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373699">
      <w:pPr>
        <w:pStyle w:val="SectionVIHeader"/>
        <w:widowControl w:val="0"/>
        <w:tabs>
          <w:tab w:val="left" w:pos="4427"/>
        </w:tabs>
        <w:spacing w:after="120" w:line="264" w:lineRule="auto"/>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373699">
      <w:pPr>
        <w:widowControl w:val="0"/>
        <w:spacing w:before="120" w:after="120" w:line="34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373699">
      <w:pPr>
        <w:widowControl w:val="0"/>
        <w:spacing w:before="120" w:after="120" w:line="340" w:lineRule="exact"/>
        <w:ind w:firstLine="709"/>
        <w:rPr>
          <w:sz w:val="28"/>
          <w:szCs w:val="28"/>
          <w:lang w:val="en-GB"/>
        </w:rPr>
      </w:pPr>
      <w:r w:rsidRPr="00D20677">
        <w:rPr>
          <w:sz w:val="28"/>
          <w:szCs w:val="28"/>
          <w:lang w:val="en-GB"/>
        </w:rPr>
        <w:t>a) Thông tin về dự toán mua sắm:</w:t>
      </w:r>
    </w:p>
    <w:p w14:paraId="47E7E424" w14:textId="77777777" w:rsidR="00373699" w:rsidRPr="00D20677" w:rsidRDefault="00373699" w:rsidP="00373699">
      <w:pPr>
        <w:widowControl w:val="0"/>
        <w:spacing w:before="120" w:after="120" w:line="340" w:lineRule="exact"/>
        <w:ind w:firstLine="709"/>
        <w:rPr>
          <w:sz w:val="28"/>
          <w:szCs w:val="28"/>
        </w:rPr>
      </w:pPr>
      <w:r w:rsidRPr="00D20677">
        <w:rPr>
          <w:i/>
          <w:sz w:val="28"/>
          <w:szCs w:val="28"/>
          <w:lang w:val="en-GB"/>
        </w:rPr>
        <w:t>- Tên dự toán mua sắm:</w:t>
      </w:r>
      <w:r w:rsidRPr="00D20677">
        <w:rPr>
          <w:sz w:val="28"/>
          <w:szCs w:val="28"/>
          <w:lang w:val="en-GB"/>
        </w:rPr>
        <w:t xml:space="preserve"> Mua bổ sung 6.000 tấn gạo nhập kho dự trữ quốc gia năm 2025 của Chi cục Dự trữ Nhà nước khu vực XI.</w:t>
      </w:r>
    </w:p>
    <w:p w14:paraId="26280462" w14:textId="77777777" w:rsidR="00373699" w:rsidRPr="00D20677" w:rsidRDefault="00373699" w:rsidP="00373699">
      <w:pPr>
        <w:widowControl w:val="0"/>
        <w:spacing w:before="120" w:after="120" w:line="340" w:lineRule="exact"/>
        <w:ind w:firstLine="709"/>
        <w:rPr>
          <w:i/>
          <w:sz w:val="28"/>
          <w:szCs w:val="28"/>
        </w:rPr>
      </w:pPr>
      <w:r w:rsidRPr="00D20677">
        <w:rPr>
          <w:i/>
          <w:sz w:val="28"/>
          <w:szCs w:val="28"/>
        </w:rPr>
        <w:t xml:space="preserve">- Quy mô và địa điểm thực hiện dự toán mua sắm: </w:t>
      </w:r>
    </w:p>
    <w:p w14:paraId="683CEC21"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Quy mô: Mua 6.000 tấn gạo nhập kho dự trữ quốc gia năm 2025 của Chi cục Dự trữ Nhà nước khu vực XI.</w:t>
      </w:r>
    </w:p>
    <w:p w14:paraId="043BA79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b) Thông tin về gói thầu:</w:t>
      </w:r>
    </w:p>
    <w:p w14:paraId="5BC27409" w14:textId="77777777" w:rsidR="00F24D47" w:rsidRPr="003A5440" w:rsidRDefault="00F24D47" w:rsidP="00F24D47">
      <w:pPr>
        <w:widowControl w:val="0"/>
        <w:spacing w:before="120" w:after="120" w:line="340" w:lineRule="exact"/>
        <w:ind w:firstLine="709"/>
        <w:rPr>
          <w:sz w:val="28"/>
          <w:szCs w:val="28"/>
        </w:rPr>
      </w:pPr>
      <w:r w:rsidRPr="003A5440">
        <w:rPr>
          <w:i/>
          <w:sz w:val="28"/>
          <w:szCs w:val="28"/>
        </w:rPr>
        <w:t>- Tên gói thầu:</w:t>
      </w:r>
      <w:r w:rsidRPr="003A5440">
        <w:rPr>
          <w:sz w:val="28"/>
          <w:szCs w:val="28"/>
        </w:rPr>
        <w:t xml:space="preserve"> Gói thầu số 04: Mua 1.500 tấn gạo nhập kho DTQG kế hoạch năm 2025 tại Điểm kho ĐK5.KV11.</w:t>
      </w:r>
    </w:p>
    <w:p w14:paraId="4DEA55C2" w14:textId="77777777" w:rsidR="00F24D47" w:rsidRPr="003A5440" w:rsidRDefault="00F24D47" w:rsidP="00F24D47">
      <w:pPr>
        <w:widowControl w:val="0"/>
        <w:spacing w:before="120" w:after="120" w:line="340" w:lineRule="exact"/>
        <w:ind w:firstLine="709"/>
        <w:rPr>
          <w:sz w:val="28"/>
          <w:szCs w:val="28"/>
        </w:rPr>
      </w:pPr>
      <w:r w:rsidRPr="003A5440">
        <w:rPr>
          <w:i/>
          <w:sz w:val="28"/>
          <w:szCs w:val="28"/>
        </w:rPr>
        <w:t>- Địa điểm thực hiện gói thầu:</w:t>
      </w:r>
      <w:r w:rsidRPr="003A5440">
        <w:rPr>
          <w:sz w:val="28"/>
          <w:szCs w:val="28"/>
        </w:rPr>
        <w:t xml:space="preserve"> Số 79 đường Biên Cương, khu vực Tân Hòa, phường An Nhơn Nam, tỉnh Gia Lai.</w:t>
      </w:r>
    </w:p>
    <w:p w14:paraId="31E8E12C" w14:textId="77777777" w:rsidR="00F24D47" w:rsidRPr="003A5440" w:rsidRDefault="00F24D47" w:rsidP="00F24D47">
      <w:pPr>
        <w:ind w:firstLine="709"/>
        <w:rPr>
          <w:sz w:val="28"/>
          <w:szCs w:val="28"/>
        </w:rPr>
      </w:pPr>
      <w:r w:rsidRPr="003A5440">
        <w:rPr>
          <w:sz w:val="28"/>
          <w:szCs w:val="28"/>
        </w:rPr>
        <w:t xml:space="preserve">- </w:t>
      </w:r>
      <w:r w:rsidRPr="003A5440">
        <w:rPr>
          <w:i/>
          <w:sz w:val="28"/>
          <w:szCs w:val="28"/>
        </w:rPr>
        <w:t xml:space="preserve">Yêu cầu về cung cấp hàng hóa thuộc gói thầu: </w:t>
      </w:r>
      <w:r w:rsidRPr="003A5440">
        <w:rPr>
          <w:sz w:val="28"/>
          <w:szCs w:val="28"/>
        </w:rPr>
        <w:t>Gạo được giao trên phương tiện vận chuyển của bên bán tại cửa kho dự trữ thuộc Điểm kho dự trữ ĐK5.KV11.</w:t>
      </w:r>
    </w:p>
    <w:p w14:paraId="17D08BCC" w14:textId="77777777" w:rsidR="00500190" w:rsidRPr="00091874" w:rsidRDefault="00500190" w:rsidP="00500190">
      <w:pPr>
        <w:widowControl w:val="0"/>
        <w:spacing w:before="120" w:after="120" w:line="340" w:lineRule="exact"/>
        <w:ind w:firstLine="709"/>
        <w:rPr>
          <w:sz w:val="28"/>
          <w:szCs w:val="28"/>
        </w:rPr>
      </w:pPr>
      <w:r w:rsidRPr="00091874">
        <w:rPr>
          <w:i/>
          <w:sz w:val="28"/>
          <w:szCs w:val="28"/>
        </w:rPr>
        <w:t>- Thời gian thực hiện gói thầu:</w:t>
      </w:r>
      <w:r w:rsidRPr="00091874">
        <w:rPr>
          <w:sz w:val="28"/>
          <w:szCs w:val="28"/>
        </w:rPr>
        <w:t xml:space="preserve"> 60 ngày, kể từ ngày hợp đồng có hiệu lực; thời gian hoàn thành nhập gạo vào kho chậm nhất đến hết ngày 31/10/2025. </w:t>
      </w:r>
    </w:p>
    <w:p w14:paraId="52CE1DA4" w14:textId="77777777" w:rsidR="00373699" w:rsidRPr="00D20677" w:rsidRDefault="00373699" w:rsidP="00373699">
      <w:pPr>
        <w:widowControl w:val="0"/>
        <w:spacing w:before="120" w:after="120" w:line="264" w:lineRule="auto"/>
        <w:ind w:firstLine="709"/>
        <w:rPr>
          <w:b/>
          <w:bCs/>
          <w:sz w:val="28"/>
          <w:szCs w:val="28"/>
        </w:rPr>
      </w:pPr>
      <w:r w:rsidRPr="00D20677">
        <w:rPr>
          <w:b/>
          <w:bCs/>
          <w:sz w:val="28"/>
          <w:szCs w:val="28"/>
        </w:rPr>
        <w:t xml:space="preserve">c) Xác định giá trị ưu đãi: Không tính ưu đãi để so sánh, xếp hạng nhà thầu </w:t>
      </w:r>
    </w:p>
    <w:p w14:paraId="4853FC90" w14:textId="096A1702" w:rsidR="00373699" w:rsidRPr="00D20677" w:rsidRDefault="00373699" w:rsidP="00373699">
      <w:pPr>
        <w:widowControl w:val="0"/>
        <w:spacing w:before="120" w:after="120" w:line="264" w:lineRule="auto"/>
        <w:ind w:firstLine="709"/>
        <w:rPr>
          <w:sz w:val="28"/>
          <w:szCs w:val="28"/>
        </w:rPr>
      </w:pPr>
      <w:r w:rsidRPr="00D20677">
        <w:rPr>
          <w:sz w:val="28"/>
          <w:szCs w:val="28"/>
        </w:rPr>
        <w:t xml:space="preserve">(Căn cứ </w:t>
      </w:r>
      <w:r w:rsidR="004936E8">
        <w:rPr>
          <w:sz w:val="28"/>
          <w:szCs w:val="28"/>
        </w:rPr>
        <w:t>quy định tại</w:t>
      </w:r>
      <w:r w:rsidRPr="00D20677">
        <w:rPr>
          <w:sz w:val="28"/>
          <w:szCs w:val="28"/>
        </w:rPr>
        <w:t xml:space="preserve"> Điều 10 Luật Đấu thầu, căn cứ yêu cầu và tiêu chuẩn chất lượng gạo nhập kho năm 2025 nêu tại Công văn số 875/CDT-TCQLH ngày 17/7/2025 của Cục Dự trữ Nhà nước về việc hướng dẫn thực hiện đấu thầu mua lương thực nhập kho DTQG năm 2025).</w:t>
      </w:r>
      <w:bookmarkStart w:id="0" w:name="_GoBack"/>
      <w:bookmarkEnd w:id="0"/>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lastRenderedPageBreak/>
        <w:t>a) Yêu cầu kỹ thuật chung</w:t>
      </w:r>
    </w:p>
    <w:p w14:paraId="04F75452"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Gạo hạt ngắn hoặc hạt dài, loại 15% tấm, được xay xát từ thóc thu hoạch năm 2025, xuất xứ trong nước.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54891864"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Nhà thầu chỉ được cung cấp một loại hình hạt (gạo hạt ngắn hoặc gạo hạt dài) cho từng gói thầu để đảm bảo quá trình nhập kho được bảo quản theo lô riêng, không để lẫn hai loại hình hạt.</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8505"/>
      </w:tblGrid>
      <w:tr w:rsidR="00373699" w:rsidRPr="00D20677" w14:paraId="26DF3DD5" w14:textId="77777777" w:rsidTr="007D7CA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8505"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7D7CA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8505"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7D7CA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8505" w:type="dxa"/>
          </w:tcPr>
          <w:p w14:paraId="13E3FB9E" w14:textId="77777777" w:rsidR="00373699" w:rsidRPr="00D20677" w:rsidRDefault="00373699" w:rsidP="00373699">
            <w:pPr>
              <w:ind w:left="104" w:right="110"/>
              <w:jc w:val="left"/>
              <w:rPr>
                <w:sz w:val="28"/>
                <w:szCs w:val="28"/>
              </w:rPr>
            </w:pPr>
            <w:r w:rsidRPr="00D20677">
              <w:rPr>
                <w:sz w:val="28"/>
                <w:szCs w:val="28"/>
              </w:rPr>
              <w:t>Trong nước</w:t>
            </w:r>
          </w:p>
        </w:tc>
      </w:tr>
      <w:tr w:rsidR="00373699" w:rsidRPr="00D20677" w14:paraId="5DA4054D" w14:textId="77777777" w:rsidTr="007D7CA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8505" w:type="dxa"/>
          </w:tcPr>
          <w:p w14:paraId="7356A27A" w14:textId="77777777" w:rsidR="00373699" w:rsidRPr="00D20677" w:rsidRDefault="00373699" w:rsidP="00373699">
            <w:pPr>
              <w:ind w:left="104" w:right="110"/>
              <w:jc w:val="left"/>
              <w:rPr>
                <w:sz w:val="28"/>
                <w:szCs w:val="28"/>
              </w:rPr>
            </w:pPr>
            <w:r w:rsidRPr="00D20677">
              <w:rPr>
                <w:sz w:val="28"/>
                <w:szCs w:val="28"/>
              </w:rPr>
              <w:t>Gạo được xay xát từ thóc thu hoạch năm 2025</w:t>
            </w:r>
          </w:p>
        </w:tc>
      </w:tr>
      <w:tr w:rsidR="00373699" w:rsidRPr="00D20677" w14:paraId="2B3C9E64" w14:textId="77777777" w:rsidTr="007D7CA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8505"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7D7CA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8505"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7D7CA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8505"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7D7CA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8505"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7D7CA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8505"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7D7CA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8505"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7D7CA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8505"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7D7CA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lastRenderedPageBreak/>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8505" w:type="dxa"/>
            <w:tcMar>
              <w:top w:w="0" w:type="dxa"/>
              <w:left w:w="108" w:type="dxa"/>
              <w:bottom w:w="0" w:type="dxa"/>
              <w:right w:w="108" w:type="dxa"/>
            </w:tcMar>
            <w:vAlign w:val="center"/>
          </w:tcPr>
          <w:p w14:paraId="02DA348F" w14:textId="77777777" w:rsidR="00373699" w:rsidRPr="00D20677" w:rsidRDefault="00373699" w:rsidP="00373699">
            <w:pPr>
              <w:rPr>
                <w:sz w:val="28"/>
                <w:szCs w:val="28"/>
                <w:lang w:val="nl-NL"/>
              </w:rPr>
            </w:pPr>
            <w:r w:rsidRPr="00D20677">
              <w:rPr>
                <w:sz w:val="28"/>
                <w:szCs w:val="28"/>
                <w:lang w:val="nl-NL"/>
              </w:rPr>
              <w:t>Gạo hạt ngắn hoặc hạt dài</w:t>
            </w:r>
          </w:p>
        </w:tc>
      </w:tr>
      <w:tr w:rsidR="00373699" w:rsidRPr="00D20677" w14:paraId="565B958F" w14:textId="77777777" w:rsidTr="007D7CA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8505"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7D7CAD">
        <w:trPr>
          <w:trHeight w:val="397"/>
        </w:trPr>
        <w:tc>
          <w:tcPr>
            <w:tcW w:w="988" w:type="dxa"/>
            <w:vMerge w:val="restart"/>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8505" w:type="dxa"/>
            <w:tcMar>
              <w:top w:w="0" w:type="dxa"/>
              <w:left w:w="108" w:type="dxa"/>
              <w:bottom w:w="0" w:type="dxa"/>
              <w:right w:w="108" w:type="dxa"/>
            </w:tcMar>
            <w:vAlign w:val="center"/>
          </w:tcPr>
          <w:p w14:paraId="3C6F480F" w14:textId="77777777" w:rsidR="00373699" w:rsidRPr="00D20677" w:rsidRDefault="00373699" w:rsidP="00373699">
            <w:pPr>
              <w:rPr>
                <w:sz w:val="28"/>
                <w:szCs w:val="28"/>
              </w:rPr>
            </w:pPr>
          </w:p>
        </w:tc>
      </w:tr>
      <w:tr w:rsidR="00373699" w:rsidRPr="00D20677" w14:paraId="20DA659A" w14:textId="77777777" w:rsidTr="007D7CAD">
        <w:trPr>
          <w:trHeight w:val="397"/>
        </w:trPr>
        <w:tc>
          <w:tcPr>
            <w:tcW w:w="988" w:type="dxa"/>
            <w:vMerge/>
          </w:tcPr>
          <w:p w14:paraId="013EC0A5" w14:textId="77777777" w:rsidR="00373699" w:rsidRPr="00D20677" w:rsidRDefault="00373699" w:rsidP="00373699">
            <w:pPr>
              <w:ind w:right="140"/>
              <w:jc w:val="center"/>
              <w:rPr>
                <w:sz w:val="28"/>
                <w:szCs w:val="28"/>
              </w:rPr>
            </w:pPr>
          </w:p>
        </w:tc>
        <w:tc>
          <w:tcPr>
            <w:tcW w:w="5103" w:type="dxa"/>
          </w:tcPr>
          <w:p w14:paraId="5F7129D2" w14:textId="77777777" w:rsidR="00373699" w:rsidRPr="00D20677" w:rsidRDefault="00373699" w:rsidP="00373699">
            <w:pPr>
              <w:ind w:left="104" w:right="110"/>
              <w:jc w:val="left"/>
              <w:rPr>
                <w:sz w:val="28"/>
                <w:szCs w:val="28"/>
              </w:rPr>
            </w:pPr>
            <w:r w:rsidRPr="00D20677">
              <w:rPr>
                <w:sz w:val="28"/>
                <w:szCs w:val="28"/>
              </w:rPr>
              <w:t>- Nếu Nhà thầu cung cấp Loại gạo hạt dài</w:t>
            </w:r>
          </w:p>
        </w:tc>
        <w:tc>
          <w:tcPr>
            <w:tcW w:w="8505" w:type="dxa"/>
            <w:tcMar>
              <w:top w:w="0" w:type="dxa"/>
              <w:left w:w="108" w:type="dxa"/>
              <w:bottom w:w="0" w:type="dxa"/>
              <w:right w:w="108" w:type="dxa"/>
            </w:tcMar>
            <w:vAlign w:val="center"/>
          </w:tcPr>
          <w:p w14:paraId="135E39C1" w14:textId="77777777" w:rsidR="00373699" w:rsidRPr="00D20677" w:rsidRDefault="00373699" w:rsidP="00373699">
            <w:pPr>
              <w:rPr>
                <w:sz w:val="28"/>
                <w:szCs w:val="28"/>
              </w:rPr>
            </w:pPr>
            <w:r w:rsidRPr="00D20677">
              <w:rPr>
                <w:sz w:val="28"/>
                <w:szCs w:val="28"/>
              </w:rPr>
              <w:t>&lt; 30%</w:t>
            </w:r>
          </w:p>
        </w:tc>
      </w:tr>
      <w:tr w:rsidR="00373699" w:rsidRPr="00D20677" w14:paraId="319B17BD" w14:textId="77777777" w:rsidTr="007D7CAD">
        <w:trPr>
          <w:trHeight w:val="397"/>
        </w:trPr>
        <w:tc>
          <w:tcPr>
            <w:tcW w:w="988" w:type="dxa"/>
            <w:vMerge/>
          </w:tcPr>
          <w:p w14:paraId="7578792B" w14:textId="77777777" w:rsidR="00373699" w:rsidRPr="00D20677" w:rsidRDefault="00373699" w:rsidP="00373699">
            <w:pPr>
              <w:ind w:right="140"/>
              <w:jc w:val="center"/>
              <w:rPr>
                <w:sz w:val="28"/>
                <w:szCs w:val="28"/>
              </w:rPr>
            </w:pPr>
          </w:p>
        </w:tc>
        <w:tc>
          <w:tcPr>
            <w:tcW w:w="5103" w:type="dxa"/>
          </w:tcPr>
          <w:p w14:paraId="29CD579D" w14:textId="77777777" w:rsidR="00373699" w:rsidRPr="00D20677" w:rsidRDefault="00373699" w:rsidP="00373699">
            <w:pPr>
              <w:ind w:left="104" w:right="110"/>
              <w:rPr>
                <w:sz w:val="28"/>
                <w:szCs w:val="28"/>
              </w:rPr>
            </w:pPr>
            <w:r w:rsidRPr="00D20677">
              <w:rPr>
                <w:sz w:val="28"/>
                <w:szCs w:val="28"/>
              </w:rPr>
              <w:t>- Nếu Nhà thầu cung cấp Loại gạo hạt ngắn</w:t>
            </w:r>
          </w:p>
        </w:tc>
        <w:tc>
          <w:tcPr>
            <w:tcW w:w="8505" w:type="dxa"/>
            <w:tcMar>
              <w:top w:w="0" w:type="dxa"/>
              <w:left w:w="108" w:type="dxa"/>
              <w:bottom w:w="0" w:type="dxa"/>
              <w:right w:w="108" w:type="dxa"/>
            </w:tcMar>
            <w:vAlign w:val="center"/>
          </w:tcPr>
          <w:p w14:paraId="45A6F894" w14:textId="77777777" w:rsidR="00373699" w:rsidRPr="00D20677" w:rsidRDefault="00373699" w:rsidP="00373699">
            <w:pPr>
              <w:rPr>
                <w:sz w:val="28"/>
                <w:szCs w:val="28"/>
              </w:rPr>
            </w:pPr>
            <w:r w:rsidRPr="00D20677">
              <w:rPr>
                <w:sz w:val="28"/>
                <w:szCs w:val="28"/>
              </w:rPr>
              <w:t>&gt; 70%</w:t>
            </w:r>
          </w:p>
        </w:tc>
      </w:tr>
      <w:tr w:rsidR="00373699" w:rsidRPr="00D20677" w14:paraId="1A982380" w14:textId="77777777" w:rsidTr="007D7CA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8505"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7D7CA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8505"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7D7CA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8505"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7D7CA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8505"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7D7CA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8505"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7D7CA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8505"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7D7CA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8505"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7D7CA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8505"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7D7CA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8505"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7D7CA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8505"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7D7CA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8505"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7D7CA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8505"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7D7CA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8505"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7D7CA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8505"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7D7CA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8505"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7D7CA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8505"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7D7CA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lastRenderedPageBreak/>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8505"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7D7CA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8505"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7D7CA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8505"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7D7CA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8505"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7D7CA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7D7CA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8505"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7D7CA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7D7CA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7D7CA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8505"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7D7CA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8505"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7D7CA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8505"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7D7CA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7D7CA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7D7CA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7D7CA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7D7CA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7D7CA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7D7CA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7D7CA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7D7CA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7D7CA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8505"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7D7CA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8505"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7D7CA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7D7CA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7D7CA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8505"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7D7CA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8505"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7D7CA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8505"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7D7CA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8505"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7D7CA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8505"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77777777" w:rsidR="00373699" w:rsidRPr="00D20677" w:rsidRDefault="00373699" w:rsidP="00373699">
      <w:pPr>
        <w:spacing w:before="60" w:after="60" w:line="288" w:lineRule="auto"/>
        <w:ind w:firstLine="567"/>
        <w:rPr>
          <w:sz w:val="28"/>
          <w:szCs w:val="28"/>
        </w:rPr>
      </w:pPr>
      <w:r w:rsidRPr="00D20677">
        <w:rPr>
          <w:sz w:val="28"/>
          <w:szCs w:val="28"/>
        </w:rPr>
        <w:lastRenderedPageBreak/>
        <w:t>- Do tổ chức giám định có đủ điều kiện hoạt động trong lĩnh vực giám định được Bộ, ngành cấp Giấy chứng nhận đăng ký hoạt động giám định mặt hàng gạo, ngũ cốc theo quy định tại Nghị định số 107/2016/NĐ-CP ngày 01/7/2016 của Chính phủ quy định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77777777" w:rsidR="00373699" w:rsidRPr="00D20677" w:rsidRDefault="00373699" w:rsidP="00373699">
      <w:pPr>
        <w:spacing w:before="60" w:after="60" w:line="288" w:lineRule="auto"/>
        <w:ind w:firstLine="567"/>
        <w:rPr>
          <w:sz w:val="28"/>
          <w:szCs w:val="28"/>
        </w:rPr>
      </w:pPr>
      <w:r w:rsidRPr="00D20677">
        <w:rPr>
          <w:sz w:val="28"/>
          <w:szCs w:val="28"/>
        </w:rPr>
        <w:t xml:space="preserve">- Một Chứng thư giám định chất lượng được cấp cho một lô gạo có khối lượng không vượt quá 1.500 tấn (theo quy định tại Tiêu chuẩn TCVN 9027:2011 </w:t>
      </w:r>
      <w:r w:rsidRPr="00D20677">
        <w:rPr>
          <w:i/>
          <w:iCs/>
          <w:sz w:val="28"/>
          <w:szCs w:val="28"/>
        </w:rPr>
        <w:t>Ngũ cốc và sản phẩm ngũ cốc – Lấy mẫu</w:t>
      </w:r>
      <w:r w:rsidRPr="00D20677">
        <w:rPr>
          <w:sz w:val="28"/>
          <w:szCs w:val="28"/>
        </w:rPr>
        <w:t>).</w:t>
      </w:r>
    </w:p>
    <w:p w14:paraId="7D8FCE82" w14:textId="77777777" w:rsidR="00373699" w:rsidRPr="00D20677" w:rsidRDefault="00373699" w:rsidP="00373699">
      <w:pPr>
        <w:spacing w:before="60" w:after="60" w:line="288" w:lineRule="auto"/>
        <w:ind w:firstLine="567"/>
        <w:rPr>
          <w:sz w:val="28"/>
          <w:szCs w:val="28"/>
        </w:rPr>
      </w:pPr>
      <w:r w:rsidRPr="00D20677">
        <w:rPr>
          <w:sz w:val="28"/>
          <w:szCs w:val="28"/>
        </w:rPr>
        <w:t>- Thời gian giám định chất lượng và cấp Chứng thư giám định chất lượng thực hiện sau khi hợp đồng mua bán được ký kết và khi lô gạo chuyển đến nhập kho phải kèm theo Chứng thư giám định chất lượng.</w:t>
      </w:r>
    </w:p>
    <w:p w14:paraId="10F253E8" w14:textId="77777777" w:rsidR="00FA0E77" w:rsidRPr="00373699" w:rsidRDefault="00373699" w:rsidP="00373699">
      <w:pPr>
        <w:spacing w:after="200" w:line="276" w:lineRule="auto"/>
        <w:ind w:firstLine="709"/>
        <w:rPr>
          <w:i/>
          <w:iCs/>
          <w:sz w:val="28"/>
          <w:lang w:val="vi-VN"/>
        </w:rPr>
      </w:pPr>
      <w:r w:rsidRPr="00D20677">
        <w:rPr>
          <w:sz w:val="28"/>
          <w:szCs w:val="28"/>
        </w:rPr>
        <w:t>2. Khi gạo vận chuyển đến cửa kho, đơn vị nhận gạo kiểm tra Giấy xác nhận gạo (Chứng thư giám định)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373699">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373699"/>
    <w:rsid w:val="004936E8"/>
    <w:rsid w:val="00500190"/>
    <w:rsid w:val="0053035C"/>
    <w:rsid w:val="00575623"/>
    <w:rsid w:val="00991B8E"/>
    <w:rsid w:val="00AF1C55"/>
    <w:rsid w:val="00DD0100"/>
    <w:rsid w:val="00E7115C"/>
    <w:rsid w:val="00E80A50"/>
    <w:rsid w:val="00F24D47"/>
    <w:rsid w:val="00FA0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6</cp:revision>
  <dcterms:created xsi:type="dcterms:W3CDTF">2025-08-04T13:22:00Z</dcterms:created>
  <dcterms:modified xsi:type="dcterms:W3CDTF">2025-08-06T06:13:00Z</dcterms:modified>
</cp:coreProperties>
</file>