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1015" w14:textId="77777777" w:rsidR="00A15D8B" w:rsidRPr="00E076BA" w:rsidRDefault="00A15D8B" w:rsidP="00A15D8B">
      <w:pPr>
        <w:spacing w:before="120" w:after="120"/>
        <w:jc w:val="center"/>
        <w:outlineLvl w:val="0"/>
        <w:rPr>
          <w:b/>
          <w:bCs/>
          <w:sz w:val="28"/>
          <w:szCs w:val="28"/>
        </w:rPr>
      </w:pPr>
      <w:bookmarkStart w:id="0" w:name="_Toc104800534"/>
      <w:r w:rsidRPr="00E076BA">
        <w:rPr>
          <w:b/>
          <w:bCs/>
          <w:sz w:val="28"/>
          <w:szCs w:val="28"/>
        </w:rPr>
        <w:t>Phần 2. YÊU CẦU VỀ KỸ THUẬT</w:t>
      </w:r>
      <w:bookmarkEnd w:id="0"/>
    </w:p>
    <w:p w14:paraId="599AAA4D" w14:textId="77777777" w:rsidR="00A15D8B" w:rsidRDefault="00A15D8B" w:rsidP="00A15D8B">
      <w:pPr>
        <w:spacing w:before="120" w:after="120"/>
        <w:jc w:val="center"/>
        <w:outlineLvl w:val="0"/>
        <w:rPr>
          <w:b/>
          <w:bCs/>
          <w:sz w:val="28"/>
          <w:szCs w:val="28"/>
        </w:rPr>
      </w:pPr>
      <w:bookmarkStart w:id="1" w:name="_Toc104800535"/>
      <w:r w:rsidRPr="00E076BA">
        <w:rPr>
          <w:b/>
          <w:bCs/>
          <w:sz w:val="28"/>
          <w:szCs w:val="28"/>
        </w:rPr>
        <w:t>Chương V. YÊU CẦU VỀ KỸ THUẬT</w:t>
      </w:r>
      <w:bookmarkEnd w:id="1"/>
    </w:p>
    <w:p w14:paraId="1D84406A" w14:textId="77777777" w:rsidR="00A15D8B" w:rsidRDefault="00A15D8B" w:rsidP="00A15D8B">
      <w:pPr>
        <w:spacing w:before="120" w:after="120"/>
        <w:jc w:val="center"/>
        <w:outlineLvl w:val="0"/>
        <w:rPr>
          <w:b/>
          <w:bCs/>
          <w:sz w:val="28"/>
          <w:szCs w:val="28"/>
        </w:rPr>
      </w:pPr>
    </w:p>
    <w:p w14:paraId="75A7EEB5" w14:textId="77777777" w:rsidR="00A15D8B" w:rsidRDefault="00A15D8B" w:rsidP="00A15D8B">
      <w:pPr>
        <w:spacing w:before="120" w:after="120"/>
        <w:jc w:val="center"/>
        <w:outlineLvl w:val="0"/>
        <w:rPr>
          <w:b/>
          <w:bCs/>
          <w:sz w:val="28"/>
          <w:szCs w:val="28"/>
        </w:rPr>
      </w:pPr>
    </w:p>
    <w:p w14:paraId="467D8B8B" w14:textId="77777777" w:rsidR="00A15D8B" w:rsidRPr="00B67FE7" w:rsidRDefault="00A15D8B" w:rsidP="00A15D8B">
      <w:pPr>
        <w:spacing w:before="120" w:after="120" w:line="264" w:lineRule="auto"/>
        <w:ind w:firstLine="567"/>
        <w:rPr>
          <w:b/>
          <w:sz w:val="28"/>
          <w:szCs w:val="28"/>
          <w:lang w:val="nl-NL"/>
        </w:rPr>
      </w:pPr>
      <w:r w:rsidRPr="00B67FE7">
        <w:rPr>
          <w:b/>
          <w:sz w:val="28"/>
          <w:szCs w:val="28"/>
          <w:lang w:val="nl-NL"/>
        </w:rPr>
        <w:t>Mục I. Giới thiệu chung về dự toán, gói thầu</w:t>
      </w:r>
    </w:p>
    <w:p w14:paraId="595F1BA7" w14:textId="77777777" w:rsidR="00A15D8B" w:rsidRPr="00B67FE7" w:rsidRDefault="00A15D8B" w:rsidP="00A15D8B">
      <w:pPr>
        <w:pStyle w:val="BodyText"/>
        <w:numPr>
          <w:ilvl w:val="0"/>
          <w:numId w:val="2"/>
        </w:numPr>
        <w:tabs>
          <w:tab w:val="left" w:pos="1170"/>
          <w:tab w:val="center" w:pos="1440"/>
        </w:tabs>
        <w:spacing w:before="60" w:after="60" w:line="276" w:lineRule="auto"/>
        <w:rPr>
          <w:sz w:val="28"/>
          <w:szCs w:val="28"/>
        </w:rPr>
      </w:pPr>
      <w:r w:rsidRPr="00B67FE7">
        <w:rPr>
          <w:sz w:val="28"/>
          <w:szCs w:val="28"/>
          <w:lang w:val="nl-NL"/>
        </w:rPr>
        <w:t xml:space="preserve">Dự toán: </w:t>
      </w:r>
      <w:r w:rsidRPr="00B67FE7">
        <w:rPr>
          <w:sz w:val="28"/>
          <w:szCs w:val="28"/>
          <w:lang w:val="vi-VN"/>
        </w:rPr>
        <w:t>Dịch vụ thuê cước phí data truyền dữ liệu cho modem 3G/4G</w:t>
      </w:r>
    </w:p>
    <w:p w14:paraId="30B4AC70" w14:textId="77777777" w:rsidR="00A15D8B" w:rsidRPr="00B67FE7" w:rsidRDefault="00A15D8B" w:rsidP="00A15D8B">
      <w:pPr>
        <w:pStyle w:val="ListParagraph"/>
        <w:numPr>
          <w:ilvl w:val="0"/>
          <w:numId w:val="2"/>
        </w:numPr>
        <w:tabs>
          <w:tab w:val="left" w:pos="0"/>
        </w:tabs>
        <w:spacing w:before="120" w:after="120" w:line="276" w:lineRule="auto"/>
        <w:rPr>
          <w:spacing w:val="-4"/>
          <w:sz w:val="28"/>
          <w:szCs w:val="28"/>
          <w:lang w:val="nl-NL"/>
        </w:rPr>
      </w:pPr>
      <w:r w:rsidRPr="00B67FE7">
        <w:rPr>
          <w:sz w:val="28"/>
          <w:szCs w:val="28"/>
        </w:rPr>
        <w:t>Gói</w:t>
      </w:r>
      <w:r w:rsidRPr="00B67FE7">
        <w:rPr>
          <w:spacing w:val="-12"/>
          <w:sz w:val="28"/>
          <w:szCs w:val="28"/>
        </w:rPr>
        <w:t xml:space="preserve"> </w:t>
      </w:r>
      <w:r w:rsidRPr="00B67FE7">
        <w:rPr>
          <w:sz w:val="28"/>
          <w:szCs w:val="28"/>
        </w:rPr>
        <w:t>2:</w:t>
      </w:r>
      <w:r w:rsidRPr="00B67FE7">
        <w:rPr>
          <w:spacing w:val="-12"/>
          <w:sz w:val="28"/>
          <w:szCs w:val="28"/>
        </w:rPr>
        <w:t xml:space="preserve"> </w:t>
      </w:r>
      <w:r w:rsidRPr="00B67FE7">
        <w:rPr>
          <w:sz w:val="28"/>
          <w:szCs w:val="28"/>
        </w:rPr>
        <w:t>Dịch</w:t>
      </w:r>
      <w:r w:rsidRPr="00B67FE7">
        <w:rPr>
          <w:spacing w:val="-12"/>
          <w:sz w:val="28"/>
          <w:szCs w:val="28"/>
        </w:rPr>
        <w:t xml:space="preserve"> </w:t>
      </w:r>
      <w:r w:rsidRPr="00B67FE7">
        <w:rPr>
          <w:sz w:val="28"/>
          <w:szCs w:val="28"/>
        </w:rPr>
        <w:t>vụ thuê cước phí data truyền dữ liệu cho 499 modem</w:t>
      </w:r>
      <w:r w:rsidRPr="00B67FE7">
        <w:rPr>
          <w:spacing w:val="-8"/>
          <w:sz w:val="28"/>
          <w:szCs w:val="28"/>
        </w:rPr>
        <w:t xml:space="preserve"> </w:t>
      </w:r>
      <w:r w:rsidRPr="00B67FE7">
        <w:rPr>
          <w:spacing w:val="-4"/>
          <w:sz w:val="28"/>
          <w:szCs w:val="28"/>
        </w:rPr>
        <w:t>3G/4G</w:t>
      </w:r>
      <w:r w:rsidRPr="00B67FE7">
        <w:rPr>
          <w:bCs/>
          <w:sz w:val="28"/>
          <w:szCs w:val="28"/>
        </w:rPr>
        <w:t>.</w:t>
      </w:r>
    </w:p>
    <w:p w14:paraId="1E480534" w14:textId="77777777" w:rsidR="00A15D8B" w:rsidRPr="00B67FE7" w:rsidRDefault="00A15D8B" w:rsidP="00A15D8B">
      <w:pPr>
        <w:pStyle w:val="ListParagraph"/>
        <w:numPr>
          <w:ilvl w:val="0"/>
          <w:numId w:val="2"/>
        </w:numPr>
        <w:tabs>
          <w:tab w:val="left" w:pos="0"/>
        </w:tabs>
        <w:spacing w:before="120" w:after="120" w:line="276" w:lineRule="auto"/>
        <w:rPr>
          <w:spacing w:val="-4"/>
          <w:sz w:val="28"/>
          <w:szCs w:val="28"/>
          <w:lang w:val="nl-NL"/>
        </w:rPr>
      </w:pPr>
      <w:r w:rsidRPr="00B67FE7">
        <w:rPr>
          <w:spacing w:val="-4"/>
          <w:sz w:val="28"/>
          <w:szCs w:val="28"/>
          <w:lang w:val="nl-NL"/>
        </w:rPr>
        <w:t>Địa điểm thực hiện: tỉnh Đồng Nai.</w:t>
      </w:r>
    </w:p>
    <w:p w14:paraId="4BFC5E6D" w14:textId="77777777" w:rsidR="00A15D8B" w:rsidRPr="00B67FE7" w:rsidRDefault="00A15D8B" w:rsidP="00A15D8B">
      <w:pPr>
        <w:pStyle w:val="ListParagraph"/>
        <w:numPr>
          <w:ilvl w:val="0"/>
          <w:numId w:val="2"/>
        </w:numPr>
        <w:tabs>
          <w:tab w:val="left" w:pos="0"/>
        </w:tabs>
        <w:spacing w:before="120" w:after="120" w:line="276" w:lineRule="auto"/>
        <w:rPr>
          <w:sz w:val="28"/>
          <w:szCs w:val="28"/>
          <w:lang w:val="fr-FR"/>
        </w:rPr>
      </w:pPr>
      <w:r w:rsidRPr="00B67FE7">
        <w:rPr>
          <w:spacing w:val="-4"/>
          <w:sz w:val="28"/>
          <w:szCs w:val="28"/>
          <w:lang w:val="nl-NL"/>
        </w:rPr>
        <w:t xml:space="preserve">Thời gian thực hiện gói thầu: 760 ngày kể từ ngày hợp đồng có hiệu lực, trong đó </w:t>
      </w:r>
      <w:r w:rsidRPr="00B67FE7">
        <w:rPr>
          <w:sz w:val="28"/>
          <w:szCs w:val="28"/>
          <w:lang w:val="fr-FR"/>
        </w:rPr>
        <w:t>thời gian thực hiện dịch vụ: 730 ngày kể từ ngày hợp đồng có hiệu lực.</w:t>
      </w:r>
    </w:p>
    <w:p w14:paraId="2BBF60D4" w14:textId="77777777" w:rsidR="00A15D8B" w:rsidRPr="00B67FE7" w:rsidRDefault="00A15D8B" w:rsidP="00A15D8B">
      <w:pPr>
        <w:pStyle w:val="ListParagraph"/>
        <w:tabs>
          <w:tab w:val="left" w:pos="0"/>
        </w:tabs>
        <w:spacing w:before="120" w:after="120" w:line="276" w:lineRule="auto"/>
        <w:rPr>
          <w:spacing w:val="-4"/>
          <w:sz w:val="10"/>
          <w:szCs w:val="10"/>
          <w:lang w:val="nl-NL"/>
        </w:rPr>
      </w:pPr>
    </w:p>
    <w:p w14:paraId="67F267B3" w14:textId="77777777" w:rsidR="00A15D8B" w:rsidRPr="00B67FE7" w:rsidRDefault="00A15D8B" w:rsidP="00A15D8B">
      <w:pPr>
        <w:tabs>
          <w:tab w:val="left" w:pos="0"/>
        </w:tabs>
        <w:spacing w:before="120" w:after="120" w:line="276" w:lineRule="auto"/>
        <w:rPr>
          <w:sz w:val="2"/>
          <w:szCs w:val="2"/>
          <w:lang w:val="fr-FR"/>
        </w:rPr>
      </w:pPr>
    </w:p>
    <w:p w14:paraId="59813131" w14:textId="77777777" w:rsidR="00A15D8B" w:rsidRPr="00B67FE7" w:rsidRDefault="00A15D8B" w:rsidP="00A15D8B">
      <w:pPr>
        <w:spacing w:before="120" w:after="120" w:line="264" w:lineRule="auto"/>
        <w:ind w:firstLine="720"/>
        <w:rPr>
          <w:b/>
          <w:sz w:val="28"/>
          <w:szCs w:val="28"/>
          <w:lang w:val="nl-NL"/>
        </w:rPr>
      </w:pPr>
      <w:r w:rsidRPr="00B67FE7">
        <w:rPr>
          <w:b/>
          <w:sz w:val="28"/>
          <w:szCs w:val="28"/>
          <w:lang w:val="nl-NL"/>
        </w:rPr>
        <w:t>Mục 2. Mục tiêu công việc:</w:t>
      </w:r>
    </w:p>
    <w:p w14:paraId="4C49059C" w14:textId="77777777" w:rsidR="00A15D8B" w:rsidRPr="00B67FE7" w:rsidRDefault="00A15D8B" w:rsidP="00A15D8B">
      <w:pPr>
        <w:pStyle w:val="PlainText"/>
        <w:tabs>
          <w:tab w:val="left" w:pos="426"/>
        </w:tabs>
        <w:spacing w:before="60"/>
        <w:ind w:left="360"/>
        <w:jc w:val="both"/>
        <w:rPr>
          <w:rFonts w:ascii="Times New Roman" w:hAnsi="Times New Roman"/>
          <w:b w:val="0"/>
          <w:bCs/>
          <w:sz w:val="24"/>
          <w:szCs w:val="22"/>
          <w:lang w:val="fr-FR"/>
        </w:rPr>
      </w:pPr>
      <w:r w:rsidRPr="00B67FE7">
        <w:rPr>
          <w:sz w:val="30"/>
          <w:szCs w:val="30"/>
          <w:lang w:val="nl-NL"/>
        </w:rPr>
        <w:tab/>
      </w:r>
      <w:r w:rsidRPr="00B67FE7">
        <w:rPr>
          <w:sz w:val="30"/>
          <w:szCs w:val="30"/>
          <w:lang w:val="nl-NL"/>
        </w:rPr>
        <w:tab/>
      </w:r>
      <w:r w:rsidRPr="00B67FE7">
        <w:rPr>
          <w:rFonts w:ascii="Times New Roman" w:hAnsi="Times New Roman"/>
          <w:b w:val="0"/>
          <w:bCs/>
          <w:sz w:val="28"/>
          <w:szCs w:val="28"/>
        </w:rPr>
        <w:t xml:space="preserve">Để tiếp tục vận hành hệ thống đo xa cho </w:t>
      </w:r>
      <w:r w:rsidRPr="00B67FE7">
        <w:rPr>
          <w:rFonts w:ascii="Times New Roman" w:hAnsi="Times New Roman"/>
          <w:b w:val="0"/>
          <w:bCs/>
          <w:sz w:val="28"/>
          <w:szCs w:val="28"/>
          <w:lang w:val="nl-NL"/>
        </w:rPr>
        <w:t>499</w:t>
      </w:r>
      <w:r w:rsidRPr="00B67FE7">
        <w:rPr>
          <w:rFonts w:ascii="Times New Roman" w:hAnsi="Times New Roman"/>
          <w:b w:val="0"/>
          <w:bCs/>
          <w:sz w:val="28"/>
          <w:szCs w:val="28"/>
        </w:rPr>
        <w:t xml:space="preserve"> modem 4G được liên tục, đảm bảo dữ liệu phục vụ nhu cầu quản lý kinh doanh và kỹ thuật tại các Đơn vị trực thuộc.</w:t>
      </w:r>
    </w:p>
    <w:p w14:paraId="2868FF39" w14:textId="77777777" w:rsidR="00A15D8B" w:rsidRPr="00FF39B0" w:rsidRDefault="00A15D8B" w:rsidP="00A15D8B">
      <w:pPr>
        <w:spacing w:before="120" w:after="120" w:line="264" w:lineRule="auto"/>
        <w:ind w:left="567"/>
        <w:rPr>
          <w:sz w:val="6"/>
          <w:szCs w:val="6"/>
          <w:lang w:val="nl-NL"/>
        </w:rPr>
      </w:pPr>
    </w:p>
    <w:p w14:paraId="5F140778" w14:textId="77777777" w:rsidR="00A15D8B" w:rsidRPr="00FF39B0" w:rsidRDefault="00A15D8B" w:rsidP="00A15D8B">
      <w:pPr>
        <w:spacing w:before="120" w:after="120" w:line="264" w:lineRule="auto"/>
        <w:ind w:left="567"/>
        <w:rPr>
          <w:sz w:val="10"/>
          <w:szCs w:val="10"/>
          <w:lang w:val="nl-NL"/>
        </w:rPr>
      </w:pPr>
    </w:p>
    <w:p w14:paraId="354E6BE8" w14:textId="77777777" w:rsidR="00A15D8B" w:rsidRPr="00B67FE7" w:rsidRDefault="00A15D8B" w:rsidP="00A15D8B">
      <w:pPr>
        <w:spacing w:before="120" w:after="120" w:line="264" w:lineRule="auto"/>
        <w:ind w:left="567"/>
        <w:rPr>
          <w:sz w:val="12"/>
          <w:szCs w:val="12"/>
          <w:lang w:val="nl-NL"/>
        </w:rPr>
      </w:pPr>
    </w:p>
    <w:p w14:paraId="1C8E7122" w14:textId="77777777" w:rsidR="00A15D8B" w:rsidRPr="00B67FE7" w:rsidRDefault="00A15D8B" w:rsidP="00A15D8B">
      <w:pPr>
        <w:spacing w:before="120" w:after="120" w:line="264" w:lineRule="auto"/>
        <w:ind w:left="567"/>
        <w:rPr>
          <w:sz w:val="12"/>
          <w:szCs w:val="12"/>
          <w:lang w:val="nl-NL"/>
        </w:rPr>
      </w:pPr>
    </w:p>
    <w:p w14:paraId="1F96F4A1" w14:textId="77777777" w:rsidR="00A15D8B" w:rsidRPr="00B67FE7" w:rsidRDefault="00A15D8B" w:rsidP="00A15D8B">
      <w:pPr>
        <w:spacing w:before="120" w:after="120" w:line="264" w:lineRule="auto"/>
        <w:ind w:left="567"/>
        <w:rPr>
          <w:sz w:val="12"/>
          <w:szCs w:val="12"/>
          <w:lang w:val="nl-NL"/>
        </w:rPr>
      </w:pPr>
    </w:p>
    <w:p w14:paraId="7D337EB4" w14:textId="77777777" w:rsidR="00A15D8B" w:rsidRDefault="00A15D8B" w:rsidP="00A15D8B">
      <w:pPr>
        <w:spacing w:before="120" w:after="120" w:line="264" w:lineRule="auto"/>
        <w:ind w:left="567"/>
        <w:rPr>
          <w:sz w:val="12"/>
          <w:szCs w:val="12"/>
          <w:lang w:val="nl-NL"/>
        </w:rPr>
      </w:pPr>
    </w:p>
    <w:p w14:paraId="74AFB8CF" w14:textId="77777777" w:rsidR="00780961" w:rsidRDefault="00780961" w:rsidP="00A15D8B">
      <w:pPr>
        <w:spacing w:before="120" w:after="120" w:line="264" w:lineRule="auto"/>
        <w:ind w:left="567"/>
        <w:rPr>
          <w:sz w:val="12"/>
          <w:szCs w:val="12"/>
          <w:lang w:val="nl-NL"/>
        </w:rPr>
      </w:pPr>
    </w:p>
    <w:p w14:paraId="22687872" w14:textId="77777777" w:rsidR="00780961" w:rsidRDefault="00780961" w:rsidP="00A15D8B">
      <w:pPr>
        <w:spacing w:before="120" w:after="120" w:line="264" w:lineRule="auto"/>
        <w:ind w:left="567"/>
        <w:rPr>
          <w:sz w:val="12"/>
          <w:szCs w:val="12"/>
          <w:lang w:val="nl-NL"/>
        </w:rPr>
      </w:pPr>
    </w:p>
    <w:p w14:paraId="128D401C" w14:textId="77777777" w:rsidR="00780961" w:rsidRPr="00B67FE7" w:rsidRDefault="00780961" w:rsidP="00A15D8B">
      <w:pPr>
        <w:spacing w:before="120" w:after="120" w:line="264" w:lineRule="auto"/>
        <w:ind w:left="567"/>
        <w:rPr>
          <w:sz w:val="12"/>
          <w:szCs w:val="12"/>
          <w:lang w:val="nl-NL"/>
        </w:rPr>
      </w:pPr>
    </w:p>
    <w:p w14:paraId="3B90C4C3" w14:textId="77777777" w:rsidR="00A15D8B" w:rsidRPr="00B67FE7" w:rsidRDefault="00A15D8B" w:rsidP="00A15D8B">
      <w:pPr>
        <w:spacing w:before="120" w:after="120" w:line="264" w:lineRule="auto"/>
        <w:ind w:left="567"/>
        <w:rPr>
          <w:sz w:val="12"/>
          <w:szCs w:val="12"/>
          <w:lang w:val="nl-NL"/>
        </w:rPr>
      </w:pPr>
    </w:p>
    <w:p w14:paraId="3BD952F8" w14:textId="77777777" w:rsidR="00A15D8B" w:rsidRPr="00B67FE7" w:rsidRDefault="00A15D8B" w:rsidP="00A15D8B">
      <w:pPr>
        <w:spacing w:before="120" w:after="120" w:line="264" w:lineRule="auto"/>
        <w:ind w:left="567"/>
        <w:rPr>
          <w:sz w:val="12"/>
          <w:szCs w:val="12"/>
          <w:lang w:val="nl-NL"/>
        </w:rPr>
      </w:pPr>
    </w:p>
    <w:p w14:paraId="1B50BDAD" w14:textId="77777777" w:rsidR="00A15D8B" w:rsidRPr="00B67FE7" w:rsidRDefault="00A15D8B" w:rsidP="00A15D8B">
      <w:pPr>
        <w:spacing w:before="120" w:after="120" w:line="264" w:lineRule="auto"/>
        <w:ind w:left="567"/>
        <w:rPr>
          <w:sz w:val="12"/>
          <w:szCs w:val="12"/>
          <w:lang w:val="nl-NL"/>
        </w:rPr>
      </w:pPr>
    </w:p>
    <w:p w14:paraId="03895790" w14:textId="77777777" w:rsidR="00A15D8B" w:rsidRPr="00B67FE7" w:rsidRDefault="00A15D8B" w:rsidP="00A15D8B">
      <w:pPr>
        <w:spacing w:before="120" w:after="120" w:line="264" w:lineRule="auto"/>
        <w:ind w:left="567"/>
        <w:rPr>
          <w:b/>
          <w:sz w:val="28"/>
          <w:szCs w:val="28"/>
          <w:lang w:val="nl-NL"/>
        </w:rPr>
      </w:pPr>
      <w:r w:rsidRPr="00B67FE7">
        <w:rPr>
          <w:sz w:val="28"/>
          <w:szCs w:val="28"/>
          <w:lang w:val="nl-NL"/>
        </w:rPr>
        <w:lastRenderedPageBreak/>
        <w:t xml:space="preserve">  </w:t>
      </w:r>
      <w:r w:rsidRPr="00B67FE7">
        <w:rPr>
          <w:b/>
          <w:sz w:val="28"/>
          <w:szCs w:val="28"/>
          <w:lang w:val="nl-NL"/>
        </w:rPr>
        <w:t xml:space="preserve">Mục 3. Đơn giá chi tiết của dịch vụ trong 1 tháng : </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644"/>
        <w:gridCol w:w="1120"/>
        <w:gridCol w:w="991"/>
        <w:gridCol w:w="2887"/>
        <w:gridCol w:w="3009"/>
      </w:tblGrid>
      <w:tr w:rsidR="00A15D8B" w:rsidRPr="00B67FE7" w14:paraId="1A3C8F7F" w14:textId="77777777" w:rsidTr="00605D01">
        <w:tc>
          <w:tcPr>
            <w:tcW w:w="236" w:type="pct"/>
          </w:tcPr>
          <w:p w14:paraId="46F0EE41" w14:textId="77777777" w:rsidR="00A15D8B" w:rsidRPr="00B67FE7" w:rsidRDefault="00A15D8B" w:rsidP="00605D01">
            <w:pPr>
              <w:spacing w:before="60" w:after="60" w:line="0" w:lineRule="atLeast"/>
              <w:jc w:val="center"/>
              <w:rPr>
                <w:b/>
                <w:bCs/>
                <w:sz w:val="26"/>
                <w:szCs w:val="26"/>
              </w:rPr>
            </w:pPr>
            <w:r w:rsidRPr="00B67FE7">
              <w:rPr>
                <w:b/>
                <w:bCs/>
                <w:sz w:val="26"/>
                <w:szCs w:val="26"/>
              </w:rPr>
              <w:t>STT</w:t>
            </w:r>
          </w:p>
        </w:tc>
        <w:tc>
          <w:tcPr>
            <w:tcW w:w="1744" w:type="pct"/>
          </w:tcPr>
          <w:p w14:paraId="23F0FD45" w14:textId="77777777" w:rsidR="00A15D8B" w:rsidRPr="00B67FE7" w:rsidRDefault="00A15D8B" w:rsidP="00605D01">
            <w:pPr>
              <w:spacing w:before="60" w:after="60" w:line="0" w:lineRule="atLeast"/>
              <w:jc w:val="center"/>
              <w:rPr>
                <w:b/>
                <w:bCs/>
                <w:sz w:val="26"/>
                <w:szCs w:val="26"/>
              </w:rPr>
            </w:pPr>
            <w:r w:rsidRPr="00B67FE7">
              <w:rPr>
                <w:b/>
                <w:bCs/>
                <w:sz w:val="26"/>
                <w:szCs w:val="26"/>
              </w:rPr>
              <w:t>Danh mục</w:t>
            </w:r>
          </w:p>
        </w:tc>
        <w:tc>
          <w:tcPr>
            <w:tcW w:w="425" w:type="pct"/>
          </w:tcPr>
          <w:p w14:paraId="6F3108BF" w14:textId="77777777" w:rsidR="00A15D8B" w:rsidRPr="00B67FE7" w:rsidRDefault="00A15D8B" w:rsidP="00605D01">
            <w:pPr>
              <w:spacing w:before="60" w:after="60" w:line="0" w:lineRule="atLeast"/>
              <w:jc w:val="center"/>
              <w:rPr>
                <w:b/>
                <w:bCs/>
                <w:sz w:val="26"/>
                <w:szCs w:val="26"/>
              </w:rPr>
            </w:pPr>
            <w:r w:rsidRPr="00B67FE7">
              <w:rPr>
                <w:b/>
                <w:bCs/>
                <w:sz w:val="26"/>
                <w:szCs w:val="26"/>
              </w:rPr>
              <w:t>ĐVT</w:t>
            </w:r>
          </w:p>
        </w:tc>
        <w:tc>
          <w:tcPr>
            <w:tcW w:w="377" w:type="pct"/>
          </w:tcPr>
          <w:p w14:paraId="47296892" w14:textId="77777777" w:rsidR="00A15D8B" w:rsidRPr="00B67FE7" w:rsidRDefault="00A15D8B" w:rsidP="00605D01">
            <w:pPr>
              <w:spacing w:before="60" w:after="60" w:line="0" w:lineRule="atLeast"/>
              <w:jc w:val="center"/>
              <w:rPr>
                <w:b/>
                <w:bCs/>
                <w:sz w:val="26"/>
                <w:szCs w:val="26"/>
              </w:rPr>
            </w:pPr>
            <w:r w:rsidRPr="00B67FE7">
              <w:rPr>
                <w:b/>
                <w:bCs/>
                <w:sz w:val="26"/>
                <w:szCs w:val="26"/>
              </w:rPr>
              <w:t>Số lượng</w:t>
            </w:r>
          </w:p>
        </w:tc>
        <w:tc>
          <w:tcPr>
            <w:tcW w:w="1086" w:type="pct"/>
          </w:tcPr>
          <w:p w14:paraId="1A9D7325" w14:textId="77777777" w:rsidR="00A15D8B" w:rsidRPr="00B67FE7" w:rsidRDefault="00A15D8B" w:rsidP="00605D01">
            <w:pPr>
              <w:spacing w:before="60" w:after="60" w:line="0" w:lineRule="atLeast"/>
              <w:jc w:val="center"/>
              <w:rPr>
                <w:b/>
                <w:bCs/>
                <w:sz w:val="26"/>
                <w:szCs w:val="26"/>
                <w:lang w:val="en-GB"/>
              </w:rPr>
            </w:pPr>
            <w:r w:rsidRPr="00B67FE7">
              <w:rPr>
                <w:b/>
                <w:bCs/>
                <w:sz w:val="26"/>
                <w:szCs w:val="26"/>
                <w:lang w:val="en-GB"/>
              </w:rPr>
              <w:t>Đơn giá 1 tháng/thuê bao</w:t>
            </w:r>
            <w:r>
              <w:rPr>
                <w:b/>
                <w:bCs/>
                <w:sz w:val="26"/>
                <w:szCs w:val="26"/>
                <w:lang w:val="en-GB"/>
              </w:rPr>
              <w:t xml:space="preserve"> (VNĐ)</w:t>
            </w:r>
          </w:p>
        </w:tc>
        <w:tc>
          <w:tcPr>
            <w:tcW w:w="1132" w:type="pct"/>
          </w:tcPr>
          <w:p w14:paraId="25571E92" w14:textId="77777777" w:rsidR="00A15D8B" w:rsidRPr="00B67FE7" w:rsidRDefault="00A15D8B" w:rsidP="00605D01">
            <w:pPr>
              <w:spacing w:before="60" w:after="60" w:line="0" w:lineRule="atLeast"/>
              <w:jc w:val="center"/>
              <w:rPr>
                <w:b/>
                <w:bCs/>
                <w:sz w:val="26"/>
                <w:szCs w:val="26"/>
                <w:lang w:val="en-GB"/>
              </w:rPr>
            </w:pPr>
            <w:r w:rsidRPr="00B67FE7">
              <w:rPr>
                <w:b/>
                <w:bCs/>
                <w:sz w:val="26"/>
                <w:szCs w:val="26"/>
                <w:lang w:val="en-GB"/>
              </w:rPr>
              <w:t>Đơn giá 24 tháng/thuê bao</w:t>
            </w:r>
            <w:r>
              <w:rPr>
                <w:b/>
                <w:bCs/>
                <w:sz w:val="26"/>
                <w:szCs w:val="26"/>
                <w:lang w:val="en-GB"/>
              </w:rPr>
              <w:t xml:space="preserve"> (VNĐ)</w:t>
            </w:r>
          </w:p>
        </w:tc>
      </w:tr>
      <w:tr w:rsidR="00A15D8B" w:rsidRPr="00B67FE7" w14:paraId="29DA18B4" w14:textId="77777777" w:rsidTr="00605D01">
        <w:trPr>
          <w:trHeight w:val="953"/>
        </w:trPr>
        <w:tc>
          <w:tcPr>
            <w:tcW w:w="236" w:type="pct"/>
            <w:vAlign w:val="center"/>
          </w:tcPr>
          <w:p w14:paraId="2059C76A" w14:textId="77777777" w:rsidR="00A15D8B" w:rsidRPr="00B67FE7" w:rsidRDefault="00A15D8B" w:rsidP="00605D01">
            <w:pPr>
              <w:spacing w:before="60" w:after="60" w:line="0" w:lineRule="atLeast"/>
              <w:jc w:val="center"/>
              <w:rPr>
                <w:sz w:val="26"/>
                <w:szCs w:val="26"/>
              </w:rPr>
            </w:pPr>
            <w:r w:rsidRPr="00B67FE7">
              <w:rPr>
                <w:sz w:val="26"/>
                <w:szCs w:val="26"/>
              </w:rPr>
              <w:t>1</w:t>
            </w:r>
          </w:p>
        </w:tc>
        <w:tc>
          <w:tcPr>
            <w:tcW w:w="1744" w:type="pct"/>
            <w:vAlign w:val="center"/>
          </w:tcPr>
          <w:p w14:paraId="2F4403E7" w14:textId="77777777" w:rsidR="00A15D8B" w:rsidRPr="00B67FE7" w:rsidRDefault="00A15D8B" w:rsidP="00605D01">
            <w:pPr>
              <w:spacing w:before="60" w:after="60" w:line="0" w:lineRule="atLeast"/>
              <w:rPr>
                <w:sz w:val="26"/>
                <w:szCs w:val="26"/>
              </w:rPr>
            </w:pPr>
            <w:r w:rsidRPr="00B67FE7">
              <w:rPr>
                <w:sz w:val="26"/>
                <w:szCs w:val="26"/>
              </w:rPr>
              <w:t>Cước phí data truyền dữ liệu cho modem 3G/4G</w:t>
            </w:r>
          </w:p>
        </w:tc>
        <w:tc>
          <w:tcPr>
            <w:tcW w:w="425" w:type="pct"/>
            <w:vAlign w:val="center"/>
          </w:tcPr>
          <w:p w14:paraId="5F5678F4" w14:textId="77777777" w:rsidR="00A15D8B" w:rsidRPr="00B67FE7" w:rsidRDefault="00A15D8B" w:rsidP="00605D01">
            <w:pPr>
              <w:spacing w:before="60" w:after="60" w:line="0" w:lineRule="atLeast"/>
              <w:jc w:val="center"/>
              <w:rPr>
                <w:sz w:val="26"/>
                <w:szCs w:val="26"/>
              </w:rPr>
            </w:pPr>
            <w:r w:rsidRPr="00B67FE7">
              <w:rPr>
                <w:sz w:val="26"/>
                <w:szCs w:val="26"/>
              </w:rPr>
              <w:t>Thuê bao</w:t>
            </w:r>
          </w:p>
        </w:tc>
        <w:tc>
          <w:tcPr>
            <w:tcW w:w="377" w:type="pct"/>
            <w:vAlign w:val="center"/>
          </w:tcPr>
          <w:p w14:paraId="136AFFC9" w14:textId="77777777" w:rsidR="00A15D8B" w:rsidRPr="00B67FE7" w:rsidRDefault="00A15D8B" w:rsidP="00605D01">
            <w:pPr>
              <w:spacing w:before="60" w:after="60" w:line="0" w:lineRule="atLeast"/>
              <w:jc w:val="center"/>
              <w:rPr>
                <w:sz w:val="26"/>
                <w:szCs w:val="26"/>
              </w:rPr>
            </w:pPr>
            <w:r w:rsidRPr="00B67FE7">
              <w:rPr>
                <w:sz w:val="26"/>
                <w:szCs w:val="26"/>
              </w:rPr>
              <w:t>499</w:t>
            </w:r>
          </w:p>
        </w:tc>
        <w:tc>
          <w:tcPr>
            <w:tcW w:w="1086" w:type="pct"/>
            <w:vAlign w:val="center"/>
          </w:tcPr>
          <w:p w14:paraId="0AE37F04" w14:textId="77777777" w:rsidR="00A15D8B" w:rsidRPr="00B67FE7" w:rsidRDefault="00A15D8B" w:rsidP="00605D01">
            <w:pPr>
              <w:spacing w:before="60" w:after="60" w:line="0" w:lineRule="atLeast"/>
              <w:jc w:val="center"/>
              <w:rPr>
                <w:sz w:val="26"/>
                <w:szCs w:val="26"/>
              </w:rPr>
            </w:pPr>
          </w:p>
        </w:tc>
        <w:tc>
          <w:tcPr>
            <w:tcW w:w="1132" w:type="pct"/>
          </w:tcPr>
          <w:p w14:paraId="548C6A62" w14:textId="77777777" w:rsidR="00A15D8B" w:rsidRPr="00B67FE7" w:rsidRDefault="00A15D8B" w:rsidP="00605D01">
            <w:pPr>
              <w:spacing w:before="60" w:after="60" w:line="0" w:lineRule="atLeast"/>
              <w:rPr>
                <w:sz w:val="26"/>
                <w:szCs w:val="26"/>
              </w:rPr>
            </w:pPr>
          </w:p>
        </w:tc>
      </w:tr>
    </w:tbl>
    <w:p w14:paraId="2EF288D5" w14:textId="77777777" w:rsidR="00A15D8B" w:rsidRPr="00B67FE7" w:rsidRDefault="00A15D8B" w:rsidP="00A15D8B">
      <w:pPr>
        <w:spacing w:before="120" w:after="120" w:line="264" w:lineRule="auto"/>
        <w:ind w:left="567"/>
        <w:rPr>
          <w:b/>
          <w:bCs/>
          <w:i/>
          <w:sz w:val="10"/>
          <w:szCs w:val="10"/>
          <w:lang w:val="nl-NL"/>
        </w:rPr>
      </w:pPr>
    </w:p>
    <w:p w14:paraId="29782C3F" w14:textId="77777777" w:rsidR="00A15D8B" w:rsidRPr="00B67FE7" w:rsidRDefault="00A15D8B" w:rsidP="00A15D8B">
      <w:pPr>
        <w:spacing w:before="120" w:after="120" w:line="264" w:lineRule="auto"/>
        <w:ind w:left="567"/>
        <w:rPr>
          <w:b/>
          <w:bCs/>
          <w:i/>
          <w:sz w:val="26"/>
          <w:szCs w:val="26"/>
          <w:lang w:val="nl-NL"/>
        </w:rPr>
      </w:pPr>
      <w:r w:rsidRPr="00B67FE7">
        <w:rPr>
          <w:b/>
          <w:bCs/>
          <w:i/>
          <w:sz w:val="26"/>
          <w:szCs w:val="26"/>
          <w:lang w:val="nl-NL"/>
        </w:rPr>
        <w:t xml:space="preserve">Ghi chú : </w:t>
      </w:r>
    </w:p>
    <w:p w14:paraId="024630B3" w14:textId="77777777" w:rsidR="00A15D8B" w:rsidRPr="00B67FE7" w:rsidRDefault="00A15D8B" w:rsidP="00A15D8B">
      <w:pPr>
        <w:spacing w:before="120" w:after="120" w:line="264" w:lineRule="auto"/>
        <w:ind w:left="567"/>
        <w:rPr>
          <w:b/>
          <w:bCs/>
          <w:i/>
          <w:sz w:val="26"/>
          <w:szCs w:val="26"/>
          <w:lang w:val="nl-NL"/>
        </w:rPr>
      </w:pPr>
      <w:r w:rsidRPr="00B67FE7">
        <w:rPr>
          <w:b/>
          <w:bCs/>
          <w:i/>
          <w:sz w:val="26"/>
          <w:szCs w:val="26"/>
          <w:lang w:val="nl-NL"/>
        </w:rPr>
        <w:t>+ Yêu cầu nhà thầu phải điền đầy đủ tất cả các cột đơn giá, không được bỏ trống.</w:t>
      </w:r>
    </w:p>
    <w:p w14:paraId="59C70543" w14:textId="77777777" w:rsidR="00A15D8B" w:rsidRPr="00B67FE7" w:rsidRDefault="00A15D8B" w:rsidP="00A15D8B">
      <w:pPr>
        <w:spacing w:before="120" w:after="120" w:line="264" w:lineRule="auto"/>
        <w:ind w:left="567"/>
        <w:rPr>
          <w:b/>
          <w:bCs/>
          <w:sz w:val="28"/>
          <w:szCs w:val="28"/>
          <w:lang w:val="nl-NL"/>
        </w:rPr>
      </w:pPr>
      <w:r w:rsidRPr="00B67FE7">
        <w:rPr>
          <w:b/>
          <w:bCs/>
          <w:i/>
          <w:sz w:val="26"/>
          <w:szCs w:val="26"/>
          <w:lang w:val="nl-NL"/>
        </w:rPr>
        <w:t xml:space="preserve">+ Đơn giá 24 tháng cho 01 thuê bao phải trùng khớp với đơn giá nhà thầu chào trên hệ thống. </w:t>
      </w:r>
    </w:p>
    <w:p w14:paraId="4321CB0F" w14:textId="77777777" w:rsidR="00A15D8B" w:rsidRDefault="00A15D8B" w:rsidP="00A15D8B">
      <w:pPr>
        <w:spacing w:before="120" w:after="120" w:line="264" w:lineRule="auto"/>
        <w:rPr>
          <w:sz w:val="28"/>
          <w:szCs w:val="28"/>
          <w:lang w:val="nl-NL"/>
        </w:rPr>
      </w:pPr>
    </w:p>
    <w:p w14:paraId="0277E8A0" w14:textId="77777777" w:rsidR="00A15D8B" w:rsidRDefault="00A15D8B" w:rsidP="00A15D8B">
      <w:pPr>
        <w:spacing w:before="120" w:after="120" w:line="264" w:lineRule="auto"/>
        <w:rPr>
          <w:sz w:val="28"/>
          <w:szCs w:val="28"/>
          <w:lang w:val="nl-NL"/>
        </w:rPr>
      </w:pPr>
    </w:p>
    <w:p w14:paraId="4D24045C" w14:textId="77777777" w:rsidR="00A15D8B" w:rsidRDefault="00A15D8B" w:rsidP="00A15D8B">
      <w:pPr>
        <w:spacing w:before="120" w:after="120" w:line="264" w:lineRule="auto"/>
        <w:rPr>
          <w:sz w:val="28"/>
          <w:szCs w:val="28"/>
          <w:lang w:val="nl-NL"/>
        </w:rPr>
      </w:pPr>
    </w:p>
    <w:p w14:paraId="79C82D24" w14:textId="77777777" w:rsidR="00A15D8B" w:rsidRDefault="00A15D8B" w:rsidP="00A15D8B">
      <w:pPr>
        <w:spacing w:before="120" w:after="120" w:line="264" w:lineRule="auto"/>
        <w:rPr>
          <w:sz w:val="28"/>
          <w:szCs w:val="28"/>
          <w:lang w:val="nl-NL"/>
        </w:rPr>
      </w:pPr>
    </w:p>
    <w:p w14:paraId="0F78A841" w14:textId="77777777" w:rsidR="00A15D8B" w:rsidRDefault="00A15D8B" w:rsidP="00A15D8B">
      <w:pPr>
        <w:spacing w:before="120" w:after="120" w:line="264" w:lineRule="auto"/>
        <w:rPr>
          <w:sz w:val="28"/>
          <w:szCs w:val="28"/>
          <w:lang w:val="nl-NL"/>
        </w:rPr>
      </w:pPr>
    </w:p>
    <w:p w14:paraId="22DB87ED" w14:textId="77777777" w:rsidR="00A15D8B" w:rsidRDefault="00A15D8B" w:rsidP="00A15D8B">
      <w:pPr>
        <w:spacing w:before="120" w:after="120" w:line="264" w:lineRule="auto"/>
        <w:rPr>
          <w:sz w:val="28"/>
          <w:szCs w:val="28"/>
          <w:lang w:val="nl-NL"/>
        </w:rPr>
      </w:pPr>
    </w:p>
    <w:p w14:paraId="5AFA5F6B" w14:textId="77777777" w:rsidR="00A15D8B" w:rsidRDefault="00A15D8B" w:rsidP="00A15D8B">
      <w:pPr>
        <w:spacing w:before="120" w:after="120" w:line="264" w:lineRule="auto"/>
        <w:rPr>
          <w:sz w:val="28"/>
          <w:szCs w:val="28"/>
          <w:lang w:val="nl-NL"/>
        </w:rPr>
      </w:pPr>
    </w:p>
    <w:p w14:paraId="522B8148" w14:textId="77777777" w:rsidR="00A15D8B" w:rsidRDefault="00A15D8B" w:rsidP="00A15D8B">
      <w:pPr>
        <w:spacing w:before="120" w:after="120" w:line="264" w:lineRule="auto"/>
        <w:rPr>
          <w:sz w:val="28"/>
          <w:szCs w:val="28"/>
          <w:lang w:val="nl-NL"/>
        </w:rPr>
      </w:pPr>
    </w:p>
    <w:p w14:paraId="6A0B9932" w14:textId="77777777" w:rsidR="00A15D8B" w:rsidRDefault="00A15D8B" w:rsidP="00A15D8B">
      <w:pPr>
        <w:spacing w:before="120" w:after="120" w:line="264" w:lineRule="auto"/>
        <w:rPr>
          <w:sz w:val="28"/>
          <w:szCs w:val="28"/>
          <w:lang w:val="nl-NL"/>
        </w:rPr>
      </w:pPr>
    </w:p>
    <w:p w14:paraId="5A00FE89" w14:textId="77777777" w:rsidR="00A15D8B" w:rsidRDefault="00A15D8B" w:rsidP="00A15D8B">
      <w:pPr>
        <w:spacing w:before="120" w:after="120" w:line="264" w:lineRule="auto"/>
        <w:rPr>
          <w:sz w:val="28"/>
          <w:szCs w:val="28"/>
          <w:lang w:val="nl-NL"/>
        </w:rPr>
      </w:pPr>
    </w:p>
    <w:p w14:paraId="7331B2C5" w14:textId="77777777" w:rsidR="00A15D8B" w:rsidRDefault="00A15D8B" w:rsidP="00A15D8B">
      <w:pPr>
        <w:spacing w:before="120" w:after="120" w:line="264" w:lineRule="auto"/>
        <w:rPr>
          <w:sz w:val="28"/>
          <w:szCs w:val="28"/>
          <w:lang w:val="nl-NL"/>
        </w:rPr>
      </w:pPr>
    </w:p>
    <w:p w14:paraId="54A42A13" w14:textId="77777777" w:rsidR="00A15D8B" w:rsidRPr="00B67FE7" w:rsidRDefault="00A15D8B" w:rsidP="00A15D8B">
      <w:pPr>
        <w:widowControl w:val="0"/>
        <w:tabs>
          <w:tab w:val="left" w:pos="851"/>
        </w:tabs>
        <w:spacing w:before="120" w:after="120" w:line="264" w:lineRule="auto"/>
        <w:jc w:val="left"/>
        <w:rPr>
          <w:b/>
          <w:bCs/>
          <w:iCs/>
          <w:sz w:val="28"/>
          <w:szCs w:val="28"/>
          <w:lang w:val="nl-NL"/>
        </w:rPr>
      </w:pPr>
      <w:r w:rsidRPr="00CE69DD">
        <w:rPr>
          <w:b/>
          <w:bCs/>
          <w:iCs/>
          <w:sz w:val="28"/>
          <w:szCs w:val="28"/>
          <w:lang w:val="nl-NL"/>
        </w:rPr>
        <w:lastRenderedPageBreak/>
        <w:t xml:space="preserve">  </w:t>
      </w:r>
      <w:r w:rsidRPr="00B67FE7">
        <w:rPr>
          <w:b/>
          <w:bCs/>
          <w:iCs/>
          <w:sz w:val="28"/>
          <w:szCs w:val="28"/>
          <w:lang w:val="nl-NL"/>
        </w:rPr>
        <w:t>Mục 4.</w:t>
      </w:r>
      <w:r w:rsidRPr="00B67FE7">
        <w:rPr>
          <w:iCs/>
          <w:sz w:val="28"/>
          <w:szCs w:val="28"/>
          <w:lang w:val="nl-NL"/>
        </w:rPr>
        <w:t xml:space="preserve">  </w:t>
      </w:r>
      <w:r w:rsidRPr="00B67FE7">
        <w:rPr>
          <w:b/>
          <w:bCs/>
          <w:iCs/>
          <w:sz w:val="28"/>
          <w:szCs w:val="28"/>
          <w:lang w:val="nl-NL"/>
        </w:rPr>
        <w:t>Yêu cầu kỹ thuật và tiêu chuẩn đánh giá kỹ thuật:</w:t>
      </w:r>
    </w:p>
    <w:p w14:paraId="38EEF425" w14:textId="77777777" w:rsidR="00A15D8B" w:rsidRPr="00B72B32" w:rsidRDefault="00A15D8B" w:rsidP="00A15D8B">
      <w:pPr>
        <w:pStyle w:val="ListParagraph"/>
        <w:numPr>
          <w:ilvl w:val="0"/>
          <w:numId w:val="4"/>
        </w:numPr>
        <w:spacing w:before="20" w:after="20"/>
        <w:rPr>
          <w:b/>
          <w:sz w:val="30"/>
          <w:szCs w:val="30"/>
          <w:lang w:val="fr-FR"/>
        </w:rPr>
      </w:pPr>
      <w:r w:rsidRPr="00B72B32">
        <w:rPr>
          <w:b/>
          <w:sz w:val="28"/>
          <w:szCs w:val="28"/>
          <w:lang w:val="fr-FR"/>
        </w:rPr>
        <w:t>Yêu cầu kỹ thuật dịch vụ truyền dữ liệu Data sử dụng Sim hiện hữu nhà mạng Vinaphone</w:t>
      </w:r>
      <w:r w:rsidRPr="00B72B32">
        <w:rPr>
          <w:b/>
          <w:sz w:val="30"/>
          <w:szCs w:val="30"/>
          <w:lang w:val="fr-FR"/>
        </w:rPr>
        <w:t>:</w:t>
      </w: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635"/>
        <w:gridCol w:w="7230"/>
        <w:gridCol w:w="1984"/>
      </w:tblGrid>
      <w:tr w:rsidR="00A15D8B" w:rsidRPr="00B72B32" w14:paraId="6241F9A6" w14:textId="77777777" w:rsidTr="00A15D8B">
        <w:trPr>
          <w:trHeight w:val="485"/>
          <w:tblHeader/>
        </w:trPr>
        <w:tc>
          <w:tcPr>
            <w:tcW w:w="759" w:type="dxa"/>
            <w:tcBorders>
              <w:top w:val="single" w:sz="4" w:space="0" w:color="auto"/>
              <w:left w:val="single" w:sz="4" w:space="0" w:color="auto"/>
              <w:bottom w:val="single" w:sz="4" w:space="0" w:color="auto"/>
              <w:right w:val="single" w:sz="4" w:space="0" w:color="auto"/>
            </w:tcBorders>
            <w:vAlign w:val="center"/>
            <w:hideMark/>
          </w:tcPr>
          <w:p w14:paraId="4218EFBB" w14:textId="77777777" w:rsidR="00A15D8B" w:rsidRPr="00B72B32" w:rsidRDefault="00A15D8B" w:rsidP="00605D01">
            <w:pPr>
              <w:jc w:val="center"/>
              <w:rPr>
                <w:b/>
                <w:sz w:val="28"/>
                <w:szCs w:val="28"/>
              </w:rPr>
            </w:pPr>
            <w:bookmarkStart w:id="2" w:name="_Hlk197594055"/>
            <w:r w:rsidRPr="00B72B32">
              <w:rPr>
                <w:b/>
                <w:sz w:val="28"/>
                <w:szCs w:val="28"/>
              </w:rPr>
              <w:t>STT</w:t>
            </w:r>
          </w:p>
        </w:tc>
        <w:tc>
          <w:tcPr>
            <w:tcW w:w="3635" w:type="dxa"/>
            <w:tcBorders>
              <w:top w:val="single" w:sz="4" w:space="0" w:color="auto"/>
              <w:left w:val="single" w:sz="4" w:space="0" w:color="auto"/>
              <w:bottom w:val="single" w:sz="4" w:space="0" w:color="auto"/>
              <w:right w:val="single" w:sz="4" w:space="0" w:color="auto"/>
            </w:tcBorders>
            <w:vAlign w:val="center"/>
            <w:hideMark/>
          </w:tcPr>
          <w:p w14:paraId="51B1ACED" w14:textId="77777777" w:rsidR="00A15D8B" w:rsidRPr="00B72B32" w:rsidRDefault="00A15D8B" w:rsidP="00605D01">
            <w:pPr>
              <w:jc w:val="center"/>
              <w:rPr>
                <w:b/>
                <w:sz w:val="28"/>
                <w:szCs w:val="28"/>
              </w:rPr>
            </w:pPr>
            <w:r w:rsidRPr="00B72B32">
              <w:rPr>
                <w:b/>
                <w:sz w:val="28"/>
                <w:szCs w:val="28"/>
              </w:rPr>
              <w:t>Đặc tính kỹ thuật</w:t>
            </w:r>
          </w:p>
        </w:tc>
        <w:tc>
          <w:tcPr>
            <w:tcW w:w="7230" w:type="dxa"/>
            <w:tcBorders>
              <w:top w:val="single" w:sz="4" w:space="0" w:color="auto"/>
              <w:left w:val="single" w:sz="4" w:space="0" w:color="auto"/>
              <w:bottom w:val="single" w:sz="4" w:space="0" w:color="auto"/>
              <w:right w:val="single" w:sz="4" w:space="0" w:color="auto"/>
            </w:tcBorders>
            <w:vAlign w:val="center"/>
            <w:hideMark/>
          </w:tcPr>
          <w:p w14:paraId="2843F1B1" w14:textId="77777777" w:rsidR="00A15D8B" w:rsidRPr="00B72B32" w:rsidRDefault="00A15D8B" w:rsidP="00605D01">
            <w:pPr>
              <w:jc w:val="center"/>
              <w:rPr>
                <w:b/>
                <w:sz w:val="28"/>
                <w:szCs w:val="28"/>
              </w:rPr>
            </w:pPr>
            <w:r w:rsidRPr="00B72B32">
              <w:rPr>
                <w:b/>
                <w:sz w:val="28"/>
                <w:szCs w:val="28"/>
              </w:rPr>
              <w:t>Yêu Cầu</w:t>
            </w:r>
          </w:p>
        </w:tc>
        <w:tc>
          <w:tcPr>
            <w:tcW w:w="1984" w:type="dxa"/>
            <w:tcBorders>
              <w:top w:val="single" w:sz="4" w:space="0" w:color="auto"/>
              <w:left w:val="single" w:sz="4" w:space="0" w:color="auto"/>
              <w:bottom w:val="single" w:sz="4" w:space="0" w:color="auto"/>
              <w:right w:val="single" w:sz="4" w:space="0" w:color="auto"/>
            </w:tcBorders>
            <w:vAlign w:val="center"/>
          </w:tcPr>
          <w:p w14:paraId="519BD4DD" w14:textId="77777777" w:rsidR="00A15D8B" w:rsidRPr="00B72B32" w:rsidRDefault="00A15D8B" w:rsidP="00605D01">
            <w:pPr>
              <w:jc w:val="center"/>
              <w:rPr>
                <w:b/>
                <w:sz w:val="28"/>
                <w:szCs w:val="28"/>
              </w:rPr>
            </w:pPr>
            <w:r w:rsidRPr="00B72B32">
              <w:rPr>
                <w:b/>
                <w:bCs/>
                <w:sz w:val="28"/>
                <w:szCs w:val="28"/>
              </w:rPr>
              <w:t>Chào thầu</w:t>
            </w:r>
          </w:p>
        </w:tc>
      </w:tr>
      <w:tr w:rsidR="00956169" w:rsidRPr="00B72B32" w14:paraId="49227191" w14:textId="77777777" w:rsidTr="00A15D8B">
        <w:trPr>
          <w:trHeight w:val="2880"/>
        </w:trPr>
        <w:tc>
          <w:tcPr>
            <w:tcW w:w="759" w:type="dxa"/>
            <w:tcBorders>
              <w:top w:val="single" w:sz="4" w:space="0" w:color="auto"/>
              <w:left w:val="single" w:sz="4" w:space="0" w:color="auto"/>
              <w:bottom w:val="single" w:sz="4" w:space="0" w:color="auto"/>
              <w:right w:val="single" w:sz="4" w:space="0" w:color="auto"/>
            </w:tcBorders>
            <w:vAlign w:val="center"/>
          </w:tcPr>
          <w:p w14:paraId="18134D91" w14:textId="3C36BE0C" w:rsidR="00956169" w:rsidRPr="00B72B32" w:rsidRDefault="00956169" w:rsidP="00956169">
            <w:pPr>
              <w:jc w:val="center"/>
              <w:rPr>
                <w:sz w:val="28"/>
                <w:szCs w:val="28"/>
              </w:rPr>
            </w:pPr>
            <w:r w:rsidRPr="0010344D">
              <w:rPr>
                <w:sz w:val="28"/>
                <w:szCs w:val="28"/>
              </w:rPr>
              <w:t>1</w:t>
            </w:r>
          </w:p>
        </w:tc>
        <w:tc>
          <w:tcPr>
            <w:tcW w:w="3635" w:type="dxa"/>
            <w:tcBorders>
              <w:top w:val="single" w:sz="4" w:space="0" w:color="auto"/>
              <w:left w:val="single" w:sz="4" w:space="0" w:color="auto"/>
              <w:bottom w:val="single" w:sz="4" w:space="0" w:color="auto"/>
              <w:right w:val="single" w:sz="4" w:space="0" w:color="auto"/>
            </w:tcBorders>
            <w:vAlign w:val="center"/>
          </w:tcPr>
          <w:p w14:paraId="37937B9C" w14:textId="0D15ABAE" w:rsidR="00956169" w:rsidRPr="00B72B32" w:rsidRDefault="00956169" w:rsidP="00956169">
            <w:pPr>
              <w:rPr>
                <w:sz w:val="28"/>
                <w:szCs w:val="28"/>
              </w:rPr>
            </w:pPr>
            <w:r w:rsidRPr="0010344D">
              <w:rPr>
                <w:sz w:val="28"/>
                <w:szCs w:val="28"/>
              </w:rPr>
              <w:t>Chất lượng dịch vụ viễn thông</w:t>
            </w:r>
          </w:p>
        </w:tc>
        <w:tc>
          <w:tcPr>
            <w:tcW w:w="7230" w:type="dxa"/>
            <w:tcBorders>
              <w:top w:val="single" w:sz="4" w:space="0" w:color="auto"/>
              <w:left w:val="single" w:sz="4" w:space="0" w:color="auto"/>
              <w:bottom w:val="single" w:sz="4" w:space="0" w:color="auto"/>
              <w:right w:val="single" w:sz="4" w:space="0" w:color="auto"/>
            </w:tcBorders>
            <w:vAlign w:val="center"/>
          </w:tcPr>
          <w:p w14:paraId="14C0B8A7" w14:textId="77777777" w:rsidR="00956169" w:rsidRPr="0010344D" w:rsidRDefault="00956169" w:rsidP="00956169">
            <w:pPr>
              <w:spacing w:before="100"/>
              <w:ind w:hanging="18"/>
              <w:rPr>
                <w:sz w:val="28"/>
                <w:szCs w:val="28"/>
              </w:rPr>
            </w:pPr>
            <w:r w:rsidRPr="0010344D">
              <w:rPr>
                <w:sz w:val="28"/>
                <w:szCs w:val="28"/>
              </w:rPr>
              <w:t>- Đảm bảo các Sim data hoạt động liên tục 24/7, thông suốt về hệ thống EVNHES của PC Đồng Nai.</w:t>
            </w:r>
          </w:p>
          <w:p w14:paraId="4078ADA5" w14:textId="77777777" w:rsidR="00956169" w:rsidRPr="0010344D" w:rsidRDefault="00956169" w:rsidP="00956169">
            <w:pPr>
              <w:spacing w:before="100"/>
              <w:ind w:hanging="18"/>
              <w:rPr>
                <w:sz w:val="28"/>
                <w:szCs w:val="28"/>
              </w:rPr>
            </w:pPr>
            <w:r w:rsidRPr="0010344D">
              <w:rPr>
                <w:sz w:val="28"/>
                <w:szCs w:val="28"/>
              </w:rPr>
              <w:t xml:space="preserve">-Trong trường hợp Thuê bao bị mất kết nối, nhà thầu có trách nhiệm xử lý, khôi phục lại kết nối của sim trong thời gian không quá 48 giờ. </w:t>
            </w:r>
          </w:p>
          <w:p w14:paraId="722B3EB7" w14:textId="70AA57A6" w:rsidR="00956169" w:rsidRPr="00085D89" w:rsidRDefault="00956169" w:rsidP="00956169">
            <w:pPr>
              <w:tabs>
                <w:tab w:val="left" w:pos="346"/>
              </w:tabs>
              <w:rPr>
                <w:sz w:val="28"/>
                <w:szCs w:val="28"/>
              </w:rPr>
            </w:pPr>
            <w:r w:rsidRPr="0010344D">
              <w:rPr>
                <w:sz w:val="28"/>
                <w:szCs w:val="28"/>
              </w:rPr>
              <w:t>- Trường hợp sim không hoạt động vì lí do chưa thanh toán cước, tạm ngưng dịch vụ mà chưa được sự đồng ý của PC Đồng Nai, nhà thầu có trách nhiệm khôi phục Sim hoạt động trong thời gian 24 giờ và chịu mọi chi phí phát sinh với nhà mạng, đồng thời hoàn trả cho PC Đồng Nai 100% giá trị phí dịch vụ tháng.</w:t>
            </w:r>
          </w:p>
        </w:tc>
        <w:tc>
          <w:tcPr>
            <w:tcW w:w="1984" w:type="dxa"/>
            <w:tcBorders>
              <w:top w:val="single" w:sz="4" w:space="0" w:color="auto"/>
              <w:left w:val="single" w:sz="4" w:space="0" w:color="auto"/>
              <w:bottom w:val="single" w:sz="4" w:space="0" w:color="auto"/>
              <w:right w:val="single" w:sz="4" w:space="0" w:color="auto"/>
            </w:tcBorders>
          </w:tcPr>
          <w:p w14:paraId="0011E247" w14:textId="77777777" w:rsidR="00956169" w:rsidRPr="00B72B32" w:rsidRDefault="00956169" w:rsidP="00956169">
            <w:pPr>
              <w:ind w:hanging="18"/>
              <w:rPr>
                <w:sz w:val="28"/>
                <w:szCs w:val="28"/>
              </w:rPr>
            </w:pPr>
          </w:p>
        </w:tc>
      </w:tr>
      <w:tr w:rsidR="00956169" w:rsidRPr="00B72B32" w14:paraId="592D8E69" w14:textId="77777777" w:rsidTr="00A15D8B">
        <w:trPr>
          <w:trHeight w:val="405"/>
        </w:trPr>
        <w:tc>
          <w:tcPr>
            <w:tcW w:w="759" w:type="dxa"/>
            <w:tcBorders>
              <w:top w:val="single" w:sz="4" w:space="0" w:color="auto"/>
              <w:left w:val="single" w:sz="4" w:space="0" w:color="auto"/>
              <w:bottom w:val="single" w:sz="4" w:space="0" w:color="auto"/>
              <w:right w:val="single" w:sz="4" w:space="0" w:color="auto"/>
            </w:tcBorders>
            <w:vAlign w:val="center"/>
          </w:tcPr>
          <w:p w14:paraId="496BB539" w14:textId="359AF8BD" w:rsidR="00956169" w:rsidRPr="00B72B32" w:rsidRDefault="00956169" w:rsidP="00956169">
            <w:pPr>
              <w:jc w:val="center"/>
              <w:rPr>
                <w:sz w:val="28"/>
                <w:szCs w:val="28"/>
              </w:rPr>
            </w:pPr>
            <w:r w:rsidRPr="0010344D">
              <w:rPr>
                <w:sz w:val="28"/>
                <w:szCs w:val="28"/>
              </w:rPr>
              <w:t>2</w:t>
            </w:r>
          </w:p>
        </w:tc>
        <w:tc>
          <w:tcPr>
            <w:tcW w:w="3635" w:type="dxa"/>
            <w:tcBorders>
              <w:top w:val="single" w:sz="4" w:space="0" w:color="auto"/>
              <w:left w:val="single" w:sz="4" w:space="0" w:color="auto"/>
              <w:bottom w:val="single" w:sz="4" w:space="0" w:color="auto"/>
              <w:right w:val="single" w:sz="4" w:space="0" w:color="auto"/>
            </w:tcBorders>
            <w:vAlign w:val="center"/>
          </w:tcPr>
          <w:p w14:paraId="44142240" w14:textId="1D0E57ED" w:rsidR="00956169" w:rsidRPr="00B72B32" w:rsidRDefault="00956169" w:rsidP="00956169">
            <w:pPr>
              <w:spacing w:line="336" w:lineRule="auto"/>
              <w:rPr>
                <w:sz w:val="28"/>
                <w:szCs w:val="28"/>
              </w:rPr>
            </w:pPr>
            <w:r w:rsidRPr="0010344D">
              <w:rPr>
                <w:sz w:val="28"/>
                <w:szCs w:val="28"/>
              </w:rPr>
              <w:t>Tần số, công nghệ sử dụng</w:t>
            </w:r>
          </w:p>
        </w:tc>
        <w:tc>
          <w:tcPr>
            <w:tcW w:w="7230" w:type="dxa"/>
            <w:tcBorders>
              <w:top w:val="single" w:sz="4" w:space="0" w:color="auto"/>
              <w:left w:val="single" w:sz="4" w:space="0" w:color="auto"/>
              <w:bottom w:val="single" w:sz="4" w:space="0" w:color="auto"/>
              <w:right w:val="single" w:sz="4" w:space="0" w:color="auto"/>
            </w:tcBorders>
            <w:vAlign w:val="center"/>
          </w:tcPr>
          <w:p w14:paraId="5372C338" w14:textId="73E67C38" w:rsidR="00956169" w:rsidRPr="00B72B32" w:rsidRDefault="00956169" w:rsidP="00956169">
            <w:pPr>
              <w:ind w:hanging="18"/>
              <w:rPr>
                <w:sz w:val="28"/>
                <w:szCs w:val="28"/>
              </w:rPr>
            </w:pPr>
            <w:r w:rsidRPr="0010344D">
              <w:rPr>
                <w:sz w:val="28"/>
                <w:szCs w:val="28"/>
              </w:rPr>
              <w:t>LTE-FDD B1/B3/B8: 2100MHz/1800MHz/900MHz</w:t>
            </w:r>
          </w:p>
        </w:tc>
        <w:tc>
          <w:tcPr>
            <w:tcW w:w="1984" w:type="dxa"/>
            <w:tcBorders>
              <w:top w:val="single" w:sz="4" w:space="0" w:color="auto"/>
              <w:left w:val="single" w:sz="4" w:space="0" w:color="auto"/>
              <w:bottom w:val="single" w:sz="4" w:space="0" w:color="auto"/>
              <w:right w:val="single" w:sz="4" w:space="0" w:color="auto"/>
            </w:tcBorders>
          </w:tcPr>
          <w:p w14:paraId="74B8309B" w14:textId="77777777" w:rsidR="00956169" w:rsidRPr="00B72B32" w:rsidRDefault="00956169" w:rsidP="00956169">
            <w:pPr>
              <w:ind w:hanging="18"/>
              <w:rPr>
                <w:sz w:val="28"/>
                <w:szCs w:val="28"/>
              </w:rPr>
            </w:pPr>
          </w:p>
        </w:tc>
      </w:tr>
      <w:tr w:rsidR="00956169" w:rsidRPr="00B72B32" w14:paraId="2A7CA532" w14:textId="77777777" w:rsidTr="00A15D8B">
        <w:trPr>
          <w:trHeight w:val="390"/>
        </w:trPr>
        <w:tc>
          <w:tcPr>
            <w:tcW w:w="759" w:type="dxa"/>
            <w:tcBorders>
              <w:top w:val="single" w:sz="4" w:space="0" w:color="auto"/>
              <w:left w:val="single" w:sz="4" w:space="0" w:color="auto"/>
              <w:bottom w:val="single" w:sz="4" w:space="0" w:color="auto"/>
              <w:right w:val="single" w:sz="4" w:space="0" w:color="auto"/>
            </w:tcBorders>
            <w:vAlign w:val="center"/>
          </w:tcPr>
          <w:p w14:paraId="43BD45C2" w14:textId="4834CB5E" w:rsidR="00956169" w:rsidRPr="00B72B32" w:rsidRDefault="00956169" w:rsidP="00956169">
            <w:pPr>
              <w:jc w:val="center"/>
              <w:rPr>
                <w:sz w:val="28"/>
                <w:szCs w:val="28"/>
              </w:rPr>
            </w:pPr>
            <w:r w:rsidRPr="0010344D">
              <w:rPr>
                <w:sz w:val="28"/>
                <w:szCs w:val="28"/>
              </w:rPr>
              <w:t>3</w:t>
            </w:r>
          </w:p>
        </w:tc>
        <w:tc>
          <w:tcPr>
            <w:tcW w:w="3635" w:type="dxa"/>
            <w:tcBorders>
              <w:top w:val="single" w:sz="4" w:space="0" w:color="auto"/>
              <w:left w:val="single" w:sz="4" w:space="0" w:color="auto"/>
              <w:bottom w:val="single" w:sz="4" w:space="0" w:color="auto"/>
              <w:right w:val="single" w:sz="4" w:space="0" w:color="auto"/>
            </w:tcBorders>
            <w:vAlign w:val="center"/>
          </w:tcPr>
          <w:p w14:paraId="4F2A07BB" w14:textId="148B68CA" w:rsidR="00956169" w:rsidRPr="00B72B32" w:rsidRDefault="00956169" w:rsidP="00956169">
            <w:pPr>
              <w:spacing w:line="336" w:lineRule="auto"/>
              <w:rPr>
                <w:sz w:val="28"/>
                <w:szCs w:val="28"/>
              </w:rPr>
            </w:pPr>
            <w:r w:rsidRPr="0010344D">
              <w:rPr>
                <w:sz w:val="28"/>
                <w:szCs w:val="28"/>
              </w:rPr>
              <w:t>Tốc độ truyền dữ liệu trên mạng di động.</w:t>
            </w:r>
          </w:p>
        </w:tc>
        <w:tc>
          <w:tcPr>
            <w:tcW w:w="7230" w:type="dxa"/>
            <w:tcBorders>
              <w:top w:val="single" w:sz="4" w:space="0" w:color="auto"/>
              <w:left w:val="single" w:sz="4" w:space="0" w:color="auto"/>
              <w:bottom w:val="single" w:sz="4" w:space="0" w:color="auto"/>
              <w:right w:val="single" w:sz="4" w:space="0" w:color="auto"/>
            </w:tcBorders>
            <w:vAlign w:val="center"/>
          </w:tcPr>
          <w:p w14:paraId="03C49C55" w14:textId="77777777" w:rsidR="00956169" w:rsidRPr="0010344D" w:rsidRDefault="00956169" w:rsidP="00956169">
            <w:pPr>
              <w:spacing w:before="100"/>
              <w:rPr>
                <w:sz w:val="28"/>
                <w:szCs w:val="28"/>
              </w:rPr>
            </w:pPr>
            <w:r w:rsidRPr="0010344D">
              <w:rPr>
                <w:sz w:val="28"/>
                <w:szCs w:val="28"/>
              </w:rPr>
              <w:t>- 4G LTE CAT 4: 150 Mbps (DL), 50 Mbps (UL).</w:t>
            </w:r>
          </w:p>
          <w:p w14:paraId="727BBD45" w14:textId="28AE2B58" w:rsidR="00956169" w:rsidRPr="00B72B32" w:rsidRDefault="00956169" w:rsidP="00956169">
            <w:pPr>
              <w:rPr>
                <w:sz w:val="28"/>
                <w:szCs w:val="28"/>
              </w:rPr>
            </w:pPr>
            <w:r w:rsidRPr="0010344D">
              <w:rPr>
                <w:sz w:val="28"/>
                <w:szCs w:val="28"/>
              </w:rPr>
              <w:t>- Trường hợp các khu vực có kết nối 4G hoặc cao hơn không ổn định, sẽ kết nối thông qua dịch vụ 3G tùy theo sóng nhà mạng di động tại vị trí thiết bị modem lắp đặt.</w:t>
            </w:r>
          </w:p>
        </w:tc>
        <w:tc>
          <w:tcPr>
            <w:tcW w:w="1984" w:type="dxa"/>
            <w:tcBorders>
              <w:top w:val="single" w:sz="4" w:space="0" w:color="auto"/>
              <w:left w:val="single" w:sz="4" w:space="0" w:color="auto"/>
              <w:bottom w:val="single" w:sz="4" w:space="0" w:color="auto"/>
              <w:right w:val="single" w:sz="4" w:space="0" w:color="auto"/>
            </w:tcBorders>
          </w:tcPr>
          <w:p w14:paraId="1019025F" w14:textId="77777777" w:rsidR="00956169" w:rsidRPr="00B72B32" w:rsidRDefault="00956169" w:rsidP="00956169">
            <w:pPr>
              <w:rPr>
                <w:sz w:val="28"/>
                <w:szCs w:val="28"/>
              </w:rPr>
            </w:pPr>
          </w:p>
        </w:tc>
      </w:tr>
      <w:tr w:rsidR="00956169" w:rsidRPr="00B72B32" w14:paraId="6D006636" w14:textId="77777777" w:rsidTr="00A15D8B">
        <w:trPr>
          <w:trHeight w:val="405"/>
        </w:trPr>
        <w:tc>
          <w:tcPr>
            <w:tcW w:w="759" w:type="dxa"/>
            <w:tcBorders>
              <w:top w:val="single" w:sz="4" w:space="0" w:color="auto"/>
              <w:left w:val="single" w:sz="4" w:space="0" w:color="auto"/>
              <w:bottom w:val="single" w:sz="4" w:space="0" w:color="auto"/>
              <w:right w:val="single" w:sz="4" w:space="0" w:color="auto"/>
            </w:tcBorders>
            <w:vAlign w:val="center"/>
          </w:tcPr>
          <w:p w14:paraId="0ADA28DD" w14:textId="675FB974" w:rsidR="00956169" w:rsidRPr="00B72B32" w:rsidRDefault="00956169" w:rsidP="00956169">
            <w:pPr>
              <w:jc w:val="center"/>
              <w:rPr>
                <w:sz w:val="28"/>
                <w:szCs w:val="28"/>
              </w:rPr>
            </w:pPr>
            <w:r w:rsidRPr="0010344D">
              <w:rPr>
                <w:sz w:val="28"/>
                <w:szCs w:val="28"/>
              </w:rPr>
              <w:t>4</w:t>
            </w:r>
          </w:p>
        </w:tc>
        <w:tc>
          <w:tcPr>
            <w:tcW w:w="3635" w:type="dxa"/>
            <w:tcBorders>
              <w:top w:val="single" w:sz="4" w:space="0" w:color="auto"/>
              <w:left w:val="single" w:sz="4" w:space="0" w:color="auto"/>
              <w:bottom w:val="single" w:sz="4" w:space="0" w:color="auto"/>
              <w:right w:val="single" w:sz="4" w:space="0" w:color="auto"/>
            </w:tcBorders>
            <w:vAlign w:val="center"/>
          </w:tcPr>
          <w:p w14:paraId="6E5E5483" w14:textId="526A53CA" w:rsidR="00956169" w:rsidRPr="00B72B32" w:rsidRDefault="00956169" w:rsidP="00956169">
            <w:pPr>
              <w:spacing w:line="336" w:lineRule="auto"/>
              <w:rPr>
                <w:sz w:val="28"/>
                <w:szCs w:val="28"/>
              </w:rPr>
            </w:pPr>
            <w:r w:rsidRPr="0010344D">
              <w:rPr>
                <w:sz w:val="28"/>
                <w:szCs w:val="28"/>
              </w:rPr>
              <w:t>Giao thức truyền dữ liệu về EVNHES</w:t>
            </w:r>
          </w:p>
        </w:tc>
        <w:tc>
          <w:tcPr>
            <w:tcW w:w="7230" w:type="dxa"/>
            <w:tcBorders>
              <w:top w:val="single" w:sz="4" w:space="0" w:color="auto"/>
              <w:left w:val="single" w:sz="4" w:space="0" w:color="auto"/>
              <w:bottom w:val="single" w:sz="4" w:space="0" w:color="auto"/>
              <w:right w:val="single" w:sz="4" w:space="0" w:color="auto"/>
            </w:tcBorders>
            <w:vAlign w:val="center"/>
          </w:tcPr>
          <w:p w14:paraId="33DD2891" w14:textId="035ADC07" w:rsidR="00956169" w:rsidRPr="00B72B32" w:rsidRDefault="00956169" w:rsidP="00956169">
            <w:pPr>
              <w:ind w:hanging="18"/>
              <w:rPr>
                <w:sz w:val="28"/>
                <w:szCs w:val="28"/>
              </w:rPr>
            </w:pPr>
            <w:r w:rsidRPr="0010344D">
              <w:rPr>
                <w:sz w:val="28"/>
                <w:szCs w:val="28"/>
              </w:rPr>
              <w:t>TCP/IP</w:t>
            </w:r>
          </w:p>
        </w:tc>
        <w:tc>
          <w:tcPr>
            <w:tcW w:w="1984" w:type="dxa"/>
            <w:tcBorders>
              <w:top w:val="single" w:sz="4" w:space="0" w:color="auto"/>
              <w:left w:val="single" w:sz="4" w:space="0" w:color="auto"/>
              <w:bottom w:val="single" w:sz="4" w:space="0" w:color="auto"/>
              <w:right w:val="single" w:sz="4" w:space="0" w:color="auto"/>
            </w:tcBorders>
          </w:tcPr>
          <w:p w14:paraId="466A09A2" w14:textId="77777777" w:rsidR="00956169" w:rsidRPr="00B72B32" w:rsidRDefault="00956169" w:rsidP="00956169">
            <w:pPr>
              <w:ind w:hanging="18"/>
              <w:rPr>
                <w:sz w:val="28"/>
                <w:szCs w:val="28"/>
              </w:rPr>
            </w:pPr>
          </w:p>
        </w:tc>
      </w:tr>
      <w:tr w:rsidR="00956169" w:rsidRPr="00B72B32" w14:paraId="1ECE3A7E" w14:textId="77777777" w:rsidTr="00A15D8B">
        <w:trPr>
          <w:trHeight w:val="565"/>
        </w:trPr>
        <w:tc>
          <w:tcPr>
            <w:tcW w:w="759" w:type="dxa"/>
            <w:tcBorders>
              <w:top w:val="single" w:sz="4" w:space="0" w:color="auto"/>
              <w:left w:val="single" w:sz="4" w:space="0" w:color="auto"/>
              <w:bottom w:val="single" w:sz="4" w:space="0" w:color="auto"/>
              <w:right w:val="single" w:sz="4" w:space="0" w:color="auto"/>
            </w:tcBorders>
            <w:vAlign w:val="center"/>
          </w:tcPr>
          <w:p w14:paraId="435E2811" w14:textId="54ADE938" w:rsidR="00956169" w:rsidRPr="00B72B32" w:rsidRDefault="00956169" w:rsidP="00956169">
            <w:pPr>
              <w:jc w:val="center"/>
              <w:rPr>
                <w:sz w:val="28"/>
                <w:szCs w:val="28"/>
              </w:rPr>
            </w:pPr>
            <w:r>
              <w:rPr>
                <w:sz w:val="28"/>
                <w:szCs w:val="28"/>
              </w:rPr>
              <w:t>5</w:t>
            </w:r>
          </w:p>
        </w:tc>
        <w:tc>
          <w:tcPr>
            <w:tcW w:w="3635" w:type="dxa"/>
            <w:tcBorders>
              <w:top w:val="single" w:sz="4" w:space="0" w:color="auto"/>
              <w:left w:val="single" w:sz="4" w:space="0" w:color="auto"/>
              <w:bottom w:val="single" w:sz="4" w:space="0" w:color="auto"/>
              <w:right w:val="single" w:sz="4" w:space="0" w:color="auto"/>
            </w:tcBorders>
            <w:vAlign w:val="center"/>
          </w:tcPr>
          <w:p w14:paraId="0E33F729" w14:textId="541CD663" w:rsidR="00956169" w:rsidRPr="00B72B32" w:rsidRDefault="00956169" w:rsidP="00956169">
            <w:pPr>
              <w:spacing w:line="336" w:lineRule="auto"/>
              <w:rPr>
                <w:sz w:val="28"/>
                <w:szCs w:val="28"/>
              </w:rPr>
            </w:pPr>
            <w:r w:rsidRPr="0010344D">
              <w:rPr>
                <w:sz w:val="28"/>
                <w:szCs w:val="28"/>
              </w:rPr>
              <w:t>Tần suất thu thập dữ liệu</w:t>
            </w:r>
          </w:p>
        </w:tc>
        <w:tc>
          <w:tcPr>
            <w:tcW w:w="7230" w:type="dxa"/>
            <w:tcBorders>
              <w:top w:val="single" w:sz="4" w:space="0" w:color="auto"/>
              <w:left w:val="single" w:sz="4" w:space="0" w:color="auto"/>
              <w:bottom w:val="single" w:sz="4" w:space="0" w:color="auto"/>
              <w:right w:val="single" w:sz="4" w:space="0" w:color="auto"/>
            </w:tcBorders>
            <w:vAlign w:val="center"/>
          </w:tcPr>
          <w:p w14:paraId="7A9D9158" w14:textId="124E818D" w:rsidR="00956169" w:rsidRPr="00B72B32" w:rsidRDefault="00956169" w:rsidP="00956169">
            <w:pPr>
              <w:ind w:hanging="18"/>
              <w:rPr>
                <w:sz w:val="28"/>
                <w:szCs w:val="28"/>
              </w:rPr>
            </w:pPr>
            <w:r w:rsidRPr="0010344D">
              <w:rPr>
                <w:sz w:val="28"/>
                <w:szCs w:val="28"/>
              </w:rPr>
              <w:t>30 phút/lần</w:t>
            </w:r>
          </w:p>
        </w:tc>
        <w:tc>
          <w:tcPr>
            <w:tcW w:w="1984" w:type="dxa"/>
            <w:tcBorders>
              <w:top w:val="single" w:sz="4" w:space="0" w:color="auto"/>
              <w:left w:val="single" w:sz="4" w:space="0" w:color="auto"/>
              <w:bottom w:val="single" w:sz="4" w:space="0" w:color="auto"/>
              <w:right w:val="single" w:sz="4" w:space="0" w:color="auto"/>
            </w:tcBorders>
          </w:tcPr>
          <w:p w14:paraId="09DDD8AE" w14:textId="77777777" w:rsidR="00956169" w:rsidRPr="00B72B32" w:rsidRDefault="00956169" w:rsidP="00956169">
            <w:pPr>
              <w:ind w:hanging="18"/>
              <w:rPr>
                <w:sz w:val="28"/>
                <w:szCs w:val="28"/>
              </w:rPr>
            </w:pPr>
          </w:p>
        </w:tc>
      </w:tr>
      <w:tr w:rsidR="00956169" w:rsidRPr="00B72B32" w14:paraId="4D969B2E" w14:textId="77777777" w:rsidTr="00A15D8B">
        <w:trPr>
          <w:trHeight w:val="405"/>
        </w:trPr>
        <w:tc>
          <w:tcPr>
            <w:tcW w:w="759" w:type="dxa"/>
            <w:tcBorders>
              <w:top w:val="single" w:sz="4" w:space="0" w:color="auto"/>
              <w:left w:val="single" w:sz="4" w:space="0" w:color="auto"/>
              <w:bottom w:val="single" w:sz="4" w:space="0" w:color="auto"/>
              <w:right w:val="single" w:sz="4" w:space="0" w:color="auto"/>
            </w:tcBorders>
            <w:vAlign w:val="center"/>
          </w:tcPr>
          <w:p w14:paraId="68A6BED9" w14:textId="0E9EFF27" w:rsidR="00956169" w:rsidRPr="00B72B32" w:rsidRDefault="00956169" w:rsidP="00956169">
            <w:pPr>
              <w:jc w:val="center"/>
              <w:rPr>
                <w:sz w:val="28"/>
                <w:szCs w:val="28"/>
              </w:rPr>
            </w:pPr>
            <w:r>
              <w:rPr>
                <w:sz w:val="28"/>
                <w:szCs w:val="28"/>
              </w:rPr>
              <w:t>6</w:t>
            </w:r>
          </w:p>
        </w:tc>
        <w:tc>
          <w:tcPr>
            <w:tcW w:w="3635" w:type="dxa"/>
            <w:tcBorders>
              <w:top w:val="single" w:sz="4" w:space="0" w:color="auto"/>
              <w:left w:val="single" w:sz="4" w:space="0" w:color="auto"/>
              <w:bottom w:val="single" w:sz="4" w:space="0" w:color="auto"/>
              <w:right w:val="single" w:sz="4" w:space="0" w:color="auto"/>
            </w:tcBorders>
            <w:vAlign w:val="center"/>
          </w:tcPr>
          <w:p w14:paraId="5FF48B2F" w14:textId="5088F702" w:rsidR="00956169" w:rsidRPr="00B72B32" w:rsidRDefault="00956169" w:rsidP="00956169">
            <w:pPr>
              <w:spacing w:line="336" w:lineRule="auto"/>
              <w:rPr>
                <w:sz w:val="28"/>
                <w:szCs w:val="28"/>
              </w:rPr>
            </w:pPr>
            <w:r w:rsidRPr="0010344D">
              <w:rPr>
                <w:sz w:val="28"/>
                <w:szCs w:val="28"/>
              </w:rPr>
              <w:t>Dung lượng dữ liệu</w:t>
            </w:r>
          </w:p>
        </w:tc>
        <w:tc>
          <w:tcPr>
            <w:tcW w:w="7230" w:type="dxa"/>
            <w:tcBorders>
              <w:top w:val="single" w:sz="4" w:space="0" w:color="auto"/>
              <w:left w:val="single" w:sz="4" w:space="0" w:color="auto"/>
              <w:bottom w:val="single" w:sz="4" w:space="0" w:color="auto"/>
              <w:right w:val="single" w:sz="4" w:space="0" w:color="auto"/>
            </w:tcBorders>
            <w:vAlign w:val="center"/>
          </w:tcPr>
          <w:p w14:paraId="438C69AF" w14:textId="067ABD74" w:rsidR="00956169" w:rsidRPr="005B1B6B" w:rsidRDefault="00956169" w:rsidP="00956169">
            <w:pPr>
              <w:pStyle w:val="ListParagraph"/>
              <w:numPr>
                <w:ilvl w:val="0"/>
                <w:numId w:val="3"/>
              </w:numPr>
              <w:tabs>
                <w:tab w:val="left" w:pos="171"/>
              </w:tabs>
              <w:ind w:left="29" w:hanging="47"/>
              <w:rPr>
                <w:sz w:val="28"/>
                <w:szCs w:val="28"/>
              </w:rPr>
            </w:pPr>
            <w:r w:rsidRPr="0010344D">
              <w:rPr>
                <w:sz w:val="28"/>
                <w:szCs w:val="28"/>
              </w:rPr>
              <w:t>Đảm bảo dung lượng tối thiểu 60Mb/tháng.</w:t>
            </w:r>
          </w:p>
        </w:tc>
        <w:tc>
          <w:tcPr>
            <w:tcW w:w="1984" w:type="dxa"/>
            <w:tcBorders>
              <w:top w:val="single" w:sz="4" w:space="0" w:color="auto"/>
              <w:left w:val="single" w:sz="4" w:space="0" w:color="auto"/>
              <w:bottom w:val="single" w:sz="4" w:space="0" w:color="auto"/>
              <w:right w:val="single" w:sz="4" w:space="0" w:color="auto"/>
            </w:tcBorders>
          </w:tcPr>
          <w:p w14:paraId="7CBF2FB8" w14:textId="77777777" w:rsidR="00956169" w:rsidRPr="00B72B32" w:rsidRDefault="00956169" w:rsidP="00956169">
            <w:pPr>
              <w:ind w:hanging="18"/>
              <w:rPr>
                <w:sz w:val="28"/>
                <w:szCs w:val="28"/>
              </w:rPr>
            </w:pPr>
          </w:p>
        </w:tc>
      </w:tr>
      <w:tr w:rsidR="00956169" w:rsidRPr="00B72B32" w14:paraId="54BAAED5" w14:textId="77777777" w:rsidTr="00A15D8B">
        <w:trPr>
          <w:trHeight w:val="390"/>
        </w:trPr>
        <w:tc>
          <w:tcPr>
            <w:tcW w:w="759" w:type="dxa"/>
            <w:tcBorders>
              <w:top w:val="single" w:sz="4" w:space="0" w:color="auto"/>
              <w:left w:val="single" w:sz="4" w:space="0" w:color="auto"/>
              <w:bottom w:val="single" w:sz="4" w:space="0" w:color="auto"/>
              <w:right w:val="single" w:sz="4" w:space="0" w:color="auto"/>
            </w:tcBorders>
            <w:vAlign w:val="center"/>
          </w:tcPr>
          <w:p w14:paraId="25CC1EEF" w14:textId="23B2BE17" w:rsidR="00956169" w:rsidRPr="00B72B32" w:rsidRDefault="00956169" w:rsidP="00956169">
            <w:pPr>
              <w:jc w:val="center"/>
              <w:rPr>
                <w:sz w:val="28"/>
                <w:szCs w:val="28"/>
              </w:rPr>
            </w:pPr>
            <w:r>
              <w:rPr>
                <w:sz w:val="28"/>
                <w:szCs w:val="28"/>
              </w:rPr>
              <w:lastRenderedPageBreak/>
              <w:t>7</w:t>
            </w:r>
          </w:p>
        </w:tc>
        <w:tc>
          <w:tcPr>
            <w:tcW w:w="3635" w:type="dxa"/>
            <w:tcBorders>
              <w:top w:val="single" w:sz="4" w:space="0" w:color="auto"/>
              <w:left w:val="single" w:sz="4" w:space="0" w:color="auto"/>
              <w:bottom w:val="single" w:sz="4" w:space="0" w:color="auto"/>
              <w:right w:val="single" w:sz="4" w:space="0" w:color="auto"/>
            </w:tcBorders>
            <w:vAlign w:val="center"/>
          </w:tcPr>
          <w:p w14:paraId="22CB8DE5" w14:textId="16394FA3" w:rsidR="00956169" w:rsidRPr="00B72B32" w:rsidRDefault="00956169" w:rsidP="00956169">
            <w:pPr>
              <w:spacing w:line="336" w:lineRule="auto"/>
              <w:rPr>
                <w:sz w:val="28"/>
                <w:szCs w:val="28"/>
              </w:rPr>
            </w:pPr>
            <w:r w:rsidRPr="0010344D">
              <w:rPr>
                <w:sz w:val="28"/>
                <w:szCs w:val="28"/>
              </w:rPr>
              <w:t>Loại Sim sử dụng</w:t>
            </w:r>
          </w:p>
        </w:tc>
        <w:tc>
          <w:tcPr>
            <w:tcW w:w="7230" w:type="dxa"/>
            <w:tcBorders>
              <w:top w:val="single" w:sz="4" w:space="0" w:color="auto"/>
              <w:left w:val="single" w:sz="4" w:space="0" w:color="auto"/>
              <w:bottom w:val="single" w:sz="4" w:space="0" w:color="auto"/>
              <w:right w:val="single" w:sz="4" w:space="0" w:color="auto"/>
            </w:tcBorders>
            <w:vAlign w:val="center"/>
          </w:tcPr>
          <w:p w14:paraId="3198923A" w14:textId="77777777" w:rsidR="00956169" w:rsidRPr="00FC36C8" w:rsidRDefault="00956169" w:rsidP="00956169">
            <w:pPr>
              <w:pStyle w:val="ListParagraph"/>
              <w:numPr>
                <w:ilvl w:val="0"/>
                <w:numId w:val="3"/>
              </w:numPr>
              <w:tabs>
                <w:tab w:val="left" w:pos="171"/>
              </w:tabs>
              <w:spacing w:before="100"/>
              <w:ind w:left="29" w:hanging="47"/>
              <w:rPr>
                <w:strike/>
                <w:sz w:val="28"/>
                <w:szCs w:val="28"/>
              </w:rPr>
            </w:pPr>
            <w:r w:rsidRPr="0010344D">
              <w:rPr>
                <w:sz w:val="28"/>
                <w:szCs w:val="28"/>
              </w:rPr>
              <w:t xml:space="preserve">Thẻ Sim data đang sử dụng hiện hữu là loại thẻ </w:t>
            </w:r>
            <w:r w:rsidRPr="0010344D">
              <w:rPr>
                <w:b/>
                <w:sz w:val="28"/>
                <w:szCs w:val="28"/>
              </w:rPr>
              <w:t>Sim nhà mạng Vinaphone (499 sim)</w:t>
            </w:r>
            <w:r w:rsidRPr="0010344D">
              <w:rPr>
                <w:sz w:val="28"/>
                <w:szCs w:val="28"/>
              </w:rPr>
              <w:t xml:space="preserve">, loại SIM/USIM với 3GPP TS 51.011 hỗ trợ 1.8 và 3V UICCs. </w:t>
            </w:r>
          </w:p>
          <w:p w14:paraId="421F5665" w14:textId="452E8E04" w:rsidR="00956169" w:rsidRPr="00B72B32" w:rsidRDefault="00956169" w:rsidP="00956169">
            <w:pPr>
              <w:ind w:hanging="18"/>
              <w:rPr>
                <w:sz w:val="28"/>
                <w:szCs w:val="28"/>
              </w:rPr>
            </w:pPr>
            <w:r>
              <w:rPr>
                <w:sz w:val="28"/>
                <w:szCs w:val="28"/>
              </w:rPr>
              <w:t xml:space="preserve">- </w:t>
            </w:r>
            <w:r w:rsidRPr="0010344D">
              <w:rPr>
                <w:sz w:val="28"/>
                <w:szCs w:val="28"/>
              </w:rPr>
              <w:t xml:space="preserve">Nhà thầu cung cấp dịch vụ gói cước cho Sim data dựa vào danh sách Sim Vinaphone của Chủ đầu tư. Trường hợp có phát sinh hư hỏng Sim thì nhà thầu phải tiến hành kiểm tra </w:t>
            </w:r>
            <w:r w:rsidRPr="0010344D">
              <w:rPr>
                <w:sz w:val="28"/>
                <w:szCs w:val="28"/>
                <w:lang w:val="vi-VN"/>
              </w:rPr>
              <w:t>để xác định nguyên nhân và thay t</w:t>
            </w:r>
            <w:r w:rsidRPr="0010344D">
              <w:rPr>
                <w:sz w:val="28"/>
                <w:szCs w:val="28"/>
              </w:rPr>
              <w:t>hế Sim data mới, đảm bảo Sim được kích hoạt dịch vụ data thành công</w:t>
            </w:r>
            <w:r w:rsidRPr="0010344D">
              <w:rPr>
                <w:sz w:val="28"/>
                <w:szCs w:val="28"/>
                <w:lang w:val="vi-VN"/>
              </w:rPr>
              <w:t>.</w:t>
            </w:r>
          </w:p>
        </w:tc>
        <w:tc>
          <w:tcPr>
            <w:tcW w:w="1984" w:type="dxa"/>
            <w:tcBorders>
              <w:top w:val="single" w:sz="4" w:space="0" w:color="auto"/>
              <w:left w:val="single" w:sz="4" w:space="0" w:color="auto"/>
              <w:bottom w:val="single" w:sz="4" w:space="0" w:color="auto"/>
              <w:right w:val="single" w:sz="4" w:space="0" w:color="auto"/>
            </w:tcBorders>
          </w:tcPr>
          <w:p w14:paraId="4742476B" w14:textId="77777777" w:rsidR="00956169" w:rsidRPr="00B72B32" w:rsidRDefault="00956169" w:rsidP="00956169">
            <w:pPr>
              <w:ind w:hanging="18"/>
              <w:rPr>
                <w:sz w:val="28"/>
                <w:szCs w:val="28"/>
              </w:rPr>
            </w:pPr>
          </w:p>
        </w:tc>
      </w:tr>
      <w:tr w:rsidR="00956169" w:rsidRPr="00B72B32" w14:paraId="1CF7216A" w14:textId="77777777" w:rsidTr="00A15D8B">
        <w:trPr>
          <w:trHeight w:val="869"/>
        </w:trPr>
        <w:tc>
          <w:tcPr>
            <w:tcW w:w="759" w:type="dxa"/>
            <w:tcBorders>
              <w:top w:val="single" w:sz="4" w:space="0" w:color="auto"/>
              <w:left w:val="single" w:sz="4" w:space="0" w:color="auto"/>
              <w:bottom w:val="single" w:sz="4" w:space="0" w:color="auto"/>
              <w:right w:val="single" w:sz="4" w:space="0" w:color="auto"/>
            </w:tcBorders>
            <w:vAlign w:val="center"/>
            <w:hideMark/>
          </w:tcPr>
          <w:p w14:paraId="18D20EDA" w14:textId="10E06EE1" w:rsidR="00956169" w:rsidRPr="00B72B32" w:rsidRDefault="00956169" w:rsidP="00956169">
            <w:pPr>
              <w:jc w:val="center"/>
              <w:rPr>
                <w:sz w:val="28"/>
                <w:szCs w:val="28"/>
              </w:rPr>
            </w:pPr>
            <w:r>
              <w:rPr>
                <w:sz w:val="28"/>
                <w:szCs w:val="28"/>
              </w:rPr>
              <w:t>8</w:t>
            </w:r>
          </w:p>
        </w:tc>
        <w:tc>
          <w:tcPr>
            <w:tcW w:w="3635" w:type="dxa"/>
            <w:tcBorders>
              <w:top w:val="single" w:sz="4" w:space="0" w:color="auto"/>
              <w:left w:val="single" w:sz="4" w:space="0" w:color="auto"/>
              <w:bottom w:val="single" w:sz="4" w:space="0" w:color="auto"/>
              <w:right w:val="single" w:sz="4" w:space="0" w:color="auto"/>
            </w:tcBorders>
            <w:vAlign w:val="center"/>
            <w:hideMark/>
          </w:tcPr>
          <w:p w14:paraId="4D908322" w14:textId="611839F9" w:rsidR="00956169" w:rsidRPr="00B72B32" w:rsidRDefault="00956169" w:rsidP="00956169">
            <w:pPr>
              <w:rPr>
                <w:sz w:val="28"/>
                <w:szCs w:val="28"/>
              </w:rPr>
            </w:pPr>
            <w:r w:rsidRPr="0010344D">
              <w:rPr>
                <w:sz w:val="28"/>
                <w:szCs w:val="28"/>
              </w:rPr>
              <w:t>Chất lượng dịch vụ hỗ trợ giám sát</w:t>
            </w:r>
          </w:p>
        </w:tc>
        <w:tc>
          <w:tcPr>
            <w:tcW w:w="7230" w:type="dxa"/>
            <w:tcBorders>
              <w:top w:val="single" w:sz="4" w:space="0" w:color="auto"/>
              <w:left w:val="single" w:sz="4" w:space="0" w:color="auto"/>
              <w:bottom w:val="single" w:sz="4" w:space="0" w:color="auto"/>
              <w:right w:val="single" w:sz="4" w:space="0" w:color="auto"/>
            </w:tcBorders>
            <w:vAlign w:val="center"/>
            <w:hideMark/>
          </w:tcPr>
          <w:p w14:paraId="13F4D4CB" w14:textId="77777777" w:rsidR="00956169" w:rsidRPr="0010344D" w:rsidRDefault="00956169" w:rsidP="00956169">
            <w:pPr>
              <w:pStyle w:val="ListParagraph"/>
              <w:numPr>
                <w:ilvl w:val="0"/>
                <w:numId w:val="3"/>
              </w:numPr>
              <w:tabs>
                <w:tab w:val="left" w:pos="171"/>
              </w:tabs>
              <w:spacing w:before="100"/>
              <w:ind w:left="29" w:hanging="47"/>
              <w:rPr>
                <w:sz w:val="28"/>
                <w:szCs w:val="28"/>
              </w:rPr>
            </w:pPr>
            <w:r w:rsidRPr="0010344D">
              <w:rPr>
                <w:sz w:val="28"/>
                <w:szCs w:val="28"/>
              </w:rPr>
              <w:t xml:space="preserve">Giám sát kênh truyền kết nối từ Modem&amp;Sim về server thu thập dữ liệu qua mạng thông tin di động 3G/4G. </w:t>
            </w:r>
          </w:p>
          <w:p w14:paraId="6DCCF8D1" w14:textId="329426AB" w:rsidR="00956169" w:rsidRPr="00B72B32" w:rsidRDefault="00956169" w:rsidP="00956169">
            <w:pPr>
              <w:pStyle w:val="ListParagraph"/>
              <w:numPr>
                <w:ilvl w:val="0"/>
                <w:numId w:val="3"/>
              </w:numPr>
              <w:tabs>
                <w:tab w:val="left" w:pos="171"/>
              </w:tabs>
              <w:ind w:left="29" w:hanging="47"/>
              <w:rPr>
                <w:sz w:val="28"/>
                <w:szCs w:val="28"/>
              </w:rPr>
            </w:pPr>
            <w:r w:rsidRPr="0010344D">
              <w:rPr>
                <w:sz w:val="28"/>
                <w:szCs w:val="28"/>
              </w:rPr>
              <w:t>Kịp thời xử lý và khôi phục kết nối theo đúng thời hạn quy định tại mục 1 (STT 1).</w:t>
            </w:r>
          </w:p>
        </w:tc>
        <w:tc>
          <w:tcPr>
            <w:tcW w:w="1984" w:type="dxa"/>
            <w:tcBorders>
              <w:top w:val="single" w:sz="4" w:space="0" w:color="auto"/>
              <w:left w:val="single" w:sz="4" w:space="0" w:color="auto"/>
              <w:bottom w:val="single" w:sz="4" w:space="0" w:color="auto"/>
              <w:right w:val="single" w:sz="4" w:space="0" w:color="auto"/>
            </w:tcBorders>
          </w:tcPr>
          <w:p w14:paraId="6B725A17" w14:textId="77777777" w:rsidR="00956169" w:rsidRPr="00B72B32" w:rsidRDefault="00956169" w:rsidP="00956169">
            <w:pPr>
              <w:ind w:hanging="18"/>
              <w:rPr>
                <w:sz w:val="28"/>
                <w:szCs w:val="28"/>
              </w:rPr>
            </w:pPr>
          </w:p>
        </w:tc>
      </w:tr>
      <w:tr w:rsidR="00956169" w:rsidRPr="00B72B32" w14:paraId="7B0DAEB0" w14:textId="77777777" w:rsidTr="00A15D8B">
        <w:trPr>
          <w:trHeight w:val="1145"/>
        </w:trPr>
        <w:tc>
          <w:tcPr>
            <w:tcW w:w="759" w:type="dxa"/>
            <w:tcBorders>
              <w:top w:val="single" w:sz="4" w:space="0" w:color="auto"/>
              <w:left w:val="single" w:sz="4" w:space="0" w:color="auto"/>
              <w:bottom w:val="single" w:sz="4" w:space="0" w:color="auto"/>
              <w:right w:val="single" w:sz="4" w:space="0" w:color="auto"/>
            </w:tcBorders>
            <w:vAlign w:val="center"/>
            <w:hideMark/>
          </w:tcPr>
          <w:p w14:paraId="4FC99921" w14:textId="1F53509A" w:rsidR="00956169" w:rsidRPr="00B72B32" w:rsidRDefault="00956169" w:rsidP="00956169">
            <w:pPr>
              <w:jc w:val="center"/>
              <w:rPr>
                <w:sz w:val="28"/>
                <w:szCs w:val="28"/>
              </w:rPr>
            </w:pPr>
            <w:r>
              <w:rPr>
                <w:sz w:val="28"/>
                <w:szCs w:val="28"/>
              </w:rPr>
              <w:t>9</w:t>
            </w:r>
          </w:p>
        </w:tc>
        <w:tc>
          <w:tcPr>
            <w:tcW w:w="3635" w:type="dxa"/>
            <w:tcBorders>
              <w:top w:val="single" w:sz="4" w:space="0" w:color="auto"/>
              <w:left w:val="single" w:sz="4" w:space="0" w:color="auto"/>
              <w:bottom w:val="single" w:sz="4" w:space="0" w:color="auto"/>
              <w:right w:val="single" w:sz="4" w:space="0" w:color="auto"/>
            </w:tcBorders>
            <w:vAlign w:val="center"/>
            <w:hideMark/>
          </w:tcPr>
          <w:p w14:paraId="0404549E" w14:textId="11FA9215" w:rsidR="00956169" w:rsidRPr="00B72B32" w:rsidRDefault="00956169" w:rsidP="00956169">
            <w:pPr>
              <w:rPr>
                <w:sz w:val="28"/>
                <w:szCs w:val="28"/>
              </w:rPr>
            </w:pPr>
            <w:r w:rsidRPr="0010344D">
              <w:rPr>
                <w:sz w:val="28"/>
                <w:szCs w:val="28"/>
              </w:rPr>
              <w:t>Cung cấp các thông tin về viễn thông</w:t>
            </w:r>
          </w:p>
        </w:tc>
        <w:tc>
          <w:tcPr>
            <w:tcW w:w="7230" w:type="dxa"/>
            <w:tcBorders>
              <w:top w:val="single" w:sz="4" w:space="0" w:color="auto"/>
              <w:left w:val="single" w:sz="4" w:space="0" w:color="auto"/>
              <w:bottom w:val="single" w:sz="4" w:space="0" w:color="auto"/>
              <w:right w:val="single" w:sz="4" w:space="0" w:color="auto"/>
            </w:tcBorders>
            <w:vAlign w:val="center"/>
            <w:hideMark/>
          </w:tcPr>
          <w:p w14:paraId="352EEBC5" w14:textId="528CA01E" w:rsidR="00956169" w:rsidRPr="00B72B32" w:rsidRDefault="00956169" w:rsidP="00956169">
            <w:pPr>
              <w:ind w:hanging="18"/>
              <w:rPr>
                <w:sz w:val="28"/>
                <w:szCs w:val="28"/>
              </w:rPr>
            </w:pPr>
            <w:r w:rsidRPr="0010344D">
              <w:rPr>
                <w:sz w:val="28"/>
                <w:szCs w:val="28"/>
              </w:rPr>
              <w:t>Nhà thầu cung cấp cho PC Đồng Nai tình trạng hoạt động của Sim data.</w:t>
            </w:r>
          </w:p>
        </w:tc>
        <w:tc>
          <w:tcPr>
            <w:tcW w:w="1984" w:type="dxa"/>
            <w:tcBorders>
              <w:top w:val="single" w:sz="4" w:space="0" w:color="auto"/>
              <w:left w:val="single" w:sz="4" w:space="0" w:color="auto"/>
              <w:bottom w:val="single" w:sz="4" w:space="0" w:color="auto"/>
              <w:right w:val="single" w:sz="4" w:space="0" w:color="auto"/>
            </w:tcBorders>
          </w:tcPr>
          <w:p w14:paraId="6417AB26" w14:textId="77777777" w:rsidR="00956169" w:rsidRPr="00B72B32" w:rsidRDefault="00956169" w:rsidP="00956169">
            <w:pPr>
              <w:ind w:hanging="18"/>
              <w:rPr>
                <w:sz w:val="28"/>
                <w:szCs w:val="28"/>
              </w:rPr>
            </w:pPr>
          </w:p>
        </w:tc>
      </w:tr>
      <w:tr w:rsidR="00956169" w:rsidRPr="00B72B32" w14:paraId="790C38C7" w14:textId="77777777" w:rsidTr="00A15D8B">
        <w:trPr>
          <w:trHeight w:val="1145"/>
        </w:trPr>
        <w:tc>
          <w:tcPr>
            <w:tcW w:w="759" w:type="dxa"/>
            <w:tcBorders>
              <w:top w:val="single" w:sz="4" w:space="0" w:color="auto"/>
              <w:left w:val="single" w:sz="4" w:space="0" w:color="auto"/>
              <w:bottom w:val="single" w:sz="4" w:space="0" w:color="auto"/>
              <w:right w:val="single" w:sz="4" w:space="0" w:color="auto"/>
            </w:tcBorders>
            <w:vAlign w:val="center"/>
          </w:tcPr>
          <w:p w14:paraId="56F386A1" w14:textId="09D590E2" w:rsidR="00956169" w:rsidRPr="00B72B32" w:rsidRDefault="00956169" w:rsidP="00956169">
            <w:pPr>
              <w:jc w:val="center"/>
              <w:rPr>
                <w:sz w:val="28"/>
                <w:szCs w:val="28"/>
              </w:rPr>
            </w:pPr>
            <w:r w:rsidRPr="0010344D">
              <w:rPr>
                <w:sz w:val="28"/>
                <w:szCs w:val="28"/>
              </w:rPr>
              <w:t>1</w:t>
            </w:r>
            <w:r>
              <w:rPr>
                <w:sz w:val="28"/>
                <w:szCs w:val="28"/>
              </w:rPr>
              <w:t>0</w:t>
            </w:r>
          </w:p>
        </w:tc>
        <w:tc>
          <w:tcPr>
            <w:tcW w:w="3635" w:type="dxa"/>
            <w:tcBorders>
              <w:top w:val="single" w:sz="4" w:space="0" w:color="auto"/>
              <w:left w:val="single" w:sz="4" w:space="0" w:color="auto"/>
              <w:bottom w:val="single" w:sz="4" w:space="0" w:color="auto"/>
              <w:right w:val="single" w:sz="4" w:space="0" w:color="auto"/>
            </w:tcBorders>
            <w:vAlign w:val="center"/>
          </w:tcPr>
          <w:p w14:paraId="5780AF85" w14:textId="37FC432A" w:rsidR="00956169" w:rsidRPr="00B72B32" w:rsidRDefault="00956169" w:rsidP="00956169">
            <w:pPr>
              <w:rPr>
                <w:sz w:val="28"/>
                <w:szCs w:val="28"/>
              </w:rPr>
            </w:pPr>
            <w:r w:rsidRPr="0010344D">
              <w:rPr>
                <w:sz w:val="28"/>
                <w:szCs w:val="28"/>
              </w:rPr>
              <w:t>Năng lực thực hiện</w:t>
            </w:r>
          </w:p>
        </w:tc>
        <w:tc>
          <w:tcPr>
            <w:tcW w:w="7230" w:type="dxa"/>
            <w:tcBorders>
              <w:top w:val="single" w:sz="4" w:space="0" w:color="auto"/>
              <w:left w:val="single" w:sz="4" w:space="0" w:color="auto"/>
              <w:bottom w:val="single" w:sz="4" w:space="0" w:color="auto"/>
              <w:right w:val="single" w:sz="4" w:space="0" w:color="auto"/>
            </w:tcBorders>
            <w:vAlign w:val="center"/>
          </w:tcPr>
          <w:p w14:paraId="7EDA63C5" w14:textId="7597F8F2" w:rsidR="00956169" w:rsidRPr="00B72B32" w:rsidRDefault="00956169" w:rsidP="00956169">
            <w:pPr>
              <w:ind w:hanging="18"/>
              <w:rPr>
                <w:sz w:val="28"/>
                <w:szCs w:val="28"/>
              </w:rPr>
            </w:pPr>
            <w:r w:rsidRPr="0010344D">
              <w:rPr>
                <w:sz w:val="28"/>
                <w:szCs w:val="28"/>
              </w:rPr>
              <w:t xml:space="preserve">Cung cấp bản chính hoặc bản sao chứng thực Giấy xác nhận của nhà mạng </w:t>
            </w:r>
            <w:r>
              <w:rPr>
                <w:sz w:val="28"/>
                <w:szCs w:val="28"/>
              </w:rPr>
              <w:t>Vinaphone</w:t>
            </w:r>
            <w:r w:rsidRPr="0010344D">
              <w:rPr>
                <w:sz w:val="28"/>
                <w:szCs w:val="28"/>
              </w:rPr>
              <w:t xml:space="preserve"> sẽ cung cấp dịch vụ cho nhà thầu thực hiện gói thầu hoặc Giấy chứng nhận nhà thầu là đối tác hoặc đại lý phân phối dịch vụ của nhà mạng Vinaphone để thực hiện </w:t>
            </w:r>
            <w:r w:rsidRPr="0010344D">
              <w:rPr>
                <w:sz w:val="28"/>
                <w:szCs w:val="28"/>
                <w:lang w:val="fr-FR"/>
              </w:rPr>
              <w:t xml:space="preserve">dịch vụ truyền dữ liệu Data của nhà mạng </w:t>
            </w:r>
            <w:r w:rsidRPr="0010344D">
              <w:rPr>
                <w:sz w:val="28"/>
                <w:szCs w:val="28"/>
              </w:rPr>
              <w:t xml:space="preserve">Vinaphone. </w:t>
            </w:r>
          </w:p>
        </w:tc>
        <w:tc>
          <w:tcPr>
            <w:tcW w:w="1984" w:type="dxa"/>
            <w:tcBorders>
              <w:top w:val="single" w:sz="4" w:space="0" w:color="auto"/>
              <w:left w:val="single" w:sz="4" w:space="0" w:color="auto"/>
              <w:bottom w:val="single" w:sz="4" w:space="0" w:color="auto"/>
              <w:right w:val="single" w:sz="4" w:space="0" w:color="auto"/>
            </w:tcBorders>
          </w:tcPr>
          <w:p w14:paraId="1B327055" w14:textId="77777777" w:rsidR="00956169" w:rsidRPr="00B72B32" w:rsidRDefault="00956169" w:rsidP="00956169">
            <w:pPr>
              <w:ind w:hanging="18"/>
              <w:rPr>
                <w:sz w:val="28"/>
                <w:szCs w:val="28"/>
              </w:rPr>
            </w:pPr>
          </w:p>
        </w:tc>
      </w:tr>
      <w:bookmarkEnd w:id="2"/>
    </w:tbl>
    <w:p w14:paraId="64EB2A91" w14:textId="77777777" w:rsidR="00A15D8B" w:rsidRPr="00B67FE7" w:rsidRDefault="00A15D8B" w:rsidP="00A15D8B">
      <w:pPr>
        <w:spacing w:before="20" w:after="20"/>
        <w:rPr>
          <w:b/>
          <w:sz w:val="28"/>
          <w:szCs w:val="28"/>
          <w:lang w:val="fr-FR"/>
        </w:rPr>
      </w:pPr>
    </w:p>
    <w:p w14:paraId="2CCCFBAE" w14:textId="77777777" w:rsidR="00A15D8B" w:rsidRPr="00B67FE7" w:rsidRDefault="00A15D8B" w:rsidP="00A15D8B">
      <w:pPr>
        <w:spacing w:before="20" w:after="20"/>
        <w:rPr>
          <w:b/>
          <w:sz w:val="28"/>
          <w:szCs w:val="28"/>
          <w:lang w:val="fr-FR"/>
        </w:rPr>
      </w:pPr>
    </w:p>
    <w:p w14:paraId="4EE0177B" w14:textId="77777777" w:rsidR="00A15D8B" w:rsidRPr="00B67FE7" w:rsidRDefault="00A15D8B" w:rsidP="00A15D8B">
      <w:pPr>
        <w:spacing w:before="20" w:after="20"/>
        <w:rPr>
          <w:b/>
          <w:sz w:val="28"/>
          <w:szCs w:val="28"/>
          <w:lang w:val="fr-FR"/>
        </w:rPr>
      </w:pPr>
    </w:p>
    <w:p w14:paraId="05F1984A" w14:textId="77777777" w:rsidR="00A15D8B" w:rsidRPr="00B67FE7" w:rsidRDefault="00A15D8B" w:rsidP="00A15D8B">
      <w:pPr>
        <w:spacing w:before="20" w:after="20"/>
        <w:rPr>
          <w:b/>
          <w:sz w:val="28"/>
          <w:szCs w:val="28"/>
          <w:lang w:val="fr-FR"/>
        </w:rPr>
      </w:pPr>
    </w:p>
    <w:p w14:paraId="206BF0C1" w14:textId="77777777" w:rsidR="00A15D8B" w:rsidRPr="00B67FE7" w:rsidRDefault="00A15D8B" w:rsidP="00A15D8B">
      <w:pPr>
        <w:pStyle w:val="SectionVIHeader"/>
        <w:widowControl w:val="0"/>
        <w:tabs>
          <w:tab w:val="left" w:pos="1080"/>
        </w:tabs>
        <w:spacing w:after="120" w:line="264" w:lineRule="auto"/>
        <w:ind w:left="720"/>
        <w:jc w:val="left"/>
        <w:rPr>
          <w:b w:val="0"/>
          <w:sz w:val="2"/>
          <w:szCs w:val="2"/>
        </w:rPr>
      </w:pPr>
    </w:p>
    <w:p w14:paraId="67FFD37C" w14:textId="77777777" w:rsidR="00A15D8B" w:rsidRPr="00B67FE7" w:rsidRDefault="00A15D8B" w:rsidP="00A15D8B">
      <w:pPr>
        <w:pStyle w:val="ListParagraph"/>
        <w:widowControl w:val="0"/>
        <w:numPr>
          <w:ilvl w:val="0"/>
          <w:numId w:val="4"/>
        </w:numPr>
        <w:tabs>
          <w:tab w:val="left" w:pos="851"/>
        </w:tabs>
        <w:spacing w:beforeLines="120" w:before="288" w:after="20" w:line="264" w:lineRule="auto"/>
        <w:jc w:val="left"/>
        <w:rPr>
          <w:b/>
          <w:sz w:val="28"/>
          <w:szCs w:val="28"/>
          <w:lang w:val="fr-FR"/>
        </w:rPr>
      </w:pPr>
      <w:r w:rsidRPr="00B67FE7">
        <w:rPr>
          <w:b/>
          <w:bCs/>
          <w:iCs/>
          <w:spacing w:val="-2"/>
          <w:sz w:val="28"/>
          <w:szCs w:val="28"/>
          <w:lang w:val="nl-NL"/>
        </w:rPr>
        <w:lastRenderedPageBreak/>
        <w:t xml:space="preserve">Tiêu chuẩn đánh giá </w:t>
      </w:r>
      <w:r w:rsidRPr="00B67FE7">
        <w:rPr>
          <w:b/>
          <w:bCs/>
          <w:sz w:val="28"/>
          <w:szCs w:val="28"/>
        </w:rPr>
        <w:t>kỹ thuật</w:t>
      </w:r>
      <w:r w:rsidRPr="00B67FE7">
        <w:rPr>
          <w:b/>
          <w:sz w:val="28"/>
          <w:szCs w:val="28"/>
          <w:lang w:val="fr-FR"/>
        </w:rPr>
        <w:t xml:space="preserve"> </w:t>
      </w:r>
      <w:r w:rsidRPr="00B72B32">
        <w:rPr>
          <w:b/>
          <w:sz w:val="28"/>
          <w:szCs w:val="28"/>
          <w:lang w:val="fr-FR"/>
        </w:rPr>
        <w:t>dịch vụ truyền dữ liệu Data sử dụng Sim hiện hữu nhà mạng Vinaphone</w:t>
      </w:r>
      <w:r w:rsidRPr="00B67FE7">
        <w:rPr>
          <w:b/>
          <w:bCs/>
          <w:sz w:val="28"/>
          <w:szCs w:val="28"/>
        </w:rPr>
        <w:t>:</w:t>
      </w: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3397"/>
        <w:gridCol w:w="6094"/>
        <w:gridCol w:w="1134"/>
        <w:gridCol w:w="1134"/>
        <w:gridCol w:w="1134"/>
      </w:tblGrid>
      <w:tr w:rsidR="00A15D8B" w:rsidRPr="00B67FE7" w14:paraId="26099EEF" w14:textId="77777777" w:rsidTr="00A15D8B">
        <w:trPr>
          <w:trHeight w:val="20"/>
          <w:tblHeader/>
        </w:trPr>
        <w:tc>
          <w:tcPr>
            <w:tcW w:w="715" w:type="dxa"/>
            <w:vMerge w:val="restart"/>
            <w:tcBorders>
              <w:top w:val="single" w:sz="4" w:space="0" w:color="auto"/>
              <w:left w:val="single" w:sz="4" w:space="0" w:color="auto"/>
              <w:right w:val="single" w:sz="4" w:space="0" w:color="auto"/>
            </w:tcBorders>
            <w:vAlign w:val="center"/>
            <w:hideMark/>
          </w:tcPr>
          <w:p w14:paraId="5C611ECD" w14:textId="77777777" w:rsidR="00A15D8B" w:rsidRPr="00B67FE7" w:rsidRDefault="00A15D8B" w:rsidP="00605D01">
            <w:pPr>
              <w:jc w:val="center"/>
              <w:rPr>
                <w:b/>
                <w:sz w:val="28"/>
                <w:szCs w:val="28"/>
              </w:rPr>
            </w:pPr>
            <w:r w:rsidRPr="00B67FE7">
              <w:rPr>
                <w:b/>
                <w:sz w:val="28"/>
                <w:szCs w:val="28"/>
              </w:rPr>
              <w:t>Stt</w:t>
            </w:r>
          </w:p>
        </w:tc>
        <w:tc>
          <w:tcPr>
            <w:tcW w:w="3397" w:type="dxa"/>
            <w:vMerge w:val="restart"/>
            <w:tcBorders>
              <w:top w:val="single" w:sz="4" w:space="0" w:color="auto"/>
              <w:left w:val="single" w:sz="4" w:space="0" w:color="auto"/>
              <w:right w:val="single" w:sz="4" w:space="0" w:color="auto"/>
            </w:tcBorders>
            <w:vAlign w:val="center"/>
            <w:hideMark/>
          </w:tcPr>
          <w:p w14:paraId="14E787C0" w14:textId="77777777" w:rsidR="00A15D8B" w:rsidRPr="00B67FE7" w:rsidRDefault="00A15D8B" w:rsidP="00605D01">
            <w:pPr>
              <w:jc w:val="center"/>
              <w:rPr>
                <w:b/>
                <w:sz w:val="28"/>
                <w:szCs w:val="28"/>
              </w:rPr>
            </w:pPr>
            <w:r w:rsidRPr="00B67FE7">
              <w:rPr>
                <w:b/>
                <w:sz w:val="28"/>
                <w:szCs w:val="28"/>
              </w:rPr>
              <w:t>Đặc tính kỹ thuật</w:t>
            </w:r>
          </w:p>
        </w:tc>
        <w:tc>
          <w:tcPr>
            <w:tcW w:w="6094" w:type="dxa"/>
            <w:vMerge w:val="restart"/>
            <w:tcBorders>
              <w:top w:val="single" w:sz="4" w:space="0" w:color="auto"/>
              <w:left w:val="single" w:sz="4" w:space="0" w:color="auto"/>
              <w:right w:val="single" w:sz="4" w:space="0" w:color="auto"/>
            </w:tcBorders>
            <w:vAlign w:val="center"/>
            <w:hideMark/>
          </w:tcPr>
          <w:p w14:paraId="114F8C19" w14:textId="77777777" w:rsidR="00A15D8B" w:rsidRPr="00B67FE7" w:rsidRDefault="00A15D8B" w:rsidP="00605D01">
            <w:pPr>
              <w:jc w:val="center"/>
              <w:rPr>
                <w:b/>
                <w:sz w:val="28"/>
                <w:szCs w:val="28"/>
              </w:rPr>
            </w:pPr>
            <w:r w:rsidRPr="00B67FE7">
              <w:rPr>
                <w:b/>
                <w:sz w:val="28"/>
                <w:szCs w:val="28"/>
              </w:rPr>
              <w:t>Yêu Cầu</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33BE492A" w14:textId="77777777" w:rsidR="00A15D8B" w:rsidRPr="00B67FE7" w:rsidRDefault="00A15D8B" w:rsidP="00605D01">
            <w:pPr>
              <w:jc w:val="center"/>
              <w:rPr>
                <w:b/>
                <w:bCs/>
                <w:sz w:val="28"/>
                <w:szCs w:val="28"/>
              </w:rPr>
            </w:pPr>
            <w:r w:rsidRPr="00B67FE7">
              <w:rPr>
                <w:b/>
                <w:bCs/>
                <w:sz w:val="28"/>
                <w:szCs w:val="28"/>
              </w:rPr>
              <w:t>Mức độ đáp ứng</w:t>
            </w:r>
          </w:p>
        </w:tc>
      </w:tr>
      <w:tr w:rsidR="00A15D8B" w:rsidRPr="00B67FE7" w14:paraId="519932EA" w14:textId="77777777" w:rsidTr="00A15D8B">
        <w:trPr>
          <w:trHeight w:val="20"/>
          <w:tblHeader/>
        </w:trPr>
        <w:tc>
          <w:tcPr>
            <w:tcW w:w="715" w:type="dxa"/>
            <w:vMerge/>
            <w:tcBorders>
              <w:left w:val="single" w:sz="4" w:space="0" w:color="auto"/>
              <w:bottom w:val="single" w:sz="4" w:space="0" w:color="auto"/>
              <w:right w:val="single" w:sz="4" w:space="0" w:color="auto"/>
            </w:tcBorders>
            <w:vAlign w:val="center"/>
          </w:tcPr>
          <w:p w14:paraId="5A230606" w14:textId="77777777" w:rsidR="00A15D8B" w:rsidRPr="00B67FE7" w:rsidRDefault="00A15D8B" w:rsidP="00605D01">
            <w:pPr>
              <w:jc w:val="center"/>
              <w:rPr>
                <w:b/>
                <w:sz w:val="28"/>
                <w:szCs w:val="28"/>
              </w:rPr>
            </w:pPr>
          </w:p>
        </w:tc>
        <w:tc>
          <w:tcPr>
            <w:tcW w:w="3397" w:type="dxa"/>
            <w:vMerge/>
            <w:tcBorders>
              <w:left w:val="single" w:sz="4" w:space="0" w:color="auto"/>
              <w:bottom w:val="single" w:sz="4" w:space="0" w:color="auto"/>
              <w:right w:val="single" w:sz="4" w:space="0" w:color="auto"/>
            </w:tcBorders>
            <w:vAlign w:val="center"/>
          </w:tcPr>
          <w:p w14:paraId="0CAAEDCC" w14:textId="77777777" w:rsidR="00A15D8B" w:rsidRPr="00B67FE7" w:rsidRDefault="00A15D8B" w:rsidP="00605D01">
            <w:pPr>
              <w:jc w:val="center"/>
              <w:rPr>
                <w:b/>
                <w:sz w:val="28"/>
                <w:szCs w:val="28"/>
              </w:rPr>
            </w:pPr>
          </w:p>
        </w:tc>
        <w:tc>
          <w:tcPr>
            <w:tcW w:w="6094" w:type="dxa"/>
            <w:vMerge/>
            <w:tcBorders>
              <w:left w:val="single" w:sz="4" w:space="0" w:color="auto"/>
              <w:bottom w:val="single" w:sz="4" w:space="0" w:color="auto"/>
              <w:right w:val="single" w:sz="4" w:space="0" w:color="auto"/>
            </w:tcBorders>
            <w:vAlign w:val="center"/>
          </w:tcPr>
          <w:p w14:paraId="147167E1" w14:textId="77777777" w:rsidR="00A15D8B" w:rsidRPr="00B67FE7" w:rsidRDefault="00A15D8B" w:rsidP="00605D01">
            <w:pPr>
              <w:jc w:val="center"/>
              <w:rPr>
                <w:b/>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DAAE220" w14:textId="77777777" w:rsidR="00A15D8B" w:rsidRPr="00B67FE7" w:rsidRDefault="00A15D8B" w:rsidP="00605D01">
            <w:pPr>
              <w:jc w:val="center"/>
              <w:rPr>
                <w:b/>
                <w:bCs/>
                <w:sz w:val="28"/>
                <w:szCs w:val="28"/>
              </w:rPr>
            </w:pPr>
            <w:r w:rsidRPr="00B67FE7">
              <w:rPr>
                <w:b/>
                <w:sz w:val="28"/>
                <w:szCs w:val="28"/>
              </w:rPr>
              <w:t>Đạt</w:t>
            </w:r>
          </w:p>
        </w:tc>
        <w:tc>
          <w:tcPr>
            <w:tcW w:w="1134" w:type="dxa"/>
            <w:tcBorders>
              <w:top w:val="single" w:sz="4" w:space="0" w:color="auto"/>
              <w:left w:val="single" w:sz="4" w:space="0" w:color="auto"/>
              <w:bottom w:val="single" w:sz="4" w:space="0" w:color="auto"/>
              <w:right w:val="single" w:sz="4" w:space="0" w:color="auto"/>
            </w:tcBorders>
            <w:vAlign w:val="center"/>
          </w:tcPr>
          <w:p w14:paraId="7FB1D916" w14:textId="77777777" w:rsidR="00A15D8B" w:rsidRPr="00B67FE7" w:rsidRDefault="00A15D8B" w:rsidP="00605D01">
            <w:pPr>
              <w:jc w:val="center"/>
              <w:rPr>
                <w:b/>
                <w:bCs/>
                <w:sz w:val="28"/>
                <w:szCs w:val="28"/>
              </w:rPr>
            </w:pPr>
            <w:r w:rsidRPr="00B67FE7">
              <w:rPr>
                <w:b/>
                <w:sz w:val="28"/>
                <w:szCs w:val="28"/>
              </w:rPr>
              <w:t>Chấp nhận</w:t>
            </w:r>
          </w:p>
        </w:tc>
        <w:tc>
          <w:tcPr>
            <w:tcW w:w="1134" w:type="dxa"/>
            <w:tcBorders>
              <w:top w:val="single" w:sz="4" w:space="0" w:color="auto"/>
              <w:left w:val="single" w:sz="4" w:space="0" w:color="auto"/>
              <w:bottom w:val="single" w:sz="4" w:space="0" w:color="auto"/>
              <w:right w:val="single" w:sz="4" w:space="0" w:color="auto"/>
            </w:tcBorders>
            <w:vAlign w:val="center"/>
          </w:tcPr>
          <w:p w14:paraId="64E21DAC" w14:textId="77777777" w:rsidR="00A15D8B" w:rsidRPr="00B67FE7" w:rsidRDefault="00A15D8B" w:rsidP="00605D01">
            <w:pPr>
              <w:jc w:val="center"/>
              <w:rPr>
                <w:b/>
                <w:bCs/>
                <w:sz w:val="28"/>
                <w:szCs w:val="28"/>
              </w:rPr>
            </w:pPr>
            <w:r w:rsidRPr="00B67FE7">
              <w:rPr>
                <w:b/>
                <w:sz w:val="28"/>
                <w:szCs w:val="28"/>
              </w:rPr>
              <w:t>Không Đạt</w:t>
            </w:r>
          </w:p>
        </w:tc>
      </w:tr>
      <w:tr w:rsidR="00FC36C8" w:rsidRPr="00B67FE7" w14:paraId="1F3CC736" w14:textId="77777777" w:rsidTr="00A15D8B">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7D431644" w14:textId="084F9865" w:rsidR="00FC36C8" w:rsidRPr="00B67FE7" w:rsidRDefault="00FC36C8" w:rsidP="00FC36C8">
            <w:pPr>
              <w:jc w:val="center"/>
              <w:rPr>
                <w:sz w:val="28"/>
                <w:szCs w:val="28"/>
              </w:rPr>
            </w:pPr>
            <w:r w:rsidRPr="0010344D">
              <w:rPr>
                <w:sz w:val="28"/>
                <w:szCs w:val="28"/>
              </w:rPr>
              <w:t>1</w:t>
            </w:r>
          </w:p>
        </w:tc>
        <w:tc>
          <w:tcPr>
            <w:tcW w:w="3397" w:type="dxa"/>
            <w:tcBorders>
              <w:top w:val="single" w:sz="4" w:space="0" w:color="auto"/>
              <w:left w:val="single" w:sz="4" w:space="0" w:color="auto"/>
              <w:bottom w:val="single" w:sz="4" w:space="0" w:color="auto"/>
              <w:right w:val="single" w:sz="4" w:space="0" w:color="auto"/>
            </w:tcBorders>
            <w:vAlign w:val="center"/>
            <w:hideMark/>
          </w:tcPr>
          <w:p w14:paraId="11BA380D" w14:textId="457F9241" w:rsidR="00FC36C8" w:rsidRPr="00B67FE7" w:rsidRDefault="00FC36C8" w:rsidP="00FC36C8">
            <w:pPr>
              <w:rPr>
                <w:sz w:val="28"/>
                <w:szCs w:val="28"/>
              </w:rPr>
            </w:pPr>
            <w:r w:rsidRPr="0010344D">
              <w:rPr>
                <w:sz w:val="28"/>
                <w:szCs w:val="28"/>
              </w:rPr>
              <w:t>Chất lượng dịch vụ viễn thông</w:t>
            </w:r>
          </w:p>
        </w:tc>
        <w:tc>
          <w:tcPr>
            <w:tcW w:w="6094" w:type="dxa"/>
            <w:tcBorders>
              <w:top w:val="single" w:sz="4" w:space="0" w:color="auto"/>
              <w:left w:val="single" w:sz="4" w:space="0" w:color="auto"/>
              <w:bottom w:val="single" w:sz="4" w:space="0" w:color="auto"/>
              <w:right w:val="single" w:sz="4" w:space="0" w:color="auto"/>
            </w:tcBorders>
            <w:vAlign w:val="center"/>
            <w:hideMark/>
          </w:tcPr>
          <w:p w14:paraId="7918832C" w14:textId="77777777" w:rsidR="00FC36C8" w:rsidRPr="0010344D" w:rsidRDefault="00FC36C8" w:rsidP="00FC36C8">
            <w:pPr>
              <w:spacing w:before="100"/>
              <w:ind w:hanging="18"/>
              <w:rPr>
                <w:sz w:val="28"/>
                <w:szCs w:val="28"/>
              </w:rPr>
            </w:pPr>
            <w:r w:rsidRPr="0010344D">
              <w:rPr>
                <w:sz w:val="28"/>
                <w:szCs w:val="28"/>
              </w:rPr>
              <w:t>- Đảm bảo các Sim data hoạt động liên tục 24/7, thông suốt về hệ thống EVNHES của PC Đồng Nai.</w:t>
            </w:r>
          </w:p>
          <w:p w14:paraId="3C6D387A" w14:textId="77777777" w:rsidR="00FC36C8" w:rsidRPr="0010344D" w:rsidRDefault="00FC36C8" w:rsidP="00FC36C8">
            <w:pPr>
              <w:spacing w:before="100"/>
              <w:ind w:hanging="18"/>
              <w:rPr>
                <w:sz w:val="28"/>
                <w:szCs w:val="28"/>
              </w:rPr>
            </w:pPr>
            <w:r w:rsidRPr="0010344D">
              <w:rPr>
                <w:sz w:val="28"/>
                <w:szCs w:val="28"/>
              </w:rPr>
              <w:t xml:space="preserve">-Trong trường hợp Thuê bao bị mất kết nối, nhà thầu có trách nhiệm xử lý, khôi phục lại kết nối của sim trong thời gian không quá 48 giờ. </w:t>
            </w:r>
          </w:p>
          <w:p w14:paraId="2D5208C3" w14:textId="451C8626" w:rsidR="00FC36C8" w:rsidRPr="00357195" w:rsidRDefault="00FC36C8" w:rsidP="00FC36C8">
            <w:pPr>
              <w:rPr>
                <w:sz w:val="28"/>
                <w:szCs w:val="28"/>
              </w:rPr>
            </w:pPr>
            <w:r w:rsidRPr="0010344D">
              <w:rPr>
                <w:sz w:val="28"/>
                <w:szCs w:val="28"/>
              </w:rPr>
              <w:t>- Trường hợp sim không hoạt động vì lí do chưa thanh toán cước, tạm ngưng dịch vụ mà chưa được sự đồng ý của PC Đồng Nai, nhà thầu có trách nhiệm khôi phục Sim hoạt động trong thời gian 24 giờ và chịu mọi chi phí phát sinh với nhà mạng, đồng thời hoàn trả cho PC Đồng Nai 100% giá trị phí dịch vụ tháng.</w:t>
            </w:r>
          </w:p>
        </w:tc>
        <w:tc>
          <w:tcPr>
            <w:tcW w:w="1134" w:type="dxa"/>
            <w:tcBorders>
              <w:top w:val="single" w:sz="4" w:space="0" w:color="auto"/>
              <w:left w:val="single" w:sz="4" w:space="0" w:color="auto"/>
              <w:bottom w:val="single" w:sz="4" w:space="0" w:color="auto"/>
              <w:right w:val="single" w:sz="4" w:space="0" w:color="auto"/>
            </w:tcBorders>
            <w:vAlign w:val="center"/>
          </w:tcPr>
          <w:p w14:paraId="3F26E553" w14:textId="77777777" w:rsidR="00FC36C8" w:rsidRPr="00B67FE7" w:rsidRDefault="00FC36C8" w:rsidP="00FC36C8">
            <w:pPr>
              <w:ind w:hanging="18"/>
              <w:jc w:val="center"/>
              <w:rPr>
                <w:sz w:val="28"/>
                <w:szCs w:val="28"/>
              </w:rPr>
            </w:pPr>
            <w:r w:rsidRPr="00B67FE7">
              <w:rPr>
                <w:rFonts w:ascii="Wingdings 2" w:hAnsi="Wingdings 2" w:cs="Arial"/>
                <w:sz w:val="26"/>
                <w:szCs w:val="26"/>
              </w:rPr>
              <w:t>P</w:t>
            </w:r>
          </w:p>
        </w:tc>
        <w:tc>
          <w:tcPr>
            <w:tcW w:w="1134" w:type="dxa"/>
            <w:tcBorders>
              <w:top w:val="single" w:sz="4" w:space="0" w:color="auto"/>
              <w:left w:val="single" w:sz="4" w:space="0" w:color="auto"/>
              <w:bottom w:val="single" w:sz="4" w:space="0" w:color="auto"/>
              <w:right w:val="single" w:sz="4" w:space="0" w:color="auto"/>
            </w:tcBorders>
            <w:vAlign w:val="center"/>
          </w:tcPr>
          <w:p w14:paraId="52387BBD" w14:textId="77777777" w:rsidR="00FC36C8" w:rsidRPr="00B67FE7" w:rsidRDefault="00FC36C8" w:rsidP="00FC36C8">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BEFF2A7" w14:textId="77777777" w:rsidR="00FC36C8" w:rsidRPr="00B67FE7" w:rsidRDefault="00FC36C8" w:rsidP="00FC36C8">
            <w:pPr>
              <w:ind w:hanging="18"/>
              <w:jc w:val="center"/>
              <w:rPr>
                <w:sz w:val="28"/>
                <w:szCs w:val="28"/>
              </w:rPr>
            </w:pPr>
            <w:r w:rsidRPr="00B67FE7">
              <w:rPr>
                <w:rFonts w:ascii="Wingdings 2" w:hAnsi="Wingdings 2" w:cs="Arial"/>
                <w:sz w:val="26"/>
                <w:szCs w:val="26"/>
              </w:rPr>
              <w:t>V</w:t>
            </w:r>
          </w:p>
        </w:tc>
      </w:tr>
      <w:tr w:rsidR="00FC36C8" w:rsidRPr="00B67FE7" w14:paraId="62A65706" w14:textId="77777777" w:rsidTr="00A15D8B">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79B33496" w14:textId="7CF9EA91" w:rsidR="00FC36C8" w:rsidRPr="00B67FE7" w:rsidRDefault="00FC36C8" w:rsidP="00FC36C8">
            <w:pPr>
              <w:jc w:val="center"/>
              <w:rPr>
                <w:sz w:val="28"/>
                <w:szCs w:val="28"/>
              </w:rPr>
            </w:pPr>
            <w:r w:rsidRPr="0010344D">
              <w:rPr>
                <w:sz w:val="28"/>
                <w:szCs w:val="28"/>
              </w:rPr>
              <w:t>2</w:t>
            </w:r>
          </w:p>
        </w:tc>
        <w:tc>
          <w:tcPr>
            <w:tcW w:w="3397" w:type="dxa"/>
            <w:tcBorders>
              <w:top w:val="single" w:sz="4" w:space="0" w:color="auto"/>
              <w:left w:val="single" w:sz="4" w:space="0" w:color="auto"/>
              <w:bottom w:val="single" w:sz="4" w:space="0" w:color="auto"/>
              <w:right w:val="single" w:sz="4" w:space="0" w:color="auto"/>
            </w:tcBorders>
            <w:vAlign w:val="center"/>
            <w:hideMark/>
          </w:tcPr>
          <w:p w14:paraId="6AF553C1" w14:textId="57E40427" w:rsidR="00FC36C8" w:rsidRPr="00B67FE7" w:rsidRDefault="00FC36C8" w:rsidP="00FC36C8">
            <w:pPr>
              <w:spacing w:line="336" w:lineRule="auto"/>
              <w:rPr>
                <w:sz w:val="28"/>
                <w:szCs w:val="28"/>
              </w:rPr>
            </w:pPr>
            <w:r w:rsidRPr="0010344D">
              <w:rPr>
                <w:sz w:val="28"/>
                <w:szCs w:val="28"/>
              </w:rPr>
              <w:t>Tần số, công nghệ sử dụng</w:t>
            </w:r>
          </w:p>
        </w:tc>
        <w:tc>
          <w:tcPr>
            <w:tcW w:w="6094" w:type="dxa"/>
            <w:tcBorders>
              <w:top w:val="single" w:sz="4" w:space="0" w:color="auto"/>
              <w:left w:val="single" w:sz="4" w:space="0" w:color="auto"/>
              <w:bottom w:val="single" w:sz="4" w:space="0" w:color="auto"/>
              <w:right w:val="single" w:sz="4" w:space="0" w:color="auto"/>
            </w:tcBorders>
            <w:vAlign w:val="center"/>
            <w:hideMark/>
          </w:tcPr>
          <w:p w14:paraId="609AF74A" w14:textId="10B4190F" w:rsidR="00FC36C8" w:rsidRPr="00B67FE7" w:rsidRDefault="00FC36C8" w:rsidP="00FC36C8">
            <w:pPr>
              <w:ind w:hanging="18"/>
              <w:jc w:val="left"/>
              <w:rPr>
                <w:sz w:val="28"/>
                <w:szCs w:val="28"/>
              </w:rPr>
            </w:pPr>
            <w:r w:rsidRPr="0010344D">
              <w:rPr>
                <w:sz w:val="28"/>
                <w:szCs w:val="28"/>
              </w:rPr>
              <w:t>LTE-FDD B1/B3/B8: 2100MHz/1800MHz/900MHz</w:t>
            </w:r>
          </w:p>
        </w:tc>
        <w:tc>
          <w:tcPr>
            <w:tcW w:w="1134" w:type="dxa"/>
            <w:tcBorders>
              <w:top w:val="single" w:sz="4" w:space="0" w:color="auto"/>
              <w:left w:val="single" w:sz="4" w:space="0" w:color="auto"/>
              <w:bottom w:val="single" w:sz="4" w:space="0" w:color="auto"/>
              <w:right w:val="single" w:sz="4" w:space="0" w:color="auto"/>
            </w:tcBorders>
            <w:vAlign w:val="center"/>
          </w:tcPr>
          <w:p w14:paraId="340DCC8B" w14:textId="77777777" w:rsidR="00FC36C8" w:rsidRPr="00B67FE7" w:rsidRDefault="00FC36C8" w:rsidP="00FC36C8">
            <w:pPr>
              <w:ind w:hanging="18"/>
              <w:jc w:val="center"/>
              <w:rPr>
                <w:sz w:val="28"/>
                <w:szCs w:val="28"/>
              </w:rPr>
            </w:pPr>
            <w:r w:rsidRPr="00B67FE7">
              <w:rPr>
                <w:rFonts w:ascii="Wingdings 2" w:hAnsi="Wingdings 2" w:cs="Arial"/>
                <w:sz w:val="26"/>
                <w:szCs w:val="26"/>
              </w:rPr>
              <w:t>P</w:t>
            </w:r>
          </w:p>
        </w:tc>
        <w:tc>
          <w:tcPr>
            <w:tcW w:w="1134" w:type="dxa"/>
            <w:tcBorders>
              <w:top w:val="single" w:sz="4" w:space="0" w:color="auto"/>
              <w:left w:val="single" w:sz="4" w:space="0" w:color="auto"/>
              <w:bottom w:val="single" w:sz="4" w:space="0" w:color="auto"/>
              <w:right w:val="single" w:sz="4" w:space="0" w:color="auto"/>
            </w:tcBorders>
            <w:vAlign w:val="center"/>
          </w:tcPr>
          <w:p w14:paraId="106CB13D" w14:textId="77777777" w:rsidR="00FC36C8" w:rsidRPr="00B67FE7" w:rsidRDefault="00FC36C8" w:rsidP="00FC36C8">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4D8223D" w14:textId="77777777" w:rsidR="00FC36C8" w:rsidRPr="00B67FE7" w:rsidRDefault="00FC36C8" w:rsidP="00FC36C8">
            <w:pPr>
              <w:ind w:hanging="18"/>
              <w:jc w:val="center"/>
              <w:rPr>
                <w:sz w:val="28"/>
                <w:szCs w:val="28"/>
              </w:rPr>
            </w:pPr>
            <w:r w:rsidRPr="00B67FE7">
              <w:rPr>
                <w:rFonts w:ascii="Wingdings 2" w:hAnsi="Wingdings 2" w:cs="Arial"/>
                <w:sz w:val="26"/>
                <w:szCs w:val="26"/>
              </w:rPr>
              <w:t>V</w:t>
            </w:r>
          </w:p>
        </w:tc>
      </w:tr>
      <w:tr w:rsidR="00FC36C8" w:rsidRPr="00B67FE7" w14:paraId="2E307121" w14:textId="77777777" w:rsidTr="00A15D8B">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22656B5B" w14:textId="645DEA23" w:rsidR="00FC36C8" w:rsidRPr="00B67FE7" w:rsidRDefault="00FC36C8" w:rsidP="00FC36C8">
            <w:pPr>
              <w:jc w:val="center"/>
              <w:rPr>
                <w:sz w:val="28"/>
                <w:szCs w:val="28"/>
              </w:rPr>
            </w:pPr>
            <w:r w:rsidRPr="0010344D">
              <w:rPr>
                <w:sz w:val="28"/>
                <w:szCs w:val="28"/>
              </w:rPr>
              <w:t>3</w:t>
            </w:r>
          </w:p>
        </w:tc>
        <w:tc>
          <w:tcPr>
            <w:tcW w:w="3397" w:type="dxa"/>
            <w:tcBorders>
              <w:top w:val="single" w:sz="4" w:space="0" w:color="auto"/>
              <w:left w:val="single" w:sz="4" w:space="0" w:color="auto"/>
              <w:bottom w:val="single" w:sz="4" w:space="0" w:color="auto"/>
              <w:right w:val="single" w:sz="4" w:space="0" w:color="auto"/>
            </w:tcBorders>
            <w:vAlign w:val="center"/>
            <w:hideMark/>
          </w:tcPr>
          <w:p w14:paraId="27D4444C" w14:textId="5ADA5EB6" w:rsidR="00FC36C8" w:rsidRPr="00B67FE7" w:rsidRDefault="00FC36C8" w:rsidP="00FC36C8">
            <w:pPr>
              <w:spacing w:line="336" w:lineRule="auto"/>
              <w:rPr>
                <w:sz w:val="28"/>
                <w:szCs w:val="28"/>
              </w:rPr>
            </w:pPr>
            <w:r w:rsidRPr="0010344D">
              <w:rPr>
                <w:sz w:val="28"/>
                <w:szCs w:val="28"/>
              </w:rPr>
              <w:t>Tốc độ truyền dữ liệu trên mạng di động.</w:t>
            </w:r>
          </w:p>
        </w:tc>
        <w:tc>
          <w:tcPr>
            <w:tcW w:w="6094" w:type="dxa"/>
            <w:tcBorders>
              <w:top w:val="single" w:sz="4" w:space="0" w:color="auto"/>
              <w:left w:val="single" w:sz="4" w:space="0" w:color="auto"/>
              <w:bottom w:val="single" w:sz="4" w:space="0" w:color="auto"/>
              <w:right w:val="single" w:sz="4" w:space="0" w:color="auto"/>
            </w:tcBorders>
            <w:vAlign w:val="center"/>
            <w:hideMark/>
          </w:tcPr>
          <w:p w14:paraId="1F7D2B0C" w14:textId="77777777" w:rsidR="00FC36C8" w:rsidRPr="0010344D" w:rsidRDefault="00FC36C8" w:rsidP="00FC36C8">
            <w:pPr>
              <w:spacing w:before="100"/>
              <w:rPr>
                <w:sz w:val="28"/>
                <w:szCs w:val="28"/>
              </w:rPr>
            </w:pPr>
            <w:r w:rsidRPr="0010344D">
              <w:rPr>
                <w:sz w:val="28"/>
                <w:szCs w:val="28"/>
              </w:rPr>
              <w:t>- 4G LTE CAT 4: 150 Mbps (DL), 50 Mbps (UL).</w:t>
            </w:r>
          </w:p>
          <w:p w14:paraId="415F36E7" w14:textId="1FE931B8" w:rsidR="00FC36C8" w:rsidRPr="00B67FE7" w:rsidRDefault="00FC36C8" w:rsidP="00FC36C8">
            <w:pPr>
              <w:rPr>
                <w:sz w:val="28"/>
                <w:szCs w:val="28"/>
              </w:rPr>
            </w:pPr>
            <w:r w:rsidRPr="0010344D">
              <w:rPr>
                <w:sz w:val="28"/>
                <w:szCs w:val="28"/>
              </w:rPr>
              <w:t>- Trường hợp các khu vực có kết nối 4G hoặc cao hơn không ổn định, sẽ kết nối thông qua dịch vụ 3G tùy theo sóng nhà mạng di động tại vị trí thiết bị modem lắp đặt.</w:t>
            </w:r>
          </w:p>
        </w:tc>
        <w:tc>
          <w:tcPr>
            <w:tcW w:w="1134" w:type="dxa"/>
            <w:tcBorders>
              <w:top w:val="single" w:sz="4" w:space="0" w:color="auto"/>
              <w:left w:val="single" w:sz="4" w:space="0" w:color="auto"/>
              <w:bottom w:val="single" w:sz="4" w:space="0" w:color="auto"/>
              <w:right w:val="single" w:sz="4" w:space="0" w:color="auto"/>
            </w:tcBorders>
            <w:vAlign w:val="center"/>
          </w:tcPr>
          <w:p w14:paraId="7CCA0738" w14:textId="77777777" w:rsidR="00FC36C8" w:rsidRPr="00B67FE7" w:rsidRDefault="00FC36C8" w:rsidP="00FC36C8">
            <w:pPr>
              <w:jc w:val="center"/>
              <w:rPr>
                <w:sz w:val="28"/>
                <w:szCs w:val="28"/>
              </w:rPr>
            </w:pPr>
            <w:r w:rsidRPr="00B67FE7">
              <w:rPr>
                <w:rFonts w:ascii="Wingdings 2" w:hAnsi="Wingdings 2" w:cs="Arial"/>
                <w:sz w:val="26"/>
                <w:szCs w:val="26"/>
              </w:rPr>
              <w:t>P</w:t>
            </w:r>
          </w:p>
        </w:tc>
        <w:tc>
          <w:tcPr>
            <w:tcW w:w="1134" w:type="dxa"/>
            <w:tcBorders>
              <w:top w:val="single" w:sz="4" w:space="0" w:color="auto"/>
              <w:left w:val="single" w:sz="4" w:space="0" w:color="auto"/>
              <w:bottom w:val="single" w:sz="4" w:space="0" w:color="auto"/>
              <w:right w:val="single" w:sz="4" w:space="0" w:color="auto"/>
            </w:tcBorders>
            <w:vAlign w:val="center"/>
          </w:tcPr>
          <w:p w14:paraId="6D83DE3C" w14:textId="77777777" w:rsidR="00FC36C8" w:rsidRPr="00B67FE7" w:rsidRDefault="00FC36C8" w:rsidP="00FC36C8">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6F19D67" w14:textId="77777777" w:rsidR="00FC36C8" w:rsidRPr="00B67FE7" w:rsidRDefault="00FC36C8" w:rsidP="00FC36C8">
            <w:pPr>
              <w:jc w:val="center"/>
              <w:rPr>
                <w:sz w:val="28"/>
                <w:szCs w:val="28"/>
              </w:rPr>
            </w:pPr>
            <w:r w:rsidRPr="00B67FE7">
              <w:rPr>
                <w:rFonts w:ascii="Wingdings 2" w:hAnsi="Wingdings 2" w:cs="Arial"/>
                <w:sz w:val="26"/>
                <w:szCs w:val="26"/>
              </w:rPr>
              <w:t>V</w:t>
            </w:r>
          </w:p>
        </w:tc>
      </w:tr>
      <w:tr w:rsidR="00FC36C8" w:rsidRPr="00B67FE7" w14:paraId="0898574C" w14:textId="77777777" w:rsidTr="00A15D8B">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1370CA72" w14:textId="772FAA13" w:rsidR="00FC36C8" w:rsidRPr="00B67FE7" w:rsidRDefault="00FC36C8" w:rsidP="00FC36C8">
            <w:pPr>
              <w:jc w:val="center"/>
              <w:rPr>
                <w:sz w:val="28"/>
                <w:szCs w:val="28"/>
              </w:rPr>
            </w:pPr>
            <w:r w:rsidRPr="0010344D">
              <w:rPr>
                <w:sz w:val="28"/>
                <w:szCs w:val="28"/>
              </w:rPr>
              <w:t>4</w:t>
            </w:r>
          </w:p>
        </w:tc>
        <w:tc>
          <w:tcPr>
            <w:tcW w:w="3397" w:type="dxa"/>
            <w:tcBorders>
              <w:top w:val="single" w:sz="4" w:space="0" w:color="auto"/>
              <w:left w:val="single" w:sz="4" w:space="0" w:color="auto"/>
              <w:bottom w:val="single" w:sz="4" w:space="0" w:color="auto"/>
              <w:right w:val="single" w:sz="4" w:space="0" w:color="auto"/>
            </w:tcBorders>
            <w:vAlign w:val="center"/>
            <w:hideMark/>
          </w:tcPr>
          <w:p w14:paraId="69132784" w14:textId="64DA6DD9" w:rsidR="00FC36C8" w:rsidRPr="00B67FE7" w:rsidRDefault="00FC36C8" w:rsidP="00FC36C8">
            <w:pPr>
              <w:spacing w:line="336" w:lineRule="auto"/>
              <w:rPr>
                <w:sz w:val="28"/>
                <w:szCs w:val="28"/>
              </w:rPr>
            </w:pPr>
            <w:r w:rsidRPr="0010344D">
              <w:rPr>
                <w:sz w:val="28"/>
                <w:szCs w:val="28"/>
              </w:rPr>
              <w:t>Giao thức truyền dữ liệu về EVNHES</w:t>
            </w:r>
          </w:p>
        </w:tc>
        <w:tc>
          <w:tcPr>
            <w:tcW w:w="6094" w:type="dxa"/>
            <w:tcBorders>
              <w:top w:val="single" w:sz="4" w:space="0" w:color="auto"/>
              <w:left w:val="single" w:sz="4" w:space="0" w:color="auto"/>
              <w:bottom w:val="single" w:sz="4" w:space="0" w:color="auto"/>
              <w:right w:val="single" w:sz="4" w:space="0" w:color="auto"/>
            </w:tcBorders>
            <w:vAlign w:val="center"/>
            <w:hideMark/>
          </w:tcPr>
          <w:p w14:paraId="1EDFE452" w14:textId="7CF882DC" w:rsidR="00FC36C8" w:rsidRPr="00B67FE7" w:rsidRDefault="00FC36C8" w:rsidP="00FC36C8">
            <w:pPr>
              <w:ind w:hanging="18"/>
              <w:rPr>
                <w:sz w:val="28"/>
                <w:szCs w:val="28"/>
              </w:rPr>
            </w:pPr>
            <w:r w:rsidRPr="0010344D">
              <w:rPr>
                <w:sz w:val="28"/>
                <w:szCs w:val="28"/>
              </w:rPr>
              <w:t>TCP/IP</w:t>
            </w:r>
          </w:p>
        </w:tc>
        <w:tc>
          <w:tcPr>
            <w:tcW w:w="1134" w:type="dxa"/>
            <w:tcBorders>
              <w:top w:val="single" w:sz="4" w:space="0" w:color="auto"/>
              <w:left w:val="single" w:sz="4" w:space="0" w:color="auto"/>
              <w:bottom w:val="single" w:sz="4" w:space="0" w:color="auto"/>
              <w:right w:val="single" w:sz="4" w:space="0" w:color="auto"/>
            </w:tcBorders>
            <w:vAlign w:val="center"/>
          </w:tcPr>
          <w:p w14:paraId="0E46F0D0" w14:textId="77777777" w:rsidR="00FC36C8" w:rsidRPr="00B67FE7" w:rsidRDefault="00FC36C8" w:rsidP="00FC36C8">
            <w:pPr>
              <w:ind w:hanging="18"/>
              <w:jc w:val="center"/>
              <w:rPr>
                <w:sz w:val="28"/>
                <w:szCs w:val="28"/>
              </w:rPr>
            </w:pPr>
            <w:r w:rsidRPr="00B67FE7">
              <w:rPr>
                <w:rFonts w:ascii="Wingdings 2" w:hAnsi="Wingdings 2" w:cs="Arial"/>
                <w:sz w:val="26"/>
                <w:szCs w:val="26"/>
              </w:rPr>
              <w:t>P</w:t>
            </w:r>
          </w:p>
        </w:tc>
        <w:tc>
          <w:tcPr>
            <w:tcW w:w="1134" w:type="dxa"/>
            <w:tcBorders>
              <w:top w:val="single" w:sz="4" w:space="0" w:color="auto"/>
              <w:left w:val="single" w:sz="4" w:space="0" w:color="auto"/>
              <w:bottom w:val="single" w:sz="4" w:space="0" w:color="auto"/>
              <w:right w:val="single" w:sz="4" w:space="0" w:color="auto"/>
            </w:tcBorders>
            <w:vAlign w:val="center"/>
          </w:tcPr>
          <w:p w14:paraId="529118EE" w14:textId="77777777" w:rsidR="00FC36C8" w:rsidRPr="00B67FE7" w:rsidRDefault="00FC36C8" w:rsidP="00FC36C8">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2376333C" w14:textId="77777777" w:rsidR="00FC36C8" w:rsidRPr="00B67FE7" w:rsidRDefault="00FC36C8" w:rsidP="00FC36C8">
            <w:pPr>
              <w:ind w:hanging="18"/>
              <w:jc w:val="center"/>
              <w:rPr>
                <w:sz w:val="28"/>
                <w:szCs w:val="28"/>
              </w:rPr>
            </w:pPr>
            <w:r w:rsidRPr="00B67FE7">
              <w:rPr>
                <w:rFonts w:ascii="Wingdings 2" w:hAnsi="Wingdings 2" w:cs="Arial"/>
                <w:sz w:val="26"/>
                <w:szCs w:val="26"/>
              </w:rPr>
              <w:t>V</w:t>
            </w:r>
          </w:p>
        </w:tc>
      </w:tr>
      <w:tr w:rsidR="00FC36C8" w:rsidRPr="00B67FE7" w14:paraId="326A7534" w14:textId="77777777" w:rsidTr="00A15D8B">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5759B18F" w14:textId="5F87EB95" w:rsidR="00FC36C8" w:rsidRPr="00B67FE7" w:rsidRDefault="00FC36C8" w:rsidP="00FC36C8">
            <w:pPr>
              <w:jc w:val="center"/>
              <w:rPr>
                <w:sz w:val="28"/>
                <w:szCs w:val="28"/>
              </w:rPr>
            </w:pPr>
            <w:r>
              <w:rPr>
                <w:sz w:val="28"/>
                <w:szCs w:val="28"/>
              </w:rPr>
              <w:t>5</w:t>
            </w:r>
          </w:p>
        </w:tc>
        <w:tc>
          <w:tcPr>
            <w:tcW w:w="3397" w:type="dxa"/>
            <w:tcBorders>
              <w:top w:val="single" w:sz="4" w:space="0" w:color="auto"/>
              <w:left w:val="single" w:sz="4" w:space="0" w:color="auto"/>
              <w:bottom w:val="single" w:sz="4" w:space="0" w:color="auto"/>
              <w:right w:val="single" w:sz="4" w:space="0" w:color="auto"/>
            </w:tcBorders>
            <w:vAlign w:val="center"/>
            <w:hideMark/>
          </w:tcPr>
          <w:p w14:paraId="26FDA892" w14:textId="604AE757" w:rsidR="00FC36C8" w:rsidRPr="00B67FE7" w:rsidRDefault="00FC36C8" w:rsidP="00FC36C8">
            <w:pPr>
              <w:spacing w:line="336" w:lineRule="auto"/>
              <w:rPr>
                <w:sz w:val="28"/>
                <w:szCs w:val="28"/>
              </w:rPr>
            </w:pPr>
            <w:r w:rsidRPr="0010344D">
              <w:rPr>
                <w:sz w:val="28"/>
                <w:szCs w:val="28"/>
              </w:rPr>
              <w:t>Tần suất thu thập dữ liệu</w:t>
            </w:r>
          </w:p>
        </w:tc>
        <w:tc>
          <w:tcPr>
            <w:tcW w:w="6094" w:type="dxa"/>
            <w:tcBorders>
              <w:top w:val="single" w:sz="4" w:space="0" w:color="auto"/>
              <w:left w:val="single" w:sz="4" w:space="0" w:color="auto"/>
              <w:bottom w:val="single" w:sz="4" w:space="0" w:color="auto"/>
              <w:right w:val="single" w:sz="4" w:space="0" w:color="auto"/>
            </w:tcBorders>
            <w:vAlign w:val="center"/>
            <w:hideMark/>
          </w:tcPr>
          <w:p w14:paraId="6C38B8E9" w14:textId="0D916612" w:rsidR="00FC36C8" w:rsidRPr="00B67FE7" w:rsidRDefault="00FC36C8" w:rsidP="00FC36C8">
            <w:pPr>
              <w:ind w:hanging="18"/>
              <w:rPr>
                <w:sz w:val="28"/>
                <w:szCs w:val="28"/>
              </w:rPr>
            </w:pPr>
            <w:r w:rsidRPr="0010344D">
              <w:rPr>
                <w:sz w:val="28"/>
                <w:szCs w:val="28"/>
              </w:rPr>
              <w:t>30 phút/lần</w:t>
            </w:r>
          </w:p>
        </w:tc>
        <w:tc>
          <w:tcPr>
            <w:tcW w:w="1134" w:type="dxa"/>
            <w:tcBorders>
              <w:top w:val="single" w:sz="4" w:space="0" w:color="auto"/>
              <w:left w:val="single" w:sz="4" w:space="0" w:color="auto"/>
              <w:bottom w:val="single" w:sz="4" w:space="0" w:color="auto"/>
              <w:right w:val="single" w:sz="4" w:space="0" w:color="auto"/>
            </w:tcBorders>
            <w:vAlign w:val="center"/>
          </w:tcPr>
          <w:p w14:paraId="571AB49C" w14:textId="77777777" w:rsidR="00FC36C8" w:rsidRPr="00B67FE7" w:rsidRDefault="00FC36C8" w:rsidP="00FC36C8">
            <w:pPr>
              <w:ind w:hanging="18"/>
              <w:jc w:val="center"/>
              <w:rPr>
                <w:sz w:val="28"/>
                <w:szCs w:val="28"/>
              </w:rPr>
            </w:pPr>
            <w:r w:rsidRPr="00B67FE7">
              <w:rPr>
                <w:rFonts w:ascii="Wingdings 2" w:hAnsi="Wingdings 2" w:cs="Arial"/>
                <w:sz w:val="26"/>
                <w:szCs w:val="26"/>
              </w:rPr>
              <w:t>P</w:t>
            </w:r>
          </w:p>
        </w:tc>
        <w:tc>
          <w:tcPr>
            <w:tcW w:w="1134" w:type="dxa"/>
            <w:tcBorders>
              <w:top w:val="single" w:sz="4" w:space="0" w:color="auto"/>
              <w:left w:val="single" w:sz="4" w:space="0" w:color="auto"/>
              <w:bottom w:val="single" w:sz="4" w:space="0" w:color="auto"/>
              <w:right w:val="single" w:sz="4" w:space="0" w:color="auto"/>
            </w:tcBorders>
            <w:vAlign w:val="center"/>
          </w:tcPr>
          <w:p w14:paraId="368FA927" w14:textId="77777777" w:rsidR="00FC36C8" w:rsidRPr="00B67FE7" w:rsidRDefault="00FC36C8" w:rsidP="00FC36C8">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405906E6" w14:textId="77777777" w:rsidR="00FC36C8" w:rsidRPr="00B67FE7" w:rsidRDefault="00FC36C8" w:rsidP="00FC36C8">
            <w:pPr>
              <w:ind w:hanging="18"/>
              <w:jc w:val="center"/>
              <w:rPr>
                <w:sz w:val="28"/>
                <w:szCs w:val="28"/>
              </w:rPr>
            </w:pPr>
            <w:r w:rsidRPr="00B67FE7">
              <w:rPr>
                <w:rFonts w:ascii="Wingdings 2" w:hAnsi="Wingdings 2" w:cs="Arial"/>
                <w:sz w:val="26"/>
                <w:szCs w:val="26"/>
              </w:rPr>
              <w:t>V</w:t>
            </w:r>
          </w:p>
        </w:tc>
      </w:tr>
      <w:tr w:rsidR="00FC36C8" w:rsidRPr="00B67FE7" w14:paraId="5AE22A4C" w14:textId="77777777" w:rsidTr="00A15D8B">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391F28F4" w14:textId="517D17EB" w:rsidR="00FC36C8" w:rsidRPr="00B67FE7" w:rsidRDefault="00FC36C8" w:rsidP="00FC36C8">
            <w:pPr>
              <w:jc w:val="center"/>
              <w:rPr>
                <w:sz w:val="28"/>
                <w:szCs w:val="28"/>
              </w:rPr>
            </w:pPr>
            <w:r>
              <w:rPr>
                <w:sz w:val="28"/>
                <w:szCs w:val="28"/>
              </w:rPr>
              <w:lastRenderedPageBreak/>
              <w:t>6</w:t>
            </w:r>
          </w:p>
        </w:tc>
        <w:tc>
          <w:tcPr>
            <w:tcW w:w="3397" w:type="dxa"/>
            <w:tcBorders>
              <w:top w:val="single" w:sz="4" w:space="0" w:color="auto"/>
              <w:left w:val="single" w:sz="4" w:space="0" w:color="auto"/>
              <w:bottom w:val="single" w:sz="4" w:space="0" w:color="auto"/>
              <w:right w:val="single" w:sz="4" w:space="0" w:color="auto"/>
            </w:tcBorders>
            <w:vAlign w:val="center"/>
            <w:hideMark/>
          </w:tcPr>
          <w:p w14:paraId="7B72E30B" w14:textId="1DF251E4" w:rsidR="00FC36C8" w:rsidRPr="00B67FE7" w:rsidRDefault="00FC36C8" w:rsidP="00FC36C8">
            <w:pPr>
              <w:spacing w:line="336" w:lineRule="auto"/>
              <w:rPr>
                <w:sz w:val="28"/>
                <w:szCs w:val="28"/>
              </w:rPr>
            </w:pPr>
            <w:r w:rsidRPr="0010344D">
              <w:rPr>
                <w:sz w:val="28"/>
                <w:szCs w:val="28"/>
              </w:rPr>
              <w:t>Dung lượng dữ liệu</w:t>
            </w:r>
          </w:p>
        </w:tc>
        <w:tc>
          <w:tcPr>
            <w:tcW w:w="6094" w:type="dxa"/>
            <w:tcBorders>
              <w:top w:val="single" w:sz="4" w:space="0" w:color="auto"/>
              <w:left w:val="single" w:sz="4" w:space="0" w:color="auto"/>
              <w:bottom w:val="single" w:sz="4" w:space="0" w:color="auto"/>
              <w:right w:val="single" w:sz="4" w:space="0" w:color="auto"/>
            </w:tcBorders>
            <w:vAlign w:val="center"/>
            <w:hideMark/>
          </w:tcPr>
          <w:p w14:paraId="017D0500" w14:textId="4D298712" w:rsidR="00FC36C8" w:rsidRPr="00B67FE7" w:rsidRDefault="00FC36C8" w:rsidP="00FC36C8">
            <w:pPr>
              <w:pStyle w:val="ListParagraph"/>
              <w:numPr>
                <w:ilvl w:val="0"/>
                <w:numId w:val="3"/>
              </w:numPr>
              <w:tabs>
                <w:tab w:val="left" w:pos="171"/>
              </w:tabs>
              <w:ind w:left="29" w:hanging="47"/>
              <w:rPr>
                <w:sz w:val="28"/>
                <w:szCs w:val="28"/>
              </w:rPr>
            </w:pPr>
            <w:r w:rsidRPr="0010344D">
              <w:rPr>
                <w:sz w:val="28"/>
                <w:szCs w:val="28"/>
              </w:rPr>
              <w:t>Đảm bảo dung lượng tối thiểu 60Mb/tháng.</w:t>
            </w:r>
          </w:p>
        </w:tc>
        <w:tc>
          <w:tcPr>
            <w:tcW w:w="1134" w:type="dxa"/>
            <w:tcBorders>
              <w:top w:val="single" w:sz="4" w:space="0" w:color="auto"/>
              <w:left w:val="single" w:sz="4" w:space="0" w:color="auto"/>
              <w:bottom w:val="single" w:sz="4" w:space="0" w:color="auto"/>
              <w:right w:val="single" w:sz="4" w:space="0" w:color="auto"/>
            </w:tcBorders>
            <w:vAlign w:val="center"/>
          </w:tcPr>
          <w:p w14:paraId="343588F9" w14:textId="77777777" w:rsidR="00FC36C8" w:rsidRPr="00B67FE7" w:rsidRDefault="00FC36C8" w:rsidP="00FC36C8">
            <w:pPr>
              <w:ind w:hanging="18"/>
              <w:jc w:val="center"/>
              <w:rPr>
                <w:sz w:val="28"/>
                <w:szCs w:val="28"/>
              </w:rPr>
            </w:pPr>
            <w:r w:rsidRPr="00B67FE7">
              <w:rPr>
                <w:rFonts w:ascii="Wingdings 2" w:hAnsi="Wingdings 2" w:cs="Arial"/>
                <w:sz w:val="26"/>
                <w:szCs w:val="26"/>
              </w:rPr>
              <w:t>P</w:t>
            </w:r>
          </w:p>
        </w:tc>
        <w:tc>
          <w:tcPr>
            <w:tcW w:w="1134" w:type="dxa"/>
            <w:tcBorders>
              <w:top w:val="single" w:sz="4" w:space="0" w:color="auto"/>
              <w:left w:val="single" w:sz="4" w:space="0" w:color="auto"/>
              <w:bottom w:val="single" w:sz="4" w:space="0" w:color="auto"/>
              <w:right w:val="single" w:sz="4" w:space="0" w:color="auto"/>
            </w:tcBorders>
            <w:vAlign w:val="center"/>
          </w:tcPr>
          <w:p w14:paraId="04D4863D" w14:textId="77777777" w:rsidR="00FC36C8" w:rsidRPr="00B67FE7" w:rsidRDefault="00FC36C8" w:rsidP="00FC36C8">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82E7F9A" w14:textId="77777777" w:rsidR="00FC36C8" w:rsidRPr="00B67FE7" w:rsidRDefault="00FC36C8" w:rsidP="00FC36C8">
            <w:pPr>
              <w:ind w:hanging="18"/>
              <w:jc w:val="center"/>
              <w:rPr>
                <w:sz w:val="28"/>
                <w:szCs w:val="28"/>
              </w:rPr>
            </w:pPr>
            <w:r w:rsidRPr="00B67FE7">
              <w:rPr>
                <w:rFonts w:ascii="Wingdings 2" w:hAnsi="Wingdings 2" w:cs="Arial"/>
                <w:sz w:val="26"/>
                <w:szCs w:val="26"/>
              </w:rPr>
              <w:t>V</w:t>
            </w:r>
          </w:p>
        </w:tc>
      </w:tr>
      <w:tr w:rsidR="00FC36C8" w:rsidRPr="00B67FE7" w14:paraId="0349BA8A" w14:textId="77777777" w:rsidTr="00A15D8B">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317D849F" w14:textId="350BBEB5" w:rsidR="00FC36C8" w:rsidRPr="00B67FE7" w:rsidRDefault="00FC36C8" w:rsidP="00FC36C8">
            <w:pPr>
              <w:jc w:val="center"/>
              <w:rPr>
                <w:sz w:val="28"/>
                <w:szCs w:val="28"/>
              </w:rPr>
            </w:pPr>
            <w:r>
              <w:rPr>
                <w:sz w:val="28"/>
                <w:szCs w:val="28"/>
              </w:rPr>
              <w:t>7</w:t>
            </w:r>
          </w:p>
        </w:tc>
        <w:tc>
          <w:tcPr>
            <w:tcW w:w="3397" w:type="dxa"/>
            <w:tcBorders>
              <w:top w:val="single" w:sz="4" w:space="0" w:color="auto"/>
              <w:left w:val="single" w:sz="4" w:space="0" w:color="auto"/>
              <w:bottom w:val="single" w:sz="4" w:space="0" w:color="auto"/>
              <w:right w:val="single" w:sz="4" w:space="0" w:color="auto"/>
            </w:tcBorders>
            <w:vAlign w:val="center"/>
            <w:hideMark/>
          </w:tcPr>
          <w:p w14:paraId="37558787" w14:textId="770CAAB4" w:rsidR="00FC36C8" w:rsidRPr="00B67FE7" w:rsidRDefault="00FC36C8" w:rsidP="00FC36C8">
            <w:pPr>
              <w:spacing w:line="336" w:lineRule="auto"/>
              <w:rPr>
                <w:sz w:val="28"/>
                <w:szCs w:val="28"/>
              </w:rPr>
            </w:pPr>
            <w:r w:rsidRPr="0010344D">
              <w:rPr>
                <w:sz w:val="28"/>
                <w:szCs w:val="28"/>
              </w:rPr>
              <w:t>Loại Sim sử dụng</w:t>
            </w:r>
          </w:p>
        </w:tc>
        <w:tc>
          <w:tcPr>
            <w:tcW w:w="6094" w:type="dxa"/>
            <w:tcBorders>
              <w:top w:val="single" w:sz="4" w:space="0" w:color="auto"/>
              <w:left w:val="single" w:sz="4" w:space="0" w:color="auto"/>
              <w:bottom w:val="single" w:sz="4" w:space="0" w:color="auto"/>
              <w:right w:val="single" w:sz="4" w:space="0" w:color="auto"/>
            </w:tcBorders>
            <w:vAlign w:val="center"/>
            <w:hideMark/>
          </w:tcPr>
          <w:p w14:paraId="0F5A903F" w14:textId="77777777" w:rsidR="00FC36C8" w:rsidRPr="00FC36C8" w:rsidRDefault="00FC36C8" w:rsidP="00FC36C8">
            <w:pPr>
              <w:pStyle w:val="ListParagraph"/>
              <w:numPr>
                <w:ilvl w:val="0"/>
                <w:numId w:val="3"/>
              </w:numPr>
              <w:tabs>
                <w:tab w:val="left" w:pos="171"/>
              </w:tabs>
              <w:spacing w:before="100"/>
              <w:ind w:left="29" w:hanging="47"/>
              <w:rPr>
                <w:strike/>
                <w:sz w:val="28"/>
                <w:szCs w:val="28"/>
              </w:rPr>
            </w:pPr>
            <w:r w:rsidRPr="0010344D">
              <w:rPr>
                <w:sz w:val="28"/>
                <w:szCs w:val="28"/>
              </w:rPr>
              <w:t xml:space="preserve">Thẻ Sim data đang sử dụng hiện hữu là loại thẻ </w:t>
            </w:r>
            <w:r w:rsidRPr="0010344D">
              <w:rPr>
                <w:b/>
                <w:sz w:val="28"/>
                <w:szCs w:val="28"/>
              </w:rPr>
              <w:t>Sim nhà mạng Vinaphone (499 sim)</w:t>
            </w:r>
            <w:r w:rsidRPr="0010344D">
              <w:rPr>
                <w:sz w:val="28"/>
                <w:szCs w:val="28"/>
              </w:rPr>
              <w:t xml:space="preserve">, loại SIM/USIM với 3GPP TS 51.011 hỗ trợ 1.8 và 3V UICCs. </w:t>
            </w:r>
          </w:p>
          <w:p w14:paraId="2C8D2ED7" w14:textId="1CEE5268" w:rsidR="00FC36C8" w:rsidRPr="00B67FE7" w:rsidRDefault="00FC36C8" w:rsidP="00FC36C8">
            <w:pPr>
              <w:ind w:hanging="18"/>
              <w:rPr>
                <w:sz w:val="28"/>
                <w:szCs w:val="28"/>
              </w:rPr>
            </w:pPr>
            <w:r>
              <w:rPr>
                <w:sz w:val="28"/>
                <w:szCs w:val="28"/>
              </w:rPr>
              <w:t xml:space="preserve">- </w:t>
            </w:r>
            <w:r w:rsidRPr="0010344D">
              <w:rPr>
                <w:sz w:val="28"/>
                <w:szCs w:val="28"/>
              </w:rPr>
              <w:t xml:space="preserve">Nhà thầu cung cấp dịch vụ gói cước cho Sim data dựa vào danh sách Sim Vinaphone của Chủ đầu tư. Trường hợp có phát sinh hư hỏng Sim thì nhà thầu phải tiến hành kiểm tra </w:t>
            </w:r>
            <w:r w:rsidRPr="0010344D">
              <w:rPr>
                <w:sz w:val="28"/>
                <w:szCs w:val="28"/>
                <w:lang w:val="vi-VN"/>
              </w:rPr>
              <w:t>để xác định nguyên nhân và thay t</w:t>
            </w:r>
            <w:r w:rsidRPr="0010344D">
              <w:rPr>
                <w:sz w:val="28"/>
                <w:szCs w:val="28"/>
              </w:rPr>
              <w:t>hế Sim data mới, đảm bảo Sim được kích hoạt dịch vụ data thành công</w:t>
            </w:r>
            <w:r w:rsidRPr="0010344D">
              <w:rPr>
                <w:sz w:val="28"/>
                <w:szCs w:val="28"/>
                <w:lang w:val="vi-VN"/>
              </w:rPr>
              <w:t>.</w:t>
            </w:r>
          </w:p>
        </w:tc>
        <w:tc>
          <w:tcPr>
            <w:tcW w:w="1134" w:type="dxa"/>
            <w:tcBorders>
              <w:top w:val="single" w:sz="4" w:space="0" w:color="auto"/>
              <w:left w:val="single" w:sz="4" w:space="0" w:color="auto"/>
              <w:bottom w:val="single" w:sz="4" w:space="0" w:color="auto"/>
              <w:right w:val="single" w:sz="4" w:space="0" w:color="auto"/>
            </w:tcBorders>
            <w:vAlign w:val="center"/>
          </w:tcPr>
          <w:p w14:paraId="3F4AAD0C" w14:textId="77777777" w:rsidR="00FC36C8" w:rsidRPr="00B67FE7" w:rsidRDefault="00FC36C8" w:rsidP="00FC36C8">
            <w:pPr>
              <w:ind w:hanging="18"/>
              <w:jc w:val="center"/>
              <w:rPr>
                <w:sz w:val="28"/>
                <w:szCs w:val="28"/>
              </w:rPr>
            </w:pPr>
            <w:r w:rsidRPr="00B67FE7">
              <w:rPr>
                <w:rFonts w:ascii="Wingdings 2" w:hAnsi="Wingdings 2" w:cs="Arial"/>
                <w:sz w:val="26"/>
                <w:szCs w:val="26"/>
              </w:rPr>
              <w:t>P</w:t>
            </w:r>
          </w:p>
        </w:tc>
        <w:tc>
          <w:tcPr>
            <w:tcW w:w="1134" w:type="dxa"/>
            <w:tcBorders>
              <w:top w:val="single" w:sz="4" w:space="0" w:color="auto"/>
              <w:left w:val="single" w:sz="4" w:space="0" w:color="auto"/>
              <w:bottom w:val="single" w:sz="4" w:space="0" w:color="auto"/>
              <w:right w:val="single" w:sz="4" w:space="0" w:color="auto"/>
            </w:tcBorders>
            <w:vAlign w:val="center"/>
          </w:tcPr>
          <w:p w14:paraId="2EDD6F04" w14:textId="77777777" w:rsidR="00FC36C8" w:rsidRPr="00B67FE7" w:rsidRDefault="00FC36C8" w:rsidP="00FC36C8">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FF8B521" w14:textId="77777777" w:rsidR="00FC36C8" w:rsidRPr="00B67FE7" w:rsidRDefault="00FC36C8" w:rsidP="00FC36C8">
            <w:pPr>
              <w:ind w:hanging="18"/>
              <w:jc w:val="center"/>
              <w:rPr>
                <w:sz w:val="28"/>
                <w:szCs w:val="28"/>
              </w:rPr>
            </w:pPr>
            <w:r w:rsidRPr="00B67FE7">
              <w:rPr>
                <w:rFonts w:ascii="Wingdings 2" w:hAnsi="Wingdings 2" w:cs="Arial"/>
                <w:sz w:val="26"/>
                <w:szCs w:val="26"/>
              </w:rPr>
              <w:t>V</w:t>
            </w:r>
          </w:p>
        </w:tc>
      </w:tr>
      <w:tr w:rsidR="00FC36C8" w:rsidRPr="00B67FE7" w14:paraId="5AE0AFA1" w14:textId="77777777" w:rsidTr="00A15D8B">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3E85E3E0" w14:textId="0B0B1662" w:rsidR="00FC36C8" w:rsidRPr="00B67FE7" w:rsidRDefault="00FC36C8" w:rsidP="00FC36C8">
            <w:pPr>
              <w:jc w:val="center"/>
              <w:rPr>
                <w:sz w:val="28"/>
                <w:szCs w:val="28"/>
              </w:rPr>
            </w:pPr>
            <w:r>
              <w:rPr>
                <w:sz w:val="28"/>
                <w:szCs w:val="28"/>
              </w:rPr>
              <w:t>8</w:t>
            </w:r>
          </w:p>
        </w:tc>
        <w:tc>
          <w:tcPr>
            <w:tcW w:w="3397" w:type="dxa"/>
            <w:tcBorders>
              <w:top w:val="single" w:sz="4" w:space="0" w:color="auto"/>
              <w:left w:val="single" w:sz="4" w:space="0" w:color="auto"/>
              <w:bottom w:val="single" w:sz="4" w:space="0" w:color="auto"/>
              <w:right w:val="single" w:sz="4" w:space="0" w:color="auto"/>
            </w:tcBorders>
            <w:vAlign w:val="center"/>
            <w:hideMark/>
          </w:tcPr>
          <w:p w14:paraId="3183D481" w14:textId="4934131C" w:rsidR="00FC36C8" w:rsidRPr="00B67FE7" w:rsidRDefault="00FC36C8" w:rsidP="00FC36C8">
            <w:pPr>
              <w:rPr>
                <w:sz w:val="28"/>
                <w:szCs w:val="28"/>
              </w:rPr>
            </w:pPr>
            <w:r w:rsidRPr="0010344D">
              <w:rPr>
                <w:sz w:val="28"/>
                <w:szCs w:val="28"/>
              </w:rPr>
              <w:t>Chất lượng dịch vụ hỗ trợ giám sát</w:t>
            </w:r>
          </w:p>
        </w:tc>
        <w:tc>
          <w:tcPr>
            <w:tcW w:w="6094" w:type="dxa"/>
            <w:tcBorders>
              <w:top w:val="single" w:sz="4" w:space="0" w:color="auto"/>
              <w:left w:val="single" w:sz="4" w:space="0" w:color="auto"/>
              <w:bottom w:val="single" w:sz="4" w:space="0" w:color="auto"/>
              <w:right w:val="single" w:sz="4" w:space="0" w:color="auto"/>
            </w:tcBorders>
            <w:vAlign w:val="center"/>
            <w:hideMark/>
          </w:tcPr>
          <w:p w14:paraId="129438E2" w14:textId="77777777" w:rsidR="00FC36C8" w:rsidRPr="0010344D" w:rsidRDefault="00FC36C8" w:rsidP="00FC36C8">
            <w:pPr>
              <w:pStyle w:val="ListParagraph"/>
              <w:numPr>
                <w:ilvl w:val="0"/>
                <w:numId w:val="3"/>
              </w:numPr>
              <w:tabs>
                <w:tab w:val="left" w:pos="171"/>
              </w:tabs>
              <w:spacing w:before="100"/>
              <w:ind w:left="29" w:hanging="47"/>
              <w:rPr>
                <w:sz w:val="28"/>
                <w:szCs w:val="28"/>
              </w:rPr>
            </w:pPr>
            <w:r w:rsidRPr="0010344D">
              <w:rPr>
                <w:sz w:val="28"/>
                <w:szCs w:val="28"/>
              </w:rPr>
              <w:t xml:space="preserve">Giám sát kênh truyền kết nối từ Modem&amp;Sim về server thu thập dữ liệu qua mạng thông tin di động 3G/4G. </w:t>
            </w:r>
          </w:p>
          <w:p w14:paraId="1D898B5E" w14:textId="5B56F544" w:rsidR="00FC36C8" w:rsidRPr="00B67FE7" w:rsidRDefault="00FC36C8" w:rsidP="00FC36C8">
            <w:pPr>
              <w:pStyle w:val="ListParagraph"/>
              <w:numPr>
                <w:ilvl w:val="0"/>
                <w:numId w:val="3"/>
              </w:numPr>
              <w:ind w:left="175" w:hanging="193"/>
              <w:rPr>
                <w:sz w:val="28"/>
                <w:szCs w:val="28"/>
              </w:rPr>
            </w:pPr>
            <w:r w:rsidRPr="0010344D">
              <w:rPr>
                <w:sz w:val="28"/>
                <w:szCs w:val="28"/>
              </w:rPr>
              <w:t>Kịp thời xử lý và khôi phục kết nối theo đúng thời hạn quy định tại mục 1 (STT 1).</w:t>
            </w:r>
          </w:p>
        </w:tc>
        <w:tc>
          <w:tcPr>
            <w:tcW w:w="1134" w:type="dxa"/>
            <w:tcBorders>
              <w:top w:val="single" w:sz="4" w:space="0" w:color="auto"/>
              <w:left w:val="single" w:sz="4" w:space="0" w:color="auto"/>
              <w:bottom w:val="single" w:sz="4" w:space="0" w:color="auto"/>
              <w:right w:val="single" w:sz="4" w:space="0" w:color="auto"/>
            </w:tcBorders>
            <w:vAlign w:val="center"/>
          </w:tcPr>
          <w:p w14:paraId="40B44601" w14:textId="77777777" w:rsidR="00FC36C8" w:rsidRPr="00B67FE7" w:rsidRDefault="00FC36C8" w:rsidP="00FC36C8">
            <w:pPr>
              <w:ind w:hanging="18"/>
              <w:jc w:val="center"/>
              <w:rPr>
                <w:sz w:val="28"/>
                <w:szCs w:val="28"/>
              </w:rPr>
            </w:pPr>
            <w:r w:rsidRPr="00B67FE7">
              <w:rPr>
                <w:rFonts w:ascii="Wingdings 2" w:hAnsi="Wingdings 2" w:cs="Arial"/>
                <w:sz w:val="26"/>
                <w:szCs w:val="26"/>
              </w:rPr>
              <w:t>P</w:t>
            </w:r>
          </w:p>
        </w:tc>
        <w:tc>
          <w:tcPr>
            <w:tcW w:w="1134" w:type="dxa"/>
            <w:tcBorders>
              <w:top w:val="single" w:sz="4" w:space="0" w:color="auto"/>
              <w:left w:val="single" w:sz="4" w:space="0" w:color="auto"/>
              <w:bottom w:val="single" w:sz="4" w:space="0" w:color="auto"/>
              <w:right w:val="single" w:sz="4" w:space="0" w:color="auto"/>
            </w:tcBorders>
            <w:vAlign w:val="center"/>
          </w:tcPr>
          <w:p w14:paraId="5EEE5852" w14:textId="77777777" w:rsidR="00FC36C8" w:rsidRPr="00B67FE7" w:rsidRDefault="00FC36C8" w:rsidP="00FC36C8">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8BF3853" w14:textId="77777777" w:rsidR="00FC36C8" w:rsidRPr="00B67FE7" w:rsidRDefault="00FC36C8" w:rsidP="00FC36C8">
            <w:pPr>
              <w:ind w:hanging="18"/>
              <w:jc w:val="center"/>
              <w:rPr>
                <w:sz w:val="28"/>
                <w:szCs w:val="28"/>
              </w:rPr>
            </w:pPr>
            <w:r w:rsidRPr="00B67FE7">
              <w:rPr>
                <w:rFonts w:ascii="Wingdings 2" w:hAnsi="Wingdings 2" w:cs="Arial"/>
                <w:sz w:val="26"/>
                <w:szCs w:val="26"/>
              </w:rPr>
              <w:t>V</w:t>
            </w:r>
          </w:p>
        </w:tc>
      </w:tr>
      <w:tr w:rsidR="00FC36C8" w:rsidRPr="00B67FE7" w14:paraId="25976946" w14:textId="77777777" w:rsidTr="00A15D8B">
        <w:trPr>
          <w:trHeight w:val="20"/>
        </w:trPr>
        <w:tc>
          <w:tcPr>
            <w:tcW w:w="715" w:type="dxa"/>
            <w:tcBorders>
              <w:top w:val="single" w:sz="4" w:space="0" w:color="auto"/>
              <w:left w:val="single" w:sz="4" w:space="0" w:color="auto"/>
              <w:bottom w:val="single" w:sz="4" w:space="0" w:color="auto"/>
              <w:right w:val="single" w:sz="4" w:space="0" w:color="auto"/>
            </w:tcBorders>
            <w:vAlign w:val="center"/>
            <w:hideMark/>
          </w:tcPr>
          <w:p w14:paraId="78BE877B" w14:textId="13D8BD06" w:rsidR="00FC36C8" w:rsidRPr="00B67FE7" w:rsidRDefault="00FC36C8" w:rsidP="00FC36C8">
            <w:pPr>
              <w:jc w:val="center"/>
              <w:rPr>
                <w:sz w:val="28"/>
                <w:szCs w:val="28"/>
              </w:rPr>
            </w:pPr>
            <w:r>
              <w:rPr>
                <w:sz w:val="28"/>
                <w:szCs w:val="28"/>
              </w:rPr>
              <w:t>9</w:t>
            </w:r>
          </w:p>
        </w:tc>
        <w:tc>
          <w:tcPr>
            <w:tcW w:w="3397" w:type="dxa"/>
            <w:tcBorders>
              <w:top w:val="single" w:sz="4" w:space="0" w:color="auto"/>
              <w:left w:val="single" w:sz="4" w:space="0" w:color="auto"/>
              <w:bottom w:val="single" w:sz="4" w:space="0" w:color="auto"/>
              <w:right w:val="single" w:sz="4" w:space="0" w:color="auto"/>
            </w:tcBorders>
            <w:vAlign w:val="center"/>
            <w:hideMark/>
          </w:tcPr>
          <w:p w14:paraId="40606B46" w14:textId="10C6CA18" w:rsidR="00FC36C8" w:rsidRPr="00B67FE7" w:rsidRDefault="00FC36C8" w:rsidP="00FC36C8">
            <w:pPr>
              <w:rPr>
                <w:sz w:val="28"/>
                <w:szCs w:val="28"/>
              </w:rPr>
            </w:pPr>
            <w:r w:rsidRPr="0010344D">
              <w:rPr>
                <w:sz w:val="28"/>
                <w:szCs w:val="28"/>
              </w:rPr>
              <w:t>Cung cấp các thông tin về viễn thông</w:t>
            </w:r>
          </w:p>
        </w:tc>
        <w:tc>
          <w:tcPr>
            <w:tcW w:w="6094" w:type="dxa"/>
            <w:tcBorders>
              <w:top w:val="single" w:sz="4" w:space="0" w:color="auto"/>
              <w:left w:val="single" w:sz="4" w:space="0" w:color="auto"/>
              <w:bottom w:val="single" w:sz="4" w:space="0" w:color="auto"/>
              <w:right w:val="single" w:sz="4" w:space="0" w:color="auto"/>
            </w:tcBorders>
            <w:vAlign w:val="center"/>
            <w:hideMark/>
          </w:tcPr>
          <w:p w14:paraId="4E00445B" w14:textId="7FA40FA9" w:rsidR="00FC36C8" w:rsidRPr="00B67FE7" w:rsidRDefault="00FC36C8" w:rsidP="00FC36C8">
            <w:pPr>
              <w:ind w:hanging="18"/>
              <w:rPr>
                <w:sz w:val="28"/>
                <w:szCs w:val="28"/>
              </w:rPr>
            </w:pPr>
            <w:r w:rsidRPr="0010344D">
              <w:rPr>
                <w:sz w:val="28"/>
                <w:szCs w:val="28"/>
              </w:rPr>
              <w:t>Nhà thầu cung cấp cho PC Đồng Nai tình trạng hoạt động của Sim data.</w:t>
            </w:r>
          </w:p>
        </w:tc>
        <w:tc>
          <w:tcPr>
            <w:tcW w:w="1134" w:type="dxa"/>
            <w:tcBorders>
              <w:top w:val="single" w:sz="4" w:space="0" w:color="auto"/>
              <w:left w:val="single" w:sz="4" w:space="0" w:color="auto"/>
              <w:bottom w:val="single" w:sz="4" w:space="0" w:color="auto"/>
              <w:right w:val="single" w:sz="4" w:space="0" w:color="auto"/>
            </w:tcBorders>
            <w:vAlign w:val="center"/>
          </w:tcPr>
          <w:p w14:paraId="7B4B2E6C" w14:textId="77777777" w:rsidR="00FC36C8" w:rsidRPr="00B67FE7" w:rsidRDefault="00FC36C8" w:rsidP="00FC36C8">
            <w:pPr>
              <w:ind w:hanging="18"/>
              <w:jc w:val="center"/>
              <w:rPr>
                <w:sz w:val="28"/>
                <w:szCs w:val="28"/>
              </w:rPr>
            </w:pPr>
            <w:r w:rsidRPr="00B67FE7">
              <w:rPr>
                <w:rFonts w:ascii="Wingdings 2" w:hAnsi="Wingdings 2" w:cs="Arial"/>
                <w:sz w:val="26"/>
                <w:szCs w:val="26"/>
              </w:rPr>
              <w:t>P</w:t>
            </w:r>
          </w:p>
        </w:tc>
        <w:tc>
          <w:tcPr>
            <w:tcW w:w="1134" w:type="dxa"/>
            <w:tcBorders>
              <w:top w:val="single" w:sz="4" w:space="0" w:color="auto"/>
              <w:left w:val="single" w:sz="4" w:space="0" w:color="auto"/>
              <w:bottom w:val="single" w:sz="4" w:space="0" w:color="auto"/>
              <w:right w:val="single" w:sz="4" w:space="0" w:color="auto"/>
            </w:tcBorders>
            <w:vAlign w:val="center"/>
          </w:tcPr>
          <w:p w14:paraId="0E40DD7F" w14:textId="77777777" w:rsidR="00FC36C8" w:rsidRPr="00B67FE7" w:rsidRDefault="00FC36C8" w:rsidP="00FC36C8">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97E1924" w14:textId="77777777" w:rsidR="00FC36C8" w:rsidRPr="00B67FE7" w:rsidRDefault="00FC36C8" w:rsidP="00FC36C8">
            <w:pPr>
              <w:ind w:hanging="18"/>
              <w:jc w:val="center"/>
              <w:rPr>
                <w:sz w:val="28"/>
                <w:szCs w:val="28"/>
              </w:rPr>
            </w:pPr>
            <w:r w:rsidRPr="00B67FE7">
              <w:rPr>
                <w:rFonts w:ascii="Wingdings 2" w:hAnsi="Wingdings 2" w:cs="Arial"/>
                <w:sz w:val="26"/>
                <w:szCs w:val="26"/>
              </w:rPr>
              <w:t>V</w:t>
            </w:r>
          </w:p>
        </w:tc>
      </w:tr>
      <w:tr w:rsidR="00426629" w:rsidRPr="00B67FE7" w14:paraId="4B3317C4" w14:textId="77777777" w:rsidTr="00A15D8B">
        <w:trPr>
          <w:trHeight w:val="20"/>
        </w:trPr>
        <w:tc>
          <w:tcPr>
            <w:tcW w:w="715" w:type="dxa"/>
            <w:tcBorders>
              <w:top w:val="single" w:sz="4" w:space="0" w:color="auto"/>
              <w:left w:val="single" w:sz="4" w:space="0" w:color="auto"/>
              <w:bottom w:val="single" w:sz="4" w:space="0" w:color="auto"/>
              <w:right w:val="single" w:sz="4" w:space="0" w:color="auto"/>
            </w:tcBorders>
            <w:vAlign w:val="center"/>
          </w:tcPr>
          <w:p w14:paraId="3CAE6B30" w14:textId="3124E33E" w:rsidR="00426629" w:rsidRPr="00B72B32" w:rsidRDefault="00426629" w:rsidP="00426629">
            <w:pPr>
              <w:jc w:val="center"/>
              <w:rPr>
                <w:sz w:val="28"/>
                <w:szCs w:val="28"/>
              </w:rPr>
            </w:pPr>
            <w:r w:rsidRPr="0010344D">
              <w:rPr>
                <w:sz w:val="28"/>
                <w:szCs w:val="28"/>
              </w:rPr>
              <w:t>1</w:t>
            </w:r>
            <w:r>
              <w:rPr>
                <w:sz w:val="28"/>
                <w:szCs w:val="28"/>
              </w:rPr>
              <w:t>0</w:t>
            </w:r>
          </w:p>
        </w:tc>
        <w:tc>
          <w:tcPr>
            <w:tcW w:w="3397" w:type="dxa"/>
            <w:tcBorders>
              <w:top w:val="single" w:sz="4" w:space="0" w:color="auto"/>
              <w:left w:val="single" w:sz="4" w:space="0" w:color="auto"/>
              <w:bottom w:val="single" w:sz="4" w:space="0" w:color="auto"/>
              <w:right w:val="single" w:sz="4" w:space="0" w:color="auto"/>
            </w:tcBorders>
            <w:vAlign w:val="center"/>
          </w:tcPr>
          <w:p w14:paraId="0A52D23A" w14:textId="68D77E4B" w:rsidR="00426629" w:rsidRPr="00B72B32" w:rsidRDefault="00426629" w:rsidP="00426629">
            <w:pPr>
              <w:rPr>
                <w:sz w:val="28"/>
                <w:szCs w:val="28"/>
              </w:rPr>
            </w:pPr>
            <w:r w:rsidRPr="0010344D">
              <w:rPr>
                <w:sz w:val="28"/>
                <w:szCs w:val="28"/>
              </w:rPr>
              <w:t>Năng lực thực hiện</w:t>
            </w:r>
          </w:p>
        </w:tc>
        <w:tc>
          <w:tcPr>
            <w:tcW w:w="6094" w:type="dxa"/>
            <w:tcBorders>
              <w:top w:val="single" w:sz="4" w:space="0" w:color="auto"/>
              <w:left w:val="single" w:sz="4" w:space="0" w:color="auto"/>
              <w:bottom w:val="single" w:sz="4" w:space="0" w:color="auto"/>
              <w:right w:val="single" w:sz="4" w:space="0" w:color="auto"/>
            </w:tcBorders>
            <w:vAlign w:val="center"/>
          </w:tcPr>
          <w:p w14:paraId="2657C0FB" w14:textId="743B4697" w:rsidR="00426629" w:rsidRPr="00B72B32" w:rsidRDefault="00426629" w:rsidP="00426629">
            <w:pPr>
              <w:ind w:hanging="18"/>
              <w:rPr>
                <w:sz w:val="28"/>
                <w:szCs w:val="28"/>
              </w:rPr>
            </w:pPr>
            <w:r w:rsidRPr="0010344D">
              <w:rPr>
                <w:sz w:val="28"/>
                <w:szCs w:val="28"/>
              </w:rPr>
              <w:t xml:space="preserve">Cung cấp bản chính hoặc bản sao chứng thực Giấy xác nhận của nhà mạng </w:t>
            </w:r>
            <w:r>
              <w:rPr>
                <w:sz w:val="28"/>
                <w:szCs w:val="28"/>
              </w:rPr>
              <w:t>Vinaphone</w:t>
            </w:r>
            <w:r w:rsidRPr="0010344D">
              <w:rPr>
                <w:sz w:val="28"/>
                <w:szCs w:val="28"/>
              </w:rPr>
              <w:t xml:space="preserve"> sẽ cung cấp dịch vụ cho nhà thầu thực hiện gói thầu hoặc Giấy chứng nhận nhà thầu là đối tác hoặc đại lý phân phối dịch vụ của nhà mạng Vinaphone để thực hiện </w:t>
            </w:r>
            <w:r w:rsidRPr="0010344D">
              <w:rPr>
                <w:sz w:val="28"/>
                <w:szCs w:val="28"/>
                <w:lang w:val="fr-FR"/>
              </w:rPr>
              <w:t xml:space="preserve">dịch vụ truyền dữ liệu Data của nhà mạng </w:t>
            </w:r>
            <w:r w:rsidRPr="0010344D">
              <w:rPr>
                <w:sz w:val="28"/>
                <w:szCs w:val="28"/>
              </w:rPr>
              <w:t xml:space="preserve">Vinaphone. </w:t>
            </w:r>
          </w:p>
        </w:tc>
        <w:tc>
          <w:tcPr>
            <w:tcW w:w="1134" w:type="dxa"/>
            <w:tcBorders>
              <w:top w:val="single" w:sz="4" w:space="0" w:color="auto"/>
              <w:left w:val="single" w:sz="4" w:space="0" w:color="auto"/>
              <w:bottom w:val="single" w:sz="4" w:space="0" w:color="auto"/>
              <w:right w:val="single" w:sz="4" w:space="0" w:color="auto"/>
            </w:tcBorders>
            <w:vAlign w:val="center"/>
          </w:tcPr>
          <w:p w14:paraId="0F9322B8" w14:textId="1EFDF848" w:rsidR="00426629" w:rsidRPr="00B67FE7" w:rsidRDefault="00426629" w:rsidP="00426629">
            <w:pPr>
              <w:ind w:hanging="18"/>
              <w:jc w:val="center"/>
              <w:rPr>
                <w:rFonts w:ascii="Wingdings 2" w:hAnsi="Wingdings 2" w:cs="Arial"/>
                <w:sz w:val="26"/>
                <w:szCs w:val="26"/>
              </w:rPr>
            </w:pPr>
            <w:r w:rsidRPr="00B67FE7">
              <w:rPr>
                <w:rFonts w:ascii="Wingdings 2" w:hAnsi="Wingdings 2" w:cs="Arial"/>
                <w:sz w:val="26"/>
                <w:szCs w:val="26"/>
              </w:rPr>
              <w:t>P</w:t>
            </w:r>
          </w:p>
        </w:tc>
        <w:tc>
          <w:tcPr>
            <w:tcW w:w="1134" w:type="dxa"/>
            <w:tcBorders>
              <w:top w:val="single" w:sz="4" w:space="0" w:color="auto"/>
              <w:left w:val="single" w:sz="4" w:space="0" w:color="auto"/>
              <w:bottom w:val="single" w:sz="4" w:space="0" w:color="auto"/>
              <w:right w:val="single" w:sz="4" w:space="0" w:color="auto"/>
            </w:tcBorders>
            <w:vAlign w:val="center"/>
          </w:tcPr>
          <w:p w14:paraId="1AA7B5E7" w14:textId="77777777" w:rsidR="00426629" w:rsidRPr="00B67FE7" w:rsidRDefault="00426629" w:rsidP="00426629">
            <w:pPr>
              <w:ind w:hanging="18"/>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2EFA1637" w14:textId="102AA898" w:rsidR="00426629" w:rsidRPr="00B67FE7" w:rsidRDefault="00426629" w:rsidP="00426629">
            <w:pPr>
              <w:ind w:hanging="18"/>
              <w:jc w:val="center"/>
              <w:rPr>
                <w:rFonts w:ascii="Wingdings 2" w:hAnsi="Wingdings 2" w:cs="Arial"/>
                <w:sz w:val="26"/>
                <w:szCs w:val="26"/>
              </w:rPr>
            </w:pPr>
            <w:r w:rsidRPr="00B67FE7">
              <w:rPr>
                <w:rFonts w:ascii="Wingdings 2" w:hAnsi="Wingdings 2" w:cs="Arial"/>
                <w:sz w:val="26"/>
                <w:szCs w:val="26"/>
              </w:rPr>
              <w:t>V</w:t>
            </w:r>
          </w:p>
        </w:tc>
      </w:tr>
    </w:tbl>
    <w:p w14:paraId="0223A79A" w14:textId="77777777" w:rsidR="00A15D8B" w:rsidRPr="00B67FE7" w:rsidRDefault="00A15D8B" w:rsidP="00A15D8B">
      <w:pPr>
        <w:pStyle w:val="nh"/>
        <w:numPr>
          <w:ilvl w:val="0"/>
          <w:numId w:val="0"/>
        </w:numPr>
        <w:ind w:left="720"/>
        <w:rPr>
          <w:color w:val="auto"/>
          <w:sz w:val="2"/>
          <w:szCs w:val="2"/>
        </w:rPr>
      </w:pPr>
    </w:p>
    <w:p w14:paraId="134DA41D" w14:textId="77777777" w:rsidR="00A15D8B" w:rsidRDefault="00A15D8B" w:rsidP="00A15D8B">
      <w:pPr>
        <w:ind w:right="364"/>
        <w:jc w:val="left"/>
        <w:rPr>
          <w:b/>
          <w:i/>
          <w:sz w:val="26"/>
          <w:szCs w:val="26"/>
          <w:u w:val="single"/>
          <w:lang w:val="nl-NL"/>
        </w:rPr>
      </w:pPr>
    </w:p>
    <w:p w14:paraId="2CE179EA" w14:textId="21AD6021" w:rsidR="00A15D8B" w:rsidRPr="00B67FE7" w:rsidRDefault="00A15D8B" w:rsidP="00A15D8B">
      <w:pPr>
        <w:ind w:right="364"/>
        <w:jc w:val="left"/>
        <w:rPr>
          <w:sz w:val="26"/>
          <w:szCs w:val="26"/>
          <w:lang w:val="nl-NL"/>
        </w:rPr>
      </w:pPr>
      <w:r w:rsidRPr="00B67FE7">
        <w:rPr>
          <w:b/>
          <w:i/>
          <w:sz w:val="26"/>
          <w:szCs w:val="26"/>
          <w:u w:val="single"/>
          <w:lang w:val="nl-NL"/>
        </w:rPr>
        <w:lastRenderedPageBreak/>
        <w:t>Chú thích:</w:t>
      </w:r>
      <w:r w:rsidRPr="00B67FE7">
        <w:rPr>
          <w:b/>
          <w:i/>
          <w:sz w:val="26"/>
          <w:szCs w:val="26"/>
          <w:lang w:val="vi-VN"/>
        </w:rPr>
        <w:t xml:space="preserve">  </w:t>
      </w:r>
      <w:r w:rsidRPr="00B67FE7">
        <w:rPr>
          <w:sz w:val="26"/>
          <w:szCs w:val="26"/>
          <w:lang w:val="nl-NL"/>
        </w:rPr>
        <w:t xml:space="preserve"> </w:t>
      </w:r>
    </w:p>
    <w:p w14:paraId="610EDDF9" w14:textId="77777777" w:rsidR="00A15D8B" w:rsidRPr="00B67FE7" w:rsidRDefault="00A15D8B" w:rsidP="00A15D8B">
      <w:pPr>
        <w:ind w:right="364"/>
        <w:jc w:val="left"/>
        <w:rPr>
          <w:sz w:val="26"/>
          <w:szCs w:val="26"/>
          <w:lang w:val="nl-NL"/>
        </w:rPr>
      </w:pPr>
      <w:r w:rsidRPr="00B67FE7">
        <w:rPr>
          <w:sz w:val="26"/>
          <w:szCs w:val="26"/>
          <w:lang w:val="nl-NL"/>
        </w:rPr>
        <w:t xml:space="preserve">          + Ký hiệu “</w:t>
      </w:r>
      <w:r w:rsidRPr="00B67FE7">
        <w:rPr>
          <w:sz w:val="26"/>
          <w:szCs w:val="26"/>
        </w:rPr>
        <w:sym w:font="Wingdings 2" w:char="F050"/>
      </w:r>
      <w:r w:rsidRPr="00B67FE7">
        <w:rPr>
          <w:sz w:val="26"/>
          <w:szCs w:val="26"/>
          <w:lang w:val="nl-NL"/>
        </w:rPr>
        <w:t>” tại mục “MỨC ĐỘ ĐÁP ỨNG” cột Đạt: Chào đúng hoặc tốt hơn yêu cầu kỹ thuật.</w:t>
      </w:r>
    </w:p>
    <w:p w14:paraId="126693BE" w14:textId="77777777" w:rsidR="00A15D8B" w:rsidRPr="00B67FE7" w:rsidRDefault="00A15D8B" w:rsidP="00A15D8B">
      <w:pPr>
        <w:spacing w:before="120" w:after="120" w:line="264" w:lineRule="auto"/>
        <w:ind w:firstLine="450"/>
        <w:rPr>
          <w:sz w:val="26"/>
          <w:szCs w:val="26"/>
          <w:lang w:val="nl-NL"/>
        </w:rPr>
      </w:pPr>
      <w:r w:rsidRPr="00B67FE7">
        <w:rPr>
          <w:sz w:val="26"/>
          <w:szCs w:val="26"/>
          <w:lang w:val="nl-NL"/>
        </w:rPr>
        <w:tab/>
        <w:t>+ Ký hiệu “</w:t>
      </w:r>
      <w:r w:rsidRPr="00B67FE7">
        <w:rPr>
          <w:sz w:val="26"/>
          <w:szCs w:val="26"/>
        </w:rPr>
        <w:sym w:font="Wingdings 2" w:char="F056"/>
      </w:r>
      <w:r w:rsidRPr="00B67FE7">
        <w:rPr>
          <w:sz w:val="26"/>
          <w:szCs w:val="26"/>
          <w:lang w:val="nl-NL"/>
        </w:rPr>
        <w:t>” tại mục “MỨC ĐỘ ĐÁP ỨNG” cột Không đạt: Chào không đúng hoặc thấp hơn hoặc không chào yêu cầu kỹ thuật.</w:t>
      </w:r>
    </w:p>
    <w:p w14:paraId="2AB97E9F" w14:textId="77777777" w:rsidR="00EE6AB2" w:rsidRDefault="00EE6AB2"/>
    <w:sectPr w:rsidR="00EE6AB2" w:rsidSect="00A15D8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1A81"/>
    <w:multiLevelType w:val="hybridMultilevel"/>
    <w:tmpl w:val="DB76FE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E04FA"/>
    <w:multiLevelType w:val="hybridMultilevel"/>
    <w:tmpl w:val="D7BE3776"/>
    <w:lvl w:ilvl="0" w:tplc="00D4FD94">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2" w15:restartNumberingAfterBreak="0">
    <w:nsid w:val="1B8571B5"/>
    <w:multiLevelType w:val="hybridMultilevel"/>
    <w:tmpl w:val="0C4AE48C"/>
    <w:lvl w:ilvl="0" w:tplc="5F800E50">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310246"/>
    <w:multiLevelType w:val="hybridMultilevel"/>
    <w:tmpl w:val="2D463004"/>
    <w:lvl w:ilvl="0" w:tplc="6EF641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942494255">
    <w:abstractNumId w:val="4"/>
  </w:num>
  <w:num w:numId="2" w16cid:durableId="284390978">
    <w:abstractNumId w:val="2"/>
  </w:num>
  <w:num w:numId="3" w16cid:durableId="1215505683">
    <w:abstractNumId w:val="1"/>
  </w:num>
  <w:num w:numId="4" w16cid:durableId="334263651">
    <w:abstractNumId w:val="3"/>
  </w:num>
  <w:num w:numId="5" w16cid:durableId="197953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8B"/>
    <w:rsid w:val="00094C2F"/>
    <w:rsid w:val="0020696B"/>
    <w:rsid w:val="00426629"/>
    <w:rsid w:val="0055772D"/>
    <w:rsid w:val="006B491C"/>
    <w:rsid w:val="00780961"/>
    <w:rsid w:val="0091618E"/>
    <w:rsid w:val="00956169"/>
    <w:rsid w:val="00A15D8B"/>
    <w:rsid w:val="00AB048C"/>
    <w:rsid w:val="00AE6FF4"/>
    <w:rsid w:val="00EB5567"/>
    <w:rsid w:val="00EE6AB2"/>
    <w:rsid w:val="00FC36C8"/>
    <w:rsid w:val="00FE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6BE25"/>
  <w15:chartTrackingRefBased/>
  <w15:docId w15:val="{7B62BA91-B2B2-4514-B4C5-07327B48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D8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15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D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D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D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D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D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D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D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D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D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D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D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D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D8B"/>
    <w:rPr>
      <w:rFonts w:eastAsiaTheme="majorEastAsia" w:cstheme="majorBidi"/>
      <w:color w:val="272727" w:themeColor="text1" w:themeTint="D8"/>
    </w:rPr>
  </w:style>
  <w:style w:type="paragraph" w:styleId="Title">
    <w:name w:val="Title"/>
    <w:basedOn w:val="Normal"/>
    <w:next w:val="Normal"/>
    <w:link w:val="TitleChar"/>
    <w:uiPriority w:val="10"/>
    <w:qFormat/>
    <w:rsid w:val="00A15D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D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D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D8B"/>
    <w:pPr>
      <w:spacing w:before="160"/>
      <w:jc w:val="center"/>
    </w:pPr>
    <w:rPr>
      <w:i/>
      <w:iCs/>
      <w:color w:val="404040" w:themeColor="text1" w:themeTint="BF"/>
    </w:rPr>
  </w:style>
  <w:style w:type="character" w:customStyle="1" w:styleId="QuoteChar">
    <w:name w:val="Quote Char"/>
    <w:basedOn w:val="DefaultParagraphFont"/>
    <w:link w:val="Quote"/>
    <w:uiPriority w:val="29"/>
    <w:rsid w:val="00A15D8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A15D8B"/>
    <w:pPr>
      <w:ind w:left="720"/>
      <w:contextualSpacing/>
    </w:pPr>
  </w:style>
  <w:style w:type="character" w:styleId="IntenseEmphasis">
    <w:name w:val="Intense Emphasis"/>
    <w:basedOn w:val="DefaultParagraphFont"/>
    <w:uiPriority w:val="21"/>
    <w:qFormat/>
    <w:rsid w:val="00A15D8B"/>
    <w:rPr>
      <w:i/>
      <w:iCs/>
      <w:color w:val="0F4761" w:themeColor="accent1" w:themeShade="BF"/>
    </w:rPr>
  </w:style>
  <w:style w:type="paragraph" w:styleId="IntenseQuote">
    <w:name w:val="Intense Quote"/>
    <w:basedOn w:val="Normal"/>
    <w:next w:val="Normal"/>
    <w:link w:val="IntenseQuoteChar"/>
    <w:uiPriority w:val="30"/>
    <w:qFormat/>
    <w:rsid w:val="00A15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D8B"/>
    <w:rPr>
      <w:i/>
      <w:iCs/>
      <w:color w:val="0F4761" w:themeColor="accent1" w:themeShade="BF"/>
    </w:rPr>
  </w:style>
  <w:style w:type="character" w:styleId="IntenseReference">
    <w:name w:val="Intense Reference"/>
    <w:basedOn w:val="DefaultParagraphFont"/>
    <w:uiPriority w:val="32"/>
    <w:qFormat/>
    <w:rsid w:val="00A15D8B"/>
    <w:rPr>
      <w:b/>
      <w:bCs/>
      <w:smallCaps/>
      <w:color w:val="0F4761" w:themeColor="accent1" w:themeShade="BF"/>
      <w:spacing w:val="5"/>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A15D8B"/>
    <w:pPr>
      <w:suppressAutoHyphens/>
      <w:ind w:right="-72"/>
    </w:pPr>
    <w:rPr>
      <w:spacing w:val="-4"/>
      <w:lang w:val="x-none" w:eastAsia="x-none"/>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qFormat/>
    <w:rsid w:val="00A15D8B"/>
    <w:rPr>
      <w:rFonts w:ascii="Times New Roman" w:eastAsia="Times New Roman" w:hAnsi="Times New Roman" w:cs="Times New Roman"/>
      <w:spacing w:val="-4"/>
      <w:kern w:val="0"/>
      <w:szCs w:val="20"/>
      <w:lang w:val="x-none" w:eastAsia="x-none"/>
      <w14:ligatures w14:val="none"/>
    </w:rPr>
  </w:style>
  <w:style w:type="paragraph" w:customStyle="1" w:styleId="SectionVIHeader">
    <w:name w:val="Section VI. Header"/>
    <w:basedOn w:val="Normal"/>
    <w:rsid w:val="00A15D8B"/>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A15D8B"/>
  </w:style>
  <w:style w:type="paragraph" w:styleId="PlainText">
    <w:name w:val="Plain Text"/>
    <w:basedOn w:val="Normal"/>
    <w:link w:val="PlainTextChar"/>
    <w:rsid w:val="00A15D8B"/>
    <w:pPr>
      <w:jc w:val="left"/>
    </w:pPr>
    <w:rPr>
      <w:rFonts w:ascii="Courier New" w:hAnsi="Courier New"/>
      <w:b/>
      <w:sz w:val="20"/>
      <w:lang w:val="vi-VN"/>
    </w:rPr>
  </w:style>
  <w:style w:type="character" w:customStyle="1" w:styleId="PlainTextChar">
    <w:name w:val="Plain Text Char"/>
    <w:basedOn w:val="DefaultParagraphFont"/>
    <w:link w:val="PlainText"/>
    <w:rsid w:val="00A15D8B"/>
    <w:rPr>
      <w:rFonts w:ascii="Courier New" w:eastAsia="Times New Roman" w:hAnsi="Courier New" w:cs="Times New Roman"/>
      <w:b/>
      <w:kern w:val="0"/>
      <w:sz w:val="20"/>
      <w:szCs w:val="20"/>
      <w:lang w:val="vi-VN"/>
      <w14:ligatures w14:val="none"/>
    </w:rPr>
  </w:style>
  <w:style w:type="paragraph" w:customStyle="1" w:styleId="nh">
    <w:name w:val="nhỏ"/>
    <w:basedOn w:val="ListParagraph"/>
    <w:link w:val="nhChar"/>
    <w:qFormat/>
    <w:rsid w:val="00A15D8B"/>
    <w:pPr>
      <w:numPr>
        <w:numId w:val="1"/>
      </w:numPr>
      <w:spacing w:before="20" w:after="20" w:line="276" w:lineRule="auto"/>
    </w:pPr>
    <w:rPr>
      <w:rFonts w:eastAsia="Arial"/>
      <w:b/>
      <w:color w:val="000000"/>
      <w:sz w:val="28"/>
      <w:szCs w:val="28"/>
      <w:lang w:val="fr-FR"/>
    </w:rPr>
  </w:style>
  <w:style w:type="character" w:customStyle="1" w:styleId="nhChar">
    <w:name w:val="nhỏ Char"/>
    <w:link w:val="nh"/>
    <w:rsid w:val="00A15D8B"/>
    <w:rPr>
      <w:rFonts w:ascii="Times New Roman" w:eastAsia="Arial" w:hAnsi="Times New Roman" w:cs="Times New Roman"/>
      <w:b/>
      <w:color w:val="000000"/>
      <w:kern w:val="0"/>
      <w:sz w:val="28"/>
      <w:szCs w:val="28"/>
      <w:lang w:val="fr-FR"/>
      <w14:ligatures w14:val="none"/>
    </w:rPr>
  </w:style>
  <w:style w:type="paragraph" w:styleId="BodyTextIndent3">
    <w:name w:val="Body Text Indent 3"/>
    <w:basedOn w:val="Normal"/>
    <w:link w:val="BodyTextIndent3Char"/>
    <w:qFormat/>
    <w:rsid w:val="00FC36C8"/>
    <w:pPr>
      <w:spacing w:after="120"/>
      <w:ind w:left="360"/>
      <w:jc w:val="left"/>
    </w:pPr>
    <w:rPr>
      <w:sz w:val="16"/>
      <w:szCs w:val="16"/>
    </w:rPr>
  </w:style>
  <w:style w:type="character" w:customStyle="1" w:styleId="BodyTextIndent3Char">
    <w:name w:val="Body Text Indent 3 Char"/>
    <w:basedOn w:val="DefaultParagraphFont"/>
    <w:link w:val="BodyTextIndent3"/>
    <w:rsid w:val="00FC36C8"/>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Mỹ  Trang</dc:creator>
  <cp:keywords/>
  <dc:description/>
  <cp:lastModifiedBy>Nguyễn Thị Mỹ  Trang</cp:lastModifiedBy>
  <cp:revision>7</cp:revision>
  <cp:lastPrinted>2025-08-08T05:27:00Z</cp:lastPrinted>
  <dcterms:created xsi:type="dcterms:W3CDTF">2025-08-01T07:51:00Z</dcterms:created>
  <dcterms:modified xsi:type="dcterms:W3CDTF">2025-08-08T05:38:00Z</dcterms:modified>
</cp:coreProperties>
</file>