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B1A2" w14:textId="77777777" w:rsidR="003F6E14" w:rsidRPr="003F6E14" w:rsidRDefault="003F6E14" w:rsidP="003F6E14">
      <w:pPr>
        <w:spacing w:after="0" w:line="240" w:lineRule="auto"/>
        <w:jc w:val="center"/>
        <w:outlineLvl w:val="0"/>
        <w:rPr>
          <w:rFonts w:eastAsia="Times New Roman" w:cs="Times New Roman"/>
          <w:b/>
          <w:sz w:val="28"/>
          <w:szCs w:val="28"/>
          <w:lang w:val="nl-NL"/>
        </w:rPr>
      </w:pPr>
      <w:r w:rsidRPr="003F6E14">
        <w:rPr>
          <w:rFonts w:eastAsia="Times New Roman" w:cs="Times New Roman"/>
          <w:b/>
          <w:sz w:val="28"/>
          <w:szCs w:val="28"/>
          <w:lang w:val="nl-NL"/>
        </w:rPr>
        <w:t>Phần 2. YÊU CẦU VỀ KỸ THUẬT</w:t>
      </w:r>
    </w:p>
    <w:p w14:paraId="7F6D4CB8" w14:textId="77777777" w:rsidR="003F6E14" w:rsidRPr="003F6E14" w:rsidRDefault="003F6E14" w:rsidP="003F6E14">
      <w:pPr>
        <w:widowControl w:val="0"/>
        <w:spacing w:before="120" w:after="120" w:line="264" w:lineRule="auto"/>
        <w:jc w:val="center"/>
        <w:outlineLvl w:val="1"/>
        <w:rPr>
          <w:rFonts w:eastAsia="Times New Roman" w:cs="Times New Roman"/>
          <w:sz w:val="28"/>
          <w:szCs w:val="28"/>
          <w:lang w:val="nl-NL"/>
        </w:rPr>
      </w:pPr>
      <w:r w:rsidRPr="003F6E14">
        <w:rPr>
          <w:rFonts w:eastAsia="Times New Roman" w:cs="Times New Roman"/>
          <w:b/>
          <w:sz w:val="28"/>
          <w:szCs w:val="28"/>
          <w:lang w:val="nl-NL"/>
        </w:rPr>
        <w:t>Chương V. YÊU CẦU VỀ KỸ THUẬT</w:t>
      </w:r>
    </w:p>
    <w:p w14:paraId="1F2529E1" w14:textId="77777777" w:rsidR="003F6E14" w:rsidRPr="003F6E14" w:rsidRDefault="003F6E14" w:rsidP="003F6E14">
      <w:pPr>
        <w:spacing w:after="0" w:line="240" w:lineRule="auto"/>
        <w:jc w:val="center"/>
        <w:rPr>
          <w:rFonts w:eastAsia="Times New Roman" w:cs="Times New Roman"/>
          <w:b/>
          <w:sz w:val="20"/>
          <w:szCs w:val="32"/>
          <w:lang w:val="nl-NL"/>
        </w:rPr>
      </w:pPr>
    </w:p>
    <w:p w14:paraId="6FC45A1A" w14:textId="77777777" w:rsidR="003F6E14" w:rsidRPr="003F6E14" w:rsidRDefault="003F6E14" w:rsidP="003F6E14">
      <w:pPr>
        <w:spacing w:after="0" w:line="240" w:lineRule="auto"/>
        <w:jc w:val="center"/>
        <w:rPr>
          <w:rFonts w:eastAsia="Times New Roman" w:cs="Times New Roman"/>
          <w:b/>
          <w:sz w:val="20"/>
          <w:szCs w:val="32"/>
          <w:lang w:val="nl-NL"/>
        </w:rPr>
      </w:pPr>
    </w:p>
    <w:p w14:paraId="5AC18E94"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b/>
          <w:bCs/>
          <w:szCs w:val="26"/>
          <w:lang w:val="vi-VN"/>
        </w:rPr>
      </w:pPr>
      <w:r w:rsidRPr="003F6E14">
        <w:rPr>
          <w:rFonts w:eastAsia="Times New Roman" w:cs="Times New Roman"/>
          <w:b/>
          <w:bCs/>
          <w:szCs w:val="26"/>
          <w:lang w:val="nl-NL"/>
        </w:rPr>
        <w:t>I. Yêu c</w:t>
      </w:r>
      <w:r w:rsidRPr="003F6E14">
        <w:rPr>
          <w:rFonts w:eastAsia="Times New Roman" w:cs="Times New Roman"/>
          <w:b/>
          <w:bCs/>
          <w:szCs w:val="26"/>
          <w:lang w:val="vi-VN"/>
        </w:rPr>
        <w:t>ầu về kỹ thuật</w:t>
      </w:r>
    </w:p>
    <w:p w14:paraId="4E87BCC6"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 xml:space="preserve">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w:t>
      </w:r>
      <w:r w:rsidRPr="003F6E14">
        <w:rPr>
          <w:rFonts w:eastAsia="Times New Roman" w:cs="Times New Roman"/>
          <w:szCs w:val="26"/>
        </w:rPr>
        <w:t>Chủ đầu tư</w:t>
      </w:r>
      <w:r w:rsidRPr="003F6E14">
        <w:rPr>
          <w:rFonts w:eastAsia="Times New Roman" w:cs="Times New Roman"/>
          <w:szCs w:val="26"/>
          <w:lang w:val="vi-VN"/>
        </w:rPr>
        <w:t xml:space="preserve"> sẽ đánh giá theo đúng tài liệu kỹ thuật trong E-HSDT của nhà thầu đã chào.</w:t>
      </w:r>
    </w:p>
    <w:p w14:paraId="4861DF2E"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i/>
          <w:iCs/>
          <w:szCs w:val="26"/>
          <w:lang w:val="vi-VN"/>
        </w:rPr>
      </w:pPr>
      <w:r w:rsidRPr="003F6E14">
        <w:rPr>
          <w:rFonts w:eastAsia="Times New Roman" w:cs="Times New Roman"/>
          <w:szCs w:val="26"/>
          <w:lang w:val="vi-VN"/>
        </w:rPr>
        <w:t xml:space="preserve">Nhà thầu phải cung cấp đầy đủ các tài liệu liên quan </w:t>
      </w:r>
      <w:r w:rsidRPr="003F6E14">
        <w:rPr>
          <w:rFonts w:eastAsia="Times New Roman" w:cs="Times New Roman"/>
          <w:i/>
          <w:iCs/>
          <w:szCs w:val="26"/>
          <w:lang w:val="vi-VN"/>
        </w:rPr>
        <w:t>(hồ sơ, giấy tờ, bản vẽ, Catalogue, hình ảnh sản phẩm thực tế, số liệu được mô tả chi tiết theo từng khoản mục về đặc tính kỹ thuật, tính năng sử dụng...)</w:t>
      </w:r>
      <w:r w:rsidRPr="003F6E14">
        <w:rPr>
          <w:rFonts w:eastAsia="Times New Roman" w:cs="Times New Roman"/>
          <w:szCs w:val="26"/>
          <w:lang w:val="vi-VN"/>
        </w:rPr>
        <w:t xml:space="preserve"> theo hướng dẫn tại Mục 15 Chương I của E-HSMT để chứng minh sự phù hợp của hàng hóa so với yêu cầu của E-HSMT. Đối với tài liệu chứng minh sự đáp ứng của hàng hóa dự thầu so với yêu cầu của E-HSMT không được viết bằng tiếng Việt </w:t>
      </w:r>
      <w:r w:rsidRPr="003F6E14">
        <w:rPr>
          <w:rFonts w:eastAsia="Times New Roman" w:cs="Times New Roman"/>
          <w:szCs w:val="26"/>
        </w:rPr>
        <w:t>Chủ đầu tư</w:t>
      </w:r>
      <w:r w:rsidRPr="003F6E14">
        <w:rPr>
          <w:rFonts w:eastAsia="Times New Roman" w:cs="Times New Roman"/>
          <w:szCs w:val="26"/>
          <w:lang w:val="vi-VN"/>
        </w:rPr>
        <w:t xml:space="preserve"> sẽ yêu cầu nhà thầu cung cấp bản dịch sang tiếng Việt </w:t>
      </w:r>
      <w:r w:rsidRPr="003F6E14">
        <w:rPr>
          <w:rFonts w:eastAsia="Times New Roman" w:cs="Times New Roman"/>
          <w:i/>
          <w:iCs/>
          <w:szCs w:val="26"/>
          <w:lang w:val="vi-VN"/>
        </w:rPr>
        <w:t>(trong trường hợp cần thiết).</w:t>
      </w:r>
    </w:p>
    <w:p w14:paraId="58B7BBFA" w14:textId="77777777" w:rsidR="003F6E14" w:rsidRPr="003F6E14" w:rsidRDefault="003F6E14" w:rsidP="003F6E14">
      <w:pPr>
        <w:autoSpaceDE w:val="0"/>
        <w:autoSpaceDN w:val="0"/>
        <w:adjustRightInd w:val="0"/>
        <w:spacing w:before="120" w:after="0" w:line="240" w:lineRule="auto"/>
        <w:ind w:left="720"/>
        <w:rPr>
          <w:rFonts w:eastAsia="Times New Roman" w:cs="Times New Roman"/>
          <w:b/>
          <w:bCs/>
          <w:szCs w:val="26"/>
          <w:lang w:val="vi-VN"/>
        </w:rPr>
      </w:pPr>
      <w:r w:rsidRPr="003F6E14">
        <w:rPr>
          <w:rFonts w:eastAsia="Times New Roman" w:cs="Times New Roman"/>
          <w:b/>
          <w:bCs/>
          <w:szCs w:val="26"/>
          <w:lang w:val="vi-VN"/>
        </w:rPr>
        <w:t>1. Giới thiệu chung về dự án và gói thầu</w:t>
      </w:r>
    </w:p>
    <w:p w14:paraId="1BB350BF" w14:textId="5E44C165" w:rsidR="003F6E14" w:rsidRPr="003F6E14" w:rsidRDefault="003F6E14" w:rsidP="003F6E14">
      <w:pPr>
        <w:autoSpaceDE w:val="0"/>
        <w:autoSpaceDN w:val="0"/>
        <w:adjustRightInd w:val="0"/>
        <w:spacing w:before="120" w:after="0" w:line="240" w:lineRule="auto"/>
        <w:ind w:firstLine="720"/>
        <w:rPr>
          <w:rFonts w:eastAsia="Times New Roman" w:cs="Times New Roman"/>
          <w:b/>
          <w:bCs/>
          <w:szCs w:val="26"/>
          <w:lang w:val="vi-VN"/>
        </w:rPr>
      </w:pPr>
      <w:r w:rsidRPr="003F6E14">
        <w:rPr>
          <w:rFonts w:eastAsia="Times New Roman" w:cs="Times New Roman"/>
          <w:szCs w:val="26"/>
          <w:lang w:val="vi-VN"/>
        </w:rPr>
        <w:t xml:space="preserve">Tên gói thầu: </w:t>
      </w:r>
      <w:r w:rsidR="00240B88" w:rsidRPr="00240B88">
        <w:rPr>
          <w:rFonts w:eastAsia="Times New Roman" w:cs="Times New Roman"/>
          <w:b/>
          <w:bCs/>
          <w:szCs w:val="26"/>
          <w:lang w:val="vi-VN"/>
        </w:rPr>
        <w:t>Gói thầu số 3: Mua sắm Máy theo dõi bệnh nhân</w:t>
      </w:r>
    </w:p>
    <w:p w14:paraId="492D6A94"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 xml:space="preserve">Thời gian thực hiện gói thầu: </w:t>
      </w:r>
      <w:r w:rsidRPr="003F6E14">
        <w:rPr>
          <w:rFonts w:eastAsia="Times New Roman" w:cs="Times New Roman"/>
          <w:szCs w:val="26"/>
        </w:rPr>
        <w:t>120 ngày</w:t>
      </w:r>
      <w:r w:rsidRPr="003F6E14">
        <w:rPr>
          <w:rFonts w:eastAsia="Times New Roman" w:cs="Times New Roman"/>
          <w:szCs w:val="26"/>
          <w:lang w:val="vi-VN"/>
        </w:rPr>
        <w:t xml:space="preserve"> kể từ ngày hợp đồng có hiệu lực</w:t>
      </w:r>
    </w:p>
    <w:p w14:paraId="6E5E9CA2"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bookmarkStart w:id="0" w:name="_Hlk170456033"/>
      <w:r w:rsidRPr="003F6E14">
        <w:rPr>
          <w:rFonts w:eastAsia="Times New Roman" w:cs="Times New Roman"/>
          <w:szCs w:val="26"/>
          <w:lang w:val="vi-VN"/>
        </w:rPr>
        <w:t>Địa chỉ thực hiện lắp đặt, bàn giao, nghiệm thu hàng hóa: tại nơi sử dụng của Bệnh viện Sản Nhi tỉnh Quảng Ninh; Địa chỉ: Phường Tuần Châu, Tỉnh Quảng Ninh.</w:t>
      </w:r>
    </w:p>
    <w:bookmarkEnd w:id="0"/>
    <w:p w14:paraId="3EABF022"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Nguồn vốn: Quỹ phát triển sự nghiệp của Bệnh viện.</w:t>
      </w:r>
    </w:p>
    <w:p w14:paraId="652816CD"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Hình thức đấu thầu: Đấu thầu rộng rãi trong nước, qua mạng;</w:t>
      </w:r>
    </w:p>
    <w:p w14:paraId="4DFF9721"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Phương thức đấu thầu: Một giai đoạn, một túi hồ sơ;</w:t>
      </w:r>
    </w:p>
    <w:p w14:paraId="6155B2F7"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Thời gian bắt đầu tổ chức lựa chọn nhà thầu: Q</w:t>
      </w:r>
      <w:r w:rsidRPr="003F6E14">
        <w:rPr>
          <w:rFonts w:eastAsia="Times New Roman" w:cs="Times New Roman"/>
          <w:szCs w:val="26"/>
        </w:rPr>
        <w:t>úy</w:t>
      </w:r>
      <w:r w:rsidRPr="003F6E14">
        <w:rPr>
          <w:rFonts w:eastAsia="Times New Roman" w:cs="Times New Roman"/>
          <w:szCs w:val="26"/>
          <w:lang w:val="vi-VN"/>
        </w:rPr>
        <w:t xml:space="preserve"> III năm 2025</w:t>
      </w:r>
    </w:p>
    <w:p w14:paraId="2FBF8FBD"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Hình thức hợp đồng: Hợp đồng trọn gói;</w:t>
      </w:r>
    </w:p>
    <w:p w14:paraId="62FA0F9D" w14:textId="77777777" w:rsidR="003F6E14" w:rsidRPr="003F6E14" w:rsidRDefault="003F6E14" w:rsidP="003F6E14">
      <w:pPr>
        <w:spacing w:before="120" w:after="120" w:line="259" w:lineRule="auto"/>
        <w:ind w:firstLine="720"/>
        <w:rPr>
          <w:rFonts w:eastAsia="Calibri" w:cs="Times New Roman"/>
          <w:b/>
          <w:bCs/>
          <w:szCs w:val="26"/>
          <w:lang w:val="vi-VN"/>
        </w:rPr>
      </w:pPr>
      <w:r w:rsidRPr="003F6E14">
        <w:rPr>
          <w:rFonts w:eastAsia="Calibri" w:cs="Times New Roman"/>
          <w:b/>
          <w:bCs/>
          <w:szCs w:val="26"/>
          <w:lang w:val="vi-VN"/>
        </w:rPr>
        <w:t>2. Yêu cầu kỹ thuật.</w:t>
      </w:r>
    </w:p>
    <w:p w14:paraId="68F96E1D"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Trường hợp cần thiết chủ đầu tư có thể yêu cầu Nhà thầu cung cấp bản dịch tài liệu của hàng hóa từ tiếng nước ngoài sang tiếng Việt Nam để chứng minh sự phù hợp của hàng hóa với yêu cầu của E-HSMT, được dịch từ văn phòng dịch thuật hoặc tương đương hợp pháp.</w:t>
      </w:r>
    </w:p>
    <w:p w14:paraId="44022BF9"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 xml:space="preserve">Nhà thầu phải điền đầy đủ thông tin vào bảng kê khai dữ liệu hàng hóa dự thầu </w:t>
      </w:r>
      <w:r w:rsidRPr="003F6E14">
        <w:rPr>
          <w:rFonts w:eastAsia="Times New Roman" w:cs="Times New Roman"/>
          <w:i/>
          <w:iCs/>
          <w:szCs w:val="26"/>
          <w:lang w:val="vi-VN"/>
        </w:rPr>
        <w:t>(Mẫu đính kèm).</w:t>
      </w:r>
    </w:p>
    <w:p w14:paraId="225DB657"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vi-VN"/>
        </w:rPr>
      </w:pPr>
      <w:r w:rsidRPr="003F6E14">
        <w:rPr>
          <w:rFonts w:eastAsia="Times New Roman" w:cs="Times New Roman"/>
          <w:szCs w:val="26"/>
          <w:lang w:val="vi-VN"/>
        </w:rPr>
        <w:t xml:space="preserve">Nhà thầu phải cung cấp đầy đủ tài liệu, </w:t>
      </w:r>
      <w:r w:rsidRPr="003F6E14">
        <w:rPr>
          <w:rFonts w:eastAsia="Times New Roman" w:cs="Times New Roman"/>
          <w:szCs w:val="26"/>
        </w:rPr>
        <w:t>C</w:t>
      </w:r>
      <w:r w:rsidRPr="003F6E14">
        <w:rPr>
          <w:rFonts w:eastAsia="Times New Roman" w:cs="Times New Roman"/>
          <w:szCs w:val="26"/>
          <w:lang w:val="vi-VN"/>
        </w:rPr>
        <w:t xml:space="preserve">atalogue… do nhà sản xuất phát hành theo Mục 15 Chương I để chứng minh sự phù hợp của hàng hóa, dịch vụ liên quan </w:t>
      </w:r>
      <w:r w:rsidRPr="003F6E14">
        <w:rPr>
          <w:rFonts w:eastAsia="Times New Roman" w:cs="Times New Roman"/>
          <w:i/>
          <w:iCs/>
          <w:szCs w:val="26"/>
          <w:lang w:val="vi-VN"/>
        </w:rPr>
        <w:t>(phải có bảng ghi chú rõ tài liệu chứng minh này chứng minh cho thông số nào của E-HSMT vào cột ghi chú của Mẫu đính kèm)</w:t>
      </w:r>
      <w:r w:rsidRPr="003F6E14">
        <w:rPr>
          <w:rFonts w:eastAsia="Times New Roman" w:cs="Times New Roman"/>
          <w:szCs w:val="26"/>
          <w:lang w:val="vi-VN"/>
        </w:rPr>
        <w:t xml:space="preserve">. Đối với tài liệu chứng minh thông số kỹ thuật, phân </w:t>
      </w:r>
      <w:r w:rsidRPr="003F6E14">
        <w:rPr>
          <w:rFonts w:eastAsia="Times New Roman" w:cs="Times New Roman"/>
          <w:szCs w:val="26"/>
          <w:lang w:val="vi-VN"/>
        </w:rPr>
        <w:lastRenderedPageBreak/>
        <w:t>loại đề nghị nhà thầu ghi chú vào tên hàng hóa, thông tin đáp ứng trên tài liệu so với yêu cầu của E-HSMT.</w:t>
      </w:r>
    </w:p>
    <w:p w14:paraId="0028FB01" w14:textId="6B09B804" w:rsidR="003F6E14" w:rsidRPr="003F6E14" w:rsidRDefault="002A7E3E" w:rsidP="003F6E14">
      <w:pPr>
        <w:autoSpaceDE w:val="0"/>
        <w:autoSpaceDN w:val="0"/>
        <w:adjustRightInd w:val="0"/>
        <w:spacing w:before="120" w:after="0" w:line="240" w:lineRule="auto"/>
        <w:ind w:firstLine="720"/>
        <w:rPr>
          <w:rFonts w:eastAsia="Times New Roman" w:cs="Times New Roman"/>
          <w:szCs w:val="26"/>
          <w:lang w:val="vi-VN"/>
        </w:rPr>
      </w:pPr>
      <w:r w:rsidRPr="002A7E3E">
        <w:rPr>
          <w:rFonts w:eastAsia="Times New Roman" w:cs="Times New Roman"/>
          <w:szCs w:val="26"/>
          <w:lang w:val="vi-VN"/>
        </w:rPr>
        <w:t xml:space="preserve">Lưu ý: Theo quy định tại khoản 5 Điều 30 Nghị định 214/2025/NĐ-CP ngày 04/8/2025 của Chính phủ: </w:t>
      </w:r>
      <w:r w:rsidR="003F6E14" w:rsidRPr="003F6E14">
        <w:rPr>
          <w:rFonts w:eastAsia="Times New Roman" w:cs="Times New Roman"/>
          <w:szCs w:val="26"/>
          <w:lang w:val="vi-VN"/>
        </w:rPr>
        <w:t xml:space="preserve">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3F6E14" w:rsidRPr="003F6E14">
        <w:rPr>
          <w:rFonts w:eastAsia="Times New Roman" w:cs="Times New Roman"/>
          <w:szCs w:val="26"/>
        </w:rPr>
        <w:t>Chủ đầu tư</w:t>
      </w:r>
      <w:r w:rsidR="003F6E14" w:rsidRPr="003F6E14">
        <w:rPr>
          <w:rFonts w:eastAsia="Times New Roman" w:cs="Times New Roman"/>
          <w:szCs w:val="26"/>
          <w:lang w:val="vi-VN"/>
        </w:rPr>
        <w:t xml:space="preserve"> xác minh.</w:t>
      </w:r>
    </w:p>
    <w:p w14:paraId="3F320F35"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b/>
          <w:bCs/>
          <w:szCs w:val="26"/>
          <w:lang w:val="vi-VN"/>
        </w:rPr>
      </w:pPr>
      <w:r w:rsidRPr="003F6E14">
        <w:rPr>
          <w:rFonts w:eastAsia="Times New Roman" w:cs="Times New Roman"/>
          <w:b/>
          <w:bCs/>
          <w:szCs w:val="26"/>
          <w:lang w:val="vi-VN"/>
        </w:rPr>
        <w:t>3. Yêu cầu chi tiết:</w:t>
      </w:r>
    </w:p>
    <w:p w14:paraId="4857E2DF" w14:textId="77777777" w:rsidR="002A7E3E" w:rsidRPr="003F6E14" w:rsidRDefault="002A7E3E" w:rsidP="00B54447">
      <w:pPr>
        <w:autoSpaceDE w:val="0"/>
        <w:autoSpaceDN w:val="0"/>
        <w:adjustRightInd w:val="0"/>
        <w:spacing w:before="120" w:after="0" w:line="240" w:lineRule="auto"/>
        <w:ind w:firstLine="720"/>
        <w:rPr>
          <w:rFonts w:eastAsia="Times New Roman" w:cs="Times New Roman"/>
          <w:i/>
          <w:szCs w:val="26"/>
          <w:lang w:val="vi-VN"/>
        </w:rPr>
      </w:pPr>
      <w:r w:rsidRPr="003F6E14">
        <w:rPr>
          <w:rFonts w:eastAsia="Times New Roman" w:cs="Times New Roman"/>
          <w:iCs/>
          <w:szCs w:val="26"/>
          <w:lang w:val="vi-VN"/>
        </w:rPr>
        <w:t>- Hàng hóa dự thầu phải có Số lưu hành hoặc giấy phép nhập khẩu theo quy định tại Nghị định 98/2021/NĐ-CP ngày 08/11/2021</w:t>
      </w:r>
      <w:r>
        <w:rPr>
          <w:rFonts w:eastAsia="Times New Roman" w:cs="Times New Roman"/>
          <w:iCs/>
          <w:szCs w:val="26"/>
        </w:rPr>
        <w:t xml:space="preserve">, </w:t>
      </w:r>
      <w:r w:rsidRPr="003F6E14">
        <w:rPr>
          <w:rFonts w:eastAsia="Times New Roman" w:cs="Times New Roman"/>
          <w:iCs/>
          <w:szCs w:val="26"/>
          <w:lang w:val="vi-VN"/>
        </w:rPr>
        <w:t>Nghị định 07/2023/NĐ – CP ngày 03/03/2023</w:t>
      </w:r>
      <w:r>
        <w:rPr>
          <w:rFonts w:eastAsia="Times New Roman" w:cs="Times New Roman"/>
          <w:iCs/>
          <w:szCs w:val="26"/>
        </w:rPr>
        <w:t xml:space="preserve"> </w:t>
      </w:r>
      <w:r w:rsidRPr="005C7935">
        <w:rPr>
          <w:rFonts w:eastAsia="Times New Roman" w:cs="Times New Roman"/>
          <w:iCs/>
          <w:szCs w:val="26"/>
        </w:rPr>
        <w:t>và các quy định pháp luật hiện hành</w:t>
      </w:r>
      <w:r>
        <w:rPr>
          <w:rFonts w:eastAsia="Times New Roman" w:cs="Times New Roman"/>
          <w:iCs/>
          <w:szCs w:val="26"/>
        </w:rPr>
        <w:t xml:space="preserve"> </w:t>
      </w:r>
      <w:r w:rsidRPr="003F6E14">
        <w:rPr>
          <w:rFonts w:eastAsia="Times New Roman" w:cs="Times New Roman"/>
          <w:iCs/>
          <w:szCs w:val="26"/>
          <w:lang w:val="vi-VN"/>
        </w:rPr>
        <w:t xml:space="preserve">phù hợp với hàng hoá dự thầu </w:t>
      </w:r>
      <w:r w:rsidRPr="003F6E14">
        <w:rPr>
          <w:rFonts w:eastAsia="Times New Roman" w:cs="Times New Roman"/>
          <w:i/>
          <w:szCs w:val="26"/>
          <w:lang w:val="vi-VN"/>
        </w:rPr>
        <w:t>(Kèm tài liệu chứng minh) cụ thể như sau:</w:t>
      </w:r>
    </w:p>
    <w:p w14:paraId="6EA74E84" w14:textId="77777777" w:rsidR="002A7E3E" w:rsidRPr="003F6E14" w:rsidRDefault="002A7E3E" w:rsidP="00B54447">
      <w:pPr>
        <w:autoSpaceDE w:val="0"/>
        <w:autoSpaceDN w:val="0"/>
        <w:adjustRightInd w:val="0"/>
        <w:spacing w:before="120" w:after="0" w:line="240" w:lineRule="auto"/>
        <w:ind w:firstLine="720"/>
        <w:rPr>
          <w:rFonts w:eastAsia="Times New Roman" w:cs="Times New Roman"/>
          <w:iCs/>
          <w:szCs w:val="26"/>
          <w:lang w:val="vi-VN"/>
        </w:rPr>
      </w:pPr>
      <w:r w:rsidRPr="003F6E14">
        <w:rPr>
          <w:rFonts w:eastAsia="Times New Roman" w:cs="Times New Roman"/>
          <w:iCs/>
          <w:szCs w:val="26"/>
          <w:lang w:val="vi-VN"/>
        </w:rPr>
        <w:t xml:space="preserve"> + Số lưu hành còn hạn hoặc được nhập khẩu theo quy định tại Nghị định số 98/2021/NĐ-CP, Nghị định số 07/2023/NĐ-CP, Thông tư số 05/2022/TT-BYT ngày 01/8/2022 và các quy định pháp luật hiện hành, cụ thể như sau:</w:t>
      </w:r>
    </w:p>
    <w:p w14:paraId="237BFF10" w14:textId="77777777" w:rsidR="002A7E3E" w:rsidRPr="003F6E14" w:rsidRDefault="002A7E3E" w:rsidP="00B54447">
      <w:pPr>
        <w:numPr>
          <w:ilvl w:val="0"/>
          <w:numId w:val="1"/>
        </w:numPr>
        <w:autoSpaceDE w:val="0"/>
        <w:autoSpaceDN w:val="0"/>
        <w:adjustRightInd w:val="0"/>
        <w:spacing w:before="120" w:after="0" w:line="240" w:lineRule="auto"/>
        <w:contextualSpacing/>
        <w:rPr>
          <w:rFonts w:eastAsia="Times New Roman" w:cs="Times New Roman"/>
          <w:iCs/>
          <w:szCs w:val="26"/>
          <w:lang w:val="vi-VN"/>
        </w:rPr>
      </w:pPr>
      <w:r w:rsidRPr="003F6E14">
        <w:rPr>
          <w:rFonts w:eastAsia="Times New Roman" w:cs="Times New Roman"/>
          <w:iCs/>
          <w:szCs w:val="26"/>
          <w:lang w:val="vi-VN"/>
        </w:rPr>
        <w:t>Đối với trang thiết bị y tế loại A, B: Số công bố và Phiếu tiếp nhận (hoặc Phiếu thông tin) Hồ sơ công bố tiêu chuẩn áp dụng của trang thiết bị y tế trên Cổng thông tin điện tử Bộ Y tế (https://imda.moh.gov.vn/),</w:t>
      </w:r>
    </w:p>
    <w:p w14:paraId="66F4CBDF" w14:textId="443A39AA" w:rsidR="002A7E3E" w:rsidRDefault="002A7E3E" w:rsidP="002A7E3E">
      <w:pPr>
        <w:numPr>
          <w:ilvl w:val="0"/>
          <w:numId w:val="1"/>
        </w:numPr>
        <w:autoSpaceDE w:val="0"/>
        <w:autoSpaceDN w:val="0"/>
        <w:adjustRightInd w:val="0"/>
        <w:spacing w:before="120" w:after="0" w:line="240" w:lineRule="auto"/>
        <w:contextualSpacing/>
        <w:rPr>
          <w:rFonts w:eastAsia="Times New Roman" w:cs="Times New Roman"/>
          <w:iCs/>
          <w:szCs w:val="26"/>
          <w:lang w:val="vi-VN"/>
        </w:rPr>
      </w:pPr>
      <w:r w:rsidRPr="003F6E14">
        <w:rPr>
          <w:rFonts w:eastAsia="Times New Roman" w:cs="Times New Roman"/>
          <w:iCs/>
          <w:szCs w:val="26"/>
          <w:lang w:val="vi-VN"/>
        </w:rPr>
        <w:t>Đối với trang thiết bị y tế loại C, D: Giấy chứng nhận đăng ký lưu hành hoặc được nhập khẩu theo quy định tại Khoản 18 Điều 1 Nghị định số 07/2023/NĐ-CP về việc sửa đổi, bổ sung Điều 76 Nghị định số 98/2021/NĐ-CP</w:t>
      </w:r>
      <w:r>
        <w:rPr>
          <w:rFonts w:eastAsia="Times New Roman" w:cs="Times New Roman"/>
          <w:iCs/>
          <w:szCs w:val="26"/>
        </w:rPr>
        <w:t xml:space="preserve"> </w:t>
      </w:r>
      <w:r w:rsidRPr="003F6E14">
        <w:rPr>
          <w:rFonts w:eastAsia="Times New Roman" w:cs="Times New Roman"/>
          <w:iCs/>
          <w:szCs w:val="26"/>
          <w:lang w:val="vi-VN"/>
        </w:rPr>
        <w:t>và các quy định pháp luật hiện hành.</w:t>
      </w:r>
    </w:p>
    <w:p w14:paraId="08C30DC5" w14:textId="471C067C" w:rsidR="00F828C2" w:rsidRPr="006040FD" w:rsidRDefault="006040FD" w:rsidP="006040FD">
      <w:pPr>
        <w:autoSpaceDE w:val="0"/>
        <w:autoSpaceDN w:val="0"/>
        <w:adjustRightInd w:val="0"/>
        <w:spacing w:before="120" w:after="0" w:line="240" w:lineRule="auto"/>
        <w:ind w:firstLine="720"/>
        <w:rPr>
          <w:rFonts w:eastAsia="Times New Roman" w:cs="Times New Roman"/>
          <w:b/>
          <w:bCs/>
          <w:iCs/>
          <w:szCs w:val="26"/>
        </w:rPr>
      </w:pPr>
      <w:r w:rsidRPr="006040FD">
        <w:rPr>
          <w:rFonts w:eastAsia="Times New Roman" w:cs="Times New Roman"/>
          <w:b/>
          <w:bCs/>
          <w:iCs/>
          <w:szCs w:val="26"/>
        </w:rPr>
        <w:t>- Thông số kỹ thuật</w:t>
      </w: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DD6418" w:rsidRPr="009A5FD4" w14:paraId="62DB5EA3" w14:textId="77777777" w:rsidTr="00DD6418">
        <w:trPr>
          <w:trHeight w:val="311"/>
        </w:trPr>
        <w:tc>
          <w:tcPr>
            <w:tcW w:w="8970" w:type="dxa"/>
            <w:shd w:val="clear" w:color="auto" w:fill="auto"/>
            <w:vAlign w:val="center"/>
          </w:tcPr>
          <w:p w14:paraId="29B01326" w14:textId="05C6F41A" w:rsidR="00DD6418" w:rsidRPr="009A5FD4" w:rsidRDefault="00DD6418" w:rsidP="00E10DAE">
            <w:pPr>
              <w:spacing w:after="0" w:line="240" w:lineRule="auto"/>
              <w:jc w:val="center"/>
              <w:rPr>
                <w:rFonts w:eastAsia="Times New Roman" w:cs="Times New Roman"/>
                <w:b/>
                <w:bCs/>
                <w:color w:val="000000"/>
                <w:szCs w:val="26"/>
              </w:rPr>
            </w:pPr>
            <w:r w:rsidRPr="009A5FD4">
              <w:rPr>
                <w:rFonts w:eastAsia="Times New Roman" w:cs="Times New Roman"/>
                <w:b/>
                <w:bCs/>
                <w:color w:val="000000"/>
                <w:szCs w:val="26"/>
              </w:rPr>
              <w:t>A. Máy theo dõi bệnh nhân ≥ 5 thông số</w:t>
            </w:r>
          </w:p>
        </w:tc>
      </w:tr>
      <w:tr w:rsidR="005906E7" w:rsidRPr="005906E7" w14:paraId="730E23F4" w14:textId="77777777" w:rsidTr="00DD6418">
        <w:trPr>
          <w:trHeight w:val="311"/>
        </w:trPr>
        <w:tc>
          <w:tcPr>
            <w:tcW w:w="8970" w:type="dxa"/>
            <w:shd w:val="clear" w:color="auto" w:fill="auto"/>
            <w:vAlign w:val="center"/>
            <w:hideMark/>
          </w:tcPr>
          <w:p w14:paraId="33698B34"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I. Cấu hình chung</w:t>
            </w:r>
          </w:p>
        </w:tc>
      </w:tr>
      <w:tr w:rsidR="005906E7" w:rsidRPr="005906E7" w14:paraId="36A7E772" w14:textId="77777777" w:rsidTr="00DD6418">
        <w:trPr>
          <w:trHeight w:val="311"/>
        </w:trPr>
        <w:tc>
          <w:tcPr>
            <w:tcW w:w="8970" w:type="dxa"/>
            <w:shd w:val="clear" w:color="auto" w:fill="auto"/>
            <w:vAlign w:val="center"/>
            <w:hideMark/>
          </w:tcPr>
          <w:p w14:paraId="00862E39"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Hàng hóa, thiết bị phải được sản xuất từ năm 2025 trở về sau, mới 100%.</w:t>
            </w:r>
          </w:p>
        </w:tc>
      </w:tr>
      <w:tr w:rsidR="005906E7" w:rsidRPr="005906E7" w14:paraId="1E48B2D4" w14:textId="77777777" w:rsidTr="00DD6418">
        <w:trPr>
          <w:trHeight w:val="311"/>
        </w:trPr>
        <w:tc>
          <w:tcPr>
            <w:tcW w:w="8970" w:type="dxa"/>
            <w:shd w:val="clear" w:color="auto" w:fill="auto"/>
            <w:vAlign w:val="center"/>
            <w:hideMark/>
          </w:tcPr>
          <w:p w14:paraId="6266D6BB"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Nhà máy sản xuất máy chính đạt tiêu chuẩn chất lượng: ISO 13485</w:t>
            </w:r>
          </w:p>
        </w:tc>
      </w:tr>
      <w:tr w:rsidR="005906E7" w:rsidRPr="005906E7" w14:paraId="5957D69C" w14:textId="77777777" w:rsidTr="00DD6418">
        <w:trPr>
          <w:trHeight w:val="609"/>
        </w:trPr>
        <w:tc>
          <w:tcPr>
            <w:tcW w:w="8970" w:type="dxa"/>
            <w:shd w:val="clear" w:color="auto" w:fill="auto"/>
            <w:vAlign w:val="center"/>
            <w:hideMark/>
          </w:tcPr>
          <w:p w14:paraId="66014242" w14:textId="61ED3895"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Nguồn gốc xuất xứ thân máy chính: Từ các quốc gia thu</w:t>
            </w:r>
            <w:r w:rsidR="00477CD5">
              <w:rPr>
                <w:rFonts w:eastAsia="Times New Roman" w:cs="Times New Roman"/>
                <w:color w:val="000000"/>
                <w:szCs w:val="26"/>
              </w:rPr>
              <w:t>ộ</w:t>
            </w:r>
            <w:r w:rsidRPr="005906E7">
              <w:rPr>
                <w:rFonts w:eastAsia="Times New Roman" w:cs="Times New Roman"/>
                <w:color w:val="000000"/>
                <w:szCs w:val="26"/>
              </w:rPr>
              <w:t>c nhóm G7 (Ý, Canada, Pháp, Đức, Nhật Bản, Vương quốc Anh và Hoa Kỳ)</w:t>
            </w:r>
          </w:p>
        </w:tc>
      </w:tr>
      <w:tr w:rsidR="005906E7" w:rsidRPr="005906E7" w14:paraId="03642E0A" w14:textId="77777777" w:rsidTr="00DD6418">
        <w:trPr>
          <w:trHeight w:val="311"/>
        </w:trPr>
        <w:tc>
          <w:tcPr>
            <w:tcW w:w="8970" w:type="dxa"/>
            <w:shd w:val="clear" w:color="auto" w:fill="auto"/>
            <w:vAlign w:val="center"/>
            <w:hideMark/>
          </w:tcPr>
          <w:p w14:paraId="19D10973"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II. Cấu hình cung cấp</w:t>
            </w:r>
          </w:p>
        </w:tc>
      </w:tr>
      <w:tr w:rsidR="005906E7" w:rsidRPr="005906E7" w14:paraId="7AC03BFB" w14:textId="77777777" w:rsidTr="00DD6418">
        <w:trPr>
          <w:trHeight w:val="311"/>
        </w:trPr>
        <w:tc>
          <w:tcPr>
            <w:tcW w:w="8970" w:type="dxa"/>
            <w:shd w:val="clear" w:color="auto" w:fill="auto"/>
            <w:vAlign w:val="center"/>
            <w:hideMark/>
          </w:tcPr>
          <w:p w14:paraId="3546DE05"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Máy chính theo dõi bệnh nhân ≥ 5 thông số kèm máy in nhiệt lắp trong: 01 cái.</w:t>
            </w:r>
          </w:p>
        </w:tc>
      </w:tr>
      <w:tr w:rsidR="005906E7" w:rsidRPr="005906E7" w14:paraId="50A34B36" w14:textId="77777777" w:rsidTr="00DD6418">
        <w:trPr>
          <w:trHeight w:val="311"/>
        </w:trPr>
        <w:tc>
          <w:tcPr>
            <w:tcW w:w="8970" w:type="dxa"/>
            <w:shd w:val="clear" w:color="auto" w:fill="auto"/>
            <w:vAlign w:val="center"/>
            <w:hideMark/>
          </w:tcPr>
          <w:p w14:paraId="3BCA080A"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Các phụ kiện của máy bao gồm:</w:t>
            </w:r>
          </w:p>
        </w:tc>
      </w:tr>
      <w:tr w:rsidR="005906E7" w:rsidRPr="005906E7" w14:paraId="63620FA9" w14:textId="77777777" w:rsidTr="00DD6418">
        <w:trPr>
          <w:trHeight w:val="311"/>
        </w:trPr>
        <w:tc>
          <w:tcPr>
            <w:tcW w:w="8970" w:type="dxa"/>
            <w:shd w:val="clear" w:color="auto" w:fill="auto"/>
            <w:vAlign w:val="center"/>
            <w:hideMark/>
          </w:tcPr>
          <w:p w14:paraId="23893FD2"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Dây nguồn: 01 cái</w:t>
            </w:r>
          </w:p>
        </w:tc>
      </w:tr>
      <w:tr w:rsidR="005906E7" w:rsidRPr="005906E7" w14:paraId="4641CF74" w14:textId="77777777" w:rsidTr="00DD6418">
        <w:trPr>
          <w:trHeight w:val="311"/>
        </w:trPr>
        <w:tc>
          <w:tcPr>
            <w:tcW w:w="8970" w:type="dxa"/>
            <w:shd w:val="clear" w:color="auto" w:fill="auto"/>
            <w:vAlign w:val="center"/>
            <w:hideMark/>
          </w:tcPr>
          <w:p w14:paraId="43FFC553"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Bộ đo điện tim ECG loại 3 điện cực: 01 bộ</w:t>
            </w:r>
          </w:p>
        </w:tc>
      </w:tr>
      <w:tr w:rsidR="005906E7" w:rsidRPr="005906E7" w14:paraId="215D5125" w14:textId="77777777" w:rsidTr="00DD6418">
        <w:trPr>
          <w:trHeight w:val="311"/>
        </w:trPr>
        <w:tc>
          <w:tcPr>
            <w:tcW w:w="8970" w:type="dxa"/>
            <w:shd w:val="clear" w:color="auto" w:fill="auto"/>
            <w:vAlign w:val="center"/>
            <w:hideMark/>
          </w:tcPr>
          <w:p w14:paraId="65C067DC"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Điện cực dán điện tim: 30 chiếc</w:t>
            </w:r>
          </w:p>
        </w:tc>
      </w:tr>
      <w:tr w:rsidR="005906E7" w:rsidRPr="005906E7" w14:paraId="2D32BB3E" w14:textId="77777777" w:rsidTr="00DD6418">
        <w:trPr>
          <w:trHeight w:val="311"/>
        </w:trPr>
        <w:tc>
          <w:tcPr>
            <w:tcW w:w="8970" w:type="dxa"/>
            <w:shd w:val="clear" w:color="auto" w:fill="auto"/>
            <w:vAlign w:val="center"/>
            <w:hideMark/>
          </w:tcPr>
          <w:p w14:paraId="13FEB357"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Bộ đo huyết áp NIBP cho trẻ em: 01 bộ</w:t>
            </w:r>
          </w:p>
        </w:tc>
      </w:tr>
      <w:tr w:rsidR="005906E7" w:rsidRPr="005906E7" w14:paraId="2DAA3344" w14:textId="77777777" w:rsidTr="00DD6418">
        <w:trPr>
          <w:trHeight w:val="311"/>
        </w:trPr>
        <w:tc>
          <w:tcPr>
            <w:tcW w:w="8970" w:type="dxa"/>
            <w:shd w:val="clear" w:color="auto" w:fill="auto"/>
            <w:vAlign w:val="center"/>
            <w:hideMark/>
          </w:tcPr>
          <w:p w14:paraId="0E45FA91"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Bộ đo huyết áp NIBP cho người lớn: 01 bộ</w:t>
            </w:r>
          </w:p>
        </w:tc>
      </w:tr>
      <w:tr w:rsidR="005906E7" w:rsidRPr="005906E7" w14:paraId="34748BF1" w14:textId="77777777" w:rsidTr="00DD6418">
        <w:trPr>
          <w:trHeight w:val="311"/>
        </w:trPr>
        <w:tc>
          <w:tcPr>
            <w:tcW w:w="8970" w:type="dxa"/>
            <w:shd w:val="clear" w:color="auto" w:fill="auto"/>
            <w:vAlign w:val="center"/>
            <w:hideMark/>
          </w:tcPr>
          <w:p w14:paraId="397E1190"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Bộ đo SpO2 sơ sinh dùng nhiều lần: 01 bộ</w:t>
            </w:r>
          </w:p>
        </w:tc>
      </w:tr>
      <w:tr w:rsidR="005906E7" w:rsidRPr="005906E7" w14:paraId="2F3131B1" w14:textId="77777777" w:rsidTr="00DD6418">
        <w:trPr>
          <w:trHeight w:val="311"/>
        </w:trPr>
        <w:tc>
          <w:tcPr>
            <w:tcW w:w="8970" w:type="dxa"/>
            <w:shd w:val="clear" w:color="auto" w:fill="auto"/>
            <w:vAlign w:val="center"/>
            <w:hideMark/>
          </w:tcPr>
          <w:p w14:paraId="76297317"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Bộ đo SpO2 người lớn, trẻ em dùng nhiều lần: 01 bộ</w:t>
            </w:r>
          </w:p>
        </w:tc>
      </w:tr>
      <w:tr w:rsidR="005906E7" w:rsidRPr="005906E7" w14:paraId="3CCEA260" w14:textId="77777777" w:rsidTr="00DD6418">
        <w:trPr>
          <w:trHeight w:val="311"/>
        </w:trPr>
        <w:tc>
          <w:tcPr>
            <w:tcW w:w="8970" w:type="dxa"/>
            <w:shd w:val="clear" w:color="auto" w:fill="auto"/>
            <w:vAlign w:val="center"/>
            <w:hideMark/>
          </w:tcPr>
          <w:p w14:paraId="0D4C225B"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Bộ đo nhiệt độ da: 01 bộ</w:t>
            </w:r>
          </w:p>
        </w:tc>
      </w:tr>
      <w:tr w:rsidR="005906E7" w:rsidRPr="005906E7" w14:paraId="25AD201B" w14:textId="77777777" w:rsidTr="00DD6418">
        <w:trPr>
          <w:trHeight w:val="311"/>
        </w:trPr>
        <w:tc>
          <w:tcPr>
            <w:tcW w:w="8970" w:type="dxa"/>
            <w:shd w:val="clear" w:color="auto" w:fill="auto"/>
            <w:vAlign w:val="center"/>
            <w:hideMark/>
          </w:tcPr>
          <w:p w14:paraId="5E3801E2"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Pin sạc tích hợp: 01 bộ</w:t>
            </w:r>
          </w:p>
        </w:tc>
      </w:tr>
      <w:tr w:rsidR="005906E7" w:rsidRPr="005906E7" w14:paraId="36FA8CCE" w14:textId="77777777" w:rsidTr="00DD6418">
        <w:trPr>
          <w:trHeight w:val="311"/>
        </w:trPr>
        <w:tc>
          <w:tcPr>
            <w:tcW w:w="8970" w:type="dxa"/>
            <w:shd w:val="clear" w:color="auto" w:fill="auto"/>
            <w:vAlign w:val="center"/>
            <w:hideMark/>
          </w:tcPr>
          <w:p w14:paraId="7DB57FF3"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Xe đẩy: 01 bộ</w:t>
            </w:r>
          </w:p>
        </w:tc>
      </w:tr>
      <w:tr w:rsidR="005906E7" w:rsidRPr="005906E7" w14:paraId="1052782D" w14:textId="77777777" w:rsidTr="00DD6418">
        <w:trPr>
          <w:trHeight w:val="311"/>
        </w:trPr>
        <w:tc>
          <w:tcPr>
            <w:tcW w:w="8970" w:type="dxa"/>
            <w:shd w:val="clear" w:color="auto" w:fill="auto"/>
            <w:vAlign w:val="center"/>
            <w:hideMark/>
          </w:tcPr>
          <w:p w14:paraId="44F89AAB"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Bộ sách hướng dẫn sử dụng: 01 bộ</w:t>
            </w:r>
          </w:p>
        </w:tc>
      </w:tr>
      <w:tr w:rsidR="005906E7" w:rsidRPr="005906E7" w14:paraId="119F5B34" w14:textId="77777777" w:rsidTr="00DD6418">
        <w:trPr>
          <w:trHeight w:val="311"/>
        </w:trPr>
        <w:tc>
          <w:tcPr>
            <w:tcW w:w="8970" w:type="dxa"/>
            <w:shd w:val="clear" w:color="auto" w:fill="auto"/>
            <w:vAlign w:val="center"/>
            <w:hideMark/>
          </w:tcPr>
          <w:p w14:paraId="46D918F5"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Bộ sách hướng dẫn bảo dưỡng, sửa chữa: 01 bộ</w:t>
            </w:r>
          </w:p>
        </w:tc>
      </w:tr>
      <w:tr w:rsidR="005906E7" w:rsidRPr="005906E7" w14:paraId="5F378DAE" w14:textId="77777777" w:rsidTr="00DD6418">
        <w:trPr>
          <w:trHeight w:val="311"/>
        </w:trPr>
        <w:tc>
          <w:tcPr>
            <w:tcW w:w="8970" w:type="dxa"/>
            <w:shd w:val="clear" w:color="auto" w:fill="auto"/>
            <w:vAlign w:val="center"/>
            <w:hideMark/>
          </w:tcPr>
          <w:p w14:paraId="297A9875"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III. Thông số kỹ thuật</w:t>
            </w:r>
          </w:p>
        </w:tc>
      </w:tr>
      <w:tr w:rsidR="005906E7" w:rsidRPr="005906E7" w14:paraId="389BCC72" w14:textId="77777777" w:rsidTr="00DD6418">
        <w:trPr>
          <w:trHeight w:val="311"/>
        </w:trPr>
        <w:tc>
          <w:tcPr>
            <w:tcW w:w="8970" w:type="dxa"/>
            <w:shd w:val="clear" w:color="auto" w:fill="auto"/>
            <w:vAlign w:val="center"/>
            <w:hideMark/>
          </w:tcPr>
          <w:p w14:paraId="7143297E"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lastRenderedPageBreak/>
              <w:t>Máy theo dõi tối thiểu 5 thông số: ECG, nhịp thở, NIBP, SpO2, nhiệt độ</w:t>
            </w:r>
          </w:p>
        </w:tc>
      </w:tr>
      <w:tr w:rsidR="005906E7" w:rsidRPr="005906E7" w14:paraId="12A48B2F" w14:textId="77777777" w:rsidTr="00DD6418">
        <w:trPr>
          <w:trHeight w:val="311"/>
        </w:trPr>
        <w:tc>
          <w:tcPr>
            <w:tcW w:w="8970" w:type="dxa"/>
            <w:shd w:val="clear" w:color="auto" w:fill="auto"/>
            <w:vAlign w:val="center"/>
            <w:hideMark/>
          </w:tcPr>
          <w:p w14:paraId="4BFF0D0D"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Hiển thị tối đa ≥ 8 dạng sóng</w:t>
            </w:r>
          </w:p>
        </w:tc>
      </w:tr>
      <w:tr w:rsidR="005906E7" w:rsidRPr="005906E7" w14:paraId="34ADC0BD" w14:textId="77777777" w:rsidTr="00DD6418">
        <w:trPr>
          <w:trHeight w:val="311"/>
        </w:trPr>
        <w:tc>
          <w:tcPr>
            <w:tcW w:w="8970" w:type="dxa"/>
            <w:shd w:val="clear" w:color="auto" w:fill="auto"/>
            <w:vAlign w:val="center"/>
            <w:hideMark/>
          </w:tcPr>
          <w:p w14:paraId="4D7C4D49"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Lưu dữ liệu ≥ 48 giờ</w:t>
            </w:r>
          </w:p>
        </w:tc>
      </w:tr>
      <w:tr w:rsidR="005906E7" w:rsidRPr="005906E7" w14:paraId="758161EF" w14:textId="77777777" w:rsidTr="00DD6418">
        <w:trPr>
          <w:trHeight w:val="311"/>
        </w:trPr>
        <w:tc>
          <w:tcPr>
            <w:tcW w:w="8970" w:type="dxa"/>
            <w:shd w:val="clear" w:color="auto" w:fill="auto"/>
            <w:vAlign w:val="center"/>
            <w:hideMark/>
          </w:tcPr>
          <w:p w14:paraId="08C7D6A0"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Phát hiện loạn nhịp và phân tích đoạn ST</w:t>
            </w:r>
          </w:p>
        </w:tc>
      </w:tr>
      <w:tr w:rsidR="005906E7" w:rsidRPr="005906E7" w14:paraId="5D4D5EF7" w14:textId="77777777" w:rsidTr="00DD6418">
        <w:trPr>
          <w:trHeight w:val="311"/>
        </w:trPr>
        <w:tc>
          <w:tcPr>
            <w:tcW w:w="8970" w:type="dxa"/>
            <w:shd w:val="clear" w:color="auto" w:fill="auto"/>
            <w:vAlign w:val="center"/>
            <w:hideMark/>
          </w:tcPr>
          <w:p w14:paraId="7F96F54C"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Có cổng nối đa năng cho các thông số</w:t>
            </w:r>
          </w:p>
        </w:tc>
      </w:tr>
      <w:tr w:rsidR="005906E7" w:rsidRPr="005906E7" w14:paraId="68C4E095" w14:textId="77777777" w:rsidTr="00DD6418">
        <w:trPr>
          <w:trHeight w:val="609"/>
        </w:trPr>
        <w:tc>
          <w:tcPr>
            <w:tcW w:w="8970" w:type="dxa"/>
            <w:shd w:val="clear" w:color="000000" w:fill="FFFFFF"/>
            <w:vAlign w:val="center"/>
            <w:hideMark/>
          </w:tcPr>
          <w:p w14:paraId="7C411B65"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Kết nối: giữa các máy theo dõi bệnh nhân với nhau, hệ thống monitor trung tâm…. Xem và nhận dữ liệu báo động trực tiếp từ các monitor theo dõi khác trong cùng 1 mạng</w:t>
            </w:r>
          </w:p>
        </w:tc>
      </w:tr>
      <w:tr w:rsidR="005906E7" w:rsidRPr="005906E7" w14:paraId="705DFDEE" w14:textId="77777777" w:rsidTr="00DD6418">
        <w:trPr>
          <w:trHeight w:val="311"/>
        </w:trPr>
        <w:tc>
          <w:tcPr>
            <w:tcW w:w="8970" w:type="dxa"/>
            <w:shd w:val="clear" w:color="auto" w:fill="auto"/>
            <w:vAlign w:val="center"/>
            <w:hideMark/>
          </w:tcPr>
          <w:p w14:paraId="63E8ADBC"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Có đầu ra hỗ trợ kết nối với HL7</w:t>
            </w:r>
          </w:p>
        </w:tc>
      </w:tr>
      <w:tr w:rsidR="005906E7" w:rsidRPr="005906E7" w14:paraId="126E977F" w14:textId="77777777" w:rsidTr="00DD6418">
        <w:trPr>
          <w:trHeight w:val="311"/>
        </w:trPr>
        <w:tc>
          <w:tcPr>
            <w:tcW w:w="8970" w:type="dxa"/>
            <w:shd w:val="clear" w:color="auto" w:fill="auto"/>
            <w:vAlign w:val="center"/>
            <w:hideMark/>
          </w:tcPr>
          <w:p w14:paraId="60E37E3B" w14:textId="1AC1AB6C"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 xml:space="preserve">Màn hình màu, cảm ứng, kích thước ≥ 12 inch, độ phân giải: </w:t>
            </w:r>
            <w:r w:rsidR="001B5911" w:rsidRPr="001B5911">
              <w:rPr>
                <w:rFonts w:eastAsia="Times New Roman" w:cs="Times New Roman"/>
                <w:color w:val="000000"/>
                <w:szCs w:val="26"/>
              </w:rPr>
              <w:t>≥</w:t>
            </w:r>
            <w:r w:rsidR="001B5911">
              <w:rPr>
                <w:rFonts w:eastAsia="Times New Roman" w:cs="Times New Roman"/>
                <w:color w:val="000000"/>
                <w:szCs w:val="26"/>
                <w:lang w:val="vi-VN"/>
              </w:rPr>
              <w:t xml:space="preserve"> </w:t>
            </w:r>
            <w:r w:rsidRPr="005906E7">
              <w:rPr>
                <w:rFonts w:eastAsia="Times New Roman" w:cs="Times New Roman"/>
                <w:color w:val="000000"/>
                <w:szCs w:val="26"/>
              </w:rPr>
              <w:t>800x600 điểm</w:t>
            </w:r>
          </w:p>
        </w:tc>
      </w:tr>
      <w:tr w:rsidR="005906E7" w:rsidRPr="005906E7" w14:paraId="721EBDD1" w14:textId="77777777" w:rsidTr="00DD6418">
        <w:trPr>
          <w:trHeight w:val="311"/>
        </w:trPr>
        <w:tc>
          <w:tcPr>
            <w:tcW w:w="8970" w:type="dxa"/>
            <w:shd w:val="clear" w:color="auto" w:fill="auto"/>
            <w:vAlign w:val="center"/>
            <w:hideMark/>
          </w:tcPr>
          <w:p w14:paraId="37B6927E"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1. Pin</w:t>
            </w:r>
          </w:p>
        </w:tc>
      </w:tr>
      <w:tr w:rsidR="005906E7" w:rsidRPr="005906E7" w14:paraId="5C6A99AA" w14:textId="77777777" w:rsidTr="00DD6418">
        <w:trPr>
          <w:trHeight w:val="311"/>
        </w:trPr>
        <w:tc>
          <w:tcPr>
            <w:tcW w:w="8970" w:type="dxa"/>
            <w:shd w:val="clear" w:color="auto" w:fill="auto"/>
            <w:vAlign w:val="center"/>
            <w:hideMark/>
          </w:tcPr>
          <w:p w14:paraId="2064F729"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Thời gian hoạt động: ≥ 90 phút khi được sạc đầy</w:t>
            </w:r>
          </w:p>
        </w:tc>
      </w:tr>
      <w:tr w:rsidR="005906E7" w:rsidRPr="005906E7" w14:paraId="124B2448" w14:textId="77777777" w:rsidTr="00DD6418">
        <w:trPr>
          <w:trHeight w:val="311"/>
        </w:trPr>
        <w:tc>
          <w:tcPr>
            <w:tcW w:w="8970" w:type="dxa"/>
            <w:shd w:val="clear" w:color="auto" w:fill="auto"/>
            <w:vAlign w:val="center"/>
            <w:hideMark/>
          </w:tcPr>
          <w:p w14:paraId="0095EA53"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2. Máy in nhiệt:</w:t>
            </w:r>
          </w:p>
        </w:tc>
      </w:tr>
      <w:tr w:rsidR="005906E7" w:rsidRPr="005906E7" w14:paraId="24C88EC1" w14:textId="77777777" w:rsidTr="00DD6418">
        <w:trPr>
          <w:trHeight w:val="311"/>
        </w:trPr>
        <w:tc>
          <w:tcPr>
            <w:tcW w:w="8970" w:type="dxa"/>
            <w:shd w:val="clear" w:color="auto" w:fill="auto"/>
            <w:vAlign w:val="center"/>
            <w:hideMark/>
          </w:tcPr>
          <w:p w14:paraId="67BBA57D"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Số kênh: ≥ 3</w:t>
            </w:r>
          </w:p>
        </w:tc>
      </w:tr>
      <w:tr w:rsidR="005906E7" w:rsidRPr="005906E7" w14:paraId="105C97A7" w14:textId="77777777" w:rsidTr="00DD6418">
        <w:trPr>
          <w:trHeight w:val="311"/>
        </w:trPr>
        <w:tc>
          <w:tcPr>
            <w:tcW w:w="8970" w:type="dxa"/>
            <w:shd w:val="clear" w:color="auto" w:fill="auto"/>
            <w:vAlign w:val="center"/>
            <w:hideMark/>
          </w:tcPr>
          <w:p w14:paraId="3D195848"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Tốc độ giấy: 25 mm/s; 50 mm/s</w:t>
            </w:r>
          </w:p>
        </w:tc>
      </w:tr>
      <w:tr w:rsidR="005906E7" w:rsidRPr="005906E7" w14:paraId="70034D6D" w14:textId="77777777" w:rsidTr="00DD6418">
        <w:trPr>
          <w:trHeight w:val="311"/>
        </w:trPr>
        <w:tc>
          <w:tcPr>
            <w:tcW w:w="8970" w:type="dxa"/>
            <w:shd w:val="clear" w:color="auto" w:fill="auto"/>
            <w:vAlign w:val="center"/>
            <w:hideMark/>
          </w:tcPr>
          <w:p w14:paraId="4B329ECF"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3. Thông số đo điện tim (ECG)</w:t>
            </w:r>
          </w:p>
        </w:tc>
      </w:tr>
      <w:tr w:rsidR="005906E7" w:rsidRPr="005906E7" w14:paraId="25A277A2" w14:textId="77777777" w:rsidTr="00DD6418">
        <w:trPr>
          <w:trHeight w:val="311"/>
        </w:trPr>
        <w:tc>
          <w:tcPr>
            <w:tcW w:w="8970" w:type="dxa"/>
            <w:shd w:val="clear" w:color="auto" w:fill="auto"/>
            <w:vAlign w:val="center"/>
            <w:hideMark/>
          </w:tcPr>
          <w:p w14:paraId="49BE53D2"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 xml:space="preserve">Dải đếm nhịp tim: ≤ 15 </w:t>
            </w:r>
            <w:r w:rsidRPr="005906E7">
              <w:rPr>
                <w:rFonts w:eastAsia="Times New Roman" w:cs="Times New Roman"/>
                <w:i/>
                <w:iCs/>
                <w:color w:val="000000"/>
                <w:szCs w:val="26"/>
              </w:rPr>
              <w:t>đến</w:t>
            </w:r>
            <w:r w:rsidRPr="005906E7">
              <w:rPr>
                <w:rFonts w:eastAsia="Times New Roman" w:cs="Times New Roman"/>
                <w:color w:val="000000"/>
                <w:szCs w:val="26"/>
              </w:rPr>
              <w:t xml:space="preserve"> ≥ 300 nhịp/phút</w:t>
            </w:r>
          </w:p>
        </w:tc>
      </w:tr>
      <w:tr w:rsidR="005906E7" w:rsidRPr="005906E7" w14:paraId="3CF1BEF9" w14:textId="77777777" w:rsidTr="00DD6418">
        <w:trPr>
          <w:trHeight w:val="311"/>
        </w:trPr>
        <w:tc>
          <w:tcPr>
            <w:tcW w:w="8970" w:type="dxa"/>
            <w:shd w:val="clear" w:color="000000" w:fill="FFFFFF"/>
            <w:vAlign w:val="center"/>
            <w:hideMark/>
          </w:tcPr>
          <w:p w14:paraId="64D43B3F"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Độ chính xác đếm: ± ≤ 2 nhịp/phút</w:t>
            </w:r>
          </w:p>
        </w:tc>
      </w:tr>
      <w:tr w:rsidR="005906E7" w:rsidRPr="005906E7" w14:paraId="00C4A643" w14:textId="77777777" w:rsidTr="00DD6418">
        <w:trPr>
          <w:trHeight w:val="311"/>
        </w:trPr>
        <w:tc>
          <w:tcPr>
            <w:tcW w:w="8970" w:type="dxa"/>
            <w:shd w:val="clear" w:color="auto" w:fill="auto"/>
            <w:vAlign w:val="center"/>
            <w:hideMark/>
          </w:tcPr>
          <w:p w14:paraId="21381D31"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Thời gian cập nhật hiển thị nhịp tim theo thay đổi nhịp tim: ≤10s</w:t>
            </w:r>
          </w:p>
        </w:tc>
      </w:tr>
      <w:tr w:rsidR="005906E7" w:rsidRPr="005906E7" w14:paraId="77A1A961" w14:textId="77777777" w:rsidTr="00DD6418">
        <w:trPr>
          <w:trHeight w:val="311"/>
        </w:trPr>
        <w:tc>
          <w:tcPr>
            <w:tcW w:w="8970" w:type="dxa"/>
            <w:shd w:val="clear" w:color="000000" w:fill="FFFFFF"/>
            <w:vAlign w:val="center"/>
            <w:hideMark/>
          </w:tcPr>
          <w:p w14:paraId="132B1A6E"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Đáp ứng tần số (hoặc Băng thông):</w:t>
            </w:r>
          </w:p>
        </w:tc>
      </w:tr>
      <w:tr w:rsidR="005906E7" w:rsidRPr="005906E7" w14:paraId="655D1268" w14:textId="77777777" w:rsidTr="00DD6418">
        <w:trPr>
          <w:trHeight w:val="311"/>
        </w:trPr>
        <w:tc>
          <w:tcPr>
            <w:tcW w:w="8970" w:type="dxa"/>
            <w:shd w:val="clear" w:color="000000" w:fill="FFFFFF"/>
            <w:vAlign w:val="center"/>
            <w:hideMark/>
          </w:tcPr>
          <w:p w14:paraId="0FEBD528"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Chế độ theo dõi: ≤ 0,5 đến  ≥ 40 Hz</w:t>
            </w:r>
          </w:p>
        </w:tc>
      </w:tr>
      <w:tr w:rsidR="005906E7" w:rsidRPr="005906E7" w14:paraId="693BA451" w14:textId="77777777" w:rsidTr="00DD6418">
        <w:trPr>
          <w:trHeight w:val="311"/>
        </w:trPr>
        <w:tc>
          <w:tcPr>
            <w:tcW w:w="8970" w:type="dxa"/>
            <w:shd w:val="clear" w:color="000000" w:fill="FFFFFF"/>
            <w:vAlign w:val="center"/>
            <w:hideMark/>
          </w:tcPr>
          <w:p w14:paraId="3E98066F"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Chế độ phẫu thuật (hoặc chế độ tối đa) từ: ≤ 1 đến  ≥ 18 Hz</w:t>
            </w:r>
          </w:p>
        </w:tc>
      </w:tr>
      <w:tr w:rsidR="005906E7" w:rsidRPr="005906E7" w14:paraId="302FE661" w14:textId="77777777" w:rsidTr="00DD6418">
        <w:trPr>
          <w:trHeight w:val="311"/>
        </w:trPr>
        <w:tc>
          <w:tcPr>
            <w:tcW w:w="8970" w:type="dxa"/>
            <w:shd w:val="clear" w:color="000000" w:fill="FFFFFF"/>
            <w:vAlign w:val="center"/>
            <w:hideMark/>
          </w:tcPr>
          <w:p w14:paraId="301BA905"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Chế độ chẩn đoán: ≤ 0,05 đến  ≥ 150 Hz</w:t>
            </w:r>
          </w:p>
        </w:tc>
      </w:tr>
      <w:tr w:rsidR="005906E7" w:rsidRPr="005906E7" w14:paraId="50BF8234" w14:textId="77777777" w:rsidTr="00DD6418">
        <w:trPr>
          <w:trHeight w:val="311"/>
        </w:trPr>
        <w:tc>
          <w:tcPr>
            <w:tcW w:w="8970" w:type="dxa"/>
            <w:shd w:val="clear" w:color="auto" w:fill="auto"/>
            <w:vAlign w:val="center"/>
            <w:hideMark/>
          </w:tcPr>
          <w:p w14:paraId="38A5EE9B"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Có cảnh báo khi điện cực mất kết nối</w:t>
            </w:r>
          </w:p>
        </w:tc>
      </w:tr>
      <w:tr w:rsidR="005906E7" w:rsidRPr="005906E7" w14:paraId="4C683A4D" w14:textId="77777777" w:rsidTr="00DD6418">
        <w:trPr>
          <w:trHeight w:val="311"/>
        </w:trPr>
        <w:tc>
          <w:tcPr>
            <w:tcW w:w="8970" w:type="dxa"/>
            <w:shd w:val="clear" w:color="auto" w:fill="auto"/>
            <w:vAlign w:val="center"/>
            <w:hideMark/>
          </w:tcPr>
          <w:p w14:paraId="5DF2F32F"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Hệ số chống nhiễu đồng pha: ≥ 95 dB</w:t>
            </w:r>
          </w:p>
        </w:tc>
      </w:tr>
      <w:tr w:rsidR="005906E7" w:rsidRPr="005906E7" w14:paraId="4670349C" w14:textId="77777777" w:rsidTr="00DD6418">
        <w:trPr>
          <w:trHeight w:val="311"/>
        </w:trPr>
        <w:tc>
          <w:tcPr>
            <w:tcW w:w="8970" w:type="dxa"/>
            <w:shd w:val="clear" w:color="000000" w:fill="FFFFFF"/>
            <w:vAlign w:val="center"/>
            <w:hideMark/>
          </w:tcPr>
          <w:p w14:paraId="559168D9"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Trở kháng đầu vào lên đến: ≥ 2.5 MΩ</w:t>
            </w:r>
          </w:p>
        </w:tc>
      </w:tr>
      <w:tr w:rsidR="005906E7" w:rsidRPr="005906E7" w14:paraId="45ECD596" w14:textId="77777777" w:rsidTr="00DD6418">
        <w:trPr>
          <w:trHeight w:val="311"/>
        </w:trPr>
        <w:tc>
          <w:tcPr>
            <w:tcW w:w="8970" w:type="dxa"/>
            <w:shd w:val="clear" w:color="auto" w:fill="auto"/>
            <w:vAlign w:val="center"/>
            <w:hideMark/>
          </w:tcPr>
          <w:p w14:paraId="599F0E1A"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Loạn nhịp ECG:</w:t>
            </w:r>
          </w:p>
        </w:tc>
      </w:tr>
      <w:tr w:rsidR="005906E7" w:rsidRPr="005906E7" w14:paraId="5DCF8FC0" w14:textId="77777777" w:rsidTr="00DD6418">
        <w:trPr>
          <w:trHeight w:val="311"/>
        </w:trPr>
        <w:tc>
          <w:tcPr>
            <w:tcW w:w="8970" w:type="dxa"/>
            <w:shd w:val="clear" w:color="auto" w:fill="auto"/>
            <w:vAlign w:val="center"/>
            <w:hideMark/>
          </w:tcPr>
          <w:p w14:paraId="29CAA2AD"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Thời gian báo động nhịp tim nhanh: &lt;10s</w:t>
            </w:r>
          </w:p>
        </w:tc>
      </w:tr>
      <w:tr w:rsidR="005906E7" w:rsidRPr="005906E7" w14:paraId="40A22BC6" w14:textId="77777777" w:rsidTr="00DD6418">
        <w:trPr>
          <w:trHeight w:val="311"/>
        </w:trPr>
        <w:tc>
          <w:tcPr>
            <w:tcW w:w="8970" w:type="dxa"/>
            <w:shd w:val="clear" w:color="auto" w:fill="auto"/>
            <w:vAlign w:val="center"/>
            <w:hideMark/>
          </w:tcPr>
          <w:p w14:paraId="7ECAAED5"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Khả năng loại bỏ sóng T cao: ≥ 1.2mV</w:t>
            </w:r>
          </w:p>
        </w:tc>
      </w:tr>
      <w:tr w:rsidR="005906E7" w:rsidRPr="005906E7" w14:paraId="54820CDD" w14:textId="77777777" w:rsidTr="00DD6418">
        <w:trPr>
          <w:trHeight w:val="311"/>
        </w:trPr>
        <w:tc>
          <w:tcPr>
            <w:tcW w:w="8970" w:type="dxa"/>
            <w:shd w:val="clear" w:color="auto" w:fill="auto"/>
            <w:vAlign w:val="center"/>
            <w:hideMark/>
          </w:tcPr>
          <w:p w14:paraId="2876114A"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Khả năng loại bỏ xung tạo nhịp phù hợp với biên độ của xung tạo nhịp: ± 2 đến ± 700 mV</w:t>
            </w:r>
          </w:p>
        </w:tc>
      </w:tr>
      <w:tr w:rsidR="005906E7" w:rsidRPr="005906E7" w14:paraId="1E1366BB" w14:textId="77777777" w:rsidTr="00DD6418">
        <w:trPr>
          <w:trHeight w:val="311"/>
        </w:trPr>
        <w:tc>
          <w:tcPr>
            <w:tcW w:w="8970" w:type="dxa"/>
            <w:shd w:val="clear" w:color="auto" w:fill="auto"/>
            <w:vAlign w:val="center"/>
            <w:hideMark/>
          </w:tcPr>
          <w:p w14:paraId="1C3450FB"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4. Thông số nhịp thở</w:t>
            </w:r>
          </w:p>
        </w:tc>
      </w:tr>
      <w:tr w:rsidR="005906E7" w:rsidRPr="005906E7" w14:paraId="10C6B7B6" w14:textId="77777777" w:rsidTr="00DD6418">
        <w:trPr>
          <w:trHeight w:val="311"/>
        </w:trPr>
        <w:tc>
          <w:tcPr>
            <w:tcW w:w="8970" w:type="dxa"/>
            <w:shd w:val="clear" w:color="000000" w:fill="FFFFFF"/>
            <w:vAlign w:val="center"/>
            <w:hideMark/>
          </w:tcPr>
          <w:p w14:paraId="6958DA97"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Phương pháp: Trở kháng ngực</w:t>
            </w:r>
          </w:p>
        </w:tc>
      </w:tr>
      <w:tr w:rsidR="005906E7" w:rsidRPr="005906E7" w14:paraId="548E5C8F" w14:textId="77777777" w:rsidTr="00DD6418">
        <w:trPr>
          <w:trHeight w:val="311"/>
        </w:trPr>
        <w:tc>
          <w:tcPr>
            <w:tcW w:w="8970" w:type="dxa"/>
            <w:shd w:val="clear" w:color="auto" w:fill="auto"/>
            <w:vAlign w:val="center"/>
            <w:hideMark/>
          </w:tcPr>
          <w:p w14:paraId="32828753"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Độ chính xác: ± ≤ 2 nhịp/phút</w:t>
            </w:r>
          </w:p>
        </w:tc>
      </w:tr>
      <w:tr w:rsidR="005906E7" w:rsidRPr="005906E7" w14:paraId="2F9E9543" w14:textId="77777777" w:rsidTr="00DD6418">
        <w:trPr>
          <w:trHeight w:val="311"/>
        </w:trPr>
        <w:tc>
          <w:tcPr>
            <w:tcW w:w="8970" w:type="dxa"/>
            <w:shd w:val="clear" w:color="auto" w:fill="auto"/>
            <w:vAlign w:val="center"/>
            <w:hideMark/>
          </w:tcPr>
          <w:p w14:paraId="7481B8E1"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5. Thông số đo độ bão hoà oxy trong máu (SpO2)</w:t>
            </w:r>
          </w:p>
        </w:tc>
      </w:tr>
      <w:tr w:rsidR="005906E7" w:rsidRPr="005906E7" w14:paraId="78F49C12" w14:textId="77777777" w:rsidTr="00DD6418">
        <w:trPr>
          <w:trHeight w:val="311"/>
        </w:trPr>
        <w:tc>
          <w:tcPr>
            <w:tcW w:w="8970" w:type="dxa"/>
            <w:shd w:val="clear" w:color="auto" w:fill="auto"/>
            <w:vAlign w:val="center"/>
            <w:hideMark/>
          </w:tcPr>
          <w:p w14:paraId="71D0F930"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Dải đo SpO2: 0 - 100%</w:t>
            </w:r>
          </w:p>
        </w:tc>
      </w:tr>
      <w:tr w:rsidR="005906E7" w:rsidRPr="005906E7" w14:paraId="388BE4DF" w14:textId="77777777" w:rsidTr="00DD6418">
        <w:trPr>
          <w:trHeight w:val="311"/>
        </w:trPr>
        <w:tc>
          <w:tcPr>
            <w:tcW w:w="8970" w:type="dxa"/>
            <w:shd w:val="clear" w:color="000000" w:fill="FFFFFF"/>
            <w:vAlign w:val="center"/>
            <w:hideMark/>
          </w:tcPr>
          <w:p w14:paraId="5B1465A2"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Chu kì cập nhật ≤ 3 giây</w:t>
            </w:r>
          </w:p>
        </w:tc>
      </w:tr>
      <w:tr w:rsidR="005906E7" w:rsidRPr="005906E7" w14:paraId="23E4C1DC" w14:textId="77777777" w:rsidTr="00DD6418">
        <w:trPr>
          <w:trHeight w:val="311"/>
        </w:trPr>
        <w:tc>
          <w:tcPr>
            <w:tcW w:w="8970" w:type="dxa"/>
            <w:shd w:val="clear" w:color="000000" w:fill="FFFFFF"/>
            <w:vAlign w:val="center"/>
            <w:hideMark/>
          </w:tcPr>
          <w:p w14:paraId="69D823DD"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6. Thông số đo huyết áp không xâm lấn (NIBP)</w:t>
            </w:r>
          </w:p>
        </w:tc>
      </w:tr>
      <w:tr w:rsidR="005906E7" w:rsidRPr="005906E7" w14:paraId="535015AA" w14:textId="77777777" w:rsidTr="00DD6418">
        <w:trPr>
          <w:trHeight w:val="311"/>
        </w:trPr>
        <w:tc>
          <w:tcPr>
            <w:tcW w:w="8970" w:type="dxa"/>
            <w:shd w:val="clear" w:color="000000" w:fill="FFFFFF"/>
            <w:vAlign w:val="center"/>
            <w:hideMark/>
          </w:tcPr>
          <w:p w14:paraId="19EDCFF8"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Thời gian đo tối đa:</w:t>
            </w:r>
          </w:p>
        </w:tc>
      </w:tr>
      <w:tr w:rsidR="005906E7" w:rsidRPr="005906E7" w14:paraId="5D8F7A12" w14:textId="77777777" w:rsidTr="00DD6418">
        <w:trPr>
          <w:trHeight w:val="311"/>
        </w:trPr>
        <w:tc>
          <w:tcPr>
            <w:tcW w:w="8970" w:type="dxa"/>
            <w:shd w:val="clear" w:color="000000" w:fill="FFFFFF"/>
            <w:vAlign w:val="center"/>
            <w:hideMark/>
          </w:tcPr>
          <w:p w14:paraId="425BF9EB"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Người lớn/ trẻ em: ≤170s</w:t>
            </w:r>
          </w:p>
        </w:tc>
      </w:tr>
      <w:tr w:rsidR="005906E7" w:rsidRPr="005906E7" w14:paraId="2955C8FD" w14:textId="77777777" w:rsidTr="00DD6418">
        <w:trPr>
          <w:trHeight w:val="311"/>
        </w:trPr>
        <w:tc>
          <w:tcPr>
            <w:tcW w:w="8970" w:type="dxa"/>
            <w:shd w:val="clear" w:color="000000" w:fill="FFFFFF"/>
            <w:vAlign w:val="center"/>
            <w:hideMark/>
          </w:tcPr>
          <w:p w14:paraId="644AEC3D"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Trẻ sơ sinh: ≤ 85s</w:t>
            </w:r>
          </w:p>
        </w:tc>
      </w:tr>
      <w:tr w:rsidR="005906E7" w:rsidRPr="005906E7" w14:paraId="01785103" w14:textId="77777777" w:rsidTr="00DD6418">
        <w:trPr>
          <w:trHeight w:val="311"/>
        </w:trPr>
        <w:tc>
          <w:tcPr>
            <w:tcW w:w="8970" w:type="dxa"/>
            <w:shd w:val="clear" w:color="000000" w:fill="FFFFFF"/>
            <w:vAlign w:val="center"/>
            <w:hideMark/>
          </w:tcPr>
          <w:p w14:paraId="5B0C49CE"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Độ chính xác huyết áp: ± ≤ 5mmHg</w:t>
            </w:r>
          </w:p>
        </w:tc>
      </w:tr>
      <w:tr w:rsidR="005906E7" w:rsidRPr="005906E7" w14:paraId="4ACF6A7F" w14:textId="77777777" w:rsidTr="00DD6418">
        <w:trPr>
          <w:trHeight w:val="311"/>
        </w:trPr>
        <w:tc>
          <w:tcPr>
            <w:tcW w:w="8970" w:type="dxa"/>
            <w:shd w:val="clear" w:color="000000" w:fill="FFFFFF"/>
            <w:vAlign w:val="center"/>
            <w:hideMark/>
          </w:tcPr>
          <w:p w14:paraId="7FC88626"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7. Thông số nhiệt độ</w:t>
            </w:r>
          </w:p>
        </w:tc>
      </w:tr>
      <w:tr w:rsidR="005906E7" w:rsidRPr="005906E7" w14:paraId="2845DD18" w14:textId="77777777" w:rsidTr="00DD6418">
        <w:trPr>
          <w:trHeight w:val="311"/>
        </w:trPr>
        <w:tc>
          <w:tcPr>
            <w:tcW w:w="8970" w:type="dxa"/>
            <w:shd w:val="clear" w:color="000000" w:fill="FFFFFF"/>
            <w:vAlign w:val="center"/>
            <w:hideMark/>
          </w:tcPr>
          <w:p w14:paraId="123577E9"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Số kênh đo: 2</w:t>
            </w:r>
          </w:p>
        </w:tc>
      </w:tr>
      <w:tr w:rsidR="005906E7" w:rsidRPr="005906E7" w14:paraId="73ACD56A" w14:textId="77777777" w:rsidTr="00DD6418">
        <w:trPr>
          <w:trHeight w:val="311"/>
        </w:trPr>
        <w:tc>
          <w:tcPr>
            <w:tcW w:w="8970" w:type="dxa"/>
            <w:shd w:val="clear" w:color="auto" w:fill="auto"/>
            <w:vAlign w:val="center"/>
            <w:hideMark/>
          </w:tcPr>
          <w:p w14:paraId="1B3FA515" w14:textId="429BB551"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Dải đo: ≤ 0°C đến ≥ 45°C</w:t>
            </w:r>
          </w:p>
        </w:tc>
      </w:tr>
      <w:tr w:rsidR="005906E7" w:rsidRPr="005906E7" w14:paraId="1662A0A4" w14:textId="77777777" w:rsidTr="00DD6418">
        <w:trPr>
          <w:trHeight w:val="311"/>
        </w:trPr>
        <w:tc>
          <w:tcPr>
            <w:tcW w:w="8970" w:type="dxa"/>
            <w:shd w:val="clear" w:color="000000" w:fill="FFFFFF"/>
            <w:vAlign w:val="center"/>
            <w:hideMark/>
          </w:tcPr>
          <w:p w14:paraId="48844BF4"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lastRenderedPageBreak/>
              <w:t>Độ chính xác: ± ≤ 0,2 độ C</w:t>
            </w:r>
          </w:p>
        </w:tc>
      </w:tr>
      <w:tr w:rsidR="005906E7" w:rsidRPr="005906E7" w14:paraId="570836A3" w14:textId="77777777" w:rsidTr="00DD6418">
        <w:trPr>
          <w:trHeight w:val="311"/>
        </w:trPr>
        <w:tc>
          <w:tcPr>
            <w:tcW w:w="8970" w:type="dxa"/>
            <w:shd w:val="clear" w:color="auto" w:fill="auto"/>
            <w:vAlign w:val="center"/>
            <w:hideMark/>
          </w:tcPr>
          <w:p w14:paraId="799B5491"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8. An toàn và cảnh báo:</w:t>
            </w:r>
          </w:p>
        </w:tc>
      </w:tr>
      <w:tr w:rsidR="005906E7" w:rsidRPr="005906E7" w14:paraId="2E5A686F" w14:textId="77777777" w:rsidTr="00DD6418">
        <w:trPr>
          <w:trHeight w:val="311"/>
        </w:trPr>
        <w:tc>
          <w:tcPr>
            <w:tcW w:w="8970" w:type="dxa"/>
            <w:shd w:val="clear" w:color="000000" w:fill="FFFFFF"/>
            <w:vAlign w:val="center"/>
            <w:hideMark/>
          </w:tcPr>
          <w:p w14:paraId="7124DDB5"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Các mức báo động: 3 mức</w:t>
            </w:r>
          </w:p>
        </w:tc>
      </w:tr>
      <w:tr w:rsidR="005906E7" w:rsidRPr="005906E7" w14:paraId="0E2BF101" w14:textId="77777777" w:rsidTr="00DD6418">
        <w:trPr>
          <w:trHeight w:val="609"/>
        </w:trPr>
        <w:tc>
          <w:tcPr>
            <w:tcW w:w="8970" w:type="dxa"/>
            <w:shd w:val="clear" w:color="auto" w:fill="auto"/>
            <w:vAlign w:val="center"/>
            <w:hideMark/>
          </w:tcPr>
          <w:p w14:paraId="5D653194"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Có mục báo động tín hiệu sống: gồm nhịp tim, nhịp xung, ST, nhịp thở, nhiệt độ, mức chênh nhiệt độ, SpO2, NIBP,  …</w:t>
            </w:r>
          </w:p>
        </w:tc>
      </w:tr>
      <w:tr w:rsidR="005906E7" w:rsidRPr="005906E7" w14:paraId="3B18AE23" w14:textId="77777777" w:rsidTr="00DD6418">
        <w:trPr>
          <w:trHeight w:val="311"/>
        </w:trPr>
        <w:tc>
          <w:tcPr>
            <w:tcW w:w="8970" w:type="dxa"/>
            <w:shd w:val="clear" w:color="000000" w:fill="FFFFFF"/>
            <w:vAlign w:val="center"/>
            <w:hideMark/>
          </w:tcPr>
          <w:p w14:paraId="46C97EF7"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Có mục báo động kỹ thuật: Tuột điện cực, tuột đầu đo, …</w:t>
            </w:r>
          </w:p>
        </w:tc>
      </w:tr>
      <w:tr w:rsidR="005906E7" w:rsidRPr="005906E7" w14:paraId="0DA61718" w14:textId="77777777" w:rsidTr="00DD6418">
        <w:trPr>
          <w:trHeight w:val="311"/>
        </w:trPr>
        <w:tc>
          <w:tcPr>
            <w:tcW w:w="8970" w:type="dxa"/>
            <w:shd w:val="clear" w:color="auto" w:fill="auto"/>
            <w:vAlign w:val="center"/>
            <w:hideMark/>
          </w:tcPr>
          <w:p w14:paraId="3CDD377A"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Báo động loạn nhịp: ≥ 20 mục</w:t>
            </w:r>
          </w:p>
        </w:tc>
      </w:tr>
      <w:tr w:rsidR="005906E7" w:rsidRPr="005906E7" w14:paraId="5B1835EC" w14:textId="77777777" w:rsidTr="00DD6418">
        <w:trPr>
          <w:trHeight w:val="311"/>
        </w:trPr>
        <w:tc>
          <w:tcPr>
            <w:tcW w:w="8970" w:type="dxa"/>
            <w:shd w:val="clear" w:color="000000" w:fill="FEFEFE"/>
            <w:vAlign w:val="center"/>
            <w:hideMark/>
          </w:tcPr>
          <w:p w14:paraId="37D0AA0B"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9. Các cổng giao tiếp</w:t>
            </w:r>
          </w:p>
        </w:tc>
      </w:tr>
      <w:tr w:rsidR="005906E7" w:rsidRPr="005906E7" w14:paraId="13697749" w14:textId="77777777" w:rsidTr="00DD6418">
        <w:trPr>
          <w:trHeight w:val="311"/>
        </w:trPr>
        <w:tc>
          <w:tcPr>
            <w:tcW w:w="8970" w:type="dxa"/>
            <w:shd w:val="clear" w:color="auto" w:fill="auto"/>
            <w:vAlign w:val="center"/>
            <w:hideMark/>
          </w:tcPr>
          <w:p w14:paraId="4AD974FA"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Cổng kết nối mạng với máy trung tâm</w:t>
            </w:r>
          </w:p>
        </w:tc>
      </w:tr>
      <w:tr w:rsidR="005906E7" w:rsidRPr="005906E7" w14:paraId="597964BD" w14:textId="77777777" w:rsidTr="00DD6418">
        <w:trPr>
          <w:trHeight w:val="311"/>
        </w:trPr>
        <w:tc>
          <w:tcPr>
            <w:tcW w:w="8970" w:type="dxa"/>
            <w:shd w:val="clear" w:color="auto" w:fill="auto"/>
            <w:vAlign w:val="center"/>
            <w:hideMark/>
          </w:tcPr>
          <w:p w14:paraId="5011E48A"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Cổng kết nối thiết bị ngoại vi</w:t>
            </w:r>
          </w:p>
        </w:tc>
      </w:tr>
      <w:tr w:rsidR="005906E7" w:rsidRPr="005906E7" w14:paraId="10F9FD97" w14:textId="77777777" w:rsidTr="00DD6418">
        <w:trPr>
          <w:trHeight w:val="311"/>
        </w:trPr>
        <w:tc>
          <w:tcPr>
            <w:tcW w:w="8970" w:type="dxa"/>
            <w:shd w:val="clear" w:color="auto" w:fill="auto"/>
            <w:vAlign w:val="center"/>
            <w:hideMark/>
          </w:tcPr>
          <w:p w14:paraId="211A8200" w14:textId="77777777" w:rsidR="005906E7" w:rsidRPr="005906E7" w:rsidRDefault="005906E7" w:rsidP="005906E7">
            <w:pPr>
              <w:spacing w:after="0" w:line="240" w:lineRule="auto"/>
              <w:jc w:val="left"/>
              <w:rPr>
                <w:rFonts w:eastAsia="Times New Roman" w:cs="Times New Roman"/>
                <w:b/>
                <w:bCs/>
                <w:color w:val="000000"/>
                <w:szCs w:val="26"/>
              </w:rPr>
            </w:pPr>
            <w:r w:rsidRPr="005906E7">
              <w:rPr>
                <w:rFonts w:eastAsia="Times New Roman" w:cs="Times New Roman"/>
                <w:b/>
                <w:bCs/>
                <w:color w:val="000000"/>
                <w:szCs w:val="26"/>
              </w:rPr>
              <w:t>VI. Các điều kiện cam kết</w:t>
            </w:r>
          </w:p>
        </w:tc>
      </w:tr>
      <w:tr w:rsidR="005906E7" w:rsidRPr="005906E7" w14:paraId="5B8C0227" w14:textId="77777777" w:rsidTr="00DD6418">
        <w:trPr>
          <w:trHeight w:val="311"/>
        </w:trPr>
        <w:tc>
          <w:tcPr>
            <w:tcW w:w="8970" w:type="dxa"/>
            <w:shd w:val="clear" w:color="auto" w:fill="auto"/>
            <w:vAlign w:val="center"/>
            <w:hideMark/>
          </w:tcPr>
          <w:p w14:paraId="6182372F"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Bảo hành ≥ 12 tháng</w:t>
            </w:r>
          </w:p>
        </w:tc>
      </w:tr>
      <w:tr w:rsidR="005906E7" w:rsidRPr="005906E7" w14:paraId="784025A1" w14:textId="77777777" w:rsidTr="00DD6418">
        <w:trPr>
          <w:trHeight w:val="311"/>
        </w:trPr>
        <w:tc>
          <w:tcPr>
            <w:tcW w:w="8970" w:type="dxa"/>
            <w:shd w:val="clear" w:color="auto" w:fill="auto"/>
            <w:vAlign w:val="center"/>
            <w:hideMark/>
          </w:tcPr>
          <w:p w14:paraId="253B8A94" w14:textId="77777777" w:rsidR="005906E7" w:rsidRPr="005906E7" w:rsidRDefault="005906E7" w:rsidP="005906E7">
            <w:pPr>
              <w:spacing w:after="0" w:line="240" w:lineRule="auto"/>
              <w:jc w:val="left"/>
              <w:rPr>
                <w:rFonts w:eastAsia="Times New Roman" w:cs="Times New Roman"/>
                <w:color w:val="000000"/>
                <w:szCs w:val="26"/>
              </w:rPr>
            </w:pPr>
            <w:r w:rsidRPr="005906E7">
              <w:rPr>
                <w:rFonts w:eastAsia="Times New Roman" w:cs="Times New Roman"/>
                <w:color w:val="000000"/>
                <w:szCs w:val="26"/>
              </w:rPr>
              <w:t>Cam kết cung cấp vật tư tiêu hao, phụ kiện thay thế trong thời gian ít nhất 8 năm sau bán hàng.</w:t>
            </w:r>
          </w:p>
        </w:tc>
      </w:tr>
      <w:tr w:rsidR="00DD6418" w:rsidRPr="009A5FD4" w14:paraId="7F6EBAAE" w14:textId="77777777" w:rsidTr="00DD6418">
        <w:trPr>
          <w:trHeight w:val="311"/>
        </w:trPr>
        <w:tc>
          <w:tcPr>
            <w:tcW w:w="8970" w:type="dxa"/>
            <w:shd w:val="clear" w:color="auto" w:fill="auto"/>
            <w:vAlign w:val="center"/>
          </w:tcPr>
          <w:p w14:paraId="366FF09E" w14:textId="18828E15" w:rsidR="00DD6418" w:rsidRPr="009A5FD4" w:rsidRDefault="00DD6418" w:rsidP="00DD6418">
            <w:pPr>
              <w:spacing w:after="0" w:line="240" w:lineRule="auto"/>
              <w:jc w:val="center"/>
              <w:rPr>
                <w:rFonts w:eastAsia="Times New Roman" w:cs="Times New Roman"/>
                <w:b/>
                <w:bCs/>
                <w:color w:val="000000"/>
                <w:szCs w:val="26"/>
              </w:rPr>
            </w:pPr>
            <w:r w:rsidRPr="009A5FD4">
              <w:rPr>
                <w:rFonts w:eastAsia="Times New Roman" w:cs="Times New Roman"/>
                <w:b/>
                <w:bCs/>
                <w:color w:val="000000"/>
                <w:szCs w:val="26"/>
              </w:rPr>
              <w:t>B. Máy theo dõi bệnh nhân ≥ 6 thông số</w:t>
            </w:r>
          </w:p>
        </w:tc>
      </w:tr>
      <w:tr w:rsidR="00DD6418" w:rsidRPr="009A5FD4" w14:paraId="59347BBD" w14:textId="77777777" w:rsidTr="00DD6418">
        <w:trPr>
          <w:trHeight w:val="311"/>
        </w:trPr>
        <w:tc>
          <w:tcPr>
            <w:tcW w:w="8970" w:type="dxa"/>
            <w:shd w:val="clear" w:color="auto" w:fill="auto"/>
            <w:vAlign w:val="center"/>
          </w:tcPr>
          <w:p w14:paraId="55FCAAE2" w14:textId="6E0CDEA7"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I. Cấu hình chung</w:t>
            </w:r>
          </w:p>
        </w:tc>
      </w:tr>
      <w:tr w:rsidR="00DD6418" w:rsidRPr="009A5FD4" w14:paraId="24782579" w14:textId="77777777" w:rsidTr="00DD6418">
        <w:trPr>
          <w:trHeight w:val="311"/>
        </w:trPr>
        <w:tc>
          <w:tcPr>
            <w:tcW w:w="8970" w:type="dxa"/>
            <w:shd w:val="clear" w:color="auto" w:fill="auto"/>
            <w:vAlign w:val="center"/>
          </w:tcPr>
          <w:p w14:paraId="4D7BE11E" w14:textId="7EC69650"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Hàng hóa, thiết bị phải được sản xuất từ năm 2025 trở về sau, mới 100%.</w:t>
            </w:r>
          </w:p>
        </w:tc>
      </w:tr>
      <w:tr w:rsidR="00DD6418" w:rsidRPr="009A5FD4" w14:paraId="6B67E533" w14:textId="77777777" w:rsidTr="00DD6418">
        <w:trPr>
          <w:trHeight w:val="311"/>
        </w:trPr>
        <w:tc>
          <w:tcPr>
            <w:tcW w:w="8970" w:type="dxa"/>
            <w:shd w:val="clear" w:color="auto" w:fill="auto"/>
            <w:vAlign w:val="center"/>
          </w:tcPr>
          <w:p w14:paraId="08D4EBD4" w14:textId="23817FC3"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Nhà máy sản xuất máy chính đạt tiêu chuẩn chất lượng: ISO 13485</w:t>
            </w:r>
          </w:p>
        </w:tc>
      </w:tr>
      <w:tr w:rsidR="00DD6418" w:rsidRPr="009A5FD4" w14:paraId="65CC76DE" w14:textId="77777777" w:rsidTr="00DD6418">
        <w:trPr>
          <w:trHeight w:val="311"/>
        </w:trPr>
        <w:tc>
          <w:tcPr>
            <w:tcW w:w="8970" w:type="dxa"/>
            <w:shd w:val="clear" w:color="auto" w:fill="auto"/>
            <w:vAlign w:val="center"/>
          </w:tcPr>
          <w:p w14:paraId="0BD0D6C8" w14:textId="6126D5A5"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Nguồn gốc xuất xứ thân máy chính: Từ các quốc gia thu</w:t>
            </w:r>
            <w:r w:rsidR="00D808F9">
              <w:rPr>
                <w:rFonts w:cs="Times New Roman"/>
                <w:color w:val="000000"/>
                <w:szCs w:val="26"/>
              </w:rPr>
              <w:t>ộ</w:t>
            </w:r>
            <w:r w:rsidRPr="009A5FD4">
              <w:rPr>
                <w:rFonts w:cs="Times New Roman"/>
                <w:color w:val="000000"/>
                <w:szCs w:val="26"/>
              </w:rPr>
              <w:t>c nhóm G7 (Ý, Canada, Pháp, Đức, Nhật Bản, Vương quốc Anh và Hoa Kỳ)</w:t>
            </w:r>
          </w:p>
        </w:tc>
      </w:tr>
      <w:tr w:rsidR="00DD6418" w:rsidRPr="009A5FD4" w14:paraId="41CF4CFB" w14:textId="77777777" w:rsidTr="00DD6418">
        <w:trPr>
          <w:trHeight w:val="311"/>
        </w:trPr>
        <w:tc>
          <w:tcPr>
            <w:tcW w:w="8970" w:type="dxa"/>
            <w:shd w:val="clear" w:color="auto" w:fill="auto"/>
            <w:vAlign w:val="center"/>
          </w:tcPr>
          <w:p w14:paraId="6FF91609" w14:textId="72BF3A92"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II. Cấu hình cung cấp</w:t>
            </w:r>
          </w:p>
        </w:tc>
      </w:tr>
      <w:tr w:rsidR="00DD6418" w:rsidRPr="009A5FD4" w14:paraId="7EF0044E" w14:textId="77777777" w:rsidTr="00DD6418">
        <w:trPr>
          <w:trHeight w:val="311"/>
        </w:trPr>
        <w:tc>
          <w:tcPr>
            <w:tcW w:w="8970" w:type="dxa"/>
            <w:shd w:val="clear" w:color="auto" w:fill="auto"/>
            <w:vAlign w:val="center"/>
          </w:tcPr>
          <w:p w14:paraId="30426A2D" w14:textId="2D36F9FD"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Máy chính theo dõi bệnh nhân ≥ 6 thông số kèm máy in nhiệt lắp trong: 01 cái.</w:t>
            </w:r>
          </w:p>
        </w:tc>
      </w:tr>
      <w:tr w:rsidR="00DD6418" w:rsidRPr="009A5FD4" w14:paraId="752DC4A2" w14:textId="77777777" w:rsidTr="00DD6418">
        <w:trPr>
          <w:trHeight w:val="311"/>
        </w:trPr>
        <w:tc>
          <w:tcPr>
            <w:tcW w:w="8970" w:type="dxa"/>
            <w:shd w:val="clear" w:color="auto" w:fill="auto"/>
            <w:vAlign w:val="center"/>
          </w:tcPr>
          <w:p w14:paraId="58E21ADF" w14:textId="312117A2"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Các phụ kiện của máy bao gồm:</w:t>
            </w:r>
          </w:p>
        </w:tc>
      </w:tr>
      <w:tr w:rsidR="00DD6418" w:rsidRPr="009A5FD4" w14:paraId="07FA2C13" w14:textId="77777777" w:rsidTr="00DD6418">
        <w:trPr>
          <w:trHeight w:val="311"/>
        </w:trPr>
        <w:tc>
          <w:tcPr>
            <w:tcW w:w="8970" w:type="dxa"/>
            <w:shd w:val="clear" w:color="auto" w:fill="auto"/>
            <w:vAlign w:val="center"/>
          </w:tcPr>
          <w:p w14:paraId="77DD8311" w14:textId="5D946895"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Dây nguồn: 01 cái</w:t>
            </w:r>
          </w:p>
        </w:tc>
      </w:tr>
      <w:tr w:rsidR="00DD6418" w:rsidRPr="009A5FD4" w14:paraId="07A2CC3A" w14:textId="77777777" w:rsidTr="00DD6418">
        <w:trPr>
          <w:trHeight w:val="311"/>
        </w:trPr>
        <w:tc>
          <w:tcPr>
            <w:tcW w:w="8970" w:type="dxa"/>
            <w:shd w:val="clear" w:color="auto" w:fill="auto"/>
            <w:vAlign w:val="center"/>
          </w:tcPr>
          <w:p w14:paraId="237982FC" w14:textId="217D07F4"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đo điện tim ECG loại 3 điện cực: 01 bộ</w:t>
            </w:r>
          </w:p>
        </w:tc>
      </w:tr>
      <w:tr w:rsidR="00DD6418" w:rsidRPr="009A5FD4" w14:paraId="00951EE6" w14:textId="77777777" w:rsidTr="00DD6418">
        <w:trPr>
          <w:trHeight w:val="311"/>
        </w:trPr>
        <w:tc>
          <w:tcPr>
            <w:tcW w:w="8970" w:type="dxa"/>
            <w:shd w:val="clear" w:color="auto" w:fill="auto"/>
            <w:vAlign w:val="center"/>
          </w:tcPr>
          <w:p w14:paraId="0B8175E9" w14:textId="54A6DDBA"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Điện cực dán điện tim: 30 chiếc</w:t>
            </w:r>
          </w:p>
        </w:tc>
      </w:tr>
      <w:tr w:rsidR="00DD6418" w:rsidRPr="009A5FD4" w14:paraId="6B31A18A" w14:textId="77777777" w:rsidTr="00DD6418">
        <w:trPr>
          <w:trHeight w:val="311"/>
        </w:trPr>
        <w:tc>
          <w:tcPr>
            <w:tcW w:w="8970" w:type="dxa"/>
            <w:shd w:val="clear" w:color="auto" w:fill="auto"/>
            <w:vAlign w:val="center"/>
          </w:tcPr>
          <w:p w14:paraId="73CF1A52" w14:textId="20950A5B"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đo huyết áp NIBP cho trẻ em: 01 bộ</w:t>
            </w:r>
          </w:p>
        </w:tc>
      </w:tr>
      <w:tr w:rsidR="00DD6418" w:rsidRPr="009A5FD4" w14:paraId="62D0560E" w14:textId="77777777" w:rsidTr="00DD6418">
        <w:trPr>
          <w:trHeight w:val="311"/>
        </w:trPr>
        <w:tc>
          <w:tcPr>
            <w:tcW w:w="8970" w:type="dxa"/>
            <w:shd w:val="clear" w:color="auto" w:fill="auto"/>
            <w:vAlign w:val="center"/>
          </w:tcPr>
          <w:p w14:paraId="6A0F2A22" w14:textId="10BAFA1C"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đo huyết áp NIBP cho người lớn: 01 bộ</w:t>
            </w:r>
          </w:p>
        </w:tc>
      </w:tr>
      <w:tr w:rsidR="00DD6418" w:rsidRPr="009A5FD4" w14:paraId="3BB7AAED" w14:textId="77777777" w:rsidTr="00DD6418">
        <w:trPr>
          <w:trHeight w:val="311"/>
        </w:trPr>
        <w:tc>
          <w:tcPr>
            <w:tcW w:w="8970" w:type="dxa"/>
            <w:shd w:val="clear" w:color="auto" w:fill="auto"/>
            <w:vAlign w:val="center"/>
          </w:tcPr>
          <w:p w14:paraId="6D825304" w14:textId="7019CEB9"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đo huyết áp xâm lấn IBP: 01 bộ</w:t>
            </w:r>
          </w:p>
        </w:tc>
      </w:tr>
      <w:tr w:rsidR="00DD6418" w:rsidRPr="009A5FD4" w14:paraId="7BEDC45B" w14:textId="77777777" w:rsidTr="00DD6418">
        <w:trPr>
          <w:trHeight w:val="311"/>
        </w:trPr>
        <w:tc>
          <w:tcPr>
            <w:tcW w:w="8970" w:type="dxa"/>
            <w:shd w:val="clear" w:color="auto" w:fill="auto"/>
            <w:vAlign w:val="center"/>
          </w:tcPr>
          <w:p w14:paraId="10252449" w14:textId="291C8525"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đo SpO2 sơ sinh dùng nhiều lần: 01 bộ</w:t>
            </w:r>
          </w:p>
        </w:tc>
      </w:tr>
      <w:tr w:rsidR="00DD6418" w:rsidRPr="009A5FD4" w14:paraId="79F4871F" w14:textId="77777777" w:rsidTr="00DD6418">
        <w:trPr>
          <w:trHeight w:val="311"/>
        </w:trPr>
        <w:tc>
          <w:tcPr>
            <w:tcW w:w="8970" w:type="dxa"/>
            <w:shd w:val="clear" w:color="auto" w:fill="auto"/>
            <w:vAlign w:val="center"/>
          </w:tcPr>
          <w:p w14:paraId="6B92CDF8" w14:textId="462CB2AF"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đo SpO2 người lớn, trẻ em dùng nhiều lần: 01 bộ</w:t>
            </w:r>
          </w:p>
        </w:tc>
      </w:tr>
      <w:tr w:rsidR="00DD6418" w:rsidRPr="009A5FD4" w14:paraId="0DC3389B" w14:textId="77777777" w:rsidTr="00DD6418">
        <w:trPr>
          <w:trHeight w:val="311"/>
        </w:trPr>
        <w:tc>
          <w:tcPr>
            <w:tcW w:w="8970" w:type="dxa"/>
            <w:shd w:val="clear" w:color="auto" w:fill="auto"/>
            <w:vAlign w:val="center"/>
          </w:tcPr>
          <w:p w14:paraId="34F09CFC" w14:textId="3BCFC009"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đo nhiệt độ da: 01 bộ</w:t>
            </w:r>
          </w:p>
        </w:tc>
      </w:tr>
      <w:tr w:rsidR="00DD6418" w:rsidRPr="009A5FD4" w14:paraId="03979B1A" w14:textId="77777777" w:rsidTr="00DD6418">
        <w:trPr>
          <w:trHeight w:val="311"/>
        </w:trPr>
        <w:tc>
          <w:tcPr>
            <w:tcW w:w="8970" w:type="dxa"/>
            <w:shd w:val="clear" w:color="auto" w:fill="auto"/>
            <w:vAlign w:val="center"/>
          </w:tcPr>
          <w:p w14:paraId="155F499C" w14:textId="2C06F8A8"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Pin sạc tích hợp: 01 bộ</w:t>
            </w:r>
          </w:p>
        </w:tc>
      </w:tr>
      <w:tr w:rsidR="00DD6418" w:rsidRPr="009A5FD4" w14:paraId="486D9ADE" w14:textId="77777777" w:rsidTr="00DD6418">
        <w:trPr>
          <w:trHeight w:val="311"/>
        </w:trPr>
        <w:tc>
          <w:tcPr>
            <w:tcW w:w="8970" w:type="dxa"/>
            <w:shd w:val="clear" w:color="auto" w:fill="auto"/>
            <w:vAlign w:val="center"/>
          </w:tcPr>
          <w:p w14:paraId="6A25D51D" w14:textId="227E0147"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Xe đẩy: 01 bộ</w:t>
            </w:r>
          </w:p>
        </w:tc>
      </w:tr>
      <w:tr w:rsidR="00DD6418" w:rsidRPr="009A5FD4" w14:paraId="01CC8052" w14:textId="77777777" w:rsidTr="00DD6418">
        <w:trPr>
          <w:trHeight w:val="311"/>
        </w:trPr>
        <w:tc>
          <w:tcPr>
            <w:tcW w:w="8970" w:type="dxa"/>
            <w:shd w:val="clear" w:color="auto" w:fill="auto"/>
            <w:vAlign w:val="center"/>
          </w:tcPr>
          <w:p w14:paraId="2FDB0E9E" w14:textId="5703B5C4"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sách hướng dẫn sử dụng: 01 bộ</w:t>
            </w:r>
          </w:p>
        </w:tc>
      </w:tr>
      <w:tr w:rsidR="00DD6418" w:rsidRPr="009A5FD4" w14:paraId="0AE960FA" w14:textId="77777777" w:rsidTr="00DD6418">
        <w:trPr>
          <w:trHeight w:val="311"/>
        </w:trPr>
        <w:tc>
          <w:tcPr>
            <w:tcW w:w="8970" w:type="dxa"/>
            <w:shd w:val="clear" w:color="auto" w:fill="auto"/>
            <w:vAlign w:val="center"/>
          </w:tcPr>
          <w:p w14:paraId="1D6370C1" w14:textId="44610A27"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Bộ sách hướng dẫn bảo dưỡng, sửa chữa: 01 bộ</w:t>
            </w:r>
          </w:p>
        </w:tc>
      </w:tr>
      <w:tr w:rsidR="00DD6418" w:rsidRPr="009A5FD4" w14:paraId="6EB1F45C" w14:textId="77777777" w:rsidTr="00DD6418">
        <w:trPr>
          <w:trHeight w:val="311"/>
        </w:trPr>
        <w:tc>
          <w:tcPr>
            <w:tcW w:w="8970" w:type="dxa"/>
            <w:shd w:val="clear" w:color="auto" w:fill="auto"/>
            <w:vAlign w:val="center"/>
          </w:tcPr>
          <w:p w14:paraId="363A1E87" w14:textId="59CF4DDD"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III. Thông số kỹ thuật</w:t>
            </w:r>
          </w:p>
        </w:tc>
      </w:tr>
      <w:tr w:rsidR="00DD6418" w:rsidRPr="009A5FD4" w14:paraId="447B65E8" w14:textId="77777777" w:rsidTr="00DD6418">
        <w:trPr>
          <w:trHeight w:val="311"/>
        </w:trPr>
        <w:tc>
          <w:tcPr>
            <w:tcW w:w="8970" w:type="dxa"/>
            <w:shd w:val="clear" w:color="auto" w:fill="auto"/>
            <w:vAlign w:val="center"/>
          </w:tcPr>
          <w:p w14:paraId="3BF86D06" w14:textId="00EAED02"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Máy theo dõi tối thiểu 6 thông số: ECG, nhịp thở, NIBP, SpO2, nhiệt độ, IBP</w:t>
            </w:r>
          </w:p>
        </w:tc>
      </w:tr>
      <w:tr w:rsidR="00DD6418" w:rsidRPr="009A5FD4" w14:paraId="467047FE" w14:textId="77777777" w:rsidTr="00DD6418">
        <w:trPr>
          <w:trHeight w:val="311"/>
        </w:trPr>
        <w:tc>
          <w:tcPr>
            <w:tcW w:w="8970" w:type="dxa"/>
            <w:shd w:val="clear" w:color="auto" w:fill="auto"/>
            <w:vAlign w:val="center"/>
          </w:tcPr>
          <w:p w14:paraId="4D01503E" w14:textId="4F931169"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Hiển thị tối đa ≥ 8 dạng sóng</w:t>
            </w:r>
          </w:p>
        </w:tc>
      </w:tr>
      <w:tr w:rsidR="00DD6418" w:rsidRPr="009A5FD4" w14:paraId="3909B23F" w14:textId="77777777" w:rsidTr="00DD6418">
        <w:trPr>
          <w:trHeight w:val="311"/>
        </w:trPr>
        <w:tc>
          <w:tcPr>
            <w:tcW w:w="8970" w:type="dxa"/>
            <w:shd w:val="clear" w:color="auto" w:fill="auto"/>
            <w:vAlign w:val="center"/>
          </w:tcPr>
          <w:p w14:paraId="5C86C392" w14:textId="580FBF03"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Lưu dữ liệu ≥ 48 giờ</w:t>
            </w:r>
          </w:p>
        </w:tc>
      </w:tr>
      <w:tr w:rsidR="00DD6418" w:rsidRPr="009A5FD4" w14:paraId="01BCE44E" w14:textId="77777777" w:rsidTr="00DD6418">
        <w:trPr>
          <w:trHeight w:val="311"/>
        </w:trPr>
        <w:tc>
          <w:tcPr>
            <w:tcW w:w="8970" w:type="dxa"/>
            <w:shd w:val="clear" w:color="auto" w:fill="auto"/>
            <w:vAlign w:val="center"/>
          </w:tcPr>
          <w:p w14:paraId="4407FE8B" w14:textId="6F1FC189"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Phát hiện loạn nhịp và phân tích đoạn ST</w:t>
            </w:r>
          </w:p>
        </w:tc>
      </w:tr>
      <w:tr w:rsidR="00DD6418" w:rsidRPr="009A5FD4" w14:paraId="7EE15DCB" w14:textId="77777777" w:rsidTr="00DD6418">
        <w:trPr>
          <w:trHeight w:val="311"/>
        </w:trPr>
        <w:tc>
          <w:tcPr>
            <w:tcW w:w="8970" w:type="dxa"/>
            <w:shd w:val="clear" w:color="auto" w:fill="auto"/>
            <w:vAlign w:val="center"/>
          </w:tcPr>
          <w:p w14:paraId="468F3497" w14:textId="305090BE"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Có cổng nối đa năng cho các thông số</w:t>
            </w:r>
          </w:p>
        </w:tc>
      </w:tr>
      <w:tr w:rsidR="00DD6418" w:rsidRPr="009A5FD4" w14:paraId="50A4D251" w14:textId="77777777" w:rsidTr="00DD6418">
        <w:trPr>
          <w:trHeight w:val="311"/>
        </w:trPr>
        <w:tc>
          <w:tcPr>
            <w:tcW w:w="8970" w:type="dxa"/>
            <w:shd w:val="clear" w:color="auto" w:fill="auto"/>
            <w:vAlign w:val="center"/>
          </w:tcPr>
          <w:p w14:paraId="26D83CE5" w14:textId="1DCD9920"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Kết nối: giữa các máy theo dõi bệnh nhân với nhau, hệ thống monitor trung tâm…. Xem và nhận dữ liệu báo động trực tiếp từ các monitor theo dõi khác trong cùng 1 mạng</w:t>
            </w:r>
          </w:p>
        </w:tc>
      </w:tr>
      <w:tr w:rsidR="00DD6418" w:rsidRPr="009A5FD4" w14:paraId="55ECBBBB" w14:textId="77777777" w:rsidTr="00DD6418">
        <w:trPr>
          <w:trHeight w:val="311"/>
        </w:trPr>
        <w:tc>
          <w:tcPr>
            <w:tcW w:w="8970" w:type="dxa"/>
            <w:shd w:val="clear" w:color="auto" w:fill="auto"/>
            <w:vAlign w:val="center"/>
          </w:tcPr>
          <w:p w14:paraId="5E253EF2" w14:textId="73781AC4"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lastRenderedPageBreak/>
              <w:t>Có đầu ra hỗ trợ kết nối với HL7</w:t>
            </w:r>
          </w:p>
        </w:tc>
      </w:tr>
      <w:tr w:rsidR="00DD6418" w:rsidRPr="009A5FD4" w14:paraId="4B89F96C" w14:textId="77777777" w:rsidTr="00DD6418">
        <w:trPr>
          <w:trHeight w:val="311"/>
        </w:trPr>
        <w:tc>
          <w:tcPr>
            <w:tcW w:w="8970" w:type="dxa"/>
            <w:shd w:val="clear" w:color="auto" w:fill="auto"/>
            <w:vAlign w:val="center"/>
          </w:tcPr>
          <w:p w14:paraId="75EACB66" w14:textId="0621C3A2"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 xml:space="preserve">Màn hình màu, cảm ứng, kích thước ≥ 12 inch, độ phân giải: </w:t>
            </w:r>
            <w:r w:rsidR="00581681" w:rsidRPr="00581681">
              <w:rPr>
                <w:rFonts w:cs="Times New Roman"/>
                <w:color w:val="000000"/>
                <w:szCs w:val="26"/>
              </w:rPr>
              <w:t>≥</w:t>
            </w:r>
            <w:r w:rsidR="00581681">
              <w:rPr>
                <w:rFonts w:cs="Times New Roman"/>
                <w:color w:val="000000"/>
                <w:szCs w:val="26"/>
                <w:lang w:val="vi-VN"/>
              </w:rPr>
              <w:t xml:space="preserve"> </w:t>
            </w:r>
            <w:r w:rsidRPr="009A5FD4">
              <w:rPr>
                <w:rFonts w:cs="Times New Roman"/>
                <w:color w:val="000000"/>
                <w:szCs w:val="26"/>
              </w:rPr>
              <w:t>800x600 điểm</w:t>
            </w:r>
          </w:p>
        </w:tc>
      </w:tr>
      <w:tr w:rsidR="00DD6418" w:rsidRPr="009A5FD4" w14:paraId="3618BC37" w14:textId="77777777" w:rsidTr="00DD6418">
        <w:trPr>
          <w:trHeight w:val="311"/>
        </w:trPr>
        <w:tc>
          <w:tcPr>
            <w:tcW w:w="8970" w:type="dxa"/>
            <w:shd w:val="clear" w:color="auto" w:fill="auto"/>
            <w:vAlign w:val="center"/>
          </w:tcPr>
          <w:p w14:paraId="07327755" w14:textId="7DD457A1"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1. Pin</w:t>
            </w:r>
          </w:p>
        </w:tc>
      </w:tr>
      <w:tr w:rsidR="00DD6418" w:rsidRPr="009A5FD4" w14:paraId="117D57BA" w14:textId="77777777" w:rsidTr="00DD6418">
        <w:trPr>
          <w:trHeight w:val="311"/>
        </w:trPr>
        <w:tc>
          <w:tcPr>
            <w:tcW w:w="8970" w:type="dxa"/>
            <w:shd w:val="clear" w:color="auto" w:fill="auto"/>
            <w:vAlign w:val="center"/>
          </w:tcPr>
          <w:p w14:paraId="6DF956A1" w14:textId="5632B206"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Thời gian hoạt động: ≥ 90 phút khi được sạc đầy</w:t>
            </w:r>
          </w:p>
        </w:tc>
      </w:tr>
      <w:tr w:rsidR="00DD6418" w:rsidRPr="009A5FD4" w14:paraId="2BACDAC2" w14:textId="77777777" w:rsidTr="00DD6418">
        <w:trPr>
          <w:trHeight w:val="311"/>
        </w:trPr>
        <w:tc>
          <w:tcPr>
            <w:tcW w:w="8970" w:type="dxa"/>
            <w:shd w:val="clear" w:color="auto" w:fill="auto"/>
            <w:vAlign w:val="center"/>
          </w:tcPr>
          <w:p w14:paraId="109B2A27" w14:textId="71E477CE"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2. Máy in nhiệt:</w:t>
            </w:r>
          </w:p>
        </w:tc>
      </w:tr>
      <w:tr w:rsidR="00DD6418" w:rsidRPr="009A5FD4" w14:paraId="3D92374B" w14:textId="77777777" w:rsidTr="00DD6418">
        <w:trPr>
          <w:trHeight w:val="311"/>
        </w:trPr>
        <w:tc>
          <w:tcPr>
            <w:tcW w:w="8970" w:type="dxa"/>
            <w:shd w:val="clear" w:color="auto" w:fill="auto"/>
            <w:vAlign w:val="center"/>
          </w:tcPr>
          <w:p w14:paraId="21510DFC" w14:textId="64D4FBB1"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Số kênh: ≥ 3</w:t>
            </w:r>
          </w:p>
        </w:tc>
      </w:tr>
      <w:tr w:rsidR="00DD6418" w:rsidRPr="009A5FD4" w14:paraId="5638CEFA" w14:textId="77777777" w:rsidTr="00DD6418">
        <w:trPr>
          <w:trHeight w:val="311"/>
        </w:trPr>
        <w:tc>
          <w:tcPr>
            <w:tcW w:w="8970" w:type="dxa"/>
            <w:shd w:val="clear" w:color="auto" w:fill="auto"/>
            <w:vAlign w:val="center"/>
          </w:tcPr>
          <w:p w14:paraId="2D5FFB4F" w14:textId="59C897D5"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Tốc độ giấy: 25 mm/s; 50 mm/s</w:t>
            </w:r>
          </w:p>
        </w:tc>
      </w:tr>
      <w:tr w:rsidR="00DD6418" w:rsidRPr="009A5FD4" w14:paraId="4CB18863" w14:textId="77777777" w:rsidTr="00DD6418">
        <w:trPr>
          <w:trHeight w:val="311"/>
        </w:trPr>
        <w:tc>
          <w:tcPr>
            <w:tcW w:w="8970" w:type="dxa"/>
            <w:shd w:val="clear" w:color="auto" w:fill="auto"/>
            <w:vAlign w:val="center"/>
          </w:tcPr>
          <w:p w14:paraId="5C693F62" w14:textId="7F759ABF"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3. Thông số đo điện tim (ECG)</w:t>
            </w:r>
          </w:p>
        </w:tc>
      </w:tr>
      <w:tr w:rsidR="00DD6418" w:rsidRPr="009A5FD4" w14:paraId="541967D0" w14:textId="77777777" w:rsidTr="00DD6418">
        <w:trPr>
          <w:trHeight w:val="311"/>
        </w:trPr>
        <w:tc>
          <w:tcPr>
            <w:tcW w:w="8970" w:type="dxa"/>
            <w:shd w:val="clear" w:color="auto" w:fill="auto"/>
            <w:vAlign w:val="center"/>
          </w:tcPr>
          <w:p w14:paraId="51CA2C7C" w14:textId="5DBE7F74"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Dải đếm nhịp tim: ≤ 15 đến ≥ 300 nhịp/phút</w:t>
            </w:r>
          </w:p>
        </w:tc>
      </w:tr>
      <w:tr w:rsidR="00DD6418" w:rsidRPr="009A5FD4" w14:paraId="26C91A97" w14:textId="77777777" w:rsidTr="00DD6418">
        <w:trPr>
          <w:trHeight w:val="311"/>
        </w:trPr>
        <w:tc>
          <w:tcPr>
            <w:tcW w:w="8970" w:type="dxa"/>
            <w:shd w:val="clear" w:color="auto" w:fill="auto"/>
            <w:vAlign w:val="center"/>
          </w:tcPr>
          <w:p w14:paraId="6DB07D70" w14:textId="702C7EE5"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Độ chính xác đếm: ± ≤ 2 nhịp/phút</w:t>
            </w:r>
          </w:p>
        </w:tc>
      </w:tr>
      <w:tr w:rsidR="00DD6418" w:rsidRPr="009A5FD4" w14:paraId="093368E6" w14:textId="77777777" w:rsidTr="00DD6418">
        <w:trPr>
          <w:trHeight w:val="311"/>
        </w:trPr>
        <w:tc>
          <w:tcPr>
            <w:tcW w:w="8970" w:type="dxa"/>
            <w:shd w:val="clear" w:color="auto" w:fill="auto"/>
            <w:vAlign w:val="center"/>
          </w:tcPr>
          <w:p w14:paraId="0C0DD1B9" w14:textId="760D1DC2"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Thời gian cập nhật hiển thị nhịp tim theo thay đổi nhịp tim: ≤10s</w:t>
            </w:r>
          </w:p>
        </w:tc>
      </w:tr>
      <w:tr w:rsidR="00DD6418" w:rsidRPr="009A5FD4" w14:paraId="3EC32215" w14:textId="77777777" w:rsidTr="00DD6418">
        <w:trPr>
          <w:trHeight w:val="311"/>
        </w:trPr>
        <w:tc>
          <w:tcPr>
            <w:tcW w:w="8970" w:type="dxa"/>
            <w:shd w:val="clear" w:color="auto" w:fill="auto"/>
            <w:vAlign w:val="center"/>
          </w:tcPr>
          <w:p w14:paraId="144BE5FF" w14:textId="703BA45E"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Đáp ứng tần số (hoặc Băng thông):</w:t>
            </w:r>
          </w:p>
        </w:tc>
      </w:tr>
      <w:tr w:rsidR="00DD6418" w:rsidRPr="009A5FD4" w14:paraId="0340B77B" w14:textId="77777777" w:rsidTr="00DD6418">
        <w:trPr>
          <w:trHeight w:val="311"/>
        </w:trPr>
        <w:tc>
          <w:tcPr>
            <w:tcW w:w="8970" w:type="dxa"/>
            <w:shd w:val="clear" w:color="auto" w:fill="auto"/>
            <w:vAlign w:val="center"/>
          </w:tcPr>
          <w:p w14:paraId="5EFF4D2E" w14:textId="3B1DA4F5"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Chế độ theo dõi: ≤ 0.5 đến ≥ 40 Hz</w:t>
            </w:r>
          </w:p>
        </w:tc>
      </w:tr>
      <w:tr w:rsidR="00DD6418" w:rsidRPr="009A5FD4" w14:paraId="701459B1" w14:textId="77777777" w:rsidTr="00DD6418">
        <w:trPr>
          <w:trHeight w:val="311"/>
        </w:trPr>
        <w:tc>
          <w:tcPr>
            <w:tcW w:w="8970" w:type="dxa"/>
            <w:shd w:val="clear" w:color="auto" w:fill="auto"/>
            <w:vAlign w:val="center"/>
          </w:tcPr>
          <w:p w14:paraId="64CB8E06" w14:textId="7B4E19C0"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Chế độ phẫu thuật (hoặc chế độ tối đa) từ: ≤ 1 đến ≥ 18 Hz</w:t>
            </w:r>
          </w:p>
        </w:tc>
      </w:tr>
      <w:tr w:rsidR="00DD6418" w:rsidRPr="009A5FD4" w14:paraId="3EF584E4" w14:textId="77777777" w:rsidTr="00DD6418">
        <w:trPr>
          <w:trHeight w:val="311"/>
        </w:trPr>
        <w:tc>
          <w:tcPr>
            <w:tcW w:w="8970" w:type="dxa"/>
            <w:shd w:val="clear" w:color="auto" w:fill="auto"/>
            <w:vAlign w:val="center"/>
          </w:tcPr>
          <w:p w14:paraId="57C1C027" w14:textId="7E3ED747"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Chế độ chẩn đoán: ≤ 0.05 đến ≥ 150 Hz</w:t>
            </w:r>
          </w:p>
        </w:tc>
      </w:tr>
      <w:tr w:rsidR="00DD6418" w:rsidRPr="009A5FD4" w14:paraId="2084C6E5" w14:textId="77777777" w:rsidTr="00DD6418">
        <w:trPr>
          <w:trHeight w:val="311"/>
        </w:trPr>
        <w:tc>
          <w:tcPr>
            <w:tcW w:w="8970" w:type="dxa"/>
            <w:shd w:val="clear" w:color="auto" w:fill="auto"/>
            <w:vAlign w:val="center"/>
          </w:tcPr>
          <w:p w14:paraId="6BF7E7CE" w14:textId="4BD5BACD"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Có cảnh báo khi điện cực mất kết nối</w:t>
            </w:r>
          </w:p>
        </w:tc>
      </w:tr>
      <w:tr w:rsidR="00DD6418" w:rsidRPr="009A5FD4" w14:paraId="3F2C1130" w14:textId="77777777" w:rsidTr="00DD6418">
        <w:trPr>
          <w:trHeight w:val="311"/>
        </w:trPr>
        <w:tc>
          <w:tcPr>
            <w:tcW w:w="8970" w:type="dxa"/>
            <w:shd w:val="clear" w:color="auto" w:fill="auto"/>
            <w:vAlign w:val="center"/>
          </w:tcPr>
          <w:p w14:paraId="20CEF8D0" w14:textId="616C15A0"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Hệ số chống nhiễu đồng pha: ≥ 95 dB</w:t>
            </w:r>
          </w:p>
        </w:tc>
      </w:tr>
      <w:tr w:rsidR="00DD6418" w:rsidRPr="009A5FD4" w14:paraId="3D304191" w14:textId="77777777" w:rsidTr="00DD6418">
        <w:trPr>
          <w:trHeight w:val="311"/>
        </w:trPr>
        <w:tc>
          <w:tcPr>
            <w:tcW w:w="8970" w:type="dxa"/>
            <w:shd w:val="clear" w:color="auto" w:fill="auto"/>
            <w:vAlign w:val="center"/>
          </w:tcPr>
          <w:p w14:paraId="189C3F2C" w14:textId="0A867C16"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Trở kháng đầu vào lên đến: ≥ 2.5 MΩ</w:t>
            </w:r>
          </w:p>
        </w:tc>
      </w:tr>
      <w:tr w:rsidR="00DD6418" w:rsidRPr="009A5FD4" w14:paraId="43239FA4" w14:textId="77777777" w:rsidTr="00DD6418">
        <w:trPr>
          <w:trHeight w:val="311"/>
        </w:trPr>
        <w:tc>
          <w:tcPr>
            <w:tcW w:w="8970" w:type="dxa"/>
            <w:shd w:val="clear" w:color="auto" w:fill="auto"/>
            <w:vAlign w:val="center"/>
          </w:tcPr>
          <w:p w14:paraId="7F50358F" w14:textId="64530D1D"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Loạn nhịp ECG:</w:t>
            </w:r>
          </w:p>
        </w:tc>
      </w:tr>
      <w:tr w:rsidR="00DD6418" w:rsidRPr="009A5FD4" w14:paraId="2B523E21" w14:textId="77777777" w:rsidTr="00DD6418">
        <w:trPr>
          <w:trHeight w:val="311"/>
        </w:trPr>
        <w:tc>
          <w:tcPr>
            <w:tcW w:w="8970" w:type="dxa"/>
            <w:shd w:val="clear" w:color="auto" w:fill="auto"/>
            <w:vAlign w:val="center"/>
          </w:tcPr>
          <w:p w14:paraId="48B0379C" w14:textId="612B096B"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Thời gian báo động nhịp tim nhanh: &lt;10s</w:t>
            </w:r>
          </w:p>
        </w:tc>
      </w:tr>
      <w:tr w:rsidR="00DD6418" w:rsidRPr="009A5FD4" w14:paraId="1040D929" w14:textId="77777777" w:rsidTr="00DD6418">
        <w:trPr>
          <w:trHeight w:val="311"/>
        </w:trPr>
        <w:tc>
          <w:tcPr>
            <w:tcW w:w="8970" w:type="dxa"/>
            <w:shd w:val="clear" w:color="auto" w:fill="auto"/>
            <w:vAlign w:val="center"/>
          </w:tcPr>
          <w:p w14:paraId="0D264565" w14:textId="4B153FB0"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Khả năng loại bỏ sóng T cao: ≥ 1.2mV</w:t>
            </w:r>
          </w:p>
        </w:tc>
      </w:tr>
      <w:tr w:rsidR="00DD6418" w:rsidRPr="009A5FD4" w14:paraId="461A7315" w14:textId="77777777" w:rsidTr="00DD6418">
        <w:trPr>
          <w:trHeight w:val="311"/>
        </w:trPr>
        <w:tc>
          <w:tcPr>
            <w:tcW w:w="8970" w:type="dxa"/>
            <w:shd w:val="clear" w:color="auto" w:fill="auto"/>
            <w:vAlign w:val="center"/>
          </w:tcPr>
          <w:p w14:paraId="22D7A67B" w14:textId="09391969"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Khả năng loại bỏ xung tạo nhịp phù hợp với biên độ của xung tạo nhịp: ± 2 đến ± 700 mV</w:t>
            </w:r>
          </w:p>
        </w:tc>
      </w:tr>
      <w:tr w:rsidR="00DD6418" w:rsidRPr="009A5FD4" w14:paraId="2DB603CD" w14:textId="77777777" w:rsidTr="00DD6418">
        <w:trPr>
          <w:trHeight w:val="311"/>
        </w:trPr>
        <w:tc>
          <w:tcPr>
            <w:tcW w:w="8970" w:type="dxa"/>
            <w:shd w:val="clear" w:color="auto" w:fill="auto"/>
            <w:vAlign w:val="center"/>
          </w:tcPr>
          <w:p w14:paraId="7FBDC185" w14:textId="6E9075C8"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4. Thông số nhịp thở</w:t>
            </w:r>
          </w:p>
        </w:tc>
      </w:tr>
      <w:tr w:rsidR="00DD6418" w:rsidRPr="009A5FD4" w14:paraId="732B2E8F" w14:textId="77777777" w:rsidTr="00DD6418">
        <w:trPr>
          <w:trHeight w:val="311"/>
        </w:trPr>
        <w:tc>
          <w:tcPr>
            <w:tcW w:w="8970" w:type="dxa"/>
            <w:shd w:val="clear" w:color="auto" w:fill="auto"/>
            <w:vAlign w:val="center"/>
          </w:tcPr>
          <w:p w14:paraId="3ABCAC4F" w14:textId="3703730A"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Phương pháp: Trở kháng ngực</w:t>
            </w:r>
          </w:p>
        </w:tc>
      </w:tr>
      <w:tr w:rsidR="00DD6418" w:rsidRPr="009A5FD4" w14:paraId="30FF9259" w14:textId="77777777" w:rsidTr="00DD6418">
        <w:trPr>
          <w:trHeight w:val="311"/>
        </w:trPr>
        <w:tc>
          <w:tcPr>
            <w:tcW w:w="8970" w:type="dxa"/>
            <w:shd w:val="clear" w:color="auto" w:fill="auto"/>
            <w:vAlign w:val="center"/>
          </w:tcPr>
          <w:p w14:paraId="5AA61850" w14:textId="1A612A5D"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Độ chính xác: ± ≤ 2 nhịp/phút</w:t>
            </w:r>
          </w:p>
        </w:tc>
      </w:tr>
      <w:tr w:rsidR="00DD6418" w:rsidRPr="009A5FD4" w14:paraId="6CFC5237" w14:textId="77777777" w:rsidTr="00DD6418">
        <w:trPr>
          <w:trHeight w:val="311"/>
        </w:trPr>
        <w:tc>
          <w:tcPr>
            <w:tcW w:w="8970" w:type="dxa"/>
            <w:shd w:val="clear" w:color="auto" w:fill="auto"/>
            <w:vAlign w:val="center"/>
          </w:tcPr>
          <w:p w14:paraId="579E3FA4" w14:textId="1CA3028F"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5. Thông số đo độ bão hoà oxy trong máu (SpO2)</w:t>
            </w:r>
          </w:p>
        </w:tc>
      </w:tr>
      <w:tr w:rsidR="00DD6418" w:rsidRPr="009A5FD4" w14:paraId="1CBD9D6A" w14:textId="77777777" w:rsidTr="00DD6418">
        <w:trPr>
          <w:trHeight w:val="311"/>
        </w:trPr>
        <w:tc>
          <w:tcPr>
            <w:tcW w:w="8970" w:type="dxa"/>
            <w:shd w:val="clear" w:color="auto" w:fill="auto"/>
            <w:vAlign w:val="center"/>
          </w:tcPr>
          <w:p w14:paraId="26EAE771" w14:textId="34A5FA72"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Dải đo SpO2: 0 - 100%</w:t>
            </w:r>
          </w:p>
        </w:tc>
      </w:tr>
      <w:tr w:rsidR="00DD6418" w:rsidRPr="009A5FD4" w14:paraId="652E07B0" w14:textId="77777777" w:rsidTr="00DD6418">
        <w:trPr>
          <w:trHeight w:val="311"/>
        </w:trPr>
        <w:tc>
          <w:tcPr>
            <w:tcW w:w="8970" w:type="dxa"/>
            <w:shd w:val="clear" w:color="auto" w:fill="auto"/>
            <w:vAlign w:val="center"/>
          </w:tcPr>
          <w:p w14:paraId="314CAA4D" w14:textId="5E85C0BA"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Chu kì cập nhật ≤ 3 giây</w:t>
            </w:r>
          </w:p>
        </w:tc>
      </w:tr>
      <w:tr w:rsidR="00DD6418" w:rsidRPr="009A5FD4" w14:paraId="74988523" w14:textId="77777777" w:rsidTr="00DD6418">
        <w:trPr>
          <w:trHeight w:val="311"/>
        </w:trPr>
        <w:tc>
          <w:tcPr>
            <w:tcW w:w="8970" w:type="dxa"/>
            <w:shd w:val="clear" w:color="auto" w:fill="auto"/>
            <w:vAlign w:val="center"/>
          </w:tcPr>
          <w:p w14:paraId="31E9E239" w14:textId="4C3F8D31"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6. Thông số đo huyết áp không xâm lấn (NIBP)</w:t>
            </w:r>
          </w:p>
        </w:tc>
      </w:tr>
      <w:tr w:rsidR="00DD6418" w:rsidRPr="009A5FD4" w14:paraId="05A5AB54" w14:textId="77777777" w:rsidTr="00DD6418">
        <w:trPr>
          <w:trHeight w:val="311"/>
        </w:trPr>
        <w:tc>
          <w:tcPr>
            <w:tcW w:w="8970" w:type="dxa"/>
            <w:shd w:val="clear" w:color="auto" w:fill="auto"/>
            <w:vAlign w:val="center"/>
          </w:tcPr>
          <w:p w14:paraId="1A388727" w14:textId="3D1860AD"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Thời gian đo tối đa:</w:t>
            </w:r>
          </w:p>
        </w:tc>
      </w:tr>
      <w:tr w:rsidR="00DD6418" w:rsidRPr="009A5FD4" w14:paraId="0714CF40" w14:textId="77777777" w:rsidTr="00DD6418">
        <w:trPr>
          <w:trHeight w:val="311"/>
        </w:trPr>
        <w:tc>
          <w:tcPr>
            <w:tcW w:w="8970" w:type="dxa"/>
            <w:shd w:val="clear" w:color="auto" w:fill="auto"/>
            <w:vAlign w:val="center"/>
          </w:tcPr>
          <w:p w14:paraId="3FAA65EB" w14:textId="6B419873"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Người lớn/ trẻ em: ≤170s</w:t>
            </w:r>
          </w:p>
        </w:tc>
      </w:tr>
      <w:tr w:rsidR="00DD6418" w:rsidRPr="009A5FD4" w14:paraId="20A8E040" w14:textId="77777777" w:rsidTr="00DD6418">
        <w:trPr>
          <w:trHeight w:val="311"/>
        </w:trPr>
        <w:tc>
          <w:tcPr>
            <w:tcW w:w="8970" w:type="dxa"/>
            <w:shd w:val="clear" w:color="auto" w:fill="auto"/>
            <w:vAlign w:val="center"/>
          </w:tcPr>
          <w:p w14:paraId="445F8CC9" w14:textId="4E82582E"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Trẻ sơ sinh: ≤ 85s</w:t>
            </w:r>
          </w:p>
        </w:tc>
      </w:tr>
      <w:tr w:rsidR="00DD6418" w:rsidRPr="009A5FD4" w14:paraId="357CF8FD" w14:textId="77777777" w:rsidTr="00DD6418">
        <w:trPr>
          <w:trHeight w:val="311"/>
        </w:trPr>
        <w:tc>
          <w:tcPr>
            <w:tcW w:w="8970" w:type="dxa"/>
            <w:shd w:val="clear" w:color="auto" w:fill="auto"/>
            <w:vAlign w:val="center"/>
          </w:tcPr>
          <w:p w14:paraId="09AFB9F1" w14:textId="797DC5D5"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Độ chính xác huyết áp: ± ≤ 5mmHg</w:t>
            </w:r>
          </w:p>
        </w:tc>
      </w:tr>
      <w:tr w:rsidR="00DD6418" w:rsidRPr="009A5FD4" w14:paraId="50CE7A65" w14:textId="77777777" w:rsidTr="00DD6418">
        <w:trPr>
          <w:trHeight w:val="311"/>
        </w:trPr>
        <w:tc>
          <w:tcPr>
            <w:tcW w:w="8970" w:type="dxa"/>
            <w:shd w:val="clear" w:color="auto" w:fill="auto"/>
            <w:vAlign w:val="center"/>
          </w:tcPr>
          <w:p w14:paraId="1668E2B8" w14:textId="691B7683"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7. Thông số nhiệt độ</w:t>
            </w:r>
          </w:p>
        </w:tc>
      </w:tr>
      <w:tr w:rsidR="00DD6418" w:rsidRPr="009A5FD4" w14:paraId="03E0A936" w14:textId="77777777" w:rsidTr="00DD6418">
        <w:trPr>
          <w:trHeight w:val="311"/>
        </w:trPr>
        <w:tc>
          <w:tcPr>
            <w:tcW w:w="8970" w:type="dxa"/>
            <w:shd w:val="clear" w:color="auto" w:fill="auto"/>
            <w:vAlign w:val="center"/>
          </w:tcPr>
          <w:p w14:paraId="1C3A4E75" w14:textId="5D9E5C6D"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Số kênh đo: 2</w:t>
            </w:r>
          </w:p>
        </w:tc>
      </w:tr>
      <w:tr w:rsidR="00DD6418" w:rsidRPr="009A5FD4" w14:paraId="0776B40F" w14:textId="77777777" w:rsidTr="00DD6418">
        <w:trPr>
          <w:trHeight w:val="311"/>
        </w:trPr>
        <w:tc>
          <w:tcPr>
            <w:tcW w:w="8970" w:type="dxa"/>
            <w:shd w:val="clear" w:color="auto" w:fill="auto"/>
            <w:vAlign w:val="center"/>
          </w:tcPr>
          <w:p w14:paraId="5CC833C3" w14:textId="1F4C9D76"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 xml:space="preserve"> Dải đo: ≤ 0°C đến ≥ 45°C</w:t>
            </w:r>
          </w:p>
        </w:tc>
      </w:tr>
      <w:tr w:rsidR="00DD6418" w:rsidRPr="009A5FD4" w14:paraId="710C4600" w14:textId="77777777" w:rsidTr="00DD6418">
        <w:trPr>
          <w:trHeight w:val="311"/>
        </w:trPr>
        <w:tc>
          <w:tcPr>
            <w:tcW w:w="8970" w:type="dxa"/>
            <w:shd w:val="clear" w:color="auto" w:fill="auto"/>
            <w:vAlign w:val="center"/>
          </w:tcPr>
          <w:p w14:paraId="6FE64C5C" w14:textId="594185DE"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Độ chính xác: ± ≤ 0,2 độ C</w:t>
            </w:r>
          </w:p>
        </w:tc>
      </w:tr>
      <w:tr w:rsidR="00DD6418" w:rsidRPr="009A5FD4" w14:paraId="69E7C995" w14:textId="77777777" w:rsidTr="00DD6418">
        <w:trPr>
          <w:trHeight w:val="311"/>
        </w:trPr>
        <w:tc>
          <w:tcPr>
            <w:tcW w:w="8970" w:type="dxa"/>
            <w:shd w:val="clear" w:color="auto" w:fill="auto"/>
            <w:vAlign w:val="center"/>
          </w:tcPr>
          <w:p w14:paraId="7EE67372" w14:textId="41B972DC"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8. Thông số đo huyết áp xâm lấn (IBP)</w:t>
            </w:r>
          </w:p>
        </w:tc>
      </w:tr>
      <w:tr w:rsidR="00DD6418" w:rsidRPr="009A5FD4" w14:paraId="70C93A91" w14:textId="77777777" w:rsidTr="00DD6418">
        <w:trPr>
          <w:trHeight w:val="311"/>
        </w:trPr>
        <w:tc>
          <w:tcPr>
            <w:tcW w:w="8970" w:type="dxa"/>
            <w:shd w:val="clear" w:color="auto" w:fill="auto"/>
            <w:vAlign w:val="center"/>
          </w:tcPr>
          <w:p w14:paraId="7C2D4BFE" w14:textId="02783A44"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Dải đo: ≤ - 40 đến ≥ 300mmHg</w:t>
            </w:r>
          </w:p>
        </w:tc>
      </w:tr>
      <w:tr w:rsidR="00DD6418" w:rsidRPr="009A5FD4" w14:paraId="02D99E3F" w14:textId="77777777" w:rsidTr="00DD6418">
        <w:trPr>
          <w:trHeight w:val="311"/>
        </w:trPr>
        <w:tc>
          <w:tcPr>
            <w:tcW w:w="8970" w:type="dxa"/>
            <w:shd w:val="clear" w:color="auto" w:fill="auto"/>
            <w:vAlign w:val="center"/>
          </w:tcPr>
          <w:p w14:paraId="72D8D112" w14:textId="595FFC19"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Độ chính xác: ± ≤ 4 mmHg</w:t>
            </w:r>
          </w:p>
        </w:tc>
      </w:tr>
      <w:tr w:rsidR="00DD6418" w:rsidRPr="009A5FD4" w14:paraId="04E6D91E" w14:textId="77777777" w:rsidTr="00DD6418">
        <w:trPr>
          <w:trHeight w:val="311"/>
        </w:trPr>
        <w:tc>
          <w:tcPr>
            <w:tcW w:w="8970" w:type="dxa"/>
            <w:shd w:val="clear" w:color="auto" w:fill="auto"/>
            <w:vAlign w:val="center"/>
          </w:tcPr>
          <w:p w14:paraId="7198905B" w14:textId="52572A2B"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9. An toàn và cảnh báo:</w:t>
            </w:r>
          </w:p>
        </w:tc>
      </w:tr>
      <w:tr w:rsidR="00DD6418" w:rsidRPr="009A5FD4" w14:paraId="2C35FFCF" w14:textId="77777777" w:rsidTr="00DD6418">
        <w:trPr>
          <w:trHeight w:val="311"/>
        </w:trPr>
        <w:tc>
          <w:tcPr>
            <w:tcW w:w="8970" w:type="dxa"/>
            <w:shd w:val="clear" w:color="auto" w:fill="auto"/>
            <w:vAlign w:val="center"/>
          </w:tcPr>
          <w:p w14:paraId="2724073A" w14:textId="74F9915A"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Các mức báo động: 3 mức</w:t>
            </w:r>
          </w:p>
        </w:tc>
      </w:tr>
      <w:tr w:rsidR="00DD6418" w:rsidRPr="009A5FD4" w14:paraId="4D2BC012" w14:textId="77777777" w:rsidTr="00DD6418">
        <w:trPr>
          <w:trHeight w:val="311"/>
        </w:trPr>
        <w:tc>
          <w:tcPr>
            <w:tcW w:w="8970" w:type="dxa"/>
            <w:shd w:val="clear" w:color="auto" w:fill="auto"/>
            <w:vAlign w:val="center"/>
          </w:tcPr>
          <w:p w14:paraId="2EA36378" w14:textId="254A32D1"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Có mục báo động tín hiệu sống: gồm nhịp tim, nhịp xung, ST, nhịp thở, nhiệt độ, mức chênh nhiệt độ, SpO2, NIBP,  …</w:t>
            </w:r>
          </w:p>
        </w:tc>
      </w:tr>
      <w:tr w:rsidR="00DD6418" w:rsidRPr="009A5FD4" w14:paraId="6194C311" w14:textId="77777777" w:rsidTr="00DD6418">
        <w:trPr>
          <w:trHeight w:val="311"/>
        </w:trPr>
        <w:tc>
          <w:tcPr>
            <w:tcW w:w="8970" w:type="dxa"/>
            <w:shd w:val="clear" w:color="auto" w:fill="auto"/>
            <w:vAlign w:val="center"/>
          </w:tcPr>
          <w:p w14:paraId="22744556" w14:textId="2A8C3EFD"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lastRenderedPageBreak/>
              <w:t>Có mục báo động kỹ thuật: Tuột điện cực, tuột đầu đo, …</w:t>
            </w:r>
          </w:p>
        </w:tc>
      </w:tr>
      <w:tr w:rsidR="00DD6418" w:rsidRPr="009A5FD4" w14:paraId="280C0E70" w14:textId="77777777" w:rsidTr="00DD6418">
        <w:trPr>
          <w:trHeight w:val="311"/>
        </w:trPr>
        <w:tc>
          <w:tcPr>
            <w:tcW w:w="8970" w:type="dxa"/>
            <w:shd w:val="clear" w:color="auto" w:fill="auto"/>
            <w:vAlign w:val="center"/>
          </w:tcPr>
          <w:p w14:paraId="230C4050" w14:textId="61593930"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Báo động loạn nhịp: ≥ 20 mục</w:t>
            </w:r>
          </w:p>
        </w:tc>
      </w:tr>
      <w:tr w:rsidR="00DD6418" w:rsidRPr="009A5FD4" w14:paraId="207F559A" w14:textId="77777777" w:rsidTr="00DD6418">
        <w:trPr>
          <w:trHeight w:val="311"/>
        </w:trPr>
        <w:tc>
          <w:tcPr>
            <w:tcW w:w="8970" w:type="dxa"/>
            <w:shd w:val="clear" w:color="auto" w:fill="auto"/>
            <w:vAlign w:val="center"/>
          </w:tcPr>
          <w:p w14:paraId="71929C33" w14:textId="36F3D901"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10. Các cổng giao tiếp</w:t>
            </w:r>
          </w:p>
        </w:tc>
      </w:tr>
      <w:tr w:rsidR="00DD6418" w:rsidRPr="009A5FD4" w14:paraId="3ACAE197" w14:textId="77777777" w:rsidTr="00DD6418">
        <w:trPr>
          <w:trHeight w:val="311"/>
        </w:trPr>
        <w:tc>
          <w:tcPr>
            <w:tcW w:w="8970" w:type="dxa"/>
            <w:shd w:val="clear" w:color="auto" w:fill="auto"/>
            <w:vAlign w:val="center"/>
          </w:tcPr>
          <w:p w14:paraId="5003BF33" w14:textId="43D8CACA"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Cổng kết nối mạng với máy trung tâm</w:t>
            </w:r>
          </w:p>
        </w:tc>
      </w:tr>
      <w:tr w:rsidR="00DD6418" w:rsidRPr="009A5FD4" w14:paraId="0D77235B" w14:textId="77777777" w:rsidTr="00DD6418">
        <w:trPr>
          <w:trHeight w:val="311"/>
        </w:trPr>
        <w:tc>
          <w:tcPr>
            <w:tcW w:w="8970" w:type="dxa"/>
            <w:shd w:val="clear" w:color="auto" w:fill="auto"/>
            <w:vAlign w:val="center"/>
          </w:tcPr>
          <w:p w14:paraId="143D446F" w14:textId="6EE86F89"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Cổng kết nối thiết bị ngoại vi</w:t>
            </w:r>
          </w:p>
        </w:tc>
      </w:tr>
      <w:tr w:rsidR="00DD6418" w:rsidRPr="009A5FD4" w14:paraId="7F45A48B" w14:textId="77777777" w:rsidTr="00DD6418">
        <w:trPr>
          <w:trHeight w:val="311"/>
        </w:trPr>
        <w:tc>
          <w:tcPr>
            <w:tcW w:w="8970" w:type="dxa"/>
            <w:shd w:val="clear" w:color="auto" w:fill="auto"/>
            <w:vAlign w:val="center"/>
          </w:tcPr>
          <w:p w14:paraId="2E94030C" w14:textId="660BD7E6" w:rsidR="00DD6418" w:rsidRPr="009A5FD4" w:rsidRDefault="00DD6418" w:rsidP="00DD6418">
            <w:pPr>
              <w:spacing w:after="0" w:line="240" w:lineRule="auto"/>
              <w:jc w:val="left"/>
              <w:rPr>
                <w:rFonts w:eastAsia="Times New Roman" w:cs="Times New Roman"/>
                <w:color w:val="000000"/>
                <w:szCs w:val="26"/>
              </w:rPr>
            </w:pPr>
            <w:r w:rsidRPr="009A5FD4">
              <w:rPr>
                <w:rFonts w:cs="Times New Roman"/>
                <w:b/>
                <w:bCs/>
                <w:color w:val="000000"/>
                <w:szCs w:val="26"/>
              </w:rPr>
              <w:t>VI. Các điều kiện cam kết:</w:t>
            </w:r>
          </w:p>
        </w:tc>
      </w:tr>
      <w:tr w:rsidR="00DD6418" w:rsidRPr="009A5FD4" w14:paraId="2FD3AAF7" w14:textId="77777777" w:rsidTr="00DD6418">
        <w:trPr>
          <w:trHeight w:val="311"/>
        </w:trPr>
        <w:tc>
          <w:tcPr>
            <w:tcW w:w="8970" w:type="dxa"/>
            <w:shd w:val="clear" w:color="auto" w:fill="auto"/>
            <w:vAlign w:val="center"/>
          </w:tcPr>
          <w:p w14:paraId="2DC669C0" w14:textId="6F667994" w:rsidR="00DD6418" w:rsidRPr="009A5FD4" w:rsidRDefault="00DD6418" w:rsidP="00DD6418">
            <w:pPr>
              <w:spacing w:after="0" w:line="240" w:lineRule="auto"/>
              <w:jc w:val="left"/>
              <w:rPr>
                <w:rFonts w:eastAsia="Times New Roman" w:cs="Times New Roman"/>
                <w:color w:val="000000"/>
                <w:szCs w:val="26"/>
              </w:rPr>
            </w:pPr>
            <w:r w:rsidRPr="009A5FD4">
              <w:rPr>
                <w:rFonts w:cs="Times New Roman"/>
                <w:color w:val="000000"/>
                <w:szCs w:val="26"/>
              </w:rPr>
              <w:t>Bảo hành ≥ 12 tháng</w:t>
            </w:r>
          </w:p>
        </w:tc>
      </w:tr>
      <w:tr w:rsidR="00DD6418" w:rsidRPr="009A5FD4" w14:paraId="5F982500" w14:textId="77777777" w:rsidTr="00DD6418">
        <w:trPr>
          <w:trHeight w:val="311"/>
        </w:trPr>
        <w:tc>
          <w:tcPr>
            <w:tcW w:w="8970" w:type="dxa"/>
            <w:shd w:val="clear" w:color="auto" w:fill="auto"/>
            <w:vAlign w:val="center"/>
          </w:tcPr>
          <w:p w14:paraId="140A0616" w14:textId="781B7A7C" w:rsidR="00DD6418" w:rsidRPr="009A5FD4" w:rsidRDefault="00DD6418" w:rsidP="00DD6418">
            <w:pPr>
              <w:spacing w:after="0" w:line="240" w:lineRule="auto"/>
              <w:jc w:val="left"/>
              <w:rPr>
                <w:rFonts w:cs="Times New Roman"/>
                <w:color w:val="000000"/>
                <w:szCs w:val="26"/>
              </w:rPr>
            </w:pPr>
            <w:r w:rsidRPr="009A5FD4">
              <w:rPr>
                <w:rFonts w:cs="Times New Roman"/>
                <w:color w:val="000000"/>
                <w:szCs w:val="26"/>
              </w:rPr>
              <w:t xml:space="preserve">Cam kết cung cấp vật tư tiêu hao, phụ kiện thay thế trong thời gian ít nhất </w:t>
            </w:r>
            <w:r w:rsidR="004117BA">
              <w:rPr>
                <w:rFonts w:cs="Times New Roman"/>
                <w:color w:val="000000"/>
                <w:szCs w:val="26"/>
                <w:lang w:val="vi-VN"/>
              </w:rPr>
              <w:t>8</w:t>
            </w:r>
            <w:r w:rsidRPr="009A5FD4">
              <w:rPr>
                <w:rFonts w:cs="Times New Roman"/>
                <w:color w:val="000000"/>
                <w:szCs w:val="26"/>
              </w:rPr>
              <w:t xml:space="preserve"> năm sau bán hàng.</w:t>
            </w:r>
          </w:p>
        </w:tc>
      </w:tr>
    </w:tbl>
    <w:p w14:paraId="160B39CF"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iCs/>
          <w:strike/>
          <w:szCs w:val="26"/>
          <w:lang w:val="vi-VN"/>
        </w:rPr>
      </w:pPr>
    </w:p>
    <w:p w14:paraId="65C750EE" w14:textId="77777777" w:rsidR="003F6E14" w:rsidRPr="003F6E14" w:rsidRDefault="003F6E14" w:rsidP="003F6E14">
      <w:pPr>
        <w:spacing w:before="120" w:after="120" w:line="259" w:lineRule="auto"/>
        <w:ind w:firstLine="720"/>
        <w:rPr>
          <w:rFonts w:eastAsia="Calibri" w:cs="Times New Roman"/>
          <w:b/>
          <w:bCs/>
          <w:szCs w:val="26"/>
          <w:lang w:val="vi-VN"/>
        </w:rPr>
      </w:pPr>
      <w:r w:rsidRPr="003F6E14">
        <w:rPr>
          <w:rFonts w:eastAsia="Calibri" w:cs="Times New Roman"/>
          <w:b/>
          <w:bCs/>
          <w:szCs w:val="26"/>
        </w:rPr>
        <w:t>4.</w:t>
      </w:r>
      <w:r w:rsidRPr="003F6E14">
        <w:rPr>
          <w:rFonts w:eastAsia="Calibri" w:cs="Times New Roman"/>
          <w:b/>
          <w:bCs/>
          <w:szCs w:val="26"/>
          <w:lang w:val="vi-VN"/>
        </w:rPr>
        <w:t xml:space="preserve"> Yêu cầu khác.</w:t>
      </w:r>
    </w:p>
    <w:p w14:paraId="2A78B63E" w14:textId="77777777" w:rsidR="003F6E14" w:rsidRPr="003F6E14" w:rsidRDefault="003F6E14" w:rsidP="003F6E14">
      <w:pPr>
        <w:spacing w:before="120" w:after="120" w:line="259" w:lineRule="auto"/>
        <w:ind w:firstLine="720"/>
        <w:rPr>
          <w:rFonts w:eastAsia="Calibri" w:cs="Times New Roman"/>
          <w:szCs w:val="26"/>
        </w:rPr>
      </w:pPr>
      <w:r w:rsidRPr="003F6E14">
        <w:rPr>
          <w:rFonts w:eastAsia="Calibri" w:cs="Times New Roman"/>
          <w:szCs w:val="26"/>
        </w:rPr>
        <w:t>4</w:t>
      </w:r>
      <w:r w:rsidRPr="003F6E14">
        <w:rPr>
          <w:rFonts w:eastAsia="Calibri" w:cs="Times New Roman"/>
          <w:szCs w:val="26"/>
          <w:lang w:val="vi-VN"/>
        </w:rPr>
        <w:t xml:space="preserve">.1 Nhà thầu có Bảng kê khai đề xuất cấu hình, thông số kỹ thuật của hàng hóa dự thầu </w:t>
      </w:r>
      <w:r w:rsidRPr="003F6E14">
        <w:rPr>
          <w:rFonts w:eastAsia="Calibri" w:cs="Times New Roman"/>
          <w:b/>
          <w:bCs/>
          <w:szCs w:val="26"/>
          <w:lang w:val="vi-VN"/>
        </w:rPr>
        <w:t xml:space="preserve">(Theo mẫu 01 đính kèm). Nhà thầu nộp đồng thời cả file word hoặc </w:t>
      </w:r>
      <w:r w:rsidRPr="003F6E14">
        <w:rPr>
          <w:rFonts w:eastAsia="Calibri" w:cs="Times New Roman"/>
          <w:b/>
          <w:bCs/>
          <w:szCs w:val="26"/>
        </w:rPr>
        <w:t>excel.</w:t>
      </w:r>
    </w:p>
    <w:p w14:paraId="73F4450F" w14:textId="77777777" w:rsidR="003F6E14" w:rsidRPr="003F6E14" w:rsidRDefault="003F6E14" w:rsidP="003F6E14">
      <w:pPr>
        <w:spacing w:before="120" w:after="120" w:line="259" w:lineRule="auto"/>
        <w:ind w:firstLine="720"/>
        <w:rPr>
          <w:rFonts w:eastAsia="Calibri" w:cs="Times New Roman"/>
          <w:szCs w:val="26"/>
        </w:rPr>
      </w:pPr>
      <w:r w:rsidRPr="003F6E14">
        <w:rPr>
          <w:rFonts w:eastAsia="Calibri" w:cs="Times New Roman"/>
          <w:szCs w:val="26"/>
        </w:rPr>
        <w:t>4</w:t>
      </w:r>
      <w:r w:rsidRPr="003F6E14">
        <w:rPr>
          <w:rFonts w:eastAsia="Calibri" w:cs="Times New Roman"/>
          <w:szCs w:val="26"/>
          <w:lang w:val="vi-VN"/>
        </w:rPr>
        <w:t xml:space="preserve">.2 Nhà thầu có Bảng kê khai dữ liệu hàng hóa dự thầu </w:t>
      </w:r>
      <w:r w:rsidRPr="003F6E14">
        <w:rPr>
          <w:rFonts w:eastAsia="Calibri" w:cs="Times New Roman"/>
          <w:b/>
          <w:bCs/>
          <w:szCs w:val="26"/>
          <w:lang w:val="vi-VN"/>
        </w:rPr>
        <w:t xml:space="preserve">(Theo mẫu 02 đính kèm). Nhà thầu nộp đồng thời cả file word hoặc </w:t>
      </w:r>
      <w:r w:rsidRPr="003F6E14">
        <w:rPr>
          <w:rFonts w:eastAsia="Calibri" w:cs="Times New Roman"/>
          <w:b/>
          <w:bCs/>
          <w:szCs w:val="26"/>
        </w:rPr>
        <w:t>excel.</w:t>
      </w:r>
    </w:p>
    <w:p w14:paraId="7D0A36CC" w14:textId="77777777" w:rsidR="003F6E14" w:rsidRPr="003F6E14" w:rsidRDefault="003F6E14" w:rsidP="003F6E14">
      <w:pPr>
        <w:spacing w:before="120" w:after="120" w:line="259" w:lineRule="auto"/>
        <w:ind w:firstLine="720"/>
        <w:rPr>
          <w:rFonts w:eastAsia="Calibri" w:cs="Times New Roman"/>
          <w:szCs w:val="26"/>
        </w:rPr>
      </w:pPr>
      <w:r w:rsidRPr="003F6E14">
        <w:rPr>
          <w:rFonts w:eastAsia="Calibri" w:cs="Times New Roman"/>
          <w:szCs w:val="26"/>
        </w:rPr>
        <w:t>4</w:t>
      </w:r>
      <w:r w:rsidRPr="003F6E14">
        <w:rPr>
          <w:rFonts w:eastAsia="Calibri" w:cs="Times New Roman"/>
          <w:szCs w:val="26"/>
          <w:lang w:val="vi-VN"/>
        </w:rPr>
        <w:t xml:space="preserve">.3 Nhà thầu có Bảng kê khai hợp đồng tương tự </w:t>
      </w:r>
      <w:r w:rsidRPr="003F6E14">
        <w:rPr>
          <w:rFonts w:eastAsia="Calibri" w:cs="Times New Roman"/>
          <w:b/>
          <w:bCs/>
          <w:szCs w:val="26"/>
          <w:lang w:val="vi-VN"/>
        </w:rPr>
        <w:t>(Theo mẫu 03 đính kèm). Nhà thầu nộp đồng thời cả file word hoặc excel</w:t>
      </w:r>
      <w:r w:rsidRPr="003F6E14">
        <w:rPr>
          <w:rFonts w:eastAsia="Calibri" w:cs="Times New Roman"/>
          <w:b/>
          <w:bCs/>
          <w:szCs w:val="26"/>
        </w:rPr>
        <w:t>.</w:t>
      </w:r>
    </w:p>
    <w:p w14:paraId="0BE5351C" w14:textId="77777777" w:rsidR="003F6E14" w:rsidRPr="003F6E14" w:rsidRDefault="003F6E14" w:rsidP="003F6E14">
      <w:pPr>
        <w:spacing w:before="120" w:after="120" w:line="276" w:lineRule="auto"/>
        <w:ind w:left="720"/>
        <w:rPr>
          <w:rFonts w:eastAsia="Calibri" w:cs="Times New Roman"/>
          <w:b/>
          <w:bCs/>
          <w:i/>
          <w:iCs/>
          <w:szCs w:val="26"/>
          <w:lang w:val="vi-VN"/>
        </w:rPr>
      </w:pPr>
      <w:r w:rsidRPr="003F6E14">
        <w:rPr>
          <w:rFonts w:eastAsia="Calibri" w:cs="Times New Roman"/>
          <w:szCs w:val="26"/>
        </w:rPr>
        <w:t>4</w:t>
      </w:r>
      <w:r w:rsidRPr="003F6E14">
        <w:rPr>
          <w:rFonts w:eastAsia="Calibri" w:cs="Times New Roman"/>
          <w:szCs w:val="26"/>
          <w:lang w:val="vi-VN"/>
        </w:rPr>
        <w:t>.</w:t>
      </w:r>
      <w:r w:rsidRPr="003F6E14">
        <w:rPr>
          <w:rFonts w:eastAsia="Calibri" w:cs="Times New Roman"/>
          <w:szCs w:val="26"/>
        </w:rPr>
        <w:t>4</w:t>
      </w:r>
      <w:r w:rsidRPr="003F6E14">
        <w:rPr>
          <w:rFonts w:eastAsia="Calibri" w:cs="Times New Roman"/>
          <w:szCs w:val="26"/>
          <w:lang w:val="vi-VN"/>
        </w:rPr>
        <w:t xml:space="preserve"> Nhà thầu cam kết:</w:t>
      </w:r>
    </w:p>
    <w:p w14:paraId="73333688" w14:textId="77777777" w:rsidR="003F6E14" w:rsidRPr="003F6E14" w:rsidRDefault="003F6E14" w:rsidP="003F6E14">
      <w:pPr>
        <w:spacing w:before="120" w:after="120" w:line="259" w:lineRule="auto"/>
        <w:ind w:firstLine="720"/>
        <w:rPr>
          <w:rFonts w:eastAsia="Calibri" w:cs="Times New Roman"/>
          <w:szCs w:val="26"/>
          <w:lang w:val="vi-VN"/>
        </w:rPr>
      </w:pPr>
      <w:r w:rsidRPr="003F6E14">
        <w:rPr>
          <w:rFonts w:eastAsia="Calibri" w:cs="Times New Roman"/>
          <w:szCs w:val="26"/>
          <w:lang w:val="vi-VN"/>
        </w:rPr>
        <w:t>+ Hàng hóa mới 100%; Máy chính được sản xuất từ năm 202</w:t>
      </w:r>
      <w:r w:rsidRPr="003F6E14">
        <w:rPr>
          <w:rFonts w:eastAsia="Calibri" w:cs="Times New Roman"/>
          <w:szCs w:val="26"/>
        </w:rPr>
        <w:t>5</w:t>
      </w:r>
      <w:r w:rsidRPr="003F6E14">
        <w:rPr>
          <w:rFonts w:eastAsia="Calibri" w:cs="Times New Roman"/>
          <w:szCs w:val="26"/>
          <w:lang w:val="vi-VN"/>
        </w:rPr>
        <w:t xml:space="preserve"> trở đi.</w:t>
      </w:r>
    </w:p>
    <w:p w14:paraId="0EBFE490" w14:textId="77777777" w:rsidR="003F6E14" w:rsidRPr="003F6E14" w:rsidRDefault="003F6E14" w:rsidP="003F6E14">
      <w:pPr>
        <w:spacing w:before="120" w:after="120" w:line="259" w:lineRule="auto"/>
        <w:ind w:firstLine="720"/>
        <w:rPr>
          <w:rFonts w:eastAsia="Calibri" w:cs="Times New Roman"/>
          <w:szCs w:val="26"/>
          <w:lang w:val="vi-VN"/>
        </w:rPr>
      </w:pPr>
      <w:r w:rsidRPr="003F6E14">
        <w:rPr>
          <w:rFonts w:eastAsia="Calibri" w:cs="Times New Roman"/>
          <w:szCs w:val="26"/>
          <w:lang w:val="vi-VN"/>
        </w:rPr>
        <w:t xml:space="preserve">+ Phạm vi, tiến độ cung cấp: </w:t>
      </w:r>
      <w:r w:rsidRPr="003F6E14">
        <w:rPr>
          <w:rFonts w:eastAsia="Calibri" w:cs="Times New Roman"/>
          <w:szCs w:val="26"/>
        </w:rPr>
        <w:t>120 ngày</w:t>
      </w:r>
      <w:r w:rsidRPr="003F6E14">
        <w:rPr>
          <w:rFonts w:eastAsia="Calibri" w:cs="Times New Roman"/>
          <w:szCs w:val="26"/>
          <w:lang w:val="vi-VN"/>
        </w:rPr>
        <w:t xml:space="preserve"> Kể từ ngày hợp đồng có hiệu lực.</w:t>
      </w:r>
    </w:p>
    <w:p w14:paraId="72B0242D" w14:textId="77777777" w:rsidR="003F6E14" w:rsidRPr="003F6E14" w:rsidRDefault="003F6E14" w:rsidP="003F6E14">
      <w:pPr>
        <w:spacing w:before="120" w:after="120" w:line="259" w:lineRule="auto"/>
        <w:ind w:firstLine="720"/>
        <w:rPr>
          <w:rFonts w:eastAsia="Calibri" w:cs="Times New Roman"/>
          <w:szCs w:val="26"/>
          <w:lang w:val="vi-VN"/>
        </w:rPr>
      </w:pPr>
      <w:r w:rsidRPr="003F6E14">
        <w:rPr>
          <w:rFonts w:eastAsia="Calibri" w:cs="Times New Roman"/>
          <w:szCs w:val="26"/>
          <w:lang w:val="vi-VN"/>
        </w:rPr>
        <w:t>+ Địa chỉ thực hiện lắp đặt, bàn giao, chạy thử, nghiệm thu hàng hóa: tại nơi sử dụng của Bệnh viện Sản Nhi tỉnh Quảng Ninh; Địa chỉ: Phường Tuần Châu, Tỉnh Quảng Ninh</w:t>
      </w:r>
    </w:p>
    <w:p w14:paraId="6A68D791" w14:textId="77777777" w:rsidR="003F6E14" w:rsidRPr="003F6E14" w:rsidRDefault="003F6E14" w:rsidP="003F6E14">
      <w:pPr>
        <w:spacing w:before="120" w:after="120" w:line="259" w:lineRule="auto"/>
        <w:ind w:firstLine="720"/>
        <w:rPr>
          <w:rFonts w:eastAsia="Calibri" w:cs="Times New Roman"/>
          <w:i/>
          <w:iCs/>
          <w:szCs w:val="26"/>
          <w:lang w:val="vi-VN"/>
        </w:rPr>
      </w:pPr>
      <w:r w:rsidRPr="003F6E14">
        <w:rPr>
          <w:rFonts w:eastAsia="Calibri" w:cs="Times New Roman"/>
          <w:szCs w:val="26"/>
          <w:lang w:val="vi-VN"/>
        </w:rPr>
        <w:t>+ Bảo hành: Thời gian bảo hành thiết bị ≥ 12 tháng.</w:t>
      </w:r>
    </w:p>
    <w:p w14:paraId="5322D461" w14:textId="16C76B12" w:rsidR="003F6E14" w:rsidRDefault="003F6E14" w:rsidP="003F6E14">
      <w:pPr>
        <w:spacing w:before="120" w:after="120" w:line="259" w:lineRule="auto"/>
        <w:ind w:firstLine="720"/>
        <w:rPr>
          <w:rFonts w:eastAsia="Calibri" w:cs="Times New Roman"/>
          <w:szCs w:val="26"/>
          <w:lang w:val="vi-VN"/>
        </w:rPr>
      </w:pPr>
      <w:r w:rsidRPr="003F6E14">
        <w:rPr>
          <w:rFonts w:eastAsia="Calibri" w:cs="Times New Roman"/>
          <w:szCs w:val="26"/>
          <w:lang w:val="vi-VN"/>
        </w:rPr>
        <w:t xml:space="preserve">+ Trong vòng 48 giờ tính từ khi nhà thầu nhận được thông báo của Chủ đầu tư về những hư hỏng, khuyết tật phát sinh của hàng hóa trong thời hạn bảo hành Nhà thầu phải cử </w:t>
      </w:r>
      <w:r w:rsidRPr="003F6E14">
        <w:rPr>
          <w:rFonts w:eastAsia="Times New Roman" w:cs="Times New Roman"/>
          <w:szCs w:val="26"/>
          <w:lang w:val="vi-VN" w:eastAsia="vi-VN"/>
        </w:rPr>
        <w:t>kĩ sư có chuyên môn</w:t>
      </w:r>
      <w:r w:rsidRPr="003F6E14">
        <w:rPr>
          <w:rFonts w:eastAsia="Calibri" w:cs="Times New Roman"/>
          <w:szCs w:val="26"/>
          <w:lang w:val="vi-VN"/>
        </w:rPr>
        <w:t xml:space="preserve"> đến Bệnh viện tiến hành kiểm tra để có giải pháp khắc phục các hư hỏng, khuyết tật thuộc phạm vi bảo hành theo quy định của nhà sản xuất; chi phí cho việc khắc phục các hư hỏng, khuyết tật Nhà thầu phải chịu toàn bộ.</w:t>
      </w:r>
    </w:p>
    <w:p w14:paraId="7B6352E0" w14:textId="4A6103B7" w:rsidR="002979AC" w:rsidRPr="003F6E14" w:rsidRDefault="002979AC" w:rsidP="003F6E14">
      <w:pPr>
        <w:spacing w:before="120" w:after="120" w:line="259" w:lineRule="auto"/>
        <w:ind w:firstLine="720"/>
        <w:rPr>
          <w:rFonts w:eastAsia="Calibri" w:cs="Times New Roman"/>
          <w:szCs w:val="26"/>
          <w:lang w:val="vi-VN"/>
        </w:rPr>
      </w:pPr>
      <w:r w:rsidRPr="002979AC">
        <w:rPr>
          <w:rFonts w:eastAsia="Calibri" w:cs="Times New Roman"/>
          <w:szCs w:val="26"/>
          <w:lang w:val="vi-VN"/>
        </w:rPr>
        <w:t>+ Cung cấp Hồ sơ quản lý chất lượng theo quy định: 02 bộ.</w:t>
      </w:r>
    </w:p>
    <w:p w14:paraId="7A3A6CFE" w14:textId="77777777" w:rsidR="003F6E14" w:rsidRPr="003F6E14" w:rsidRDefault="003F6E14" w:rsidP="003F6E14">
      <w:pPr>
        <w:spacing w:before="120" w:after="120" w:line="259" w:lineRule="auto"/>
        <w:ind w:firstLine="720"/>
        <w:rPr>
          <w:rFonts w:eastAsia="Calibri" w:cs="Times New Roman"/>
          <w:szCs w:val="26"/>
          <w:lang w:val="vi-VN"/>
        </w:rPr>
      </w:pPr>
      <w:r w:rsidRPr="003F6E14">
        <w:rPr>
          <w:rFonts w:eastAsia="Calibri" w:cs="Times New Roman"/>
          <w:szCs w:val="26"/>
          <w:lang w:val="vi-VN"/>
        </w:rPr>
        <w:t>+ Cung cấp bộ chứng từ nhập khẩu gồm: Tờ khai hải quan, hóa đơn thương mại, phiếu đóng gói hàng hóa…; Chứng nhận xuất xứ; Chứng nhận chất lượng…. các tài liệu khác liên quan đến hàng hóa khi bàn giao hàng hóa.</w:t>
      </w:r>
    </w:p>
    <w:p w14:paraId="2E7451B9" w14:textId="77777777" w:rsidR="003F6E14" w:rsidRPr="003F6E14" w:rsidRDefault="003F6E14" w:rsidP="003F6E14">
      <w:pPr>
        <w:spacing w:before="120" w:after="120" w:line="256" w:lineRule="auto"/>
        <w:ind w:firstLine="720"/>
        <w:rPr>
          <w:rFonts w:eastAsia="Calibri" w:cs="Times New Roman"/>
          <w:szCs w:val="26"/>
          <w:lang w:val="vi-VN"/>
        </w:rPr>
      </w:pPr>
      <w:r w:rsidRPr="003F6E14">
        <w:rPr>
          <w:rFonts w:eastAsia="Calibri" w:cs="Times New Roman"/>
          <w:szCs w:val="26"/>
          <w:lang w:val="vi-VN"/>
        </w:rPr>
        <w:t>+ Kiểm định theo quy định của pháp luật hiện hành. Chi phí kiểm định do nhà thầu chịu.</w:t>
      </w:r>
    </w:p>
    <w:p w14:paraId="3F6FED04" w14:textId="77777777" w:rsidR="003F6E14" w:rsidRPr="003F6E14" w:rsidRDefault="003F6E14" w:rsidP="003F6E14">
      <w:pPr>
        <w:spacing w:before="120" w:after="120" w:line="256" w:lineRule="auto"/>
        <w:ind w:firstLine="720"/>
        <w:rPr>
          <w:rFonts w:eastAsia="Calibri" w:cs="Times New Roman"/>
          <w:szCs w:val="26"/>
          <w:lang w:val="vi-VN"/>
        </w:rPr>
      </w:pPr>
      <w:r w:rsidRPr="003F6E14">
        <w:rPr>
          <w:rFonts w:eastAsia="Calibri" w:cs="Times New Roman"/>
          <w:szCs w:val="26"/>
          <w:lang w:val="vi-VN"/>
        </w:rPr>
        <w:t>+ Cung cấp chứng thư giám định các thông tin của hàng hóa theo Hợp đồng. Chi phí giám định do nhà thầu chịu.</w:t>
      </w:r>
    </w:p>
    <w:p w14:paraId="43E47EE1" w14:textId="77777777" w:rsidR="003F6E14" w:rsidRPr="003F6E14" w:rsidRDefault="003F6E14" w:rsidP="003F6E14">
      <w:pPr>
        <w:spacing w:before="120" w:after="120" w:line="256" w:lineRule="auto"/>
        <w:ind w:firstLine="720"/>
        <w:rPr>
          <w:rFonts w:eastAsia="Calibri" w:cs="Times New Roman"/>
          <w:szCs w:val="26"/>
          <w:lang w:val="vi-VN"/>
        </w:rPr>
      </w:pPr>
      <w:r w:rsidRPr="003F6E14">
        <w:rPr>
          <w:rFonts w:eastAsia="Calibri" w:cs="Times New Roman"/>
          <w:szCs w:val="26"/>
          <w:lang w:val="vi-VN"/>
        </w:rPr>
        <w:t>+ Có nhãn với đầy đủ các thông tin theo quy định hiện hành của pháp luật về nhãn hàng hóa;</w:t>
      </w:r>
    </w:p>
    <w:p w14:paraId="2FE46212" w14:textId="77777777" w:rsidR="003F6E14" w:rsidRPr="003F6E14" w:rsidRDefault="003F6E14" w:rsidP="003F6E14">
      <w:pPr>
        <w:spacing w:before="120" w:after="120" w:line="256" w:lineRule="auto"/>
        <w:ind w:firstLine="720"/>
        <w:rPr>
          <w:rFonts w:eastAsia="Calibri" w:cs="Times New Roman"/>
          <w:szCs w:val="26"/>
          <w:lang w:val="vi-VN"/>
        </w:rPr>
      </w:pPr>
      <w:r w:rsidRPr="003F6E14">
        <w:rPr>
          <w:rFonts w:eastAsia="Calibri" w:cs="Times New Roman"/>
          <w:szCs w:val="26"/>
          <w:lang w:val="vi-VN"/>
        </w:rPr>
        <w:lastRenderedPageBreak/>
        <w:t>+ Có hướng dẫn sử dụng của thiết bị y tế bằng tiếng Việt;</w:t>
      </w:r>
    </w:p>
    <w:p w14:paraId="67930854" w14:textId="77777777" w:rsidR="003F6E14" w:rsidRPr="003F6E14" w:rsidRDefault="003F6E14" w:rsidP="003F6E14">
      <w:pPr>
        <w:spacing w:before="120" w:after="120" w:line="256" w:lineRule="auto"/>
        <w:ind w:firstLine="720"/>
        <w:rPr>
          <w:rFonts w:eastAsia="Calibri" w:cs="Times New Roman"/>
          <w:szCs w:val="26"/>
          <w:lang w:val="vi-VN"/>
        </w:rPr>
      </w:pPr>
      <w:r w:rsidRPr="003F6E14">
        <w:rPr>
          <w:rFonts w:eastAsia="Calibri" w:cs="Times New Roman"/>
          <w:szCs w:val="26"/>
          <w:lang w:val="vi-VN"/>
        </w:rPr>
        <w:t>+ Chịu trách nhiệm đào tạo, hướng dẫn sử dụng và xử lý các sự cố thông thường cho người sử dụng đến khi thành thạo.</w:t>
      </w:r>
    </w:p>
    <w:p w14:paraId="0EB37CC6" w14:textId="77777777" w:rsidR="003F6E14" w:rsidRPr="003F6E14" w:rsidRDefault="003F6E14" w:rsidP="003F6E14">
      <w:pPr>
        <w:spacing w:before="120" w:after="120" w:line="256" w:lineRule="auto"/>
        <w:ind w:firstLine="720"/>
        <w:rPr>
          <w:rFonts w:eastAsia="Calibri" w:cs="Times New Roman"/>
          <w:i/>
          <w:iCs/>
          <w:szCs w:val="26"/>
          <w:lang w:val="vi-VN"/>
        </w:rPr>
      </w:pPr>
      <w:r w:rsidRPr="003F6E14">
        <w:rPr>
          <w:rFonts w:eastAsia="Calibri" w:cs="Times New Roman"/>
          <w:szCs w:val="26"/>
          <w:lang w:val="vi-VN"/>
        </w:rPr>
        <w:t>+ Nhà thầu cam kết có năng lực tự thực hiện các nghĩa vụ bảo hành, cung cấp phụ tùng thay thế, cung cấp các dịch vụ sau bán hàng theo yêu cầu của E-HSMT</w:t>
      </w:r>
      <w:r w:rsidRPr="003F6E14">
        <w:rPr>
          <w:rFonts w:eastAsia="Calibri" w:cs="Times New Roman"/>
          <w:i/>
          <w:iCs/>
          <w:szCs w:val="26"/>
          <w:lang w:val="vi-VN"/>
        </w:rPr>
        <w:t xml:space="preserve"> (hoặc Nhà thầu ký hợp đồng nguyên tắc với đơn vị có đủ khả năng thực hiện nghĩa vụ bảo hành, cung cấp phụ tùng thay thế hoặc cung cấp các dịch vụ sau bán hàng theo yêu cầu của E-HSMT). Trường hợp có đủ năng lực thì bỏ nội dung in nghiêng.</w:t>
      </w:r>
    </w:p>
    <w:p w14:paraId="16C66DE2" w14:textId="77777777" w:rsidR="003F6E14" w:rsidRPr="003F6E14" w:rsidRDefault="003F6E14" w:rsidP="003F6E14">
      <w:pPr>
        <w:spacing w:before="120" w:after="120" w:line="264" w:lineRule="auto"/>
        <w:ind w:firstLine="709"/>
        <w:rPr>
          <w:rFonts w:eastAsia="Times New Roman" w:cs="Times New Roman"/>
          <w:bCs/>
          <w:szCs w:val="26"/>
          <w:lang w:val="nl-NL"/>
        </w:rPr>
      </w:pPr>
      <w:r w:rsidRPr="003F6E14">
        <w:rPr>
          <w:rFonts w:eastAsia="Times New Roman" w:cs="Times New Roman"/>
          <w:b/>
          <w:szCs w:val="26"/>
          <w:lang w:val="nl-NL"/>
        </w:rPr>
        <w:t xml:space="preserve">II. Bản vẽ: </w:t>
      </w:r>
      <w:r w:rsidRPr="003F6E14">
        <w:rPr>
          <w:rFonts w:eastAsia="Times New Roman" w:cs="Times New Roman"/>
          <w:bCs/>
          <w:szCs w:val="26"/>
          <w:lang w:val="nl-NL"/>
        </w:rPr>
        <w:t>Không yêu cầu</w:t>
      </w:r>
    </w:p>
    <w:p w14:paraId="5572222F" w14:textId="77777777" w:rsidR="003F6E14" w:rsidRPr="003F6E14" w:rsidRDefault="003F6E14" w:rsidP="003F6E14">
      <w:pPr>
        <w:spacing w:before="120" w:after="120" w:line="256" w:lineRule="auto"/>
        <w:ind w:firstLine="720"/>
        <w:rPr>
          <w:rFonts w:eastAsia="Times New Roman" w:cs="Times New Roman"/>
          <w:b/>
          <w:bCs/>
          <w:szCs w:val="26"/>
          <w:lang w:val="vi-VN"/>
        </w:rPr>
      </w:pPr>
      <w:r w:rsidRPr="003F6E14">
        <w:rPr>
          <w:rFonts w:eastAsia="Calibri" w:cs="Times New Roman"/>
          <w:b/>
          <w:bCs/>
          <w:szCs w:val="26"/>
          <w:lang w:val="nl-NL"/>
        </w:rPr>
        <w:t>III</w:t>
      </w:r>
      <w:r w:rsidRPr="003F6E14">
        <w:rPr>
          <w:rFonts w:eastAsia="Calibri" w:cs="Times New Roman"/>
          <w:b/>
          <w:bCs/>
          <w:i/>
          <w:iCs/>
          <w:szCs w:val="26"/>
          <w:lang w:val="vi-VN"/>
        </w:rPr>
        <w:t xml:space="preserve">.  </w:t>
      </w:r>
      <w:r w:rsidRPr="003F6E14">
        <w:rPr>
          <w:rFonts w:eastAsia="Times New Roman" w:cs="Times New Roman"/>
          <w:b/>
          <w:bCs/>
          <w:szCs w:val="26"/>
          <w:lang w:val="vi-VN"/>
        </w:rPr>
        <w:t>Kiểm tra và thử nghiệm</w:t>
      </w:r>
    </w:p>
    <w:p w14:paraId="16964FED" w14:textId="77777777" w:rsidR="003F6E14" w:rsidRPr="003F6E14" w:rsidRDefault="003F6E14" w:rsidP="003F6E14">
      <w:pPr>
        <w:widowControl w:val="0"/>
        <w:spacing w:before="120" w:after="0" w:line="240" w:lineRule="auto"/>
        <w:ind w:firstLine="720"/>
        <w:rPr>
          <w:rFonts w:eastAsia="Times New Roman" w:cs="Times New Roman"/>
          <w:szCs w:val="26"/>
          <w:lang w:val="nl-NL"/>
        </w:rPr>
      </w:pPr>
      <w:r w:rsidRPr="003F6E14">
        <w:rPr>
          <w:rFonts w:eastAsia="Times New Roman" w:cs="Times New Roman"/>
          <w:szCs w:val="26"/>
          <w:lang w:val="nl-NL"/>
        </w:rPr>
        <w:t>-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1F84EB53" w14:textId="77777777" w:rsidR="003F6E14" w:rsidRPr="003F6E14" w:rsidRDefault="003F6E14" w:rsidP="003F6E14">
      <w:pPr>
        <w:widowControl w:val="0"/>
        <w:spacing w:before="120" w:after="0" w:line="240" w:lineRule="auto"/>
        <w:ind w:right="138"/>
        <w:rPr>
          <w:rFonts w:eastAsia="Times New Roman" w:cs="Times New Roman"/>
          <w:szCs w:val="26"/>
          <w:lang w:val="vi-VN"/>
        </w:rPr>
      </w:pPr>
      <w:r w:rsidRPr="003F6E14">
        <w:rPr>
          <w:rFonts w:eastAsia="Times New Roman" w:cs="Times New Roman"/>
          <w:szCs w:val="26"/>
          <w:lang w:val="nl-NL"/>
        </w:rPr>
        <w:tab/>
        <w:t>+ Địa điểm: Bệnh viện Sản Nhi tỉnh Quảng Ninh; Địa chỉ: Phường Tuần Châu, Tỉnh Quảng Ninh.</w:t>
      </w:r>
    </w:p>
    <w:p w14:paraId="494499C8" w14:textId="77777777" w:rsidR="003F6E14" w:rsidRPr="003F6E14" w:rsidRDefault="003F6E14" w:rsidP="003F6E14">
      <w:pPr>
        <w:widowControl w:val="0"/>
        <w:spacing w:before="120" w:after="0" w:line="240" w:lineRule="auto"/>
        <w:rPr>
          <w:rFonts w:eastAsia="Times New Roman" w:cs="Times New Roman"/>
          <w:szCs w:val="26"/>
          <w:lang w:val="nl-NL"/>
        </w:rPr>
      </w:pPr>
      <w:r w:rsidRPr="003F6E14">
        <w:rPr>
          <w:rFonts w:eastAsia="Times New Roman" w:cs="Times New Roman"/>
          <w:szCs w:val="26"/>
          <w:lang w:val="nl-NL"/>
        </w:rPr>
        <w:tab/>
        <w:t>+ Thời gian: Do các bên thỏa thuận;</w:t>
      </w:r>
    </w:p>
    <w:p w14:paraId="67CC6432" w14:textId="77777777" w:rsidR="003F6E14" w:rsidRPr="003F6E14" w:rsidRDefault="003F6E14" w:rsidP="003F6E14">
      <w:pPr>
        <w:widowControl w:val="0"/>
        <w:spacing w:before="120" w:after="0" w:line="240" w:lineRule="auto"/>
        <w:rPr>
          <w:rFonts w:eastAsia="Times New Roman" w:cs="Times New Roman"/>
          <w:szCs w:val="26"/>
          <w:lang w:val="nl-NL"/>
        </w:rPr>
      </w:pPr>
      <w:r w:rsidRPr="003F6E14">
        <w:rPr>
          <w:rFonts w:eastAsia="Times New Roman" w:cs="Times New Roman"/>
          <w:szCs w:val="26"/>
          <w:lang w:val="nl-NL"/>
        </w:rPr>
        <w:tab/>
        <w:t>+ Nội dung kiểm tra: kiểm tra toàn bộ hàng hóa theo yêu cầu của hợp đồng;</w:t>
      </w:r>
    </w:p>
    <w:p w14:paraId="272CCA80" w14:textId="77777777" w:rsidR="003F6E14" w:rsidRPr="003F6E14" w:rsidRDefault="003F6E14" w:rsidP="003F6E14">
      <w:pPr>
        <w:widowControl w:val="0"/>
        <w:spacing w:before="120" w:after="0" w:line="240" w:lineRule="auto"/>
        <w:rPr>
          <w:rFonts w:eastAsia="Times New Roman" w:cs="Times New Roman"/>
          <w:szCs w:val="26"/>
          <w:lang w:val="nl-NL"/>
        </w:rPr>
      </w:pPr>
      <w:r w:rsidRPr="003F6E14">
        <w:rPr>
          <w:rFonts w:eastAsia="Times New Roman" w:cs="Times New Roman"/>
          <w:szCs w:val="26"/>
          <w:lang w:val="nl-NL"/>
        </w:rPr>
        <w:tab/>
        <w:t>+ Chi phí tổ chức thực hiện: Do nhà thầu chi trả.</w:t>
      </w:r>
    </w:p>
    <w:p w14:paraId="7C615F65"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nl-NL"/>
        </w:rPr>
      </w:pPr>
      <w:r w:rsidRPr="003F6E14">
        <w:rPr>
          <w:rFonts w:eastAsia="Times New Roman" w:cs="Times New Roman"/>
          <w:szCs w:val="26"/>
          <w:lang w:val="nl-NL"/>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3E95B029" w14:textId="77777777" w:rsidR="003F6E14" w:rsidRPr="003F6E14" w:rsidRDefault="003F6E14" w:rsidP="003F6E14">
      <w:pPr>
        <w:autoSpaceDE w:val="0"/>
        <w:autoSpaceDN w:val="0"/>
        <w:adjustRightInd w:val="0"/>
        <w:spacing w:before="120" w:after="0" w:line="240" w:lineRule="auto"/>
        <w:ind w:firstLine="720"/>
        <w:rPr>
          <w:rFonts w:eastAsia="Times New Roman" w:cs="Times New Roman"/>
          <w:szCs w:val="26"/>
          <w:lang w:val="nl-NL"/>
        </w:rPr>
      </w:pPr>
    </w:p>
    <w:p w14:paraId="0F93E226" w14:textId="77777777" w:rsidR="003F6E14" w:rsidRPr="003F6E14" w:rsidRDefault="003F6E14" w:rsidP="003F6E14">
      <w:pPr>
        <w:spacing w:before="120" w:after="0" w:line="240" w:lineRule="auto"/>
        <w:ind w:firstLine="709"/>
        <w:outlineLvl w:val="4"/>
        <w:rPr>
          <w:rFonts w:eastAsia="Calibri" w:cs="Times New Roman"/>
          <w:iCs/>
          <w:color w:val="000000"/>
          <w:szCs w:val="26"/>
          <w:lang w:val="vi-VN"/>
        </w:rPr>
      </w:pPr>
      <w:r w:rsidRPr="003F6E14">
        <w:rPr>
          <w:rFonts w:eastAsia="Calibri" w:cs="Times New Roman"/>
          <w:b/>
          <w:i/>
          <w:color w:val="000000"/>
          <w:szCs w:val="26"/>
          <w:lang w:val="vi-VN"/>
        </w:rPr>
        <w:t>Hướng dẫn trình bày các file trong E-HSDT đăng tải trên Hệ thống:</w:t>
      </w:r>
    </w:p>
    <w:p w14:paraId="375789B2" w14:textId="77777777" w:rsidR="003F6E14" w:rsidRPr="003F6E14" w:rsidRDefault="003F6E14" w:rsidP="003F6E14">
      <w:pPr>
        <w:spacing w:before="120" w:after="0" w:line="240" w:lineRule="auto"/>
        <w:ind w:firstLine="709"/>
        <w:rPr>
          <w:rFonts w:eastAsia="Calibri" w:cs="Times New Roman"/>
          <w:color w:val="000000"/>
          <w:szCs w:val="26"/>
          <w:lang w:val="vi-VN"/>
        </w:rPr>
      </w:pPr>
      <w:r w:rsidRPr="003F6E14">
        <w:rPr>
          <w:rFonts w:eastAsia="Calibri" w:cs="Times New Roman"/>
          <w:color w:val="000000"/>
          <w:szCs w:val="26"/>
          <w:lang w:val="vi-VN"/>
        </w:rPr>
        <w:t>Các file dữ liệu của hàng hóa đính kèm E-HSDT phải được phân chia riêng biệt theo folder như sau:</w:t>
      </w:r>
    </w:p>
    <w:p w14:paraId="344A4CDA" w14:textId="77777777" w:rsidR="003F6E14" w:rsidRPr="003F6E14" w:rsidRDefault="003F6E14" w:rsidP="003F6E14">
      <w:pPr>
        <w:spacing w:before="120" w:after="0" w:line="240" w:lineRule="auto"/>
        <w:ind w:firstLine="709"/>
        <w:rPr>
          <w:rFonts w:eastAsia="Calibri" w:cs="Times New Roman"/>
          <w:b/>
          <w:color w:val="000000"/>
          <w:szCs w:val="26"/>
          <w:lang w:val="vi-VN"/>
        </w:rPr>
      </w:pPr>
      <w:r w:rsidRPr="003F6E14">
        <w:rPr>
          <w:rFonts w:eastAsia="Calibri" w:cs="Times New Roman"/>
          <w:b/>
          <w:color w:val="000000"/>
          <w:szCs w:val="26"/>
          <w:lang w:val="vi-VN"/>
        </w:rPr>
        <w:t>1. Folder 1. Tính hợp lệ:</w:t>
      </w:r>
    </w:p>
    <w:p w14:paraId="58B3A976" w14:textId="77777777" w:rsidR="00F92DEA" w:rsidRP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Các file chứng minh tính hợp lệ</w:t>
      </w:r>
    </w:p>
    <w:p w14:paraId="6C8D671D" w14:textId="24EE1221" w:rsid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ab/>
        <w:t>Các File biểu mẫu</w:t>
      </w:r>
    </w:p>
    <w:p w14:paraId="591A8431" w14:textId="5FB98E1A" w:rsidR="003F6E14" w:rsidRPr="003F6E14" w:rsidRDefault="003F6E14" w:rsidP="00F92DEA">
      <w:pPr>
        <w:spacing w:before="120" w:after="0" w:line="240" w:lineRule="auto"/>
        <w:ind w:firstLine="709"/>
        <w:rPr>
          <w:rFonts w:eastAsia="Calibri" w:cs="Times New Roman"/>
          <w:b/>
          <w:color w:val="000000"/>
          <w:szCs w:val="26"/>
          <w:lang w:val="vi-VN"/>
        </w:rPr>
      </w:pPr>
      <w:r w:rsidRPr="003F6E14">
        <w:rPr>
          <w:rFonts w:eastAsia="Calibri" w:cs="Times New Roman"/>
          <w:b/>
          <w:color w:val="000000"/>
          <w:szCs w:val="26"/>
          <w:lang w:val="vi-VN"/>
        </w:rPr>
        <w:t>2. Folder 2. Năng lực – kinh nghiệm:</w:t>
      </w:r>
    </w:p>
    <w:p w14:paraId="2656BB31" w14:textId="64D64DF6" w:rsidR="00F92DEA" w:rsidRP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File 1. Các biểu mẫu</w:t>
      </w:r>
    </w:p>
    <w:p w14:paraId="6858128D" w14:textId="77777777" w:rsidR="00F92DEA" w:rsidRP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File 2. Báo cáo tài chính năm (Ví dụ năm 2022)</w:t>
      </w:r>
    </w:p>
    <w:p w14:paraId="15CC9D91" w14:textId="77777777" w:rsidR="00F92DEA" w:rsidRP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ab/>
        <w:t>File 3. Báo cáo tài chính năm (Ví dụ năm 2023)</w:t>
      </w:r>
    </w:p>
    <w:p w14:paraId="65C57E31" w14:textId="77777777" w:rsidR="00F92DEA" w:rsidRP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ab/>
        <w:t>File 4. Báo cáo tài chính năm (Ví dụ năm 2024)</w:t>
      </w:r>
    </w:p>
    <w:p w14:paraId="648718AE" w14:textId="77777777" w:rsidR="00F92DEA" w:rsidRP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ab/>
        <w:t>File 5. Xác nhận thực hiện nghĩa vụ thuế</w:t>
      </w:r>
    </w:p>
    <w:p w14:paraId="2DCAC738" w14:textId="77777777" w:rsidR="00F92DEA" w:rsidRP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lastRenderedPageBreak/>
        <w:tab/>
        <w:t>File 6. Hợp đồng tương tự 1 (bao gồm hợp đồng, biên bản nghiệm thu, thanh lý, hóa đơn GTGT...)</w:t>
      </w:r>
    </w:p>
    <w:p w14:paraId="57497A6C" w14:textId="77777777" w:rsidR="00F92DEA" w:rsidRP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ab/>
        <w:t>File 7. Hợp đồng tương tự 2 (nếu có)</w:t>
      </w:r>
    </w:p>
    <w:p w14:paraId="39CCE993" w14:textId="77777777" w:rsidR="00F92DEA" w:rsidRDefault="00F92DEA" w:rsidP="00F92DEA">
      <w:pPr>
        <w:spacing w:before="120" w:after="0" w:line="240" w:lineRule="auto"/>
        <w:ind w:firstLine="709"/>
        <w:rPr>
          <w:rFonts w:eastAsia="Calibri" w:cs="Times New Roman"/>
          <w:color w:val="000000"/>
          <w:szCs w:val="26"/>
          <w:lang w:val="vi-VN"/>
        </w:rPr>
      </w:pPr>
      <w:r w:rsidRPr="00F92DEA">
        <w:rPr>
          <w:rFonts w:eastAsia="Calibri" w:cs="Times New Roman"/>
          <w:color w:val="000000"/>
          <w:szCs w:val="26"/>
          <w:lang w:val="vi-VN"/>
        </w:rPr>
        <w:tab/>
        <w:t>.... và các tài liệu liên quan khác (nếu có)</w:t>
      </w:r>
    </w:p>
    <w:p w14:paraId="61014F13" w14:textId="11BA7952" w:rsidR="003F6E14" w:rsidRPr="003F6E14" w:rsidRDefault="003F6E14" w:rsidP="00F92DEA">
      <w:pPr>
        <w:spacing w:before="120" w:after="0" w:line="240" w:lineRule="auto"/>
        <w:ind w:firstLine="709"/>
        <w:rPr>
          <w:rFonts w:eastAsia="Calibri" w:cs="Times New Roman"/>
          <w:color w:val="000000"/>
          <w:szCs w:val="26"/>
          <w:lang w:val="vi-VN"/>
        </w:rPr>
      </w:pPr>
      <w:r w:rsidRPr="003F6E14">
        <w:rPr>
          <w:rFonts w:eastAsia="Calibri" w:cs="Times New Roman"/>
          <w:b/>
          <w:color w:val="000000"/>
          <w:szCs w:val="26"/>
          <w:lang w:val="vi-VN"/>
        </w:rPr>
        <w:t>3. Folder 3. Kỹ thuật:</w:t>
      </w:r>
      <w:r w:rsidRPr="003F6E14">
        <w:rPr>
          <w:rFonts w:eastAsia="Calibri" w:cs="Times New Roman"/>
          <w:color w:val="000000"/>
          <w:szCs w:val="26"/>
          <w:lang w:val="vi-VN"/>
        </w:rPr>
        <w:t xml:space="preserve"> ngoài bảng danh mục hàng hóa chung, mỗi folder trong này sẽ bao gồm 01 hoặc các mặt hàng dự thầu có cùng hãng sản xuất hoặc cùng tài liệu pháp lý, trong mỗi folder đề nghị nhà thầu tách riêng các file tài liệu và đánh số thứ tự</w:t>
      </w:r>
    </w:p>
    <w:p w14:paraId="0A436DC3" w14:textId="77777777" w:rsidR="003F6E14" w:rsidRPr="003F6E14" w:rsidRDefault="003F6E14" w:rsidP="003F6E14">
      <w:pPr>
        <w:numPr>
          <w:ilvl w:val="0"/>
          <w:numId w:val="5"/>
        </w:numPr>
        <w:spacing w:before="120" w:after="0" w:line="240" w:lineRule="auto"/>
        <w:ind w:left="1134" w:hanging="295"/>
        <w:rPr>
          <w:rFonts w:eastAsia="Calibri" w:cs="Times New Roman"/>
          <w:color w:val="000000"/>
          <w:szCs w:val="26"/>
          <w:lang w:val="vi-VN"/>
        </w:rPr>
      </w:pPr>
      <w:r w:rsidRPr="003F6E14">
        <w:rPr>
          <w:rFonts w:eastAsia="Calibri" w:cs="Times New Roman"/>
          <w:color w:val="000000"/>
          <w:szCs w:val="26"/>
          <w:lang w:val="vi-VN"/>
        </w:rPr>
        <w:t>File 1. Bảng kê khai đề xuất cấu hình, thông số kỹ thuật đáp ứng của hàng hóa dự thầu (File scan từ bản ký, đóng dấu)</w:t>
      </w:r>
    </w:p>
    <w:p w14:paraId="57D68DDB" w14:textId="77777777" w:rsidR="003F6E14" w:rsidRPr="003F6E14" w:rsidRDefault="003F6E14" w:rsidP="003F6E14">
      <w:pPr>
        <w:numPr>
          <w:ilvl w:val="0"/>
          <w:numId w:val="5"/>
        </w:numPr>
        <w:spacing w:before="120" w:after="0" w:line="240" w:lineRule="auto"/>
        <w:ind w:left="1134" w:hanging="295"/>
        <w:rPr>
          <w:rFonts w:eastAsia="Calibri" w:cs="Times New Roman"/>
          <w:color w:val="000000"/>
          <w:szCs w:val="26"/>
          <w:lang w:val="vi-VN"/>
        </w:rPr>
      </w:pPr>
      <w:r w:rsidRPr="003F6E14">
        <w:rPr>
          <w:rFonts w:eastAsia="Calibri" w:cs="Times New Roman"/>
          <w:color w:val="000000"/>
          <w:szCs w:val="26"/>
          <w:lang w:val="vi-VN"/>
        </w:rPr>
        <w:t>File 2. Bảng kê khai đề xuất cấu hình, thông số kỹ thuật đáp ứng của hàng hóa dự thầu (File excel)</w:t>
      </w:r>
    </w:p>
    <w:p w14:paraId="5D0CF75A" w14:textId="77777777" w:rsidR="003F6E14" w:rsidRPr="003F6E14" w:rsidRDefault="003F6E14" w:rsidP="003F6E14">
      <w:pPr>
        <w:numPr>
          <w:ilvl w:val="0"/>
          <w:numId w:val="5"/>
        </w:numPr>
        <w:spacing w:before="120" w:after="0" w:line="240" w:lineRule="auto"/>
        <w:ind w:left="1134" w:hanging="295"/>
        <w:rPr>
          <w:rFonts w:eastAsia="Calibri" w:cs="Times New Roman"/>
          <w:color w:val="000000"/>
          <w:szCs w:val="26"/>
          <w:lang w:val="vi-VN"/>
        </w:rPr>
      </w:pPr>
      <w:r w:rsidRPr="003F6E14">
        <w:rPr>
          <w:rFonts w:eastAsia="Calibri" w:cs="Times New Roman"/>
          <w:color w:val="000000"/>
          <w:szCs w:val="26"/>
        </w:rPr>
        <w:t>File 3: Bảng kê khai dữ liệu hàng hóa dự thầu (File scan từ bản ký, đóng dấu)</w:t>
      </w:r>
    </w:p>
    <w:p w14:paraId="557A2E02" w14:textId="77777777" w:rsidR="003F6E14" w:rsidRPr="003F6E14" w:rsidRDefault="003F6E14" w:rsidP="003F6E14">
      <w:pPr>
        <w:numPr>
          <w:ilvl w:val="0"/>
          <w:numId w:val="5"/>
        </w:numPr>
        <w:spacing w:before="120" w:after="0" w:line="240" w:lineRule="auto"/>
        <w:ind w:left="1134" w:hanging="295"/>
        <w:rPr>
          <w:rFonts w:eastAsia="Calibri" w:cs="Times New Roman"/>
          <w:color w:val="000000"/>
          <w:szCs w:val="26"/>
          <w:lang w:val="vi-VN"/>
        </w:rPr>
      </w:pPr>
      <w:r w:rsidRPr="003F6E14">
        <w:rPr>
          <w:rFonts w:eastAsia="Calibri" w:cs="Times New Roman"/>
          <w:color w:val="000000"/>
          <w:szCs w:val="26"/>
        </w:rPr>
        <w:t>File 4: Bảng kê khai dữ liệu hàng hóa dự thầu (File excel)</w:t>
      </w:r>
    </w:p>
    <w:p w14:paraId="4B43D54C" w14:textId="77777777" w:rsidR="003F6E14" w:rsidRPr="003F6E14" w:rsidRDefault="003F6E14" w:rsidP="003F6E14">
      <w:pPr>
        <w:spacing w:before="120" w:after="0" w:line="240" w:lineRule="auto"/>
        <w:ind w:firstLine="709"/>
        <w:rPr>
          <w:rFonts w:eastAsia="Calibri" w:cs="Times New Roman"/>
          <w:b/>
          <w:i/>
          <w:color w:val="000000"/>
          <w:szCs w:val="26"/>
          <w:lang w:val="vi-VN"/>
        </w:rPr>
      </w:pPr>
      <w:r w:rsidRPr="003F6E14">
        <w:rPr>
          <w:rFonts w:eastAsia="Calibri" w:cs="Times New Roman"/>
          <w:b/>
          <w:i/>
          <w:color w:val="000000"/>
          <w:szCs w:val="26"/>
          <w:lang w:val="vi-VN"/>
        </w:rPr>
        <w:t>Folder 3.1. STT ___ (STT mặt hàng theo E-HSMT ví dụ: STT 1):</w:t>
      </w:r>
    </w:p>
    <w:p w14:paraId="045AA4E5" w14:textId="77777777" w:rsidR="003F6E14" w:rsidRPr="003F6E14" w:rsidRDefault="003F6E14" w:rsidP="003F6E14">
      <w:pPr>
        <w:numPr>
          <w:ilvl w:val="0"/>
          <w:numId w:val="4"/>
        </w:numPr>
        <w:spacing w:after="120" w:line="276" w:lineRule="auto"/>
        <w:ind w:left="1134" w:hanging="295"/>
        <w:contextualSpacing/>
        <w:rPr>
          <w:rFonts w:eastAsia="Calibri" w:cs="Times New Roman"/>
          <w:color w:val="000000"/>
          <w:szCs w:val="26"/>
          <w:lang w:val="vi-VN"/>
        </w:rPr>
      </w:pPr>
      <w:r w:rsidRPr="003F6E14">
        <w:rPr>
          <w:rFonts w:eastAsia="Calibri" w:cs="Times New Roman"/>
          <w:color w:val="000000"/>
          <w:szCs w:val="26"/>
          <w:lang w:val="vi-VN"/>
        </w:rPr>
        <w:t xml:space="preserve">File 1. Giấy ủy quyền </w:t>
      </w:r>
      <w:r w:rsidRPr="003F6E14">
        <w:rPr>
          <w:rFonts w:eastAsia="Calibri" w:cs="Times New Roman"/>
          <w:i/>
          <w:color w:val="000000"/>
          <w:szCs w:val="26"/>
          <w:lang w:val="vi-VN"/>
        </w:rPr>
        <w:t>(bao gồm: ủy quyền từ hãng chủ sở hữu, ủy quyền từ nhà phân phối...</w:t>
      </w:r>
      <w:r w:rsidRPr="003F6E14">
        <w:rPr>
          <w:rFonts w:eastAsia="Calibri" w:cs="Times New Roman"/>
          <w:color w:val="000000"/>
          <w:szCs w:val="26"/>
          <w:lang w:val="vi-VN"/>
        </w:rPr>
        <w:t>)</w:t>
      </w:r>
    </w:p>
    <w:p w14:paraId="2474A854" w14:textId="77777777" w:rsidR="003F6E14" w:rsidRPr="003F6E14" w:rsidRDefault="003F6E14" w:rsidP="003F6E14">
      <w:pPr>
        <w:numPr>
          <w:ilvl w:val="0"/>
          <w:numId w:val="4"/>
        </w:numPr>
        <w:spacing w:after="120" w:line="276" w:lineRule="auto"/>
        <w:ind w:left="1134" w:hanging="295"/>
        <w:contextualSpacing/>
        <w:rPr>
          <w:rFonts w:eastAsia="Calibri" w:cs="Times New Roman"/>
          <w:color w:val="000000"/>
          <w:szCs w:val="26"/>
          <w:lang w:val="vi-VN"/>
        </w:rPr>
      </w:pPr>
      <w:r w:rsidRPr="003F6E14">
        <w:rPr>
          <w:rFonts w:eastAsia="Calibri" w:cs="Times New Roman"/>
          <w:color w:val="000000"/>
          <w:szCs w:val="26"/>
          <w:lang w:val="vi-VN"/>
        </w:rPr>
        <w:t>File 2. Bản kết quả phân loại TTBYT</w:t>
      </w:r>
    </w:p>
    <w:p w14:paraId="2A6A6EC4" w14:textId="77777777" w:rsidR="003F6E14" w:rsidRPr="003F6E14" w:rsidRDefault="003F6E14" w:rsidP="003F6E14">
      <w:pPr>
        <w:numPr>
          <w:ilvl w:val="0"/>
          <w:numId w:val="4"/>
        </w:numPr>
        <w:spacing w:after="120" w:line="276" w:lineRule="auto"/>
        <w:ind w:left="1134" w:hanging="295"/>
        <w:contextualSpacing/>
        <w:rPr>
          <w:rFonts w:eastAsia="Calibri" w:cs="Times New Roman"/>
          <w:color w:val="000000"/>
          <w:szCs w:val="26"/>
          <w:lang w:val="vi-VN"/>
        </w:rPr>
      </w:pPr>
      <w:r w:rsidRPr="003F6E14">
        <w:rPr>
          <w:rFonts w:eastAsia="Calibri" w:cs="Times New Roman"/>
          <w:color w:val="000000"/>
          <w:szCs w:val="26"/>
          <w:lang w:val="vi-VN"/>
        </w:rPr>
        <w:t xml:space="preserve">File 3. Số lưu hành </w:t>
      </w:r>
      <w:r w:rsidRPr="003F6E14">
        <w:rPr>
          <w:rFonts w:eastAsia="Calibri" w:cs="Times New Roman"/>
          <w:i/>
          <w:color w:val="000000"/>
          <w:szCs w:val="26"/>
          <w:lang w:val="vi-VN"/>
        </w:rPr>
        <w:t>(bao gồm: Phiếu tiếp nhận/Phiếu thông tin hồ sơ công bố tiêu chuẩn áp dụng, giấy chứng nhận đăng ký lưu hành, giấy phép nhập khẩu, tờ khai hải quan, v.v...)</w:t>
      </w:r>
    </w:p>
    <w:p w14:paraId="50281D49" w14:textId="77777777" w:rsidR="003F6E14" w:rsidRPr="003F6E14" w:rsidRDefault="003F6E14" w:rsidP="003F6E14">
      <w:pPr>
        <w:numPr>
          <w:ilvl w:val="0"/>
          <w:numId w:val="4"/>
        </w:numPr>
        <w:spacing w:after="120" w:line="276" w:lineRule="auto"/>
        <w:ind w:left="1134" w:hanging="295"/>
        <w:contextualSpacing/>
        <w:rPr>
          <w:rFonts w:eastAsia="Calibri" w:cs="Times New Roman"/>
          <w:color w:val="000000"/>
          <w:szCs w:val="26"/>
          <w:lang w:val="vi-VN"/>
        </w:rPr>
      </w:pPr>
      <w:r w:rsidRPr="003F6E14">
        <w:rPr>
          <w:rFonts w:eastAsia="Calibri" w:cs="Times New Roman"/>
          <w:color w:val="000000"/>
          <w:szCs w:val="26"/>
          <w:lang w:val="vi-VN"/>
        </w:rPr>
        <w:t xml:space="preserve">File 4. Chứng nhận chất lượng </w:t>
      </w:r>
      <w:r w:rsidRPr="003F6E14">
        <w:rPr>
          <w:rFonts w:eastAsia="Calibri" w:cs="Times New Roman"/>
          <w:i/>
          <w:color w:val="000000"/>
          <w:szCs w:val="26"/>
          <w:lang w:val="vi-VN"/>
        </w:rPr>
        <w:t>(bao gồm: ISO 13485, ISO 9001, CE...)</w:t>
      </w:r>
    </w:p>
    <w:p w14:paraId="2DF84952" w14:textId="77777777" w:rsidR="003F6E14" w:rsidRPr="003F6E14" w:rsidRDefault="003F6E14" w:rsidP="003F6E14">
      <w:pPr>
        <w:numPr>
          <w:ilvl w:val="0"/>
          <w:numId w:val="4"/>
        </w:numPr>
        <w:spacing w:after="120" w:line="276" w:lineRule="auto"/>
        <w:ind w:left="1134" w:hanging="295"/>
        <w:contextualSpacing/>
        <w:rPr>
          <w:rFonts w:eastAsia="Calibri" w:cs="Times New Roman"/>
          <w:color w:val="000000"/>
          <w:szCs w:val="26"/>
          <w:lang w:val="vi-VN"/>
        </w:rPr>
      </w:pPr>
      <w:r w:rsidRPr="003F6E14">
        <w:rPr>
          <w:rFonts w:eastAsia="Calibri" w:cs="Times New Roman"/>
          <w:color w:val="000000"/>
          <w:szCs w:val="26"/>
          <w:lang w:val="vi-VN"/>
        </w:rPr>
        <w:t xml:space="preserve">File </w:t>
      </w:r>
      <w:r w:rsidRPr="003F6E14">
        <w:rPr>
          <w:rFonts w:eastAsia="Calibri" w:cs="Times New Roman"/>
          <w:color w:val="000000"/>
          <w:szCs w:val="26"/>
        </w:rPr>
        <w:t>5</w:t>
      </w:r>
      <w:r w:rsidRPr="003F6E14">
        <w:rPr>
          <w:rFonts w:eastAsia="Calibri" w:cs="Times New Roman"/>
          <w:color w:val="000000"/>
          <w:szCs w:val="26"/>
          <w:lang w:val="vi-VN"/>
        </w:rPr>
        <w:t xml:space="preserve">. Tài liệu kỹ thuật </w:t>
      </w:r>
      <w:r w:rsidRPr="003F6E14">
        <w:rPr>
          <w:rFonts w:eastAsia="Calibri" w:cs="Times New Roman"/>
          <w:i/>
          <w:color w:val="000000"/>
          <w:szCs w:val="26"/>
          <w:lang w:val="vi-VN"/>
        </w:rPr>
        <w:t xml:space="preserve">(bao gồm: bản gốc và bản dịch catalogue, datasheet, brochure... do nhà sản xuất phát hành, </w:t>
      </w:r>
      <w:r w:rsidRPr="003F6E14">
        <w:rPr>
          <w:rFonts w:eastAsia="Calibri" w:cs="Times New Roman"/>
          <w:b/>
          <w:i/>
          <w:color w:val="000000"/>
          <w:szCs w:val="26"/>
          <w:lang w:val="vi-VN"/>
        </w:rPr>
        <w:t>yêu cầu đặt tên file đúng theo tên tài liệu dùng để tham chiếu trong Bảng chào đáp ứng kỹ thuật và dùng bút đánh dấu (bút dạ quang)</w:t>
      </w:r>
      <w:r w:rsidRPr="003F6E14">
        <w:rPr>
          <w:rFonts w:eastAsia="Calibri" w:cs="Times New Roman"/>
          <w:i/>
          <w:color w:val="000000"/>
          <w:szCs w:val="26"/>
          <w:lang w:val="vi-VN"/>
        </w:rPr>
        <w:t xml:space="preserve"> lên các file cho các nội dung kỹ thuật cụ thể chứng minh đặc tính, thông số kỹ thuật của hàng hóa theo yêu cầu).</w:t>
      </w:r>
    </w:p>
    <w:p w14:paraId="2921936D" w14:textId="77777777" w:rsidR="003F6E14" w:rsidRPr="003F6E14" w:rsidRDefault="003F6E14" w:rsidP="003F6E14">
      <w:pPr>
        <w:numPr>
          <w:ilvl w:val="0"/>
          <w:numId w:val="4"/>
        </w:numPr>
        <w:spacing w:after="120" w:line="276" w:lineRule="auto"/>
        <w:ind w:left="1134" w:hanging="295"/>
        <w:contextualSpacing/>
        <w:rPr>
          <w:rFonts w:eastAsia="Calibri" w:cs="Times New Roman"/>
          <w:color w:val="000000"/>
          <w:szCs w:val="26"/>
          <w:lang w:val="vi-VN"/>
        </w:rPr>
      </w:pPr>
      <w:r w:rsidRPr="003F6E14">
        <w:rPr>
          <w:rFonts w:eastAsia="Calibri" w:cs="Times New Roman"/>
          <w:color w:val="000000"/>
          <w:szCs w:val="26"/>
          <w:lang w:val="vi-VN"/>
        </w:rPr>
        <w:t>Các tài liệu liên quan khác (nếu có).</w:t>
      </w:r>
    </w:p>
    <w:p w14:paraId="1D9DC711" w14:textId="77777777" w:rsidR="003F6E14" w:rsidRDefault="003F6E14" w:rsidP="003F6E14">
      <w:pPr>
        <w:spacing w:after="120" w:line="276" w:lineRule="auto"/>
        <w:ind w:firstLine="709"/>
        <w:rPr>
          <w:rFonts w:eastAsia="Calibri" w:cs="Times New Roman"/>
          <w:i/>
          <w:color w:val="000000"/>
          <w:szCs w:val="26"/>
          <w:lang w:val="vi-VN"/>
        </w:rPr>
        <w:sectPr w:rsidR="003F6E14" w:rsidSect="00F506FC">
          <w:pgSz w:w="11909" w:h="16834" w:code="9"/>
          <w:pgMar w:top="1134" w:right="851" w:bottom="1134" w:left="1985" w:header="720" w:footer="720" w:gutter="0"/>
          <w:cols w:space="720"/>
          <w:docGrid w:linePitch="360"/>
        </w:sectPr>
      </w:pPr>
      <w:r w:rsidRPr="003F6E14">
        <w:rPr>
          <w:rFonts w:eastAsia="Calibri" w:cs="Times New Roman"/>
          <w:i/>
          <w:color w:val="000000"/>
          <w:szCs w:val="26"/>
          <w:lang w:val="vi-VN"/>
        </w:rPr>
        <w:t>(tương tự Folder 3.2, Folder 3.3... cho các hàng hóa có STT tiếp theo)</w:t>
      </w:r>
    </w:p>
    <w:p w14:paraId="075A8D09" w14:textId="77777777" w:rsidR="003F6E14" w:rsidRPr="003F6E14" w:rsidRDefault="003F6E14" w:rsidP="003F6E14">
      <w:pPr>
        <w:spacing w:after="0" w:line="240" w:lineRule="auto"/>
        <w:jc w:val="right"/>
        <w:rPr>
          <w:rFonts w:eastAsia="Times New Roman" w:cs="Times New Roman"/>
          <w:b/>
          <w:sz w:val="24"/>
          <w:szCs w:val="20"/>
          <w:lang w:val="vi-VN"/>
        </w:rPr>
      </w:pPr>
      <w:r w:rsidRPr="003F6E14">
        <w:rPr>
          <w:rFonts w:eastAsia="Times New Roman" w:cs="Times New Roman"/>
          <w:b/>
          <w:sz w:val="24"/>
          <w:szCs w:val="20"/>
          <w:lang w:val="vi-VN"/>
        </w:rPr>
        <w:lastRenderedPageBreak/>
        <w:t>Mẫu 01: Bảng kê khai đề xuất cấu hình, thông số kỹ thuật đáp ứng của hàng hóa dự thầu</w:t>
      </w:r>
    </w:p>
    <w:p w14:paraId="37E13869" w14:textId="77777777" w:rsidR="003F6E14" w:rsidRPr="003F6E14" w:rsidRDefault="003F6E14" w:rsidP="003F6E14">
      <w:pPr>
        <w:spacing w:after="0" w:line="240" w:lineRule="auto"/>
        <w:jc w:val="right"/>
        <w:rPr>
          <w:rFonts w:eastAsia="Times New Roman" w:cs="Times New Roman"/>
          <w:b/>
          <w:sz w:val="24"/>
          <w:szCs w:val="20"/>
          <w:lang w:val="vi-VN"/>
        </w:rPr>
      </w:pPr>
    </w:p>
    <w:p w14:paraId="563DD914"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Tên nhà thầu: ....................................</w:t>
      </w:r>
    </w:p>
    <w:p w14:paraId="1DBDB24E"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Địa chỉ: ..............................................</w:t>
      </w:r>
    </w:p>
    <w:p w14:paraId="116E0C3E"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Số điện thoại: .....................................</w:t>
      </w:r>
    </w:p>
    <w:p w14:paraId="45D858F3" w14:textId="77777777" w:rsidR="003F6E14" w:rsidRPr="003F6E14" w:rsidRDefault="003F6E14" w:rsidP="003F6E14">
      <w:pPr>
        <w:spacing w:before="240" w:after="0" w:line="240" w:lineRule="auto"/>
        <w:jc w:val="center"/>
        <w:rPr>
          <w:rFonts w:eastAsia="Times New Roman" w:cs="Times New Roman"/>
          <w:b/>
          <w:bCs/>
          <w:sz w:val="24"/>
          <w:szCs w:val="20"/>
          <w:lang w:val="vi-VN"/>
        </w:rPr>
      </w:pPr>
      <w:bookmarkStart w:id="1" w:name="_Hlk163048239"/>
      <w:r w:rsidRPr="003F6E14">
        <w:rPr>
          <w:rFonts w:eastAsia="Times New Roman" w:cs="Times New Roman"/>
          <w:b/>
          <w:bCs/>
          <w:sz w:val="24"/>
          <w:szCs w:val="20"/>
          <w:lang w:val="vi-VN"/>
        </w:rPr>
        <w:t xml:space="preserve">BẢNG </w:t>
      </w:r>
      <w:bookmarkStart w:id="2" w:name="_Hlk163047737"/>
      <w:r w:rsidRPr="003F6E14">
        <w:rPr>
          <w:rFonts w:eastAsia="Times New Roman" w:cs="Times New Roman"/>
          <w:b/>
          <w:bCs/>
          <w:sz w:val="24"/>
          <w:szCs w:val="20"/>
          <w:lang w:val="vi-VN"/>
        </w:rPr>
        <w:t>KÊ KHAI ĐỀ XUẤT CẤU HÌNH, THÔNG SỐ KỸ THUẬT ĐÁP ỨNG CỦA HÀNG HÓA DỰ THẦU</w:t>
      </w:r>
      <w:bookmarkEnd w:id="2"/>
    </w:p>
    <w:bookmarkEnd w:id="1"/>
    <w:p w14:paraId="17D9457C" w14:textId="77777777" w:rsidR="003F6E14" w:rsidRPr="003F6E14" w:rsidRDefault="003F6E14" w:rsidP="003F6E14">
      <w:pPr>
        <w:spacing w:before="120" w:after="0" w:line="240" w:lineRule="auto"/>
        <w:jc w:val="center"/>
        <w:rPr>
          <w:rFonts w:eastAsia="Times New Roman" w:cs="Times New Roman"/>
          <w:b/>
          <w:sz w:val="24"/>
          <w:szCs w:val="20"/>
        </w:rPr>
      </w:pPr>
      <w:r w:rsidRPr="003F6E14">
        <w:rPr>
          <w:rFonts w:eastAsia="Times New Roman" w:cs="Times New Roman"/>
          <w:b/>
          <w:sz w:val="24"/>
          <w:szCs w:val="20"/>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600"/>
        <w:gridCol w:w="1153"/>
        <w:gridCol w:w="1491"/>
        <w:gridCol w:w="927"/>
        <w:gridCol w:w="927"/>
        <w:gridCol w:w="2496"/>
        <w:gridCol w:w="2566"/>
        <w:gridCol w:w="4401"/>
      </w:tblGrid>
      <w:tr w:rsidR="003F6E14" w:rsidRPr="003F6E14" w14:paraId="20AFE2E9" w14:textId="77777777" w:rsidTr="001657CD">
        <w:trPr>
          <w:trHeight w:val="1390"/>
        </w:trPr>
        <w:tc>
          <w:tcPr>
            <w:tcW w:w="186" w:type="pct"/>
            <w:vAlign w:val="center"/>
          </w:tcPr>
          <w:p w14:paraId="054B6C69" w14:textId="77777777" w:rsidR="003F6E14" w:rsidRPr="003F6E14" w:rsidRDefault="003F6E14" w:rsidP="003F6E14">
            <w:pPr>
              <w:spacing w:after="0" w:line="259" w:lineRule="auto"/>
              <w:ind w:left="108"/>
              <w:rPr>
                <w:rFonts w:cs="Times New Roman"/>
                <w:sz w:val="24"/>
                <w:szCs w:val="20"/>
              </w:rPr>
            </w:pPr>
            <w:r w:rsidRPr="003F6E14">
              <w:rPr>
                <w:rFonts w:cs="Times New Roman"/>
                <w:b/>
                <w:sz w:val="24"/>
                <w:szCs w:val="20"/>
              </w:rPr>
              <w:t>STT</w:t>
            </w:r>
          </w:p>
        </w:tc>
        <w:tc>
          <w:tcPr>
            <w:tcW w:w="399" w:type="pct"/>
            <w:vAlign w:val="center"/>
          </w:tcPr>
          <w:p w14:paraId="398A9AC3" w14:textId="77777777" w:rsidR="003F6E14" w:rsidRPr="003F6E14" w:rsidRDefault="003F6E14" w:rsidP="003F6E14">
            <w:pPr>
              <w:spacing w:after="0" w:line="259" w:lineRule="auto"/>
              <w:ind w:left="161"/>
              <w:jc w:val="center"/>
              <w:rPr>
                <w:rFonts w:cs="Times New Roman"/>
                <w:sz w:val="24"/>
                <w:szCs w:val="20"/>
              </w:rPr>
            </w:pPr>
            <w:r w:rsidRPr="003F6E14">
              <w:rPr>
                <w:rFonts w:cs="Times New Roman"/>
                <w:b/>
                <w:sz w:val="24"/>
                <w:szCs w:val="20"/>
              </w:rPr>
              <w:t>Tên hàng hóa</w:t>
            </w:r>
          </w:p>
        </w:tc>
        <w:tc>
          <w:tcPr>
            <w:tcW w:w="515" w:type="pct"/>
            <w:vAlign w:val="center"/>
          </w:tcPr>
          <w:p w14:paraId="15600189" w14:textId="77777777" w:rsidR="003F6E14" w:rsidRPr="003F6E14" w:rsidRDefault="003F6E14" w:rsidP="003F6E14">
            <w:pPr>
              <w:spacing w:after="0" w:line="259" w:lineRule="auto"/>
              <w:ind w:left="137" w:right="45"/>
              <w:jc w:val="center"/>
              <w:rPr>
                <w:rFonts w:cs="Times New Roman"/>
                <w:sz w:val="24"/>
                <w:szCs w:val="20"/>
              </w:rPr>
            </w:pPr>
            <w:r w:rsidRPr="003F6E14">
              <w:rPr>
                <w:rFonts w:cs="Times New Roman"/>
                <w:b/>
                <w:sz w:val="24"/>
                <w:szCs w:val="20"/>
              </w:rPr>
              <w:t>Tên Thương mại, ký mã hiệu, hãng sản xuất, nước sản xuất</w:t>
            </w:r>
          </w:p>
        </w:tc>
        <w:tc>
          <w:tcPr>
            <w:tcW w:w="321" w:type="pct"/>
            <w:vAlign w:val="center"/>
          </w:tcPr>
          <w:p w14:paraId="1F279E51" w14:textId="77777777" w:rsidR="003F6E14" w:rsidRPr="003F6E14" w:rsidRDefault="003F6E14" w:rsidP="003F6E14">
            <w:pPr>
              <w:spacing w:after="0" w:line="259" w:lineRule="auto"/>
              <w:ind w:left="73"/>
              <w:jc w:val="center"/>
              <w:rPr>
                <w:rFonts w:cs="Times New Roman"/>
                <w:b/>
                <w:sz w:val="24"/>
                <w:szCs w:val="20"/>
              </w:rPr>
            </w:pPr>
            <w:r w:rsidRPr="003F6E14">
              <w:rPr>
                <w:rFonts w:cs="Times New Roman"/>
                <w:b/>
                <w:sz w:val="24"/>
                <w:szCs w:val="20"/>
              </w:rPr>
              <w:t>Số lượng</w:t>
            </w:r>
          </w:p>
        </w:tc>
        <w:tc>
          <w:tcPr>
            <w:tcW w:w="321" w:type="pct"/>
            <w:vAlign w:val="center"/>
          </w:tcPr>
          <w:p w14:paraId="4DF15015" w14:textId="77777777" w:rsidR="003F6E14" w:rsidRPr="003F6E14" w:rsidRDefault="003F6E14" w:rsidP="003F6E14">
            <w:pPr>
              <w:spacing w:after="0" w:line="259" w:lineRule="auto"/>
              <w:ind w:left="73"/>
              <w:jc w:val="center"/>
              <w:rPr>
                <w:rFonts w:cs="Times New Roman"/>
                <w:sz w:val="24"/>
                <w:szCs w:val="20"/>
              </w:rPr>
            </w:pPr>
            <w:r w:rsidRPr="003F6E14">
              <w:rPr>
                <w:rFonts w:cs="Times New Roman"/>
                <w:b/>
                <w:sz w:val="24"/>
                <w:szCs w:val="20"/>
              </w:rPr>
              <w:t>Đơn vị tính</w:t>
            </w:r>
          </w:p>
        </w:tc>
        <w:tc>
          <w:tcPr>
            <w:tcW w:w="860" w:type="pct"/>
            <w:vAlign w:val="center"/>
          </w:tcPr>
          <w:p w14:paraId="3D9A1A7C" w14:textId="77777777" w:rsidR="003F6E14" w:rsidRPr="003F6E14" w:rsidRDefault="003F6E14" w:rsidP="003F6E14">
            <w:pPr>
              <w:spacing w:after="0" w:line="259" w:lineRule="auto"/>
              <w:ind w:left="36"/>
              <w:jc w:val="center"/>
              <w:rPr>
                <w:rFonts w:cs="Times New Roman"/>
                <w:b/>
                <w:sz w:val="24"/>
                <w:szCs w:val="20"/>
              </w:rPr>
            </w:pPr>
            <w:r w:rsidRPr="003F6E14">
              <w:rPr>
                <w:rFonts w:cs="Times New Roman"/>
                <w:b/>
                <w:sz w:val="24"/>
                <w:szCs w:val="20"/>
              </w:rPr>
              <w:t>Cấu hình, thông số kỹ thuật trong E-HSMT</w:t>
            </w:r>
          </w:p>
        </w:tc>
        <w:tc>
          <w:tcPr>
            <w:tcW w:w="884" w:type="pct"/>
            <w:vAlign w:val="center"/>
          </w:tcPr>
          <w:p w14:paraId="5BF6CD41" w14:textId="77777777" w:rsidR="003F6E14" w:rsidRPr="003F6E14" w:rsidRDefault="003F6E14" w:rsidP="003F6E14">
            <w:pPr>
              <w:spacing w:after="0" w:line="259" w:lineRule="auto"/>
              <w:ind w:left="36"/>
              <w:jc w:val="center"/>
              <w:rPr>
                <w:rFonts w:cs="Times New Roman"/>
                <w:sz w:val="24"/>
                <w:szCs w:val="20"/>
              </w:rPr>
            </w:pPr>
            <w:r w:rsidRPr="003F6E14">
              <w:rPr>
                <w:rFonts w:cs="Times New Roman"/>
                <w:b/>
                <w:sz w:val="24"/>
                <w:szCs w:val="20"/>
              </w:rPr>
              <w:t>Cấu hình, thông số kỹ thuật hàng hóa đáp ứng</w:t>
            </w:r>
          </w:p>
        </w:tc>
        <w:tc>
          <w:tcPr>
            <w:tcW w:w="1514" w:type="pct"/>
            <w:vAlign w:val="center"/>
          </w:tcPr>
          <w:p w14:paraId="262D1806" w14:textId="77777777" w:rsidR="003F6E14" w:rsidRPr="003F6E14" w:rsidRDefault="003F6E14" w:rsidP="003F6E14">
            <w:pPr>
              <w:spacing w:after="0" w:line="259" w:lineRule="auto"/>
              <w:ind w:left="1"/>
              <w:jc w:val="center"/>
              <w:rPr>
                <w:rFonts w:cs="Times New Roman"/>
                <w:b/>
                <w:sz w:val="24"/>
                <w:szCs w:val="20"/>
              </w:rPr>
            </w:pPr>
            <w:r w:rsidRPr="003F6E14">
              <w:rPr>
                <w:rFonts w:cs="Times New Roman"/>
                <w:b/>
                <w:sz w:val="24"/>
                <w:szCs w:val="20"/>
              </w:rPr>
              <w:t>Vị trí chứng minh thông số kỹ thuật</w:t>
            </w:r>
          </w:p>
          <w:p w14:paraId="2AFF56C1" w14:textId="77777777" w:rsidR="003F6E14" w:rsidRPr="003F6E14" w:rsidRDefault="003F6E14" w:rsidP="003F6E14">
            <w:pPr>
              <w:spacing w:after="0" w:line="259" w:lineRule="auto"/>
              <w:ind w:left="1"/>
              <w:jc w:val="center"/>
              <w:rPr>
                <w:rFonts w:cs="Times New Roman"/>
                <w:sz w:val="24"/>
                <w:szCs w:val="20"/>
              </w:rPr>
            </w:pPr>
            <w:r w:rsidRPr="003F6E14">
              <w:rPr>
                <w:rFonts w:cs="Times New Roman"/>
                <w:b/>
                <w:sz w:val="24"/>
                <w:szCs w:val="20"/>
              </w:rPr>
              <w:t>(tài liệu nào, trang nào, mục nào… và Highlight vào nội dung chứng minh trên tài liệu đáp ứng)</w:t>
            </w:r>
          </w:p>
        </w:tc>
      </w:tr>
      <w:tr w:rsidR="003F6E14" w:rsidRPr="003F6E14" w14:paraId="003CF839" w14:textId="77777777" w:rsidTr="001657CD">
        <w:trPr>
          <w:trHeight w:val="1520"/>
        </w:trPr>
        <w:tc>
          <w:tcPr>
            <w:tcW w:w="186" w:type="pct"/>
          </w:tcPr>
          <w:p w14:paraId="16A0D259" w14:textId="77777777" w:rsidR="003F6E14" w:rsidRPr="003F6E14" w:rsidRDefault="003F6E14" w:rsidP="003F6E14">
            <w:pPr>
              <w:spacing w:after="0" w:line="259" w:lineRule="auto"/>
              <w:ind w:left="88"/>
              <w:jc w:val="center"/>
              <w:rPr>
                <w:rFonts w:cs="Times New Roman"/>
                <w:i/>
                <w:iCs/>
                <w:sz w:val="24"/>
                <w:szCs w:val="20"/>
              </w:rPr>
            </w:pPr>
            <w:r w:rsidRPr="003F6E14">
              <w:rPr>
                <w:rFonts w:cs="Times New Roman"/>
                <w:i/>
                <w:iCs/>
                <w:sz w:val="24"/>
                <w:szCs w:val="20"/>
              </w:rPr>
              <w:t xml:space="preserve"> </w:t>
            </w:r>
          </w:p>
        </w:tc>
        <w:tc>
          <w:tcPr>
            <w:tcW w:w="399" w:type="pct"/>
          </w:tcPr>
          <w:p w14:paraId="32B261AC" w14:textId="77777777" w:rsidR="003F6E14" w:rsidRPr="003F6E14" w:rsidRDefault="003F6E14" w:rsidP="003F6E14">
            <w:pPr>
              <w:spacing w:after="0" w:line="259" w:lineRule="auto"/>
              <w:ind w:left="86"/>
              <w:jc w:val="center"/>
              <w:rPr>
                <w:rFonts w:cs="Times New Roman"/>
                <w:i/>
                <w:iCs/>
                <w:sz w:val="24"/>
                <w:szCs w:val="20"/>
              </w:rPr>
            </w:pPr>
            <w:r w:rsidRPr="003F6E14">
              <w:rPr>
                <w:rFonts w:cs="Times New Roman"/>
                <w:i/>
                <w:iCs/>
                <w:sz w:val="24"/>
                <w:szCs w:val="20"/>
              </w:rPr>
              <w:t xml:space="preserve"> Theo E-HSMT</w:t>
            </w:r>
          </w:p>
        </w:tc>
        <w:tc>
          <w:tcPr>
            <w:tcW w:w="515" w:type="pct"/>
          </w:tcPr>
          <w:p w14:paraId="0059C5F3" w14:textId="77777777" w:rsidR="003F6E14" w:rsidRPr="003F6E14" w:rsidRDefault="003F6E14" w:rsidP="003F6E14">
            <w:pPr>
              <w:spacing w:after="0" w:line="259" w:lineRule="auto"/>
              <w:ind w:left="110"/>
              <w:rPr>
                <w:rFonts w:cs="Times New Roman"/>
                <w:i/>
                <w:iCs/>
                <w:sz w:val="24"/>
                <w:szCs w:val="20"/>
              </w:rPr>
            </w:pPr>
            <w:r w:rsidRPr="003F6E14">
              <w:rPr>
                <w:rFonts w:cs="Times New Roman"/>
                <w:i/>
                <w:iCs/>
                <w:sz w:val="24"/>
                <w:szCs w:val="20"/>
              </w:rPr>
              <w:t>Ghi đầy đủ, chi tiết thông tin của hàng hóa dự thầu theo quy định của nhà sản xuất</w:t>
            </w:r>
          </w:p>
        </w:tc>
        <w:tc>
          <w:tcPr>
            <w:tcW w:w="321" w:type="pct"/>
          </w:tcPr>
          <w:p w14:paraId="0F0BB32D" w14:textId="77777777" w:rsidR="003F6E14" w:rsidRPr="003F6E14" w:rsidRDefault="003F6E14" w:rsidP="003F6E14">
            <w:pPr>
              <w:spacing w:after="0" w:line="259" w:lineRule="auto"/>
              <w:ind w:left="93"/>
              <w:jc w:val="center"/>
              <w:rPr>
                <w:rFonts w:cs="Times New Roman"/>
                <w:i/>
                <w:iCs/>
                <w:sz w:val="24"/>
                <w:szCs w:val="20"/>
              </w:rPr>
            </w:pPr>
            <w:r w:rsidRPr="003F6E14">
              <w:rPr>
                <w:rFonts w:cs="Times New Roman"/>
                <w:i/>
                <w:iCs/>
                <w:sz w:val="24"/>
                <w:szCs w:val="20"/>
              </w:rPr>
              <w:t>Theo E-HSMT</w:t>
            </w:r>
          </w:p>
        </w:tc>
        <w:tc>
          <w:tcPr>
            <w:tcW w:w="321" w:type="pct"/>
          </w:tcPr>
          <w:p w14:paraId="4EE58C28" w14:textId="77777777" w:rsidR="003F6E14" w:rsidRPr="003F6E14" w:rsidRDefault="003F6E14" w:rsidP="003F6E14">
            <w:pPr>
              <w:spacing w:after="0" w:line="259" w:lineRule="auto"/>
              <w:ind w:left="93"/>
              <w:jc w:val="center"/>
              <w:rPr>
                <w:rFonts w:cs="Times New Roman"/>
                <w:i/>
                <w:iCs/>
                <w:sz w:val="24"/>
                <w:szCs w:val="20"/>
              </w:rPr>
            </w:pPr>
            <w:r w:rsidRPr="003F6E14">
              <w:rPr>
                <w:rFonts w:cs="Times New Roman"/>
                <w:i/>
                <w:iCs/>
                <w:sz w:val="24"/>
                <w:szCs w:val="20"/>
              </w:rPr>
              <w:t xml:space="preserve">Theo E-HSMT </w:t>
            </w:r>
          </w:p>
        </w:tc>
        <w:tc>
          <w:tcPr>
            <w:tcW w:w="860" w:type="pct"/>
          </w:tcPr>
          <w:p w14:paraId="573EB553" w14:textId="77777777" w:rsidR="003F6E14" w:rsidRPr="003F6E14" w:rsidRDefault="003F6E14" w:rsidP="003F6E14">
            <w:pPr>
              <w:spacing w:after="0" w:line="259" w:lineRule="auto"/>
              <w:ind w:left="90"/>
              <w:jc w:val="center"/>
              <w:rPr>
                <w:rFonts w:cs="Times New Roman"/>
                <w:i/>
                <w:iCs/>
                <w:sz w:val="24"/>
                <w:szCs w:val="20"/>
              </w:rPr>
            </w:pPr>
            <w:r w:rsidRPr="003F6E14">
              <w:rPr>
                <w:rFonts w:cs="Times New Roman"/>
                <w:i/>
                <w:iCs/>
                <w:sz w:val="24"/>
                <w:szCs w:val="20"/>
              </w:rPr>
              <w:t>Theo E-HSMT</w:t>
            </w:r>
          </w:p>
        </w:tc>
        <w:tc>
          <w:tcPr>
            <w:tcW w:w="884" w:type="pct"/>
          </w:tcPr>
          <w:p w14:paraId="1BBF188E" w14:textId="77777777" w:rsidR="003F6E14" w:rsidRPr="003F6E14" w:rsidRDefault="003F6E14" w:rsidP="003F6E14">
            <w:pPr>
              <w:spacing w:after="0" w:line="259" w:lineRule="auto"/>
              <w:ind w:left="90"/>
              <w:jc w:val="center"/>
              <w:rPr>
                <w:rFonts w:cs="Times New Roman"/>
                <w:i/>
                <w:iCs/>
                <w:sz w:val="24"/>
                <w:szCs w:val="20"/>
              </w:rPr>
            </w:pPr>
            <w:r w:rsidRPr="003F6E14">
              <w:rPr>
                <w:rFonts w:cs="Times New Roman"/>
                <w:i/>
                <w:iCs/>
                <w:sz w:val="24"/>
                <w:szCs w:val="20"/>
              </w:rPr>
              <w:t>Nhà thầu kê khai cụ thể thông tin đáp ứng của hàng hóa dự thầu</w:t>
            </w:r>
          </w:p>
        </w:tc>
        <w:tc>
          <w:tcPr>
            <w:tcW w:w="1514" w:type="pct"/>
          </w:tcPr>
          <w:p w14:paraId="0D1DCC8A" w14:textId="77777777" w:rsidR="003F6E14" w:rsidRPr="003F6E14" w:rsidRDefault="003F6E14" w:rsidP="003F6E14">
            <w:pPr>
              <w:spacing w:after="0" w:line="259" w:lineRule="auto"/>
              <w:rPr>
                <w:rFonts w:cs="Times New Roman"/>
                <w:i/>
                <w:iCs/>
                <w:sz w:val="24"/>
                <w:szCs w:val="20"/>
              </w:rPr>
            </w:pPr>
            <w:r w:rsidRPr="003F6E14">
              <w:rPr>
                <w:rFonts w:cs="Times New Roman"/>
                <w:i/>
                <w:iCs/>
                <w:sz w:val="24"/>
                <w:szCs w:val="20"/>
              </w:rPr>
              <w:t>Nhà thầu kê khai đầy đủ thông tin theo yêu cầu</w:t>
            </w:r>
          </w:p>
          <w:p w14:paraId="4B3C9283" w14:textId="77777777" w:rsidR="003F6E14" w:rsidRPr="003F6E14" w:rsidRDefault="003F6E14" w:rsidP="003F6E14">
            <w:pPr>
              <w:spacing w:after="0" w:line="259" w:lineRule="auto"/>
              <w:rPr>
                <w:rFonts w:cs="Times New Roman"/>
                <w:i/>
                <w:iCs/>
                <w:sz w:val="24"/>
                <w:szCs w:val="20"/>
              </w:rPr>
            </w:pPr>
            <w:r w:rsidRPr="003F6E14">
              <w:rPr>
                <w:rFonts w:cs="Times New Roman"/>
                <w:i/>
                <w:iCs/>
                <w:sz w:val="24"/>
                <w:szCs w:val="20"/>
              </w:rPr>
              <w:t xml:space="preserve">Ví dụ: </w:t>
            </w:r>
          </w:p>
          <w:p w14:paraId="6DCD9742" w14:textId="77777777" w:rsidR="003F6E14" w:rsidRPr="003F6E14" w:rsidRDefault="003F6E14" w:rsidP="003F6E14">
            <w:pPr>
              <w:spacing w:after="0" w:line="240" w:lineRule="auto"/>
              <w:rPr>
                <w:rFonts w:cs="Times New Roman"/>
                <w:i/>
                <w:iCs/>
                <w:sz w:val="24"/>
                <w:szCs w:val="20"/>
                <w:u w:val="single"/>
              </w:rPr>
            </w:pPr>
            <w:r w:rsidRPr="003F6E14">
              <w:rPr>
                <w:rFonts w:cs="Times New Roman"/>
                <w:i/>
                <w:iCs/>
                <w:sz w:val="24"/>
                <w:szCs w:val="20"/>
                <w:u w:val="single"/>
              </w:rPr>
              <w:t>datasheet</w:t>
            </w:r>
            <w:r w:rsidRPr="003F6E14">
              <w:rPr>
                <w:rFonts w:cs="Times New Roman"/>
                <w:i/>
                <w:iCs/>
                <w:sz w:val="24"/>
                <w:szCs w:val="20"/>
              </w:rPr>
              <w:t xml:space="preserve"> trang </w:t>
            </w:r>
            <w:r w:rsidRPr="003F6E14">
              <w:rPr>
                <w:rFonts w:cs="Times New Roman"/>
                <w:i/>
                <w:iCs/>
                <w:sz w:val="24"/>
                <w:szCs w:val="20"/>
                <w:u w:val="single"/>
              </w:rPr>
              <w:t>1</w:t>
            </w:r>
            <w:r w:rsidRPr="003F6E14">
              <w:rPr>
                <w:rFonts w:cs="Times New Roman"/>
                <w:i/>
                <w:iCs/>
                <w:sz w:val="24"/>
                <w:szCs w:val="20"/>
              </w:rPr>
              <w:t>, Mục nào? ABC…;</w:t>
            </w:r>
            <w:r w:rsidRPr="003F6E14">
              <w:rPr>
                <w:rFonts w:cs="Times New Roman"/>
                <w:i/>
                <w:iCs/>
                <w:sz w:val="24"/>
                <w:szCs w:val="20"/>
                <w:u w:val="single"/>
              </w:rPr>
              <w:t xml:space="preserve"> Đoạn thể hiện nội dung là gì? ABC….”</w:t>
            </w:r>
          </w:p>
          <w:p w14:paraId="0330BFDB" w14:textId="77777777" w:rsidR="003F6E14" w:rsidRPr="003F6E14" w:rsidRDefault="003F6E14" w:rsidP="003F6E14">
            <w:pPr>
              <w:spacing w:after="0" w:line="259" w:lineRule="auto"/>
              <w:ind w:left="453"/>
              <w:contextualSpacing/>
              <w:rPr>
                <w:rFonts w:cs="Times New Roman"/>
                <w:i/>
                <w:iCs/>
                <w:sz w:val="24"/>
                <w:szCs w:val="20"/>
              </w:rPr>
            </w:pPr>
          </w:p>
        </w:tc>
      </w:tr>
    </w:tbl>
    <w:p w14:paraId="3E0B5703" w14:textId="77777777" w:rsidR="003F6E14" w:rsidRPr="003F6E14" w:rsidRDefault="003F6E14" w:rsidP="003F6E14">
      <w:pPr>
        <w:spacing w:before="120" w:after="0" w:line="240" w:lineRule="auto"/>
        <w:ind w:firstLine="720"/>
        <w:rPr>
          <w:rFonts w:eastAsia="Times New Roman" w:cs="Times New Roman"/>
          <w:bCs/>
          <w:sz w:val="24"/>
          <w:szCs w:val="20"/>
        </w:rPr>
      </w:pPr>
      <w:r w:rsidRPr="003F6E14">
        <w:rPr>
          <w:rFonts w:eastAsia="Times New Roman" w:cs="Times New Roman"/>
          <w:bCs/>
          <w:sz w:val="24"/>
          <w:szCs w:val="20"/>
        </w:rPr>
        <w:t>Chúng tôi cam đoan những nội dung kê khai trên là đúng sự thật. Trong trường hợp có sai sót chúng tôi xin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7171"/>
        <w:gridCol w:w="7400"/>
      </w:tblGrid>
      <w:tr w:rsidR="003F6E14" w:rsidRPr="003F6E14" w14:paraId="4F0E04F4" w14:textId="77777777" w:rsidTr="001657CD">
        <w:tc>
          <w:tcPr>
            <w:tcW w:w="7387" w:type="dxa"/>
          </w:tcPr>
          <w:p w14:paraId="5415D052" w14:textId="77777777" w:rsidR="003F6E14" w:rsidRPr="003F6E14" w:rsidRDefault="003F6E14" w:rsidP="003F6E14">
            <w:pPr>
              <w:spacing w:after="0" w:line="240" w:lineRule="auto"/>
              <w:rPr>
                <w:rFonts w:eastAsia="Times New Roman" w:cs="Times New Roman"/>
                <w:b/>
                <w:bCs/>
                <w:sz w:val="24"/>
                <w:szCs w:val="20"/>
                <w:lang w:val="vi-VN"/>
              </w:rPr>
            </w:pPr>
          </w:p>
        </w:tc>
        <w:tc>
          <w:tcPr>
            <w:tcW w:w="7543" w:type="dxa"/>
            <w:hideMark/>
          </w:tcPr>
          <w:p w14:paraId="63E5B93F" w14:textId="77777777" w:rsidR="003F6E14" w:rsidRPr="003F6E14" w:rsidRDefault="003F6E14" w:rsidP="003F6E14">
            <w:pPr>
              <w:spacing w:before="120" w:after="0" w:line="240" w:lineRule="auto"/>
              <w:ind w:firstLine="720"/>
              <w:jc w:val="center"/>
              <w:rPr>
                <w:rFonts w:eastAsia="Times New Roman" w:cs="Times New Roman"/>
                <w:bCs/>
                <w:i/>
                <w:sz w:val="24"/>
                <w:szCs w:val="20"/>
                <w:lang w:val="vi-VN"/>
              </w:rPr>
            </w:pPr>
            <w:r w:rsidRPr="003F6E14">
              <w:rPr>
                <w:rFonts w:eastAsia="Times New Roman" w:cs="Times New Roman"/>
                <w:bCs/>
                <w:i/>
                <w:sz w:val="24"/>
                <w:szCs w:val="20"/>
                <w:lang w:val="vi-VN"/>
              </w:rPr>
              <w:t>....................., ngày.........tháng..........năm 2025</w:t>
            </w:r>
          </w:p>
          <w:p w14:paraId="7F008F75" w14:textId="77777777" w:rsidR="003F6E14" w:rsidRPr="003F6E14" w:rsidRDefault="003F6E14" w:rsidP="003F6E14">
            <w:pPr>
              <w:spacing w:before="120" w:after="0" w:line="240" w:lineRule="auto"/>
              <w:ind w:firstLine="720"/>
              <w:jc w:val="center"/>
              <w:rPr>
                <w:rFonts w:eastAsia="Times New Roman" w:cs="Times New Roman"/>
                <w:i/>
                <w:iCs/>
                <w:sz w:val="24"/>
                <w:szCs w:val="20"/>
                <w:lang w:val="vi-VN"/>
              </w:rPr>
            </w:pPr>
            <w:r w:rsidRPr="003F6E14">
              <w:rPr>
                <w:rFonts w:eastAsia="Times New Roman" w:cs="Times New Roman"/>
                <w:b/>
                <w:bCs/>
                <w:sz w:val="24"/>
                <w:szCs w:val="20"/>
                <w:lang w:val="vi-VN"/>
              </w:rPr>
              <w:t>Đại diện hợp pháp của nhà thầu</w:t>
            </w:r>
          </w:p>
          <w:p w14:paraId="538C7915" w14:textId="77777777" w:rsidR="003F6E14" w:rsidRPr="003F6E14" w:rsidRDefault="003F6E14" w:rsidP="003F6E14">
            <w:pPr>
              <w:spacing w:before="120" w:after="0" w:line="240" w:lineRule="auto"/>
              <w:ind w:firstLine="720"/>
              <w:jc w:val="center"/>
              <w:rPr>
                <w:rFonts w:eastAsia="Times New Roman" w:cs="Times New Roman"/>
                <w:i/>
                <w:iCs/>
                <w:sz w:val="24"/>
                <w:szCs w:val="20"/>
                <w:lang w:val="vi-VN"/>
              </w:rPr>
            </w:pPr>
            <w:r w:rsidRPr="003F6E14">
              <w:rPr>
                <w:rFonts w:eastAsia="Times New Roman" w:cs="Times New Roman"/>
                <w:i/>
                <w:iCs/>
                <w:sz w:val="24"/>
                <w:szCs w:val="20"/>
                <w:lang w:val="vi-VN"/>
              </w:rPr>
              <w:t>[Ghi tên, chức danh, ký tên và đóng dấu]</w:t>
            </w:r>
          </w:p>
        </w:tc>
      </w:tr>
    </w:tbl>
    <w:p w14:paraId="67E0D4D0" w14:textId="77777777" w:rsidR="003F6E14" w:rsidRPr="003F6E14" w:rsidRDefault="003F6E14" w:rsidP="003F6E14">
      <w:pPr>
        <w:spacing w:before="120" w:after="0" w:line="240" w:lineRule="auto"/>
        <w:rPr>
          <w:rFonts w:eastAsia="Times New Roman" w:cs="Times New Roman"/>
          <w:bCs/>
          <w:sz w:val="24"/>
          <w:szCs w:val="20"/>
          <w:lang w:val="vi-VN"/>
        </w:rPr>
        <w:sectPr w:rsidR="003F6E14" w:rsidRPr="003F6E14" w:rsidSect="00D10DFF">
          <w:footnotePr>
            <w:numRestart w:val="eachPage"/>
          </w:footnotePr>
          <w:pgSz w:w="16839" w:h="11907" w:orient="landscape" w:code="9"/>
          <w:pgMar w:top="1134" w:right="1134" w:bottom="1134" w:left="1134" w:header="720" w:footer="358" w:gutter="0"/>
          <w:cols w:space="720"/>
          <w:docGrid w:linePitch="360"/>
        </w:sectPr>
      </w:pPr>
    </w:p>
    <w:p w14:paraId="3751170A" w14:textId="77777777" w:rsidR="003F6E14" w:rsidRPr="003F6E14" w:rsidRDefault="003F6E14" w:rsidP="003F6E14">
      <w:pPr>
        <w:spacing w:before="120" w:after="0" w:line="240" w:lineRule="auto"/>
        <w:jc w:val="right"/>
        <w:rPr>
          <w:rFonts w:eastAsia="Times New Roman" w:cs="Times New Roman"/>
          <w:b/>
          <w:sz w:val="24"/>
          <w:szCs w:val="20"/>
          <w:lang w:val="vi-VN"/>
        </w:rPr>
      </w:pPr>
      <w:r w:rsidRPr="003F6E14">
        <w:rPr>
          <w:rFonts w:eastAsia="Times New Roman" w:cs="Times New Roman"/>
          <w:b/>
          <w:sz w:val="24"/>
          <w:szCs w:val="20"/>
          <w:lang w:val="vi-VN"/>
        </w:rPr>
        <w:lastRenderedPageBreak/>
        <w:t xml:space="preserve">Mẫu 02: </w:t>
      </w:r>
      <w:bookmarkStart w:id="3" w:name="_Hlk163047666"/>
      <w:r w:rsidRPr="003F6E14">
        <w:rPr>
          <w:rFonts w:eastAsia="Times New Roman" w:cs="Times New Roman"/>
          <w:b/>
          <w:sz w:val="24"/>
          <w:szCs w:val="20"/>
          <w:lang w:val="vi-VN"/>
        </w:rPr>
        <w:t>Bảng kê khai dữ liệu hàng hóa dự thầu</w:t>
      </w:r>
      <w:bookmarkEnd w:id="3"/>
    </w:p>
    <w:p w14:paraId="3CEDAE8E"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Tên nhà thầu: ...........................</w:t>
      </w:r>
    </w:p>
    <w:p w14:paraId="054E41D9"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Địa chỉ: ..............................................</w:t>
      </w:r>
    </w:p>
    <w:p w14:paraId="2640E784"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Số điện thoại: .....................................</w:t>
      </w:r>
    </w:p>
    <w:p w14:paraId="22FE89F2" w14:textId="77777777" w:rsidR="003F6E14" w:rsidRPr="003F6E14" w:rsidRDefault="003F6E14" w:rsidP="003F6E14">
      <w:pPr>
        <w:spacing w:before="120" w:after="0" w:line="240" w:lineRule="auto"/>
        <w:ind w:firstLine="720"/>
        <w:jc w:val="center"/>
        <w:rPr>
          <w:rFonts w:eastAsia="Times New Roman" w:cs="Times New Roman"/>
          <w:b/>
          <w:bCs/>
          <w:sz w:val="24"/>
          <w:szCs w:val="20"/>
          <w:lang w:val="vi-VN"/>
        </w:rPr>
      </w:pPr>
      <w:r w:rsidRPr="003F6E14">
        <w:rPr>
          <w:rFonts w:eastAsia="Times New Roman" w:cs="Times New Roman"/>
          <w:b/>
          <w:bCs/>
          <w:sz w:val="24"/>
          <w:szCs w:val="20"/>
          <w:lang w:val="vi-VN"/>
        </w:rPr>
        <w:t xml:space="preserve">BẢNG KÊ KHAI DỮ LIỆU HÀNG HÓA DỰ THẦU </w:t>
      </w:r>
    </w:p>
    <w:p w14:paraId="19FEDE56" w14:textId="77777777" w:rsidR="003F6E14" w:rsidRPr="003F6E14" w:rsidRDefault="003F6E14" w:rsidP="003F6E14">
      <w:pPr>
        <w:spacing w:before="120" w:after="0" w:line="240" w:lineRule="auto"/>
        <w:ind w:firstLine="720"/>
        <w:jc w:val="center"/>
        <w:rPr>
          <w:rFonts w:eastAsia="Times New Roman" w:cs="Times New Roman"/>
          <w:bCs/>
          <w:sz w:val="24"/>
          <w:szCs w:val="20"/>
        </w:rPr>
      </w:pPr>
      <w:r w:rsidRPr="003F6E14">
        <w:rPr>
          <w:rFonts w:eastAsia="Times New Roman" w:cs="Times New Roman"/>
          <w:bCs/>
          <w:sz w:val="24"/>
          <w:szCs w:val="20"/>
        </w:rPr>
        <w:t>Gói thầu: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831"/>
        <w:gridCol w:w="946"/>
        <w:gridCol w:w="1066"/>
        <w:gridCol w:w="1066"/>
        <w:gridCol w:w="802"/>
        <w:gridCol w:w="1002"/>
        <w:gridCol w:w="1276"/>
        <w:gridCol w:w="693"/>
        <w:gridCol w:w="831"/>
        <w:gridCol w:w="886"/>
        <w:gridCol w:w="850"/>
        <w:gridCol w:w="993"/>
        <w:gridCol w:w="1014"/>
        <w:gridCol w:w="645"/>
      </w:tblGrid>
      <w:tr w:rsidR="003F6E14" w:rsidRPr="003F6E14" w14:paraId="3E1ADDF4" w14:textId="77777777" w:rsidTr="001657CD">
        <w:trPr>
          <w:trHeight w:val="2144"/>
          <w:jc w:val="center"/>
        </w:trPr>
        <w:tc>
          <w:tcPr>
            <w:tcW w:w="661" w:type="dxa"/>
            <w:shd w:val="clear" w:color="auto" w:fill="auto"/>
            <w:vAlign w:val="center"/>
          </w:tcPr>
          <w:p w14:paraId="61A43F6A"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STT</w:t>
            </w:r>
          </w:p>
          <w:p w14:paraId="7521ABDB" w14:textId="77777777" w:rsidR="003F6E14" w:rsidRPr="003F6E14" w:rsidRDefault="003F6E14" w:rsidP="003F6E14">
            <w:pPr>
              <w:spacing w:before="120" w:after="0" w:line="240" w:lineRule="auto"/>
              <w:jc w:val="center"/>
              <w:rPr>
                <w:rFonts w:eastAsia="Times New Roman" w:cs="Times New Roman"/>
                <w:b/>
                <w:bCs/>
                <w:sz w:val="18"/>
                <w:szCs w:val="18"/>
              </w:rPr>
            </w:pPr>
          </w:p>
        </w:tc>
        <w:tc>
          <w:tcPr>
            <w:tcW w:w="831" w:type="dxa"/>
            <w:shd w:val="clear" w:color="auto" w:fill="auto"/>
            <w:vAlign w:val="center"/>
          </w:tcPr>
          <w:p w14:paraId="27CAF569"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Tên hàng hóa</w:t>
            </w:r>
          </w:p>
        </w:tc>
        <w:tc>
          <w:tcPr>
            <w:tcW w:w="946" w:type="dxa"/>
            <w:shd w:val="clear" w:color="auto" w:fill="auto"/>
            <w:vAlign w:val="center"/>
          </w:tcPr>
          <w:p w14:paraId="30357292"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Tên thương mại, ký mã</w:t>
            </w:r>
            <w:r w:rsidRPr="003F6E14">
              <w:rPr>
                <w:rFonts w:eastAsia="Times New Roman" w:cs="Times New Roman"/>
                <w:b/>
                <w:bCs/>
                <w:sz w:val="18"/>
                <w:szCs w:val="18"/>
                <w:lang w:val="vi-VN"/>
              </w:rPr>
              <w:t xml:space="preserve"> </w:t>
            </w:r>
            <w:r w:rsidRPr="003F6E14">
              <w:rPr>
                <w:rFonts w:eastAsia="Times New Roman" w:cs="Times New Roman"/>
                <w:b/>
                <w:bCs/>
                <w:sz w:val="18"/>
                <w:szCs w:val="18"/>
              </w:rPr>
              <w:t>hiệu, nhãn mác</w:t>
            </w:r>
            <w:r w:rsidRPr="003F6E14">
              <w:rPr>
                <w:rFonts w:eastAsia="Times New Roman" w:cs="Times New Roman"/>
                <w:b/>
                <w:bCs/>
                <w:sz w:val="18"/>
                <w:szCs w:val="18"/>
                <w:lang w:val="vi-VN"/>
              </w:rPr>
              <w:t xml:space="preserve"> </w:t>
            </w:r>
            <w:r w:rsidRPr="003F6E14">
              <w:rPr>
                <w:rFonts w:eastAsia="Times New Roman" w:cs="Times New Roman"/>
                <w:b/>
                <w:bCs/>
                <w:sz w:val="18"/>
                <w:szCs w:val="18"/>
              </w:rPr>
              <w:t>sản phẩm</w:t>
            </w:r>
          </w:p>
        </w:tc>
        <w:tc>
          <w:tcPr>
            <w:tcW w:w="1066" w:type="dxa"/>
            <w:shd w:val="clear" w:color="auto" w:fill="auto"/>
            <w:vAlign w:val="center"/>
          </w:tcPr>
          <w:p w14:paraId="0D791213"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Số đăng ký lưu hành</w:t>
            </w:r>
            <w:r w:rsidRPr="003F6E14">
              <w:rPr>
                <w:rFonts w:eastAsia="Times New Roman" w:cs="Times New Roman"/>
                <w:b/>
                <w:bCs/>
                <w:sz w:val="18"/>
                <w:szCs w:val="18"/>
                <w:lang w:val="vi-VN"/>
              </w:rPr>
              <w:t xml:space="preserve"> (Nếu có)</w:t>
            </w:r>
            <w:r w:rsidRPr="003F6E14">
              <w:rPr>
                <w:rFonts w:eastAsia="Times New Roman" w:cs="Times New Roman"/>
                <w:b/>
                <w:bCs/>
                <w:sz w:val="18"/>
                <w:szCs w:val="18"/>
              </w:rPr>
              <w:t>/ngày cấp</w:t>
            </w:r>
          </w:p>
        </w:tc>
        <w:tc>
          <w:tcPr>
            <w:tcW w:w="1066" w:type="dxa"/>
            <w:vAlign w:val="center"/>
          </w:tcPr>
          <w:p w14:paraId="78B71DDE"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lang w:val="vi-VN"/>
              </w:rPr>
              <w:t>Số giấy phéo nhập khẩu (Nếu có)</w:t>
            </w:r>
            <w:r w:rsidRPr="003F6E14">
              <w:rPr>
                <w:rFonts w:eastAsia="Times New Roman" w:cs="Times New Roman"/>
                <w:b/>
                <w:bCs/>
                <w:sz w:val="18"/>
                <w:szCs w:val="18"/>
              </w:rPr>
              <w:t>/ngày cấp</w:t>
            </w:r>
          </w:p>
        </w:tc>
        <w:tc>
          <w:tcPr>
            <w:tcW w:w="802" w:type="dxa"/>
            <w:shd w:val="clear" w:color="auto" w:fill="auto"/>
            <w:vAlign w:val="center"/>
          </w:tcPr>
          <w:p w14:paraId="2401CBFB"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Hãng sản xuất</w:t>
            </w:r>
          </w:p>
        </w:tc>
        <w:tc>
          <w:tcPr>
            <w:tcW w:w="1002" w:type="dxa"/>
            <w:shd w:val="clear" w:color="auto" w:fill="auto"/>
            <w:vAlign w:val="center"/>
          </w:tcPr>
          <w:p w14:paraId="73FB193F"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Nước sản xuất</w:t>
            </w:r>
          </w:p>
        </w:tc>
        <w:tc>
          <w:tcPr>
            <w:tcW w:w="1276" w:type="dxa"/>
            <w:vAlign w:val="center"/>
          </w:tcPr>
          <w:p w14:paraId="03048784"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Hãng/nước chủ sở hữu</w:t>
            </w:r>
          </w:p>
        </w:tc>
        <w:tc>
          <w:tcPr>
            <w:tcW w:w="693" w:type="dxa"/>
            <w:shd w:val="clear" w:color="auto" w:fill="auto"/>
            <w:vAlign w:val="center"/>
          </w:tcPr>
          <w:p w14:paraId="5FCF8FB8"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Đơn vị tính</w:t>
            </w:r>
          </w:p>
        </w:tc>
        <w:tc>
          <w:tcPr>
            <w:tcW w:w="831" w:type="dxa"/>
            <w:shd w:val="clear" w:color="auto" w:fill="auto"/>
            <w:vAlign w:val="center"/>
          </w:tcPr>
          <w:p w14:paraId="38C96B99"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Số</w:t>
            </w:r>
          </w:p>
          <w:p w14:paraId="2231B0B0"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lượng</w:t>
            </w:r>
          </w:p>
        </w:tc>
        <w:tc>
          <w:tcPr>
            <w:tcW w:w="886" w:type="dxa"/>
            <w:vAlign w:val="center"/>
          </w:tcPr>
          <w:p w14:paraId="67541D30"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lang w:val="vi-VN"/>
              </w:rPr>
              <w:t>Đơn giá</w:t>
            </w:r>
            <w:r w:rsidRPr="003F6E14">
              <w:rPr>
                <w:rFonts w:eastAsia="Times New Roman" w:cs="Times New Roman"/>
                <w:b/>
                <w:bCs/>
                <w:sz w:val="18"/>
                <w:szCs w:val="18"/>
              </w:rPr>
              <w:t xml:space="preserve"> (vnd)</w:t>
            </w:r>
          </w:p>
        </w:tc>
        <w:tc>
          <w:tcPr>
            <w:tcW w:w="850" w:type="dxa"/>
            <w:vAlign w:val="center"/>
          </w:tcPr>
          <w:p w14:paraId="20F09EB2" w14:textId="77777777" w:rsidR="003F6E14" w:rsidRPr="003F6E14" w:rsidRDefault="003F6E14" w:rsidP="003F6E14">
            <w:pPr>
              <w:spacing w:before="120" w:after="0" w:line="240" w:lineRule="auto"/>
              <w:jc w:val="center"/>
              <w:rPr>
                <w:rFonts w:eastAsia="Times New Roman" w:cs="Times New Roman"/>
                <w:b/>
                <w:bCs/>
                <w:sz w:val="18"/>
                <w:szCs w:val="18"/>
                <w:lang w:val="vi-VN"/>
              </w:rPr>
            </w:pPr>
            <w:r w:rsidRPr="003F6E14">
              <w:rPr>
                <w:rFonts w:eastAsia="Times New Roman" w:cs="Times New Roman"/>
                <w:b/>
                <w:bCs/>
                <w:sz w:val="18"/>
                <w:szCs w:val="18"/>
                <w:lang w:val="vi-VN"/>
              </w:rPr>
              <w:t>Thành tiền (vn</w:t>
            </w:r>
            <w:r w:rsidRPr="003F6E14">
              <w:rPr>
                <w:rFonts w:eastAsia="Times New Roman" w:cs="Times New Roman"/>
                <w:b/>
                <w:bCs/>
                <w:sz w:val="18"/>
                <w:szCs w:val="18"/>
              </w:rPr>
              <w:t>d</w:t>
            </w:r>
            <w:r w:rsidRPr="003F6E14">
              <w:rPr>
                <w:rFonts w:eastAsia="Times New Roman" w:cs="Times New Roman"/>
                <w:b/>
                <w:bCs/>
                <w:sz w:val="18"/>
                <w:szCs w:val="18"/>
                <w:lang w:val="vi-VN"/>
              </w:rPr>
              <w:t>)</w:t>
            </w:r>
          </w:p>
        </w:tc>
        <w:tc>
          <w:tcPr>
            <w:tcW w:w="993" w:type="dxa"/>
            <w:vAlign w:val="center"/>
          </w:tcPr>
          <w:p w14:paraId="4A04C77D" w14:textId="77777777" w:rsidR="003F6E14" w:rsidRPr="003F6E14" w:rsidRDefault="003F6E14" w:rsidP="003F6E14">
            <w:pPr>
              <w:spacing w:before="120" w:after="0" w:line="240" w:lineRule="auto"/>
              <w:jc w:val="center"/>
              <w:rPr>
                <w:rFonts w:eastAsia="Times New Roman" w:cs="Times New Roman"/>
                <w:b/>
                <w:bCs/>
                <w:sz w:val="18"/>
                <w:szCs w:val="18"/>
                <w:lang w:val="vi-VN"/>
              </w:rPr>
            </w:pPr>
            <w:r w:rsidRPr="003F6E14">
              <w:rPr>
                <w:rFonts w:eastAsia="Times New Roman" w:cs="Times New Roman"/>
                <w:b/>
                <w:bCs/>
                <w:sz w:val="18"/>
                <w:szCs w:val="18"/>
                <w:lang w:val="vi-VN"/>
              </w:rPr>
              <w:t>Phân loại TTBYT (nếu là TTBYT)</w:t>
            </w:r>
          </w:p>
        </w:tc>
        <w:tc>
          <w:tcPr>
            <w:tcW w:w="1014" w:type="dxa"/>
            <w:shd w:val="clear" w:color="auto" w:fill="auto"/>
            <w:vAlign w:val="center"/>
          </w:tcPr>
          <w:p w14:paraId="3465E26C" w14:textId="77777777" w:rsidR="003F6E14" w:rsidRPr="003F6E14" w:rsidRDefault="003F6E14" w:rsidP="003F6E14">
            <w:pPr>
              <w:spacing w:before="120" w:after="0" w:line="240" w:lineRule="auto"/>
              <w:jc w:val="center"/>
              <w:rPr>
                <w:rFonts w:eastAsia="Times New Roman" w:cs="Times New Roman"/>
                <w:b/>
                <w:bCs/>
                <w:sz w:val="18"/>
                <w:szCs w:val="18"/>
                <w:lang w:val="vi-VN"/>
              </w:rPr>
            </w:pPr>
            <w:r w:rsidRPr="003F6E14">
              <w:rPr>
                <w:rFonts w:eastAsia="Times New Roman" w:cs="Times New Roman"/>
                <w:b/>
                <w:bCs/>
                <w:sz w:val="18"/>
                <w:szCs w:val="18"/>
                <w:lang w:val="vi-VN"/>
              </w:rPr>
              <w:t>Số/ngày của văn bản phân loại</w:t>
            </w:r>
          </w:p>
        </w:tc>
        <w:tc>
          <w:tcPr>
            <w:tcW w:w="645" w:type="dxa"/>
            <w:vAlign w:val="center"/>
          </w:tcPr>
          <w:p w14:paraId="43AC252C" w14:textId="77777777" w:rsidR="003F6E14" w:rsidRPr="003F6E14" w:rsidRDefault="003F6E14" w:rsidP="003F6E14">
            <w:pPr>
              <w:spacing w:before="120" w:after="0" w:line="240" w:lineRule="auto"/>
              <w:jc w:val="center"/>
              <w:rPr>
                <w:rFonts w:eastAsia="Times New Roman" w:cs="Times New Roman"/>
                <w:b/>
                <w:bCs/>
                <w:sz w:val="18"/>
                <w:szCs w:val="18"/>
              </w:rPr>
            </w:pPr>
            <w:r w:rsidRPr="003F6E14">
              <w:rPr>
                <w:rFonts w:eastAsia="Times New Roman" w:cs="Times New Roman"/>
                <w:b/>
                <w:bCs/>
                <w:sz w:val="18"/>
                <w:szCs w:val="18"/>
              </w:rPr>
              <w:t>Lưu ý</w:t>
            </w:r>
          </w:p>
        </w:tc>
      </w:tr>
      <w:tr w:rsidR="003F6E14" w:rsidRPr="003F6E14" w14:paraId="6A041CB6" w14:textId="77777777" w:rsidTr="001657CD">
        <w:trPr>
          <w:trHeight w:val="1195"/>
          <w:jc w:val="center"/>
        </w:trPr>
        <w:tc>
          <w:tcPr>
            <w:tcW w:w="661" w:type="dxa"/>
            <w:shd w:val="clear" w:color="auto" w:fill="auto"/>
          </w:tcPr>
          <w:p w14:paraId="27C1B2BB" w14:textId="77777777" w:rsidR="003F6E14" w:rsidRPr="003F6E14" w:rsidRDefault="003F6E14" w:rsidP="003F6E14">
            <w:pPr>
              <w:spacing w:before="120" w:after="0" w:line="240" w:lineRule="auto"/>
              <w:rPr>
                <w:rFonts w:eastAsia="Times New Roman" w:cs="Times New Roman"/>
                <w:sz w:val="18"/>
                <w:szCs w:val="18"/>
              </w:rPr>
            </w:pPr>
            <w:r w:rsidRPr="003F6E14">
              <w:rPr>
                <w:rFonts w:eastAsia="Times New Roman" w:cs="Times New Roman"/>
                <w:sz w:val="18"/>
                <w:szCs w:val="18"/>
              </w:rPr>
              <w:t>….</w:t>
            </w:r>
          </w:p>
        </w:tc>
        <w:tc>
          <w:tcPr>
            <w:tcW w:w="831" w:type="dxa"/>
            <w:shd w:val="clear" w:color="auto" w:fill="auto"/>
          </w:tcPr>
          <w:p w14:paraId="4CF288A6" w14:textId="77777777" w:rsidR="003F6E14" w:rsidRPr="003F6E14" w:rsidRDefault="003F6E14" w:rsidP="003F6E14">
            <w:pPr>
              <w:spacing w:before="120" w:after="0" w:line="240" w:lineRule="auto"/>
              <w:rPr>
                <w:rFonts w:eastAsia="Times New Roman" w:cs="Times New Roman"/>
                <w:i/>
                <w:iCs/>
                <w:sz w:val="18"/>
                <w:szCs w:val="18"/>
              </w:rPr>
            </w:pPr>
            <w:r w:rsidRPr="003F6E14">
              <w:rPr>
                <w:rFonts w:eastAsia="Times New Roman" w:cs="Times New Roman"/>
                <w:i/>
                <w:iCs/>
                <w:sz w:val="18"/>
                <w:szCs w:val="18"/>
              </w:rPr>
              <w:t>Theo E-HSMT</w:t>
            </w:r>
          </w:p>
        </w:tc>
        <w:tc>
          <w:tcPr>
            <w:tcW w:w="946" w:type="dxa"/>
            <w:shd w:val="clear" w:color="auto" w:fill="auto"/>
          </w:tcPr>
          <w:p w14:paraId="0F71248B" w14:textId="77777777" w:rsidR="003F6E14" w:rsidRPr="003F6E14" w:rsidRDefault="003F6E14" w:rsidP="003F6E14">
            <w:pPr>
              <w:spacing w:before="120" w:after="0" w:line="240" w:lineRule="auto"/>
              <w:rPr>
                <w:rFonts w:eastAsia="Times New Roman" w:cs="Times New Roman"/>
                <w:i/>
                <w:iCs/>
                <w:sz w:val="18"/>
                <w:szCs w:val="18"/>
              </w:rPr>
            </w:pPr>
            <w:r w:rsidRPr="003F6E14">
              <w:rPr>
                <w:rFonts w:eastAsia="Times New Roman" w:cs="Times New Roman"/>
                <w:i/>
                <w:iCs/>
                <w:sz w:val="18"/>
                <w:szCs w:val="18"/>
              </w:rPr>
              <w:t xml:space="preserve">Nhà thầu phải triển khai đầy đủ, cụ thể các mã hàng hóa dự thầu </w:t>
            </w:r>
          </w:p>
        </w:tc>
        <w:tc>
          <w:tcPr>
            <w:tcW w:w="1066" w:type="dxa"/>
            <w:shd w:val="clear" w:color="auto" w:fill="auto"/>
          </w:tcPr>
          <w:p w14:paraId="0293B2FB" w14:textId="77777777" w:rsidR="003F6E14" w:rsidRPr="003F6E14" w:rsidRDefault="003F6E14" w:rsidP="003F6E14">
            <w:pPr>
              <w:spacing w:before="120" w:after="0" w:line="240" w:lineRule="auto"/>
              <w:rPr>
                <w:rFonts w:eastAsia="Times New Roman" w:cs="Times New Roman"/>
                <w:i/>
                <w:iCs/>
                <w:sz w:val="18"/>
                <w:szCs w:val="18"/>
              </w:rPr>
            </w:pPr>
            <w:r w:rsidRPr="003F6E14">
              <w:rPr>
                <w:rFonts w:eastAsia="Times New Roman" w:cs="Times New Roman"/>
                <w:i/>
                <w:iCs/>
                <w:sz w:val="18"/>
                <w:szCs w:val="18"/>
              </w:rPr>
              <w:t>Nhà thầu điền đầy đủ thông tin</w:t>
            </w:r>
          </w:p>
        </w:tc>
        <w:tc>
          <w:tcPr>
            <w:tcW w:w="1066" w:type="dxa"/>
          </w:tcPr>
          <w:p w14:paraId="7745E96C" w14:textId="77777777" w:rsidR="003F6E14" w:rsidRPr="003F6E14" w:rsidRDefault="003F6E14" w:rsidP="003F6E14">
            <w:pPr>
              <w:spacing w:before="120" w:after="0" w:line="240" w:lineRule="auto"/>
              <w:rPr>
                <w:rFonts w:eastAsia="Times New Roman" w:cs="Times New Roman"/>
                <w:i/>
                <w:iCs/>
                <w:sz w:val="18"/>
                <w:szCs w:val="18"/>
              </w:rPr>
            </w:pPr>
            <w:r w:rsidRPr="003F6E14">
              <w:rPr>
                <w:rFonts w:eastAsia="Times New Roman" w:cs="Times New Roman"/>
                <w:i/>
                <w:iCs/>
                <w:sz w:val="18"/>
                <w:szCs w:val="18"/>
              </w:rPr>
              <w:t>…..</w:t>
            </w:r>
          </w:p>
        </w:tc>
        <w:tc>
          <w:tcPr>
            <w:tcW w:w="802" w:type="dxa"/>
            <w:shd w:val="clear" w:color="auto" w:fill="auto"/>
          </w:tcPr>
          <w:p w14:paraId="5018D4D0" w14:textId="77777777" w:rsidR="003F6E14" w:rsidRPr="003F6E14" w:rsidRDefault="003F6E14" w:rsidP="003F6E14">
            <w:pPr>
              <w:spacing w:before="120" w:after="0" w:line="240" w:lineRule="auto"/>
              <w:rPr>
                <w:rFonts w:eastAsia="Times New Roman" w:cs="Times New Roman"/>
                <w:i/>
                <w:iCs/>
                <w:sz w:val="18"/>
                <w:szCs w:val="18"/>
              </w:rPr>
            </w:pPr>
            <w:r w:rsidRPr="003F6E14">
              <w:rPr>
                <w:rFonts w:eastAsia="Times New Roman" w:cs="Times New Roman"/>
                <w:i/>
                <w:iCs/>
                <w:sz w:val="18"/>
                <w:szCs w:val="18"/>
              </w:rPr>
              <w:t>Ghi tên đầy đủ đảm bảo thống nhất với các hồ sơ, chứng nhận của sản phẩm</w:t>
            </w:r>
          </w:p>
        </w:tc>
        <w:tc>
          <w:tcPr>
            <w:tcW w:w="1002" w:type="dxa"/>
            <w:shd w:val="clear" w:color="auto" w:fill="auto"/>
          </w:tcPr>
          <w:p w14:paraId="63A914CA" w14:textId="77777777" w:rsidR="003F6E14" w:rsidRPr="003F6E14" w:rsidRDefault="003F6E14" w:rsidP="003F6E14">
            <w:pPr>
              <w:spacing w:before="120" w:after="0" w:line="240" w:lineRule="auto"/>
              <w:rPr>
                <w:rFonts w:eastAsia="Times New Roman" w:cs="Times New Roman"/>
                <w:i/>
                <w:iCs/>
                <w:sz w:val="18"/>
                <w:szCs w:val="18"/>
              </w:rPr>
            </w:pPr>
            <w:r w:rsidRPr="003F6E14">
              <w:rPr>
                <w:rFonts w:eastAsia="Times New Roman" w:cs="Times New Roman"/>
                <w:i/>
                <w:iCs/>
                <w:sz w:val="18"/>
                <w:szCs w:val="18"/>
              </w:rPr>
              <w:t>Ghi tên đầy đủ đảm bảo thống nhất với các hồ sơ, chứng nhận của sản phẩm</w:t>
            </w:r>
          </w:p>
        </w:tc>
        <w:tc>
          <w:tcPr>
            <w:tcW w:w="1276" w:type="dxa"/>
          </w:tcPr>
          <w:p w14:paraId="688F726E" w14:textId="77777777" w:rsidR="003F6E14" w:rsidRPr="003F6E14" w:rsidRDefault="003F6E14" w:rsidP="003F6E14">
            <w:pPr>
              <w:spacing w:before="120" w:after="0" w:line="240" w:lineRule="auto"/>
              <w:rPr>
                <w:rFonts w:eastAsia="Times New Roman" w:cs="Times New Roman"/>
                <w:sz w:val="18"/>
                <w:szCs w:val="18"/>
              </w:rPr>
            </w:pPr>
            <w:r w:rsidRPr="003F6E14">
              <w:rPr>
                <w:rFonts w:eastAsia="Times New Roman" w:cs="Times New Roman"/>
                <w:i/>
                <w:iCs/>
                <w:sz w:val="18"/>
                <w:szCs w:val="18"/>
              </w:rPr>
              <w:t>Ghi tên đầy đủ đảm bảo thống nhất với các hồ sơ, chứng nhận của sản phẩm</w:t>
            </w:r>
          </w:p>
        </w:tc>
        <w:tc>
          <w:tcPr>
            <w:tcW w:w="693" w:type="dxa"/>
            <w:shd w:val="clear" w:color="auto" w:fill="auto"/>
          </w:tcPr>
          <w:p w14:paraId="6225D920" w14:textId="77777777" w:rsidR="003F6E14" w:rsidRPr="003F6E14" w:rsidRDefault="003F6E14" w:rsidP="003F6E14">
            <w:pPr>
              <w:spacing w:before="120" w:after="0" w:line="240" w:lineRule="auto"/>
              <w:rPr>
                <w:rFonts w:eastAsia="Times New Roman" w:cs="Times New Roman"/>
                <w:sz w:val="18"/>
                <w:szCs w:val="18"/>
              </w:rPr>
            </w:pPr>
            <w:r w:rsidRPr="003F6E14">
              <w:rPr>
                <w:rFonts w:eastAsia="Times New Roman" w:cs="Times New Roman"/>
                <w:i/>
                <w:iCs/>
                <w:sz w:val="18"/>
                <w:szCs w:val="18"/>
              </w:rPr>
              <w:t>Theo E-HSMT</w:t>
            </w:r>
          </w:p>
        </w:tc>
        <w:tc>
          <w:tcPr>
            <w:tcW w:w="831" w:type="dxa"/>
            <w:shd w:val="clear" w:color="auto" w:fill="auto"/>
          </w:tcPr>
          <w:p w14:paraId="6107816E" w14:textId="77777777" w:rsidR="003F6E14" w:rsidRPr="003F6E14" w:rsidRDefault="003F6E14" w:rsidP="003F6E14">
            <w:pPr>
              <w:spacing w:before="120" w:after="0" w:line="240" w:lineRule="auto"/>
              <w:rPr>
                <w:rFonts w:eastAsia="Times New Roman" w:cs="Times New Roman"/>
                <w:sz w:val="18"/>
                <w:szCs w:val="18"/>
              </w:rPr>
            </w:pPr>
            <w:r w:rsidRPr="003F6E14">
              <w:rPr>
                <w:rFonts w:eastAsia="Times New Roman" w:cs="Times New Roman"/>
                <w:i/>
                <w:iCs/>
                <w:sz w:val="18"/>
                <w:szCs w:val="18"/>
              </w:rPr>
              <w:t>Theo E-HSMT</w:t>
            </w:r>
          </w:p>
        </w:tc>
        <w:tc>
          <w:tcPr>
            <w:tcW w:w="886" w:type="dxa"/>
          </w:tcPr>
          <w:p w14:paraId="77FD4CDF" w14:textId="77777777" w:rsidR="003F6E14" w:rsidRPr="003F6E14" w:rsidRDefault="003F6E14" w:rsidP="003F6E14">
            <w:pPr>
              <w:spacing w:before="120" w:after="0" w:line="240" w:lineRule="auto"/>
              <w:rPr>
                <w:rFonts w:eastAsia="Times New Roman" w:cs="Times New Roman"/>
                <w:sz w:val="18"/>
                <w:szCs w:val="18"/>
              </w:rPr>
            </w:pPr>
            <w:r w:rsidRPr="003F6E14">
              <w:rPr>
                <w:rFonts w:eastAsia="Times New Roman" w:cs="Times New Roman"/>
                <w:sz w:val="18"/>
                <w:szCs w:val="18"/>
              </w:rPr>
              <w:t>…..</w:t>
            </w:r>
          </w:p>
        </w:tc>
        <w:tc>
          <w:tcPr>
            <w:tcW w:w="850" w:type="dxa"/>
          </w:tcPr>
          <w:p w14:paraId="4B7B0724" w14:textId="77777777" w:rsidR="003F6E14" w:rsidRPr="003F6E14" w:rsidRDefault="003F6E14" w:rsidP="003F6E14">
            <w:pPr>
              <w:spacing w:before="120" w:after="0" w:line="240" w:lineRule="auto"/>
              <w:rPr>
                <w:rFonts w:eastAsia="Times New Roman" w:cs="Times New Roman"/>
                <w:sz w:val="18"/>
                <w:szCs w:val="18"/>
              </w:rPr>
            </w:pPr>
            <w:r w:rsidRPr="003F6E14">
              <w:rPr>
                <w:rFonts w:eastAsia="Times New Roman" w:cs="Times New Roman"/>
                <w:sz w:val="18"/>
                <w:szCs w:val="18"/>
              </w:rPr>
              <w:t>….</w:t>
            </w:r>
          </w:p>
        </w:tc>
        <w:tc>
          <w:tcPr>
            <w:tcW w:w="993" w:type="dxa"/>
          </w:tcPr>
          <w:p w14:paraId="49CDBAEE" w14:textId="77777777" w:rsidR="003F6E14" w:rsidRPr="003F6E14" w:rsidRDefault="003F6E14" w:rsidP="003F6E14">
            <w:pPr>
              <w:spacing w:before="120" w:after="0" w:line="240" w:lineRule="auto"/>
              <w:rPr>
                <w:rFonts w:eastAsia="Times New Roman" w:cs="Times New Roman"/>
                <w:sz w:val="18"/>
                <w:szCs w:val="18"/>
              </w:rPr>
            </w:pPr>
            <w:r w:rsidRPr="003F6E14">
              <w:rPr>
                <w:rFonts w:eastAsia="Times New Roman" w:cs="Times New Roman"/>
                <w:sz w:val="18"/>
                <w:szCs w:val="18"/>
              </w:rPr>
              <w:t>……</w:t>
            </w:r>
          </w:p>
        </w:tc>
        <w:tc>
          <w:tcPr>
            <w:tcW w:w="1014" w:type="dxa"/>
            <w:shd w:val="clear" w:color="auto" w:fill="auto"/>
          </w:tcPr>
          <w:p w14:paraId="748927E8" w14:textId="77777777" w:rsidR="003F6E14" w:rsidRPr="003F6E14" w:rsidRDefault="003F6E14" w:rsidP="003F6E14">
            <w:pPr>
              <w:spacing w:before="120" w:after="0" w:line="240" w:lineRule="auto"/>
              <w:rPr>
                <w:rFonts w:eastAsia="Times New Roman" w:cs="Times New Roman"/>
                <w:sz w:val="18"/>
                <w:szCs w:val="18"/>
                <w:lang w:val="en-GB"/>
              </w:rPr>
            </w:pPr>
            <w:r w:rsidRPr="003F6E14">
              <w:rPr>
                <w:rFonts w:eastAsia="Times New Roman" w:cs="Times New Roman"/>
                <w:i/>
                <w:iCs/>
                <w:sz w:val="18"/>
                <w:szCs w:val="18"/>
              </w:rPr>
              <w:t>Nhà thầu điền đầy đủ thông tin</w:t>
            </w:r>
          </w:p>
        </w:tc>
        <w:tc>
          <w:tcPr>
            <w:tcW w:w="645" w:type="dxa"/>
          </w:tcPr>
          <w:p w14:paraId="4CCCDB41" w14:textId="77777777" w:rsidR="003F6E14" w:rsidRPr="003F6E14" w:rsidRDefault="003F6E14" w:rsidP="003F6E14">
            <w:pPr>
              <w:spacing w:before="120" w:after="0" w:line="240" w:lineRule="auto"/>
              <w:rPr>
                <w:rFonts w:eastAsia="Times New Roman" w:cs="Times New Roman"/>
                <w:sz w:val="18"/>
                <w:szCs w:val="18"/>
              </w:rPr>
            </w:pPr>
            <w:r w:rsidRPr="003F6E14">
              <w:rPr>
                <w:rFonts w:eastAsia="Times New Roman" w:cs="Times New Roman"/>
                <w:sz w:val="18"/>
                <w:szCs w:val="18"/>
              </w:rPr>
              <w:t>….</w:t>
            </w:r>
          </w:p>
        </w:tc>
      </w:tr>
    </w:tbl>
    <w:p w14:paraId="3ACE52A0" w14:textId="77777777" w:rsidR="003F6E14" w:rsidRPr="003F6E14" w:rsidRDefault="003F6E14" w:rsidP="003F6E14">
      <w:pPr>
        <w:spacing w:before="120" w:after="0" w:line="240" w:lineRule="auto"/>
        <w:ind w:firstLine="720"/>
        <w:rPr>
          <w:rFonts w:eastAsia="Times New Roman" w:cs="Times New Roman"/>
          <w:bCs/>
          <w:sz w:val="24"/>
          <w:szCs w:val="20"/>
        </w:rPr>
      </w:pPr>
      <w:r w:rsidRPr="003F6E14">
        <w:rPr>
          <w:rFonts w:eastAsia="Times New Roman" w:cs="Times New Roman"/>
          <w:bCs/>
          <w:sz w:val="24"/>
          <w:szCs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6598"/>
        <w:gridCol w:w="6974"/>
      </w:tblGrid>
      <w:tr w:rsidR="003F6E14" w:rsidRPr="003F6E14" w14:paraId="4F33757E" w14:textId="77777777" w:rsidTr="001657CD">
        <w:tc>
          <w:tcPr>
            <w:tcW w:w="6598" w:type="dxa"/>
            <w:shd w:val="clear" w:color="auto" w:fill="auto"/>
          </w:tcPr>
          <w:p w14:paraId="18449C2B" w14:textId="77777777" w:rsidR="003F6E14" w:rsidRPr="003F6E14" w:rsidRDefault="003F6E14" w:rsidP="003F6E14">
            <w:pPr>
              <w:spacing w:before="120" w:after="0" w:line="240" w:lineRule="auto"/>
              <w:rPr>
                <w:rFonts w:eastAsia="Times New Roman" w:cs="Times New Roman"/>
                <w:b/>
                <w:bCs/>
                <w:sz w:val="24"/>
                <w:szCs w:val="20"/>
                <w:lang w:val="vi-VN"/>
              </w:rPr>
            </w:pPr>
          </w:p>
        </w:tc>
        <w:tc>
          <w:tcPr>
            <w:tcW w:w="6974" w:type="dxa"/>
            <w:shd w:val="clear" w:color="auto" w:fill="auto"/>
          </w:tcPr>
          <w:p w14:paraId="1B27E182" w14:textId="77777777" w:rsidR="003F6E14" w:rsidRPr="003F6E14" w:rsidRDefault="003F6E14" w:rsidP="003F6E14">
            <w:pPr>
              <w:spacing w:before="120" w:after="0" w:line="240" w:lineRule="auto"/>
              <w:ind w:firstLine="720"/>
              <w:jc w:val="center"/>
              <w:rPr>
                <w:rFonts w:eastAsia="Times New Roman" w:cs="Times New Roman"/>
                <w:bCs/>
                <w:i/>
                <w:sz w:val="24"/>
                <w:szCs w:val="20"/>
                <w:lang w:val="vi-VN"/>
              </w:rPr>
            </w:pPr>
            <w:r w:rsidRPr="003F6E14">
              <w:rPr>
                <w:rFonts w:eastAsia="Times New Roman" w:cs="Times New Roman"/>
                <w:bCs/>
                <w:i/>
                <w:sz w:val="24"/>
                <w:szCs w:val="20"/>
                <w:lang w:val="vi-VN"/>
              </w:rPr>
              <w:t>....................., ngày.........tháng..........năm 2025</w:t>
            </w:r>
          </w:p>
          <w:p w14:paraId="6403016E" w14:textId="77777777" w:rsidR="003F6E14" w:rsidRPr="003F6E14" w:rsidRDefault="003F6E14" w:rsidP="003F6E14">
            <w:pPr>
              <w:spacing w:before="120" w:after="0" w:line="240" w:lineRule="auto"/>
              <w:ind w:firstLine="720"/>
              <w:jc w:val="center"/>
              <w:rPr>
                <w:rFonts w:eastAsia="Times New Roman" w:cs="Times New Roman"/>
                <w:i/>
                <w:iCs/>
                <w:sz w:val="24"/>
                <w:szCs w:val="20"/>
                <w:lang w:val="vi-VN"/>
              </w:rPr>
            </w:pPr>
            <w:r w:rsidRPr="003F6E14">
              <w:rPr>
                <w:rFonts w:eastAsia="Times New Roman" w:cs="Times New Roman"/>
                <w:b/>
                <w:bCs/>
                <w:sz w:val="24"/>
                <w:szCs w:val="20"/>
                <w:lang w:val="vi-VN"/>
              </w:rPr>
              <w:t>Đại diện hợp pháp của nhà thầu</w:t>
            </w:r>
          </w:p>
          <w:p w14:paraId="625AC48E" w14:textId="77777777" w:rsidR="003F6E14" w:rsidRPr="003F6E14" w:rsidRDefault="003F6E14" w:rsidP="003F6E14">
            <w:pPr>
              <w:spacing w:before="120" w:after="0" w:line="240" w:lineRule="auto"/>
              <w:ind w:firstLine="720"/>
              <w:jc w:val="center"/>
              <w:rPr>
                <w:rFonts w:eastAsia="Times New Roman" w:cs="Times New Roman"/>
                <w:i/>
                <w:iCs/>
                <w:sz w:val="24"/>
                <w:szCs w:val="20"/>
                <w:lang w:val="vi-VN"/>
              </w:rPr>
            </w:pPr>
            <w:r w:rsidRPr="003F6E14">
              <w:rPr>
                <w:rFonts w:eastAsia="Times New Roman" w:cs="Times New Roman"/>
                <w:i/>
                <w:iCs/>
                <w:sz w:val="24"/>
                <w:szCs w:val="20"/>
                <w:lang w:val="vi-VN"/>
              </w:rPr>
              <w:t>[Ghi tên, chức danh, ký tên và đóng dấu]</w:t>
            </w:r>
          </w:p>
        </w:tc>
      </w:tr>
    </w:tbl>
    <w:p w14:paraId="264021A9" w14:textId="77777777" w:rsidR="003F6E14" w:rsidRDefault="003F6E14" w:rsidP="003F6E14">
      <w:pPr>
        <w:spacing w:after="120" w:line="276" w:lineRule="auto"/>
        <w:ind w:firstLine="709"/>
        <w:rPr>
          <w:rFonts w:eastAsia="Calibri" w:cs="Times New Roman"/>
          <w:i/>
          <w:color w:val="000000"/>
          <w:szCs w:val="26"/>
          <w:lang w:val="vi-VN"/>
        </w:rPr>
        <w:sectPr w:rsidR="003F6E14" w:rsidSect="003F6E14">
          <w:pgSz w:w="16834" w:h="11909" w:orient="landscape" w:code="9"/>
          <w:pgMar w:top="1985" w:right="1134" w:bottom="851" w:left="1134" w:header="720" w:footer="720" w:gutter="0"/>
          <w:cols w:space="720"/>
          <w:docGrid w:linePitch="360"/>
        </w:sectPr>
      </w:pPr>
    </w:p>
    <w:p w14:paraId="0975EE11" w14:textId="77777777" w:rsidR="003F6E14" w:rsidRPr="003F6E14" w:rsidRDefault="003F6E14" w:rsidP="003F6E14">
      <w:pPr>
        <w:spacing w:before="120" w:after="0" w:line="240" w:lineRule="auto"/>
        <w:jc w:val="right"/>
        <w:rPr>
          <w:rFonts w:eastAsia="Times New Roman" w:cs="Times New Roman"/>
          <w:b/>
          <w:sz w:val="24"/>
          <w:szCs w:val="20"/>
          <w:lang w:val="vi-VN"/>
        </w:rPr>
      </w:pPr>
      <w:r w:rsidRPr="003F6E14">
        <w:rPr>
          <w:rFonts w:eastAsia="Times New Roman" w:cs="Times New Roman"/>
          <w:b/>
          <w:sz w:val="24"/>
          <w:szCs w:val="20"/>
          <w:lang w:val="vi-VN"/>
        </w:rPr>
        <w:lastRenderedPageBreak/>
        <w:t>Mẫu 03: Bảng kê khai hợp đồng tương tự</w:t>
      </w:r>
    </w:p>
    <w:p w14:paraId="0C3AB68E"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Tên nhà thầu: ...........................</w:t>
      </w:r>
    </w:p>
    <w:p w14:paraId="437A17CA"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Địa chỉ: ..............................................</w:t>
      </w:r>
    </w:p>
    <w:p w14:paraId="3DEF6EAF" w14:textId="77777777" w:rsidR="003F6E14" w:rsidRPr="003F6E14" w:rsidRDefault="003F6E14" w:rsidP="003F6E14">
      <w:pPr>
        <w:spacing w:after="0" w:line="240" w:lineRule="auto"/>
        <w:rPr>
          <w:rFonts w:eastAsia="Times New Roman" w:cs="Times New Roman"/>
          <w:bCs/>
          <w:sz w:val="24"/>
          <w:szCs w:val="20"/>
          <w:lang w:val="vi-VN"/>
        </w:rPr>
      </w:pPr>
      <w:r w:rsidRPr="003F6E14">
        <w:rPr>
          <w:rFonts w:eastAsia="Times New Roman" w:cs="Times New Roman"/>
          <w:bCs/>
          <w:sz w:val="24"/>
          <w:szCs w:val="20"/>
          <w:lang w:val="vi-VN"/>
        </w:rPr>
        <w:t>Số điện thoại: .....................................</w:t>
      </w:r>
    </w:p>
    <w:p w14:paraId="2576024C" w14:textId="77777777" w:rsidR="003F6E14" w:rsidRPr="003F6E14" w:rsidRDefault="003F6E14" w:rsidP="003F6E14">
      <w:pPr>
        <w:spacing w:before="120" w:after="0" w:line="240" w:lineRule="auto"/>
        <w:jc w:val="right"/>
        <w:rPr>
          <w:rFonts w:eastAsia="Times New Roman" w:cs="Times New Roman"/>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56"/>
        <w:gridCol w:w="517"/>
        <w:gridCol w:w="746"/>
        <w:gridCol w:w="765"/>
        <w:gridCol w:w="1228"/>
        <w:gridCol w:w="783"/>
        <w:gridCol w:w="564"/>
        <w:gridCol w:w="746"/>
        <w:gridCol w:w="746"/>
        <w:gridCol w:w="737"/>
        <w:gridCol w:w="746"/>
      </w:tblGrid>
      <w:tr w:rsidR="003F6E14" w:rsidRPr="003F6E14" w14:paraId="49E27768" w14:textId="77777777" w:rsidTr="001657CD">
        <w:trPr>
          <w:trHeight w:val="690"/>
        </w:trPr>
        <w:tc>
          <w:tcPr>
            <w:tcW w:w="1522" w:type="pct"/>
            <w:gridSpan w:val="4"/>
            <w:shd w:val="clear" w:color="083C92" w:fill="FFFFFF"/>
            <w:vAlign w:val="center"/>
            <w:hideMark/>
          </w:tcPr>
          <w:p w14:paraId="3B42E577"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THÔNG TIN TRONG E-HSMT</w:t>
            </w:r>
          </w:p>
        </w:tc>
        <w:tc>
          <w:tcPr>
            <w:tcW w:w="3478" w:type="pct"/>
            <w:gridSpan w:val="8"/>
            <w:shd w:val="clear" w:color="FBBC04" w:fill="FFFFFF"/>
            <w:vAlign w:val="center"/>
            <w:hideMark/>
          </w:tcPr>
          <w:p w14:paraId="1069E77E"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KÊ KHAI THÔNG TIN HỢP ĐỒNG TƯƠNG TỰ CỦA NHÀ THẦU</w:t>
            </w:r>
          </w:p>
        </w:tc>
      </w:tr>
      <w:tr w:rsidR="003F6E14" w:rsidRPr="003F6E14" w14:paraId="2ED92266" w14:textId="77777777" w:rsidTr="001657CD">
        <w:trPr>
          <w:trHeight w:val="2940"/>
        </w:trPr>
        <w:tc>
          <w:tcPr>
            <w:tcW w:w="469" w:type="pct"/>
            <w:shd w:val="clear" w:color="000000" w:fill="FFFFFF"/>
            <w:vAlign w:val="center"/>
            <w:hideMark/>
          </w:tcPr>
          <w:p w14:paraId="100BB82F"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STT E-HSMT</w:t>
            </w:r>
          </w:p>
        </w:tc>
        <w:tc>
          <w:tcPr>
            <w:tcW w:w="360" w:type="pct"/>
            <w:shd w:val="clear" w:color="FBBC04" w:fill="FFFFFF"/>
            <w:vAlign w:val="center"/>
            <w:hideMark/>
          </w:tcPr>
          <w:p w14:paraId="2CA5B007"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Tên hàng hóa</w:t>
            </w:r>
          </w:p>
        </w:tc>
        <w:tc>
          <w:tcPr>
            <w:tcW w:w="283" w:type="pct"/>
            <w:shd w:val="clear" w:color="FBBC04" w:fill="FFFFFF"/>
            <w:vAlign w:val="center"/>
            <w:hideMark/>
          </w:tcPr>
          <w:p w14:paraId="6B5EC4EC"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Mã HS</w:t>
            </w:r>
          </w:p>
        </w:tc>
        <w:tc>
          <w:tcPr>
            <w:tcW w:w="410" w:type="pct"/>
            <w:shd w:val="clear" w:color="FBBC04" w:fill="FFFFFF"/>
            <w:vAlign w:val="center"/>
          </w:tcPr>
          <w:p w14:paraId="2DB57D68"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Gía trị hđ tương tự theo yêu cầu</w:t>
            </w:r>
          </w:p>
        </w:tc>
        <w:tc>
          <w:tcPr>
            <w:tcW w:w="421" w:type="pct"/>
            <w:shd w:val="clear" w:color="FBBC04" w:fill="FFFFFF"/>
            <w:vAlign w:val="center"/>
            <w:hideMark/>
          </w:tcPr>
          <w:p w14:paraId="2698D95F"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 xml:space="preserve">Mã HS code đáp ứng </w:t>
            </w:r>
            <w:r w:rsidRPr="003F6E14">
              <w:rPr>
                <w:rFonts w:eastAsia="Times New Roman" w:cs="Times New Roman"/>
                <w:i/>
                <w:iCs/>
                <w:sz w:val="24"/>
                <w:szCs w:val="20"/>
              </w:rPr>
              <w:t>(Kèm tài liệu chứng minh mã HS Tương tự với hàng hóa mời thầu)</w:t>
            </w:r>
          </w:p>
        </w:tc>
        <w:tc>
          <w:tcPr>
            <w:tcW w:w="679" w:type="pct"/>
            <w:shd w:val="clear" w:color="FBBC04" w:fill="FFFFFF"/>
            <w:vAlign w:val="center"/>
            <w:hideMark/>
          </w:tcPr>
          <w:p w14:paraId="50D7DC24"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Số hợp đồng/Ngày, tháng, năm tham chiếu</w:t>
            </w:r>
          </w:p>
        </w:tc>
        <w:tc>
          <w:tcPr>
            <w:tcW w:w="431" w:type="pct"/>
            <w:shd w:val="clear" w:color="FBBC04" w:fill="FFFFFF"/>
            <w:vAlign w:val="center"/>
            <w:hideMark/>
          </w:tcPr>
          <w:p w14:paraId="042527A0"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Ngày/ tháng/ năm hết hạn thực hiện hợp đồng tham chiếu</w:t>
            </w:r>
          </w:p>
        </w:tc>
        <w:tc>
          <w:tcPr>
            <w:tcW w:w="309" w:type="pct"/>
            <w:shd w:val="clear" w:color="FBBC04" w:fill="FFFFFF"/>
            <w:vAlign w:val="center"/>
            <w:hideMark/>
          </w:tcPr>
          <w:p w14:paraId="206DD0BC"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Tên chủ đầu tư</w:t>
            </w:r>
          </w:p>
        </w:tc>
        <w:tc>
          <w:tcPr>
            <w:tcW w:w="410" w:type="pct"/>
            <w:shd w:val="clear" w:color="FBBC04" w:fill="FFFFFF"/>
            <w:vAlign w:val="center"/>
            <w:hideMark/>
          </w:tcPr>
          <w:p w14:paraId="2FED8B33"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Số thứ tự của hàng hóa tương tự trong Hợp đồng tương tự</w:t>
            </w:r>
          </w:p>
        </w:tc>
        <w:tc>
          <w:tcPr>
            <w:tcW w:w="410" w:type="pct"/>
            <w:shd w:val="clear" w:color="FBBC04" w:fill="FFFFFF"/>
            <w:vAlign w:val="center"/>
            <w:hideMark/>
          </w:tcPr>
          <w:p w14:paraId="4701E145"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Tổng tiền của danh mục hàng hóa tương tự trong hợp đồng tương tự</w:t>
            </w:r>
          </w:p>
        </w:tc>
        <w:tc>
          <w:tcPr>
            <w:tcW w:w="406" w:type="pct"/>
            <w:shd w:val="clear" w:color="FBBC04" w:fill="FFFFFF"/>
            <w:vAlign w:val="center"/>
            <w:hideMark/>
          </w:tcPr>
          <w:p w14:paraId="2E2BE152"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 xml:space="preserve">Số thứ tự trong thanh lý hợp đồng </w:t>
            </w:r>
            <w:r w:rsidRPr="003F6E14">
              <w:rPr>
                <w:rFonts w:eastAsia="Times New Roman" w:cs="Times New Roman"/>
                <w:i/>
                <w:iCs/>
                <w:sz w:val="24"/>
                <w:szCs w:val="20"/>
              </w:rPr>
              <w:t>(đối với nội dung bàn giao thanh lý theo danh mục)</w:t>
            </w:r>
            <w:r w:rsidRPr="003F6E14">
              <w:rPr>
                <w:rFonts w:eastAsia="Times New Roman" w:cs="Times New Roman"/>
                <w:b/>
                <w:bCs/>
                <w:sz w:val="24"/>
                <w:szCs w:val="20"/>
              </w:rPr>
              <w:t xml:space="preserve"> </w:t>
            </w:r>
          </w:p>
        </w:tc>
        <w:tc>
          <w:tcPr>
            <w:tcW w:w="410" w:type="pct"/>
            <w:shd w:val="clear" w:color="FBBC04" w:fill="FFFFFF"/>
            <w:vAlign w:val="center"/>
            <w:hideMark/>
          </w:tcPr>
          <w:p w14:paraId="646FC4AE" w14:textId="77777777" w:rsidR="003F6E14" w:rsidRPr="003F6E14" w:rsidRDefault="003F6E14" w:rsidP="003F6E14">
            <w:pPr>
              <w:spacing w:after="0" w:line="240" w:lineRule="auto"/>
              <w:jc w:val="center"/>
              <w:rPr>
                <w:rFonts w:eastAsia="Times New Roman" w:cs="Times New Roman"/>
                <w:b/>
                <w:bCs/>
                <w:sz w:val="24"/>
                <w:szCs w:val="20"/>
              </w:rPr>
            </w:pPr>
            <w:r w:rsidRPr="003F6E14">
              <w:rPr>
                <w:rFonts w:eastAsia="Times New Roman" w:cs="Times New Roman"/>
                <w:b/>
                <w:bCs/>
                <w:sz w:val="24"/>
                <w:szCs w:val="20"/>
              </w:rPr>
              <w:t xml:space="preserve">Tổng giá trị đã thực hiện của hàng hóa tương tự </w:t>
            </w:r>
            <w:r w:rsidRPr="003F6E14">
              <w:rPr>
                <w:rFonts w:eastAsia="Times New Roman" w:cs="Times New Roman"/>
                <w:i/>
                <w:iCs/>
                <w:sz w:val="24"/>
                <w:szCs w:val="20"/>
              </w:rPr>
              <w:t>(Kèm thanh lý, hóa đơn để chứng minh)</w:t>
            </w:r>
          </w:p>
        </w:tc>
      </w:tr>
      <w:tr w:rsidR="003F6E14" w:rsidRPr="003F6E14" w14:paraId="57BD3CD2" w14:textId="77777777" w:rsidTr="001657CD">
        <w:trPr>
          <w:trHeight w:val="315"/>
        </w:trPr>
        <w:tc>
          <w:tcPr>
            <w:tcW w:w="469" w:type="pct"/>
            <w:shd w:val="clear" w:color="auto" w:fill="auto"/>
            <w:vAlign w:val="center"/>
            <w:hideMark/>
          </w:tcPr>
          <w:p w14:paraId="5B097F11"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1</w:t>
            </w:r>
          </w:p>
        </w:tc>
        <w:tc>
          <w:tcPr>
            <w:tcW w:w="360" w:type="pct"/>
            <w:shd w:val="clear" w:color="auto" w:fill="auto"/>
            <w:vAlign w:val="center"/>
            <w:hideMark/>
          </w:tcPr>
          <w:p w14:paraId="165C8B1E"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283" w:type="pct"/>
            <w:shd w:val="clear" w:color="auto" w:fill="auto"/>
            <w:vAlign w:val="center"/>
            <w:hideMark/>
          </w:tcPr>
          <w:p w14:paraId="7751AC80"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410" w:type="pct"/>
            <w:vAlign w:val="center"/>
          </w:tcPr>
          <w:p w14:paraId="1353A9F5"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421" w:type="pct"/>
            <w:shd w:val="clear" w:color="auto" w:fill="auto"/>
            <w:vAlign w:val="center"/>
            <w:hideMark/>
          </w:tcPr>
          <w:p w14:paraId="0BABCE6F"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p w14:paraId="591B352A" w14:textId="77777777" w:rsidR="003F6E14" w:rsidRPr="003F6E14" w:rsidRDefault="003F6E14" w:rsidP="003F6E14">
            <w:pPr>
              <w:spacing w:after="0" w:line="240" w:lineRule="auto"/>
              <w:jc w:val="center"/>
              <w:rPr>
                <w:rFonts w:eastAsia="Times New Roman" w:cs="Times New Roman"/>
                <w:i/>
                <w:iCs/>
                <w:sz w:val="24"/>
                <w:szCs w:val="20"/>
              </w:rPr>
            </w:pPr>
            <w:r w:rsidRPr="003F6E14">
              <w:rPr>
                <w:rFonts w:eastAsia="Times New Roman" w:cs="Times New Roman"/>
                <w:i/>
                <w:iCs/>
                <w:sz w:val="24"/>
                <w:szCs w:val="20"/>
              </w:rPr>
              <w:t>Tài liệu kèm theo như tờ khai hải quan</w:t>
            </w:r>
          </w:p>
        </w:tc>
        <w:tc>
          <w:tcPr>
            <w:tcW w:w="679" w:type="pct"/>
            <w:shd w:val="clear" w:color="auto" w:fill="auto"/>
            <w:vAlign w:val="center"/>
            <w:hideMark/>
          </w:tcPr>
          <w:p w14:paraId="03D378FC"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431" w:type="pct"/>
            <w:shd w:val="clear" w:color="auto" w:fill="auto"/>
            <w:vAlign w:val="center"/>
            <w:hideMark/>
          </w:tcPr>
          <w:p w14:paraId="62D4FE29"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309" w:type="pct"/>
            <w:shd w:val="clear" w:color="auto" w:fill="auto"/>
            <w:vAlign w:val="center"/>
            <w:hideMark/>
          </w:tcPr>
          <w:p w14:paraId="202767F4"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410" w:type="pct"/>
            <w:shd w:val="clear" w:color="auto" w:fill="auto"/>
            <w:vAlign w:val="center"/>
            <w:hideMark/>
          </w:tcPr>
          <w:p w14:paraId="22CBB530"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410" w:type="pct"/>
            <w:shd w:val="clear" w:color="auto" w:fill="auto"/>
            <w:vAlign w:val="center"/>
            <w:hideMark/>
          </w:tcPr>
          <w:p w14:paraId="7BF2B917"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406" w:type="pct"/>
            <w:shd w:val="clear" w:color="auto" w:fill="auto"/>
            <w:vAlign w:val="center"/>
            <w:hideMark/>
          </w:tcPr>
          <w:p w14:paraId="29B3B293"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c>
          <w:tcPr>
            <w:tcW w:w="410" w:type="pct"/>
            <w:shd w:val="clear" w:color="auto" w:fill="auto"/>
            <w:vAlign w:val="center"/>
            <w:hideMark/>
          </w:tcPr>
          <w:p w14:paraId="6DD677C2" w14:textId="77777777" w:rsidR="003F6E14" w:rsidRPr="003F6E14" w:rsidRDefault="003F6E14" w:rsidP="003F6E14">
            <w:pPr>
              <w:spacing w:after="0" w:line="240" w:lineRule="auto"/>
              <w:jc w:val="center"/>
              <w:rPr>
                <w:rFonts w:eastAsia="Times New Roman" w:cs="Times New Roman"/>
                <w:sz w:val="24"/>
                <w:szCs w:val="20"/>
              </w:rPr>
            </w:pPr>
            <w:r w:rsidRPr="003F6E14">
              <w:rPr>
                <w:rFonts w:eastAsia="Times New Roman" w:cs="Times New Roman"/>
                <w:sz w:val="24"/>
                <w:szCs w:val="20"/>
              </w:rPr>
              <w:t>…</w:t>
            </w:r>
          </w:p>
        </w:tc>
      </w:tr>
    </w:tbl>
    <w:p w14:paraId="11D31B22" w14:textId="77777777" w:rsidR="003F6E14" w:rsidRPr="003F6E14" w:rsidRDefault="003F6E14" w:rsidP="003F6E14">
      <w:pPr>
        <w:spacing w:before="120" w:after="0" w:line="240" w:lineRule="auto"/>
        <w:rPr>
          <w:rFonts w:eastAsia="Times New Roman" w:cs="Times New Roman"/>
          <w:b/>
          <w:sz w:val="24"/>
          <w:szCs w:val="20"/>
        </w:rPr>
      </w:pPr>
      <w:r w:rsidRPr="003F6E14">
        <w:rPr>
          <w:rFonts w:eastAsia="Times New Roman" w:cs="Times New Roman"/>
          <w:i/>
          <w:iCs/>
          <w:sz w:val="24"/>
          <w:szCs w:val="20"/>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tbl>
      <w:tblPr>
        <w:tblW w:w="0" w:type="auto"/>
        <w:tblLook w:val="04A0" w:firstRow="1" w:lastRow="0" w:firstColumn="1" w:lastColumn="0" w:noHBand="0" w:noVBand="1"/>
      </w:tblPr>
      <w:tblGrid>
        <w:gridCol w:w="2452"/>
        <w:gridCol w:w="2453"/>
        <w:gridCol w:w="4168"/>
      </w:tblGrid>
      <w:tr w:rsidR="003F6E14" w:rsidRPr="003F6E14" w14:paraId="2D1F137F" w14:textId="77777777" w:rsidTr="001657CD">
        <w:tc>
          <w:tcPr>
            <w:tcW w:w="4550" w:type="dxa"/>
          </w:tcPr>
          <w:p w14:paraId="6AC4AED5" w14:textId="77777777" w:rsidR="003F6E14" w:rsidRPr="003F6E14" w:rsidRDefault="003F6E14" w:rsidP="003F6E14">
            <w:pPr>
              <w:spacing w:before="120" w:after="0" w:line="240" w:lineRule="auto"/>
              <w:ind w:firstLine="720"/>
              <w:jc w:val="right"/>
              <w:rPr>
                <w:rFonts w:eastAsia="Times New Roman" w:cs="Times New Roman"/>
                <w:bCs/>
                <w:i/>
                <w:sz w:val="24"/>
                <w:szCs w:val="20"/>
                <w:lang w:val="vi-VN"/>
              </w:rPr>
            </w:pPr>
          </w:p>
        </w:tc>
        <w:tc>
          <w:tcPr>
            <w:tcW w:w="4551" w:type="dxa"/>
          </w:tcPr>
          <w:p w14:paraId="16740629" w14:textId="77777777" w:rsidR="003F6E14" w:rsidRPr="003F6E14" w:rsidRDefault="003F6E14" w:rsidP="003F6E14">
            <w:pPr>
              <w:spacing w:before="120" w:after="0" w:line="240" w:lineRule="auto"/>
              <w:ind w:firstLine="720"/>
              <w:jc w:val="right"/>
              <w:rPr>
                <w:rFonts w:eastAsia="Times New Roman" w:cs="Times New Roman"/>
                <w:bCs/>
                <w:i/>
                <w:sz w:val="24"/>
                <w:szCs w:val="20"/>
                <w:lang w:val="vi-VN"/>
              </w:rPr>
            </w:pPr>
          </w:p>
        </w:tc>
        <w:tc>
          <w:tcPr>
            <w:tcW w:w="5470" w:type="dxa"/>
            <w:shd w:val="clear" w:color="auto" w:fill="auto"/>
          </w:tcPr>
          <w:p w14:paraId="7C1D1235" w14:textId="77777777" w:rsidR="003F6E14" w:rsidRPr="003F6E14" w:rsidRDefault="003F6E14" w:rsidP="003F6E14">
            <w:pPr>
              <w:spacing w:before="120" w:after="0" w:line="240" w:lineRule="auto"/>
              <w:ind w:firstLine="720"/>
              <w:jc w:val="center"/>
              <w:rPr>
                <w:rFonts w:eastAsia="Times New Roman" w:cs="Times New Roman"/>
                <w:bCs/>
                <w:i/>
                <w:sz w:val="24"/>
                <w:szCs w:val="20"/>
                <w:lang w:val="vi-VN"/>
              </w:rPr>
            </w:pPr>
            <w:r w:rsidRPr="003F6E14">
              <w:rPr>
                <w:rFonts w:eastAsia="Times New Roman" w:cs="Times New Roman"/>
                <w:bCs/>
                <w:i/>
                <w:sz w:val="24"/>
                <w:szCs w:val="20"/>
                <w:lang w:val="vi-VN"/>
              </w:rPr>
              <w:t>....................., ngày.........tháng..........năm 2025</w:t>
            </w:r>
          </w:p>
          <w:p w14:paraId="025067C1" w14:textId="77777777" w:rsidR="003F6E14" w:rsidRPr="003F6E14" w:rsidRDefault="003F6E14" w:rsidP="003F6E14">
            <w:pPr>
              <w:spacing w:before="120" w:after="0" w:line="240" w:lineRule="auto"/>
              <w:ind w:firstLine="720"/>
              <w:jc w:val="center"/>
              <w:rPr>
                <w:rFonts w:eastAsia="Times New Roman" w:cs="Times New Roman"/>
                <w:i/>
                <w:iCs/>
                <w:sz w:val="24"/>
                <w:szCs w:val="20"/>
                <w:lang w:val="vi-VN"/>
              </w:rPr>
            </w:pPr>
            <w:r w:rsidRPr="003F6E14">
              <w:rPr>
                <w:rFonts w:eastAsia="Times New Roman" w:cs="Times New Roman"/>
                <w:b/>
                <w:bCs/>
                <w:sz w:val="24"/>
                <w:szCs w:val="20"/>
                <w:lang w:val="vi-VN"/>
              </w:rPr>
              <w:t>Đại diện hợp pháp của nhà thầu</w:t>
            </w:r>
          </w:p>
          <w:p w14:paraId="61A90B30" w14:textId="77777777" w:rsidR="003F6E14" w:rsidRPr="003F6E14" w:rsidRDefault="003F6E14" w:rsidP="003F6E14">
            <w:pPr>
              <w:spacing w:before="120" w:after="0" w:line="240" w:lineRule="auto"/>
              <w:ind w:firstLine="720"/>
              <w:jc w:val="center"/>
              <w:rPr>
                <w:rFonts w:eastAsia="Times New Roman" w:cs="Times New Roman"/>
                <w:i/>
                <w:iCs/>
                <w:sz w:val="24"/>
                <w:szCs w:val="20"/>
                <w:lang w:val="vi-VN"/>
              </w:rPr>
            </w:pPr>
            <w:r w:rsidRPr="003F6E14">
              <w:rPr>
                <w:rFonts w:eastAsia="Times New Roman" w:cs="Times New Roman"/>
                <w:i/>
                <w:iCs/>
                <w:sz w:val="24"/>
                <w:szCs w:val="20"/>
                <w:lang w:val="vi-VN"/>
              </w:rPr>
              <w:t>[Ghi tên, chức danh, ký tên và đóng dấu]</w:t>
            </w:r>
          </w:p>
        </w:tc>
      </w:tr>
    </w:tbl>
    <w:p w14:paraId="774D8BFE" w14:textId="042F50EC" w:rsidR="00850E79" w:rsidRPr="003F6E14" w:rsidRDefault="00850E79" w:rsidP="003F6E14">
      <w:pPr>
        <w:spacing w:after="120" w:line="276" w:lineRule="auto"/>
        <w:ind w:firstLine="709"/>
        <w:rPr>
          <w:rFonts w:eastAsia="Calibri" w:cs="Times New Roman"/>
          <w:i/>
          <w:color w:val="000000"/>
          <w:szCs w:val="26"/>
          <w:lang w:val="vi-VN"/>
        </w:rPr>
      </w:pPr>
    </w:p>
    <w:sectPr w:rsidR="00850E79" w:rsidRPr="003F6E14" w:rsidSect="003F6E14">
      <w:pgSz w:w="11909" w:h="16834"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C273F"/>
    <w:multiLevelType w:val="hybridMultilevel"/>
    <w:tmpl w:val="0D7003BE"/>
    <w:lvl w:ilvl="0" w:tplc="04090019">
      <w:start w:val="1"/>
      <w:numFmt w:val="lowerLetter"/>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14"/>
    <w:rsid w:val="000264DD"/>
    <w:rsid w:val="001B5911"/>
    <w:rsid w:val="00240B88"/>
    <w:rsid w:val="002979AC"/>
    <w:rsid w:val="002A7E3E"/>
    <w:rsid w:val="0030216F"/>
    <w:rsid w:val="003F6E14"/>
    <w:rsid w:val="004117BA"/>
    <w:rsid w:val="00477CD5"/>
    <w:rsid w:val="004C7E6F"/>
    <w:rsid w:val="00581681"/>
    <w:rsid w:val="005906E7"/>
    <w:rsid w:val="006040FD"/>
    <w:rsid w:val="0073644F"/>
    <w:rsid w:val="008323A2"/>
    <w:rsid w:val="00850E79"/>
    <w:rsid w:val="009058F4"/>
    <w:rsid w:val="009A5FD4"/>
    <w:rsid w:val="009D47AE"/>
    <w:rsid w:val="00BD01E3"/>
    <w:rsid w:val="00C550D8"/>
    <w:rsid w:val="00D808F9"/>
    <w:rsid w:val="00DD6418"/>
    <w:rsid w:val="00E10DAE"/>
    <w:rsid w:val="00E36698"/>
    <w:rsid w:val="00F506FC"/>
    <w:rsid w:val="00F828C2"/>
    <w:rsid w:val="00F9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C16E"/>
  <w15:chartTrackingRefBased/>
  <w15:docId w15:val="{78B77953-76C9-432B-A0A5-57C7D448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A2"/>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8323A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table" w:customStyle="1" w:styleId="TableGrid">
    <w:name w:val="TableGrid"/>
    <w:rsid w:val="003F6E14"/>
    <w:pPr>
      <w:spacing w:after="0" w:line="240" w:lineRule="auto"/>
    </w:pPr>
    <w:rPr>
      <w:rFonts w:eastAsia="Times New Roman"/>
    </w:rPr>
    <w:tblPr>
      <w:tblCellMar>
        <w:top w:w="0" w:type="dxa"/>
        <w:left w:w="0" w:type="dxa"/>
        <w:bottom w:w="0" w:type="dxa"/>
        <w:right w:w="0" w:type="dxa"/>
      </w:tblCellMar>
    </w:tblPr>
  </w:style>
  <w:style w:type="paragraph" w:styleId="ListParagraph">
    <w:name w:val="List Paragraph"/>
    <w:basedOn w:val="Normal"/>
    <w:uiPriority w:val="34"/>
    <w:qFormat/>
    <w:rsid w:val="00604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6405">
      <w:bodyDiv w:val="1"/>
      <w:marLeft w:val="0"/>
      <w:marRight w:val="0"/>
      <w:marTop w:val="0"/>
      <w:marBottom w:val="0"/>
      <w:divBdr>
        <w:top w:val="none" w:sz="0" w:space="0" w:color="auto"/>
        <w:left w:val="none" w:sz="0" w:space="0" w:color="auto"/>
        <w:bottom w:val="none" w:sz="0" w:space="0" w:color="auto"/>
        <w:right w:val="none" w:sz="0" w:space="0" w:color="auto"/>
      </w:divBdr>
    </w:div>
    <w:div w:id="601688335">
      <w:bodyDiv w:val="1"/>
      <w:marLeft w:val="0"/>
      <w:marRight w:val="0"/>
      <w:marTop w:val="0"/>
      <w:marBottom w:val="0"/>
      <w:divBdr>
        <w:top w:val="none" w:sz="0" w:space="0" w:color="auto"/>
        <w:left w:val="none" w:sz="0" w:space="0" w:color="auto"/>
        <w:bottom w:val="none" w:sz="0" w:space="0" w:color="auto"/>
        <w:right w:val="none" w:sz="0" w:space="0" w:color="auto"/>
      </w:divBdr>
    </w:div>
    <w:div w:id="7479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AB48B-AF89-4295-97A3-CA9D7B37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dc:creator>
  <cp:keywords/>
  <dc:description/>
  <cp:lastModifiedBy>chien</cp:lastModifiedBy>
  <cp:revision>25</cp:revision>
  <dcterms:created xsi:type="dcterms:W3CDTF">2025-08-08T03:14:00Z</dcterms:created>
  <dcterms:modified xsi:type="dcterms:W3CDTF">2025-08-14T08:57:00Z</dcterms:modified>
</cp:coreProperties>
</file>