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CD6D" w14:textId="03384E1D" w:rsidR="002675F6" w:rsidRPr="008659F1" w:rsidRDefault="008659F1" w:rsidP="00F069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F1">
        <w:rPr>
          <w:rFonts w:ascii="Times New Roman" w:hAnsi="Times New Roman" w:cs="Times New Roman"/>
          <w:b/>
          <w:bCs/>
          <w:sz w:val="28"/>
          <w:szCs w:val="28"/>
        </w:rPr>
        <w:t>Mục 3. Tiêu chuẩn đánh giá về kỹ thuật</w:t>
      </w:r>
    </w:p>
    <w:p w14:paraId="40CF55EA" w14:textId="7DA3074E" w:rsidR="008659F1" w:rsidRDefault="0086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Phương pháp đánh giá: Đạt/ Không đạt</w:t>
      </w:r>
    </w:p>
    <w:p w14:paraId="57EC08E0" w14:textId="79B75CB3" w:rsidR="0098315A" w:rsidRDefault="0098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Sử dụng tiêu chí Đạt, Không đạt để đánh giá tiêu chí kỹ thuật. E-HSDT đánh giá là đáp ứng yêu cầu kỹ thuật khi có tất cả các tiêu chí trong bảng dưới đây đều được đánh giá là đạt.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46"/>
        <w:gridCol w:w="2510"/>
        <w:gridCol w:w="5103"/>
        <w:gridCol w:w="1842"/>
      </w:tblGrid>
      <w:tr w:rsidR="00B21296" w14:paraId="44A5BD6A" w14:textId="77777777" w:rsidTr="00AC321F">
        <w:tc>
          <w:tcPr>
            <w:tcW w:w="746" w:type="dxa"/>
            <w:vAlign w:val="center"/>
          </w:tcPr>
          <w:p w14:paraId="6C8F974A" w14:textId="01F294B7" w:rsidR="00B21296" w:rsidRDefault="00B21296" w:rsidP="00B21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613" w:type="dxa"/>
            <w:gridSpan w:val="2"/>
            <w:vAlign w:val="center"/>
          </w:tcPr>
          <w:p w14:paraId="6D6A93A2" w14:textId="75FFFC1B" w:rsidR="00B21296" w:rsidRDefault="00B21296" w:rsidP="00B21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đánh giá</w:t>
            </w:r>
          </w:p>
        </w:tc>
        <w:tc>
          <w:tcPr>
            <w:tcW w:w="1842" w:type="dxa"/>
            <w:vAlign w:val="center"/>
          </w:tcPr>
          <w:p w14:paraId="2CAEB014" w14:textId="250007DE" w:rsidR="00B21296" w:rsidRDefault="00B21296" w:rsidP="00B21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 dụng tiêu chí đạt/ không đạt</w:t>
            </w:r>
          </w:p>
        </w:tc>
      </w:tr>
      <w:tr w:rsidR="003107D6" w14:paraId="17903D1A" w14:textId="77777777" w:rsidTr="00AC321F">
        <w:tc>
          <w:tcPr>
            <w:tcW w:w="746" w:type="dxa"/>
            <w:vMerge w:val="restart"/>
            <w:vAlign w:val="center"/>
          </w:tcPr>
          <w:p w14:paraId="256076A8" w14:textId="631D2763" w:rsidR="003107D6" w:rsidRPr="003107D6" w:rsidRDefault="003107D6" w:rsidP="00310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  <w:vMerge w:val="restart"/>
            <w:vAlign w:val="center"/>
          </w:tcPr>
          <w:p w14:paraId="00B4DB22" w14:textId="2ED092BC" w:rsidR="003107D6" w:rsidRPr="003107D6" w:rsidRDefault="003107D6" w:rsidP="00310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Phạm vi cung cấp, tiến độ thực hiện dịch vụ</w:t>
            </w:r>
          </w:p>
        </w:tc>
        <w:tc>
          <w:tcPr>
            <w:tcW w:w="5103" w:type="dxa"/>
          </w:tcPr>
          <w:p w14:paraId="3547617F" w14:textId="0B097842" w:rsidR="003107D6" w:rsidRPr="003107D6" w:rsidRDefault="003107D6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 xml:space="preserve">Đáp ứng hoàn toàn theo yêu cầu tại </w:t>
            </w:r>
            <w:r w:rsidR="00F069D6">
              <w:rPr>
                <w:rFonts w:ascii="Times New Roman" w:hAnsi="Times New Roman" w:cs="Times New Roman"/>
                <w:sz w:val="28"/>
                <w:szCs w:val="28"/>
              </w:rPr>
              <w:t>mẫu số 01</w:t>
            </w:r>
            <w:r w:rsidR="00F2759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F06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của E-HSMT</w:t>
            </w:r>
          </w:p>
        </w:tc>
        <w:tc>
          <w:tcPr>
            <w:tcW w:w="1842" w:type="dxa"/>
            <w:vAlign w:val="center"/>
          </w:tcPr>
          <w:p w14:paraId="0E741D2F" w14:textId="182105F1" w:rsidR="003107D6" w:rsidRPr="003107D6" w:rsidRDefault="003107D6" w:rsidP="00310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107D6" w14:paraId="1D97B907" w14:textId="77777777" w:rsidTr="00AC321F">
        <w:tc>
          <w:tcPr>
            <w:tcW w:w="746" w:type="dxa"/>
            <w:vMerge/>
          </w:tcPr>
          <w:p w14:paraId="1384BFF0" w14:textId="77777777" w:rsidR="003107D6" w:rsidRPr="003107D6" w:rsidRDefault="0031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14:paraId="66C41FD5" w14:textId="77777777" w:rsidR="003107D6" w:rsidRPr="003107D6" w:rsidRDefault="0031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D061512" w14:textId="7EFA8D55" w:rsidR="003107D6" w:rsidRPr="003107D6" w:rsidRDefault="003107D6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Không đáp ứng một trong các yêu cầu tại </w:t>
            </w:r>
            <w:r w:rsidR="00F069D6">
              <w:rPr>
                <w:rFonts w:ascii="Times New Roman" w:hAnsi="Times New Roman" w:cs="Times New Roman"/>
                <w:sz w:val="28"/>
                <w:szCs w:val="28"/>
              </w:rPr>
              <w:t>mẫu số 01</w:t>
            </w:r>
            <w:r w:rsidR="00F2759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806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F4E" w:rsidRPr="003107D6">
              <w:rPr>
                <w:rFonts w:ascii="Times New Roman" w:hAnsi="Times New Roman" w:cs="Times New Roman"/>
                <w:sz w:val="28"/>
                <w:szCs w:val="28"/>
              </w:rPr>
              <w:t>của E-HSMT</w:t>
            </w:r>
          </w:p>
        </w:tc>
        <w:tc>
          <w:tcPr>
            <w:tcW w:w="1842" w:type="dxa"/>
            <w:vAlign w:val="center"/>
          </w:tcPr>
          <w:p w14:paraId="3D6317E0" w14:textId="6FA1586B" w:rsidR="003107D6" w:rsidRPr="003107D6" w:rsidRDefault="003107D6" w:rsidP="00310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đạt</w:t>
            </w:r>
          </w:p>
        </w:tc>
      </w:tr>
      <w:tr w:rsidR="009913BF" w14:paraId="2282DA64" w14:textId="77777777" w:rsidTr="00AC321F">
        <w:tc>
          <w:tcPr>
            <w:tcW w:w="746" w:type="dxa"/>
            <w:vMerge w:val="restart"/>
            <w:vAlign w:val="center"/>
          </w:tcPr>
          <w:p w14:paraId="60A21469" w14:textId="04D604F0" w:rsidR="009913BF" w:rsidRPr="003107D6" w:rsidRDefault="009913BF" w:rsidP="009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0" w:type="dxa"/>
            <w:vMerge w:val="restart"/>
            <w:vAlign w:val="center"/>
          </w:tcPr>
          <w:p w14:paraId="44F5FC4D" w14:textId="297452D6" w:rsidR="009913BF" w:rsidRPr="003107D6" w:rsidRDefault="009913BF" w:rsidP="009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Năng lực thực hiện của nhà thầu</w:t>
            </w:r>
          </w:p>
        </w:tc>
        <w:tc>
          <w:tcPr>
            <w:tcW w:w="5103" w:type="dxa"/>
            <w:vAlign w:val="center"/>
          </w:tcPr>
          <w:p w14:paraId="2BDCEEFD" w14:textId="7CC68F35" w:rsidR="009913BF" w:rsidRPr="003107D6" w:rsidRDefault="009913B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ứng yêu cầu tại mục 3.1 chương V – Yêu cầu kỹ thuật của E-HSMT</w:t>
            </w:r>
          </w:p>
        </w:tc>
        <w:tc>
          <w:tcPr>
            <w:tcW w:w="1842" w:type="dxa"/>
            <w:vAlign w:val="center"/>
          </w:tcPr>
          <w:p w14:paraId="55C931A8" w14:textId="3E8890C8" w:rsidR="009913BF" w:rsidRPr="003107D6" w:rsidRDefault="009913BF" w:rsidP="009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913BF" w14:paraId="1F677B43" w14:textId="77777777" w:rsidTr="00AC321F">
        <w:tc>
          <w:tcPr>
            <w:tcW w:w="746" w:type="dxa"/>
            <w:vMerge/>
          </w:tcPr>
          <w:p w14:paraId="1100F86F" w14:textId="77777777" w:rsidR="009913BF" w:rsidRPr="003107D6" w:rsidRDefault="009913BF" w:rsidP="00991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14:paraId="6D478673" w14:textId="77777777" w:rsidR="009913BF" w:rsidRPr="003107D6" w:rsidRDefault="009913BF" w:rsidP="00991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BFDD898" w14:textId="33342B01" w:rsidR="009913BF" w:rsidRPr="003107D6" w:rsidRDefault="009913B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đáp ứng yêu cầu tại mục 3.1 chương V – Yêu cầu kỹ thuật của E-HSMT</w:t>
            </w:r>
          </w:p>
        </w:tc>
        <w:tc>
          <w:tcPr>
            <w:tcW w:w="1842" w:type="dxa"/>
            <w:vAlign w:val="center"/>
          </w:tcPr>
          <w:p w14:paraId="046B31F0" w14:textId="18272618" w:rsidR="009913BF" w:rsidRPr="003107D6" w:rsidRDefault="009913BF" w:rsidP="0099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đạt</w:t>
            </w:r>
          </w:p>
        </w:tc>
      </w:tr>
      <w:tr w:rsidR="00A6188F" w14:paraId="7EBF20E5" w14:textId="77777777" w:rsidTr="00AC321F">
        <w:tc>
          <w:tcPr>
            <w:tcW w:w="746" w:type="dxa"/>
            <w:vMerge w:val="restart"/>
            <w:vAlign w:val="center"/>
          </w:tcPr>
          <w:p w14:paraId="5FF08038" w14:textId="30ED2D9A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0" w:type="dxa"/>
            <w:vMerge w:val="restart"/>
            <w:vAlign w:val="center"/>
          </w:tcPr>
          <w:p w14:paraId="2873DE1B" w14:textId="0D19A5F2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Yêu cầu về kỹ thuật dịch vụ</w:t>
            </w:r>
          </w:p>
        </w:tc>
        <w:tc>
          <w:tcPr>
            <w:tcW w:w="5103" w:type="dxa"/>
          </w:tcPr>
          <w:p w14:paraId="001C6BA8" w14:textId="2BCD4A50" w:rsidR="00A6188F" w:rsidRPr="003107D6" w:rsidRDefault="00A6188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ứng yêu cầu tại mục 3.2 chương V – Yêu cầu kỹ thuật của E-HSMT</w:t>
            </w:r>
          </w:p>
        </w:tc>
        <w:tc>
          <w:tcPr>
            <w:tcW w:w="1842" w:type="dxa"/>
            <w:vAlign w:val="center"/>
          </w:tcPr>
          <w:p w14:paraId="5D5AC832" w14:textId="6406854F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6188F" w14:paraId="5D2844FB" w14:textId="77777777" w:rsidTr="00AC321F">
        <w:tc>
          <w:tcPr>
            <w:tcW w:w="746" w:type="dxa"/>
            <w:vMerge/>
          </w:tcPr>
          <w:p w14:paraId="055DEDA7" w14:textId="77777777" w:rsidR="00A6188F" w:rsidRPr="003107D6" w:rsidRDefault="00A6188F" w:rsidP="00A6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14:paraId="7F72C7E7" w14:textId="77777777" w:rsidR="00A6188F" w:rsidRPr="003107D6" w:rsidRDefault="00A6188F" w:rsidP="00A6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16BD782" w14:textId="69070E91" w:rsidR="00A6188F" w:rsidRPr="003107D6" w:rsidRDefault="00A6188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đáp ứng yêu cầu tại mục 3.2 chương V – Yêu cầu kỹ thuật của E-HSMT</w:t>
            </w:r>
          </w:p>
        </w:tc>
        <w:tc>
          <w:tcPr>
            <w:tcW w:w="1842" w:type="dxa"/>
            <w:vAlign w:val="center"/>
          </w:tcPr>
          <w:p w14:paraId="51379A53" w14:textId="69351C5C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đạt</w:t>
            </w:r>
          </w:p>
        </w:tc>
      </w:tr>
      <w:tr w:rsidR="00A6188F" w14:paraId="4A83CDD1" w14:textId="77777777" w:rsidTr="00AC321F">
        <w:tc>
          <w:tcPr>
            <w:tcW w:w="746" w:type="dxa"/>
            <w:vMerge w:val="restart"/>
            <w:vAlign w:val="center"/>
          </w:tcPr>
          <w:p w14:paraId="6CEB416C" w14:textId="7B9E2D71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0" w:type="dxa"/>
            <w:vMerge w:val="restart"/>
            <w:vAlign w:val="center"/>
          </w:tcPr>
          <w:p w14:paraId="1839D030" w14:textId="3BA450B4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 kết nhà thầu</w:t>
            </w:r>
          </w:p>
        </w:tc>
        <w:tc>
          <w:tcPr>
            <w:tcW w:w="5103" w:type="dxa"/>
          </w:tcPr>
          <w:p w14:paraId="7CF46FF7" w14:textId="73F573C0" w:rsidR="00A6188F" w:rsidRPr="003107D6" w:rsidRDefault="00A6188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ứng yêu cầu tại mục 4 chương V - Yêu cầu kỹ thuật của E-HSMT</w:t>
            </w:r>
          </w:p>
        </w:tc>
        <w:tc>
          <w:tcPr>
            <w:tcW w:w="1842" w:type="dxa"/>
            <w:vAlign w:val="center"/>
          </w:tcPr>
          <w:p w14:paraId="48784F37" w14:textId="161DDAF2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6188F" w14:paraId="1DB7F742" w14:textId="77777777" w:rsidTr="00AC321F">
        <w:tc>
          <w:tcPr>
            <w:tcW w:w="746" w:type="dxa"/>
            <w:vMerge/>
          </w:tcPr>
          <w:p w14:paraId="055D4A46" w14:textId="77777777" w:rsidR="00A6188F" w:rsidRPr="003107D6" w:rsidRDefault="00A6188F" w:rsidP="00A6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14:paraId="66F70604" w14:textId="77777777" w:rsidR="00A6188F" w:rsidRPr="003107D6" w:rsidRDefault="00A6188F" w:rsidP="00A6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DAEB633" w14:textId="78389B37" w:rsidR="00A6188F" w:rsidRPr="003107D6" w:rsidRDefault="00A6188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đáp ứng yêu cầu tại mục 4 chương V - Yêu cầu kỹ thuật của E-HSMT</w:t>
            </w:r>
          </w:p>
        </w:tc>
        <w:tc>
          <w:tcPr>
            <w:tcW w:w="1842" w:type="dxa"/>
            <w:vAlign w:val="center"/>
          </w:tcPr>
          <w:p w14:paraId="229087D7" w14:textId="12652C17" w:rsidR="00A6188F" w:rsidRPr="003107D6" w:rsidRDefault="00A6188F" w:rsidP="00A6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đạt</w:t>
            </w:r>
          </w:p>
        </w:tc>
      </w:tr>
      <w:tr w:rsidR="00AC321F" w14:paraId="1CAB8872" w14:textId="77777777" w:rsidTr="00AC321F">
        <w:tc>
          <w:tcPr>
            <w:tcW w:w="746" w:type="dxa"/>
            <w:vMerge w:val="restart"/>
            <w:vAlign w:val="center"/>
          </w:tcPr>
          <w:p w14:paraId="2448AB0F" w14:textId="64121262" w:rsidR="00AC321F" w:rsidRPr="003107D6" w:rsidRDefault="00AC321F" w:rsidP="00AC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0" w:type="dxa"/>
            <w:vMerge w:val="restart"/>
            <w:vAlign w:val="center"/>
          </w:tcPr>
          <w:p w14:paraId="12D7287C" w14:textId="6C1B9784" w:rsidR="00AC321F" w:rsidRPr="003107D6" w:rsidRDefault="00AC321F" w:rsidP="00AC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giải pháp và phương pháp luận để thực hiện gói thầu đáp ứng yêu cầu của E-HSMT</w:t>
            </w:r>
          </w:p>
        </w:tc>
        <w:tc>
          <w:tcPr>
            <w:tcW w:w="5103" w:type="dxa"/>
          </w:tcPr>
          <w:p w14:paraId="6338C758" w14:textId="64AF28DF" w:rsidR="00AC321F" w:rsidRPr="003107D6" w:rsidRDefault="00AC321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giải pháp và phương pháp luận để thực hiện gói thầu đáp ứng yêu cầu tại mục 5 chương V - Yêu cầu kỹ thuật của E-HSMT</w:t>
            </w:r>
          </w:p>
        </w:tc>
        <w:tc>
          <w:tcPr>
            <w:tcW w:w="1842" w:type="dxa"/>
            <w:vAlign w:val="center"/>
          </w:tcPr>
          <w:p w14:paraId="14445632" w14:textId="6902A6F5" w:rsidR="00AC321F" w:rsidRPr="003107D6" w:rsidRDefault="00AC321F" w:rsidP="00AC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D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C321F" w14:paraId="3FC8377D" w14:textId="77777777" w:rsidTr="00C076B9">
        <w:trPr>
          <w:trHeight w:val="649"/>
        </w:trPr>
        <w:tc>
          <w:tcPr>
            <w:tcW w:w="746" w:type="dxa"/>
            <w:vMerge/>
          </w:tcPr>
          <w:p w14:paraId="739F031A" w14:textId="77777777" w:rsidR="00AC321F" w:rsidRPr="003107D6" w:rsidRDefault="00AC321F" w:rsidP="00AC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14:paraId="3646EE30" w14:textId="77777777" w:rsidR="00AC321F" w:rsidRPr="003107D6" w:rsidRDefault="00AC321F" w:rsidP="00AC3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2C7716" w14:textId="18BFC31F" w:rsidR="00AC321F" w:rsidRPr="003107D6" w:rsidRDefault="00AC321F" w:rsidP="00C076B9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đáp ứng yêu cầu tại mục 5 chương V - Yêu cầu kỹ thuật của E-HSMT</w:t>
            </w:r>
          </w:p>
        </w:tc>
        <w:tc>
          <w:tcPr>
            <w:tcW w:w="1842" w:type="dxa"/>
            <w:vAlign w:val="center"/>
          </w:tcPr>
          <w:p w14:paraId="76E1640D" w14:textId="25CBFD6A" w:rsidR="00AC321F" w:rsidRPr="003107D6" w:rsidRDefault="00AC321F" w:rsidP="00AC3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đạt</w:t>
            </w:r>
          </w:p>
        </w:tc>
      </w:tr>
    </w:tbl>
    <w:p w14:paraId="278EF478" w14:textId="77777777" w:rsidR="005578D2" w:rsidRPr="005578D2" w:rsidRDefault="005578D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578D2" w:rsidRPr="0055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F1"/>
    <w:rsid w:val="00226068"/>
    <w:rsid w:val="002675F6"/>
    <w:rsid w:val="002F40B0"/>
    <w:rsid w:val="003107D6"/>
    <w:rsid w:val="00405517"/>
    <w:rsid w:val="005578D2"/>
    <w:rsid w:val="006C64D4"/>
    <w:rsid w:val="00806F4E"/>
    <w:rsid w:val="008659F1"/>
    <w:rsid w:val="00931E4B"/>
    <w:rsid w:val="0098315A"/>
    <w:rsid w:val="009913BF"/>
    <w:rsid w:val="00A6188F"/>
    <w:rsid w:val="00AC321F"/>
    <w:rsid w:val="00B21296"/>
    <w:rsid w:val="00C076B9"/>
    <w:rsid w:val="00D875A8"/>
    <w:rsid w:val="00DF5363"/>
    <w:rsid w:val="00F069D6"/>
    <w:rsid w:val="00F27598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5EA4"/>
  <w15:chartTrackingRefBased/>
  <w15:docId w15:val="{0CFFA783-3187-487D-8437-DA182EB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2024-03-22T06:39:00Z</dcterms:created>
  <dcterms:modified xsi:type="dcterms:W3CDTF">2025-08-09T02:44:00Z</dcterms:modified>
</cp:coreProperties>
</file>