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1D1" w:rsidRPr="00E03CC8" w:rsidRDefault="007521D1" w:rsidP="00F26B5F">
      <w:pPr>
        <w:pStyle w:val="TOC1"/>
        <w:spacing w:line="276" w:lineRule="auto"/>
        <w:rPr>
          <w:rFonts w:ascii="Times New Roman" w:hAnsi="Times New Roman" w:cs="Times New Roman"/>
        </w:rPr>
      </w:pPr>
      <w:r w:rsidRPr="00E03CC8">
        <w:rPr>
          <w:rFonts w:ascii="Times New Roman" w:hAnsi="Times New Roman" w:cs="Times New Roman"/>
        </w:rPr>
        <w:t xml:space="preserve">Mục </w:t>
      </w:r>
      <w:r w:rsidRPr="00E03CC8">
        <w:rPr>
          <w:rFonts w:ascii="Times New Roman" w:hAnsi="Times New Roman" w:cs="Times New Roman"/>
          <w:lang w:val="pl-PL"/>
        </w:rPr>
        <w:t>3</w:t>
      </w:r>
      <w:r w:rsidRPr="00E03CC8">
        <w:rPr>
          <w:rFonts w:ascii="Times New Roman" w:hAnsi="Times New Roman" w:cs="Times New Roman"/>
        </w:rPr>
        <w:t>. Tiêu chuẩn đánh giá về kỹ thuật</w:t>
      </w:r>
    </w:p>
    <w:p w:rsidR="007521D1" w:rsidRPr="008E60C2" w:rsidRDefault="007521D1" w:rsidP="00F26B5F">
      <w:pPr>
        <w:widowControl w:val="0"/>
        <w:spacing w:before="80" w:after="80" w:line="276" w:lineRule="auto"/>
        <w:ind w:firstLine="709"/>
        <w:rPr>
          <w:sz w:val="28"/>
          <w:szCs w:val="28"/>
          <w:lang w:val="es-ES"/>
        </w:rPr>
      </w:pPr>
      <w:r w:rsidRPr="008E60C2">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7521D1" w:rsidRPr="008E60C2" w:rsidRDefault="007521D1" w:rsidP="00F26B5F">
      <w:pPr>
        <w:widowControl w:val="0"/>
        <w:spacing w:before="80" w:after="80" w:line="276" w:lineRule="auto"/>
        <w:ind w:firstLine="709"/>
        <w:rPr>
          <w:sz w:val="28"/>
          <w:szCs w:val="28"/>
          <w:lang w:val="es-ES"/>
        </w:rPr>
      </w:pPr>
      <w:r w:rsidRPr="008E60C2">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7521D1" w:rsidRPr="00E03CC8" w:rsidRDefault="007521D1" w:rsidP="00F26B5F">
      <w:pPr>
        <w:widowControl w:val="0"/>
        <w:spacing w:before="80" w:after="80" w:line="276" w:lineRule="auto"/>
        <w:ind w:firstLine="709"/>
        <w:rPr>
          <w:sz w:val="28"/>
          <w:szCs w:val="28"/>
          <w:lang w:val="es-ES"/>
        </w:rPr>
      </w:pPr>
      <w:r w:rsidRPr="008E60C2">
        <w:rPr>
          <w:sz w:val="28"/>
          <w:szCs w:val="28"/>
          <w:lang w:val="es-ES"/>
        </w:rPr>
        <w:t>E-HSDT được đánh giá là đáp ứng yêu cầu về kỹ thuật khi có tất cả các tiêu chí tổng quát đều được đánh giá là đạt.</w:t>
      </w:r>
      <w:r w:rsidRPr="00E03CC8">
        <w:rPr>
          <w:sz w:val="28"/>
          <w:szCs w:val="28"/>
          <w:lang w:val="es-ES"/>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0773"/>
        <w:gridCol w:w="2551"/>
      </w:tblGrid>
      <w:tr w:rsidR="007521D1" w:rsidRPr="00E03CC8" w:rsidTr="000105B5">
        <w:trPr>
          <w:tblHeader/>
        </w:trPr>
        <w:tc>
          <w:tcPr>
            <w:tcW w:w="993" w:type="dxa"/>
          </w:tcPr>
          <w:p w:rsidR="007521D1" w:rsidRPr="00E03CC8" w:rsidRDefault="007521D1" w:rsidP="005F7EBA">
            <w:pPr>
              <w:widowControl w:val="0"/>
              <w:autoSpaceDE w:val="0"/>
              <w:autoSpaceDN w:val="0"/>
              <w:adjustRightInd w:val="0"/>
              <w:spacing w:before="120" w:after="120" w:line="276" w:lineRule="auto"/>
              <w:ind w:right="-11"/>
              <w:contextualSpacing/>
              <w:jc w:val="center"/>
              <w:rPr>
                <w:b/>
                <w:bCs/>
                <w:sz w:val="26"/>
                <w:szCs w:val="26"/>
              </w:rPr>
            </w:pPr>
            <w:r w:rsidRPr="00E03CC8">
              <w:rPr>
                <w:b/>
                <w:bCs/>
                <w:sz w:val="26"/>
                <w:szCs w:val="26"/>
              </w:rPr>
              <w:t>TT</w:t>
            </w:r>
          </w:p>
        </w:tc>
        <w:tc>
          <w:tcPr>
            <w:tcW w:w="10773" w:type="dxa"/>
          </w:tcPr>
          <w:p w:rsidR="007521D1" w:rsidRPr="00E03CC8" w:rsidRDefault="007521D1" w:rsidP="005F7EBA">
            <w:pPr>
              <w:widowControl w:val="0"/>
              <w:autoSpaceDE w:val="0"/>
              <w:autoSpaceDN w:val="0"/>
              <w:adjustRightInd w:val="0"/>
              <w:spacing w:before="120" w:after="120" w:line="276" w:lineRule="auto"/>
              <w:ind w:right="-11"/>
              <w:contextualSpacing/>
              <w:jc w:val="center"/>
              <w:rPr>
                <w:b/>
                <w:bCs/>
                <w:sz w:val="26"/>
                <w:szCs w:val="26"/>
              </w:rPr>
            </w:pPr>
            <w:r w:rsidRPr="00E03CC8">
              <w:rPr>
                <w:b/>
                <w:bCs/>
                <w:sz w:val="26"/>
                <w:szCs w:val="26"/>
              </w:rPr>
              <w:t>Tiêu chí đánh giá</w:t>
            </w:r>
          </w:p>
        </w:tc>
        <w:tc>
          <w:tcPr>
            <w:tcW w:w="2551" w:type="dxa"/>
          </w:tcPr>
          <w:p w:rsidR="007521D1" w:rsidRPr="00E03CC8" w:rsidRDefault="007521D1" w:rsidP="005F7EBA">
            <w:pPr>
              <w:widowControl w:val="0"/>
              <w:autoSpaceDE w:val="0"/>
              <w:autoSpaceDN w:val="0"/>
              <w:adjustRightInd w:val="0"/>
              <w:spacing w:before="120" w:after="120" w:line="276" w:lineRule="auto"/>
              <w:ind w:right="-11"/>
              <w:contextualSpacing/>
              <w:jc w:val="center"/>
              <w:rPr>
                <w:b/>
                <w:bCs/>
                <w:sz w:val="26"/>
                <w:szCs w:val="26"/>
              </w:rPr>
            </w:pPr>
            <w:r w:rsidRPr="00E03CC8">
              <w:rPr>
                <w:b/>
                <w:bCs/>
                <w:sz w:val="26"/>
                <w:szCs w:val="26"/>
              </w:rPr>
              <w:t>Đánh giá</w:t>
            </w:r>
          </w:p>
        </w:tc>
      </w:tr>
      <w:tr w:rsidR="007521D1" w:rsidRPr="00E03CC8" w:rsidTr="00F26B5F">
        <w:trPr>
          <w:trHeight w:val="455"/>
        </w:trPr>
        <w:tc>
          <w:tcPr>
            <w:tcW w:w="993" w:type="dxa"/>
          </w:tcPr>
          <w:p w:rsidR="007521D1" w:rsidRPr="00E03CC8" w:rsidRDefault="007521D1" w:rsidP="005F7EBA">
            <w:pPr>
              <w:widowControl w:val="0"/>
              <w:autoSpaceDE w:val="0"/>
              <w:autoSpaceDN w:val="0"/>
              <w:adjustRightInd w:val="0"/>
              <w:spacing w:before="120" w:after="120" w:line="276" w:lineRule="auto"/>
              <w:ind w:right="-11"/>
              <w:contextualSpacing/>
              <w:jc w:val="center"/>
              <w:rPr>
                <w:b/>
                <w:bCs/>
                <w:sz w:val="26"/>
                <w:szCs w:val="26"/>
              </w:rPr>
            </w:pPr>
            <w:r w:rsidRPr="00E03CC8">
              <w:rPr>
                <w:b/>
                <w:bCs/>
                <w:sz w:val="26"/>
                <w:szCs w:val="26"/>
              </w:rPr>
              <w:t>1</w:t>
            </w:r>
          </w:p>
        </w:tc>
        <w:tc>
          <w:tcPr>
            <w:tcW w:w="10773" w:type="dxa"/>
            <w:vAlign w:val="center"/>
          </w:tcPr>
          <w:p w:rsidR="007521D1" w:rsidRPr="00E03CC8" w:rsidRDefault="007521D1" w:rsidP="005F7EBA">
            <w:pPr>
              <w:widowControl w:val="0"/>
              <w:autoSpaceDE w:val="0"/>
              <w:autoSpaceDN w:val="0"/>
              <w:adjustRightInd w:val="0"/>
              <w:spacing w:before="120" w:after="120" w:line="276" w:lineRule="auto"/>
              <w:ind w:right="-11"/>
              <w:contextualSpacing/>
              <w:rPr>
                <w:b/>
                <w:bCs/>
                <w:sz w:val="26"/>
                <w:szCs w:val="26"/>
              </w:rPr>
            </w:pPr>
            <w:r w:rsidRPr="00E03CC8">
              <w:rPr>
                <w:b/>
                <w:bCs/>
                <w:sz w:val="26"/>
                <w:szCs w:val="26"/>
              </w:rPr>
              <w:t>Đặc tính, thông số kỹ thuật của hàng hóa</w:t>
            </w:r>
          </w:p>
        </w:tc>
        <w:tc>
          <w:tcPr>
            <w:tcW w:w="2551" w:type="dxa"/>
          </w:tcPr>
          <w:p w:rsidR="007521D1" w:rsidRPr="00E03CC8" w:rsidRDefault="007521D1" w:rsidP="005F7EBA">
            <w:pPr>
              <w:widowControl w:val="0"/>
              <w:autoSpaceDE w:val="0"/>
              <w:autoSpaceDN w:val="0"/>
              <w:adjustRightInd w:val="0"/>
              <w:spacing w:before="120" w:after="120" w:line="276" w:lineRule="auto"/>
              <w:ind w:right="-11"/>
              <w:contextualSpacing/>
              <w:jc w:val="center"/>
              <w:rPr>
                <w:b/>
                <w:bCs/>
                <w:sz w:val="26"/>
                <w:szCs w:val="26"/>
              </w:rPr>
            </w:pPr>
          </w:p>
        </w:tc>
      </w:tr>
      <w:tr w:rsidR="007521D1" w:rsidRPr="00E03CC8" w:rsidTr="000105B5">
        <w:tc>
          <w:tcPr>
            <w:tcW w:w="993" w:type="dxa"/>
          </w:tcPr>
          <w:p w:rsidR="007521D1" w:rsidRPr="00E03CC8" w:rsidRDefault="007521D1" w:rsidP="005F7EBA">
            <w:pPr>
              <w:widowControl w:val="0"/>
              <w:autoSpaceDE w:val="0"/>
              <w:autoSpaceDN w:val="0"/>
              <w:adjustRightInd w:val="0"/>
              <w:spacing w:before="120" w:after="120" w:line="276" w:lineRule="auto"/>
              <w:ind w:right="-11"/>
              <w:contextualSpacing/>
              <w:jc w:val="center"/>
              <w:rPr>
                <w:bCs/>
                <w:sz w:val="26"/>
                <w:szCs w:val="26"/>
              </w:rPr>
            </w:pPr>
            <w:r w:rsidRPr="00E03CC8">
              <w:rPr>
                <w:bCs/>
                <w:sz w:val="26"/>
                <w:szCs w:val="26"/>
              </w:rPr>
              <w:t>1.1</w:t>
            </w:r>
          </w:p>
        </w:tc>
        <w:tc>
          <w:tcPr>
            <w:tcW w:w="10773" w:type="dxa"/>
            <w:vAlign w:val="center"/>
          </w:tcPr>
          <w:p w:rsidR="007521D1" w:rsidRPr="00E03CC8" w:rsidRDefault="007521D1" w:rsidP="005F7EBA">
            <w:pPr>
              <w:widowControl w:val="0"/>
              <w:autoSpaceDE w:val="0"/>
              <w:autoSpaceDN w:val="0"/>
              <w:adjustRightInd w:val="0"/>
              <w:spacing w:before="120" w:after="120" w:line="276" w:lineRule="auto"/>
              <w:ind w:right="-11"/>
              <w:contextualSpacing/>
              <w:rPr>
                <w:bCs/>
                <w:sz w:val="26"/>
                <w:szCs w:val="26"/>
              </w:rPr>
            </w:pPr>
            <w:r w:rsidRPr="00E03CC8">
              <w:rPr>
                <w:bCs/>
                <w:sz w:val="26"/>
                <w:szCs w:val="26"/>
              </w:rPr>
              <w:t>Nguồn gốc, xuất xứ hàng hóa</w:t>
            </w:r>
          </w:p>
        </w:tc>
        <w:tc>
          <w:tcPr>
            <w:tcW w:w="2551" w:type="dxa"/>
          </w:tcPr>
          <w:p w:rsidR="007521D1" w:rsidRPr="00E03CC8" w:rsidRDefault="007521D1" w:rsidP="005F7EBA">
            <w:pPr>
              <w:widowControl w:val="0"/>
              <w:autoSpaceDE w:val="0"/>
              <w:autoSpaceDN w:val="0"/>
              <w:adjustRightInd w:val="0"/>
              <w:spacing w:before="120" w:after="120" w:line="276" w:lineRule="auto"/>
              <w:ind w:right="-11"/>
              <w:contextualSpacing/>
              <w:jc w:val="center"/>
              <w:rPr>
                <w:bCs/>
                <w:sz w:val="26"/>
                <w:szCs w:val="26"/>
              </w:rPr>
            </w:pPr>
          </w:p>
        </w:tc>
      </w:tr>
      <w:tr w:rsidR="007656C1" w:rsidRPr="00E03CC8" w:rsidTr="005F7EBA">
        <w:tc>
          <w:tcPr>
            <w:tcW w:w="993" w:type="dxa"/>
          </w:tcPr>
          <w:p w:rsidR="007656C1" w:rsidRPr="00E03CC8" w:rsidRDefault="007656C1" w:rsidP="005F7EBA">
            <w:pPr>
              <w:widowControl w:val="0"/>
              <w:autoSpaceDE w:val="0"/>
              <w:autoSpaceDN w:val="0"/>
              <w:adjustRightInd w:val="0"/>
              <w:spacing w:before="120" w:after="120" w:line="276" w:lineRule="auto"/>
              <w:ind w:right="-11"/>
              <w:contextualSpacing/>
              <w:jc w:val="center"/>
              <w:rPr>
                <w:bCs/>
                <w:sz w:val="26"/>
                <w:szCs w:val="26"/>
              </w:rPr>
            </w:pPr>
            <w:r w:rsidRPr="00E03CC8">
              <w:rPr>
                <w:bCs/>
                <w:sz w:val="26"/>
                <w:szCs w:val="26"/>
              </w:rPr>
              <w:t>a</w:t>
            </w:r>
          </w:p>
        </w:tc>
        <w:tc>
          <w:tcPr>
            <w:tcW w:w="10773" w:type="dxa"/>
            <w:vAlign w:val="center"/>
          </w:tcPr>
          <w:p w:rsidR="007656C1" w:rsidRPr="00E03CC8" w:rsidRDefault="007656C1" w:rsidP="005F7EBA">
            <w:pPr>
              <w:widowControl w:val="0"/>
              <w:autoSpaceDE w:val="0"/>
              <w:autoSpaceDN w:val="0"/>
              <w:adjustRightInd w:val="0"/>
              <w:spacing w:before="120" w:after="120" w:line="276" w:lineRule="auto"/>
              <w:ind w:right="-11"/>
              <w:contextualSpacing/>
              <w:rPr>
                <w:bCs/>
                <w:sz w:val="26"/>
                <w:szCs w:val="26"/>
              </w:rPr>
            </w:pPr>
            <w:r w:rsidRPr="00E03CC8">
              <w:rPr>
                <w:bCs/>
                <w:sz w:val="26"/>
                <w:szCs w:val="26"/>
              </w:rPr>
              <w:t>Có bảng kê chi tiết nguồn gốc, xuất xứ, ký hiệu, nhãn mác của từng loại hàng hóa</w:t>
            </w:r>
            <w:r>
              <w:rPr>
                <w:bCs/>
                <w:sz w:val="26"/>
                <w:szCs w:val="26"/>
              </w:rPr>
              <w:t xml:space="preserve">; </w:t>
            </w:r>
            <w:r w:rsidR="0049782D">
              <w:rPr>
                <w:bCs/>
                <w:sz w:val="26"/>
                <w:szCs w:val="26"/>
              </w:rPr>
              <w:t>x</w:t>
            </w:r>
            <w:r w:rsidRPr="008B29C9">
              <w:rPr>
                <w:bCs/>
                <w:sz w:val="26"/>
                <w:szCs w:val="26"/>
              </w:rPr>
              <w:t>uất xứ thuộc các nước EU hoặc EAEU</w:t>
            </w:r>
            <w:r>
              <w:rPr>
                <w:bCs/>
                <w:sz w:val="26"/>
                <w:szCs w:val="26"/>
              </w:rPr>
              <w:t>.</w:t>
            </w:r>
          </w:p>
        </w:tc>
        <w:tc>
          <w:tcPr>
            <w:tcW w:w="2551" w:type="dxa"/>
            <w:vAlign w:val="center"/>
          </w:tcPr>
          <w:p w:rsidR="007656C1" w:rsidRPr="00E03CC8" w:rsidRDefault="007656C1" w:rsidP="005F7EBA">
            <w:pPr>
              <w:widowControl w:val="0"/>
              <w:autoSpaceDE w:val="0"/>
              <w:autoSpaceDN w:val="0"/>
              <w:adjustRightInd w:val="0"/>
              <w:spacing w:before="120" w:after="120" w:line="276" w:lineRule="auto"/>
              <w:ind w:right="-11"/>
              <w:contextualSpacing/>
              <w:jc w:val="center"/>
              <w:rPr>
                <w:bCs/>
                <w:sz w:val="26"/>
                <w:szCs w:val="26"/>
              </w:rPr>
            </w:pPr>
            <w:r w:rsidRPr="00E03CC8">
              <w:rPr>
                <w:bCs/>
                <w:sz w:val="26"/>
                <w:szCs w:val="26"/>
              </w:rPr>
              <w:t>Đạt</w:t>
            </w:r>
          </w:p>
        </w:tc>
      </w:tr>
      <w:tr w:rsidR="007656C1" w:rsidRPr="00E03CC8" w:rsidTr="005F7EBA">
        <w:tc>
          <w:tcPr>
            <w:tcW w:w="993" w:type="dxa"/>
          </w:tcPr>
          <w:p w:rsidR="007656C1" w:rsidRPr="00E03CC8" w:rsidRDefault="007656C1" w:rsidP="005F7EBA">
            <w:pPr>
              <w:widowControl w:val="0"/>
              <w:autoSpaceDE w:val="0"/>
              <w:autoSpaceDN w:val="0"/>
              <w:adjustRightInd w:val="0"/>
              <w:spacing w:before="120" w:after="120" w:line="276" w:lineRule="auto"/>
              <w:ind w:right="-11"/>
              <w:contextualSpacing/>
              <w:jc w:val="center"/>
              <w:rPr>
                <w:bCs/>
                <w:sz w:val="26"/>
                <w:szCs w:val="26"/>
              </w:rPr>
            </w:pPr>
            <w:r w:rsidRPr="00E03CC8">
              <w:rPr>
                <w:bCs/>
                <w:sz w:val="26"/>
                <w:szCs w:val="26"/>
              </w:rPr>
              <w:t>b</w:t>
            </w:r>
          </w:p>
        </w:tc>
        <w:tc>
          <w:tcPr>
            <w:tcW w:w="10773" w:type="dxa"/>
            <w:vAlign w:val="center"/>
          </w:tcPr>
          <w:p w:rsidR="007656C1" w:rsidRPr="00E03CC8" w:rsidRDefault="007656C1" w:rsidP="005F7EBA">
            <w:pPr>
              <w:widowControl w:val="0"/>
              <w:autoSpaceDE w:val="0"/>
              <w:autoSpaceDN w:val="0"/>
              <w:adjustRightInd w:val="0"/>
              <w:spacing w:before="120" w:after="120" w:line="276" w:lineRule="auto"/>
              <w:ind w:right="-11"/>
              <w:contextualSpacing/>
              <w:rPr>
                <w:bCs/>
                <w:sz w:val="26"/>
                <w:szCs w:val="26"/>
              </w:rPr>
            </w:pPr>
            <w:r w:rsidRPr="00E03CC8">
              <w:rPr>
                <w:bCs/>
                <w:sz w:val="26"/>
                <w:szCs w:val="26"/>
              </w:rPr>
              <w:t>Không có bảng kê chi tiết nguồn gốc, xuất xứ, ký hiệu, nhãn mác của từng loại hàng hóa, thiết bị</w:t>
            </w:r>
            <w:proofErr w:type="gramStart"/>
            <w:r w:rsidRPr="00E03CC8">
              <w:rPr>
                <w:bCs/>
                <w:sz w:val="26"/>
                <w:szCs w:val="26"/>
              </w:rPr>
              <w:t xml:space="preserve">; </w:t>
            </w:r>
            <w:r>
              <w:rPr>
                <w:bCs/>
                <w:sz w:val="26"/>
                <w:szCs w:val="26"/>
              </w:rPr>
              <w:t xml:space="preserve"> </w:t>
            </w:r>
            <w:r w:rsidR="0049782D">
              <w:rPr>
                <w:bCs/>
                <w:sz w:val="26"/>
                <w:szCs w:val="26"/>
              </w:rPr>
              <w:t>k</w:t>
            </w:r>
            <w:r w:rsidRPr="008B29C9">
              <w:rPr>
                <w:bCs/>
                <w:sz w:val="26"/>
                <w:szCs w:val="26"/>
              </w:rPr>
              <w:t>hông</w:t>
            </w:r>
            <w:proofErr w:type="gramEnd"/>
            <w:r w:rsidRPr="008B29C9">
              <w:rPr>
                <w:bCs/>
                <w:sz w:val="26"/>
                <w:szCs w:val="26"/>
              </w:rPr>
              <w:t xml:space="preserve"> thuộc các nước nêu tại 1.1a</w:t>
            </w:r>
            <w:r>
              <w:rPr>
                <w:bCs/>
                <w:sz w:val="26"/>
                <w:szCs w:val="26"/>
              </w:rPr>
              <w:t>.</w:t>
            </w:r>
          </w:p>
        </w:tc>
        <w:tc>
          <w:tcPr>
            <w:tcW w:w="2551" w:type="dxa"/>
            <w:vAlign w:val="center"/>
          </w:tcPr>
          <w:p w:rsidR="007656C1" w:rsidRPr="00E03CC8" w:rsidRDefault="007656C1" w:rsidP="005F7EBA">
            <w:pPr>
              <w:widowControl w:val="0"/>
              <w:autoSpaceDE w:val="0"/>
              <w:autoSpaceDN w:val="0"/>
              <w:adjustRightInd w:val="0"/>
              <w:spacing w:before="120" w:after="120" w:line="276" w:lineRule="auto"/>
              <w:ind w:right="-11"/>
              <w:contextualSpacing/>
              <w:jc w:val="center"/>
              <w:rPr>
                <w:bCs/>
                <w:sz w:val="26"/>
                <w:szCs w:val="26"/>
              </w:rPr>
            </w:pPr>
            <w:r w:rsidRPr="00E03CC8">
              <w:rPr>
                <w:bCs/>
                <w:sz w:val="26"/>
                <w:szCs w:val="26"/>
              </w:rPr>
              <w:t>Không đạt</w:t>
            </w:r>
          </w:p>
        </w:tc>
      </w:tr>
      <w:tr w:rsidR="007521D1" w:rsidRPr="00E03CC8" w:rsidTr="005F7EBA">
        <w:tc>
          <w:tcPr>
            <w:tcW w:w="993" w:type="dxa"/>
          </w:tcPr>
          <w:p w:rsidR="007521D1" w:rsidRPr="00E03CC8" w:rsidRDefault="007521D1" w:rsidP="005F7EBA">
            <w:pPr>
              <w:widowControl w:val="0"/>
              <w:autoSpaceDE w:val="0"/>
              <w:autoSpaceDN w:val="0"/>
              <w:adjustRightInd w:val="0"/>
              <w:spacing w:before="120" w:after="120" w:line="276" w:lineRule="auto"/>
              <w:ind w:right="-11"/>
              <w:contextualSpacing/>
              <w:jc w:val="center"/>
              <w:rPr>
                <w:bCs/>
                <w:sz w:val="26"/>
                <w:szCs w:val="26"/>
              </w:rPr>
            </w:pPr>
            <w:r w:rsidRPr="00E03CC8">
              <w:rPr>
                <w:bCs/>
                <w:sz w:val="26"/>
                <w:szCs w:val="26"/>
              </w:rPr>
              <w:t>1.2</w:t>
            </w:r>
          </w:p>
        </w:tc>
        <w:tc>
          <w:tcPr>
            <w:tcW w:w="10773" w:type="dxa"/>
            <w:vAlign w:val="center"/>
          </w:tcPr>
          <w:p w:rsidR="007521D1" w:rsidRPr="00E03CC8" w:rsidRDefault="007521D1" w:rsidP="005F7EBA">
            <w:pPr>
              <w:widowControl w:val="0"/>
              <w:autoSpaceDE w:val="0"/>
              <w:autoSpaceDN w:val="0"/>
              <w:adjustRightInd w:val="0"/>
              <w:spacing w:before="120" w:after="120" w:line="276" w:lineRule="auto"/>
              <w:ind w:right="-11"/>
              <w:contextualSpacing/>
              <w:rPr>
                <w:bCs/>
                <w:sz w:val="26"/>
                <w:szCs w:val="26"/>
              </w:rPr>
            </w:pPr>
            <w:r w:rsidRPr="00E03CC8">
              <w:rPr>
                <w:bCs/>
                <w:sz w:val="26"/>
                <w:szCs w:val="26"/>
              </w:rPr>
              <w:t>Đặc tính, thông số kỹ thuật và tính năng sử dụng chính, cơ bản</w:t>
            </w:r>
          </w:p>
        </w:tc>
        <w:tc>
          <w:tcPr>
            <w:tcW w:w="2551" w:type="dxa"/>
            <w:vAlign w:val="center"/>
          </w:tcPr>
          <w:p w:rsidR="007521D1" w:rsidRPr="00E03CC8" w:rsidRDefault="007521D1" w:rsidP="005F7EBA">
            <w:pPr>
              <w:widowControl w:val="0"/>
              <w:autoSpaceDE w:val="0"/>
              <w:autoSpaceDN w:val="0"/>
              <w:adjustRightInd w:val="0"/>
              <w:spacing w:before="120" w:after="120" w:line="276" w:lineRule="auto"/>
              <w:ind w:right="-11"/>
              <w:contextualSpacing/>
              <w:jc w:val="center"/>
              <w:rPr>
                <w:bCs/>
                <w:sz w:val="26"/>
                <w:szCs w:val="26"/>
              </w:rPr>
            </w:pPr>
          </w:p>
        </w:tc>
      </w:tr>
      <w:tr w:rsidR="007521D1" w:rsidRPr="00E03CC8" w:rsidTr="005F7EBA">
        <w:tc>
          <w:tcPr>
            <w:tcW w:w="993" w:type="dxa"/>
          </w:tcPr>
          <w:p w:rsidR="007521D1" w:rsidRPr="00E03CC8" w:rsidRDefault="007521D1" w:rsidP="005F7EBA">
            <w:pPr>
              <w:widowControl w:val="0"/>
              <w:autoSpaceDE w:val="0"/>
              <w:autoSpaceDN w:val="0"/>
              <w:adjustRightInd w:val="0"/>
              <w:spacing w:before="120" w:after="120" w:line="276" w:lineRule="auto"/>
              <w:ind w:right="-11"/>
              <w:contextualSpacing/>
              <w:jc w:val="center"/>
              <w:rPr>
                <w:bCs/>
                <w:sz w:val="26"/>
                <w:szCs w:val="26"/>
              </w:rPr>
            </w:pPr>
            <w:r w:rsidRPr="00E03CC8">
              <w:rPr>
                <w:bCs/>
                <w:sz w:val="26"/>
                <w:szCs w:val="26"/>
              </w:rPr>
              <w:t>a</w:t>
            </w:r>
          </w:p>
        </w:tc>
        <w:tc>
          <w:tcPr>
            <w:tcW w:w="10773" w:type="dxa"/>
            <w:vAlign w:val="center"/>
          </w:tcPr>
          <w:p w:rsidR="007521D1" w:rsidRPr="00B759CD" w:rsidRDefault="007521D1" w:rsidP="005F7EBA">
            <w:pPr>
              <w:widowControl w:val="0"/>
              <w:autoSpaceDE w:val="0"/>
              <w:autoSpaceDN w:val="0"/>
              <w:adjustRightInd w:val="0"/>
              <w:spacing w:before="120" w:after="120" w:line="276" w:lineRule="auto"/>
              <w:ind w:right="-11"/>
              <w:contextualSpacing/>
              <w:rPr>
                <w:bCs/>
                <w:sz w:val="26"/>
                <w:szCs w:val="26"/>
              </w:rPr>
            </w:pPr>
            <w:r w:rsidRPr="008E60C2">
              <w:rPr>
                <w:spacing w:val="-4"/>
                <w:sz w:val="26"/>
                <w:szCs w:val="26"/>
                <w:lang w:val="vi-VN"/>
              </w:rPr>
              <w:t>Hàng hóa phải có đặc tính, thông số kỹ thuật hoàn toàn phù hợp đáp ứng yêu cầu mục 1.2 chương V của E-HSMT</w:t>
            </w:r>
            <w:r w:rsidR="00B759CD">
              <w:rPr>
                <w:spacing w:val="-4"/>
                <w:sz w:val="26"/>
                <w:szCs w:val="26"/>
              </w:rPr>
              <w:t>.</w:t>
            </w:r>
          </w:p>
        </w:tc>
        <w:tc>
          <w:tcPr>
            <w:tcW w:w="2551" w:type="dxa"/>
            <w:vAlign w:val="center"/>
          </w:tcPr>
          <w:p w:rsidR="007521D1" w:rsidRPr="00E03CC8" w:rsidRDefault="007521D1" w:rsidP="005F7EBA">
            <w:pPr>
              <w:widowControl w:val="0"/>
              <w:autoSpaceDE w:val="0"/>
              <w:autoSpaceDN w:val="0"/>
              <w:adjustRightInd w:val="0"/>
              <w:spacing w:before="120" w:after="120" w:line="276" w:lineRule="auto"/>
              <w:ind w:right="-11"/>
              <w:contextualSpacing/>
              <w:jc w:val="center"/>
              <w:rPr>
                <w:bCs/>
                <w:sz w:val="26"/>
                <w:szCs w:val="26"/>
              </w:rPr>
            </w:pPr>
            <w:r w:rsidRPr="00E03CC8">
              <w:rPr>
                <w:bCs/>
                <w:sz w:val="26"/>
                <w:szCs w:val="26"/>
              </w:rPr>
              <w:t>Đạt</w:t>
            </w:r>
          </w:p>
        </w:tc>
      </w:tr>
      <w:tr w:rsidR="007521D1" w:rsidRPr="00E03CC8" w:rsidTr="005F7EBA">
        <w:tc>
          <w:tcPr>
            <w:tcW w:w="993" w:type="dxa"/>
          </w:tcPr>
          <w:p w:rsidR="007521D1" w:rsidRPr="00E03CC8" w:rsidRDefault="007521D1" w:rsidP="005F7EBA">
            <w:pPr>
              <w:widowControl w:val="0"/>
              <w:autoSpaceDE w:val="0"/>
              <w:autoSpaceDN w:val="0"/>
              <w:adjustRightInd w:val="0"/>
              <w:spacing w:before="120" w:after="120" w:line="276" w:lineRule="auto"/>
              <w:ind w:right="-11"/>
              <w:contextualSpacing/>
              <w:jc w:val="center"/>
              <w:rPr>
                <w:bCs/>
                <w:sz w:val="26"/>
                <w:szCs w:val="26"/>
              </w:rPr>
            </w:pPr>
            <w:r w:rsidRPr="00E03CC8">
              <w:rPr>
                <w:bCs/>
                <w:sz w:val="26"/>
                <w:szCs w:val="26"/>
              </w:rPr>
              <w:t>b</w:t>
            </w:r>
          </w:p>
        </w:tc>
        <w:tc>
          <w:tcPr>
            <w:tcW w:w="10773" w:type="dxa"/>
            <w:vAlign w:val="center"/>
          </w:tcPr>
          <w:p w:rsidR="007521D1" w:rsidRPr="008E60C2" w:rsidRDefault="007521D1" w:rsidP="005F7EBA">
            <w:pPr>
              <w:widowControl w:val="0"/>
              <w:autoSpaceDE w:val="0"/>
              <w:autoSpaceDN w:val="0"/>
              <w:adjustRightInd w:val="0"/>
              <w:spacing w:before="120" w:after="120" w:line="276" w:lineRule="auto"/>
              <w:ind w:right="-11"/>
              <w:contextualSpacing/>
              <w:rPr>
                <w:bCs/>
                <w:strike/>
                <w:sz w:val="26"/>
                <w:szCs w:val="26"/>
              </w:rPr>
            </w:pPr>
            <w:r w:rsidRPr="008E60C2">
              <w:rPr>
                <w:sz w:val="26"/>
                <w:szCs w:val="26"/>
              </w:rPr>
              <w:t>Hàng hóa không có đ</w:t>
            </w:r>
            <w:r w:rsidRPr="008E60C2">
              <w:rPr>
                <w:sz w:val="26"/>
                <w:szCs w:val="26"/>
                <w:lang w:val="vi-VN"/>
              </w:rPr>
              <w:t xml:space="preserve">ặc tính, thông số kỹ thuật của </w:t>
            </w:r>
            <w:r w:rsidRPr="008E60C2">
              <w:rPr>
                <w:snapToGrid w:val="0"/>
                <w:spacing w:val="-4"/>
                <w:sz w:val="26"/>
                <w:szCs w:val="26"/>
                <w:lang w:val="nl-NL"/>
              </w:rPr>
              <w:t>hàng hóa</w:t>
            </w:r>
            <w:r w:rsidRPr="008E60C2">
              <w:rPr>
                <w:sz w:val="26"/>
                <w:szCs w:val="26"/>
              </w:rPr>
              <w:t xml:space="preserve"> không đáp ứng yêu cầu mục 1.2 chương V của E-HSMT.</w:t>
            </w:r>
          </w:p>
        </w:tc>
        <w:tc>
          <w:tcPr>
            <w:tcW w:w="2551" w:type="dxa"/>
            <w:vAlign w:val="center"/>
          </w:tcPr>
          <w:p w:rsidR="007521D1" w:rsidRPr="00E03CC8" w:rsidRDefault="007521D1" w:rsidP="005F7EBA">
            <w:pPr>
              <w:widowControl w:val="0"/>
              <w:autoSpaceDE w:val="0"/>
              <w:autoSpaceDN w:val="0"/>
              <w:adjustRightInd w:val="0"/>
              <w:spacing w:before="120" w:after="120" w:line="276" w:lineRule="auto"/>
              <w:ind w:right="-11"/>
              <w:contextualSpacing/>
              <w:jc w:val="center"/>
              <w:rPr>
                <w:bCs/>
                <w:sz w:val="26"/>
                <w:szCs w:val="26"/>
              </w:rPr>
            </w:pPr>
            <w:r w:rsidRPr="00E03CC8">
              <w:rPr>
                <w:bCs/>
                <w:sz w:val="26"/>
                <w:szCs w:val="26"/>
              </w:rPr>
              <w:t>Không đạt</w:t>
            </w:r>
          </w:p>
        </w:tc>
      </w:tr>
      <w:tr w:rsidR="007521D1" w:rsidRPr="00E03CC8" w:rsidTr="005F7EBA">
        <w:tc>
          <w:tcPr>
            <w:tcW w:w="993" w:type="dxa"/>
          </w:tcPr>
          <w:p w:rsidR="007521D1" w:rsidRPr="00E03CC8" w:rsidRDefault="007521D1" w:rsidP="005F7EBA">
            <w:pPr>
              <w:widowControl w:val="0"/>
              <w:autoSpaceDE w:val="0"/>
              <w:autoSpaceDN w:val="0"/>
              <w:adjustRightInd w:val="0"/>
              <w:spacing w:before="120" w:after="120" w:line="276" w:lineRule="auto"/>
              <w:ind w:right="-11"/>
              <w:contextualSpacing/>
              <w:jc w:val="center"/>
              <w:rPr>
                <w:b/>
                <w:bCs/>
                <w:sz w:val="26"/>
                <w:szCs w:val="26"/>
              </w:rPr>
            </w:pPr>
            <w:r w:rsidRPr="00E03CC8">
              <w:rPr>
                <w:b/>
                <w:bCs/>
                <w:sz w:val="26"/>
                <w:szCs w:val="26"/>
              </w:rPr>
              <w:t>2</w:t>
            </w:r>
          </w:p>
        </w:tc>
        <w:tc>
          <w:tcPr>
            <w:tcW w:w="10773" w:type="dxa"/>
            <w:vAlign w:val="center"/>
          </w:tcPr>
          <w:p w:rsidR="007521D1" w:rsidRPr="00E03CC8" w:rsidRDefault="007521D1" w:rsidP="005F7EBA">
            <w:pPr>
              <w:widowControl w:val="0"/>
              <w:autoSpaceDE w:val="0"/>
              <w:autoSpaceDN w:val="0"/>
              <w:adjustRightInd w:val="0"/>
              <w:spacing w:before="120" w:after="120" w:line="276" w:lineRule="auto"/>
              <w:ind w:right="-11"/>
              <w:contextualSpacing/>
              <w:rPr>
                <w:b/>
                <w:bCs/>
                <w:sz w:val="26"/>
                <w:szCs w:val="26"/>
              </w:rPr>
            </w:pPr>
            <w:r w:rsidRPr="00E03CC8">
              <w:rPr>
                <w:b/>
                <w:bCs/>
                <w:sz w:val="26"/>
                <w:szCs w:val="26"/>
              </w:rPr>
              <w:t>Giải pháp kỹ thuật, biện pháp tổ chức cung cấp, lắp đặt hàng hóa</w:t>
            </w:r>
          </w:p>
        </w:tc>
        <w:tc>
          <w:tcPr>
            <w:tcW w:w="2551" w:type="dxa"/>
            <w:vAlign w:val="center"/>
          </w:tcPr>
          <w:p w:rsidR="007521D1" w:rsidRPr="00E03CC8" w:rsidRDefault="007521D1" w:rsidP="005F7EBA">
            <w:pPr>
              <w:widowControl w:val="0"/>
              <w:autoSpaceDE w:val="0"/>
              <w:autoSpaceDN w:val="0"/>
              <w:adjustRightInd w:val="0"/>
              <w:spacing w:before="120" w:after="120" w:line="276" w:lineRule="auto"/>
              <w:ind w:right="-11"/>
              <w:contextualSpacing/>
              <w:jc w:val="center"/>
              <w:rPr>
                <w:b/>
                <w:bCs/>
                <w:sz w:val="26"/>
                <w:szCs w:val="26"/>
              </w:rPr>
            </w:pPr>
          </w:p>
        </w:tc>
      </w:tr>
      <w:tr w:rsidR="007521D1" w:rsidRPr="00E03CC8" w:rsidTr="005F7EBA">
        <w:tc>
          <w:tcPr>
            <w:tcW w:w="993" w:type="dxa"/>
          </w:tcPr>
          <w:p w:rsidR="007521D1" w:rsidRPr="00E03CC8" w:rsidRDefault="007521D1" w:rsidP="005F7EBA">
            <w:pPr>
              <w:widowControl w:val="0"/>
              <w:autoSpaceDE w:val="0"/>
              <w:autoSpaceDN w:val="0"/>
              <w:adjustRightInd w:val="0"/>
              <w:spacing w:before="120" w:after="120" w:line="276" w:lineRule="auto"/>
              <w:ind w:right="-11"/>
              <w:contextualSpacing/>
              <w:jc w:val="center"/>
              <w:rPr>
                <w:bCs/>
                <w:sz w:val="26"/>
                <w:szCs w:val="26"/>
              </w:rPr>
            </w:pPr>
          </w:p>
        </w:tc>
        <w:tc>
          <w:tcPr>
            <w:tcW w:w="10773" w:type="dxa"/>
            <w:vAlign w:val="center"/>
          </w:tcPr>
          <w:p w:rsidR="007521D1" w:rsidRPr="00E03CC8" w:rsidRDefault="007521D1" w:rsidP="005F7EBA">
            <w:pPr>
              <w:widowControl w:val="0"/>
              <w:autoSpaceDE w:val="0"/>
              <w:autoSpaceDN w:val="0"/>
              <w:adjustRightInd w:val="0"/>
              <w:spacing w:before="120" w:after="120" w:line="276" w:lineRule="auto"/>
              <w:ind w:right="-11"/>
              <w:contextualSpacing/>
              <w:rPr>
                <w:bCs/>
                <w:sz w:val="26"/>
                <w:szCs w:val="26"/>
              </w:rPr>
            </w:pPr>
            <w:r w:rsidRPr="00E96A73">
              <w:rPr>
                <w:sz w:val="26"/>
                <w:szCs w:val="26"/>
              </w:rPr>
              <w:t xml:space="preserve">Có các </w:t>
            </w:r>
            <w:r w:rsidRPr="00E96A73">
              <w:rPr>
                <w:sz w:val="26"/>
                <w:szCs w:val="26"/>
                <w:lang w:val="vi-VN"/>
              </w:rPr>
              <w:t>giải pháp kỹ thuật, biện pháp tổ chức cung cấp hàng hóa</w:t>
            </w:r>
            <w:r w:rsidRPr="00E96A73">
              <w:rPr>
                <w:sz w:val="26"/>
                <w:szCs w:val="26"/>
              </w:rPr>
              <w:t xml:space="preserve"> hợp lý và hiệu quả kinh tế.</w:t>
            </w:r>
          </w:p>
        </w:tc>
        <w:tc>
          <w:tcPr>
            <w:tcW w:w="2551" w:type="dxa"/>
            <w:vAlign w:val="center"/>
          </w:tcPr>
          <w:p w:rsidR="007521D1" w:rsidRPr="00E03CC8" w:rsidRDefault="007521D1" w:rsidP="005F7EBA">
            <w:pPr>
              <w:widowControl w:val="0"/>
              <w:autoSpaceDE w:val="0"/>
              <w:autoSpaceDN w:val="0"/>
              <w:adjustRightInd w:val="0"/>
              <w:spacing w:before="120" w:after="120" w:line="276" w:lineRule="auto"/>
              <w:ind w:right="-11"/>
              <w:contextualSpacing/>
              <w:jc w:val="center"/>
              <w:rPr>
                <w:bCs/>
                <w:sz w:val="26"/>
                <w:szCs w:val="26"/>
              </w:rPr>
            </w:pPr>
            <w:r w:rsidRPr="00E03CC8">
              <w:rPr>
                <w:bCs/>
                <w:sz w:val="26"/>
                <w:szCs w:val="26"/>
              </w:rPr>
              <w:t>Đạt</w:t>
            </w:r>
          </w:p>
        </w:tc>
      </w:tr>
      <w:tr w:rsidR="007521D1" w:rsidRPr="00E03CC8" w:rsidTr="005F7EBA">
        <w:tc>
          <w:tcPr>
            <w:tcW w:w="993" w:type="dxa"/>
          </w:tcPr>
          <w:p w:rsidR="007521D1" w:rsidRPr="00E03CC8" w:rsidRDefault="007521D1" w:rsidP="005F7EBA">
            <w:pPr>
              <w:widowControl w:val="0"/>
              <w:autoSpaceDE w:val="0"/>
              <w:autoSpaceDN w:val="0"/>
              <w:adjustRightInd w:val="0"/>
              <w:spacing w:before="120" w:after="120" w:line="276" w:lineRule="auto"/>
              <w:ind w:right="-11"/>
              <w:contextualSpacing/>
              <w:jc w:val="center"/>
              <w:rPr>
                <w:bCs/>
                <w:sz w:val="26"/>
                <w:szCs w:val="26"/>
              </w:rPr>
            </w:pPr>
          </w:p>
        </w:tc>
        <w:tc>
          <w:tcPr>
            <w:tcW w:w="10773" w:type="dxa"/>
            <w:vAlign w:val="center"/>
          </w:tcPr>
          <w:p w:rsidR="007521D1" w:rsidRPr="00E03CC8" w:rsidRDefault="007521D1" w:rsidP="005F7EBA">
            <w:pPr>
              <w:widowControl w:val="0"/>
              <w:autoSpaceDE w:val="0"/>
              <w:autoSpaceDN w:val="0"/>
              <w:adjustRightInd w:val="0"/>
              <w:spacing w:before="120" w:after="120" w:line="276" w:lineRule="auto"/>
              <w:ind w:right="-11"/>
              <w:contextualSpacing/>
              <w:rPr>
                <w:bCs/>
                <w:sz w:val="26"/>
                <w:szCs w:val="26"/>
              </w:rPr>
            </w:pPr>
            <w:r w:rsidRPr="00E96A73">
              <w:rPr>
                <w:sz w:val="26"/>
                <w:szCs w:val="26"/>
              </w:rPr>
              <w:t xml:space="preserve">Không có các </w:t>
            </w:r>
            <w:r w:rsidRPr="00E96A73">
              <w:rPr>
                <w:sz w:val="26"/>
                <w:szCs w:val="26"/>
                <w:lang w:val="vi-VN"/>
              </w:rPr>
              <w:t>giải pháp kỹ thuật, biện pháp tổ chức cung cấp hàng hóa</w:t>
            </w:r>
            <w:r w:rsidRPr="00E96A73">
              <w:rPr>
                <w:sz w:val="26"/>
                <w:szCs w:val="26"/>
              </w:rPr>
              <w:t xml:space="preserve"> hợp lý và hiệu quả kinh tế.</w:t>
            </w:r>
          </w:p>
        </w:tc>
        <w:tc>
          <w:tcPr>
            <w:tcW w:w="2551" w:type="dxa"/>
            <w:vAlign w:val="center"/>
          </w:tcPr>
          <w:p w:rsidR="007521D1" w:rsidRPr="00E03CC8" w:rsidRDefault="007521D1" w:rsidP="005F7EBA">
            <w:pPr>
              <w:widowControl w:val="0"/>
              <w:autoSpaceDE w:val="0"/>
              <w:autoSpaceDN w:val="0"/>
              <w:adjustRightInd w:val="0"/>
              <w:spacing w:before="120" w:after="120" w:line="276" w:lineRule="auto"/>
              <w:ind w:right="-11"/>
              <w:contextualSpacing/>
              <w:jc w:val="center"/>
              <w:rPr>
                <w:bCs/>
                <w:sz w:val="26"/>
                <w:szCs w:val="26"/>
              </w:rPr>
            </w:pPr>
            <w:r w:rsidRPr="00E03CC8">
              <w:rPr>
                <w:bCs/>
                <w:sz w:val="26"/>
                <w:szCs w:val="26"/>
              </w:rPr>
              <w:t>Không đạt</w:t>
            </w:r>
          </w:p>
        </w:tc>
      </w:tr>
      <w:tr w:rsidR="007521D1" w:rsidRPr="00E03CC8" w:rsidTr="005F7EBA">
        <w:tc>
          <w:tcPr>
            <w:tcW w:w="993" w:type="dxa"/>
          </w:tcPr>
          <w:p w:rsidR="007521D1" w:rsidRPr="00E03CC8" w:rsidRDefault="007521D1" w:rsidP="005F7EBA">
            <w:pPr>
              <w:widowControl w:val="0"/>
              <w:autoSpaceDE w:val="0"/>
              <w:autoSpaceDN w:val="0"/>
              <w:adjustRightInd w:val="0"/>
              <w:spacing w:before="120" w:after="120" w:line="276" w:lineRule="auto"/>
              <w:ind w:right="-11"/>
              <w:contextualSpacing/>
              <w:jc w:val="center"/>
              <w:rPr>
                <w:b/>
                <w:bCs/>
                <w:sz w:val="26"/>
                <w:szCs w:val="26"/>
              </w:rPr>
            </w:pPr>
            <w:r w:rsidRPr="00E03CC8">
              <w:rPr>
                <w:b/>
                <w:bCs/>
                <w:sz w:val="26"/>
                <w:szCs w:val="26"/>
              </w:rPr>
              <w:t>3</w:t>
            </w:r>
          </w:p>
        </w:tc>
        <w:tc>
          <w:tcPr>
            <w:tcW w:w="10773" w:type="dxa"/>
            <w:vAlign w:val="center"/>
          </w:tcPr>
          <w:p w:rsidR="007521D1" w:rsidRPr="00E03CC8" w:rsidRDefault="007521D1" w:rsidP="005F7EBA">
            <w:pPr>
              <w:widowControl w:val="0"/>
              <w:autoSpaceDE w:val="0"/>
              <w:autoSpaceDN w:val="0"/>
              <w:adjustRightInd w:val="0"/>
              <w:spacing w:before="120" w:after="120" w:line="276" w:lineRule="auto"/>
              <w:ind w:right="-11"/>
              <w:contextualSpacing/>
              <w:rPr>
                <w:b/>
                <w:bCs/>
                <w:sz w:val="26"/>
                <w:szCs w:val="26"/>
              </w:rPr>
            </w:pPr>
            <w:r w:rsidRPr="00E03CC8">
              <w:rPr>
                <w:b/>
                <w:bCs/>
                <w:sz w:val="26"/>
                <w:szCs w:val="26"/>
              </w:rPr>
              <w:t>Bảo hành và dịch vụ sau bán hàng</w:t>
            </w:r>
          </w:p>
        </w:tc>
        <w:tc>
          <w:tcPr>
            <w:tcW w:w="2551" w:type="dxa"/>
            <w:vAlign w:val="center"/>
          </w:tcPr>
          <w:p w:rsidR="007521D1" w:rsidRPr="00E03CC8" w:rsidRDefault="007521D1" w:rsidP="005F7EBA">
            <w:pPr>
              <w:widowControl w:val="0"/>
              <w:autoSpaceDE w:val="0"/>
              <w:autoSpaceDN w:val="0"/>
              <w:adjustRightInd w:val="0"/>
              <w:spacing w:before="120" w:after="120" w:line="276" w:lineRule="auto"/>
              <w:ind w:right="-11"/>
              <w:contextualSpacing/>
              <w:jc w:val="center"/>
              <w:rPr>
                <w:b/>
                <w:bCs/>
                <w:sz w:val="26"/>
                <w:szCs w:val="26"/>
              </w:rPr>
            </w:pPr>
          </w:p>
        </w:tc>
      </w:tr>
      <w:tr w:rsidR="007521D1" w:rsidRPr="00E03CC8" w:rsidTr="005F7EBA">
        <w:tc>
          <w:tcPr>
            <w:tcW w:w="993" w:type="dxa"/>
          </w:tcPr>
          <w:p w:rsidR="007521D1" w:rsidRPr="00E03CC8" w:rsidRDefault="007521D1" w:rsidP="005F7EBA">
            <w:pPr>
              <w:widowControl w:val="0"/>
              <w:autoSpaceDE w:val="0"/>
              <w:autoSpaceDN w:val="0"/>
              <w:adjustRightInd w:val="0"/>
              <w:spacing w:before="120" w:after="120" w:line="276" w:lineRule="auto"/>
              <w:ind w:right="-11"/>
              <w:contextualSpacing/>
              <w:jc w:val="center"/>
              <w:rPr>
                <w:bCs/>
                <w:sz w:val="26"/>
                <w:szCs w:val="26"/>
              </w:rPr>
            </w:pPr>
            <w:r w:rsidRPr="00E03CC8">
              <w:rPr>
                <w:bCs/>
                <w:sz w:val="26"/>
                <w:szCs w:val="26"/>
              </w:rPr>
              <w:lastRenderedPageBreak/>
              <w:t>3.1</w:t>
            </w:r>
          </w:p>
        </w:tc>
        <w:tc>
          <w:tcPr>
            <w:tcW w:w="10773" w:type="dxa"/>
            <w:vAlign w:val="center"/>
          </w:tcPr>
          <w:p w:rsidR="007521D1" w:rsidRPr="00E03CC8" w:rsidRDefault="007521D1" w:rsidP="005F7EBA">
            <w:pPr>
              <w:widowControl w:val="0"/>
              <w:autoSpaceDE w:val="0"/>
              <w:autoSpaceDN w:val="0"/>
              <w:adjustRightInd w:val="0"/>
              <w:spacing w:before="120" w:after="120" w:line="276" w:lineRule="auto"/>
              <w:ind w:right="-11"/>
              <w:contextualSpacing/>
              <w:rPr>
                <w:bCs/>
                <w:sz w:val="26"/>
                <w:szCs w:val="26"/>
              </w:rPr>
            </w:pPr>
            <w:r w:rsidRPr="00E03CC8">
              <w:rPr>
                <w:bCs/>
                <w:sz w:val="26"/>
                <w:szCs w:val="26"/>
              </w:rPr>
              <w:t>Thời gian bảo hành</w:t>
            </w:r>
          </w:p>
        </w:tc>
        <w:tc>
          <w:tcPr>
            <w:tcW w:w="2551" w:type="dxa"/>
            <w:vAlign w:val="center"/>
          </w:tcPr>
          <w:p w:rsidR="007521D1" w:rsidRPr="00E03CC8" w:rsidRDefault="007521D1" w:rsidP="005F7EBA">
            <w:pPr>
              <w:widowControl w:val="0"/>
              <w:autoSpaceDE w:val="0"/>
              <w:autoSpaceDN w:val="0"/>
              <w:adjustRightInd w:val="0"/>
              <w:spacing w:before="120" w:after="120" w:line="276" w:lineRule="auto"/>
              <w:ind w:right="-11"/>
              <w:contextualSpacing/>
              <w:jc w:val="center"/>
              <w:rPr>
                <w:bCs/>
                <w:sz w:val="26"/>
                <w:szCs w:val="26"/>
              </w:rPr>
            </w:pPr>
          </w:p>
        </w:tc>
      </w:tr>
      <w:tr w:rsidR="007521D1" w:rsidRPr="00E03CC8" w:rsidTr="005F7EBA">
        <w:tc>
          <w:tcPr>
            <w:tcW w:w="993" w:type="dxa"/>
          </w:tcPr>
          <w:p w:rsidR="007521D1" w:rsidRPr="00E03CC8" w:rsidRDefault="007521D1" w:rsidP="005F7EBA">
            <w:pPr>
              <w:widowControl w:val="0"/>
              <w:autoSpaceDE w:val="0"/>
              <w:autoSpaceDN w:val="0"/>
              <w:adjustRightInd w:val="0"/>
              <w:spacing w:before="120" w:after="120" w:line="276" w:lineRule="auto"/>
              <w:ind w:right="-11"/>
              <w:contextualSpacing/>
              <w:jc w:val="center"/>
              <w:rPr>
                <w:bCs/>
                <w:sz w:val="26"/>
                <w:szCs w:val="26"/>
              </w:rPr>
            </w:pPr>
            <w:r w:rsidRPr="00E03CC8">
              <w:rPr>
                <w:bCs/>
                <w:sz w:val="26"/>
                <w:szCs w:val="26"/>
              </w:rPr>
              <w:t>a</w:t>
            </w:r>
          </w:p>
        </w:tc>
        <w:tc>
          <w:tcPr>
            <w:tcW w:w="10773" w:type="dxa"/>
            <w:vAlign w:val="center"/>
          </w:tcPr>
          <w:p w:rsidR="007521D1" w:rsidRPr="00E03CC8" w:rsidRDefault="007521D1" w:rsidP="005F7EBA">
            <w:pPr>
              <w:widowControl w:val="0"/>
              <w:autoSpaceDE w:val="0"/>
              <w:autoSpaceDN w:val="0"/>
              <w:adjustRightInd w:val="0"/>
              <w:spacing w:before="120" w:after="120" w:line="276" w:lineRule="auto"/>
              <w:ind w:right="-11"/>
              <w:contextualSpacing/>
              <w:rPr>
                <w:bCs/>
                <w:sz w:val="26"/>
                <w:szCs w:val="26"/>
              </w:rPr>
            </w:pPr>
            <w:r w:rsidRPr="00E03CC8">
              <w:rPr>
                <w:bCs/>
                <w:sz w:val="26"/>
                <w:szCs w:val="26"/>
              </w:rPr>
              <w:t>Có cam kết về thời gian bảo hành (và các yêu cầu khác liên quan tới bảo hành) đạt yêu cầu quy định tại E-HSMT</w:t>
            </w:r>
            <w:r w:rsidR="005F7EBA">
              <w:rPr>
                <w:bCs/>
                <w:sz w:val="26"/>
                <w:szCs w:val="26"/>
              </w:rPr>
              <w:t>.</w:t>
            </w:r>
          </w:p>
        </w:tc>
        <w:tc>
          <w:tcPr>
            <w:tcW w:w="2551" w:type="dxa"/>
            <w:vAlign w:val="center"/>
          </w:tcPr>
          <w:p w:rsidR="007521D1" w:rsidRPr="00E03CC8" w:rsidRDefault="007521D1" w:rsidP="005F7EBA">
            <w:pPr>
              <w:widowControl w:val="0"/>
              <w:autoSpaceDE w:val="0"/>
              <w:autoSpaceDN w:val="0"/>
              <w:adjustRightInd w:val="0"/>
              <w:spacing w:before="120" w:after="120" w:line="276" w:lineRule="auto"/>
              <w:ind w:right="-11"/>
              <w:contextualSpacing/>
              <w:jc w:val="center"/>
              <w:rPr>
                <w:bCs/>
                <w:sz w:val="26"/>
                <w:szCs w:val="26"/>
              </w:rPr>
            </w:pPr>
            <w:r w:rsidRPr="00E03CC8">
              <w:rPr>
                <w:bCs/>
                <w:sz w:val="26"/>
                <w:szCs w:val="26"/>
              </w:rPr>
              <w:t>Đạt</w:t>
            </w:r>
          </w:p>
        </w:tc>
      </w:tr>
      <w:tr w:rsidR="007521D1" w:rsidRPr="00E03CC8" w:rsidTr="005F7EBA">
        <w:tc>
          <w:tcPr>
            <w:tcW w:w="993" w:type="dxa"/>
          </w:tcPr>
          <w:p w:rsidR="007521D1" w:rsidRPr="00E03CC8" w:rsidRDefault="007521D1" w:rsidP="005F7EBA">
            <w:pPr>
              <w:widowControl w:val="0"/>
              <w:autoSpaceDE w:val="0"/>
              <w:autoSpaceDN w:val="0"/>
              <w:adjustRightInd w:val="0"/>
              <w:spacing w:before="120" w:after="120" w:line="276" w:lineRule="auto"/>
              <w:ind w:right="-11"/>
              <w:contextualSpacing/>
              <w:jc w:val="center"/>
              <w:rPr>
                <w:bCs/>
                <w:sz w:val="26"/>
                <w:szCs w:val="26"/>
              </w:rPr>
            </w:pPr>
            <w:r w:rsidRPr="00E03CC8">
              <w:rPr>
                <w:bCs/>
                <w:sz w:val="26"/>
                <w:szCs w:val="26"/>
              </w:rPr>
              <w:t>b</w:t>
            </w:r>
          </w:p>
        </w:tc>
        <w:tc>
          <w:tcPr>
            <w:tcW w:w="10773" w:type="dxa"/>
            <w:vAlign w:val="center"/>
          </w:tcPr>
          <w:p w:rsidR="007521D1" w:rsidRPr="00E03CC8" w:rsidRDefault="007521D1" w:rsidP="005F7EBA">
            <w:pPr>
              <w:widowControl w:val="0"/>
              <w:autoSpaceDE w:val="0"/>
              <w:autoSpaceDN w:val="0"/>
              <w:adjustRightInd w:val="0"/>
              <w:spacing w:before="120" w:after="120" w:line="276" w:lineRule="auto"/>
              <w:ind w:right="-11"/>
              <w:contextualSpacing/>
              <w:rPr>
                <w:bCs/>
                <w:sz w:val="26"/>
                <w:szCs w:val="26"/>
              </w:rPr>
            </w:pPr>
            <w:r w:rsidRPr="00E03CC8">
              <w:rPr>
                <w:bCs/>
                <w:sz w:val="26"/>
                <w:szCs w:val="26"/>
              </w:rPr>
              <w:t>Không có cam kết hoặc có cam kết nhưng không đáp ứng yêu cầu thời gian bảo hành tối thiểu và không đạt yêu cầu khác liên quan quy định tại E-HSMT</w:t>
            </w:r>
            <w:r w:rsidR="005F7EBA">
              <w:rPr>
                <w:bCs/>
                <w:sz w:val="26"/>
                <w:szCs w:val="26"/>
              </w:rPr>
              <w:t>.</w:t>
            </w:r>
            <w:bookmarkStart w:id="0" w:name="_GoBack"/>
            <w:bookmarkEnd w:id="0"/>
          </w:p>
        </w:tc>
        <w:tc>
          <w:tcPr>
            <w:tcW w:w="2551" w:type="dxa"/>
            <w:vAlign w:val="center"/>
          </w:tcPr>
          <w:p w:rsidR="007521D1" w:rsidRPr="00E03CC8" w:rsidRDefault="007521D1" w:rsidP="005F7EBA">
            <w:pPr>
              <w:widowControl w:val="0"/>
              <w:autoSpaceDE w:val="0"/>
              <w:autoSpaceDN w:val="0"/>
              <w:adjustRightInd w:val="0"/>
              <w:spacing w:before="120" w:after="120" w:line="276" w:lineRule="auto"/>
              <w:ind w:right="-11"/>
              <w:contextualSpacing/>
              <w:jc w:val="center"/>
              <w:rPr>
                <w:bCs/>
                <w:sz w:val="26"/>
                <w:szCs w:val="26"/>
              </w:rPr>
            </w:pPr>
            <w:r w:rsidRPr="00E03CC8">
              <w:rPr>
                <w:bCs/>
                <w:sz w:val="26"/>
                <w:szCs w:val="26"/>
              </w:rPr>
              <w:t>Không đạt</w:t>
            </w:r>
          </w:p>
        </w:tc>
      </w:tr>
      <w:tr w:rsidR="007521D1" w:rsidRPr="00E03CC8" w:rsidTr="005F7EBA">
        <w:tc>
          <w:tcPr>
            <w:tcW w:w="993" w:type="dxa"/>
          </w:tcPr>
          <w:p w:rsidR="007521D1" w:rsidRPr="00E03CC8" w:rsidRDefault="007521D1" w:rsidP="005F7EBA">
            <w:pPr>
              <w:widowControl w:val="0"/>
              <w:autoSpaceDE w:val="0"/>
              <w:autoSpaceDN w:val="0"/>
              <w:adjustRightInd w:val="0"/>
              <w:spacing w:before="120" w:after="120" w:line="276" w:lineRule="auto"/>
              <w:ind w:right="-11"/>
              <w:contextualSpacing/>
              <w:jc w:val="center"/>
              <w:rPr>
                <w:bCs/>
                <w:sz w:val="26"/>
                <w:szCs w:val="26"/>
              </w:rPr>
            </w:pPr>
            <w:r w:rsidRPr="00E03CC8">
              <w:rPr>
                <w:bCs/>
                <w:sz w:val="26"/>
                <w:szCs w:val="26"/>
              </w:rPr>
              <w:t>3.2</w:t>
            </w:r>
          </w:p>
        </w:tc>
        <w:tc>
          <w:tcPr>
            <w:tcW w:w="10773" w:type="dxa"/>
            <w:vAlign w:val="center"/>
          </w:tcPr>
          <w:p w:rsidR="007521D1" w:rsidRPr="00E03CC8" w:rsidRDefault="007521D1" w:rsidP="005F7EBA">
            <w:pPr>
              <w:widowControl w:val="0"/>
              <w:autoSpaceDE w:val="0"/>
              <w:autoSpaceDN w:val="0"/>
              <w:adjustRightInd w:val="0"/>
              <w:spacing w:before="120" w:after="120" w:line="276" w:lineRule="auto"/>
              <w:ind w:right="-11"/>
              <w:contextualSpacing/>
              <w:rPr>
                <w:bCs/>
                <w:sz w:val="26"/>
                <w:szCs w:val="26"/>
              </w:rPr>
            </w:pPr>
            <w:r w:rsidRPr="00E03CC8">
              <w:rPr>
                <w:bCs/>
                <w:sz w:val="26"/>
                <w:szCs w:val="26"/>
              </w:rPr>
              <w:t>Phương án kỹ thuật thực hiện công tác bảo trì, sửa chữa hàng hóa, thiết bị trong thời gian bảo hành</w:t>
            </w:r>
          </w:p>
        </w:tc>
        <w:tc>
          <w:tcPr>
            <w:tcW w:w="2551" w:type="dxa"/>
            <w:vAlign w:val="center"/>
          </w:tcPr>
          <w:p w:rsidR="007521D1" w:rsidRPr="00E03CC8" w:rsidRDefault="007521D1" w:rsidP="005F7EBA">
            <w:pPr>
              <w:widowControl w:val="0"/>
              <w:autoSpaceDE w:val="0"/>
              <w:autoSpaceDN w:val="0"/>
              <w:adjustRightInd w:val="0"/>
              <w:spacing w:before="120" w:after="120" w:line="276" w:lineRule="auto"/>
              <w:ind w:right="-11"/>
              <w:contextualSpacing/>
              <w:jc w:val="center"/>
              <w:rPr>
                <w:bCs/>
                <w:sz w:val="26"/>
                <w:szCs w:val="26"/>
              </w:rPr>
            </w:pPr>
          </w:p>
        </w:tc>
      </w:tr>
      <w:tr w:rsidR="007521D1" w:rsidRPr="00E03CC8" w:rsidTr="005F7EBA">
        <w:tc>
          <w:tcPr>
            <w:tcW w:w="993" w:type="dxa"/>
          </w:tcPr>
          <w:p w:rsidR="007521D1" w:rsidRPr="00E03CC8" w:rsidRDefault="007521D1" w:rsidP="005F7EBA">
            <w:pPr>
              <w:widowControl w:val="0"/>
              <w:autoSpaceDE w:val="0"/>
              <w:autoSpaceDN w:val="0"/>
              <w:adjustRightInd w:val="0"/>
              <w:spacing w:before="120" w:after="120" w:line="276" w:lineRule="auto"/>
              <w:ind w:right="-11"/>
              <w:contextualSpacing/>
              <w:jc w:val="center"/>
              <w:rPr>
                <w:bCs/>
                <w:sz w:val="26"/>
                <w:szCs w:val="26"/>
              </w:rPr>
            </w:pPr>
            <w:r w:rsidRPr="00E03CC8">
              <w:rPr>
                <w:bCs/>
                <w:sz w:val="26"/>
                <w:szCs w:val="26"/>
              </w:rPr>
              <w:t>a</w:t>
            </w:r>
          </w:p>
        </w:tc>
        <w:tc>
          <w:tcPr>
            <w:tcW w:w="10773" w:type="dxa"/>
            <w:vAlign w:val="center"/>
          </w:tcPr>
          <w:p w:rsidR="007521D1" w:rsidRPr="00E03CC8" w:rsidRDefault="007521D1" w:rsidP="005F7EBA">
            <w:pPr>
              <w:widowControl w:val="0"/>
              <w:autoSpaceDE w:val="0"/>
              <w:autoSpaceDN w:val="0"/>
              <w:adjustRightInd w:val="0"/>
              <w:spacing w:before="120" w:after="120" w:line="276" w:lineRule="auto"/>
              <w:ind w:right="-11"/>
              <w:contextualSpacing/>
              <w:rPr>
                <w:bCs/>
                <w:sz w:val="26"/>
                <w:szCs w:val="26"/>
              </w:rPr>
            </w:pPr>
            <w:r w:rsidRPr="00E03CC8">
              <w:rPr>
                <w:bCs/>
                <w:sz w:val="26"/>
                <w:szCs w:val="26"/>
              </w:rPr>
              <w:t xml:space="preserve">Trình bày được phương </w:t>
            </w:r>
            <w:proofErr w:type="gramStart"/>
            <w:r w:rsidRPr="00E03CC8">
              <w:rPr>
                <w:bCs/>
                <w:sz w:val="26"/>
                <w:szCs w:val="26"/>
              </w:rPr>
              <w:t>án</w:t>
            </w:r>
            <w:proofErr w:type="gramEnd"/>
            <w:r w:rsidRPr="00E03CC8">
              <w:rPr>
                <w:bCs/>
                <w:sz w:val="26"/>
                <w:szCs w:val="26"/>
              </w:rPr>
              <w:t xml:space="preserve"> kỹ thuật thực hiện bảo trì, sửa chữa thiết bị, hàng hóa trong thời gian bảo hành đáp ứng yêu cầu của E-HSMT</w:t>
            </w:r>
            <w:r w:rsidR="005F7EBA">
              <w:rPr>
                <w:bCs/>
                <w:sz w:val="26"/>
                <w:szCs w:val="26"/>
              </w:rPr>
              <w:t>.</w:t>
            </w:r>
          </w:p>
        </w:tc>
        <w:tc>
          <w:tcPr>
            <w:tcW w:w="2551" w:type="dxa"/>
            <w:vAlign w:val="center"/>
          </w:tcPr>
          <w:p w:rsidR="007521D1" w:rsidRPr="00E03CC8" w:rsidRDefault="007521D1" w:rsidP="005F7EBA">
            <w:pPr>
              <w:widowControl w:val="0"/>
              <w:autoSpaceDE w:val="0"/>
              <w:autoSpaceDN w:val="0"/>
              <w:adjustRightInd w:val="0"/>
              <w:spacing w:before="120" w:after="120" w:line="276" w:lineRule="auto"/>
              <w:ind w:right="-11"/>
              <w:contextualSpacing/>
              <w:jc w:val="center"/>
              <w:rPr>
                <w:bCs/>
                <w:sz w:val="26"/>
                <w:szCs w:val="26"/>
              </w:rPr>
            </w:pPr>
            <w:r w:rsidRPr="00E03CC8">
              <w:rPr>
                <w:bCs/>
                <w:sz w:val="26"/>
                <w:szCs w:val="26"/>
              </w:rPr>
              <w:t>Đạt</w:t>
            </w:r>
          </w:p>
        </w:tc>
      </w:tr>
      <w:tr w:rsidR="007521D1" w:rsidRPr="00E03CC8" w:rsidTr="005F7EBA">
        <w:tc>
          <w:tcPr>
            <w:tcW w:w="993" w:type="dxa"/>
          </w:tcPr>
          <w:p w:rsidR="007521D1" w:rsidRPr="00E03CC8" w:rsidRDefault="007521D1" w:rsidP="005F7EBA">
            <w:pPr>
              <w:widowControl w:val="0"/>
              <w:autoSpaceDE w:val="0"/>
              <w:autoSpaceDN w:val="0"/>
              <w:adjustRightInd w:val="0"/>
              <w:spacing w:before="120" w:after="120" w:line="276" w:lineRule="auto"/>
              <w:ind w:right="-11"/>
              <w:contextualSpacing/>
              <w:jc w:val="center"/>
              <w:rPr>
                <w:bCs/>
                <w:sz w:val="26"/>
                <w:szCs w:val="26"/>
              </w:rPr>
            </w:pPr>
            <w:r w:rsidRPr="00E03CC8">
              <w:rPr>
                <w:bCs/>
                <w:sz w:val="26"/>
                <w:szCs w:val="26"/>
              </w:rPr>
              <w:t>b</w:t>
            </w:r>
          </w:p>
        </w:tc>
        <w:tc>
          <w:tcPr>
            <w:tcW w:w="10773" w:type="dxa"/>
            <w:vAlign w:val="center"/>
          </w:tcPr>
          <w:p w:rsidR="007521D1" w:rsidRPr="00E03CC8" w:rsidRDefault="007521D1" w:rsidP="005F7EBA">
            <w:pPr>
              <w:widowControl w:val="0"/>
              <w:autoSpaceDE w:val="0"/>
              <w:autoSpaceDN w:val="0"/>
              <w:adjustRightInd w:val="0"/>
              <w:spacing w:before="120" w:after="120" w:line="276" w:lineRule="auto"/>
              <w:ind w:right="-11"/>
              <w:contextualSpacing/>
              <w:rPr>
                <w:bCs/>
                <w:sz w:val="26"/>
                <w:szCs w:val="26"/>
              </w:rPr>
            </w:pPr>
            <w:r w:rsidRPr="00E03CC8">
              <w:rPr>
                <w:bCs/>
                <w:sz w:val="26"/>
                <w:szCs w:val="26"/>
              </w:rPr>
              <w:t>Không trình bày hoặc trình bày nhưng không đáp ứng yêu cầu của E-HSMT</w:t>
            </w:r>
            <w:r w:rsidR="005F7EBA">
              <w:rPr>
                <w:bCs/>
                <w:sz w:val="26"/>
                <w:szCs w:val="26"/>
              </w:rPr>
              <w:t>.</w:t>
            </w:r>
          </w:p>
        </w:tc>
        <w:tc>
          <w:tcPr>
            <w:tcW w:w="2551" w:type="dxa"/>
            <w:vAlign w:val="center"/>
          </w:tcPr>
          <w:p w:rsidR="007521D1" w:rsidRPr="00E03CC8" w:rsidRDefault="007521D1" w:rsidP="005F7EBA">
            <w:pPr>
              <w:widowControl w:val="0"/>
              <w:autoSpaceDE w:val="0"/>
              <w:autoSpaceDN w:val="0"/>
              <w:adjustRightInd w:val="0"/>
              <w:spacing w:before="120" w:after="120" w:line="276" w:lineRule="auto"/>
              <w:ind w:right="-11"/>
              <w:contextualSpacing/>
              <w:jc w:val="center"/>
              <w:rPr>
                <w:bCs/>
                <w:sz w:val="26"/>
                <w:szCs w:val="26"/>
              </w:rPr>
            </w:pPr>
            <w:r w:rsidRPr="00E03CC8">
              <w:rPr>
                <w:bCs/>
                <w:sz w:val="26"/>
                <w:szCs w:val="26"/>
              </w:rPr>
              <w:t>Không đạt</w:t>
            </w:r>
          </w:p>
        </w:tc>
      </w:tr>
      <w:tr w:rsidR="007521D1" w:rsidRPr="00E03CC8" w:rsidTr="005F7EBA">
        <w:tc>
          <w:tcPr>
            <w:tcW w:w="993" w:type="dxa"/>
          </w:tcPr>
          <w:p w:rsidR="007521D1" w:rsidRPr="00E03CC8" w:rsidRDefault="007521D1" w:rsidP="005F7EBA">
            <w:pPr>
              <w:widowControl w:val="0"/>
              <w:autoSpaceDE w:val="0"/>
              <w:autoSpaceDN w:val="0"/>
              <w:adjustRightInd w:val="0"/>
              <w:spacing w:before="120" w:after="120" w:line="276" w:lineRule="auto"/>
              <w:ind w:right="-11"/>
              <w:contextualSpacing/>
              <w:jc w:val="center"/>
              <w:rPr>
                <w:b/>
                <w:bCs/>
                <w:sz w:val="26"/>
                <w:szCs w:val="26"/>
              </w:rPr>
            </w:pPr>
            <w:r w:rsidRPr="00E03CC8">
              <w:rPr>
                <w:b/>
                <w:bCs/>
                <w:sz w:val="26"/>
                <w:szCs w:val="26"/>
              </w:rPr>
              <w:t>4</w:t>
            </w:r>
          </w:p>
        </w:tc>
        <w:tc>
          <w:tcPr>
            <w:tcW w:w="10773" w:type="dxa"/>
            <w:vAlign w:val="center"/>
          </w:tcPr>
          <w:p w:rsidR="007521D1" w:rsidRPr="00E03CC8" w:rsidRDefault="007521D1" w:rsidP="005F7EBA">
            <w:pPr>
              <w:widowControl w:val="0"/>
              <w:autoSpaceDE w:val="0"/>
              <w:autoSpaceDN w:val="0"/>
              <w:adjustRightInd w:val="0"/>
              <w:spacing w:before="120" w:after="120" w:line="276" w:lineRule="auto"/>
              <w:ind w:right="-11"/>
              <w:contextualSpacing/>
              <w:rPr>
                <w:b/>
                <w:bCs/>
                <w:sz w:val="26"/>
                <w:szCs w:val="26"/>
              </w:rPr>
            </w:pPr>
            <w:r w:rsidRPr="00E03CC8">
              <w:rPr>
                <w:b/>
                <w:bCs/>
                <w:sz w:val="26"/>
                <w:szCs w:val="26"/>
              </w:rPr>
              <w:t>Tiến độ cung cấp, lắp đặt hàng hóa</w:t>
            </w:r>
          </w:p>
        </w:tc>
        <w:tc>
          <w:tcPr>
            <w:tcW w:w="2551" w:type="dxa"/>
            <w:vAlign w:val="center"/>
          </w:tcPr>
          <w:p w:rsidR="007521D1" w:rsidRPr="00E03CC8" w:rsidRDefault="007521D1" w:rsidP="005F7EBA">
            <w:pPr>
              <w:widowControl w:val="0"/>
              <w:autoSpaceDE w:val="0"/>
              <w:autoSpaceDN w:val="0"/>
              <w:adjustRightInd w:val="0"/>
              <w:spacing w:before="120" w:after="120" w:line="276" w:lineRule="auto"/>
              <w:ind w:right="-11"/>
              <w:contextualSpacing/>
              <w:jc w:val="center"/>
              <w:rPr>
                <w:b/>
                <w:bCs/>
                <w:sz w:val="26"/>
                <w:szCs w:val="26"/>
              </w:rPr>
            </w:pPr>
          </w:p>
        </w:tc>
      </w:tr>
      <w:tr w:rsidR="007521D1" w:rsidRPr="00E03CC8" w:rsidTr="005F7EBA">
        <w:tc>
          <w:tcPr>
            <w:tcW w:w="993" w:type="dxa"/>
          </w:tcPr>
          <w:p w:rsidR="007521D1" w:rsidRPr="00E03CC8" w:rsidRDefault="007521D1" w:rsidP="005F7EBA">
            <w:pPr>
              <w:widowControl w:val="0"/>
              <w:autoSpaceDE w:val="0"/>
              <w:autoSpaceDN w:val="0"/>
              <w:adjustRightInd w:val="0"/>
              <w:spacing w:before="120" w:after="120" w:line="276" w:lineRule="auto"/>
              <w:ind w:right="-11"/>
              <w:contextualSpacing/>
              <w:jc w:val="center"/>
              <w:rPr>
                <w:bCs/>
                <w:sz w:val="26"/>
                <w:szCs w:val="26"/>
              </w:rPr>
            </w:pPr>
            <w:r w:rsidRPr="00E03CC8">
              <w:rPr>
                <w:bCs/>
                <w:sz w:val="26"/>
                <w:szCs w:val="26"/>
              </w:rPr>
              <w:t>4.1</w:t>
            </w:r>
          </w:p>
        </w:tc>
        <w:tc>
          <w:tcPr>
            <w:tcW w:w="10773" w:type="dxa"/>
            <w:vAlign w:val="center"/>
          </w:tcPr>
          <w:p w:rsidR="007521D1" w:rsidRPr="00E03CC8" w:rsidRDefault="007521D1" w:rsidP="005F7EBA">
            <w:pPr>
              <w:widowControl w:val="0"/>
              <w:autoSpaceDE w:val="0"/>
              <w:autoSpaceDN w:val="0"/>
              <w:adjustRightInd w:val="0"/>
              <w:spacing w:before="120" w:after="120" w:line="276" w:lineRule="auto"/>
              <w:ind w:right="-11"/>
              <w:contextualSpacing/>
              <w:rPr>
                <w:bCs/>
                <w:sz w:val="26"/>
                <w:szCs w:val="26"/>
              </w:rPr>
            </w:pPr>
            <w:r w:rsidRPr="00E03CC8">
              <w:rPr>
                <w:bCs/>
                <w:sz w:val="26"/>
                <w:szCs w:val="26"/>
              </w:rPr>
              <w:t>Có bảng tiến độ thực hiện các nội dung công việc đáp ứng yêu cầu về tiến độ của gói thầu quy định tại E-HSMT</w:t>
            </w:r>
            <w:r w:rsidR="006D043C">
              <w:rPr>
                <w:bCs/>
                <w:sz w:val="26"/>
                <w:szCs w:val="26"/>
              </w:rPr>
              <w:t>.</w:t>
            </w:r>
          </w:p>
        </w:tc>
        <w:tc>
          <w:tcPr>
            <w:tcW w:w="2551" w:type="dxa"/>
            <w:vAlign w:val="center"/>
          </w:tcPr>
          <w:p w:rsidR="007521D1" w:rsidRPr="00E03CC8" w:rsidRDefault="007521D1" w:rsidP="005F7EBA">
            <w:pPr>
              <w:widowControl w:val="0"/>
              <w:autoSpaceDE w:val="0"/>
              <w:autoSpaceDN w:val="0"/>
              <w:adjustRightInd w:val="0"/>
              <w:spacing w:before="120" w:after="120" w:line="276" w:lineRule="auto"/>
              <w:ind w:right="-11"/>
              <w:contextualSpacing/>
              <w:jc w:val="center"/>
              <w:rPr>
                <w:bCs/>
                <w:sz w:val="26"/>
                <w:szCs w:val="26"/>
              </w:rPr>
            </w:pPr>
            <w:r w:rsidRPr="00E03CC8">
              <w:rPr>
                <w:bCs/>
                <w:sz w:val="26"/>
                <w:szCs w:val="26"/>
              </w:rPr>
              <w:t>Đạt</w:t>
            </w:r>
          </w:p>
        </w:tc>
      </w:tr>
      <w:tr w:rsidR="007521D1" w:rsidRPr="00E03CC8" w:rsidTr="005F7EBA">
        <w:tc>
          <w:tcPr>
            <w:tcW w:w="993" w:type="dxa"/>
          </w:tcPr>
          <w:p w:rsidR="007521D1" w:rsidRPr="00E03CC8" w:rsidRDefault="007521D1" w:rsidP="005F7EBA">
            <w:pPr>
              <w:widowControl w:val="0"/>
              <w:autoSpaceDE w:val="0"/>
              <w:autoSpaceDN w:val="0"/>
              <w:adjustRightInd w:val="0"/>
              <w:spacing w:before="120" w:after="120" w:line="276" w:lineRule="auto"/>
              <w:ind w:right="-11"/>
              <w:contextualSpacing/>
              <w:jc w:val="center"/>
              <w:rPr>
                <w:bCs/>
                <w:sz w:val="26"/>
                <w:szCs w:val="26"/>
              </w:rPr>
            </w:pPr>
            <w:r w:rsidRPr="00E03CC8">
              <w:rPr>
                <w:bCs/>
                <w:sz w:val="26"/>
                <w:szCs w:val="26"/>
              </w:rPr>
              <w:t>4.2</w:t>
            </w:r>
          </w:p>
        </w:tc>
        <w:tc>
          <w:tcPr>
            <w:tcW w:w="10773" w:type="dxa"/>
            <w:vAlign w:val="center"/>
          </w:tcPr>
          <w:p w:rsidR="007521D1" w:rsidRPr="00E03CC8" w:rsidRDefault="007521D1" w:rsidP="005F7EBA">
            <w:pPr>
              <w:widowControl w:val="0"/>
              <w:autoSpaceDE w:val="0"/>
              <w:autoSpaceDN w:val="0"/>
              <w:adjustRightInd w:val="0"/>
              <w:spacing w:before="120" w:after="120" w:line="276" w:lineRule="auto"/>
              <w:ind w:right="-11"/>
              <w:contextualSpacing/>
              <w:rPr>
                <w:bCs/>
                <w:sz w:val="26"/>
                <w:szCs w:val="26"/>
              </w:rPr>
            </w:pPr>
            <w:r w:rsidRPr="00E03CC8">
              <w:rPr>
                <w:bCs/>
                <w:sz w:val="26"/>
                <w:szCs w:val="26"/>
              </w:rPr>
              <w:t>Không có hoặc có nhưng không đáp ứng yêu cầu tại mục “4.1” của tiêu chí này.</w:t>
            </w:r>
          </w:p>
        </w:tc>
        <w:tc>
          <w:tcPr>
            <w:tcW w:w="2551" w:type="dxa"/>
            <w:vAlign w:val="center"/>
          </w:tcPr>
          <w:p w:rsidR="007521D1" w:rsidRPr="00E03CC8" w:rsidRDefault="007521D1" w:rsidP="005F7EBA">
            <w:pPr>
              <w:widowControl w:val="0"/>
              <w:autoSpaceDE w:val="0"/>
              <w:autoSpaceDN w:val="0"/>
              <w:adjustRightInd w:val="0"/>
              <w:spacing w:before="120" w:after="120" w:line="276" w:lineRule="auto"/>
              <w:ind w:right="-11"/>
              <w:contextualSpacing/>
              <w:jc w:val="center"/>
              <w:rPr>
                <w:bCs/>
                <w:sz w:val="26"/>
                <w:szCs w:val="26"/>
              </w:rPr>
            </w:pPr>
            <w:r w:rsidRPr="00E03CC8">
              <w:rPr>
                <w:bCs/>
                <w:sz w:val="26"/>
                <w:szCs w:val="26"/>
              </w:rPr>
              <w:t>Không đạt</w:t>
            </w:r>
          </w:p>
        </w:tc>
      </w:tr>
      <w:tr w:rsidR="007521D1" w:rsidRPr="00E03CC8" w:rsidTr="005F7EBA">
        <w:tc>
          <w:tcPr>
            <w:tcW w:w="993" w:type="dxa"/>
          </w:tcPr>
          <w:p w:rsidR="007521D1" w:rsidRPr="00E03CC8" w:rsidRDefault="007521D1" w:rsidP="005F7EBA">
            <w:pPr>
              <w:widowControl w:val="0"/>
              <w:autoSpaceDE w:val="0"/>
              <w:autoSpaceDN w:val="0"/>
              <w:adjustRightInd w:val="0"/>
              <w:spacing w:before="120" w:after="120" w:line="276" w:lineRule="auto"/>
              <w:ind w:right="-11"/>
              <w:contextualSpacing/>
              <w:jc w:val="center"/>
              <w:rPr>
                <w:b/>
                <w:bCs/>
                <w:sz w:val="26"/>
                <w:szCs w:val="26"/>
              </w:rPr>
            </w:pPr>
            <w:r w:rsidRPr="00E03CC8">
              <w:rPr>
                <w:b/>
                <w:bCs/>
                <w:sz w:val="26"/>
                <w:szCs w:val="26"/>
              </w:rPr>
              <w:t>5</w:t>
            </w:r>
          </w:p>
        </w:tc>
        <w:tc>
          <w:tcPr>
            <w:tcW w:w="10773" w:type="dxa"/>
            <w:vAlign w:val="center"/>
          </w:tcPr>
          <w:p w:rsidR="007521D1" w:rsidRPr="00E03CC8" w:rsidRDefault="007521D1" w:rsidP="005F7EBA">
            <w:pPr>
              <w:widowControl w:val="0"/>
              <w:autoSpaceDE w:val="0"/>
              <w:autoSpaceDN w:val="0"/>
              <w:adjustRightInd w:val="0"/>
              <w:spacing w:before="120" w:after="120" w:line="276" w:lineRule="auto"/>
              <w:ind w:right="-11"/>
              <w:contextualSpacing/>
              <w:rPr>
                <w:b/>
                <w:bCs/>
                <w:sz w:val="26"/>
                <w:szCs w:val="26"/>
              </w:rPr>
            </w:pPr>
            <w:r w:rsidRPr="00E03CC8">
              <w:rPr>
                <w:b/>
                <w:bCs/>
                <w:sz w:val="26"/>
                <w:szCs w:val="26"/>
              </w:rPr>
              <w:t>Uy tín của nhà thầu thông qua việc thực hiện các hợp đồng tương tự trước đó</w:t>
            </w:r>
          </w:p>
        </w:tc>
        <w:tc>
          <w:tcPr>
            <w:tcW w:w="2551" w:type="dxa"/>
            <w:vAlign w:val="center"/>
          </w:tcPr>
          <w:p w:rsidR="007521D1" w:rsidRPr="00E03CC8" w:rsidRDefault="007521D1" w:rsidP="005F7EBA">
            <w:pPr>
              <w:widowControl w:val="0"/>
              <w:autoSpaceDE w:val="0"/>
              <w:autoSpaceDN w:val="0"/>
              <w:adjustRightInd w:val="0"/>
              <w:spacing w:before="120" w:after="120" w:line="276" w:lineRule="auto"/>
              <w:ind w:right="-11"/>
              <w:contextualSpacing/>
              <w:jc w:val="center"/>
              <w:rPr>
                <w:b/>
                <w:bCs/>
                <w:sz w:val="26"/>
                <w:szCs w:val="26"/>
              </w:rPr>
            </w:pPr>
          </w:p>
        </w:tc>
      </w:tr>
      <w:tr w:rsidR="007521D1" w:rsidRPr="00E03CC8" w:rsidTr="005F7EBA">
        <w:tc>
          <w:tcPr>
            <w:tcW w:w="993" w:type="dxa"/>
          </w:tcPr>
          <w:p w:rsidR="007521D1" w:rsidRPr="00E03CC8" w:rsidRDefault="007521D1" w:rsidP="005F7EBA">
            <w:pPr>
              <w:widowControl w:val="0"/>
              <w:autoSpaceDE w:val="0"/>
              <w:autoSpaceDN w:val="0"/>
              <w:adjustRightInd w:val="0"/>
              <w:spacing w:before="120" w:after="120" w:line="276" w:lineRule="auto"/>
              <w:ind w:right="-11"/>
              <w:contextualSpacing/>
              <w:jc w:val="center"/>
              <w:rPr>
                <w:bCs/>
                <w:sz w:val="26"/>
                <w:szCs w:val="26"/>
              </w:rPr>
            </w:pPr>
            <w:r w:rsidRPr="00E03CC8">
              <w:rPr>
                <w:bCs/>
                <w:sz w:val="26"/>
                <w:szCs w:val="26"/>
              </w:rPr>
              <w:t>5.1</w:t>
            </w:r>
          </w:p>
        </w:tc>
        <w:tc>
          <w:tcPr>
            <w:tcW w:w="10773" w:type="dxa"/>
            <w:vAlign w:val="center"/>
          </w:tcPr>
          <w:p w:rsidR="007521D1" w:rsidRPr="00E03CC8" w:rsidRDefault="007521D1" w:rsidP="005F7EBA">
            <w:pPr>
              <w:widowControl w:val="0"/>
              <w:autoSpaceDE w:val="0"/>
              <w:autoSpaceDN w:val="0"/>
              <w:adjustRightInd w:val="0"/>
              <w:spacing w:before="120" w:after="120" w:line="276" w:lineRule="auto"/>
              <w:ind w:right="-11"/>
              <w:contextualSpacing/>
              <w:rPr>
                <w:bCs/>
                <w:sz w:val="26"/>
                <w:szCs w:val="26"/>
              </w:rPr>
            </w:pPr>
            <w:r w:rsidRPr="00E03CC8">
              <w:rPr>
                <w:bCs/>
                <w:sz w:val="26"/>
                <w:szCs w:val="26"/>
              </w:rPr>
              <w:t>Toàn bộ các hợp đồng tương tự của Nhà thầu đã thực hiện đề xuất, kê khai trong E-HSDT không bị chậm tiến độ, đảm bảo yêu cầu về chất lượng (Nhà thầu có bản cam kết về vấn đề này, trường hợp Bên mời thầu phát hiện nội dung cam kết không đúng, không trung thực, Nhà thầu sẽ bị loại).</w:t>
            </w:r>
          </w:p>
        </w:tc>
        <w:tc>
          <w:tcPr>
            <w:tcW w:w="2551" w:type="dxa"/>
            <w:vAlign w:val="center"/>
          </w:tcPr>
          <w:p w:rsidR="007521D1" w:rsidRPr="00E03CC8" w:rsidRDefault="007521D1" w:rsidP="005F7EBA">
            <w:pPr>
              <w:widowControl w:val="0"/>
              <w:autoSpaceDE w:val="0"/>
              <w:autoSpaceDN w:val="0"/>
              <w:adjustRightInd w:val="0"/>
              <w:spacing w:before="120" w:after="120" w:line="276" w:lineRule="auto"/>
              <w:ind w:right="-11"/>
              <w:contextualSpacing/>
              <w:jc w:val="center"/>
              <w:rPr>
                <w:bCs/>
                <w:sz w:val="26"/>
                <w:szCs w:val="26"/>
              </w:rPr>
            </w:pPr>
            <w:r w:rsidRPr="00E03CC8">
              <w:rPr>
                <w:bCs/>
                <w:sz w:val="26"/>
                <w:szCs w:val="26"/>
              </w:rPr>
              <w:t>Đạt</w:t>
            </w:r>
          </w:p>
        </w:tc>
      </w:tr>
      <w:tr w:rsidR="007521D1" w:rsidRPr="00E03CC8" w:rsidTr="005F7EBA">
        <w:tc>
          <w:tcPr>
            <w:tcW w:w="993" w:type="dxa"/>
          </w:tcPr>
          <w:p w:rsidR="007521D1" w:rsidRPr="00E03CC8" w:rsidRDefault="007521D1" w:rsidP="005F7EBA">
            <w:pPr>
              <w:widowControl w:val="0"/>
              <w:autoSpaceDE w:val="0"/>
              <w:autoSpaceDN w:val="0"/>
              <w:adjustRightInd w:val="0"/>
              <w:spacing w:before="120" w:after="120" w:line="276" w:lineRule="auto"/>
              <w:ind w:right="-11"/>
              <w:contextualSpacing/>
              <w:jc w:val="center"/>
              <w:rPr>
                <w:bCs/>
                <w:sz w:val="26"/>
                <w:szCs w:val="26"/>
              </w:rPr>
            </w:pPr>
            <w:r w:rsidRPr="00E03CC8">
              <w:rPr>
                <w:bCs/>
                <w:sz w:val="26"/>
                <w:szCs w:val="26"/>
              </w:rPr>
              <w:t>5.2</w:t>
            </w:r>
          </w:p>
        </w:tc>
        <w:tc>
          <w:tcPr>
            <w:tcW w:w="10773" w:type="dxa"/>
            <w:vAlign w:val="center"/>
          </w:tcPr>
          <w:p w:rsidR="007521D1" w:rsidRPr="00E03CC8" w:rsidRDefault="007521D1" w:rsidP="005F7EBA">
            <w:pPr>
              <w:widowControl w:val="0"/>
              <w:autoSpaceDE w:val="0"/>
              <w:autoSpaceDN w:val="0"/>
              <w:adjustRightInd w:val="0"/>
              <w:spacing w:before="120" w:after="120" w:line="276" w:lineRule="auto"/>
              <w:ind w:right="-11"/>
              <w:contextualSpacing/>
              <w:rPr>
                <w:bCs/>
                <w:sz w:val="26"/>
                <w:szCs w:val="26"/>
              </w:rPr>
            </w:pPr>
            <w:r w:rsidRPr="00E03CC8">
              <w:rPr>
                <w:bCs/>
                <w:sz w:val="26"/>
                <w:szCs w:val="26"/>
              </w:rPr>
              <w:t>Không thỏa mãn, đáp ứng được các yêu cầu tại mục "5.1" của tiêu chí này.</w:t>
            </w:r>
          </w:p>
        </w:tc>
        <w:tc>
          <w:tcPr>
            <w:tcW w:w="2551" w:type="dxa"/>
            <w:vAlign w:val="center"/>
          </w:tcPr>
          <w:p w:rsidR="007521D1" w:rsidRPr="00E03CC8" w:rsidRDefault="007521D1" w:rsidP="005F7EBA">
            <w:pPr>
              <w:widowControl w:val="0"/>
              <w:autoSpaceDE w:val="0"/>
              <w:autoSpaceDN w:val="0"/>
              <w:adjustRightInd w:val="0"/>
              <w:spacing w:before="120" w:after="120" w:line="276" w:lineRule="auto"/>
              <w:ind w:right="-11"/>
              <w:contextualSpacing/>
              <w:jc w:val="center"/>
              <w:rPr>
                <w:bCs/>
                <w:sz w:val="26"/>
                <w:szCs w:val="26"/>
              </w:rPr>
            </w:pPr>
            <w:r w:rsidRPr="00E03CC8">
              <w:rPr>
                <w:bCs/>
                <w:sz w:val="26"/>
                <w:szCs w:val="26"/>
              </w:rPr>
              <w:t>Không đạt</w:t>
            </w:r>
          </w:p>
        </w:tc>
      </w:tr>
    </w:tbl>
    <w:p w:rsidR="007521D1" w:rsidRDefault="007521D1" w:rsidP="00F26B5F">
      <w:pPr>
        <w:spacing w:line="276" w:lineRule="auto"/>
      </w:pPr>
    </w:p>
    <w:p w:rsidR="00912327" w:rsidRDefault="00912327" w:rsidP="00F26B5F">
      <w:pPr>
        <w:spacing w:line="276" w:lineRule="auto"/>
      </w:pPr>
    </w:p>
    <w:sectPr w:rsidR="00912327" w:rsidSect="00BF790E">
      <w:pgSz w:w="16840" w:h="11907" w:orient="landscape" w:code="9"/>
      <w:pgMar w:top="1418"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ordia New">
    <w:altName w:val="Arial Unicode MS"/>
    <w:panose1 w:val="020B0304020202020204"/>
    <w:charset w:val="DE"/>
    <w:family w:val="roman"/>
    <w:notTrueType/>
    <w:pitch w:val="variable"/>
    <w:sig w:usb0="01000000" w:usb1="00000000" w:usb2="00000000" w:usb3="00000000" w:csb0="0001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grammar="clean"/>
  <w:defaultTabStop w:val="720"/>
  <w:drawingGridHorizontalSpacing w:val="140"/>
  <w:drawingGridVerticalSpacing w:val="381"/>
  <w:displayHorizontalDrawingGridEvery w:val="2"/>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1D1"/>
    <w:rsid w:val="000076A0"/>
    <w:rsid w:val="0049782D"/>
    <w:rsid w:val="005F7EBA"/>
    <w:rsid w:val="006D043C"/>
    <w:rsid w:val="007474D5"/>
    <w:rsid w:val="007521D1"/>
    <w:rsid w:val="007656C1"/>
    <w:rsid w:val="00912327"/>
    <w:rsid w:val="00B759CD"/>
    <w:rsid w:val="00F26B5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1D1"/>
    <w:pPr>
      <w:spacing w:after="0" w:line="240" w:lineRule="auto"/>
      <w:jc w:val="both"/>
    </w:pPr>
    <w:rPr>
      <w:rFonts w:eastAsia="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7521D1"/>
    <w:pPr>
      <w:widowControl w:val="0"/>
      <w:tabs>
        <w:tab w:val="right" w:leader="dot" w:pos="9062"/>
      </w:tabs>
      <w:spacing w:before="80" w:after="80"/>
      <w:ind w:firstLine="709"/>
      <w:outlineLvl w:val="1"/>
    </w:pPr>
    <w:rPr>
      <w:rFonts w:asciiTheme="majorHAnsi" w:eastAsia="Batang" w:hAnsiTheme="majorHAnsi" w:cstheme="majorHAnsi"/>
      <w:b/>
      <w:bCs/>
      <w:iCs/>
      <w:noProof/>
      <w:kern w:val="36"/>
      <w:sz w:val="28"/>
      <w:szCs w:val="28"/>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1D1"/>
    <w:pPr>
      <w:spacing w:after="0" w:line="240" w:lineRule="auto"/>
      <w:jc w:val="both"/>
    </w:pPr>
    <w:rPr>
      <w:rFonts w:eastAsia="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7521D1"/>
    <w:pPr>
      <w:widowControl w:val="0"/>
      <w:tabs>
        <w:tab w:val="right" w:leader="dot" w:pos="9062"/>
      </w:tabs>
      <w:spacing w:before="80" w:after="80"/>
      <w:ind w:firstLine="709"/>
      <w:outlineLvl w:val="1"/>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474</Words>
  <Characters>2706</Characters>
  <Application>Microsoft Office Word</Application>
  <DocSecurity>0</DocSecurity>
  <Lines>22</Lines>
  <Paragraphs>6</Paragraphs>
  <ScaleCrop>false</ScaleCrop>
  <Company/>
  <LinksUpToDate>false</LinksUpToDate>
  <CharactersWithSpaces>3174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TM-TAO</dc:creator>
  <cp:lastModifiedBy>TM-TAO</cp:lastModifiedBy>
  <cp:revision>9</cp:revision>
  <dcterms:created xsi:type="dcterms:W3CDTF">2025-08-20T01:30:00Z</dcterms:created>
  <dcterms:modified xsi:type="dcterms:W3CDTF">2025-09-03T07:35:00Z</dcterms:modified>
</cp:coreProperties>
</file>