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60773" w14:textId="77777777" w:rsidR="00961483" w:rsidRPr="00E41677" w:rsidRDefault="00961483" w:rsidP="00961483">
      <w:pPr>
        <w:spacing w:after="0" w:line="240" w:lineRule="auto"/>
        <w:jc w:val="center"/>
        <w:rPr>
          <w:rFonts w:ascii="Times New Roman" w:hAnsi="Times New Roman" w:cs="Times New Roman"/>
          <w:b/>
          <w:bCs/>
          <w:color w:val="000000" w:themeColor="text1"/>
          <w:sz w:val="28"/>
          <w:szCs w:val="28"/>
        </w:rPr>
      </w:pPr>
      <w:r w:rsidRPr="00E41677">
        <w:rPr>
          <w:rFonts w:ascii="Times New Roman" w:hAnsi="Times New Roman" w:cs="Times New Roman"/>
          <w:b/>
          <w:bCs/>
          <w:color w:val="000000" w:themeColor="text1"/>
          <w:sz w:val="28"/>
          <w:szCs w:val="28"/>
        </w:rPr>
        <w:t>Phần 2. YÊU CẦU VỀ KỸ THUẬT</w:t>
      </w:r>
    </w:p>
    <w:p w14:paraId="1CB88C8A" w14:textId="77777777" w:rsidR="00961483" w:rsidRPr="00E41677" w:rsidRDefault="00961483" w:rsidP="00961483">
      <w:pPr>
        <w:tabs>
          <w:tab w:val="left" w:pos="0"/>
        </w:tabs>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E41677">
        <w:rPr>
          <w:rFonts w:ascii="Times New Roman" w:hAnsi="Times New Roman" w:cs="Times New Roman"/>
          <w:b/>
          <w:bCs/>
          <w:color w:val="000000" w:themeColor="text1"/>
          <w:sz w:val="28"/>
          <w:szCs w:val="28"/>
        </w:rPr>
        <w:t>Ch</w:t>
      </w:r>
      <w:r w:rsidRPr="00E41677">
        <w:rPr>
          <w:rFonts w:ascii="Times New Roman" w:hAnsi="Times New Roman" w:cs="Times New Roman"/>
          <w:b/>
          <w:bCs/>
          <w:color w:val="000000" w:themeColor="text1"/>
          <w:sz w:val="28"/>
          <w:szCs w:val="28"/>
          <w:lang w:val="vi-VN"/>
        </w:rPr>
        <w:t>ương V. YÊU CẦU VỀ KỸ THUẬT</w:t>
      </w:r>
    </w:p>
    <w:p w14:paraId="6EF441BA" w14:textId="77777777" w:rsidR="00961483" w:rsidRPr="00E41677" w:rsidRDefault="00961483" w:rsidP="00961483">
      <w:pPr>
        <w:tabs>
          <w:tab w:val="left" w:pos="0"/>
          <w:tab w:val="left" w:pos="851"/>
        </w:tabs>
        <w:autoSpaceDE w:val="0"/>
        <w:autoSpaceDN w:val="0"/>
        <w:adjustRightInd w:val="0"/>
        <w:spacing w:before="80" w:after="20" w:line="240" w:lineRule="auto"/>
        <w:ind w:firstLine="567"/>
        <w:jc w:val="center"/>
        <w:rPr>
          <w:rFonts w:ascii="Times New Roman" w:hAnsi="Times New Roman" w:cs="Times New Roman"/>
          <w:b/>
          <w:bCs/>
          <w:color w:val="000000" w:themeColor="text1"/>
          <w:sz w:val="28"/>
          <w:szCs w:val="28"/>
        </w:rPr>
      </w:pPr>
    </w:p>
    <w:p w14:paraId="2B8A743B" w14:textId="77777777" w:rsidR="00961483" w:rsidRPr="003F63E9" w:rsidRDefault="00961483" w:rsidP="008724EA">
      <w:pPr>
        <w:autoSpaceDE w:val="0"/>
        <w:autoSpaceDN w:val="0"/>
        <w:adjustRightInd w:val="0"/>
        <w:spacing w:after="120" w:line="240" w:lineRule="auto"/>
        <w:ind w:firstLine="567"/>
        <w:jc w:val="both"/>
        <w:rPr>
          <w:rFonts w:ascii="Times New Roman" w:hAnsi="Times New Roman" w:cs="Times New Roman"/>
          <w:b/>
          <w:bCs/>
          <w:color w:val="000000" w:themeColor="text1"/>
          <w:sz w:val="28"/>
          <w:szCs w:val="28"/>
        </w:rPr>
      </w:pPr>
      <w:r w:rsidRPr="003F63E9">
        <w:rPr>
          <w:rFonts w:ascii="Times New Roman" w:hAnsi="Times New Roman" w:cs="Times New Roman"/>
          <w:b/>
          <w:bCs/>
          <w:color w:val="000000" w:themeColor="text1"/>
          <w:sz w:val="28"/>
          <w:szCs w:val="28"/>
        </w:rPr>
        <w:t>I. Giới thiệu về gói thầu</w:t>
      </w:r>
    </w:p>
    <w:p w14:paraId="701A6685" w14:textId="556F058C" w:rsidR="008724EA" w:rsidRPr="003F63E9" w:rsidRDefault="008724EA" w:rsidP="008724EA">
      <w:pPr>
        <w:widowControl w:val="0"/>
        <w:spacing w:after="120" w:line="240" w:lineRule="auto"/>
        <w:ind w:firstLine="567"/>
        <w:jc w:val="both"/>
        <w:rPr>
          <w:rFonts w:ascii="Times New Roman" w:hAnsi="Times New Roman" w:cs="Times New Roman"/>
          <w:bCs/>
          <w:color w:val="000000" w:themeColor="text1"/>
          <w:sz w:val="28"/>
          <w:szCs w:val="28"/>
          <w:lang w:val="it-IT"/>
        </w:rPr>
      </w:pPr>
      <w:r w:rsidRPr="003F63E9">
        <w:rPr>
          <w:rFonts w:ascii="Times New Roman" w:hAnsi="Times New Roman" w:cs="Times New Roman"/>
          <w:b/>
          <w:bCs/>
          <w:color w:val="000000" w:themeColor="text1"/>
          <w:sz w:val="28"/>
          <w:szCs w:val="28"/>
          <w:lang w:val="it-IT"/>
        </w:rPr>
        <w:t>1.</w:t>
      </w:r>
      <w:r w:rsidRPr="003F63E9">
        <w:rPr>
          <w:rFonts w:ascii="Times New Roman" w:hAnsi="Times New Roman" w:cs="Times New Roman"/>
          <w:bCs/>
          <w:color w:val="000000" w:themeColor="text1"/>
          <w:sz w:val="28"/>
          <w:szCs w:val="28"/>
          <w:lang w:val="it-IT"/>
        </w:rPr>
        <w:t xml:space="preserve"> Tên gói thầu: </w:t>
      </w:r>
      <w:r w:rsidR="00F64A92" w:rsidRPr="003F63E9">
        <w:rPr>
          <w:rFonts w:ascii="Times New Roman" w:hAnsi="Times New Roman" w:cs="Times New Roman"/>
          <w:color w:val="000000" w:themeColor="text1"/>
          <w:sz w:val="28"/>
          <w:szCs w:val="28"/>
        </w:rPr>
        <w:t>Thi công xây dựng và cung cấp lắp đặt thiết bị</w:t>
      </w:r>
      <w:r w:rsidRPr="003F63E9">
        <w:rPr>
          <w:rFonts w:ascii="Times New Roman" w:hAnsi="Times New Roman" w:cs="Times New Roman"/>
          <w:bCs/>
          <w:color w:val="000000" w:themeColor="text1"/>
          <w:sz w:val="28"/>
          <w:szCs w:val="28"/>
          <w:lang w:val="it-IT"/>
        </w:rPr>
        <w:t>.</w:t>
      </w:r>
    </w:p>
    <w:p w14:paraId="3FDBFA6C" w14:textId="3651D28D" w:rsidR="008724EA" w:rsidRPr="003F63E9" w:rsidRDefault="008724EA" w:rsidP="008724EA">
      <w:pPr>
        <w:widowControl w:val="0"/>
        <w:spacing w:after="120" w:line="240" w:lineRule="auto"/>
        <w:ind w:firstLine="567"/>
        <w:jc w:val="both"/>
        <w:rPr>
          <w:rFonts w:ascii="Times New Roman" w:hAnsi="Times New Roman" w:cs="Times New Roman"/>
          <w:bCs/>
          <w:color w:val="000000" w:themeColor="text1"/>
          <w:sz w:val="28"/>
          <w:szCs w:val="28"/>
          <w:lang w:val="it-IT"/>
        </w:rPr>
      </w:pPr>
      <w:r w:rsidRPr="003F63E9">
        <w:rPr>
          <w:rFonts w:ascii="Times New Roman" w:hAnsi="Times New Roman" w:cs="Times New Roman"/>
          <w:b/>
          <w:bCs/>
          <w:color w:val="000000" w:themeColor="text1"/>
          <w:sz w:val="28"/>
          <w:szCs w:val="28"/>
          <w:lang w:val="it-IT"/>
        </w:rPr>
        <w:t>2.</w:t>
      </w:r>
      <w:r w:rsidRPr="003F63E9">
        <w:rPr>
          <w:rFonts w:ascii="Times New Roman" w:hAnsi="Times New Roman" w:cs="Times New Roman"/>
          <w:bCs/>
          <w:color w:val="000000" w:themeColor="text1"/>
          <w:sz w:val="28"/>
          <w:szCs w:val="28"/>
          <w:lang w:val="it-IT"/>
        </w:rPr>
        <w:t xml:space="preserve"> Tên dự án: </w:t>
      </w:r>
      <w:r w:rsidR="00F64A92" w:rsidRPr="00780250">
        <w:rPr>
          <w:rFonts w:ascii="Times New Roman" w:hAnsi="Times New Roman" w:cs="Times New Roman"/>
          <w:color w:val="000000" w:themeColor="text1"/>
          <w:sz w:val="28"/>
          <w:szCs w:val="28"/>
        </w:rPr>
        <w:t>Cải tạo, sửa chữa, xây mới hạng mục công trình tại Viện kiểm sát nhân dân hai cấp tỉnh Sơn La năm 2025</w:t>
      </w:r>
      <w:r w:rsidRPr="00780250">
        <w:rPr>
          <w:rFonts w:ascii="Times New Roman" w:hAnsi="Times New Roman" w:cs="Times New Roman"/>
          <w:color w:val="000000" w:themeColor="text1"/>
          <w:sz w:val="28"/>
          <w:szCs w:val="28"/>
        </w:rPr>
        <w:t>.</w:t>
      </w:r>
    </w:p>
    <w:p w14:paraId="7522CFAE" w14:textId="48B8BFDD" w:rsidR="008724EA" w:rsidRPr="003F63E9" w:rsidRDefault="008724EA" w:rsidP="008724EA">
      <w:pPr>
        <w:widowControl w:val="0"/>
        <w:spacing w:after="120" w:line="240" w:lineRule="auto"/>
        <w:ind w:firstLine="567"/>
        <w:jc w:val="both"/>
        <w:rPr>
          <w:rFonts w:ascii="Times New Roman" w:hAnsi="Times New Roman" w:cs="Times New Roman"/>
          <w:bCs/>
          <w:color w:val="000000" w:themeColor="text1"/>
          <w:sz w:val="28"/>
          <w:szCs w:val="28"/>
          <w:lang w:val="it-IT"/>
        </w:rPr>
      </w:pPr>
      <w:r w:rsidRPr="003F63E9">
        <w:rPr>
          <w:rFonts w:ascii="Times New Roman" w:hAnsi="Times New Roman" w:cs="Times New Roman"/>
          <w:b/>
          <w:bCs/>
          <w:color w:val="000000" w:themeColor="text1"/>
          <w:sz w:val="28"/>
          <w:szCs w:val="28"/>
          <w:lang w:val="it-IT"/>
        </w:rPr>
        <w:t>3.</w:t>
      </w:r>
      <w:r w:rsidRPr="003F63E9">
        <w:rPr>
          <w:rFonts w:ascii="Times New Roman" w:hAnsi="Times New Roman" w:cs="Times New Roman"/>
          <w:bCs/>
          <w:color w:val="000000" w:themeColor="text1"/>
          <w:sz w:val="28"/>
          <w:szCs w:val="28"/>
          <w:lang w:val="it-IT"/>
        </w:rPr>
        <w:t xml:space="preserve"> Cấp và loại công trình: Công trình </w:t>
      </w:r>
      <w:r w:rsidR="00AA497D" w:rsidRPr="003F63E9">
        <w:rPr>
          <w:rFonts w:ascii="Times New Roman" w:hAnsi="Times New Roman" w:cs="Times New Roman"/>
          <w:bCs/>
          <w:color w:val="000000" w:themeColor="text1"/>
          <w:sz w:val="28"/>
          <w:szCs w:val="28"/>
          <w:lang w:val="it-IT"/>
        </w:rPr>
        <w:t>dân dụng, cấp III</w:t>
      </w:r>
      <w:r w:rsidRPr="003F63E9">
        <w:rPr>
          <w:rFonts w:ascii="Times New Roman" w:hAnsi="Times New Roman" w:cs="Times New Roman"/>
          <w:bCs/>
          <w:color w:val="000000" w:themeColor="text1"/>
          <w:sz w:val="28"/>
          <w:szCs w:val="28"/>
          <w:lang w:val="it-IT"/>
        </w:rPr>
        <w:t>.</w:t>
      </w:r>
    </w:p>
    <w:p w14:paraId="53864D3B" w14:textId="461267C4" w:rsidR="008724EA" w:rsidRPr="003F63E9" w:rsidRDefault="008724EA" w:rsidP="008724EA">
      <w:pPr>
        <w:widowControl w:val="0"/>
        <w:spacing w:after="120" w:line="240" w:lineRule="auto"/>
        <w:ind w:firstLine="567"/>
        <w:jc w:val="both"/>
        <w:rPr>
          <w:rFonts w:ascii="Times New Roman" w:hAnsi="Times New Roman" w:cs="Times New Roman"/>
          <w:bCs/>
          <w:color w:val="000000" w:themeColor="text1"/>
          <w:sz w:val="28"/>
          <w:szCs w:val="28"/>
          <w:lang w:val="it-IT"/>
        </w:rPr>
      </w:pPr>
      <w:r w:rsidRPr="003F63E9">
        <w:rPr>
          <w:rFonts w:ascii="Times New Roman" w:hAnsi="Times New Roman" w:cs="Times New Roman"/>
          <w:b/>
          <w:bCs/>
          <w:color w:val="000000" w:themeColor="text1"/>
          <w:sz w:val="28"/>
          <w:szCs w:val="28"/>
          <w:lang w:val="it-IT"/>
        </w:rPr>
        <w:t>4.</w:t>
      </w:r>
      <w:r w:rsidRPr="003F63E9">
        <w:rPr>
          <w:rFonts w:ascii="Times New Roman" w:hAnsi="Times New Roman" w:cs="Times New Roman"/>
          <w:bCs/>
          <w:color w:val="000000" w:themeColor="text1"/>
          <w:sz w:val="28"/>
          <w:szCs w:val="28"/>
          <w:lang w:val="it-IT"/>
        </w:rPr>
        <w:t xml:space="preserve"> Địa điểm xây dựng: </w:t>
      </w:r>
      <w:r w:rsidR="00F64A92" w:rsidRPr="003F63E9">
        <w:rPr>
          <w:rFonts w:ascii="Times New Roman" w:hAnsi="Times New Roman" w:cs="Times New Roman"/>
          <w:bCs/>
          <w:color w:val="000000" w:themeColor="text1"/>
          <w:sz w:val="28"/>
          <w:szCs w:val="28"/>
          <w:lang w:val="it-IT"/>
        </w:rPr>
        <w:t>Phường Tô Hiệu, xã Mai Sơn, xã Sông Mã, tỉnh Sơn La</w:t>
      </w:r>
      <w:r w:rsidRPr="003F63E9">
        <w:rPr>
          <w:rFonts w:ascii="Times New Roman" w:hAnsi="Times New Roman" w:cs="Times New Roman"/>
          <w:bCs/>
          <w:color w:val="000000" w:themeColor="text1"/>
          <w:sz w:val="28"/>
          <w:szCs w:val="28"/>
          <w:lang w:val="it-IT"/>
        </w:rPr>
        <w:t>.</w:t>
      </w:r>
    </w:p>
    <w:p w14:paraId="624DB68F" w14:textId="74D14444" w:rsidR="008724EA" w:rsidRPr="003F63E9" w:rsidRDefault="008724EA" w:rsidP="008724EA">
      <w:pPr>
        <w:widowControl w:val="0"/>
        <w:spacing w:after="120" w:line="240" w:lineRule="auto"/>
        <w:ind w:firstLine="567"/>
        <w:jc w:val="both"/>
        <w:rPr>
          <w:rFonts w:ascii="Times New Roman" w:hAnsi="Times New Roman" w:cs="Times New Roman"/>
          <w:bCs/>
          <w:color w:val="000000" w:themeColor="text1"/>
          <w:sz w:val="28"/>
          <w:szCs w:val="28"/>
          <w:lang w:val="it-IT"/>
        </w:rPr>
      </w:pPr>
      <w:r w:rsidRPr="003F63E9">
        <w:rPr>
          <w:rFonts w:ascii="Times New Roman" w:hAnsi="Times New Roman" w:cs="Times New Roman"/>
          <w:b/>
          <w:bCs/>
          <w:color w:val="000000" w:themeColor="text1"/>
          <w:sz w:val="28"/>
          <w:szCs w:val="28"/>
          <w:lang w:val="it-IT"/>
        </w:rPr>
        <w:t>5.</w:t>
      </w:r>
      <w:r w:rsidRPr="003F63E9">
        <w:rPr>
          <w:rFonts w:ascii="Times New Roman" w:hAnsi="Times New Roman" w:cs="Times New Roman"/>
          <w:bCs/>
          <w:color w:val="000000" w:themeColor="text1"/>
          <w:sz w:val="28"/>
          <w:szCs w:val="28"/>
          <w:lang w:val="it-IT"/>
        </w:rPr>
        <w:t xml:space="preserve"> Nguồn vốn đầu tư: </w:t>
      </w:r>
      <w:r w:rsidR="00AA497D" w:rsidRPr="003F63E9">
        <w:rPr>
          <w:rFonts w:ascii="Times New Roman" w:hAnsi="Times New Roman" w:cs="Times New Roman"/>
          <w:bCs/>
          <w:color w:val="000000" w:themeColor="text1"/>
          <w:sz w:val="28"/>
          <w:szCs w:val="28"/>
          <w:lang w:val="it-IT"/>
        </w:rPr>
        <w:t xml:space="preserve">Ngân sách </w:t>
      </w:r>
      <w:r w:rsidR="00F64A92" w:rsidRPr="003F63E9">
        <w:rPr>
          <w:rFonts w:ascii="Times New Roman" w:hAnsi="Times New Roman" w:cs="Times New Roman"/>
          <w:bCs/>
          <w:color w:val="000000" w:themeColor="text1"/>
          <w:sz w:val="28"/>
          <w:szCs w:val="28"/>
          <w:lang w:val="it-IT"/>
        </w:rPr>
        <w:t>nhà nước</w:t>
      </w:r>
      <w:r w:rsidRPr="003F63E9">
        <w:rPr>
          <w:rFonts w:ascii="Times New Roman" w:hAnsi="Times New Roman" w:cs="Times New Roman"/>
          <w:bCs/>
          <w:color w:val="000000" w:themeColor="text1"/>
          <w:sz w:val="28"/>
          <w:szCs w:val="28"/>
          <w:lang w:val="it-IT"/>
        </w:rPr>
        <w:t>.</w:t>
      </w:r>
    </w:p>
    <w:p w14:paraId="65E73B38" w14:textId="77777777" w:rsidR="00AA497D" w:rsidRPr="003F63E9" w:rsidRDefault="008724EA" w:rsidP="00AA497D">
      <w:pPr>
        <w:autoSpaceDE w:val="0"/>
        <w:autoSpaceDN w:val="0"/>
        <w:adjustRightInd w:val="0"/>
        <w:spacing w:after="120" w:line="240" w:lineRule="auto"/>
        <w:ind w:firstLine="567"/>
        <w:jc w:val="both"/>
        <w:rPr>
          <w:rFonts w:ascii="Times New Roman" w:hAnsi="Times New Roman" w:cs="Times New Roman"/>
          <w:bCs/>
          <w:color w:val="000000" w:themeColor="text1"/>
          <w:sz w:val="28"/>
          <w:szCs w:val="28"/>
        </w:rPr>
      </w:pPr>
      <w:r w:rsidRPr="003F63E9">
        <w:rPr>
          <w:rFonts w:ascii="Times New Roman" w:hAnsi="Times New Roman" w:cs="Times New Roman"/>
          <w:b/>
          <w:bCs/>
          <w:color w:val="000000" w:themeColor="text1"/>
          <w:sz w:val="28"/>
          <w:szCs w:val="28"/>
        </w:rPr>
        <w:t>6.</w:t>
      </w:r>
      <w:r w:rsidRPr="003F63E9">
        <w:rPr>
          <w:rFonts w:ascii="Times New Roman" w:hAnsi="Times New Roman" w:cs="Times New Roman"/>
          <w:bCs/>
          <w:color w:val="000000" w:themeColor="text1"/>
          <w:sz w:val="28"/>
          <w:szCs w:val="28"/>
        </w:rPr>
        <w:t xml:space="preserve"> Quy mô</w:t>
      </w:r>
    </w:p>
    <w:p w14:paraId="512C5C13" w14:textId="4CDD6201" w:rsidR="00F64A92" w:rsidRPr="003F63E9" w:rsidRDefault="00F64A92" w:rsidP="00F64A92">
      <w:pPr>
        <w:tabs>
          <w:tab w:val="left" w:pos="142"/>
          <w:tab w:val="left" w:pos="567"/>
        </w:tabs>
        <w:spacing w:after="120"/>
        <w:ind w:firstLine="567"/>
        <w:jc w:val="both"/>
        <w:rPr>
          <w:rFonts w:ascii="Times New Roman" w:hAnsi="Times New Roman" w:cs="Times New Roman"/>
          <w:bCs/>
          <w:color w:val="000000" w:themeColor="text1"/>
          <w:sz w:val="28"/>
          <w:szCs w:val="28"/>
          <w:lang w:val="nl-NL"/>
        </w:rPr>
      </w:pPr>
      <w:r w:rsidRPr="003F63E9">
        <w:rPr>
          <w:rFonts w:ascii="Times New Roman" w:hAnsi="Times New Roman" w:cs="Times New Roman"/>
          <w:b/>
          <w:iCs/>
          <w:color w:val="000000" w:themeColor="text1"/>
          <w:sz w:val="28"/>
          <w:szCs w:val="28"/>
          <w:lang w:val="nl-NL"/>
        </w:rPr>
        <w:t>6.1.</w:t>
      </w:r>
      <w:r w:rsidRPr="003F63E9">
        <w:rPr>
          <w:rFonts w:ascii="Times New Roman" w:hAnsi="Times New Roman" w:cs="Times New Roman"/>
          <w:bCs/>
          <w:color w:val="000000" w:themeColor="text1"/>
          <w:sz w:val="28"/>
          <w:szCs w:val="28"/>
          <w:lang w:val="nl-NL"/>
        </w:rPr>
        <w:t xml:space="preserve"> </w:t>
      </w:r>
      <w:r w:rsidRPr="003F63E9">
        <w:rPr>
          <w:rFonts w:ascii="Times New Roman" w:hAnsi="Times New Roman" w:cs="Times New Roman"/>
          <w:color w:val="000000" w:themeColor="text1"/>
          <w:sz w:val="28"/>
          <w:szCs w:val="28"/>
        </w:rPr>
        <w:t>Viện KSND tỉnh Sơn La</w:t>
      </w:r>
    </w:p>
    <w:p w14:paraId="2DD537EB" w14:textId="77777777" w:rsidR="00F64A92" w:rsidRPr="003F63E9" w:rsidRDefault="00F64A92" w:rsidP="00F64A92">
      <w:pPr>
        <w:tabs>
          <w:tab w:val="left" w:pos="142"/>
          <w:tab w:val="left" w:pos="567"/>
        </w:tabs>
        <w:spacing w:after="120"/>
        <w:ind w:firstLine="567"/>
        <w:jc w:val="both"/>
        <w:rPr>
          <w:rFonts w:ascii="Times New Roman" w:hAnsi="Times New Roman" w:cs="Times New Roman"/>
          <w:bCs/>
          <w:color w:val="000000" w:themeColor="text1"/>
          <w:sz w:val="28"/>
          <w:szCs w:val="28"/>
          <w:lang w:val="nl-NL"/>
        </w:rPr>
      </w:pPr>
      <w:r w:rsidRPr="003F63E9">
        <w:rPr>
          <w:rFonts w:ascii="Times New Roman" w:hAnsi="Times New Roman" w:cs="Times New Roman"/>
          <w:bCs/>
          <w:color w:val="000000" w:themeColor="text1"/>
          <w:sz w:val="28"/>
          <w:szCs w:val="28"/>
          <w:lang w:val="nl-NL"/>
        </w:rPr>
        <w:t>- Cải tạo, sửa chữa phòng hội trường, phòng làm việc lãnh đạo viện, và một số nội dung khác của nhà làm việc 4 tầng.</w:t>
      </w:r>
    </w:p>
    <w:p w14:paraId="67CF053D" w14:textId="23CF80B2" w:rsidR="00F64A92" w:rsidRPr="003F63E9" w:rsidRDefault="00F64A92" w:rsidP="00F64A92">
      <w:pPr>
        <w:tabs>
          <w:tab w:val="left" w:pos="142"/>
          <w:tab w:val="left" w:pos="567"/>
        </w:tabs>
        <w:spacing w:after="120"/>
        <w:ind w:firstLine="567"/>
        <w:jc w:val="both"/>
        <w:rPr>
          <w:rFonts w:ascii="Times New Roman" w:hAnsi="Times New Roman" w:cs="Times New Roman"/>
          <w:bCs/>
          <w:color w:val="000000" w:themeColor="text1"/>
          <w:sz w:val="28"/>
          <w:szCs w:val="28"/>
          <w:lang w:val="nl-NL"/>
        </w:rPr>
      </w:pPr>
      <w:r w:rsidRPr="003F63E9">
        <w:rPr>
          <w:rFonts w:ascii="Times New Roman" w:hAnsi="Times New Roman" w:cs="Times New Roman"/>
          <w:b/>
          <w:iCs/>
          <w:color w:val="000000" w:themeColor="text1"/>
          <w:sz w:val="28"/>
          <w:szCs w:val="28"/>
          <w:lang w:val="nl-NL"/>
        </w:rPr>
        <w:t>6</w:t>
      </w:r>
      <w:r w:rsidRPr="003F63E9">
        <w:rPr>
          <w:rFonts w:ascii="Times New Roman" w:hAnsi="Times New Roman" w:cs="Times New Roman"/>
          <w:b/>
          <w:bCs/>
          <w:color w:val="000000" w:themeColor="text1"/>
          <w:sz w:val="28"/>
          <w:szCs w:val="28"/>
          <w:lang w:val="nl-NL"/>
        </w:rPr>
        <w:t>.2.</w:t>
      </w:r>
      <w:r w:rsidRPr="003F63E9">
        <w:rPr>
          <w:rFonts w:ascii="Times New Roman" w:hAnsi="Times New Roman" w:cs="Times New Roman"/>
          <w:bCs/>
          <w:color w:val="000000" w:themeColor="text1"/>
          <w:sz w:val="28"/>
          <w:szCs w:val="28"/>
          <w:lang w:val="nl-NL"/>
        </w:rPr>
        <w:t xml:space="preserve"> </w:t>
      </w:r>
      <w:r w:rsidRPr="003F63E9">
        <w:rPr>
          <w:rFonts w:ascii="Times New Roman" w:hAnsi="Times New Roman" w:cs="Times New Roman"/>
          <w:color w:val="000000" w:themeColor="text1"/>
          <w:sz w:val="28"/>
          <w:szCs w:val="28"/>
        </w:rPr>
        <w:t>Viện KSND</w:t>
      </w:r>
      <w:r w:rsidRPr="003F63E9">
        <w:rPr>
          <w:rFonts w:ascii="Times New Roman" w:hAnsi="Times New Roman" w:cs="Times New Roman"/>
          <w:color w:val="000000" w:themeColor="text1"/>
          <w:sz w:val="28"/>
          <w:szCs w:val="28"/>
          <w:lang w:val="nl-NL"/>
        </w:rPr>
        <w:t xml:space="preserve"> khu vực 4 - Sơn La</w:t>
      </w:r>
    </w:p>
    <w:p w14:paraId="0C08F152" w14:textId="7B71528E" w:rsidR="00F64A92" w:rsidRPr="003F63E9" w:rsidRDefault="00F64A92" w:rsidP="00F64A92">
      <w:pPr>
        <w:spacing w:after="120"/>
        <w:ind w:firstLine="567"/>
        <w:jc w:val="both"/>
        <w:rPr>
          <w:rFonts w:ascii="Times New Roman" w:hAnsi="Times New Roman" w:cs="Times New Roman"/>
          <w:i/>
          <w:color w:val="000000" w:themeColor="text1"/>
          <w:sz w:val="28"/>
          <w:szCs w:val="28"/>
        </w:rPr>
      </w:pPr>
      <w:r w:rsidRPr="003F63E9">
        <w:rPr>
          <w:rFonts w:ascii="Times New Roman" w:hAnsi="Times New Roman" w:cs="Times New Roman"/>
          <w:i/>
          <w:color w:val="000000" w:themeColor="text1"/>
          <w:sz w:val="28"/>
          <w:szCs w:val="28"/>
        </w:rPr>
        <w:t>6.2.1. Nhà làm việc 2 tầng (02 khối nhà):</w:t>
      </w:r>
    </w:p>
    <w:p w14:paraId="4E1E8971" w14:textId="77777777" w:rsidR="00F64A92" w:rsidRPr="003F63E9" w:rsidRDefault="00F64A92" w:rsidP="00F64A92">
      <w:pPr>
        <w:tabs>
          <w:tab w:val="left" w:pos="142"/>
          <w:tab w:val="left" w:pos="567"/>
        </w:tabs>
        <w:spacing w:after="120"/>
        <w:ind w:firstLine="567"/>
        <w:jc w:val="both"/>
        <w:rPr>
          <w:rFonts w:ascii="Times New Roman" w:hAnsi="Times New Roman" w:cs="Times New Roman"/>
          <w:i/>
          <w:color w:val="000000" w:themeColor="text1"/>
          <w:sz w:val="28"/>
          <w:szCs w:val="28"/>
          <w:u w:val="single"/>
          <w:lang w:val="nl-NL"/>
        </w:rPr>
      </w:pPr>
      <w:r w:rsidRPr="003F63E9">
        <w:rPr>
          <w:rFonts w:ascii="Times New Roman" w:hAnsi="Times New Roman" w:cs="Times New Roman"/>
          <w:i/>
          <w:color w:val="000000" w:themeColor="text1"/>
          <w:sz w:val="28"/>
          <w:szCs w:val="28"/>
          <w:u w:val="single"/>
          <w:lang w:val="nl-NL"/>
        </w:rPr>
        <w:t>* Nội dung cải tạo tầng 1:</w:t>
      </w:r>
    </w:p>
    <w:p w14:paraId="048B85CD" w14:textId="77777777" w:rsidR="00F64A92" w:rsidRPr="003F63E9" w:rsidRDefault="00F64A92" w:rsidP="00F64A92">
      <w:pPr>
        <w:tabs>
          <w:tab w:val="left" w:pos="142"/>
          <w:tab w:val="left" w:pos="567"/>
        </w:tabs>
        <w:spacing w:after="120"/>
        <w:ind w:firstLine="567"/>
        <w:jc w:val="both"/>
        <w:rPr>
          <w:rFonts w:ascii="Times New Roman" w:hAnsi="Times New Roman" w:cs="Times New Roman"/>
          <w:color w:val="000000" w:themeColor="text1"/>
          <w:sz w:val="28"/>
          <w:szCs w:val="28"/>
          <w:lang w:val="nl-NL"/>
        </w:rPr>
      </w:pPr>
      <w:r w:rsidRPr="003F63E9">
        <w:rPr>
          <w:rFonts w:ascii="Times New Roman" w:hAnsi="Times New Roman" w:cs="Times New Roman"/>
          <w:color w:val="000000" w:themeColor="text1"/>
          <w:sz w:val="28"/>
          <w:szCs w:val="28"/>
          <w:lang w:val="nl-NL"/>
        </w:rPr>
        <w:t>- Bóc bỏ toàn bộ lớp vữa trát cột, trần sảnh trục 3*-:-5 đoạn trục E-:-F, tiến hành vệ sinh sạch sẽ bề mặt, sau đó trát lại bằng vữa xi măng mác 75</w:t>
      </w:r>
      <w:r w:rsidRPr="003F63E9">
        <w:rPr>
          <w:rFonts w:ascii="Times New Roman" w:hAnsi="Times New Roman" w:cs="Times New Roman"/>
          <w:color w:val="000000" w:themeColor="text1"/>
          <w:sz w:val="28"/>
          <w:szCs w:val="28"/>
          <w:vertAlign w:val="superscript"/>
          <w:lang w:val="nl-NL"/>
        </w:rPr>
        <w:t>#</w:t>
      </w:r>
      <w:r w:rsidRPr="003F63E9">
        <w:rPr>
          <w:rFonts w:ascii="Times New Roman" w:hAnsi="Times New Roman" w:cs="Times New Roman"/>
          <w:color w:val="000000" w:themeColor="text1"/>
          <w:sz w:val="28"/>
          <w:szCs w:val="28"/>
          <w:lang w:val="nl-NL"/>
        </w:rPr>
        <w:t>, D=15. Hoàn thiện lăn sơn trực tiếp lại mới;</w:t>
      </w:r>
    </w:p>
    <w:p w14:paraId="7798C377" w14:textId="77777777" w:rsidR="00F64A92" w:rsidRPr="003F63E9" w:rsidRDefault="00F64A92" w:rsidP="00F64A92">
      <w:pPr>
        <w:tabs>
          <w:tab w:val="left" w:pos="142"/>
          <w:tab w:val="left" w:pos="567"/>
        </w:tabs>
        <w:spacing w:after="120"/>
        <w:ind w:firstLine="567"/>
        <w:jc w:val="both"/>
        <w:rPr>
          <w:rFonts w:ascii="Times New Roman" w:hAnsi="Times New Roman" w:cs="Times New Roman"/>
          <w:color w:val="000000" w:themeColor="text1"/>
          <w:sz w:val="28"/>
          <w:szCs w:val="28"/>
          <w:lang w:val="nl-NL"/>
        </w:rPr>
      </w:pPr>
      <w:r w:rsidRPr="003F63E9">
        <w:rPr>
          <w:rFonts w:ascii="Times New Roman" w:hAnsi="Times New Roman" w:cs="Times New Roman"/>
          <w:color w:val="000000" w:themeColor="text1"/>
          <w:sz w:val="28"/>
          <w:szCs w:val="28"/>
          <w:lang w:val="nl-NL"/>
        </w:rPr>
        <w:t xml:space="preserve">- Bóc bỏ lớp vữa trát tường, cột, dầm, trần, trong và ngoài nhà tại những vị trí bị bong tróc diện tích khoảng 40%  </w:t>
      </w:r>
      <w:r w:rsidRPr="003F63E9">
        <w:rPr>
          <w:rFonts w:ascii="Times New Roman" w:hAnsi="Times New Roman" w:cs="Times New Roman"/>
          <w:i/>
          <w:color w:val="000000" w:themeColor="text1"/>
          <w:sz w:val="28"/>
          <w:szCs w:val="28"/>
          <w:lang w:val="nl-NL"/>
        </w:rPr>
        <w:t>(trừ vị trí cột, trần sảnh trục 3*-:-5 đoạn trục E-:-F)</w:t>
      </w:r>
      <w:r w:rsidRPr="003F63E9">
        <w:rPr>
          <w:rFonts w:ascii="Times New Roman" w:hAnsi="Times New Roman" w:cs="Times New Roman"/>
          <w:color w:val="000000" w:themeColor="text1"/>
          <w:sz w:val="28"/>
          <w:szCs w:val="28"/>
          <w:lang w:val="nl-NL"/>
        </w:rPr>
        <w:t>, tiến hành vệ sinh sạch sẽ bề mặt, sau đó trát lại bằng vữa xi măng mác 75</w:t>
      </w:r>
      <w:r w:rsidRPr="003F63E9">
        <w:rPr>
          <w:rFonts w:ascii="Times New Roman" w:hAnsi="Times New Roman" w:cs="Times New Roman"/>
          <w:color w:val="000000" w:themeColor="text1"/>
          <w:sz w:val="28"/>
          <w:szCs w:val="28"/>
          <w:vertAlign w:val="superscript"/>
          <w:lang w:val="nl-NL"/>
        </w:rPr>
        <w:t>#</w:t>
      </w:r>
      <w:r w:rsidRPr="003F63E9">
        <w:rPr>
          <w:rFonts w:ascii="Times New Roman" w:hAnsi="Times New Roman" w:cs="Times New Roman"/>
          <w:color w:val="000000" w:themeColor="text1"/>
          <w:sz w:val="28"/>
          <w:szCs w:val="28"/>
          <w:lang w:val="nl-NL"/>
        </w:rPr>
        <w:t>, D=15. Diện tích còn lại lớp vữa trát còn tốt, tiến hành loại bỏ lớp sơn cũ bị bong tróc, bề mặt hoàn thiện lăn sơn trực tiếp 03 lớp theo đúng yêu cầu kỹ thuật;</w:t>
      </w:r>
    </w:p>
    <w:p w14:paraId="3A8F9CB3" w14:textId="77777777" w:rsidR="00F64A92" w:rsidRPr="003F63E9" w:rsidRDefault="00F64A92" w:rsidP="00F64A92">
      <w:pPr>
        <w:tabs>
          <w:tab w:val="left" w:pos="142"/>
          <w:tab w:val="left" w:pos="567"/>
        </w:tabs>
        <w:spacing w:after="120"/>
        <w:ind w:firstLine="567"/>
        <w:jc w:val="both"/>
        <w:rPr>
          <w:rFonts w:ascii="Times New Roman" w:hAnsi="Times New Roman" w:cs="Times New Roman"/>
          <w:color w:val="000000" w:themeColor="text1"/>
          <w:sz w:val="28"/>
          <w:szCs w:val="28"/>
          <w:lang w:val="nl-NL"/>
        </w:rPr>
      </w:pPr>
      <w:r w:rsidRPr="003F63E9">
        <w:rPr>
          <w:rFonts w:ascii="Times New Roman" w:hAnsi="Times New Roman" w:cs="Times New Roman"/>
          <w:color w:val="000000" w:themeColor="text1"/>
          <w:sz w:val="28"/>
          <w:szCs w:val="28"/>
          <w:lang w:val="nl-NL"/>
        </w:rPr>
        <w:t xml:space="preserve">- Bóc bỏ toàn bộ lớp vữa trát trần, tường trong và ngoài khu vệ sinh 7-:-8 đoạn trục B-:-D và G-:-H </w:t>
      </w:r>
      <w:r w:rsidRPr="003F63E9">
        <w:rPr>
          <w:rFonts w:ascii="Times New Roman" w:hAnsi="Times New Roman" w:cs="Times New Roman"/>
          <w:i/>
          <w:color w:val="000000" w:themeColor="text1"/>
          <w:sz w:val="28"/>
          <w:szCs w:val="28"/>
          <w:lang w:val="nl-NL"/>
        </w:rPr>
        <w:t>(trừ vị trí đã ốp gạch Ceramic)</w:t>
      </w:r>
      <w:r w:rsidRPr="003F63E9">
        <w:rPr>
          <w:rFonts w:ascii="Times New Roman" w:hAnsi="Times New Roman" w:cs="Times New Roman"/>
          <w:color w:val="000000" w:themeColor="text1"/>
          <w:sz w:val="28"/>
          <w:szCs w:val="28"/>
          <w:lang w:val="nl-NL"/>
        </w:rPr>
        <w:t>. Tiến hành vệ sinh sạch sẽ bề mặt, sau đó trát lại bằng vữa xi măng mác 75</w:t>
      </w:r>
      <w:r w:rsidRPr="003F63E9">
        <w:rPr>
          <w:rFonts w:ascii="Times New Roman" w:hAnsi="Times New Roman" w:cs="Times New Roman"/>
          <w:color w:val="000000" w:themeColor="text1"/>
          <w:sz w:val="28"/>
          <w:szCs w:val="28"/>
          <w:vertAlign w:val="superscript"/>
          <w:lang w:val="nl-NL"/>
        </w:rPr>
        <w:t>#</w:t>
      </w:r>
      <w:r w:rsidRPr="003F63E9">
        <w:rPr>
          <w:rFonts w:ascii="Times New Roman" w:hAnsi="Times New Roman" w:cs="Times New Roman"/>
          <w:color w:val="000000" w:themeColor="text1"/>
          <w:sz w:val="28"/>
          <w:szCs w:val="28"/>
          <w:lang w:val="nl-NL"/>
        </w:rPr>
        <w:t>, D=15. Hoàn thiện lăn sơn trực tiếp 03 lớp theo đúng yêu cầu kỹ thuật;</w:t>
      </w:r>
    </w:p>
    <w:p w14:paraId="327B4B3B" w14:textId="77777777" w:rsidR="00F64A92" w:rsidRPr="003F63E9" w:rsidRDefault="00F64A92" w:rsidP="00F64A92">
      <w:pPr>
        <w:tabs>
          <w:tab w:val="left" w:pos="142"/>
          <w:tab w:val="left" w:pos="567"/>
        </w:tabs>
        <w:spacing w:after="120"/>
        <w:ind w:firstLine="567"/>
        <w:jc w:val="both"/>
        <w:rPr>
          <w:rFonts w:ascii="Times New Roman" w:hAnsi="Times New Roman" w:cs="Times New Roman"/>
          <w:color w:val="000000" w:themeColor="text1"/>
          <w:sz w:val="28"/>
          <w:szCs w:val="28"/>
          <w:lang w:val="nl-NL"/>
        </w:rPr>
      </w:pPr>
      <w:r w:rsidRPr="003F63E9">
        <w:rPr>
          <w:rFonts w:ascii="Times New Roman" w:hAnsi="Times New Roman" w:cs="Times New Roman"/>
          <w:color w:val="000000" w:themeColor="text1"/>
          <w:sz w:val="28"/>
          <w:szCs w:val="28"/>
          <w:lang w:val="nl-NL"/>
        </w:rPr>
        <w:t xml:space="preserve">- Bóc bỏ lớp gạch đỏ lát nền và lớp bê tông tôn sàn D=200 vị trí sảnh chính trục 3*-:-5 đoạn trục E-:-F. Tiến hành vệ sinh sạch sẽ bề mặt, sau đó quét chống thấm bằng sikaproof membrane (3 lớp) hoặc sử dụng các loại vữa chống thấm có chất lượng tương đương (vén thành dầm cao h=300), đệm cát đen dày d=150. Làm mới </w:t>
      </w:r>
      <w:r w:rsidRPr="003F63E9">
        <w:rPr>
          <w:rFonts w:ascii="Times New Roman" w:hAnsi="Times New Roman" w:cs="Times New Roman"/>
          <w:color w:val="000000" w:themeColor="text1"/>
          <w:sz w:val="28"/>
          <w:szCs w:val="28"/>
          <w:lang w:val="nl-NL"/>
        </w:rPr>
        <w:lastRenderedPageBreak/>
        <w:t>lớp bê tông nền đá 1x2 mác 200</w:t>
      </w:r>
      <w:r w:rsidRPr="003F63E9">
        <w:rPr>
          <w:rFonts w:ascii="Times New Roman" w:hAnsi="Times New Roman" w:cs="Times New Roman"/>
          <w:color w:val="000000" w:themeColor="text1"/>
          <w:sz w:val="28"/>
          <w:szCs w:val="28"/>
          <w:vertAlign w:val="superscript"/>
          <w:lang w:val="nl-NL"/>
        </w:rPr>
        <w:t>#</w:t>
      </w:r>
      <w:r w:rsidRPr="003F63E9">
        <w:rPr>
          <w:rFonts w:ascii="Times New Roman" w:hAnsi="Times New Roman" w:cs="Times New Roman"/>
          <w:color w:val="000000" w:themeColor="text1"/>
          <w:sz w:val="28"/>
          <w:szCs w:val="28"/>
          <w:lang w:val="nl-NL"/>
        </w:rPr>
        <w:t xml:space="preserve">, D=100 có đánh dốc về phía thoát nước. hoàn thiện bề mặt lát gạch đỏ KT400X400;  </w:t>
      </w:r>
    </w:p>
    <w:p w14:paraId="3F01E5DC" w14:textId="77777777" w:rsidR="00F64A92" w:rsidRPr="003F63E9" w:rsidRDefault="00F64A92" w:rsidP="00F64A92">
      <w:pPr>
        <w:tabs>
          <w:tab w:val="left" w:pos="142"/>
          <w:tab w:val="left" w:pos="567"/>
        </w:tabs>
        <w:spacing w:after="120"/>
        <w:ind w:firstLine="567"/>
        <w:jc w:val="both"/>
        <w:rPr>
          <w:rFonts w:ascii="Times New Roman" w:hAnsi="Times New Roman" w:cs="Times New Roman"/>
          <w:i/>
          <w:color w:val="000000" w:themeColor="text1"/>
          <w:sz w:val="28"/>
          <w:szCs w:val="28"/>
          <w:lang w:val="nl-NL"/>
        </w:rPr>
      </w:pPr>
      <w:r w:rsidRPr="003F63E9">
        <w:rPr>
          <w:rFonts w:ascii="Times New Roman" w:hAnsi="Times New Roman" w:cs="Times New Roman"/>
          <w:color w:val="000000" w:themeColor="text1"/>
          <w:sz w:val="28"/>
          <w:szCs w:val="28"/>
          <w:lang w:val="nl-NL"/>
        </w:rPr>
        <w:t xml:space="preserve">- Thay mới toàn bộ thiết bị vệ sinh trong phòng vệ sinh trục 7-:-8 đoạn trục B-:-D và G-:-H </w:t>
      </w:r>
      <w:r w:rsidRPr="003F63E9">
        <w:rPr>
          <w:rFonts w:ascii="Times New Roman" w:hAnsi="Times New Roman" w:cs="Times New Roman"/>
          <w:i/>
          <w:color w:val="000000" w:themeColor="text1"/>
          <w:sz w:val="28"/>
          <w:szCs w:val="28"/>
          <w:lang w:val="nl-NL"/>
        </w:rPr>
        <w:t>(chi tiết xem bản vẽ cấp, thoát nước);</w:t>
      </w:r>
    </w:p>
    <w:p w14:paraId="46DBF114" w14:textId="77777777" w:rsidR="00F64A92" w:rsidRPr="003F63E9" w:rsidRDefault="00F64A92" w:rsidP="00F64A92">
      <w:pPr>
        <w:tabs>
          <w:tab w:val="left" w:pos="142"/>
          <w:tab w:val="left" w:pos="567"/>
        </w:tabs>
        <w:spacing w:after="120"/>
        <w:ind w:firstLine="567"/>
        <w:jc w:val="both"/>
        <w:rPr>
          <w:rFonts w:ascii="Times New Roman" w:hAnsi="Times New Roman" w:cs="Times New Roman"/>
          <w:i/>
          <w:color w:val="000000" w:themeColor="text1"/>
          <w:sz w:val="28"/>
          <w:szCs w:val="28"/>
          <w:u w:val="single"/>
          <w:lang w:val="nl-NL"/>
        </w:rPr>
      </w:pPr>
      <w:r w:rsidRPr="003F63E9">
        <w:rPr>
          <w:rFonts w:ascii="Times New Roman" w:hAnsi="Times New Roman" w:cs="Times New Roman"/>
          <w:i/>
          <w:color w:val="000000" w:themeColor="text1"/>
          <w:sz w:val="28"/>
          <w:szCs w:val="28"/>
          <w:u w:val="single"/>
          <w:lang w:val="nl-NL"/>
        </w:rPr>
        <w:t xml:space="preserve">* Nội dung cải tạo tầng 2: </w:t>
      </w:r>
    </w:p>
    <w:p w14:paraId="7EBC6307" w14:textId="77777777" w:rsidR="00F64A92" w:rsidRPr="003F63E9" w:rsidRDefault="00F64A92" w:rsidP="00F64A92">
      <w:pPr>
        <w:tabs>
          <w:tab w:val="left" w:pos="142"/>
          <w:tab w:val="left" w:pos="567"/>
        </w:tabs>
        <w:spacing w:after="120"/>
        <w:ind w:firstLine="567"/>
        <w:jc w:val="both"/>
        <w:rPr>
          <w:rFonts w:ascii="Times New Roman" w:hAnsi="Times New Roman" w:cs="Times New Roman"/>
          <w:color w:val="000000" w:themeColor="text1"/>
          <w:sz w:val="28"/>
          <w:szCs w:val="28"/>
          <w:lang w:val="nl-NL"/>
        </w:rPr>
      </w:pPr>
      <w:r w:rsidRPr="003F63E9">
        <w:rPr>
          <w:rFonts w:ascii="Times New Roman" w:hAnsi="Times New Roman" w:cs="Times New Roman"/>
          <w:color w:val="000000" w:themeColor="text1"/>
          <w:sz w:val="28"/>
          <w:szCs w:val="28"/>
          <w:lang w:val="nl-NL"/>
        </w:rPr>
        <w:t>- Bóc bỏ toàn bộ lớp vữa trát trần hành lang trục 5-:-6 đoạn trục B-:-H và trục B-:-C đoạn trục 2-:-5, tiến hành vệ sinh sạch sẽ bề mặt, sau đó trát lại bằng vữa xi măng mác 75</w:t>
      </w:r>
      <w:r w:rsidRPr="003F63E9">
        <w:rPr>
          <w:rFonts w:ascii="Times New Roman" w:hAnsi="Times New Roman" w:cs="Times New Roman"/>
          <w:color w:val="000000" w:themeColor="text1"/>
          <w:sz w:val="28"/>
          <w:szCs w:val="28"/>
          <w:vertAlign w:val="superscript"/>
          <w:lang w:val="nl-NL"/>
        </w:rPr>
        <w:t>#</w:t>
      </w:r>
      <w:r w:rsidRPr="003F63E9">
        <w:rPr>
          <w:rFonts w:ascii="Times New Roman" w:hAnsi="Times New Roman" w:cs="Times New Roman"/>
          <w:color w:val="000000" w:themeColor="text1"/>
          <w:sz w:val="28"/>
          <w:szCs w:val="28"/>
          <w:lang w:val="nl-NL"/>
        </w:rPr>
        <w:t>, D=15. Hoàn thiện lăn sơn trực tiếp 03 lớp theo đúng yêu cầu kỹ thuật;</w:t>
      </w:r>
    </w:p>
    <w:p w14:paraId="1C3010C9" w14:textId="77777777" w:rsidR="00F64A92" w:rsidRPr="003F63E9" w:rsidRDefault="00F64A92" w:rsidP="00F64A92">
      <w:pPr>
        <w:tabs>
          <w:tab w:val="left" w:pos="142"/>
          <w:tab w:val="left" w:pos="567"/>
        </w:tabs>
        <w:spacing w:after="120"/>
        <w:ind w:firstLine="567"/>
        <w:jc w:val="both"/>
        <w:rPr>
          <w:rFonts w:ascii="Times New Roman" w:hAnsi="Times New Roman" w:cs="Times New Roman"/>
          <w:color w:val="000000" w:themeColor="text1"/>
          <w:sz w:val="28"/>
          <w:szCs w:val="28"/>
          <w:lang w:val="nl-NL"/>
        </w:rPr>
      </w:pPr>
      <w:r w:rsidRPr="003F63E9">
        <w:rPr>
          <w:rFonts w:ascii="Times New Roman" w:hAnsi="Times New Roman" w:cs="Times New Roman"/>
          <w:color w:val="000000" w:themeColor="text1"/>
          <w:sz w:val="28"/>
          <w:szCs w:val="28"/>
          <w:lang w:val="nl-NL"/>
        </w:rPr>
        <w:t xml:space="preserve">- Bóc bỏ lớp vữa trát tường, cột, dầm, trần trong và ngoài nhà tại những vị trí bị bong tróc diện tích khoảng 40% </w:t>
      </w:r>
      <w:r w:rsidRPr="003F63E9">
        <w:rPr>
          <w:rFonts w:ascii="Times New Roman" w:hAnsi="Times New Roman" w:cs="Times New Roman"/>
          <w:i/>
          <w:color w:val="000000" w:themeColor="text1"/>
          <w:sz w:val="28"/>
          <w:szCs w:val="28"/>
          <w:lang w:val="nl-NL"/>
        </w:rPr>
        <w:t>(trừ vị trí trần hành lang trục 5-:-6 đoạn trục B-:-H và trục B-:-C đoạn trục 2-:-5)</w:t>
      </w:r>
      <w:r w:rsidRPr="003F63E9">
        <w:rPr>
          <w:rFonts w:ascii="Times New Roman" w:hAnsi="Times New Roman" w:cs="Times New Roman"/>
          <w:color w:val="000000" w:themeColor="text1"/>
          <w:sz w:val="28"/>
          <w:szCs w:val="28"/>
          <w:lang w:val="nl-NL"/>
        </w:rPr>
        <w:t>, tiến hành vệ sinh sạch sẽ bề mặt, sau đó trát lại bằng vữa xi măng mác 75</w:t>
      </w:r>
      <w:r w:rsidRPr="003F63E9">
        <w:rPr>
          <w:rFonts w:ascii="Times New Roman" w:hAnsi="Times New Roman" w:cs="Times New Roman"/>
          <w:color w:val="000000" w:themeColor="text1"/>
          <w:sz w:val="28"/>
          <w:szCs w:val="28"/>
          <w:vertAlign w:val="superscript"/>
          <w:lang w:val="nl-NL"/>
        </w:rPr>
        <w:t>#</w:t>
      </w:r>
      <w:r w:rsidRPr="003F63E9">
        <w:rPr>
          <w:rFonts w:ascii="Times New Roman" w:hAnsi="Times New Roman" w:cs="Times New Roman"/>
          <w:color w:val="000000" w:themeColor="text1"/>
          <w:sz w:val="28"/>
          <w:szCs w:val="28"/>
          <w:lang w:val="nl-NL"/>
        </w:rPr>
        <w:t>, D=15. Diện tích còn lại lớp vữa trát còn tốt, tiến hành loại bỏ lớp sơn cũ bị bong tróc, bề mặt hoàn thiện lăn sơn trực tiếp 03 lớp theo đúng yêu cầu kỹ thuật;</w:t>
      </w:r>
    </w:p>
    <w:p w14:paraId="7B00B1A1" w14:textId="77777777" w:rsidR="00F64A92" w:rsidRPr="003F63E9" w:rsidRDefault="00F64A92" w:rsidP="00F64A92">
      <w:pPr>
        <w:tabs>
          <w:tab w:val="left" w:pos="142"/>
          <w:tab w:val="left" w:pos="567"/>
        </w:tabs>
        <w:spacing w:after="120"/>
        <w:ind w:firstLine="567"/>
        <w:jc w:val="both"/>
        <w:rPr>
          <w:rFonts w:ascii="Times New Roman" w:hAnsi="Times New Roman" w:cs="Times New Roman"/>
          <w:color w:val="000000" w:themeColor="text1"/>
          <w:sz w:val="28"/>
          <w:szCs w:val="28"/>
          <w:lang w:val="nl-NL"/>
        </w:rPr>
      </w:pPr>
      <w:r w:rsidRPr="003F63E9">
        <w:rPr>
          <w:rFonts w:ascii="Times New Roman" w:hAnsi="Times New Roman" w:cs="Times New Roman"/>
          <w:color w:val="000000" w:themeColor="text1"/>
          <w:sz w:val="28"/>
          <w:szCs w:val="28"/>
          <w:lang w:val="nl-NL"/>
        </w:rPr>
        <w:t>- Ốp tường trong phòng trục 4 đoạn trục A-:-B tầng 2 bằng tấm lam sóng nhựa giả gỗ cao sát trần.</w:t>
      </w:r>
    </w:p>
    <w:p w14:paraId="64AB59AF" w14:textId="77777777" w:rsidR="00F64A92" w:rsidRPr="003F63E9" w:rsidRDefault="00F64A92" w:rsidP="00F64A92">
      <w:pPr>
        <w:tabs>
          <w:tab w:val="left" w:pos="142"/>
          <w:tab w:val="left" w:pos="567"/>
        </w:tabs>
        <w:spacing w:after="120"/>
        <w:ind w:firstLine="567"/>
        <w:jc w:val="both"/>
        <w:rPr>
          <w:rFonts w:ascii="Times New Roman" w:hAnsi="Times New Roman" w:cs="Times New Roman"/>
          <w:i/>
          <w:color w:val="000000" w:themeColor="text1"/>
          <w:sz w:val="28"/>
          <w:szCs w:val="28"/>
          <w:u w:val="single"/>
          <w:lang w:val="nl-NL"/>
        </w:rPr>
      </w:pPr>
      <w:r w:rsidRPr="003F63E9">
        <w:rPr>
          <w:rFonts w:ascii="Times New Roman" w:hAnsi="Times New Roman" w:cs="Times New Roman"/>
          <w:i/>
          <w:color w:val="000000" w:themeColor="text1"/>
          <w:sz w:val="28"/>
          <w:szCs w:val="28"/>
          <w:u w:val="single"/>
          <w:lang w:val="nl-NL"/>
        </w:rPr>
        <w:t>* Nội dung cải tạo tầng mái:</w:t>
      </w:r>
    </w:p>
    <w:p w14:paraId="1C9C7381" w14:textId="77777777" w:rsidR="00F64A92" w:rsidRPr="003F63E9" w:rsidRDefault="00F64A92" w:rsidP="00F64A92">
      <w:pPr>
        <w:tabs>
          <w:tab w:val="left" w:pos="142"/>
          <w:tab w:val="left" w:pos="567"/>
        </w:tabs>
        <w:spacing w:after="120"/>
        <w:ind w:firstLine="567"/>
        <w:jc w:val="both"/>
        <w:rPr>
          <w:rFonts w:ascii="Times New Roman" w:hAnsi="Times New Roman" w:cs="Times New Roman"/>
          <w:color w:val="000000" w:themeColor="text1"/>
          <w:sz w:val="28"/>
          <w:szCs w:val="28"/>
          <w:lang w:val="nl-NL"/>
        </w:rPr>
      </w:pPr>
      <w:r w:rsidRPr="003F63E9">
        <w:rPr>
          <w:rFonts w:ascii="Times New Roman" w:hAnsi="Times New Roman" w:cs="Times New Roman"/>
          <w:color w:val="000000" w:themeColor="text1"/>
          <w:sz w:val="28"/>
          <w:szCs w:val="28"/>
          <w:lang w:val="nl-NL"/>
        </w:rPr>
        <w:t>- Đục bỏ lớp vữa láng xi măng của sê nô mái và dầm mái d=15, tiến hành vệ sinh sạch sẽ bề mặt, sau đó quét chống thấm bằng sikaproof membrane (3 lớp) hoặc sử dụng các loại vữa vữa chống thấm có chất lượng tương đương (vén hết thành sê nô), láng vữa xi măng mác 75</w:t>
      </w:r>
      <w:r w:rsidRPr="003F63E9">
        <w:rPr>
          <w:rFonts w:ascii="Times New Roman" w:hAnsi="Times New Roman" w:cs="Times New Roman"/>
          <w:color w:val="000000" w:themeColor="text1"/>
          <w:sz w:val="28"/>
          <w:szCs w:val="28"/>
          <w:vertAlign w:val="superscript"/>
          <w:lang w:val="nl-NL"/>
        </w:rPr>
        <w:t>#</w:t>
      </w:r>
      <w:r w:rsidRPr="003F63E9">
        <w:rPr>
          <w:rFonts w:ascii="Times New Roman" w:hAnsi="Times New Roman" w:cs="Times New Roman"/>
          <w:color w:val="000000" w:themeColor="text1"/>
          <w:sz w:val="28"/>
          <w:szCs w:val="28"/>
          <w:lang w:val="nl-NL"/>
        </w:rPr>
        <w:t>, d=20 đánh dốc về phía phía thu nước;</w:t>
      </w:r>
    </w:p>
    <w:p w14:paraId="3907E90A" w14:textId="77777777" w:rsidR="00F64A92" w:rsidRPr="003F63E9" w:rsidRDefault="00F64A92" w:rsidP="00F64A92">
      <w:pPr>
        <w:tabs>
          <w:tab w:val="left" w:pos="142"/>
          <w:tab w:val="left" w:pos="567"/>
        </w:tabs>
        <w:spacing w:after="120"/>
        <w:ind w:firstLine="567"/>
        <w:jc w:val="both"/>
        <w:rPr>
          <w:rFonts w:ascii="Times New Roman" w:hAnsi="Times New Roman" w:cs="Times New Roman"/>
          <w:color w:val="000000" w:themeColor="text1"/>
          <w:sz w:val="28"/>
          <w:szCs w:val="28"/>
          <w:lang w:val="nl-NL"/>
        </w:rPr>
      </w:pPr>
      <w:r w:rsidRPr="003F63E9">
        <w:rPr>
          <w:rFonts w:ascii="Times New Roman" w:hAnsi="Times New Roman" w:cs="Times New Roman"/>
          <w:color w:val="000000" w:themeColor="text1"/>
          <w:sz w:val="28"/>
          <w:szCs w:val="28"/>
          <w:lang w:val="nl-NL"/>
        </w:rPr>
        <w:t>- Tháo dỡ, thay thế toàn bộ hệ thống thoát nước mái;</w:t>
      </w:r>
    </w:p>
    <w:p w14:paraId="7F8401EA" w14:textId="77777777" w:rsidR="00F64A92" w:rsidRPr="003F63E9" w:rsidRDefault="00F64A92" w:rsidP="00F64A92">
      <w:pPr>
        <w:tabs>
          <w:tab w:val="left" w:pos="142"/>
          <w:tab w:val="left" w:pos="567"/>
        </w:tabs>
        <w:spacing w:after="120"/>
        <w:ind w:firstLine="567"/>
        <w:jc w:val="both"/>
        <w:rPr>
          <w:rFonts w:ascii="Times New Roman" w:hAnsi="Times New Roman" w:cs="Times New Roman"/>
          <w:color w:val="000000" w:themeColor="text1"/>
          <w:sz w:val="28"/>
          <w:szCs w:val="28"/>
          <w:lang w:val="nl-NL"/>
        </w:rPr>
      </w:pPr>
      <w:r w:rsidRPr="003F63E9">
        <w:rPr>
          <w:rFonts w:ascii="Times New Roman" w:hAnsi="Times New Roman" w:cs="Times New Roman"/>
          <w:color w:val="000000" w:themeColor="text1"/>
          <w:sz w:val="28"/>
          <w:szCs w:val="28"/>
          <w:lang w:val="nl-NL"/>
        </w:rPr>
        <w:t>- Tiến hành bịt tôn phẳng d=0.4mm tại vị trí khe lún giữa 2 nhà trục 4-:-5 đoạn trục B-:-C.</w:t>
      </w:r>
    </w:p>
    <w:p w14:paraId="064A73AF" w14:textId="77777777" w:rsidR="00F64A92" w:rsidRPr="003F63E9" w:rsidRDefault="00F64A92" w:rsidP="00F64A92">
      <w:pPr>
        <w:tabs>
          <w:tab w:val="left" w:pos="142"/>
          <w:tab w:val="left" w:pos="567"/>
        </w:tabs>
        <w:spacing w:after="120"/>
        <w:ind w:firstLine="567"/>
        <w:jc w:val="both"/>
        <w:rPr>
          <w:rFonts w:ascii="Times New Roman" w:hAnsi="Times New Roman" w:cs="Times New Roman"/>
          <w:i/>
          <w:color w:val="000000" w:themeColor="text1"/>
          <w:sz w:val="28"/>
          <w:szCs w:val="28"/>
          <w:u w:val="single"/>
          <w:lang w:val="nl-NL"/>
        </w:rPr>
      </w:pPr>
      <w:r w:rsidRPr="003F63E9">
        <w:rPr>
          <w:rFonts w:ascii="Times New Roman" w:hAnsi="Times New Roman" w:cs="Times New Roman"/>
          <w:i/>
          <w:color w:val="000000" w:themeColor="text1"/>
          <w:sz w:val="28"/>
          <w:szCs w:val="28"/>
          <w:u w:val="single"/>
          <w:lang w:val="nl-NL"/>
        </w:rPr>
        <w:t>* Nội dung sửa chữa chung:</w:t>
      </w:r>
    </w:p>
    <w:p w14:paraId="7144B5D8" w14:textId="77777777" w:rsidR="00F64A92" w:rsidRPr="003F63E9" w:rsidRDefault="00F64A92" w:rsidP="00F64A92">
      <w:pPr>
        <w:tabs>
          <w:tab w:val="left" w:pos="142"/>
          <w:tab w:val="left" w:pos="567"/>
        </w:tabs>
        <w:spacing w:after="120"/>
        <w:ind w:firstLine="567"/>
        <w:jc w:val="both"/>
        <w:rPr>
          <w:rFonts w:ascii="Times New Roman" w:hAnsi="Times New Roman" w:cs="Times New Roman"/>
          <w:color w:val="000000" w:themeColor="text1"/>
          <w:sz w:val="28"/>
          <w:szCs w:val="28"/>
          <w:lang w:val="nl-NL"/>
        </w:rPr>
      </w:pPr>
      <w:r w:rsidRPr="003F63E9">
        <w:rPr>
          <w:rFonts w:ascii="Times New Roman" w:hAnsi="Times New Roman" w:cs="Times New Roman"/>
          <w:color w:val="000000" w:themeColor="text1"/>
          <w:sz w:val="28"/>
          <w:szCs w:val="28"/>
          <w:lang w:val="nl-NL"/>
        </w:rPr>
        <w:t>- Tháo dỡ thang sắt hiện trạng để thi công nhà vệ sinh, sau khi hoàn thiện lắp dựng lại theo hiện trạng;</w:t>
      </w:r>
    </w:p>
    <w:p w14:paraId="7401254A" w14:textId="77777777" w:rsidR="00F64A92" w:rsidRPr="003F63E9" w:rsidRDefault="00F64A92" w:rsidP="00F64A92">
      <w:pPr>
        <w:tabs>
          <w:tab w:val="left" w:pos="142"/>
          <w:tab w:val="left" w:pos="567"/>
        </w:tabs>
        <w:spacing w:after="120"/>
        <w:ind w:firstLine="567"/>
        <w:jc w:val="both"/>
        <w:rPr>
          <w:rFonts w:ascii="Times New Roman" w:hAnsi="Times New Roman" w:cs="Times New Roman"/>
          <w:color w:val="000000" w:themeColor="text1"/>
          <w:sz w:val="28"/>
          <w:szCs w:val="28"/>
          <w:lang w:val="nl-NL"/>
        </w:rPr>
      </w:pPr>
      <w:r w:rsidRPr="003F63E9">
        <w:rPr>
          <w:rFonts w:ascii="Times New Roman" w:hAnsi="Times New Roman" w:cs="Times New Roman"/>
          <w:color w:val="000000" w:themeColor="text1"/>
          <w:sz w:val="28"/>
          <w:szCs w:val="28"/>
          <w:lang w:val="nl-NL"/>
        </w:rPr>
        <w:t>- Phá dỡ một phần sân bê tông để làm mới bể tự hoại, tiến hành làm mới nền bê tông đá 1x2 mác 150</w:t>
      </w:r>
      <w:r w:rsidRPr="003F63E9">
        <w:rPr>
          <w:rFonts w:ascii="Times New Roman" w:hAnsi="Times New Roman" w:cs="Times New Roman"/>
          <w:color w:val="000000" w:themeColor="text1"/>
          <w:sz w:val="28"/>
          <w:szCs w:val="28"/>
          <w:vertAlign w:val="superscript"/>
          <w:lang w:val="nl-NL"/>
        </w:rPr>
        <w:t>#</w:t>
      </w:r>
      <w:r w:rsidRPr="003F63E9">
        <w:rPr>
          <w:rFonts w:ascii="Times New Roman" w:hAnsi="Times New Roman" w:cs="Times New Roman"/>
          <w:color w:val="000000" w:themeColor="text1"/>
          <w:sz w:val="28"/>
          <w:szCs w:val="28"/>
          <w:lang w:val="nl-NL"/>
        </w:rPr>
        <w:t xml:space="preserve"> diện tích S= 4m</w:t>
      </w:r>
      <w:r w:rsidRPr="003F63E9">
        <w:rPr>
          <w:rFonts w:ascii="Times New Roman" w:hAnsi="Times New Roman" w:cs="Times New Roman"/>
          <w:color w:val="000000" w:themeColor="text1"/>
          <w:sz w:val="28"/>
          <w:szCs w:val="28"/>
          <w:vertAlign w:val="superscript"/>
          <w:lang w:val="nl-NL"/>
        </w:rPr>
        <w:t>2</w:t>
      </w:r>
      <w:r w:rsidRPr="003F63E9">
        <w:rPr>
          <w:rFonts w:ascii="Times New Roman" w:hAnsi="Times New Roman" w:cs="Times New Roman"/>
          <w:color w:val="000000" w:themeColor="text1"/>
          <w:sz w:val="28"/>
          <w:szCs w:val="28"/>
          <w:lang w:val="nl-NL"/>
        </w:rPr>
        <w:t>, bề mặt sân còn lại lớp bê tông nền còn tốt lát toàn bộ bằng gạch đỏ KT400X400 diện tích s=30m</w:t>
      </w:r>
      <w:r w:rsidRPr="003F63E9">
        <w:rPr>
          <w:rFonts w:ascii="Times New Roman" w:hAnsi="Times New Roman" w:cs="Times New Roman"/>
          <w:color w:val="000000" w:themeColor="text1"/>
          <w:sz w:val="28"/>
          <w:szCs w:val="28"/>
          <w:vertAlign w:val="superscript"/>
          <w:lang w:val="nl-NL"/>
        </w:rPr>
        <w:t>2</w:t>
      </w:r>
      <w:r w:rsidRPr="003F63E9">
        <w:rPr>
          <w:rFonts w:ascii="Times New Roman" w:hAnsi="Times New Roman" w:cs="Times New Roman"/>
          <w:color w:val="000000" w:themeColor="text1"/>
          <w:sz w:val="28"/>
          <w:szCs w:val="28"/>
          <w:lang w:val="nl-NL"/>
        </w:rPr>
        <w:t>, đáy bù vữa xi măng mác 75</w:t>
      </w:r>
      <w:r w:rsidRPr="003F63E9">
        <w:rPr>
          <w:rFonts w:ascii="Times New Roman" w:hAnsi="Times New Roman" w:cs="Times New Roman"/>
          <w:color w:val="000000" w:themeColor="text1"/>
          <w:sz w:val="28"/>
          <w:szCs w:val="28"/>
          <w:vertAlign w:val="superscript"/>
          <w:lang w:val="nl-NL"/>
        </w:rPr>
        <w:t>#</w:t>
      </w:r>
      <w:r w:rsidRPr="003F63E9">
        <w:rPr>
          <w:rFonts w:ascii="Times New Roman" w:hAnsi="Times New Roman" w:cs="Times New Roman"/>
          <w:color w:val="000000" w:themeColor="text1"/>
          <w:sz w:val="28"/>
          <w:szCs w:val="28"/>
          <w:lang w:val="nl-NL"/>
        </w:rPr>
        <w:t xml:space="preserve"> tạo phẳng bề mặt d=50.</w:t>
      </w:r>
    </w:p>
    <w:p w14:paraId="6B00719B" w14:textId="255DE509" w:rsidR="00F64A92" w:rsidRPr="003F63E9" w:rsidRDefault="00F64A92" w:rsidP="00F64A92">
      <w:pPr>
        <w:spacing w:after="120"/>
        <w:ind w:firstLine="567"/>
        <w:jc w:val="both"/>
        <w:rPr>
          <w:rFonts w:ascii="Times New Roman" w:hAnsi="Times New Roman" w:cs="Times New Roman"/>
          <w:i/>
          <w:color w:val="000000" w:themeColor="text1"/>
          <w:sz w:val="28"/>
          <w:szCs w:val="28"/>
        </w:rPr>
      </w:pPr>
      <w:r w:rsidRPr="003F63E9">
        <w:rPr>
          <w:rFonts w:ascii="Times New Roman" w:hAnsi="Times New Roman" w:cs="Times New Roman"/>
          <w:i/>
          <w:color w:val="000000" w:themeColor="text1"/>
          <w:sz w:val="28"/>
          <w:szCs w:val="28"/>
        </w:rPr>
        <w:t>6.2.2 Nhà vệ sinh + tắm (diện tích S=12m</w:t>
      </w:r>
      <w:r w:rsidRPr="003F63E9">
        <w:rPr>
          <w:rFonts w:ascii="Times New Roman" w:hAnsi="Times New Roman" w:cs="Times New Roman"/>
          <w:i/>
          <w:color w:val="000000" w:themeColor="text1"/>
          <w:sz w:val="28"/>
          <w:szCs w:val="28"/>
          <w:vertAlign w:val="superscript"/>
        </w:rPr>
        <w:t>2</w:t>
      </w:r>
      <w:r w:rsidRPr="003F63E9">
        <w:rPr>
          <w:rFonts w:ascii="Times New Roman" w:hAnsi="Times New Roman" w:cs="Times New Roman"/>
          <w:i/>
          <w:color w:val="000000" w:themeColor="text1"/>
          <w:sz w:val="28"/>
          <w:szCs w:val="28"/>
        </w:rPr>
        <w:t xml:space="preserve">): </w:t>
      </w:r>
    </w:p>
    <w:p w14:paraId="0B132C8A" w14:textId="77777777" w:rsidR="00F64A92" w:rsidRPr="003F63E9" w:rsidRDefault="00F64A92" w:rsidP="00F64A92">
      <w:pPr>
        <w:tabs>
          <w:tab w:val="left" w:pos="142"/>
          <w:tab w:val="left" w:pos="567"/>
        </w:tabs>
        <w:spacing w:after="120"/>
        <w:ind w:firstLine="567"/>
        <w:jc w:val="both"/>
        <w:rPr>
          <w:rFonts w:ascii="Times New Roman" w:hAnsi="Times New Roman" w:cs="Times New Roman"/>
          <w:color w:val="000000" w:themeColor="text1"/>
          <w:sz w:val="28"/>
          <w:szCs w:val="28"/>
          <w:lang w:val="nl-NL"/>
        </w:rPr>
      </w:pPr>
      <w:r w:rsidRPr="003F63E9">
        <w:rPr>
          <w:rFonts w:ascii="Times New Roman" w:hAnsi="Times New Roman" w:cs="Times New Roman"/>
          <w:color w:val="000000" w:themeColor="text1"/>
          <w:sz w:val="28"/>
          <w:szCs w:val="28"/>
          <w:lang w:val="nl-NL"/>
        </w:rPr>
        <w:t>- Công trình được thiết kế 1 tầng với giải pháp kết cấu tường chịu lực, móng xây đá hộc vữa XM mác 75</w:t>
      </w:r>
      <w:r w:rsidRPr="003F63E9">
        <w:rPr>
          <w:rFonts w:ascii="Times New Roman" w:hAnsi="Times New Roman" w:cs="Times New Roman"/>
          <w:color w:val="000000" w:themeColor="text1"/>
          <w:sz w:val="28"/>
          <w:szCs w:val="28"/>
          <w:vertAlign w:val="superscript"/>
          <w:lang w:val="nl-NL"/>
        </w:rPr>
        <w:t>#</w:t>
      </w:r>
      <w:r w:rsidRPr="003F63E9">
        <w:rPr>
          <w:rFonts w:ascii="Times New Roman" w:hAnsi="Times New Roman" w:cs="Times New Roman"/>
          <w:color w:val="000000" w:themeColor="text1"/>
          <w:sz w:val="28"/>
          <w:szCs w:val="28"/>
          <w:lang w:val="nl-NL"/>
        </w:rPr>
        <w:t>. Sàn, dầm mái B.T.C.T đổ tại chỗ mác 200</w:t>
      </w:r>
      <w:r w:rsidRPr="003F63E9">
        <w:rPr>
          <w:rFonts w:ascii="Times New Roman" w:hAnsi="Times New Roman" w:cs="Times New Roman"/>
          <w:color w:val="000000" w:themeColor="text1"/>
          <w:sz w:val="28"/>
          <w:szCs w:val="28"/>
          <w:vertAlign w:val="superscript"/>
          <w:lang w:val="nl-NL"/>
        </w:rPr>
        <w:t>#</w:t>
      </w:r>
      <w:r w:rsidRPr="003F63E9">
        <w:rPr>
          <w:rFonts w:ascii="Times New Roman" w:hAnsi="Times New Roman" w:cs="Times New Roman"/>
          <w:color w:val="000000" w:themeColor="text1"/>
          <w:sz w:val="28"/>
          <w:szCs w:val="28"/>
          <w:lang w:val="nl-NL"/>
        </w:rPr>
        <w:t xml:space="preserve">, tường xây </w:t>
      </w:r>
      <w:r w:rsidRPr="003F63E9">
        <w:rPr>
          <w:rFonts w:ascii="Times New Roman" w:hAnsi="Times New Roman" w:cs="Times New Roman"/>
          <w:color w:val="000000" w:themeColor="text1"/>
          <w:sz w:val="28"/>
          <w:szCs w:val="28"/>
          <w:lang w:val="nl-NL"/>
        </w:rPr>
        <w:lastRenderedPageBreak/>
        <w:t>gạch không nung vữa XM mác 50. trát tường vữa XM mác 50</w:t>
      </w:r>
      <w:r w:rsidRPr="003F63E9">
        <w:rPr>
          <w:rFonts w:ascii="Times New Roman" w:hAnsi="Times New Roman" w:cs="Times New Roman"/>
          <w:color w:val="000000" w:themeColor="text1"/>
          <w:sz w:val="28"/>
          <w:szCs w:val="28"/>
          <w:vertAlign w:val="superscript"/>
          <w:lang w:val="nl-NL"/>
        </w:rPr>
        <w:t>#</w:t>
      </w:r>
      <w:r w:rsidRPr="003F63E9">
        <w:rPr>
          <w:rFonts w:ascii="Times New Roman" w:hAnsi="Times New Roman" w:cs="Times New Roman"/>
          <w:color w:val="000000" w:themeColor="text1"/>
          <w:sz w:val="28"/>
          <w:szCs w:val="28"/>
          <w:lang w:val="nl-NL"/>
        </w:rPr>
        <w:t>, d=15. Toàn bộ tường trong và ngoài nhà được lăn sơn trực tiếp 3 lớp, riêng chân tường trong nhà được ốp gạch Ceramic 300x600, nền được lát gạch Ceramic chống trơn 300x300. Hệ thống cửa đi, của sổ dùng cửa nhôm cao cấp. Hệ thống điện nước được đi chìm trong tường, các thiết bị vệ sinh đồng bộ đảm bảo an toàn và độ bền khi sử dụng;</w:t>
      </w:r>
    </w:p>
    <w:p w14:paraId="79A06CE4" w14:textId="77777777" w:rsidR="00F64A92" w:rsidRPr="003F63E9" w:rsidRDefault="00F64A92" w:rsidP="00F64A92">
      <w:pPr>
        <w:tabs>
          <w:tab w:val="left" w:pos="142"/>
          <w:tab w:val="left" w:pos="567"/>
        </w:tabs>
        <w:spacing w:after="120"/>
        <w:ind w:firstLine="567"/>
        <w:jc w:val="both"/>
        <w:rPr>
          <w:rFonts w:ascii="Times New Roman" w:hAnsi="Times New Roman" w:cs="Times New Roman"/>
          <w:color w:val="000000" w:themeColor="text1"/>
          <w:sz w:val="28"/>
          <w:szCs w:val="28"/>
          <w:lang w:val="nl-NL"/>
        </w:rPr>
      </w:pPr>
      <w:r w:rsidRPr="003F63E9">
        <w:rPr>
          <w:rFonts w:ascii="Times New Roman" w:hAnsi="Times New Roman" w:cs="Times New Roman"/>
          <w:color w:val="000000" w:themeColor="text1"/>
          <w:sz w:val="28"/>
          <w:szCs w:val="28"/>
          <w:lang w:val="nl-NL"/>
        </w:rPr>
        <w:t>- Lát gạch đỏ sân phía trước nhà vệ sinh với diện tích S= 30m</w:t>
      </w:r>
      <w:r w:rsidRPr="003F63E9">
        <w:rPr>
          <w:rFonts w:ascii="Times New Roman" w:hAnsi="Times New Roman" w:cs="Times New Roman"/>
          <w:color w:val="000000" w:themeColor="text1"/>
          <w:sz w:val="28"/>
          <w:szCs w:val="28"/>
          <w:vertAlign w:val="superscript"/>
          <w:lang w:val="nl-NL"/>
        </w:rPr>
        <w:t>2</w:t>
      </w:r>
      <w:r w:rsidRPr="003F63E9">
        <w:rPr>
          <w:rFonts w:ascii="Times New Roman" w:hAnsi="Times New Roman" w:cs="Times New Roman"/>
          <w:color w:val="000000" w:themeColor="text1"/>
          <w:sz w:val="28"/>
          <w:szCs w:val="28"/>
          <w:lang w:val="nl-NL"/>
        </w:rPr>
        <w:t>, lớp vữa tạo phẳng dày 50mm;</w:t>
      </w:r>
    </w:p>
    <w:p w14:paraId="1A7E60F7" w14:textId="77777777" w:rsidR="00F64A92" w:rsidRPr="003F63E9" w:rsidRDefault="00F64A92" w:rsidP="00F64A92">
      <w:pPr>
        <w:tabs>
          <w:tab w:val="left" w:pos="142"/>
          <w:tab w:val="left" w:pos="567"/>
        </w:tabs>
        <w:spacing w:after="120"/>
        <w:ind w:firstLine="567"/>
        <w:jc w:val="both"/>
        <w:rPr>
          <w:rFonts w:ascii="Times New Roman" w:hAnsi="Times New Roman" w:cs="Times New Roman"/>
          <w:color w:val="000000" w:themeColor="text1"/>
          <w:sz w:val="28"/>
          <w:szCs w:val="28"/>
          <w:lang w:val="nl-NL"/>
        </w:rPr>
      </w:pPr>
      <w:r w:rsidRPr="003F63E9">
        <w:rPr>
          <w:rFonts w:ascii="Times New Roman" w:hAnsi="Times New Roman" w:cs="Times New Roman"/>
          <w:color w:val="000000" w:themeColor="text1"/>
          <w:sz w:val="28"/>
          <w:szCs w:val="28"/>
          <w:lang w:val="nl-NL"/>
        </w:rPr>
        <w:t>- Tháo dỡ một phần mái che hiện trạng + lắp dựng lại kèo thép vào vị trí mới diện tích S=6,7m</w:t>
      </w:r>
      <w:r w:rsidRPr="003F63E9">
        <w:rPr>
          <w:rFonts w:ascii="Times New Roman" w:hAnsi="Times New Roman" w:cs="Times New Roman"/>
          <w:color w:val="000000" w:themeColor="text1"/>
          <w:sz w:val="28"/>
          <w:szCs w:val="28"/>
          <w:vertAlign w:val="superscript"/>
          <w:lang w:val="nl-NL"/>
        </w:rPr>
        <w:t>2</w:t>
      </w:r>
      <w:r w:rsidRPr="003F63E9">
        <w:rPr>
          <w:rFonts w:ascii="Times New Roman" w:hAnsi="Times New Roman" w:cs="Times New Roman"/>
          <w:color w:val="000000" w:themeColor="text1"/>
          <w:sz w:val="28"/>
          <w:szCs w:val="28"/>
          <w:lang w:val="nl-NL"/>
        </w:rPr>
        <w:t>.</w:t>
      </w:r>
    </w:p>
    <w:p w14:paraId="7D5A9A33" w14:textId="248B09E0" w:rsidR="00F64A92" w:rsidRPr="003F63E9" w:rsidRDefault="00F64A92" w:rsidP="00F64A92">
      <w:pPr>
        <w:tabs>
          <w:tab w:val="left" w:pos="142"/>
          <w:tab w:val="left" w:pos="567"/>
        </w:tabs>
        <w:spacing w:after="120"/>
        <w:ind w:firstLine="567"/>
        <w:jc w:val="both"/>
        <w:rPr>
          <w:rFonts w:ascii="Times New Roman" w:hAnsi="Times New Roman" w:cs="Times New Roman"/>
          <w:bCs/>
          <w:color w:val="000000" w:themeColor="text1"/>
          <w:sz w:val="28"/>
          <w:szCs w:val="28"/>
          <w:lang w:val="nl-NL"/>
        </w:rPr>
      </w:pPr>
      <w:r w:rsidRPr="003F63E9">
        <w:rPr>
          <w:rFonts w:ascii="Times New Roman" w:hAnsi="Times New Roman" w:cs="Times New Roman"/>
          <w:b/>
          <w:iCs/>
          <w:color w:val="000000" w:themeColor="text1"/>
          <w:sz w:val="28"/>
          <w:szCs w:val="28"/>
          <w:lang w:val="nl-NL"/>
        </w:rPr>
        <w:t>6.</w:t>
      </w:r>
      <w:r w:rsidRPr="003F63E9">
        <w:rPr>
          <w:rFonts w:ascii="Times New Roman" w:hAnsi="Times New Roman" w:cs="Times New Roman"/>
          <w:b/>
          <w:bCs/>
          <w:color w:val="000000" w:themeColor="text1"/>
          <w:sz w:val="28"/>
          <w:szCs w:val="28"/>
          <w:lang w:val="nl-NL"/>
        </w:rPr>
        <w:t>3.</w:t>
      </w:r>
      <w:r w:rsidRPr="003F63E9">
        <w:rPr>
          <w:rFonts w:ascii="Times New Roman" w:hAnsi="Times New Roman" w:cs="Times New Roman"/>
          <w:color w:val="000000" w:themeColor="text1"/>
          <w:sz w:val="28"/>
          <w:szCs w:val="28"/>
          <w:lang w:val="nl-NL"/>
        </w:rPr>
        <w:t xml:space="preserve"> Viện KSND khu vực 3 - Sơn La</w:t>
      </w:r>
    </w:p>
    <w:p w14:paraId="17DA98C1" w14:textId="642619E7" w:rsidR="00F64A92" w:rsidRPr="003F63E9" w:rsidRDefault="00F64A92" w:rsidP="00F64A92">
      <w:pPr>
        <w:tabs>
          <w:tab w:val="left" w:pos="142"/>
          <w:tab w:val="left" w:pos="567"/>
        </w:tabs>
        <w:spacing w:after="120"/>
        <w:ind w:firstLine="567"/>
        <w:jc w:val="both"/>
        <w:rPr>
          <w:rFonts w:ascii="Times New Roman" w:hAnsi="Times New Roman" w:cs="Times New Roman"/>
          <w:i/>
          <w:color w:val="000000" w:themeColor="text1"/>
          <w:sz w:val="28"/>
          <w:szCs w:val="28"/>
          <w:lang w:val="nl-NL"/>
        </w:rPr>
      </w:pPr>
      <w:r w:rsidRPr="003F63E9">
        <w:rPr>
          <w:rFonts w:ascii="Times New Roman" w:hAnsi="Times New Roman" w:cs="Times New Roman"/>
          <w:i/>
          <w:color w:val="000000" w:themeColor="text1"/>
          <w:sz w:val="28"/>
          <w:szCs w:val="28"/>
          <w:lang w:val="nl-NL"/>
        </w:rPr>
        <w:t>6.3.1. Nhà làm việc 3 tầng (xây mới)</w:t>
      </w:r>
    </w:p>
    <w:p w14:paraId="3822F244" w14:textId="24BC9334" w:rsidR="00F64A92" w:rsidRPr="003F63E9" w:rsidRDefault="00F64A92" w:rsidP="00F64A92">
      <w:pPr>
        <w:tabs>
          <w:tab w:val="left" w:pos="142"/>
          <w:tab w:val="left" w:pos="567"/>
        </w:tabs>
        <w:spacing w:after="120"/>
        <w:ind w:firstLine="567"/>
        <w:jc w:val="both"/>
        <w:rPr>
          <w:rFonts w:ascii="Times New Roman" w:hAnsi="Times New Roman" w:cs="Times New Roman"/>
          <w:color w:val="000000" w:themeColor="text1"/>
          <w:sz w:val="28"/>
          <w:szCs w:val="28"/>
          <w:lang w:val="nl-NL"/>
        </w:rPr>
      </w:pPr>
      <w:r w:rsidRPr="003F63E9">
        <w:rPr>
          <w:rFonts w:ascii="Times New Roman" w:hAnsi="Times New Roman" w:cs="Times New Roman"/>
          <w:color w:val="000000" w:themeColor="text1"/>
          <w:sz w:val="28"/>
          <w:szCs w:val="28"/>
          <w:lang w:val="nl-NL"/>
        </w:rPr>
        <w:t xml:space="preserve">Công trình có quy mô 3 tầng được thiết kế mới theo phương án kết cấu khung bê tông cốt thép chịu lực. Tổng chiều dài là 18,0m </w:t>
      </w:r>
      <w:r w:rsidRPr="003F63E9">
        <w:rPr>
          <w:rFonts w:ascii="Times New Roman" w:hAnsi="Times New Roman" w:cs="Times New Roman"/>
          <w:i/>
          <w:color w:val="000000" w:themeColor="text1"/>
          <w:sz w:val="28"/>
          <w:szCs w:val="28"/>
          <w:lang w:val="nl-NL"/>
        </w:rPr>
        <w:t>(tính theo tim tường)</w:t>
      </w:r>
      <w:r w:rsidRPr="003F63E9">
        <w:rPr>
          <w:rFonts w:ascii="Times New Roman" w:hAnsi="Times New Roman" w:cs="Times New Roman"/>
          <w:color w:val="000000" w:themeColor="text1"/>
          <w:sz w:val="28"/>
          <w:szCs w:val="28"/>
          <w:lang w:val="nl-NL"/>
        </w:rPr>
        <w:t xml:space="preserve">, tổng chiều rộng là 7,8m </w:t>
      </w:r>
      <w:r w:rsidRPr="003F63E9">
        <w:rPr>
          <w:rFonts w:ascii="Times New Roman" w:hAnsi="Times New Roman" w:cs="Times New Roman"/>
          <w:i/>
          <w:color w:val="000000" w:themeColor="text1"/>
          <w:sz w:val="28"/>
          <w:szCs w:val="28"/>
          <w:lang w:val="nl-NL"/>
        </w:rPr>
        <w:t>(tính theo tim tường)</w:t>
      </w:r>
      <w:r w:rsidRPr="003F63E9">
        <w:rPr>
          <w:rFonts w:ascii="Times New Roman" w:hAnsi="Times New Roman" w:cs="Times New Roman"/>
          <w:color w:val="000000" w:themeColor="text1"/>
          <w:sz w:val="28"/>
          <w:szCs w:val="28"/>
          <w:lang w:val="nl-NL"/>
        </w:rPr>
        <w:t xml:space="preserve">, bước gian là 3,6m, nhịp chính rộng 5,4m, hành lang phía trước rộng 2,4m. Mái lợp tôn chống nóng đồng bộ với thiết kế nhà 3 tầng hiện trạng. Hệ thống cửa, cửa sổ và vách kính dùng loại khuôn nhôm cao cấp, hoa sắt, hệ thống lan can, hoa sắt trang trí. Lựa chọn giải pháp móng chịu lực bê tông cốt thép. Toàn bộ hệ thống dầm, sàn, cột, cầu thang... được đổ BTCT toàn khối tại chỗ bê tông cấp độ bền B20 </w:t>
      </w:r>
      <w:r w:rsidRPr="003F63E9">
        <w:rPr>
          <w:rFonts w:ascii="Times New Roman" w:hAnsi="Times New Roman" w:cs="Times New Roman"/>
          <w:i/>
          <w:color w:val="000000" w:themeColor="text1"/>
          <w:sz w:val="28"/>
          <w:szCs w:val="28"/>
          <w:lang w:val="nl-NL"/>
        </w:rPr>
        <w:t>(tương đương mác 250</w:t>
      </w:r>
      <w:r w:rsidRPr="003F63E9">
        <w:rPr>
          <w:rFonts w:ascii="Times New Roman" w:hAnsi="Times New Roman" w:cs="Times New Roman"/>
          <w:i/>
          <w:color w:val="000000" w:themeColor="text1"/>
          <w:sz w:val="28"/>
          <w:szCs w:val="28"/>
          <w:vertAlign w:val="superscript"/>
          <w:lang w:val="nl-NL"/>
        </w:rPr>
        <w:t>#</w:t>
      </w:r>
      <w:r w:rsidRPr="003F63E9">
        <w:rPr>
          <w:rFonts w:ascii="Times New Roman" w:hAnsi="Times New Roman" w:cs="Times New Roman"/>
          <w:i/>
          <w:color w:val="000000" w:themeColor="text1"/>
          <w:sz w:val="28"/>
          <w:szCs w:val="28"/>
          <w:lang w:val="nl-NL"/>
        </w:rPr>
        <w:t>)</w:t>
      </w:r>
      <w:r w:rsidRPr="003F63E9">
        <w:rPr>
          <w:rFonts w:ascii="Times New Roman" w:hAnsi="Times New Roman" w:cs="Times New Roman"/>
          <w:color w:val="000000" w:themeColor="text1"/>
          <w:sz w:val="28"/>
          <w:szCs w:val="28"/>
          <w:lang w:val="nl-NL"/>
        </w:rPr>
        <w:t>, tường cổ móng, tường bao che xây gạch không nung vữa xi măng mác 50</w:t>
      </w:r>
      <w:r w:rsidRPr="003F63E9">
        <w:rPr>
          <w:rFonts w:ascii="Times New Roman" w:hAnsi="Times New Roman" w:cs="Times New Roman"/>
          <w:color w:val="000000" w:themeColor="text1"/>
          <w:sz w:val="28"/>
          <w:szCs w:val="28"/>
          <w:vertAlign w:val="superscript"/>
          <w:lang w:val="nl-NL"/>
        </w:rPr>
        <w:t>#</w:t>
      </w:r>
      <w:r w:rsidRPr="003F63E9">
        <w:rPr>
          <w:rFonts w:ascii="Times New Roman" w:hAnsi="Times New Roman" w:cs="Times New Roman"/>
          <w:color w:val="000000" w:themeColor="text1"/>
          <w:sz w:val="28"/>
          <w:szCs w:val="28"/>
          <w:lang w:val="nl-NL"/>
        </w:rPr>
        <w:t xml:space="preserve">. </w:t>
      </w:r>
    </w:p>
    <w:p w14:paraId="2FB4DF7D" w14:textId="7A112878" w:rsidR="00F64A92" w:rsidRPr="003F63E9" w:rsidRDefault="00F64A92" w:rsidP="00F64A92">
      <w:pPr>
        <w:tabs>
          <w:tab w:val="left" w:pos="142"/>
          <w:tab w:val="left" w:pos="567"/>
        </w:tabs>
        <w:spacing w:after="120"/>
        <w:ind w:firstLine="567"/>
        <w:jc w:val="both"/>
        <w:rPr>
          <w:rFonts w:ascii="Times New Roman" w:hAnsi="Times New Roman" w:cs="Times New Roman"/>
          <w:i/>
          <w:color w:val="000000" w:themeColor="text1"/>
          <w:sz w:val="28"/>
          <w:szCs w:val="28"/>
        </w:rPr>
      </w:pPr>
      <w:r w:rsidRPr="003F63E9">
        <w:rPr>
          <w:rFonts w:ascii="Times New Roman" w:hAnsi="Times New Roman" w:cs="Times New Roman"/>
          <w:i/>
          <w:color w:val="000000" w:themeColor="text1"/>
          <w:sz w:val="28"/>
          <w:szCs w:val="28"/>
        </w:rPr>
        <w:t>6.3.2. Hạng mục phụ trợ</w:t>
      </w:r>
    </w:p>
    <w:p w14:paraId="48EE8E82" w14:textId="77777777" w:rsidR="00F64A92" w:rsidRPr="003F63E9" w:rsidRDefault="00F64A92" w:rsidP="00F64A92">
      <w:pPr>
        <w:tabs>
          <w:tab w:val="left" w:pos="142"/>
          <w:tab w:val="left" w:pos="567"/>
        </w:tabs>
        <w:spacing w:after="120"/>
        <w:ind w:firstLine="567"/>
        <w:jc w:val="both"/>
        <w:rPr>
          <w:rFonts w:ascii="Times New Roman" w:hAnsi="Times New Roman" w:cs="Times New Roman"/>
          <w:color w:val="000000" w:themeColor="text1"/>
          <w:sz w:val="28"/>
          <w:szCs w:val="28"/>
          <w:lang w:val="nl-NL"/>
        </w:rPr>
      </w:pPr>
      <w:r w:rsidRPr="003F63E9">
        <w:rPr>
          <w:rFonts w:ascii="Times New Roman" w:hAnsi="Times New Roman" w:cs="Times New Roman"/>
          <w:color w:val="000000" w:themeColor="text1"/>
          <w:sz w:val="28"/>
          <w:szCs w:val="28"/>
          <w:lang w:val="nl-NL"/>
        </w:rPr>
        <w:t>- Sân bê tông diện tích 60m</w:t>
      </w:r>
      <w:r w:rsidRPr="003F63E9">
        <w:rPr>
          <w:rFonts w:ascii="Times New Roman" w:hAnsi="Times New Roman" w:cs="Times New Roman"/>
          <w:color w:val="000000" w:themeColor="text1"/>
          <w:sz w:val="28"/>
          <w:szCs w:val="28"/>
          <w:vertAlign w:val="superscript"/>
          <w:lang w:val="nl-NL"/>
        </w:rPr>
        <w:t>2</w:t>
      </w:r>
      <w:r w:rsidRPr="003F63E9">
        <w:rPr>
          <w:rFonts w:ascii="Times New Roman" w:hAnsi="Times New Roman" w:cs="Times New Roman"/>
          <w:color w:val="000000" w:themeColor="text1"/>
          <w:sz w:val="28"/>
          <w:szCs w:val="28"/>
          <w:lang w:val="nl-NL"/>
        </w:rPr>
        <w:t>: đổ bù hoàn trả phần sân bị hư hỏng trong quá trình thi công;</w:t>
      </w:r>
    </w:p>
    <w:p w14:paraId="02DDF1BD" w14:textId="77777777" w:rsidR="00F64A92" w:rsidRPr="003F63E9" w:rsidRDefault="00F64A92" w:rsidP="00F64A92">
      <w:pPr>
        <w:tabs>
          <w:tab w:val="left" w:pos="142"/>
          <w:tab w:val="left" w:pos="567"/>
        </w:tabs>
        <w:spacing w:after="120"/>
        <w:ind w:firstLine="567"/>
        <w:jc w:val="both"/>
        <w:rPr>
          <w:rFonts w:ascii="Times New Roman" w:hAnsi="Times New Roman" w:cs="Times New Roman"/>
          <w:color w:val="000000" w:themeColor="text1"/>
          <w:sz w:val="28"/>
          <w:szCs w:val="28"/>
          <w:lang w:val="nl-NL"/>
        </w:rPr>
      </w:pPr>
      <w:r w:rsidRPr="003F63E9">
        <w:rPr>
          <w:rFonts w:ascii="Times New Roman" w:hAnsi="Times New Roman" w:cs="Times New Roman"/>
          <w:color w:val="000000" w:themeColor="text1"/>
          <w:sz w:val="28"/>
          <w:szCs w:val="28"/>
          <w:lang w:val="nl-NL"/>
        </w:rPr>
        <w:t>- Đổ mới đường bê tông diện tích khoảng 20m</w:t>
      </w:r>
      <w:r w:rsidRPr="003F63E9">
        <w:rPr>
          <w:rFonts w:ascii="Times New Roman" w:hAnsi="Times New Roman" w:cs="Times New Roman"/>
          <w:color w:val="000000" w:themeColor="text1"/>
          <w:sz w:val="28"/>
          <w:szCs w:val="28"/>
          <w:vertAlign w:val="superscript"/>
          <w:lang w:val="nl-NL"/>
        </w:rPr>
        <w:t>2</w:t>
      </w:r>
      <w:r w:rsidRPr="003F63E9">
        <w:rPr>
          <w:rFonts w:ascii="Times New Roman" w:hAnsi="Times New Roman" w:cs="Times New Roman"/>
          <w:color w:val="000000" w:themeColor="text1"/>
          <w:sz w:val="28"/>
          <w:szCs w:val="28"/>
          <w:lang w:val="nl-NL"/>
        </w:rPr>
        <w:t>, đáy đệm cát đen đầm chặt;</w:t>
      </w:r>
    </w:p>
    <w:p w14:paraId="178F9157" w14:textId="77777777" w:rsidR="00F64A92" w:rsidRPr="003F63E9" w:rsidRDefault="00F64A92" w:rsidP="00F64A92">
      <w:pPr>
        <w:tabs>
          <w:tab w:val="left" w:pos="142"/>
          <w:tab w:val="left" w:pos="567"/>
        </w:tabs>
        <w:spacing w:after="120"/>
        <w:ind w:firstLine="567"/>
        <w:jc w:val="both"/>
        <w:rPr>
          <w:rFonts w:ascii="Times New Roman" w:hAnsi="Times New Roman" w:cs="Times New Roman"/>
          <w:color w:val="000000" w:themeColor="text1"/>
          <w:sz w:val="28"/>
          <w:szCs w:val="28"/>
          <w:lang w:val="nl-NL"/>
        </w:rPr>
      </w:pPr>
      <w:r w:rsidRPr="003F63E9">
        <w:rPr>
          <w:rFonts w:ascii="Times New Roman" w:hAnsi="Times New Roman" w:cs="Times New Roman"/>
          <w:color w:val="000000" w:themeColor="text1"/>
          <w:sz w:val="28"/>
          <w:szCs w:val="28"/>
          <w:lang w:val="nl-NL"/>
        </w:rPr>
        <w:t>- Cổng, tường rào hoa sắt: Chiều dài L= 23,4m. Phá dỡ phần tường rào xây, tường rào hoa sắt hiện trạng, tiến hành xây mới tường rào xây gạch, trụ cổng, cánh cổng sắt;</w:t>
      </w:r>
    </w:p>
    <w:p w14:paraId="79C77A7D" w14:textId="77777777" w:rsidR="00F64A92" w:rsidRPr="003F63E9" w:rsidRDefault="00F64A92" w:rsidP="00F64A92">
      <w:pPr>
        <w:tabs>
          <w:tab w:val="left" w:pos="142"/>
          <w:tab w:val="left" w:pos="567"/>
        </w:tabs>
        <w:spacing w:after="120"/>
        <w:ind w:firstLine="567"/>
        <w:jc w:val="both"/>
        <w:rPr>
          <w:rFonts w:ascii="Times New Roman" w:hAnsi="Times New Roman" w:cs="Times New Roman"/>
          <w:color w:val="000000" w:themeColor="text1"/>
          <w:sz w:val="28"/>
          <w:szCs w:val="28"/>
          <w:lang w:val="nl-NL"/>
        </w:rPr>
      </w:pPr>
      <w:r w:rsidRPr="003F63E9">
        <w:rPr>
          <w:rFonts w:ascii="Times New Roman" w:hAnsi="Times New Roman" w:cs="Times New Roman"/>
          <w:color w:val="000000" w:themeColor="text1"/>
          <w:sz w:val="28"/>
          <w:szCs w:val="28"/>
          <w:lang w:val="nl-NL"/>
        </w:rPr>
        <w:t>- Làm bổ sung hệ thống Phòng cháy chữa cháy;</w:t>
      </w:r>
    </w:p>
    <w:p w14:paraId="74B313FA" w14:textId="77777777" w:rsidR="00F64A92" w:rsidRPr="003F63E9" w:rsidRDefault="00F64A92" w:rsidP="00F64A92">
      <w:pPr>
        <w:tabs>
          <w:tab w:val="left" w:pos="142"/>
          <w:tab w:val="left" w:pos="567"/>
        </w:tabs>
        <w:spacing w:after="120"/>
        <w:ind w:firstLine="567"/>
        <w:jc w:val="both"/>
        <w:rPr>
          <w:rFonts w:ascii="Times New Roman" w:hAnsi="Times New Roman" w:cs="Times New Roman"/>
          <w:bCs/>
          <w:color w:val="000000" w:themeColor="text1"/>
          <w:sz w:val="28"/>
          <w:szCs w:val="28"/>
          <w:lang w:val="nl-NL"/>
        </w:rPr>
      </w:pPr>
      <w:r w:rsidRPr="003F63E9">
        <w:rPr>
          <w:rFonts w:ascii="Times New Roman" w:hAnsi="Times New Roman" w:cs="Times New Roman"/>
          <w:bCs/>
          <w:color w:val="000000" w:themeColor="text1"/>
          <w:sz w:val="28"/>
          <w:szCs w:val="28"/>
          <w:lang w:val="nl-NL"/>
        </w:rPr>
        <w:t>- Do nhu cầu sử dụng của chủ đầu tư công trình cần phải cải tạo một số nội dung như sau:</w:t>
      </w:r>
    </w:p>
    <w:p w14:paraId="151266B8" w14:textId="77777777" w:rsidR="00F64A92" w:rsidRPr="003F63E9" w:rsidRDefault="00F64A92" w:rsidP="00F64A92">
      <w:pPr>
        <w:tabs>
          <w:tab w:val="left" w:pos="142"/>
          <w:tab w:val="left" w:pos="567"/>
        </w:tabs>
        <w:spacing w:after="120"/>
        <w:ind w:firstLine="567"/>
        <w:jc w:val="both"/>
        <w:rPr>
          <w:rFonts w:ascii="Times New Roman" w:hAnsi="Times New Roman" w:cs="Times New Roman"/>
          <w:bCs/>
          <w:color w:val="000000" w:themeColor="text1"/>
          <w:sz w:val="28"/>
          <w:szCs w:val="28"/>
          <w:lang w:val="nl-NL"/>
        </w:rPr>
      </w:pPr>
      <w:r w:rsidRPr="003F63E9">
        <w:rPr>
          <w:rFonts w:ascii="Times New Roman" w:hAnsi="Times New Roman" w:cs="Times New Roman"/>
          <w:bCs/>
          <w:color w:val="000000" w:themeColor="text1"/>
          <w:sz w:val="28"/>
          <w:szCs w:val="28"/>
          <w:lang w:val="nl-NL"/>
        </w:rPr>
        <w:t>+ Tiến hành phá dỡ toàn bộ bậc tam cấp của tầng hầm tại vị trí trục D đoạn trục 5-:-8 sau đó làm lại mới phần nền nhà tại vị trí phá dỡ để làm lối đi tiếp nối với nhà làm việc 3 tầng xây mới;</w:t>
      </w:r>
    </w:p>
    <w:p w14:paraId="7DFB4EEC" w14:textId="77777777" w:rsidR="00F64A92" w:rsidRPr="003F63E9" w:rsidRDefault="00F64A92" w:rsidP="00F64A92">
      <w:pPr>
        <w:tabs>
          <w:tab w:val="left" w:pos="142"/>
          <w:tab w:val="left" w:pos="567"/>
        </w:tabs>
        <w:spacing w:after="120"/>
        <w:ind w:firstLine="567"/>
        <w:jc w:val="both"/>
        <w:rPr>
          <w:rFonts w:ascii="Times New Roman" w:hAnsi="Times New Roman" w:cs="Times New Roman"/>
          <w:bCs/>
          <w:color w:val="000000" w:themeColor="text1"/>
          <w:sz w:val="28"/>
          <w:szCs w:val="28"/>
          <w:lang w:val="nl-NL"/>
        </w:rPr>
      </w:pPr>
      <w:r w:rsidRPr="003F63E9">
        <w:rPr>
          <w:rFonts w:ascii="Times New Roman" w:hAnsi="Times New Roman" w:cs="Times New Roman"/>
          <w:bCs/>
          <w:color w:val="000000" w:themeColor="text1"/>
          <w:sz w:val="28"/>
          <w:szCs w:val="28"/>
          <w:lang w:val="nl-NL"/>
        </w:rPr>
        <w:lastRenderedPageBreak/>
        <w:t>+ Tiến hành tháo dỡ cửa sổ khuông nhôm và một phần tường xây gạch tại vị trí dọc trục C đoạn trục 6-:-7 từ cốt +0.00 đền đáy dầm cốt +3.300 và từ cốt +3.600 đền đáy dầm cốt +6.900 để tạo lối đi sang nhà làm việc 3 tầng xây mới, phần má cửa tại vị trí tường vừa phá dỡ trát lại bằng vữa xi măng mác 75</w:t>
      </w:r>
      <w:r w:rsidRPr="003F63E9">
        <w:rPr>
          <w:rFonts w:ascii="Times New Roman" w:hAnsi="Times New Roman" w:cs="Times New Roman"/>
          <w:bCs/>
          <w:color w:val="000000" w:themeColor="text1"/>
          <w:sz w:val="28"/>
          <w:szCs w:val="28"/>
          <w:vertAlign w:val="superscript"/>
          <w:lang w:val="nl-NL"/>
        </w:rPr>
        <w:t>#</w:t>
      </w:r>
      <w:r w:rsidRPr="003F63E9">
        <w:rPr>
          <w:rFonts w:ascii="Times New Roman" w:hAnsi="Times New Roman" w:cs="Times New Roman"/>
          <w:bCs/>
          <w:color w:val="000000" w:themeColor="text1"/>
          <w:sz w:val="28"/>
          <w:szCs w:val="28"/>
          <w:lang w:val="nl-NL"/>
        </w:rPr>
        <w:t xml:space="preserve"> d=15, lăn sơn trực tiếp 3 lớp giống màu hiện trạng;</w:t>
      </w:r>
    </w:p>
    <w:p w14:paraId="2D0FA8C6" w14:textId="77777777" w:rsidR="00F64A92" w:rsidRPr="003F63E9" w:rsidRDefault="00F64A92" w:rsidP="00F64A92">
      <w:pPr>
        <w:widowControl w:val="0"/>
        <w:spacing w:after="120"/>
        <w:ind w:firstLine="567"/>
        <w:jc w:val="both"/>
        <w:rPr>
          <w:rFonts w:ascii="Times New Roman" w:hAnsi="Times New Roman" w:cs="Times New Roman"/>
          <w:color w:val="000000" w:themeColor="text1"/>
          <w:sz w:val="28"/>
          <w:szCs w:val="28"/>
        </w:rPr>
      </w:pPr>
      <w:r w:rsidRPr="003F63E9">
        <w:rPr>
          <w:rFonts w:ascii="Times New Roman" w:hAnsi="Times New Roman" w:cs="Times New Roman"/>
          <w:bCs/>
          <w:color w:val="000000" w:themeColor="text1"/>
          <w:sz w:val="28"/>
          <w:szCs w:val="28"/>
          <w:lang w:val="nl-NL"/>
        </w:rPr>
        <w:t>+ Xây mới phần tường ngăn phòng tầng 2 tại vị trí dọc trục 6 và trục 7 đoạn trục B-:-C bằng gạch không nung vữa xi măng mác 50</w:t>
      </w:r>
      <w:r w:rsidRPr="003F63E9">
        <w:rPr>
          <w:rFonts w:ascii="Times New Roman" w:hAnsi="Times New Roman" w:cs="Times New Roman"/>
          <w:bCs/>
          <w:color w:val="000000" w:themeColor="text1"/>
          <w:sz w:val="28"/>
          <w:szCs w:val="28"/>
          <w:vertAlign w:val="superscript"/>
          <w:lang w:val="nl-NL"/>
        </w:rPr>
        <w:t>#</w:t>
      </w:r>
      <w:r w:rsidRPr="003F63E9">
        <w:rPr>
          <w:rFonts w:ascii="Times New Roman" w:hAnsi="Times New Roman" w:cs="Times New Roman"/>
          <w:bCs/>
          <w:color w:val="000000" w:themeColor="text1"/>
          <w:sz w:val="28"/>
          <w:szCs w:val="28"/>
          <w:lang w:val="nl-NL"/>
        </w:rPr>
        <w:t xml:space="preserve"> d=220, trát hoàn thiện bằng vữa xi măng mác 75</w:t>
      </w:r>
      <w:r w:rsidRPr="003F63E9">
        <w:rPr>
          <w:rFonts w:ascii="Times New Roman" w:hAnsi="Times New Roman" w:cs="Times New Roman"/>
          <w:bCs/>
          <w:color w:val="000000" w:themeColor="text1"/>
          <w:sz w:val="28"/>
          <w:szCs w:val="28"/>
          <w:vertAlign w:val="superscript"/>
          <w:lang w:val="nl-NL"/>
        </w:rPr>
        <w:t>#</w:t>
      </w:r>
      <w:r w:rsidRPr="003F63E9">
        <w:rPr>
          <w:rFonts w:ascii="Times New Roman" w:hAnsi="Times New Roman" w:cs="Times New Roman"/>
          <w:bCs/>
          <w:color w:val="000000" w:themeColor="text1"/>
          <w:sz w:val="28"/>
          <w:szCs w:val="28"/>
          <w:lang w:val="nl-NL"/>
        </w:rPr>
        <w:t xml:space="preserve"> d=15, lăn sơn trực tiếp 3 lớp giống màu hiện trạng</w:t>
      </w:r>
      <w:r w:rsidRPr="003F63E9">
        <w:rPr>
          <w:rFonts w:ascii="Times New Roman" w:hAnsi="Times New Roman" w:cs="Times New Roman"/>
          <w:color w:val="000000" w:themeColor="text1"/>
          <w:sz w:val="28"/>
          <w:szCs w:val="28"/>
        </w:rPr>
        <w:t>.</w:t>
      </w:r>
    </w:p>
    <w:p w14:paraId="5A0C9A0B" w14:textId="2D96F9F9" w:rsidR="00AA497D" w:rsidRPr="003F63E9" w:rsidRDefault="000A7932" w:rsidP="000A7932">
      <w:pPr>
        <w:autoSpaceDE w:val="0"/>
        <w:autoSpaceDN w:val="0"/>
        <w:adjustRightInd w:val="0"/>
        <w:spacing w:after="120" w:line="240" w:lineRule="auto"/>
        <w:ind w:firstLine="567"/>
        <w:jc w:val="both"/>
        <w:rPr>
          <w:rFonts w:ascii="Times New Roman" w:hAnsi="Times New Roman" w:cs="Times New Roman"/>
          <w:color w:val="000000" w:themeColor="text1"/>
          <w:sz w:val="28"/>
          <w:szCs w:val="28"/>
        </w:rPr>
      </w:pPr>
      <w:r w:rsidRPr="003F63E9">
        <w:rPr>
          <w:rFonts w:ascii="Times New Roman" w:hAnsi="Times New Roman" w:cs="Times New Roman"/>
          <w:b/>
          <w:color w:val="000000" w:themeColor="text1"/>
          <w:sz w:val="28"/>
          <w:szCs w:val="28"/>
        </w:rPr>
        <w:t>6</w:t>
      </w:r>
      <w:r w:rsidR="00F64A92" w:rsidRPr="003F63E9">
        <w:rPr>
          <w:rStyle w:val="fontstyle21"/>
          <w:b/>
          <w:i w:val="0"/>
          <w:color w:val="000000" w:themeColor="text1"/>
        </w:rPr>
        <w:t>.4</w:t>
      </w:r>
      <w:r w:rsidR="00AA497D" w:rsidRPr="003F63E9">
        <w:rPr>
          <w:rStyle w:val="fontstyle21"/>
          <w:b/>
          <w:i w:val="0"/>
          <w:color w:val="000000" w:themeColor="text1"/>
        </w:rPr>
        <w:t>.</w:t>
      </w:r>
      <w:r w:rsidR="00AA497D" w:rsidRPr="003F63E9">
        <w:rPr>
          <w:rStyle w:val="fontstyle21"/>
          <w:i w:val="0"/>
          <w:color w:val="000000" w:themeColor="text1"/>
        </w:rPr>
        <w:t xml:space="preserve"> Các chi tiết khác:</w:t>
      </w:r>
      <w:r w:rsidR="00AA497D" w:rsidRPr="003F63E9">
        <w:rPr>
          <w:rStyle w:val="fontstyle21"/>
          <w:color w:val="000000" w:themeColor="text1"/>
        </w:rPr>
        <w:t xml:space="preserve"> </w:t>
      </w:r>
      <w:r w:rsidR="00AA497D" w:rsidRPr="003F63E9">
        <w:rPr>
          <w:rStyle w:val="fontstyle01"/>
          <w:rFonts w:ascii="Times New Roman" w:hAnsi="Times New Roman" w:cs="Times New Roman"/>
          <w:color w:val="000000" w:themeColor="text1"/>
          <w:sz w:val="28"/>
          <w:szCs w:val="28"/>
        </w:rPr>
        <w:t>Theo hồ sơ thiết kế được phê duyệt</w:t>
      </w:r>
    </w:p>
    <w:p w14:paraId="76D90E3D" w14:textId="315FF971" w:rsidR="00657955" w:rsidRPr="003F63E9" w:rsidRDefault="00657955" w:rsidP="00C6241D">
      <w:pPr>
        <w:autoSpaceDE w:val="0"/>
        <w:autoSpaceDN w:val="0"/>
        <w:adjustRightInd w:val="0"/>
        <w:spacing w:after="120" w:line="240" w:lineRule="auto"/>
        <w:ind w:firstLine="567"/>
        <w:jc w:val="both"/>
        <w:rPr>
          <w:rFonts w:ascii="Times New Roman" w:hAnsi="Times New Roman" w:cs="Times New Roman"/>
          <w:bCs/>
          <w:color w:val="000000" w:themeColor="text1"/>
          <w:sz w:val="28"/>
          <w:szCs w:val="28"/>
        </w:rPr>
      </w:pPr>
      <w:r w:rsidRPr="003F63E9">
        <w:rPr>
          <w:rFonts w:ascii="Times New Roman" w:hAnsi="Times New Roman" w:cs="Times New Roman"/>
          <w:b/>
          <w:bCs/>
          <w:color w:val="000000" w:themeColor="text1"/>
          <w:sz w:val="28"/>
          <w:szCs w:val="28"/>
        </w:rPr>
        <w:t xml:space="preserve">II. Yêu cầu về tiến độ thực hiện: </w:t>
      </w:r>
      <w:r w:rsidRPr="003F63E9">
        <w:rPr>
          <w:rFonts w:ascii="Times New Roman" w:hAnsi="Times New Roman" w:cs="Times New Roman"/>
          <w:bCs/>
          <w:color w:val="000000" w:themeColor="text1"/>
          <w:sz w:val="28"/>
          <w:szCs w:val="28"/>
        </w:rPr>
        <w:t xml:space="preserve">Toàn bộ công trình phải hoàn thành trong vòng </w:t>
      </w:r>
      <w:r w:rsidR="00F64A92" w:rsidRPr="003F63E9">
        <w:rPr>
          <w:rFonts w:ascii="Times New Roman" w:hAnsi="Times New Roman" w:cs="Times New Roman"/>
          <w:bCs/>
          <w:color w:val="000000" w:themeColor="text1"/>
          <w:sz w:val="28"/>
          <w:szCs w:val="28"/>
        </w:rPr>
        <w:t>9</w:t>
      </w:r>
      <w:r w:rsidRPr="003F63E9">
        <w:rPr>
          <w:rFonts w:ascii="Times New Roman" w:hAnsi="Times New Roman" w:cs="Times New Roman"/>
          <w:bCs/>
          <w:color w:val="000000" w:themeColor="text1"/>
          <w:sz w:val="28"/>
          <w:szCs w:val="28"/>
        </w:rPr>
        <w:t xml:space="preserve">0 ngày kể từ ngày </w:t>
      </w:r>
      <w:r w:rsidR="00C204DA">
        <w:rPr>
          <w:rFonts w:ascii="Times New Roman" w:hAnsi="Times New Roman" w:cs="Times New Roman"/>
          <w:bCs/>
          <w:color w:val="000000" w:themeColor="text1"/>
          <w:sz w:val="28"/>
          <w:szCs w:val="28"/>
        </w:rPr>
        <w:t>hợp đồng có hiệu lực</w:t>
      </w:r>
      <w:bookmarkStart w:id="0" w:name="_GoBack"/>
      <w:bookmarkEnd w:id="0"/>
      <w:r w:rsidRPr="003F63E9">
        <w:rPr>
          <w:rFonts w:ascii="Times New Roman" w:hAnsi="Times New Roman" w:cs="Times New Roman"/>
          <w:bCs/>
          <w:color w:val="000000" w:themeColor="text1"/>
          <w:sz w:val="28"/>
          <w:szCs w:val="28"/>
        </w:rPr>
        <w:t>.</w:t>
      </w:r>
    </w:p>
    <w:p w14:paraId="00043E7D" w14:textId="1CD33D57" w:rsidR="00961483" w:rsidRPr="003F63E9" w:rsidRDefault="00657955" w:rsidP="00C6241D">
      <w:pPr>
        <w:autoSpaceDE w:val="0"/>
        <w:autoSpaceDN w:val="0"/>
        <w:adjustRightInd w:val="0"/>
        <w:spacing w:after="120" w:line="240" w:lineRule="auto"/>
        <w:ind w:firstLine="567"/>
        <w:jc w:val="both"/>
        <w:rPr>
          <w:rFonts w:ascii="Times New Roman" w:hAnsi="Times New Roman" w:cs="Times New Roman"/>
          <w:b/>
          <w:bCs/>
          <w:color w:val="000000" w:themeColor="text1"/>
          <w:sz w:val="28"/>
          <w:szCs w:val="28"/>
        </w:rPr>
      </w:pPr>
      <w:r w:rsidRPr="003F63E9">
        <w:rPr>
          <w:rFonts w:ascii="Times New Roman" w:hAnsi="Times New Roman" w:cs="Times New Roman"/>
          <w:b/>
          <w:bCs/>
          <w:color w:val="000000" w:themeColor="text1"/>
          <w:sz w:val="28"/>
          <w:szCs w:val="28"/>
        </w:rPr>
        <w:t>I</w:t>
      </w:r>
      <w:r w:rsidR="00961483" w:rsidRPr="003F63E9">
        <w:rPr>
          <w:rFonts w:ascii="Times New Roman" w:hAnsi="Times New Roman" w:cs="Times New Roman"/>
          <w:b/>
          <w:bCs/>
          <w:color w:val="000000" w:themeColor="text1"/>
          <w:sz w:val="28"/>
          <w:szCs w:val="28"/>
        </w:rPr>
        <w:t>II. Yêu cầu về kỹ thuật/chỉ dẫn kỹ thuật</w:t>
      </w:r>
    </w:p>
    <w:p w14:paraId="3DDDEC7F" w14:textId="77777777" w:rsidR="00961483" w:rsidRPr="003F63E9" w:rsidRDefault="00961483" w:rsidP="00C6241D">
      <w:pPr>
        <w:widowControl w:val="0"/>
        <w:numPr>
          <w:ilvl w:val="0"/>
          <w:numId w:val="1"/>
        </w:numPr>
        <w:tabs>
          <w:tab w:val="left" w:pos="567"/>
          <w:tab w:val="left" w:pos="851"/>
        </w:tabs>
        <w:spacing w:after="120" w:line="240" w:lineRule="auto"/>
        <w:ind w:left="0" w:firstLine="567"/>
        <w:jc w:val="both"/>
        <w:rPr>
          <w:rFonts w:ascii="Times New Roman" w:hAnsi="Times New Roman" w:cs="Times New Roman"/>
          <w:bCs/>
          <w:color w:val="000000" w:themeColor="text1"/>
          <w:spacing w:val="-6"/>
          <w:sz w:val="28"/>
          <w:szCs w:val="28"/>
        </w:rPr>
      </w:pPr>
      <w:r w:rsidRPr="003F63E9">
        <w:rPr>
          <w:rFonts w:ascii="Times New Roman" w:hAnsi="Times New Roman" w:cs="Times New Roman"/>
          <w:b/>
          <w:bCs/>
          <w:color w:val="000000" w:themeColor="text1"/>
          <w:spacing w:val="-6"/>
          <w:sz w:val="28"/>
          <w:szCs w:val="28"/>
        </w:rPr>
        <w:t>Quy trình, quy phạm áp dụng cho việc thi công, nghiệm thu công trình</w:t>
      </w:r>
    </w:p>
    <w:p w14:paraId="05C688A0" w14:textId="5029B5C1" w:rsidR="00961483" w:rsidRPr="003F63E9" w:rsidRDefault="00961483" w:rsidP="00C6241D">
      <w:pPr>
        <w:widowControl w:val="0"/>
        <w:tabs>
          <w:tab w:val="left" w:pos="0"/>
          <w:tab w:val="left" w:pos="851"/>
        </w:tabs>
        <w:spacing w:after="120" w:line="240" w:lineRule="auto"/>
        <w:ind w:firstLine="567"/>
        <w:jc w:val="both"/>
        <w:rPr>
          <w:rFonts w:ascii="Times New Roman" w:hAnsi="Times New Roman" w:cs="Times New Roman"/>
          <w:bCs/>
          <w:color w:val="000000" w:themeColor="text1"/>
          <w:sz w:val="28"/>
          <w:szCs w:val="28"/>
        </w:rPr>
      </w:pPr>
      <w:r w:rsidRPr="003F63E9">
        <w:rPr>
          <w:rFonts w:ascii="Times New Roman" w:hAnsi="Times New Roman" w:cs="Times New Roman"/>
          <w:bCs/>
          <w:color w:val="000000" w:themeColor="text1"/>
          <w:sz w:val="28"/>
          <w:szCs w:val="28"/>
        </w:rPr>
        <w:t>Nhà thầu phải đề xuấ</w:t>
      </w:r>
      <w:r w:rsidR="00B07A5F" w:rsidRPr="003F63E9">
        <w:rPr>
          <w:rFonts w:ascii="Times New Roman" w:hAnsi="Times New Roman" w:cs="Times New Roman"/>
          <w:bCs/>
          <w:color w:val="000000" w:themeColor="text1"/>
          <w:sz w:val="28"/>
          <w:szCs w:val="28"/>
        </w:rPr>
        <w:t>t q</w:t>
      </w:r>
      <w:r w:rsidRPr="003F63E9">
        <w:rPr>
          <w:rFonts w:ascii="Times New Roman" w:hAnsi="Times New Roman" w:cs="Times New Roman"/>
          <w:bCs/>
          <w:color w:val="000000" w:themeColor="text1"/>
          <w:sz w:val="28"/>
          <w:szCs w:val="28"/>
        </w:rPr>
        <w:t>uy trình, quy phạm</w:t>
      </w:r>
      <w:r w:rsidR="00B07A5F" w:rsidRPr="003F63E9">
        <w:rPr>
          <w:rFonts w:ascii="Times New Roman" w:hAnsi="Times New Roman" w:cs="Times New Roman"/>
          <w:bCs/>
          <w:color w:val="000000" w:themeColor="text1"/>
          <w:sz w:val="28"/>
          <w:szCs w:val="28"/>
        </w:rPr>
        <w:t>, các tiêu chuẩn…</w:t>
      </w:r>
      <w:r w:rsidRPr="003F63E9">
        <w:rPr>
          <w:rFonts w:ascii="Times New Roman" w:hAnsi="Times New Roman" w:cs="Times New Roman"/>
          <w:bCs/>
          <w:color w:val="000000" w:themeColor="text1"/>
          <w:sz w:val="28"/>
          <w:szCs w:val="28"/>
        </w:rPr>
        <w:t xml:space="preserve"> áp dụng cho việc thi công, nghiệm thu công trình trong E-HSDT.</w:t>
      </w:r>
      <w:r w:rsidR="00B07A5F" w:rsidRPr="003F63E9">
        <w:rPr>
          <w:rFonts w:ascii="Times New Roman" w:hAnsi="Times New Roman" w:cs="Times New Roman"/>
          <w:bCs/>
          <w:color w:val="000000" w:themeColor="text1"/>
          <w:sz w:val="28"/>
          <w:szCs w:val="28"/>
        </w:rPr>
        <w:t xml:space="preserve"> Trong đó các đề xuất này tuân thủ pháp luật hiện hành và phải còn có hiệu lực</w:t>
      </w:r>
      <w:r w:rsidR="000072C0" w:rsidRPr="003F63E9">
        <w:rPr>
          <w:rFonts w:ascii="Times New Roman" w:hAnsi="Times New Roman" w:cs="Times New Roman"/>
          <w:bCs/>
          <w:color w:val="000000" w:themeColor="text1"/>
          <w:sz w:val="28"/>
          <w:szCs w:val="28"/>
        </w:rPr>
        <w:t xml:space="preserve"> thi hành</w:t>
      </w:r>
      <w:r w:rsidR="00B07A5F" w:rsidRPr="003F63E9">
        <w:rPr>
          <w:rFonts w:ascii="Times New Roman" w:hAnsi="Times New Roman" w:cs="Times New Roman"/>
          <w:bCs/>
          <w:color w:val="000000" w:themeColor="text1"/>
          <w:sz w:val="28"/>
          <w:szCs w:val="28"/>
        </w:rPr>
        <w:t xml:space="preserve">. </w:t>
      </w:r>
    </w:p>
    <w:p w14:paraId="2C742437" w14:textId="77777777" w:rsidR="00961483" w:rsidRPr="003F63E9" w:rsidRDefault="00961483" w:rsidP="00C6241D">
      <w:pPr>
        <w:widowControl w:val="0"/>
        <w:tabs>
          <w:tab w:val="left" w:pos="1843"/>
        </w:tabs>
        <w:spacing w:after="120" w:line="240" w:lineRule="auto"/>
        <w:ind w:left="567"/>
        <w:jc w:val="both"/>
        <w:rPr>
          <w:rFonts w:ascii="Times New Roman" w:hAnsi="Times New Roman" w:cs="Times New Roman"/>
          <w:b/>
          <w:bCs/>
          <w:color w:val="000000" w:themeColor="text1"/>
          <w:sz w:val="28"/>
          <w:szCs w:val="28"/>
        </w:rPr>
      </w:pPr>
      <w:r w:rsidRPr="003F63E9">
        <w:rPr>
          <w:rFonts w:ascii="Times New Roman" w:hAnsi="Times New Roman" w:cs="Times New Roman"/>
          <w:b/>
          <w:bCs/>
          <w:color w:val="000000" w:themeColor="text1"/>
          <w:sz w:val="28"/>
          <w:szCs w:val="28"/>
        </w:rPr>
        <w:t>2. Yêu cầu về tổ chức kỹ thuật thi công, giám sát</w:t>
      </w:r>
    </w:p>
    <w:p w14:paraId="7E9E0D65" w14:textId="77777777" w:rsidR="00961483" w:rsidRPr="003F63E9" w:rsidRDefault="00961483" w:rsidP="00C6241D">
      <w:pPr>
        <w:widowControl w:val="0"/>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3F63E9">
        <w:rPr>
          <w:rFonts w:ascii="Times New Roman" w:hAnsi="Times New Roman" w:cs="Times New Roman"/>
          <w:color w:val="000000" w:themeColor="text1"/>
          <w:sz w:val="28"/>
          <w:szCs w:val="28"/>
          <w:lang w:val="nl-NL"/>
        </w:rPr>
        <w:t>- Toàn bộ quá trình thi công phải tiến hành công tác nghiệm thu từng đợt đối với các khối lượng lớn hoặc trước khi chuyển giai đoạn thi công theo kế hoạch và trình tự thi công đã thoả thuận trong hợp đồng. Toàn bộ các biên bản nghiệm thu từng đợt và biên bản nghiệm thu bàn giao sử dụng phải được giữ làm cơ sở lập Hồ sơ hoàn công sau này.</w:t>
      </w:r>
    </w:p>
    <w:p w14:paraId="1074DD78" w14:textId="77777777" w:rsidR="00961483" w:rsidRPr="003F63E9" w:rsidRDefault="00961483" w:rsidP="00C6241D">
      <w:pPr>
        <w:widowControl w:val="0"/>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3F63E9">
        <w:rPr>
          <w:rFonts w:ascii="Times New Roman" w:hAnsi="Times New Roman" w:cs="Times New Roman"/>
          <w:color w:val="000000" w:themeColor="text1"/>
          <w:sz w:val="28"/>
          <w:szCs w:val="28"/>
          <w:lang w:val="nl-NL"/>
        </w:rPr>
        <w:t>- Trong quá trình thi công, những thay đổi về thiết kế và những công tác phát sinh ngoài thiết kế phải được sự đồng ý của Chủ đầu tư và phải được ghi chép, vẽ chi tiết, lưu giữ để làm cơ sở thanh toán hợp đồng, lập Hồ sơ hoàn công sau khi được nghiệm thu và đưa vào sử dụng.</w:t>
      </w:r>
    </w:p>
    <w:p w14:paraId="6E610F25" w14:textId="77777777" w:rsidR="00961483" w:rsidRPr="003F63E9" w:rsidRDefault="00961483" w:rsidP="00C6241D">
      <w:pPr>
        <w:widowControl w:val="0"/>
        <w:tabs>
          <w:tab w:val="left" w:pos="1843"/>
        </w:tabs>
        <w:spacing w:after="120" w:line="240" w:lineRule="auto"/>
        <w:ind w:firstLine="567"/>
        <w:jc w:val="both"/>
        <w:rPr>
          <w:rFonts w:ascii="Times New Roman" w:hAnsi="Times New Roman" w:cs="Times New Roman"/>
          <w:b/>
          <w:bCs/>
          <w:color w:val="000000" w:themeColor="text1"/>
          <w:sz w:val="28"/>
          <w:szCs w:val="28"/>
        </w:rPr>
      </w:pPr>
      <w:r w:rsidRPr="003F63E9">
        <w:rPr>
          <w:rFonts w:ascii="Times New Roman" w:hAnsi="Times New Roman" w:cs="Times New Roman"/>
          <w:color w:val="000000" w:themeColor="text1"/>
          <w:sz w:val="28"/>
          <w:szCs w:val="28"/>
          <w:lang w:val="nl-NL"/>
        </w:rPr>
        <w:t>- Trong quá trình thi công, nhà thầu cần báo cho Chủ đầu tư và cơ quan thiết kế biết về những vấn đề còn chưa rõ ràng trong Hồ sơ thiết kế để xử lý.</w:t>
      </w:r>
    </w:p>
    <w:p w14:paraId="1C8EF462" w14:textId="77777777" w:rsidR="00961483" w:rsidRPr="003F63E9" w:rsidRDefault="00961483" w:rsidP="00C6241D">
      <w:pPr>
        <w:widowControl w:val="0"/>
        <w:tabs>
          <w:tab w:val="left" w:pos="1843"/>
        </w:tabs>
        <w:spacing w:after="120" w:line="240" w:lineRule="auto"/>
        <w:ind w:firstLine="567"/>
        <w:jc w:val="both"/>
        <w:rPr>
          <w:rFonts w:ascii="Times New Roman" w:hAnsi="Times New Roman" w:cs="Times New Roman"/>
          <w:b/>
          <w:bCs/>
          <w:color w:val="000000" w:themeColor="text1"/>
          <w:sz w:val="28"/>
          <w:szCs w:val="28"/>
        </w:rPr>
      </w:pPr>
      <w:r w:rsidRPr="003F63E9">
        <w:rPr>
          <w:rFonts w:ascii="Times New Roman" w:hAnsi="Times New Roman" w:cs="Times New Roman"/>
          <w:b/>
          <w:bCs/>
          <w:color w:val="000000" w:themeColor="text1"/>
          <w:sz w:val="28"/>
          <w:szCs w:val="28"/>
        </w:rPr>
        <w:t xml:space="preserve">3. Yêu cầu về chủng loại, chất lượng vật tư, máy móc, thiết bị </w:t>
      </w:r>
      <w:r w:rsidRPr="003F63E9">
        <w:rPr>
          <w:rFonts w:ascii="Times New Roman" w:hAnsi="Times New Roman" w:cs="Times New Roman"/>
          <w:b/>
          <w:color w:val="000000" w:themeColor="text1"/>
          <w:sz w:val="28"/>
          <w:szCs w:val="28"/>
        </w:rPr>
        <w:t>(</w:t>
      </w:r>
      <w:r w:rsidRPr="003F63E9">
        <w:rPr>
          <w:rFonts w:ascii="Times New Roman" w:hAnsi="Times New Roman" w:cs="Times New Roman"/>
          <w:b/>
          <w:i/>
          <w:color w:val="000000" w:themeColor="text1"/>
          <w:sz w:val="28"/>
          <w:szCs w:val="28"/>
        </w:rPr>
        <w:t>kèm theo các tiêu chuẩn về phương pháp thử</w:t>
      </w:r>
      <w:r w:rsidRPr="003F63E9">
        <w:rPr>
          <w:rFonts w:ascii="Times New Roman" w:hAnsi="Times New Roman" w:cs="Times New Roman"/>
          <w:b/>
          <w:color w:val="000000" w:themeColor="text1"/>
          <w:sz w:val="28"/>
          <w:szCs w:val="28"/>
        </w:rPr>
        <w:t>)</w:t>
      </w:r>
    </w:p>
    <w:p w14:paraId="3342037B" w14:textId="55C1B0AD" w:rsidR="00961483" w:rsidRPr="003F63E9" w:rsidRDefault="007875F5" w:rsidP="00C6241D">
      <w:pPr>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3F63E9">
        <w:rPr>
          <w:rFonts w:ascii="Times New Roman" w:hAnsi="Times New Roman" w:cs="Times New Roman"/>
          <w:b/>
          <w:color w:val="000000" w:themeColor="text1"/>
          <w:sz w:val="28"/>
          <w:szCs w:val="28"/>
          <w:lang w:val="nl-NL"/>
        </w:rPr>
        <w:t>3.1.</w:t>
      </w:r>
      <w:r w:rsidR="00961483" w:rsidRPr="003F63E9">
        <w:rPr>
          <w:rFonts w:ascii="Times New Roman" w:hAnsi="Times New Roman" w:cs="Times New Roman"/>
          <w:color w:val="000000" w:themeColor="text1"/>
          <w:sz w:val="28"/>
          <w:szCs w:val="28"/>
          <w:lang w:val="nl-NL"/>
        </w:rPr>
        <w:t xml:space="preserve"> Yêu cầu về vật liệu</w:t>
      </w:r>
    </w:p>
    <w:p w14:paraId="068C6226" w14:textId="5050EE8F" w:rsidR="00961483" w:rsidRPr="003F63E9" w:rsidRDefault="00961483" w:rsidP="00C6241D">
      <w:pPr>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3F63E9">
        <w:rPr>
          <w:rFonts w:ascii="Times New Roman" w:hAnsi="Times New Roman" w:cs="Times New Roman"/>
          <w:color w:val="000000" w:themeColor="text1"/>
          <w:sz w:val="28"/>
          <w:szCs w:val="28"/>
          <w:lang w:val="nl-NL"/>
        </w:rPr>
        <w:t xml:space="preserve">Mọi vật tư, vật liệu, thiết bị của Nhà thầu đưa vào thi công xây dựng cho gói thầu này phải đáp ứng được yêu cầu của thiết kế và tiêu chuẩn kỹ thuật hiện hành. Trong </w:t>
      </w:r>
      <w:r w:rsidR="00C06C03" w:rsidRPr="003F63E9">
        <w:rPr>
          <w:rFonts w:ascii="Times New Roman" w:hAnsi="Times New Roman" w:cs="Times New Roman"/>
          <w:color w:val="000000" w:themeColor="text1"/>
          <w:sz w:val="28"/>
          <w:szCs w:val="28"/>
          <w:lang w:val="nl-NL"/>
        </w:rPr>
        <w:t>E-</w:t>
      </w:r>
      <w:r w:rsidRPr="003F63E9">
        <w:rPr>
          <w:rFonts w:ascii="Times New Roman" w:hAnsi="Times New Roman" w:cs="Times New Roman"/>
          <w:color w:val="000000" w:themeColor="text1"/>
          <w:sz w:val="28"/>
          <w:szCs w:val="28"/>
          <w:lang w:val="nl-NL"/>
        </w:rPr>
        <w:t>HSDT Nhà thầu phải nêu rõ về: Tên, quy cách, chất lượng và nguồn gốc của vật tư, vật liệu nói trên. Vật tư, vật liệu đưa vào thi công phải có các chứng chỉ kiểm tra, kiểm nghiệm chất lượng.</w:t>
      </w:r>
    </w:p>
    <w:p w14:paraId="529E04D3" w14:textId="77D63D14" w:rsidR="00961483" w:rsidRPr="003F63E9" w:rsidRDefault="00961483" w:rsidP="00C6241D">
      <w:pPr>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3F63E9">
        <w:rPr>
          <w:rFonts w:ascii="Times New Roman" w:hAnsi="Times New Roman" w:cs="Times New Roman"/>
          <w:color w:val="000000" w:themeColor="text1"/>
          <w:sz w:val="28"/>
          <w:szCs w:val="28"/>
          <w:lang w:val="nl-NL"/>
        </w:rPr>
        <w:lastRenderedPageBreak/>
        <w:t>Các vật liệu được kiểm tra sẽ do Nhà thầu cung cấp, Chủ đầu tư có quyền kiểm định bất cứ loại vật liệu nào sử dụng cho công trình vào bất kỳ lúc nào và tại bất cứ nơi lưu giữ nào.</w:t>
      </w:r>
    </w:p>
    <w:p w14:paraId="70F22458" w14:textId="6C51F060" w:rsidR="00694081" w:rsidRPr="003F63E9" w:rsidRDefault="00694081" w:rsidP="00C6241D">
      <w:pPr>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3F63E9">
        <w:rPr>
          <w:rFonts w:ascii="Times New Roman" w:hAnsi="Times New Roman" w:cs="Times New Roman"/>
          <w:color w:val="000000" w:themeColor="text1"/>
          <w:sz w:val="28"/>
          <w:szCs w:val="28"/>
          <w:lang w:val="nl-NL"/>
        </w:rPr>
        <w:t>Nhà thầu phải điền đầy đủ vào bảng sau khi tham dự thầu, khuyến khích điền bổ sung các vật tư, vật liệu không có trong bảng nhưng có trong gói thầu</w:t>
      </w:r>
      <w:r w:rsidR="002A4A6D" w:rsidRPr="003F63E9">
        <w:rPr>
          <w:rFonts w:ascii="Times New Roman" w:hAnsi="Times New Roman" w:cs="Times New Roman"/>
          <w:color w:val="000000" w:themeColor="text1"/>
          <w:sz w:val="28"/>
          <w:szCs w:val="28"/>
          <w:lang w:val="nl-NL"/>
        </w:rPr>
        <w:t>.</w:t>
      </w:r>
    </w:p>
    <w:p w14:paraId="47BFF624" w14:textId="656CAE8D" w:rsidR="00694081" w:rsidRPr="00E41677" w:rsidRDefault="00694081" w:rsidP="002016B0">
      <w:pPr>
        <w:tabs>
          <w:tab w:val="left" w:pos="1843"/>
        </w:tabs>
        <w:spacing w:after="120" w:line="240" w:lineRule="auto"/>
        <w:jc w:val="center"/>
        <w:rPr>
          <w:rFonts w:ascii="Times New Roman" w:hAnsi="Times New Roman" w:cs="Times New Roman"/>
          <w:b/>
          <w:color w:val="000000" w:themeColor="text1"/>
          <w:sz w:val="28"/>
          <w:szCs w:val="28"/>
          <w:lang w:val="nl-NL"/>
        </w:rPr>
      </w:pPr>
      <w:r w:rsidRPr="003F63E9">
        <w:rPr>
          <w:rFonts w:ascii="Times New Roman" w:hAnsi="Times New Roman" w:cs="Times New Roman"/>
          <w:b/>
          <w:color w:val="000000" w:themeColor="text1"/>
          <w:sz w:val="28"/>
          <w:szCs w:val="28"/>
          <w:lang w:val="nl-NL"/>
        </w:rPr>
        <w:t>BẢNG ĐỀ XUẤT VẬT TƯ, VẬT LIỆU ĐƯA VÀO CÔNG TRÌNH</w:t>
      </w:r>
    </w:p>
    <w:tbl>
      <w:tblPr>
        <w:tblStyle w:val="TableGrid"/>
        <w:tblW w:w="5000" w:type="pct"/>
        <w:tblLook w:val="04A0" w:firstRow="1" w:lastRow="0" w:firstColumn="1" w:lastColumn="0" w:noHBand="0" w:noVBand="1"/>
      </w:tblPr>
      <w:tblGrid>
        <w:gridCol w:w="988"/>
        <w:gridCol w:w="3117"/>
        <w:gridCol w:w="2663"/>
        <w:gridCol w:w="2627"/>
      </w:tblGrid>
      <w:tr w:rsidR="00E41677" w:rsidRPr="00E41677" w14:paraId="17A72D0B" w14:textId="74EC8DA3" w:rsidTr="00C17C5F">
        <w:trPr>
          <w:tblHeader/>
        </w:trPr>
        <w:tc>
          <w:tcPr>
            <w:tcW w:w="526" w:type="pct"/>
            <w:vAlign w:val="center"/>
          </w:tcPr>
          <w:p w14:paraId="1F522261" w14:textId="02B42E36" w:rsidR="00F64A92" w:rsidRPr="00E41677" w:rsidRDefault="00F64A92" w:rsidP="00E142BE">
            <w:pPr>
              <w:tabs>
                <w:tab w:val="left" w:pos="1843"/>
              </w:tabs>
              <w:jc w:val="center"/>
              <w:rPr>
                <w:rFonts w:ascii="Times New Roman" w:hAnsi="Times New Roman" w:cs="Times New Roman"/>
                <w:b/>
                <w:color w:val="000000" w:themeColor="text1"/>
                <w:sz w:val="28"/>
                <w:szCs w:val="28"/>
                <w:lang w:val="nl-NL"/>
              </w:rPr>
            </w:pPr>
            <w:r w:rsidRPr="00E41677">
              <w:rPr>
                <w:rFonts w:ascii="Times New Roman" w:hAnsi="Times New Roman" w:cs="Times New Roman"/>
                <w:b/>
                <w:color w:val="000000" w:themeColor="text1"/>
                <w:sz w:val="28"/>
                <w:szCs w:val="28"/>
                <w:lang w:val="nl-NL"/>
              </w:rPr>
              <w:t>STT</w:t>
            </w:r>
          </w:p>
        </w:tc>
        <w:tc>
          <w:tcPr>
            <w:tcW w:w="1659" w:type="pct"/>
            <w:vAlign w:val="center"/>
          </w:tcPr>
          <w:p w14:paraId="5CD973DA" w14:textId="420D9D23" w:rsidR="00F64A92" w:rsidRPr="00E41677" w:rsidRDefault="00F64A92" w:rsidP="00E142BE">
            <w:pPr>
              <w:tabs>
                <w:tab w:val="left" w:pos="1843"/>
              </w:tabs>
              <w:jc w:val="center"/>
              <w:rPr>
                <w:rFonts w:ascii="Times New Roman" w:hAnsi="Times New Roman" w:cs="Times New Roman"/>
                <w:b/>
                <w:color w:val="000000" w:themeColor="text1"/>
                <w:sz w:val="28"/>
                <w:szCs w:val="28"/>
                <w:lang w:val="nl-NL"/>
              </w:rPr>
            </w:pPr>
            <w:r w:rsidRPr="00E41677">
              <w:rPr>
                <w:rFonts w:ascii="Times New Roman" w:hAnsi="Times New Roman" w:cs="Times New Roman"/>
                <w:b/>
                <w:color w:val="000000" w:themeColor="text1"/>
                <w:sz w:val="28"/>
                <w:szCs w:val="28"/>
                <w:lang w:val="nl-NL"/>
              </w:rPr>
              <w:t>Tên vật tư</w:t>
            </w:r>
          </w:p>
        </w:tc>
        <w:tc>
          <w:tcPr>
            <w:tcW w:w="1417" w:type="pct"/>
          </w:tcPr>
          <w:p w14:paraId="76B93AEB" w14:textId="43C0C362" w:rsidR="00F64A92" w:rsidRPr="00E41677" w:rsidRDefault="00F64A92" w:rsidP="003B137C">
            <w:pPr>
              <w:tabs>
                <w:tab w:val="left" w:pos="1843"/>
              </w:tabs>
              <w:jc w:val="center"/>
              <w:rPr>
                <w:rFonts w:ascii="Times New Roman" w:hAnsi="Times New Roman" w:cs="Times New Roman"/>
                <w:b/>
                <w:color w:val="000000" w:themeColor="text1"/>
                <w:sz w:val="28"/>
                <w:szCs w:val="28"/>
                <w:lang w:val="nl-NL"/>
              </w:rPr>
            </w:pPr>
            <w:r w:rsidRPr="00E41677">
              <w:rPr>
                <w:rFonts w:ascii="Times New Roman" w:hAnsi="Times New Roman" w:cs="Times New Roman"/>
                <w:b/>
                <w:color w:val="000000" w:themeColor="text1"/>
                <w:sz w:val="28"/>
                <w:szCs w:val="28"/>
                <w:lang w:val="nl-NL"/>
              </w:rPr>
              <w:t>Yêu cầu tối thi</w:t>
            </w:r>
            <w:r w:rsidR="00CB45E3" w:rsidRPr="00E41677">
              <w:rPr>
                <w:rFonts w:ascii="Times New Roman" w:hAnsi="Times New Roman" w:cs="Times New Roman"/>
                <w:b/>
                <w:color w:val="000000" w:themeColor="text1"/>
                <w:sz w:val="28"/>
                <w:szCs w:val="28"/>
                <w:lang w:val="nl-NL"/>
              </w:rPr>
              <w:t>ể</w:t>
            </w:r>
            <w:r w:rsidRPr="00E41677">
              <w:rPr>
                <w:rFonts w:ascii="Times New Roman" w:hAnsi="Times New Roman" w:cs="Times New Roman"/>
                <w:b/>
                <w:color w:val="000000" w:themeColor="text1"/>
                <w:sz w:val="28"/>
                <w:szCs w:val="28"/>
                <w:lang w:val="nl-NL"/>
              </w:rPr>
              <w:t>u</w:t>
            </w:r>
          </w:p>
        </w:tc>
        <w:tc>
          <w:tcPr>
            <w:tcW w:w="1398" w:type="pct"/>
            <w:vAlign w:val="center"/>
          </w:tcPr>
          <w:p w14:paraId="6ACBE2A9" w14:textId="56B6F99F" w:rsidR="00F64A92" w:rsidRPr="00E41677" w:rsidRDefault="00F64A92" w:rsidP="003B137C">
            <w:pPr>
              <w:tabs>
                <w:tab w:val="left" w:pos="1843"/>
              </w:tabs>
              <w:jc w:val="center"/>
              <w:rPr>
                <w:rFonts w:ascii="Times New Roman" w:hAnsi="Times New Roman" w:cs="Times New Roman"/>
                <w:b/>
                <w:color w:val="000000" w:themeColor="text1"/>
                <w:sz w:val="28"/>
                <w:szCs w:val="28"/>
                <w:lang w:val="nl-NL"/>
              </w:rPr>
            </w:pPr>
            <w:r w:rsidRPr="00E41677">
              <w:rPr>
                <w:rFonts w:ascii="Times New Roman" w:hAnsi="Times New Roman" w:cs="Times New Roman"/>
                <w:b/>
                <w:color w:val="000000" w:themeColor="text1"/>
                <w:sz w:val="28"/>
                <w:szCs w:val="28"/>
                <w:lang w:val="nl-NL"/>
              </w:rPr>
              <w:t>Nhà thầu đề xuất</w:t>
            </w:r>
          </w:p>
        </w:tc>
      </w:tr>
      <w:tr w:rsidR="00E41677" w:rsidRPr="00E41677" w14:paraId="4EA20CE3" w14:textId="2C15D8D7" w:rsidTr="00C17C5F">
        <w:trPr>
          <w:tblHeader/>
        </w:trPr>
        <w:tc>
          <w:tcPr>
            <w:tcW w:w="526" w:type="pct"/>
            <w:vAlign w:val="center"/>
          </w:tcPr>
          <w:p w14:paraId="6A8567E0" w14:textId="39D53BA7" w:rsidR="00F64A92" w:rsidRPr="00E41677" w:rsidRDefault="00F64A92" w:rsidP="00E142BE">
            <w:pPr>
              <w:tabs>
                <w:tab w:val="left" w:pos="1843"/>
              </w:tabs>
              <w:jc w:val="center"/>
              <w:rPr>
                <w:rFonts w:ascii="Times New Roman" w:hAnsi="Times New Roman" w:cs="Times New Roman"/>
                <w:color w:val="000000" w:themeColor="text1"/>
                <w:sz w:val="28"/>
                <w:szCs w:val="28"/>
                <w:lang w:val="nl-NL"/>
              </w:rPr>
            </w:pPr>
            <w:r w:rsidRPr="00E41677">
              <w:rPr>
                <w:rFonts w:ascii="Times New Roman" w:hAnsi="Times New Roman" w:cs="Times New Roman"/>
                <w:color w:val="000000" w:themeColor="text1"/>
                <w:sz w:val="28"/>
                <w:szCs w:val="28"/>
                <w:lang w:val="nl-NL"/>
              </w:rPr>
              <w:t>1</w:t>
            </w:r>
          </w:p>
        </w:tc>
        <w:tc>
          <w:tcPr>
            <w:tcW w:w="1659" w:type="pct"/>
            <w:vAlign w:val="center"/>
          </w:tcPr>
          <w:p w14:paraId="1AEEF1A4" w14:textId="445E51AE" w:rsidR="00F64A92" w:rsidRPr="00E41677" w:rsidRDefault="00F64A92" w:rsidP="00E142BE">
            <w:pPr>
              <w:tabs>
                <w:tab w:val="left" w:pos="1843"/>
              </w:tabs>
              <w:jc w:val="center"/>
              <w:rPr>
                <w:rFonts w:ascii="Times New Roman" w:hAnsi="Times New Roman" w:cs="Times New Roman"/>
                <w:color w:val="000000" w:themeColor="text1"/>
                <w:sz w:val="28"/>
                <w:szCs w:val="28"/>
                <w:lang w:val="nl-NL"/>
              </w:rPr>
            </w:pPr>
            <w:r w:rsidRPr="00E41677">
              <w:rPr>
                <w:rFonts w:ascii="Times New Roman" w:hAnsi="Times New Roman" w:cs="Times New Roman"/>
                <w:color w:val="000000" w:themeColor="text1"/>
                <w:sz w:val="28"/>
                <w:szCs w:val="28"/>
                <w:lang w:val="nl-NL"/>
              </w:rPr>
              <w:t>2</w:t>
            </w:r>
          </w:p>
        </w:tc>
        <w:tc>
          <w:tcPr>
            <w:tcW w:w="1417" w:type="pct"/>
          </w:tcPr>
          <w:p w14:paraId="60426775" w14:textId="72C468BF" w:rsidR="00F64A92" w:rsidRPr="00E41677" w:rsidRDefault="00F64A92" w:rsidP="00E142BE">
            <w:pPr>
              <w:tabs>
                <w:tab w:val="left" w:pos="1843"/>
              </w:tabs>
              <w:jc w:val="center"/>
              <w:rPr>
                <w:rFonts w:ascii="Times New Roman" w:hAnsi="Times New Roman" w:cs="Times New Roman"/>
                <w:color w:val="000000" w:themeColor="text1"/>
                <w:sz w:val="28"/>
                <w:szCs w:val="28"/>
                <w:lang w:val="nl-NL"/>
              </w:rPr>
            </w:pPr>
            <w:r w:rsidRPr="00E41677">
              <w:rPr>
                <w:rFonts w:ascii="Times New Roman" w:hAnsi="Times New Roman" w:cs="Times New Roman"/>
                <w:color w:val="000000" w:themeColor="text1"/>
                <w:sz w:val="28"/>
                <w:szCs w:val="28"/>
                <w:lang w:val="nl-NL"/>
              </w:rPr>
              <w:t>3</w:t>
            </w:r>
          </w:p>
        </w:tc>
        <w:tc>
          <w:tcPr>
            <w:tcW w:w="1398" w:type="pct"/>
            <w:vAlign w:val="center"/>
          </w:tcPr>
          <w:p w14:paraId="2436D071" w14:textId="50B5AEC8" w:rsidR="00F64A92" w:rsidRPr="00E41677" w:rsidRDefault="00F64A92" w:rsidP="00E142BE">
            <w:pPr>
              <w:tabs>
                <w:tab w:val="left" w:pos="1843"/>
              </w:tabs>
              <w:jc w:val="center"/>
              <w:rPr>
                <w:rFonts w:ascii="Times New Roman" w:hAnsi="Times New Roman" w:cs="Times New Roman"/>
                <w:color w:val="000000" w:themeColor="text1"/>
                <w:sz w:val="28"/>
                <w:szCs w:val="28"/>
                <w:lang w:val="nl-NL"/>
              </w:rPr>
            </w:pPr>
            <w:r w:rsidRPr="00E41677">
              <w:rPr>
                <w:rFonts w:ascii="Times New Roman" w:hAnsi="Times New Roman" w:cs="Times New Roman"/>
                <w:color w:val="000000" w:themeColor="text1"/>
                <w:sz w:val="28"/>
                <w:szCs w:val="28"/>
                <w:lang w:val="nl-NL"/>
              </w:rPr>
              <w:t>4</w:t>
            </w:r>
          </w:p>
        </w:tc>
      </w:tr>
      <w:tr w:rsidR="00E41677" w:rsidRPr="00E41677" w14:paraId="5569B170" w14:textId="1113B652" w:rsidTr="00C17C5F">
        <w:tc>
          <w:tcPr>
            <w:tcW w:w="526" w:type="pct"/>
            <w:vAlign w:val="center"/>
          </w:tcPr>
          <w:p w14:paraId="1C0F482A" w14:textId="4746C40F" w:rsidR="00F64A92" w:rsidRPr="00E41677" w:rsidRDefault="00F64A92" w:rsidP="00D12A1F">
            <w:pPr>
              <w:tabs>
                <w:tab w:val="left" w:pos="1843"/>
              </w:tabs>
              <w:jc w:val="center"/>
              <w:rPr>
                <w:rFonts w:ascii="Times New Roman" w:hAnsi="Times New Roman" w:cs="Times New Roman"/>
                <w:color w:val="000000" w:themeColor="text1"/>
                <w:sz w:val="28"/>
                <w:szCs w:val="28"/>
                <w:lang w:val="nl-NL"/>
              </w:rPr>
            </w:pPr>
            <w:r w:rsidRPr="00E41677">
              <w:rPr>
                <w:rFonts w:ascii="Times New Roman" w:hAnsi="Times New Roman" w:cs="Times New Roman"/>
                <w:color w:val="000000" w:themeColor="text1"/>
                <w:sz w:val="28"/>
                <w:szCs w:val="28"/>
                <w:lang w:val="nl-NL"/>
              </w:rPr>
              <w:t>1</w:t>
            </w:r>
          </w:p>
        </w:tc>
        <w:tc>
          <w:tcPr>
            <w:tcW w:w="1659" w:type="pct"/>
            <w:vAlign w:val="center"/>
          </w:tcPr>
          <w:p w14:paraId="0377C4C2" w14:textId="5478F371" w:rsidR="00F64A92" w:rsidRPr="00E41677" w:rsidRDefault="00C17C5F" w:rsidP="00FA1AAB">
            <w:pPr>
              <w:tabs>
                <w:tab w:val="left" w:pos="1843"/>
              </w:tabs>
              <w:jc w:val="both"/>
              <w:rPr>
                <w:rFonts w:ascii="Times New Roman" w:hAnsi="Times New Roman" w:cs="Times New Roman"/>
                <w:color w:val="000000" w:themeColor="text1"/>
                <w:sz w:val="28"/>
                <w:szCs w:val="28"/>
                <w:lang w:val="nl-NL"/>
              </w:rPr>
            </w:pPr>
            <w:r w:rsidRPr="00E41677">
              <w:rPr>
                <w:rFonts w:ascii="Times New Roman" w:hAnsi="Times New Roman" w:cs="Times New Roman"/>
                <w:color w:val="000000" w:themeColor="text1"/>
                <w:sz w:val="28"/>
                <w:szCs w:val="28"/>
                <w:lang w:val="nl-NL"/>
              </w:rPr>
              <w:t>Cửa đi, cửa sổ</w:t>
            </w:r>
          </w:p>
        </w:tc>
        <w:tc>
          <w:tcPr>
            <w:tcW w:w="1417" w:type="pct"/>
          </w:tcPr>
          <w:p w14:paraId="70105EC3" w14:textId="10D0F987" w:rsidR="00F64A92" w:rsidRPr="00E41677" w:rsidRDefault="00C17C5F" w:rsidP="00E142BE">
            <w:pPr>
              <w:tabs>
                <w:tab w:val="left" w:pos="1843"/>
              </w:tabs>
              <w:jc w:val="both"/>
              <w:rPr>
                <w:rFonts w:ascii="Times New Roman" w:hAnsi="Times New Roman" w:cs="Times New Roman"/>
                <w:color w:val="000000" w:themeColor="text1"/>
                <w:sz w:val="28"/>
                <w:szCs w:val="28"/>
                <w:lang w:val="nl-NL"/>
              </w:rPr>
            </w:pPr>
            <w:r w:rsidRPr="00E41677">
              <w:rPr>
                <w:rFonts w:ascii="Times New Roman" w:hAnsi="Times New Roman" w:cs="Times New Roman"/>
                <w:color w:val="000000" w:themeColor="text1"/>
                <w:sz w:val="28"/>
                <w:szCs w:val="28"/>
                <w:lang w:val="nl-NL"/>
              </w:rPr>
              <w:t>Việt Pháp, Xinfa</w:t>
            </w:r>
          </w:p>
        </w:tc>
        <w:tc>
          <w:tcPr>
            <w:tcW w:w="1398" w:type="pct"/>
            <w:vAlign w:val="center"/>
          </w:tcPr>
          <w:p w14:paraId="71FA51AB" w14:textId="6E87F008" w:rsidR="00F64A92" w:rsidRPr="00E41677" w:rsidRDefault="00F64A92" w:rsidP="00E142BE">
            <w:pPr>
              <w:tabs>
                <w:tab w:val="left" w:pos="1843"/>
              </w:tabs>
              <w:jc w:val="both"/>
              <w:rPr>
                <w:rFonts w:ascii="Times New Roman" w:hAnsi="Times New Roman" w:cs="Times New Roman"/>
                <w:color w:val="000000" w:themeColor="text1"/>
                <w:sz w:val="28"/>
                <w:szCs w:val="28"/>
                <w:lang w:val="nl-NL"/>
              </w:rPr>
            </w:pPr>
          </w:p>
        </w:tc>
      </w:tr>
      <w:tr w:rsidR="00E41677" w:rsidRPr="00E41677" w14:paraId="3B45F992" w14:textId="6B1D5404" w:rsidTr="00EF2114">
        <w:tc>
          <w:tcPr>
            <w:tcW w:w="526" w:type="pct"/>
            <w:vAlign w:val="center"/>
          </w:tcPr>
          <w:p w14:paraId="4F8B16B0" w14:textId="33E31E0B" w:rsidR="00F64A92" w:rsidRPr="00E41677" w:rsidRDefault="00A62690" w:rsidP="00D12A1F">
            <w:pPr>
              <w:tabs>
                <w:tab w:val="left" w:pos="1843"/>
              </w:tabs>
              <w:jc w:val="center"/>
              <w:rPr>
                <w:rFonts w:ascii="Times New Roman" w:hAnsi="Times New Roman" w:cs="Times New Roman"/>
                <w:color w:val="000000" w:themeColor="text1"/>
                <w:sz w:val="28"/>
                <w:szCs w:val="28"/>
                <w:lang w:val="nl-NL"/>
              </w:rPr>
            </w:pPr>
            <w:r w:rsidRPr="00E41677">
              <w:rPr>
                <w:rFonts w:ascii="Times New Roman" w:hAnsi="Times New Roman" w:cs="Times New Roman"/>
                <w:color w:val="000000" w:themeColor="text1"/>
                <w:sz w:val="28"/>
                <w:szCs w:val="28"/>
                <w:lang w:val="nl-NL"/>
              </w:rPr>
              <w:t>2</w:t>
            </w:r>
          </w:p>
        </w:tc>
        <w:tc>
          <w:tcPr>
            <w:tcW w:w="1659" w:type="pct"/>
            <w:vAlign w:val="center"/>
          </w:tcPr>
          <w:p w14:paraId="52C8F884" w14:textId="67B2B440" w:rsidR="00F64A92" w:rsidRPr="00E41677" w:rsidRDefault="00C17C5F" w:rsidP="00FA1AAB">
            <w:pPr>
              <w:tabs>
                <w:tab w:val="left" w:pos="1843"/>
              </w:tabs>
              <w:jc w:val="both"/>
              <w:rPr>
                <w:rFonts w:ascii="Times New Roman" w:hAnsi="Times New Roman" w:cs="Times New Roman"/>
                <w:color w:val="000000" w:themeColor="text1"/>
                <w:sz w:val="28"/>
                <w:szCs w:val="28"/>
                <w:lang w:val="nl-NL"/>
              </w:rPr>
            </w:pPr>
            <w:r w:rsidRPr="00E41677">
              <w:rPr>
                <w:rFonts w:ascii="Times New Roman" w:hAnsi="Times New Roman" w:cs="Times New Roman"/>
                <w:color w:val="000000" w:themeColor="text1"/>
                <w:sz w:val="28"/>
                <w:szCs w:val="28"/>
                <w:lang w:val="nl-NL"/>
              </w:rPr>
              <w:t xml:space="preserve">Xí bệt, tiểu nam, chậu rửa, vòi tắm </w:t>
            </w:r>
          </w:p>
        </w:tc>
        <w:tc>
          <w:tcPr>
            <w:tcW w:w="1417" w:type="pct"/>
            <w:shd w:val="clear" w:color="auto" w:fill="auto"/>
          </w:tcPr>
          <w:p w14:paraId="6DD0EC25" w14:textId="77777777" w:rsidR="00F64A92" w:rsidRPr="00EF2114" w:rsidRDefault="00F64A92" w:rsidP="00E142BE">
            <w:pPr>
              <w:tabs>
                <w:tab w:val="left" w:pos="1843"/>
              </w:tabs>
              <w:jc w:val="both"/>
              <w:rPr>
                <w:rFonts w:ascii="Times New Roman" w:hAnsi="Times New Roman" w:cs="Times New Roman"/>
                <w:color w:val="000000" w:themeColor="text1"/>
                <w:sz w:val="28"/>
                <w:szCs w:val="28"/>
                <w:lang w:val="nl-NL"/>
              </w:rPr>
            </w:pPr>
          </w:p>
        </w:tc>
        <w:tc>
          <w:tcPr>
            <w:tcW w:w="1398" w:type="pct"/>
            <w:vAlign w:val="center"/>
          </w:tcPr>
          <w:p w14:paraId="6D0FE824" w14:textId="3F10426C" w:rsidR="00F64A92" w:rsidRPr="00E41677" w:rsidRDefault="00F64A92" w:rsidP="00E142BE">
            <w:pPr>
              <w:tabs>
                <w:tab w:val="left" w:pos="1843"/>
              </w:tabs>
              <w:jc w:val="both"/>
              <w:rPr>
                <w:rFonts w:ascii="Times New Roman" w:hAnsi="Times New Roman" w:cs="Times New Roman"/>
                <w:color w:val="000000" w:themeColor="text1"/>
                <w:sz w:val="28"/>
                <w:szCs w:val="28"/>
                <w:lang w:val="nl-NL"/>
              </w:rPr>
            </w:pPr>
          </w:p>
        </w:tc>
      </w:tr>
      <w:tr w:rsidR="00E41677" w:rsidRPr="00E41677" w14:paraId="3405DB33" w14:textId="5E9001F4" w:rsidTr="00EF2114">
        <w:tc>
          <w:tcPr>
            <w:tcW w:w="526" w:type="pct"/>
            <w:vAlign w:val="center"/>
          </w:tcPr>
          <w:p w14:paraId="388C8A45" w14:textId="2B045FD8" w:rsidR="00F64A92" w:rsidRPr="00E41677" w:rsidRDefault="00A62690" w:rsidP="00D12A1F">
            <w:pPr>
              <w:tabs>
                <w:tab w:val="left" w:pos="1843"/>
              </w:tabs>
              <w:jc w:val="center"/>
              <w:rPr>
                <w:rFonts w:ascii="Times New Roman" w:hAnsi="Times New Roman" w:cs="Times New Roman"/>
                <w:color w:val="000000" w:themeColor="text1"/>
                <w:sz w:val="28"/>
                <w:szCs w:val="28"/>
                <w:lang w:val="nl-NL"/>
              </w:rPr>
            </w:pPr>
            <w:r w:rsidRPr="00E41677">
              <w:rPr>
                <w:rFonts w:ascii="Times New Roman" w:hAnsi="Times New Roman" w:cs="Times New Roman"/>
                <w:color w:val="000000" w:themeColor="text1"/>
                <w:sz w:val="28"/>
                <w:szCs w:val="28"/>
                <w:lang w:val="nl-NL"/>
              </w:rPr>
              <w:t>3</w:t>
            </w:r>
          </w:p>
        </w:tc>
        <w:tc>
          <w:tcPr>
            <w:tcW w:w="1659" w:type="pct"/>
            <w:vAlign w:val="center"/>
          </w:tcPr>
          <w:p w14:paraId="02A13EFB" w14:textId="24C7649A" w:rsidR="00F64A92" w:rsidRPr="00E41677" w:rsidRDefault="00C17C5F" w:rsidP="00FA1AAB">
            <w:pPr>
              <w:tabs>
                <w:tab w:val="left" w:pos="1843"/>
              </w:tabs>
              <w:jc w:val="both"/>
              <w:rPr>
                <w:rFonts w:ascii="Times New Roman" w:hAnsi="Times New Roman" w:cs="Times New Roman"/>
                <w:color w:val="000000" w:themeColor="text1"/>
                <w:sz w:val="28"/>
                <w:szCs w:val="28"/>
                <w:lang w:val="nl-NL"/>
              </w:rPr>
            </w:pPr>
            <w:r w:rsidRPr="00E41677">
              <w:rPr>
                <w:rFonts w:ascii="Times New Roman" w:hAnsi="Times New Roman" w:cs="Times New Roman"/>
                <w:color w:val="000000" w:themeColor="text1"/>
                <w:sz w:val="28"/>
                <w:szCs w:val="28"/>
                <w:lang w:val="nl-NL"/>
              </w:rPr>
              <w:t>Ống PPR và phụ kiện</w:t>
            </w:r>
          </w:p>
        </w:tc>
        <w:tc>
          <w:tcPr>
            <w:tcW w:w="1417" w:type="pct"/>
            <w:shd w:val="clear" w:color="auto" w:fill="auto"/>
          </w:tcPr>
          <w:p w14:paraId="38376B40" w14:textId="77777777" w:rsidR="00F64A92" w:rsidRPr="00EF2114" w:rsidRDefault="00F64A92" w:rsidP="00E142BE">
            <w:pPr>
              <w:tabs>
                <w:tab w:val="left" w:pos="1843"/>
              </w:tabs>
              <w:jc w:val="both"/>
              <w:rPr>
                <w:rFonts w:ascii="Times New Roman" w:hAnsi="Times New Roman" w:cs="Times New Roman"/>
                <w:color w:val="000000" w:themeColor="text1"/>
                <w:sz w:val="28"/>
                <w:szCs w:val="28"/>
                <w:lang w:val="nl-NL"/>
              </w:rPr>
            </w:pPr>
          </w:p>
        </w:tc>
        <w:tc>
          <w:tcPr>
            <w:tcW w:w="1398" w:type="pct"/>
            <w:vAlign w:val="center"/>
          </w:tcPr>
          <w:p w14:paraId="23D7117D" w14:textId="03002927" w:rsidR="00F64A92" w:rsidRPr="00E41677" w:rsidRDefault="00F64A92" w:rsidP="00E142BE">
            <w:pPr>
              <w:tabs>
                <w:tab w:val="left" w:pos="1843"/>
              </w:tabs>
              <w:jc w:val="both"/>
              <w:rPr>
                <w:rFonts w:ascii="Times New Roman" w:hAnsi="Times New Roman" w:cs="Times New Roman"/>
                <w:color w:val="000000" w:themeColor="text1"/>
                <w:sz w:val="28"/>
                <w:szCs w:val="28"/>
                <w:lang w:val="nl-NL"/>
              </w:rPr>
            </w:pPr>
          </w:p>
        </w:tc>
      </w:tr>
      <w:tr w:rsidR="00E41677" w:rsidRPr="00E41677" w14:paraId="573396B2" w14:textId="252E76B9" w:rsidTr="00EF2114">
        <w:tc>
          <w:tcPr>
            <w:tcW w:w="526" w:type="pct"/>
            <w:vAlign w:val="center"/>
          </w:tcPr>
          <w:p w14:paraId="0250982E" w14:textId="61DD9EC2" w:rsidR="00F64A92" w:rsidRPr="00E41677" w:rsidRDefault="00A62690" w:rsidP="00D12A1F">
            <w:pPr>
              <w:tabs>
                <w:tab w:val="left" w:pos="1843"/>
              </w:tabs>
              <w:jc w:val="center"/>
              <w:rPr>
                <w:rFonts w:ascii="Times New Roman" w:hAnsi="Times New Roman" w:cs="Times New Roman"/>
                <w:color w:val="000000" w:themeColor="text1"/>
                <w:sz w:val="28"/>
                <w:szCs w:val="28"/>
                <w:lang w:val="nl-NL"/>
              </w:rPr>
            </w:pPr>
            <w:r w:rsidRPr="00E41677">
              <w:rPr>
                <w:rFonts w:ascii="Times New Roman" w:hAnsi="Times New Roman" w:cs="Times New Roman"/>
                <w:color w:val="000000" w:themeColor="text1"/>
                <w:sz w:val="28"/>
                <w:szCs w:val="28"/>
                <w:lang w:val="nl-NL"/>
              </w:rPr>
              <w:t>4</w:t>
            </w:r>
          </w:p>
        </w:tc>
        <w:tc>
          <w:tcPr>
            <w:tcW w:w="1659" w:type="pct"/>
            <w:vAlign w:val="center"/>
          </w:tcPr>
          <w:p w14:paraId="68EADCB3" w14:textId="184A7F6F" w:rsidR="00F64A92" w:rsidRPr="00E41677" w:rsidRDefault="00C17C5F" w:rsidP="00FA1AAB">
            <w:pPr>
              <w:tabs>
                <w:tab w:val="left" w:pos="1843"/>
              </w:tabs>
              <w:jc w:val="both"/>
              <w:rPr>
                <w:rFonts w:ascii="Times New Roman" w:hAnsi="Times New Roman" w:cs="Times New Roman"/>
                <w:color w:val="000000" w:themeColor="text1"/>
                <w:sz w:val="28"/>
                <w:szCs w:val="28"/>
                <w:lang w:val="nl-NL"/>
              </w:rPr>
            </w:pPr>
            <w:r w:rsidRPr="00E41677">
              <w:rPr>
                <w:rFonts w:ascii="Times New Roman" w:hAnsi="Times New Roman" w:cs="Times New Roman"/>
                <w:color w:val="000000" w:themeColor="text1"/>
                <w:sz w:val="28"/>
                <w:szCs w:val="28"/>
                <w:lang w:val="nl-NL"/>
              </w:rPr>
              <w:t>Ống PVC và phụ kiện</w:t>
            </w:r>
          </w:p>
        </w:tc>
        <w:tc>
          <w:tcPr>
            <w:tcW w:w="1417" w:type="pct"/>
            <w:shd w:val="clear" w:color="auto" w:fill="auto"/>
          </w:tcPr>
          <w:p w14:paraId="27D31E4D" w14:textId="77777777" w:rsidR="00F64A92" w:rsidRPr="00EF2114" w:rsidRDefault="00F64A92" w:rsidP="00E142BE">
            <w:pPr>
              <w:tabs>
                <w:tab w:val="left" w:pos="1843"/>
              </w:tabs>
              <w:jc w:val="both"/>
              <w:rPr>
                <w:rFonts w:ascii="Times New Roman" w:hAnsi="Times New Roman" w:cs="Times New Roman"/>
                <w:color w:val="000000" w:themeColor="text1"/>
                <w:sz w:val="28"/>
                <w:szCs w:val="28"/>
                <w:lang w:val="nl-NL"/>
              </w:rPr>
            </w:pPr>
          </w:p>
        </w:tc>
        <w:tc>
          <w:tcPr>
            <w:tcW w:w="1398" w:type="pct"/>
            <w:vAlign w:val="center"/>
          </w:tcPr>
          <w:p w14:paraId="3CEF2743" w14:textId="411A44ED" w:rsidR="00F64A92" w:rsidRPr="00E41677" w:rsidRDefault="00F64A92" w:rsidP="00E142BE">
            <w:pPr>
              <w:tabs>
                <w:tab w:val="left" w:pos="1843"/>
              </w:tabs>
              <w:jc w:val="both"/>
              <w:rPr>
                <w:rFonts w:ascii="Times New Roman" w:hAnsi="Times New Roman" w:cs="Times New Roman"/>
                <w:color w:val="000000" w:themeColor="text1"/>
                <w:sz w:val="28"/>
                <w:szCs w:val="28"/>
                <w:lang w:val="nl-NL"/>
              </w:rPr>
            </w:pPr>
          </w:p>
        </w:tc>
      </w:tr>
      <w:tr w:rsidR="00E41677" w:rsidRPr="00E41677" w14:paraId="704A9697" w14:textId="0300BB88" w:rsidTr="00EF2114">
        <w:tc>
          <w:tcPr>
            <w:tcW w:w="526" w:type="pct"/>
            <w:vAlign w:val="center"/>
          </w:tcPr>
          <w:p w14:paraId="30A6568E" w14:textId="0E2068A6" w:rsidR="00F64A92" w:rsidRPr="00E41677" w:rsidRDefault="00A62690" w:rsidP="00D12A1F">
            <w:pPr>
              <w:tabs>
                <w:tab w:val="left" w:pos="1843"/>
              </w:tabs>
              <w:jc w:val="center"/>
              <w:rPr>
                <w:rFonts w:ascii="Times New Roman" w:hAnsi="Times New Roman" w:cs="Times New Roman"/>
                <w:color w:val="000000" w:themeColor="text1"/>
                <w:sz w:val="28"/>
                <w:szCs w:val="28"/>
                <w:lang w:val="nl-NL"/>
              </w:rPr>
            </w:pPr>
            <w:r w:rsidRPr="00E41677">
              <w:rPr>
                <w:rFonts w:ascii="Times New Roman" w:hAnsi="Times New Roman" w:cs="Times New Roman"/>
                <w:color w:val="000000" w:themeColor="text1"/>
                <w:sz w:val="28"/>
                <w:szCs w:val="28"/>
                <w:lang w:val="nl-NL"/>
              </w:rPr>
              <w:t>5</w:t>
            </w:r>
          </w:p>
        </w:tc>
        <w:tc>
          <w:tcPr>
            <w:tcW w:w="1659" w:type="pct"/>
            <w:vAlign w:val="center"/>
          </w:tcPr>
          <w:p w14:paraId="78535BAD" w14:textId="7B1F8FCD" w:rsidR="00F64A92" w:rsidRPr="00E41677" w:rsidRDefault="00C17C5F" w:rsidP="00FA1AAB">
            <w:pPr>
              <w:tabs>
                <w:tab w:val="left" w:pos="1843"/>
              </w:tabs>
              <w:jc w:val="both"/>
              <w:rPr>
                <w:rFonts w:ascii="Times New Roman" w:hAnsi="Times New Roman" w:cs="Times New Roman"/>
                <w:color w:val="000000" w:themeColor="text1"/>
                <w:sz w:val="28"/>
                <w:szCs w:val="28"/>
                <w:lang w:val="nl-NL"/>
              </w:rPr>
            </w:pPr>
            <w:r w:rsidRPr="00E41677">
              <w:rPr>
                <w:rFonts w:ascii="Times New Roman" w:hAnsi="Times New Roman" w:cs="Times New Roman"/>
                <w:color w:val="000000" w:themeColor="text1"/>
                <w:sz w:val="28"/>
                <w:szCs w:val="28"/>
                <w:lang w:val="nl-NL"/>
              </w:rPr>
              <w:t>Sơn trong và ngoài nhà</w:t>
            </w:r>
          </w:p>
        </w:tc>
        <w:tc>
          <w:tcPr>
            <w:tcW w:w="1417" w:type="pct"/>
            <w:shd w:val="clear" w:color="auto" w:fill="auto"/>
          </w:tcPr>
          <w:p w14:paraId="143E1246" w14:textId="77777777" w:rsidR="00F64A92" w:rsidRPr="00EF2114" w:rsidRDefault="00F64A92" w:rsidP="00E142BE">
            <w:pPr>
              <w:tabs>
                <w:tab w:val="left" w:pos="1843"/>
              </w:tabs>
              <w:jc w:val="both"/>
              <w:rPr>
                <w:rFonts w:ascii="Times New Roman" w:hAnsi="Times New Roman" w:cs="Times New Roman"/>
                <w:color w:val="000000" w:themeColor="text1"/>
                <w:sz w:val="28"/>
                <w:szCs w:val="28"/>
                <w:lang w:val="nl-NL"/>
              </w:rPr>
            </w:pPr>
          </w:p>
        </w:tc>
        <w:tc>
          <w:tcPr>
            <w:tcW w:w="1398" w:type="pct"/>
            <w:vAlign w:val="center"/>
          </w:tcPr>
          <w:p w14:paraId="59CCFDDF" w14:textId="693E4085" w:rsidR="00F64A92" w:rsidRPr="00E41677" w:rsidRDefault="00F64A92" w:rsidP="00E142BE">
            <w:pPr>
              <w:tabs>
                <w:tab w:val="left" w:pos="1843"/>
              </w:tabs>
              <w:jc w:val="both"/>
              <w:rPr>
                <w:rFonts w:ascii="Times New Roman" w:hAnsi="Times New Roman" w:cs="Times New Roman"/>
                <w:color w:val="000000" w:themeColor="text1"/>
                <w:sz w:val="28"/>
                <w:szCs w:val="28"/>
                <w:lang w:val="nl-NL"/>
              </w:rPr>
            </w:pPr>
          </w:p>
        </w:tc>
      </w:tr>
      <w:tr w:rsidR="00E41677" w:rsidRPr="00E41677" w14:paraId="0F33958B" w14:textId="2677181F" w:rsidTr="00EF2114">
        <w:tc>
          <w:tcPr>
            <w:tcW w:w="526" w:type="pct"/>
            <w:vAlign w:val="center"/>
          </w:tcPr>
          <w:p w14:paraId="1CC40963" w14:textId="0C5B5890" w:rsidR="00F64A92" w:rsidRPr="00E41677" w:rsidRDefault="00A62690" w:rsidP="00D12A1F">
            <w:pPr>
              <w:tabs>
                <w:tab w:val="left" w:pos="1843"/>
              </w:tabs>
              <w:jc w:val="center"/>
              <w:rPr>
                <w:rFonts w:ascii="Times New Roman" w:hAnsi="Times New Roman" w:cs="Times New Roman"/>
                <w:color w:val="000000" w:themeColor="text1"/>
                <w:sz w:val="28"/>
                <w:szCs w:val="28"/>
                <w:lang w:val="nl-NL"/>
              </w:rPr>
            </w:pPr>
            <w:r w:rsidRPr="00E41677">
              <w:rPr>
                <w:rFonts w:ascii="Times New Roman" w:hAnsi="Times New Roman" w:cs="Times New Roman"/>
                <w:color w:val="000000" w:themeColor="text1"/>
                <w:sz w:val="28"/>
                <w:szCs w:val="28"/>
                <w:lang w:val="nl-NL"/>
              </w:rPr>
              <w:t>6</w:t>
            </w:r>
          </w:p>
        </w:tc>
        <w:tc>
          <w:tcPr>
            <w:tcW w:w="1659" w:type="pct"/>
            <w:vAlign w:val="center"/>
          </w:tcPr>
          <w:p w14:paraId="27A8D20A" w14:textId="113DA3F7" w:rsidR="00F64A92" w:rsidRPr="00E41677" w:rsidRDefault="00C17C5F" w:rsidP="00FA1AAB">
            <w:pPr>
              <w:tabs>
                <w:tab w:val="left" w:pos="1843"/>
              </w:tabs>
              <w:jc w:val="both"/>
              <w:rPr>
                <w:rFonts w:ascii="Times New Roman" w:hAnsi="Times New Roman" w:cs="Times New Roman"/>
                <w:color w:val="000000" w:themeColor="text1"/>
                <w:sz w:val="28"/>
                <w:szCs w:val="28"/>
                <w:lang w:val="nl-NL"/>
              </w:rPr>
            </w:pPr>
            <w:r w:rsidRPr="00E41677">
              <w:rPr>
                <w:rFonts w:ascii="Times New Roman" w:hAnsi="Times New Roman" w:cs="Times New Roman"/>
                <w:color w:val="000000" w:themeColor="text1"/>
                <w:sz w:val="28"/>
                <w:szCs w:val="28"/>
                <w:lang w:val="nl-NL"/>
              </w:rPr>
              <w:t>Dây dẫn điện</w:t>
            </w:r>
          </w:p>
        </w:tc>
        <w:tc>
          <w:tcPr>
            <w:tcW w:w="1417" w:type="pct"/>
            <w:shd w:val="clear" w:color="auto" w:fill="auto"/>
          </w:tcPr>
          <w:p w14:paraId="751B3E2D" w14:textId="77777777" w:rsidR="00F64A92" w:rsidRPr="00EF2114" w:rsidRDefault="00F64A92" w:rsidP="00E142BE">
            <w:pPr>
              <w:tabs>
                <w:tab w:val="left" w:pos="1843"/>
              </w:tabs>
              <w:jc w:val="both"/>
              <w:rPr>
                <w:rFonts w:ascii="Times New Roman" w:hAnsi="Times New Roman" w:cs="Times New Roman"/>
                <w:color w:val="000000" w:themeColor="text1"/>
                <w:sz w:val="28"/>
                <w:szCs w:val="28"/>
                <w:lang w:val="nl-NL"/>
              </w:rPr>
            </w:pPr>
          </w:p>
        </w:tc>
        <w:tc>
          <w:tcPr>
            <w:tcW w:w="1398" w:type="pct"/>
            <w:vAlign w:val="center"/>
          </w:tcPr>
          <w:p w14:paraId="4DC72473" w14:textId="38D2412D" w:rsidR="00F64A92" w:rsidRPr="00E41677" w:rsidRDefault="00F64A92" w:rsidP="00E142BE">
            <w:pPr>
              <w:tabs>
                <w:tab w:val="left" w:pos="1843"/>
              </w:tabs>
              <w:jc w:val="both"/>
              <w:rPr>
                <w:rFonts w:ascii="Times New Roman" w:hAnsi="Times New Roman" w:cs="Times New Roman"/>
                <w:color w:val="000000" w:themeColor="text1"/>
                <w:sz w:val="28"/>
                <w:szCs w:val="28"/>
                <w:lang w:val="nl-NL"/>
              </w:rPr>
            </w:pPr>
          </w:p>
        </w:tc>
      </w:tr>
      <w:tr w:rsidR="00E41677" w:rsidRPr="00E41677" w14:paraId="7A8B00EA" w14:textId="0FD64543" w:rsidTr="00EF2114">
        <w:tc>
          <w:tcPr>
            <w:tcW w:w="526" w:type="pct"/>
            <w:vAlign w:val="center"/>
          </w:tcPr>
          <w:p w14:paraId="773A7CF3" w14:textId="27613EE4" w:rsidR="00F64A92" w:rsidRPr="00E41677" w:rsidRDefault="00A62690" w:rsidP="00D12A1F">
            <w:pPr>
              <w:tabs>
                <w:tab w:val="left" w:pos="1843"/>
              </w:tabs>
              <w:jc w:val="center"/>
              <w:rPr>
                <w:rFonts w:ascii="Times New Roman" w:hAnsi="Times New Roman" w:cs="Times New Roman"/>
                <w:color w:val="000000" w:themeColor="text1"/>
                <w:sz w:val="28"/>
                <w:szCs w:val="28"/>
                <w:lang w:val="nl-NL"/>
              </w:rPr>
            </w:pPr>
            <w:r w:rsidRPr="00E41677">
              <w:rPr>
                <w:rFonts w:ascii="Times New Roman" w:hAnsi="Times New Roman" w:cs="Times New Roman"/>
                <w:color w:val="000000" w:themeColor="text1"/>
                <w:sz w:val="28"/>
                <w:szCs w:val="28"/>
                <w:lang w:val="nl-NL"/>
              </w:rPr>
              <w:t>7</w:t>
            </w:r>
          </w:p>
        </w:tc>
        <w:tc>
          <w:tcPr>
            <w:tcW w:w="1659" w:type="pct"/>
            <w:vAlign w:val="center"/>
          </w:tcPr>
          <w:p w14:paraId="19D871B0" w14:textId="0F0C1C95" w:rsidR="00F64A92" w:rsidRPr="00E41677" w:rsidRDefault="00C17C5F" w:rsidP="00FA1AAB">
            <w:pPr>
              <w:tabs>
                <w:tab w:val="left" w:pos="1843"/>
              </w:tabs>
              <w:jc w:val="both"/>
              <w:rPr>
                <w:rFonts w:ascii="Times New Roman" w:hAnsi="Times New Roman" w:cs="Times New Roman"/>
                <w:color w:val="000000" w:themeColor="text1"/>
                <w:sz w:val="28"/>
                <w:szCs w:val="28"/>
                <w:lang w:val="nl-NL"/>
              </w:rPr>
            </w:pPr>
            <w:r w:rsidRPr="00E41677">
              <w:rPr>
                <w:rFonts w:ascii="Times New Roman" w:hAnsi="Times New Roman" w:cs="Times New Roman"/>
                <w:color w:val="000000" w:themeColor="text1"/>
                <w:sz w:val="28"/>
                <w:szCs w:val="28"/>
                <w:lang w:val="nl-NL"/>
              </w:rPr>
              <w:t>Bóng điện</w:t>
            </w:r>
          </w:p>
        </w:tc>
        <w:tc>
          <w:tcPr>
            <w:tcW w:w="1417" w:type="pct"/>
            <w:shd w:val="clear" w:color="auto" w:fill="auto"/>
          </w:tcPr>
          <w:p w14:paraId="2E476298" w14:textId="77777777" w:rsidR="00F64A92" w:rsidRPr="00EF2114" w:rsidRDefault="00F64A92" w:rsidP="00E142BE">
            <w:pPr>
              <w:tabs>
                <w:tab w:val="left" w:pos="1843"/>
              </w:tabs>
              <w:jc w:val="both"/>
              <w:rPr>
                <w:rFonts w:ascii="Times New Roman" w:hAnsi="Times New Roman" w:cs="Times New Roman"/>
                <w:color w:val="000000" w:themeColor="text1"/>
                <w:sz w:val="28"/>
                <w:szCs w:val="28"/>
                <w:lang w:val="nl-NL"/>
              </w:rPr>
            </w:pPr>
          </w:p>
        </w:tc>
        <w:tc>
          <w:tcPr>
            <w:tcW w:w="1398" w:type="pct"/>
            <w:vAlign w:val="center"/>
          </w:tcPr>
          <w:p w14:paraId="5DB8143C" w14:textId="312D3497" w:rsidR="00F64A92" w:rsidRPr="00E41677" w:rsidRDefault="00F64A92" w:rsidP="00E142BE">
            <w:pPr>
              <w:tabs>
                <w:tab w:val="left" w:pos="1843"/>
              </w:tabs>
              <w:jc w:val="both"/>
              <w:rPr>
                <w:rFonts w:ascii="Times New Roman" w:hAnsi="Times New Roman" w:cs="Times New Roman"/>
                <w:color w:val="000000" w:themeColor="text1"/>
                <w:sz w:val="28"/>
                <w:szCs w:val="28"/>
                <w:lang w:val="nl-NL"/>
              </w:rPr>
            </w:pPr>
          </w:p>
        </w:tc>
      </w:tr>
      <w:tr w:rsidR="00E41677" w:rsidRPr="00E41677" w14:paraId="715FB4E1" w14:textId="6D034119" w:rsidTr="00EF2114">
        <w:tc>
          <w:tcPr>
            <w:tcW w:w="526" w:type="pct"/>
            <w:vAlign w:val="center"/>
          </w:tcPr>
          <w:p w14:paraId="0C2FB136" w14:textId="58B67B9B" w:rsidR="00F64A92" w:rsidRPr="00E41677" w:rsidRDefault="00A62690" w:rsidP="00D12A1F">
            <w:pPr>
              <w:tabs>
                <w:tab w:val="left" w:pos="1843"/>
              </w:tabs>
              <w:jc w:val="center"/>
              <w:rPr>
                <w:rFonts w:ascii="Times New Roman" w:hAnsi="Times New Roman" w:cs="Times New Roman"/>
                <w:color w:val="000000" w:themeColor="text1"/>
                <w:sz w:val="28"/>
                <w:szCs w:val="28"/>
                <w:lang w:val="nl-NL"/>
              </w:rPr>
            </w:pPr>
            <w:r w:rsidRPr="00E41677">
              <w:rPr>
                <w:rFonts w:ascii="Times New Roman" w:hAnsi="Times New Roman" w:cs="Times New Roman"/>
                <w:color w:val="000000" w:themeColor="text1"/>
                <w:sz w:val="28"/>
                <w:szCs w:val="28"/>
                <w:lang w:val="nl-NL"/>
              </w:rPr>
              <w:t>8</w:t>
            </w:r>
          </w:p>
        </w:tc>
        <w:tc>
          <w:tcPr>
            <w:tcW w:w="1659" w:type="pct"/>
            <w:vAlign w:val="center"/>
          </w:tcPr>
          <w:p w14:paraId="1CAE1865" w14:textId="5D8471BC" w:rsidR="00F64A92" w:rsidRPr="00E41677" w:rsidRDefault="00C17C5F" w:rsidP="00E142BE">
            <w:pPr>
              <w:tabs>
                <w:tab w:val="left" w:pos="1843"/>
              </w:tabs>
              <w:jc w:val="both"/>
              <w:rPr>
                <w:rFonts w:ascii="Times New Roman" w:hAnsi="Times New Roman" w:cs="Times New Roman"/>
                <w:color w:val="000000" w:themeColor="text1"/>
                <w:sz w:val="28"/>
                <w:szCs w:val="28"/>
                <w:lang w:val="nl-NL"/>
              </w:rPr>
            </w:pPr>
            <w:r w:rsidRPr="00E41677">
              <w:rPr>
                <w:rFonts w:ascii="Times New Roman" w:hAnsi="Times New Roman" w:cs="Times New Roman"/>
                <w:color w:val="000000" w:themeColor="text1"/>
                <w:sz w:val="28"/>
                <w:szCs w:val="28"/>
                <w:lang w:val="nl-NL"/>
              </w:rPr>
              <w:t>Bình nóng lạnh</w:t>
            </w:r>
          </w:p>
        </w:tc>
        <w:tc>
          <w:tcPr>
            <w:tcW w:w="1417" w:type="pct"/>
            <w:shd w:val="clear" w:color="auto" w:fill="auto"/>
          </w:tcPr>
          <w:p w14:paraId="63E2D2F2" w14:textId="77777777" w:rsidR="00F64A92" w:rsidRPr="00EF2114" w:rsidRDefault="00F64A92" w:rsidP="00E142BE">
            <w:pPr>
              <w:tabs>
                <w:tab w:val="left" w:pos="1843"/>
              </w:tabs>
              <w:jc w:val="both"/>
              <w:rPr>
                <w:rFonts w:ascii="Times New Roman" w:hAnsi="Times New Roman" w:cs="Times New Roman"/>
                <w:color w:val="000000" w:themeColor="text1"/>
                <w:sz w:val="28"/>
                <w:szCs w:val="28"/>
                <w:lang w:val="nl-NL"/>
              </w:rPr>
            </w:pPr>
          </w:p>
        </w:tc>
        <w:tc>
          <w:tcPr>
            <w:tcW w:w="1398" w:type="pct"/>
            <w:vAlign w:val="center"/>
          </w:tcPr>
          <w:p w14:paraId="1AB13237" w14:textId="039E1D9D" w:rsidR="00F64A92" w:rsidRPr="00E41677" w:rsidRDefault="00F64A92" w:rsidP="00E142BE">
            <w:pPr>
              <w:tabs>
                <w:tab w:val="left" w:pos="1843"/>
              </w:tabs>
              <w:jc w:val="both"/>
              <w:rPr>
                <w:rFonts w:ascii="Times New Roman" w:hAnsi="Times New Roman" w:cs="Times New Roman"/>
                <w:color w:val="000000" w:themeColor="text1"/>
                <w:sz w:val="28"/>
                <w:szCs w:val="28"/>
                <w:lang w:val="nl-NL"/>
              </w:rPr>
            </w:pPr>
          </w:p>
        </w:tc>
      </w:tr>
      <w:tr w:rsidR="00E41677" w:rsidRPr="00E41677" w14:paraId="5018695B" w14:textId="659461FF" w:rsidTr="00EF2114">
        <w:tc>
          <w:tcPr>
            <w:tcW w:w="526" w:type="pct"/>
            <w:vAlign w:val="center"/>
          </w:tcPr>
          <w:p w14:paraId="48EA18E6" w14:textId="6BB0CDC9" w:rsidR="00F64A92" w:rsidRPr="00E41677" w:rsidRDefault="00A62690" w:rsidP="00D12A1F">
            <w:pPr>
              <w:tabs>
                <w:tab w:val="left" w:pos="1843"/>
              </w:tabs>
              <w:jc w:val="center"/>
              <w:rPr>
                <w:rFonts w:ascii="Times New Roman" w:hAnsi="Times New Roman" w:cs="Times New Roman"/>
                <w:color w:val="000000" w:themeColor="text1"/>
                <w:sz w:val="28"/>
                <w:szCs w:val="28"/>
                <w:lang w:val="nl-NL"/>
              </w:rPr>
            </w:pPr>
            <w:r w:rsidRPr="00E41677">
              <w:rPr>
                <w:rFonts w:ascii="Times New Roman" w:hAnsi="Times New Roman" w:cs="Times New Roman"/>
                <w:color w:val="000000" w:themeColor="text1"/>
                <w:sz w:val="28"/>
                <w:szCs w:val="28"/>
                <w:lang w:val="nl-NL"/>
              </w:rPr>
              <w:t>9</w:t>
            </w:r>
          </w:p>
        </w:tc>
        <w:tc>
          <w:tcPr>
            <w:tcW w:w="1659" w:type="pct"/>
            <w:vAlign w:val="center"/>
          </w:tcPr>
          <w:p w14:paraId="57CA11C9" w14:textId="1EB7760C" w:rsidR="00F64A92" w:rsidRPr="00E41677" w:rsidRDefault="00C61AF3" w:rsidP="00E142BE">
            <w:pPr>
              <w:tabs>
                <w:tab w:val="left" w:pos="1843"/>
              </w:tabs>
              <w:jc w:val="both"/>
              <w:rPr>
                <w:rFonts w:ascii="Times New Roman" w:hAnsi="Times New Roman" w:cs="Times New Roman"/>
                <w:color w:val="000000" w:themeColor="text1"/>
                <w:sz w:val="28"/>
                <w:szCs w:val="28"/>
                <w:lang w:val="nl-NL"/>
              </w:rPr>
            </w:pPr>
            <w:r w:rsidRPr="00E41677">
              <w:rPr>
                <w:rFonts w:ascii="Times New Roman" w:hAnsi="Times New Roman" w:cs="Times New Roman"/>
                <w:color w:val="000000" w:themeColor="text1"/>
                <w:sz w:val="28"/>
                <w:szCs w:val="28"/>
                <w:lang w:val="nl-NL"/>
              </w:rPr>
              <w:t>Công tắc, bảng điện, aptomat...</w:t>
            </w:r>
          </w:p>
        </w:tc>
        <w:tc>
          <w:tcPr>
            <w:tcW w:w="1417" w:type="pct"/>
            <w:shd w:val="clear" w:color="auto" w:fill="auto"/>
          </w:tcPr>
          <w:p w14:paraId="579DFB34" w14:textId="77777777" w:rsidR="00F64A92" w:rsidRPr="00EF2114" w:rsidRDefault="00F64A92" w:rsidP="00E142BE">
            <w:pPr>
              <w:tabs>
                <w:tab w:val="left" w:pos="1843"/>
              </w:tabs>
              <w:jc w:val="both"/>
              <w:rPr>
                <w:rFonts w:ascii="Times New Roman" w:hAnsi="Times New Roman" w:cs="Times New Roman"/>
                <w:color w:val="000000" w:themeColor="text1"/>
                <w:sz w:val="28"/>
                <w:szCs w:val="28"/>
                <w:lang w:val="nl-NL"/>
              </w:rPr>
            </w:pPr>
          </w:p>
        </w:tc>
        <w:tc>
          <w:tcPr>
            <w:tcW w:w="1398" w:type="pct"/>
            <w:vAlign w:val="center"/>
          </w:tcPr>
          <w:p w14:paraId="228A292E" w14:textId="0FC36FA0" w:rsidR="00F64A92" w:rsidRPr="00E41677" w:rsidRDefault="00F64A92" w:rsidP="00E142BE">
            <w:pPr>
              <w:tabs>
                <w:tab w:val="left" w:pos="1843"/>
              </w:tabs>
              <w:jc w:val="both"/>
              <w:rPr>
                <w:rFonts w:ascii="Times New Roman" w:hAnsi="Times New Roman" w:cs="Times New Roman"/>
                <w:color w:val="000000" w:themeColor="text1"/>
                <w:sz w:val="28"/>
                <w:szCs w:val="28"/>
                <w:lang w:val="nl-NL"/>
              </w:rPr>
            </w:pPr>
          </w:p>
        </w:tc>
      </w:tr>
      <w:tr w:rsidR="00E41677" w:rsidRPr="00E41677" w14:paraId="0E8A4820" w14:textId="77777777" w:rsidTr="00C17C5F">
        <w:tc>
          <w:tcPr>
            <w:tcW w:w="526" w:type="pct"/>
            <w:vAlign w:val="center"/>
          </w:tcPr>
          <w:p w14:paraId="3BD39322" w14:textId="6619902F" w:rsidR="00A62690" w:rsidRPr="00E41677" w:rsidRDefault="00A62690" w:rsidP="00A62690">
            <w:pPr>
              <w:tabs>
                <w:tab w:val="left" w:pos="1843"/>
              </w:tabs>
              <w:jc w:val="center"/>
              <w:rPr>
                <w:rFonts w:ascii="Times New Roman" w:hAnsi="Times New Roman" w:cs="Times New Roman"/>
                <w:color w:val="000000" w:themeColor="text1"/>
                <w:sz w:val="28"/>
                <w:szCs w:val="28"/>
                <w:lang w:val="nl-NL"/>
              </w:rPr>
            </w:pPr>
            <w:r w:rsidRPr="00E41677">
              <w:rPr>
                <w:rFonts w:ascii="Times New Roman" w:hAnsi="Times New Roman" w:cs="Times New Roman"/>
                <w:color w:val="000000" w:themeColor="text1"/>
                <w:sz w:val="28"/>
                <w:szCs w:val="28"/>
                <w:lang w:val="nl-NL"/>
              </w:rPr>
              <w:t>10</w:t>
            </w:r>
          </w:p>
        </w:tc>
        <w:tc>
          <w:tcPr>
            <w:tcW w:w="1659" w:type="pct"/>
            <w:vAlign w:val="center"/>
          </w:tcPr>
          <w:p w14:paraId="3EC05B97" w14:textId="306F3B25" w:rsidR="00A62690" w:rsidRPr="00E41677" w:rsidRDefault="00A62690" w:rsidP="00A62690">
            <w:pPr>
              <w:tabs>
                <w:tab w:val="left" w:pos="1843"/>
              </w:tabs>
              <w:jc w:val="both"/>
              <w:rPr>
                <w:rFonts w:ascii="Times New Roman" w:hAnsi="Times New Roman" w:cs="Times New Roman"/>
                <w:color w:val="000000" w:themeColor="text1"/>
                <w:sz w:val="28"/>
                <w:szCs w:val="28"/>
                <w:lang w:val="nl-NL"/>
              </w:rPr>
            </w:pPr>
            <w:r w:rsidRPr="00E41677">
              <w:rPr>
                <w:rFonts w:ascii="Times New Roman" w:hAnsi="Times New Roman" w:cs="Times New Roman"/>
                <w:color w:val="000000" w:themeColor="text1"/>
                <w:sz w:val="28"/>
                <w:szCs w:val="28"/>
                <w:lang w:val="nl-NL"/>
              </w:rPr>
              <w:t xml:space="preserve">Thép </w:t>
            </w:r>
          </w:p>
        </w:tc>
        <w:tc>
          <w:tcPr>
            <w:tcW w:w="1417" w:type="pct"/>
          </w:tcPr>
          <w:p w14:paraId="74867A55" w14:textId="730556B0" w:rsidR="00A62690" w:rsidRPr="00E41677" w:rsidRDefault="00A62690" w:rsidP="00A62690">
            <w:pPr>
              <w:tabs>
                <w:tab w:val="left" w:pos="1843"/>
              </w:tabs>
              <w:jc w:val="both"/>
              <w:rPr>
                <w:rFonts w:ascii="Times New Roman" w:hAnsi="Times New Roman" w:cs="Times New Roman"/>
                <w:color w:val="000000" w:themeColor="text1"/>
                <w:sz w:val="28"/>
                <w:szCs w:val="28"/>
                <w:lang w:val="nl-NL"/>
              </w:rPr>
            </w:pPr>
            <w:r w:rsidRPr="00E41677">
              <w:rPr>
                <w:rFonts w:ascii="Times New Roman" w:hAnsi="Times New Roman" w:cs="Times New Roman"/>
                <w:color w:val="000000" w:themeColor="text1"/>
                <w:sz w:val="28"/>
                <w:szCs w:val="28"/>
                <w:lang w:val="nl-NL"/>
              </w:rPr>
              <w:t>Hòa Phát, Thái Nguyên, TISCO</w:t>
            </w:r>
          </w:p>
        </w:tc>
        <w:tc>
          <w:tcPr>
            <w:tcW w:w="1398" w:type="pct"/>
            <w:vAlign w:val="center"/>
          </w:tcPr>
          <w:p w14:paraId="660FFDD9" w14:textId="77777777" w:rsidR="00A62690" w:rsidRPr="00E41677" w:rsidRDefault="00A62690" w:rsidP="00A62690">
            <w:pPr>
              <w:tabs>
                <w:tab w:val="left" w:pos="1843"/>
              </w:tabs>
              <w:jc w:val="both"/>
              <w:rPr>
                <w:rFonts w:ascii="Times New Roman" w:hAnsi="Times New Roman" w:cs="Times New Roman"/>
                <w:color w:val="000000" w:themeColor="text1"/>
                <w:sz w:val="28"/>
                <w:szCs w:val="28"/>
                <w:lang w:val="nl-NL"/>
              </w:rPr>
            </w:pPr>
          </w:p>
        </w:tc>
      </w:tr>
      <w:tr w:rsidR="00E41677" w:rsidRPr="00E41677" w14:paraId="0B63BAAE" w14:textId="77777777" w:rsidTr="00C17C5F">
        <w:tc>
          <w:tcPr>
            <w:tcW w:w="526" w:type="pct"/>
            <w:vAlign w:val="center"/>
          </w:tcPr>
          <w:p w14:paraId="5C976AFF" w14:textId="5F2240FD" w:rsidR="00A62690" w:rsidRPr="00E41677" w:rsidRDefault="00A62690" w:rsidP="00A62690">
            <w:pPr>
              <w:tabs>
                <w:tab w:val="left" w:pos="1843"/>
              </w:tabs>
              <w:jc w:val="center"/>
              <w:rPr>
                <w:rFonts w:ascii="Times New Roman" w:hAnsi="Times New Roman" w:cs="Times New Roman"/>
                <w:color w:val="000000" w:themeColor="text1"/>
                <w:sz w:val="28"/>
                <w:szCs w:val="28"/>
                <w:lang w:val="nl-NL"/>
              </w:rPr>
            </w:pPr>
            <w:r w:rsidRPr="00E41677">
              <w:rPr>
                <w:rFonts w:ascii="Times New Roman" w:hAnsi="Times New Roman" w:cs="Times New Roman"/>
                <w:color w:val="000000" w:themeColor="text1"/>
                <w:sz w:val="28"/>
                <w:szCs w:val="28"/>
                <w:lang w:val="nl-NL"/>
              </w:rPr>
              <w:t>11</w:t>
            </w:r>
          </w:p>
        </w:tc>
        <w:tc>
          <w:tcPr>
            <w:tcW w:w="1659" w:type="pct"/>
            <w:vAlign w:val="center"/>
          </w:tcPr>
          <w:p w14:paraId="37F0A535" w14:textId="363CCDD6" w:rsidR="00A62690" w:rsidRPr="00E41677" w:rsidRDefault="00A62690" w:rsidP="00A62690">
            <w:pPr>
              <w:tabs>
                <w:tab w:val="left" w:pos="1843"/>
              </w:tabs>
              <w:jc w:val="both"/>
              <w:rPr>
                <w:rFonts w:ascii="Times New Roman" w:hAnsi="Times New Roman" w:cs="Times New Roman"/>
                <w:color w:val="000000" w:themeColor="text1"/>
                <w:sz w:val="28"/>
                <w:szCs w:val="28"/>
                <w:lang w:val="nl-NL"/>
              </w:rPr>
            </w:pPr>
            <w:r w:rsidRPr="00E41677">
              <w:rPr>
                <w:rFonts w:ascii="Times New Roman" w:hAnsi="Times New Roman" w:cs="Times New Roman"/>
                <w:color w:val="000000" w:themeColor="text1"/>
                <w:sz w:val="28"/>
                <w:szCs w:val="28"/>
                <w:lang w:val="nl-NL"/>
              </w:rPr>
              <w:t>Xi măng</w:t>
            </w:r>
          </w:p>
        </w:tc>
        <w:tc>
          <w:tcPr>
            <w:tcW w:w="1417" w:type="pct"/>
          </w:tcPr>
          <w:p w14:paraId="25FEC3AA" w14:textId="3A69D756" w:rsidR="00A62690" w:rsidRPr="00E41677" w:rsidRDefault="00A62690" w:rsidP="00A62690">
            <w:pPr>
              <w:tabs>
                <w:tab w:val="left" w:pos="1843"/>
              </w:tabs>
              <w:jc w:val="both"/>
              <w:rPr>
                <w:rFonts w:ascii="Times New Roman" w:hAnsi="Times New Roman" w:cs="Times New Roman"/>
                <w:color w:val="000000" w:themeColor="text1"/>
                <w:sz w:val="28"/>
                <w:szCs w:val="28"/>
                <w:lang w:val="nl-NL"/>
              </w:rPr>
            </w:pPr>
            <w:r w:rsidRPr="00E41677">
              <w:rPr>
                <w:rFonts w:ascii="Times New Roman" w:hAnsi="Times New Roman" w:cs="Times New Roman"/>
                <w:color w:val="000000" w:themeColor="text1"/>
                <w:sz w:val="28"/>
                <w:szCs w:val="28"/>
                <w:lang w:val="nl-NL"/>
              </w:rPr>
              <w:t>Nghi Sơn, Bỉm Sơn, Bút Sơn, Hà Tiên, Vicem Hoàng Mai, Mai Sơn</w:t>
            </w:r>
          </w:p>
        </w:tc>
        <w:tc>
          <w:tcPr>
            <w:tcW w:w="1398" w:type="pct"/>
            <w:vAlign w:val="center"/>
          </w:tcPr>
          <w:p w14:paraId="39A50954" w14:textId="77777777" w:rsidR="00A62690" w:rsidRPr="00E41677" w:rsidRDefault="00A62690" w:rsidP="00A62690">
            <w:pPr>
              <w:tabs>
                <w:tab w:val="left" w:pos="1843"/>
              </w:tabs>
              <w:jc w:val="both"/>
              <w:rPr>
                <w:rFonts w:ascii="Times New Roman" w:hAnsi="Times New Roman" w:cs="Times New Roman"/>
                <w:color w:val="000000" w:themeColor="text1"/>
                <w:sz w:val="28"/>
                <w:szCs w:val="28"/>
                <w:lang w:val="nl-NL"/>
              </w:rPr>
            </w:pPr>
          </w:p>
        </w:tc>
      </w:tr>
      <w:tr w:rsidR="00E41677" w:rsidRPr="00E41677" w14:paraId="6EF02D61" w14:textId="77777777" w:rsidTr="00C17C5F">
        <w:tc>
          <w:tcPr>
            <w:tcW w:w="526" w:type="pct"/>
            <w:vAlign w:val="center"/>
          </w:tcPr>
          <w:p w14:paraId="77217CD3" w14:textId="07D3CB27" w:rsidR="00E41677" w:rsidRPr="00E41677" w:rsidRDefault="00E41677" w:rsidP="00A62690">
            <w:pPr>
              <w:tabs>
                <w:tab w:val="left" w:pos="1843"/>
              </w:tabs>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12</w:t>
            </w:r>
          </w:p>
        </w:tc>
        <w:tc>
          <w:tcPr>
            <w:tcW w:w="1659" w:type="pct"/>
            <w:vAlign w:val="center"/>
          </w:tcPr>
          <w:p w14:paraId="5ABE931A" w14:textId="3759D671" w:rsidR="00E41677" w:rsidRPr="00E41677" w:rsidRDefault="00E41677" w:rsidP="00A62690">
            <w:pPr>
              <w:tabs>
                <w:tab w:val="left" w:pos="1843"/>
              </w:tabs>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Tôn</w:t>
            </w:r>
          </w:p>
        </w:tc>
        <w:tc>
          <w:tcPr>
            <w:tcW w:w="1417" w:type="pct"/>
          </w:tcPr>
          <w:p w14:paraId="5C1E2E60" w14:textId="77777777" w:rsidR="00E41677" w:rsidRPr="00E41677" w:rsidRDefault="00E41677" w:rsidP="00A62690">
            <w:pPr>
              <w:tabs>
                <w:tab w:val="left" w:pos="1843"/>
              </w:tabs>
              <w:jc w:val="both"/>
              <w:rPr>
                <w:rFonts w:ascii="Times New Roman" w:hAnsi="Times New Roman" w:cs="Times New Roman"/>
                <w:color w:val="000000" w:themeColor="text1"/>
                <w:sz w:val="28"/>
                <w:szCs w:val="28"/>
                <w:lang w:val="nl-NL"/>
              </w:rPr>
            </w:pPr>
          </w:p>
        </w:tc>
        <w:tc>
          <w:tcPr>
            <w:tcW w:w="1398" w:type="pct"/>
            <w:vAlign w:val="center"/>
          </w:tcPr>
          <w:p w14:paraId="0CE6023A" w14:textId="77777777" w:rsidR="00E41677" w:rsidRPr="00E41677" w:rsidRDefault="00E41677" w:rsidP="00A62690">
            <w:pPr>
              <w:tabs>
                <w:tab w:val="left" w:pos="1843"/>
              </w:tabs>
              <w:jc w:val="both"/>
              <w:rPr>
                <w:rFonts w:ascii="Times New Roman" w:hAnsi="Times New Roman" w:cs="Times New Roman"/>
                <w:color w:val="000000" w:themeColor="text1"/>
                <w:sz w:val="28"/>
                <w:szCs w:val="28"/>
                <w:lang w:val="nl-NL"/>
              </w:rPr>
            </w:pPr>
          </w:p>
        </w:tc>
      </w:tr>
    </w:tbl>
    <w:p w14:paraId="20366D7F" w14:textId="77777777" w:rsidR="00EF2114" w:rsidRDefault="00C47745" w:rsidP="00C47745">
      <w:pPr>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E41677">
        <w:rPr>
          <w:rFonts w:ascii="Times New Roman" w:hAnsi="Times New Roman" w:cs="Times New Roman"/>
          <w:color w:val="000000" w:themeColor="text1"/>
          <w:sz w:val="28"/>
          <w:szCs w:val="28"/>
          <w:lang w:val="nl-NL"/>
        </w:rPr>
        <w:t xml:space="preserve">Nhà thầu điền đầy đủ thông tin cột số 4. </w:t>
      </w:r>
    </w:p>
    <w:p w14:paraId="6E45EA45" w14:textId="29DF320A" w:rsidR="00C47745" w:rsidRDefault="00EF2114" w:rsidP="00C47745">
      <w:pPr>
        <w:tabs>
          <w:tab w:val="left" w:pos="1843"/>
        </w:tabs>
        <w:spacing w:after="120" w:line="240" w:lineRule="auto"/>
        <w:ind w:firstLine="567"/>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Trường hợp tại cột 2, có yêu cầu nhãn hiệu. </w:t>
      </w:r>
      <w:r w:rsidR="00C47745" w:rsidRPr="00E41677">
        <w:rPr>
          <w:rFonts w:ascii="Times New Roman" w:hAnsi="Times New Roman" w:cs="Times New Roman"/>
          <w:color w:val="000000" w:themeColor="text1"/>
          <w:sz w:val="28"/>
          <w:szCs w:val="28"/>
          <w:lang w:val="nl-NL"/>
        </w:rPr>
        <w:t xml:space="preserve">Nhà thầu được chào theo </w:t>
      </w:r>
      <w:r>
        <w:rPr>
          <w:rFonts w:ascii="Times New Roman" w:hAnsi="Times New Roman" w:cs="Times New Roman"/>
          <w:color w:val="000000" w:themeColor="text1"/>
          <w:sz w:val="28"/>
          <w:szCs w:val="28"/>
          <w:lang w:val="nl-NL"/>
        </w:rPr>
        <w:t>0</w:t>
      </w:r>
      <w:r w:rsidR="00C47745" w:rsidRPr="00E41677">
        <w:rPr>
          <w:rFonts w:ascii="Times New Roman" w:hAnsi="Times New Roman" w:cs="Times New Roman"/>
          <w:color w:val="000000" w:themeColor="text1"/>
          <w:sz w:val="28"/>
          <w:szCs w:val="28"/>
          <w:lang w:val="nl-NL"/>
        </w:rPr>
        <w:t>1 hoặc 02 nhãn hiệu trong các nhãn hiệu này hoặc được chào nhãn hiệu khác có chất lượng tương đương hoặc tốt hơn (</w:t>
      </w:r>
      <w:r w:rsidR="00C47745" w:rsidRPr="00E41677">
        <w:rPr>
          <w:rFonts w:ascii="Times New Roman" w:hAnsi="Times New Roman" w:cs="Times New Roman"/>
          <w:i/>
          <w:color w:val="000000" w:themeColor="text1"/>
          <w:sz w:val="28"/>
          <w:szCs w:val="28"/>
          <w:lang w:val="nl-NL"/>
        </w:rPr>
        <w:t>trường hợp là nhãn hiệu khác dãy nhãn hiệu này, nhà thầu có tài liệu chứng minh chất lượng tương đương hoặc tốt hơn</w:t>
      </w:r>
      <w:r w:rsidR="00C47745" w:rsidRPr="00E41677">
        <w:rPr>
          <w:rFonts w:ascii="Times New Roman" w:hAnsi="Times New Roman" w:cs="Times New Roman"/>
          <w:color w:val="000000" w:themeColor="text1"/>
          <w:sz w:val="28"/>
          <w:szCs w:val="28"/>
          <w:lang w:val="nl-NL"/>
        </w:rPr>
        <w:t>).</w:t>
      </w:r>
    </w:p>
    <w:p w14:paraId="728F857E" w14:textId="6B36247E" w:rsidR="00EF2114" w:rsidRDefault="00EF2114" w:rsidP="00C47745">
      <w:pPr>
        <w:tabs>
          <w:tab w:val="left" w:pos="1843"/>
        </w:tabs>
        <w:spacing w:after="120" w:line="240" w:lineRule="auto"/>
        <w:ind w:firstLine="567"/>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Trường hợp tại cột 2 không yêu cầu nhãn hiệu, nhà thầu chào tối đa 02 nhãn hiệu đáp ứng yêu cầu kỹ thuật tại hồ sơ thiết kế </w:t>
      </w:r>
      <w:r w:rsidR="0020182E">
        <w:rPr>
          <w:rFonts w:ascii="Times New Roman" w:hAnsi="Times New Roman" w:cs="Times New Roman"/>
          <w:color w:val="000000" w:themeColor="text1"/>
          <w:sz w:val="28"/>
          <w:szCs w:val="28"/>
          <w:lang w:val="nl-NL"/>
        </w:rPr>
        <w:t xml:space="preserve">và các tiêu chuẩn, quy chuẩn hiện hành. </w:t>
      </w:r>
    </w:p>
    <w:p w14:paraId="0B394D22" w14:textId="77777777" w:rsidR="00C47745" w:rsidRPr="00E41677" w:rsidRDefault="00C47745" w:rsidP="00C47745">
      <w:pPr>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E41677">
        <w:rPr>
          <w:rFonts w:ascii="Times New Roman" w:hAnsi="Times New Roman" w:cs="Times New Roman"/>
          <w:color w:val="000000" w:themeColor="text1"/>
          <w:sz w:val="28"/>
          <w:szCs w:val="28"/>
          <w:lang w:val="nl-NL"/>
        </w:rPr>
        <w:t>Toàn bộ vật tư vật liệu, thiết bị là mới 100%, sản xuất từ 2024 trở lại đây.</w:t>
      </w:r>
    </w:p>
    <w:p w14:paraId="6C925A81" w14:textId="45A6FC20" w:rsidR="0020182E" w:rsidRPr="00E41677" w:rsidRDefault="0020182E" w:rsidP="0020182E">
      <w:pPr>
        <w:tabs>
          <w:tab w:val="left" w:pos="1843"/>
        </w:tabs>
        <w:spacing w:after="120" w:line="240" w:lineRule="auto"/>
        <w:ind w:firstLine="567"/>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E-HSDT sẽ bị đánh giá là không đáp ứng nếu không tuân thủ yêu cầu trên</w:t>
      </w:r>
      <w:r>
        <w:rPr>
          <w:rFonts w:ascii="Times New Roman" w:hAnsi="Times New Roman" w:cs="Times New Roman"/>
          <w:color w:val="000000" w:themeColor="text1"/>
          <w:sz w:val="28"/>
          <w:szCs w:val="28"/>
          <w:lang w:val="nl-NL"/>
        </w:rPr>
        <w:t>.</w:t>
      </w:r>
    </w:p>
    <w:p w14:paraId="34EE1729" w14:textId="77777777" w:rsidR="00C47745" w:rsidRPr="00E41677" w:rsidRDefault="00C47745" w:rsidP="00CB45E3">
      <w:pPr>
        <w:tabs>
          <w:tab w:val="left" w:pos="1843"/>
        </w:tabs>
        <w:spacing w:after="120" w:line="240" w:lineRule="auto"/>
        <w:jc w:val="center"/>
        <w:rPr>
          <w:rFonts w:ascii="Times New Roman" w:hAnsi="Times New Roman" w:cs="Times New Roman"/>
          <w:b/>
          <w:color w:val="000000" w:themeColor="text1"/>
          <w:sz w:val="28"/>
          <w:szCs w:val="28"/>
          <w:lang w:val="nl-NL"/>
        </w:rPr>
      </w:pPr>
    </w:p>
    <w:p w14:paraId="3E081D00" w14:textId="77777777" w:rsidR="00C47745" w:rsidRPr="00E41677" w:rsidRDefault="00C47745" w:rsidP="00CB45E3">
      <w:pPr>
        <w:tabs>
          <w:tab w:val="left" w:pos="1843"/>
        </w:tabs>
        <w:spacing w:after="120" w:line="240" w:lineRule="auto"/>
        <w:jc w:val="center"/>
        <w:rPr>
          <w:rFonts w:ascii="Times New Roman" w:hAnsi="Times New Roman" w:cs="Times New Roman"/>
          <w:b/>
          <w:color w:val="000000" w:themeColor="text1"/>
          <w:sz w:val="28"/>
          <w:szCs w:val="28"/>
          <w:lang w:val="nl-NL"/>
        </w:rPr>
      </w:pPr>
    </w:p>
    <w:p w14:paraId="2B430A60" w14:textId="77777777" w:rsidR="00C47745" w:rsidRPr="00E41677" w:rsidRDefault="00C47745" w:rsidP="00CB45E3">
      <w:pPr>
        <w:tabs>
          <w:tab w:val="left" w:pos="1843"/>
        </w:tabs>
        <w:spacing w:after="120" w:line="240" w:lineRule="auto"/>
        <w:jc w:val="center"/>
        <w:rPr>
          <w:rFonts w:ascii="Times New Roman" w:hAnsi="Times New Roman" w:cs="Times New Roman"/>
          <w:b/>
          <w:color w:val="000000" w:themeColor="text1"/>
          <w:sz w:val="28"/>
          <w:szCs w:val="28"/>
          <w:lang w:val="nl-NL"/>
        </w:rPr>
        <w:sectPr w:rsidR="00C47745" w:rsidRPr="00E41677" w:rsidSect="00F832A4">
          <w:pgSz w:w="12240" w:h="15840"/>
          <w:pgMar w:top="1134" w:right="1134" w:bottom="1134" w:left="1701" w:header="720" w:footer="720" w:gutter="0"/>
          <w:cols w:space="720"/>
          <w:docGrid w:linePitch="360"/>
        </w:sectPr>
      </w:pPr>
    </w:p>
    <w:p w14:paraId="4BF8A2CD" w14:textId="584D5F04" w:rsidR="00CB45E3" w:rsidRPr="00E41677" w:rsidRDefault="00CB45E3" w:rsidP="00CB45E3">
      <w:pPr>
        <w:tabs>
          <w:tab w:val="left" w:pos="1843"/>
        </w:tabs>
        <w:spacing w:after="120" w:line="240" w:lineRule="auto"/>
        <w:jc w:val="center"/>
        <w:rPr>
          <w:rFonts w:ascii="Times New Roman" w:hAnsi="Times New Roman" w:cs="Times New Roman"/>
          <w:b/>
          <w:color w:val="000000" w:themeColor="text1"/>
          <w:sz w:val="28"/>
          <w:szCs w:val="28"/>
          <w:lang w:val="nl-NL"/>
        </w:rPr>
      </w:pPr>
      <w:r w:rsidRPr="00E41677">
        <w:rPr>
          <w:rFonts w:ascii="Times New Roman" w:hAnsi="Times New Roman" w:cs="Times New Roman"/>
          <w:b/>
          <w:color w:val="000000" w:themeColor="text1"/>
          <w:sz w:val="28"/>
          <w:szCs w:val="28"/>
          <w:lang w:val="nl-NL"/>
        </w:rPr>
        <w:lastRenderedPageBreak/>
        <w:t>BẢNG ĐỀ XUẤT THIẾT BỊ CÔNG TRÌNH</w:t>
      </w:r>
    </w:p>
    <w:tbl>
      <w:tblPr>
        <w:tblStyle w:val="TableGrid"/>
        <w:tblW w:w="13603" w:type="dxa"/>
        <w:tblLook w:val="04A0" w:firstRow="1" w:lastRow="0" w:firstColumn="1" w:lastColumn="0" w:noHBand="0" w:noVBand="1"/>
      </w:tblPr>
      <w:tblGrid>
        <w:gridCol w:w="846"/>
        <w:gridCol w:w="2693"/>
        <w:gridCol w:w="5245"/>
        <w:gridCol w:w="4819"/>
      </w:tblGrid>
      <w:tr w:rsidR="00E41677" w:rsidRPr="00E41677" w14:paraId="51D0150A" w14:textId="77777777" w:rsidTr="00600831">
        <w:trPr>
          <w:trHeight w:val="283"/>
          <w:tblHeader/>
        </w:trPr>
        <w:tc>
          <w:tcPr>
            <w:tcW w:w="846" w:type="dxa"/>
            <w:vAlign w:val="center"/>
          </w:tcPr>
          <w:p w14:paraId="48151720" w14:textId="69D5768A" w:rsidR="00C47745" w:rsidRPr="00E41677" w:rsidRDefault="00C47745" w:rsidP="00600831">
            <w:pPr>
              <w:tabs>
                <w:tab w:val="left" w:pos="1843"/>
              </w:tabs>
              <w:jc w:val="center"/>
              <w:rPr>
                <w:rFonts w:ascii="Times New Roman" w:hAnsi="Times New Roman" w:cs="Times New Roman"/>
                <w:b/>
                <w:color w:val="000000" w:themeColor="text1"/>
                <w:sz w:val="24"/>
                <w:szCs w:val="24"/>
                <w:lang w:val="nl-NL"/>
              </w:rPr>
            </w:pPr>
            <w:r w:rsidRPr="00E41677">
              <w:rPr>
                <w:rFonts w:ascii="Times New Roman" w:hAnsi="Times New Roman" w:cs="Times New Roman"/>
                <w:b/>
                <w:color w:val="000000" w:themeColor="text1"/>
                <w:sz w:val="24"/>
                <w:szCs w:val="24"/>
                <w:lang w:val="nl-NL"/>
              </w:rPr>
              <w:t>STT</w:t>
            </w:r>
          </w:p>
        </w:tc>
        <w:tc>
          <w:tcPr>
            <w:tcW w:w="2693" w:type="dxa"/>
            <w:vAlign w:val="center"/>
          </w:tcPr>
          <w:p w14:paraId="6C2511EC" w14:textId="537E1BC9" w:rsidR="00C47745" w:rsidRPr="00E41677" w:rsidRDefault="00C47745" w:rsidP="00600831">
            <w:pPr>
              <w:tabs>
                <w:tab w:val="left" w:pos="1843"/>
              </w:tabs>
              <w:jc w:val="center"/>
              <w:rPr>
                <w:rFonts w:ascii="Times New Roman" w:hAnsi="Times New Roman" w:cs="Times New Roman"/>
                <w:b/>
                <w:color w:val="000000" w:themeColor="text1"/>
                <w:sz w:val="24"/>
                <w:szCs w:val="24"/>
                <w:lang w:val="nl-NL"/>
              </w:rPr>
            </w:pPr>
            <w:r w:rsidRPr="00E41677">
              <w:rPr>
                <w:rFonts w:ascii="Times New Roman" w:hAnsi="Times New Roman" w:cs="Times New Roman"/>
                <w:b/>
                <w:color w:val="000000" w:themeColor="text1"/>
                <w:sz w:val="24"/>
                <w:szCs w:val="24"/>
                <w:lang w:val="nl-NL"/>
              </w:rPr>
              <w:t>Thiết bị</w:t>
            </w:r>
          </w:p>
        </w:tc>
        <w:tc>
          <w:tcPr>
            <w:tcW w:w="5245" w:type="dxa"/>
            <w:vAlign w:val="center"/>
          </w:tcPr>
          <w:p w14:paraId="652D68C4" w14:textId="5E5FC598" w:rsidR="00C47745" w:rsidRPr="00E41677" w:rsidRDefault="00C47745" w:rsidP="00600831">
            <w:pPr>
              <w:tabs>
                <w:tab w:val="left" w:pos="1843"/>
              </w:tabs>
              <w:jc w:val="center"/>
              <w:rPr>
                <w:rFonts w:ascii="Times New Roman" w:hAnsi="Times New Roman" w:cs="Times New Roman"/>
                <w:b/>
                <w:color w:val="000000" w:themeColor="text1"/>
                <w:sz w:val="24"/>
                <w:szCs w:val="24"/>
                <w:lang w:val="nl-NL"/>
              </w:rPr>
            </w:pPr>
            <w:r w:rsidRPr="00E41677">
              <w:rPr>
                <w:rFonts w:ascii="Times New Roman" w:hAnsi="Times New Roman" w:cs="Times New Roman"/>
                <w:b/>
                <w:color w:val="000000" w:themeColor="text1"/>
                <w:sz w:val="24"/>
                <w:szCs w:val="24"/>
                <w:lang w:val="nl-NL"/>
              </w:rPr>
              <w:t>Yêu cầu kỹ thuật</w:t>
            </w:r>
          </w:p>
        </w:tc>
        <w:tc>
          <w:tcPr>
            <w:tcW w:w="4819" w:type="dxa"/>
            <w:vAlign w:val="center"/>
          </w:tcPr>
          <w:p w14:paraId="1A1925E9" w14:textId="4683A06B" w:rsidR="00C47745" w:rsidRPr="00E41677" w:rsidRDefault="00C47745" w:rsidP="00600831">
            <w:pPr>
              <w:tabs>
                <w:tab w:val="left" w:pos="1843"/>
              </w:tabs>
              <w:jc w:val="center"/>
              <w:rPr>
                <w:rFonts w:ascii="Times New Roman" w:hAnsi="Times New Roman" w:cs="Times New Roman"/>
                <w:b/>
                <w:color w:val="000000" w:themeColor="text1"/>
                <w:sz w:val="24"/>
                <w:szCs w:val="24"/>
                <w:lang w:val="nl-NL"/>
              </w:rPr>
            </w:pPr>
            <w:r w:rsidRPr="00E41677">
              <w:rPr>
                <w:rFonts w:ascii="Times New Roman" w:hAnsi="Times New Roman" w:cs="Times New Roman"/>
                <w:b/>
                <w:color w:val="000000" w:themeColor="text1"/>
                <w:sz w:val="24"/>
                <w:szCs w:val="24"/>
                <w:lang w:val="nl-NL"/>
              </w:rPr>
              <w:t>Nhà thầu đề xuất</w:t>
            </w:r>
          </w:p>
        </w:tc>
      </w:tr>
      <w:tr w:rsidR="00E41677" w:rsidRPr="00E41677" w14:paraId="63B55E50" w14:textId="77777777" w:rsidTr="00600831">
        <w:trPr>
          <w:trHeight w:val="283"/>
        </w:trPr>
        <w:tc>
          <w:tcPr>
            <w:tcW w:w="846" w:type="dxa"/>
            <w:vAlign w:val="center"/>
          </w:tcPr>
          <w:p w14:paraId="36C3FFB8" w14:textId="6047A988" w:rsidR="00C47745" w:rsidRPr="00E41677" w:rsidRDefault="00600831" w:rsidP="00600831">
            <w:pPr>
              <w:tabs>
                <w:tab w:val="left" w:pos="1843"/>
              </w:tabs>
              <w:jc w:val="center"/>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1</w:t>
            </w:r>
          </w:p>
        </w:tc>
        <w:tc>
          <w:tcPr>
            <w:tcW w:w="2693" w:type="dxa"/>
            <w:vAlign w:val="center"/>
          </w:tcPr>
          <w:p w14:paraId="1835FC94" w14:textId="376217D7"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xml:space="preserve">Điều Hòa Treo Tường </w:t>
            </w:r>
            <w:r w:rsidR="008F601F" w:rsidRPr="00E41677">
              <w:rPr>
                <w:rFonts w:ascii="Times New Roman" w:hAnsi="Times New Roman" w:cs="Times New Roman"/>
                <w:color w:val="000000" w:themeColor="text1"/>
                <w:sz w:val="24"/>
                <w:szCs w:val="24"/>
                <w:lang w:val="nl-NL"/>
              </w:rPr>
              <w:t>12.000 BTU</w:t>
            </w:r>
          </w:p>
        </w:tc>
        <w:tc>
          <w:tcPr>
            <w:tcW w:w="5245" w:type="dxa"/>
            <w:vAlign w:val="center"/>
          </w:tcPr>
          <w:p w14:paraId="6A277F39" w14:textId="1DCF2BBE" w:rsidR="00C47745" w:rsidRPr="00E41677" w:rsidRDefault="008F601F"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Daikin Inverter 2 Chiều (hoặc tương đương)</w:t>
            </w:r>
          </w:p>
        </w:tc>
        <w:tc>
          <w:tcPr>
            <w:tcW w:w="4819" w:type="dxa"/>
            <w:vAlign w:val="center"/>
          </w:tcPr>
          <w:p w14:paraId="60FB720C" w14:textId="61B70976" w:rsidR="00C47745" w:rsidRPr="00E41677" w:rsidRDefault="009921DC"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Model:</w:t>
            </w:r>
          </w:p>
          <w:p w14:paraId="0FD2DE88" w14:textId="77777777" w:rsidR="009921DC" w:rsidRPr="00E41677" w:rsidRDefault="009921DC"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Nhãn hiệu:</w:t>
            </w:r>
          </w:p>
          <w:p w14:paraId="16B79C58" w14:textId="77777777" w:rsidR="009921DC" w:rsidRPr="00E41677" w:rsidRDefault="009921DC"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Hãng sản xuất:</w:t>
            </w:r>
          </w:p>
          <w:p w14:paraId="6F7F7F67" w14:textId="77777777" w:rsidR="009921DC" w:rsidRPr="00E41677" w:rsidRDefault="009921DC"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Xuất xứ:</w:t>
            </w:r>
          </w:p>
          <w:p w14:paraId="71001179" w14:textId="77777777" w:rsidR="009921DC" w:rsidRPr="00E41677" w:rsidRDefault="009921DC"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Năm sản xuất:</w:t>
            </w:r>
          </w:p>
          <w:p w14:paraId="08489629" w14:textId="2393D967" w:rsidR="009921DC" w:rsidRPr="00E41677" w:rsidRDefault="009921DC"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Thông số kỹ thuật</w:t>
            </w:r>
            <w:r w:rsidR="00600831" w:rsidRPr="00E41677">
              <w:rPr>
                <w:rFonts w:ascii="Times New Roman" w:hAnsi="Times New Roman" w:cs="Times New Roman"/>
                <w:color w:val="000000" w:themeColor="text1"/>
                <w:sz w:val="24"/>
                <w:szCs w:val="24"/>
                <w:lang w:val="nl-NL"/>
              </w:rPr>
              <w:t>:</w:t>
            </w:r>
          </w:p>
        </w:tc>
      </w:tr>
      <w:tr w:rsidR="00E41677" w:rsidRPr="00E41677" w14:paraId="259A22DB" w14:textId="77777777" w:rsidTr="00600831">
        <w:trPr>
          <w:trHeight w:val="283"/>
        </w:trPr>
        <w:tc>
          <w:tcPr>
            <w:tcW w:w="846" w:type="dxa"/>
            <w:vAlign w:val="center"/>
          </w:tcPr>
          <w:p w14:paraId="3FEFFE7A" w14:textId="383FB740" w:rsidR="00C47745" w:rsidRPr="00E41677" w:rsidRDefault="00600831" w:rsidP="00600831">
            <w:pPr>
              <w:tabs>
                <w:tab w:val="left" w:pos="1843"/>
              </w:tabs>
              <w:jc w:val="center"/>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2</w:t>
            </w:r>
          </w:p>
        </w:tc>
        <w:tc>
          <w:tcPr>
            <w:tcW w:w="2693" w:type="dxa"/>
            <w:vAlign w:val="center"/>
          </w:tcPr>
          <w:p w14:paraId="750258DF" w14:textId="52706306"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Điề</w:t>
            </w:r>
            <w:r w:rsidR="00886AC9" w:rsidRPr="00E41677">
              <w:rPr>
                <w:rFonts w:ascii="Times New Roman" w:hAnsi="Times New Roman" w:cs="Times New Roman"/>
                <w:color w:val="000000" w:themeColor="text1"/>
                <w:sz w:val="24"/>
                <w:szCs w:val="24"/>
                <w:lang w:val="nl-NL"/>
              </w:rPr>
              <w:t>u hòa</w:t>
            </w:r>
            <w:r w:rsidRPr="00E41677">
              <w:rPr>
                <w:rFonts w:ascii="Times New Roman" w:hAnsi="Times New Roman" w:cs="Times New Roman"/>
                <w:color w:val="000000" w:themeColor="text1"/>
                <w:sz w:val="24"/>
                <w:szCs w:val="24"/>
                <w:lang w:val="nl-NL"/>
              </w:rPr>
              <w:t>18000BTU</w:t>
            </w:r>
          </w:p>
        </w:tc>
        <w:tc>
          <w:tcPr>
            <w:tcW w:w="5245" w:type="dxa"/>
            <w:vAlign w:val="center"/>
          </w:tcPr>
          <w:p w14:paraId="761858F2" w14:textId="3B2EAD90" w:rsidR="00C47745" w:rsidRPr="00E41677" w:rsidRDefault="00886AC9"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Daikin 2 chiều inverter (hoặc tương đương)</w:t>
            </w:r>
          </w:p>
        </w:tc>
        <w:tc>
          <w:tcPr>
            <w:tcW w:w="4819" w:type="dxa"/>
            <w:vAlign w:val="center"/>
          </w:tcPr>
          <w:p w14:paraId="719D3574"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Model:</w:t>
            </w:r>
          </w:p>
          <w:p w14:paraId="37189FD2"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Nhãn hiệu:</w:t>
            </w:r>
          </w:p>
          <w:p w14:paraId="46B81EB8"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Hãng sản xuất:</w:t>
            </w:r>
          </w:p>
          <w:p w14:paraId="207F541C"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Xuất xứ:</w:t>
            </w:r>
          </w:p>
          <w:p w14:paraId="4FCA72CA"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Năm sản xuất:</w:t>
            </w:r>
          </w:p>
          <w:p w14:paraId="1F193886" w14:textId="24A28733" w:rsidR="00C47745"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Thông số kỹ thuật:</w:t>
            </w:r>
          </w:p>
        </w:tc>
      </w:tr>
      <w:tr w:rsidR="00E41677" w:rsidRPr="00E41677" w14:paraId="0E3A82AC" w14:textId="77777777" w:rsidTr="00600831">
        <w:trPr>
          <w:trHeight w:val="283"/>
        </w:trPr>
        <w:tc>
          <w:tcPr>
            <w:tcW w:w="846" w:type="dxa"/>
            <w:vAlign w:val="center"/>
          </w:tcPr>
          <w:p w14:paraId="2537EB8D" w14:textId="7F65DADA" w:rsidR="00C47745" w:rsidRPr="00E41677" w:rsidRDefault="00600831" w:rsidP="00600831">
            <w:pPr>
              <w:tabs>
                <w:tab w:val="left" w:pos="1843"/>
              </w:tabs>
              <w:jc w:val="center"/>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3</w:t>
            </w:r>
          </w:p>
        </w:tc>
        <w:tc>
          <w:tcPr>
            <w:tcW w:w="2693" w:type="dxa"/>
            <w:vAlign w:val="center"/>
          </w:tcPr>
          <w:p w14:paraId="6D543857" w14:textId="73127DB0"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Rèm gỗ</w:t>
            </w:r>
          </w:p>
        </w:tc>
        <w:tc>
          <w:tcPr>
            <w:tcW w:w="5245" w:type="dxa"/>
            <w:vAlign w:val="center"/>
          </w:tcPr>
          <w:p w14:paraId="530263AE" w14:textId="58DC7D7A" w:rsidR="00C47745" w:rsidRPr="00E41677" w:rsidRDefault="0007677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Kích thước tương ứng cửa</w:t>
            </w:r>
          </w:p>
        </w:tc>
        <w:tc>
          <w:tcPr>
            <w:tcW w:w="4819" w:type="dxa"/>
            <w:vAlign w:val="center"/>
          </w:tcPr>
          <w:p w14:paraId="0A2984E0"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Model:</w:t>
            </w:r>
          </w:p>
          <w:p w14:paraId="75DB3494"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Nhãn hiệu:</w:t>
            </w:r>
          </w:p>
          <w:p w14:paraId="757CFC3C"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Hãng sản xuất:</w:t>
            </w:r>
          </w:p>
          <w:p w14:paraId="56E58E58"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Xuất xứ:</w:t>
            </w:r>
          </w:p>
          <w:p w14:paraId="3F92AC3F"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Năm sản xuất:</w:t>
            </w:r>
          </w:p>
          <w:p w14:paraId="1DB6F0A4" w14:textId="78E6C466" w:rsidR="00C47745"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Thông số kỹ thuật:</w:t>
            </w:r>
          </w:p>
        </w:tc>
      </w:tr>
      <w:tr w:rsidR="00E41677" w:rsidRPr="00E41677" w14:paraId="4858F777" w14:textId="77777777" w:rsidTr="00600831">
        <w:trPr>
          <w:trHeight w:val="283"/>
        </w:trPr>
        <w:tc>
          <w:tcPr>
            <w:tcW w:w="846" w:type="dxa"/>
            <w:vAlign w:val="center"/>
          </w:tcPr>
          <w:p w14:paraId="75B3B1B6" w14:textId="0189DDC7" w:rsidR="00C47745" w:rsidRPr="00E41677" w:rsidRDefault="00600831" w:rsidP="00600831">
            <w:pPr>
              <w:tabs>
                <w:tab w:val="left" w:pos="1843"/>
              </w:tabs>
              <w:jc w:val="center"/>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4</w:t>
            </w:r>
          </w:p>
        </w:tc>
        <w:tc>
          <w:tcPr>
            <w:tcW w:w="2693" w:type="dxa"/>
            <w:vAlign w:val="center"/>
          </w:tcPr>
          <w:p w14:paraId="09B579EC" w14:textId="3C40BD27"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Màn hình Led</w:t>
            </w:r>
            <w:r w:rsidR="00411D43" w:rsidRPr="00E41677">
              <w:rPr>
                <w:rFonts w:ascii="Times New Roman" w:hAnsi="Times New Roman" w:cs="Times New Roman"/>
                <w:color w:val="000000" w:themeColor="text1"/>
                <w:sz w:val="24"/>
                <w:szCs w:val="24"/>
                <w:lang w:val="nl-NL"/>
              </w:rPr>
              <w:t xml:space="preserve"> P3 Indoor</w:t>
            </w:r>
          </w:p>
        </w:tc>
        <w:tc>
          <w:tcPr>
            <w:tcW w:w="5245" w:type="dxa"/>
            <w:vAlign w:val="center"/>
          </w:tcPr>
          <w:p w14:paraId="17CC2E8F" w14:textId="77777777" w:rsidR="00C47745" w:rsidRPr="00E41677" w:rsidRDefault="00411D43"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Kích thước: 3072 x 1728 mm</w:t>
            </w:r>
          </w:p>
          <w:p w14:paraId="65BED8E0" w14:textId="77777777" w:rsidR="00411D43" w:rsidRPr="00E41677" w:rsidRDefault="00411D43"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Tần số làm mới 3840Hz. Bóng đồng, đế đồng, SMD2020</w:t>
            </w:r>
          </w:p>
          <w:p w14:paraId="4190CD4C" w14:textId="77777777" w:rsidR="00411D43" w:rsidRPr="00E41677" w:rsidRDefault="00411D43"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Khoảng cách điểm ảnh: 3.0 mm</w:t>
            </w:r>
          </w:p>
          <w:p w14:paraId="12130E4E" w14:textId="7C698449" w:rsidR="00411D43" w:rsidRPr="00E41677" w:rsidRDefault="00411D43"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Module led: Kích thước RxCxS: 192 x 192 x 14 mm</w:t>
            </w:r>
          </w:p>
        </w:tc>
        <w:tc>
          <w:tcPr>
            <w:tcW w:w="4819" w:type="dxa"/>
            <w:vAlign w:val="center"/>
          </w:tcPr>
          <w:p w14:paraId="48098340"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Model:</w:t>
            </w:r>
          </w:p>
          <w:p w14:paraId="2FFD1461"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Nhãn hiệu:</w:t>
            </w:r>
          </w:p>
          <w:p w14:paraId="1B0396D2"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Hãng sản xuất:</w:t>
            </w:r>
          </w:p>
          <w:p w14:paraId="73BDB800"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Xuất xứ:</w:t>
            </w:r>
          </w:p>
          <w:p w14:paraId="5048BD4D"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Năm sản xuất:</w:t>
            </w:r>
          </w:p>
          <w:p w14:paraId="00188953" w14:textId="119322FE" w:rsidR="00C47745"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Thông số kỹ thuật:</w:t>
            </w:r>
          </w:p>
        </w:tc>
      </w:tr>
      <w:tr w:rsidR="00E41677" w:rsidRPr="00E41677" w14:paraId="7848526E" w14:textId="77777777" w:rsidTr="00600831">
        <w:trPr>
          <w:trHeight w:val="283"/>
        </w:trPr>
        <w:tc>
          <w:tcPr>
            <w:tcW w:w="846" w:type="dxa"/>
            <w:vAlign w:val="center"/>
          </w:tcPr>
          <w:p w14:paraId="181A608F" w14:textId="210DC315" w:rsidR="00C47745" w:rsidRPr="00E41677" w:rsidRDefault="00600831" w:rsidP="00600831">
            <w:pPr>
              <w:tabs>
                <w:tab w:val="left" w:pos="1843"/>
              </w:tabs>
              <w:jc w:val="center"/>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5</w:t>
            </w:r>
          </w:p>
        </w:tc>
        <w:tc>
          <w:tcPr>
            <w:tcW w:w="2693" w:type="dxa"/>
            <w:vAlign w:val="center"/>
          </w:tcPr>
          <w:p w14:paraId="46F70446" w14:textId="55C75C41"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xml:space="preserve">Bục tượng Bác </w:t>
            </w:r>
          </w:p>
        </w:tc>
        <w:tc>
          <w:tcPr>
            <w:tcW w:w="5245" w:type="dxa"/>
            <w:vAlign w:val="center"/>
          </w:tcPr>
          <w:p w14:paraId="69D13ED7" w14:textId="33DE4773"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Gỗ công nghiệ</w:t>
            </w:r>
            <w:r w:rsidR="00076775" w:rsidRPr="00E41677">
              <w:rPr>
                <w:rFonts w:ascii="Times New Roman" w:hAnsi="Times New Roman" w:cs="Times New Roman"/>
                <w:color w:val="000000" w:themeColor="text1"/>
                <w:sz w:val="24"/>
                <w:szCs w:val="24"/>
                <w:lang w:val="nl-NL"/>
              </w:rPr>
              <w:t>p sơn PU, có hoa văn hình sen;</w:t>
            </w:r>
          </w:p>
          <w:p w14:paraId="0D6BBF5C" w14:textId="19DAB1D0" w:rsidR="00C47745"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Kích thước 800x600x1200mm</w:t>
            </w:r>
          </w:p>
        </w:tc>
        <w:tc>
          <w:tcPr>
            <w:tcW w:w="4819" w:type="dxa"/>
            <w:vAlign w:val="center"/>
          </w:tcPr>
          <w:p w14:paraId="54B232F4"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Model:</w:t>
            </w:r>
          </w:p>
          <w:p w14:paraId="53599BD2"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Nhãn hiệu:</w:t>
            </w:r>
          </w:p>
          <w:p w14:paraId="2FBBB7AF"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Hãng sản xuất:</w:t>
            </w:r>
          </w:p>
          <w:p w14:paraId="4F8279BB"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Xuất xứ:</w:t>
            </w:r>
          </w:p>
          <w:p w14:paraId="5B84EDDF"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Năm sản xuất:</w:t>
            </w:r>
          </w:p>
          <w:p w14:paraId="7998DC4C" w14:textId="15A67648" w:rsidR="00C47745"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Thông số kỹ thuật:</w:t>
            </w:r>
          </w:p>
        </w:tc>
      </w:tr>
      <w:tr w:rsidR="00E41677" w:rsidRPr="00E41677" w14:paraId="58D3BD3B" w14:textId="77777777" w:rsidTr="00600831">
        <w:trPr>
          <w:trHeight w:val="283"/>
        </w:trPr>
        <w:tc>
          <w:tcPr>
            <w:tcW w:w="846" w:type="dxa"/>
            <w:vAlign w:val="center"/>
          </w:tcPr>
          <w:p w14:paraId="098F4BDD" w14:textId="2801C16B" w:rsidR="00C47745" w:rsidRPr="00E41677" w:rsidRDefault="00600831" w:rsidP="00600831">
            <w:pPr>
              <w:tabs>
                <w:tab w:val="left" w:pos="1843"/>
              </w:tabs>
              <w:jc w:val="center"/>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6</w:t>
            </w:r>
          </w:p>
        </w:tc>
        <w:tc>
          <w:tcPr>
            <w:tcW w:w="2693" w:type="dxa"/>
            <w:vAlign w:val="center"/>
          </w:tcPr>
          <w:p w14:paraId="595E012D" w14:textId="1514D05F" w:rsidR="00C47745" w:rsidRPr="00E41677" w:rsidRDefault="00C47745" w:rsidP="00076775">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xml:space="preserve">Bục Phát biểu </w:t>
            </w:r>
          </w:p>
        </w:tc>
        <w:tc>
          <w:tcPr>
            <w:tcW w:w="5245" w:type="dxa"/>
            <w:vAlign w:val="center"/>
          </w:tcPr>
          <w:p w14:paraId="27CEBDB4" w14:textId="77777777" w:rsidR="00076775" w:rsidRPr="00E41677" w:rsidRDefault="0007677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xml:space="preserve">- Gỗ công nghiệp sơn PU </w:t>
            </w:r>
          </w:p>
          <w:p w14:paraId="065FF56A" w14:textId="1C68D558" w:rsidR="00C47745" w:rsidRPr="00E41677" w:rsidRDefault="0007677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lastRenderedPageBreak/>
              <w:t>- Kích thước 800x600x1200mm</w:t>
            </w:r>
          </w:p>
        </w:tc>
        <w:tc>
          <w:tcPr>
            <w:tcW w:w="4819" w:type="dxa"/>
            <w:vAlign w:val="center"/>
          </w:tcPr>
          <w:p w14:paraId="2E145BB5"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lastRenderedPageBreak/>
              <w:t>- Model:</w:t>
            </w:r>
          </w:p>
          <w:p w14:paraId="5E0F0764"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lastRenderedPageBreak/>
              <w:t>- Nhãn hiệu:</w:t>
            </w:r>
          </w:p>
          <w:p w14:paraId="019B82F7"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Hãng sản xuất:</w:t>
            </w:r>
          </w:p>
          <w:p w14:paraId="45FBE5F8"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Xuất xứ:</w:t>
            </w:r>
          </w:p>
          <w:p w14:paraId="6BB22353"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Năm sản xuất:</w:t>
            </w:r>
          </w:p>
          <w:p w14:paraId="2A56A3B9" w14:textId="2C02105A" w:rsidR="00C47745"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Thông số kỹ thuật:</w:t>
            </w:r>
          </w:p>
        </w:tc>
      </w:tr>
      <w:tr w:rsidR="00E41677" w:rsidRPr="00E41677" w14:paraId="5A822684" w14:textId="77777777" w:rsidTr="00600831">
        <w:trPr>
          <w:trHeight w:val="283"/>
        </w:trPr>
        <w:tc>
          <w:tcPr>
            <w:tcW w:w="846" w:type="dxa"/>
            <w:vAlign w:val="center"/>
          </w:tcPr>
          <w:p w14:paraId="7911DE1B" w14:textId="6665DB1B" w:rsidR="00C47745" w:rsidRPr="00E41677" w:rsidRDefault="00600831" w:rsidP="00600831">
            <w:pPr>
              <w:tabs>
                <w:tab w:val="left" w:pos="1843"/>
              </w:tabs>
              <w:jc w:val="center"/>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lastRenderedPageBreak/>
              <w:t>7</w:t>
            </w:r>
          </w:p>
        </w:tc>
        <w:tc>
          <w:tcPr>
            <w:tcW w:w="2693" w:type="dxa"/>
            <w:vAlign w:val="center"/>
          </w:tcPr>
          <w:p w14:paraId="3D82ABB8" w14:textId="489F4703" w:rsidR="00C47745" w:rsidRPr="00E41677" w:rsidRDefault="00C47745" w:rsidP="00076775">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xml:space="preserve">Tượng bác </w:t>
            </w:r>
          </w:p>
        </w:tc>
        <w:tc>
          <w:tcPr>
            <w:tcW w:w="5245" w:type="dxa"/>
            <w:vAlign w:val="center"/>
          </w:tcPr>
          <w:p w14:paraId="590279B3" w14:textId="7DB6101C" w:rsidR="00C47745" w:rsidRPr="00E41677" w:rsidRDefault="0007677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Chất liệu: Bằng Thạch cao</w:t>
            </w:r>
          </w:p>
        </w:tc>
        <w:tc>
          <w:tcPr>
            <w:tcW w:w="4819" w:type="dxa"/>
            <w:vAlign w:val="center"/>
          </w:tcPr>
          <w:p w14:paraId="663A276E"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Model:</w:t>
            </w:r>
          </w:p>
          <w:p w14:paraId="6007A5E3"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Nhãn hiệu:</w:t>
            </w:r>
          </w:p>
          <w:p w14:paraId="2073EA21"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Hãng sản xuất:</w:t>
            </w:r>
          </w:p>
          <w:p w14:paraId="19E9C6B6"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Xuất xứ:</w:t>
            </w:r>
          </w:p>
          <w:p w14:paraId="3878FBF9"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Năm sản xuất:</w:t>
            </w:r>
          </w:p>
          <w:p w14:paraId="4F03A949" w14:textId="146760B8" w:rsidR="00C47745"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Thông số kỹ thuật:</w:t>
            </w:r>
          </w:p>
        </w:tc>
      </w:tr>
      <w:tr w:rsidR="00E41677" w:rsidRPr="00E41677" w14:paraId="1CBB1E43" w14:textId="77777777" w:rsidTr="00600831">
        <w:trPr>
          <w:trHeight w:val="283"/>
        </w:trPr>
        <w:tc>
          <w:tcPr>
            <w:tcW w:w="846" w:type="dxa"/>
            <w:vAlign w:val="center"/>
          </w:tcPr>
          <w:p w14:paraId="700E8637" w14:textId="6C9389F6" w:rsidR="00C47745" w:rsidRPr="00E41677" w:rsidRDefault="00600831" w:rsidP="00600831">
            <w:pPr>
              <w:tabs>
                <w:tab w:val="left" w:pos="1843"/>
              </w:tabs>
              <w:jc w:val="center"/>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8</w:t>
            </w:r>
          </w:p>
        </w:tc>
        <w:tc>
          <w:tcPr>
            <w:tcW w:w="2693" w:type="dxa"/>
            <w:vAlign w:val="center"/>
          </w:tcPr>
          <w:p w14:paraId="783FD600" w14:textId="7920DDE1" w:rsidR="00C47745" w:rsidRPr="00E41677" w:rsidRDefault="00C47745" w:rsidP="00076775">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Bộ sao vàng và búa liề</w:t>
            </w:r>
            <w:r w:rsidR="00076775" w:rsidRPr="00E41677">
              <w:rPr>
                <w:rFonts w:ascii="Times New Roman" w:hAnsi="Times New Roman" w:cs="Times New Roman"/>
                <w:color w:val="000000" w:themeColor="text1"/>
                <w:sz w:val="24"/>
                <w:szCs w:val="24"/>
                <w:lang w:val="nl-NL"/>
              </w:rPr>
              <w:t>m</w:t>
            </w:r>
          </w:p>
        </w:tc>
        <w:tc>
          <w:tcPr>
            <w:tcW w:w="5245" w:type="dxa"/>
            <w:vAlign w:val="center"/>
          </w:tcPr>
          <w:p w14:paraId="4401BF1A" w14:textId="16921909" w:rsidR="00C47745" w:rsidRPr="00E41677" w:rsidRDefault="0007677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Aluminum gương vàng</w:t>
            </w:r>
          </w:p>
        </w:tc>
        <w:tc>
          <w:tcPr>
            <w:tcW w:w="4819" w:type="dxa"/>
            <w:vAlign w:val="center"/>
          </w:tcPr>
          <w:p w14:paraId="5CF61D7A"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Model:</w:t>
            </w:r>
          </w:p>
          <w:p w14:paraId="68D5B8B8"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Nhãn hiệu:</w:t>
            </w:r>
          </w:p>
          <w:p w14:paraId="6A1C5E28"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Hãng sản xuất:</w:t>
            </w:r>
          </w:p>
          <w:p w14:paraId="5D551346"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Xuất xứ:</w:t>
            </w:r>
          </w:p>
          <w:p w14:paraId="23D1501B"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Năm sản xuất:</w:t>
            </w:r>
          </w:p>
          <w:p w14:paraId="120D2117" w14:textId="2FFACFF6" w:rsidR="00C47745"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Thông số kỹ thuật:</w:t>
            </w:r>
          </w:p>
        </w:tc>
      </w:tr>
      <w:tr w:rsidR="00E41677" w:rsidRPr="00E41677" w14:paraId="0C7FA4A9" w14:textId="77777777" w:rsidTr="00600831">
        <w:trPr>
          <w:trHeight w:val="283"/>
        </w:trPr>
        <w:tc>
          <w:tcPr>
            <w:tcW w:w="846" w:type="dxa"/>
            <w:vAlign w:val="center"/>
          </w:tcPr>
          <w:p w14:paraId="659A8EC6" w14:textId="2C816479" w:rsidR="00C47745" w:rsidRPr="00E41677" w:rsidRDefault="00600831" w:rsidP="00600831">
            <w:pPr>
              <w:tabs>
                <w:tab w:val="left" w:pos="1843"/>
              </w:tabs>
              <w:jc w:val="center"/>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9</w:t>
            </w:r>
          </w:p>
        </w:tc>
        <w:tc>
          <w:tcPr>
            <w:tcW w:w="2693" w:type="dxa"/>
            <w:vAlign w:val="center"/>
          </w:tcPr>
          <w:p w14:paraId="75642B04" w14:textId="602A8D05" w:rsidR="00C47745" w:rsidRPr="00E41677" w:rsidRDefault="00C47745" w:rsidP="00076775">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xml:space="preserve">Ốp nỉ đỏ sau Tượng Bác </w:t>
            </w:r>
          </w:p>
        </w:tc>
        <w:tc>
          <w:tcPr>
            <w:tcW w:w="5245" w:type="dxa"/>
            <w:vAlign w:val="center"/>
          </w:tcPr>
          <w:p w14:paraId="1ED31BF6" w14:textId="5B70EBC1" w:rsidR="00C47745" w:rsidRPr="00E41677" w:rsidRDefault="0007677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Kích thước 1200x3300mm</w:t>
            </w:r>
          </w:p>
        </w:tc>
        <w:tc>
          <w:tcPr>
            <w:tcW w:w="4819" w:type="dxa"/>
            <w:vAlign w:val="center"/>
          </w:tcPr>
          <w:p w14:paraId="4408D407"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Model:</w:t>
            </w:r>
          </w:p>
          <w:p w14:paraId="21BAEB35"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Nhãn hiệu:</w:t>
            </w:r>
          </w:p>
          <w:p w14:paraId="1ADE21DA"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Hãng sản xuất:</w:t>
            </w:r>
          </w:p>
          <w:p w14:paraId="56C57A9E"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Xuất xứ:</w:t>
            </w:r>
          </w:p>
          <w:p w14:paraId="70FDD1BE"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Năm sản xuất:</w:t>
            </w:r>
          </w:p>
          <w:p w14:paraId="23E4683D" w14:textId="546457C4" w:rsidR="00C47745"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Thông số kỹ thuật:</w:t>
            </w:r>
          </w:p>
        </w:tc>
      </w:tr>
      <w:tr w:rsidR="00E41677" w:rsidRPr="00E41677" w14:paraId="44924D36" w14:textId="77777777" w:rsidTr="00600831">
        <w:trPr>
          <w:trHeight w:val="283"/>
        </w:trPr>
        <w:tc>
          <w:tcPr>
            <w:tcW w:w="846" w:type="dxa"/>
            <w:vAlign w:val="center"/>
          </w:tcPr>
          <w:p w14:paraId="7F4BF5A3" w14:textId="1EE70727" w:rsidR="00C47745" w:rsidRPr="00E41677" w:rsidRDefault="00600831" w:rsidP="00600831">
            <w:pPr>
              <w:tabs>
                <w:tab w:val="left" w:pos="1843"/>
              </w:tabs>
              <w:jc w:val="center"/>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10</w:t>
            </w:r>
          </w:p>
        </w:tc>
        <w:tc>
          <w:tcPr>
            <w:tcW w:w="2693" w:type="dxa"/>
            <w:vAlign w:val="center"/>
          </w:tcPr>
          <w:p w14:paraId="201B5997" w14:textId="5DB35AF8"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Biển hiệu ĐCSVNQVMN</w:t>
            </w:r>
          </w:p>
        </w:tc>
        <w:tc>
          <w:tcPr>
            <w:tcW w:w="5245" w:type="dxa"/>
            <w:vAlign w:val="center"/>
          </w:tcPr>
          <w:p w14:paraId="6DF4B104" w14:textId="7BA4F158"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Khung nhôm phào màu vàng, nền aluminum màu đỏ, chữ Aluminium gương vàng</w:t>
            </w:r>
          </w:p>
          <w:p w14:paraId="5448B492" w14:textId="2C93E853"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Kích thước: 5100 x 450mm</w:t>
            </w:r>
          </w:p>
        </w:tc>
        <w:tc>
          <w:tcPr>
            <w:tcW w:w="4819" w:type="dxa"/>
            <w:vAlign w:val="center"/>
          </w:tcPr>
          <w:p w14:paraId="2887C9DB"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Model:</w:t>
            </w:r>
          </w:p>
          <w:p w14:paraId="7C578D41"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Nhãn hiệu:</w:t>
            </w:r>
          </w:p>
          <w:p w14:paraId="45D2E761"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Hãng sản xuất:</w:t>
            </w:r>
          </w:p>
          <w:p w14:paraId="47035C50"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Xuất xứ:</w:t>
            </w:r>
          </w:p>
          <w:p w14:paraId="66F94E5D"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Năm sản xuất:</w:t>
            </w:r>
          </w:p>
          <w:p w14:paraId="04442028" w14:textId="054035CF" w:rsidR="00C47745"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Thông số kỹ thuật:</w:t>
            </w:r>
          </w:p>
        </w:tc>
      </w:tr>
      <w:tr w:rsidR="00E41677" w:rsidRPr="00E41677" w14:paraId="7B2ADB1D" w14:textId="77777777" w:rsidTr="00600831">
        <w:trPr>
          <w:trHeight w:val="283"/>
        </w:trPr>
        <w:tc>
          <w:tcPr>
            <w:tcW w:w="846" w:type="dxa"/>
            <w:vAlign w:val="center"/>
          </w:tcPr>
          <w:p w14:paraId="72D69ED7" w14:textId="3F04FEC0" w:rsidR="00C47745" w:rsidRPr="00E41677" w:rsidRDefault="00600831" w:rsidP="00600831">
            <w:pPr>
              <w:tabs>
                <w:tab w:val="left" w:pos="1843"/>
              </w:tabs>
              <w:jc w:val="center"/>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11</w:t>
            </w:r>
          </w:p>
        </w:tc>
        <w:tc>
          <w:tcPr>
            <w:tcW w:w="2693" w:type="dxa"/>
            <w:vAlign w:val="center"/>
          </w:tcPr>
          <w:p w14:paraId="2E98A08F" w14:textId="2BAFC8C9"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Camera hội nghị</w:t>
            </w:r>
          </w:p>
        </w:tc>
        <w:tc>
          <w:tcPr>
            <w:tcW w:w="5245" w:type="dxa"/>
            <w:vAlign w:val="center"/>
          </w:tcPr>
          <w:p w14:paraId="0535E270" w14:textId="77777777"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xml:space="preserve">- Zoom quang: 10x, f4 7mm </w:t>
            </w:r>
            <w:r w:rsidRPr="00E41677">
              <w:rPr>
                <w:rFonts w:ascii="Times New Roman" w:eastAsia="MS Gothic" w:hAnsi="Times New Roman" w:cs="Times New Roman"/>
                <w:color w:val="000000" w:themeColor="text1"/>
                <w:sz w:val="24"/>
                <w:szCs w:val="24"/>
                <w:lang w:val="nl-NL"/>
              </w:rPr>
              <w:t>〜</w:t>
            </w:r>
            <w:r w:rsidRPr="00E41677">
              <w:rPr>
                <w:rFonts w:ascii="Times New Roman" w:hAnsi="Times New Roman" w:cs="Times New Roman"/>
                <w:color w:val="000000" w:themeColor="text1"/>
                <w:sz w:val="24"/>
                <w:szCs w:val="24"/>
                <w:lang w:val="nl-NL"/>
              </w:rPr>
              <w:t xml:space="preserve"> 46.3mm, F1.8-F2.8 </w:t>
            </w:r>
          </w:p>
          <w:p w14:paraId="29E26685" w14:textId="77777777"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xml:space="preserve">- - Zoom số: 16X digital zoom, 32X digital zoom (option)   </w:t>
            </w:r>
          </w:p>
          <w:p w14:paraId="0F564591" w14:textId="77777777"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lastRenderedPageBreak/>
              <w:t>- Cảm biến: 1/2.7 inch, CMOS, Effective Pixels: 2.07 M (total more than 2.1M)</w:t>
            </w:r>
          </w:p>
          <w:p w14:paraId="1A6E79F0" w14:textId="77777777"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H.264 Slice/ H.264 SVC: hỗ trợ mã hóa H.264 Slice / H.264 SVC thích ứng với hội nghị truyền hình sử dụng công nghệ USB tiên tiến</w:t>
            </w:r>
          </w:p>
          <w:p w14:paraId="1A360AFE" w14:textId="77777777"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Dual Stream: luồng kép hỗ trợ 2 luồng ra (YUY2, MJPEG, H.264) cùng lúc, giúp giảm áp lực máy chủ</w:t>
            </w:r>
          </w:p>
          <w:p w14:paraId="64B0EB7D" w14:textId="77777777"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Độ phân giải hình ảnh: 16: 9, 2.1 megapixel</w:t>
            </w:r>
          </w:p>
          <w:p w14:paraId="17A88DC2" w14:textId="77777777"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Góc nhìn ngang (Horizontal Angle of View): 6.5° ~ 58.5°</w:t>
            </w:r>
          </w:p>
          <w:p w14:paraId="1C8219AB" w14:textId="77777777"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Góc nhìn dọc (Vertical Angle of View): 35.1°- 3.6</w:t>
            </w:r>
          </w:p>
          <w:p w14:paraId="23FE16BB" w14:textId="77777777"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Cường độ sáng nhỏ nhất (Min Lux): 0.5 Lux at F1.8, AGC ON</w:t>
            </w:r>
          </w:p>
          <w:p w14:paraId="5A542EBE" w14:textId="77777777"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Giảm nhiễu kỹ thuật số: 2D &amp; 3D DNR</w:t>
            </w:r>
          </w:p>
          <w:p w14:paraId="7CBBD396" w14:textId="77777777"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SNR: ≥55dB</w:t>
            </w:r>
          </w:p>
          <w:p w14:paraId="2633DA95" w14:textId="77777777"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Hỗ trợ: H &amp; V Flip lật ngang / dọc hình</w:t>
            </w:r>
          </w:p>
          <w:p w14:paraId="243245CF" w14:textId="77777777"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Hỗ trợ: Dừng hình (Image Freeze)</w:t>
            </w:r>
          </w:p>
          <w:p w14:paraId="354AE558" w14:textId="77777777"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Cổng kết nối (Video Interfaces): USB 2.0</w:t>
            </w:r>
          </w:p>
          <w:p w14:paraId="2CF8DFFD" w14:textId="77777777"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Chuẩn nén Video: YUY2, MJPEG, H.264</w:t>
            </w:r>
          </w:p>
          <w:p w14:paraId="6A617094" w14:textId="77777777"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Control Protocol: VISCA/Pelco-D/Pelco-P (khoảng cách tối đa 30m)</w:t>
            </w:r>
          </w:p>
          <w:p w14:paraId="3542EC49" w14:textId="77777777"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Xoay (Pan Movement): ±170°</w:t>
            </w:r>
          </w:p>
          <w:p w14:paraId="1B7F3B0F" w14:textId="77777777"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Phạm vi xoay dọc (Vertical Rotation Range): -30</w:t>
            </w:r>
            <w:r w:rsidRPr="00E41677">
              <w:rPr>
                <w:rFonts w:ascii="Times New Roman" w:eastAsia="MS Gothic" w:hAnsi="Times New Roman" w:cs="Times New Roman"/>
                <w:color w:val="000000" w:themeColor="text1"/>
                <w:sz w:val="24"/>
                <w:szCs w:val="24"/>
                <w:lang w:val="nl-NL"/>
              </w:rPr>
              <w:t>。</w:t>
            </w:r>
            <w:r w:rsidRPr="00E41677">
              <w:rPr>
                <w:rFonts w:ascii="Times New Roman" w:hAnsi="Times New Roman" w:cs="Times New Roman"/>
                <w:color w:val="000000" w:themeColor="text1"/>
                <w:sz w:val="24"/>
                <w:szCs w:val="24"/>
                <w:lang w:val="nl-NL"/>
              </w:rPr>
              <w:t xml:space="preserve"> ~ +90°</w:t>
            </w:r>
          </w:p>
          <w:p w14:paraId="6FE263CC" w14:textId="77777777"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Pan Speed range: 2.7° ~ 47°/s; Tilt speed range: 3.4° ~ 30°/s</w:t>
            </w:r>
          </w:p>
          <w:p w14:paraId="73F5AE94" w14:textId="77777777"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Nguồn Adapter: 12V DC</w:t>
            </w:r>
          </w:p>
          <w:p w14:paraId="30544A91" w14:textId="0726A574"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Hàng hoá đạt chứng nhận ISO 9001:2015; ISO 14001:2015; ISO 45001:2018; ISO/IEC 27001:2013; CO, CQ chính hãng</w:t>
            </w:r>
          </w:p>
        </w:tc>
        <w:tc>
          <w:tcPr>
            <w:tcW w:w="4819" w:type="dxa"/>
            <w:vAlign w:val="center"/>
          </w:tcPr>
          <w:p w14:paraId="0B5CE885"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lastRenderedPageBreak/>
              <w:t>- Model:</w:t>
            </w:r>
          </w:p>
          <w:p w14:paraId="0650F124"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Nhãn hiệu:</w:t>
            </w:r>
          </w:p>
          <w:p w14:paraId="6A3F95BE"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Hãng sản xuất:</w:t>
            </w:r>
          </w:p>
          <w:p w14:paraId="2460858C"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lastRenderedPageBreak/>
              <w:t>- Xuất xứ:</w:t>
            </w:r>
          </w:p>
          <w:p w14:paraId="25F01870"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Năm sản xuất:</w:t>
            </w:r>
          </w:p>
          <w:p w14:paraId="2CBD747E" w14:textId="06E64C98" w:rsidR="00C47745"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Thông số kỹ thuật:</w:t>
            </w:r>
          </w:p>
        </w:tc>
      </w:tr>
      <w:tr w:rsidR="00C47745" w:rsidRPr="00E41677" w14:paraId="25A8211D" w14:textId="77777777" w:rsidTr="00600831">
        <w:trPr>
          <w:trHeight w:val="283"/>
        </w:trPr>
        <w:tc>
          <w:tcPr>
            <w:tcW w:w="846" w:type="dxa"/>
            <w:vAlign w:val="center"/>
          </w:tcPr>
          <w:p w14:paraId="4E0F7625" w14:textId="5319E5DB" w:rsidR="00C47745" w:rsidRPr="00E41677" w:rsidRDefault="00600831" w:rsidP="00600831">
            <w:pPr>
              <w:tabs>
                <w:tab w:val="left" w:pos="1843"/>
              </w:tabs>
              <w:jc w:val="center"/>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lastRenderedPageBreak/>
              <w:t>12</w:t>
            </w:r>
          </w:p>
        </w:tc>
        <w:tc>
          <w:tcPr>
            <w:tcW w:w="2693" w:type="dxa"/>
            <w:vAlign w:val="center"/>
          </w:tcPr>
          <w:p w14:paraId="423450FE" w14:textId="3261BD18"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xml:space="preserve">Cáp USB 2.0 </w:t>
            </w:r>
          </w:p>
        </w:tc>
        <w:tc>
          <w:tcPr>
            <w:tcW w:w="5245" w:type="dxa"/>
            <w:vAlign w:val="center"/>
          </w:tcPr>
          <w:p w14:paraId="18392D95" w14:textId="77777777"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Cáp kết nối tín hiệu Camera USB 2.0 mở rộng loại 10m (loại có bộ kích IC)</w:t>
            </w:r>
          </w:p>
          <w:p w14:paraId="047AA3F7" w14:textId="77777777"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lastRenderedPageBreak/>
              <w:t>- Loại: 2C*24AWG + 1P*28AWG + Al-foill + 96/0.10BC braiding, OD:5.5mm</w:t>
            </w:r>
          </w:p>
          <w:p w14:paraId="07E80B82" w14:textId="77777777"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Chiều dài 10m, loại Male to Female (Đực - Cái) có IC</w:t>
            </w:r>
          </w:p>
          <w:p w14:paraId="4EF1BE59" w14:textId="77777777"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Chuẩn kết nối: USB 2.0 (Tốc độ: 480mbps/ giây)</w:t>
            </w:r>
          </w:p>
          <w:p w14:paraId="6C13FB29" w14:textId="7BB3E2D5" w:rsidR="00C47745" w:rsidRPr="00E41677" w:rsidRDefault="00C47745"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Tích hợp IC chất lượng cao, có thể nối 5 sợi 10m liên tiếp (mở rộng lên 50m)</w:t>
            </w:r>
          </w:p>
        </w:tc>
        <w:tc>
          <w:tcPr>
            <w:tcW w:w="4819" w:type="dxa"/>
            <w:vAlign w:val="center"/>
          </w:tcPr>
          <w:p w14:paraId="4C1516C5"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lastRenderedPageBreak/>
              <w:t>- Model:</w:t>
            </w:r>
          </w:p>
          <w:p w14:paraId="60175C34"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Nhãn hiệu:</w:t>
            </w:r>
          </w:p>
          <w:p w14:paraId="7B393285"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lastRenderedPageBreak/>
              <w:t>- Hãng sản xuất:</w:t>
            </w:r>
          </w:p>
          <w:p w14:paraId="5C540D47"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Xuất xứ:</w:t>
            </w:r>
          </w:p>
          <w:p w14:paraId="1F8E4B77" w14:textId="77777777" w:rsidR="00600831"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Năm sản xuất:</w:t>
            </w:r>
          </w:p>
          <w:p w14:paraId="55973A65" w14:textId="30F1D292" w:rsidR="00C47745" w:rsidRPr="00E41677" w:rsidRDefault="00600831" w:rsidP="00600831">
            <w:pPr>
              <w:tabs>
                <w:tab w:val="left" w:pos="1843"/>
              </w:tabs>
              <w:jc w:val="both"/>
              <w:rPr>
                <w:rFonts w:ascii="Times New Roman" w:hAnsi="Times New Roman" w:cs="Times New Roman"/>
                <w:color w:val="000000" w:themeColor="text1"/>
                <w:sz w:val="24"/>
                <w:szCs w:val="24"/>
                <w:lang w:val="nl-NL"/>
              </w:rPr>
            </w:pPr>
            <w:r w:rsidRPr="00E41677">
              <w:rPr>
                <w:rFonts w:ascii="Times New Roman" w:hAnsi="Times New Roman" w:cs="Times New Roman"/>
                <w:color w:val="000000" w:themeColor="text1"/>
                <w:sz w:val="24"/>
                <w:szCs w:val="24"/>
                <w:lang w:val="nl-NL"/>
              </w:rPr>
              <w:t>- Thông số kỹ thuật:</w:t>
            </w:r>
          </w:p>
        </w:tc>
      </w:tr>
    </w:tbl>
    <w:p w14:paraId="67E92775" w14:textId="316D0E61" w:rsidR="00C47745" w:rsidRPr="00E41677" w:rsidRDefault="00C47745" w:rsidP="00C6241D">
      <w:pPr>
        <w:tabs>
          <w:tab w:val="left" w:pos="1843"/>
        </w:tabs>
        <w:spacing w:after="120" w:line="240" w:lineRule="auto"/>
        <w:ind w:firstLine="567"/>
        <w:jc w:val="both"/>
        <w:rPr>
          <w:rFonts w:ascii="Times New Roman" w:hAnsi="Times New Roman" w:cs="Times New Roman"/>
          <w:color w:val="000000" w:themeColor="text1"/>
          <w:sz w:val="28"/>
          <w:szCs w:val="28"/>
          <w:lang w:val="nl-NL"/>
        </w:rPr>
      </w:pPr>
    </w:p>
    <w:p w14:paraId="4A14BD79" w14:textId="77777777" w:rsidR="00076775" w:rsidRPr="00E41677" w:rsidRDefault="00076775" w:rsidP="00076775">
      <w:pPr>
        <w:widowControl w:val="0"/>
        <w:spacing w:after="120"/>
        <w:ind w:firstLine="567"/>
        <w:jc w:val="both"/>
        <w:rPr>
          <w:rFonts w:ascii="Times New Roman" w:hAnsi="Times New Roman" w:cs="Times New Roman"/>
          <w:color w:val="000000" w:themeColor="text1"/>
          <w:sz w:val="28"/>
          <w:szCs w:val="28"/>
        </w:rPr>
      </w:pPr>
      <w:r w:rsidRPr="00E41677">
        <w:rPr>
          <w:rFonts w:ascii="Times New Roman" w:hAnsi="Times New Roman" w:cs="Times New Roman"/>
          <w:color w:val="000000" w:themeColor="text1"/>
          <w:sz w:val="28"/>
          <w:szCs w:val="28"/>
        </w:rPr>
        <w:t>- Mọi tên model, chủng loại, thương hiệu bất kỳ nào xuất hiện tại mục này (</w:t>
      </w:r>
      <w:r w:rsidRPr="00E41677">
        <w:rPr>
          <w:rFonts w:ascii="Times New Roman" w:hAnsi="Times New Roman" w:cs="Times New Roman"/>
          <w:i/>
          <w:color w:val="000000" w:themeColor="text1"/>
          <w:sz w:val="28"/>
          <w:szCs w:val="28"/>
        </w:rPr>
        <w:t>kể cả trong trường hợp không có thuật ngữ hoặc tương đương phía sau</w:t>
      </w:r>
      <w:r w:rsidRPr="00E41677">
        <w:rPr>
          <w:rFonts w:ascii="Times New Roman" w:hAnsi="Times New Roman" w:cs="Times New Roman"/>
          <w:color w:val="000000" w:themeColor="text1"/>
          <w:sz w:val="28"/>
          <w:szCs w:val="28"/>
        </w:rPr>
        <w:t>) chương này đều chỉ mang tính tham khảo, không mang ý nghĩa bắt buộc. Nhà thầu có thể chào theo các model, chủng loại, thương hiệu đó hoặc bất kỳ model, chủng loại, thương hiệu khác nhưng phải đáp ứng bằng (</w:t>
      </w:r>
      <w:r w:rsidRPr="00E41677">
        <w:rPr>
          <w:rFonts w:ascii="Times New Roman" w:hAnsi="Times New Roman" w:cs="Times New Roman"/>
          <w:i/>
          <w:color w:val="000000" w:themeColor="text1"/>
          <w:sz w:val="28"/>
          <w:szCs w:val="28"/>
        </w:rPr>
        <w:t>tức là tương đương</w:t>
      </w:r>
      <w:r w:rsidRPr="00E41677">
        <w:rPr>
          <w:rFonts w:ascii="Times New Roman" w:hAnsi="Times New Roman" w:cs="Times New Roman"/>
          <w:color w:val="000000" w:themeColor="text1"/>
          <w:sz w:val="28"/>
          <w:szCs w:val="28"/>
        </w:rPr>
        <w:t>) hoặc cao hơn các điều kiện kỹ thuật quy định ở trên;</w:t>
      </w:r>
    </w:p>
    <w:p w14:paraId="18B599B6" w14:textId="77777777" w:rsidR="00076775" w:rsidRPr="00E41677" w:rsidRDefault="00076775" w:rsidP="00076775">
      <w:pPr>
        <w:widowControl w:val="0"/>
        <w:spacing w:after="120"/>
        <w:ind w:firstLine="567"/>
        <w:jc w:val="both"/>
        <w:rPr>
          <w:rFonts w:ascii="Times New Roman" w:hAnsi="Times New Roman" w:cs="Times New Roman"/>
          <w:color w:val="000000" w:themeColor="text1"/>
          <w:sz w:val="28"/>
          <w:szCs w:val="28"/>
        </w:rPr>
      </w:pPr>
      <w:r w:rsidRPr="00E41677">
        <w:rPr>
          <w:rFonts w:ascii="Times New Roman" w:hAnsi="Times New Roman" w:cs="Times New Roman"/>
          <w:color w:val="000000" w:themeColor="text1"/>
          <w:sz w:val="28"/>
          <w:szCs w:val="28"/>
        </w:rPr>
        <w:t>- Thuật ngữ “hoặc tương đương” tại E-HSMT này được hiểu là tương đồng về tiêu chuẩn sản xuất, công nghệ chế tạo, tính năng - hiệu quả - hiệu suất sử dụng…...;</w:t>
      </w:r>
    </w:p>
    <w:p w14:paraId="069C553B" w14:textId="77777777" w:rsidR="00076775" w:rsidRPr="00E41677" w:rsidRDefault="00076775" w:rsidP="00076775">
      <w:pPr>
        <w:widowControl w:val="0"/>
        <w:spacing w:after="120"/>
        <w:ind w:firstLine="567"/>
        <w:jc w:val="both"/>
        <w:rPr>
          <w:rFonts w:ascii="Times New Roman" w:hAnsi="Times New Roman" w:cs="Times New Roman"/>
          <w:bCs/>
          <w:color w:val="000000" w:themeColor="text1"/>
          <w:sz w:val="28"/>
          <w:szCs w:val="28"/>
        </w:rPr>
      </w:pPr>
      <w:r w:rsidRPr="00E41677">
        <w:rPr>
          <w:rFonts w:ascii="Times New Roman" w:hAnsi="Times New Roman" w:cs="Times New Roman"/>
          <w:bCs/>
          <w:color w:val="000000" w:themeColor="text1"/>
          <w:sz w:val="28"/>
          <w:szCs w:val="28"/>
        </w:rPr>
        <w:t>- Các thông số không kèm dấu “&lt;” hoặc “&gt;” hoặc “=” hoặc cả 2 dấu được hiểu là thông số tối thiểu, các hàng hóa có thông số kỹ thuật đem lại hiệu quả sử dụng cao hơn (</w:t>
      </w:r>
      <w:r w:rsidRPr="00E41677">
        <w:rPr>
          <w:rFonts w:ascii="Times New Roman" w:hAnsi="Times New Roman" w:cs="Times New Roman"/>
          <w:bCs/>
          <w:i/>
          <w:color w:val="000000" w:themeColor="text1"/>
          <w:sz w:val="28"/>
          <w:szCs w:val="28"/>
        </w:rPr>
        <w:t>kèm tài liệu chứng minh</w:t>
      </w:r>
      <w:r w:rsidRPr="00E41677">
        <w:rPr>
          <w:rFonts w:ascii="Times New Roman" w:hAnsi="Times New Roman" w:cs="Times New Roman"/>
          <w:bCs/>
          <w:color w:val="000000" w:themeColor="text1"/>
          <w:sz w:val="28"/>
          <w:szCs w:val="28"/>
        </w:rPr>
        <w:t>) đều được đánh giá đáp ứng;</w:t>
      </w:r>
    </w:p>
    <w:p w14:paraId="367E7593" w14:textId="10827750" w:rsidR="00076775" w:rsidRPr="00E41677" w:rsidRDefault="00076775" w:rsidP="00076775">
      <w:pPr>
        <w:widowControl w:val="0"/>
        <w:spacing w:after="120"/>
        <w:ind w:firstLine="567"/>
        <w:jc w:val="both"/>
        <w:rPr>
          <w:rFonts w:ascii="Times New Roman" w:hAnsi="Times New Roman" w:cs="Times New Roman"/>
          <w:bCs/>
          <w:color w:val="000000" w:themeColor="text1"/>
          <w:sz w:val="28"/>
          <w:szCs w:val="28"/>
        </w:rPr>
      </w:pPr>
      <w:r w:rsidRPr="00E41677">
        <w:rPr>
          <w:rFonts w:ascii="Times New Roman" w:hAnsi="Times New Roman" w:cs="Times New Roman"/>
          <w:bCs/>
          <w:color w:val="000000" w:themeColor="text1"/>
          <w:sz w:val="28"/>
          <w:szCs w:val="28"/>
        </w:rPr>
        <w:t xml:space="preserve">- </w:t>
      </w:r>
      <w:r w:rsidR="00C46149" w:rsidRPr="00E41677">
        <w:rPr>
          <w:rFonts w:ascii="Times New Roman" w:hAnsi="Times New Roman" w:cs="Times New Roman"/>
          <w:bCs/>
          <w:color w:val="000000" w:themeColor="text1"/>
          <w:sz w:val="28"/>
          <w:szCs w:val="28"/>
        </w:rPr>
        <w:t>Nhà thầu điền đầy đủ thông tin tại cột “Nhà thầu đề xuất”, thiếu bất kỳ trường thông tin nào đều bị đánh giá Không đạt.</w:t>
      </w:r>
    </w:p>
    <w:p w14:paraId="39C55000" w14:textId="466338F3" w:rsidR="005B4D6D" w:rsidRPr="00E41677" w:rsidRDefault="005B4D6D" w:rsidP="00C6241D">
      <w:pPr>
        <w:tabs>
          <w:tab w:val="left" w:pos="1843"/>
        </w:tabs>
        <w:spacing w:after="120" w:line="240" w:lineRule="auto"/>
        <w:ind w:firstLine="567"/>
        <w:jc w:val="both"/>
        <w:rPr>
          <w:rFonts w:ascii="Times New Roman" w:hAnsi="Times New Roman" w:cs="Times New Roman"/>
          <w:color w:val="000000" w:themeColor="text1"/>
          <w:sz w:val="28"/>
          <w:szCs w:val="28"/>
          <w:lang w:val="nl-NL"/>
        </w:rPr>
        <w:sectPr w:rsidR="005B4D6D" w:rsidRPr="00E41677" w:rsidSect="00C47745">
          <w:pgSz w:w="15840" w:h="12240" w:orient="landscape"/>
          <w:pgMar w:top="1701" w:right="1134" w:bottom="1134" w:left="1134" w:header="720" w:footer="720" w:gutter="0"/>
          <w:cols w:space="720"/>
          <w:docGrid w:linePitch="360"/>
        </w:sectPr>
      </w:pPr>
      <w:r w:rsidRPr="00E41677">
        <w:rPr>
          <w:rFonts w:ascii="Times New Roman" w:hAnsi="Times New Roman" w:cs="Times New Roman"/>
          <w:color w:val="000000" w:themeColor="text1"/>
          <w:sz w:val="28"/>
          <w:szCs w:val="28"/>
          <w:lang w:val="nl-NL"/>
        </w:rPr>
        <w:t>- Toàn bộ vật tư vật liệu, thiết bị là mới 100%, sản xuất từ 2024 trở lại đây.</w:t>
      </w:r>
    </w:p>
    <w:p w14:paraId="132BF543" w14:textId="6E42D946" w:rsidR="00961483" w:rsidRPr="00E41677" w:rsidRDefault="007875F5" w:rsidP="00C6241D">
      <w:pPr>
        <w:widowControl w:val="0"/>
        <w:spacing w:after="120" w:line="240" w:lineRule="auto"/>
        <w:ind w:firstLine="567"/>
        <w:jc w:val="both"/>
        <w:rPr>
          <w:rFonts w:ascii="Times New Roman" w:hAnsi="Times New Roman" w:cs="Times New Roman"/>
          <w:color w:val="000000" w:themeColor="text1"/>
          <w:sz w:val="28"/>
          <w:szCs w:val="28"/>
          <w:lang w:val="nl-NL"/>
        </w:rPr>
      </w:pPr>
      <w:r w:rsidRPr="00E41677">
        <w:rPr>
          <w:rFonts w:ascii="Times New Roman" w:hAnsi="Times New Roman" w:cs="Times New Roman"/>
          <w:b/>
          <w:color w:val="000000" w:themeColor="text1"/>
          <w:sz w:val="28"/>
          <w:szCs w:val="28"/>
          <w:lang w:val="nl-NL"/>
        </w:rPr>
        <w:lastRenderedPageBreak/>
        <w:t>3.3.</w:t>
      </w:r>
      <w:r w:rsidR="00961483" w:rsidRPr="00E41677">
        <w:rPr>
          <w:rFonts w:ascii="Times New Roman" w:hAnsi="Times New Roman" w:cs="Times New Roman"/>
          <w:color w:val="000000" w:themeColor="text1"/>
          <w:sz w:val="28"/>
          <w:szCs w:val="28"/>
          <w:lang w:val="nl-NL"/>
        </w:rPr>
        <w:t xml:space="preserve"> Máy móc thiết bị phục vụ thi công</w:t>
      </w:r>
    </w:p>
    <w:p w14:paraId="186CC051" w14:textId="701B50CB" w:rsidR="00961483" w:rsidRPr="00E41677" w:rsidRDefault="00961483" w:rsidP="00C6241D">
      <w:pPr>
        <w:pStyle w:val="3"/>
        <w:widowControl w:val="0"/>
        <w:spacing w:beforeLines="0" w:afterLines="0" w:after="120" w:line="240" w:lineRule="auto"/>
        <w:ind w:firstLine="567"/>
        <w:jc w:val="both"/>
        <w:rPr>
          <w:rFonts w:ascii="Times New Roman" w:hAnsi="Times New Roman"/>
          <w:b w:val="0"/>
          <w:color w:val="000000" w:themeColor="text1"/>
          <w:sz w:val="28"/>
          <w:szCs w:val="28"/>
          <w:lang w:val="nl-NL"/>
        </w:rPr>
      </w:pPr>
      <w:r w:rsidRPr="00E41677">
        <w:rPr>
          <w:rFonts w:ascii="Times New Roman" w:hAnsi="Times New Roman"/>
          <w:b w:val="0"/>
          <w:color w:val="000000" w:themeColor="text1"/>
          <w:sz w:val="28"/>
          <w:szCs w:val="28"/>
          <w:lang w:val="nl-NL"/>
        </w:rPr>
        <w:t>- Nhà thầu phải cung cấp đầy đủ các thông tin về máy móc thiết bị thi công, phương tiện sử dụng trong gói thầu đã đăng ký cùng với các chứng chỉ sử dụng, tài liệu kiểm định kèm theo (</w:t>
      </w:r>
      <w:r w:rsidRPr="00E41677">
        <w:rPr>
          <w:rFonts w:ascii="Times New Roman" w:hAnsi="Times New Roman"/>
          <w:b w:val="0"/>
          <w:i/>
          <w:color w:val="000000" w:themeColor="text1"/>
          <w:sz w:val="28"/>
          <w:szCs w:val="28"/>
          <w:lang w:val="nl-NL"/>
        </w:rPr>
        <w:t>đăng ký, catalog...</w:t>
      </w:r>
      <w:r w:rsidRPr="00E41677">
        <w:rPr>
          <w:rFonts w:ascii="Times New Roman" w:hAnsi="Times New Roman"/>
          <w:b w:val="0"/>
          <w:color w:val="000000" w:themeColor="text1"/>
          <w:sz w:val="28"/>
          <w:szCs w:val="28"/>
          <w:lang w:val="nl-NL"/>
        </w:rPr>
        <w:t>)</w:t>
      </w:r>
    </w:p>
    <w:p w14:paraId="1F1AA703" w14:textId="77777777" w:rsidR="00961483" w:rsidRPr="00E41677" w:rsidRDefault="00961483" w:rsidP="00C6241D">
      <w:pPr>
        <w:pStyle w:val="3"/>
        <w:widowControl w:val="0"/>
        <w:spacing w:beforeLines="0" w:afterLines="0" w:after="120" w:line="240" w:lineRule="auto"/>
        <w:ind w:firstLine="567"/>
        <w:jc w:val="both"/>
        <w:rPr>
          <w:rFonts w:ascii="Times New Roman" w:hAnsi="Times New Roman"/>
          <w:b w:val="0"/>
          <w:color w:val="000000" w:themeColor="text1"/>
          <w:sz w:val="28"/>
          <w:szCs w:val="28"/>
          <w:lang w:val="nl-NL"/>
        </w:rPr>
      </w:pPr>
      <w:r w:rsidRPr="00E41677">
        <w:rPr>
          <w:rFonts w:ascii="Times New Roman" w:hAnsi="Times New Roman"/>
          <w:b w:val="0"/>
          <w:color w:val="000000" w:themeColor="text1"/>
          <w:sz w:val="28"/>
          <w:szCs w:val="28"/>
          <w:lang w:val="nl-NL"/>
        </w:rPr>
        <w:t>- Máy móc, thiết bị đưa vào sử dụng thi công phải đủ về số lượng đã đăng ký, đảm bảo về chất lượng vận hành (</w:t>
      </w:r>
      <w:r w:rsidRPr="00E41677">
        <w:rPr>
          <w:rFonts w:ascii="Times New Roman" w:hAnsi="Times New Roman"/>
          <w:b w:val="0"/>
          <w:i/>
          <w:color w:val="000000" w:themeColor="text1"/>
          <w:sz w:val="28"/>
          <w:szCs w:val="28"/>
          <w:lang w:val="nl-NL"/>
        </w:rPr>
        <w:t>đã được thí nghiệm, đăng kiểm đảm bảo điều kiện lưu hành sử dụng</w:t>
      </w:r>
      <w:r w:rsidRPr="00E41677">
        <w:rPr>
          <w:rFonts w:ascii="Times New Roman" w:hAnsi="Times New Roman"/>
          <w:b w:val="0"/>
          <w:color w:val="000000" w:themeColor="text1"/>
          <w:sz w:val="28"/>
          <w:szCs w:val="28"/>
          <w:lang w:val="nl-NL"/>
        </w:rPr>
        <w:t xml:space="preserve">). Nhà thầu phải căn cứ vào tiến độ thi công tổng thể, tiến độ thi công chi tiết các hạng mục, biện pháp và công nghệ thi công để huy động máy móc, thiết bị đảm bảo công suất đạt hiệu quả. Trước khi đưa vào sử dụng tại công trường, Nhà thầu phải đệ trình kế hoạch huy động máy móc, thiết bị thi công chi tiết lên Chủ đầu tư, Kỹ sư tư vấn giám sát phê duyệt. Phương án thay đổi, bổ sung máy móc thiết bị thi công chỉ được chấp thuận khi đệ trình lên Chủ đầu tư, Kỹ sư tư vấn giám sát và được phê duyệt. </w:t>
      </w:r>
    </w:p>
    <w:p w14:paraId="5C85F1C9" w14:textId="77777777" w:rsidR="00961483" w:rsidRPr="00E41677" w:rsidRDefault="00961483" w:rsidP="00C6241D">
      <w:pPr>
        <w:pStyle w:val="3"/>
        <w:widowControl w:val="0"/>
        <w:spacing w:beforeLines="0" w:afterLines="0" w:after="120" w:line="240" w:lineRule="auto"/>
        <w:ind w:firstLine="567"/>
        <w:jc w:val="both"/>
        <w:rPr>
          <w:rFonts w:ascii="Times New Roman" w:hAnsi="Times New Roman"/>
          <w:b w:val="0"/>
          <w:color w:val="000000" w:themeColor="text1"/>
          <w:sz w:val="28"/>
          <w:szCs w:val="28"/>
          <w:lang w:val="nl-NL"/>
        </w:rPr>
      </w:pPr>
      <w:r w:rsidRPr="00E41677">
        <w:rPr>
          <w:rFonts w:ascii="Times New Roman" w:hAnsi="Times New Roman"/>
          <w:b w:val="0"/>
          <w:color w:val="000000" w:themeColor="text1"/>
          <w:sz w:val="28"/>
          <w:szCs w:val="28"/>
          <w:lang w:val="nl-NL"/>
        </w:rPr>
        <w:t>- Chủ đầu tư có quyền yêu cầu Nhà thầu thay thế máy móc, thiết bị thi công nếu thấy trong dây chuyền công nghệ thi công không đảm bảo về tiến độ, chất lượng theo yêu cầu. Nhà thầu chịu mọi chi phí thay đổi do sự đề xuất thiếu hợp lý trong kế hoạch huy động máy móc, thiết bị.</w:t>
      </w:r>
    </w:p>
    <w:p w14:paraId="199981BD" w14:textId="77777777" w:rsidR="00961483" w:rsidRPr="00E41677" w:rsidRDefault="00961483" w:rsidP="00C6241D">
      <w:pPr>
        <w:widowControl w:val="0"/>
        <w:tabs>
          <w:tab w:val="left" w:pos="851"/>
        </w:tabs>
        <w:spacing w:after="120" w:line="240" w:lineRule="auto"/>
        <w:ind w:firstLine="567"/>
        <w:jc w:val="both"/>
        <w:rPr>
          <w:rFonts w:ascii="Times New Roman" w:hAnsi="Times New Roman" w:cs="Times New Roman"/>
          <w:b/>
          <w:bCs/>
          <w:color w:val="000000" w:themeColor="text1"/>
          <w:sz w:val="28"/>
          <w:szCs w:val="28"/>
        </w:rPr>
      </w:pPr>
      <w:r w:rsidRPr="00E41677">
        <w:rPr>
          <w:rFonts w:ascii="Times New Roman" w:hAnsi="Times New Roman" w:cs="Times New Roman"/>
          <w:b/>
          <w:bCs/>
          <w:color w:val="000000" w:themeColor="text1"/>
          <w:sz w:val="28"/>
          <w:szCs w:val="28"/>
        </w:rPr>
        <w:t>4. Yêu cầu về trình tự thi công</w:t>
      </w:r>
    </w:p>
    <w:p w14:paraId="29B621C6" w14:textId="65BF52BE" w:rsidR="00FA0AE5" w:rsidRPr="00E41677" w:rsidRDefault="00FA0AE5" w:rsidP="00C6241D">
      <w:pPr>
        <w:widowControl w:val="0"/>
        <w:tabs>
          <w:tab w:val="left" w:pos="851"/>
        </w:tabs>
        <w:spacing w:after="120" w:line="240" w:lineRule="auto"/>
        <w:ind w:firstLine="567"/>
        <w:jc w:val="both"/>
        <w:rPr>
          <w:rFonts w:ascii="Times New Roman" w:hAnsi="Times New Roman" w:cs="Times New Roman"/>
          <w:bCs/>
          <w:color w:val="000000" w:themeColor="text1"/>
          <w:sz w:val="28"/>
          <w:szCs w:val="28"/>
        </w:rPr>
      </w:pPr>
      <w:r w:rsidRPr="00E41677">
        <w:rPr>
          <w:rFonts w:ascii="Times New Roman" w:hAnsi="Times New Roman" w:cs="Times New Roman"/>
          <w:bCs/>
          <w:color w:val="000000" w:themeColor="text1"/>
          <w:sz w:val="28"/>
          <w:szCs w:val="28"/>
        </w:rPr>
        <w:t xml:space="preserve">Toàn bộ các hạng mục phải tuân theo trình tự logic, đảm bảo theo việc bố trí của nhà thầu. </w:t>
      </w:r>
    </w:p>
    <w:p w14:paraId="011B7878" w14:textId="2BA6667A" w:rsidR="00961483" w:rsidRPr="00E41677" w:rsidRDefault="00961483" w:rsidP="00C6241D">
      <w:pPr>
        <w:widowControl w:val="0"/>
        <w:tabs>
          <w:tab w:val="left" w:pos="851"/>
        </w:tabs>
        <w:spacing w:after="120" w:line="240" w:lineRule="auto"/>
        <w:ind w:firstLine="567"/>
        <w:jc w:val="both"/>
        <w:rPr>
          <w:rFonts w:ascii="Times New Roman" w:hAnsi="Times New Roman" w:cs="Times New Roman"/>
          <w:b/>
          <w:bCs/>
          <w:color w:val="000000" w:themeColor="text1"/>
          <w:sz w:val="28"/>
          <w:szCs w:val="28"/>
        </w:rPr>
      </w:pPr>
      <w:r w:rsidRPr="00E41677">
        <w:rPr>
          <w:rFonts w:ascii="Times New Roman" w:hAnsi="Times New Roman" w:cs="Times New Roman"/>
          <w:b/>
          <w:bCs/>
          <w:color w:val="000000" w:themeColor="text1"/>
          <w:sz w:val="28"/>
          <w:szCs w:val="28"/>
        </w:rPr>
        <w:t>5. Yêu cầu về vận hành thử nghiệm, an toàn</w:t>
      </w:r>
    </w:p>
    <w:p w14:paraId="15E93252" w14:textId="77777777" w:rsidR="00961483" w:rsidRPr="00E41677" w:rsidRDefault="00961483" w:rsidP="00C6241D">
      <w:pPr>
        <w:widowControl w:val="0"/>
        <w:tabs>
          <w:tab w:val="left" w:pos="851"/>
        </w:tabs>
        <w:spacing w:after="120" w:line="240" w:lineRule="auto"/>
        <w:ind w:firstLine="567"/>
        <w:jc w:val="both"/>
        <w:rPr>
          <w:rFonts w:ascii="Times New Roman" w:hAnsi="Times New Roman" w:cs="Times New Roman"/>
          <w:bCs/>
          <w:color w:val="000000" w:themeColor="text1"/>
          <w:sz w:val="28"/>
          <w:szCs w:val="28"/>
        </w:rPr>
      </w:pPr>
      <w:r w:rsidRPr="00E41677">
        <w:rPr>
          <w:rFonts w:ascii="Times New Roman" w:hAnsi="Times New Roman" w:cs="Times New Roman"/>
          <w:bCs/>
          <w:color w:val="000000" w:themeColor="text1"/>
          <w:sz w:val="28"/>
          <w:szCs w:val="28"/>
        </w:rPr>
        <w:t>Trước khi tiến hành bàn giao công trình nhà thầu cần có kế hoạch bàn giao công nghệ, hướng dẫn sử dung các thiết bị công trình cho chủ đầu tư. Đặc biệt là hệ thống phòng cháy, chữa cháy.</w:t>
      </w:r>
    </w:p>
    <w:p w14:paraId="2E3C2A08" w14:textId="77777777" w:rsidR="00961483" w:rsidRPr="00E41677" w:rsidRDefault="00961483" w:rsidP="00C6241D">
      <w:pPr>
        <w:widowControl w:val="0"/>
        <w:tabs>
          <w:tab w:val="left" w:pos="851"/>
        </w:tabs>
        <w:spacing w:after="120" w:line="240" w:lineRule="auto"/>
        <w:ind w:firstLine="567"/>
        <w:jc w:val="both"/>
        <w:rPr>
          <w:rFonts w:ascii="Times New Roman" w:hAnsi="Times New Roman" w:cs="Times New Roman"/>
          <w:b/>
          <w:bCs/>
          <w:color w:val="000000" w:themeColor="text1"/>
          <w:sz w:val="28"/>
          <w:szCs w:val="28"/>
        </w:rPr>
      </w:pPr>
      <w:r w:rsidRPr="00E41677">
        <w:rPr>
          <w:rFonts w:ascii="Times New Roman" w:hAnsi="Times New Roman" w:cs="Times New Roman"/>
          <w:b/>
          <w:bCs/>
          <w:color w:val="000000" w:themeColor="text1"/>
          <w:sz w:val="28"/>
          <w:szCs w:val="28"/>
        </w:rPr>
        <w:t>6. Yêu cầu về phòng, chống cháy, nổ</w:t>
      </w:r>
    </w:p>
    <w:p w14:paraId="55254F1A" w14:textId="77777777" w:rsidR="00961483" w:rsidRPr="00E41677" w:rsidRDefault="00961483" w:rsidP="00C6241D">
      <w:pPr>
        <w:pStyle w:val="k"/>
        <w:spacing w:after="120"/>
        <w:ind w:left="0" w:firstLine="567"/>
        <w:jc w:val="both"/>
        <w:rPr>
          <w:rFonts w:ascii="Times New Roman" w:hAnsi="Times New Roman" w:cs="Times New Roman"/>
          <w:b w:val="0"/>
          <w:color w:val="000000" w:themeColor="text1"/>
          <w:sz w:val="28"/>
          <w:szCs w:val="28"/>
        </w:rPr>
      </w:pPr>
      <w:r w:rsidRPr="00E41677">
        <w:rPr>
          <w:rFonts w:ascii="Times New Roman" w:hAnsi="Times New Roman" w:cs="Times New Roman"/>
          <w:b w:val="0"/>
          <w:color w:val="000000" w:themeColor="text1"/>
          <w:sz w:val="28"/>
          <w:szCs w:val="28"/>
        </w:rPr>
        <w:t>Nhà thầu trúng thầu phải có trách nhiệm xây dựng phương án đảm bảo phòng chống cháy nổ cho công trường và các công trình lân cận từ khi nhận mặt bằng thi công cho tới khi hoàn thành chủ đầ</w:t>
      </w:r>
      <w:r w:rsidR="00C06C03" w:rsidRPr="00E41677">
        <w:rPr>
          <w:rFonts w:ascii="Times New Roman" w:hAnsi="Times New Roman" w:cs="Times New Roman"/>
          <w:b w:val="0"/>
          <w:color w:val="000000" w:themeColor="text1"/>
          <w:sz w:val="28"/>
          <w:szCs w:val="28"/>
        </w:rPr>
        <w:t>u tư</w:t>
      </w:r>
      <w:r w:rsidRPr="00E41677">
        <w:rPr>
          <w:rFonts w:ascii="Times New Roman" w:hAnsi="Times New Roman" w:cs="Times New Roman"/>
          <w:b w:val="0"/>
          <w:color w:val="000000" w:themeColor="text1"/>
          <w:sz w:val="28"/>
          <w:szCs w:val="28"/>
        </w:rPr>
        <w:t xml:space="preserve"> phê duyệt.</w:t>
      </w:r>
    </w:p>
    <w:p w14:paraId="13586E77" w14:textId="77777777" w:rsidR="00961483" w:rsidRPr="00E41677" w:rsidRDefault="00961483" w:rsidP="00C6241D">
      <w:pPr>
        <w:pStyle w:val="k"/>
        <w:spacing w:after="120"/>
        <w:ind w:left="0" w:firstLine="567"/>
        <w:jc w:val="both"/>
        <w:rPr>
          <w:rFonts w:ascii="Times New Roman" w:hAnsi="Times New Roman" w:cs="Times New Roman"/>
          <w:b w:val="0"/>
          <w:color w:val="000000" w:themeColor="text1"/>
          <w:sz w:val="28"/>
          <w:szCs w:val="28"/>
        </w:rPr>
      </w:pPr>
      <w:r w:rsidRPr="00E41677">
        <w:rPr>
          <w:rFonts w:ascii="Times New Roman" w:hAnsi="Times New Roman" w:cs="Times New Roman"/>
          <w:b w:val="0"/>
          <w:color w:val="000000" w:themeColor="text1"/>
          <w:sz w:val="28"/>
          <w:szCs w:val="28"/>
        </w:rPr>
        <w:t>Mọi sự cố xảy ra mà nguyên nhân từ nguyên nhân không chấp hành quy định trong quá trình thi công thì mọi thiệt hại nhà thầu phải chịu trách nhiệm.</w:t>
      </w:r>
    </w:p>
    <w:p w14:paraId="429292CA" w14:textId="77777777" w:rsidR="00961483" w:rsidRPr="00E41677" w:rsidRDefault="00961483" w:rsidP="00C6241D">
      <w:pPr>
        <w:widowControl w:val="0"/>
        <w:tabs>
          <w:tab w:val="left" w:pos="851"/>
        </w:tabs>
        <w:spacing w:after="120" w:line="240" w:lineRule="auto"/>
        <w:ind w:firstLine="567"/>
        <w:jc w:val="both"/>
        <w:rPr>
          <w:rFonts w:ascii="Times New Roman" w:hAnsi="Times New Roman" w:cs="Times New Roman"/>
          <w:b/>
          <w:bCs/>
          <w:color w:val="000000" w:themeColor="text1"/>
          <w:sz w:val="28"/>
          <w:szCs w:val="28"/>
        </w:rPr>
      </w:pPr>
      <w:r w:rsidRPr="00E41677">
        <w:rPr>
          <w:rFonts w:ascii="Times New Roman" w:hAnsi="Times New Roman" w:cs="Times New Roman"/>
          <w:b/>
          <w:bCs/>
          <w:color w:val="000000" w:themeColor="text1"/>
          <w:sz w:val="28"/>
          <w:szCs w:val="28"/>
        </w:rPr>
        <w:t>7. Yêu cầu về vệ sinh môi trường</w:t>
      </w:r>
    </w:p>
    <w:p w14:paraId="0C1614C5" w14:textId="77777777" w:rsidR="00961483" w:rsidRPr="00E41677" w:rsidRDefault="00961483" w:rsidP="00C6241D">
      <w:pPr>
        <w:pStyle w:val="k"/>
        <w:spacing w:after="120"/>
        <w:ind w:left="0" w:firstLine="567"/>
        <w:jc w:val="both"/>
        <w:rPr>
          <w:rFonts w:ascii="Times New Roman" w:hAnsi="Times New Roman" w:cs="Times New Roman"/>
          <w:b w:val="0"/>
          <w:color w:val="000000" w:themeColor="text1"/>
          <w:sz w:val="28"/>
          <w:szCs w:val="28"/>
        </w:rPr>
      </w:pPr>
      <w:r w:rsidRPr="00E41677">
        <w:rPr>
          <w:rFonts w:ascii="Times New Roman" w:hAnsi="Times New Roman" w:cs="Times New Roman"/>
          <w:b w:val="0"/>
          <w:color w:val="000000" w:themeColor="text1"/>
          <w:sz w:val="28"/>
          <w:szCs w:val="28"/>
        </w:rPr>
        <w:t xml:space="preserve">Từ lúc khởi công cho đến khi kết thúc việc xây dựng công trình, nhà thầu </w:t>
      </w:r>
      <w:proofErr w:type="gramStart"/>
      <w:r w:rsidRPr="00E41677">
        <w:rPr>
          <w:rFonts w:ascii="Times New Roman" w:hAnsi="Times New Roman" w:cs="Times New Roman"/>
          <w:b w:val="0"/>
          <w:color w:val="000000" w:themeColor="text1"/>
          <w:sz w:val="28"/>
          <w:szCs w:val="28"/>
        </w:rPr>
        <w:t>phải  tiến</w:t>
      </w:r>
      <w:proofErr w:type="gramEnd"/>
      <w:r w:rsidRPr="00E41677">
        <w:rPr>
          <w:rFonts w:ascii="Times New Roman" w:hAnsi="Times New Roman" w:cs="Times New Roman"/>
          <w:b w:val="0"/>
          <w:color w:val="000000" w:themeColor="text1"/>
          <w:sz w:val="28"/>
          <w:szCs w:val="28"/>
        </w:rPr>
        <w:t xml:space="preserve"> hành các biện pháp hợp lý để tránh làm hư hỏng đường xá, cầu cống, cản trở đi lại, xâm chiếm đất đai, gây ra tai nạn, gây mất trật tự, làm thiệt hại đến nhà cửa tải sản công trình của những người xung quanh, làm ô nhiễm môi trường,ảnh hưởng đến sinh thái mỹ quan và các sai sót khác.</w:t>
      </w:r>
    </w:p>
    <w:p w14:paraId="462784AF" w14:textId="77777777" w:rsidR="00961483" w:rsidRPr="00E41677" w:rsidRDefault="00961483" w:rsidP="00C6241D">
      <w:pPr>
        <w:pStyle w:val="k"/>
        <w:spacing w:after="120"/>
        <w:ind w:left="0" w:firstLine="567"/>
        <w:jc w:val="both"/>
        <w:rPr>
          <w:rFonts w:ascii="Times New Roman" w:hAnsi="Times New Roman" w:cs="Times New Roman"/>
          <w:b w:val="0"/>
          <w:color w:val="000000" w:themeColor="text1"/>
          <w:sz w:val="28"/>
          <w:szCs w:val="28"/>
        </w:rPr>
      </w:pPr>
      <w:r w:rsidRPr="00E41677">
        <w:rPr>
          <w:rFonts w:ascii="Times New Roman" w:hAnsi="Times New Roman" w:cs="Times New Roman"/>
          <w:b w:val="0"/>
          <w:color w:val="000000" w:themeColor="text1"/>
          <w:sz w:val="28"/>
          <w:szCs w:val="28"/>
        </w:rPr>
        <w:lastRenderedPageBreak/>
        <w:t>Mọi chi phí công trình tạm thời phục vụ thi công đều đã được đưa vào giá dự thầu. Vì vậy các nhà thầu phải đứng ra liên hệ với các chủ công trình đường xá, bến bãi mà nhà thầu cần thuê mướn để sử dụng tạm thời, tự giải quyết mọi thủ tục với họ.</w:t>
      </w:r>
    </w:p>
    <w:p w14:paraId="751A1379" w14:textId="77777777" w:rsidR="00961483" w:rsidRPr="00E41677" w:rsidRDefault="00961483" w:rsidP="00C6241D">
      <w:pPr>
        <w:pStyle w:val="k"/>
        <w:spacing w:after="120"/>
        <w:ind w:left="0" w:firstLine="567"/>
        <w:jc w:val="both"/>
        <w:rPr>
          <w:rFonts w:ascii="Times New Roman" w:hAnsi="Times New Roman" w:cs="Times New Roman"/>
          <w:color w:val="000000" w:themeColor="text1"/>
          <w:sz w:val="28"/>
          <w:szCs w:val="28"/>
        </w:rPr>
      </w:pPr>
      <w:r w:rsidRPr="00E41677">
        <w:rPr>
          <w:rFonts w:ascii="Times New Roman" w:hAnsi="Times New Roman" w:cs="Times New Roman"/>
          <w:b w:val="0"/>
          <w:color w:val="000000" w:themeColor="text1"/>
          <w:sz w:val="28"/>
          <w:szCs w:val="28"/>
        </w:rPr>
        <w:t>Nhà thầu không được có sai phạm về các vấn đề nêu trên, dẫn đến các khiếu nại, kiện tụng từ phía người bị hại. Nếu có thể xảy ra tình trạng đó thì nhà thầu phải chịu trách nhiệm đền bù về khoản thiệt hại đó. Nếu nhà thầu không giải quyết thoả đáng thì chủ đầu tư được quyền trích một phần khoản tiền sẽ trả cho nhà thầu để đền bù thay cho nhà thầu.</w:t>
      </w:r>
    </w:p>
    <w:p w14:paraId="046A0A5D" w14:textId="77777777" w:rsidR="00961483" w:rsidRPr="00E41677" w:rsidRDefault="00961483" w:rsidP="00C6241D">
      <w:pPr>
        <w:widowControl w:val="0"/>
        <w:tabs>
          <w:tab w:val="left" w:pos="851"/>
        </w:tabs>
        <w:spacing w:after="120" w:line="240" w:lineRule="auto"/>
        <w:ind w:firstLine="567"/>
        <w:jc w:val="both"/>
        <w:rPr>
          <w:rFonts w:ascii="Times New Roman" w:hAnsi="Times New Roman" w:cs="Times New Roman"/>
          <w:b/>
          <w:bCs/>
          <w:color w:val="000000" w:themeColor="text1"/>
          <w:sz w:val="28"/>
          <w:szCs w:val="28"/>
        </w:rPr>
      </w:pPr>
      <w:r w:rsidRPr="00E41677">
        <w:rPr>
          <w:rFonts w:ascii="Times New Roman" w:hAnsi="Times New Roman" w:cs="Times New Roman"/>
          <w:b/>
          <w:bCs/>
          <w:color w:val="000000" w:themeColor="text1"/>
          <w:sz w:val="28"/>
          <w:szCs w:val="28"/>
        </w:rPr>
        <w:t>8. Yêu cầu về an toàn lao động</w:t>
      </w:r>
    </w:p>
    <w:p w14:paraId="731C3992" w14:textId="77777777" w:rsidR="00961483" w:rsidRPr="00E4167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E41677">
        <w:rPr>
          <w:rFonts w:ascii="Times New Roman" w:hAnsi="Times New Roman" w:cs="Times New Roman"/>
          <w:color w:val="000000" w:themeColor="text1"/>
          <w:sz w:val="28"/>
          <w:szCs w:val="28"/>
        </w:rPr>
        <w:t>Trong quá trình thi công phải đảm bảo tuân thủ các quy định về ký thuật an toàn trong công tác xây dựng, cụ thể phải đảm bảo quy trình kỹ thuật an toàn trong công tác quản lý, vận hành, sửa chữa.</w:t>
      </w:r>
    </w:p>
    <w:p w14:paraId="1CD98130" w14:textId="77777777" w:rsidR="00961483" w:rsidRPr="00E41677" w:rsidRDefault="00961483" w:rsidP="00C6241D">
      <w:pPr>
        <w:pStyle w:val="k"/>
        <w:spacing w:after="120"/>
        <w:ind w:left="0" w:firstLine="567"/>
        <w:jc w:val="both"/>
        <w:rPr>
          <w:rFonts w:ascii="Times New Roman" w:hAnsi="Times New Roman" w:cs="Times New Roman"/>
          <w:b w:val="0"/>
          <w:color w:val="000000" w:themeColor="text1"/>
          <w:sz w:val="28"/>
          <w:szCs w:val="28"/>
        </w:rPr>
      </w:pPr>
      <w:r w:rsidRPr="00E41677">
        <w:rPr>
          <w:rFonts w:ascii="Times New Roman" w:hAnsi="Times New Roman" w:cs="Times New Roman"/>
          <w:b w:val="0"/>
          <w:color w:val="000000" w:themeColor="text1"/>
          <w:sz w:val="28"/>
          <w:szCs w:val="28"/>
        </w:rPr>
        <w:t>Nhà thầu phải mua bảo hiểm cho vật tư thiết bị, nhà xưởng phục vụ thi công, kể cả phần công trình đã thi công nhưng chưa được chủ đầu tư nghiệm thu để thanh toán, bảo hiểm tai nạn con người, bảo hiểm trách nhiệm đối với người thứ ba.</w:t>
      </w:r>
    </w:p>
    <w:p w14:paraId="5F3DDEAF" w14:textId="77777777" w:rsidR="00961483" w:rsidRPr="00E41677" w:rsidRDefault="00961483" w:rsidP="00C6241D">
      <w:pPr>
        <w:pStyle w:val="k"/>
        <w:spacing w:after="120"/>
        <w:ind w:left="0" w:firstLine="567"/>
        <w:jc w:val="both"/>
        <w:rPr>
          <w:rFonts w:ascii="Times New Roman" w:hAnsi="Times New Roman" w:cs="Times New Roman"/>
          <w:b w:val="0"/>
          <w:color w:val="000000" w:themeColor="text1"/>
          <w:sz w:val="28"/>
          <w:szCs w:val="28"/>
        </w:rPr>
      </w:pPr>
      <w:r w:rsidRPr="00E41677">
        <w:rPr>
          <w:rFonts w:ascii="Times New Roman" w:hAnsi="Times New Roman" w:cs="Times New Roman"/>
          <w:b w:val="0"/>
          <w:color w:val="000000" w:themeColor="text1"/>
          <w:sz w:val="28"/>
          <w:szCs w:val="28"/>
        </w:rPr>
        <w:t>Phí bảo hiểm tính vào chi phí sản xuất mà nhà thầu đã đưa vào dự toán đấu thầu của mình.</w:t>
      </w:r>
    </w:p>
    <w:p w14:paraId="6394CE04" w14:textId="77777777" w:rsidR="00961483" w:rsidRPr="00E41677" w:rsidRDefault="00961483" w:rsidP="00C6241D">
      <w:pPr>
        <w:pStyle w:val="k"/>
        <w:spacing w:after="120"/>
        <w:ind w:left="0" w:firstLine="567"/>
        <w:jc w:val="both"/>
        <w:rPr>
          <w:rFonts w:ascii="Times New Roman" w:hAnsi="Times New Roman" w:cs="Times New Roman"/>
          <w:b w:val="0"/>
          <w:color w:val="000000" w:themeColor="text1"/>
          <w:sz w:val="28"/>
          <w:szCs w:val="28"/>
        </w:rPr>
      </w:pPr>
      <w:r w:rsidRPr="00E41677">
        <w:rPr>
          <w:rFonts w:ascii="Times New Roman" w:hAnsi="Times New Roman" w:cs="Times New Roman"/>
          <w:b w:val="0"/>
          <w:color w:val="000000" w:themeColor="text1"/>
          <w:sz w:val="28"/>
          <w:szCs w:val="28"/>
        </w:rPr>
        <w:t>Trừ những nguyên nhân theo quy định tại mục II điểm a, b trong quy tắc bảo hiểm của Bộ tài chính (Chiến tranh, hành động thù địch của nước ngoài, chiến sự, bạo loạn, nội chiến) hoặc tổn thất thiệt hại do CĐT gây ra hoặc do những thiên tai mà một nhà thầu có kinh nghiệm cũng không có biện pháp phòng ngừa, còn lại những rủi ro thiệt hại trong phạm vi quản lý của nhà thầu, hoặc do nhà thầu gây ra, nhà thầu phải tự lo kinh phí cho việc sửa chữa,  khắc phục tổn thất để đảm bảo cho việc xây dựng công trình được duy trì.</w:t>
      </w:r>
    </w:p>
    <w:p w14:paraId="5EB0659D" w14:textId="77777777" w:rsidR="00961483" w:rsidRPr="00E41677" w:rsidRDefault="00961483" w:rsidP="00C6241D">
      <w:pPr>
        <w:pStyle w:val="k"/>
        <w:spacing w:after="120"/>
        <w:ind w:left="0" w:firstLine="567"/>
        <w:jc w:val="both"/>
        <w:rPr>
          <w:rFonts w:ascii="Times New Roman" w:hAnsi="Times New Roman" w:cs="Times New Roman"/>
          <w:color w:val="000000" w:themeColor="text1"/>
          <w:sz w:val="28"/>
          <w:szCs w:val="28"/>
        </w:rPr>
      </w:pPr>
      <w:r w:rsidRPr="00E41677">
        <w:rPr>
          <w:rFonts w:ascii="Times New Roman" w:hAnsi="Times New Roman" w:cs="Times New Roman"/>
          <w:b w:val="0"/>
          <w:color w:val="000000" w:themeColor="text1"/>
          <w:sz w:val="28"/>
          <w:szCs w:val="28"/>
        </w:rPr>
        <w:t>Những rủi ro của CĐT thì do CĐT chi trả và nhà thầu có trách nhiệm thực hiện việc khắc phục theo yêu cầu của CĐT và KSTVSG. Nếu nhà thầu không thực hiện quy định trên thì CĐT được quyền trích khoản tiền thanh toán cho nhà thầu để thực hiện đảm bảo tiến độ xây dựng.</w:t>
      </w:r>
    </w:p>
    <w:p w14:paraId="30372309" w14:textId="77777777" w:rsidR="00961483" w:rsidRPr="00E41677" w:rsidRDefault="00961483" w:rsidP="00C6241D">
      <w:pPr>
        <w:widowControl w:val="0"/>
        <w:tabs>
          <w:tab w:val="left" w:pos="851"/>
        </w:tabs>
        <w:spacing w:after="120" w:line="240" w:lineRule="auto"/>
        <w:ind w:firstLine="567"/>
        <w:jc w:val="both"/>
        <w:rPr>
          <w:rFonts w:ascii="Times New Roman" w:hAnsi="Times New Roman" w:cs="Times New Roman"/>
          <w:b/>
          <w:bCs/>
          <w:color w:val="000000" w:themeColor="text1"/>
          <w:sz w:val="28"/>
          <w:szCs w:val="28"/>
        </w:rPr>
      </w:pPr>
      <w:r w:rsidRPr="00E41677">
        <w:rPr>
          <w:rFonts w:ascii="Times New Roman" w:hAnsi="Times New Roman" w:cs="Times New Roman"/>
          <w:b/>
          <w:bCs/>
          <w:color w:val="000000" w:themeColor="text1"/>
          <w:sz w:val="28"/>
          <w:szCs w:val="28"/>
        </w:rPr>
        <w:t>9. Biện pháp huy động nhân lực và thiết bị phục vụ thi công</w:t>
      </w:r>
    </w:p>
    <w:p w14:paraId="4E47D26E" w14:textId="77777777" w:rsidR="00961483" w:rsidRPr="00E41677" w:rsidRDefault="00961483" w:rsidP="00C6241D">
      <w:pPr>
        <w:widowControl w:val="0"/>
        <w:tabs>
          <w:tab w:val="left" w:pos="851"/>
        </w:tabs>
        <w:spacing w:after="120" w:line="240" w:lineRule="auto"/>
        <w:ind w:firstLine="567"/>
        <w:jc w:val="both"/>
        <w:rPr>
          <w:rFonts w:ascii="Times New Roman" w:hAnsi="Times New Roman" w:cs="Times New Roman"/>
          <w:bCs/>
          <w:color w:val="000000" w:themeColor="text1"/>
          <w:sz w:val="28"/>
          <w:szCs w:val="28"/>
        </w:rPr>
      </w:pPr>
      <w:r w:rsidRPr="00E41677">
        <w:rPr>
          <w:rFonts w:ascii="Times New Roman" w:hAnsi="Times New Roman" w:cs="Times New Roman"/>
          <w:color w:val="000000" w:themeColor="text1"/>
          <w:sz w:val="28"/>
          <w:szCs w:val="28"/>
        </w:rPr>
        <w:t>Nhà thầu có trách nhiệm huy động nhân lực và thiết bị thi công ngay sau khi khởi công xây dựng công trình, bố trí nhân lực, thiết bị phù hợp với điều kiện thi công, đối tượng thi công, đúng chủng loại theo đề suất của nhà thầu; trường hợp thay đổi thiết bị phục vụ thi công so với hồ sơ dự thầu thì phải được chủ đầu tư chấp thuận.</w:t>
      </w:r>
    </w:p>
    <w:p w14:paraId="3460AEB6" w14:textId="77777777" w:rsidR="00961483" w:rsidRPr="00E41677" w:rsidRDefault="00961483" w:rsidP="00C6241D">
      <w:pPr>
        <w:tabs>
          <w:tab w:val="left" w:pos="851"/>
        </w:tabs>
        <w:spacing w:after="120" w:line="240" w:lineRule="auto"/>
        <w:ind w:firstLine="567"/>
        <w:jc w:val="both"/>
        <w:rPr>
          <w:rFonts w:ascii="Times New Roman" w:hAnsi="Times New Roman" w:cs="Times New Roman"/>
          <w:b/>
          <w:bCs/>
          <w:color w:val="000000" w:themeColor="text1"/>
          <w:sz w:val="28"/>
          <w:szCs w:val="28"/>
        </w:rPr>
      </w:pPr>
      <w:r w:rsidRPr="00E41677">
        <w:rPr>
          <w:rFonts w:ascii="Times New Roman" w:hAnsi="Times New Roman" w:cs="Times New Roman"/>
          <w:b/>
          <w:bCs/>
          <w:color w:val="000000" w:themeColor="text1"/>
          <w:sz w:val="28"/>
          <w:szCs w:val="28"/>
        </w:rPr>
        <w:t>10. Yêu cầu về biện pháp tổ chức thi công tổng thể và biện pháp thi công chi tiết</w:t>
      </w:r>
    </w:p>
    <w:p w14:paraId="7C1B5368" w14:textId="77777777" w:rsidR="00961483" w:rsidRPr="00E4167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E41677">
        <w:rPr>
          <w:rFonts w:ascii="Times New Roman" w:hAnsi="Times New Roman" w:cs="Times New Roman"/>
          <w:b/>
          <w:color w:val="000000" w:themeColor="text1"/>
          <w:sz w:val="28"/>
          <w:szCs w:val="28"/>
        </w:rPr>
        <w:t>10.1.</w:t>
      </w:r>
      <w:r w:rsidRPr="00E41677">
        <w:rPr>
          <w:rFonts w:ascii="Times New Roman" w:hAnsi="Times New Roman" w:cs="Times New Roman"/>
          <w:color w:val="000000" w:themeColor="text1"/>
          <w:sz w:val="28"/>
          <w:szCs w:val="28"/>
        </w:rPr>
        <w:t xml:space="preserve"> Yêu cầu chung.</w:t>
      </w:r>
    </w:p>
    <w:p w14:paraId="3F5BAE13" w14:textId="77777777" w:rsidR="00961483" w:rsidRPr="00E4167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E41677">
        <w:rPr>
          <w:rFonts w:ascii="Times New Roman" w:hAnsi="Times New Roman" w:cs="Times New Roman"/>
          <w:color w:val="000000" w:themeColor="text1"/>
          <w:sz w:val="28"/>
          <w:szCs w:val="28"/>
        </w:rPr>
        <w:lastRenderedPageBreak/>
        <w:t>- Nhà thầu phải nêu rõ biện pháp tổ chức thi công tổng thể và chi tiết từng hạng mục.</w:t>
      </w:r>
    </w:p>
    <w:p w14:paraId="3B31DAF5" w14:textId="77777777" w:rsidR="00961483" w:rsidRPr="00E4167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E41677">
        <w:rPr>
          <w:rFonts w:ascii="Times New Roman" w:hAnsi="Times New Roman" w:cs="Times New Roman"/>
          <w:color w:val="000000" w:themeColor="text1"/>
          <w:sz w:val="28"/>
          <w:szCs w:val="28"/>
        </w:rPr>
        <w:t>- Khi lập biện pháp tổ chức thi công tổng thể và chi tiết các hạng mục Nhà thầu phải tuân thủ theo các tiêu chuẩn quy phạm, Tiêu chuẩn hiện hành của Nhà nước và các chỉ định kỹ thuật trong Hồ sơ thiết kế của công trình.</w:t>
      </w:r>
    </w:p>
    <w:p w14:paraId="02A9AA7F" w14:textId="77777777" w:rsidR="00961483" w:rsidRPr="00E4167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E41677">
        <w:rPr>
          <w:rFonts w:ascii="Times New Roman" w:hAnsi="Times New Roman" w:cs="Times New Roman"/>
          <w:color w:val="000000" w:themeColor="text1"/>
          <w:sz w:val="28"/>
          <w:szCs w:val="28"/>
        </w:rPr>
        <w:t>- Nhà thầu phải tìm hiểu các điều kiện kinh tế - xã hội, phong tục tập quán dân cư…. để có biện pháp thi công phù hợp, không làm ảnh hưởng đến tiến độ thi công công trình cũng như khu vực xung quanh.</w:t>
      </w:r>
    </w:p>
    <w:p w14:paraId="41FE742C" w14:textId="77777777" w:rsidR="00961483" w:rsidRPr="00E4167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E41677">
        <w:rPr>
          <w:rFonts w:ascii="Times New Roman" w:hAnsi="Times New Roman" w:cs="Times New Roman"/>
          <w:color w:val="000000" w:themeColor="text1"/>
          <w:sz w:val="28"/>
          <w:szCs w:val="28"/>
        </w:rPr>
        <w:t>- Nhà thầu phải tìm hiểu, xem xét mặt bằng hiện trạng khu vực dự định xây dựng để đưa ra các giải pháp mặt bằng thi công và sơ đồ tổ chức hiện trường một cách phù hợp nhất.</w:t>
      </w:r>
    </w:p>
    <w:p w14:paraId="59BB9201" w14:textId="77777777" w:rsidR="00961483" w:rsidRPr="00E4167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E41677">
        <w:rPr>
          <w:rFonts w:ascii="Times New Roman" w:hAnsi="Times New Roman" w:cs="Times New Roman"/>
          <w:color w:val="000000" w:themeColor="text1"/>
          <w:sz w:val="28"/>
          <w:szCs w:val="28"/>
        </w:rPr>
        <w:t>- Nhà thầu phải chịu trách nhiệm khảo sát hiện trường, kiểm tra, xác định các kích thước, cao độ và điều kiện làm việc trước khi thi công.</w:t>
      </w:r>
    </w:p>
    <w:p w14:paraId="0BDD0EED" w14:textId="77777777" w:rsidR="00961483" w:rsidRPr="00E4167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E41677">
        <w:rPr>
          <w:rFonts w:ascii="Times New Roman" w:hAnsi="Times New Roman" w:cs="Times New Roman"/>
          <w:b/>
          <w:color w:val="000000" w:themeColor="text1"/>
          <w:sz w:val="28"/>
          <w:szCs w:val="28"/>
        </w:rPr>
        <w:t>10.2.</w:t>
      </w:r>
      <w:r w:rsidRPr="00E41677">
        <w:rPr>
          <w:rFonts w:ascii="Times New Roman" w:hAnsi="Times New Roman" w:cs="Times New Roman"/>
          <w:color w:val="000000" w:themeColor="text1"/>
          <w:sz w:val="28"/>
          <w:szCs w:val="28"/>
        </w:rPr>
        <w:t xml:space="preserve"> Mục tiêu đề ra đối với công tác lập biện pháp tổ chức thi công:</w:t>
      </w:r>
    </w:p>
    <w:p w14:paraId="3A92566A" w14:textId="77777777" w:rsidR="00961483" w:rsidRPr="00E4167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pacing w:val="-4"/>
          <w:sz w:val="28"/>
          <w:szCs w:val="28"/>
        </w:rPr>
      </w:pPr>
      <w:r w:rsidRPr="00E41677">
        <w:rPr>
          <w:rFonts w:ascii="Times New Roman" w:hAnsi="Times New Roman" w:cs="Times New Roman"/>
          <w:color w:val="000000" w:themeColor="text1"/>
          <w:spacing w:val="-4"/>
          <w:sz w:val="28"/>
          <w:szCs w:val="28"/>
        </w:rPr>
        <w:t xml:space="preserve"> Lập biện pháp tổ chức thi công hợp lý và khoa học phải đạt được các yêu cầu sau:</w:t>
      </w:r>
    </w:p>
    <w:p w14:paraId="1B0A02D1" w14:textId="77777777" w:rsidR="00961483" w:rsidRPr="00E4167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E41677">
        <w:rPr>
          <w:rFonts w:ascii="Times New Roman" w:hAnsi="Times New Roman" w:cs="Times New Roman"/>
          <w:color w:val="000000" w:themeColor="text1"/>
          <w:sz w:val="28"/>
          <w:szCs w:val="28"/>
        </w:rPr>
        <w:t>- Thi công đảm bảo tiến độ, chất lượng công trình, đúng yêu cầu kỹ thuật, tuân thủ theo quy trình quy phạm hiện hành và những chỉ tiêu kỹ thuật trong thiết kế thi công, điều kiện kỹ thuật của hồ sơ thiết kế kỹ thuật đề ra. Đảm bảo cho công tác vận hành an toàn liên tục và lâu dài.</w:t>
      </w:r>
    </w:p>
    <w:p w14:paraId="6A1ACB63" w14:textId="77777777" w:rsidR="00961483" w:rsidRPr="00E4167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E41677">
        <w:rPr>
          <w:rFonts w:ascii="Times New Roman" w:hAnsi="Times New Roman" w:cs="Times New Roman"/>
          <w:color w:val="000000" w:themeColor="text1"/>
          <w:sz w:val="28"/>
          <w:szCs w:val="28"/>
        </w:rPr>
        <w:t>- Nhà thầu phải đảm bảo an toàn tuyệt đối trong lao động, an toàn giao thông đối với người và thiết bị, phương tiện thi công. Đặc biệt coi trọng công tác phòng chống cháy nổ, đảm bảo vệ sinh môi trường. Trong khu vực công trường, giữ gìn an ninh trật tự an toàn xã hội, đoàn kết với chính quyền và nhân dân địa phương.</w:t>
      </w:r>
    </w:p>
    <w:p w14:paraId="20F98F66" w14:textId="77777777" w:rsidR="00961483" w:rsidRPr="00E4167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E41677">
        <w:rPr>
          <w:rFonts w:ascii="Times New Roman" w:hAnsi="Times New Roman" w:cs="Times New Roman"/>
          <w:color w:val="000000" w:themeColor="text1"/>
          <w:sz w:val="28"/>
          <w:szCs w:val="28"/>
        </w:rPr>
        <w:t>- Nhà thầu chịu hoàn toàn trách nhiệm về các tai nạn lao động xảy ra, phòng chống cháy nổ cho công trường và khu lân cận trong thời gian chuẩn bị thi công và quá trình thi công.</w:t>
      </w:r>
    </w:p>
    <w:p w14:paraId="20FF0E41" w14:textId="77777777" w:rsidR="00961483" w:rsidRPr="00E4167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E41677">
        <w:rPr>
          <w:rFonts w:ascii="Times New Roman" w:hAnsi="Times New Roman" w:cs="Times New Roman"/>
          <w:color w:val="000000" w:themeColor="text1"/>
          <w:sz w:val="28"/>
          <w:szCs w:val="28"/>
        </w:rPr>
        <w:t>- Trước khi dự thầu nhà thầu phải xem xét tham quan địa điểm để tự nghiên cứu đánh giá hiện trạng của địa điểm, điều kiện tự nhiên, lối ra vào, các công trình lân cận và các yếu tố khác có liên quan ảnh hưởng đến việc chọn thầu của mình, không đòi hỏi các chi phí thêm sau này do phát sinh công việc do điều kiện tự nhiên hiện trạng của công trường gay thiệt hại cho nhà thầu.</w:t>
      </w:r>
    </w:p>
    <w:p w14:paraId="73D2910D" w14:textId="77777777" w:rsidR="00961483" w:rsidRPr="00E4167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E41677">
        <w:rPr>
          <w:rFonts w:ascii="Times New Roman" w:hAnsi="Times New Roman" w:cs="Times New Roman"/>
          <w:color w:val="000000" w:themeColor="text1"/>
          <w:sz w:val="28"/>
          <w:szCs w:val="28"/>
        </w:rPr>
        <w:t>- Nhà thầu phải đảm bảo bồi thường các thiệt hại gây ra trong quá trình thi công cho phía thứ ba hoặc tai nạn của người lao động, các hư hại phương tiện vận tải hay bất kỳ thiệt hại nào (kể cả việc lún công trường bên cạnh) về người và của phát sinh cho Chủ đầu tư.</w:t>
      </w:r>
    </w:p>
    <w:p w14:paraId="70139DD3" w14:textId="77777777" w:rsidR="00961483" w:rsidRPr="00E4167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E41677">
        <w:rPr>
          <w:rFonts w:ascii="Times New Roman" w:hAnsi="Times New Roman" w:cs="Times New Roman"/>
          <w:b/>
          <w:color w:val="000000" w:themeColor="text1"/>
          <w:sz w:val="28"/>
          <w:szCs w:val="28"/>
        </w:rPr>
        <w:t>10.3.</w:t>
      </w:r>
      <w:r w:rsidRPr="00E41677">
        <w:rPr>
          <w:rFonts w:ascii="Times New Roman" w:hAnsi="Times New Roman" w:cs="Times New Roman"/>
          <w:color w:val="000000" w:themeColor="text1"/>
          <w:sz w:val="28"/>
          <w:szCs w:val="28"/>
        </w:rPr>
        <w:t xml:space="preserve"> Các yêu cầu chủ yếu của biện pháp thi công.</w:t>
      </w:r>
    </w:p>
    <w:p w14:paraId="3B9A9C77" w14:textId="77777777" w:rsidR="00961483" w:rsidRPr="00E4167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E41677">
        <w:rPr>
          <w:rFonts w:ascii="Times New Roman" w:hAnsi="Times New Roman" w:cs="Times New Roman"/>
          <w:color w:val="000000" w:themeColor="text1"/>
          <w:sz w:val="28"/>
          <w:szCs w:val="28"/>
        </w:rPr>
        <w:t xml:space="preserve">- Xây dựng trên sơ đồ tổ chức bố trí trên công trường hợp lý, phù hợp với điều </w:t>
      </w:r>
      <w:r w:rsidRPr="00E41677">
        <w:rPr>
          <w:rFonts w:ascii="Times New Roman" w:hAnsi="Times New Roman" w:cs="Times New Roman"/>
          <w:color w:val="000000" w:themeColor="text1"/>
          <w:sz w:val="28"/>
          <w:szCs w:val="28"/>
        </w:rPr>
        <w:lastRenderedPageBreak/>
        <w:t>kiện công nghệ thi công và điều kiện tự nhiên, rút ngắn được thời gian chuẩn bị và kết thúc công trình.</w:t>
      </w:r>
    </w:p>
    <w:p w14:paraId="357161F7" w14:textId="77777777" w:rsidR="00961483" w:rsidRPr="00E4167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E41677">
        <w:rPr>
          <w:rFonts w:ascii="Times New Roman" w:hAnsi="Times New Roman" w:cs="Times New Roman"/>
          <w:color w:val="000000" w:themeColor="text1"/>
          <w:sz w:val="28"/>
          <w:szCs w:val="28"/>
        </w:rPr>
        <w:t>- Xây dựng phương án tổ chức cung ứng tập kết vật tư thiết bị nhằm đáp ứng các yêu cầu về chất lượng kỹ thuật, kịp thời về tiến độ thi công và tiết kiệm chi phí tối đa.</w:t>
      </w:r>
    </w:p>
    <w:p w14:paraId="59C80750" w14:textId="77777777" w:rsidR="00961483" w:rsidRPr="00E4167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E41677">
        <w:rPr>
          <w:rFonts w:ascii="Times New Roman" w:hAnsi="Times New Roman" w:cs="Times New Roman"/>
          <w:color w:val="000000" w:themeColor="text1"/>
          <w:sz w:val="28"/>
          <w:szCs w:val="28"/>
        </w:rPr>
        <w:t>- Xây dựng phương án thi công các công đoạn khoa học, hợp lý nhằm đảm bảo chất lượng thi công, đảm bảo tiết kiệm nhân lực, phương tiện và đảm bảo yêu cầu về tiến độ của từng công đoạn.</w:t>
      </w:r>
    </w:p>
    <w:p w14:paraId="69CD65F2" w14:textId="77777777" w:rsidR="00961483" w:rsidRPr="00E4167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E41677">
        <w:rPr>
          <w:rFonts w:ascii="Times New Roman" w:hAnsi="Times New Roman" w:cs="Times New Roman"/>
          <w:color w:val="000000" w:themeColor="text1"/>
          <w:sz w:val="28"/>
          <w:szCs w:val="28"/>
        </w:rPr>
        <w:t>- Xác định đúng, chính xác về nhân lực, phương tiện thi công cho từng công đoạn và cho toàn bộ công trình. Xây dựng biểu đồ về huy động nhân lực một cách hợp lý tránh chồng chéo giữa các bộ phận, thời gian chờ đợi kéo dài... gây lãng phí nhân lực.</w:t>
      </w:r>
    </w:p>
    <w:p w14:paraId="07CCE59C" w14:textId="77777777" w:rsidR="00961483" w:rsidRPr="00E4167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E41677">
        <w:rPr>
          <w:rFonts w:ascii="Times New Roman" w:hAnsi="Times New Roman" w:cs="Times New Roman"/>
          <w:color w:val="000000" w:themeColor="text1"/>
          <w:sz w:val="28"/>
          <w:szCs w:val="28"/>
        </w:rPr>
        <w:t>- Xây dựng biện pháp để đảm bảo an toàn tuyệt đối cho người và thiết bị trong khi thi công.</w:t>
      </w:r>
    </w:p>
    <w:p w14:paraId="5A914C57" w14:textId="77777777" w:rsidR="00961483" w:rsidRPr="00E4167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E41677">
        <w:rPr>
          <w:rFonts w:ascii="Times New Roman" w:hAnsi="Times New Roman" w:cs="Times New Roman"/>
          <w:color w:val="000000" w:themeColor="text1"/>
          <w:sz w:val="28"/>
          <w:szCs w:val="28"/>
        </w:rPr>
        <w:t>- Xây dựng các biện pháp đảm bảo công tác vệ sinh công nghiệp và vệ sinh môi trường khu vực công trường nhằm đảm bảo sức khoẻ cho người lao động và cư dân xung quanh, hạn chế tối đa tác động xấu đến môi trường xung quanh.</w:t>
      </w:r>
    </w:p>
    <w:p w14:paraId="132A8810" w14:textId="77777777" w:rsidR="00961483" w:rsidRPr="00E4167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E41677">
        <w:rPr>
          <w:rFonts w:ascii="Times New Roman" w:hAnsi="Times New Roman" w:cs="Times New Roman"/>
          <w:color w:val="000000" w:themeColor="text1"/>
          <w:sz w:val="28"/>
          <w:szCs w:val="28"/>
        </w:rPr>
        <w:t xml:space="preserve">- Xây dựng phương án tổ chức, giải quyết các vấn đề có liên quan đến thi công và phục vụ thi công như: Đền bù thi công, quan hệ với chính quyền và nhân dân địa phương, giữ gìn trật </w:t>
      </w:r>
      <w:proofErr w:type="gramStart"/>
      <w:r w:rsidRPr="00E41677">
        <w:rPr>
          <w:rFonts w:ascii="Times New Roman" w:hAnsi="Times New Roman" w:cs="Times New Roman"/>
          <w:color w:val="000000" w:themeColor="text1"/>
          <w:sz w:val="28"/>
          <w:szCs w:val="28"/>
        </w:rPr>
        <w:t>tự  an</w:t>
      </w:r>
      <w:proofErr w:type="gramEnd"/>
      <w:r w:rsidRPr="00E41677">
        <w:rPr>
          <w:rFonts w:ascii="Times New Roman" w:hAnsi="Times New Roman" w:cs="Times New Roman"/>
          <w:color w:val="000000" w:themeColor="text1"/>
          <w:sz w:val="28"/>
          <w:szCs w:val="28"/>
        </w:rPr>
        <w:t xml:space="preserve"> ninh xã hội.</w:t>
      </w:r>
    </w:p>
    <w:p w14:paraId="61B29B36" w14:textId="77777777" w:rsidR="00961483" w:rsidRPr="00E4167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E41677">
        <w:rPr>
          <w:rFonts w:ascii="Times New Roman" w:hAnsi="Times New Roman" w:cs="Times New Roman"/>
          <w:color w:val="000000" w:themeColor="text1"/>
          <w:sz w:val="28"/>
          <w:szCs w:val="28"/>
        </w:rPr>
        <w:t>- Làm cơ sở cho tính toán các chi phí trong dự toán và phân tích hiệu quả kinh tế trong thi công xây lắp công trình. Đồng thời rút ra những bài học kinh nghiệm thực tế cho việc xây dựng các biện pháp tổ chức thi công các công trình tiếp theo.</w:t>
      </w:r>
    </w:p>
    <w:p w14:paraId="1BF958CF" w14:textId="77777777" w:rsidR="00961483" w:rsidRPr="00E41677" w:rsidRDefault="00961483" w:rsidP="00C6241D">
      <w:pPr>
        <w:widowControl w:val="0"/>
        <w:tabs>
          <w:tab w:val="left" w:pos="851"/>
        </w:tabs>
        <w:spacing w:after="120" w:line="240" w:lineRule="auto"/>
        <w:ind w:firstLine="567"/>
        <w:jc w:val="both"/>
        <w:rPr>
          <w:rFonts w:ascii="Times New Roman" w:hAnsi="Times New Roman" w:cs="Times New Roman"/>
          <w:b/>
          <w:bCs/>
          <w:color w:val="000000" w:themeColor="text1"/>
          <w:sz w:val="28"/>
          <w:szCs w:val="28"/>
        </w:rPr>
      </w:pPr>
      <w:r w:rsidRPr="00E41677">
        <w:rPr>
          <w:rFonts w:ascii="Times New Roman" w:hAnsi="Times New Roman" w:cs="Times New Roman"/>
          <w:b/>
          <w:bCs/>
          <w:color w:val="000000" w:themeColor="text1"/>
          <w:sz w:val="28"/>
          <w:szCs w:val="28"/>
        </w:rPr>
        <w:t>11. Yêu cầu về hệ thống kiểm tra, giám sát chất lượng của nhà thầu</w:t>
      </w:r>
    </w:p>
    <w:p w14:paraId="47D0D025" w14:textId="77777777" w:rsidR="00961483" w:rsidRPr="00E41677" w:rsidRDefault="00961483" w:rsidP="00C6241D">
      <w:pPr>
        <w:spacing w:after="120" w:line="240" w:lineRule="auto"/>
        <w:ind w:firstLine="567"/>
        <w:jc w:val="both"/>
        <w:rPr>
          <w:rFonts w:ascii="Times New Roman" w:hAnsi="Times New Roman" w:cs="Times New Roman"/>
          <w:color w:val="000000" w:themeColor="text1"/>
          <w:sz w:val="28"/>
          <w:szCs w:val="28"/>
        </w:rPr>
      </w:pPr>
      <w:r w:rsidRPr="00E41677">
        <w:rPr>
          <w:rFonts w:ascii="Times New Roman" w:hAnsi="Times New Roman" w:cs="Times New Roman"/>
          <w:color w:val="000000" w:themeColor="text1"/>
          <w:sz w:val="28"/>
          <w:szCs w:val="28"/>
        </w:rPr>
        <w:t>Nhà thầu phải thực hiện công tác kiểm tra, giám sát chất lượng công trình theo đúng nghị định 06/2021/NĐ-CP.</w:t>
      </w:r>
    </w:p>
    <w:p w14:paraId="30CDF834" w14:textId="77777777" w:rsidR="00961483" w:rsidRPr="00E41677" w:rsidRDefault="00961483" w:rsidP="00C6241D">
      <w:pPr>
        <w:pStyle w:val="k"/>
        <w:spacing w:after="120"/>
        <w:ind w:left="0" w:firstLine="567"/>
        <w:jc w:val="both"/>
        <w:rPr>
          <w:rFonts w:ascii="Times New Roman" w:hAnsi="Times New Roman" w:cs="Times New Roman"/>
          <w:color w:val="000000" w:themeColor="text1"/>
          <w:sz w:val="28"/>
          <w:szCs w:val="28"/>
        </w:rPr>
      </w:pPr>
      <w:r w:rsidRPr="00E41677">
        <w:rPr>
          <w:rFonts w:ascii="Times New Roman" w:hAnsi="Times New Roman" w:cs="Times New Roman"/>
          <w:color w:val="000000" w:themeColor="text1"/>
          <w:sz w:val="28"/>
          <w:szCs w:val="28"/>
        </w:rPr>
        <w:t>12. Bảo đảm cảnh quan</w:t>
      </w:r>
    </w:p>
    <w:p w14:paraId="68B7B7C8" w14:textId="77777777" w:rsidR="00961483" w:rsidRPr="00E41677" w:rsidRDefault="00961483" w:rsidP="00C6241D">
      <w:pPr>
        <w:pStyle w:val="k"/>
        <w:spacing w:after="120"/>
        <w:ind w:left="0" w:firstLine="567"/>
        <w:jc w:val="both"/>
        <w:rPr>
          <w:rFonts w:ascii="Times New Roman" w:hAnsi="Times New Roman" w:cs="Times New Roman"/>
          <w:b w:val="0"/>
          <w:color w:val="000000" w:themeColor="text1"/>
          <w:sz w:val="28"/>
          <w:szCs w:val="28"/>
        </w:rPr>
      </w:pPr>
      <w:r w:rsidRPr="00E41677">
        <w:rPr>
          <w:rFonts w:ascii="Times New Roman" w:hAnsi="Times New Roman" w:cs="Times New Roman"/>
          <w:b w:val="0"/>
          <w:color w:val="000000" w:themeColor="text1"/>
          <w:sz w:val="28"/>
          <w:szCs w:val="28"/>
        </w:rPr>
        <w:t>Nhà thầu phải đảm bảo cảnh quan cho công trường. Trong quá quá trình chuẩn bị và thi công nhà thầu phải bố trí công trườn gọn gàng, sạch sẽ. Nhà thầu cần thực hiện các bộ phận che chắn, lưới an toàn, bảo hộ cho quá trình thi công công trình nhằm đảm bảo vệ sinh môi trường và an toàn trong thi công. Bộ phận hoặc hạng mục công trình đã kết thúc thì nên hoàn thiệ</w:t>
      </w:r>
      <w:r w:rsidR="000E6AEE" w:rsidRPr="00E41677">
        <w:rPr>
          <w:rFonts w:ascii="Times New Roman" w:hAnsi="Times New Roman" w:cs="Times New Roman"/>
          <w:b w:val="0"/>
          <w:color w:val="000000" w:themeColor="text1"/>
          <w:sz w:val="28"/>
          <w:szCs w:val="28"/>
        </w:rPr>
        <w:t>n ngay hoặc</w:t>
      </w:r>
      <w:r w:rsidRPr="00E41677">
        <w:rPr>
          <w:rFonts w:ascii="Times New Roman" w:hAnsi="Times New Roman" w:cs="Times New Roman"/>
          <w:b w:val="0"/>
          <w:color w:val="000000" w:themeColor="text1"/>
          <w:sz w:val="28"/>
          <w:szCs w:val="28"/>
        </w:rPr>
        <w:t xml:space="preserve"> hoàn thiện sơ bộ.</w:t>
      </w:r>
    </w:p>
    <w:p w14:paraId="6B126C23" w14:textId="52968FF6" w:rsidR="00961483" w:rsidRPr="00E41677" w:rsidRDefault="00961483" w:rsidP="00C6241D">
      <w:pPr>
        <w:autoSpaceDE w:val="0"/>
        <w:autoSpaceDN w:val="0"/>
        <w:adjustRightInd w:val="0"/>
        <w:spacing w:after="120" w:line="240" w:lineRule="auto"/>
        <w:ind w:firstLine="567"/>
        <w:jc w:val="both"/>
        <w:rPr>
          <w:rFonts w:ascii="Times New Roman" w:hAnsi="Times New Roman" w:cs="Times New Roman"/>
          <w:color w:val="000000" w:themeColor="text1"/>
          <w:spacing w:val="-4"/>
          <w:sz w:val="28"/>
          <w:szCs w:val="28"/>
        </w:rPr>
      </w:pPr>
      <w:r w:rsidRPr="00E41677">
        <w:rPr>
          <w:rFonts w:ascii="Times New Roman" w:hAnsi="Times New Roman" w:cs="Times New Roman"/>
          <w:color w:val="000000" w:themeColor="text1"/>
          <w:spacing w:val="-4"/>
          <w:sz w:val="28"/>
          <w:szCs w:val="28"/>
        </w:rPr>
        <w:t>Khi hoàn thiện công trình, phải thu dọn toàn bộ rác thải, vật liệu thừa, tháo dỡ các công trình tạm thời phục vụ thi công, tháo dỡ các chướng ngại vật, san ủi, hố đào</w:t>
      </w:r>
      <w:r w:rsidR="001D7846" w:rsidRPr="00E41677">
        <w:rPr>
          <w:rFonts w:ascii="Times New Roman" w:hAnsi="Times New Roman" w:cs="Times New Roman"/>
          <w:color w:val="000000" w:themeColor="text1"/>
          <w:spacing w:val="-4"/>
          <w:sz w:val="28"/>
          <w:szCs w:val="28"/>
        </w:rPr>
        <w:t xml:space="preserve"> </w:t>
      </w:r>
      <w:r w:rsidRPr="00E41677">
        <w:rPr>
          <w:rFonts w:ascii="Times New Roman" w:hAnsi="Times New Roman" w:cs="Times New Roman"/>
          <w:color w:val="000000" w:themeColor="text1"/>
          <w:spacing w:val="-4"/>
          <w:sz w:val="28"/>
          <w:szCs w:val="28"/>
        </w:rPr>
        <w:t>đảm bảo cảnh quan và môi trường sạch đẹp, tiện dụng cho công trình và cả khu vực.</w:t>
      </w:r>
    </w:p>
    <w:p w14:paraId="3CCB7DEA" w14:textId="45AC80A8" w:rsidR="00CD4E46" w:rsidRPr="00E41677" w:rsidRDefault="00CD4E46" w:rsidP="001D7846">
      <w:pPr>
        <w:spacing w:after="120" w:line="240" w:lineRule="auto"/>
        <w:ind w:firstLine="567"/>
        <w:jc w:val="both"/>
        <w:rPr>
          <w:rFonts w:ascii="Times New Roman" w:hAnsi="Times New Roman" w:cs="Times New Roman"/>
          <w:color w:val="000000" w:themeColor="text1"/>
          <w:sz w:val="28"/>
          <w:szCs w:val="28"/>
        </w:rPr>
      </w:pPr>
      <w:r w:rsidRPr="00E41677">
        <w:rPr>
          <w:rFonts w:ascii="Times New Roman" w:hAnsi="Times New Roman" w:cs="Times New Roman"/>
          <w:b/>
          <w:color w:val="000000" w:themeColor="text1"/>
          <w:sz w:val="28"/>
          <w:szCs w:val="28"/>
        </w:rPr>
        <w:t>13.</w:t>
      </w:r>
      <w:r w:rsidRPr="00E41677">
        <w:rPr>
          <w:rFonts w:ascii="Times New Roman" w:hAnsi="Times New Roman" w:cs="Times New Roman"/>
          <w:color w:val="000000" w:themeColor="text1"/>
          <w:sz w:val="28"/>
          <w:szCs w:val="28"/>
        </w:rPr>
        <w:t xml:space="preserve"> </w:t>
      </w:r>
      <w:r w:rsidRPr="00E41677">
        <w:rPr>
          <w:rFonts w:ascii="Times New Roman" w:hAnsi="Times New Roman" w:cs="Times New Roman"/>
          <w:b/>
          <w:bCs/>
          <w:color w:val="000000" w:themeColor="text1"/>
          <w:sz w:val="28"/>
          <w:szCs w:val="28"/>
        </w:rPr>
        <w:t>Yêu cầu về bảo hành:</w:t>
      </w:r>
      <w:r w:rsidRPr="00E41677">
        <w:rPr>
          <w:rFonts w:ascii="Times New Roman" w:hAnsi="Times New Roman" w:cs="Times New Roman"/>
          <w:color w:val="000000" w:themeColor="text1"/>
          <w:sz w:val="28"/>
          <w:szCs w:val="28"/>
        </w:rPr>
        <w:t xml:space="preserve"> Công trình được bảo hành tối thiểu 12 tháng kể từ thời điểm nghiệm thu hoàn thành, bàn giao đưa vào sử dụng.</w:t>
      </w:r>
    </w:p>
    <w:p w14:paraId="05D0757E" w14:textId="00EBFA5D" w:rsidR="00694081" w:rsidRPr="00E41677" w:rsidRDefault="00694081" w:rsidP="001D7846">
      <w:pPr>
        <w:spacing w:after="120" w:line="240" w:lineRule="auto"/>
        <w:ind w:firstLine="567"/>
        <w:jc w:val="both"/>
        <w:rPr>
          <w:rFonts w:ascii="Times New Roman" w:hAnsi="Times New Roman" w:cs="Times New Roman"/>
          <w:b/>
          <w:i/>
          <w:color w:val="000000" w:themeColor="text1"/>
          <w:sz w:val="28"/>
          <w:szCs w:val="28"/>
        </w:rPr>
      </w:pPr>
      <w:r w:rsidRPr="00E41677">
        <w:rPr>
          <w:rFonts w:ascii="Times New Roman" w:hAnsi="Times New Roman" w:cs="Times New Roman"/>
          <w:b/>
          <w:i/>
          <w:color w:val="000000" w:themeColor="text1"/>
          <w:sz w:val="28"/>
          <w:szCs w:val="28"/>
        </w:rPr>
        <w:lastRenderedPageBreak/>
        <w:t>Lưu ý: Các yêu cầu, chỉ dẫn kỹ thuật</w:t>
      </w:r>
      <w:r w:rsidR="00E768F3" w:rsidRPr="00E41677">
        <w:rPr>
          <w:rFonts w:ascii="Times New Roman" w:hAnsi="Times New Roman" w:cs="Times New Roman"/>
          <w:b/>
          <w:i/>
          <w:color w:val="000000" w:themeColor="text1"/>
          <w:sz w:val="28"/>
          <w:szCs w:val="28"/>
        </w:rPr>
        <w:t>, thông số kỹ thuật thiết bị</w:t>
      </w:r>
      <w:r w:rsidRPr="00E41677">
        <w:rPr>
          <w:rFonts w:ascii="Times New Roman" w:hAnsi="Times New Roman" w:cs="Times New Roman"/>
          <w:b/>
          <w:i/>
          <w:color w:val="000000" w:themeColor="text1"/>
          <w:sz w:val="28"/>
          <w:szCs w:val="28"/>
        </w:rPr>
        <w:t xml:space="preserve"> chi tiết nhà thầu nghiên cứu bản vẽ, thuyết minh hồ sơ thiết kế kèm theo để tham dự thầu.</w:t>
      </w:r>
    </w:p>
    <w:p w14:paraId="65AA55F1" w14:textId="091B372F" w:rsidR="00216275" w:rsidRDefault="00657955" w:rsidP="00216275">
      <w:pPr>
        <w:spacing w:after="120" w:line="240" w:lineRule="auto"/>
        <w:ind w:firstLine="567"/>
        <w:rPr>
          <w:rFonts w:ascii="Times New Roman" w:hAnsi="Times New Roman" w:cs="Times New Roman"/>
          <w:b/>
          <w:bCs/>
          <w:color w:val="000000" w:themeColor="text1"/>
          <w:sz w:val="28"/>
          <w:szCs w:val="28"/>
        </w:rPr>
      </w:pPr>
      <w:r w:rsidRPr="00E41677">
        <w:rPr>
          <w:rFonts w:ascii="Times New Roman" w:hAnsi="Times New Roman" w:cs="Times New Roman"/>
          <w:b/>
          <w:bCs/>
          <w:color w:val="000000" w:themeColor="text1"/>
          <w:sz w:val="28"/>
          <w:szCs w:val="28"/>
          <w:lang w:val="vi-VN"/>
        </w:rPr>
        <w:t>I</w:t>
      </w:r>
      <w:r w:rsidRPr="00E41677">
        <w:rPr>
          <w:rFonts w:ascii="Times New Roman" w:hAnsi="Times New Roman" w:cs="Times New Roman"/>
          <w:b/>
          <w:bCs/>
          <w:color w:val="000000" w:themeColor="text1"/>
          <w:sz w:val="28"/>
          <w:szCs w:val="28"/>
        </w:rPr>
        <w:t>V</w:t>
      </w:r>
      <w:r w:rsidR="00961483" w:rsidRPr="00E41677">
        <w:rPr>
          <w:rFonts w:ascii="Times New Roman" w:hAnsi="Times New Roman" w:cs="Times New Roman"/>
          <w:b/>
          <w:bCs/>
          <w:color w:val="000000" w:themeColor="text1"/>
          <w:sz w:val="28"/>
          <w:szCs w:val="28"/>
          <w:lang w:val="vi-VN"/>
        </w:rPr>
        <w:t>. Các bản vẽ</w:t>
      </w:r>
      <w:r w:rsidR="007E6B11" w:rsidRPr="00E41677">
        <w:rPr>
          <w:rFonts w:ascii="Times New Roman" w:hAnsi="Times New Roman" w:cs="Times New Roman"/>
          <w:b/>
          <w:bCs/>
          <w:color w:val="000000" w:themeColor="text1"/>
          <w:sz w:val="28"/>
          <w:szCs w:val="28"/>
        </w:rPr>
        <w:t>: Có hồ sơ thiết kế kèm theo.</w:t>
      </w:r>
    </w:p>
    <w:p w14:paraId="7420C6E2" w14:textId="287AD0E0" w:rsidR="004A1836" w:rsidRDefault="004A1836" w:rsidP="00216275">
      <w:pPr>
        <w:spacing w:after="120" w:line="240" w:lineRule="auto"/>
        <w:ind w:firstLine="567"/>
        <w:rPr>
          <w:rFonts w:ascii="Times New Roman" w:hAnsi="Times New Roman" w:cs="Times New Roman"/>
          <w:b/>
          <w:bCs/>
          <w:color w:val="000000" w:themeColor="text1"/>
          <w:sz w:val="28"/>
          <w:szCs w:val="28"/>
        </w:rPr>
      </w:pPr>
    </w:p>
    <w:p w14:paraId="0AABF61F" w14:textId="020DC773" w:rsidR="004A1836" w:rsidRDefault="004A1836" w:rsidP="00216275">
      <w:pPr>
        <w:spacing w:after="120" w:line="240" w:lineRule="auto"/>
        <w:ind w:firstLine="567"/>
        <w:rPr>
          <w:rFonts w:ascii="Times New Roman" w:hAnsi="Times New Roman" w:cs="Times New Roman"/>
          <w:b/>
          <w:bCs/>
          <w:color w:val="000000" w:themeColor="text1"/>
          <w:sz w:val="28"/>
          <w:szCs w:val="28"/>
        </w:rPr>
      </w:pPr>
    </w:p>
    <w:p w14:paraId="65A9457E" w14:textId="29DBCDE4" w:rsidR="004A1836" w:rsidRDefault="004A1836" w:rsidP="00216275">
      <w:pPr>
        <w:spacing w:after="120" w:line="240" w:lineRule="auto"/>
        <w:ind w:firstLine="567"/>
        <w:rPr>
          <w:rFonts w:ascii="Times New Roman" w:hAnsi="Times New Roman" w:cs="Times New Roman"/>
          <w:b/>
          <w:bCs/>
          <w:color w:val="000000" w:themeColor="text1"/>
          <w:sz w:val="28"/>
          <w:szCs w:val="28"/>
        </w:rPr>
      </w:pPr>
    </w:p>
    <w:p w14:paraId="70766982" w14:textId="09BA9D96" w:rsidR="004A1836" w:rsidRDefault="004A1836" w:rsidP="00216275">
      <w:pPr>
        <w:spacing w:after="120" w:line="240" w:lineRule="auto"/>
        <w:ind w:firstLine="567"/>
        <w:rPr>
          <w:rFonts w:ascii="Times New Roman" w:hAnsi="Times New Roman" w:cs="Times New Roman"/>
          <w:b/>
          <w:bCs/>
          <w:color w:val="000000" w:themeColor="text1"/>
          <w:sz w:val="28"/>
          <w:szCs w:val="28"/>
        </w:rPr>
      </w:pPr>
    </w:p>
    <w:p w14:paraId="573C329F" w14:textId="3B6EE144" w:rsidR="004A1836" w:rsidRDefault="004A1836" w:rsidP="00216275">
      <w:pPr>
        <w:spacing w:after="120" w:line="240" w:lineRule="auto"/>
        <w:ind w:firstLine="567"/>
        <w:rPr>
          <w:rFonts w:ascii="Times New Roman" w:hAnsi="Times New Roman" w:cs="Times New Roman"/>
          <w:b/>
          <w:bCs/>
          <w:color w:val="000000" w:themeColor="text1"/>
          <w:sz w:val="28"/>
          <w:szCs w:val="28"/>
        </w:rPr>
      </w:pPr>
    </w:p>
    <w:p w14:paraId="27C4CFF0" w14:textId="4469E2AF" w:rsidR="004A1836" w:rsidRDefault="004A1836" w:rsidP="00216275">
      <w:pPr>
        <w:spacing w:after="120" w:line="240" w:lineRule="auto"/>
        <w:ind w:firstLine="567"/>
        <w:rPr>
          <w:rFonts w:ascii="Times New Roman" w:hAnsi="Times New Roman" w:cs="Times New Roman"/>
          <w:b/>
          <w:bCs/>
          <w:color w:val="000000" w:themeColor="text1"/>
          <w:sz w:val="28"/>
          <w:szCs w:val="28"/>
        </w:rPr>
      </w:pPr>
    </w:p>
    <w:p w14:paraId="2D2A2BC4" w14:textId="45DDD006" w:rsidR="004A1836" w:rsidRDefault="004A1836" w:rsidP="00216275">
      <w:pPr>
        <w:spacing w:after="120" w:line="240" w:lineRule="auto"/>
        <w:ind w:firstLine="567"/>
        <w:rPr>
          <w:rFonts w:ascii="Times New Roman" w:hAnsi="Times New Roman" w:cs="Times New Roman"/>
          <w:b/>
          <w:bCs/>
          <w:color w:val="000000" w:themeColor="text1"/>
          <w:sz w:val="28"/>
          <w:szCs w:val="28"/>
        </w:rPr>
      </w:pPr>
    </w:p>
    <w:p w14:paraId="69825D81" w14:textId="494A0A36" w:rsidR="004A1836" w:rsidRDefault="004A1836" w:rsidP="00216275">
      <w:pPr>
        <w:spacing w:after="120" w:line="240" w:lineRule="auto"/>
        <w:ind w:firstLine="567"/>
        <w:rPr>
          <w:rFonts w:ascii="Times New Roman" w:hAnsi="Times New Roman" w:cs="Times New Roman"/>
          <w:b/>
          <w:bCs/>
          <w:color w:val="000000" w:themeColor="text1"/>
          <w:sz w:val="28"/>
          <w:szCs w:val="28"/>
        </w:rPr>
      </w:pPr>
    </w:p>
    <w:p w14:paraId="3876861F" w14:textId="36041832" w:rsidR="004A1836" w:rsidRDefault="004A1836" w:rsidP="00216275">
      <w:pPr>
        <w:spacing w:after="120" w:line="240" w:lineRule="auto"/>
        <w:ind w:firstLine="567"/>
        <w:rPr>
          <w:rFonts w:ascii="Times New Roman" w:hAnsi="Times New Roman" w:cs="Times New Roman"/>
          <w:b/>
          <w:bCs/>
          <w:color w:val="000000" w:themeColor="text1"/>
          <w:sz w:val="28"/>
          <w:szCs w:val="28"/>
        </w:rPr>
      </w:pPr>
    </w:p>
    <w:p w14:paraId="56211433" w14:textId="4E10C0CB" w:rsidR="004A1836" w:rsidRDefault="004A1836" w:rsidP="00216275">
      <w:pPr>
        <w:spacing w:after="120" w:line="240" w:lineRule="auto"/>
        <w:ind w:firstLine="567"/>
        <w:rPr>
          <w:rFonts w:ascii="Times New Roman" w:hAnsi="Times New Roman" w:cs="Times New Roman"/>
          <w:b/>
          <w:bCs/>
          <w:color w:val="000000" w:themeColor="text1"/>
          <w:sz w:val="28"/>
          <w:szCs w:val="28"/>
        </w:rPr>
      </w:pPr>
    </w:p>
    <w:p w14:paraId="73C10489" w14:textId="4ED7DEF9" w:rsidR="004A1836" w:rsidRDefault="004A1836" w:rsidP="00216275">
      <w:pPr>
        <w:spacing w:after="120" w:line="240" w:lineRule="auto"/>
        <w:ind w:firstLine="567"/>
        <w:rPr>
          <w:rFonts w:ascii="Times New Roman" w:hAnsi="Times New Roman" w:cs="Times New Roman"/>
          <w:b/>
          <w:bCs/>
          <w:color w:val="000000" w:themeColor="text1"/>
          <w:sz w:val="28"/>
          <w:szCs w:val="28"/>
        </w:rPr>
      </w:pPr>
    </w:p>
    <w:p w14:paraId="4A91E32D" w14:textId="59C524B1" w:rsidR="004A1836" w:rsidRDefault="004A1836" w:rsidP="00216275">
      <w:pPr>
        <w:spacing w:after="120" w:line="240" w:lineRule="auto"/>
        <w:ind w:firstLine="567"/>
        <w:rPr>
          <w:rFonts w:ascii="Times New Roman" w:hAnsi="Times New Roman" w:cs="Times New Roman"/>
          <w:b/>
          <w:bCs/>
          <w:color w:val="000000" w:themeColor="text1"/>
          <w:sz w:val="28"/>
          <w:szCs w:val="28"/>
        </w:rPr>
      </w:pPr>
    </w:p>
    <w:p w14:paraId="7B1D70FD" w14:textId="3384A02F" w:rsidR="004A1836" w:rsidRDefault="004A1836" w:rsidP="00216275">
      <w:pPr>
        <w:spacing w:after="120" w:line="240" w:lineRule="auto"/>
        <w:ind w:firstLine="567"/>
        <w:rPr>
          <w:rFonts w:ascii="Times New Roman" w:hAnsi="Times New Roman" w:cs="Times New Roman"/>
          <w:b/>
          <w:bCs/>
          <w:color w:val="000000" w:themeColor="text1"/>
          <w:sz w:val="28"/>
          <w:szCs w:val="28"/>
        </w:rPr>
      </w:pPr>
    </w:p>
    <w:p w14:paraId="0201F1BC" w14:textId="1FA377CA" w:rsidR="004A1836" w:rsidRDefault="004A1836" w:rsidP="00216275">
      <w:pPr>
        <w:spacing w:after="120" w:line="240" w:lineRule="auto"/>
        <w:ind w:firstLine="567"/>
        <w:rPr>
          <w:rFonts w:ascii="Times New Roman" w:hAnsi="Times New Roman" w:cs="Times New Roman"/>
          <w:b/>
          <w:bCs/>
          <w:color w:val="000000" w:themeColor="text1"/>
          <w:sz w:val="28"/>
          <w:szCs w:val="28"/>
        </w:rPr>
      </w:pPr>
    </w:p>
    <w:p w14:paraId="5D374697" w14:textId="2C9C0744" w:rsidR="004A1836" w:rsidRDefault="004A1836" w:rsidP="00216275">
      <w:pPr>
        <w:spacing w:after="120" w:line="240" w:lineRule="auto"/>
        <w:ind w:firstLine="567"/>
        <w:rPr>
          <w:rFonts w:ascii="Times New Roman" w:hAnsi="Times New Roman" w:cs="Times New Roman"/>
          <w:b/>
          <w:bCs/>
          <w:color w:val="000000" w:themeColor="text1"/>
          <w:sz w:val="28"/>
          <w:szCs w:val="28"/>
        </w:rPr>
      </w:pPr>
    </w:p>
    <w:p w14:paraId="78CF9191" w14:textId="4E106E06" w:rsidR="004A1836" w:rsidRDefault="004A1836" w:rsidP="00216275">
      <w:pPr>
        <w:spacing w:after="120" w:line="240" w:lineRule="auto"/>
        <w:ind w:firstLine="567"/>
        <w:rPr>
          <w:rFonts w:ascii="Times New Roman" w:hAnsi="Times New Roman" w:cs="Times New Roman"/>
          <w:b/>
          <w:bCs/>
          <w:color w:val="000000" w:themeColor="text1"/>
          <w:sz w:val="28"/>
          <w:szCs w:val="28"/>
        </w:rPr>
      </w:pPr>
    </w:p>
    <w:p w14:paraId="6759A9E1" w14:textId="75D70470" w:rsidR="004A1836" w:rsidRDefault="004A1836" w:rsidP="00216275">
      <w:pPr>
        <w:spacing w:after="120" w:line="240" w:lineRule="auto"/>
        <w:ind w:firstLine="567"/>
        <w:rPr>
          <w:rFonts w:ascii="Times New Roman" w:hAnsi="Times New Roman" w:cs="Times New Roman"/>
          <w:b/>
          <w:bCs/>
          <w:color w:val="000000" w:themeColor="text1"/>
          <w:sz w:val="28"/>
          <w:szCs w:val="28"/>
        </w:rPr>
      </w:pPr>
    </w:p>
    <w:p w14:paraId="54D22583" w14:textId="1CF5F0ED" w:rsidR="004A1836" w:rsidRDefault="004A1836" w:rsidP="00216275">
      <w:pPr>
        <w:spacing w:after="120" w:line="240" w:lineRule="auto"/>
        <w:ind w:firstLine="567"/>
        <w:rPr>
          <w:rFonts w:ascii="Times New Roman" w:hAnsi="Times New Roman" w:cs="Times New Roman"/>
          <w:b/>
          <w:bCs/>
          <w:color w:val="000000" w:themeColor="text1"/>
          <w:sz w:val="28"/>
          <w:szCs w:val="28"/>
        </w:rPr>
      </w:pPr>
    </w:p>
    <w:p w14:paraId="222881E0" w14:textId="070B36AF" w:rsidR="004A1836" w:rsidRDefault="004A1836" w:rsidP="00216275">
      <w:pPr>
        <w:spacing w:after="120" w:line="240" w:lineRule="auto"/>
        <w:ind w:firstLine="567"/>
        <w:rPr>
          <w:rFonts w:ascii="Times New Roman" w:hAnsi="Times New Roman" w:cs="Times New Roman"/>
          <w:b/>
          <w:bCs/>
          <w:color w:val="000000" w:themeColor="text1"/>
          <w:sz w:val="28"/>
          <w:szCs w:val="28"/>
        </w:rPr>
      </w:pPr>
    </w:p>
    <w:p w14:paraId="543D95EA" w14:textId="59AD10A4" w:rsidR="004A1836" w:rsidRDefault="004A1836" w:rsidP="00216275">
      <w:pPr>
        <w:spacing w:after="120" w:line="240" w:lineRule="auto"/>
        <w:ind w:firstLine="567"/>
        <w:rPr>
          <w:rFonts w:ascii="Times New Roman" w:hAnsi="Times New Roman" w:cs="Times New Roman"/>
          <w:b/>
          <w:bCs/>
          <w:color w:val="000000" w:themeColor="text1"/>
          <w:sz w:val="28"/>
          <w:szCs w:val="28"/>
        </w:rPr>
      </w:pPr>
    </w:p>
    <w:p w14:paraId="5F644D3A" w14:textId="25F38842" w:rsidR="004A1836" w:rsidRDefault="004A1836" w:rsidP="00216275">
      <w:pPr>
        <w:spacing w:after="120" w:line="240" w:lineRule="auto"/>
        <w:ind w:firstLine="567"/>
        <w:rPr>
          <w:rFonts w:ascii="Times New Roman" w:hAnsi="Times New Roman" w:cs="Times New Roman"/>
          <w:b/>
          <w:bCs/>
          <w:color w:val="000000" w:themeColor="text1"/>
          <w:sz w:val="28"/>
          <w:szCs w:val="28"/>
        </w:rPr>
      </w:pPr>
    </w:p>
    <w:p w14:paraId="0ABF0BD2" w14:textId="5E352179" w:rsidR="004A1836" w:rsidRDefault="004A1836" w:rsidP="00216275">
      <w:pPr>
        <w:spacing w:after="120" w:line="240" w:lineRule="auto"/>
        <w:ind w:firstLine="567"/>
        <w:rPr>
          <w:rFonts w:ascii="Times New Roman" w:hAnsi="Times New Roman" w:cs="Times New Roman"/>
          <w:b/>
          <w:bCs/>
          <w:color w:val="000000" w:themeColor="text1"/>
          <w:sz w:val="28"/>
          <w:szCs w:val="28"/>
        </w:rPr>
      </w:pPr>
    </w:p>
    <w:p w14:paraId="375202EA" w14:textId="60468A52" w:rsidR="004A1836" w:rsidRDefault="004A1836" w:rsidP="00216275">
      <w:pPr>
        <w:spacing w:after="120" w:line="240" w:lineRule="auto"/>
        <w:ind w:firstLine="567"/>
        <w:rPr>
          <w:rFonts w:ascii="Times New Roman" w:hAnsi="Times New Roman" w:cs="Times New Roman"/>
          <w:b/>
          <w:bCs/>
          <w:color w:val="000000" w:themeColor="text1"/>
          <w:sz w:val="28"/>
          <w:szCs w:val="28"/>
        </w:rPr>
      </w:pPr>
    </w:p>
    <w:p w14:paraId="0D35584A" w14:textId="5288C2F5" w:rsidR="004A1836" w:rsidRDefault="004A1836" w:rsidP="00216275">
      <w:pPr>
        <w:spacing w:after="120" w:line="240" w:lineRule="auto"/>
        <w:ind w:firstLine="567"/>
        <w:rPr>
          <w:rFonts w:ascii="Times New Roman" w:hAnsi="Times New Roman" w:cs="Times New Roman"/>
          <w:b/>
          <w:bCs/>
          <w:color w:val="000000" w:themeColor="text1"/>
          <w:sz w:val="28"/>
          <w:szCs w:val="28"/>
        </w:rPr>
      </w:pPr>
    </w:p>
    <w:p w14:paraId="63AC140F" w14:textId="5B8A623B" w:rsidR="004A1836" w:rsidRDefault="004A1836" w:rsidP="00216275">
      <w:pPr>
        <w:spacing w:after="120" w:line="240" w:lineRule="auto"/>
        <w:ind w:firstLine="567"/>
        <w:rPr>
          <w:rFonts w:ascii="Times New Roman" w:hAnsi="Times New Roman" w:cs="Times New Roman"/>
          <w:b/>
          <w:bCs/>
          <w:color w:val="000000" w:themeColor="text1"/>
          <w:sz w:val="28"/>
          <w:szCs w:val="28"/>
        </w:rPr>
      </w:pPr>
    </w:p>
    <w:p w14:paraId="66E76904" w14:textId="56B4BAC2" w:rsidR="004A1836" w:rsidRDefault="004A1836" w:rsidP="00216275">
      <w:pPr>
        <w:spacing w:after="120" w:line="240" w:lineRule="auto"/>
        <w:ind w:firstLine="567"/>
        <w:rPr>
          <w:rFonts w:ascii="Times New Roman" w:hAnsi="Times New Roman" w:cs="Times New Roman"/>
          <w:b/>
          <w:bCs/>
          <w:color w:val="000000" w:themeColor="text1"/>
          <w:sz w:val="28"/>
          <w:szCs w:val="28"/>
        </w:rPr>
      </w:pPr>
    </w:p>
    <w:p w14:paraId="6E6D8B6D" w14:textId="7B8AC476" w:rsidR="004A1836" w:rsidRDefault="004A1836" w:rsidP="00216275">
      <w:pPr>
        <w:spacing w:after="120" w:line="240" w:lineRule="auto"/>
        <w:ind w:firstLine="567"/>
        <w:rPr>
          <w:rFonts w:ascii="Times New Roman" w:hAnsi="Times New Roman" w:cs="Times New Roman"/>
          <w:b/>
          <w:bCs/>
          <w:color w:val="000000" w:themeColor="text1"/>
          <w:sz w:val="28"/>
          <w:szCs w:val="28"/>
        </w:rPr>
      </w:pPr>
    </w:p>
    <w:p w14:paraId="2D1167DB" w14:textId="77777777" w:rsidR="004A1836" w:rsidRPr="00E41677" w:rsidRDefault="004A1836" w:rsidP="00216275">
      <w:pPr>
        <w:spacing w:after="120" w:line="240" w:lineRule="auto"/>
        <w:ind w:firstLine="567"/>
        <w:rPr>
          <w:rFonts w:ascii="Times New Roman" w:hAnsi="Times New Roman" w:cs="Times New Roman"/>
          <w:b/>
          <w:bCs/>
          <w:color w:val="000000" w:themeColor="text1"/>
          <w:sz w:val="28"/>
          <w:szCs w:val="28"/>
        </w:rPr>
      </w:pPr>
    </w:p>
    <w:sectPr w:rsidR="004A1836" w:rsidRPr="00E41677" w:rsidSect="00F832A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46FEC"/>
    <w:multiLevelType w:val="multilevel"/>
    <w:tmpl w:val="9D262C66"/>
    <w:lvl w:ilvl="0">
      <w:start w:val="1"/>
      <w:numFmt w:val="decimal"/>
      <w:lvlText w:val="%1."/>
      <w:lvlJc w:val="left"/>
      <w:pPr>
        <w:ind w:left="927" w:hanging="360"/>
      </w:pPr>
      <w:rPr>
        <w:rFonts w:hint="default"/>
        <w:b/>
      </w:rPr>
    </w:lvl>
    <w:lvl w:ilvl="1">
      <w:start w:val="2"/>
      <w:numFmt w:val="decimal"/>
      <w:isLgl/>
      <w:lvlText w:val="%1.%2."/>
      <w:lvlJc w:val="left"/>
      <w:pPr>
        <w:ind w:left="1146"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EF0"/>
    <w:rsid w:val="000072C0"/>
    <w:rsid w:val="00013071"/>
    <w:rsid w:val="00023943"/>
    <w:rsid w:val="00076775"/>
    <w:rsid w:val="00097D45"/>
    <w:rsid w:val="000A5EC4"/>
    <w:rsid w:val="000A7932"/>
    <w:rsid w:val="000E6AEE"/>
    <w:rsid w:val="00102A4D"/>
    <w:rsid w:val="00102A89"/>
    <w:rsid w:val="00177CE2"/>
    <w:rsid w:val="001A1CAF"/>
    <w:rsid w:val="001C1EA8"/>
    <w:rsid w:val="001D7846"/>
    <w:rsid w:val="001E5772"/>
    <w:rsid w:val="002016B0"/>
    <w:rsid w:val="0020182E"/>
    <w:rsid w:val="00216275"/>
    <w:rsid w:val="0022017A"/>
    <w:rsid w:val="00254D1B"/>
    <w:rsid w:val="002A4A6D"/>
    <w:rsid w:val="002C5238"/>
    <w:rsid w:val="002D7F8D"/>
    <w:rsid w:val="002E4052"/>
    <w:rsid w:val="002F1BA2"/>
    <w:rsid w:val="002F4B7B"/>
    <w:rsid w:val="0033726C"/>
    <w:rsid w:val="00385D40"/>
    <w:rsid w:val="003A1305"/>
    <w:rsid w:val="003B137C"/>
    <w:rsid w:val="003C344A"/>
    <w:rsid w:val="003E775E"/>
    <w:rsid w:val="003F1252"/>
    <w:rsid w:val="003F2EF0"/>
    <w:rsid w:val="003F63E9"/>
    <w:rsid w:val="00411D43"/>
    <w:rsid w:val="004639F9"/>
    <w:rsid w:val="00494557"/>
    <w:rsid w:val="004A1836"/>
    <w:rsid w:val="004A4081"/>
    <w:rsid w:val="004F5EC8"/>
    <w:rsid w:val="004F6ED9"/>
    <w:rsid w:val="00523737"/>
    <w:rsid w:val="00523D8A"/>
    <w:rsid w:val="00571322"/>
    <w:rsid w:val="005B4D6D"/>
    <w:rsid w:val="005D3843"/>
    <w:rsid w:val="00600831"/>
    <w:rsid w:val="00657955"/>
    <w:rsid w:val="00694081"/>
    <w:rsid w:val="006A1946"/>
    <w:rsid w:val="006D0AF9"/>
    <w:rsid w:val="006E5FEF"/>
    <w:rsid w:val="00780250"/>
    <w:rsid w:val="0078410C"/>
    <w:rsid w:val="007849CF"/>
    <w:rsid w:val="007875F5"/>
    <w:rsid w:val="007E224B"/>
    <w:rsid w:val="007E6B11"/>
    <w:rsid w:val="00800930"/>
    <w:rsid w:val="00802714"/>
    <w:rsid w:val="00803F67"/>
    <w:rsid w:val="00837192"/>
    <w:rsid w:val="00846C67"/>
    <w:rsid w:val="008724EA"/>
    <w:rsid w:val="00886AC9"/>
    <w:rsid w:val="008C088E"/>
    <w:rsid w:val="008D4BA9"/>
    <w:rsid w:val="008E07A6"/>
    <w:rsid w:val="008E58C9"/>
    <w:rsid w:val="008F601F"/>
    <w:rsid w:val="009144B4"/>
    <w:rsid w:val="00914826"/>
    <w:rsid w:val="00961483"/>
    <w:rsid w:val="009921DC"/>
    <w:rsid w:val="009A22B3"/>
    <w:rsid w:val="009C6BCC"/>
    <w:rsid w:val="009E1CE5"/>
    <w:rsid w:val="009E67AB"/>
    <w:rsid w:val="009F4346"/>
    <w:rsid w:val="00A0528B"/>
    <w:rsid w:val="00A20909"/>
    <w:rsid w:val="00A5007F"/>
    <w:rsid w:val="00A62690"/>
    <w:rsid w:val="00A81A30"/>
    <w:rsid w:val="00A82243"/>
    <w:rsid w:val="00A904AB"/>
    <w:rsid w:val="00AA497D"/>
    <w:rsid w:val="00AA63FB"/>
    <w:rsid w:val="00AB2FD4"/>
    <w:rsid w:val="00AD4BC2"/>
    <w:rsid w:val="00B07A5F"/>
    <w:rsid w:val="00B31E6F"/>
    <w:rsid w:val="00B37338"/>
    <w:rsid w:val="00B82AC1"/>
    <w:rsid w:val="00B86FB9"/>
    <w:rsid w:val="00BB581A"/>
    <w:rsid w:val="00BE1C37"/>
    <w:rsid w:val="00C06C03"/>
    <w:rsid w:val="00C17C5F"/>
    <w:rsid w:val="00C204DA"/>
    <w:rsid w:val="00C34B2D"/>
    <w:rsid w:val="00C34EDD"/>
    <w:rsid w:val="00C46149"/>
    <w:rsid w:val="00C47745"/>
    <w:rsid w:val="00C61AF3"/>
    <w:rsid w:val="00C6241D"/>
    <w:rsid w:val="00CB31CF"/>
    <w:rsid w:val="00CB45E3"/>
    <w:rsid w:val="00CD4E46"/>
    <w:rsid w:val="00D12A1F"/>
    <w:rsid w:val="00D7695C"/>
    <w:rsid w:val="00DB77FE"/>
    <w:rsid w:val="00DD69F4"/>
    <w:rsid w:val="00DF24AB"/>
    <w:rsid w:val="00E142BE"/>
    <w:rsid w:val="00E41677"/>
    <w:rsid w:val="00E57B83"/>
    <w:rsid w:val="00E768F3"/>
    <w:rsid w:val="00ED0478"/>
    <w:rsid w:val="00EE3F56"/>
    <w:rsid w:val="00EF2114"/>
    <w:rsid w:val="00EF3A24"/>
    <w:rsid w:val="00F235F8"/>
    <w:rsid w:val="00F64A92"/>
    <w:rsid w:val="00F738CD"/>
    <w:rsid w:val="00F832A4"/>
    <w:rsid w:val="00FA0AE5"/>
    <w:rsid w:val="00FA1AAB"/>
    <w:rsid w:val="00FD34BB"/>
    <w:rsid w:val="00FE6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62C85"/>
  <w15:chartTrackingRefBased/>
  <w15:docId w15:val="{E1FFD673-184D-4884-8F64-37C2CF61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4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
    <w:name w:val="3"/>
    <w:basedOn w:val="Normal"/>
    <w:rsid w:val="00961483"/>
    <w:pPr>
      <w:tabs>
        <w:tab w:val="right" w:pos="7371"/>
        <w:tab w:val="left" w:pos="7797"/>
      </w:tabs>
      <w:spacing w:beforeLines="40" w:afterLines="40" w:line="288" w:lineRule="auto"/>
    </w:pPr>
    <w:rPr>
      <w:rFonts w:ascii=".VnTime" w:eastAsia="SimSun" w:hAnsi=".VnTime" w:cs="Times New Roman"/>
      <w:b/>
      <w:sz w:val="26"/>
      <w:szCs w:val="26"/>
    </w:rPr>
  </w:style>
  <w:style w:type="paragraph" w:customStyle="1" w:styleId="k">
    <w:name w:val="k"/>
    <w:basedOn w:val="Normal"/>
    <w:rsid w:val="00961483"/>
    <w:pPr>
      <w:spacing w:after="80" w:line="240" w:lineRule="auto"/>
      <w:ind w:left="2160"/>
      <w:jc w:val="center"/>
    </w:pPr>
    <w:rPr>
      <w:rFonts w:ascii=".VnTime" w:eastAsia="Calibri" w:hAnsi=".VnTime" w:cs=".VnTime"/>
      <w:b/>
      <w:bCs/>
      <w:sz w:val="26"/>
      <w:szCs w:val="26"/>
    </w:rPr>
  </w:style>
  <w:style w:type="paragraph" w:customStyle="1" w:styleId="CharChar">
    <w:name w:val="Char Char"/>
    <w:basedOn w:val="Normal"/>
    <w:rsid w:val="008724EA"/>
    <w:pPr>
      <w:spacing w:line="240" w:lineRule="exact"/>
    </w:pPr>
    <w:rPr>
      <w:rFonts w:ascii="Verdana" w:eastAsia="Times New Roman" w:hAnsi="Verdana" w:cs="Times New Roman"/>
      <w:sz w:val="20"/>
      <w:szCs w:val="20"/>
    </w:rPr>
  </w:style>
  <w:style w:type="table" w:styleId="TableGrid">
    <w:name w:val="Table Grid"/>
    <w:basedOn w:val="TableNormal"/>
    <w:uiPriority w:val="39"/>
    <w:rsid w:val="008E5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F5EC8"/>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AA497D"/>
    <w:rPr>
      <w:rFonts w:ascii="Times New Roman" w:hAnsi="Times New Roman" w:cs="Times New Roman" w:hint="default"/>
      <w:b w:val="0"/>
      <w:bCs w:val="0"/>
      <w:i/>
      <w:iCs/>
      <w:color w:val="000000"/>
      <w:sz w:val="28"/>
      <w:szCs w:val="28"/>
    </w:rPr>
  </w:style>
  <w:style w:type="character" w:customStyle="1" w:styleId="fontstyle11">
    <w:name w:val="fontstyle11"/>
    <w:basedOn w:val="DefaultParagraphFont"/>
    <w:rsid w:val="00AA497D"/>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AA497D"/>
    <w:rPr>
      <w:rFonts w:ascii="Times New Roman" w:hAnsi="Times New Roman" w:cs="Times New Roman" w:hint="default"/>
      <w:b w:val="0"/>
      <w:bCs w:val="0"/>
      <w:i w:val="0"/>
      <w:iCs w:val="0"/>
      <w:color w:val="000000"/>
      <w:sz w:val="28"/>
      <w:szCs w:val="28"/>
    </w:rPr>
  </w:style>
  <w:style w:type="paragraph" w:customStyle="1" w:styleId="CharChar0">
    <w:name w:val="Char Char"/>
    <w:basedOn w:val="Normal"/>
    <w:rsid w:val="00F64A92"/>
    <w:pPr>
      <w:spacing w:line="240" w:lineRule="exact"/>
    </w:pPr>
    <w:rPr>
      <w:rFonts w:ascii="Verdana" w:eastAsia="Times New Roman" w:hAnsi="Verdana" w:cs="Times New Roman"/>
      <w:sz w:val="20"/>
      <w:szCs w:val="20"/>
    </w:rPr>
  </w:style>
  <w:style w:type="character" w:styleId="Hyperlink">
    <w:name w:val="Hyperlink"/>
    <w:basedOn w:val="DefaultParagraphFont"/>
    <w:uiPriority w:val="99"/>
    <w:semiHidden/>
    <w:unhideWhenUsed/>
    <w:rsid w:val="004A1836"/>
    <w:rPr>
      <w:color w:val="0563C1"/>
      <w:u w:val="single"/>
    </w:rPr>
  </w:style>
  <w:style w:type="character" w:styleId="FollowedHyperlink">
    <w:name w:val="FollowedHyperlink"/>
    <w:basedOn w:val="DefaultParagraphFont"/>
    <w:uiPriority w:val="99"/>
    <w:semiHidden/>
    <w:unhideWhenUsed/>
    <w:rsid w:val="004A1836"/>
    <w:rPr>
      <w:color w:val="954F72"/>
      <w:u w:val="single"/>
    </w:rPr>
  </w:style>
  <w:style w:type="paragraph" w:customStyle="1" w:styleId="msonormal0">
    <w:name w:val="msonormal"/>
    <w:basedOn w:val="Normal"/>
    <w:rsid w:val="004A18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32575">
      <w:bodyDiv w:val="1"/>
      <w:marLeft w:val="0"/>
      <w:marRight w:val="0"/>
      <w:marTop w:val="0"/>
      <w:marBottom w:val="0"/>
      <w:divBdr>
        <w:top w:val="none" w:sz="0" w:space="0" w:color="auto"/>
        <w:left w:val="none" w:sz="0" w:space="0" w:color="auto"/>
        <w:bottom w:val="none" w:sz="0" w:space="0" w:color="auto"/>
        <w:right w:val="none" w:sz="0" w:space="0" w:color="auto"/>
      </w:divBdr>
    </w:div>
    <w:div w:id="1165585843">
      <w:bodyDiv w:val="1"/>
      <w:marLeft w:val="0"/>
      <w:marRight w:val="0"/>
      <w:marTop w:val="0"/>
      <w:marBottom w:val="0"/>
      <w:divBdr>
        <w:top w:val="none" w:sz="0" w:space="0" w:color="auto"/>
        <w:left w:val="none" w:sz="0" w:space="0" w:color="auto"/>
        <w:bottom w:val="none" w:sz="0" w:space="0" w:color="auto"/>
        <w:right w:val="none" w:sz="0" w:space="0" w:color="auto"/>
      </w:divBdr>
    </w:div>
    <w:div w:id="1334067775">
      <w:bodyDiv w:val="1"/>
      <w:marLeft w:val="0"/>
      <w:marRight w:val="0"/>
      <w:marTop w:val="0"/>
      <w:marBottom w:val="0"/>
      <w:divBdr>
        <w:top w:val="none" w:sz="0" w:space="0" w:color="auto"/>
        <w:left w:val="none" w:sz="0" w:space="0" w:color="auto"/>
        <w:bottom w:val="none" w:sz="0" w:space="0" w:color="auto"/>
        <w:right w:val="none" w:sz="0" w:space="0" w:color="auto"/>
      </w:divBdr>
    </w:div>
    <w:div w:id="1640763453">
      <w:bodyDiv w:val="1"/>
      <w:marLeft w:val="0"/>
      <w:marRight w:val="0"/>
      <w:marTop w:val="0"/>
      <w:marBottom w:val="0"/>
      <w:divBdr>
        <w:top w:val="none" w:sz="0" w:space="0" w:color="auto"/>
        <w:left w:val="none" w:sz="0" w:space="0" w:color="auto"/>
        <w:bottom w:val="none" w:sz="0" w:space="0" w:color="auto"/>
        <w:right w:val="none" w:sz="0" w:space="0" w:color="auto"/>
      </w:divBdr>
    </w:div>
    <w:div w:id="1682774662">
      <w:bodyDiv w:val="1"/>
      <w:marLeft w:val="0"/>
      <w:marRight w:val="0"/>
      <w:marTop w:val="0"/>
      <w:marBottom w:val="0"/>
      <w:divBdr>
        <w:top w:val="none" w:sz="0" w:space="0" w:color="auto"/>
        <w:left w:val="none" w:sz="0" w:space="0" w:color="auto"/>
        <w:bottom w:val="none" w:sz="0" w:space="0" w:color="auto"/>
        <w:right w:val="none" w:sz="0" w:space="0" w:color="auto"/>
      </w:divBdr>
    </w:div>
    <w:div w:id="188209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14</Pages>
  <Words>3630</Words>
  <Characters>20693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172</cp:revision>
  <dcterms:created xsi:type="dcterms:W3CDTF">2022-10-04T14:51:00Z</dcterms:created>
  <dcterms:modified xsi:type="dcterms:W3CDTF">2025-08-26T08:52:00Z</dcterms:modified>
</cp:coreProperties>
</file>