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3292" w14:textId="77777777" w:rsidR="00CF6C72" w:rsidRPr="00414483" w:rsidRDefault="00CF6C72" w:rsidP="00CF6C72">
      <w:pPr>
        <w:spacing w:before="80" w:after="80"/>
        <w:ind w:firstLine="709"/>
        <w:rPr>
          <w:b/>
          <w:bCs/>
          <w:szCs w:val="24"/>
        </w:rPr>
      </w:pPr>
      <w:r w:rsidRPr="00414483">
        <w:rPr>
          <w:b/>
          <w:bCs/>
          <w:szCs w:val="24"/>
        </w:rPr>
        <w:t>Mục 3. Tiêu chuẩn đánh giá về kỹ thuật</w:t>
      </w:r>
    </w:p>
    <w:p w14:paraId="24D6E38B" w14:textId="31845D62" w:rsidR="00CF6C72" w:rsidRPr="00414483" w:rsidRDefault="00CF6C72" w:rsidP="00CF6C72">
      <w:pPr>
        <w:spacing w:before="80" w:after="80"/>
        <w:ind w:firstLine="709"/>
        <w:rPr>
          <w:szCs w:val="24"/>
        </w:rPr>
      </w:pPr>
      <w:r w:rsidRPr="00414483">
        <w:rPr>
          <w:szCs w:val="24"/>
        </w:rPr>
        <w:t>Sử dụng tiêu chí đạt/không đạt hoặc phương pháp chấm điểm để xây dựng tiêu chuẩn đánh giá về kỹ thuật. Phương pháp đánh giá : đạt/không đạt E-HSDT được đánh giá là đáp ứng yêu cầu về kỹ thuật khi có tất cả các tiêu chí tổng quát đều được đánh giá là đạt.</w:t>
      </w:r>
    </w:p>
    <w:p w14:paraId="35F7DAC3" w14:textId="77777777" w:rsidR="00CF6C72" w:rsidRPr="00414483" w:rsidRDefault="00CF6C72" w:rsidP="00CF6C72">
      <w:pPr>
        <w:spacing w:before="80" w:after="80"/>
        <w:ind w:firstLine="709"/>
        <w:rPr>
          <w:szCs w:val="24"/>
          <w:lang w:val="es-ES"/>
        </w:rPr>
      </w:pPr>
      <w:r w:rsidRPr="00414483">
        <w:rPr>
          <w:szCs w:val="24"/>
          <w:lang w:val="es-ES"/>
        </w:rPr>
        <w:t>Các tiêu chí đánh giá về kỹ thuật của gói thầu như sau:</w:t>
      </w: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2096"/>
        <w:gridCol w:w="5606"/>
        <w:gridCol w:w="1021"/>
        <w:gridCol w:w="10"/>
      </w:tblGrid>
      <w:tr w:rsidR="00CF6C72" w:rsidRPr="00414483" w14:paraId="58342F9F" w14:textId="77777777" w:rsidTr="00414483">
        <w:trPr>
          <w:trHeight w:val="266"/>
          <w:tblHeader/>
        </w:trPr>
        <w:tc>
          <w:tcPr>
            <w:tcW w:w="409" w:type="pct"/>
            <w:vAlign w:val="center"/>
            <w:hideMark/>
          </w:tcPr>
          <w:p w14:paraId="00903360" w14:textId="77777777" w:rsidR="00CF6C72" w:rsidRPr="00414483" w:rsidRDefault="00CF6C72" w:rsidP="00AB6FE8">
            <w:pPr>
              <w:spacing w:before="40" w:after="40"/>
              <w:jc w:val="center"/>
              <w:rPr>
                <w:b/>
                <w:bCs/>
                <w:szCs w:val="24"/>
              </w:rPr>
            </w:pPr>
            <w:r w:rsidRPr="00414483">
              <w:rPr>
                <w:b/>
                <w:bCs/>
                <w:szCs w:val="24"/>
              </w:rPr>
              <w:t>TT</w:t>
            </w:r>
          </w:p>
        </w:tc>
        <w:tc>
          <w:tcPr>
            <w:tcW w:w="1102" w:type="pct"/>
            <w:vAlign w:val="center"/>
            <w:hideMark/>
          </w:tcPr>
          <w:p w14:paraId="370F96C2" w14:textId="77777777" w:rsidR="00CF6C72" w:rsidRPr="00414483" w:rsidRDefault="00CF6C72" w:rsidP="00AB6FE8">
            <w:pPr>
              <w:spacing w:before="40" w:after="40"/>
              <w:jc w:val="center"/>
              <w:rPr>
                <w:b/>
                <w:bCs/>
                <w:szCs w:val="24"/>
              </w:rPr>
            </w:pPr>
            <w:r w:rsidRPr="00414483">
              <w:rPr>
                <w:b/>
                <w:bCs/>
                <w:szCs w:val="24"/>
              </w:rPr>
              <w:t>Các tiêu chí đánh giá</w:t>
            </w:r>
          </w:p>
        </w:tc>
        <w:tc>
          <w:tcPr>
            <w:tcW w:w="3489" w:type="pct"/>
            <w:gridSpan w:val="3"/>
            <w:vAlign w:val="center"/>
            <w:hideMark/>
          </w:tcPr>
          <w:p w14:paraId="6C1762BF" w14:textId="77777777" w:rsidR="00CF6C72" w:rsidRPr="00414483" w:rsidRDefault="00CF6C72" w:rsidP="00AB6FE8">
            <w:pPr>
              <w:spacing w:before="40" w:after="40"/>
              <w:jc w:val="center"/>
              <w:rPr>
                <w:b/>
                <w:bCs/>
                <w:szCs w:val="24"/>
              </w:rPr>
            </w:pPr>
            <w:r w:rsidRPr="00414483">
              <w:rPr>
                <w:b/>
                <w:bCs/>
                <w:szCs w:val="24"/>
              </w:rPr>
              <w:t>Đánh giá mức độ đáp ứng</w:t>
            </w:r>
          </w:p>
        </w:tc>
      </w:tr>
      <w:tr w:rsidR="00CF6C72" w:rsidRPr="00414483" w14:paraId="4BC315FB" w14:textId="77777777" w:rsidTr="00414483">
        <w:trPr>
          <w:gridAfter w:val="1"/>
          <w:wAfter w:w="5" w:type="pct"/>
          <w:trHeight w:val="1110"/>
        </w:trPr>
        <w:tc>
          <w:tcPr>
            <w:tcW w:w="409" w:type="pct"/>
            <w:vMerge w:val="restart"/>
            <w:vAlign w:val="center"/>
            <w:hideMark/>
          </w:tcPr>
          <w:p w14:paraId="6513D8E0" w14:textId="77777777" w:rsidR="00CF6C72" w:rsidRPr="00414483" w:rsidRDefault="00CF6C72" w:rsidP="00AB6FE8">
            <w:pPr>
              <w:spacing w:before="40" w:after="40"/>
              <w:jc w:val="center"/>
              <w:rPr>
                <w:b/>
                <w:bCs/>
                <w:szCs w:val="24"/>
              </w:rPr>
            </w:pPr>
            <w:r w:rsidRPr="00414483">
              <w:rPr>
                <w:b/>
                <w:bCs/>
                <w:szCs w:val="24"/>
              </w:rPr>
              <w:t>1</w:t>
            </w:r>
          </w:p>
        </w:tc>
        <w:tc>
          <w:tcPr>
            <w:tcW w:w="1102" w:type="pct"/>
            <w:vMerge w:val="restart"/>
            <w:vAlign w:val="center"/>
            <w:hideMark/>
          </w:tcPr>
          <w:p w14:paraId="4573FBB7" w14:textId="77777777" w:rsidR="00CF6C72" w:rsidRPr="00414483" w:rsidRDefault="00CF6C72" w:rsidP="00AB6FE8">
            <w:pPr>
              <w:spacing w:before="40" w:after="40"/>
              <w:rPr>
                <w:b/>
                <w:bCs/>
                <w:szCs w:val="24"/>
              </w:rPr>
            </w:pPr>
            <w:r w:rsidRPr="00414483">
              <w:rPr>
                <w:b/>
                <w:bCs/>
                <w:szCs w:val="24"/>
              </w:rPr>
              <w:t xml:space="preserve">Phạm vi cung cấp, yêu cầu kỹ thuật </w:t>
            </w:r>
          </w:p>
        </w:tc>
        <w:tc>
          <w:tcPr>
            <w:tcW w:w="2947" w:type="pct"/>
            <w:vAlign w:val="center"/>
            <w:hideMark/>
          </w:tcPr>
          <w:p w14:paraId="0D8C7C5E" w14:textId="77777777" w:rsidR="00CF6C72" w:rsidRPr="00414483" w:rsidRDefault="00CF6C72" w:rsidP="00AB6FE8">
            <w:pPr>
              <w:spacing w:before="40" w:after="40"/>
              <w:rPr>
                <w:szCs w:val="24"/>
              </w:rPr>
            </w:pPr>
            <w:r w:rsidRPr="00414483">
              <w:rPr>
                <w:szCs w:val="24"/>
              </w:rPr>
              <w:t xml:space="preserve">Phạm vi cung cấp đầy đủ hàng hóa theo yêu cầu tại </w:t>
            </w:r>
            <w:r w:rsidRPr="00414483">
              <w:rPr>
                <w:b/>
                <w:bCs/>
                <w:szCs w:val="24"/>
              </w:rPr>
              <w:t>mẫu 1A Chương IV E-HSMT</w:t>
            </w:r>
            <w:r w:rsidRPr="00414483">
              <w:rPr>
                <w:szCs w:val="24"/>
              </w:rPr>
              <w:t xml:space="preserve"> và có đầy đủ hồ sơ tài liệu, đáp ứng các yêu cầu kỹ thuật theo quy định tại </w:t>
            </w:r>
            <w:r w:rsidRPr="00414483">
              <w:rPr>
                <w:b/>
                <w:bCs/>
                <w:szCs w:val="24"/>
              </w:rPr>
              <w:t>Chương V E-HSMT.</w:t>
            </w:r>
          </w:p>
        </w:tc>
        <w:tc>
          <w:tcPr>
            <w:tcW w:w="537" w:type="pct"/>
            <w:vAlign w:val="center"/>
            <w:hideMark/>
          </w:tcPr>
          <w:p w14:paraId="618BD04D" w14:textId="77777777" w:rsidR="00CF6C72" w:rsidRPr="00414483" w:rsidRDefault="00CF6C72" w:rsidP="00AB6FE8">
            <w:pPr>
              <w:spacing w:before="40" w:after="40"/>
              <w:jc w:val="center"/>
              <w:rPr>
                <w:szCs w:val="24"/>
              </w:rPr>
            </w:pPr>
            <w:r w:rsidRPr="00414483">
              <w:rPr>
                <w:szCs w:val="24"/>
              </w:rPr>
              <w:t>Đạt</w:t>
            </w:r>
          </w:p>
        </w:tc>
      </w:tr>
      <w:tr w:rsidR="00CF6C72" w:rsidRPr="00414483" w14:paraId="296B99E8" w14:textId="77777777" w:rsidTr="00414483">
        <w:trPr>
          <w:gridAfter w:val="1"/>
          <w:wAfter w:w="5" w:type="pct"/>
          <w:trHeight w:val="193"/>
        </w:trPr>
        <w:tc>
          <w:tcPr>
            <w:tcW w:w="409" w:type="pct"/>
            <w:vMerge/>
            <w:vAlign w:val="center"/>
          </w:tcPr>
          <w:p w14:paraId="162F0944" w14:textId="77777777" w:rsidR="00CF6C72" w:rsidRPr="00414483" w:rsidRDefault="00CF6C72" w:rsidP="00AB6FE8">
            <w:pPr>
              <w:spacing w:before="40" w:after="4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14:paraId="25832955" w14:textId="77777777" w:rsidR="00CF6C72" w:rsidRPr="00414483" w:rsidRDefault="00CF6C72" w:rsidP="00AB6FE8">
            <w:pPr>
              <w:spacing w:before="40" w:after="40"/>
              <w:rPr>
                <w:b/>
                <w:bCs/>
                <w:szCs w:val="24"/>
              </w:rPr>
            </w:pPr>
          </w:p>
        </w:tc>
        <w:tc>
          <w:tcPr>
            <w:tcW w:w="2947" w:type="pct"/>
            <w:vAlign w:val="center"/>
          </w:tcPr>
          <w:p w14:paraId="33D55B20" w14:textId="77777777" w:rsidR="00CF6C72" w:rsidRPr="00414483" w:rsidRDefault="00CF6C72" w:rsidP="00AB6FE8">
            <w:pPr>
              <w:spacing w:before="40" w:after="40"/>
              <w:rPr>
                <w:szCs w:val="24"/>
              </w:rPr>
            </w:pPr>
            <w:r w:rsidRPr="00414483">
              <w:rPr>
                <w:szCs w:val="24"/>
              </w:rPr>
              <w:t xml:space="preserve">Không cung cấp đầy đủ hàng hoá theo yêu cầu tại </w:t>
            </w:r>
            <w:r w:rsidRPr="00414483">
              <w:rPr>
                <w:b/>
                <w:bCs/>
                <w:szCs w:val="24"/>
              </w:rPr>
              <w:t>mẫu 1A Chương IV E-HSMT</w:t>
            </w:r>
            <w:r w:rsidRPr="00414483">
              <w:rPr>
                <w:szCs w:val="24"/>
              </w:rPr>
              <w:t xml:space="preserve"> và không có hồ sơ tài liệu, không đáp ứng các yêu cầu kỹ thuật theo quy định tại </w:t>
            </w:r>
            <w:r w:rsidRPr="00414483">
              <w:rPr>
                <w:b/>
                <w:bCs/>
                <w:szCs w:val="24"/>
              </w:rPr>
              <w:t>Chương V E-HSMT.</w:t>
            </w:r>
          </w:p>
        </w:tc>
        <w:tc>
          <w:tcPr>
            <w:tcW w:w="537" w:type="pct"/>
            <w:vAlign w:val="center"/>
          </w:tcPr>
          <w:p w14:paraId="1B15ABC6" w14:textId="77777777" w:rsidR="00CF6C72" w:rsidRPr="00414483" w:rsidRDefault="00CF6C72" w:rsidP="00AB6FE8">
            <w:pPr>
              <w:spacing w:before="40" w:after="40"/>
              <w:jc w:val="center"/>
              <w:rPr>
                <w:szCs w:val="24"/>
              </w:rPr>
            </w:pPr>
            <w:r w:rsidRPr="00414483">
              <w:rPr>
                <w:szCs w:val="24"/>
              </w:rPr>
              <w:t>Không đạt</w:t>
            </w:r>
          </w:p>
        </w:tc>
      </w:tr>
      <w:tr w:rsidR="00CF6C72" w:rsidRPr="00414483" w14:paraId="43FE45F3" w14:textId="77777777" w:rsidTr="00414483">
        <w:trPr>
          <w:gridAfter w:val="1"/>
          <w:wAfter w:w="5" w:type="pct"/>
          <w:trHeight w:val="1135"/>
        </w:trPr>
        <w:tc>
          <w:tcPr>
            <w:tcW w:w="409" w:type="pct"/>
            <w:vMerge w:val="restart"/>
            <w:vAlign w:val="center"/>
            <w:hideMark/>
          </w:tcPr>
          <w:p w14:paraId="1FFC1DFE" w14:textId="77777777" w:rsidR="00CF6C72" w:rsidRPr="00414483" w:rsidRDefault="00CF6C72" w:rsidP="00AB6FE8">
            <w:pPr>
              <w:spacing w:before="40" w:after="40"/>
              <w:jc w:val="center"/>
              <w:rPr>
                <w:szCs w:val="24"/>
              </w:rPr>
            </w:pPr>
            <w:r w:rsidRPr="00414483">
              <w:rPr>
                <w:b/>
                <w:bCs/>
                <w:szCs w:val="24"/>
              </w:rPr>
              <w:t>2</w:t>
            </w:r>
          </w:p>
        </w:tc>
        <w:tc>
          <w:tcPr>
            <w:tcW w:w="1102" w:type="pct"/>
            <w:vMerge w:val="restart"/>
            <w:vAlign w:val="center"/>
            <w:hideMark/>
          </w:tcPr>
          <w:p w14:paraId="26176268" w14:textId="77777777" w:rsidR="00CF6C72" w:rsidRPr="00414483" w:rsidRDefault="00CF6C72" w:rsidP="00AB6FE8">
            <w:pPr>
              <w:spacing w:before="40" w:after="40"/>
              <w:rPr>
                <w:szCs w:val="24"/>
              </w:rPr>
            </w:pPr>
            <w:r w:rsidRPr="00414483">
              <w:rPr>
                <w:b/>
                <w:bCs/>
                <w:szCs w:val="24"/>
              </w:rPr>
              <w:t>Tiến độ giao hàng</w:t>
            </w:r>
          </w:p>
        </w:tc>
        <w:tc>
          <w:tcPr>
            <w:tcW w:w="2947" w:type="pct"/>
            <w:vAlign w:val="center"/>
            <w:hideMark/>
          </w:tcPr>
          <w:p w14:paraId="6A26EE0B" w14:textId="77777777" w:rsidR="00CF6C72" w:rsidRPr="00414483" w:rsidRDefault="00CF6C72" w:rsidP="00AB6FE8">
            <w:pPr>
              <w:spacing w:before="40" w:after="40"/>
              <w:rPr>
                <w:szCs w:val="24"/>
              </w:rPr>
            </w:pPr>
            <w:r w:rsidRPr="00414483">
              <w:rPr>
                <w:szCs w:val="24"/>
              </w:rPr>
              <w:t>Đề xuất tiến độ giao hàng đáp ứng tiến độ chi tiết quy định tại mẫu 1A Chương IV E-HSMT</w:t>
            </w:r>
          </w:p>
        </w:tc>
        <w:tc>
          <w:tcPr>
            <w:tcW w:w="537" w:type="pct"/>
            <w:vAlign w:val="center"/>
            <w:hideMark/>
          </w:tcPr>
          <w:p w14:paraId="72871A06" w14:textId="77777777" w:rsidR="00CF6C72" w:rsidRPr="00414483" w:rsidRDefault="00CF6C72" w:rsidP="00AB6FE8">
            <w:pPr>
              <w:spacing w:before="40" w:after="40"/>
              <w:jc w:val="center"/>
              <w:rPr>
                <w:bCs/>
                <w:szCs w:val="24"/>
              </w:rPr>
            </w:pPr>
            <w:r w:rsidRPr="00414483">
              <w:rPr>
                <w:bCs/>
                <w:szCs w:val="24"/>
              </w:rPr>
              <w:t>Đạt</w:t>
            </w:r>
          </w:p>
        </w:tc>
      </w:tr>
      <w:tr w:rsidR="00CF6C72" w:rsidRPr="00414483" w14:paraId="01B44C1F" w14:textId="77777777" w:rsidTr="00414483">
        <w:trPr>
          <w:gridAfter w:val="1"/>
          <w:wAfter w:w="5" w:type="pct"/>
          <w:trHeight w:val="994"/>
        </w:trPr>
        <w:tc>
          <w:tcPr>
            <w:tcW w:w="409" w:type="pct"/>
            <w:vMerge/>
            <w:vAlign w:val="center"/>
            <w:hideMark/>
          </w:tcPr>
          <w:p w14:paraId="0CCE592A" w14:textId="77777777" w:rsidR="00CF6C72" w:rsidRPr="00414483" w:rsidRDefault="00CF6C72" w:rsidP="00AB6FE8">
            <w:pPr>
              <w:spacing w:before="40" w:after="40"/>
              <w:jc w:val="right"/>
              <w:rPr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14:paraId="633F6A96" w14:textId="77777777" w:rsidR="00CF6C72" w:rsidRPr="00414483" w:rsidRDefault="00CF6C72" w:rsidP="00AB6FE8">
            <w:pPr>
              <w:spacing w:before="40" w:after="40"/>
              <w:rPr>
                <w:szCs w:val="24"/>
              </w:rPr>
            </w:pPr>
          </w:p>
        </w:tc>
        <w:tc>
          <w:tcPr>
            <w:tcW w:w="2947" w:type="pct"/>
            <w:vAlign w:val="center"/>
            <w:hideMark/>
          </w:tcPr>
          <w:p w14:paraId="12E8DD87" w14:textId="77777777" w:rsidR="00CF6C72" w:rsidRPr="00414483" w:rsidRDefault="00CF6C72" w:rsidP="00AB6FE8">
            <w:pPr>
              <w:spacing w:before="40" w:after="40"/>
              <w:rPr>
                <w:szCs w:val="24"/>
              </w:rPr>
            </w:pPr>
            <w:r w:rsidRPr="00414483">
              <w:rPr>
                <w:szCs w:val="24"/>
              </w:rPr>
              <w:t>Đề xuất tiến độ giao hàng không đáp ứng tiến độ chi tiết quy định tại mẫu 1A Chương IV E-HSMT</w:t>
            </w:r>
          </w:p>
        </w:tc>
        <w:tc>
          <w:tcPr>
            <w:tcW w:w="537" w:type="pct"/>
            <w:vAlign w:val="center"/>
            <w:hideMark/>
          </w:tcPr>
          <w:p w14:paraId="0A874024" w14:textId="77777777" w:rsidR="00CF6C72" w:rsidRPr="00414483" w:rsidRDefault="00CF6C72" w:rsidP="00AB6FE8">
            <w:pPr>
              <w:spacing w:before="40" w:after="40"/>
              <w:jc w:val="center"/>
              <w:rPr>
                <w:bCs/>
                <w:szCs w:val="24"/>
              </w:rPr>
            </w:pPr>
            <w:r w:rsidRPr="00414483">
              <w:rPr>
                <w:bCs/>
                <w:szCs w:val="24"/>
              </w:rPr>
              <w:t>Không đạt</w:t>
            </w:r>
          </w:p>
        </w:tc>
      </w:tr>
      <w:tr w:rsidR="00CF6C72" w:rsidRPr="00414483" w14:paraId="6CFFD26D" w14:textId="77777777" w:rsidTr="00414483">
        <w:trPr>
          <w:gridAfter w:val="1"/>
          <w:wAfter w:w="5" w:type="pct"/>
          <w:trHeight w:val="727"/>
        </w:trPr>
        <w:tc>
          <w:tcPr>
            <w:tcW w:w="409" w:type="pct"/>
            <w:vMerge w:val="restart"/>
            <w:vAlign w:val="center"/>
            <w:hideMark/>
          </w:tcPr>
          <w:p w14:paraId="7CD8E6B9" w14:textId="77777777" w:rsidR="00CF6C72" w:rsidRPr="00414483" w:rsidRDefault="00CF6C72" w:rsidP="00AB6FE8">
            <w:pPr>
              <w:spacing w:before="40" w:after="40"/>
              <w:jc w:val="center"/>
              <w:rPr>
                <w:b/>
                <w:bCs/>
                <w:szCs w:val="24"/>
              </w:rPr>
            </w:pPr>
            <w:r w:rsidRPr="00414483">
              <w:rPr>
                <w:b/>
                <w:bCs/>
                <w:szCs w:val="24"/>
              </w:rPr>
              <w:t>3</w:t>
            </w:r>
          </w:p>
        </w:tc>
        <w:tc>
          <w:tcPr>
            <w:tcW w:w="1102" w:type="pct"/>
            <w:vMerge w:val="restart"/>
            <w:vAlign w:val="center"/>
            <w:hideMark/>
          </w:tcPr>
          <w:p w14:paraId="28184085" w14:textId="77777777" w:rsidR="00CF6C72" w:rsidRPr="00414483" w:rsidRDefault="00CF6C72" w:rsidP="00AB6FE8">
            <w:pPr>
              <w:spacing w:before="40" w:after="40"/>
              <w:rPr>
                <w:b/>
                <w:bCs/>
                <w:szCs w:val="24"/>
              </w:rPr>
            </w:pPr>
            <w:r w:rsidRPr="00414483">
              <w:rPr>
                <w:b/>
                <w:bCs/>
                <w:szCs w:val="24"/>
              </w:rPr>
              <w:t>Bảo hành, bảo trì</w:t>
            </w:r>
          </w:p>
        </w:tc>
        <w:tc>
          <w:tcPr>
            <w:tcW w:w="2947" w:type="pct"/>
            <w:vAlign w:val="center"/>
            <w:hideMark/>
          </w:tcPr>
          <w:p w14:paraId="456FFBB8" w14:textId="77777777" w:rsidR="00CF6C72" w:rsidRPr="00414483" w:rsidRDefault="00CF6C72" w:rsidP="00AB6FE8">
            <w:pPr>
              <w:spacing w:before="40" w:after="40"/>
              <w:rPr>
                <w:szCs w:val="24"/>
              </w:rPr>
            </w:pPr>
            <w:r w:rsidRPr="00414483">
              <w:rPr>
                <w:szCs w:val="24"/>
                <w:lang w:val="vi-VN"/>
              </w:rPr>
              <w:t xml:space="preserve">Tối thiểu </w:t>
            </w:r>
            <w:r w:rsidRPr="00414483">
              <w:rPr>
                <w:szCs w:val="24"/>
              </w:rPr>
              <w:t>60</w:t>
            </w:r>
            <w:r w:rsidRPr="00414483">
              <w:rPr>
                <w:szCs w:val="24"/>
                <w:lang w:val="vi-VN"/>
              </w:rPr>
              <w:t xml:space="preserve"> tháng kể từ ngày xe đủ điều kiện đăng ký lưu hành hoặc 100.000 km tuỳ theo điều kiện nào đến trước</w:t>
            </w:r>
            <w:r w:rsidRPr="00414483">
              <w:rPr>
                <w:iCs/>
                <w:szCs w:val="24"/>
                <w:lang w:val="vi-VN"/>
              </w:rPr>
              <w:t>.</w:t>
            </w:r>
          </w:p>
        </w:tc>
        <w:tc>
          <w:tcPr>
            <w:tcW w:w="537" w:type="pct"/>
            <w:vAlign w:val="center"/>
            <w:hideMark/>
          </w:tcPr>
          <w:p w14:paraId="74188DAB" w14:textId="77777777" w:rsidR="00CF6C72" w:rsidRPr="00414483" w:rsidRDefault="00CF6C72" w:rsidP="00AB6FE8">
            <w:pPr>
              <w:spacing w:before="40" w:after="40"/>
              <w:jc w:val="center"/>
              <w:rPr>
                <w:bCs/>
                <w:szCs w:val="24"/>
              </w:rPr>
            </w:pPr>
            <w:r w:rsidRPr="00414483">
              <w:rPr>
                <w:bCs/>
                <w:szCs w:val="24"/>
              </w:rPr>
              <w:t>Đạt</w:t>
            </w:r>
          </w:p>
        </w:tc>
      </w:tr>
      <w:tr w:rsidR="00CF6C72" w:rsidRPr="00414483" w14:paraId="786DF6C3" w14:textId="77777777" w:rsidTr="00414483">
        <w:trPr>
          <w:gridAfter w:val="1"/>
          <w:wAfter w:w="5" w:type="pct"/>
          <w:trHeight w:val="850"/>
        </w:trPr>
        <w:tc>
          <w:tcPr>
            <w:tcW w:w="409" w:type="pct"/>
            <w:vMerge/>
            <w:vAlign w:val="center"/>
            <w:hideMark/>
          </w:tcPr>
          <w:p w14:paraId="2D38A2CC" w14:textId="77777777" w:rsidR="00CF6C72" w:rsidRPr="00414483" w:rsidRDefault="00CF6C72" w:rsidP="00AB6FE8">
            <w:pPr>
              <w:spacing w:before="40" w:after="40"/>
              <w:jc w:val="right"/>
              <w:rPr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14:paraId="70CA480B" w14:textId="77777777" w:rsidR="00CF6C72" w:rsidRPr="00414483" w:rsidRDefault="00CF6C72" w:rsidP="00AB6FE8">
            <w:pPr>
              <w:spacing w:before="40" w:after="40"/>
              <w:rPr>
                <w:szCs w:val="24"/>
              </w:rPr>
            </w:pPr>
          </w:p>
        </w:tc>
        <w:tc>
          <w:tcPr>
            <w:tcW w:w="2947" w:type="pct"/>
            <w:vAlign w:val="center"/>
            <w:hideMark/>
          </w:tcPr>
          <w:p w14:paraId="1B3AC955" w14:textId="77777777" w:rsidR="00CF6C72" w:rsidRPr="00414483" w:rsidRDefault="00CF6C72" w:rsidP="00AB6FE8">
            <w:pPr>
              <w:spacing w:before="40" w:after="40"/>
              <w:rPr>
                <w:szCs w:val="24"/>
              </w:rPr>
            </w:pPr>
            <w:r w:rsidRPr="00414483">
              <w:rPr>
                <w:szCs w:val="24"/>
              </w:rPr>
              <w:t>Không đề xuất hoặc đề xuất không đáp ứng yêu cầu nêu trên.</w:t>
            </w:r>
          </w:p>
        </w:tc>
        <w:tc>
          <w:tcPr>
            <w:tcW w:w="537" w:type="pct"/>
            <w:vAlign w:val="center"/>
            <w:hideMark/>
          </w:tcPr>
          <w:p w14:paraId="394A74C2" w14:textId="77777777" w:rsidR="00CF6C72" w:rsidRPr="00414483" w:rsidRDefault="00CF6C72" w:rsidP="00AB6FE8">
            <w:pPr>
              <w:spacing w:before="40" w:after="40"/>
              <w:jc w:val="center"/>
              <w:rPr>
                <w:bCs/>
                <w:szCs w:val="24"/>
              </w:rPr>
            </w:pPr>
            <w:r w:rsidRPr="00414483">
              <w:rPr>
                <w:bCs/>
                <w:szCs w:val="24"/>
              </w:rPr>
              <w:t>Không đạt</w:t>
            </w:r>
          </w:p>
        </w:tc>
      </w:tr>
      <w:tr w:rsidR="00CF6C72" w:rsidRPr="00414483" w14:paraId="6A5FBD19" w14:textId="77777777" w:rsidTr="00414483">
        <w:trPr>
          <w:gridAfter w:val="1"/>
          <w:wAfter w:w="5" w:type="pct"/>
          <w:trHeight w:val="850"/>
        </w:trPr>
        <w:tc>
          <w:tcPr>
            <w:tcW w:w="409" w:type="pct"/>
            <w:vMerge w:val="restart"/>
            <w:vAlign w:val="center"/>
          </w:tcPr>
          <w:p w14:paraId="2DA09133" w14:textId="77777777" w:rsidR="00CF6C72" w:rsidRPr="00414483" w:rsidRDefault="00CF6C72" w:rsidP="00AB6FE8">
            <w:pPr>
              <w:spacing w:before="40" w:after="40"/>
              <w:jc w:val="center"/>
              <w:rPr>
                <w:b/>
                <w:bCs/>
                <w:szCs w:val="24"/>
              </w:rPr>
            </w:pPr>
            <w:r w:rsidRPr="00414483">
              <w:rPr>
                <w:b/>
                <w:bCs/>
                <w:szCs w:val="24"/>
              </w:rPr>
              <w:t>4</w:t>
            </w:r>
          </w:p>
        </w:tc>
        <w:tc>
          <w:tcPr>
            <w:tcW w:w="1102" w:type="pct"/>
            <w:vMerge w:val="restart"/>
            <w:vAlign w:val="center"/>
          </w:tcPr>
          <w:p w14:paraId="03EF1CD6" w14:textId="77777777" w:rsidR="00CF6C72" w:rsidRPr="00414483" w:rsidRDefault="00CF6C72" w:rsidP="00AB6FE8">
            <w:pPr>
              <w:spacing w:before="40" w:after="40"/>
              <w:rPr>
                <w:szCs w:val="24"/>
              </w:rPr>
            </w:pPr>
            <w:r w:rsidRPr="00414483">
              <w:rPr>
                <w:b/>
                <w:szCs w:val="24"/>
              </w:rPr>
              <w:t>Về chất lượng an toàn kỹ thuật và bảo vệ môi trường</w:t>
            </w:r>
          </w:p>
        </w:tc>
        <w:tc>
          <w:tcPr>
            <w:tcW w:w="2947" w:type="pct"/>
            <w:vAlign w:val="center"/>
          </w:tcPr>
          <w:p w14:paraId="0731DFEA" w14:textId="77777777" w:rsidR="00CF6C72" w:rsidRPr="00414483" w:rsidRDefault="00CF6C72" w:rsidP="00AB6FE8">
            <w:pPr>
              <w:spacing w:before="40" w:after="40"/>
              <w:rPr>
                <w:szCs w:val="24"/>
              </w:rPr>
            </w:pPr>
            <w:r w:rsidRPr="00414483">
              <w:rPr>
                <w:szCs w:val="24"/>
                <w:lang w:val="vi-VN"/>
              </w:rPr>
              <w:t>Phải đảm bảo về chất lượng an toàn kỹ thuật và bảo vệ môi trường theo quy định (</w:t>
            </w:r>
            <w:r w:rsidRPr="00414483">
              <w:rPr>
                <w:i/>
                <w:szCs w:val="24"/>
                <w:lang w:val="vi-VN"/>
              </w:rPr>
              <w:t>cấp giấy chứng nhận của Cục đăng kiểm Việt Nam cho sản phẩm tương tự để chứng minh</w:t>
            </w:r>
            <w:r w:rsidRPr="00414483">
              <w:rPr>
                <w:szCs w:val="24"/>
                <w:lang w:val="vi-VN"/>
              </w:rPr>
              <w:t>).</w:t>
            </w:r>
          </w:p>
        </w:tc>
        <w:tc>
          <w:tcPr>
            <w:tcW w:w="537" w:type="pct"/>
            <w:vAlign w:val="center"/>
          </w:tcPr>
          <w:p w14:paraId="1F67C0E4" w14:textId="77777777" w:rsidR="00CF6C72" w:rsidRPr="00414483" w:rsidRDefault="00CF6C72" w:rsidP="00AB6FE8">
            <w:pPr>
              <w:spacing w:before="40" w:after="40"/>
              <w:jc w:val="center"/>
              <w:rPr>
                <w:bCs/>
                <w:szCs w:val="24"/>
              </w:rPr>
            </w:pPr>
            <w:r w:rsidRPr="00414483">
              <w:rPr>
                <w:bCs/>
                <w:szCs w:val="24"/>
              </w:rPr>
              <w:t>Đạt</w:t>
            </w:r>
          </w:p>
        </w:tc>
      </w:tr>
      <w:tr w:rsidR="00CF6C72" w:rsidRPr="00414483" w14:paraId="335435C4" w14:textId="77777777" w:rsidTr="00414483">
        <w:trPr>
          <w:gridAfter w:val="1"/>
          <w:wAfter w:w="5" w:type="pct"/>
          <w:trHeight w:val="850"/>
        </w:trPr>
        <w:tc>
          <w:tcPr>
            <w:tcW w:w="409" w:type="pct"/>
            <w:vMerge/>
            <w:vAlign w:val="center"/>
          </w:tcPr>
          <w:p w14:paraId="75E652DA" w14:textId="77777777" w:rsidR="00CF6C72" w:rsidRPr="00414483" w:rsidRDefault="00CF6C72" w:rsidP="00AB6FE8">
            <w:pPr>
              <w:spacing w:before="40" w:after="40"/>
              <w:jc w:val="right"/>
              <w:rPr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14:paraId="20056F2E" w14:textId="77777777" w:rsidR="00CF6C72" w:rsidRPr="00414483" w:rsidRDefault="00CF6C72" w:rsidP="00AB6FE8">
            <w:pPr>
              <w:spacing w:before="40" w:after="40"/>
              <w:rPr>
                <w:szCs w:val="24"/>
              </w:rPr>
            </w:pPr>
          </w:p>
        </w:tc>
        <w:tc>
          <w:tcPr>
            <w:tcW w:w="2947" w:type="pct"/>
            <w:vAlign w:val="center"/>
          </w:tcPr>
          <w:p w14:paraId="0B870677" w14:textId="77777777" w:rsidR="00CF6C72" w:rsidRPr="00414483" w:rsidRDefault="00CF6C72" w:rsidP="00AB6FE8">
            <w:pPr>
              <w:spacing w:before="40" w:after="40"/>
              <w:rPr>
                <w:szCs w:val="24"/>
              </w:rPr>
            </w:pPr>
            <w:r w:rsidRPr="00414483">
              <w:rPr>
                <w:szCs w:val="24"/>
                <w:lang w:val="vi-VN"/>
              </w:rPr>
              <w:t>Không đáp ứng nội dung nêu trên</w:t>
            </w:r>
          </w:p>
        </w:tc>
        <w:tc>
          <w:tcPr>
            <w:tcW w:w="537" w:type="pct"/>
            <w:vAlign w:val="center"/>
          </w:tcPr>
          <w:p w14:paraId="560FB309" w14:textId="77777777" w:rsidR="00CF6C72" w:rsidRPr="00414483" w:rsidRDefault="00CF6C72" w:rsidP="00AB6FE8">
            <w:pPr>
              <w:spacing w:before="40" w:after="40"/>
              <w:jc w:val="center"/>
              <w:rPr>
                <w:bCs/>
                <w:szCs w:val="24"/>
              </w:rPr>
            </w:pPr>
            <w:r w:rsidRPr="00414483">
              <w:rPr>
                <w:bCs/>
                <w:szCs w:val="24"/>
              </w:rPr>
              <w:t>Không đạt</w:t>
            </w:r>
          </w:p>
        </w:tc>
      </w:tr>
      <w:tr w:rsidR="00CF6C72" w:rsidRPr="00414483" w14:paraId="3C1BEC06" w14:textId="77777777" w:rsidTr="00414483">
        <w:trPr>
          <w:gridAfter w:val="1"/>
          <w:wAfter w:w="5" w:type="pct"/>
          <w:trHeight w:val="850"/>
        </w:trPr>
        <w:tc>
          <w:tcPr>
            <w:tcW w:w="409" w:type="pct"/>
            <w:vMerge w:val="restart"/>
            <w:vAlign w:val="center"/>
          </w:tcPr>
          <w:p w14:paraId="409F5D58" w14:textId="77777777" w:rsidR="00CF6C72" w:rsidRPr="00414483" w:rsidRDefault="00CF6C72" w:rsidP="00AB6FE8">
            <w:pPr>
              <w:spacing w:before="40" w:after="40"/>
              <w:jc w:val="center"/>
              <w:rPr>
                <w:b/>
                <w:bCs/>
                <w:szCs w:val="24"/>
              </w:rPr>
            </w:pPr>
            <w:r w:rsidRPr="00414483">
              <w:rPr>
                <w:b/>
                <w:bCs/>
                <w:szCs w:val="24"/>
              </w:rPr>
              <w:t>5</w:t>
            </w:r>
          </w:p>
        </w:tc>
        <w:tc>
          <w:tcPr>
            <w:tcW w:w="1102" w:type="pct"/>
            <w:vMerge w:val="restart"/>
            <w:vAlign w:val="center"/>
          </w:tcPr>
          <w:p w14:paraId="3CCCDB33" w14:textId="77777777" w:rsidR="00CF6C72" w:rsidRPr="00414483" w:rsidRDefault="00CF6C72" w:rsidP="00AB6FE8">
            <w:pPr>
              <w:spacing w:before="40" w:after="40"/>
              <w:rPr>
                <w:b/>
                <w:bCs/>
                <w:szCs w:val="24"/>
              </w:rPr>
            </w:pPr>
            <w:r w:rsidRPr="00414483">
              <w:rPr>
                <w:b/>
                <w:bCs/>
                <w:szCs w:val="24"/>
              </w:rPr>
              <w:t xml:space="preserve">Uy tín của nhà thầu: </w:t>
            </w:r>
          </w:p>
          <w:p w14:paraId="1A021264" w14:textId="77777777" w:rsidR="00CF6C72" w:rsidRPr="00414483" w:rsidRDefault="00CF6C72" w:rsidP="00AB6FE8">
            <w:pPr>
              <w:spacing w:before="40" w:after="40"/>
              <w:rPr>
                <w:b/>
                <w:bCs/>
                <w:szCs w:val="24"/>
              </w:rPr>
            </w:pPr>
            <w:r w:rsidRPr="00414483">
              <w:rPr>
                <w:szCs w:val="24"/>
              </w:rPr>
              <w:t>Uy tín của nhà thầu thông qua việc tham dự thầu</w:t>
            </w:r>
          </w:p>
        </w:tc>
        <w:tc>
          <w:tcPr>
            <w:tcW w:w="2947" w:type="pct"/>
            <w:vAlign w:val="center"/>
          </w:tcPr>
          <w:p w14:paraId="5C883827" w14:textId="77777777" w:rsidR="00CF6C72" w:rsidRPr="00414483" w:rsidRDefault="00CF6C72" w:rsidP="00AB6FE8">
            <w:pPr>
              <w:spacing w:before="40" w:after="40"/>
              <w:rPr>
                <w:szCs w:val="24"/>
              </w:rPr>
            </w:pPr>
            <w:r w:rsidRPr="00414483">
              <w:rPr>
                <w:szCs w:val="24"/>
              </w:rPr>
              <w:t>Không có hợp đồng tương tự chậm tiến độ hoặc bỏ dở dang do lỗi của nhà thầu</w:t>
            </w:r>
          </w:p>
        </w:tc>
        <w:tc>
          <w:tcPr>
            <w:tcW w:w="537" w:type="pct"/>
            <w:vAlign w:val="center"/>
          </w:tcPr>
          <w:p w14:paraId="70DF285A" w14:textId="77777777" w:rsidR="00CF6C72" w:rsidRPr="00414483" w:rsidRDefault="00CF6C72" w:rsidP="00AB6FE8">
            <w:pPr>
              <w:spacing w:before="40" w:after="40"/>
              <w:jc w:val="center"/>
              <w:rPr>
                <w:szCs w:val="24"/>
              </w:rPr>
            </w:pPr>
            <w:r w:rsidRPr="00414483">
              <w:rPr>
                <w:szCs w:val="24"/>
              </w:rPr>
              <w:t>Đạt</w:t>
            </w:r>
          </w:p>
        </w:tc>
      </w:tr>
      <w:tr w:rsidR="00CF6C72" w:rsidRPr="00414483" w14:paraId="733B785D" w14:textId="77777777" w:rsidTr="00414483">
        <w:trPr>
          <w:gridAfter w:val="1"/>
          <w:wAfter w:w="5" w:type="pct"/>
          <w:trHeight w:val="512"/>
        </w:trPr>
        <w:tc>
          <w:tcPr>
            <w:tcW w:w="409" w:type="pct"/>
            <w:vMerge/>
            <w:vAlign w:val="center"/>
          </w:tcPr>
          <w:p w14:paraId="163A683E" w14:textId="77777777" w:rsidR="00CF6C72" w:rsidRPr="00414483" w:rsidRDefault="00CF6C72" w:rsidP="00AB6FE8">
            <w:pPr>
              <w:spacing w:before="40" w:after="4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14:paraId="59BDBFA1" w14:textId="77777777" w:rsidR="00CF6C72" w:rsidRPr="00414483" w:rsidRDefault="00CF6C72" w:rsidP="00AB6FE8">
            <w:pPr>
              <w:spacing w:before="40" w:after="40"/>
              <w:rPr>
                <w:b/>
                <w:bCs/>
                <w:szCs w:val="24"/>
                <w:lang w:val="vi-VN"/>
              </w:rPr>
            </w:pPr>
          </w:p>
        </w:tc>
        <w:tc>
          <w:tcPr>
            <w:tcW w:w="2947" w:type="pct"/>
            <w:vAlign w:val="center"/>
          </w:tcPr>
          <w:p w14:paraId="5F6D6AAA" w14:textId="77777777" w:rsidR="00CF6C72" w:rsidRPr="00414483" w:rsidRDefault="00CF6C72" w:rsidP="00AB6FE8">
            <w:pPr>
              <w:spacing w:before="40" w:after="40"/>
              <w:rPr>
                <w:szCs w:val="24"/>
                <w:lang w:val="nl-NL"/>
              </w:rPr>
            </w:pPr>
            <w:r w:rsidRPr="00414483">
              <w:rPr>
                <w:szCs w:val="24"/>
                <w:lang w:val="vi-VN"/>
              </w:rPr>
              <w:t xml:space="preserve">Không </w:t>
            </w:r>
            <w:r w:rsidRPr="00414483">
              <w:rPr>
                <w:szCs w:val="24"/>
              </w:rPr>
              <w:t>đáp ứng yêu cầu trên</w:t>
            </w:r>
          </w:p>
        </w:tc>
        <w:tc>
          <w:tcPr>
            <w:tcW w:w="537" w:type="pct"/>
            <w:vAlign w:val="center"/>
          </w:tcPr>
          <w:p w14:paraId="03A1DA2C" w14:textId="77777777" w:rsidR="00CF6C72" w:rsidRPr="00414483" w:rsidRDefault="00CF6C72" w:rsidP="00AB6FE8">
            <w:pPr>
              <w:spacing w:before="40" w:after="40"/>
              <w:jc w:val="center"/>
              <w:rPr>
                <w:szCs w:val="24"/>
              </w:rPr>
            </w:pPr>
            <w:r w:rsidRPr="00414483">
              <w:rPr>
                <w:szCs w:val="24"/>
              </w:rPr>
              <w:t>Không đạt</w:t>
            </w:r>
          </w:p>
        </w:tc>
      </w:tr>
    </w:tbl>
    <w:p w14:paraId="28A772BC" w14:textId="77777777" w:rsidR="00E2332F" w:rsidRPr="00414483" w:rsidRDefault="00E2332F" w:rsidP="00414483">
      <w:pPr>
        <w:rPr>
          <w:szCs w:val="24"/>
        </w:rPr>
      </w:pPr>
    </w:p>
    <w:sectPr w:rsidR="00E2332F" w:rsidRPr="0041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4E"/>
    <w:rsid w:val="00055D80"/>
    <w:rsid w:val="00374D38"/>
    <w:rsid w:val="00375B32"/>
    <w:rsid w:val="00414483"/>
    <w:rsid w:val="008D32D9"/>
    <w:rsid w:val="00CF6C72"/>
    <w:rsid w:val="00E2332F"/>
    <w:rsid w:val="00E8284E"/>
    <w:rsid w:val="00F6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CD01"/>
  <w15:chartTrackingRefBased/>
  <w15:docId w15:val="{FA767463-EE8F-416A-8919-6501AAA1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C7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84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84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84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84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84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84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84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84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84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8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8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84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84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2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2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84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28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8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2025-08-18T03:47:00Z</dcterms:created>
  <dcterms:modified xsi:type="dcterms:W3CDTF">2025-08-18T03:57:00Z</dcterms:modified>
</cp:coreProperties>
</file>