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1795" w14:textId="77777777" w:rsidR="009A4FF4" w:rsidRPr="009A4FF4" w:rsidRDefault="009A4FF4" w:rsidP="00ED1A2B">
      <w:pPr>
        <w:spacing w:after="0" w:line="340" w:lineRule="atLeast"/>
        <w:jc w:val="center"/>
        <w:rPr>
          <w:rFonts w:ascii="Times New Roman" w:hAnsi="Times New Roman" w:cs="Times New Roman"/>
          <w:b/>
          <w:bCs/>
          <w:sz w:val="26"/>
          <w:szCs w:val="26"/>
        </w:rPr>
      </w:pPr>
      <w:bookmarkStart w:id="0" w:name="_Toc104800534"/>
      <w:r w:rsidRPr="009A4FF4">
        <w:rPr>
          <w:rFonts w:ascii="Times New Roman" w:hAnsi="Times New Roman" w:cs="Times New Roman"/>
          <w:b/>
          <w:bCs/>
          <w:sz w:val="26"/>
          <w:szCs w:val="26"/>
        </w:rPr>
        <w:t>Phần 2. YÊU CẦU VỀ KỸ THUẬT</w:t>
      </w:r>
      <w:bookmarkEnd w:id="0"/>
    </w:p>
    <w:p w14:paraId="200385E6" w14:textId="77777777" w:rsidR="009A4FF4" w:rsidRPr="009A4FF4" w:rsidRDefault="009A4FF4" w:rsidP="00ED1A2B">
      <w:pPr>
        <w:spacing w:after="0" w:line="340" w:lineRule="atLeast"/>
        <w:jc w:val="center"/>
        <w:rPr>
          <w:rFonts w:ascii="Times New Roman" w:hAnsi="Times New Roman" w:cs="Times New Roman"/>
          <w:b/>
          <w:bCs/>
          <w:sz w:val="26"/>
          <w:szCs w:val="26"/>
        </w:rPr>
      </w:pPr>
      <w:bookmarkStart w:id="1" w:name="_Toc104800535"/>
      <w:r w:rsidRPr="009A4FF4">
        <w:rPr>
          <w:rFonts w:ascii="Times New Roman" w:hAnsi="Times New Roman" w:cs="Times New Roman"/>
          <w:b/>
          <w:bCs/>
          <w:sz w:val="26"/>
          <w:szCs w:val="26"/>
        </w:rPr>
        <w:t>Chương V. YÊU CẦU VỀ KỸ THUẬT</w:t>
      </w:r>
      <w:bookmarkEnd w:id="1"/>
    </w:p>
    <w:p w14:paraId="42348911" w14:textId="77777777" w:rsidR="009A4FF4" w:rsidRPr="009A4FF4" w:rsidRDefault="009A4FF4" w:rsidP="009A4FF4">
      <w:pPr>
        <w:spacing w:after="0" w:line="340" w:lineRule="atLeast"/>
        <w:jc w:val="both"/>
        <w:rPr>
          <w:rFonts w:ascii="Times New Roman" w:hAnsi="Times New Roman" w:cs="Times New Roman"/>
          <w:b/>
          <w:bCs/>
          <w:sz w:val="26"/>
          <w:szCs w:val="26"/>
        </w:rPr>
      </w:pPr>
      <w:r w:rsidRPr="009A4FF4">
        <w:rPr>
          <w:rFonts w:ascii="Times New Roman" w:hAnsi="Times New Roman" w:cs="Times New Roman"/>
          <w:b/>
          <w:bCs/>
          <w:sz w:val="26"/>
          <w:szCs w:val="26"/>
        </w:rPr>
        <w:t>Mục 1. Yêu cầu về kỹ thuật</w:t>
      </w:r>
    </w:p>
    <w:p w14:paraId="747B3A13" w14:textId="4016F8C1" w:rsidR="009A4FF4" w:rsidRPr="00ED1A2B" w:rsidRDefault="009A4FF4" w:rsidP="009A4FF4">
      <w:pPr>
        <w:spacing w:after="0" w:line="340" w:lineRule="atLeast"/>
        <w:jc w:val="both"/>
        <w:rPr>
          <w:rFonts w:ascii="Times New Roman" w:hAnsi="Times New Roman" w:cs="Times New Roman"/>
          <w:b/>
          <w:bCs/>
          <w:sz w:val="26"/>
          <w:szCs w:val="26"/>
        </w:rPr>
      </w:pPr>
      <w:r w:rsidRPr="00ED1A2B">
        <w:rPr>
          <w:rFonts w:ascii="Times New Roman" w:hAnsi="Times New Roman" w:cs="Times New Roman"/>
          <w:b/>
          <w:bCs/>
          <w:sz w:val="26"/>
          <w:szCs w:val="26"/>
        </w:rPr>
        <w:t>I. Giới thiệu chung về gói thầu</w:t>
      </w:r>
    </w:p>
    <w:p w14:paraId="366FD022" w14:textId="4E71D707" w:rsidR="009A4FF4" w:rsidRPr="009A4FF4" w:rsidRDefault="009A4FF4" w:rsidP="009A4FF4">
      <w:pPr>
        <w:spacing w:after="0" w:line="340" w:lineRule="atLeast"/>
        <w:jc w:val="both"/>
        <w:rPr>
          <w:rFonts w:ascii="Times New Roman" w:hAnsi="Times New Roman" w:cs="Times New Roman"/>
          <w:sz w:val="26"/>
          <w:szCs w:val="26"/>
        </w:rPr>
      </w:pPr>
      <w:r w:rsidRPr="00ED1A2B">
        <w:rPr>
          <w:rFonts w:ascii="Times New Roman" w:hAnsi="Times New Roman" w:cs="Times New Roman"/>
          <w:b/>
          <w:bCs/>
          <w:sz w:val="26"/>
          <w:szCs w:val="26"/>
        </w:rPr>
        <w:t>1. Thông tin gói thầu:</w:t>
      </w:r>
      <w:r w:rsidRPr="009A4FF4">
        <w:rPr>
          <w:rFonts w:ascii="Times New Roman" w:hAnsi="Times New Roman" w:cs="Times New Roman"/>
          <w:sz w:val="26"/>
          <w:szCs w:val="26"/>
        </w:rPr>
        <w:t xml:space="preserve"> </w:t>
      </w:r>
    </w:p>
    <w:p w14:paraId="7A906B1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Gói thầu: Sửa chữa MBA 25 MVA TBA 110kV Mường So</w:t>
      </w:r>
    </w:p>
    <w:p w14:paraId="116A0B4F" w14:textId="61DD370E"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Hạng mục: Sửa chữa MBA 25 MVA TBA 110kV Mường So</w:t>
      </w:r>
    </w:p>
    <w:p w14:paraId="2C408C2C" w14:textId="26837C2E"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Nguồn vốn: Vốn sửa chữa lớn năm 2025 của </w:t>
      </w:r>
      <w:r w:rsidR="00366C55" w:rsidRPr="009A4FF4">
        <w:rPr>
          <w:rFonts w:ascii="Times New Roman" w:hAnsi="Times New Roman" w:cs="Times New Roman"/>
          <w:sz w:val="26"/>
          <w:szCs w:val="26"/>
        </w:rPr>
        <w:t>Công ty Điện lực Lai Châu</w:t>
      </w:r>
      <w:r w:rsidR="00366C55" w:rsidRPr="009A4FF4">
        <w:rPr>
          <w:rFonts w:ascii="Times New Roman" w:hAnsi="Times New Roman" w:cs="Times New Roman"/>
          <w:sz w:val="26"/>
          <w:szCs w:val="26"/>
        </w:rPr>
        <w:t xml:space="preserve"> </w:t>
      </w:r>
      <w:r w:rsidR="00366C55">
        <w:rPr>
          <w:rFonts w:ascii="Times New Roman" w:hAnsi="Times New Roman" w:cs="Times New Roman"/>
          <w:sz w:val="26"/>
          <w:szCs w:val="26"/>
        </w:rPr>
        <w:t xml:space="preserve">– chi nhánh </w:t>
      </w:r>
      <w:r w:rsidRPr="009A4FF4">
        <w:rPr>
          <w:rFonts w:ascii="Times New Roman" w:hAnsi="Times New Roman" w:cs="Times New Roman"/>
          <w:sz w:val="26"/>
          <w:szCs w:val="26"/>
        </w:rPr>
        <w:t>Tổng Công ty điện lực miền Bắc</w:t>
      </w:r>
      <w:r w:rsidR="00366C55">
        <w:rPr>
          <w:rFonts w:ascii="Times New Roman" w:hAnsi="Times New Roman" w:cs="Times New Roman"/>
          <w:sz w:val="26"/>
          <w:szCs w:val="26"/>
        </w:rPr>
        <w:t>.</w:t>
      </w:r>
    </w:p>
    <w:p w14:paraId="434E4FD9" w14:textId="40820D44"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Địa điểm </w:t>
      </w:r>
      <w:r>
        <w:rPr>
          <w:rFonts w:ascii="Times New Roman" w:hAnsi="Times New Roman" w:cs="Times New Roman"/>
          <w:sz w:val="26"/>
          <w:szCs w:val="26"/>
        </w:rPr>
        <w:t>thực hiện</w:t>
      </w:r>
      <w:r w:rsidRPr="009A4FF4">
        <w:rPr>
          <w:rFonts w:ascii="Times New Roman" w:hAnsi="Times New Roman" w:cs="Times New Roman"/>
          <w:sz w:val="26"/>
          <w:szCs w:val="26"/>
        </w:rPr>
        <w:t xml:space="preserve">:  </w:t>
      </w:r>
    </w:p>
    <w:p w14:paraId="2E5A05D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Địa điểm máy trước sửa chữa và nhận bàn giao máy: Trạm 110kV Mường So </w:t>
      </w:r>
    </w:p>
    <w:p w14:paraId="4E9E999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Địa điểm lắp đặt máy: Tại xưởng của đơn vị sửa chữa. </w:t>
      </w:r>
    </w:p>
    <w:p w14:paraId="35770E3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Địa điểm sửa chữa máy: Tại xưởng của đơn vị sửa chữa. </w:t>
      </w:r>
    </w:p>
    <w:p w14:paraId="336873EC" w14:textId="77777777" w:rsidR="009A4FF4" w:rsidRPr="00ED1A2B" w:rsidRDefault="009A4FF4" w:rsidP="009A4FF4">
      <w:pPr>
        <w:spacing w:after="0" w:line="340" w:lineRule="atLeast"/>
        <w:jc w:val="both"/>
        <w:rPr>
          <w:rFonts w:ascii="Times New Roman" w:hAnsi="Times New Roman" w:cs="Times New Roman"/>
          <w:b/>
          <w:bCs/>
          <w:sz w:val="26"/>
          <w:szCs w:val="26"/>
        </w:rPr>
      </w:pPr>
      <w:r w:rsidRPr="00ED1A2B">
        <w:rPr>
          <w:rFonts w:ascii="Times New Roman" w:hAnsi="Times New Roman" w:cs="Times New Roman"/>
          <w:b/>
          <w:bCs/>
          <w:sz w:val="26"/>
          <w:szCs w:val="26"/>
        </w:rPr>
        <w:t xml:space="preserve">2. Mục tiêu sửa chữa: </w:t>
      </w:r>
    </w:p>
    <w:p w14:paraId="493403D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Khôi phục năng lực làm việc của MBA, phục hồi và đảm bảo khả năng chịu ngắn mạch ngoài của máy, ngăn ngừa sự cố.</w:t>
      </w:r>
    </w:p>
    <w:p w14:paraId="6B83560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Đáp ứng các yêu cầu cơ bản theo Tiêu chuẩn cơ sở của EVN ban hành kèm theo QĐ số 33/QĐ-EVN.</w:t>
      </w:r>
    </w:p>
    <w:p w14:paraId="2887E9A4" w14:textId="77777777" w:rsidR="009A4FF4" w:rsidRPr="00ED1A2B" w:rsidRDefault="009A4FF4" w:rsidP="009A4FF4">
      <w:pPr>
        <w:spacing w:after="0" w:line="340" w:lineRule="atLeast"/>
        <w:jc w:val="both"/>
        <w:rPr>
          <w:rFonts w:ascii="Times New Roman" w:hAnsi="Times New Roman" w:cs="Times New Roman"/>
          <w:b/>
          <w:bCs/>
          <w:sz w:val="26"/>
          <w:szCs w:val="26"/>
        </w:rPr>
      </w:pPr>
      <w:r w:rsidRPr="00ED1A2B">
        <w:rPr>
          <w:rFonts w:ascii="Times New Roman" w:hAnsi="Times New Roman" w:cs="Times New Roman"/>
          <w:b/>
          <w:bCs/>
          <w:sz w:val="26"/>
          <w:szCs w:val="26"/>
        </w:rPr>
        <w:t>3. Nội dung sửa chữa chính:</w:t>
      </w:r>
    </w:p>
    <w:p w14:paraId="011AFAB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Tháo dỡ mạch từ, vệ sinh, bảo dưỡng và ghép lại mạch từ;</w:t>
      </w:r>
    </w:p>
    <w:p w14:paraId="03120D6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Tháo dỡ, thay vật liệu cách điện và các vật liệu dễ lão hóa, quấn lại toàn bộ 3 cuộn dây cả 3 pha bao gồm các cuộn điều chỉnh trên nguyên tắc sử dụng lại dây cũ sau khi đã băng bọc lại cách điện mới, thay thế các đoạn dây bị vặn xoắn, đầu dây, hoán vị, hư hỏng. Bổ sung dây quấn thay thế các đoạn không phục hồi được.</w:t>
      </w:r>
    </w:p>
    <w:p w14:paraId="66994C6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Sấy ép ruột máy, thay thế và tăng cường các chi tiết, phụ kiện kê đệm và ép nén bối dây nhằm đảm bảo khả năng chịu lực điện động khi xảy ra ngắn mạch ngoài MBA.</w:t>
      </w:r>
    </w:p>
    <w:p w14:paraId="22163B1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Bảo dưỡng bộ OLTC.</w:t>
      </w:r>
    </w:p>
    <w:p w14:paraId="49E6B1A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Thay bộ chuyển nấc 35 kV.</w:t>
      </w:r>
    </w:p>
    <w:p w14:paraId="3239757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Thay 03 sứ xuyên 110 kV.</w:t>
      </w:r>
    </w:p>
    <w:p w14:paraId="615CE38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Thay thế các thiết bị ngoại vi của MBA vận hành lâu năm đã xuống cấp, hư hỏng gồm tủ điều khiển tại chỗ, quạt làm mát; Thay thế gioăng các loại, hạt hút ẩm.</w:t>
      </w:r>
    </w:p>
    <w:p w14:paraId="43915E7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Duy tu, bảo dưỡng vệ sinh các thiết bị, phụ kiện bao gồm sứ cách điện, giàn tản nhiệt, các van trên đường dầu, đường hơi, bộ điều chỉnh dưới tải, bộ điều chỉnh không tải và các phụ kiện khác. </w:t>
      </w:r>
    </w:p>
    <w:p w14:paraId="3AE23D2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Lọc lại dầu máy biến áp và nạp thêm dầu, đủ mức vận hành.</w:t>
      </w:r>
    </w:p>
    <w:p w14:paraId="14509195" w14:textId="77777777" w:rsid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Thực hiện hạng mục thử nghiệm xuất xưởng MBA theo quy trình, quy định.</w:t>
      </w:r>
    </w:p>
    <w:p w14:paraId="2EB86988" w14:textId="6CBD6B13" w:rsidR="00366C55" w:rsidRPr="009A4FF4" w:rsidRDefault="00366C55" w:rsidP="009A4FF4">
      <w:pPr>
        <w:spacing w:after="0" w:line="340" w:lineRule="atLeast"/>
        <w:jc w:val="both"/>
        <w:rPr>
          <w:rFonts w:ascii="Times New Roman" w:hAnsi="Times New Roman" w:cs="Times New Roman"/>
          <w:sz w:val="26"/>
          <w:szCs w:val="26"/>
        </w:rPr>
      </w:pPr>
      <w:r w:rsidRPr="00366C55">
        <w:rPr>
          <w:rFonts w:ascii="Times New Roman" w:hAnsi="Times New Roman" w:cs="Times New Roman"/>
          <w:sz w:val="26"/>
          <w:szCs w:val="26"/>
        </w:rPr>
        <w:t>+ Thực hiện tiếp nhận MBA 25MVA tại TBA 110kV Mường So và vận chuyển về xưởng đơn vị sửa chữa.</w:t>
      </w:r>
    </w:p>
    <w:p w14:paraId="45F19E98" w14:textId="77777777" w:rsidR="009A4FF4" w:rsidRPr="00366C55" w:rsidRDefault="009A4FF4" w:rsidP="009A4FF4">
      <w:pPr>
        <w:spacing w:after="0" w:line="340" w:lineRule="atLeast"/>
        <w:jc w:val="both"/>
        <w:rPr>
          <w:rFonts w:ascii="Times New Roman" w:hAnsi="Times New Roman" w:cs="Times New Roman"/>
          <w:b/>
          <w:bCs/>
          <w:sz w:val="26"/>
          <w:szCs w:val="26"/>
        </w:rPr>
      </w:pPr>
      <w:r w:rsidRPr="00366C55">
        <w:rPr>
          <w:rFonts w:ascii="Times New Roman" w:hAnsi="Times New Roman" w:cs="Times New Roman"/>
          <w:b/>
          <w:bCs/>
          <w:sz w:val="26"/>
          <w:szCs w:val="26"/>
        </w:rPr>
        <w:t>- Một số lưu ý:</w:t>
      </w:r>
    </w:p>
    <w:p w14:paraId="615E0C0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 Thí nghiệm xuất xưởng MBA các hạng mục theo QĐ 33/QĐ-EVN và Quyết định số 623/ĐVN/KTNĐ.</w:t>
      </w:r>
    </w:p>
    <w:p w14:paraId="6FFF539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Quá trình sửa chữa thực hiện công tác giám sát, nghiệm thu xuất xưởng theo Quyết định số 1650/QĐ-EVN ngày 29/11/2021 của Tập đoàn Điện lực Việt Nam và các văn bản chỉ đạo của EVNNPC. </w:t>
      </w:r>
    </w:p>
    <w:p w14:paraId="3136777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Cập nhật dữ liệu trên phần mềm QLMBA, thực hiện xây dựng cơ sở dữ liệu CBM trên phần mềm PMIS cho những thiết bị được sửa chữa hoặc thay thế.</w:t>
      </w:r>
    </w:p>
    <w:p w14:paraId="1190C45B" w14:textId="77777777" w:rsidR="009A4FF4" w:rsidRPr="00ED1A2B" w:rsidRDefault="009A4FF4" w:rsidP="009A4FF4">
      <w:pPr>
        <w:spacing w:after="0" w:line="340" w:lineRule="atLeast"/>
        <w:jc w:val="both"/>
        <w:rPr>
          <w:rFonts w:ascii="Times New Roman" w:hAnsi="Times New Roman" w:cs="Times New Roman"/>
          <w:b/>
          <w:bCs/>
          <w:sz w:val="26"/>
          <w:szCs w:val="26"/>
        </w:rPr>
      </w:pPr>
      <w:r w:rsidRPr="00ED1A2B">
        <w:rPr>
          <w:rFonts w:ascii="Times New Roman" w:hAnsi="Times New Roman" w:cs="Times New Roman"/>
          <w:b/>
          <w:bCs/>
          <w:sz w:val="26"/>
          <w:szCs w:val="26"/>
        </w:rPr>
        <w:t>4. Thời hạn hoàn thành</w:t>
      </w:r>
    </w:p>
    <w:p w14:paraId="79C9812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Tổng thời gian sửa chữa của gói thầu: ≤ 60 ngày.</w:t>
      </w:r>
    </w:p>
    <w:p w14:paraId="426D2B9B" w14:textId="77777777" w:rsidR="009A4FF4" w:rsidRPr="00ED1A2B" w:rsidRDefault="009A4FF4" w:rsidP="009A4FF4">
      <w:pPr>
        <w:spacing w:after="0" w:line="340" w:lineRule="atLeast"/>
        <w:jc w:val="both"/>
        <w:rPr>
          <w:rFonts w:ascii="Times New Roman" w:hAnsi="Times New Roman" w:cs="Times New Roman"/>
          <w:b/>
          <w:bCs/>
          <w:sz w:val="26"/>
          <w:szCs w:val="26"/>
        </w:rPr>
      </w:pPr>
      <w:r w:rsidRPr="00ED1A2B">
        <w:rPr>
          <w:rFonts w:ascii="Times New Roman" w:hAnsi="Times New Roman" w:cs="Times New Roman"/>
          <w:b/>
          <w:bCs/>
          <w:sz w:val="26"/>
          <w:szCs w:val="26"/>
        </w:rPr>
        <w:t>5. Yêu cầu về tiến độ thực hiện</w:t>
      </w:r>
    </w:p>
    <w:p w14:paraId="712EC32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Nhà thầu lập bảng tiến độ sửa chữa gói thầu theo dạng biểu đồ bảng ngang. </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A4FF4" w:rsidRPr="009A4FF4" w14:paraId="6077A529" w14:textId="77777777" w:rsidTr="00EC1F8D">
        <w:trPr>
          <w:trHeight w:val="552"/>
        </w:trPr>
        <w:tc>
          <w:tcPr>
            <w:tcW w:w="992" w:type="dxa"/>
            <w:vAlign w:val="center"/>
          </w:tcPr>
          <w:p w14:paraId="2A02AEC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904" w:type="dxa"/>
            <w:vAlign w:val="center"/>
          </w:tcPr>
          <w:p w14:paraId="43F8C85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Hạng mục công trình</w:t>
            </w:r>
          </w:p>
        </w:tc>
        <w:tc>
          <w:tcPr>
            <w:tcW w:w="2289" w:type="dxa"/>
            <w:vAlign w:val="center"/>
          </w:tcPr>
          <w:p w14:paraId="3A2976B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Ngày bắt đầu</w:t>
            </w:r>
          </w:p>
        </w:tc>
        <w:tc>
          <w:tcPr>
            <w:tcW w:w="2806" w:type="dxa"/>
            <w:vAlign w:val="center"/>
          </w:tcPr>
          <w:p w14:paraId="63BCE3A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Ngày hoàn thành</w:t>
            </w:r>
          </w:p>
        </w:tc>
      </w:tr>
      <w:tr w:rsidR="009A4FF4" w:rsidRPr="009A4FF4" w14:paraId="6A571E9B" w14:textId="77777777" w:rsidTr="00EC1F8D">
        <w:tc>
          <w:tcPr>
            <w:tcW w:w="992" w:type="dxa"/>
          </w:tcPr>
          <w:p w14:paraId="6908080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904" w:type="dxa"/>
          </w:tcPr>
          <w:p w14:paraId="7428271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w:t>
            </w:r>
          </w:p>
        </w:tc>
        <w:tc>
          <w:tcPr>
            <w:tcW w:w="2289" w:type="dxa"/>
          </w:tcPr>
          <w:p w14:paraId="436F980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Ngay sau khi hợp đồng có hiệu lực</w:t>
            </w:r>
          </w:p>
        </w:tc>
        <w:tc>
          <w:tcPr>
            <w:tcW w:w="2806" w:type="dxa"/>
            <w:vAlign w:val="center"/>
          </w:tcPr>
          <w:p w14:paraId="2B294C0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60 ngày</w:t>
            </w:r>
          </w:p>
        </w:tc>
      </w:tr>
      <w:tr w:rsidR="009A4FF4" w:rsidRPr="009A4FF4" w14:paraId="00AD8DAA" w14:textId="77777777" w:rsidTr="00EC1F8D">
        <w:tc>
          <w:tcPr>
            <w:tcW w:w="992" w:type="dxa"/>
          </w:tcPr>
          <w:p w14:paraId="2B3E0DA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904" w:type="dxa"/>
          </w:tcPr>
          <w:p w14:paraId="069DB3DB"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289" w:type="dxa"/>
          </w:tcPr>
          <w:p w14:paraId="6B098E48"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806" w:type="dxa"/>
          </w:tcPr>
          <w:p w14:paraId="68A4430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47FA310" w14:textId="77777777" w:rsidTr="00EC1F8D">
        <w:tc>
          <w:tcPr>
            <w:tcW w:w="992" w:type="dxa"/>
          </w:tcPr>
          <w:p w14:paraId="1D2065D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904" w:type="dxa"/>
          </w:tcPr>
          <w:p w14:paraId="7EF07E1D"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289" w:type="dxa"/>
          </w:tcPr>
          <w:p w14:paraId="6B23180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806" w:type="dxa"/>
          </w:tcPr>
          <w:p w14:paraId="3C5DC5F2"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C5C54C2" w14:textId="77777777" w:rsidTr="00EC1F8D">
        <w:tc>
          <w:tcPr>
            <w:tcW w:w="992" w:type="dxa"/>
          </w:tcPr>
          <w:p w14:paraId="5F9F87F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w:t>
            </w:r>
          </w:p>
        </w:tc>
        <w:tc>
          <w:tcPr>
            <w:tcW w:w="2904" w:type="dxa"/>
          </w:tcPr>
          <w:p w14:paraId="062FB89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289" w:type="dxa"/>
          </w:tcPr>
          <w:p w14:paraId="6FCA4D7A"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806" w:type="dxa"/>
          </w:tcPr>
          <w:p w14:paraId="3F0B377C"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6D2C5F9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II. Yêu cầu về kỹ thuật</w:t>
      </w:r>
    </w:p>
    <w:p w14:paraId="5A5CA1F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 Quy trình, quy phạm áp dụng cho việc thi công, nghiệm thu công trình</w:t>
      </w:r>
    </w:p>
    <w:tbl>
      <w:tblPr>
        <w:tblW w:w="5000" w:type="pct"/>
        <w:tblLook w:val="01E0" w:firstRow="1" w:lastRow="1" w:firstColumn="1" w:lastColumn="1" w:noHBand="0" w:noVBand="0"/>
      </w:tblPr>
      <w:tblGrid>
        <w:gridCol w:w="493"/>
        <w:gridCol w:w="6536"/>
        <w:gridCol w:w="2321"/>
      </w:tblGrid>
      <w:tr w:rsidR="009A4FF4" w:rsidRPr="009A4FF4" w14:paraId="6C41740F" w14:textId="77777777" w:rsidTr="00EC1F8D">
        <w:trPr>
          <w:trHeight w:val="385"/>
        </w:trPr>
        <w:tc>
          <w:tcPr>
            <w:tcW w:w="264" w:type="pct"/>
            <w:tcBorders>
              <w:top w:val="single" w:sz="4" w:space="0" w:color="auto"/>
              <w:left w:val="single" w:sz="4" w:space="0" w:color="auto"/>
              <w:bottom w:val="single" w:sz="4" w:space="0" w:color="auto"/>
              <w:right w:val="single" w:sz="4" w:space="0" w:color="auto"/>
            </w:tcBorders>
            <w:vAlign w:val="center"/>
            <w:hideMark/>
          </w:tcPr>
          <w:p w14:paraId="2EBD4BE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3495" w:type="pct"/>
            <w:tcBorders>
              <w:top w:val="single" w:sz="4" w:space="0" w:color="auto"/>
              <w:left w:val="single" w:sz="4" w:space="0" w:color="auto"/>
              <w:bottom w:val="single" w:sz="4" w:space="0" w:color="auto"/>
              <w:right w:val="single" w:sz="4" w:space="0" w:color="auto"/>
            </w:tcBorders>
            <w:vAlign w:val="center"/>
            <w:hideMark/>
          </w:tcPr>
          <w:p w14:paraId="2F16B7D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Quản lý chất lượng xây lắp công trình xây dựng</w:t>
            </w:r>
          </w:p>
        </w:tc>
        <w:tc>
          <w:tcPr>
            <w:tcW w:w="1241" w:type="pct"/>
            <w:tcBorders>
              <w:top w:val="single" w:sz="4" w:space="0" w:color="auto"/>
              <w:left w:val="single" w:sz="4" w:space="0" w:color="auto"/>
              <w:bottom w:val="single" w:sz="4" w:space="0" w:color="auto"/>
              <w:right w:val="single" w:sz="4" w:space="0" w:color="auto"/>
            </w:tcBorders>
            <w:vAlign w:val="center"/>
            <w:hideMark/>
          </w:tcPr>
          <w:p w14:paraId="1597666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NĐ 06/2021/NĐ-CP</w:t>
            </w:r>
          </w:p>
        </w:tc>
      </w:tr>
      <w:tr w:rsidR="009A4FF4" w:rsidRPr="009A4FF4" w14:paraId="759B3D05" w14:textId="77777777" w:rsidTr="00EC1F8D">
        <w:trPr>
          <w:trHeight w:val="388"/>
        </w:trPr>
        <w:tc>
          <w:tcPr>
            <w:tcW w:w="264" w:type="pct"/>
            <w:tcBorders>
              <w:top w:val="single" w:sz="4" w:space="0" w:color="auto"/>
              <w:left w:val="single" w:sz="4" w:space="0" w:color="auto"/>
              <w:bottom w:val="single" w:sz="4" w:space="0" w:color="auto"/>
              <w:right w:val="single" w:sz="4" w:space="0" w:color="auto"/>
            </w:tcBorders>
            <w:vAlign w:val="center"/>
            <w:hideMark/>
          </w:tcPr>
          <w:p w14:paraId="260E451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3495" w:type="pct"/>
            <w:tcBorders>
              <w:top w:val="single" w:sz="4" w:space="0" w:color="auto"/>
              <w:left w:val="single" w:sz="4" w:space="0" w:color="auto"/>
              <w:bottom w:val="single" w:sz="4" w:space="0" w:color="auto"/>
              <w:right w:val="single" w:sz="4" w:space="0" w:color="auto"/>
            </w:tcBorders>
            <w:hideMark/>
          </w:tcPr>
          <w:p w14:paraId="0C7D042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Tổ chức thi công</w:t>
            </w:r>
          </w:p>
        </w:tc>
        <w:tc>
          <w:tcPr>
            <w:tcW w:w="1241" w:type="pct"/>
            <w:tcBorders>
              <w:top w:val="single" w:sz="4" w:space="0" w:color="auto"/>
              <w:left w:val="single" w:sz="4" w:space="0" w:color="auto"/>
              <w:bottom w:val="single" w:sz="4" w:space="0" w:color="auto"/>
              <w:right w:val="single" w:sz="4" w:space="0" w:color="auto"/>
            </w:tcBorders>
            <w:hideMark/>
          </w:tcPr>
          <w:p w14:paraId="3316327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TCVN 4055:2012</w:t>
            </w:r>
          </w:p>
        </w:tc>
      </w:tr>
      <w:tr w:rsidR="009A4FF4" w:rsidRPr="009A4FF4" w14:paraId="56780AC8" w14:textId="77777777" w:rsidTr="00EC1F8D">
        <w:trPr>
          <w:trHeight w:val="377"/>
        </w:trPr>
        <w:tc>
          <w:tcPr>
            <w:tcW w:w="264" w:type="pct"/>
            <w:tcBorders>
              <w:top w:val="single" w:sz="4" w:space="0" w:color="auto"/>
              <w:left w:val="single" w:sz="4" w:space="0" w:color="auto"/>
              <w:bottom w:val="single" w:sz="4" w:space="0" w:color="auto"/>
              <w:right w:val="single" w:sz="4" w:space="0" w:color="auto"/>
            </w:tcBorders>
            <w:vAlign w:val="center"/>
            <w:hideMark/>
          </w:tcPr>
          <w:p w14:paraId="5F80ECB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3495" w:type="pct"/>
            <w:tcBorders>
              <w:top w:val="single" w:sz="4" w:space="0" w:color="auto"/>
              <w:left w:val="single" w:sz="4" w:space="0" w:color="auto"/>
              <w:bottom w:val="single" w:sz="4" w:space="0" w:color="auto"/>
              <w:right w:val="single" w:sz="4" w:space="0" w:color="auto"/>
            </w:tcBorders>
            <w:vAlign w:val="center"/>
            <w:hideMark/>
          </w:tcPr>
          <w:p w14:paraId="7005102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Quy chuẩn kỹ thuật quốc gia An toàn trong xây dựng</w:t>
            </w:r>
          </w:p>
        </w:tc>
        <w:tc>
          <w:tcPr>
            <w:tcW w:w="1241" w:type="pct"/>
            <w:tcBorders>
              <w:top w:val="single" w:sz="4" w:space="0" w:color="auto"/>
              <w:left w:val="single" w:sz="4" w:space="0" w:color="auto"/>
              <w:bottom w:val="single" w:sz="4" w:space="0" w:color="auto"/>
              <w:right w:val="single" w:sz="4" w:space="0" w:color="auto"/>
            </w:tcBorders>
            <w:vAlign w:val="center"/>
            <w:hideMark/>
          </w:tcPr>
          <w:p w14:paraId="0D49777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QCVN 18:2014/BXD </w:t>
            </w:r>
          </w:p>
        </w:tc>
      </w:tr>
      <w:tr w:rsidR="009A4FF4" w:rsidRPr="009A4FF4" w14:paraId="322D9DCA" w14:textId="77777777" w:rsidTr="00EC1F8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14:paraId="5642879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3495" w:type="pct"/>
            <w:tcBorders>
              <w:top w:val="single" w:sz="4" w:space="0" w:color="auto"/>
              <w:left w:val="single" w:sz="4" w:space="0" w:color="auto"/>
              <w:bottom w:val="single" w:sz="4" w:space="0" w:color="auto"/>
              <w:right w:val="single" w:sz="4" w:space="0" w:color="auto"/>
            </w:tcBorders>
            <w:hideMark/>
          </w:tcPr>
          <w:p w14:paraId="5158FCD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Cách kiểm tra và thử bu lông </w:t>
            </w:r>
          </w:p>
        </w:tc>
        <w:tc>
          <w:tcPr>
            <w:tcW w:w="1241" w:type="pct"/>
            <w:tcBorders>
              <w:top w:val="single" w:sz="4" w:space="0" w:color="auto"/>
              <w:left w:val="single" w:sz="4" w:space="0" w:color="auto"/>
              <w:bottom w:val="single" w:sz="4" w:space="0" w:color="auto"/>
              <w:right w:val="single" w:sz="4" w:space="0" w:color="auto"/>
            </w:tcBorders>
            <w:hideMark/>
          </w:tcPr>
          <w:p w14:paraId="5DE841B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TCVN 1916:1995</w:t>
            </w:r>
          </w:p>
        </w:tc>
      </w:tr>
      <w:tr w:rsidR="009A4FF4" w:rsidRPr="009A4FF4" w14:paraId="4A742C37" w14:textId="77777777" w:rsidTr="00EC1F8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14:paraId="1B0B0A7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3495" w:type="pct"/>
            <w:tcBorders>
              <w:top w:val="single" w:sz="4" w:space="0" w:color="auto"/>
              <w:left w:val="single" w:sz="4" w:space="0" w:color="auto"/>
              <w:bottom w:val="single" w:sz="4" w:space="0" w:color="auto"/>
              <w:right w:val="single" w:sz="4" w:space="0" w:color="auto"/>
            </w:tcBorders>
            <w:hideMark/>
          </w:tcPr>
          <w:p w14:paraId="119DB7B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Và hệ thống các tiêu chuẩn qui phạm hiện hành khác có liên quan</w:t>
            </w:r>
          </w:p>
        </w:tc>
        <w:tc>
          <w:tcPr>
            <w:tcW w:w="1241" w:type="pct"/>
            <w:tcBorders>
              <w:top w:val="single" w:sz="4" w:space="0" w:color="auto"/>
              <w:left w:val="single" w:sz="4" w:space="0" w:color="auto"/>
              <w:bottom w:val="single" w:sz="4" w:space="0" w:color="auto"/>
              <w:right w:val="single" w:sz="4" w:space="0" w:color="auto"/>
            </w:tcBorders>
          </w:tcPr>
          <w:p w14:paraId="6A9E0008"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65D116BD" w14:textId="77777777" w:rsidR="009A4FF4" w:rsidRPr="009A4FF4" w:rsidRDefault="009A4FF4" w:rsidP="009A4FF4">
      <w:pPr>
        <w:spacing w:after="0" w:line="340" w:lineRule="atLeast"/>
        <w:jc w:val="both"/>
        <w:rPr>
          <w:rFonts w:ascii="Times New Roman" w:hAnsi="Times New Roman" w:cs="Times New Roman"/>
          <w:sz w:val="26"/>
          <w:szCs w:val="26"/>
        </w:rPr>
      </w:pPr>
    </w:p>
    <w:p w14:paraId="21624BE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 Yêu cầu về tổ chức kỹ thuật thi công, giám sát;</w:t>
      </w:r>
    </w:p>
    <w:p w14:paraId="5307487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 phạm trang bị điện 11TCN-18 (19, 20, 21) - 2006 ngày 11/07/2006 của Bộ Công Nghiệp;</w:t>
      </w:r>
    </w:p>
    <w:p w14:paraId="5974E69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14:paraId="74BFCA8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Quản lý chất lượng xây dựng công trình tuân thủ theo Nghị định số 06/2021/NĐ-CP ngày 26/1/2021 của Chính Phủ.</w:t>
      </w:r>
    </w:p>
    <w:p w14:paraId="7CC9B7C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 Yêu cầu về chủng loại, chất lượng vật tư, máy móc, thiết bị (kèm theo các tiêu chuẩn về phương pháp thử);</w:t>
      </w:r>
    </w:p>
    <w:p w14:paraId="619BDDD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 kỹ thuật của vật tư, vật liệu và thiết bị do Nhà thầu cung cấp:</w:t>
      </w:r>
    </w:p>
    <w:p w14:paraId="339AD39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14:paraId="55B3B75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Chất lượng của vật liệu, thiết bị và công trình phải tuân thủ theo Nghị định số 06/2021/NĐ-CP ngày 21/1/2021 của Chính phủ về quản lý chất lượng và bảo trì công trình xây dựng.</w:t>
      </w:r>
    </w:p>
    <w:p w14:paraId="6A8E92D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Quyết định số 110/QĐ-HĐTV ngày 21/9/2021 của tập đoàn Điện lực Việt Nam về việc Tiêu chuẩn kỹ thuật chống sét van 22, 35 và 110 kV áp dụng trong tập đoàn Điện lực Việt Nam;</w:t>
      </w:r>
    </w:p>
    <w:p w14:paraId="7AA478C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Quyết định số 112/QĐ-HĐTV ngày 21/9/2021 của tập đoàn Điện lực Việt Nam về việc Tiêu chuẩn kỹ thuật cách điện đường dây điện áp 22, 35 và 110 kV áp dụng trong Tập đoàn Điện lực Quốc gia Việt Nam;</w:t>
      </w:r>
    </w:p>
    <w:p w14:paraId="12BA645B" w14:textId="5843D1ED"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Quyết định số 98/QĐ-EVN ngày 05/09/2023 ban hành Tiêu chuẩn kỹ thuật dao cắt có tải điện áp 22 kV và 35 kV.</w:t>
      </w:r>
    </w:p>
    <w:p w14:paraId="13A8A67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Quyết định số 106/QĐ-HĐTV ngày 21/9/2021 của EVN ban hành Tiêu chuẩn kỹ thuật FCO, LBFCO và dây chì điện áp 22 và 35 kV.</w:t>
      </w:r>
    </w:p>
    <w:p w14:paraId="4807E26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Quyết định số 271/QĐ-EVN ngày 24/07/2019 ban hành Tiêu chuẩn kỹ thuật dao cách ly 35kV.</w:t>
      </w:r>
    </w:p>
    <w:p w14:paraId="7186415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14:paraId="4685AD5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Công văn số 3003 /EVNNPC-KT ngày 16 tháng 6 năm 2020 của Tổng Công ty ĐL miền Bắc Ban hành tạm thời một số tiêu chuẩn kỹ thuật thiết bị vận hành trên lưới.</w:t>
      </w:r>
      <w:r w:rsidRPr="009A4FF4">
        <w:rPr>
          <w:rFonts w:ascii="Times New Roman" w:hAnsi="Times New Roman" w:cs="Times New Roman"/>
          <w:sz w:val="26"/>
          <w:szCs w:val="26"/>
        </w:rPr>
        <w:tab/>
        <w:t>- Quyết định số 98/QĐ-EVNNPC ngày 16/1/2017 của Tổng công ty Điện lực miền Bắc về ban hành tiêu chuẩn kỹ thuật lựa chọn cáp bọc đi trên sứ cách điện và phụ kiện cho lưới điện trung hạ áp trên không;</w:t>
      </w:r>
    </w:p>
    <w:p w14:paraId="115739C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Văn bản số 1424/EVNNPC-VT+KT ngày 17/4/2018 của Tổng công ty Điện lực miền Bắc về việc tăng cường quản lý chất lượng VTTB;</w:t>
      </w:r>
    </w:p>
    <w:p w14:paraId="5A5014A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Quyết định số 4048/EVNNPC-KT ngày 16/9/2019 của Tổng công ty Điện lực miền Bắc về việc quy định lấy mẫu thử nghiệm xác suất, kiểm soát chất lượng mua sắm tập trung VTTB;</w:t>
      </w:r>
    </w:p>
    <w:p w14:paraId="4D344B1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Căn cứ văn bản số 3029/EVNNPC-KT ngày 09/6/2021 của Tổng công ty Điện lực miền Bắc vể việc quy định bổ sung về kiểm soát chất lượng VTTB trước khi lắp đặt.</w:t>
      </w:r>
    </w:p>
    <w:p w14:paraId="6A30983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Căn cứ văn bản số 4429/EVNNPC-KT ngày 26/9/2023 của Tổng công ty Điện lực miền Bắc vể việc kiểm soát chất lượng đối với FCO, LBFCO và dây chì.</w:t>
      </w:r>
    </w:p>
    <w:p w14:paraId="654BD23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Các bản vẽ thiết kế kỹ thuật thi công phải được đọc cùng với Quy định kỹ thuật này.</w:t>
      </w:r>
    </w:p>
    <w:p w14:paraId="28CD55B6" w14:textId="77777777" w:rsidR="009A4FF4" w:rsidRPr="009A4FF4" w:rsidRDefault="009A4FF4" w:rsidP="009A4FF4">
      <w:pPr>
        <w:spacing w:after="0" w:line="340" w:lineRule="atLeast"/>
        <w:jc w:val="both"/>
        <w:rPr>
          <w:rFonts w:ascii="Times New Roman" w:hAnsi="Times New Roman" w:cs="Times New Roman"/>
          <w:b/>
          <w:bCs/>
          <w:sz w:val="26"/>
          <w:szCs w:val="26"/>
        </w:rPr>
      </w:pPr>
      <w:r w:rsidRPr="009A4FF4">
        <w:rPr>
          <w:rFonts w:ascii="Times New Roman" w:hAnsi="Times New Roman" w:cs="Times New Roman"/>
          <w:b/>
          <w:bCs/>
          <w:sz w:val="26"/>
          <w:szCs w:val="26"/>
        </w:rPr>
        <w:t>4. Yêu cầu chung  về vật tư thiết bị</w:t>
      </w:r>
    </w:p>
    <w:p w14:paraId="685E0201" w14:textId="77777777" w:rsidR="009A4FF4" w:rsidRPr="009A4FF4" w:rsidRDefault="009A4FF4" w:rsidP="009A4FF4">
      <w:pPr>
        <w:spacing w:after="0" w:line="340" w:lineRule="atLeast"/>
        <w:jc w:val="both"/>
        <w:rPr>
          <w:rFonts w:ascii="Times New Roman" w:hAnsi="Times New Roman" w:cs="Times New Roman"/>
          <w:sz w:val="26"/>
          <w:szCs w:val="26"/>
        </w:rPr>
      </w:pPr>
      <w:bookmarkStart w:id="2" w:name="_Toc3380164"/>
      <w:bookmarkStart w:id="3" w:name="_Toc75906242"/>
      <w:r w:rsidRPr="009A4FF4">
        <w:rPr>
          <w:rFonts w:ascii="Times New Roman" w:hAnsi="Times New Roman" w:cs="Times New Roman"/>
          <w:sz w:val="26"/>
          <w:szCs w:val="26"/>
        </w:rPr>
        <w:t xml:space="preserve">* Nguồn thiết bị, vật liệu vật tư do Nhà thầu cấp: </w:t>
      </w:r>
    </w:p>
    <w:p w14:paraId="797FC6D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hiện hành.</w:t>
      </w:r>
    </w:p>
    <w:p w14:paraId="35FCF8B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Chất lượng của vật liệu, thiết bị và công trình phải tuân thủ theo Nghị định số 06/2021/NĐ-CP ngày 21/1/2021 của Chính phủ về quản lý chất lượng và bảo trì công trình xây dựng.</w:t>
      </w:r>
    </w:p>
    <w:p w14:paraId="44DE0B4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Các bản vẽ thiết kế kỹ thuật thi công phải được đọc cùng với Quy định kỹ thuật này.</w:t>
      </w:r>
    </w:p>
    <w:p w14:paraId="156450C2" w14:textId="77777777" w:rsid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Vật tư do Nhà thầu cấp không được thay đổi trong quá trình thực hiện hợp đồng và nhà thầu phải chịu trách nhiệm về chất lượng và đáp ứng yêu cầu kỹ thuật của vật tư do nhà thầu cung cấp.</w:t>
      </w:r>
    </w:p>
    <w:p w14:paraId="3451F07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chỉ thực hiện chào một nhà sản xuất/ một mã vật tư. Trong trường hợp nhà thầu chào nhiều hơn một nhà sản xuất, nhà thầu phải kê chi tiết khối lượng thực hiện của từng nhà sản xuất đối với mã vật tư đó.</w:t>
      </w:r>
    </w:p>
    <w:p w14:paraId="447AD66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Công tác vận chuyển: </w:t>
      </w:r>
    </w:p>
    <w:p w14:paraId="3780028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chịu trách nhiệm toàn bộ mọi vấn đề liên quan trong quá trình vận chuyển và bảo quản vật tư, thiết bị để thi công lắp đặt.</w:t>
      </w:r>
    </w:p>
    <w:p w14:paraId="44EE28C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phải trình bày các biện pháp kỹ thuật vận chuyển vật tư thiết bị đảm bảo an toàn và đúng tiến độ lắp đặt.</w:t>
      </w:r>
    </w:p>
    <w:p w14:paraId="7F9FEA9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Kho của nhà thầu: </w:t>
      </w:r>
    </w:p>
    <w:p w14:paraId="34F7331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Là các loại kho bãi do nhà thầu tự làm và chịu kinh phí tại công trường để bảo quản vật tư thiết bị phục vụ thi công. Các kho bãi này phải được xây dựng với chi phí do nhà thầu chịu và phải được bên A đồng ý trước khi đưa vào sử dụng.</w:t>
      </w:r>
    </w:p>
    <w:p w14:paraId="0A70C96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Nhà thầu phải tính toán tổng khối lượng vật tư thiết bị phục vụ thi công, đồng thời căn cứ vào tiến độ yêu cầu của dự án để đưa ra kết cấu và diện tích kho cho hợp lý - Phần này yêu cầu phải nêu rõ trong tổ chức thi công của Nhà thầu.</w:t>
      </w:r>
    </w:p>
    <w:bookmarkEnd w:id="2"/>
    <w:bookmarkEnd w:id="3"/>
    <w:p w14:paraId="23EB8DE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Điều kiện môi trường làm việc của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4823"/>
      </w:tblGrid>
      <w:tr w:rsidR="009A4FF4" w:rsidRPr="009A4FF4" w14:paraId="67654F09" w14:textId="77777777" w:rsidTr="00EC1F8D">
        <w:tc>
          <w:tcPr>
            <w:tcW w:w="2421" w:type="pct"/>
            <w:tcBorders>
              <w:top w:val="single" w:sz="4" w:space="0" w:color="auto"/>
              <w:left w:val="single" w:sz="4" w:space="0" w:color="auto"/>
              <w:bottom w:val="single" w:sz="4" w:space="0" w:color="auto"/>
              <w:right w:val="single" w:sz="4" w:space="0" w:color="auto"/>
            </w:tcBorders>
          </w:tcPr>
          <w:p w14:paraId="1EAE7DD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Nhiệt độ môi trường lớn nhất:</w:t>
            </w:r>
          </w:p>
        </w:tc>
        <w:tc>
          <w:tcPr>
            <w:tcW w:w="2579" w:type="pct"/>
            <w:tcBorders>
              <w:top w:val="single" w:sz="4" w:space="0" w:color="auto"/>
              <w:left w:val="single" w:sz="4" w:space="0" w:color="auto"/>
              <w:bottom w:val="single" w:sz="4" w:space="0" w:color="auto"/>
              <w:right w:val="single" w:sz="4" w:space="0" w:color="auto"/>
            </w:tcBorders>
            <w:vAlign w:val="center"/>
          </w:tcPr>
          <w:p w14:paraId="271EE5DE" w14:textId="59B0044D"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45</w:t>
            </w:r>
            <w:r>
              <w:rPr>
                <w:rFonts w:ascii="Times New Roman" w:hAnsi="Times New Roman" w:cs="Times New Roman"/>
                <w:sz w:val="26"/>
                <w:szCs w:val="26"/>
              </w:rPr>
              <w:t>⸰</w:t>
            </w:r>
            <w:r w:rsidRPr="009A4FF4">
              <w:rPr>
                <w:rFonts w:ascii="Times New Roman" w:hAnsi="Times New Roman" w:cs="Times New Roman"/>
                <w:sz w:val="26"/>
                <w:szCs w:val="26"/>
              </w:rPr>
              <w:t>C</w:t>
            </w:r>
          </w:p>
        </w:tc>
      </w:tr>
      <w:tr w:rsidR="009A4FF4" w:rsidRPr="009A4FF4" w14:paraId="4D7E8FD3" w14:textId="77777777" w:rsidTr="00EC1F8D">
        <w:tc>
          <w:tcPr>
            <w:tcW w:w="2421" w:type="pct"/>
            <w:tcBorders>
              <w:top w:val="single" w:sz="4" w:space="0" w:color="auto"/>
              <w:left w:val="single" w:sz="4" w:space="0" w:color="auto"/>
              <w:bottom w:val="single" w:sz="4" w:space="0" w:color="auto"/>
              <w:right w:val="single" w:sz="4" w:space="0" w:color="auto"/>
            </w:tcBorders>
          </w:tcPr>
          <w:p w14:paraId="349600D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Nhiệt độ môi trường trung bình năm:</w:t>
            </w:r>
          </w:p>
        </w:tc>
        <w:tc>
          <w:tcPr>
            <w:tcW w:w="2579" w:type="pct"/>
            <w:tcBorders>
              <w:top w:val="single" w:sz="4" w:space="0" w:color="auto"/>
              <w:left w:val="single" w:sz="4" w:space="0" w:color="auto"/>
              <w:bottom w:val="single" w:sz="4" w:space="0" w:color="auto"/>
              <w:right w:val="single" w:sz="4" w:space="0" w:color="auto"/>
            </w:tcBorders>
            <w:vAlign w:val="center"/>
          </w:tcPr>
          <w:p w14:paraId="79ABC3AC" w14:textId="6D09394C"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25</w:t>
            </w:r>
            <w:r>
              <w:rPr>
                <w:rFonts w:ascii="Times New Roman" w:hAnsi="Times New Roman" w:cs="Times New Roman"/>
                <w:sz w:val="26"/>
                <w:szCs w:val="26"/>
              </w:rPr>
              <w:t>⸰</w:t>
            </w:r>
            <w:r w:rsidRPr="009A4FF4">
              <w:rPr>
                <w:rFonts w:ascii="Times New Roman" w:hAnsi="Times New Roman" w:cs="Times New Roman"/>
                <w:sz w:val="26"/>
                <w:szCs w:val="26"/>
              </w:rPr>
              <w:t>C</w:t>
            </w:r>
          </w:p>
        </w:tc>
      </w:tr>
      <w:tr w:rsidR="009A4FF4" w:rsidRPr="009A4FF4" w14:paraId="774EAE4E" w14:textId="77777777" w:rsidTr="00EC1F8D">
        <w:tc>
          <w:tcPr>
            <w:tcW w:w="2421" w:type="pct"/>
            <w:tcBorders>
              <w:top w:val="single" w:sz="4" w:space="0" w:color="auto"/>
              <w:left w:val="single" w:sz="4" w:space="0" w:color="auto"/>
              <w:bottom w:val="single" w:sz="4" w:space="0" w:color="auto"/>
              <w:right w:val="single" w:sz="4" w:space="0" w:color="auto"/>
            </w:tcBorders>
          </w:tcPr>
          <w:p w14:paraId="0B6072B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Nhiệt độ môi trường nhỏ nhất:</w:t>
            </w:r>
          </w:p>
        </w:tc>
        <w:tc>
          <w:tcPr>
            <w:tcW w:w="2579" w:type="pct"/>
            <w:tcBorders>
              <w:top w:val="single" w:sz="4" w:space="0" w:color="auto"/>
              <w:left w:val="single" w:sz="4" w:space="0" w:color="auto"/>
              <w:bottom w:val="single" w:sz="4" w:space="0" w:color="auto"/>
              <w:right w:val="single" w:sz="4" w:space="0" w:color="auto"/>
            </w:tcBorders>
            <w:vAlign w:val="center"/>
          </w:tcPr>
          <w:p w14:paraId="0E1C8609" w14:textId="02E4A28F"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0</w:t>
            </w:r>
            <w:r>
              <w:rPr>
                <w:rFonts w:ascii="Times New Roman" w:hAnsi="Times New Roman" w:cs="Times New Roman"/>
                <w:sz w:val="26"/>
                <w:szCs w:val="26"/>
              </w:rPr>
              <w:t>⸰</w:t>
            </w:r>
            <w:r w:rsidRPr="009A4FF4">
              <w:rPr>
                <w:rFonts w:ascii="Times New Roman" w:hAnsi="Times New Roman" w:cs="Times New Roman"/>
                <w:sz w:val="26"/>
                <w:szCs w:val="26"/>
              </w:rPr>
              <w:t>C</w:t>
            </w:r>
          </w:p>
        </w:tc>
      </w:tr>
      <w:tr w:rsidR="009A4FF4" w:rsidRPr="009A4FF4" w14:paraId="688D17AB" w14:textId="77777777" w:rsidTr="00EC1F8D">
        <w:tc>
          <w:tcPr>
            <w:tcW w:w="2421" w:type="pct"/>
            <w:tcBorders>
              <w:top w:val="single" w:sz="4" w:space="0" w:color="auto"/>
              <w:left w:val="single" w:sz="4" w:space="0" w:color="auto"/>
              <w:bottom w:val="single" w:sz="4" w:space="0" w:color="auto"/>
              <w:right w:val="single" w:sz="4" w:space="0" w:color="auto"/>
            </w:tcBorders>
          </w:tcPr>
          <w:p w14:paraId="2081D88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Khí hậu</w:t>
            </w:r>
          </w:p>
        </w:tc>
        <w:tc>
          <w:tcPr>
            <w:tcW w:w="2579" w:type="pct"/>
            <w:tcBorders>
              <w:top w:val="single" w:sz="4" w:space="0" w:color="auto"/>
              <w:left w:val="single" w:sz="4" w:space="0" w:color="auto"/>
              <w:bottom w:val="single" w:sz="4" w:space="0" w:color="auto"/>
              <w:right w:val="single" w:sz="4" w:space="0" w:color="auto"/>
            </w:tcBorders>
            <w:vAlign w:val="center"/>
          </w:tcPr>
          <w:p w14:paraId="305C85F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Nhiệt đới, nóng ẩm</w:t>
            </w:r>
          </w:p>
        </w:tc>
      </w:tr>
      <w:tr w:rsidR="009A4FF4" w:rsidRPr="009A4FF4" w14:paraId="3404DB42" w14:textId="77777777" w:rsidTr="00EC1F8D">
        <w:tc>
          <w:tcPr>
            <w:tcW w:w="2421" w:type="pct"/>
            <w:tcBorders>
              <w:top w:val="single" w:sz="4" w:space="0" w:color="auto"/>
              <w:left w:val="single" w:sz="4" w:space="0" w:color="auto"/>
              <w:bottom w:val="single" w:sz="4" w:space="0" w:color="auto"/>
              <w:right w:val="single" w:sz="4" w:space="0" w:color="auto"/>
            </w:tcBorders>
          </w:tcPr>
          <w:p w14:paraId="07D1F66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Độ ẩm cực đại</w:t>
            </w:r>
          </w:p>
        </w:tc>
        <w:tc>
          <w:tcPr>
            <w:tcW w:w="2579" w:type="pct"/>
            <w:tcBorders>
              <w:top w:val="single" w:sz="4" w:space="0" w:color="auto"/>
              <w:left w:val="single" w:sz="4" w:space="0" w:color="auto"/>
              <w:bottom w:val="single" w:sz="4" w:space="0" w:color="auto"/>
              <w:right w:val="single" w:sz="4" w:space="0" w:color="auto"/>
            </w:tcBorders>
            <w:vAlign w:val="center"/>
          </w:tcPr>
          <w:p w14:paraId="1CE5B95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100%</w:t>
            </w:r>
          </w:p>
        </w:tc>
      </w:tr>
      <w:tr w:rsidR="009A4FF4" w:rsidRPr="009A4FF4" w14:paraId="0A5F5506" w14:textId="77777777" w:rsidTr="00EC1F8D">
        <w:tc>
          <w:tcPr>
            <w:tcW w:w="2421" w:type="pct"/>
            <w:tcBorders>
              <w:top w:val="single" w:sz="4" w:space="0" w:color="auto"/>
              <w:left w:val="single" w:sz="4" w:space="0" w:color="auto"/>
              <w:bottom w:val="single" w:sz="4" w:space="0" w:color="auto"/>
              <w:right w:val="single" w:sz="4" w:space="0" w:color="auto"/>
            </w:tcBorders>
          </w:tcPr>
          <w:p w14:paraId="395C4ED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Độ ẩm trung bình</w:t>
            </w:r>
          </w:p>
        </w:tc>
        <w:tc>
          <w:tcPr>
            <w:tcW w:w="2579" w:type="pct"/>
            <w:tcBorders>
              <w:top w:val="single" w:sz="4" w:space="0" w:color="auto"/>
              <w:left w:val="single" w:sz="4" w:space="0" w:color="auto"/>
              <w:bottom w:val="single" w:sz="4" w:space="0" w:color="auto"/>
              <w:right w:val="single" w:sz="4" w:space="0" w:color="auto"/>
            </w:tcBorders>
            <w:vAlign w:val="center"/>
          </w:tcPr>
          <w:p w14:paraId="25495C1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85%</w:t>
            </w:r>
          </w:p>
        </w:tc>
      </w:tr>
      <w:tr w:rsidR="009A4FF4" w:rsidRPr="009A4FF4" w14:paraId="2A0F9CF8" w14:textId="77777777" w:rsidTr="00EC1F8D">
        <w:tc>
          <w:tcPr>
            <w:tcW w:w="2421" w:type="pct"/>
            <w:tcBorders>
              <w:top w:val="single" w:sz="4" w:space="0" w:color="auto"/>
              <w:left w:val="single" w:sz="4" w:space="0" w:color="auto"/>
              <w:bottom w:val="single" w:sz="4" w:space="0" w:color="auto"/>
              <w:right w:val="single" w:sz="4" w:space="0" w:color="auto"/>
            </w:tcBorders>
          </w:tcPr>
          <w:p w14:paraId="064D792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Độ cao lắp đặt thiết bị</w:t>
            </w:r>
          </w:p>
        </w:tc>
        <w:tc>
          <w:tcPr>
            <w:tcW w:w="2579" w:type="pct"/>
            <w:tcBorders>
              <w:top w:val="single" w:sz="4" w:space="0" w:color="auto"/>
              <w:left w:val="single" w:sz="4" w:space="0" w:color="auto"/>
              <w:bottom w:val="single" w:sz="4" w:space="0" w:color="auto"/>
              <w:right w:val="single" w:sz="4" w:space="0" w:color="auto"/>
            </w:tcBorders>
            <w:vAlign w:val="center"/>
          </w:tcPr>
          <w:p w14:paraId="652DD34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Đến 1000m</w:t>
            </w:r>
          </w:p>
        </w:tc>
      </w:tr>
      <w:tr w:rsidR="009A4FF4" w:rsidRPr="009A4FF4" w14:paraId="775CA867" w14:textId="77777777" w:rsidTr="00EC1F8D">
        <w:tc>
          <w:tcPr>
            <w:tcW w:w="2421" w:type="pct"/>
            <w:tcBorders>
              <w:top w:val="single" w:sz="4" w:space="0" w:color="auto"/>
              <w:left w:val="single" w:sz="4" w:space="0" w:color="auto"/>
              <w:bottom w:val="single" w:sz="4" w:space="0" w:color="auto"/>
              <w:right w:val="single" w:sz="4" w:space="0" w:color="auto"/>
            </w:tcBorders>
          </w:tcPr>
          <w:p w14:paraId="34059CD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Vận tốc gió lớn nhất</w:t>
            </w:r>
          </w:p>
        </w:tc>
        <w:tc>
          <w:tcPr>
            <w:tcW w:w="2579" w:type="pct"/>
            <w:tcBorders>
              <w:top w:val="single" w:sz="4" w:space="0" w:color="auto"/>
              <w:left w:val="single" w:sz="4" w:space="0" w:color="auto"/>
              <w:bottom w:val="single" w:sz="4" w:space="0" w:color="auto"/>
              <w:right w:val="single" w:sz="4" w:space="0" w:color="auto"/>
            </w:tcBorders>
            <w:vAlign w:val="center"/>
          </w:tcPr>
          <w:p w14:paraId="565E367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160 km/h</w:t>
            </w:r>
          </w:p>
        </w:tc>
      </w:tr>
    </w:tbl>
    <w:p w14:paraId="38B57F90" w14:textId="77777777" w:rsidR="009A4FF4" w:rsidRPr="009A4FF4" w:rsidRDefault="009A4FF4" w:rsidP="009A4FF4">
      <w:pPr>
        <w:spacing w:after="0" w:line="340" w:lineRule="atLeast"/>
        <w:jc w:val="both"/>
        <w:rPr>
          <w:rFonts w:ascii="Times New Roman" w:hAnsi="Times New Roman" w:cs="Times New Roman"/>
          <w:sz w:val="26"/>
          <w:szCs w:val="26"/>
        </w:rPr>
      </w:pPr>
    </w:p>
    <w:p w14:paraId="25EB92C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 Yêu cầu kỹ thuật của vật tư thiết bị</w:t>
      </w:r>
    </w:p>
    <w:p w14:paraId="596B93F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 Điều kiện vận hành của hệ thống điện:</w:t>
      </w:r>
    </w:p>
    <w:tbl>
      <w:tblPr>
        <w:tblW w:w="9214"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261"/>
        <w:gridCol w:w="2126"/>
        <w:gridCol w:w="1843"/>
        <w:gridCol w:w="1984"/>
      </w:tblGrid>
      <w:tr w:rsidR="009A4FF4" w:rsidRPr="009A4FF4" w14:paraId="56CF6873" w14:textId="77777777" w:rsidTr="00EC1F8D">
        <w:trPr>
          <w:trHeight w:val="417"/>
        </w:trPr>
        <w:tc>
          <w:tcPr>
            <w:tcW w:w="3261" w:type="dxa"/>
            <w:tcBorders>
              <w:bottom w:val="single" w:sz="4" w:space="0" w:color="auto"/>
            </w:tcBorders>
            <w:vAlign w:val="center"/>
          </w:tcPr>
          <w:p w14:paraId="0F19691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Điện áp danh định của hệ thống (kV)</w:t>
            </w:r>
          </w:p>
        </w:tc>
        <w:tc>
          <w:tcPr>
            <w:tcW w:w="2126" w:type="dxa"/>
            <w:tcBorders>
              <w:bottom w:val="single" w:sz="4" w:space="0" w:color="auto"/>
            </w:tcBorders>
            <w:vAlign w:val="center"/>
          </w:tcPr>
          <w:p w14:paraId="5CE16DD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110</w:t>
            </w:r>
          </w:p>
        </w:tc>
        <w:tc>
          <w:tcPr>
            <w:tcW w:w="1843" w:type="dxa"/>
            <w:tcBorders>
              <w:bottom w:val="single" w:sz="4" w:space="0" w:color="auto"/>
            </w:tcBorders>
            <w:vAlign w:val="center"/>
          </w:tcPr>
          <w:p w14:paraId="4F3F02A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35</w:t>
            </w:r>
          </w:p>
        </w:tc>
        <w:tc>
          <w:tcPr>
            <w:tcW w:w="1984" w:type="dxa"/>
            <w:tcBorders>
              <w:bottom w:val="single" w:sz="4" w:space="0" w:color="auto"/>
            </w:tcBorders>
            <w:vAlign w:val="center"/>
          </w:tcPr>
          <w:p w14:paraId="3F55BA0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22</w:t>
            </w:r>
          </w:p>
        </w:tc>
      </w:tr>
      <w:tr w:rsidR="009A4FF4" w:rsidRPr="009A4FF4" w14:paraId="1DA929DC" w14:textId="77777777" w:rsidTr="00EC1F8D">
        <w:trPr>
          <w:trHeight w:val="417"/>
        </w:trPr>
        <w:tc>
          <w:tcPr>
            <w:tcW w:w="3261" w:type="dxa"/>
            <w:tcBorders>
              <w:top w:val="single" w:sz="4" w:space="0" w:color="auto"/>
              <w:bottom w:val="single" w:sz="4" w:space="0" w:color="auto"/>
            </w:tcBorders>
          </w:tcPr>
          <w:p w14:paraId="6DE6FAE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Sơ đồ nối</w:t>
            </w:r>
          </w:p>
        </w:tc>
        <w:tc>
          <w:tcPr>
            <w:tcW w:w="2126" w:type="dxa"/>
            <w:tcBorders>
              <w:top w:val="single" w:sz="4" w:space="0" w:color="auto"/>
              <w:bottom w:val="single" w:sz="4" w:space="0" w:color="auto"/>
            </w:tcBorders>
          </w:tcPr>
          <w:p w14:paraId="5134B58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 pha 3 dây</w:t>
            </w:r>
          </w:p>
        </w:tc>
        <w:tc>
          <w:tcPr>
            <w:tcW w:w="1843" w:type="dxa"/>
            <w:tcBorders>
              <w:top w:val="single" w:sz="4" w:space="0" w:color="auto"/>
              <w:bottom w:val="single" w:sz="4" w:space="0" w:color="auto"/>
            </w:tcBorders>
          </w:tcPr>
          <w:p w14:paraId="6E23EF4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 pha 3 dây</w:t>
            </w:r>
          </w:p>
        </w:tc>
        <w:tc>
          <w:tcPr>
            <w:tcW w:w="1984" w:type="dxa"/>
            <w:tcBorders>
              <w:top w:val="single" w:sz="4" w:space="0" w:color="auto"/>
              <w:bottom w:val="single" w:sz="4" w:space="0" w:color="auto"/>
            </w:tcBorders>
          </w:tcPr>
          <w:p w14:paraId="739E5ED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 pha 3 dây hoặc 3 pha 4 dây</w:t>
            </w:r>
          </w:p>
        </w:tc>
      </w:tr>
      <w:tr w:rsidR="009A4FF4" w:rsidRPr="009A4FF4" w14:paraId="48AB00C8" w14:textId="77777777" w:rsidTr="00EC1F8D">
        <w:trPr>
          <w:trHeight w:val="417"/>
        </w:trPr>
        <w:tc>
          <w:tcPr>
            <w:tcW w:w="3261" w:type="dxa"/>
            <w:tcBorders>
              <w:top w:val="single" w:sz="4" w:space="0" w:color="auto"/>
              <w:bottom w:val="single" w:sz="4" w:space="0" w:color="auto"/>
            </w:tcBorders>
          </w:tcPr>
          <w:p w14:paraId="7DB7A8F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Chế độ nối đất trung tính</w:t>
            </w:r>
          </w:p>
        </w:tc>
        <w:tc>
          <w:tcPr>
            <w:tcW w:w="2126" w:type="dxa"/>
            <w:tcBorders>
              <w:top w:val="single" w:sz="4" w:space="0" w:color="auto"/>
              <w:bottom w:val="single" w:sz="4" w:space="0" w:color="auto"/>
            </w:tcBorders>
          </w:tcPr>
          <w:p w14:paraId="09DA405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Trung tính nối đất trực tiếp </w:t>
            </w:r>
          </w:p>
        </w:tc>
        <w:tc>
          <w:tcPr>
            <w:tcW w:w="1843" w:type="dxa"/>
            <w:tcBorders>
              <w:top w:val="single" w:sz="4" w:space="0" w:color="auto"/>
              <w:bottom w:val="single" w:sz="4" w:space="0" w:color="auto"/>
            </w:tcBorders>
          </w:tcPr>
          <w:p w14:paraId="14E1E74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Trung tính cách ly hoặc nối đất qua trở kháng</w:t>
            </w:r>
          </w:p>
        </w:tc>
        <w:tc>
          <w:tcPr>
            <w:tcW w:w="1984" w:type="dxa"/>
            <w:tcBorders>
              <w:top w:val="single" w:sz="4" w:space="0" w:color="auto"/>
              <w:bottom w:val="single" w:sz="4" w:space="0" w:color="auto"/>
            </w:tcBorders>
          </w:tcPr>
          <w:p w14:paraId="39713FD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Nối đất trực tiếp hoặc nối đất lặp lại</w:t>
            </w:r>
          </w:p>
        </w:tc>
      </w:tr>
      <w:tr w:rsidR="009A4FF4" w:rsidRPr="009A4FF4" w14:paraId="4D1BBC43" w14:textId="77777777" w:rsidTr="00EC1F8D">
        <w:trPr>
          <w:trHeight w:val="417"/>
        </w:trPr>
        <w:tc>
          <w:tcPr>
            <w:tcW w:w="3261" w:type="dxa"/>
            <w:tcBorders>
              <w:top w:val="single" w:sz="4" w:space="0" w:color="auto"/>
              <w:bottom w:val="single" w:sz="4" w:space="0" w:color="auto"/>
            </w:tcBorders>
          </w:tcPr>
          <w:p w14:paraId="6349E52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Điện áp làm việc lớn nhất của thiết bị (KV)</w:t>
            </w:r>
          </w:p>
        </w:tc>
        <w:tc>
          <w:tcPr>
            <w:tcW w:w="2126" w:type="dxa"/>
            <w:tcBorders>
              <w:top w:val="single" w:sz="4" w:space="0" w:color="auto"/>
              <w:bottom w:val="single" w:sz="4" w:space="0" w:color="auto"/>
            </w:tcBorders>
            <w:vAlign w:val="center"/>
          </w:tcPr>
          <w:p w14:paraId="24E8E39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123</w:t>
            </w:r>
          </w:p>
        </w:tc>
        <w:tc>
          <w:tcPr>
            <w:tcW w:w="1843" w:type="dxa"/>
            <w:tcBorders>
              <w:top w:val="single" w:sz="4" w:space="0" w:color="auto"/>
              <w:bottom w:val="single" w:sz="4" w:space="0" w:color="auto"/>
            </w:tcBorders>
            <w:vAlign w:val="center"/>
          </w:tcPr>
          <w:p w14:paraId="1570945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40,5/38,5</w:t>
            </w:r>
          </w:p>
        </w:tc>
        <w:tc>
          <w:tcPr>
            <w:tcW w:w="1984" w:type="dxa"/>
            <w:tcBorders>
              <w:top w:val="single" w:sz="4" w:space="0" w:color="auto"/>
              <w:bottom w:val="single" w:sz="4" w:space="0" w:color="auto"/>
            </w:tcBorders>
            <w:vAlign w:val="center"/>
          </w:tcPr>
          <w:p w14:paraId="1AF8929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24</w:t>
            </w:r>
          </w:p>
        </w:tc>
      </w:tr>
      <w:tr w:rsidR="009A4FF4" w:rsidRPr="009A4FF4" w14:paraId="10A46711" w14:textId="77777777" w:rsidTr="00EC1F8D">
        <w:trPr>
          <w:trHeight w:val="417"/>
        </w:trPr>
        <w:tc>
          <w:tcPr>
            <w:tcW w:w="3261" w:type="dxa"/>
            <w:tcBorders>
              <w:top w:val="single" w:sz="4" w:space="0" w:color="auto"/>
              <w:bottom w:val="single" w:sz="4" w:space="0" w:color="auto"/>
            </w:tcBorders>
          </w:tcPr>
          <w:p w14:paraId="3C122C4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Tần số(Hz)</w:t>
            </w:r>
          </w:p>
        </w:tc>
        <w:tc>
          <w:tcPr>
            <w:tcW w:w="2126" w:type="dxa"/>
            <w:tcBorders>
              <w:top w:val="single" w:sz="4" w:space="0" w:color="auto"/>
              <w:bottom w:val="single" w:sz="4" w:space="0" w:color="auto"/>
            </w:tcBorders>
            <w:vAlign w:val="center"/>
          </w:tcPr>
          <w:p w14:paraId="2039AD1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50</w:t>
            </w:r>
          </w:p>
        </w:tc>
        <w:tc>
          <w:tcPr>
            <w:tcW w:w="1843" w:type="dxa"/>
            <w:tcBorders>
              <w:top w:val="single" w:sz="4" w:space="0" w:color="auto"/>
              <w:bottom w:val="single" w:sz="4" w:space="0" w:color="auto"/>
            </w:tcBorders>
            <w:vAlign w:val="center"/>
          </w:tcPr>
          <w:p w14:paraId="5FB2D4A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50</w:t>
            </w:r>
          </w:p>
        </w:tc>
        <w:tc>
          <w:tcPr>
            <w:tcW w:w="1984" w:type="dxa"/>
            <w:tcBorders>
              <w:top w:val="single" w:sz="4" w:space="0" w:color="auto"/>
              <w:bottom w:val="single" w:sz="4" w:space="0" w:color="auto"/>
            </w:tcBorders>
            <w:vAlign w:val="center"/>
          </w:tcPr>
          <w:p w14:paraId="6A95D1F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50</w:t>
            </w:r>
          </w:p>
        </w:tc>
      </w:tr>
    </w:tbl>
    <w:p w14:paraId="0E12C076" w14:textId="77777777" w:rsidR="009A4FF4" w:rsidRPr="009A4FF4" w:rsidRDefault="009A4FF4" w:rsidP="009A4FF4">
      <w:pPr>
        <w:spacing w:after="0" w:line="340" w:lineRule="atLeast"/>
        <w:jc w:val="both"/>
        <w:rPr>
          <w:rFonts w:ascii="Times New Roman" w:hAnsi="Times New Roman" w:cs="Times New Roman"/>
          <w:sz w:val="26"/>
          <w:szCs w:val="26"/>
        </w:rPr>
      </w:pPr>
    </w:p>
    <w:p w14:paraId="006E14B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II. Thông số của MBA sau sửa chữa:</w:t>
      </w:r>
    </w:p>
    <w:tbl>
      <w:tblPr>
        <w:tblW w:w="98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9"/>
        <w:gridCol w:w="3119"/>
        <w:gridCol w:w="930"/>
        <w:gridCol w:w="3634"/>
        <w:gridCol w:w="1469"/>
      </w:tblGrid>
      <w:tr w:rsidR="009A4FF4" w:rsidRPr="009A4FF4" w14:paraId="7AE0BDBA" w14:textId="2D1E6B88" w:rsidTr="009A4FF4">
        <w:trPr>
          <w:trHeight w:val="20"/>
          <w:tblHeader/>
        </w:trPr>
        <w:tc>
          <w:tcPr>
            <w:tcW w:w="709" w:type="dxa"/>
            <w:shd w:val="clear" w:color="auto" w:fill="FFFFFF"/>
            <w:tcMar>
              <w:top w:w="28" w:type="dxa"/>
              <w:left w:w="57" w:type="dxa"/>
              <w:bottom w:w="28" w:type="dxa"/>
              <w:right w:w="57" w:type="dxa"/>
            </w:tcMar>
            <w:vAlign w:val="center"/>
          </w:tcPr>
          <w:p w14:paraId="1A1D332E"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TT</w:t>
            </w:r>
          </w:p>
        </w:tc>
        <w:tc>
          <w:tcPr>
            <w:tcW w:w="3119" w:type="dxa"/>
            <w:shd w:val="clear" w:color="auto" w:fill="FFFFFF"/>
            <w:tcMar>
              <w:top w:w="28" w:type="dxa"/>
              <w:left w:w="57" w:type="dxa"/>
              <w:bottom w:w="28" w:type="dxa"/>
              <w:right w:w="57" w:type="dxa"/>
            </w:tcMar>
            <w:vAlign w:val="center"/>
          </w:tcPr>
          <w:p w14:paraId="6D4133DE"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Hạng mục</w:t>
            </w:r>
          </w:p>
        </w:tc>
        <w:tc>
          <w:tcPr>
            <w:tcW w:w="930" w:type="dxa"/>
            <w:shd w:val="clear" w:color="auto" w:fill="FFFFFF"/>
            <w:tcMar>
              <w:top w:w="28" w:type="dxa"/>
              <w:left w:w="57" w:type="dxa"/>
              <w:bottom w:w="28" w:type="dxa"/>
              <w:right w:w="57" w:type="dxa"/>
            </w:tcMar>
            <w:vAlign w:val="center"/>
          </w:tcPr>
          <w:p w14:paraId="796FADEA"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ĐVT</w:t>
            </w:r>
          </w:p>
        </w:tc>
        <w:tc>
          <w:tcPr>
            <w:tcW w:w="3634" w:type="dxa"/>
            <w:shd w:val="clear" w:color="auto" w:fill="FFFFFF"/>
            <w:tcMar>
              <w:top w:w="28" w:type="dxa"/>
              <w:left w:w="57" w:type="dxa"/>
              <w:bottom w:w="28" w:type="dxa"/>
              <w:right w:w="57" w:type="dxa"/>
            </w:tcMar>
            <w:vAlign w:val="center"/>
          </w:tcPr>
          <w:p w14:paraId="4C6FDF92"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Yêu cầu</w:t>
            </w:r>
          </w:p>
        </w:tc>
        <w:tc>
          <w:tcPr>
            <w:tcW w:w="1469" w:type="dxa"/>
            <w:shd w:val="clear" w:color="auto" w:fill="FFFFFF"/>
          </w:tcPr>
          <w:p w14:paraId="0310008D" w14:textId="41802FBC" w:rsidR="009A4FF4" w:rsidRPr="009A4FF4" w:rsidRDefault="009A4FF4" w:rsidP="009A4FF4">
            <w:pPr>
              <w:spacing w:after="0" w:line="340" w:lineRule="atLeast"/>
              <w:jc w:val="center"/>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4A04343C" w14:textId="17F1C0EC" w:rsidTr="009A4FF4">
        <w:trPr>
          <w:trHeight w:val="20"/>
        </w:trPr>
        <w:tc>
          <w:tcPr>
            <w:tcW w:w="709" w:type="dxa"/>
            <w:shd w:val="clear" w:color="auto" w:fill="FFFFFF"/>
            <w:tcMar>
              <w:top w:w="28" w:type="dxa"/>
              <w:left w:w="57" w:type="dxa"/>
              <w:bottom w:w="28" w:type="dxa"/>
              <w:right w:w="57" w:type="dxa"/>
            </w:tcMar>
            <w:vAlign w:val="center"/>
          </w:tcPr>
          <w:p w14:paraId="1ADB72A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3119" w:type="dxa"/>
            <w:shd w:val="clear" w:color="auto" w:fill="FFFFFF"/>
            <w:tcMar>
              <w:top w:w="28" w:type="dxa"/>
              <w:left w:w="57" w:type="dxa"/>
              <w:bottom w:w="28" w:type="dxa"/>
              <w:right w:w="57" w:type="dxa"/>
            </w:tcMar>
            <w:vAlign w:val="center"/>
          </w:tcPr>
          <w:p w14:paraId="6FCAEBC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Kiểu máy biến áp</w:t>
            </w:r>
          </w:p>
        </w:tc>
        <w:tc>
          <w:tcPr>
            <w:tcW w:w="930" w:type="dxa"/>
            <w:shd w:val="clear" w:color="auto" w:fill="FFFFFF"/>
            <w:tcMar>
              <w:top w:w="28" w:type="dxa"/>
              <w:left w:w="57" w:type="dxa"/>
              <w:bottom w:w="28" w:type="dxa"/>
              <w:right w:w="57" w:type="dxa"/>
            </w:tcMar>
            <w:vAlign w:val="center"/>
          </w:tcPr>
          <w:p w14:paraId="56C3189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15932BC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Ba pha, ngâm dầu, lắp đặt ngoài trời</w:t>
            </w:r>
          </w:p>
        </w:tc>
        <w:tc>
          <w:tcPr>
            <w:tcW w:w="1469" w:type="dxa"/>
            <w:shd w:val="clear" w:color="auto" w:fill="FFFFFF"/>
          </w:tcPr>
          <w:p w14:paraId="3082CAD8"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3688D91" w14:textId="24AC9849" w:rsidTr="009A4FF4">
        <w:trPr>
          <w:trHeight w:val="20"/>
        </w:trPr>
        <w:tc>
          <w:tcPr>
            <w:tcW w:w="709" w:type="dxa"/>
            <w:shd w:val="clear" w:color="auto" w:fill="FFFFFF"/>
            <w:tcMar>
              <w:top w:w="28" w:type="dxa"/>
              <w:left w:w="57" w:type="dxa"/>
              <w:bottom w:w="28" w:type="dxa"/>
              <w:right w:w="57" w:type="dxa"/>
            </w:tcMar>
            <w:vAlign w:val="center"/>
          </w:tcPr>
          <w:p w14:paraId="1E54B6B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3119" w:type="dxa"/>
            <w:shd w:val="clear" w:color="auto" w:fill="FFFFFF"/>
            <w:tcMar>
              <w:top w:w="28" w:type="dxa"/>
              <w:left w:w="57" w:type="dxa"/>
              <w:bottom w:w="28" w:type="dxa"/>
              <w:right w:w="57" w:type="dxa"/>
            </w:tcMar>
            <w:vAlign w:val="center"/>
          </w:tcPr>
          <w:p w14:paraId="32F1766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Số cuộn dây</w:t>
            </w:r>
          </w:p>
        </w:tc>
        <w:tc>
          <w:tcPr>
            <w:tcW w:w="930" w:type="dxa"/>
            <w:shd w:val="clear" w:color="auto" w:fill="FFFFFF"/>
            <w:tcMar>
              <w:top w:w="28" w:type="dxa"/>
              <w:left w:w="57" w:type="dxa"/>
              <w:bottom w:w="28" w:type="dxa"/>
              <w:right w:w="57" w:type="dxa"/>
            </w:tcMar>
            <w:vAlign w:val="center"/>
          </w:tcPr>
          <w:p w14:paraId="7458EA1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1218906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03 cuộn dây</w:t>
            </w:r>
          </w:p>
        </w:tc>
        <w:tc>
          <w:tcPr>
            <w:tcW w:w="1469" w:type="dxa"/>
            <w:shd w:val="clear" w:color="auto" w:fill="FFFFFF"/>
          </w:tcPr>
          <w:p w14:paraId="0C5AFDDE"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292D377" w14:textId="19C9DCDB" w:rsidTr="009A4FF4">
        <w:trPr>
          <w:trHeight w:val="20"/>
        </w:trPr>
        <w:tc>
          <w:tcPr>
            <w:tcW w:w="709" w:type="dxa"/>
            <w:shd w:val="clear" w:color="auto" w:fill="FFFFFF"/>
            <w:tcMar>
              <w:top w:w="28" w:type="dxa"/>
              <w:left w:w="57" w:type="dxa"/>
              <w:bottom w:w="28" w:type="dxa"/>
              <w:right w:w="57" w:type="dxa"/>
            </w:tcMar>
            <w:vAlign w:val="center"/>
          </w:tcPr>
          <w:p w14:paraId="6D0BDED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3119" w:type="dxa"/>
            <w:shd w:val="clear" w:color="auto" w:fill="FFFFFF"/>
            <w:tcMar>
              <w:top w:w="28" w:type="dxa"/>
              <w:left w:w="57" w:type="dxa"/>
              <w:bottom w:w="28" w:type="dxa"/>
              <w:right w:w="57" w:type="dxa"/>
            </w:tcMar>
            <w:vAlign w:val="center"/>
          </w:tcPr>
          <w:p w14:paraId="7B7014B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Tần số</w:t>
            </w:r>
          </w:p>
        </w:tc>
        <w:tc>
          <w:tcPr>
            <w:tcW w:w="930" w:type="dxa"/>
            <w:shd w:val="clear" w:color="auto" w:fill="FFFFFF"/>
            <w:tcMar>
              <w:top w:w="28" w:type="dxa"/>
              <w:left w:w="57" w:type="dxa"/>
              <w:bottom w:w="28" w:type="dxa"/>
              <w:right w:w="57" w:type="dxa"/>
            </w:tcMar>
            <w:vAlign w:val="center"/>
          </w:tcPr>
          <w:p w14:paraId="15D8EA5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Hz</w:t>
            </w:r>
          </w:p>
        </w:tc>
        <w:tc>
          <w:tcPr>
            <w:tcW w:w="3634" w:type="dxa"/>
            <w:shd w:val="clear" w:color="auto" w:fill="FFFFFF"/>
            <w:tcMar>
              <w:top w:w="28" w:type="dxa"/>
              <w:left w:w="57" w:type="dxa"/>
              <w:bottom w:w="28" w:type="dxa"/>
              <w:right w:w="57" w:type="dxa"/>
            </w:tcMar>
            <w:vAlign w:val="center"/>
          </w:tcPr>
          <w:p w14:paraId="3DA29DF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50</w:t>
            </w:r>
          </w:p>
        </w:tc>
        <w:tc>
          <w:tcPr>
            <w:tcW w:w="1469" w:type="dxa"/>
            <w:shd w:val="clear" w:color="auto" w:fill="FFFFFF"/>
          </w:tcPr>
          <w:p w14:paraId="702A81A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89DB0AE" w14:textId="29BD5B3C" w:rsidTr="009A4FF4">
        <w:trPr>
          <w:trHeight w:val="20"/>
        </w:trPr>
        <w:tc>
          <w:tcPr>
            <w:tcW w:w="709" w:type="dxa"/>
            <w:shd w:val="clear" w:color="auto" w:fill="FFFFFF"/>
            <w:tcMar>
              <w:top w:w="28" w:type="dxa"/>
              <w:left w:w="57" w:type="dxa"/>
              <w:bottom w:w="28" w:type="dxa"/>
              <w:right w:w="57" w:type="dxa"/>
            </w:tcMar>
            <w:vAlign w:val="center"/>
          </w:tcPr>
          <w:p w14:paraId="75C741B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3119" w:type="dxa"/>
            <w:shd w:val="clear" w:color="auto" w:fill="FFFFFF"/>
            <w:tcMar>
              <w:top w:w="28" w:type="dxa"/>
              <w:left w:w="57" w:type="dxa"/>
              <w:bottom w:w="28" w:type="dxa"/>
              <w:right w:w="57" w:type="dxa"/>
            </w:tcMar>
            <w:vAlign w:val="center"/>
          </w:tcPr>
          <w:p w14:paraId="782FE56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Điện áp định mức:</w:t>
            </w:r>
          </w:p>
        </w:tc>
        <w:tc>
          <w:tcPr>
            <w:tcW w:w="930" w:type="dxa"/>
            <w:shd w:val="clear" w:color="auto" w:fill="FFFFFF"/>
            <w:tcMar>
              <w:top w:w="28" w:type="dxa"/>
              <w:left w:w="57" w:type="dxa"/>
              <w:bottom w:w="28" w:type="dxa"/>
              <w:right w:w="57" w:type="dxa"/>
            </w:tcMar>
            <w:vAlign w:val="center"/>
          </w:tcPr>
          <w:p w14:paraId="607FE8E5"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2616829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469" w:type="dxa"/>
            <w:shd w:val="clear" w:color="auto" w:fill="FFFFFF"/>
          </w:tcPr>
          <w:p w14:paraId="6061C5A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581C406" w14:textId="21E905CB" w:rsidTr="009A4FF4">
        <w:trPr>
          <w:trHeight w:val="20"/>
        </w:trPr>
        <w:tc>
          <w:tcPr>
            <w:tcW w:w="709" w:type="dxa"/>
            <w:shd w:val="clear" w:color="auto" w:fill="FFFFFF"/>
            <w:tcMar>
              <w:top w:w="28" w:type="dxa"/>
              <w:left w:w="57" w:type="dxa"/>
              <w:bottom w:w="28" w:type="dxa"/>
              <w:right w:w="57" w:type="dxa"/>
            </w:tcMar>
            <w:vAlign w:val="center"/>
          </w:tcPr>
          <w:p w14:paraId="648FCF6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4.1</w:t>
            </w:r>
          </w:p>
        </w:tc>
        <w:tc>
          <w:tcPr>
            <w:tcW w:w="3119" w:type="dxa"/>
            <w:shd w:val="clear" w:color="auto" w:fill="FFFFFF"/>
            <w:tcMar>
              <w:top w:w="28" w:type="dxa"/>
              <w:left w:w="57" w:type="dxa"/>
              <w:bottom w:w="28" w:type="dxa"/>
              <w:right w:w="57" w:type="dxa"/>
            </w:tcMar>
            <w:vAlign w:val="center"/>
          </w:tcPr>
          <w:p w14:paraId="7C14E4E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Cao áp (HV)</w:t>
            </w:r>
          </w:p>
        </w:tc>
        <w:tc>
          <w:tcPr>
            <w:tcW w:w="930" w:type="dxa"/>
            <w:shd w:val="clear" w:color="auto" w:fill="FFFFFF"/>
            <w:tcMar>
              <w:top w:w="28" w:type="dxa"/>
              <w:left w:w="57" w:type="dxa"/>
              <w:bottom w:w="28" w:type="dxa"/>
              <w:right w:w="57" w:type="dxa"/>
            </w:tcMar>
            <w:vAlign w:val="center"/>
          </w:tcPr>
          <w:p w14:paraId="489F6CF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w:t>
            </w:r>
          </w:p>
        </w:tc>
        <w:tc>
          <w:tcPr>
            <w:tcW w:w="3634" w:type="dxa"/>
            <w:shd w:val="clear" w:color="auto" w:fill="FFFFFF"/>
            <w:tcMar>
              <w:top w:w="28" w:type="dxa"/>
              <w:left w:w="57" w:type="dxa"/>
              <w:bottom w:w="28" w:type="dxa"/>
              <w:right w:w="57" w:type="dxa"/>
            </w:tcMar>
            <w:vAlign w:val="center"/>
          </w:tcPr>
          <w:p w14:paraId="2724B00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115</w:t>
            </w:r>
          </w:p>
        </w:tc>
        <w:tc>
          <w:tcPr>
            <w:tcW w:w="1469" w:type="dxa"/>
            <w:shd w:val="clear" w:color="auto" w:fill="FFFFFF"/>
          </w:tcPr>
          <w:p w14:paraId="038FF9F7"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EBD5DA7" w14:textId="45753B91" w:rsidTr="009A4FF4">
        <w:trPr>
          <w:trHeight w:val="20"/>
        </w:trPr>
        <w:tc>
          <w:tcPr>
            <w:tcW w:w="709" w:type="dxa"/>
            <w:shd w:val="clear" w:color="auto" w:fill="FFFFFF"/>
            <w:tcMar>
              <w:top w:w="28" w:type="dxa"/>
              <w:left w:w="57" w:type="dxa"/>
              <w:bottom w:w="28" w:type="dxa"/>
              <w:right w:w="57" w:type="dxa"/>
            </w:tcMar>
            <w:vAlign w:val="center"/>
          </w:tcPr>
          <w:p w14:paraId="1E49FEF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4.2</w:t>
            </w:r>
          </w:p>
        </w:tc>
        <w:tc>
          <w:tcPr>
            <w:tcW w:w="3119" w:type="dxa"/>
            <w:shd w:val="clear" w:color="auto" w:fill="FFFFFF"/>
            <w:tcMar>
              <w:top w:w="28" w:type="dxa"/>
              <w:left w:w="57" w:type="dxa"/>
              <w:bottom w:w="28" w:type="dxa"/>
              <w:right w:w="57" w:type="dxa"/>
            </w:tcMar>
            <w:vAlign w:val="center"/>
          </w:tcPr>
          <w:p w14:paraId="17C6E29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Trung áp (MV)</w:t>
            </w:r>
          </w:p>
        </w:tc>
        <w:tc>
          <w:tcPr>
            <w:tcW w:w="930" w:type="dxa"/>
            <w:shd w:val="clear" w:color="auto" w:fill="FFFFFF"/>
            <w:tcMar>
              <w:top w:w="28" w:type="dxa"/>
              <w:left w:w="57" w:type="dxa"/>
              <w:bottom w:w="28" w:type="dxa"/>
              <w:right w:w="57" w:type="dxa"/>
            </w:tcMar>
            <w:vAlign w:val="center"/>
          </w:tcPr>
          <w:p w14:paraId="43F039D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w:t>
            </w:r>
          </w:p>
        </w:tc>
        <w:tc>
          <w:tcPr>
            <w:tcW w:w="3634" w:type="dxa"/>
            <w:shd w:val="clear" w:color="auto" w:fill="FFFFFF"/>
            <w:tcMar>
              <w:top w:w="28" w:type="dxa"/>
              <w:left w:w="57" w:type="dxa"/>
              <w:bottom w:w="28" w:type="dxa"/>
              <w:right w:w="57" w:type="dxa"/>
            </w:tcMar>
            <w:vAlign w:val="center"/>
          </w:tcPr>
          <w:p w14:paraId="71E7A54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38,5</w:t>
            </w:r>
          </w:p>
        </w:tc>
        <w:tc>
          <w:tcPr>
            <w:tcW w:w="1469" w:type="dxa"/>
            <w:shd w:val="clear" w:color="auto" w:fill="FFFFFF"/>
          </w:tcPr>
          <w:p w14:paraId="3D7B046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80FE7E5" w14:textId="33652F13" w:rsidTr="009A4FF4">
        <w:trPr>
          <w:trHeight w:val="20"/>
        </w:trPr>
        <w:tc>
          <w:tcPr>
            <w:tcW w:w="709" w:type="dxa"/>
            <w:shd w:val="clear" w:color="auto" w:fill="FFFFFF"/>
            <w:tcMar>
              <w:top w:w="28" w:type="dxa"/>
              <w:left w:w="57" w:type="dxa"/>
              <w:bottom w:w="28" w:type="dxa"/>
              <w:right w:w="57" w:type="dxa"/>
            </w:tcMar>
            <w:vAlign w:val="center"/>
          </w:tcPr>
          <w:p w14:paraId="21BEB20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4.3</w:t>
            </w:r>
          </w:p>
        </w:tc>
        <w:tc>
          <w:tcPr>
            <w:tcW w:w="3119" w:type="dxa"/>
            <w:shd w:val="clear" w:color="auto" w:fill="FFFFFF"/>
            <w:tcMar>
              <w:top w:w="28" w:type="dxa"/>
              <w:left w:w="57" w:type="dxa"/>
              <w:bottom w:w="28" w:type="dxa"/>
              <w:right w:w="57" w:type="dxa"/>
            </w:tcMar>
            <w:vAlign w:val="center"/>
          </w:tcPr>
          <w:p w14:paraId="2BC1632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Hạ áp (LV)</w:t>
            </w:r>
          </w:p>
        </w:tc>
        <w:tc>
          <w:tcPr>
            <w:tcW w:w="930" w:type="dxa"/>
            <w:shd w:val="clear" w:color="auto" w:fill="FFFFFF"/>
            <w:tcMar>
              <w:top w:w="28" w:type="dxa"/>
              <w:left w:w="57" w:type="dxa"/>
              <w:bottom w:w="28" w:type="dxa"/>
              <w:right w:w="57" w:type="dxa"/>
            </w:tcMar>
            <w:vAlign w:val="center"/>
          </w:tcPr>
          <w:p w14:paraId="3505C57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w:t>
            </w:r>
          </w:p>
        </w:tc>
        <w:tc>
          <w:tcPr>
            <w:tcW w:w="3634" w:type="dxa"/>
            <w:shd w:val="clear" w:color="auto" w:fill="FFFFFF"/>
            <w:tcMar>
              <w:top w:w="28" w:type="dxa"/>
              <w:left w:w="57" w:type="dxa"/>
              <w:bottom w:w="28" w:type="dxa"/>
              <w:right w:w="57" w:type="dxa"/>
            </w:tcMar>
            <w:vAlign w:val="center"/>
          </w:tcPr>
          <w:p w14:paraId="3975D24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23</w:t>
            </w:r>
          </w:p>
        </w:tc>
        <w:tc>
          <w:tcPr>
            <w:tcW w:w="1469" w:type="dxa"/>
            <w:shd w:val="clear" w:color="auto" w:fill="FFFFFF"/>
          </w:tcPr>
          <w:p w14:paraId="4BCBBA34"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0D3576D" w14:textId="61B32F9C" w:rsidTr="009A4FF4">
        <w:trPr>
          <w:trHeight w:val="20"/>
        </w:trPr>
        <w:tc>
          <w:tcPr>
            <w:tcW w:w="709" w:type="dxa"/>
            <w:shd w:val="clear" w:color="auto" w:fill="FFFFFF"/>
            <w:tcMar>
              <w:top w:w="28" w:type="dxa"/>
              <w:left w:w="57" w:type="dxa"/>
              <w:bottom w:w="28" w:type="dxa"/>
              <w:right w:w="57" w:type="dxa"/>
            </w:tcMar>
            <w:vAlign w:val="center"/>
          </w:tcPr>
          <w:p w14:paraId="154025B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3119" w:type="dxa"/>
            <w:shd w:val="clear" w:color="auto" w:fill="FFFFFF"/>
            <w:tcMar>
              <w:top w:w="28" w:type="dxa"/>
              <w:left w:w="57" w:type="dxa"/>
              <w:bottom w:w="28" w:type="dxa"/>
              <w:right w:w="57" w:type="dxa"/>
            </w:tcMar>
            <w:vAlign w:val="center"/>
          </w:tcPr>
          <w:p w14:paraId="58F2C78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Phương pháp làm mát</w:t>
            </w:r>
          </w:p>
        </w:tc>
        <w:tc>
          <w:tcPr>
            <w:tcW w:w="930" w:type="dxa"/>
            <w:shd w:val="clear" w:color="auto" w:fill="FFFFFF"/>
            <w:tcMar>
              <w:top w:w="28" w:type="dxa"/>
              <w:left w:w="57" w:type="dxa"/>
              <w:bottom w:w="28" w:type="dxa"/>
              <w:right w:w="57" w:type="dxa"/>
            </w:tcMar>
            <w:vAlign w:val="center"/>
          </w:tcPr>
          <w:p w14:paraId="74DE344D"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0B89642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ONAN/ONAF</w:t>
            </w:r>
          </w:p>
        </w:tc>
        <w:tc>
          <w:tcPr>
            <w:tcW w:w="1469" w:type="dxa"/>
            <w:shd w:val="clear" w:color="auto" w:fill="FFFFFF"/>
          </w:tcPr>
          <w:p w14:paraId="323661E4"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199366D" w14:textId="6B564915" w:rsidTr="009A4FF4">
        <w:trPr>
          <w:trHeight w:val="20"/>
        </w:trPr>
        <w:tc>
          <w:tcPr>
            <w:tcW w:w="709" w:type="dxa"/>
            <w:shd w:val="clear" w:color="auto" w:fill="FFFFFF"/>
            <w:tcMar>
              <w:top w:w="28" w:type="dxa"/>
              <w:left w:w="57" w:type="dxa"/>
              <w:bottom w:w="28" w:type="dxa"/>
              <w:right w:w="57" w:type="dxa"/>
            </w:tcMar>
            <w:vAlign w:val="center"/>
          </w:tcPr>
          <w:p w14:paraId="36CDB9B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6</w:t>
            </w:r>
          </w:p>
        </w:tc>
        <w:tc>
          <w:tcPr>
            <w:tcW w:w="3119" w:type="dxa"/>
            <w:shd w:val="clear" w:color="auto" w:fill="FFFFFF"/>
            <w:tcMar>
              <w:top w:w="28" w:type="dxa"/>
              <w:left w:w="57" w:type="dxa"/>
              <w:bottom w:w="28" w:type="dxa"/>
              <w:right w:w="57" w:type="dxa"/>
            </w:tcMar>
            <w:vAlign w:val="center"/>
          </w:tcPr>
          <w:p w14:paraId="0D5AF93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Tỷ số biến</w:t>
            </w:r>
          </w:p>
        </w:tc>
        <w:tc>
          <w:tcPr>
            <w:tcW w:w="930" w:type="dxa"/>
            <w:shd w:val="clear" w:color="auto" w:fill="FFFFFF"/>
            <w:tcMar>
              <w:top w:w="28" w:type="dxa"/>
              <w:left w:w="57" w:type="dxa"/>
              <w:bottom w:w="28" w:type="dxa"/>
              <w:right w:w="57" w:type="dxa"/>
            </w:tcMar>
            <w:vAlign w:val="center"/>
          </w:tcPr>
          <w:p w14:paraId="7616F13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w:t>
            </w:r>
          </w:p>
        </w:tc>
        <w:tc>
          <w:tcPr>
            <w:tcW w:w="3634" w:type="dxa"/>
            <w:shd w:val="clear" w:color="auto" w:fill="FFFFFF"/>
            <w:tcMar>
              <w:top w:w="28" w:type="dxa"/>
              <w:left w:w="57" w:type="dxa"/>
              <w:bottom w:w="28" w:type="dxa"/>
              <w:right w:w="57" w:type="dxa"/>
            </w:tcMar>
            <w:vAlign w:val="center"/>
          </w:tcPr>
          <w:p w14:paraId="692FD29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115±9xl,78%/ 38,5/ 23</w:t>
            </w:r>
          </w:p>
          <w:p w14:paraId="6AAE08EC"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469" w:type="dxa"/>
            <w:shd w:val="clear" w:color="auto" w:fill="FFFFFF"/>
          </w:tcPr>
          <w:p w14:paraId="683EA1FD"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60DDA8F" w14:textId="45D94E63" w:rsidTr="009A4FF4">
        <w:trPr>
          <w:trHeight w:val="20"/>
        </w:trPr>
        <w:tc>
          <w:tcPr>
            <w:tcW w:w="709" w:type="dxa"/>
            <w:shd w:val="clear" w:color="auto" w:fill="FFFFFF"/>
            <w:tcMar>
              <w:top w:w="28" w:type="dxa"/>
              <w:left w:w="57" w:type="dxa"/>
              <w:bottom w:w="28" w:type="dxa"/>
              <w:right w:w="57" w:type="dxa"/>
            </w:tcMar>
            <w:vAlign w:val="center"/>
          </w:tcPr>
          <w:p w14:paraId="5DC9D4A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w:t>
            </w:r>
          </w:p>
        </w:tc>
        <w:tc>
          <w:tcPr>
            <w:tcW w:w="3119" w:type="dxa"/>
            <w:shd w:val="clear" w:color="auto" w:fill="FFFFFF"/>
            <w:tcMar>
              <w:top w:w="28" w:type="dxa"/>
              <w:left w:w="57" w:type="dxa"/>
              <w:bottom w:w="28" w:type="dxa"/>
              <w:right w:w="57" w:type="dxa"/>
            </w:tcMar>
            <w:vAlign w:val="center"/>
          </w:tcPr>
          <w:p w14:paraId="22EF06F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Tổ đấu dây:</w:t>
            </w:r>
          </w:p>
        </w:tc>
        <w:tc>
          <w:tcPr>
            <w:tcW w:w="930" w:type="dxa"/>
            <w:shd w:val="clear" w:color="auto" w:fill="FFFFFF"/>
            <w:tcMar>
              <w:top w:w="28" w:type="dxa"/>
              <w:left w:w="57" w:type="dxa"/>
              <w:bottom w:w="28" w:type="dxa"/>
              <w:right w:w="57" w:type="dxa"/>
            </w:tcMar>
            <w:vAlign w:val="center"/>
          </w:tcPr>
          <w:p w14:paraId="46EA3F5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238BD24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YNdyn-11-12</w:t>
            </w:r>
          </w:p>
        </w:tc>
        <w:tc>
          <w:tcPr>
            <w:tcW w:w="1469" w:type="dxa"/>
            <w:shd w:val="clear" w:color="auto" w:fill="FFFFFF"/>
          </w:tcPr>
          <w:p w14:paraId="3CA0FFE3"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5DED201" w14:textId="07856BBA" w:rsidTr="009A4FF4">
        <w:trPr>
          <w:trHeight w:val="20"/>
        </w:trPr>
        <w:tc>
          <w:tcPr>
            <w:tcW w:w="709" w:type="dxa"/>
            <w:shd w:val="clear" w:color="auto" w:fill="FFFFFF"/>
            <w:tcMar>
              <w:top w:w="28" w:type="dxa"/>
              <w:left w:w="57" w:type="dxa"/>
              <w:bottom w:w="28" w:type="dxa"/>
              <w:right w:w="57" w:type="dxa"/>
            </w:tcMar>
            <w:vAlign w:val="center"/>
          </w:tcPr>
          <w:p w14:paraId="1C867CB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7.1</w:t>
            </w:r>
          </w:p>
        </w:tc>
        <w:tc>
          <w:tcPr>
            <w:tcW w:w="3119" w:type="dxa"/>
            <w:shd w:val="clear" w:color="auto" w:fill="FFFFFF"/>
            <w:tcMar>
              <w:top w:w="28" w:type="dxa"/>
              <w:left w:w="57" w:type="dxa"/>
              <w:bottom w:w="28" w:type="dxa"/>
              <w:right w:w="57" w:type="dxa"/>
            </w:tcMar>
            <w:vAlign w:val="center"/>
          </w:tcPr>
          <w:p w14:paraId="6E6B270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Cuộn cao áp</w:t>
            </w:r>
          </w:p>
        </w:tc>
        <w:tc>
          <w:tcPr>
            <w:tcW w:w="930" w:type="dxa"/>
            <w:shd w:val="clear" w:color="auto" w:fill="FFFFFF"/>
            <w:tcMar>
              <w:top w:w="28" w:type="dxa"/>
              <w:left w:w="57" w:type="dxa"/>
              <w:bottom w:w="28" w:type="dxa"/>
              <w:right w:w="57" w:type="dxa"/>
            </w:tcMar>
            <w:vAlign w:val="center"/>
          </w:tcPr>
          <w:p w14:paraId="1FC4703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4E11A47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Đấu sao, có trung tính trực tiếp nổi đất</w:t>
            </w:r>
          </w:p>
        </w:tc>
        <w:tc>
          <w:tcPr>
            <w:tcW w:w="1469" w:type="dxa"/>
            <w:shd w:val="clear" w:color="auto" w:fill="FFFFFF"/>
          </w:tcPr>
          <w:p w14:paraId="24828441"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7C1E2D9" w14:textId="3E18889B" w:rsidTr="009A4FF4">
        <w:trPr>
          <w:trHeight w:val="20"/>
        </w:trPr>
        <w:tc>
          <w:tcPr>
            <w:tcW w:w="709" w:type="dxa"/>
            <w:shd w:val="clear" w:color="auto" w:fill="FFFFFF"/>
            <w:tcMar>
              <w:top w:w="28" w:type="dxa"/>
              <w:left w:w="57" w:type="dxa"/>
              <w:bottom w:w="28" w:type="dxa"/>
              <w:right w:w="57" w:type="dxa"/>
            </w:tcMar>
            <w:vAlign w:val="center"/>
          </w:tcPr>
          <w:p w14:paraId="202B3E5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7.2</w:t>
            </w:r>
          </w:p>
        </w:tc>
        <w:tc>
          <w:tcPr>
            <w:tcW w:w="3119" w:type="dxa"/>
            <w:shd w:val="clear" w:color="auto" w:fill="FFFFFF"/>
            <w:tcMar>
              <w:top w:w="28" w:type="dxa"/>
              <w:left w:w="57" w:type="dxa"/>
              <w:bottom w:w="28" w:type="dxa"/>
              <w:right w:w="57" w:type="dxa"/>
            </w:tcMar>
            <w:vAlign w:val="center"/>
          </w:tcPr>
          <w:p w14:paraId="360452F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Cuộn trung áp</w:t>
            </w:r>
          </w:p>
        </w:tc>
        <w:tc>
          <w:tcPr>
            <w:tcW w:w="930" w:type="dxa"/>
            <w:shd w:val="clear" w:color="auto" w:fill="FFFFFF"/>
            <w:tcMar>
              <w:top w:w="28" w:type="dxa"/>
              <w:left w:w="57" w:type="dxa"/>
              <w:bottom w:w="28" w:type="dxa"/>
              <w:right w:w="57" w:type="dxa"/>
            </w:tcMar>
            <w:vAlign w:val="center"/>
          </w:tcPr>
          <w:p w14:paraId="5EF0D8FA"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58C0CE9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Đấu tam giác, trung tính cách đất</w:t>
            </w:r>
          </w:p>
        </w:tc>
        <w:tc>
          <w:tcPr>
            <w:tcW w:w="1469" w:type="dxa"/>
            <w:shd w:val="clear" w:color="auto" w:fill="FFFFFF"/>
          </w:tcPr>
          <w:p w14:paraId="4E3D77B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0E453F4" w14:textId="2726F71C" w:rsidTr="009A4FF4">
        <w:trPr>
          <w:trHeight w:val="20"/>
        </w:trPr>
        <w:tc>
          <w:tcPr>
            <w:tcW w:w="709" w:type="dxa"/>
            <w:shd w:val="clear" w:color="auto" w:fill="FFFFFF"/>
            <w:tcMar>
              <w:top w:w="28" w:type="dxa"/>
              <w:left w:w="57" w:type="dxa"/>
              <w:bottom w:w="28" w:type="dxa"/>
              <w:right w:w="57" w:type="dxa"/>
            </w:tcMar>
            <w:vAlign w:val="center"/>
          </w:tcPr>
          <w:p w14:paraId="64288BE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7.3</w:t>
            </w:r>
          </w:p>
        </w:tc>
        <w:tc>
          <w:tcPr>
            <w:tcW w:w="3119" w:type="dxa"/>
            <w:shd w:val="clear" w:color="auto" w:fill="FFFFFF"/>
            <w:tcMar>
              <w:top w:w="28" w:type="dxa"/>
              <w:left w:w="57" w:type="dxa"/>
              <w:bottom w:w="28" w:type="dxa"/>
              <w:right w:w="57" w:type="dxa"/>
            </w:tcMar>
            <w:vAlign w:val="center"/>
          </w:tcPr>
          <w:p w14:paraId="028CEEE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Cuộn hạ áp</w:t>
            </w:r>
          </w:p>
        </w:tc>
        <w:tc>
          <w:tcPr>
            <w:tcW w:w="930" w:type="dxa"/>
            <w:shd w:val="clear" w:color="auto" w:fill="FFFFFF"/>
            <w:tcMar>
              <w:top w:w="28" w:type="dxa"/>
              <w:left w:w="57" w:type="dxa"/>
              <w:bottom w:w="28" w:type="dxa"/>
              <w:right w:w="57" w:type="dxa"/>
            </w:tcMar>
            <w:vAlign w:val="center"/>
          </w:tcPr>
          <w:p w14:paraId="73B695D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3E9E7B1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Đấu sao, có trung tính trực tiếp nổi đất</w:t>
            </w:r>
          </w:p>
        </w:tc>
        <w:tc>
          <w:tcPr>
            <w:tcW w:w="1469" w:type="dxa"/>
            <w:shd w:val="clear" w:color="auto" w:fill="FFFFFF"/>
          </w:tcPr>
          <w:p w14:paraId="1CE2AD2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C35E31E" w14:textId="3F19DC61" w:rsidTr="009A4FF4">
        <w:trPr>
          <w:trHeight w:val="20"/>
        </w:trPr>
        <w:tc>
          <w:tcPr>
            <w:tcW w:w="709" w:type="dxa"/>
            <w:shd w:val="clear" w:color="auto" w:fill="FFFFFF"/>
            <w:tcMar>
              <w:top w:w="28" w:type="dxa"/>
              <w:left w:w="57" w:type="dxa"/>
              <w:bottom w:w="28" w:type="dxa"/>
              <w:right w:w="57" w:type="dxa"/>
            </w:tcMar>
            <w:vAlign w:val="center"/>
          </w:tcPr>
          <w:p w14:paraId="32759F7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8</w:t>
            </w:r>
          </w:p>
        </w:tc>
        <w:tc>
          <w:tcPr>
            <w:tcW w:w="3119" w:type="dxa"/>
            <w:shd w:val="clear" w:color="auto" w:fill="FFFFFF"/>
            <w:tcMar>
              <w:top w:w="28" w:type="dxa"/>
              <w:left w:w="57" w:type="dxa"/>
              <w:bottom w:w="28" w:type="dxa"/>
              <w:right w:w="57" w:type="dxa"/>
            </w:tcMar>
            <w:vAlign w:val="center"/>
          </w:tcPr>
          <w:p w14:paraId="6574752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Vật liệu chế tạo</w:t>
            </w:r>
          </w:p>
        </w:tc>
        <w:tc>
          <w:tcPr>
            <w:tcW w:w="930" w:type="dxa"/>
            <w:shd w:val="clear" w:color="auto" w:fill="FFFFFF"/>
            <w:tcMar>
              <w:top w:w="28" w:type="dxa"/>
              <w:left w:w="57" w:type="dxa"/>
              <w:bottom w:w="28" w:type="dxa"/>
              <w:right w:w="57" w:type="dxa"/>
            </w:tcMar>
            <w:vAlign w:val="center"/>
          </w:tcPr>
          <w:p w14:paraId="3FBFEF0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4140C0EC"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469" w:type="dxa"/>
            <w:shd w:val="clear" w:color="auto" w:fill="FFFFFF"/>
          </w:tcPr>
          <w:p w14:paraId="5E2850F3"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44B12D8" w14:textId="4BB660B4" w:rsidTr="009A4FF4">
        <w:trPr>
          <w:trHeight w:val="20"/>
        </w:trPr>
        <w:tc>
          <w:tcPr>
            <w:tcW w:w="709" w:type="dxa"/>
            <w:shd w:val="clear" w:color="auto" w:fill="FFFFFF"/>
            <w:tcMar>
              <w:top w:w="28" w:type="dxa"/>
              <w:left w:w="57" w:type="dxa"/>
              <w:bottom w:w="28" w:type="dxa"/>
              <w:right w:w="57" w:type="dxa"/>
            </w:tcMar>
            <w:vAlign w:val="center"/>
          </w:tcPr>
          <w:p w14:paraId="6A56D76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8.1</w:t>
            </w:r>
          </w:p>
        </w:tc>
        <w:tc>
          <w:tcPr>
            <w:tcW w:w="3119" w:type="dxa"/>
            <w:shd w:val="clear" w:color="auto" w:fill="FFFFFF"/>
            <w:tcMar>
              <w:top w:w="28" w:type="dxa"/>
              <w:left w:w="57" w:type="dxa"/>
              <w:bottom w:w="28" w:type="dxa"/>
              <w:right w:w="57" w:type="dxa"/>
            </w:tcMar>
            <w:vAlign w:val="center"/>
          </w:tcPr>
          <w:p w14:paraId="20918A3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Dây quấn điện từ </w:t>
            </w:r>
          </w:p>
        </w:tc>
        <w:tc>
          <w:tcPr>
            <w:tcW w:w="930" w:type="dxa"/>
            <w:shd w:val="clear" w:color="auto" w:fill="FFFFFF"/>
            <w:tcMar>
              <w:top w:w="28" w:type="dxa"/>
              <w:left w:w="57" w:type="dxa"/>
              <w:bottom w:w="28" w:type="dxa"/>
              <w:right w:w="57" w:type="dxa"/>
            </w:tcMar>
            <w:vAlign w:val="center"/>
          </w:tcPr>
          <w:p w14:paraId="0A7041F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0FA050D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469" w:type="dxa"/>
            <w:shd w:val="clear" w:color="auto" w:fill="FFFFFF"/>
          </w:tcPr>
          <w:p w14:paraId="2EA8BED8"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7AC3A1F" w14:textId="1AAE3C10" w:rsidTr="009A4FF4">
        <w:trPr>
          <w:trHeight w:val="20"/>
        </w:trPr>
        <w:tc>
          <w:tcPr>
            <w:tcW w:w="709" w:type="dxa"/>
            <w:shd w:val="clear" w:color="auto" w:fill="FFFFFF"/>
            <w:tcMar>
              <w:top w:w="28" w:type="dxa"/>
              <w:left w:w="57" w:type="dxa"/>
              <w:bottom w:w="28" w:type="dxa"/>
              <w:right w:w="57" w:type="dxa"/>
            </w:tcMar>
            <w:vAlign w:val="center"/>
          </w:tcPr>
          <w:p w14:paraId="1F1E92C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72F2B45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Vật liệu</w:t>
            </w:r>
          </w:p>
        </w:tc>
        <w:tc>
          <w:tcPr>
            <w:tcW w:w="930" w:type="dxa"/>
            <w:shd w:val="clear" w:color="auto" w:fill="FFFFFF"/>
            <w:tcMar>
              <w:top w:w="28" w:type="dxa"/>
              <w:left w:w="57" w:type="dxa"/>
              <w:bottom w:w="28" w:type="dxa"/>
              <w:right w:w="57" w:type="dxa"/>
            </w:tcMar>
            <w:vAlign w:val="center"/>
          </w:tcPr>
          <w:p w14:paraId="63FE3138"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tcPr>
          <w:p w14:paraId="29B31EA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Đồng </w:t>
            </w:r>
          </w:p>
        </w:tc>
        <w:tc>
          <w:tcPr>
            <w:tcW w:w="1469" w:type="dxa"/>
            <w:shd w:val="clear" w:color="auto" w:fill="FFFFFF"/>
          </w:tcPr>
          <w:p w14:paraId="2942F241"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BE377FE" w14:textId="0854632F" w:rsidTr="009A4FF4">
        <w:trPr>
          <w:trHeight w:val="20"/>
        </w:trPr>
        <w:tc>
          <w:tcPr>
            <w:tcW w:w="709" w:type="dxa"/>
            <w:shd w:val="clear" w:color="auto" w:fill="FFFFFF"/>
            <w:tcMar>
              <w:top w:w="28" w:type="dxa"/>
              <w:left w:w="57" w:type="dxa"/>
              <w:bottom w:w="28" w:type="dxa"/>
              <w:right w:w="57" w:type="dxa"/>
            </w:tcMar>
            <w:vAlign w:val="center"/>
          </w:tcPr>
          <w:p w14:paraId="053E935A"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4CA7A03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Nước sản xuất</w:t>
            </w:r>
          </w:p>
        </w:tc>
        <w:tc>
          <w:tcPr>
            <w:tcW w:w="930" w:type="dxa"/>
            <w:shd w:val="clear" w:color="auto" w:fill="FFFFFF"/>
            <w:tcMar>
              <w:top w:w="28" w:type="dxa"/>
              <w:left w:w="57" w:type="dxa"/>
              <w:bottom w:w="28" w:type="dxa"/>
              <w:right w:w="57" w:type="dxa"/>
            </w:tcMar>
            <w:vAlign w:val="center"/>
          </w:tcPr>
          <w:p w14:paraId="55BB1502"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tcPr>
          <w:p w14:paraId="0521C73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Nhà thầu nêu rõ </w:t>
            </w:r>
          </w:p>
        </w:tc>
        <w:tc>
          <w:tcPr>
            <w:tcW w:w="1469" w:type="dxa"/>
            <w:shd w:val="clear" w:color="auto" w:fill="FFFFFF"/>
          </w:tcPr>
          <w:p w14:paraId="286DC51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13294A1" w14:textId="162DB920" w:rsidTr="009A4FF4">
        <w:trPr>
          <w:trHeight w:val="20"/>
        </w:trPr>
        <w:tc>
          <w:tcPr>
            <w:tcW w:w="709" w:type="dxa"/>
            <w:shd w:val="clear" w:color="auto" w:fill="FFFFFF"/>
            <w:tcMar>
              <w:top w:w="28" w:type="dxa"/>
              <w:left w:w="57" w:type="dxa"/>
              <w:bottom w:w="28" w:type="dxa"/>
              <w:right w:w="57" w:type="dxa"/>
            </w:tcMar>
            <w:vAlign w:val="center"/>
          </w:tcPr>
          <w:p w14:paraId="607F3944"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0BC4D86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Hãng sản xuất</w:t>
            </w:r>
          </w:p>
        </w:tc>
        <w:tc>
          <w:tcPr>
            <w:tcW w:w="930" w:type="dxa"/>
            <w:shd w:val="clear" w:color="auto" w:fill="FFFFFF"/>
            <w:tcMar>
              <w:top w:w="28" w:type="dxa"/>
              <w:left w:w="57" w:type="dxa"/>
              <w:bottom w:w="28" w:type="dxa"/>
              <w:right w:w="57" w:type="dxa"/>
            </w:tcMar>
            <w:vAlign w:val="center"/>
          </w:tcPr>
          <w:p w14:paraId="19AF5E3C"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tcPr>
          <w:p w14:paraId="77BEE3B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1469" w:type="dxa"/>
            <w:shd w:val="clear" w:color="auto" w:fill="FFFFFF"/>
          </w:tcPr>
          <w:p w14:paraId="7323D0F2"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E7DD7EC" w14:textId="4013C954" w:rsidTr="009A4FF4">
        <w:trPr>
          <w:trHeight w:val="259"/>
        </w:trPr>
        <w:tc>
          <w:tcPr>
            <w:tcW w:w="709" w:type="dxa"/>
            <w:shd w:val="clear" w:color="auto" w:fill="FFFFFF"/>
            <w:tcMar>
              <w:top w:w="28" w:type="dxa"/>
              <w:left w:w="57" w:type="dxa"/>
              <w:bottom w:w="28" w:type="dxa"/>
              <w:right w:w="57" w:type="dxa"/>
            </w:tcMar>
            <w:vAlign w:val="center"/>
          </w:tcPr>
          <w:p w14:paraId="3C7CEAA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1F4421B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Mã hiệu</w:t>
            </w:r>
          </w:p>
        </w:tc>
        <w:tc>
          <w:tcPr>
            <w:tcW w:w="930" w:type="dxa"/>
            <w:shd w:val="clear" w:color="auto" w:fill="FFFFFF"/>
            <w:tcMar>
              <w:top w:w="28" w:type="dxa"/>
              <w:left w:w="57" w:type="dxa"/>
              <w:bottom w:w="28" w:type="dxa"/>
              <w:right w:w="57" w:type="dxa"/>
            </w:tcMar>
            <w:vAlign w:val="center"/>
          </w:tcPr>
          <w:p w14:paraId="13CDBFF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tcPr>
          <w:p w14:paraId="574A752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1469" w:type="dxa"/>
            <w:shd w:val="clear" w:color="auto" w:fill="FFFFFF"/>
          </w:tcPr>
          <w:p w14:paraId="521F6744"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9B8B678" w14:textId="19C98E0C" w:rsidTr="009A4FF4">
        <w:trPr>
          <w:trHeight w:val="20"/>
        </w:trPr>
        <w:tc>
          <w:tcPr>
            <w:tcW w:w="709" w:type="dxa"/>
            <w:shd w:val="clear" w:color="auto" w:fill="FFFFFF"/>
            <w:tcMar>
              <w:top w:w="28" w:type="dxa"/>
              <w:left w:w="57" w:type="dxa"/>
              <w:bottom w:w="28" w:type="dxa"/>
              <w:right w:w="57" w:type="dxa"/>
            </w:tcMar>
            <w:vAlign w:val="center"/>
          </w:tcPr>
          <w:p w14:paraId="1CD168C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28AC7CC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Tiêu chuẩn chế tạo</w:t>
            </w:r>
          </w:p>
        </w:tc>
        <w:tc>
          <w:tcPr>
            <w:tcW w:w="930" w:type="dxa"/>
            <w:shd w:val="clear" w:color="auto" w:fill="FFFFFF"/>
            <w:tcMar>
              <w:top w:w="28" w:type="dxa"/>
              <w:left w:w="57" w:type="dxa"/>
              <w:bottom w:w="28" w:type="dxa"/>
              <w:right w:w="57" w:type="dxa"/>
            </w:tcMar>
            <w:vAlign w:val="center"/>
          </w:tcPr>
          <w:p w14:paraId="7C3C58ED"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tcPr>
          <w:p w14:paraId="322C6C7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TCVN 7675-0-1:2017;</w:t>
            </w:r>
          </w:p>
          <w:p w14:paraId="6D4AE2E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TCVN 7675-1:2007,</w:t>
            </w:r>
          </w:p>
          <w:p w14:paraId="6CF0B76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hoặc tương đương</w:t>
            </w:r>
          </w:p>
        </w:tc>
        <w:tc>
          <w:tcPr>
            <w:tcW w:w="1469" w:type="dxa"/>
            <w:shd w:val="clear" w:color="auto" w:fill="FFFFFF"/>
          </w:tcPr>
          <w:p w14:paraId="645B1CE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4B29996" w14:textId="166FB843" w:rsidTr="009A4FF4">
        <w:trPr>
          <w:trHeight w:val="20"/>
        </w:trPr>
        <w:tc>
          <w:tcPr>
            <w:tcW w:w="709" w:type="dxa"/>
            <w:shd w:val="clear" w:color="auto" w:fill="FFFFFF"/>
            <w:tcMar>
              <w:top w:w="28" w:type="dxa"/>
              <w:left w:w="57" w:type="dxa"/>
              <w:bottom w:w="28" w:type="dxa"/>
              <w:right w:w="57" w:type="dxa"/>
            </w:tcMar>
            <w:vAlign w:val="center"/>
          </w:tcPr>
          <w:p w14:paraId="6E3D0184"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357022A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Độ cứng (suất kéo đứt, lực chảy).</w:t>
            </w:r>
          </w:p>
        </w:tc>
        <w:tc>
          <w:tcPr>
            <w:tcW w:w="930" w:type="dxa"/>
            <w:shd w:val="clear" w:color="auto" w:fill="FFFFFF"/>
            <w:tcMar>
              <w:top w:w="28" w:type="dxa"/>
              <w:left w:w="57" w:type="dxa"/>
              <w:bottom w:w="28" w:type="dxa"/>
              <w:right w:w="57" w:type="dxa"/>
            </w:tcMar>
            <w:vAlign w:val="center"/>
          </w:tcPr>
          <w:p w14:paraId="29EF659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tcPr>
          <w:p w14:paraId="601A5AA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+Suất kéo đứt (lực kéo đứt): Max 270N/mm2.</w:t>
            </w:r>
          </w:p>
          <w:p w14:paraId="6E13B27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+Lực chảy (lực căng): Min 90N/mm2</w:t>
            </w:r>
          </w:p>
        </w:tc>
        <w:tc>
          <w:tcPr>
            <w:tcW w:w="1469" w:type="dxa"/>
            <w:shd w:val="clear" w:color="auto" w:fill="FFFFFF"/>
          </w:tcPr>
          <w:p w14:paraId="56FC919E"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C0CA91D" w14:textId="326B4BD7" w:rsidTr="009A4FF4">
        <w:trPr>
          <w:trHeight w:val="20"/>
        </w:trPr>
        <w:tc>
          <w:tcPr>
            <w:tcW w:w="709" w:type="dxa"/>
            <w:shd w:val="clear" w:color="auto" w:fill="FFFFFF"/>
            <w:tcMar>
              <w:top w:w="28" w:type="dxa"/>
              <w:left w:w="57" w:type="dxa"/>
              <w:bottom w:w="28" w:type="dxa"/>
              <w:right w:w="57" w:type="dxa"/>
            </w:tcMar>
            <w:vAlign w:val="center"/>
          </w:tcPr>
          <w:p w14:paraId="52BAC9DC"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tcMar>
              <w:top w:w="28" w:type="dxa"/>
              <w:left w:w="57" w:type="dxa"/>
              <w:bottom w:w="28" w:type="dxa"/>
              <w:right w:w="57" w:type="dxa"/>
            </w:tcMar>
            <w:vAlign w:val="center"/>
          </w:tcPr>
          <w:p w14:paraId="62DEE9D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Điện trở suất (ở 20oC)</w:t>
            </w:r>
          </w:p>
        </w:tc>
        <w:tc>
          <w:tcPr>
            <w:tcW w:w="930" w:type="dxa"/>
            <w:tcMar>
              <w:top w:w="28" w:type="dxa"/>
              <w:left w:w="57" w:type="dxa"/>
              <w:bottom w:w="28" w:type="dxa"/>
              <w:right w:w="57" w:type="dxa"/>
            </w:tcMar>
            <w:vAlign w:val="center"/>
          </w:tcPr>
          <w:p w14:paraId="1CBEC78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Ώm</w:t>
            </w:r>
          </w:p>
        </w:tc>
        <w:tc>
          <w:tcPr>
            <w:tcW w:w="3634" w:type="dxa"/>
            <w:tcMar>
              <w:top w:w="28" w:type="dxa"/>
              <w:left w:w="57" w:type="dxa"/>
              <w:bottom w:w="28" w:type="dxa"/>
              <w:right w:w="57" w:type="dxa"/>
            </w:tcMar>
            <w:vAlign w:val="center"/>
          </w:tcPr>
          <w:p w14:paraId="5DF99D1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1469" w:type="dxa"/>
          </w:tcPr>
          <w:p w14:paraId="59495118"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CB84395" w14:textId="6CB8E553" w:rsidTr="009A4FF4">
        <w:trPr>
          <w:trHeight w:val="20"/>
        </w:trPr>
        <w:tc>
          <w:tcPr>
            <w:tcW w:w="709" w:type="dxa"/>
            <w:shd w:val="clear" w:color="auto" w:fill="FFFFFF"/>
            <w:tcMar>
              <w:top w:w="28" w:type="dxa"/>
              <w:left w:w="57" w:type="dxa"/>
              <w:bottom w:w="28" w:type="dxa"/>
              <w:right w:w="57" w:type="dxa"/>
            </w:tcMar>
            <w:vAlign w:val="center"/>
          </w:tcPr>
          <w:p w14:paraId="1CC09FF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24C6A0A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Độ giãn dài tương đối</w:t>
            </w:r>
          </w:p>
        </w:tc>
        <w:tc>
          <w:tcPr>
            <w:tcW w:w="930" w:type="dxa"/>
            <w:shd w:val="clear" w:color="auto" w:fill="FFFFFF"/>
            <w:tcMar>
              <w:top w:w="28" w:type="dxa"/>
              <w:left w:w="57" w:type="dxa"/>
              <w:bottom w:w="28" w:type="dxa"/>
              <w:right w:w="57" w:type="dxa"/>
            </w:tcMar>
            <w:vAlign w:val="center"/>
          </w:tcPr>
          <w:p w14:paraId="730ED8A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w:t>
            </w:r>
          </w:p>
        </w:tc>
        <w:tc>
          <w:tcPr>
            <w:tcW w:w="3634" w:type="dxa"/>
            <w:shd w:val="clear" w:color="auto" w:fill="FFFFFF"/>
            <w:tcMar>
              <w:top w:w="28" w:type="dxa"/>
              <w:left w:w="57" w:type="dxa"/>
              <w:bottom w:w="28" w:type="dxa"/>
              <w:right w:w="57" w:type="dxa"/>
            </w:tcMar>
          </w:tcPr>
          <w:p w14:paraId="1B9B37C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1469" w:type="dxa"/>
            <w:shd w:val="clear" w:color="auto" w:fill="FFFFFF"/>
          </w:tcPr>
          <w:p w14:paraId="0C4298A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F4C5C34" w14:textId="71E780CE" w:rsidTr="009A4FF4">
        <w:trPr>
          <w:trHeight w:val="20"/>
        </w:trPr>
        <w:tc>
          <w:tcPr>
            <w:tcW w:w="709" w:type="dxa"/>
            <w:shd w:val="clear" w:color="auto" w:fill="FFFFFF"/>
            <w:tcMar>
              <w:top w:w="28" w:type="dxa"/>
              <w:left w:w="57" w:type="dxa"/>
              <w:bottom w:w="28" w:type="dxa"/>
              <w:right w:w="57" w:type="dxa"/>
            </w:tcMar>
            <w:vAlign w:val="center"/>
          </w:tcPr>
          <w:p w14:paraId="340586F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8.2</w:t>
            </w:r>
          </w:p>
        </w:tc>
        <w:tc>
          <w:tcPr>
            <w:tcW w:w="3119" w:type="dxa"/>
            <w:shd w:val="clear" w:color="auto" w:fill="FFFFFF"/>
            <w:tcMar>
              <w:top w:w="28" w:type="dxa"/>
              <w:left w:w="57" w:type="dxa"/>
              <w:bottom w:w="28" w:type="dxa"/>
              <w:right w:w="57" w:type="dxa"/>
            </w:tcMar>
            <w:vAlign w:val="center"/>
          </w:tcPr>
          <w:p w14:paraId="53188C4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Lõi từ  (dụng lại lõi cũ)</w:t>
            </w:r>
          </w:p>
        </w:tc>
        <w:tc>
          <w:tcPr>
            <w:tcW w:w="930" w:type="dxa"/>
            <w:shd w:val="clear" w:color="auto" w:fill="FFFFFF"/>
            <w:tcMar>
              <w:top w:w="28" w:type="dxa"/>
              <w:left w:w="57" w:type="dxa"/>
              <w:bottom w:w="28" w:type="dxa"/>
              <w:right w:w="57" w:type="dxa"/>
            </w:tcMar>
            <w:vAlign w:val="center"/>
          </w:tcPr>
          <w:p w14:paraId="6FCA36A3"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tcPr>
          <w:p w14:paraId="3B9F09E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Thép kỹ thuật điện (thép silic cán nguội định hướng)</w:t>
            </w:r>
          </w:p>
        </w:tc>
        <w:tc>
          <w:tcPr>
            <w:tcW w:w="1469" w:type="dxa"/>
            <w:shd w:val="clear" w:color="auto" w:fill="FFFFFF"/>
          </w:tcPr>
          <w:p w14:paraId="594550E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5005597" w14:textId="533C8CE5" w:rsidTr="009A4FF4">
        <w:trPr>
          <w:trHeight w:val="20"/>
        </w:trPr>
        <w:tc>
          <w:tcPr>
            <w:tcW w:w="709" w:type="dxa"/>
            <w:shd w:val="clear" w:color="auto" w:fill="FFFFFF"/>
            <w:tcMar>
              <w:top w:w="28" w:type="dxa"/>
              <w:left w:w="57" w:type="dxa"/>
              <w:bottom w:w="28" w:type="dxa"/>
              <w:right w:w="57" w:type="dxa"/>
            </w:tcMar>
            <w:vAlign w:val="center"/>
          </w:tcPr>
          <w:p w14:paraId="0F7A1CF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8.3</w:t>
            </w:r>
          </w:p>
        </w:tc>
        <w:tc>
          <w:tcPr>
            <w:tcW w:w="3119" w:type="dxa"/>
            <w:shd w:val="clear" w:color="auto" w:fill="FFFFFF"/>
            <w:tcMar>
              <w:top w:w="28" w:type="dxa"/>
              <w:left w:w="57" w:type="dxa"/>
              <w:bottom w:w="28" w:type="dxa"/>
              <w:right w:w="57" w:type="dxa"/>
            </w:tcMar>
            <w:vAlign w:val="center"/>
          </w:tcPr>
          <w:p w14:paraId="5AB5328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Giấy cách điện</w:t>
            </w:r>
          </w:p>
        </w:tc>
        <w:tc>
          <w:tcPr>
            <w:tcW w:w="930" w:type="dxa"/>
            <w:shd w:val="clear" w:color="auto" w:fill="FFFFFF"/>
            <w:tcMar>
              <w:top w:w="28" w:type="dxa"/>
              <w:left w:w="57" w:type="dxa"/>
              <w:bottom w:w="28" w:type="dxa"/>
              <w:right w:w="57" w:type="dxa"/>
            </w:tcMar>
            <w:vAlign w:val="center"/>
          </w:tcPr>
          <w:p w14:paraId="74602AE0"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tcPr>
          <w:p w14:paraId="2859B84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469" w:type="dxa"/>
            <w:shd w:val="clear" w:color="auto" w:fill="FFFFFF"/>
          </w:tcPr>
          <w:p w14:paraId="54F62021"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B49FC62" w14:textId="013B8442" w:rsidTr="009A4FF4">
        <w:trPr>
          <w:trHeight w:val="20"/>
        </w:trPr>
        <w:tc>
          <w:tcPr>
            <w:tcW w:w="709" w:type="dxa"/>
            <w:shd w:val="clear" w:color="auto" w:fill="FFFFFF"/>
            <w:tcMar>
              <w:top w:w="28" w:type="dxa"/>
              <w:left w:w="57" w:type="dxa"/>
              <w:bottom w:w="28" w:type="dxa"/>
              <w:right w:w="57" w:type="dxa"/>
            </w:tcMar>
            <w:vAlign w:val="center"/>
          </w:tcPr>
          <w:p w14:paraId="48E03FB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5DFA5D9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Nước sản xuất</w:t>
            </w:r>
          </w:p>
        </w:tc>
        <w:tc>
          <w:tcPr>
            <w:tcW w:w="930" w:type="dxa"/>
            <w:shd w:val="clear" w:color="auto" w:fill="FFFFFF"/>
            <w:tcMar>
              <w:top w:w="28" w:type="dxa"/>
              <w:left w:w="57" w:type="dxa"/>
              <w:bottom w:w="28" w:type="dxa"/>
              <w:right w:w="57" w:type="dxa"/>
            </w:tcMar>
            <w:vAlign w:val="center"/>
          </w:tcPr>
          <w:p w14:paraId="68E4AC6A"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tcPr>
          <w:p w14:paraId="27B73A7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1469" w:type="dxa"/>
            <w:shd w:val="clear" w:color="auto" w:fill="FFFFFF"/>
          </w:tcPr>
          <w:p w14:paraId="634D8B87"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301DD44" w14:textId="30EE92B0" w:rsidTr="009A4FF4">
        <w:trPr>
          <w:trHeight w:val="20"/>
        </w:trPr>
        <w:tc>
          <w:tcPr>
            <w:tcW w:w="709" w:type="dxa"/>
            <w:shd w:val="clear" w:color="auto" w:fill="FFFFFF"/>
            <w:tcMar>
              <w:top w:w="28" w:type="dxa"/>
              <w:left w:w="57" w:type="dxa"/>
              <w:bottom w:w="28" w:type="dxa"/>
              <w:right w:w="57" w:type="dxa"/>
            </w:tcMar>
            <w:vAlign w:val="center"/>
          </w:tcPr>
          <w:p w14:paraId="206414B2"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3A7AA30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Hãng sản xuất</w:t>
            </w:r>
          </w:p>
        </w:tc>
        <w:tc>
          <w:tcPr>
            <w:tcW w:w="930" w:type="dxa"/>
            <w:shd w:val="clear" w:color="auto" w:fill="FFFFFF"/>
            <w:tcMar>
              <w:top w:w="28" w:type="dxa"/>
              <w:left w:w="57" w:type="dxa"/>
              <w:bottom w:w="28" w:type="dxa"/>
              <w:right w:w="57" w:type="dxa"/>
            </w:tcMar>
            <w:vAlign w:val="center"/>
          </w:tcPr>
          <w:p w14:paraId="0DCCACB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tcPr>
          <w:p w14:paraId="0009CCC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1469" w:type="dxa"/>
            <w:shd w:val="clear" w:color="auto" w:fill="FFFFFF"/>
          </w:tcPr>
          <w:p w14:paraId="4B7E244E"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C3F6695" w14:textId="4143B148" w:rsidTr="009A4FF4">
        <w:trPr>
          <w:trHeight w:val="20"/>
        </w:trPr>
        <w:tc>
          <w:tcPr>
            <w:tcW w:w="709" w:type="dxa"/>
            <w:shd w:val="clear" w:color="auto" w:fill="FFFFFF"/>
            <w:tcMar>
              <w:top w:w="28" w:type="dxa"/>
              <w:left w:w="57" w:type="dxa"/>
              <w:bottom w:w="28" w:type="dxa"/>
              <w:right w:w="57" w:type="dxa"/>
            </w:tcMar>
            <w:vAlign w:val="center"/>
          </w:tcPr>
          <w:p w14:paraId="49922D8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07EA7C6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Mã hiệu</w:t>
            </w:r>
          </w:p>
        </w:tc>
        <w:tc>
          <w:tcPr>
            <w:tcW w:w="930" w:type="dxa"/>
            <w:shd w:val="clear" w:color="auto" w:fill="FFFFFF"/>
            <w:tcMar>
              <w:top w:w="28" w:type="dxa"/>
              <w:left w:w="57" w:type="dxa"/>
              <w:bottom w:w="28" w:type="dxa"/>
              <w:right w:w="57" w:type="dxa"/>
            </w:tcMar>
            <w:vAlign w:val="center"/>
          </w:tcPr>
          <w:p w14:paraId="49B2EDDB"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tcPr>
          <w:p w14:paraId="705BC91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1469" w:type="dxa"/>
            <w:shd w:val="clear" w:color="auto" w:fill="FFFFFF"/>
          </w:tcPr>
          <w:p w14:paraId="5CF4F50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616374E" w14:textId="3C697153" w:rsidTr="009A4FF4">
        <w:trPr>
          <w:trHeight w:val="20"/>
        </w:trPr>
        <w:tc>
          <w:tcPr>
            <w:tcW w:w="709" w:type="dxa"/>
            <w:shd w:val="clear" w:color="auto" w:fill="FFFFFF"/>
            <w:tcMar>
              <w:top w:w="28" w:type="dxa"/>
              <w:left w:w="57" w:type="dxa"/>
              <w:bottom w:w="28" w:type="dxa"/>
              <w:right w:w="57" w:type="dxa"/>
            </w:tcMar>
            <w:vAlign w:val="center"/>
          </w:tcPr>
          <w:p w14:paraId="774F1E25"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31445E3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Độ dày</w:t>
            </w:r>
          </w:p>
        </w:tc>
        <w:tc>
          <w:tcPr>
            <w:tcW w:w="930" w:type="dxa"/>
            <w:shd w:val="clear" w:color="auto" w:fill="FFFFFF"/>
            <w:tcMar>
              <w:top w:w="28" w:type="dxa"/>
              <w:left w:w="57" w:type="dxa"/>
              <w:bottom w:w="28" w:type="dxa"/>
              <w:right w:w="57" w:type="dxa"/>
            </w:tcMar>
            <w:vAlign w:val="center"/>
          </w:tcPr>
          <w:p w14:paraId="26E01A1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mm</w:t>
            </w:r>
          </w:p>
        </w:tc>
        <w:tc>
          <w:tcPr>
            <w:tcW w:w="3634" w:type="dxa"/>
            <w:shd w:val="clear" w:color="auto" w:fill="FFFFFF"/>
            <w:tcMar>
              <w:top w:w="28" w:type="dxa"/>
              <w:left w:w="57" w:type="dxa"/>
              <w:bottom w:w="28" w:type="dxa"/>
              <w:right w:w="57" w:type="dxa"/>
            </w:tcMar>
          </w:tcPr>
          <w:p w14:paraId="7E5676B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1469" w:type="dxa"/>
            <w:shd w:val="clear" w:color="auto" w:fill="FFFFFF"/>
          </w:tcPr>
          <w:p w14:paraId="342D5E2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7FACEEE" w14:textId="4B831388" w:rsidTr="009A4FF4">
        <w:trPr>
          <w:trHeight w:val="20"/>
        </w:trPr>
        <w:tc>
          <w:tcPr>
            <w:tcW w:w="709" w:type="dxa"/>
            <w:shd w:val="clear" w:color="auto" w:fill="FFFFFF"/>
            <w:tcMar>
              <w:top w:w="28" w:type="dxa"/>
              <w:left w:w="57" w:type="dxa"/>
              <w:bottom w:w="28" w:type="dxa"/>
              <w:right w:w="57" w:type="dxa"/>
            </w:tcMar>
            <w:vAlign w:val="center"/>
          </w:tcPr>
          <w:p w14:paraId="2D5494E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20E185D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Điện áp cách điện</w:t>
            </w:r>
          </w:p>
        </w:tc>
        <w:tc>
          <w:tcPr>
            <w:tcW w:w="930" w:type="dxa"/>
            <w:shd w:val="clear" w:color="auto" w:fill="FFFFFF"/>
            <w:tcMar>
              <w:top w:w="28" w:type="dxa"/>
              <w:left w:w="57" w:type="dxa"/>
              <w:bottom w:w="28" w:type="dxa"/>
              <w:right w:w="57" w:type="dxa"/>
            </w:tcMar>
            <w:vAlign w:val="center"/>
          </w:tcPr>
          <w:p w14:paraId="06D9334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w:t>
            </w:r>
          </w:p>
        </w:tc>
        <w:tc>
          <w:tcPr>
            <w:tcW w:w="3634" w:type="dxa"/>
            <w:shd w:val="clear" w:color="auto" w:fill="FFFFFF"/>
            <w:tcMar>
              <w:top w:w="28" w:type="dxa"/>
              <w:left w:w="57" w:type="dxa"/>
              <w:bottom w:w="28" w:type="dxa"/>
              <w:right w:w="57" w:type="dxa"/>
            </w:tcMar>
          </w:tcPr>
          <w:p w14:paraId="558FC80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35kV (trong dầu) hoặc ≥ 12kV (trong không khí)</w:t>
            </w:r>
          </w:p>
        </w:tc>
        <w:tc>
          <w:tcPr>
            <w:tcW w:w="1469" w:type="dxa"/>
            <w:shd w:val="clear" w:color="auto" w:fill="FFFFFF"/>
          </w:tcPr>
          <w:p w14:paraId="7E9115CE"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F4CCE7B" w14:textId="1EFE7207" w:rsidTr="009A4FF4">
        <w:trPr>
          <w:trHeight w:val="20"/>
        </w:trPr>
        <w:tc>
          <w:tcPr>
            <w:tcW w:w="709" w:type="dxa"/>
            <w:shd w:val="clear" w:color="auto" w:fill="FFFFFF"/>
            <w:tcMar>
              <w:top w:w="28" w:type="dxa"/>
              <w:left w:w="57" w:type="dxa"/>
              <w:bottom w:w="28" w:type="dxa"/>
              <w:right w:w="57" w:type="dxa"/>
            </w:tcMar>
            <w:vAlign w:val="center"/>
          </w:tcPr>
          <w:p w14:paraId="3BE12E0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9</w:t>
            </w:r>
          </w:p>
        </w:tc>
        <w:tc>
          <w:tcPr>
            <w:tcW w:w="3119" w:type="dxa"/>
            <w:shd w:val="clear" w:color="auto" w:fill="FFFFFF"/>
            <w:tcMar>
              <w:top w:w="28" w:type="dxa"/>
              <w:left w:w="57" w:type="dxa"/>
              <w:bottom w:w="28" w:type="dxa"/>
              <w:right w:w="57" w:type="dxa"/>
            </w:tcMar>
            <w:vAlign w:val="center"/>
          </w:tcPr>
          <w:p w14:paraId="48AF3A1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Dung lượng định mức:</w:t>
            </w:r>
          </w:p>
        </w:tc>
        <w:tc>
          <w:tcPr>
            <w:tcW w:w="930" w:type="dxa"/>
            <w:shd w:val="clear" w:color="auto" w:fill="FFFFFF"/>
            <w:tcMar>
              <w:top w:w="28" w:type="dxa"/>
              <w:left w:w="57" w:type="dxa"/>
              <w:bottom w:w="28" w:type="dxa"/>
              <w:right w:w="57" w:type="dxa"/>
            </w:tcMar>
            <w:vAlign w:val="center"/>
          </w:tcPr>
          <w:p w14:paraId="0553D6F4"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7C69FF4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ONAN/ONAF</w:t>
            </w:r>
          </w:p>
          <w:p w14:paraId="0972CF7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(Cuộn cao/ trung/ hạ)</w:t>
            </w:r>
          </w:p>
          <w:p w14:paraId="148EA496"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469" w:type="dxa"/>
            <w:shd w:val="clear" w:color="auto" w:fill="FFFFFF"/>
          </w:tcPr>
          <w:p w14:paraId="2269497E"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0DC891F" w14:textId="3C351D2C" w:rsidTr="009A4FF4">
        <w:trPr>
          <w:trHeight w:val="20"/>
        </w:trPr>
        <w:tc>
          <w:tcPr>
            <w:tcW w:w="709" w:type="dxa"/>
            <w:shd w:val="clear" w:color="auto" w:fill="FFFFFF"/>
            <w:tcMar>
              <w:top w:w="28" w:type="dxa"/>
              <w:left w:w="57" w:type="dxa"/>
              <w:bottom w:w="28" w:type="dxa"/>
              <w:right w:w="57" w:type="dxa"/>
            </w:tcMar>
            <w:vAlign w:val="center"/>
          </w:tcPr>
          <w:p w14:paraId="009A232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9.1</w:t>
            </w:r>
          </w:p>
        </w:tc>
        <w:tc>
          <w:tcPr>
            <w:tcW w:w="3119" w:type="dxa"/>
            <w:shd w:val="clear" w:color="auto" w:fill="FFFFFF"/>
            <w:tcMar>
              <w:top w:w="28" w:type="dxa"/>
              <w:left w:w="57" w:type="dxa"/>
              <w:bottom w:w="28" w:type="dxa"/>
              <w:right w:w="57" w:type="dxa"/>
            </w:tcMar>
            <w:vAlign w:val="center"/>
          </w:tcPr>
          <w:p w14:paraId="3444045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Cuộn cao áp 115kV</w:t>
            </w:r>
          </w:p>
        </w:tc>
        <w:tc>
          <w:tcPr>
            <w:tcW w:w="930" w:type="dxa"/>
            <w:shd w:val="clear" w:color="auto" w:fill="FFFFFF"/>
            <w:tcMar>
              <w:top w:w="28" w:type="dxa"/>
              <w:left w:w="57" w:type="dxa"/>
              <w:bottom w:w="28" w:type="dxa"/>
              <w:right w:w="57" w:type="dxa"/>
            </w:tcMar>
          </w:tcPr>
          <w:p w14:paraId="3067174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MVA</w:t>
            </w:r>
          </w:p>
        </w:tc>
        <w:tc>
          <w:tcPr>
            <w:tcW w:w="3634" w:type="dxa"/>
            <w:shd w:val="clear" w:color="auto" w:fill="FFFFFF"/>
            <w:tcMar>
              <w:top w:w="28" w:type="dxa"/>
              <w:left w:w="57" w:type="dxa"/>
              <w:bottom w:w="28" w:type="dxa"/>
              <w:right w:w="57" w:type="dxa"/>
            </w:tcMar>
            <w:vAlign w:val="center"/>
          </w:tcPr>
          <w:p w14:paraId="7DF5FC4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20/25</w:t>
            </w:r>
          </w:p>
        </w:tc>
        <w:tc>
          <w:tcPr>
            <w:tcW w:w="1469" w:type="dxa"/>
            <w:shd w:val="clear" w:color="auto" w:fill="FFFFFF"/>
          </w:tcPr>
          <w:p w14:paraId="5CACF5E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BDECC59" w14:textId="72618ADB" w:rsidTr="009A4FF4">
        <w:trPr>
          <w:trHeight w:val="20"/>
        </w:trPr>
        <w:tc>
          <w:tcPr>
            <w:tcW w:w="709" w:type="dxa"/>
            <w:shd w:val="clear" w:color="auto" w:fill="FFFFFF"/>
            <w:tcMar>
              <w:top w:w="28" w:type="dxa"/>
              <w:left w:w="57" w:type="dxa"/>
              <w:bottom w:w="28" w:type="dxa"/>
              <w:right w:w="57" w:type="dxa"/>
            </w:tcMar>
            <w:vAlign w:val="center"/>
          </w:tcPr>
          <w:p w14:paraId="0785519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9.2</w:t>
            </w:r>
          </w:p>
        </w:tc>
        <w:tc>
          <w:tcPr>
            <w:tcW w:w="3119" w:type="dxa"/>
            <w:shd w:val="clear" w:color="auto" w:fill="FFFFFF"/>
            <w:tcMar>
              <w:top w:w="28" w:type="dxa"/>
              <w:left w:w="57" w:type="dxa"/>
              <w:bottom w:w="28" w:type="dxa"/>
              <w:right w:w="57" w:type="dxa"/>
            </w:tcMar>
            <w:vAlign w:val="center"/>
          </w:tcPr>
          <w:p w14:paraId="2097D3D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Cuộn trung áp 38,5kV</w:t>
            </w:r>
          </w:p>
        </w:tc>
        <w:tc>
          <w:tcPr>
            <w:tcW w:w="930" w:type="dxa"/>
            <w:shd w:val="clear" w:color="auto" w:fill="FFFFFF"/>
            <w:tcMar>
              <w:top w:w="28" w:type="dxa"/>
              <w:left w:w="57" w:type="dxa"/>
              <w:bottom w:w="28" w:type="dxa"/>
              <w:right w:w="57" w:type="dxa"/>
            </w:tcMar>
            <w:vAlign w:val="center"/>
          </w:tcPr>
          <w:p w14:paraId="7BA6AB9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MVA</w:t>
            </w:r>
          </w:p>
        </w:tc>
        <w:tc>
          <w:tcPr>
            <w:tcW w:w="3634" w:type="dxa"/>
            <w:shd w:val="clear" w:color="auto" w:fill="FFFFFF"/>
            <w:tcMar>
              <w:top w:w="28" w:type="dxa"/>
              <w:left w:w="57" w:type="dxa"/>
              <w:bottom w:w="28" w:type="dxa"/>
              <w:right w:w="57" w:type="dxa"/>
            </w:tcMar>
            <w:vAlign w:val="center"/>
          </w:tcPr>
          <w:p w14:paraId="4412449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20/25</w:t>
            </w:r>
          </w:p>
        </w:tc>
        <w:tc>
          <w:tcPr>
            <w:tcW w:w="1469" w:type="dxa"/>
            <w:shd w:val="clear" w:color="auto" w:fill="FFFFFF"/>
          </w:tcPr>
          <w:p w14:paraId="2318F6C3"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A1034D5" w14:textId="0FBF4C6B" w:rsidTr="009A4FF4">
        <w:trPr>
          <w:trHeight w:val="20"/>
        </w:trPr>
        <w:tc>
          <w:tcPr>
            <w:tcW w:w="709" w:type="dxa"/>
            <w:shd w:val="clear" w:color="auto" w:fill="FFFFFF"/>
            <w:tcMar>
              <w:top w:w="28" w:type="dxa"/>
              <w:left w:w="57" w:type="dxa"/>
              <w:bottom w:w="28" w:type="dxa"/>
              <w:right w:w="57" w:type="dxa"/>
            </w:tcMar>
            <w:vAlign w:val="center"/>
          </w:tcPr>
          <w:p w14:paraId="7D52243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9.3</w:t>
            </w:r>
          </w:p>
        </w:tc>
        <w:tc>
          <w:tcPr>
            <w:tcW w:w="3119" w:type="dxa"/>
            <w:shd w:val="clear" w:color="auto" w:fill="FFFFFF"/>
            <w:tcMar>
              <w:top w:w="28" w:type="dxa"/>
              <w:left w:w="57" w:type="dxa"/>
              <w:bottom w:w="28" w:type="dxa"/>
              <w:right w:w="57" w:type="dxa"/>
            </w:tcMar>
            <w:vAlign w:val="center"/>
          </w:tcPr>
          <w:p w14:paraId="5344EA9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Cuộn hạ áp 23kV</w:t>
            </w:r>
          </w:p>
        </w:tc>
        <w:tc>
          <w:tcPr>
            <w:tcW w:w="930" w:type="dxa"/>
            <w:shd w:val="clear" w:color="auto" w:fill="FFFFFF"/>
            <w:tcMar>
              <w:top w:w="28" w:type="dxa"/>
              <w:left w:w="57" w:type="dxa"/>
              <w:bottom w:w="28" w:type="dxa"/>
              <w:right w:w="57" w:type="dxa"/>
            </w:tcMar>
            <w:vAlign w:val="center"/>
          </w:tcPr>
          <w:p w14:paraId="15E85FC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MVA</w:t>
            </w:r>
          </w:p>
        </w:tc>
        <w:tc>
          <w:tcPr>
            <w:tcW w:w="3634" w:type="dxa"/>
            <w:shd w:val="clear" w:color="auto" w:fill="FFFFFF"/>
            <w:tcMar>
              <w:top w:w="28" w:type="dxa"/>
              <w:left w:w="57" w:type="dxa"/>
              <w:bottom w:w="28" w:type="dxa"/>
              <w:right w:w="57" w:type="dxa"/>
            </w:tcMar>
            <w:vAlign w:val="center"/>
          </w:tcPr>
          <w:p w14:paraId="0EAEFC4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20/25</w:t>
            </w:r>
          </w:p>
        </w:tc>
        <w:tc>
          <w:tcPr>
            <w:tcW w:w="1469" w:type="dxa"/>
            <w:shd w:val="clear" w:color="auto" w:fill="FFFFFF"/>
          </w:tcPr>
          <w:p w14:paraId="38E3537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1DA99B1" w14:textId="0406486A" w:rsidTr="009A4FF4">
        <w:trPr>
          <w:trHeight w:val="20"/>
        </w:trPr>
        <w:tc>
          <w:tcPr>
            <w:tcW w:w="709" w:type="dxa"/>
            <w:shd w:val="clear" w:color="auto" w:fill="FFFFFF"/>
            <w:tcMar>
              <w:top w:w="28" w:type="dxa"/>
              <w:left w:w="57" w:type="dxa"/>
              <w:bottom w:w="28" w:type="dxa"/>
              <w:right w:w="57" w:type="dxa"/>
            </w:tcMar>
            <w:vAlign w:val="center"/>
          </w:tcPr>
          <w:p w14:paraId="0AC7CCD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10</w:t>
            </w:r>
          </w:p>
        </w:tc>
        <w:tc>
          <w:tcPr>
            <w:tcW w:w="3119" w:type="dxa"/>
            <w:shd w:val="clear" w:color="auto" w:fill="FFFFFF"/>
            <w:tcMar>
              <w:top w:w="28" w:type="dxa"/>
              <w:left w:w="57" w:type="dxa"/>
              <w:bottom w:w="28" w:type="dxa"/>
              <w:right w:w="57" w:type="dxa"/>
            </w:tcMar>
            <w:vAlign w:val="center"/>
          </w:tcPr>
          <w:p w14:paraId="2E08FD9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Độ tăng nhiệt độ cho phép:</w:t>
            </w:r>
          </w:p>
        </w:tc>
        <w:tc>
          <w:tcPr>
            <w:tcW w:w="930" w:type="dxa"/>
            <w:shd w:val="clear" w:color="auto" w:fill="FFFFFF"/>
            <w:tcMar>
              <w:top w:w="28" w:type="dxa"/>
              <w:left w:w="57" w:type="dxa"/>
              <w:bottom w:w="28" w:type="dxa"/>
              <w:right w:w="57" w:type="dxa"/>
            </w:tcMar>
            <w:vAlign w:val="center"/>
          </w:tcPr>
          <w:p w14:paraId="29F53BE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40081A02"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469" w:type="dxa"/>
            <w:shd w:val="clear" w:color="auto" w:fill="FFFFFF"/>
          </w:tcPr>
          <w:p w14:paraId="0014BCDD"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E519AD7" w14:textId="369E2029" w:rsidTr="009A4FF4">
        <w:trPr>
          <w:trHeight w:val="20"/>
        </w:trPr>
        <w:tc>
          <w:tcPr>
            <w:tcW w:w="709" w:type="dxa"/>
            <w:shd w:val="clear" w:color="auto" w:fill="FFFFFF"/>
            <w:tcMar>
              <w:top w:w="28" w:type="dxa"/>
              <w:left w:w="57" w:type="dxa"/>
              <w:bottom w:w="28" w:type="dxa"/>
              <w:right w:w="57" w:type="dxa"/>
            </w:tcMar>
            <w:vAlign w:val="center"/>
          </w:tcPr>
          <w:p w14:paraId="0A46E26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5C68981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-Lớp dầu trên</w:t>
            </w:r>
          </w:p>
        </w:tc>
        <w:tc>
          <w:tcPr>
            <w:tcW w:w="930" w:type="dxa"/>
            <w:shd w:val="clear" w:color="auto" w:fill="FFFFFF"/>
            <w:tcMar>
              <w:top w:w="28" w:type="dxa"/>
              <w:left w:w="57" w:type="dxa"/>
              <w:bottom w:w="28" w:type="dxa"/>
              <w:right w:w="57" w:type="dxa"/>
            </w:tcMar>
            <w:vAlign w:val="center"/>
          </w:tcPr>
          <w:p w14:paraId="339F317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oC</w:t>
            </w:r>
          </w:p>
        </w:tc>
        <w:tc>
          <w:tcPr>
            <w:tcW w:w="3634" w:type="dxa"/>
            <w:shd w:val="clear" w:color="auto" w:fill="FFFFFF"/>
            <w:tcMar>
              <w:top w:w="28" w:type="dxa"/>
              <w:left w:w="57" w:type="dxa"/>
              <w:bottom w:w="28" w:type="dxa"/>
              <w:right w:w="57" w:type="dxa"/>
            </w:tcMar>
            <w:vAlign w:val="center"/>
          </w:tcPr>
          <w:p w14:paraId="7D39D29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55 ( Theo máy cũ )</w:t>
            </w:r>
          </w:p>
        </w:tc>
        <w:tc>
          <w:tcPr>
            <w:tcW w:w="1469" w:type="dxa"/>
            <w:shd w:val="clear" w:color="auto" w:fill="FFFFFF"/>
          </w:tcPr>
          <w:p w14:paraId="6B448F5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DD88FC5" w14:textId="403D2C1E" w:rsidTr="009A4FF4">
        <w:trPr>
          <w:trHeight w:val="20"/>
        </w:trPr>
        <w:tc>
          <w:tcPr>
            <w:tcW w:w="709" w:type="dxa"/>
            <w:shd w:val="clear" w:color="auto" w:fill="FFFFFF"/>
            <w:tcMar>
              <w:top w:w="28" w:type="dxa"/>
              <w:left w:w="57" w:type="dxa"/>
              <w:bottom w:w="28" w:type="dxa"/>
              <w:right w:w="57" w:type="dxa"/>
            </w:tcMar>
            <w:vAlign w:val="center"/>
          </w:tcPr>
          <w:p w14:paraId="0BAE00CD"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2D61720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-Cuộn dây</w:t>
            </w:r>
          </w:p>
        </w:tc>
        <w:tc>
          <w:tcPr>
            <w:tcW w:w="930" w:type="dxa"/>
            <w:shd w:val="clear" w:color="auto" w:fill="FFFFFF"/>
            <w:tcMar>
              <w:top w:w="28" w:type="dxa"/>
              <w:left w:w="57" w:type="dxa"/>
              <w:bottom w:w="28" w:type="dxa"/>
              <w:right w:w="57" w:type="dxa"/>
            </w:tcMar>
            <w:vAlign w:val="center"/>
          </w:tcPr>
          <w:p w14:paraId="0E5FF07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oC</w:t>
            </w:r>
          </w:p>
        </w:tc>
        <w:tc>
          <w:tcPr>
            <w:tcW w:w="3634" w:type="dxa"/>
            <w:shd w:val="clear" w:color="auto" w:fill="FFFFFF"/>
            <w:tcMar>
              <w:top w:w="28" w:type="dxa"/>
              <w:left w:w="57" w:type="dxa"/>
              <w:bottom w:w="28" w:type="dxa"/>
              <w:right w:w="57" w:type="dxa"/>
            </w:tcMar>
            <w:vAlign w:val="center"/>
          </w:tcPr>
          <w:p w14:paraId="119936D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60  ( Theo máy cũ)</w:t>
            </w:r>
          </w:p>
        </w:tc>
        <w:tc>
          <w:tcPr>
            <w:tcW w:w="1469" w:type="dxa"/>
            <w:shd w:val="clear" w:color="auto" w:fill="FFFFFF"/>
          </w:tcPr>
          <w:p w14:paraId="05D2577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54465F2" w14:textId="717123AC" w:rsidTr="009A4FF4">
        <w:trPr>
          <w:trHeight w:val="20"/>
        </w:trPr>
        <w:tc>
          <w:tcPr>
            <w:tcW w:w="709" w:type="dxa"/>
            <w:shd w:val="clear" w:color="auto" w:fill="FFFFFF"/>
            <w:tcMar>
              <w:top w:w="28" w:type="dxa"/>
              <w:left w:w="57" w:type="dxa"/>
              <w:bottom w:w="28" w:type="dxa"/>
              <w:right w:w="57" w:type="dxa"/>
            </w:tcMar>
            <w:vAlign w:val="center"/>
          </w:tcPr>
          <w:p w14:paraId="381059F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11</w:t>
            </w:r>
          </w:p>
        </w:tc>
        <w:tc>
          <w:tcPr>
            <w:tcW w:w="3119" w:type="dxa"/>
            <w:shd w:val="clear" w:color="auto" w:fill="FFFFFF"/>
            <w:tcMar>
              <w:top w:w="28" w:type="dxa"/>
              <w:left w:w="57" w:type="dxa"/>
              <w:bottom w:w="28" w:type="dxa"/>
              <w:right w:w="57" w:type="dxa"/>
            </w:tcMar>
            <w:vAlign w:val="center"/>
          </w:tcPr>
          <w:p w14:paraId="6658846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Khả năng chịu dòng ngắn mạch định mức</w:t>
            </w:r>
          </w:p>
        </w:tc>
        <w:tc>
          <w:tcPr>
            <w:tcW w:w="930" w:type="dxa"/>
            <w:shd w:val="clear" w:color="auto" w:fill="FFFFFF"/>
            <w:tcMar>
              <w:top w:w="28" w:type="dxa"/>
              <w:left w:w="57" w:type="dxa"/>
              <w:bottom w:w="28" w:type="dxa"/>
              <w:right w:w="57" w:type="dxa"/>
            </w:tcMar>
            <w:vAlign w:val="center"/>
          </w:tcPr>
          <w:p w14:paraId="6CDBCF7C"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47B3BC1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Đáp ứng yêu cầu  của tiêu chẩu IEC-60076-5 </w:t>
            </w:r>
          </w:p>
        </w:tc>
        <w:tc>
          <w:tcPr>
            <w:tcW w:w="1469" w:type="dxa"/>
            <w:shd w:val="clear" w:color="auto" w:fill="FFFFFF"/>
          </w:tcPr>
          <w:p w14:paraId="1C72825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D9A4075" w14:textId="6FFED2AA" w:rsidTr="009A4FF4">
        <w:trPr>
          <w:trHeight w:val="20"/>
        </w:trPr>
        <w:tc>
          <w:tcPr>
            <w:tcW w:w="709" w:type="dxa"/>
            <w:shd w:val="clear" w:color="auto" w:fill="FFFFFF"/>
            <w:tcMar>
              <w:top w:w="28" w:type="dxa"/>
              <w:left w:w="57" w:type="dxa"/>
              <w:bottom w:w="28" w:type="dxa"/>
              <w:right w:w="57" w:type="dxa"/>
            </w:tcMar>
            <w:vAlign w:val="center"/>
          </w:tcPr>
          <w:p w14:paraId="3C07E4B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12</w:t>
            </w:r>
          </w:p>
        </w:tc>
        <w:tc>
          <w:tcPr>
            <w:tcW w:w="3119" w:type="dxa"/>
            <w:shd w:val="clear" w:color="auto" w:fill="FFFFFF"/>
            <w:tcMar>
              <w:top w:w="28" w:type="dxa"/>
              <w:left w:w="57" w:type="dxa"/>
              <w:bottom w:w="28" w:type="dxa"/>
              <w:right w:w="57" w:type="dxa"/>
            </w:tcMar>
            <w:vAlign w:val="center"/>
          </w:tcPr>
          <w:p w14:paraId="15DDCDE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Điện áp chịu dựng tần số nguồn (50Hz/l phút):</w:t>
            </w:r>
          </w:p>
        </w:tc>
        <w:tc>
          <w:tcPr>
            <w:tcW w:w="930" w:type="dxa"/>
            <w:shd w:val="clear" w:color="auto" w:fill="FFFFFF"/>
            <w:tcMar>
              <w:top w:w="28" w:type="dxa"/>
              <w:left w:w="57" w:type="dxa"/>
              <w:bottom w:w="28" w:type="dxa"/>
              <w:right w:w="57" w:type="dxa"/>
            </w:tcMar>
            <w:vAlign w:val="center"/>
          </w:tcPr>
          <w:p w14:paraId="7930915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5745D8C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469" w:type="dxa"/>
            <w:shd w:val="clear" w:color="auto" w:fill="FFFFFF"/>
          </w:tcPr>
          <w:p w14:paraId="1DE4B128"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FB32B1D" w14:textId="696D067F" w:rsidTr="009A4FF4">
        <w:trPr>
          <w:trHeight w:val="20"/>
        </w:trPr>
        <w:tc>
          <w:tcPr>
            <w:tcW w:w="709" w:type="dxa"/>
            <w:shd w:val="clear" w:color="auto" w:fill="FFFFFF"/>
            <w:tcMar>
              <w:top w:w="28" w:type="dxa"/>
              <w:left w:w="57" w:type="dxa"/>
              <w:bottom w:w="28" w:type="dxa"/>
              <w:right w:w="57" w:type="dxa"/>
            </w:tcMar>
            <w:vAlign w:val="center"/>
          </w:tcPr>
          <w:p w14:paraId="11A78D24"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63DE603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Cuộn cao áp</w:t>
            </w:r>
          </w:p>
        </w:tc>
        <w:tc>
          <w:tcPr>
            <w:tcW w:w="930" w:type="dxa"/>
            <w:shd w:val="clear" w:color="auto" w:fill="FFFFFF"/>
            <w:tcMar>
              <w:top w:w="28" w:type="dxa"/>
              <w:left w:w="57" w:type="dxa"/>
              <w:bottom w:w="28" w:type="dxa"/>
              <w:right w:w="57" w:type="dxa"/>
            </w:tcMar>
            <w:vAlign w:val="center"/>
          </w:tcPr>
          <w:p w14:paraId="651EECE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kVrms</w:t>
            </w:r>
          </w:p>
        </w:tc>
        <w:tc>
          <w:tcPr>
            <w:tcW w:w="3634" w:type="dxa"/>
            <w:shd w:val="clear" w:color="auto" w:fill="FFFFFF"/>
            <w:tcMar>
              <w:top w:w="28" w:type="dxa"/>
              <w:left w:w="57" w:type="dxa"/>
              <w:bottom w:w="28" w:type="dxa"/>
              <w:right w:w="57" w:type="dxa"/>
            </w:tcMar>
            <w:vAlign w:val="center"/>
          </w:tcPr>
          <w:p w14:paraId="6E737DE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230</w:t>
            </w:r>
          </w:p>
        </w:tc>
        <w:tc>
          <w:tcPr>
            <w:tcW w:w="1469" w:type="dxa"/>
            <w:shd w:val="clear" w:color="auto" w:fill="FFFFFF"/>
          </w:tcPr>
          <w:p w14:paraId="169F3478"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1B6AE59" w14:textId="74AC9C82" w:rsidTr="009A4FF4">
        <w:trPr>
          <w:trHeight w:val="20"/>
        </w:trPr>
        <w:tc>
          <w:tcPr>
            <w:tcW w:w="709" w:type="dxa"/>
            <w:shd w:val="clear" w:color="auto" w:fill="FFFFFF"/>
            <w:tcMar>
              <w:top w:w="28" w:type="dxa"/>
              <w:left w:w="57" w:type="dxa"/>
              <w:bottom w:w="28" w:type="dxa"/>
              <w:right w:w="57" w:type="dxa"/>
            </w:tcMar>
            <w:vAlign w:val="center"/>
          </w:tcPr>
          <w:p w14:paraId="7789E9F3"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00E0F72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Cuộn trung tính phía cao áp</w:t>
            </w:r>
          </w:p>
        </w:tc>
        <w:tc>
          <w:tcPr>
            <w:tcW w:w="930" w:type="dxa"/>
            <w:shd w:val="clear" w:color="auto" w:fill="FFFFFF"/>
            <w:tcMar>
              <w:top w:w="28" w:type="dxa"/>
              <w:left w:w="57" w:type="dxa"/>
              <w:bottom w:w="28" w:type="dxa"/>
              <w:right w:w="57" w:type="dxa"/>
            </w:tcMar>
            <w:vAlign w:val="center"/>
          </w:tcPr>
          <w:p w14:paraId="51757D8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kVrms</w:t>
            </w:r>
          </w:p>
        </w:tc>
        <w:tc>
          <w:tcPr>
            <w:tcW w:w="3634" w:type="dxa"/>
            <w:shd w:val="clear" w:color="auto" w:fill="FFFFFF"/>
            <w:tcMar>
              <w:top w:w="28" w:type="dxa"/>
              <w:left w:w="57" w:type="dxa"/>
              <w:bottom w:w="28" w:type="dxa"/>
              <w:right w:w="57" w:type="dxa"/>
            </w:tcMar>
            <w:vAlign w:val="center"/>
          </w:tcPr>
          <w:p w14:paraId="235DD4B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140</w:t>
            </w:r>
          </w:p>
        </w:tc>
        <w:tc>
          <w:tcPr>
            <w:tcW w:w="1469" w:type="dxa"/>
            <w:shd w:val="clear" w:color="auto" w:fill="FFFFFF"/>
          </w:tcPr>
          <w:p w14:paraId="1CFD1AE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4B5E32B" w14:textId="34FE6E3B" w:rsidTr="009A4FF4">
        <w:trPr>
          <w:trHeight w:val="20"/>
        </w:trPr>
        <w:tc>
          <w:tcPr>
            <w:tcW w:w="709" w:type="dxa"/>
            <w:shd w:val="clear" w:color="auto" w:fill="FFFFFF"/>
            <w:tcMar>
              <w:top w:w="28" w:type="dxa"/>
              <w:left w:w="57" w:type="dxa"/>
              <w:bottom w:w="28" w:type="dxa"/>
              <w:right w:w="57" w:type="dxa"/>
            </w:tcMar>
            <w:vAlign w:val="center"/>
          </w:tcPr>
          <w:p w14:paraId="384B70D0"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4133A54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Cuộn trung áp (38,5)</w:t>
            </w:r>
          </w:p>
        </w:tc>
        <w:tc>
          <w:tcPr>
            <w:tcW w:w="930" w:type="dxa"/>
            <w:shd w:val="clear" w:color="auto" w:fill="FFFFFF"/>
            <w:tcMar>
              <w:top w:w="28" w:type="dxa"/>
              <w:left w:w="57" w:type="dxa"/>
              <w:bottom w:w="28" w:type="dxa"/>
              <w:right w:w="57" w:type="dxa"/>
            </w:tcMar>
            <w:vAlign w:val="center"/>
          </w:tcPr>
          <w:p w14:paraId="7558FDE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kVrms</w:t>
            </w:r>
          </w:p>
        </w:tc>
        <w:tc>
          <w:tcPr>
            <w:tcW w:w="3634" w:type="dxa"/>
            <w:shd w:val="clear" w:color="auto" w:fill="FFFFFF"/>
            <w:tcMar>
              <w:top w:w="28" w:type="dxa"/>
              <w:left w:w="57" w:type="dxa"/>
              <w:bottom w:w="28" w:type="dxa"/>
              <w:right w:w="57" w:type="dxa"/>
            </w:tcMar>
            <w:vAlign w:val="center"/>
          </w:tcPr>
          <w:p w14:paraId="7211174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80</w:t>
            </w:r>
          </w:p>
        </w:tc>
        <w:tc>
          <w:tcPr>
            <w:tcW w:w="1469" w:type="dxa"/>
            <w:shd w:val="clear" w:color="auto" w:fill="FFFFFF"/>
          </w:tcPr>
          <w:p w14:paraId="1FD7A481"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BD620DA" w14:textId="2ECE9EE3" w:rsidTr="009A4FF4">
        <w:trPr>
          <w:trHeight w:val="20"/>
        </w:trPr>
        <w:tc>
          <w:tcPr>
            <w:tcW w:w="709" w:type="dxa"/>
            <w:shd w:val="clear" w:color="auto" w:fill="FFFFFF"/>
            <w:tcMar>
              <w:top w:w="28" w:type="dxa"/>
              <w:left w:w="57" w:type="dxa"/>
              <w:bottom w:w="28" w:type="dxa"/>
              <w:right w:w="57" w:type="dxa"/>
            </w:tcMar>
            <w:vAlign w:val="center"/>
          </w:tcPr>
          <w:p w14:paraId="20D8B846"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35220C2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Cuộn hạ áp</w:t>
            </w:r>
          </w:p>
        </w:tc>
        <w:tc>
          <w:tcPr>
            <w:tcW w:w="930" w:type="dxa"/>
            <w:shd w:val="clear" w:color="auto" w:fill="FFFFFF"/>
            <w:tcMar>
              <w:top w:w="28" w:type="dxa"/>
              <w:left w:w="57" w:type="dxa"/>
              <w:bottom w:w="28" w:type="dxa"/>
              <w:right w:w="57" w:type="dxa"/>
            </w:tcMar>
            <w:vAlign w:val="center"/>
          </w:tcPr>
          <w:p w14:paraId="7638186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kVrms</w:t>
            </w:r>
          </w:p>
        </w:tc>
        <w:tc>
          <w:tcPr>
            <w:tcW w:w="3634" w:type="dxa"/>
            <w:shd w:val="clear" w:color="auto" w:fill="FFFFFF"/>
            <w:tcMar>
              <w:top w:w="28" w:type="dxa"/>
              <w:left w:w="57" w:type="dxa"/>
              <w:bottom w:w="28" w:type="dxa"/>
              <w:right w:w="57" w:type="dxa"/>
            </w:tcMar>
            <w:vAlign w:val="center"/>
          </w:tcPr>
          <w:p w14:paraId="610C9C5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50</w:t>
            </w:r>
          </w:p>
        </w:tc>
        <w:tc>
          <w:tcPr>
            <w:tcW w:w="1469" w:type="dxa"/>
            <w:shd w:val="clear" w:color="auto" w:fill="FFFFFF"/>
          </w:tcPr>
          <w:p w14:paraId="47B242E1"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838B7A3" w14:textId="1CBC9878" w:rsidTr="009A4FF4">
        <w:trPr>
          <w:trHeight w:val="20"/>
        </w:trPr>
        <w:tc>
          <w:tcPr>
            <w:tcW w:w="709" w:type="dxa"/>
            <w:shd w:val="clear" w:color="auto" w:fill="FFFFFF"/>
            <w:tcMar>
              <w:top w:w="28" w:type="dxa"/>
              <w:left w:w="57" w:type="dxa"/>
              <w:bottom w:w="28" w:type="dxa"/>
              <w:right w:w="57" w:type="dxa"/>
            </w:tcMar>
            <w:vAlign w:val="center"/>
          </w:tcPr>
          <w:p w14:paraId="20B718F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2B45D0C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Cuộn trung tính phía hạ áp</w:t>
            </w:r>
          </w:p>
        </w:tc>
        <w:tc>
          <w:tcPr>
            <w:tcW w:w="930" w:type="dxa"/>
            <w:shd w:val="clear" w:color="auto" w:fill="FFFFFF"/>
            <w:tcMar>
              <w:top w:w="28" w:type="dxa"/>
              <w:left w:w="57" w:type="dxa"/>
              <w:bottom w:w="28" w:type="dxa"/>
              <w:right w:w="57" w:type="dxa"/>
            </w:tcMar>
            <w:vAlign w:val="center"/>
          </w:tcPr>
          <w:p w14:paraId="3066AD8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kVrms</w:t>
            </w:r>
          </w:p>
        </w:tc>
        <w:tc>
          <w:tcPr>
            <w:tcW w:w="3634" w:type="dxa"/>
            <w:shd w:val="clear" w:color="auto" w:fill="FFFFFF"/>
            <w:tcMar>
              <w:top w:w="28" w:type="dxa"/>
              <w:left w:w="57" w:type="dxa"/>
              <w:bottom w:w="28" w:type="dxa"/>
              <w:right w:w="57" w:type="dxa"/>
            </w:tcMar>
            <w:vAlign w:val="center"/>
          </w:tcPr>
          <w:p w14:paraId="6E1C8C2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50</w:t>
            </w:r>
          </w:p>
        </w:tc>
        <w:tc>
          <w:tcPr>
            <w:tcW w:w="1469" w:type="dxa"/>
            <w:shd w:val="clear" w:color="auto" w:fill="FFFFFF"/>
          </w:tcPr>
          <w:p w14:paraId="0A31E832"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4B1D844" w14:textId="37A58D46" w:rsidTr="009A4FF4">
        <w:trPr>
          <w:trHeight w:val="20"/>
        </w:trPr>
        <w:tc>
          <w:tcPr>
            <w:tcW w:w="709" w:type="dxa"/>
            <w:shd w:val="clear" w:color="auto" w:fill="FFFFFF"/>
            <w:tcMar>
              <w:top w:w="28" w:type="dxa"/>
              <w:left w:w="57" w:type="dxa"/>
              <w:bottom w:w="28" w:type="dxa"/>
              <w:right w:w="57" w:type="dxa"/>
            </w:tcMar>
            <w:vAlign w:val="center"/>
          </w:tcPr>
          <w:p w14:paraId="12E9C68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13</w:t>
            </w:r>
          </w:p>
        </w:tc>
        <w:tc>
          <w:tcPr>
            <w:tcW w:w="3119" w:type="dxa"/>
            <w:shd w:val="clear" w:color="auto" w:fill="FFFFFF"/>
            <w:tcMar>
              <w:top w:w="28" w:type="dxa"/>
              <w:left w:w="57" w:type="dxa"/>
              <w:bottom w:w="28" w:type="dxa"/>
              <w:right w:w="57" w:type="dxa"/>
            </w:tcMar>
            <w:vAlign w:val="center"/>
          </w:tcPr>
          <w:p w14:paraId="2D72DD0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Điện áp chịu dụng xung sét (1.2/50ps):</w:t>
            </w:r>
          </w:p>
        </w:tc>
        <w:tc>
          <w:tcPr>
            <w:tcW w:w="930" w:type="dxa"/>
            <w:shd w:val="clear" w:color="auto" w:fill="FFFFFF"/>
            <w:tcMar>
              <w:top w:w="28" w:type="dxa"/>
              <w:left w:w="57" w:type="dxa"/>
              <w:bottom w:w="28" w:type="dxa"/>
              <w:right w:w="57" w:type="dxa"/>
            </w:tcMar>
            <w:vAlign w:val="center"/>
          </w:tcPr>
          <w:p w14:paraId="2A95114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33C5C20A"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469" w:type="dxa"/>
            <w:shd w:val="clear" w:color="auto" w:fill="FFFFFF"/>
          </w:tcPr>
          <w:p w14:paraId="6529785D"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A5EBBEE" w14:textId="02FB81FF" w:rsidTr="009A4FF4">
        <w:trPr>
          <w:trHeight w:val="20"/>
        </w:trPr>
        <w:tc>
          <w:tcPr>
            <w:tcW w:w="709" w:type="dxa"/>
            <w:shd w:val="clear" w:color="auto" w:fill="FFFFFF"/>
            <w:tcMar>
              <w:top w:w="28" w:type="dxa"/>
              <w:left w:w="57" w:type="dxa"/>
              <w:bottom w:w="28" w:type="dxa"/>
              <w:right w:w="57" w:type="dxa"/>
            </w:tcMar>
            <w:vAlign w:val="center"/>
          </w:tcPr>
          <w:p w14:paraId="75C2925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447564E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Cuộn cao áp</w:t>
            </w:r>
          </w:p>
        </w:tc>
        <w:tc>
          <w:tcPr>
            <w:tcW w:w="930" w:type="dxa"/>
            <w:shd w:val="clear" w:color="auto" w:fill="FFFFFF"/>
            <w:tcMar>
              <w:top w:w="28" w:type="dxa"/>
              <w:left w:w="57" w:type="dxa"/>
              <w:bottom w:w="28" w:type="dxa"/>
              <w:right w:w="57" w:type="dxa"/>
            </w:tcMar>
            <w:vAlign w:val="center"/>
          </w:tcPr>
          <w:p w14:paraId="66ABF20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kVpeak</w:t>
            </w:r>
          </w:p>
        </w:tc>
        <w:tc>
          <w:tcPr>
            <w:tcW w:w="3634" w:type="dxa"/>
            <w:shd w:val="clear" w:color="auto" w:fill="FFFFFF"/>
            <w:tcMar>
              <w:top w:w="28" w:type="dxa"/>
              <w:left w:w="57" w:type="dxa"/>
              <w:bottom w:w="28" w:type="dxa"/>
              <w:right w:w="57" w:type="dxa"/>
            </w:tcMar>
            <w:vAlign w:val="center"/>
          </w:tcPr>
          <w:p w14:paraId="6D705AF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550</w:t>
            </w:r>
          </w:p>
        </w:tc>
        <w:tc>
          <w:tcPr>
            <w:tcW w:w="1469" w:type="dxa"/>
            <w:shd w:val="clear" w:color="auto" w:fill="FFFFFF"/>
          </w:tcPr>
          <w:p w14:paraId="05B6D0E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F3A7AEE" w14:textId="517A0444" w:rsidTr="009A4FF4">
        <w:trPr>
          <w:trHeight w:val="20"/>
        </w:trPr>
        <w:tc>
          <w:tcPr>
            <w:tcW w:w="709" w:type="dxa"/>
            <w:shd w:val="clear" w:color="auto" w:fill="FFFFFF"/>
            <w:tcMar>
              <w:top w:w="28" w:type="dxa"/>
              <w:left w:w="57" w:type="dxa"/>
              <w:bottom w:w="28" w:type="dxa"/>
              <w:right w:w="57" w:type="dxa"/>
            </w:tcMar>
            <w:vAlign w:val="center"/>
          </w:tcPr>
          <w:p w14:paraId="6F5C593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44D7CFA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Cuộn trung tính phía cao áp</w:t>
            </w:r>
          </w:p>
        </w:tc>
        <w:tc>
          <w:tcPr>
            <w:tcW w:w="930" w:type="dxa"/>
            <w:shd w:val="clear" w:color="auto" w:fill="FFFFFF"/>
            <w:tcMar>
              <w:top w:w="28" w:type="dxa"/>
              <w:left w:w="57" w:type="dxa"/>
              <w:bottom w:w="28" w:type="dxa"/>
              <w:right w:w="57" w:type="dxa"/>
            </w:tcMar>
            <w:vAlign w:val="center"/>
          </w:tcPr>
          <w:p w14:paraId="2645FB8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kVpeak</w:t>
            </w:r>
          </w:p>
        </w:tc>
        <w:tc>
          <w:tcPr>
            <w:tcW w:w="3634" w:type="dxa"/>
            <w:shd w:val="clear" w:color="auto" w:fill="FFFFFF"/>
            <w:tcMar>
              <w:top w:w="28" w:type="dxa"/>
              <w:left w:w="57" w:type="dxa"/>
              <w:bottom w:w="28" w:type="dxa"/>
              <w:right w:w="57" w:type="dxa"/>
            </w:tcMar>
            <w:vAlign w:val="center"/>
          </w:tcPr>
          <w:p w14:paraId="65CF5D4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325</w:t>
            </w:r>
          </w:p>
        </w:tc>
        <w:tc>
          <w:tcPr>
            <w:tcW w:w="1469" w:type="dxa"/>
            <w:shd w:val="clear" w:color="auto" w:fill="FFFFFF"/>
          </w:tcPr>
          <w:p w14:paraId="5102925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D1CBDAD" w14:textId="6AB3EE03" w:rsidTr="009A4FF4">
        <w:trPr>
          <w:trHeight w:val="20"/>
        </w:trPr>
        <w:tc>
          <w:tcPr>
            <w:tcW w:w="709" w:type="dxa"/>
            <w:shd w:val="clear" w:color="auto" w:fill="FFFFFF"/>
            <w:tcMar>
              <w:top w:w="28" w:type="dxa"/>
              <w:left w:w="57" w:type="dxa"/>
              <w:bottom w:w="28" w:type="dxa"/>
              <w:right w:w="57" w:type="dxa"/>
            </w:tcMar>
            <w:vAlign w:val="center"/>
          </w:tcPr>
          <w:p w14:paraId="618AEC4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299653C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Cuộn trung áp (38,5kV)</w:t>
            </w:r>
          </w:p>
        </w:tc>
        <w:tc>
          <w:tcPr>
            <w:tcW w:w="930" w:type="dxa"/>
            <w:shd w:val="clear" w:color="auto" w:fill="FFFFFF"/>
            <w:tcMar>
              <w:top w:w="28" w:type="dxa"/>
              <w:left w:w="57" w:type="dxa"/>
              <w:bottom w:w="28" w:type="dxa"/>
              <w:right w:w="57" w:type="dxa"/>
            </w:tcMar>
            <w:vAlign w:val="center"/>
          </w:tcPr>
          <w:p w14:paraId="0717DA4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kVpeak</w:t>
            </w:r>
          </w:p>
        </w:tc>
        <w:tc>
          <w:tcPr>
            <w:tcW w:w="3634" w:type="dxa"/>
            <w:shd w:val="clear" w:color="auto" w:fill="FFFFFF"/>
            <w:tcMar>
              <w:top w:w="28" w:type="dxa"/>
              <w:left w:w="57" w:type="dxa"/>
              <w:bottom w:w="28" w:type="dxa"/>
              <w:right w:w="57" w:type="dxa"/>
            </w:tcMar>
            <w:vAlign w:val="center"/>
          </w:tcPr>
          <w:p w14:paraId="391E5E8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180</w:t>
            </w:r>
          </w:p>
        </w:tc>
        <w:tc>
          <w:tcPr>
            <w:tcW w:w="1469" w:type="dxa"/>
            <w:shd w:val="clear" w:color="auto" w:fill="FFFFFF"/>
          </w:tcPr>
          <w:p w14:paraId="13BED8F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CC6B791" w14:textId="1B96101D" w:rsidTr="009A4FF4">
        <w:trPr>
          <w:trHeight w:val="20"/>
        </w:trPr>
        <w:tc>
          <w:tcPr>
            <w:tcW w:w="709" w:type="dxa"/>
            <w:shd w:val="clear" w:color="auto" w:fill="FFFFFF"/>
            <w:tcMar>
              <w:top w:w="28" w:type="dxa"/>
              <w:left w:w="57" w:type="dxa"/>
              <w:bottom w:w="28" w:type="dxa"/>
              <w:right w:w="57" w:type="dxa"/>
            </w:tcMar>
            <w:vAlign w:val="center"/>
          </w:tcPr>
          <w:p w14:paraId="32A579E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1141730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Cuộn hạ áp</w:t>
            </w:r>
          </w:p>
        </w:tc>
        <w:tc>
          <w:tcPr>
            <w:tcW w:w="930" w:type="dxa"/>
            <w:shd w:val="clear" w:color="auto" w:fill="FFFFFF"/>
            <w:tcMar>
              <w:top w:w="28" w:type="dxa"/>
              <w:left w:w="57" w:type="dxa"/>
              <w:bottom w:w="28" w:type="dxa"/>
              <w:right w:w="57" w:type="dxa"/>
            </w:tcMar>
            <w:vAlign w:val="center"/>
          </w:tcPr>
          <w:p w14:paraId="16E66F3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kVpeak</w:t>
            </w:r>
          </w:p>
        </w:tc>
        <w:tc>
          <w:tcPr>
            <w:tcW w:w="3634" w:type="dxa"/>
            <w:shd w:val="clear" w:color="auto" w:fill="FFFFFF"/>
            <w:tcMar>
              <w:top w:w="28" w:type="dxa"/>
              <w:left w:w="57" w:type="dxa"/>
              <w:bottom w:w="28" w:type="dxa"/>
              <w:right w:w="57" w:type="dxa"/>
            </w:tcMar>
            <w:vAlign w:val="center"/>
          </w:tcPr>
          <w:p w14:paraId="2144859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125</w:t>
            </w:r>
          </w:p>
        </w:tc>
        <w:tc>
          <w:tcPr>
            <w:tcW w:w="1469" w:type="dxa"/>
            <w:shd w:val="clear" w:color="auto" w:fill="FFFFFF"/>
          </w:tcPr>
          <w:p w14:paraId="66F4EB98"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08AFE57" w14:textId="5CFF15DC" w:rsidTr="009A4FF4">
        <w:trPr>
          <w:trHeight w:val="20"/>
        </w:trPr>
        <w:tc>
          <w:tcPr>
            <w:tcW w:w="709" w:type="dxa"/>
            <w:shd w:val="clear" w:color="auto" w:fill="FFFFFF"/>
            <w:tcMar>
              <w:top w:w="28" w:type="dxa"/>
              <w:left w:w="57" w:type="dxa"/>
              <w:bottom w:w="28" w:type="dxa"/>
              <w:right w:w="57" w:type="dxa"/>
            </w:tcMar>
            <w:vAlign w:val="center"/>
          </w:tcPr>
          <w:p w14:paraId="4E7D2638"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3230057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Cuộn trung tính phía hạ áp</w:t>
            </w:r>
          </w:p>
        </w:tc>
        <w:tc>
          <w:tcPr>
            <w:tcW w:w="930" w:type="dxa"/>
            <w:shd w:val="clear" w:color="auto" w:fill="FFFFFF"/>
            <w:tcMar>
              <w:top w:w="28" w:type="dxa"/>
              <w:left w:w="57" w:type="dxa"/>
              <w:bottom w:w="28" w:type="dxa"/>
              <w:right w:w="57" w:type="dxa"/>
            </w:tcMar>
            <w:vAlign w:val="center"/>
          </w:tcPr>
          <w:p w14:paraId="774D846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kVpeak</w:t>
            </w:r>
          </w:p>
        </w:tc>
        <w:tc>
          <w:tcPr>
            <w:tcW w:w="3634" w:type="dxa"/>
            <w:shd w:val="clear" w:color="auto" w:fill="FFFFFF"/>
            <w:tcMar>
              <w:top w:w="28" w:type="dxa"/>
              <w:left w:w="57" w:type="dxa"/>
              <w:bottom w:w="28" w:type="dxa"/>
              <w:right w:w="57" w:type="dxa"/>
            </w:tcMar>
            <w:vAlign w:val="center"/>
          </w:tcPr>
          <w:p w14:paraId="73DC969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125</w:t>
            </w:r>
          </w:p>
        </w:tc>
        <w:tc>
          <w:tcPr>
            <w:tcW w:w="1469" w:type="dxa"/>
            <w:shd w:val="clear" w:color="auto" w:fill="FFFFFF"/>
          </w:tcPr>
          <w:p w14:paraId="40F68B7D"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78BB6A8" w14:textId="4D5209D5" w:rsidTr="009A4FF4">
        <w:trPr>
          <w:trHeight w:val="20"/>
        </w:trPr>
        <w:tc>
          <w:tcPr>
            <w:tcW w:w="709" w:type="dxa"/>
            <w:shd w:val="clear" w:color="auto" w:fill="FFFFFF"/>
            <w:tcMar>
              <w:top w:w="28" w:type="dxa"/>
              <w:left w:w="57" w:type="dxa"/>
              <w:bottom w:w="28" w:type="dxa"/>
              <w:right w:w="57" w:type="dxa"/>
            </w:tcMar>
            <w:vAlign w:val="center"/>
          </w:tcPr>
          <w:p w14:paraId="1F4C52C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14</w:t>
            </w:r>
          </w:p>
        </w:tc>
        <w:tc>
          <w:tcPr>
            <w:tcW w:w="3119" w:type="dxa"/>
            <w:shd w:val="clear" w:color="auto" w:fill="FFFFFF"/>
            <w:tcMar>
              <w:top w:w="28" w:type="dxa"/>
              <w:left w:w="57" w:type="dxa"/>
              <w:bottom w:w="28" w:type="dxa"/>
              <w:right w:w="57" w:type="dxa"/>
            </w:tcMar>
            <w:vAlign w:val="center"/>
          </w:tcPr>
          <w:p w14:paraId="4E1184C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Khả năng quá tải cho phép</w:t>
            </w:r>
          </w:p>
        </w:tc>
        <w:tc>
          <w:tcPr>
            <w:tcW w:w="930" w:type="dxa"/>
            <w:shd w:val="clear" w:color="auto" w:fill="FFFFFF"/>
            <w:tcMar>
              <w:top w:w="28" w:type="dxa"/>
              <w:left w:w="57" w:type="dxa"/>
              <w:bottom w:w="28" w:type="dxa"/>
              <w:right w:w="57" w:type="dxa"/>
            </w:tcMar>
            <w:vAlign w:val="center"/>
          </w:tcPr>
          <w:p w14:paraId="111F74E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7ED474A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Đáp ứng tiêu chuẩn IEC 60354</w:t>
            </w:r>
          </w:p>
        </w:tc>
        <w:tc>
          <w:tcPr>
            <w:tcW w:w="1469" w:type="dxa"/>
            <w:shd w:val="clear" w:color="auto" w:fill="FFFFFF"/>
          </w:tcPr>
          <w:p w14:paraId="5F501EE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89E0D90" w14:textId="1FBE3453" w:rsidTr="009A4FF4">
        <w:trPr>
          <w:trHeight w:val="20"/>
        </w:trPr>
        <w:tc>
          <w:tcPr>
            <w:tcW w:w="709" w:type="dxa"/>
            <w:shd w:val="clear" w:color="auto" w:fill="FFFFFF"/>
            <w:tcMar>
              <w:top w:w="28" w:type="dxa"/>
              <w:left w:w="57" w:type="dxa"/>
              <w:bottom w:w="28" w:type="dxa"/>
              <w:right w:w="57" w:type="dxa"/>
            </w:tcMar>
            <w:vAlign w:val="center"/>
          </w:tcPr>
          <w:p w14:paraId="05EB274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15</w:t>
            </w:r>
          </w:p>
        </w:tc>
        <w:tc>
          <w:tcPr>
            <w:tcW w:w="3119" w:type="dxa"/>
            <w:shd w:val="clear" w:color="auto" w:fill="FFFFFF"/>
            <w:tcMar>
              <w:top w:w="28" w:type="dxa"/>
              <w:left w:w="57" w:type="dxa"/>
              <w:bottom w:w="28" w:type="dxa"/>
              <w:right w:w="57" w:type="dxa"/>
            </w:tcMar>
            <w:vAlign w:val="center"/>
          </w:tcPr>
          <w:p w14:paraId="294E4C8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Điện áp ngắn mạch ở 75°C, công suất 25MVA</w:t>
            </w:r>
          </w:p>
        </w:tc>
        <w:tc>
          <w:tcPr>
            <w:tcW w:w="930" w:type="dxa"/>
            <w:shd w:val="clear" w:color="auto" w:fill="FFFFFF"/>
            <w:tcMar>
              <w:top w:w="28" w:type="dxa"/>
              <w:left w:w="57" w:type="dxa"/>
              <w:bottom w:w="28" w:type="dxa"/>
              <w:right w:w="57" w:type="dxa"/>
            </w:tcMar>
            <w:vAlign w:val="center"/>
          </w:tcPr>
          <w:p w14:paraId="3BDB5F7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634" w:type="dxa"/>
            <w:shd w:val="clear" w:color="auto" w:fill="FFFFFF"/>
            <w:tcMar>
              <w:top w:w="28" w:type="dxa"/>
              <w:left w:w="57" w:type="dxa"/>
              <w:bottom w:w="28" w:type="dxa"/>
              <w:right w:w="57" w:type="dxa"/>
            </w:tcMar>
            <w:vAlign w:val="center"/>
          </w:tcPr>
          <w:p w14:paraId="69EA327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469" w:type="dxa"/>
            <w:shd w:val="clear" w:color="auto" w:fill="FFFFFF"/>
          </w:tcPr>
          <w:p w14:paraId="5EEA14A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1EB1772" w14:textId="5527A6A8" w:rsidTr="009A4FF4">
        <w:trPr>
          <w:trHeight w:val="20"/>
        </w:trPr>
        <w:tc>
          <w:tcPr>
            <w:tcW w:w="709" w:type="dxa"/>
            <w:shd w:val="clear" w:color="auto" w:fill="FFFFFF"/>
            <w:tcMar>
              <w:top w:w="28" w:type="dxa"/>
              <w:left w:w="57" w:type="dxa"/>
              <w:bottom w:w="28" w:type="dxa"/>
              <w:right w:w="57" w:type="dxa"/>
            </w:tcMar>
            <w:vAlign w:val="center"/>
          </w:tcPr>
          <w:p w14:paraId="427B387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a</w:t>
            </w:r>
          </w:p>
        </w:tc>
        <w:tc>
          <w:tcPr>
            <w:tcW w:w="3119" w:type="dxa"/>
            <w:shd w:val="clear" w:color="auto" w:fill="FFFFFF"/>
            <w:tcMar>
              <w:top w:w="28" w:type="dxa"/>
              <w:left w:w="57" w:type="dxa"/>
              <w:bottom w:w="28" w:type="dxa"/>
              <w:right w:w="57" w:type="dxa"/>
            </w:tcMar>
            <w:vAlign w:val="center"/>
          </w:tcPr>
          <w:p w14:paraId="0C31D6F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Giữa cuộn dây 115kV và 23kV (nấc 10)</w:t>
            </w:r>
          </w:p>
        </w:tc>
        <w:tc>
          <w:tcPr>
            <w:tcW w:w="930" w:type="dxa"/>
            <w:shd w:val="clear" w:color="auto" w:fill="FFFFFF"/>
            <w:tcMar>
              <w:top w:w="28" w:type="dxa"/>
              <w:left w:w="57" w:type="dxa"/>
              <w:bottom w:w="28" w:type="dxa"/>
              <w:right w:w="57" w:type="dxa"/>
            </w:tcMar>
            <w:vAlign w:val="center"/>
          </w:tcPr>
          <w:p w14:paraId="6F10A23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w:t>
            </w:r>
          </w:p>
        </w:tc>
        <w:tc>
          <w:tcPr>
            <w:tcW w:w="3634" w:type="dxa"/>
            <w:shd w:val="clear" w:color="auto" w:fill="FFFFFF"/>
            <w:tcMar>
              <w:top w:w="28" w:type="dxa"/>
              <w:left w:w="57" w:type="dxa"/>
              <w:bottom w:w="28" w:type="dxa"/>
              <w:right w:w="57" w:type="dxa"/>
            </w:tcMar>
            <w:vAlign w:val="center"/>
          </w:tcPr>
          <w:p w14:paraId="6C2CD63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16,96 ±5%</w:t>
            </w:r>
          </w:p>
          <w:p w14:paraId="0F224CDB"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469" w:type="dxa"/>
            <w:shd w:val="clear" w:color="auto" w:fill="FFFFFF"/>
          </w:tcPr>
          <w:p w14:paraId="6D316042"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1ED955B" w14:textId="1A46AD07" w:rsidTr="009A4FF4">
        <w:trPr>
          <w:trHeight w:val="20"/>
        </w:trPr>
        <w:tc>
          <w:tcPr>
            <w:tcW w:w="709" w:type="dxa"/>
            <w:shd w:val="clear" w:color="auto" w:fill="FFFFFF"/>
            <w:tcMar>
              <w:top w:w="28" w:type="dxa"/>
              <w:left w:w="57" w:type="dxa"/>
              <w:bottom w:w="28" w:type="dxa"/>
              <w:right w:w="57" w:type="dxa"/>
            </w:tcMar>
            <w:vAlign w:val="center"/>
          </w:tcPr>
          <w:p w14:paraId="22EF387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b</w:t>
            </w:r>
          </w:p>
        </w:tc>
        <w:tc>
          <w:tcPr>
            <w:tcW w:w="3119" w:type="dxa"/>
            <w:shd w:val="clear" w:color="auto" w:fill="FFFFFF"/>
            <w:tcMar>
              <w:top w:w="28" w:type="dxa"/>
              <w:left w:w="57" w:type="dxa"/>
              <w:bottom w:w="28" w:type="dxa"/>
              <w:right w:w="57" w:type="dxa"/>
            </w:tcMar>
          </w:tcPr>
          <w:p w14:paraId="4E572FEF" w14:textId="77777777" w:rsidR="009A4FF4" w:rsidRPr="009A4FF4" w:rsidRDefault="009A4FF4" w:rsidP="009A4FF4">
            <w:pPr>
              <w:spacing w:after="0" w:line="340" w:lineRule="atLeast"/>
              <w:jc w:val="both"/>
              <w:rPr>
                <w:rFonts w:ascii="Times New Roman" w:hAnsi="Times New Roman" w:cs="Times New Roman"/>
                <w:sz w:val="26"/>
                <w:szCs w:val="26"/>
                <w:highlight w:val="yellow"/>
              </w:rPr>
            </w:pPr>
            <w:r w:rsidRPr="009A4FF4">
              <w:rPr>
                <w:rFonts w:ascii="Times New Roman" w:hAnsi="Times New Roman" w:cs="Times New Roman"/>
                <w:sz w:val="26"/>
                <w:szCs w:val="26"/>
                <w:highlight w:val="yellow"/>
              </w:rPr>
              <w:t xml:space="preserve">Giữa cuộn dây 115kV </w:t>
            </w:r>
          </w:p>
          <w:p w14:paraId="01D6CED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highlight w:val="yellow"/>
              </w:rPr>
              <w:t>và 38,5kV (nấc 10)</w:t>
            </w:r>
          </w:p>
        </w:tc>
        <w:tc>
          <w:tcPr>
            <w:tcW w:w="930" w:type="dxa"/>
            <w:shd w:val="clear" w:color="auto" w:fill="FFFFFF"/>
            <w:tcMar>
              <w:top w:w="28" w:type="dxa"/>
              <w:left w:w="57" w:type="dxa"/>
              <w:bottom w:w="28" w:type="dxa"/>
              <w:right w:w="57" w:type="dxa"/>
            </w:tcMar>
          </w:tcPr>
          <w:p w14:paraId="28C936D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w:t>
            </w:r>
          </w:p>
        </w:tc>
        <w:tc>
          <w:tcPr>
            <w:tcW w:w="3634" w:type="dxa"/>
            <w:shd w:val="clear" w:color="auto" w:fill="FFFFFF"/>
            <w:tcMar>
              <w:top w:w="28" w:type="dxa"/>
              <w:left w:w="57" w:type="dxa"/>
              <w:bottom w:w="28" w:type="dxa"/>
              <w:right w:w="57" w:type="dxa"/>
            </w:tcMar>
            <w:vAlign w:val="center"/>
          </w:tcPr>
          <w:p w14:paraId="4A48B25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9,83 ±5% </w:t>
            </w:r>
          </w:p>
        </w:tc>
        <w:tc>
          <w:tcPr>
            <w:tcW w:w="1469" w:type="dxa"/>
            <w:shd w:val="clear" w:color="auto" w:fill="FFFFFF"/>
          </w:tcPr>
          <w:p w14:paraId="2468B27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8AEFFF9" w14:textId="5F947A84" w:rsidTr="009A4FF4">
        <w:trPr>
          <w:trHeight w:val="20"/>
        </w:trPr>
        <w:tc>
          <w:tcPr>
            <w:tcW w:w="709" w:type="dxa"/>
            <w:shd w:val="clear" w:color="auto" w:fill="FFFFFF"/>
            <w:tcMar>
              <w:top w:w="28" w:type="dxa"/>
              <w:left w:w="57" w:type="dxa"/>
              <w:bottom w:w="28" w:type="dxa"/>
              <w:right w:w="57" w:type="dxa"/>
            </w:tcMar>
            <w:vAlign w:val="center"/>
          </w:tcPr>
          <w:p w14:paraId="7287AC4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w:t>
            </w:r>
          </w:p>
        </w:tc>
        <w:tc>
          <w:tcPr>
            <w:tcW w:w="3119" w:type="dxa"/>
            <w:shd w:val="clear" w:color="auto" w:fill="FFFFFF"/>
            <w:tcMar>
              <w:top w:w="28" w:type="dxa"/>
              <w:left w:w="57" w:type="dxa"/>
              <w:bottom w:w="28" w:type="dxa"/>
              <w:right w:w="57" w:type="dxa"/>
            </w:tcMar>
            <w:vAlign w:val="center"/>
          </w:tcPr>
          <w:p w14:paraId="59E9396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Giữa cuộn dây  38,5kV </w:t>
            </w:r>
          </w:p>
          <w:p w14:paraId="634BBF9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và 23kV  </w:t>
            </w:r>
          </w:p>
        </w:tc>
        <w:tc>
          <w:tcPr>
            <w:tcW w:w="930" w:type="dxa"/>
            <w:shd w:val="clear" w:color="auto" w:fill="FFFFFF"/>
            <w:tcMar>
              <w:top w:w="28" w:type="dxa"/>
              <w:left w:w="57" w:type="dxa"/>
              <w:bottom w:w="28" w:type="dxa"/>
              <w:right w:w="57" w:type="dxa"/>
            </w:tcMar>
          </w:tcPr>
          <w:p w14:paraId="6C02E7C3" w14:textId="77777777" w:rsidR="009A4FF4" w:rsidRPr="009A4FF4" w:rsidRDefault="009A4FF4" w:rsidP="009A4FF4">
            <w:pPr>
              <w:spacing w:after="0" w:line="340" w:lineRule="atLeast"/>
              <w:jc w:val="both"/>
              <w:rPr>
                <w:rFonts w:ascii="Times New Roman" w:hAnsi="Times New Roman" w:cs="Times New Roman"/>
                <w:sz w:val="26"/>
                <w:szCs w:val="26"/>
              </w:rPr>
            </w:pPr>
          </w:p>
          <w:p w14:paraId="46821C1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w:t>
            </w:r>
          </w:p>
        </w:tc>
        <w:tc>
          <w:tcPr>
            <w:tcW w:w="3634" w:type="dxa"/>
            <w:shd w:val="clear" w:color="auto" w:fill="FFFFFF"/>
            <w:tcMar>
              <w:top w:w="28" w:type="dxa"/>
              <w:left w:w="57" w:type="dxa"/>
              <w:bottom w:w="28" w:type="dxa"/>
              <w:right w:w="57" w:type="dxa"/>
            </w:tcMar>
            <w:vAlign w:val="center"/>
          </w:tcPr>
          <w:p w14:paraId="087CD97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5,93 ±5%  </w:t>
            </w:r>
          </w:p>
        </w:tc>
        <w:tc>
          <w:tcPr>
            <w:tcW w:w="1469" w:type="dxa"/>
            <w:shd w:val="clear" w:color="auto" w:fill="FFFFFF"/>
          </w:tcPr>
          <w:p w14:paraId="5E2D05A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AD3AD9C" w14:textId="003DA5A5" w:rsidTr="009A4FF4">
        <w:trPr>
          <w:trHeight w:val="20"/>
        </w:trPr>
        <w:tc>
          <w:tcPr>
            <w:tcW w:w="709" w:type="dxa"/>
            <w:shd w:val="clear" w:color="auto" w:fill="FFFFFF"/>
            <w:tcMar>
              <w:top w:w="28" w:type="dxa"/>
              <w:left w:w="57" w:type="dxa"/>
              <w:bottom w:w="28" w:type="dxa"/>
              <w:right w:w="57" w:type="dxa"/>
            </w:tcMar>
            <w:vAlign w:val="center"/>
          </w:tcPr>
          <w:p w14:paraId="2C9EBC3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18</w:t>
            </w:r>
          </w:p>
        </w:tc>
        <w:tc>
          <w:tcPr>
            <w:tcW w:w="3119" w:type="dxa"/>
            <w:shd w:val="clear" w:color="auto" w:fill="FFFFFF"/>
            <w:tcMar>
              <w:top w:w="28" w:type="dxa"/>
              <w:left w:w="57" w:type="dxa"/>
              <w:bottom w:w="28" w:type="dxa"/>
              <w:right w:w="57" w:type="dxa"/>
            </w:tcMar>
          </w:tcPr>
          <w:p w14:paraId="60A74BC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Tổn thất có tải, 115 - 38,5 kV (ở nấc 10), 75°C:</w:t>
            </w:r>
          </w:p>
        </w:tc>
        <w:tc>
          <w:tcPr>
            <w:tcW w:w="930" w:type="dxa"/>
            <w:shd w:val="clear" w:color="auto" w:fill="FFFFFF"/>
            <w:tcMar>
              <w:top w:w="28" w:type="dxa"/>
              <w:left w:w="57" w:type="dxa"/>
              <w:bottom w:w="28" w:type="dxa"/>
              <w:right w:w="57" w:type="dxa"/>
            </w:tcMar>
            <w:vAlign w:val="center"/>
          </w:tcPr>
          <w:p w14:paraId="0D128A7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kW</w:t>
            </w:r>
          </w:p>
        </w:tc>
        <w:tc>
          <w:tcPr>
            <w:tcW w:w="3634" w:type="dxa"/>
            <w:shd w:val="clear" w:color="auto" w:fill="FFFFFF"/>
            <w:tcMar>
              <w:top w:w="28" w:type="dxa"/>
              <w:left w:w="57" w:type="dxa"/>
              <w:bottom w:w="28" w:type="dxa"/>
              <w:right w:w="57" w:type="dxa"/>
            </w:tcMar>
            <w:vAlign w:val="center"/>
          </w:tcPr>
          <w:p w14:paraId="1B572FD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1469" w:type="dxa"/>
            <w:shd w:val="clear" w:color="auto" w:fill="FFFFFF"/>
          </w:tcPr>
          <w:p w14:paraId="5808483D"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FA836E0" w14:textId="50C826D3" w:rsidTr="009A4FF4">
        <w:trPr>
          <w:trHeight w:val="20"/>
        </w:trPr>
        <w:tc>
          <w:tcPr>
            <w:tcW w:w="709" w:type="dxa"/>
            <w:shd w:val="clear" w:color="auto" w:fill="FFFFFF"/>
            <w:tcMar>
              <w:top w:w="28" w:type="dxa"/>
              <w:left w:w="57" w:type="dxa"/>
              <w:bottom w:w="28" w:type="dxa"/>
              <w:right w:w="57" w:type="dxa"/>
            </w:tcMar>
            <w:vAlign w:val="center"/>
          </w:tcPr>
          <w:p w14:paraId="25B83DB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19</w:t>
            </w:r>
          </w:p>
        </w:tc>
        <w:tc>
          <w:tcPr>
            <w:tcW w:w="3119" w:type="dxa"/>
            <w:shd w:val="clear" w:color="auto" w:fill="FFFFFF"/>
            <w:tcMar>
              <w:top w:w="28" w:type="dxa"/>
              <w:left w:w="57" w:type="dxa"/>
              <w:bottom w:w="28" w:type="dxa"/>
              <w:right w:w="57" w:type="dxa"/>
            </w:tcMar>
            <w:vAlign w:val="center"/>
          </w:tcPr>
          <w:p w14:paraId="2823B19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Trọng lượng MBA</w:t>
            </w:r>
          </w:p>
        </w:tc>
        <w:tc>
          <w:tcPr>
            <w:tcW w:w="930" w:type="dxa"/>
            <w:shd w:val="clear" w:color="auto" w:fill="FFFFFF"/>
            <w:tcMar>
              <w:top w:w="28" w:type="dxa"/>
              <w:left w:w="57" w:type="dxa"/>
              <w:bottom w:w="28" w:type="dxa"/>
              <w:right w:w="57" w:type="dxa"/>
            </w:tcMar>
          </w:tcPr>
          <w:p w14:paraId="7C6135E9" w14:textId="77777777" w:rsidR="009A4FF4" w:rsidRPr="009A4FF4" w:rsidRDefault="009A4FF4" w:rsidP="009A4FF4">
            <w:pPr>
              <w:spacing w:after="0" w:line="340" w:lineRule="atLeast"/>
              <w:jc w:val="both"/>
              <w:rPr>
                <w:rFonts w:ascii="Times New Roman" w:hAnsi="Times New Roman" w:cs="Times New Roman"/>
                <w:sz w:val="26"/>
                <w:szCs w:val="26"/>
                <w:highlight w:val="yellow"/>
              </w:rPr>
            </w:pPr>
          </w:p>
        </w:tc>
        <w:tc>
          <w:tcPr>
            <w:tcW w:w="3634" w:type="dxa"/>
            <w:shd w:val="clear" w:color="auto" w:fill="FFFFFF"/>
            <w:tcMar>
              <w:top w:w="28" w:type="dxa"/>
              <w:left w:w="57" w:type="dxa"/>
              <w:bottom w:w="28" w:type="dxa"/>
              <w:right w:w="57" w:type="dxa"/>
            </w:tcMar>
            <w:vAlign w:val="center"/>
          </w:tcPr>
          <w:p w14:paraId="385E2B1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469" w:type="dxa"/>
            <w:shd w:val="clear" w:color="auto" w:fill="FFFFFF"/>
          </w:tcPr>
          <w:p w14:paraId="29864CA3"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DF961CC" w14:textId="2036D6D8" w:rsidTr="009A4FF4">
        <w:trPr>
          <w:trHeight w:val="20"/>
        </w:trPr>
        <w:tc>
          <w:tcPr>
            <w:tcW w:w="709" w:type="dxa"/>
            <w:shd w:val="clear" w:color="auto" w:fill="FFFFFF"/>
            <w:tcMar>
              <w:top w:w="28" w:type="dxa"/>
              <w:left w:w="57" w:type="dxa"/>
              <w:bottom w:w="28" w:type="dxa"/>
              <w:right w:w="57" w:type="dxa"/>
            </w:tcMar>
            <w:vAlign w:val="center"/>
          </w:tcPr>
          <w:p w14:paraId="434DEC38"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1F6BE6B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Trọng lượng lõi thép và cuộn dây</w:t>
            </w:r>
          </w:p>
        </w:tc>
        <w:tc>
          <w:tcPr>
            <w:tcW w:w="930" w:type="dxa"/>
            <w:shd w:val="clear" w:color="auto" w:fill="FFFFFF"/>
            <w:tcMar>
              <w:top w:w="28" w:type="dxa"/>
              <w:left w:w="57" w:type="dxa"/>
              <w:bottom w:w="28" w:type="dxa"/>
              <w:right w:w="57" w:type="dxa"/>
            </w:tcMar>
          </w:tcPr>
          <w:p w14:paraId="097E5060" w14:textId="77777777" w:rsidR="009A4FF4" w:rsidRPr="009A4FF4" w:rsidRDefault="009A4FF4" w:rsidP="009A4FF4">
            <w:pPr>
              <w:spacing w:after="0" w:line="340" w:lineRule="atLeast"/>
              <w:jc w:val="both"/>
              <w:rPr>
                <w:rFonts w:ascii="Times New Roman" w:hAnsi="Times New Roman" w:cs="Times New Roman"/>
                <w:sz w:val="26"/>
                <w:szCs w:val="26"/>
                <w:highlight w:val="yellow"/>
              </w:rPr>
            </w:pPr>
            <w:r w:rsidRPr="009A4FF4">
              <w:rPr>
                <w:rFonts w:ascii="Times New Roman" w:hAnsi="Times New Roman" w:cs="Times New Roman"/>
                <w:sz w:val="26"/>
                <w:szCs w:val="26"/>
              </w:rPr>
              <w:t>kg</w:t>
            </w:r>
          </w:p>
        </w:tc>
        <w:tc>
          <w:tcPr>
            <w:tcW w:w="3634" w:type="dxa"/>
            <w:shd w:val="clear" w:color="auto" w:fill="FFFFFF"/>
            <w:tcMar>
              <w:top w:w="28" w:type="dxa"/>
              <w:left w:w="57" w:type="dxa"/>
              <w:bottom w:w="28" w:type="dxa"/>
              <w:right w:w="57" w:type="dxa"/>
            </w:tcMar>
          </w:tcPr>
          <w:p w14:paraId="4DDE233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1469" w:type="dxa"/>
            <w:shd w:val="clear" w:color="auto" w:fill="FFFFFF"/>
          </w:tcPr>
          <w:p w14:paraId="72DCD6D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908608C" w14:textId="1D2ABCB1" w:rsidTr="009A4FF4">
        <w:trPr>
          <w:trHeight w:val="20"/>
        </w:trPr>
        <w:tc>
          <w:tcPr>
            <w:tcW w:w="709" w:type="dxa"/>
            <w:shd w:val="clear" w:color="auto" w:fill="FFFFFF"/>
            <w:tcMar>
              <w:top w:w="28" w:type="dxa"/>
              <w:left w:w="57" w:type="dxa"/>
              <w:bottom w:w="28" w:type="dxa"/>
              <w:right w:w="57" w:type="dxa"/>
            </w:tcMar>
            <w:vAlign w:val="center"/>
          </w:tcPr>
          <w:p w14:paraId="4329BC2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332322D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Trọng lượng dầu </w:t>
            </w:r>
          </w:p>
        </w:tc>
        <w:tc>
          <w:tcPr>
            <w:tcW w:w="930" w:type="dxa"/>
            <w:shd w:val="clear" w:color="auto" w:fill="FFFFFF"/>
            <w:tcMar>
              <w:top w:w="28" w:type="dxa"/>
              <w:left w:w="57" w:type="dxa"/>
              <w:bottom w:w="28" w:type="dxa"/>
              <w:right w:w="57" w:type="dxa"/>
            </w:tcMar>
          </w:tcPr>
          <w:p w14:paraId="65FC7EAD" w14:textId="77777777" w:rsidR="009A4FF4" w:rsidRPr="009A4FF4" w:rsidRDefault="009A4FF4" w:rsidP="009A4FF4">
            <w:pPr>
              <w:spacing w:after="0" w:line="340" w:lineRule="atLeast"/>
              <w:jc w:val="both"/>
              <w:rPr>
                <w:rFonts w:ascii="Times New Roman" w:hAnsi="Times New Roman" w:cs="Times New Roman"/>
                <w:sz w:val="26"/>
                <w:szCs w:val="26"/>
                <w:highlight w:val="yellow"/>
              </w:rPr>
            </w:pPr>
            <w:r w:rsidRPr="009A4FF4">
              <w:rPr>
                <w:rFonts w:ascii="Times New Roman" w:hAnsi="Times New Roman" w:cs="Times New Roman"/>
                <w:sz w:val="26"/>
                <w:szCs w:val="26"/>
              </w:rPr>
              <w:t>kg</w:t>
            </w:r>
          </w:p>
        </w:tc>
        <w:tc>
          <w:tcPr>
            <w:tcW w:w="3634" w:type="dxa"/>
            <w:shd w:val="clear" w:color="auto" w:fill="FFFFFF"/>
            <w:tcMar>
              <w:top w:w="28" w:type="dxa"/>
              <w:left w:w="57" w:type="dxa"/>
              <w:bottom w:w="28" w:type="dxa"/>
              <w:right w:w="57" w:type="dxa"/>
            </w:tcMar>
          </w:tcPr>
          <w:p w14:paraId="2294944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1469" w:type="dxa"/>
            <w:shd w:val="clear" w:color="auto" w:fill="FFFFFF"/>
          </w:tcPr>
          <w:p w14:paraId="0B9589F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5439509" w14:textId="02DAEDBA" w:rsidTr="009A4FF4">
        <w:trPr>
          <w:trHeight w:val="20"/>
        </w:trPr>
        <w:tc>
          <w:tcPr>
            <w:tcW w:w="709" w:type="dxa"/>
            <w:shd w:val="clear" w:color="auto" w:fill="FFFFFF"/>
            <w:tcMar>
              <w:top w:w="28" w:type="dxa"/>
              <w:left w:w="57" w:type="dxa"/>
              <w:bottom w:w="28" w:type="dxa"/>
              <w:right w:w="57" w:type="dxa"/>
            </w:tcMar>
            <w:vAlign w:val="center"/>
          </w:tcPr>
          <w:p w14:paraId="116CBA05"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13291F8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Trọng lượng tổng</w:t>
            </w:r>
          </w:p>
        </w:tc>
        <w:tc>
          <w:tcPr>
            <w:tcW w:w="930" w:type="dxa"/>
            <w:shd w:val="clear" w:color="auto" w:fill="FFFFFF"/>
            <w:tcMar>
              <w:top w:w="28" w:type="dxa"/>
              <w:left w:w="57" w:type="dxa"/>
              <w:bottom w:w="28" w:type="dxa"/>
              <w:right w:w="57" w:type="dxa"/>
            </w:tcMar>
          </w:tcPr>
          <w:p w14:paraId="2BAAF2A8" w14:textId="77777777" w:rsidR="009A4FF4" w:rsidRPr="009A4FF4" w:rsidRDefault="009A4FF4" w:rsidP="009A4FF4">
            <w:pPr>
              <w:spacing w:after="0" w:line="340" w:lineRule="atLeast"/>
              <w:jc w:val="both"/>
              <w:rPr>
                <w:rFonts w:ascii="Times New Roman" w:hAnsi="Times New Roman" w:cs="Times New Roman"/>
                <w:sz w:val="26"/>
                <w:szCs w:val="26"/>
                <w:highlight w:val="yellow"/>
              </w:rPr>
            </w:pPr>
            <w:r w:rsidRPr="009A4FF4">
              <w:rPr>
                <w:rFonts w:ascii="Times New Roman" w:hAnsi="Times New Roman" w:cs="Times New Roman"/>
                <w:sz w:val="26"/>
                <w:szCs w:val="26"/>
              </w:rPr>
              <w:t>kg</w:t>
            </w:r>
          </w:p>
        </w:tc>
        <w:tc>
          <w:tcPr>
            <w:tcW w:w="3634" w:type="dxa"/>
            <w:shd w:val="clear" w:color="auto" w:fill="FFFFFF"/>
            <w:tcMar>
              <w:top w:w="28" w:type="dxa"/>
              <w:left w:w="57" w:type="dxa"/>
              <w:bottom w:w="28" w:type="dxa"/>
              <w:right w:w="57" w:type="dxa"/>
            </w:tcMar>
          </w:tcPr>
          <w:p w14:paraId="582BD97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1469" w:type="dxa"/>
            <w:shd w:val="clear" w:color="auto" w:fill="FFFFFF"/>
          </w:tcPr>
          <w:p w14:paraId="23DEAB0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2638DD5" w14:textId="3052DBD8" w:rsidTr="009A4FF4">
        <w:trPr>
          <w:trHeight w:val="20"/>
        </w:trPr>
        <w:tc>
          <w:tcPr>
            <w:tcW w:w="709" w:type="dxa"/>
            <w:shd w:val="clear" w:color="auto" w:fill="FFFFFF"/>
            <w:tcMar>
              <w:top w:w="28" w:type="dxa"/>
              <w:left w:w="57" w:type="dxa"/>
              <w:bottom w:w="28" w:type="dxa"/>
              <w:right w:w="57" w:type="dxa"/>
            </w:tcMar>
            <w:vAlign w:val="center"/>
          </w:tcPr>
          <w:p w14:paraId="2CB94114"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119" w:type="dxa"/>
            <w:shd w:val="clear" w:color="auto" w:fill="FFFFFF"/>
            <w:tcMar>
              <w:top w:w="28" w:type="dxa"/>
              <w:left w:w="57" w:type="dxa"/>
              <w:bottom w:w="28" w:type="dxa"/>
              <w:right w:w="57" w:type="dxa"/>
            </w:tcMar>
            <w:vAlign w:val="center"/>
          </w:tcPr>
          <w:p w14:paraId="5A0268B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Trọng lượng vận chuyển</w:t>
            </w:r>
          </w:p>
        </w:tc>
        <w:tc>
          <w:tcPr>
            <w:tcW w:w="930" w:type="dxa"/>
            <w:shd w:val="clear" w:color="auto" w:fill="FFFFFF"/>
            <w:tcMar>
              <w:top w:w="28" w:type="dxa"/>
              <w:left w:w="57" w:type="dxa"/>
              <w:bottom w:w="28" w:type="dxa"/>
              <w:right w:w="57" w:type="dxa"/>
            </w:tcMar>
          </w:tcPr>
          <w:p w14:paraId="297732A2" w14:textId="77777777" w:rsidR="009A4FF4" w:rsidRPr="009A4FF4" w:rsidRDefault="009A4FF4" w:rsidP="009A4FF4">
            <w:pPr>
              <w:spacing w:after="0" w:line="340" w:lineRule="atLeast"/>
              <w:jc w:val="both"/>
              <w:rPr>
                <w:rFonts w:ascii="Times New Roman" w:hAnsi="Times New Roman" w:cs="Times New Roman"/>
                <w:sz w:val="26"/>
                <w:szCs w:val="26"/>
                <w:highlight w:val="yellow"/>
              </w:rPr>
            </w:pPr>
            <w:r w:rsidRPr="009A4FF4">
              <w:rPr>
                <w:rFonts w:ascii="Times New Roman" w:hAnsi="Times New Roman" w:cs="Times New Roman"/>
                <w:sz w:val="26"/>
                <w:szCs w:val="26"/>
              </w:rPr>
              <w:t>kg</w:t>
            </w:r>
          </w:p>
        </w:tc>
        <w:tc>
          <w:tcPr>
            <w:tcW w:w="3634" w:type="dxa"/>
            <w:shd w:val="clear" w:color="auto" w:fill="FFFFFF"/>
            <w:tcMar>
              <w:top w:w="28" w:type="dxa"/>
              <w:left w:w="57" w:type="dxa"/>
              <w:bottom w:w="28" w:type="dxa"/>
              <w:right w:w="57" w:type="dxa"/>
            </w:tcMar>
          </w:tcPr>
          <w:p w14:paraId="5CDE2CA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1469" w:type="dxa"/>
            <w:shd w:val="clear" w:color="auto" w:fill="FFFFFF"/>
          </w:tcPr>
          <w:p w14:paraId="75C8CAD4"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504500B1" w14:textId="77777777" w:rsidR="009A4FF4" w:rsidRPr="009A4FF4" w:rsidRDefault="009A4FF4" w:rsidP="009A4FF4">
      <w:pPr>
        <w:spacing w:after="0" w:line="340" w:lineRule="atLeast"/>
        <w:jc w:val="both"/>
        <w:rPr>
          <w:rFonts w:ascii="Times New Roman" w:hAnsi="Times New Roman" w:cs="Times New Roman"/>
          <w:sz w:val="26"/>
          <w:szCs w:val="26"/>
        </w:rPr>
      </w:pPr>
    </w:p>
    <w:p w14:paraId="023857C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 Tủ điều khiển tại chỗ:</w:t>
      </w:r>
    </w:p>
    <w:p w14:paraId="468B253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Chế tạo bằng thép không rỉ, không từ tính (Inox-304 hoặc tương đương), dày ≥ 2mm, đặt trên thân MBA, chịu được mưa nắng và có cấp bảo vệ vỏ IP55.</w:t>
      </w:r>
    </w:p>
    <w:p w14:paraId="6320496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Tủ phải rộng rãi bố trí đầy đủ các thiết bị và hàng kẹp cần thiết, đảm bảo các yêu cầu nêu trong phần điều khiển hệ thống làm mát; có hàng kẹp đấu nối các tín hiệu kiểm soát, bảo vệ và toàn bộ các cuộn thứ cấp biến dòng chân sứ.</w:t>
      </w:r>
    </w:p>
    <w:p w14:paraId="68AC3C9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 Tủ phải có ô kính để quan sát tín hiệu từ bên ngoài tủ.</w:t>
      </w:r>
    </w:p>
    <w:p w14:paraId="329D870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Các thiết bị chính bố trí trên tủ như sau:</w:t>
      </w:r>
    </w:p>
    <w:p w14:paraId="60531D3E" w14:textId="77777777" w:rsidR="009A4FF4" w:rsidRPr="009A4FF4" w:rsidRDefault="009A4FF4" w:rsidP="009A4FF4">
      <w:pPr>
        <w:spacing w:after="0" w:line="340" w:lineRule="atLeast"/>
        <w:jc w:val="both"/>
        <w:rPr>
          <w:rFonts w:ascii="Times New Roman" w:hAnsi="Times New Roman" w:cs="Times New Roman"/>
          <w:sz w:val="26"/>
          <w:szCs w:val="26"/>
        </w:rPr>
      </w:pPr>
      <w:bookmarkStart w:id="4" w:name="page30"/>
      <w:bookmarkEnd w:id="4"/>
      <w:r w:rsidRPr="009A4FF4">
        <w:rPr>
          <w:rFonts w:ascii="Times New Roman" w:hAnsi="Times New Roman" w:cs="Times New Roman"/>
          <w:sz w:val="26"/>
          <w:szCs w:val="26"/>
        </w:rPr>
        <w:t>- Các thiết bị kiểm soát, điều khiển hệ thống làm mát.</w:t>
      </w:r>
    </w:p>
    <w:p w14:paraId="6F95C8B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Chọn vị trí điều khiển (tại chỗ – từ xa)</w:t>
      </w:r>
    </w:p>
    <w:p w14:paraId="571F4E0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Chọn chế độ điều khiển (bằng tay – tự động) </w:t>
      </w:r>
    </w:p>
    <w:p w14:paraId="6702804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Khởi động và dừng các quạt</w:t>
      </w:r>
    </w:p>
    <w:p w14:paraId="6600BE3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Các tín hiệu chỉ thị hoạt động và sự cố của bộ làm mát, như sau:</w:t>
      </w:r>
    </w:p>
    <w:p w14:paraId="458D752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Các quạt ON</w:t>
      </w:r>
    </w:p>
    <w:p w14:paraId="5ED4561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Các quạt OFF</w:t>
      </w:r>
    </w:p>
    <w:p w14:paraId="12F6E8E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Hệ thống đang ở chế độ hoạt động bằng tay.</w:t>
      </w:r>
    </w:p>
    <w:p w14:paraId="2550A84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Hệ thống đang ở chế độ hoạt động tự động.</w:t>
      </w:r>
    </w:p>
    <w:p w14:paraId="2254698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Sự cố quạt.</w:t>
      </w:r>
    </w:p>
    <w:p w14:paraId="1B617A0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Nguồn cung cấp bình thường v.v..</w:t>
      </w:r>
    </w:p>
    <w:p w14:paraId="0592F61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Thiết bị sấy và chiếu sáng tủ.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741"/>
        <w:gridCol w:w="1541"/>
        <w:gridCol w:w="3010"/>
      </w:tblGrid>
      <w:tr w:rsidR="009A4FF4" w:rsidRPr="009A4FF4" w14:paraId="0F25D389" w14:textId="77777777" w:rsidTr="00EC1F8D">
        <w:tc>
          <w:tcPr>
            <w:tcW w:w="780" w:type="dxa"/>
          </w:tcPr>
          <w:p w14:paraId="71F6EBB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3741" w:type="dxa"/>
          </w:tcPr>
          <w:p w14:paraId="28BE1A9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541" w:type="dxa"/>
          </w:tcPr>
          <w:p w14:paraId="200EA21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3010" w:type="dxa"/>
          </w:tcPr>
          <w:p w14:paraId="6C6C3B2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r>
      <w:tr w:rsidR="009A4FF4" w:rsidRPr="009A4FF4" w14:paraId="6ED895F7" w14:textId="77777777" w:rsidTr="00EC1F8D">
        <w:tc>
          <w:tcPr>
            <w:tcW w:w="780" w:type="dxa"/>
          </w:tcPr>
          <w:p w14:paraId="3930E13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3741" w:type="dxa"/>
          </w:tcPr>
          <w:p w14:paraId="233C1E5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541" w:type="dxa"/>
          </w:tcPr>
          <w:p w14:paraId="5465E8D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010" w:type="dxa"/>
          </w:tcPr>
          <w:p w14:paraId="64A37BF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r>
      <w:tr w:rsidR="009A4FF4" w:rsidRPr="009A4FF4" w14:paraId="1A47C687" w14:textId="77777777" w:rsidTr="00EC1F8D">
        <w:tc>
          <w:tcPr>
            <w:tcW w:w="780" w:type="dxa"/>
          </w:tcPr>
          <w:p w14:paraId="05FE04A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3741" w:type="dxa"/>
          </w:tcPr>
          <w:p w14:paraId="7D04CE3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541" w:type="dxa"/>
          </w:tcPr>
          <w:p w14:paraId="3C68B8A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010" w:type="dxa"/>
          </w:tcPr>
          <w:p w14:paraId="1880A50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r>
      <w:tr w:rsidR="009A4FF4" w:rsidRPr="009A4FF4" w14:paraId="18C584C9" w14:textId="77777777" w:rsidTr="00EC1F8D">
        <w:tc>
          <w:tcPr>
            <w:tcW w:w="780" w:type="dxa"/>
          </w:tcPr>
          <w:p w14:paraId="4E97D95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3741" w:type="dxa"/>
          </w:tcPr>
          <w:p w14:paraId="327AF16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541" w:type="dxa"/>
          </w:tcPr>
          <w:p w14:paraId="318C82E5"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010" w:type="dxa"/>
          </w:tcPr>
          <w:p w14:paraId="768649A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r>
      <w:tr w:rsidR="009A4FF4" w:rsidRPr="009A4FF4" w14:paraId="583C4505" w14:textId="77777777" w:rsidTr="00EC1F8D">
        <w:tc>
          <w:tcPr>
            <w:tcW w:w="780" w:type="dxa"/>
          </w:tcPr>
          <w:p w14:paraId="6C83CE2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3741" w:type="dxa"/>
          </w:tcPr>
          <w:p w14:paraId="1787FA9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541" w:type="dxa"/>
          </w:tcPr>
          <w:p w14:paraId="56A65A6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3010" w:type="dxa"/>
          </w:tcPr>
          <w:p w14:paraId="46E848C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r>
    </w:tbl>
    <w:p w14:paraId="1B30A50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 Dầu máy biến áp:</w:t>
      </w:r>
    </w:p>
    <w:p w14:paraId="69BF8CF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Dầu MBA là loại dầu có phụ gia kháng oxy hóa, phù hợp theo tiêu chuẩn IEC-60296, không chứa phụ gia PCB (Poly Chlorinated Biphenyl).</w:t>
      </w:r>
    </w:p>
    <w:p w14:paraId="5F9A212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Bảng đặc tính kỹ thuật dầu cách điện MBA có chất phụ gia kháng oxy hóa (Áp dụng cho dầu MBA mới)</w:t>
      </w:r>
    </w:p>
    <w:p w14:paraId="36F7B88E" w14:textId="77777777" w:rsidR="009A4FF4" w:rsidRPr="009A4FF4" w:rsidRDefault="009A4FF4" w:rsidP="009A4FF4">
      <w:pPr>
        <w:spacing w:after="0" w:line="340" w:lineRule="atLeast"/>
        <w:jc w:val="both"/>
        <w:rPr>
          <w:rFonts w:ascii="Times New Roman" w:hAnsi="Times New Roman" w:cs="Times New Roman"/>
          <w:sz w:val="26"/>
          <w:szCs w:val="26"/>
        </w:rPr>
      </w:pPr>
    </w:p>
    <w:tbl>
      <w:tblPr>
        <w:tblW w:w="10612" w:type="dxa"/>
        <w:tblInd w:w="10" w:type="dxa"/>
        <w:tblLayout w:type="fixed"/>
        <w:tblCellMar>
          <w:left w:w="0" w:type="dxa"/>
          <w:right w:w="0" w:type="dxa"/>
        </w:tblCellMar>
        <w:tblLook w:val="0000" w:firstRow="0" w:lastRow="0" w:firstColumn="0" w:lastColumn="0" w:noHBand="0" w:noVBand="0"/>
      </w:tblPr>
      <w:tblGrid>
        <w:gridCol w:w="740"/>
        <w:gridCol w:w="4363"/>
        <w:gridCol w:w="1720"/>
        <w:gridCol w:w="2229"/>
        <w:gridCol w:w="1560"/>
      </w:tblGrid>
      <w:tr w:rsidR="009A4FF4" w:rsidRPr="009A4FF4" w14:paraId="6369E2D6" w14:textId="660D102A" w:rsidTr="009A4FF4">
        <w:trPr>
          <w:trHeight w:val="426"/>
        </w:trPr>
        <w:tc>
          <w:tcPr>
            <w:tcW w:w="740" w:type="dxa"/>
            <w:tcBorders>
              <w:top w:val="single" w:sz="8" w:space="0" w:color="auto"/>
              <w:left w:val="single" w:sz="8" w:space="0" w:color="auto"/>
              <w:right w:val="single" w:sz="8" w:space="0" w:color="auto"/>
            </w:tcBorders>
            <w:vAlign w:val="center"/>
          </w:tcPr>
          <w:p w14:paraId="586FE711" w14:textId="77777777" w:rsidR="009A4FF4" w:rsidRPr="009A4FF4" w:rsidRDefault="009A4FF4" w:rsidP="009A4FF4">
            <w:pPr>
              <w:spacing w:after="0" w:line="340" w:lineRule="atLeast"/>
              <w:jc w:val="center"/>
              <w:rPr>
                <w:rFonts w:ascii="Times New Roman" w:hAnsi="Times New Roman" w:cs="Times New Roman"/>
                <w:sz w:val="26"/>
                <w:szCs w:val="26"/>
              </w:rPr>
            </w:pPr>
            <w:bookmarkStart w:id="5" w:name="_Hlk195857634"/>
            <w:r w:rsidRPr="009A4FF4">
              <w:rPr>
                <w:rFonts w:ascii="Times New Roman" w:hAnsi="Times New Roman" w:cs="Times New Roman"/>
                <w:sz w:val="26"/>
                <w:szCs w:val="26"/>
              </w:rPr>
              <w:t>STT</w:t>
            </w:r>
          </w:p>
        </w:tc>
        <w:tc>
          <w:tcPr>
            <w:tcW w:w="4363" w:type="dxa"/>
            <w:tcBorders>
              <w:top w:val="single" w:sz="8" w:space="0" w:color="auto"/>
              <w:right w:val="single" w:sz="8" w:space="0" w:color="auto"/>
            </w:tcBorders>
            <w:vAlign w:val="center"/>
          </w:tcPr>
          <w:p w14:paraId="58005BF4"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Hạng mục</w:t>
            </w:r>
          </w:p>
        </w:tc>
        <w:tc>
          <w:tcPr>
            <w:tcW w:w="1720" w:type="dxa"/>
            <w:tcBorders>
              <w:top w:val="single" w:sz="8" w:space="0" w:color="auto"/>
              <w:right w:val="single" w:sz="8" w:space="0" w:color="auto"/>
            </w:tcBorders>
            <w:vAlign w:val="center"/>
          </w:tcPr>
          <w:p w14:paraId="20D4853F"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Đơn vị</w:t>
            </w:r>
          </w:p>
        </w:tc>
        <w:tc>
          <w:tcPr>
            <w:tcW w:w="2229" w:type="dxa"/>
            <w:tcBorders>
              <w:top w:val="single" w:sz="8" w:space="0" w:color="auto"/>
              <w:right w:val="single" w:sz="8" w:space="0" w:color="auto"/>
            </w:tcBorders>
            <w:vAlign w:val="center"/>
          </w:tcPr>
          <w:p w14:paraId="254BAE49"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Yêu cầu</w:t>
            </w:r>
          </w:p>
        </w:tc>
        <w:tc>
          <w:tcPr>
            <w:tcW w:w="1560" w:type="dxa"/>
            <w:tcBorders>
              <w:top w:val="single" w:sz="8" w:space="0" w:color="auto"/>
              <w:right w:val="single" w:sz="8" w:space="0" w:color="auto"/>
            </w:tcBorders>
            <w:vAlign w:val="center"/>
          </w:tcPr>
          <w:p w14:paraId="1E31FAB8" w14:textId="3840ED26" w:rsidR="009A4FF4" w:rsidRPr="009A4FF4" w:rsidRDefault="009A4FF4" w:rsidP="009A4FF4">
            <w:pPr>
              <w:spacing w:after="0" w:line="340" w:lineRule="atLeast"/>
              <w:jc w:val="center"/>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1CA9174C" w14:textId="1B990C4C" w:rsidTr="009A4FF4">
        <w:trPr>
          <w:trHeight w:val="279"/>
        </w:trPr>
        <w:tc>
          <w:tcPr>
            <w:tcW w:w="740" w:type="dxa"/>
            <w:tcBorders>
              <w:left w:val="single" w:sz="8" w:space="0" w:color="auto"/>
              <w:right w:val="single" w:sz="8" w:space="0" w:color="auto"/>
            </w:tcBorders>
            <w:vAlign w:val="center"/>
          </w:tcPr>
          <w:p w14:paraId="258B9CD3"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right w:val="single" w:sz="8" w:space="0" w:color="auto"/>
            </w:tcBorders>
            <w:vAlign w:val="center"/>
          </w:tcPr>
          <w:p w14:paraId="780C0C36" w14:textId="77777777"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Tiêu chuẩn áp dụng</w:t>
            </w:r>
          </w:p>
        </w:tc>
        <w:tc>
          <w:tcPr>
            <w:tcW w:w="1720" w:type="dxa"/>
            <w:tcBorders>
              <w:right w:val="single" w:sz="8" w:space="0" w:color="auto"/>
            </w:tcBorders>
            <w:vAlign w:val="center"/>
          </w:tcPr>
          <w:p w14:paraId="013D715A"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2229" w:type="dxa"/>
            <w:tcBorders>
              <w:right w:val="single" w:sz="8" w:space="0" w:color="auto"/>
            </w:tcBorders>
            <w:vAlign w:val="center"/>
          </w:tcPr>
          <w:p w14:paraId="7A36A01B"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IEC 60296</w:t>
            </w:r>
          </w:p>
        </w:tc>
        <w:tc>
          <w:tcPr>
            <w:tcW w:w="1560" w:type="dxa"/>
            <w:tcBorders>
              <w:right w:val="single" w:sz="8" w:space="0" w:color="auto"/>
            </w:tcBorders>
            <w:vAlign w:val="center"/>
          </w:tcPr>
          <w:p w14:paraId="59798FC8" w14:textId="77777777" w:rsidR="009A4FF4" w:rsidRPr="009A4FF4" w:rsidRDefault="009A4FF4" w:rsidP="009A4FF4">
            <w:pPr>
              <w:spacing w:after="0" w:line="340" w:lineRule="atLeast"/>
              <w:jc w:val="center"/>
              <w:rPr>
                <w:rFonts w:ascii="Times New Roman" w:hAnsi="Times New Roman" w:cs="Times New Roman"/>
                <w:sz w:val="26"/>
                <w:szCs w:val="26"/>
              </w:rPr>
            </w:pPr>
          </w:p>
        </w:tc>
      </w:tr>
      <w:tr w:rsidR="009A4FF4" w:rsidRPr="009A4FF4" w14:paraId="350D15CF" w14:textId="49C3A8B0" w:rsidTr="009A4FF4">
        <w:trPr>
          <w:trHeight w:val="349"/>
        </w:trPr>
        <w:tc>
          <w:tcPr>
            <w:tcW w:w="740" w:type="dxa"/>
            <w:tcBorders>
              <w:left w:val="single" w:sz="8" w:space="0" w:color="auto"/>
              <w:right w:val="single" w:sz="8" w:space="0" w:color="auto"/>
            </w:tcBorders>
            <w:vAlign w:val="center"/>
          </w:tcPr>
          <w:p w14:paraId="4B197184"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right w:val="single" w:sz="8" w:space="0" w:color="auto"/>
            </w:tcBorders>
            <w:vAlign w:val="center"/>
          </w:tcPr>
          <w:p w14:paraId="2A24B47D" w14:textId="77777777"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Độ nhớt</w:t>
            </w:r>
          </w:p>
        </w:tc>
        <w:tc>
          <w:tcPr>
            <w:tcW w:w="1720" w:type="dxa"/>
            <w:tcBorders>
              <w:right w:val="single" w:sz="8" w:space="0" w:color="auto"/>
            </w:tcBorders>
            <w:vAlign w:val="center"/>
          </w:tcPr>
          <w:p w14:paraId="5D2CE996"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mm²/s</w:t>
            </w:r>
          </w:p>
        </w:tc>
        <w:tc>
          <w:tcPr>
            <w:tcW w:w="2229" w:type="dxa"/>
            <w:tcBorders>
              <w:right w:val="single" w:sz="8" w:space="0" w:color="auto"/>
            </w:tcBorders>
            <w:vAlign w:val="center"/>
          </w:tcPr>
          <w:p w14:paraId="616C0CF9" w14:textId="2DD69A61"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Ở 100</w:t>
            </w:r>
            <w:r w:rsidRPr="009A4FF4">
              <w:rPr>
                <w:rFonts w:ascii="Times New Roman" w:hAnsi="Times New Roman" w:cs="Times New Roman"/>
                <w:sz w:val="26"/>
                <w:szCs w:val="26"/>
              </w:rPr>
              <w:sym w:font="Symbol" w:char="F0B0"/>
            </w:r>
            <w:r w:rsidRPr="009A4FF4">
              <w:rPr>
                <w:rFonts w:ascii="Times New Roman" w:hAnsi="Times New Roman" w:cs="Times New Roman"/>
                <w:sz w:val="26"/>
                <w:szCs w:val="26"/>
              </w:rPr>
              <w:t xml:space="preserve">C là </w:t>
            </w:r>
            <w:r w:rsidRPr="009A4FF4">
              <w:rPr>
                <w:rFonts w:ascii="Times New Roman" w:hAnsi="Times New Roman" w:cs="Times New Roman"/>
                <w:sz w:val="26"/>
                <w:szCs w:val="26"/>
              </w:rPr>
              <w:sym w:font="Symbol" w:char="F0A3"/>
            </w:r>
            <w:r w:rsidRPr="009A4FF4">
              <w:rPr>
                <w:rFonts w:ascii="Times New Roman" w:hAnsi="Times New Roman" w:cs="Times New Roman"/>
                <w:sz w:val="26"/>
                <w:szCs w:val="26"/>
              </w:rPr>
              <w:t xml:space="preserve"> 3</w:t>
            </w:r>
          </w:p>
          <w:p w14:paraId="093A9F7A" w14:textId="1CED5155"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Ở 40</w:t>
            </w:r>
            <w:r w:rsidRPr="009A4FF4">
              <w:rPr>
                <w:rFonts w:ascii="Times New Roman" w:hAnsi="Times New Roman" w:cs="Times New Roman"/>
                <w:sz w:val="26"/>
                <w:szCs w:val="26"/>
              </w:rPr>
              <w:sym w:font="Symbol" w:char="F0B0"/>
            </w:r>
            <w:r w:rsidRPr="009A4FF4">
              <w:rPr>
                <w:rFonts w:ascii="Times New Roman" w:hAnsi="Times New Roman" w:cs="Times New Roman"/>
                <w:sz w:val="26"/>
                <w:szCs w:val="26"/>
              </w:rPr>
              <w:t xml:space="preserve">C là </w:t>
            </w:r>
            <w:r w:rsidRPr="009A4FF4">
              <w:rPr>
                <w:rFonts w:ascii="Times New Roman" w:hAnsi="Times New Roman" w:cs="Times New Roman"/>
                <w:sz w:val="26"/>
                <w:szCs w:val="26"/>
              </w:rPr>
              <w:sym w:font="Symbol" w:char="F0A3"/>
            </w:r>
            <w:r w:rsidRPr="009A4FF4">
              <w:rPr>
                <w:rFonts w:ascii="Times New Roman" w:hAnsi="Times New Roman" w:cs="Times New Roman"/>
                <w:sz w:val="26"/>
                <w:szCs w:val="26"/>
              </w:rPr>
              <w:t xml:space="preserve"> 12</w:t>
            </w:r>
          </w:p>
          <w:p w14:paraId="2904B7D4" w14:textId="5755F86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Ở 0</w:t>
            </w:r>
            <w:r w:rsidRPr="009A4FF4">
              <w:rPr>
                <w:rFonts w:ascii="Times New Roman" w:hAnsi="Times New Roman" w:cs="Times New Roman"/>
                <w:sz w:val="26"/>
                <w:szCs w:val="26"/>
              </w:rPr>
              <w:sym w:font="Symbol" w:char="F0B0"/>
            </w:r>
            <w:r w:rsidRPr="009A4FF4">
              <w:rPr>
                <w:rFonts w:ascii="Times New Roman" w:hAnsi="Times New Roman" w:cs="Times New Roman"/>
                <w:sz w:val="26"/>
                <w:szCs w:val="26"/>
              </w:rPr>
              <w:t xml:space="preserve">C là </w:t>
            </w:r>
            <w:r w:rsidRPr="009A4FF4">
              <w:rPr>
                <w:rFonts w:ascii="Times New Roman" w:hAnsi="Times New Roman" w:cs="Times New Roman"/>
                <w:sz w:val="26"/>
                <w:szCs w:val="26"/>
              </w:rPr>
              <w:sym w:font="Symbol" w:char="F0A3"/>
            </w:r>
            <w:r w:rsidRPr="009A4FF4">
              <w:rPr>
                <w:rFonts w:ascii="Times New Roman" w:hAnsi="Times New Roman" w:cs="Times New Roman"/>
                <w:sz w:val="26"/>
                <w:szCs w:val="26"/>
              </w:rPr>
              <w:t xml:space="preserve"> 76</w:t>
            </w:r>
          </w:p>
        </w:tc>
        <w:tc>
          <w:tcPr>
            <w:tcW w:w="1560" w:type="dxa"/>
            <w:tcBorders>
              <w:right w:val="single" w:sz="8" w:space="0" w:color="auto"/>
            </w:tcBorders>
            <w:vAlign w:val="center"/>
          </w:tcPr>
          <w:p w14:paraId="722B53FB" w14:textId="77777777" w:rsidR="009A4FF4" w:rsidRPr="009A4FF4" w:rsidRDefault="009A4FF4" w:rsidP="009A4FF4">
            <w:pPr>
              <w:spacing w:after="0" w:line="340" w:lineRule="atLeast"/>
              <w:jc w:val="center"/>
              <w:rPr>
                <w:rFonts w:ascii="Times New Roman" w:hAnsi="Times New Roman" w:cs="Times New Roman"/>
                <w:sz w:val="26"/>
                <w:szCs w:val="26"/>
              </w:rPr>
            </w:pPr>
          </w:p>
        </w:tc>
      </w:tr>
      <w:tr w:rsidR="009A4FF4" w:rsidRPr="009A4FF4" w14:paraId="3057FC4F" w14:textId="77777777" w:rsidTr="009A4FF4">
        <w:trPr>
          <w:trHeight w:val="279"/>
        </w:trPr>
        <w:tc>
          <w:tcPr>
            <w:tcW w:w="740" w:type="dxa"/>
            <w:tcBorders>
              <w:left w:val="single" w:sz="8" w:space="0" w:color="auto"/>
              <w:right w:val="single" w:sz="8" w:space="0" w:color="auto"/>
            </w:tcBorders>
            <w:vAlign w:val="center"/>
          </w:tcPr>
          <w:p w14:paraId="5812A9F2"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right w:val="single" w:sz="8" w:space="0" w:color="auto"/>
            </w:tcBorders>
            <w:vAlign w:val="center"/>
          </w:tcPr>
          <w:p w14:paraId="5F0E8031" w14:textId="77777777"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Quan sát bên ngoài</w:t>
            </w:r>
          </w:p>
        </w:tc>
        <w:tc>
          <w:tcPr>
            <w:tcW w:w="1720" w:type="dxa"/>
            <w:tcBorders>
              <w:right w:val="single" w:sz="8" w:space="0" w:color="auto"/>
            </w:tcBorders>
            <w:vAlign w:val="center"/>
          </w:tcPr>
          <w:p w14:paraId="4A58C92B"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2229" w:type="dxa"/>
            <w:vAlign w:val="center"/>
          </w:tcPr>
          <w:p w14:paraId="2E795248" w14:textId="7B63C46B" w:rsidR="009A4FF4" w:rsidRPr="009A4FF4" w:rsidRDefault="009A4FF4" w:rsidP="009A4FF4">
            <w:pPr>
              <w:spacing w:after="0" w:line="340" w:lineRule="atLeast"/>
              <w:jc w:val="center"/>
              <w:rPr>
                <w:rFonts w:ascii="Times New Roman" w:hAnsi="Times New Roman" w:cs="Times New Roman"/>
                <w:sz w:val="26"/>
                <w:szCs w:val="26"/>
              </w:rPr>
            </w:pPr>
            <w:r>
              <w:rPr>
                <w:rFonts w:ascii="Times New Roman" w:hAnsi="Times New Roman" w:cs="Times New Roman"/>
                <w:sz w:val="26"/>
                <w:szCs w:val="26"/>
              </w:rPr>
              <w:t>T</w:t>
            </w:r>
            <w:r w:rsidRPr="009A4FF4">
              <w:rPr>
                <w:rFonts w:ascii="Times New Roman" w:hAnsi="Times New Roman" w:cs="Times New Roman"/>
                <w:sz w:val="26"/>
                <w:szCs w:val="26"/>
              </w:rPr>
              <w:t>rong, sáng không</w:t>
            </w:r>
          </w:p>
          <w:p w14:paraId="7F565B42"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cónước   và  tạp</w:t>
            </w:r>
          </w:p>
          <w:p w14:paraId="3A6F02B7" w14:textId="2EF801A4"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chất.</w:t>
            </w:r>
          </w:p>
        </w:tc>
        <w:tc>
          <w:tcPr>
            <w:tcW w:w="1560" w:type="dxa"/>
            <w:tcBorders>
              <w:right w:val="single" w:sz="8" w:space="0" w:color="auto"/>
            </w:tcBorders>
            <w:vAlign w:val="center"/>
          </w:tcPr>
          <w:p w14:paraId="7A61F143" w14:textId="3D7346E4" w:rsidR="009A4FF4" w:rsidRPr="009A4FF4" w:rsidRDefault="009A4FF4" w:rsidP="009A4FF4">
            <w:pPr>
              <w:spacing w:after="0" w:line="340" w:lineRule="atLeast"/>
              <w:jc w:val="center"/>
              <w:rPr>
                <w:rFonts w:ascii="Times New Roman" w:hAnsi="Times New Roman" w:cs="Times New Roman"/>
                <w:sz w:val="26"/>
                <w:szCs w:val="26"/>
              </w:rPr>
            </w:pPr>
          </w:p>
          <w:p w14:paraId="4B2A49A4" w14:textId="7A7988A2" w:rsidR="009A4FF4" w:rsidRPr="009A4FF4" w:rsidRDefault="009A4FF4" w:rsidP="009A4FF4">
            <w:pPr>
              <w:spacing w:after="0" w:line="340" w:lineRule="atLeast"/>
              <w:jc w:val="center"/>
              <w:rPr>
                <w:rFonts w:ascii="Times New Roman" w:hAnsi="Times New Roman" w:cs="Times New Roman"/>
                <w:sz w:val="26"/>
                <w:szCs w:val="26"/>
              </w:rPr>
            </w:pPr>
          </w:p>
        </w:tc>
      </w:tr>
      <w:bookmarkEnd w:id="5"/>
      <w:tr w:rsidR="009A4FF4" w:rsidRPr="009A4FF4" w14:paraId="2E01A67D" w14:textId="73CBE295" w:rsidTr="009A4FF4">
        <w:trPr>
          <w:trHeight w:val="279"/>
        </w:trPr>
        <w:tc>
          <w:tcPr>
            <w:tcW w:w="740" w:type="dxa"/>
            <w:tcBorders>
              <w:left w:val="single" w:sz="8" w:space="0" w:color="auto"/>
              <w:right w:val="single" w:sz="8" w:space="0" w:color="auto"/>
            </w:tcBorders>
            <w:vAlign w:val="center"/>
          </w:tcPr>
          <w:p w14:paraId="0A7A6B03"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right w:val="single" w:sz="8" w:space="0" w:color="auto"/>
            </w:tcBorders>
            <w:vAlign w:val="center"/>
          </w:tcPr>
          <w:p w14:paraId="1567FD54" w14:textId="77777777"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Điểm chớp cháy</w:t>
            </w:r>
          </w:p>
        </w:tc>
        <w:tc>
          <w:tcPr>
            <w:tcW w:w="1720" w:type="dxa"/>
            <w:tcBorders>
              <w:right w:val="single" w:sz="8" w:space="0" w:color="auto"/>
            </w:tcBorders>
            <w:vAlign w:val="center"/>
          </w:tcPr>
          <w:p w14:paraId="516E2B93"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2229" w:type="dxa"/>
            <w:tcBorders>
              <w:right w:val="single" w:sz="8" w:space="0" w:color="auto"/>
            </w:tcBorders>
            <w:vAlign w:val="center"/>
          </w:tcPr>
          <w:p w14:paraId="7D472920"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1560" w:type="dxa"/>
            <w:tcBorders>
              <w:right w:val="single" w:sz="8" w:space="0" w:color="auto"/>
            </w:tcBorders>
            <w:vAlign w:val="center"/>
          </w:tcPr>
          <w:p w14:paraId="6FC06EEE" w14:textId="77777777" w:rsidR="009A4FF4" w:rsidRPr="009A4FF4" w:rsidRDefault="009A4FF4" w:rsidP="009A4FF4">
            <w:pPr>
              <w:spacing w:after="0" w:line="340" w:lineRule="atLeast"/>
              <w:jc w:val="center"/>
              <w:rPr>
                <w:rFonts w:ascii="Times New Roman" w:hAnsi="Times New Roman" w:cs="Times New Roman"/>
                <w:sz w:val="26"/>
                <w:szCs w:val="26"/>
              </w:rPr>
            </w:pPr>
          </w:p>
        </w:tc>
      </w:tr>
      <w:tr w:rsidR="009A4FF4" w:rsidRPr="009A4FF4" w14:paraId="47043A8A" w14:textId="446C8397" w:rsidTr="009A4FF4">
        <w:trPr>
          <w:trHeight w:val="453"/>
        </w:trPr>
        <w:tc>
          <w:tcPr>
            <w:tcW w:w="740" w:type="dxa"/>
            <w:tcBorders>
              <w:left w:val="single" w:sz="8" w:space="0" w:color="auto"/>
              <w:right w:val="single" w:sz="8" w:space="0" w:color="auto"/>
            </w:tcBorders>
            <w:vAlign w:val="center"/>
          </w:tcPr>
          <w:p w14:paraId="105CD89D"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right w:val="single" w:sz="8" w:space="0" w:color="auto"/>
            </w:tcBorders>
            <w:vAlign w:val="center"/>
          </w:tcPr>
          <w:p w14:paraId="54EEB249" w14:textId="77777777"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 Cốc hở</w:t>
            </w:r>
          </w:p>
        </w:tc>
        <w:tc>
          <w:tcPr>
            <w:tcW w:w="1720" w:type="dxa"/>
            <w:tcBorders>
              <w:right w:val="single" w:sz="8" w:space="0" w:color="auto"/>
            </w:tcBorders>
            <w:vAlign w:val="center"/>
          </w:tcPr>
          <w:p w14:paraId="643A7DA6"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OC</w:t>
            </w:r>
          </w:p>
        </w:tc>
        <w:tc>
          <w:tcPr>
            <w:tcW w:w="2229" w:type="dxa"/>
            <w:tcBorders>
              <w:right w:val="single" w:sz="8" w:space="0" w:color="auto"/>
            </w:tcBorders>
            <w:vAlign w:val="center"/>
          </w:tcPr>
          <w:p w14:paraId="36611F8D"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 148</w:t>
            </w:r>
          </w:p>
        </w:tc>
        <w:tc>
          <w:tcPr>
            <w:tcW w:w="1560" w:type="dxa"/>
            <w:tcBorders>
              <w:right w:val="single" w:sz="8" w:space="0" w:color="auto"/>
            </w:tcBorders>
            <w:vAlign w:val="center"/>
          </w:tcPr>
          <w:p w14:paraId="12011DB0" w14:textId="77777777" w:rsidR="009A4FF4" w:rsidRPr="009A4FF4" w:rsidRDefault="009A4FF4" w:rsidP="009A4FF4">
            <w:pPr>
              <w:spacing w:after="0" w:line="340" w:lineRule="atLeast"/>
              <w:jc w:val="center"/>
              <w:rPr>
                <w:rFonts w:ascii="Times New Roman" w:hAnsi="Times New Roman" w:cs="Times New Roman"/>
                <w:sz w:val="26"/>
                <w:szCs w:val="26"/>
              </w:rPr>
            </w:pPr>
          </w:p>
        </w:tc>
      </w:tr>
      <w:tr w:rsidR="009A4FF4" w:rsidRPr="009A4FF4" w14:paraId="732AD08C" w14:textId="4FDC96A5" w:rsidTr="009A4FF4">
        <w:trPr>
          <w:trHeight w:val="424"/>
        </w:trPr>
        <w:tc>
          <w:tcPr>
            <w:tcW w:w="740" w:type="dxa"/>
            <w:tcBorders>
              <w:left w:val="single" w:sz="8" w:space="0" w:color="auto"/>
              <w:bottom w:val="single" w:sz="8" w:space="0" w:color="auto"/>
              <w:right w:val="single" w:sz="8" w:space="0" w:color="auto"/>
            </w:tcBorders>
            <w:vAlign w:val="center"/>
          </w:tcPr>
          <w:p w14:paraId="0846A391"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bottom w:val="single" w:sz="8" w:space="0" w:color="auto"/>
              <w:right w:val="single" w:sz="8" w:space="0" w:color="auto"/>
            </w:tcBorders>
            <w:vAlign w:val="center"/>
          </w:tcPr>
          <w:p w14:paraId="18FDA694" w14:textId="77777777"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 Cốc kín</w:t>
            </w:r>
          </w:p>
        </w:tc>
        <w:tc>
          <w:tcPr>
            <w:tcW w:w="1720" w:type="dxa"/>
            <w:tcBorders>
              <w:bottom w:val="single" w:sz="8" w:space="0" w:color="auto"/>
              <w:right w:val="single" w:sz="8" w:space="0" w:color="auto"/>
            </w:tcBorders>
            <w:vAlign w:val="center"/>
          </w:tcPr>
          <w:p w14:paraId="55EC3862"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OC</w:t>
            </w:r>
          </w:p>
        </w:tc>
        <w:tc>
          <w:tcPr>
            <w:tcW w:w="2229" w:type="dxa"/>
            <w:tcBorders>
              <w:bottom w:val="single" w:sz="8" w:space="0" w:color="auto"/>
              <w:right w:val="single" w:sz="8" w:space="0" w:color="auto"/>
            </w:tcBorders>
            <w:vAlign w:val="center"/>
          </w:tcPr>
          <w:p w14:paraId="2DF6E137"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 144</w:t>
            </w:r>
          </w:p>
        </w:tc>
        <w:tc>
          <w:tcPr>
            <w:tcW w:w="1560" w:type="dxa"/>
            <w:tcBorders>
              <w:bottom w:val="single" w:sz="8" w:space="0" w:color="auto"/>
              <w:right w:val="single" w:sz="8" w:space="0" w:color="auto"/>
            </w:tcBorders>
            <w:vAlign w:val="center"/>
          </w:tcPr>
          <w:p w14:paraId="5C8C0A23" w14:textId="77777777" w:rsidR="009A4FF4" w:rsidRPr="009A4FF4" w:rsidRDefault="009A4FF4" w:rsidP="009A4FF4">
            <w:pPr>
              <w:spacing w:after="0" w:line="340" w:lineRule="atLeast"/>
              <w:jc w:val="center"/>
              <w:rPr>
                <w:rFonts w:ascii="Times New Roman" w:hAnsi="Times New Roman" w:cs="Times New Roman"/>
                <w:sz w:val="26"/>
                <w:szCs w:val="26"/>
              </w:rPr>
            </w:pPr>
          </w:p>
        </w:tc>
      </w:tr>
      <w:tr w:rsidR="009A4FF4" w:rsidRPr="009A4FF4" w14:paraId="40087F52" w14:textId="036DC486" w:rsidTr="009A4FF4">
        <w:trPr>
          <w:trHeight w:val="279"/>
        </w:trPr>
        <w:tc>
          <w:tcPr>
            <w:tcW w:w="740" w:type="dxa"/>
            <w:tcBorders>
              <w:left w:val="single" w:sz="8" w:space="0" w:color="auto"/>
              <w:right w:val="single" w:sz="8" w:space="0" w:color="auto"/>
            </w:tcBorders>
            <w:vAlign w:val="center"/>
          </w:tcPr>
          <w:p w14:paraId="4C8F7555"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right w:val="single" w:sz="8" w:space="0" w:color="auto"/>
            </w:tcBorders>
            <w:vAlign w:val="center"/>
          </w:tcPr>
          <w:p w14:paraId="36951C11" w14:textId="77777777"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Hàm lượng nước</w:t>
            </w:r>
          </w:p>
        </w:tc>
        <w:tc>
          <w:tcPr>
            <w:tcW w:w="1720" w:type="dxa"/>
            <w:tcBorders>
              <w:right w:val="single" w:sz="8" w:space="0" w:color="auto"/>
            </w:tcBorders>
            <w:vAlign w:val="center"/>
          </w:tcPr>
          <w:p w14:paraId="11627805"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Ppm</w:t>
            </w:r>
          </w:p>
        </w:tc>
        <w:tc>
          <w:tcPr>
            <w:tcW w:w="2229" w:type="dxa"/>
            <w:tcBorders>
              <w:right w:val="single" w:sz="8" w:space="0" w:color="auto"/>
            </w:tcBorders>
            <w:vAlign w:val="center"/>
          </w:tcPr>
          <w:p w14:paraId="4D909DF4"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 30</w:t>
            </w:r>
          </w:p>
        </w:tc>
        <w:tc>
          <w:tcPr>
            <w:tcW w:w="1560" w:type="dxa"/>
            <w:tcBorders>
              <w:right w:val="single" w:sz="8" w:space="0" w:color="auto"/>
            </w:tcBorders>
            <w:vAlign w:val="center"/>
          </w:tcPr>
          <w:p w14:paraId="2518FA0F" w14:textId="77777777" w:rsidR="009A4FF4" w:rsidRPr="009A4FF4" w:rsidRDefault="009A4FF4" w:rsidP="009A4FF4">
            <w:pPr>
              <w:spacing w:after="0" w:line="340" w:lineRule="atLeast"/>
              <w:jc w:val="center"/>
              <w:rPr>
                <w:rFonts w:ascii="Times New Roman" w:hAnsi="Times New Roman" w:cs="Times New Roman"/>
                <w:sz w:val="26"/>
                <w:szCs w:val="26"/>
              </w:rPr>
            </w:pPr>
          </w:p>
        </w:tc>
      </w:tr>
      <w:tr w:rsidR="009A4FF4" w:rsidRPr="009A4FF4" w14:paraId="430D1FF0" w14:textId="6D48A2B4" w:rsidTr="009A4FF4">
        <w:trPr>
          <w:trHeight w:val="279"/>
        </w:trPr>
        <w:tc>
          <w:tcPr>
            <w:tcW w:w="740" w:type="dxa"/>
            <w:tcBorders>
              <w:left w:val="single" w:sz="8" w:space="0" w:color="auto"/>
              <w:right w:val="single" w:sz="8" w:space="0" w:color="auto"/>
            </w:tcBorders>
            <w:vAlign w:val="center"/>
          </w:tcPr>
          <w:p w14:paraId="0109F5C1"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right w:val="single" w:sz="8" w:space="0" w:color="auto"/>
            </w:tcBorders>
            <w:vAlign w:val="center"/>
          </w:tcPr>
          <w:p w14:paraId="7625AF92" w14:textId="77777777"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Điện thế đánh thủng</w:t>
            </w:r>
          </w:p>
        </w:tc>
        <w:tc>
          <w:tcPr>
            <w:tcW w:w="1720" w:type="dxa"/>
            <w:tcBorders>
              <w:right w:val="single" w:sz="8" w:space="0" w:color="auto"/>
            </w:tcBorders>
            <w:vAlign w:val="center"/>
          </w:tcPr>
          <w:p w14:paraId="1ECD78AA"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2229" w:type="dxa"/>
            <w:tcBorders>
              <w:right w:val="single" w:sz="8" w:space="0" w:color="auto"/>
            </w:tcBorders>
            <w:vAlign w:val="center"/>
          </w:tcPr>
          <w:p w14:paraId="102DAB31"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1560" w:type="dxa"/>
            <w:tcBorders>
              <w:right w:val="single" w:sz="8" w:space="0" w:color="auto"/>
            </w:tcBorders>
            <w:vAlign w:val="center"/>
          </w:tcPr>
          <w:p w14:paraId="1696B506" w14:textId="77777777" w:rsidR="009A4FF4" w:rsidRPr="009A4FF4" w:rsidRDefault="009A4FF4" w:rsidP="009A4FF4">
            <w:pPr>
              <w:spacing w:after="0" w:line="340" w:lineRule="atLeast"/>
              <w:jc w:val="center"/>
              <w:rPr>
                <w:rFonts w:ascii="Times New Roman" w:hAnsi="Times New Roman" w:cs="Times New Roman"/>
                <w:sz w:val="26"/>
                <w:szCs w:val="26"/>
              </w:rPr>
            </w:pPr>
          </w:p>
        </w:tc>
      </w:tr>
      <w:tr w:rsidR="009A4FF4" w:rsidRPr="009A4FF4" w14:paraId="1C2943DE" w14:textId="2EAB74BB" w:rsidTr="009A4FF4">
        <w:trPr>
          <w:trHeight w:val="389"/>
        </w:trPr>
        <w:tc>
          <w:tcPr>
            <w:tcW w:w="740" w:type="dxa"/>
            <w:tcBorders>
              <w:left w:val="single" w:sz="8" w:space="0" w:color="auto"/>
              <w:right w:val="single" w:sz="8" w:space="0" w:color="auto"/>
            </w:tcBorders>
            <w:vAlign w:val="center"/>
          </w:tcPr>
          <w:p w14:paraId="698F094F"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right w:val="single" w:sz="8" w:space="0" w:color="auto"/>
            </w:tcBorders>
            <w:vAlign w:val="center"/>
          </w:tcPr>
          <w:p w14:paraId="2F6514B6" w14:textId="77777777"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 Trước khi lọc sấy:</w:t>
            </w:r>
          </w:p>
        </w:tc>
        <w:tc>
          <w:tcPr>
            <w:tcW w:w="1720" w:type="dxa"/>
            <w:tcBorders>
              <w:right w:val="single" w:sz="8" w:space="0" w:color="auto"/>
            </w:tcBorders>
            <w:vAlign w:val="center"/>
          </w:tcPr>
          <w:p w14:paraId="53D84B01"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kV</w:t>
            </w:r>
          </w:p>
        </w:tc>
        <w:tc>
          <w:tcPr>
            <w:tcW w:w="2229" w:type="dxa"/>
            <w:tcBorders>
              <w:right w:val="single" w:sz="8" w:space="0" w:color="auto"/>
            </w:tcBorders>
            <w:vAlign w:val="center"/>
          </w:tcPr>
          <w:p w14:paraId="57BA2BA5"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 35</w:t>
            </w:r>
          </w:p>
        </w:tc>
        <w:tc>
          <w:tcPr>
            <w:tcW w:w="1560" w:type="dxa"/>
            <w:tcBorders>
              <w:right w:val="single" w:sz="8" w:space="0" w:color="auto"/>
            </w:tcBorders>
            <w:vAlign w:val="center"/>
          </w:tcPr>
          <w:p w14:paraId="02AA03B4" w14:textId="77777777" w:rsidR="009A4FF4" w:rsidRPr="009A4FF4" w:rsidRDefault="009A4FF4" w:rsidP="009A4FF4">
            <w:pPr>
              <w:spacing w:after="0" w:line="340" w:lineRule="atLeast"/>
              <w:jc w:val="center"/>
              <w:rPr>
                <w:rFonts w:ascii="Times New Roman" w:hAnsi="Times New Roman" w:cs="Times New Roman"/>
                <w:sz w:val="26"/>
                <w:szCs w:val="26"/>
              </w:rPr>
            </w:pPr>
          </w:p>
        </w:tc>
      </w:tr>
      <w:tr w:rsidR="009A4FF4" w:rsidRPr="009A4FF4" w14:paraId="48CAF132" w14:textId="4F5CB4BB" w:rsidTr="009A4FF4">
        <w:trPr>
          <w:trHeight w:val="389"/>
        </w:trPr>
        <w:tc>
          <w:tcPr>
            <w:tcW w:w="740" w:type="dxa"/>
            <w:tcBorders>
              <w:left w:val="single" w:sz="8" w:space="0" w:color="auto"/>
              <w:right w:val="single" w:sz="8" w:space="0" w:color="auto"/>
            </w:tcBorders>
            <w:vAlign w:val="center"/>
          </w:tcPr>
          <w:p w14:paraId="761D56D7"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right w:val="single" w:sz="8" w:space="0" w:color="auto"/>
            </w:tcBorders>
            <w:vAlign w:val="center"/>
          </w:tcPr>
          <w:p w14:paraId="5E9962FA" w14:textId="77777777"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 Sau khi lọc sấy:</w:t>
            </w:r>
          </w:p>
        </w:tc>
        <w:tc>
          <w:tcPr>
            <w:tcW w:w="1720" w:type="dxa"/>
            <w:tcBorders>
              <w:right w:val="single" w:sz="8" w:space="0" w:color="auto"/>
            </w:tcBorders>
            <w:vAlign w:val="center"/>
          </w:tcPr>
          <w:p w14:paraId="3D76E7D0"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kV</w:t>
            </w:r>
          </w:p>
        </w:tc>
        <w:tc>
          <w:tcPr>
            <w:tcW w:w="2229" w:type="dxa"/>
            <w:tcBorders>
              <w:right w:val="single" w:sz="8" w:space="0" w:color="auto"/>
            </w:tcBorders>
            <w:vAlign w:val="center"/>
          </w:tcPr>
          <w:p w14:paraId="6614D8B8"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 70</w:t>
            </w:r>
          </w:p>
        </w:tc>
        <w:tc>
          <w:tcPr>
            <w:tcW w:w="1560" w:type="dxa"/>
            <w:tcBorders>
              <w:right w:val="single" w:sz="8" w:space="0" w:color="auto"/>
            </w:tcBorders>
            <w:vAlign w:val="center"/>
          </w:tcPr>
          <w:p w14:paraId="328E4773" w14:textId="77777777" w:rsidR="009A4FF4" w:rsidRPr="009A4FF4" w:rsidRDefault="009A4FF4" w:rsidP="009A4FF4">
            <w:pPr>
              <w:spacing w:after="0" w:line="340" w:lineRule="atLeast"/>
              <w:jc w:val="center"/>
              <w:rPr>
                <w:rFonts w:ascii="Times New Roman" w:hAnsi="Times New Roman" w:cs="Times New Roman"/>
                <w:sz w:val="26"/>
                <w:szCs w:val="26"/>
              </w:rPr>
            </w:pPr>
          </w:p>
        </w:tc>
      </w:tr>
      <w:tr w:rsidR="009A4FF4" w:rsidRPr="009A4FF4" w14:paraId="392B8B0F" w14:textId="7C2594D5" w:rsidTr="009A4FF4">
        <w:trPr>
          <w:trHeight w:val="279"/>
        </w:trPr>
        <w:tc>
          <w:tcPr>
            <w:tcW w:w="740" w:type="dxa"/>
            <w:tcBorders>
              <w:left w:val="single" w:sz="8" w:space="0" w:color="auto"/>
              <w:right w:val="single" w:sz="8" w:space="0" w:color="auto"/>
            </w:tcBorders>
            <w:vAlign w:val="center"/>
          </w:tcPr>
          <w:p w14:paraId="44E0BEEB"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right w:val="single" w:sz="8" w:space="0" w:color="auto"/>
            </w:tcBorders>
            <w:vAlign w:val="center"/>
          </w:tcPr>
          <w:p w14:paraId="7D0926B8" w14:textId="77777777"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Trị số trung hòa (độ acid)</w:t>
            </w:r>
          </w:p>
        </w:tc>
        <w:tc>
          <w:tcPr>
            <w:tcW w:w="1720" w:type="dxa"/>
            <w:tcBorders>
              <w:right w:val="single" w:sz="8" w:space="0" w:color="auto"/>
            </w:tcBorders>
            <w:vAlign w:val="center"/>
          </w:tcPr>
          <w:p w14:paraId="631F4984"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mgKOH/g</w:t>
            </w:r>
          </w:p>
        </w:tc>
        <w:tc>
          <w:tcPr>
            <w:tcW w:w="2229" w:type="dxa"/>
            <w:tcBorders>
              <w:right w:val="single" w:sz="8" w:space="0" w:color="auto"/>
            </w:tcBorders>
            <w:vAlign w:val="center"/>
          </w:tcPr>
          <w:p w14:paraId="35B69980"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 0,01</w:t>
            </w:r>
          </w:p>
        </w:tc>
        <w:tc>
          <w:tcPr>
            <w:tcW w:w="1560" w:type="dxa"/>
            <w:tcBorders>
              <w:right w:val="single" w:sz="8" w:space="0" w:color="auto"/>
            </w:tcBorders>
            <w:vAlign w:val="center"/>
          </w:tcPr>
          <w:p w14:paraId="48CBB4AD" w14:textId="77777777" w:rsidR="009A4FF4" w:rsidRPr="009A4FF4" w:rsidRDefault="009A4FF4" w:rsidP="009A4FF4">
            <w:pPr>
              <w:spacing w:after="0" w:line="340" w:lineRule="atLeast"/>
              <w:jc w:val="center"/>
              <w:rPr>
                <w:rFonts w:ascii="Times New Roman" w:hAnsi="Times New Roman" w:cs="Times New Roman"/>
                <w:sz w:val="26"/>
                <w:szCs w:val="26"/>
              </w:rPr>
            </w:pPr>
          </w:p>
        </w:tc>
      </w:tr>
      <w:tr w:rsidR="009A4FF4" w:rsidRPr="009A4FF4" w14:paraId="5F529C60" w14:textId="65AEC930" w:rsidTr="009A4FF4">
        <w:trPr>
          <w:trHeight w:val="289"/>
        </w:trPr>
        <w:tc>
          <w:tcPr>
            <w:tcW w:w="740" w:type="dxa"/>
            <w:tcBorders>
              <w:top w:val="single" w:sz="4" w:space="0" w:color="auto"/>
              <w:left w:val="single" w:sz="4" w:space="0" w:color="auto"/>
              <w:right w:val="single" w:sz="4" w:space="0" w:color="auto"/>
            </w:tcBorders>
            <w:vAlign w:val="center"/>
          </w:tcPr>
          <w:p w14:paraId="0FA11D4F"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top w:val="single" w:sz="4" w:space="0" w:color="auto"/>
              <w:left w:val="single" w:sz="4" w:space="0" w:color="auto"/>
              <w:right w:val="single" w:sz="4" w:space="0" w:color="auto"/>
            </w:tcBorders>
            <w:vAlign w:val="center"/>
          </w:tcPr>
          <w:p w14:paraId="32EE1978" w14:textId="675D24C0"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Tỷ trọng</w:t>
            </w:r>
            <w:r>
              <w:rPr>
                <w:rFonts w:ascii="Times New Roman" w:hAnsi="Times New Roman" w:cs="Times New Roman"/>
                <w:sz w:val="26"/>
                <w:szCs w:val="26"/>
              </w:rPr>
              <w:t xml:space="preserve"> </w:t>
            </w:r>
            <w:r w:rsidRPr="009A4FF4">
              <w:rPr>
                <w:rFonts w:ascii="Times New Roman" w:hAnsi="Times New Roman" w:cs="Times New Roman"/>
                <w:sz w:val="26"/>
                <w:szCs w:val="26"/>
              </w:rPr>
              <w:t>hóa</w:t>
            </w:r>
          </w:p>
        </w:tc>
        <w:tc>
          <w:tcPr>
            <w:tcW w:w="1720" w:type="dxa"/>
            <w:tcBorders>
              <w:top w:val="single" w:sz="4" w:space="0" w:color="auto"/>
              <w:left w:val="single" w:sz="4" w:space="0" w:color="auto"/>
              <w:right w:val="single" w:sz="4" w:space="0" w:color="auto"/>
            </w:tcBorders>
            <w:vAlign w:val="center"/>
          </w:tcPr>
          <w:p w14:paraId="7353EC27"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Kg/dm3</w:t>
            </w:r>
          </w:p>
        </w:tc>
        <w:tc>
          <w:tcPr>
            <w:tcW w:w="2229" w:type="dxa"/>
            <w:tcBorders>
              <w:top w:val="single" w:sz="4" w:space="0" w:color="auto"/>
              <w:left w:val="single" w:sz="4" w:space="0" w:color="auto"/>
              <w:right w:val="single" w:sz="4" w:space="0" w:color="auto"/>
            </w:tcBorders>
            <w:vAlign w:val="center"/>
          </w:tcPr>
          <w:p w14:paraId="52F01496"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 0,9</w:t>
            </w:r>
          </w:p>
        </w:tc>
        <w:tc>
          <w:tcPr>
            <w:tcW w:w="1560" w:type="dxa"/>
            <w:tcBorders>
              <w:top w:val="single" w:sz="4" w:space="0" w:color="auto"/>
              <w:left w:val="single" w:sz="4" w:space="0" w:color="auto"/>
              <w:right w:val="single" w:sz="4" w:space="0" w:color="auto"/>
            </w:tcBorders>
            <w:vAlign w:val="center"/>
          </w:tcPr>
          <w:p w14:paraId="7D691FA2" w14:textId="77777777" w:rsidR="009A4FF4" w:rsidRPr="009A4FF4" w:rsidRDefault="009A4FF4" w:rsidP="009A4FF4">
            <w:pPr>
              <w:spacing w:after="0" w:line="340" w:lineRule="atLeast"/>
              <w:jc w:val="center"/>
              <w:rPr>
                <w:rFonts w:ascii="Times New Roman" w:hAnsi="Times New Roman" w:cs="Times New Roman"/>
                <w:sz w:val="26"/>
                <w:szCs w:val="26"/>
              </w:rPr>
            </w:pPr>
          </w:p>
        </w:tc>
      </w:tr>
      <w:tr w:rsidR="009A4FF4" w:rsidRPr="009A4FF4" w14:paraId="13C45673" w14:textId="77777777" w:rsidTr="009A4FF4">
        <w:trPr>
          <w:trHeight w:val="281"/>
        </w:trPr>
        <w:tc>
          <w:tcPr>
            <w:tcW w:w="740" w:type="dxa"/>
            <w:tcBorders>
              <w:top w:val="single" w:sz="4" w:space="0" w:color="auto"/>
              <w:left w:val="single" w:sz="4" w:space="0" w:color="auto"/>
              <w:bottom w:val="single" w:sz="4" w:space="0" w:color="auto"/>
              <w:right w:val="single" w:sz="4" w:space="0" w:color="auto"/>
            </w:tcBorders>
            <w:vAlign w:val="center"/>
          </w:tcPr>
          <w:p w14:paraId="79AD4B64"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top w:val="single" w:sz="4" w:space="0" w:color="auto"/>
              <w:left w:val="single" w:sz="4" w:space="0" w:color="auto"/>
              <w:bottom w:val="single" w:sz="4" w:space="0" w:color="auto"/>
              <w:right w:val="single" w:sz="4" w:space="0" w:color="auto"/>
            </w:tcBorders>
            <w:vAlign w:val="center"/>
          </w:tcPr>
          <w:p w14:paraId="08323E3B" w14:textId="77777777"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Ăn mòn Sulfur</w:t>
            </w:r>
          </w:p>
        </w:tc>
        <w:tc>
          <w:tcPr>
            <w:tcW w:w="1720" w:type="dxa"/>
            <w:tcBorders>
              <w:top w:val="single" w:sz="4" w:space="0" w:color="auto"/>
              <w:left w:val="single" w:sz="4" w:space="0" w:color="auto"/>
              <w:bottom w:val="single" w:sz="4" w:space="0" w:color="auto"/>
              <w:right w:val="single" w:sz="4" w:space="0" w:color="auto"/>
            </w:tcBorders>
            <w:vAlign w:val="center"/>
          </w:tcPr>
          <w:p w14:paraId="0A8A1D80"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2229" w:type="dxa"/>
            <w:tcBorders>
              <w:top w:val="single" w:sz="4" w:space="0" w:color="auto"/>
              <w:left w:val="single" w:sz="4" w:space="0" w:color="auto"/>
              <w:bottom w:val="single" w:sz="4" w:space="0" w:color="auto"/>
              <w:right w:val="single" w:sz="4" w:space="0" w:color="auto"/>
            </w:tcBorders>
            <w:vAlign w:val="center"/>
          </w:tcPr>
          <w:p w14:paraId="67710636" w14:textId="07C2A5F5"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Không</w:t>
            </w:r>
          </w:p>
        </w:tc>
        <w:tc>
          <w:tcPr>
            <w:tcW w:w="1560" w:type="dxa"/>
            <w:tcBorders>
              <w:top w:val="single" w:sz="4" w:space="0" w:color="auto"/>
              <w:left w:val="single" w:sz="4" w:space="0" w:color="auto"/>
              <w:bottom w:val="single" w:sz="4" w:space="0" w:color="auto"/>
              <w:right w:val="single" w:sz="4" w:space="0" w:color="auto"/>
            </w:tcBorders>
            <w:vAlign w:val="center"/>
          </w:tcPr>
          <w:p w14:paraId="6F9A7696" w14:textId="58672350" w:rsidR="009A4FF4" w:rsidRPr="009A4FF4" w:rsidRDefault="009A4FF4" w:rsidP="009A4FF4">
            <w:pPr>
              <w:spacing w:after="0" w:line="340" w:lineRule="atLeast"/>
              <w:jc w:val="center"/>
              <w:rPr>
                <w:rFonts w:ascii="Times New Roman" w:hAnsi="Times New Roman" w:cs="Times New Roman"/>
                <w:sz w:val="26"/>
                <w:szCs w:val="26"/>
              </w:rPr>
            </w:pPr>
          </w:p>
        </w:tc>
      </w:tr>
      <w:tr w:rsidR="009A4FF4" w:rsidRPr="009A4FF4" w14:paraId="6A820FE6" w14:textId="7608285F" w:rsidTr="009A4FF4">
        <w:trPr>
          <w:trHeight w:val="281"/>
        </w:trPr>
        <w:tc>
          <w:tcPr>
            <w:tcW w:w="740" w:type="dxa"/>
            <w:tcBorders>
              <w:top w:val="single" w:sz="4" w:space="0" w:color="auto"/>
              <w:left w:val="single" w:sz="4" w:space="0" w:color="auto"/>
              <w:bottom w:val="single" w:sz="4" w:space="0" w:color="auto"/>
              <w:right w:val="single" w:sz="4" w:space="0" w:color="auto"/>
            </w:tcBorders>
            <w:vAlign w:val="center"/>
          </w:tcPr>
          <w:p w14:paraId="6E353A4A"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4363" w:type="dxa"/>
            <w:tcBorders>
              <w:top w:val="single" w:sz="4" w:space="0" w:color="auto"/>
              <w:left w:val="single" w:sz="4" w:space="0" w:color="auto"/>
              <w:bottom w:val="single" w:sz="4" w:space="0" w:color="auto"/>
              <w:right w:val="single" w:sz="4" w:space="0" w:color="auto"/>
            </w:tcBorders>
            <w:vAlign w:val="center"/>
          </w:tcPr>
          <w:p w14:paraId="0B0A11C9" w14:textId="77777777" w:rsidR="009A4FF4" w:rsidRPr="009A4FF4" w:rsidRDefault="009A4FF4" w:rsidP="009A4FF4">
            <w:pPr>
              <w:spacing w:after="0" w:line="340" w:lineRule="atLeast"/>
              <w:rPr>
                <w:rFonts w:ascii="Times New Roman" w:hAnsi="Times New Roman" w:cs="Times New Roman"/>
                <w:sz w:val="26"/>
                <w:szCs w:val="26"/>
              </w:rPr>
            </w:pPr>
            <w:r w:rsidRPr="009A4FF4">
              <w:rPr>
                <w:rFonts w:ascii="Times New Roman" w:hAnsi="Times New Roman" w:cs="Times New Roman"/>
                <w:sz w:val="26"/>
                <w:szCs w:val="26"/>
              </w:rPr>
              <w:t>PCBs</w:t>
            </w:r>
          </w:p>
        </w:tc>
        <w:tc>
          <w:tcPr>
            <w:tcW w:w="1720" w:type="dxa"/>
            <w:tcBorders>
              <w:top w:val="single" w:sz="4" w:space="0" w:color="auto"/>
              <w:left w:val="single" w:sz="4" w:space="0" w:color="auto"/>
              <w:bottom w:val="single" w:sz="4" w:space="0" w:color="auto"/>
              <w:right w:val="single" w:sz="4" w:space="0" w:color="auto"/>
            </w:tcBorders>
            <w:vAlign w:val="center"/>
          </w:tcPr>
          <w:p w14:paraId="1C590AE3" w14:textId="77777777" w:rsidR="009A4FF4" w:rsidRPr="009A4FF4" w:rsidRDefault="009A4FF4" w:rsidP="009A4FF4">
            <w:pPr>
              <w:spacing w:after="0" w:line="340" w:lineRule="atLeast"/>
              <w:jc w:val="center"/>
              <w:rPr>
                <w:rFonts w:ascii="Times New Roman" w:hAnsi="Times New Roman" w:cs="Times New Roman"/>
                <w:sz w:val="26"/>
                <w:szCs w:val="26"/>
              </w:rPr>
            </w:pPr>
          </w:p>
        </w:tc>
        <w:tc>
          <w:tcPr>
            <w:tcW w:w="2229" w:type="dxa"/>
            <w:tcBorders>
              <w:top w:val="single" w:sz="4" w:space="0" w:color="auto"/>
              <w:left w:val="single" w:sz="4" w:space="0" w:color="auto"/>
              <w:bottom w:val="single" w:sz="4" w:space="0" w:color="auto"/>
              <w:right w:val="single" w:sz="4" w:space="0" w:color="auto"/>
            </w:tcBorders>
            <w:vAlign w:val="center"/>
          </w:tcPr>
          <w:p w14:paraId="60E5C9F8" w14:textId="77777777" w:rsidR="009A4FF4" w:rsidRPr="009A4FF4" w:rsidRDefault="009A4FF4" w:rsidP="009A4FF4">
            <w:pPr>
              <w:spacing w:after="0" w:line="340" w:lineRule="atLeast"/>
              <w:jc w:val="center"/>
              <w:rPr>
                <w:rFonts w:ascii="Times New Roman" w:hAnsi="Times New Roman" w:cs="Times New Roman"/>
                <w:sz w:val="26"/>
                <w:szCs w:val="26"/>
              </w:rPr>
            </w:pPr>
            <w:r w:rsidRPr="009A4FF4">
              <w:rPr>
                <w:rFonts w:ascii="Times New Roman" w:hAnsi="Times New Roman" w:cs="Times New Roman"/>
                <w:sz w:val="26"/>
                <w:szCs w:val="26"/>
              </w:rPr>
              <w:t>Không (*)</w:t>
            </w:r>
          </w:p>
        </w:tc>
        <w:tc>
          <w:tcPr>
            <w:tcW w:w="1560" w:type="dxa"/>
            <w:tcBorders>
              <w:top w:val="single" w:sz="4" w:space="0" w:color="auto"/>
              <w:left w:val="single" w:sz="4" w:space="0" w:color="auto"/>
              <w:bottom w:val="single" w:sz="4" w:space="0" w:color="auto"/>
              <w:right w:val="single" w:sz="4" w:space="0" w:color="auto"/>
            </w:tcBorders>
            <w:vAlign w:val="center"/>
          </w:tcPr>
          <w:p w14:paraId="3201ADCA" w14:textId="77777777" w:rsidR="009A4FF4" w:rsidRPr="009A4FF4" w:rsidRDefault="009A4FF4" w:rsidP="009A4FF4">
            <w:pPr>
              <w:spacing w:after="0" w:line="340" w:lineRule="atLeast"/>
              <w:jc w:val="center"/>
              <w:rPr>
                <w:rFonts w:ascii="Times New Roman" w:hAnsi="Times New Roman" w:cs="Times New Roman"/>
                <w:sz w:val="26"/>
                <w:szCs w:val="26"/>
              </w:rPr>
            </w:pPr>
          </w:p>
        </w:tc>
      </w:tr>
    </w:tbl>
    <w:p w14:paraId="1AA8DE7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4.1. Rơ le hơi:</w:t>
      </w:r>
    </w:p>
    <w:p w14:paraId="5B6B7B5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3A8E7BDC" w14:textId="190E09B1" w:rsidTr="009A4FF4">
        <w:tc>
          <w:tcPr>
            <w:tcW w:w="744" w:type="dxa"/>
          </w:tcPr>
          <w:p w14:paraId="45684320" w14:textId="77777777" w:rsidR="009A4FF4" w:rsidRPr="009A4FF4" w:rsidRDefault="009A4FF4" w:rsidP="009A4FF4">
            <w:pPr>
              <w:spacing w:after="0" w:line="340" w:lineRule="atLeast"/>
              <w:jc w:val="both"/>
              <w:rPr>
                <w:rFonts w:ascii="Times New Roman" w:hAnsi="Times New Roman" w:cs="Times New Roman"/>
                <w:sz w:val="26"/>
                <w:szCs w:val="26"/>
              </w:rPr>
            </w:pPr>
            <w:bookmarkStart w:id="6" w:name="_Hlk206504655"/>
            <w:r w:rsidRPr="009A4FF4">
              <w:rPr>
                <w:rFonts w:ascii="Times New Roman" w:hAnsi="Times New Roman" w:cs="Times New Roman"/>
                <w:sz w:val="26"/>
                <w:szCs w:val="26"/>
              </w:rPr>
              <w:t>STT</w:t>
            </w:r>
          </w:p>
        </w:tc>
        <w:tc>
          <w:tcPr>
            <w:tcW w:w="2843" w:type="dxa"/>
          </w:tcPr>
          <w:p w14:paraId="4BE4002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04E60C9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087CE5F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4A9682D3" w14:textId="5181466F"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5D97EF5B" w14:textId="0B25A2FC" w:rsidTr="009A4FF4">
        <w:tc>
          <w:tcPr>
            <w:tcW w:w="744" w:type="dxa"/>
          </w:tcPr>
          <w:p w14:paraId="073285E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3848E19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5F03276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170CB56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3DEA5837"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E1A18B1" w14:textId="6247186F" w:rsidTr="009A4FF4">
        <w:tc>
          <w:tcPr>
            <w:tcW w:w="744" w:type="dxa"/>
          </w:tcPr>
          <w:p w14:paraId="28C6661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5E46D5F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5E8A8618"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0347371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5C814E1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26E831A" w14:textId="679D942E" w:rsidTr="009A4FF4">
        <w:tc>
          <w:tcPr>
            <w:tcW w:w="744" w:type="dxa"/>
          </w:tcPr>
          <w:p w14:paraId="2A32313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43" w:type="dxa"/>
          </w:tcPr>
          <w:p w14:paraId="6297FA6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Số lượng tiếp điểm</w:t>
            </w:r>
          </w:p>
        </w:tc>
        <w:tc>
          <w:tcPr>
            <w:tcW w:w="1229" w:type="dxa"/>
          </w:tcPr>
          <w:p w14:paraId="7B6F1EC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0FDC4A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Rơle hơi của MBA (loại 2 cấp, có vị trí lấy mẫu khí).</w:t>
            </w:r>
          </w:p>
        </w:tc>
        <w:tc>
          <w:tcPr>
            <w:tcW w:w="2078" w:type="dxa"/>
          </w:tcPr>
          <w:p w14:paraId="234AA20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77AB649" w14:textId="01367695" w:rsidTr="009A4FF4">
        <w:tc>
          <w:tcPr>
            <w:tcW w:w="744" w:type="dxa"/>
          </w:tcPr>
          <w:p w14:paraId="74A8521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7862076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Cấp độ bảo vệ</w:t>
            </w:r>
          </w:p>
        </w:tc>
        <w:tc>
          <w:tcPr>
            <w:tcW w:w="1229" w:type="dxa"/>
          </w:tcPr>
          <w:p w14:paraId="63C40776"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25F277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IP 65</w:t>
            </w:r>
          </w:p>
        </w:tc>
        <w:tc>
          <w:tcPr>
            <w:tcW w:w="2078" w:type="dxa"/>
          </w:tcPr>
          <w:p w14:paraId="216FE0A9"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AD2BC4F" w14:textId="5C0A8584" w:rsidTr="009A4FF4">
        <w:tc>
          <w:tcPr>
            <w:tcW w:w="744" w:type="dxa"/>
          </w:tcPr>
          <w:p w14:paraId="49AFDA4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2843" w:type="dxa"/>
          </w:tcPr>
          <w:p w14:paraId="7A557B6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3C6C25AA"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1BEDBF5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1AB1014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D9AE051" w14:textId="138B5E6F" w:rsidTr="009A4FF4">
        <w:tc>
          <w:tcPr>
            <w:tcW w:w="744" w:type="dxa"/>
          </w:tcPr>
          <w:p w14:paraId="518EE9A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6</w:t>
            </w:r>
          </w:p>
        </w:tc>
        <w:tc>
          <w:tcPr>
            <w:tcW w:w="2843" w:type="dxa"/>
          </w:tcPr>
          <w:p w14:paraId="72A6AC6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7F307AC6"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01E3074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64B2870A" w14:textId="77777777" w:rsidR="009A4FF4" w:rsidRPr="009A4FF4" w:rsidRDefault="009A4FF4" w:rsidP="009A4FF4">
            <w:pPr>
              <w:spacing w:after="0" w:line="340" w:lineRule="atLeast"/>
              <w:jc w:val="both"/>
              <w:rPr>
                <w:rFonts w:ascii="Times New Roman" w:hAnsi="Times New Roman" w:cs="Times New Roman"/>
                <w:sz w:val="26"/>
                <w:szCs w:val="26"/>
              </w:rPr>
            </w:pPr>
          </w:p>
        </w:tc>
      </w:tr>
    </w:tbl>
    <w:bookmarkEnd w:id="6"/>
    <w:p w14:paraId="399C861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4.2. Đồng hồ chỉ thị mức dầu MBA, bộ OLTC:</w:t>
      </w:r>
    </w:p>
    <w:p w14:paraId="44D17BF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ab/>
        <w:t>- Đồng hồ chỉ thị mức dầu của MBA, hiển thị theo nhiệt độ, có tiếp điểm báo hiệu mức dầu cao và thấp.</w:t>
      </w:r>
    </w:p>
    <w:p w14:paraId="338DC1D8" w14:textId="77777777" w:rsidR="009A4FF4" w:rsidRPr="009A4FF4" w:rsidRDefault="009A4FF4" w:rsidP="009A4FF4">
      <w:pPr>
        <w:spacing w:after="0" w:line="340" w:lineRule="atLeast"/>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3BE222A6" w14:textId="18C06EFE" w:rsidTr="009A4FF4">
        <w:tc>
          <w:tcPr>
            <w:tcW w:w="744" w:type="dxa"/>
          </w:tcPr>
          <w:p w14:paraId="605252C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513DCDC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4B0BCA9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1E68F74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296EB8ED" w14:textId="046B1352"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00B32621" w14:textId="17B92DD9" w:rsidTr="009A4FF4">
        <w:tc>
          <w:tcPr>
            <w:tcW w:w="744" w:type="dxa"/>
          </w:tcPr>
          <w:p w14:paraId="6D58105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667707B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7F6F9692"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6F06DD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362097D4"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87C23C4" w14:textId="1B6D6A1F" w:rsidTr="009A4FF4">
        <w:tc>
          <w:tcPr>
            <w:tcW w:w="744" w:type="dxa"/>
          </w:tcPr>
          <w:p w14:paraId="73CA830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3B12530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4907251B"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32274B2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4F8CF363"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4E886D3" w14:textId="6D620BC8" w:rsidTr="009A4FF4">
        <w:tc>
          <w:tcPr>
            <w:tcW w:w="744" w:type="dxa"/>
          </w:tcPr>
          <w:p w14:paraId="3D74D9F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43" w:type="dxa"/>
          </w:tcPr>
          <w:p w14:paraId="46D9ADD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27EE1EC4"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51F17F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656AEA4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82E71CE" w14:textId="51AB3C27" w:rsidTr="009A4FF4">
        <w:tc>
          <w:tcPr>
            <w:tcW w:w="744" w:type="dxa"/>
          </w:tcPr>
          <w:p w14:paraId="278929C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5414FBC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Cấp độ bảo vệ</w:t>
            </w:r>
          </w:p>
        </w:tc>
        <w:tc>
          <w:tcPr>
            <w:tcW w:w="1229" w:type="dxa"/>
          </w:tcPr>
          <w:p w14:paraId="440AFEF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4E534F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IP 65</w:t>
            </w:r>
          </w:p>
        </w:tc>
        <w:tc>
          <w:tcPr>
            <w:tcW w:w="2078" w:type="dxa"/>
          </w:tcPr>
          <w:p w14:paraId="312F7624"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F42EC7D" w14:textId="04D411FB" w:rsidTr="009A4FF4">
        <w:tc>
          <w:tcPr>
            <w:tcW w:w="744" w:type="dxa"/>
          </w:tcPr>
          <w:p w14:paraId="48D09F9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2843" w:type="dxa"/>
          </w:tcPr>
          <w:p w14:paraId="0688113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2D095A40"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5AD818F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56C287EC"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35773DB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4.3. Đồng hồ nhiệt độ dầu MBA:</w:t>
      </w:r>
    </w:p>
    <w:p w14:paraId="3A8697A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ab/>
        <w:t>- Đồng hồ nhiệt độ dầu MBA có 4 cặp tiếp điểm có thể hiệu chỉnh theo nhiệt độ (2 cặp tiếp điểm bảo vệ và 2 cặp tiếp điểm cho hệ thống làm mát).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10960F2F" w14:textId="0B998DE5" w:rsidTr="009A4FF4">
        <w:tc>
          <w:tcPr>
            <w:tcW w:w="744" w:type="dxa"/>
          </w:tcPr>
          <w:p w14:paraId="5875A2A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33EE0CE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4E72D0A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25BAF6A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1CE54443" w14:textId="70938CEA"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704829CB" w14:textId="22788F6A" w:rsidTr="009A4FF4">
        <w:tc>
          <w:tcPr>
            <w:tcW w:w="744" w:type="dxa"/>
          </w:tcPr>
          <w:p w14:paraId="67D14AB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632C947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404788D8"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13599F7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06229D85"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B98FE68" w14:textId="790199C8" w:rsidTr="009A4FF4">
        <w:tc>
          <w:tcPr>
            <w:tcW w:w="744" w:type="dxa"/>
          </w:tcPr>
          <w:p w14:paraId="1B78311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6D00A30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4C7C76E0"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5DE9561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4D757CC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29BF92E" w14:textId="2F40A028" w:rsidTr="009A4FF4">
        <w:tc>
          <w:tcPr>
            <w:tcW w:w="744" w:type="dxa"/>
          </w:tcPr>
          <w:p w14:paraId="1764C94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3</w:t>
            </w:r>
          </w:p>
        </w:tc>
        <w:tc>
          <w:tcPr>
            <w:tcW w:w="2843" w:type="dxa"/>
          </w:tcPr>
          <w:p w14:paraId="1089848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06AEE912"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F3014D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5D4CEB68"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F16D772" w14:textId="6AEFDC8E" w:rsidTr="009A4FF4">
        <w:tc>
          <w:tcPr>
            <w:tcW w:w="744" w:type="dxa"/>
          </w:tcPr>
          <w:p w14:paraId="64B356C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vAlign w:val="center"/>
          </w:tcPr>
          <w:p w14:paraId="4F147D3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Số lượng tiếp điểm</w:t>
            </w:r>
          </w:p>
        </w:tc>
        <w:tc>
          <w:tcPr>
            <w:tcW w:w="1229" w:type="dxa"/>
            <w:vAlign w:val="center"/>
          </w:tcPr>
          <w:p w14:paraId="60136810"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vAlign w:val="center"/>
          </w:tcPr>
          <w:p w14:paraId="638C0E8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4 cặp (2 bảo vệ, 2 hệ thống quạt)</w:t>
            </w:r>
          </w:p>
        </w:tc>
        <w:tc>
          <w:tcPr>
            <w:tcW w:w="2078" w:type="dxa"/>
          </w:tcPr>
          <w:p w14:paraId="0EED2362"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3F265A2" w14:textId="3A731A61" w:rsidTr="009A4FF4">
        <w:tc>
          <w:tcPr>
            <w:tcW w:w="744" w:type="dxa"/>
          </w:tcPr>
          <w:p w14:paraId="7A53E7E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2843" w:type="dxa"/>
            <w:vAlign w:val="center"/>
          </w:tcPr>
          <w:p w14:paraId="7FF5AC8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Cấp độ bảo vệ</w:t>
            </w:r>
          </w:p>
        </w:tc>
        <w:tc>
          <w:tcPr>
            <w:tcW w:w="1229" w:type="dxa"/>
            <w:vAlign w:val="center"/>
          </w:tcPr>
          <w:p w14:paraId="0EE824FD"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vAlign w:val="center"/>
          </w:tcPr>
          <w:p w14:paraId="7ADFBA1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IP 65</w:t>
            </w:r>
          </w:p>
        </w:tc>
        <w:tc>
          <w:tcPr>
            <w:tcW w:w="2078" w:type="dxa"/>
          </w:tcPr>
          <w:p w14:paraId="6CC7C26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E2FDBD8" w14:textId="467A7224" w:rsidTr="009A4FF4">
        <w:tc>
          <w:tcPr>
            <w:tcW w:w="744" w:type="dxa"/>
          </w:tcPr>
          <w:p w14:paraId="3531E61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6</w:t>
            </w:r>
          </w:p>
        </w:tc>
        <w:tc>
          <w:tcPr>
            <w:tcW w:w="2843" w:type="dxa"/>
            <w:vAlign w:val="center"/>
          </w:tcPr>
          <w:p w14:paraId="565421D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Sai số đo</w:t>
            </w:r>
          </w:p>
        </w:tc>
        <w:tc>
          <w:tcPr>
            <w:tcW w:w="1229" w:type="dxa"/>
            <w:vAlign w:val="center"/>
          </w:tcPr>
          <w:p w14:paraId="74A43FF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oC</w:t>
            </w:r>
          </w:p>
        </w:tc>
        <w:tc>
          <w:tcPr>
            <w:tcW w:w="2456" w:type="dxa"/>
            <w:vAlign w:val="center"/>
          </w:tcPr>
          <w:p w14:paraId="5C373D1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078" w:type="dxa"/>
          </w:tcPr>
          <w:p w14:paraId="62799EE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69A3A1E" w14:textId="6ED0E25F" w:rsidTr="009A4FF4">
        <w:tc>
          <w:tcPr>
            <w:tcW w:w="744" w:type="dxa"/>
          </w:tcPr>
          <w:p w14:paraId="1D11DFA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w:t>
            </w:r>
          </w:p>
        </w:tc>
        <w:tc>
          <w:tcPr>
            <w:tcW w:w="2843" w:type="dxa"/>
            <w:vAlign w:val="center"/>
          </w:tcPr>
          <w:p w14:paraId="51BE295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Dải nhiệt độ làm việc</w:t>
            </w:r>
          </w:p>
        </w:tc>
        <w:tc>
          <w:tcPr>
            <w:tcW w:w="1229" w:type="dxa"/>
            <w:vAlign w:val="center"/>
          </w:tcPr>
          <w:p w14:paraId="0744CB5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w:t>
            </w:r>
          </w:p>
        </w:tc>
        <w:tc>
          <w:tcPr>
            <w:tcW w:w="2456" w:type="dxa"/>
            <w:vAlign w:val="center"/>
          </w:tcPr>
          <w:p w14:paraId="753AAA0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0÷150</w:t>
            </w:r>
          </w:p>
        </w:tc>
        <w:tc>
          <w:tcPr>
            <w:tcW w:w="2078" w:type="dxa"/>
          </w:tcPr>
          <w:p w14:paraId="5E893F09"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6D324C3" w14:textId="52442518" w:rsidTr="009A4FF4">
        <w:tc>
          <w:tcPr>
            <w:tcW w:w="744" w:type="dxa"/>
          </w:tcPr>
          <w:p w14:paraId="45B46DB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8</w:t>
            </w:r>
          </w:p>
        </w:tc>
        <w:tc>
          <w:tcPr>
            <w:tcW w:w="2843" w:type="dxa"/>
            <w:vAlign w:val="center"/>
          </w:tcPr>
          <w:p w14:paraId="35E2A12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Tín hiệu đầu ra bộ biến đổi</w:t>
            </w:r>
          </w:p>
        </w:tc>
        <w:tc>
          <w:tcPr>
            <w:tcW w:w="1229" w:type="dxa"/>
            <w:vAlign w:val="center"/>
          </w:tcPr>
          <w:p w14:paraId="524D6FE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mA</w:t>
            </w:r>
          </w:p>
        </w:tc>
        <w:tc>
          <w:tcPr>
            <w:tcW w:w="2456" w:type="dxa"/>
            <w:vAlign w:val="center"/>
          </w:tcPr>
          <w:p w14:paraId="7FCA816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4-20</w:t>
            </w:r>
          </w:p>
        </w:tc>
        <w:tc>
          <w:tcPr>
            <w:tcW w:w="2078" w:type="dxa"/>
          </w:tcPr>
          <w:p w14:paraId="1B4FE7F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06E7559" w14:textId="63834EFD" w:rsidTr="009A4FF4">
        <w:tc>
          <w:tcPr>
            <w:tcW w:w="744" w:type="dxa"/>
          </w:tcPr>
          <w:p w14:paraId="3D36064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9</w:t>
            </w:r>
          </w:p>
        </w:tc>
        <w:tc>
          <w:tcPr>
            <w:tcW w:w="2843" w:type="dxa"/>
          </w:tcPr>
          <w:p w14:paraId="5C9CEAC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0AE6B0BA"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4F16956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3F7A32B3"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1898A48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4.4. Đồng hồ nhiệt độ cuộn dây MBA:</w:t>
      </w:r>
    </w:p>
    <w:p w14:paraId="32EBEC8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ab/>
        <w:t>- Đồng hồ nhiệt độ cuộn dây MBA được trang bị cho tất cả các cuộn dây. Mỗi đồng hồ có 4 cặp tiếp điểm, có thể hiệu chỉnh theo nhiệt độ (2 cặp tiếp điểm bảo vệ và 2  cặp tiếp điểm cho hệ thống làm mát).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7DD93B70" w14:textId="572CC16C" w:rsidTr="009A4FF4">
        <w:tc>
          <w:tcPr>
            <w:tcW w:w="744" w:type="dxa"/>
          </w:tcPr>
          <w:p w14:paraId="1FDD3CE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05761F3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1F977A4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113A1F8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6B053282" w14:textId="1F669A3A"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453F545F" w14:textId="416FA31B" w:rsidTr="009A4FF4">
        <w:tc>
          <w:tcPr>
            <w:tcW w:w="744" w:type="dxa"/>
          </w:tcPr>
          <w:p w14:paraId="11CA220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12879D5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77ABDAA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16F161B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72D122A4"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EE4ECE3" w14:textId="5C2AD3A1" w:rsidTr="009A4FF4">
        <w:tc>
          <w:tcPr>
            <w:tcW w:w="744" w:type="dxa"/>
          </w:tcPr>
          <w:p w14:paraId="299489A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42713D3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0D45F1EC"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4F5EB22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7205B09C"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D8654CE" w14:textId="5F554ACE" w:rsidTr="009A4FF4">
        <w:tc>
          <w:tcPr>
            <w:tcW w:w="744" w:type="dxa"/>
          </w:tcPr>
          <w:p w14:paraId="2F60AA3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43" w:type="dxa"/>
          </w:tcPr>
          <w:p w14:paraId="2A6DD8A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531DDAC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3B60040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66239DAC"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370878D" w14:textId="7F64AB58" w:rsidTr="009A4FF4">
        <w:tc>
          <w:tcPr>
            <w:tcW w:w="744" w:type="dxa"/>
          </w:tcPr>
          <w:p w14:paraId="557056C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vAlign w:val="center"/>
          </w:tcPr>
          <w:p w14:paraId="51BCDD9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Số lượng tiếp điểm</w:t>
            </w:r>
          </w:p>
        </w:tc>
        <w:tc>
          <w:tcPr>
            <w:tcW w:w="1229" w:type="dxa"/>
            <w:vAlign w:val="center"/>
          </w:tcPr>
          <w:p w14:paraId="558DBB8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vAlign w:val="center"/>
          </w:tcPr>
          <w:p w14:paraId="3960036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4 cặp (2 bảo vệ, 2 hệ thống quạt)</w:t>
            </w:r>
          </w:p>
        </w:tc>
        <w:tc>
          <w:tcPr>
            <w:tcW w:w="2078" w:type="dxa"/>
          </w:tcPr>
          <w:p w14:paraId="540E4355"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FD55C2B" w14:textId="4239F12A" w:rsidTr="009A4FF4">
        <w:tc>
          <w:tcPr>
            <w:tcW w:w="744" w:type="dxa"/>
          </w:tcPr>
          <w:p w14:paraId="7F0CF7F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2843" w:type="dxa"/>
            <w:vAlign w:val="center"/>
          </w:tcPr>
          <w:p w14:paraId="2F91FDC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Cấp độ bảo vệ</w:t>
            </w:r>
          </w:p>
        </w:tc>
        <w:tc>
          <w:tcPr>
            <w:tcW w:w="1229" w:type="dxa"/>
            <w:vAlign w:val="center"/>
          </w:tcPr>
          <w:p w14:paraId="0EC25C25"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vAlign w:val="center"/>
          </w:tcPr>
          <w:p w14:paraId="5155B38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IP 65</w:t>
            </w:r>
          </w:p>
        </w:tc>
        <w:tc>
          <w:tcPr>
            <w:tcW w:w="2078" w:type="dxa"/>
          </w:tcPr>
          <w:p w14:paraId="43E5B791"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278FAF6" w14:textId="5EC01150" w:rsidTr="009A4FF4">
        <w:tc>
          <w:tcPr>
            <w:tcW w:w="744" w:type="dxa"/>
          </w:tcPr>
          <w:p w14:paraId="173DCFD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6</w:t>
            </w:r>
          </w:p>
        </w:tc>
        <w:tc>
          <w:tcPr>
            <w:tcW w:w="2843" w:type="dxa"/>
            <w:vAlign w:val="center"/>
          </w:tcPr>
          <w:p w14:paraId="395A318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Sai số đo</w:t>
            </w:r>
          </w:p>
        </w:tc>
        <w:tc>
          <w:tcPr>
            <w:tcW w:w="1229" w:type="dxa"/>
            <w:vAlign w:val="center"/>
          </w:tcPr>
          <w:p w14:paraId="542A24F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oC</w:t>
            </w:r>
          </w:p>
        </w:tc>
        <w:tc>
          <w:tcPr>
            <w:tcW w:w="2456" w:type="dxa"/>
            <w:vAlign w:val="center"/>
          </w:tcPr>
          <w:p w14:paraId="6FD9D2C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078" w:type="dxa"/>
          </w:tcPr>
          <w:p w14:paraId="0965098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2CB8FCC" w14:textId="042B1CE5" w:rsidTr="009A4FF4">
        <w:tc>
          <w:tcPr>
            <w:tcW w:w="744" w:type="dxa"/>
          </w:tcPr>
          <w:p w14:paraId="464065D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w:t>
            </w:r>
          </w:p>
        </w:tc>
        <w:tc>
          <w:tcPr>
            <w:tcW w:w="2843" w:type="dxa"/>
            <w:vAlign w:val="center"/>
          </w:tcPr>
          <w:p w14:paraId="2F8FC4F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Dải nhiệt độ làm việc</w:t>
            </w:r>
          </w:p>
        </w:tc>
        <w:tc>
          <w:tcPr>
            <w:tcW w:w="1229" w:type="dxa"/>
            <w:vAlign w:val="center"/>
          </w:tcPr>
          <w:p w14:paraId="39842C1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w:t>
            </w:r>
          </w:p>
        </w:tc>
        <w:tc>
          <w:tcPr>
            <w:tcW w:w="2456" w:type="dxa"/>
            <w:vAlign w:val="center"/>
          </w:tcPr>
          <w:p w14:paraId="1E9C71E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0÷150</w:t>
            </w:r>
          </w:p>
        </w:tc>
        <w:tc>
          <w:tcPr>
            <w:tcW w:w="2078" w:type="dxa"/>
          </w:tcPr>
          <w:p w14:paraId="05002E0C"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0776B91" w14:textId="72F34651" w:rsidTr="009A4FF4">
        <w:tc>
          <w:tcPr>
            <w:tcW w:w="744" w:type="dxa"/>
          </w:tcPr>
          <w:p w14:paraId="06588B3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8</w:t>
            </w:r>
          </w:p>
        </w:tc>
        <w:tc>
          <w:tcPr>
            <w:tcW w:w="2843" w:type="dxa"/>
          </w:tcPr>
          <w:p w14:paraId="0DE235A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3A31B5CA"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2017E9F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79DD87F6"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1066746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4.5. Bộ chuyển đổi tín hiệu 4÷20mmA.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358CF916" w14:textId="52572F44" w:rsidTr="009A4FF4">
        <w:tc>
          <w:tcPr>
            <w:tcW w:w="744" w:type="dxa"/>
          </w:tcPr>
          <w:p w14:paraId="458CDF1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4856AA3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3FCC5F9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1E7CD1E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75BD17B2" w14:textId="71450716"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1F172434" w14:textId="7242F941" w:rsidTr="009A4FF4">
        <w:tc>
          <w:tcPr>
            <w:tcW w:w="744" w:type="dxa"/>
          </w:tcPr>
          <w:p w14:paraId="7C3C91F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3AB97E5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792F9003"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30B4B1D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0E611A8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107AC66" w14:textId="3E43F793" w:rsidTr="009A4FF4">
        <w:tc>
          <w:tcPr>
            <w:tcW w:w="744" w:type="dxa"/>
          </w:tcPr>
          <w:p w14:paraId="55D4A0F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5930789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338F875C"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24489EF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507D9B44"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CCB3D27" w14:textId="7DBA69E0" w:rsidTr="009A4FF4">
        <w:tc>
          <w:tcPr>
            <w:tcW w:w="744" w:type="dxa"/>
          </w:tcPr>
          <w:p w14:paraId="6E6D74C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43" w:type="dxa"/>
            <w:vAlign w:val="center"/>
          </w:tcPr>
          <w:p w14:paraId="7826118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Dải đo</w:t>
            </w:r>
          </w:p>
        </w:tc>
        <w:tc>
          <w:tcPr>
            <w:tcW w:w="1229" w:type="dxa"/>
            <w:vAlign w:val="center"/>
          </w:tcPr>
          <w:p w14:paraId="677BE91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Ω</w:t>
            </w:r>
          </w:p>
        </w:tc>
        <w:tc>
          <w:tcPr>
            <w:tcW w:w="2456" w:type="dxa"/>
            <w:vAlign w:val="center"/>
          </w:tcPr>
          <w:p w14:paraId="17AB2C3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0 đến 4000</w:t>
            </w:r>
          </w:p>
        </w:tc>
        <w:tc>
          <w:tcPr>
            <w:tcW w:w="2078" w:type="dxa"/>
          </w:tcPr>
          <w:p w14:paraId="737C9EF9"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F21BF77" w14:textId="0EEBA62E" w:rsidTr="009A4FF4">
        <w:tc>
          <w:tcPr>
            <w:tcW w:w="744" w:type="dxa"/>
          </w:tcPr>
          <w:p w14:paraId="3BF5C37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5E59160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1AAE19C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241FB2F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0152DF99"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E771143" w14:textId="63589C7D" w:rsidTr="009A4FF4">
        <w:tc>
          <w:tcPr>
            <w:tcW w:w="744" w:type="dxa"/>
          </w:tcPr>
          <w:p w14:paraId="7CBB1D3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2843" w:type="dxa"/>
          </w:tcPr>
          <w:p w14:paraId="315D5AF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6576A8CA"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1436340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5978522F"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38DE28E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4.6. Van an toàn (Van xả 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19747DEF" w14:textId="31C6B7A1" w:rsidTr="009A4FF4">
        <w:trPr>
          <w:trHeight w:val="491"/>
        </w:trPr>
        <w:tc>
          <w:tcPr>
            <w:tcW w:w="744" w:type="dxa"/>
          </w:tcPr>
          <w:p w14:paraId="3DD51A6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33621F5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5658D1C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2874873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2F7F6059" w14:textId="3A65BD47"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19EC37A7" w14:textId="44A00D66" w:rsidTr="009A4FF4">
        <w:tc>
          <w:tcPr>
            <w:tcW w:w="744" w:type="dxa"/>
          </w:tcPr>
          <w:p w14:paraId="251006B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72DDE8C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4638F044"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11663AD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4B2EDE71"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8E9B071" w14:textId="60186D77" w:rsidTr="009A4FF4">
        <w:tc>
          <w:tcPr>
            <w:tcW w:w="744" w:type="dxa"/>
          </w:tcPr>
          <w:p w14:paraId="161FCA9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2</w:t>
            </w:r>
          </w:p>
        </w:tc>
        <w:tc>
          <w:tcPr>
            <w:tcW w:w="2843" w:type="dxa"/>
          </w:tcPr>
          <w:p w14:paraId="5CAB3920" w14:textId="5ACC7823"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w:t>
            </w:r>
            <w:r w:rsidR="00ED1A2B">
              <w:rPr>
                <w:rFonts w:ascii="Times New Roman" w:hAnsi="Times New Roman" w:cs="Times New Roman"/>
                <w:sz w:val="26"/>
                <w:szCs w:val="26"/>
              </w:rPr>
              <w:t>2</w:t>
            </w:r>
            <w:r w:rsidRPr="009A4FF4">
              <w:rPr>
                <w:rFonts w:ascii="Times New Roman" w:hAnsi="Times New Roman" w:cs="Times New Roman"/>
                <w:sz w:val="26"/>
                <w:szCs w:val="26"/>
              </w:rPr>
              <w:t>4 trở lại đây</w:t>
            </w:r>
          </w:p>
        </w:tc>
        <w:tc>
          <w:tcPr>
            <w:tcW w:w="1229" w:type="dxa"/>
          </w:tcPr>
          <w:p w14:paraId="2FBB64A8"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4311475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242C54F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00D2FB6" w14:textId="53C415F7" w:rsidTr="009A4FF4">
        <w:tc>
          <w:tcPr>
            <w:tcW w:w="744" w:type="dxa"/>
          </w:tcPr>
          <w:p w14:paraId="0822938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43" w:type="dxa"/>
          </w:tcPr>
          <w:p w14:paraId="3181750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4E73A473"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4578A2D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248B9234"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03681C7" w14:textId="197496D5" w:rsidTr="009A4FF4">
        <w:tc>
          <w:tcPr>
            <w:tcW w:w="744" w:type="dxa"/>
          </w:tcPr>
          <w:p w14:paraId="54EC25C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0271C97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6249A37B"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3E117EB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28CB16DD"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061D869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 Bộ điều áp không tải (35kV):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70EFFEA9" w14:textId="1F88158E" w:rsidTr="009A4FF4">
        <w:tc>
          <w:tcPr>
            <w:tcW w:w="744" w:type="dxa"/>
          </w:tcPr>
          <w:p w14:paraId="35C0F36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4647424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36C6D25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048156E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42AFA1C2" w14:textId="58E55EE1"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709664C7" w14:textId="66DD59A7" w:rsidTr="009A4FF4">
        <w:tc>
          <w:tcPr>
            <w:tcW w:w="744" w:type="dxa"/>
          </w:tcPr>
          <w:p w14:paraId="4209875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0298F3E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40D10D8D"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2F01BC0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54C5552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16D0AF0" w14:textId="315F9753" w:rsidTr="009A4FF4">
        <w:tc>
          <w:tcPr>
            <w:tcW w:w="744" w:type="dxa"/>
          </w:tcPr>
          <w:p w14:paraId="54A50E2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5B1C71F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6D4DDADD"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5ED235F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3B3D17CE"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26800AE" w14:textId="31C70CB5" w:rsidTr="009A4FF4">
        <w:tc>
          <w:tcPr>
            <w:tcW w:w="744" w:type="dxa"/>
          </w:tcPr>
          <w:p w14:paraId="0F497A9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43" w:type="dxa"/>
          </w:tcPr>
          <w:p w14:paraId="10F0F82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076CCF55"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45A973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3C3F518C"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91926E5" w14:textId="642840DF" w:rsidTr="009A4FF4">
        <w:tc>
          <w:tcPr>
            <w:tcW w:w="744" w:type="dxa"/>
          </w:tcPr>
          <w:p w14:paraId="7AEEFC0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3D47C38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0524FF5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7656D2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774DA31E"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24F5DBC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6. Cách điện MBA 110kV.</w:t>
      </w:r>
    </w:p>
    <w:p w14:paraId="06FE6C0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Phù hợp với tiêu chuẩn IEC 60137:2008</w:t>
      </w:r>
    </w:p>
    <w:p w14:paraId="6982AAC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Sứ xuyên phải chịu được dòng định mức và dòng quá tải cho phép của MBA (25MVA).</w:t>
      </w:r>
    </w:p>
    <w:p w14:paraId="54DF29A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Các sứ xuyên phải là loại ngoài trời và ở mỗi cấp điện áp phải là cùng loại với nhau.</w:t>
      </w:r>
    </w:p>
    <w:p w14:paraId="104EBC5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Các sứ xuyên cao áp phải có vị trí đo kiểm tra tổn thất điện môi tgϬ, đo phóng điện cục bộ và có đồng hồ chỉ thị mức dầu của từng sứ.</w:t>
      </w:r>
    </w:p>
    <w:p w14:paraId="379B73E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Chiều dài đường rò ≥31mm/kV. </w:t>
      </w:r>
    </w:p>
    <w:p w14:paraId="61BA1DC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Mặt bích các sứ sử dụng gioăng âm trong rãnh, sử dựng các gioăng chịu dầu và nhiệt độ.</w:t>
      </w:r>
    </w:p>
    <w:p w14:paraId="3C15A30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Thông số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750"/>
        <w:gridCol w:w="1914"/>
        <w:gridCol w:w="1451"/>
        <w:gridCol w:w="597"/>
        <w:gridCol w:w="1670"/>
      </w:tblGrid>
      <w:tr w:rsidR="009A4FF4" w:rsidRPr="009A4FF4" w14:paraId="3120853B" w14:textId="217BE0AE" w:rsidTr="009A4FF4">
        <w:tc>
          <w:tcPr>
            <w:tcW w:w="968" w:type="dxa"/>
          </w:tcPr>
          <w:p w14:paraId="251D0D4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750" w:type="dxa"/>
          </w:tcPr>
          <w:p w14:paraId="66942C2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Hạng mục</w:t>
            </w:r>
          </w:p>
        </w:tc>
        <w:tc>
          <w:tcPr>
            <w:tcW w:w="1914" w:type="dxa"/>
          </w:tcPr>
          <w:p w14:paraId="5D6F6EB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1451" w:type="dxa"/>
          </w:tcPr>
          <w:p w14:paraId="16F787C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267" w:type="dxa"/>
            <w:gridSpan w:val="2"/>
          </w:tcPr>
          <w:p w14:paraId="28674269" w14:textId="4F9908A3"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203A2789" w14:textId="1C6B8FC3" w:rsidTr="009A4FF4">
        <w:tc>
          <w:tcPr>
            <w:tcW w:w="968" w:type="dxa"/>
          </w:tcPr>
          <w:p w14:paraId="47A3FB2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750" w:type="dxa"/>
          </w:tcPr>
          <w:p w14:paraId="78E6F56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sản xuất/Nước sản xuất</w:t>
            </w:r>
          </w:p>
        </w:tc>
        <w:tc>
          <w:tcPr>
            <w:tcW w:w="1914" w:type="dxa"/>
          </w:tcPr>
          <w:p w14:paraId="4F60B83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048" w:type="dxa"/>
            <w:gridSpan w:val="2"/>
          </w:tcPr>
          <w:p w14:paraId="4C8833D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Nêu cụ thể</w:t>
            </w:r>
          </w:p>
        </w:tc>
        <w:tc>
          <w:tcPr>
            <w:tcW w:w="1670" w:type="dxa"/>
          </w:tcPr>
          <w:p w14:paraId="6576E89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5A7A001" w14:textId="1DC66810" w:rsidTr="009A4FF4">
        <w:tc>
          <w:tcPr>
            <w:tcW w:w="968" w:type="dxa"/>
          </w:tcPr>
          <w:p w14:paraId="720B777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750" w:type="dxa"/>
          </w:tcPr>
          <w:p w14:paraId="3CF372D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Năm SX từ năm 2024 trở lại đây</w:t>
            </w:r>
          </w:p>
        </w:tc>
        <w:tc>
          <w:tcPr>
            <w:tcW w:w="1914" w:type="dxa"/>
          </w:tcPr>
          <w:p w14:paraId="62887A30"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048" w:type="dxa"/>
            <w:gridSpan w:val="2"/>
          </w:tcPr>
          <w:p w14:paraId="28C48178"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670" w:type="dxa"/>
          </w:tcPr>
          <w:p w14:paraId="5F92FAE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4D91E85" w14:textId="24B0B954" w:rsidTr="009A4FF4">
        <w:tc>
          <w:tcPr>
            <w:tcW w:w="968" w:type="dxa"/>
          </w:tcPr>
          <w:p w14:paraId="5AB1FDC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750" w:type="dxa"/>
          </w:tcPr>
          <w:p w14:paraId="7962D7E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Kiểu/ Mã hiệu</w:t>
            </w:r>
          </w:p>
        </w:tc>
        <w:tc>
          <w:tcPr>
            <w:tcW w:w="1914" w:type="dxa"/>
          </w:tcPr>
          <w:p w14:paraId="60025DE3"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048" w:type="dxa"/>
            <w:gridSpan w:val="2"/>
          </w:tcPr>
          <w:p w14:paraId="55D8AFB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Nêu cụ thể</w:t>
            </w:r>
          </w:p>
        </w:tc>
        <w:tc>
          <w:tcPr>
            <w:tcW w:w="1670" w:type="dxa"/>
          </w:tcPr>
          <w:p w14:paraId="2AC28895"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5D1205E" w14:textId="03FE9765" w:rsidTr="009A4FF4">
        <w:tc>
          <w:tcPr>
            <w:tcW w:w="968" w:type="dxa"/>
          </w:tcPr>
          <w:p w14:paraId="4874D2D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750" w:type="dxa"/>
          </w:tcPr>
          <w:p w14:paraId="44CA86E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áp dụng</w:t>
            </w:r>
          </w:p>
        </w:tc>
        <w:tc>
          <w:tcPr>
            <w:tcW w:w="1914" w:type="dxa"/>
          </w:tcPr>
          <w:p w14:paraId="28A66094"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048" w:type="dxa"/>
            <w:gridSpan w:val="2"/>
          </w:tcPr>
          <w:p w14:paraId="11D3CFA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IEC 60137:2008</w:t>
            </w:r>
          </w:p>
        </w:tc>
        <w:tc>
          <w:tcPr>
            <w:tcW w:w="1670" w:type="dxa"/>
          </w:tcPr>
          <w:p w14:paraId="5902BA4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349651C" w14:textId="58B24084" w:rsidTr="009A4FF4">
        <w:tc>
          <w:tcPr>
            <w:tcW w:w="968" w:type="dxa"/>
          </w:tcPr>
          <w:p w14:paraId="42D3779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2750" w:type="dxa"/>
          </w:tcPr>
          <w:p w14:paraId="459E98B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Điện áp định mức</w:t>
            </w:r>
          </w:p>
        </w:tc>
        <w:tc>
          <w:tcPr>
            <w:tcW w:w="1914" w:type="dxa"/>
          </w:tcPr>
          <w:p w14:paraId="70568B2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048" w:type="dxa"/>
            <w:gridSpan w:val="2"/>
          </w:tcPr>
          <w:p w14:paraId="4325917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≥123</w:t>
            </w:r>
          </w:p>
        </w:tc>
        <w:tc>
          <w:tcPr>
            <w:tcW w:w="1670" w:type="dxa"/>
          </w:tcPr>
          <w:p w14:paraId="4961DD4C"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9E17656" w14:textId="4A73822D" w:rsidTr="009A4FF4">
        <w:tc>
          <w:tcPr>
            <w:tcW w:w="968" w:type="dxa"/>
          </w:tcPr>
          <w:p w14:paraId="01B89A7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6</w:t>
            </w:r>
          </w:p>
        </w:tc>
        <w:tc>
          <w:tcPr>
            <w:tcW w:w="2750" w:type="dxa"/>
          </w:tcPr>
          <w:p w14:paraId="220AC96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Điện áp chịu đựng tần số nguồn (50Hz/1 phút)</w:t>
            </w:r>
          </w:p>
        </w:tc>
        <w:tc>
          <w:tcPr>
            <w:tcW w:w="1914" w:type="dxa"/>
          </w:tcPr>
          <w:p w14:paraId="12DC7BA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kVrms</w:t>
            </w:r>
          </w:p>
        </w:tc>
        <w:tc>
          <w:tcPr>
            <w:tcW w:w="2048" w:type="dxa"/>
            <w:gridSpan w:val="2"/>
          </w:tcPr>
          <w:p w14:paraId="2F7FEE3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≥230</w:t>
            </w:r>
          </w:p>
        </w:tc>
        <w:tc>
          <w:tcPr>
            <w:tcW w:w="1670" w:type="dxa"/>
          </w:tcPr>
          <w:p w14:paraId="4C55E2D2"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9009F65" w14:textId="15EB7067" w:rsidTr="009A4FF4">
        <w:tc>
          <w:tcPr>
            <w:tcW w:w="968" w:type="dxa"/>
          </w:tcPr>
          <w:p w14:paraId="3985A55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w:t>
            </w:r>
          </w:p>
        </w:tc>
        <w:tc>
          <w:tcPr>
            <w:tcW w:w="2750" w:type="dxa"/>
          </w:tcPr>
          <w:p w14:paraId="5725149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Điện áp chịu đựng xung sét (1.2/50μs).</w:t>
            </w:r>
          </w:p>
        </w:tc>
        <w:tc>
          <w:tcPr>
            <w:tcW w:w="1914" w:type="dxa"/>
          </w:tcPr>
          <w:p w14:paraId="44937C6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kVpeak</w:t>
            </w:r>
          </w:p>
        </w:tc>
        <w:tc>
          <w:tcPr>
            <w:tcW w:w="2048" w:type="dxa"/>
            <w:gridSpan w:val="2"/>
          </w:tcPr>
          <w:p w14:paraId="691796C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≥550</w:t>
            </w:r>
          </w:p>
        </w:tc>
        <w:tc>
          <w:tcPr>
            <w:tcW w:w="1670" w:type="dxa"/>
          </w:tcPr>
          <w:p w14:paraId="0443D84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FB6F30F" w14:textId="39CD638D" w:rsidTr="009A4FF4">
        <w:tc>
          <w:tcPr>
            <w:tcW w:w="968" w:type="dxa"/>
          </w:tcPr>
          <w:p w14:paraId="37EFC1A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8</w:t>
            </w:r>
          </w:p>
        </w:tc>
        <w:tc>
          <w:tcPr>
            <w:tcW w:w="2750" w:type="dxa"/>
          </w:tcPr>
          <w:p w14:paraId="03E4127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Dòng điện định mức</w:t>
            </w:r>
          </w:p>
        </w:tc>
        <w:tc>
          <w:tcPr>
            <w:tcW w:w="1914" w:type="dxa"/>
          </w:tcPr>
          <w:p w14:paraId="5FA4EB9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A</w:t>
            </w:r>
          </w:p>
        </w:tc>
        <w:tc>
          <w:tcPr>
            <w:tcW w:w="2048" w:type="dxa"/>
            <w:gridSpan w:val="2"/>
          </w:tcPr>
          <w:p w14:paraId="54EEFEE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125,6</w:t>
            </w:r>
          </w:p>
        </w:tc>
        <w:tc>
          <w:tcPr>
            <w:tcW w:w="1670" w:type="dxa"/>
          </w:tcPr>
          <w:p w14:paraId="1770FBCE"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36297CC" w14:textId="6478D0AC" w:rsidTr="009A4FF4">
        <w:tc>
          <w:tcPr>
            <w:tcW w:w="968" w:type="dxa"/>
          </w:tcPr>
          <w:p w14:paraId="5897774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9</w:t>
            </w:r>
          </w:p>
        </w:tc>
        <w:tc>
          <w:tcPr>
            <w:tcW w:w="2750" w:type="dxa"/>
          </w:tcPr>
          <w:p w14:paraId="45C8410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Chiều dài dòng rò bề mặt, tối thiểu</w:t>
            </w:r>
          </w:p>
        </w:tc>
        <w:tc>
          <w:tcPr>
            <w:tcW w:w="1914" w:type="dxa"/>
          </w:tcPr>
          <w:p w14:paraId="2E72852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Mm/kV</w:t>
            </w:r>
          </w:p>
        </w:tc>
        <w:tc>
          <w:tcPr>
            <w:tcW w:w="2048" w:type="dxa"/>
            <w:gridSpan w:val="2"/>
          </w:tcPr>
          <w:p w14:paraId="7A6AEF1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31</w:t>
            </w:r>
          </w:p>
        </w:tc>
        <w:tc>
          <w:tcPr>
            <w:tcW w:w="1670" w:type="dxa"/>
          </w:tcPr>
          <w:p w14:paraId="09EA313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A845A4C" w14:textId="786F3045" w:rsidTr="009A4FF4">
        <w:tc>
          <w:tcPr>
            <w:tcW w:w="968" w:type="dxa"/>
          </w:tcPr>
          <w:p w14:paraId="28665C8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10</w:t>
            </w:r>
          </w:p>
        </w:tc>
        <w:tc>
          <w:tcPr>
            <w:tcW w:w="2750" w:type="dxa"/>
          </w:tcPr>
          <w:p w14:paraId="79F884C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Thang đo mức dầu</w:t>
            </w:r>
          </w:p>
        </w:tc>
        <w:tc>
          <w:tcPr>
            <w:tcW w:w="1914" w:type="dxa"/>
          </w:tcPr>
          <w:p w14:paraId="4E0AA90C"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048" w:type="dxa"/>
            <w:gridSpan w:val="2"/>
          </w:tcPr>
          <w:p w14:paraId="0A041AC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có</w:t>
            </w:r>
          </w:p>
        </w:tc>
        <w:tc>
          <w:tcPr>
            <w:tcW w:w="1670" w:type="dxa"/>
          </w:tcPr>
          <w:p w14:paraId="5C9BBBB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5AF9039" w14:textId="5D7DC7BA" w:rsidTr="009A4FF4">
        <w:tc>
          <w:tcPr>
            <w:tcW w:w="968" w:type="dxa"/>
          </w:tcPr>
          <w:p w14:paraId="2289082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11</w:t>
            </w:r>
          </w:p>
        </w:tc>
        <w:tc>
          <w:tcPr>
            <w:tcW w:w="2750" w:type="dxa"/>
          </w:tcPr>
          <w:p w14:paraId="7E0B75C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914" w:type="dxa"/>
          </w:tcPr>
          <w:p w14:paraId="18B1F51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048" w:type="dxa"/>
            <w:gridSpan w:val="2"/>
          </w:tcPr>
          <w:p w14:paraId="7E1423D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1670" w:type="dxa"/>
          </w:tcPr>
          <w:p w14:paraId="3D641FC2"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1B3CBFA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 Rơ le áp suất đột biến MBA và OLTC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476C98C4" w14:textId="20B926E1" w:rsidTr="009A4FF4">
        <w:tc>
          <w:tcPr>
            <w:tcW w:w="744" w:type="dxa"/>
          </w:tcPr>
          <w:p w14:paraId="04909D6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3AF2E29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12EC805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16048B9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7A1537B6" w14:textId="723868BD"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18B9B12C" w14:textId="1B07473E" w:rsidTr="009A4FF4">
        <w:tc>
          <w:tcPr>
            <w:tcW w:w="744" w:type="dxa"/>
          </w:tcPr>
          <w:p w14:paraId="2C2D80C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68B2298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15EF4A8D"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180BD36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0144CE6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C73CAE2" w14:textId="47AECD5C" w:rsidTr="009A4FF4">
        <w:tc>
          <w:tcPr>
            <w:tcW w:w="744" w:type="dxa"/>
          </w:tcPr>
          <w:p w14:paraId="26CE928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5DD8A2C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5AE8B22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2C07A5E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18092601"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642BCBC" w14:textId="3203C2AA" w:rsidTr="009A4FF4">
        <w:tc>
          <w:tcPr>
            <w:tcW w:w="744" w:type="dxa"/>
          </w:tcPr>
          <w:p w14:paraId="413B1CA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43" w:type="dxa"/>
          </w:tcPr>
          <w:p w14:paraId="13C67F9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4118BC2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6CF74C9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554FC67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C05AFD5" w14:textId="707E248A" w:rsidTr="009A4FF4">
        <w:tc>
          <w:tcPr>
            <w:tcW w:w="744" w:type="dxa"/>
          </w:tcPr>
          <w:p w14:paraId="294F5DD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64CF463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7EC5684B"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63F0DE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324CA364"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313778E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8. Túi cao su dùng cho bình dầu phụ MBA.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153C8B6E" w14:textId="5BE58D65" w:rsidTr="009A4FF4">
        <w:tc>
          <w:tcPr>
            <w:tcW w:w="744" w:type="dxa"/>
          </w:tcPr>
          <w:p w14:paraId="382575B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1021610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6B94B6F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433CF98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106E3AA1" w14:textId="3BB9182A"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65A304F5" w14:textId="6FCBEB48" w:rsidTr="009A4FF4">
        <w:tc>
          <w:tcPr>
            <w:tcW w:w="744" w:type="dxa"/>
          </w:tcPr>
          <w:p w14:paraId="4EBDABF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5D7AF4A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51078C6B"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29A2CD1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7D0E1D37"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3CC858B" w14:textId="2183D51F" w:rsidTr="009A4FF4">
        <w:tc>
          <w:tcPr>
            <w:tcW w:w="744" w:type="dxa"/>
          </w:tcPr>
          <w:p w14:paraId="3A0212C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7C974C1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534EC22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0F7A599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5993CFC4"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C0A42BA" w14:textId="16967350" w:rsidTr="009A4FF4">
        <w:tc>
          <w:tcPr>
            <w:tcW w:w="744" w:type="dxa"/>
          </w:tcPr>
          <w:p w14:paraId="382C177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43" w:type="dxa"/>
          </w:tcPr>
          <w:p w14:paraId="0E8CEE4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4F9DB63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063499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24D2872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B7F1A1E" w14:textId="3B969FE8" w:rsidTr="009A4FF4">
        <w:tc>
          <w:tcPr>
            <w:tcW w:w="744" w:type="dxa"/>
          </w:tcPr>
          <w:p w14:paraId="20AEA79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675F693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5255949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3832449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1C81537C"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5619DDF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9. Quạt làm mát.</w:t>
      </w: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208"/>
        <w:gridCol w:w="1834"/>
        <w:gridCol w:w="2027"/>
        <w:gridCol w:w="1411"/>
      </w:tblGrid>
      <w:tr w:rsidR="009A4FF4" w:rsidRPr="009A4FF4" w14:paraId="09174C67" w14:textId="77777777" w:rsidTr="00CA7E58">
        <w:trPr>
          <w:trHeight w:val="385"/>
          <w:tblHeader/>
          <w:jc w:val="center"/>
        </w:trPr>
        <w:tc>
          <w:tcPr>
            <w:tcW w:w="377" w:type="pct"/>
            <w:tcBorders>
              <w:top w:val="single" w:sz="4" w:space="0" w:color="auto"/>
              <w:left w:val="single" w:sz="4" w:space="0" w:color="auto"/>
              <w:bottom w:val="single" w:sz="4" w:space="0" w:color="auto"/>
              <w:right w:val="single" w:sz="4" w:space="0" w:color="auto"/>
            </w:tcBorders>
            <w:vAlign w:val="center"/>
          </w:tcPr>
          <w:p w14:paraId="3966451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1749" w:type="pct"/>
            <w:tcBorders>
              <w:top w:val="single" w:sz="4" w:space="0" w:color="auto"/>
              <w:left w:val="single" w:sz="4" w:space="0" w:color="auto"/>
              <w:bottom w:val="single" w:sz="4" w:space="0" w:color="auto"/>
              <w:right w:val="single" w:sz="4" w:space="0" w:color="auto"/>
            </w:tcBorders>
            <w:vAlign w:val="center"/>
          </w:tcPr>
          <w:p w14:paraId="2375922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Thông số kỹ thuật</w:t>
            </w:r>
          </w:p>
        </w:tc>
        <w:tc>
          <w:tcPr>
            <w:tcW w:w="1000" w:type="pct"/>
            <w:tcBorders>
              <w:top w:val="single" w:sz="4" w:space="0" w:color="auto"/>
              <w:left w:val="single" w:sz="4" w:space="0" w:color="auto"/>
              <w:bottom w:val="single" w:sz="4" w:space="0" w:color="auto"/>
              <w:right w:val="single" w:sz="4" w:space="0" w:color="auto"/>
            </w:tcBorders>
            <w:vAlign w:val="center"/>
          </w:tcPr>
          <w:p w14:paraId="70755D6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1105" w:type="pct"/>
            <w:tcBorders>
              <w:top w:val="single" w:sz="4" w:space="0" w:color="auto"/>
              <w:left w:val="single" w:sz="4" w:space="0" w:color="auto"/>
              <w:bottom w:val="single" w:sz="4" w:space="0" w:color="auto"/>
              <w:right w:val="single" w:sz="4" w:space="0" w:color="auto"/>
            </w:tcBorders>
            <w:vAlign w:val="center"/>
          </w:tcPr>
          <w:p w14:paraId="618D13D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769" w:type="pct"/>
            <w:tcBorders>
              <w:top w:val="single" w:sz="4" w:space="0" w:color="auto"/>
              <w:left w:val="single" w:sz="4" w:space="0" w:color="auto"/>
              <w:bottom w:val="single" w:sz="4" w:space="0" w:color="auto"/>
              <w:right w:val="single" w:sz="4" w:space="0" w:color="auto"/>
            </w:tcBorders>
          </w:tcPr>
          <w:p w14:paraId="7C3E9CEE" w14:textId="055E000A"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36884F80" w14:textId="77777777" w:rsidTr="00EC1F8D">
        <w:trPr>
          <w:trHeight w:val="334"/>
          <w:jc w:val="center"/>
        </w:trPr>
        <w:tc>
          <w:tcPr>
            <w:tcW w:w="377" w:type="pct"/>
            <w:tcBorders>
              <w:top w:val="single" w:sz="4" w:space="0" w:color="auto"/>
              <w:left w:val="single" w:sz="4" w:space="0" w:color="auto"/>
              <w:bottom w:val="single" w:sz="4" w:space="0" w:color="auto"/>
              <w:right w:val="single" w:sz="4" w:space="0" w:color="auto"/>
            </w:tcBorders>
            <w:vAlign w:val="center"/>
          </w:tcPr>
          <w:p w14:paraId="5DDABB4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1749" w:type="pct"/>
            <w:tcBorders>
              <w:top w:val="single" w:sz="4" w:space="0" w:color="auto"/>
              <w:left w:val="single" w:sz="4" w:space="0" w:color="auto"/>
              <w:bottom w:val="single" w:sz="4" w:space="0" w:color="auto"/>
              <w:right w:val="single" w:sz="4" w:space="0" w:color="auto"/>
            </w:tcBorders>
            <w:vAlign w:val="center"/>
          </w:tcPr>
          <w:p w14:paraId="2B502F1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Nhà sản xuất/ Nước sản xuất</w:t>
            </w:r>
          </w:p>
        </w:tc>
        <w:tc>
          <w:tcPr>
            <w:tcW w:w="1000" w:type="pct"/>
            <w:tcBorders>
              <w:top w:val="single" w:sz="4" w:space="0" w:color="auto"/>
              <w:left w:val="single" w:sz="4" w:space="0" w:color="auto"/>
              <w:bottom w:val="single" w:sz="4" w:space="0" w:color="auto"/>
              <w:right w:val="single" w:sz="4" w:space="0" w:color="auto"/>
            </w:tcBorders>
            <w:vAlign w:val="center"/>
          </w:tcPr>
          <w:p w14:paraId="3E2AA4EC"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105" w:type="pct"/>
            <w:tcBorders>
              <w:top w:val="single" w:sz="4" w:space="0" w:color="auto"/>
              <w:left w:val="single" w:sz="4" w:space="0" w:color="auto"/>
              <w:bottom w:val="single" w:sz="4" w:space="0" w:color="auto"/>
              <w:right w:val="single" w:sz="4" w:space="0" w:color="auto"/>
            </w:tcBorders>
          </w:tcPr>
          <w:p w14:paraId="0505D45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769" w:type="pct"/>
            <w:tcBorders>
              <w:top w:val="single" w:sz="4" w:space="0" w:color="auto"/>
              <w:left w:val="single" w:sz="4" w:space="0" w:color="auto"/>
              <w:bottom w:val="single" w:sz="4" w:space="0" w:color="auto"/>
              <w:right w:val="single" w:sz="4" w:space="0" w:color="auto"/>
            </w:tcBorders>
            <w:vAlign w:val="center"/>
          </w:tcPr>
          <w:p w14:paraId="4BAFE8F1"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003DA39" w14:textId="77777777" w:rsidTr="00EC1F8D">
        <w:trPr>
          <w:trHeight w:val="334"/>
          <w:jc w:val="center"/>
        </w:trPr>
        <w:tc>
          <w:tcPr>
            <w:tcW w:w="377" w:type="pct"/>
            <w:tcBorders>
              <w:top w:val="single" w:sz="4" w:space="0" w:color="auto"/>
              <w:left w:val="single" w:sz="4" w:space="0" w:color="auto"/>
              <w:bottom w:val="single" w:sz="4" w:space="0" w:color="auto"/>
              <w:right w:val="single" w:sz="4" w:space="0" w:color="auto"/>
            </w:tcBorders>
            <w:vAlign w:val="center"/>
          </w:tcPr>
          <w:p w14:paraId="265EB53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1749" w:type="pct"/>
            <w:tcBorders>
              <w:top w:val="single" w:sz="4" w:space="0" w:color="auto"/>
              <w:left w:val="single" w:sz="4" w:space="0" w:color="auto"/>
              <w:bottom w:val="single" w:sz="4" w:space="0" w:color="auto"/>
              <w:right w:val="single" w:sz="4" w:space="0" w:color="auto"/>
            </w:tcBorders>
            <w:vAlign w:val="center"/>
          </w:tcPr>
          <w:p w14:paraId="1A5A14E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Kiểu/Mã hiệu/Năm sản xuất từ 2024 trở lại đây</w:t>
            </w:r>
          </w:p>
        </w:tc>
        <w:tc>
          <w:tcPr>
            <w:tcW w:w="1000" w:type="pct"/>
            <w:tcBorders>
              <w:top w:val="single" w:sz="4" w:space="0" w:color="auto"/>
              <w:left w:val="single" w:sz="4" w:space="0" w:color="auto"/>
              <w:bottom w:val="single" w:sz="4" w:space="0" w:color="auto"/>
              <w:right w:val="single" w:sz="4" w:space="0" w:color="auto"/>
            </w:tcBorders>
            <w:vAlign w:val="center"/>
          </w:tcPr>
          <w:p w14:paraId="0CDFF42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105" w:type="pct"/>
            <w:tcBorders>
              <w:top w:val="single" w:sz="4" w:space="0" w:color="auto"/>
              <w:left w:val="single" w:sz="4" w:space="0" w:color="auto"/>
              <w:bottom w:val="single" w:sz="4" w:space="0" w:color="auto"/>
              <w:right w:val="single" w:sz="4" w:space="0" w:color="auto"/>
            </w:tcBorders>
          </w:tcPr>
          <w:p w14:paraId="06A62BA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769" w:type="pct"/>
            <w:tcBorders>
              <w:top w:val="single" w:sz="4" w:space="0" w:color="auto"/>
              <w:left w:val="single" w:sz="4" w:space="0" w:color="auto"/>
              <w:bottom w:val="single" w:sz="4" w:space="0" w:color="auto"/>
              <w:right w:val="single" w:sz="4" w:space="0" w:color="auto"/>
            </w:tcBorders>
            <w:vAlign w:val="center"/>
          </w:tcPr>
          <w:p w14:paraId="2FE64578"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4E35FE8" w14:textId="77777777" w:rsidTr="00EC1F8D">
        <w:trPr>
          <w:trHeight w:val="317"/>
          <w:jc w:val="center"/>
        </w:trPr>
        <w:tc>
          <w:tcPr>
            <w:tcW w:w="377" w:type="pct"/>
            <w:tcBorders>
              <w:top w:val="single" w:sz="4" w:space="0" w:color="auto"/>
              <w:left w:val="single" w:sz="4" w:space="0" w:color="auto"/>
              <w:bottom w:val="single" w:sz="4" w:space="0" w:color="auto"/>
              <w:right w:val="single" w:sz="4" w:space="0" w:color="auto"/>
            </w:tcBorders>
            <w:vAlign w:val="center"/>
          </w:tcPr>
          <w:p w14:paraId="1ED7771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1749" w:type="pct"/>
            <w:tcBorders>
              <w:top w:val="single" w:sz="4" w:space="0" w:color="auto"/>
              <w:left w:val="single" w:sz="4" w:space="0" w:color="auto"/>
              <w:bottom w:val="single" w:sz="4" w:space="0" w:color="auto"/>
              <w:right w:val="single" w:sz="4" w:space="0" w:color="auto"/>
            </w:tcBorders>
            <w:vAlign w:val="center"/>
          </w:tcPr>
          <w:p w14:paraId="4B0000D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Công suất</w:t>
            </w:r>
          </w:p>
        </w:tc>
        <w:tc>
          <w:tcPr>
            <w:tcW w:w="1000" w:type="pct"/>
            <w:tcBorders>
              <w:top w:val="single" w:sz="4" w:space="0" w:color="auto"/>
              <w:left w:val="single" w:sz="4" w:space="0" w:color="auto"/>
              <w:bottom w:val="single" w:sz="4" w:space="0" w:color="auto"/>
              <w:right w:val="single" w:sz="4" w:space="0" w:color="auto"/>
            </w:tcBorders>
            <w:vAlign w:val="center"/>
          </w:tcPr>
          <w:p w14:paraId="5A2D62B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kW</w:t>
            </w:r>
          </w:p>
        </w:tc>
        <w:tc>
          <w:tcPr>
            <w:tcW w:w="1105" w:type="pct"/>
            <w:tcBorders>
              <w:top w:val="single" w:sz="4" w:space="0" w:color="auto"/>
              <w:left w:val="single" w:sz="4" w:space="0" w:color="auto"/>
              <w:bottom w:val="single" w:sz="4" w:space="0" w:color="auto"/>
              <w:right w:val="single" w:sz="4" w:space="0" w:color="auto"/>
            </w:tcBorders>
          </w:tcPr>
          <w:p w14:paraId="1A30F72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0,63</w:t>
            </w:r>
          </w:p>
        </w:tc>
        <w:tc>
          <w:tcPr>
            <w:tcW w:w="769" w:type="pct"/>
            <w:tcBorders>
              <w:top w:val="single" w:sz="4" w:space="0" w:color="auto"/>
              <w:left w:val="single" w:sz="4" w:space="0" w:color="auto"/>
              <w:bottom w:val="single" w:sz="4" w:space="0" w:color="auto"/>
              <w:right w:val="single" w:sz="4" w:space="0" w:color="auto"/>
            </w:tcBorders>
            <w:vAlign w:val="center"/>
          </w:tcPr>
          <w:p w14:paraId="63873404"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3833A60" w14:textId="77777777" w:rsidTr="00EC1F8D">
        <w:trPr>
          <w:trHeight w:val="317"/>
          <w:jc w:val="center"/>
        </w:trPr>
        <w:tc>
          <w:tcPr>
            <w:tcW w:w="377" w:type="pct"/>
            <w:tcBorders>
              <w:top w:val="single" w:sz="4" w:space="0" w:color="auto"/>
              <w:left w:val="single" w:sz="4" w:space="0" w:color="auto"/>
              <w:bottom w:val="single" w:sz="4" w:space="0" w:color="auto"/>
              <w:right w:val="single" w:sz="4" w:space="0" w:color="auto"/>
            </w:tcBorders>
            <w:vAlign w:val="center"/>
          </w:tcPr>
          <w:p w14:paraId="31E33B0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1749" w:type="pct"/>
            <w:tcBorders>
              <w:top w:val="single" w:sz="4" w:space="0" w:color="auto"/>
              <w:left w:val="single" w:sz="4" w:space="0" w:color="auto"/>
              <w:bottom w:val="single" w:sz="4" w:space="0" w:color="auto"/>
              <w:right w:val="single" w:sz="4" w:space="0" w:color="auto"/>
            </w:tcBorders>
            <w:vAlign w:val="center"/>
          </w:tcPr>
          <w:p w14:paraId="755D072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Dòng tải định mức</w:t>
            </w:r>
          </w:p>
        </w:tc>
        <w:tc>
          <w:tcPr>
            <w:tcW w:w="1000" w:type="pct"/>
            <w:tcBorders>
              <w:top w:val="single" w:sz="4" w:space="0" w:color="auto"/>
              <w:left w:val="single" w:sz="4" w:space="0" w:color="auto"/>
              <w:bottom w:val="single" w:sz="4" w:space="0" w:color="auto"/>
              <w:right w:val="single" w:sz="4" w:space="0" w:color="auto"/>
            </w:tcBorders>
            <w:vAlign w:val="center"/>
          </w:tcPr>
          <w:p w14:paraId="0CE98F6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A</w:t>
            </w:r>
          </w:p>
        </w:tc>
        <w:tc>
          <w:tcPr>
            <w:tcW w:w="1105" w:type="pct"/>
            <w:tcBorders>
              <w:top w:val="single" w:sz="4" w:space="0" w:color="auto"/>
              <w:left w:val="single" w:sz="4" w:space="0" w:color="auto"/>
              <w:bottom w:val="single" w:sz="4" w:space="0" w:color="auto"/>
              <w:right w:val="single" w:sz="4" w:space="0" w:color="auto"/>
            </w:tcBorders>
          </w:tcPr>
          <w:p w14:paraId="772E7F6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1,25</w:t>
            </w:r>
          </w:p>
        </w:tc>
        <w:tc>
          <w:tcPr>
            <w:tcW w:w="769" w:type="pct"/>
            <w:tcBorders>
              <w:top w:val="single" w:sz="4" w:space="0" w:color="auto"/>
              <w:left w:val="single" w:sz="4" w:space="0" w:color="auto"/>
              <w:bottom w:val="single" w:sz="4" w:space="0" w:color="auto"/>
              <w:right w:val="single" w:sz="4" w:space="0" w:color="auto"/>
            </w:tcBorders>
            <w:vAlign w:val="center"/>
          </w:tcPr>
          <w:p w14:paraId="4DDBC78D"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23FA795" w14:textId="77777777" w:rsidTr="00EC1F8D">
        <w:trPr>
          <w:trHeight w:val="317"/>
          <w:jc w:val="center"/>
        </w:trPr>
        <w:tc>
          <w:tcPr>
            <w:tcW w:w="377" w:type="pct"/>
            <w:tcBorders>
              <w:top w:val="single" w:sz="4" w:space="0" w:color="auto"/>
              <w:left w:val="single" w:sz="4" w:space="0" w:color="auto"/>
              <w:bottom w:val="single" w:sz="4" w:space="0" w:color="auto"/>
              <w:right w:val="single" w:sz="4" w:space="0" w:color="auto"/>
            </w:tcBorders>
            <w:vAlign w:val="center"/>
          </w:tcPr>
          <w:p w14:paraId="5C6339A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1749" w:type="pct"/>
            <w:tcBorders>
              <w:top w:val="single" w:sz="4" w:space="0" w:color="auto"/>
              <w:left w:val="single" w:sz="4" w:space="0" w:color="auto"/>
              <w:bottom w:val="single" w:sz="4" w:space="0" w:color="auto"/>
              <w:right w:val="single" w:sz="4" w:space="0" w:color="auto"/>
            </w:tcBorders>
            <w:vAlign w:val="center"/>
          </w:tcPr>
          <w:p w14:paraId="65A7D87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Điện áp định mức</w:t>
            </w:r>
          </w:p>
        </w:tc>
        <w:tc>
          <w:tcPr>
            <w:tcW w:w="1000" w:type="pct"/>
            <w:tcBorders>
              <w:top w:val="single" w:sz="4" w:space="0" w:color="auto"/>
              <w:left w:val="single" w:sz="4" w:space="0" w:color="auto"/>
              <w:bottom w:val="single" w:sz="4" w:space="0" w:color="auto"/>
              <w:right w:val="single" w:sz="4" w:space="0" w:color="auto"/>
            </w:tcBorders>
            <w:vAlign w:val="center"/>
          </w:tcPr>
          <w:p w14:paraId="73293A4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VAC</w:t>
            </w:r>
          </w:p>
        </w:tc>
        <w:tc>
          <w:tcPr>
            <w:tcW w:w="1105" w:type="pct"/>
            <w:tcBorders>
              <w:top w:val="single" w:sz="4" w:space="0" w:color="auto"/>
              <w:left w:val="single" w:sz="4" w:space="0" w:color="auto"/>
              <w:bottom w:val="single" w:sz="4" w:space="0" w:color="auto"/>
              <w:right w:val="single" w:sz="4" w:space="0" w:color="auto"/>
            </w:tcBorders>
            <w:vAlign w:val="center"/>
          </w:tcPr>
          <w:p w14:paraId="0FADB43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220/380</w:t>
            </w:r>
          </w:p>
        </w:tc>
        <w:tc>
          <w:tcPr>
            <w:tcW w:w="769" w:type="pct"/>
            <w:tcBorders>
              <w:top w:val="single" w:sz="4" w:space="0" w:color="auto"/>
              <w:left w:val="single" w:sz="4" w:space="0" w:color="auto"/>
              <w:bottom w:val="single" w:sz="4" w:space="0" w:color="auto"/>
              <w:right w:val="single" w:sz="4" w:space="0" w:color="auto"/>
            </w:tcBorders>
            <w:vAlign w:val="center"/>
          </w:tcPr>
          <w:p w14:paraId="15E6CC7D"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4DA8393" w14:textId="77777777" w:rsidTr="00EC1F8D">
        <w:trPr>
          <w:trHeight w:val="317"/>
          <w:jc w:val="center"/>
        </w:trPr>
        <w:tc>
          <w:tcPr>
            <w:tcW w:w="377" w:type="pct"/>
            <w:tcBorders>
              <w:top w:val="single" w:sz="4" w:space="0" w:color="auto"/>
              <w:left w:val="single" w:sz="4" w:space="0" w:color="auto"/>
              <w:bottom w:val="single" w:sz="4" w:space="0" w:color="auto"/>
              <w:right w:val="single" w:sz="4" w:space="0" w:color="auto"/>
            </w:tcBorders>
            <w:vAlign w:val="center"/>
          </w:tcPr>
          <w:p w14:paraId="6F0CE69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6</w:t>
            </w:r>
          </w:p>
        </w:tc>
        <w:tc>
          <w:tcPr>
            <w:tcW w:w="1749" w:type="pct"/>
            <w:tcBorders>
              <w:top w:val="single" w:sz="4" w:space="0" w:color="auto"/>
              <w:left w:val="single" w:sz="4" w:space="0" w:color="auto"/>
              <w:bottom w:val="single" w:sz="4" w:space="0" w:color="auto"/>
              <w:right w:val="single" w:sz="4" w:space="0" w:color="auto"/>
            </w:tcBorders>
            <w:vAlign w:val="center"/>
          </w:tcPr>
          <w:p w14:paraId="5CF79C3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Lưu lượng không khí</w:t>
            </w:r>
          </w:p>
        </w:tc>
        <w:tc>
          <w:tcPr>
            <w:tcW w:w="1000" w:type="pct"/>
            <w:tcBorders>
              <w:top w:val="single" w:sz="4" w:space="0" w:color="auto"/>
              <w:left w:val="single" w:sz="4" w:space="0" w:color="auto"/>
              <w:bottom w:val="single" w:sz="4" w:space="0" w:color="auto"/>
              <w:right w:val="single" w:sz="4" w:space="0" w:color="auto"/>
            </w:tcBorders>
            <w:vAlign w:val="center"/>
          </w:tcPr>
          <w:p w14:paraId="223147B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m3/h</w:t>
            </w:r>
          </w:p>
        </w:tc>
        <w:tc>
          <w:tcPr>
            <w:tcW w:w="1105" w:type="pct"/>
            <w:tcBorders>
              <w:top w:val="single" w:sz="4" w:space="0" w:color="auto"/>
              <w:left w:val="single" w:sz="4" w:space="0" w:color="auto"/>
              <w:bottom w:val="single" w:sz="4" w:space="0" w:color="auto"/>
              <w:right w:val="single" w:sz="4" w:space="0" w:color="auto"/>
            </w:tcBorders>
            <w:vAlign w:val="center"/>
          </w:tcPr>
          <w:p w14:paraId="57983D5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10800</w:t>
            </w:r>
          </w:p>
        </w:tc>
        <w:tc>
          <w:tcPr>
            <w:tcW w:w="769" w:type="pct"/>
            <w:tcBorders>
              <w:top w:val="single" w:sz="4" w:space="0" w:color="auto"/>
              <w:left w:val="single" w:sz="4" w:space="0" w:color="auto"/>
              <w:bottom w:val="single" w:sz="4" w:space="0" w:color="auto"/>
              <w:right w:val="single" w:sz="4" w:space="0" w:color="auto"/>
            </w:tcBorders>
            <w:vAlign w:val="center"/>
          </w:tcPr>
          <w:p w14:paraId="06765654"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31CD0D4" w14:textId="77777777" w:rsidTr="00EC1F8D">
        <w:trPr>
          <w:trHeight w:val="317"/>
          <w:jc w:val="center"/>
        </w:trPr>
        <w:tc>
          <w:tcPr>
            <w:tcW w:w="377" w:type="pct"/>
            <w:tcBorders>
              <w:top w:val="single" w:sz="4" w:space="0" w:color="auto"/>
              <w:left w:val="single" w:sz="4" w:space="0" w:color="auto"/>
              <w:bottom w:val="single" w:sz="4" w:space="0" w:color="auto"/>
              <w:right w:val="single" w:sz="4" w:space="0" w:color="auto"/>
            </w:tcBorders>
            <w:vAlign w:val="center"/>
          </w:tcPr>
          <w:p w14:paraId="4DF6549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w:t>
            </w:r>
          </w:p>
        </w:tc>
        <w:tc>
          <w:tcPr>
            <w:tcW w:w="1749" w:type="pct"/>
            <w:tcBorders>
              <w:top w:val="single" w:sz="4" w:space="0" w:color="auto"/>
              <w:left w:val="single" w:sz="4" w:space="0" w:color="auto"/>
              <w:bottom w:val="single" w:sz="4" w:space="0" w:color="auto"/>
              <w:right w:val="single" w:sz="4" w:space="0" w:color="auto"/>
            </w:tcBorders>
            <w:vAlign w:val="center"/>
          </w:tcPr>
          <w:p w14:paraId="7E1771C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Tốc độ</w:t>
            </w:r>
          </w:p>
        </w:tc>
        <w:tc>
          <w:tcPr>
            <w:tcW w:w="1000" w:type="pct"/>
            <w:tcBorders>
              <w:top w:val="single" w:sz="4" w:space="0" w:color="auto"/>
              <w:left w:val="single" w:sz="4" w:space="0" w:color="auto"/>
              <w:bottom w:val="single" w:sz="4" w:space="0" w:color="auto"/>
              <w:right w:val="single" w:sz="4" w:space="0" w:color="auto"/>
            </w:tcBorders>
            <w:vAlign w:val="center"/>
          </w:tcPr>
          <w:p w14:paraId="6473D79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Vòng/phút</w:t>
            </w:r>
          </w:p>
        </w:tc>
        <w:tc>
          <w:tcPr>
            <w:tcW w:w="1105" w:type="pct"/>
            <w:tcBorders>
              <w:top w:val="single" w:sz="4" w:space="0" w:color="auto"/>
              <w:left w:val="single" w:sz="4" w:space="0" w:color="auto"/>
              <w:bottom w:val="single" w:sz="4" w:space="0" w:color="auto"/>
              <w:right w:val="single" w:sz="4" w:space="0" w:color="auto"/>
            </w:tcBorders>
            <w:vAlign w:val="center"/>
          </w:tcPr>
          <w:p w14:paraId="4B22E45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900</w:t>
            </w:r>
          </w:p>
        </w:tc>
        <w:tc>
          <w:tcPr>
            <w:tcW w:w="769" w:type="pct"/>
            <w:tcBorders>
              <w:top w:val="single" w:sz="4" w:space="0" w:color="auto"/>
              <w:left w:val="single" w:sz="4" w:space="0" w:color="auto"/>
              <w:bottom w:val="single" w:sz="4" w:space="0" w:color="auto"/>
              <w:right w:val="single" w:sz="4" w:space="0" w:color="auto"/>
            </w:tcBorders>
            <w:vAlign w:val="center"/>
          </w:tcPr>
          <w:p w14:paraId="149FD78C"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301A117" w14:textId="77777777" w:rsidTr="00EC1F8D">
        <w:trPr>
          <w:trHeight w:val="317"/>
          <w:jc w:val="center"/>
        </w:trPr>
        <w:tc>
          <w:tcPr>
            <w:tcW w:w="377" w:type="pct"/>
            <w:tcBorders>
              <w:top w:val="single" w:sz="4" w:space="0" w:color="auto"/>
              <w:left w:val="single" w:sz="4" w:space="0" w:color="auto"/>
              <w:bottom w:val="single" w:sz="4" w:space="0" w:color="auto"/>
              <w:right w:val="single" w:sz="4" w:space="0" w:color="auto"/>
            </w:tcBorders>
            <w:vAlign w:val="center"/>
          </w:tcPr>
          <w:p w14:paraId="13842CF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8</w:t>
            </w:r>
          </w:p>
        </w:tc>
        <w:tc>
          <w:tcPr>
            <w:tcW w:w="1749" w:type="pct"/>
            <w:tcBorders>
              <w:top w:val="single" w:sz="4" w:space="0" w:color="auto"/>
              <w:left w:val="single" w:sz="4" w:space="0" w:color="auto"/>
              <w:bottom w:val="single" w:sz="4" w:space="0" w:color="auto"/>
              <w:right w:val="single" w:sz="4" w:space="0" w:color="auto"/>
            </w:tcBorders>
            <w:vAlign w:val="center"/>
          </w:tcPr>
          <w:p w14:paraId="50BE7C7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Cấp độ bảo vệ</w:t>
            </w:r>
          </w:p>
        </w:tc>
        <w:tc>
          <w:tcPr>
            <w:tcW w:w="1000" w:type="pct"/>
            <w:tcBorders>
              <w:top w:val="single" w:sz="4" w:space="0" w:color="auto"/>
              <w:left w:val="single" w:sz="4" w:space="0" w:color="auto"/>
              <w:bottom w:val="single" w:sz="4" w:space="0" w:color="auto"/>
              <w:right w:val="single" w:sz="4" w:space="0" w:color="auto"/>
            </w:tcBorders>
          </w:tcPr>
          <w:p w14:paraId="36B9AE8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105" w:type="pct"/>
            <w:tcBorders>
              <w:top w:val="single" w:sz="4" w:space="0" w:color="auto"/>
              <w:left w:val="single" w:sz="4" w:space="0" w:color="auto"/>
              <w:bottom w:val="single" w:sz="4" w:space="0" w:color="auto"/>
              <w:right w:val="single" w:sz="4" w:space="0" w:color="auto"/>
            </w:tcBorders>
            <w:vAlign w:val="center"/>
          </w:tcPr>
          <w:p w14:paraId="0C6A68D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IP 54</w:t>
            </w:r>
          </w:p>
        </w:tc>
        <w:tc>
          <w:tcPr>
            <w:tcW w:w="769" w:type="pct"/>
            <w:tcBorders>
              <w:top w:val="single" w:sz="4" w:space="0" w:color="auto"/>
              <w:left w:val="single" w:sz="4" w:space="0" w:color="auto"/>
              <w:bottom w:val="single" w:sz="4" w:space="0" w:color="auto"/>
              <w:right w:val="single" w:sz="4" w:space="0" w:color="auto"/>
            </w:tcBorders>
            <w:vAlign w:val="center"/>
          </w:tcPr>
          <w:p w14:paraId="6943A444"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2C4F913" w14:textId="77777777" w:rsidTr="00EC1F8D">
        <w:trPr>
          <w:trHeight w:val="317"/>
          <w:jc w:val="center"/>
        </w:trPr>
        <w:tc>
          <w:tcPr>
            <w:tcW w:w="377" w:type="pct"/>
            <w:tcBorders>
              <w:top w:val="single" w:sz="4" w:space="0" w:color="auto"/>
              <w:left w:val="single" w:sz="4" w:space="0" w:color="auto"/>
              <w:bottom w:val="single" w:sz="4" w:space="0" w:color="auto"/>
              <w:right w:val="single" w:sz="4" w:space="0" w:color="auto"/>
            </w:tcBorders>
            <w:vAlign w:val="center"/>
          </w:tcPr>
          <w:p w14:paraId="508DC7C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9</w:t>
            </w:r>
          </w:p>
        </w:tc>
        <w:tc>
          <w:tcPr>
            <w:tcW w:w="1749" w:type="pct"/>
            <w:tcBorders>
              <w:top w:val="single" w:sz="4" w:space="0" w:color="auto"/>
              <w:left w:val="single" w:sz="4" w:space="0" w:color="auto"/>
              <w:bottom w:val="single" w:sz="4" w:space="0" w:color="auto"/>
              <w:right w:val="single" w:sz="4" w:space="0" w:color="auto"/>
            </w:tcBorders>
            <w:vAlign w:val="center"/>
          </w:tcPr>
          <w:p w14:paraId="6A35B74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Thí nghiệm </w:t>
            </w:r>
          </w:p>
        </w:tc>
        <w:tc>
          <w:tcPr>
            <w:tcW w:w="1000" w:type="pct"/>
            <w:tcBorders>
              <w:top w:val="single" w:sz="4" w:space="0" w:color="auto"/>
              <w:left w:val="single" w:sz="4" w:space="0" w:color="auto"/>
              <w:bottom w:val="single" w:sz="4" w:space="0" w:color="auto"/>
              <w:right w:val="single" w:sz="4" w:space="0" w:color="auto"/>
            </w:tcBorders>
            <w:vAlign w:val="center"/>
          </w:tcPr>
          <w:p w14:paraId="29C59336"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105" w:type="pct"/>
            <w:tcBorders>
              <w:top w:val="single" w:sz="4" w:space="0" w:color="auto"/>
              <w:left w:val="single" w:sz="4" w:space="0" w:color="auto"/>
              <w:bottom w:val="single" w:sz="4" w:space="0" w:color="auto"/>
              <w:right w:val="single" w:sz="4" w:space="0" w:color="auto"/>
            </w:tcBorders>
            <w:vAlign w:val="center"/>
          </w:tcPr>
          <w:p w14:paraId="1BAD45B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Phải có</w:t>
            </w:r>
          </w:p>
        </w:tc>
        <w:tc>
          <w:tcPr>
            <w:tcW w:w="769" w:type="pct"/>
            <w:tcBorders>
              <w:top w:val="single" w:sz="4" w:space="0" w:color="auto"/>
              <w:left w:val="single" w:sz="4" w:space="0" w:color="auto"/>
              <w:bottom w:val="single" w:sz="4" w:space="0" w:color="auto"/>
              <w:right w:val="single" w:sz="4" w:space="0" w:color="auto"/>
            </w:tcBorders>
            <w:vAlign w:val="center"/>
          </w:tcPr>
          <w:p w14:paraId="6158B281"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CF304C1" w14:textId="77777777" w:rsidTr="00EC1F8D">
        <w:trPr>
          <w:trHeight w:val="317"/>
          <w:jc w:val="center"/>
        </w:trPr>
        <w:tc>
          <w:tcPr>
            <w:tcW w:w="377" w:type="pct"/>
            <w:tcBorders>
              <w:top w:val="single" w:sz="4" w:space="0" w:color="auto"/>
              <w:left w:val="single" w:sz="4" w:space="0" w:color="auto"/>
              <w:bottom w:val="single" w:sz="4" w:space="0" w:color="auto"/>
              <w:right w:val="single" w:sz="4" w:space="0" w:color="auto"/>
            </w:tcBorders>
            <w:vAlign w:val="center"/>
          </w:tcPr>
          <w:p w14:paraId="79940B3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10</w:t>
            </w:r>
          </w:p>
        </w:tc>
        <w:tc>
          <w:tcPr>
            <w:tcW w:w="1749" w:type="pct"/>
          </w:tcPr>
          <w:p w14:paraId="3F7E46F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000" w:type="pct"/>
          </w:tcPr>
          <w:p w14:paraId="6A756EC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1105" w:type="pct"/>
          </w:tcPr>
          <w:p w14:paraId="3627F4E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769" w:type="pct"/>
            <w:tcBorders>
              <w:top w:val="single" w:sz="4" w:space="0" w:color="auto"/>
              <w:left w:val="single" w:sz="4" w:space="0" w:color="auto"/>
              <w:bottom w:val="single" w:sz="4" w:space="0" w:color="auto"/>
              <w:right w:val="single" w:sz="4" w:space="0" w:color="auto"/>
            </w:tcBorders>
            <w:vAlign w:val="center"/>
          </w:tcPr>
          <w:p w14:paraId="35EC151F"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520A265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10. Biến dòng chân sứ cao 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12981227" w14:textId="61ED4FA0" w:rsidTr="009A4FF4">
        <w:tc>
          <w:tcPr>
            <w:tcW w:w="744" w:type="dxa"/>
          </w:tcPr>
          <w:p w14:paraId="6A6CF93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71A0D21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41A8E83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07E2606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6814A9E1" w14:textId="4AFCEAAB"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6456F48F" w14:textId="7BC60722" w:rsidTr="009A4FF4">
        <w:tc>
          <w:tcPr>
            <w:tcW w:w="744" w:type="dxa"/>
          </w:tcPr>
          <w:p w14:paraId="6EFD1C6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7F36E0F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77619695"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5DAC22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770CA0D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D516F3D" w14:textId="3A83D4FD" w:rsidTr="009A4FF4">
        <w:tc>
          <w:tcPr>
            <w:tcW w:w="744" w:type="dxa"/>
          </w:tcPr>
          <w:p w14:paraId="76F0FA2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15BA5D3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29973BA2"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29D78D3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6E8EC93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BE81B6F" w14:textId="76CB5FD5" w:rsidTr="009A4FF4">
        <w:tc>
          <w:tcPr>
            <w:tcW w:w="744" w:type="dxa"/>
          </w:tcPr>
          <w:p w14:paraId="4825657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3</w:t>
            </w:r>
          </w:p>
        </w:tc>
        <w:tc>
          <w:tcPr>
            <w:tcW w:w="2843" w:type="dxa"/>
          </w:tcPr>
          <w:p w14:paraId="5DB1FB5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1005120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2D9157F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7328689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8D3EF77" w14:textId="70412638" w:rsidTr="009A4FF4">
        <w:tc>
          <w:tcPr>
            <w:tcW w:w="744" w:type="dxa"/>
          </w:tcPr>
          <w:p w14:paraId="52714B7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5F68DB6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Tỉ số biến</w:t>
            </w:r>
          </w:p>
        </w:tc>
        <w:tc>
          <w:tcPr>
            <w:tcW w:w="1229" w:type="dxa"/>
          </w:tcPr>
          <w:p w14:paraId="54B63A6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A</w:t>
            </w:r>
          </w:p>
        </w:tc>
        <w:tc>
          <w:tcPr>
            <w:tcW w:w="2456" w:type="dxa"/>
          </w:tcPr>
          <w:p w14:paraId="6DEBC43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100-200/1/1/1</w:t>
            </w:r>
          </w:p>
        </w:tc>
        <w:tc>
          <w:tcPr>
            <w:tcW w:w="2078" w:type="dxa"/>
          </w:tcPr>
          <w:p w14:paraId="0E64298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E6F0174" w14:textId="339B0620" w:rsidTr="009A4FF4">
        <w:tc>
          <w:tcPr>
            <w:tcW w:w="744" w:type="dxa"/>
          </w:tcPr>
          <w:p w14:paraId="45966E9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2843" w:type="dxa"/>
          </w:tcPr>
          <w:p w14:paraId="371D5FD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Dung lượng và cấp chính xác cuộn đo lường</w:t>
            </w:r>
          </w:p>
        </w:tc>
        <w:tc>
          <w:tcPr>
            <w:tcW w:w="1229" w:type="dxa"/>
          </w:tcPr>
          <w:p w14:paraId="7CF26B6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B10613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15VA, Class 0,5</w:t>
            </w:r>
          </w:p>
        </w:tc>
        <w:tc>
          <w:tcPr>
            <w:tcW w:w="2078" w:type="dxa"/>
          </w:tcPr>
          <w:p w14:paraId="5D46D5C9"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781B33A" w14:textId="018469E6" w:rsidTr="009A4FF4">
        <w:tc>
          <w:tcPr>
            <w:tcW w:w="744" w:type="dxa"/>
          </w:tcPr>
          <w:p w14:paraId="4397A41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6</w:t>
            </w:r>
          </w:p>
        </w:tc>
        <w:tc>
          <w:tcPr>
            <w:tcW w:w="2843" w:type="dxa"/>
          </w:tcPr>
          <w:p w14:paraId="2B7E13B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Dung lượng và cấp chính xác cuộn bảo vệ</w:t>
            </w:r>
          </w:p>
        </w:tc>
        <w:tc>
          <w:tcPr>
            <w:tcW w:w="1229" w:type="dxa"/>
          </w:tcPr>
          <w:p w14:paraId="1EC730C5"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5AA6AE8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2x15VA, Class 5P20</w:t>
            </w:r>
          </w:p>
        </w:tc>
        <w:tc>
          <w:tcPr>
            <w:tcW w:w="2078" w:type="dxa"/>
          </w:tcPr>
          <w:p w14:paraId="4FDF42E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F144599" w14:textId="43170B36" w:rsidTr="009A4FF4">
        <w:tc>
          <w:tcPr>
            <w:tcW w:w="744" w:type="dxa"/>
          </w:tcPr>
          <w:p w14:paraId="55C5978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w:t>
            </w:r>
          </w:p>
        </w:tc>
        <w:tc>
          <w:tcPr>
            <w:tcW w:w="2843" w:type="dxa"/>
          </w:tcPr>
          <w:p w14:paraId="1852FF9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4325279D"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036D9C5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6615F3C0"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67BEBFB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11. Biến dòng chân sứ trung 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418F61DD" w14:textId="1B26CD92" w:rsidTr="009A4FF4">
        <w:tc>
          <w:tcPr>
            <w:tcW w:w="744" w:type="dxa"/>
          </w:tcPr>
          <w:p w14:paraId="1BCCE39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1E43B5C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26A072C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7460D31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3AA91742" w14:textId="65FEB635"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D47E29C" w14:textId="03EE01D1" w:rsidTr="009A4FF4">
        <w:tc>
          <w:tcPr>
            <w:tcW w:w="744" w:type="dxa"/>
          </w:tcPr>
          <w:p w14:paraId="34AA37D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012C59A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1D77C71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171C8C87" w14:textId="2D73210C"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c>
          <w:tcPr>
            <w:tcW w:w="2078" w:type="dxa"/>
          </w:tcPr>
          <w:p w14:paraId="5CC8634D"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7B8FC73" w14:textId="0E96598B" w:rsidTr="009A4FF4">
        <w:tc>
          <w:tcPr>
            <w:tcW w:w="744" w:type="dxa"/>
          </w:tcPr>
          <w:p w14:paraId="09CD486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235FBC1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2AC06174"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31676C7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38F5D16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5176EF7" w14:textId="4970620B" w:rsidTr="009A4FF4">
        <w:tc>
          <w:tcPr>
            <w:tcW w:w="744" w:type="dxa"/>
          </w:tcPr>
          <w:p w14:paraId="3EB9C53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43" w:type="dxa"/>
          </w:tcPr>
          <w:p w14:paraId="77CF5EA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696E91F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51E3A40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776E2E3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5D674A4" w14:textId="58EFD53C" w:rsidTr="009A4FF4">
        <w:tc>
          <w:tcPr>
            <w:tcW w:w="744" w:type="dxa"/>
          </w:tcPr>
          <w:p w14:paraId="0F08C0D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5DDABA0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Tỉ số biến</w:t>
            </w:r>
          </w:p>
        </w:tc>
        <w:tc>
          <w:tcPr>
            <w:tcW w:w="1229" w:type="dxa"/>
          </w:tcPr>
          <w:p w14:paraId="2B200BD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A</w:t>
            </w:r>
          </w:p>
        </w:tc>
        <w:tc>
          <w:tcPr>
            <w:tcW w:w="2456" w:type="dxa"/>
          </w:tcPr>
          <w:p w14:paraId="07731AC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200-400-800/1/1/1</w:t>
            </w:r>
          </w:p>
        </w:tc>
        <w:tc>
          <w:tcPr>
            <w:tcW w:w="2078" w:type="dxa"/>
          </w:tcPr>
          <w:p w14:paraId="03D4565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3730E00" w14:textId="03FFE3AD" w:rsidTr="009A4FF4">
        <w:tc>
          <w:tcPr>
            <w:tcW w:w="744" w:type="dxa"/>
          </w:tcPr>
          <w:p w14:paraId="6F45B48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2843" w:type="dxa"/>
          </w:tcPr>
          <w:p w14:paraId="602CAAE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Dung lượng và cấp chính xác cuộn đo lường</w:t>
            </w:r>
          </w:p>
        </w:tc>
        <w:tc>
          <w:tcPr>
            <w:tcW w:w="1229" w:type="dxa"/>
          </w:tcPr>
          <w:p w14:paraId="2CA4B7A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462779A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20VA, Class 0,5</w:t>
            </w:r>
          </w:p>
        </w:tc>
        <w:tc>
          <w:tcPr>
            <w:tcW w:w="2078" w:type="dxa"/>
          </w:tcPr>
          <w:p w14:paraId="0ACE288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10425CF" w14:textId="21F6BF15" w:rsidTr="009A4FF4">
        <w:tc>
          <w:tcPr>
            <w:tcW w:w="744" w:type="dxa"/>
          </w:tcPr>
          <w:p w14:paraId="1FED0C6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6</w:t>
            </w:r>
          </w:p>
        </w:tc>
        <w:tc>
          <w:tcPr>
            <w:tcW w:w="2843" w:type="dxa"/>
          </w:tcPr>
          <w:p w14:paraId="64010B8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Dung lượng và cấp chính xác cuộn bảo vệ</w:t>
            </w:r>
          </w:p>
        </w:tc>
        <w:tc>
          <w:tcPr>
            <w:tcW w:w="1229" w:type="dxa"/>
          </w:tcPr>
          <w:p w14:paraId="1723300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3BF6400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2x20VA, Class 5P20</w:t>
            </w:r>
          </w:p>
        </w:tc>
        <w:tc>
          <w:tcPr>
            <w:tcW w:w="2078" w:type="dxa"/>
          </w:tcPr>
          <w:p w14:paraId="120D46E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31FB9FD" w14:textId="226596DC" w:rsidTr="009A4FF4">
        <w:tc>
          <w:tcPr>
            <w:tcW w:w="744" w:type="dxa"/>
          </w:tcPr>
          <w:p w14:paraId="472B766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w:t>
            </w:r>
          </w:p>
        </w:tc>
        <w:tc>
          <w:tcPr>
            <w:tcW w:w="2843" w:type="dxa"/>
          </w:tcPr>
          <w:p w14:paraId="696A1F2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273A6E9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07B26D8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2E593D54"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532F0DB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12. Biến dòng chân sứ trung 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60DE6C8E" w14:textId="2AB9A344" w:rsidTr="009A4FF4">
        <w:tc>
          <w:tcPr>
            <w:tcW w:w="744" w:type="dxa"/>
          </w:tcPr>
          <w:p w14:paraId="4F2E8B3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479F6D0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4A25D02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27AE32C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2EB9261F" w14:textId="514333AE"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632EEB4E" w14:textId="0FF83281" w:rsidTr="009A4FF4">
        <w:tc>
          <w:tcPr>
            <w:tcW w:w="744" w:type="dxa"/>
          </w:tcPr>
          <w:p w14:paraId="4FF77E3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64B2F79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40D28C9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68676F8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3FB63E07"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DE442DE" w14:textId="4D76711A" w:rsidTr="009A4FF4">
        <w:tc>
          <w:tcPr>
            <w:tcW w:w="744" w:type="dxa"/>
          </w:tcPr>
          <w:p w14:paraId="1A05F7F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72057B8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576156AA"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4C46A99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53DDD52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F70C1C3" w14:textId="00460EEF" w:rsidTr="009A4FF4">
        <w:tc>
          <w:tcPr>
            <w:tcW w:w="744" w:type="dxa"/>
          </w:tcPr>
          <w:p w14:paraId="48E6300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43" w:type="dxa"/>
          </w:tcPr>
          <w:p w14:paraId="41CCDC7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6B32F1A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1C6EBDB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1AB7A64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186D4CE" w14:textId="127338F5" w:rsidTr="009A4FF4">
        <w:tc>
          <w:tcPr>
            <w:tcW w:w="744" w:type="dxa"/>
          </w:tcPr>
          <w:p w14:paraId="03C63D1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672280B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Tỉ số biến</w:t>
            </w:r>
          </w:p>
        </w:tc>
        <w:tc>
          <w:tcPr>
            <w:tcW w:w="1229" w:type="dxa"/>
          </w:tcPr>
          <w:p w14:paraId="31B17CE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A</w:t>
            </w:r>
          </w:p>
        </w:tc>
        <w:tc>
          <w:tcPr>
            <w:tcW w:w="2456" w:type="dxa"/>
          </w:tcPr>
          <w:p w14:paraId="01122E4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200-400-800/1/1/1</w:t>
            </w:r>
          </w:p>
        </w:tc>
        <w:tc>
          <w:tcPr>
            <w:tcW w:w="2078" w:type="dxa"/>
          </w:tcPr>
          <w:p w14:paraId="695CC939"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C1EFCDD" w14:textId="27A06EB8" w:rsidTr="009A4FF4">
        <w:tc>
          <w:tcPr>
            <w:tcW w:w="744" w:type="dxa"/>
          </w:tcPr>
          <w:p w14:paraId="1C9EA95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2843" w:type="dxa"/>
          </w:tcPr>
          <w:p w14:paraId="0DD3776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Dung lượng và cấp chính xác cuộn đo lường</w:t>
            </w:r>
          </w:p>
        </w:tc>
        <w:tc>
          <w:tcPr>
            <w:tcW w:w="1229" w:type="dxa"/>
          </w:tcPr>
          <w:p w14:paraId="0497EE11"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5394BCE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20VA, Class 0,5</w:t>
            </w:r>
          </w:p>
        </w:tc>
        <w:tc>
          <w:tcPr>
            <w:tcW w:w="2078" w:type="dxa"/>
          </w:tcPr>
          <w:p w14:paraId="50C4489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5565026" w14:textId="15225241" w:rsidTr="009A4FF4">
        <w:tc>
          <w:tcPr>
            <w:tcW w:w="744" w:type="dxa"/>
          </w:tcPr>
          <w:p w14:paraId="1BD7627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6</w:t>
            </w:r>
          </w:p>
        </w:tc>
        <w:tc>
          <w:tcPr>
            <w:tcW w:w="2843" w:type="dxa"/>
          </w:tcPr>
          <w:p w14:paraId="30E9EB5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Dung lượng và cấp chính xác cuộn bảo vệ</w:t>
            </w:r>
          </w:p>
        </w:tc>
        <w:tc>
          <w:tcPr>
            <w:tcW w:w="1229" w:type="dxa"/>
          </w:tcPr>
          <w:p w14:paraId="18F73118"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5E23252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2x20VA, Class 5P20</w:t>
            </w:r>
          </w:p>
        </w:tc>
        <w:tc>
          <w:tcPr>
            <w:tcW w:w="2078" w:type="dxa"/>
          </w:tcPr>
          <w:p w14:paraId="60BA4953"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DAB36D8" w14:textId="659BDA74" w:rsidTr="009A4FF4">
        <w:tc>
          <w:tcPr>
            <w:tcW w:w="744" w:type="dxa"/>
          </w:tcPr>
          <w:p w14:paraId="5B4D6DA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w:t>
            </w:r>
          </w:p>
        </w:tc>
        <w:tc>
          <w:tcPr>
            <w:tcW w:w="2843" w:type="dxa"/>
          </w:tcPr>
          <w:p w14:paraId="4473EA0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2DE5998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5C40D15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27188429"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6C63C03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13. Biến dòng chân sứ trung tính cao 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5552ADF2" w14:textId="07F0EB6C" w:rsidTr="009A4FF4">
        <w:tc>
          <w:tcPr>
            <w:tcW w:w="744" w:type="dxa"/>
          </w:tcPr>
          <w:p w14:paraId="49D16C8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023D1E3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7DBD973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6D5E4A3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40844648" w14:textId="554AB11E"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135F96E0" w14:textId="2D890CE7" w:rsidTr="009A4FF4">
        <w:tc>
          <w:tcPr>
            <w:tcW w:w="744" w:type="dxa"/>
          </w:tcPr>
          <w:p w14:paraId="5FE8082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638CFDC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32F0BE0B"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58B7846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7DC0BE19"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020B735" w14:textId="6649D086" w:rsidTr="009A4FF4">
        <w:tc>
          <w:tcPr>
            <w:tcW w:w="744" w:type="dxa"/>
          </w:tcPr>
          <w:p w14:paraId="552BC3F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0B0A14E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1CD1B066"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33690CE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38D17FDE"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6ECE440" w14:textId="582343A9" w:rsidTr="009A4FF4">
        <w:tc>
          <w:tcPr>
            <w:tcW w:w="744" w:type="dxa"/>
          </w:tcPr>
          <w:p w14:paraId="62215C6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3</w:t>
            </w:r>
          </w:p>
        </w:tc>
        <w:tc>
          <w:tcPr>
            <w:tcW w:w="2843" w:type="dxa"/>
          </w:tcPr>
          <w:p w14:paraId="34E371D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14939123"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C33B67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5BE78655"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B80AB70" w14:textId="5C193FD9" w:rsidTr="009A4FF4">
        <w:tc>
          <w:tcPr>
            <w:tcW w:w="744" w:type="dxa"/>
          </w:tcPr>
          <w:p w14:paraId="28FD5B6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1AA8EE7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Tỉ số biến</w:t>
            </w:r>
          </w:p>
        </w:tc>
        <w:tc>
          <w:tcPr>
            <w:tcW w:w="1229" w:type="dxa"/>
          </w:tcPr>
          <w:p w14:paraId="5DD20A5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A</w:t>
            </w:r>
          </w:p>
        </w:tc>
        <w:tc>
          <w:tcPr>
            <w:tcW w:w="2456" w:type="dxa"/>
          </w:tcPr>
          <w:p w14:paraId="5DE3E97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100-200/1/1</w:t>
            </w:r>
          </w:p>
        </w:tc>
        <w:tc>
          <w:tcPr>
            <w:tcW w:w="2078" w:type="dxa"/>
          </w:tcPr>
          <w:p w14:paraId="4FB340EC"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8ED7E65" w14:textId="2ACE7673" w:rsidTr="009A4FF4">
        <w:tc>
          <w:tcPr>
            <w:tcW w:w="744" w:type="dxa"/>
          </w:tcPr>
          <w:p w14:paraId="623DB16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2843" w:type="dxa"/>
          </w:tcPr>
          <w:p w14:paraId="73CC258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Dung lượng và cấp chính xác cuộn bảo vệ</w:t>
            </w:r>
          </w:p>
        </w:tc>
        <w:tc>
          <w:tcPr>
            <w:tcW w:w="1229" w:type="dxa"/>
          </w:tcPr>
          <w:p w14:paraId="79C83C60"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11C11FC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2x20VA, Class 5P20</w:t>
            </w:r>
          </w:p>
        </w:tc>
        <w:tc>
          <w:tcPr>
            <w:tcW w:w="2078" w:type="dxa"/>
          </w:tcPr>
          <w:p w14:paraId="4DA2F603"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7320498" w14:textId="7FC4C1EE" w:rsidTr="009A4FF4">
        <w:tc>
          <w:tcPr>
            <w:tcW w:w="744" w:type="dxa"/>
          </w:tcPr>
          <w:p w14:paraId="0A16C5C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6</w:t>
            </w:r>
          </w:p>
        </w:tc>
        <w:tc>
          <w:tcPr>
            <w:tcW w:w="2843" w:type="dxa"/>
          </w:tcPr>
          <w:p w14:paraId="26AD478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609D7AF4"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1482C0F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3A50B66E"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54E729E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14. Biến dòng chân sứ trung tính hạ 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6FA0F740" w14:textId="5BA124A0" w:rsidTr="009A4FF4">
        <w:tc>
          <w:tcPr>
            <w:tcW w:w="744" w:type="dxa"/>
          </w:tcPr>
          <w:p w14:paraId="433ECE3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5B7B062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19A6DF2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31CBB9B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5006F7FF" w14:textId="4E5D7488"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77EE9F2B" w14:textId="3664E4BA" w:rsidTr="009A4FF4">
        <w:tc>
          <w:tcPr>
            <w:tcW w:w="744" w:type="dxa"/>
          </w:tcPr>
          <w:p w14:paraId="0D3A348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0CFF116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304BE394"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6A6676F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57A78D69"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A4215D5" w14:textId="51E8C6D1" w:rsidTr="009A4FF4">
        <w:tc>
          <w:tcPr>
            <w:tcW w:w="744" w:type="dxa"/>
          </w:tcPr>
          <w:p w14:paraId="185D32B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4A6FD80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3FBF187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211ABFF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6A20195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22EC3F8" w14:textId="6C7806A6" w:rsidTr="009A4FF4">
        <w:tc>
          <w:tcPr>
            <w:tcW w:w="744" w:type="dxa"/>
          </w:tcPr>
          <w:p w14:paraId="744C565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43" w:type="dxa"/>
          </w:tcPr>
          <w:p w14:paraId="2F98DF6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16C0762D"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0824F7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53A4006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45433A52" w14:textId="55B0FB49" w:rsidTr="009A4FF4">
        <w:tc>
          <w:tcPr>
            <w:tcW w:w="744" w:type="dxa"/>
          </w:tcPr>
          <w:p w14:paraId="6720EF2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7583F19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Tỉ số biến</w:t>
            </w:r>
          </w:p>
        </w:tc>
        <w:tc>
          <w:tcPr>
            <w:tcW w:w="1229" w:type="dxa"/>
          </w:tcPr>
          <w:p w14:paraId="61D7940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A</w:t>
            </w:r>
          </w:p>
        </w:tc>
        <w:tc>
          <w:tcPr>
            <w:tcW w:w="2456" w:type="dxa"/>
          </w:tcPr>
          <w:p w14:paraId="2655D11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200-400-800/1/1</w:t>
            </w:r>
          </w:p>
        </w:tc>
        <w:tc>
          <w:tcPr>
            <w:tcW w:w="2078" w:type="dxa"/>
          </w:tcPr>
          <w:p w14:paraId="01A5076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A956BC3" w14:textId="331897E9" w:rsidTr="009A4FF4">
        <w:tc>
          <w:tcPr>
            <w:tcW w:w="744" w:type="dxa"/>
          </w:tcPr>
          <w:p w14:paraId="3F2122E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2843" w:type="dxa"/>
          </w:tcPr>
          <w:p w14:paraId="7544937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Dung lượng và cấp chính xác cuộn bảo vệ</w:t>
            </w:r>
          </w:p>
        </w:tc>
        <w:tc>
          <w:tcPr>
            <w:tcW w:w="1229" w:type="dxa"/>
          </w:tcPr>
          <w:p w14:paraId="62DB1C9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0AE5BD2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2x20VA, Class 5P20</w:t>
            </w:r>
          </w:p>
        </w:tc>
        <w:tc>
          <w:tcPr>
            <w:tcW w:w="2078" w:type="dxa"/>
          </w:tcPr>
          <w:p w14:paraId="51889BAA"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F472D98" w14:textId="00C89BD2" w:rsidTr="009A4FF4">
        <w:tc>
          <w:tcPr>
            <w:tcW w:w="744" w:type="dxa"/>
          </w:tcPr>
          <w:p w14:paraId="4153EA5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6</w:t>
            </w:r>
          </w:p>
        </w:tc>
        <w:tc>
          <w:tcPr>
            <w:tcW w:w="2843" w:type="dxa"/>
          </w:tcPr>
          <w:p w14:paraId="4B51BE8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1A083B35"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48D4302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2B0E74FF"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38ACDE4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15. Biến dòng chân sứ đo nhiệt độ cuộn dây: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3621829A" w14:textId="4751A2EC" w:rsidTr="009A4FF4">
        <w:tc>
          <w:tcPr>
            <w:tcW w:w="744" w:type="dxa"/>
          </w:tcPr>
          <w:p w14:paraId="5AD7731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1667803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1BAE9AA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1470600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21E404EA" w14:textId="55BDFF37"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2F701AC9" w14:textId="439D3BEE" w:rsidTr="009A4FF4">
        <w:tc>
          <w:tcPr>
            <w:tcW w:w="744" w:type="dxa"/>
          </w:tcPr>
          <w:p w14:paraId="3E9C2A6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0813B72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7766A8DC"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386901A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0210F8C6"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319BB41" w14:textId="60247934" w:rsidTr="009A4FF4">
        <w:tc>
          <w:tcPr>
            <w:tcW w:w="744" w:type="dxa"/>
          </w:tcPr>
          <w:p w14:paraId="7AC06BA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42EFEA2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08F76C7C"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1709840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724A9F59"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9C10224" w14:textId="33D019E9" w:rsidTr="009A4FF4">
        <w:tc>
          <w:tcPr>
            <w:tcW w:w="744" w:type="dxa"/>
          </w:tcPr>
          <w:p w14:paraId="6D31A2D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43" w:type="dxa"/>
          </w:tcPr>
          <w:p w14:paraId="244150C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78C58696"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4CC9189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517ECDCB"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A95406C" w14:textId="08A9CFE6" w:rsidTr="009A4FF4">
        <w:tc>
          <w:tcPr>
            <w:tcW w:w="744" w:type="dxa"/>
          </w:tcPr>
          <w:p w14:paraId="5C7BFC2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1B84BB7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Tỉ số biến</w:t>
            </w:r>
          </w:p>
        </w:tc>
        <w:tc>
          <w:tcPr>
            <w:tcW w:w="1229" w:type="dxa"/>
          </w:tcPr>
          <w:p w14:paraId="4E1945A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3A9328E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Nêu cụ thể</w:t>
            </w:r>
          </w:p>
        </w:tc>
        <w:tc>
          <w:tcPr>
            <w:tcW w:w="2078" w:type="dxa"/>
          </w:tcPr>
          <w:p w14:paraId="75995449"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DB6BFDE" w14:textId="16437B65" w:rsidTr="009A4FF4">
        <w:tc>
          <w:tcPr>
            <w:tcW w:w="744" w:type="dxa"/>
          </w:tcPr>
          <w:p w14:paraId="0AD5378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2843" w:type="dxa"/>
          </w:tcPr>
          <w:p w14:paraId="30C08DD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Vị trí lắp đặt</w:t>
            </w:r>
          </w:p>
        </w:tc>
        <w:tc>
          <w:tcPr>
            <w:tcW w:w="1229" w:type="dxa"/>
          </w:tcPr>
          <w:p w14:paraId="660E2960"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4856318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Pha B</w:t>
            </w:r>
          </w:p>
        </w:tc>
        <w:tc>
          <w:tcPr>
            <w:tcW w:w="2078" w:type="dxa"/>
          </w:tcPr>
          <w:p w14:paraId="35E1835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1CE63B6" w14:textId="27799766" w:rsidTr="009A4FF4">
        <w:tc>
          <w:tcPr>
            <w:tcW w:w="744" w:type="dxa"/>
          </w:tcPr>
          <w:p w14:paraId="56EB677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6</w:t>
            </w:r>
          </w:p>
        </w:tc>
        <w:tc>
          <w:tcPr>
            <w:tcW w:w="2843" w:type="dxa"/>
          </w:tcPr>
          <w:p w14:paraId="1FEDF6F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Dung lượng và cấp chính xác cuộn bảo vệ</w:t>
            </w:r>
          </w:p>
        </w:tc>
        <w:tc>
          <w:tcPr>
            <w:tcW w:w="1229" w:type="dxa"/>
          </w:tcPr>
          <w:p w14:paraId="0727F8F6"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2386B4A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Nêu cụ thể, Class 1</w:t>
            </w:r>
          </w:p>
        </w:tc>
        <w:tc>
          <w:tcPr>
            <w:tcW w:w="2078" w:type="dxa"/>
          </w:tcPr>
          <w:p w14:paraId="7EB1ED42"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AA09A2E" w14:textId="0AE7E894" w:rsidTr="009A4FF4">
        <w:tc>
          <w:tcPr>
            <w:tcW w:w="744" w:type="dxa"/>
          </w:tcPr>
          <w:p w14:paraId="65D3F13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w:t>
            </w:r>
          </w:p>
        </w:tc>
        <w:tc>
          <w:tcPr>
            <w:tcW w:w="2843" w:type="dxa"/>
          </w:tcPr>
          <w:p w14:paraId="0ED8C7D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2D78125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7264A87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7DD222F2"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1E47976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16. Biến dòng chân sứ cấp cho F90: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843"/>
        <w:gridCol w:w="1229"/>
        <w:gridCol w:w="2456"/>
        <w:gridCol w:w="2078"/>
      </w:tblGrid>
      <w:tr w:rsidR="009A4FF4" w:rsidRPr="009A4FF4" w14:paraId="520022FA" w14:textId="2E2646C3" w:rsidTr="009A4FF4">
        <w:tc>
          <w:tcPr>
            <w:tcW w:w="744" w:type="dxa"/>
          </w:tcPr>
          <w:p w14:paraId="3B870E5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43" w:type="dxa"/>
          </w:tcPr>
          <w:p w14:paraId="473E495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29" w:type="dxa"/>
          </w:tcPr>
          <w:p w14:paraId="3B8F923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456" w:type="dxa"/>
          </w:tcPr>
          <w:p w14:paraId="0DE980D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078" w:type="dxa"/>
          </w:tcPr>
          <w:p w14:paraId="0D756509" w14:textId="7ABF3950"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7FF3B9C0" w14:textId="6BB1B49A" w:rsidTr="009A4FF4">
        <w:tc>
          <w:tcPr>
            <w:tcW w:w="744" w:type="dxa"/>
          </w:tcPr>
          <w:p w14:paraId="6A4AA21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43" w:type="dxa"/>
          </w:tcPr>
          <w:p w14:paraId="4C3A35C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29" w:type="dxa"/>
          </w:tcPr>
          <w:p w14:paraId="702F2907"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5C45E1C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1B6A69D7"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E6F1937" w14:textId="5C6B142D" w:rsidTr="009A4FF4">
        <w:tc>
          <w:tcPr>
            <w:tcW w:w="744" w:type="dxa"/>
          </w:tcPr>
          <w:p w14:paraId="442A03D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43" w:type="dxa"/>
          </w:tcPr>
          <w:p w14:paraId="1AE3451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29" w:type="dxa"/>
          </w:tcPr>
          <w:p w14:paraId="1BDDB32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232FDE4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078" w:type="dxa"/>
          </w:tcPr>
          <w:p w14:paraId="12F1EF99"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64CE631" w14:textId="66816D9D" w:rsidTr="009A4FF4">
        <w:tc>
          <w:tcPr>
            <w:tcW w:w="744" w:type="dxa"/>
          </w:tcPr>
          <w:p w14:paraId="0727418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43" w:type="dxa"/>
          </w:tcPr>
          <w:p w14:paraId="0808A25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29" w:type="dxa"/>
          </w:tcPr>
          <w:p w14:paraId="4E48D173"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5A980D8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078" w:type="dxa"/>
          </w:tcPr>
          <w:p w14:paraId="0E57003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7CB74039" w14:textId="3AB12D0E" w:rsidTr="009A4FF4">
        <w:tc>
          <w:tcPr>
            <w:tcW w:w="744" w:type="dxa"/>
          </w:tcPr>
          <w:p w14:paraId="1F27A4F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w:t>
            </w:r>
          </w:p>
        </w:tc>
        <w:tc>
          <w:tcPr>
            <w:tcW w:w="2843" w:type="dxa"/>
          </w:tcPr>
          <w:p w14:paraId="4EF0764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Tỉ số biến</w:t>
            </w:r>
          </w:p>
        </w:tc>
        <w:tc>
          <w:tcPr>
            <w:tcW w:w="1229" w:type="dxa"/>
          </w:tcPr>
          <w:p w14:paraId="79F6D78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0DB8919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Nêu cụ thể</w:t>
            </w:r>
          </w:p>
        </w:tc>
        <w:tc>
          <w:tcPr>
            <w:tcW w:w="2078" w:type="dxa"/>
          </w:tcPr>
          <w:p w14:paraId="3A1A4675"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224C8EEA" w14:textId="1D0DBE36" w:rsidTr="009A4FF4">
        <w:tc>
          <w:tcPr>
            <w:tcW w:w="744" w:type="dxa"/>
          </w:tcPr>
          <w:p w14:paraId="1D27C52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w:t>
            </w:r>
          </w:p>
        </w:tc>
        <w:tc>
          <w:tcPr>
            <w:tcW w:w="2843" w:type="dxa"/>
          </w:tcPr>
          <w:p w14:paraId="19C2C86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Vị trí lắp đặt</w:t>
            </w:r>
          </w:p>
        </w:tc>
        <w:tc>
          <w:tcPr>
            <w:tcW w:w="1229" w:type="dxa"/>
          </w:tcPr>
          <w:p w14:paraId="608FC8F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071DEE5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Nêu cụ thể</w:t>
            </w:r>
          </w:p>
        </w:tc>
        <w:tc>
          <w:tcPr>
            <w:tcW w:w="2078" w:type="dxa"/>
          </w:tcPr>
          <w:p w14:paraId="3346F0F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6F6BF17" w14:textId="4396006D" w:rsidTr="009A4FF4">
        <w:tc>
          <w:tcPr>
            <w:tcW w:w="744" w:type="dxa"/>
          </w:tcPr>
          <w:p w14:paraId="6E1379A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6</w:t>
            </w:r>
          </w:p>
        </w:tc>
        <w:tc>
          <w:tcPr>
            <w:tcW w:w="2843" w:type="dxa"/>
          </w:tcPr>
          <w:p w14:paraId="7C2EE2E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Dung lượng và cấp chính xác cuộn bảo vệ</w:t>
            </w:r>
          </w:p>
        </w:tc>
        <w:tc>
          <w:tcPr>
            <w:tcW w:w="1229" w:type="dxa"/>
          </w:tcPr>
          <w:p w14:paraId="2DC436E6"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5B7AF43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Nêu cụ thể, Class 1</w:t>
            </w:r>
          </w:p>
        </w:tc>
        <w:tc>
          <w:tcPr>
            <w:tcW w:w="2078" w:type="dxa"/>
          </w:tcPr>
          <w:p w14:paraId="6C9B3C3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DFF82FF" w14:textId="1A63373F" w:rsidTr="009A4FF4">
        <w:tc>
          <w:tcPr>
            <w:tcW w:w="744" w:type="dxa"/>
          </w:tcPr>
          <w:p w14:paraId="130D8D2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w:t>
            </w:r>
          </w:p>
        </w:tc>
        <w:tc>
          <w:tcPr>
            <w:tcW w:w="2843" w:type="dxa"/>
          </w:tcPr>
          <w:p w14:paraId="09EDDD8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Tài liệu kỹ thuật đi kèm</w:t>
            </w:r>
          </w:p>
        </w:tc>
        <w:tc>
          <w:tcPr>
            <w:tcW w:w="1229" w:type="dxa"/>
          </w:tcPr>
          <w:p w14:paraId="05593AC6"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456" w:type="dxa"/>
          </w:tcPr>
          <w:p w14:paraId="4B307B8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Tiếng việt/Tiếng anh</w:t>
            </w:r>
          </w:p>
        </w:tc>
        <w:tc>
          <w:tcPr>
            <w:tcW w:w="2078" w:type="dxa"/>
          </w:tcPr>
          <w:p w14:paraId="6B4B3730"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6E5136C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17. Gioăng cao su chịu dầu 8x700x700, Gioăng cao su chịu dầu 5x350x350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84"/>
        <w:gridCol w:w="1243"/>
        <w:gridCol w:w="2352"/>
        <w:gridCol w:w="2125"/>
      </w:tblGrid>
      <w:tr w:rsidR="009A4FF4" w:rsidRPr="009A4FF4" w14:paraId="6C7913C2" w14:textId="1778C519" w:rsidTr="009A4FF4">
        <w:tc>
          <w:tcPr>
            <w:tcW w:w="746" w:type="dxa"/>
          </w:tcPr>
          <w:p w14:paraId="3CAEFE0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84" w:type="dxa"/>
          </w:tcPr>
          <w:p w14:paraId="20534F7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43" w:type="dxa"/>
          </w:tcPr>
          <w:p w14:paraId="371D7A8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352" w:type="dxa"/>
          </w:tcPr>
          <w:p w14:paraId="00F25A2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125" w:type="dxa"/>
          </w:tcPr>
          <w:p w14:paraId="0F2E0163" w14:textId="4A662A7C"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7436F33F" w14:textId="72F7FA5E" w:rsidTr="009A4FF4">
        <w:tc>
          <w:tcPr>
            <w:tcW w:w="746" w:type="dxa"/>
          </w:tcPr>
          <w:p w14:paraId="7BF7DCE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84" w:type="dxa"/>
          </w:tcPr>
          <w:p w14:paraId="6EE2972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43" w:type="dxa"/>
          </w:tcPr>
          <w:p w14:paraId="05CDC282"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41ABBB2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125" w:type="dxa"/>
          </w:tcPr>
          <w:p w14:paraId="2E4CEC53"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5BB02210" w14:textId="5812EF83" w:rsidTr="009A4FF4">
        <w:tc>
          <w:tcPr>
            <w:tcW w:w="746" w:type="dxa"/>
          </w:tcPr>
          <w:p w14:paraId="7B1EA74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84" w:type="dxa"/>
          </w:tcPr>
          <w:p w14:paraId="6205391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43" w:type="dxa"/>
          </w:tcPr>
          <w:p w14:paraId="7D6B4A5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1810E86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125" w:type="dxa"/>
          </w:tcPr>
          <w:p w14:paraId="697B59BE"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68F0DF3" w14:textId="3C2EB01B" w:rsidTr="009A4FF4">
        <w:tc>
          <w:tcPr>
            <w:tcW w:w="746" w:type="dxa"/>
          </w:tcPr>
          <w:p w14:paraId="0F17A29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84" w:type="dxa"/>
          </w:tcPr>
          <w:p w14:paraId="18C47DF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43" w:type="dxa"/>
          </w:tcPr>
          <w:p w14:paraId="4520B4FC"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12CBFBF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125" w:type="dxa"/>
          </w:tcPr>
          <w:p w14:paraId="6626CCBB"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2916F27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18. Dây điện từ Sửa chữa.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84"/>
        <w:gridCol w:w="1243"/>
        <w:gridCol w:w="2352"/>
        <w:gridCol w:w="2125"/>
      </w:tblGrid>
      <w:tr w:rsidR="009A4FF4" w:rsidRPr="009A4FF4" w14:paraId="37779EF4" w14:textId="7333ABCE" w:rsidTr="009A4FF4">
        <w:tc>
          <w:tcPr>
            <w:tcW w:w="746" w:type="dxa"/>
          </w:tcPr>
          <w:p w14:paraId="70610BE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84" w:type="dxa"/>
          </w:tcPr>
          <w:p w14:paraId="5613B2F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43" w:type="dxa"/>
          </w:tcPr>
          <w:p w14:paraId="4CC5207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352" w:type="dxa"/>
          </w:tcPr>
          <w:p w14:paraId="417B6FA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125" w:type="dxa"/>
          </w:tcPr>
          <w:p w14:paraId="2052E7CA" w14:textId="3D17922C"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552B5C7D" w14:textId="2792E941" w:rsidTr="009A4FF4">
        <w:tc>
          <w:tcPr>
            <w:tcW w:w="746" w:type="dxa"/>
          </w:tcPr>
          <w:p w14:paraId="0319DA7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84" w:type="dxa"/>
          </w:tcPr>
          <w:p w14:paraId="11DE1F2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43" w:type="dxa"/>
          </w:tcPr>
          <w:p w14:paraId="115E0FE9"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609527F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125" w:type="dxa"/>
          </w:tcPr>
          <w:p w14:paraId="4A0B3748"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3653D45" w14:textId="2B54A8BD" w:rsidTr="009A4FF4">
        <w:tc>
          <w:tcPr>
            <w:tcW w:w="746" w:type="dxa"/>
          </w:tcPr>
          <w:p w14:paraId="7B8809D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84" w:type="dxa"/>
          </w:tcPr>
          <w:p w14:paraId="2CEF570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43" w:type="dxa"/>
          </w:tcPr>
          <w:p w14:paraId="74EB599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03DA290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125" w:type="dxa"/>
          </w:tcPr>
          <w:p w14:paraId="69DA1D7E"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4D17885" w14:textId="6FAA6BDF" w:rsidTr="009A4FF4">
        <w:tc>
          <w:tcPr>
            <w:tcW w:w="746" w:type="dxa"/>
          </w:tcPr>
          <w:p w14:paraId="3DEC7BB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84" w:type="dxa"/>
          </w:tcPr>
          <w:p w14:paraId="345250A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43" w:type="dxa"/>
          </w:tcPr>
          <w:p w14:paraId="54EBF8B8"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7BB1889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125" w:type="dxa"/>
          </w:tcPr>
          <w:p w14:paraId="77F948F0"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53096FB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19. Giấy cách điện d&lt; 0.1, Giấy thun cách điện d = 0.12, Cát tông cách điện δ = 0.5-6mm, Bộ vật liệu cách điện cao áp (vành cách điện góc, ống chụp cao 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84"/>
        <w:gridCol w:w="1243"/>
        <w:gridCol w:w="2352"/>
        <w:gridCol w:w="2125"/>
      </w:tblGrid>
      <w:tr w:rsidR="009A4FF4" w:rsidRPr="009A4FF4" w14:paraId="75EDB693" w14:textId="243D7975" w:rsidTr="009A4FF4">
        <w:tc>
          <w:tcPr>
            <w:tcW w:w="746" w:type="dxa"/>
          </w:tcPr>
          <w:p w14:paraId="2C10954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84" w:type="dxa"/>
          </w:tcPr>
          <w:p w14:paraId="133C9D8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43" w:type="dxa"/>
          </w:tcPr>
          <w:p w14:paraId="1774868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352" w:type="dxa"/>
          </w:tcPr>
          <w:p w14:paraId="6C5AE41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125" w:type="dxa"/>
          </w:tcPr>
          <w:p w14:paraId="65694B81" w14:textId="2ABB3584"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6BC80389" w14:textId="13827114" w:rsidTr="009A4FF4">
        <w:tc>
          <w:tcPr>
            <w:tcW w:w="746" w:type="dxa"/>
          </w:tcPr>
          <w:p w14:paraId="3B820C6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84" w:type="dxa"/>
          </w:tcPr>
          <w:p w14:paraId="0723A88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43" w:type="dxa"/>
          </w:tcPr>
          <w:p w14:paraId="7E04672D"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09F7356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125" w:type="dxa"/>
          </w:tcPr>
          <w:p w14:paraId="0E38BE3F"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677CC2A" w14:textId="31E73048" w:rsidTr="009A4FF4">
        <w:tc>
          <w:tcPr>
            <w:tcW w:w="746" w:type="dxa"/>
          </w:tcPr>
          <w:p w14:paraId="733C802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84" w:type="dxa"/>
          </w:tcPr>
          <w:p w14:paraId="730E1D4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43" w:type="dxa"/>
          </w:tcPr>
          <w:p w14:paraId="7F863263"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5A47FB1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125" w:type="dxa"/>
          </w:tcPr>
          <w:p w14:paraId="0D34193E"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6E3834D8" w14:textId="22B92642" w:rsidTr="009A4FF4">
        <w:tc>
          <w:tcPr>
            <w:tcW w:w="746" w:type="dxa"/>
          </w:tcPr>
          <w:p w14:paraId="0CE02CF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84" w:type="dxa"/>
          </w:tcPr>
          <w:p w14:paraId="0F28F08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43" w:type="dxa"/>
          </w:tcPr>
          <w:p w14:paraId="30A0D9EA"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25D4C28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125" w:type="dxa"/>
          </w:tcPr>
          <w:p w14:paraId="33FD7770"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7D50475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20. Dây tiếp địa Cu/PVC 300mm2, Dây tiếp địa Cu/PVC 300mm2.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84"/>
        <w:gridCol w:w="1243"/>
        <w:gridCol w:w="2352"/>
        <w:gridCol w:w="2125"/>
      </w:tblGrid>
      <w:tr w:rsidR="009A4FF4" w:rsidRPr="009A4FF4" w14:paraId="61395A02" w14:textId="1E18A9A3" w:rsidTr="009A4FF4">
        <w:tc>
          <w:tcPr>
            <w:tcW w:w="746" w:type="dxa"/>
          </w:tcPr>
          <w:p w14:paraId="0BCCCA3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84" w:type="dxa"/>
          </w:tcPr>
          <w:p w14:paraId="4A76671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43" w:type="dxa"/>
          </w:tcPr>
          <w:p w14:paraId="3B5D9F4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352" w:type="dxa"/>
          </w:tcPr>
          <w:p w14:paraId="11B4D41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125" w:type="dxa"/>
          </w:tcPr>
          <w:p w14:paraId="3330A443" w14:textId="3CAF72A9"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36A0280A" w14:textId="6C1A7435" w:rsidTr="009A4FF4">
        <w:tc>
          <w:tcPr>
            <w:tcW w:w="746" w:type="dxa"/>
          </w:tcPr>
          <w:p w14:paraId="703EEEE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84" w:type="dxa"/>
          </w:tcPr>
          <w:p w14:paraId="395F9DC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43" w:type="dxa"/>
          </w:tcPr>
          <w:p w14:paraId="2435E724"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42F11AD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125" w:type="dxa"/>
          </w:tcPr>
          <w:p w14:paraId="4DE8F53D"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F3B3127" w14:textId="7D14F2DB" w:rsidTr="009A4FF4">
        <w:tc>
          <w:tcPr>
            <w:tcW w:w="746" w:type="dxa"/>
          </w:tcPr>
          <w:p w14:paraId="392CD15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84" w:type="dxa"/>
          </w:tcPr>
          <w:p w14:paraId="0768AC7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43" w:type="dxa"/>
          </w:tcPr>
          <w:p w14:paraId="55ABFB62"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41D7CF5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125" w:type="dxa"/>
          </w:tcPr>
          <w:p w14:paraId="27B5C9A0"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39CF5E7A" w14:textId="0404C197" w:rsidTr="009A4FF4">
        <w:tc>
          <w:tcPr>
            <w:tcW w:w="746" w:type="dxa"/>
          </w:tcPr>
          <w:p w14:paraId="6CD95D2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84" w:type="dxa"/>
          </w:tcPr>
          <w:p w14:paraId="69D6FBD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43" w:type="dxa"/>
          </w:tcPr>
          <w:p w14:paraId="7788C903"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55946AB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125" w:type="dxa"/>
          </w:tcPr>
          <w:p w14:paraId="458375C1"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6368404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21. Bảng phíp sứ xuyên BCT, Kẹp cực phía 23kV, Kẹp cực phía 38,5kV, Kẹp cực phía 23kV, Kẹp cực phía 38,5kV, Nhãn mác máy, Van bướm D80 cánh tản nhiệt (12 giàn nhiệt), rơle ga, Bình hút ẩm thùng dầu chính Loại 3,6kg, Bình hút ẩm thùng dầu OLTC Loại 1,2kg.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84"/>
        <w:gridCol w:w="1243"/>
        <w:gridCol w:w="2352"/>
        <w:gridCol w:w="2125"/>
      </w:tblGrid>
      <w:tr w:rsidR="009A4FF4" w:rsidRPr="009A4FF4" w14:paraId="3CD16DC9" w14:textId="0AB8C209" w:rsidTr="009A4FF4">
        <w:tc>
          <w:tcPr>
            <w:tcW w:w="746" w:type="dxa"/>
          </w:tcPr>
          <w:p w14:paraId="31774C2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84" w:type="dxa"/>
          </w:tcPr>
          <w:p w14:paraId="48B10B8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43" w:type="dxa"/>
          </w:tcPr>
          <w:p w14:paraId="4B14C71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352" w:type="dxa"/>
          </w:tcPr>
          <w:p w14:paraId="7727616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125" w:type="dxa"/>
          </w:tcPr>
          <w:p w14:paraId="6CF87BCE" w14:textId="26579AD2"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38D12487" w14:textId="13B271F1" w:rsidTr="009A4FF4">
        <w:tc>
          <w:tcPr>
            <w:tcW w:w="746" w:type="dxa"/>
          </w:tcPr>
          <w:p w14:paraId="496D941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84" w:type="dxa"/>
          </w:tcPr>
          <w:p w14:paraId="0BD7B2B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43" w:type="dxa"/>
          </w:tcPr>
          <w:p w14:paraId="6CEFE753"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4A8A5AF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125" w:type="dxa"/>
          </w:tcPr>
          <w:p w14:paraId="3FC9F7CD"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013BA92D" w14:textId="423457BA" w:rsidTr="009A4FF4">
        <w:tc>
          <w:tcPr>
            <w:tcW w:w="746" w:type="dxa"/>
          </w:tcPr>
          <w:p w14:paraId="4A73249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84" w:type="dxa"/>
          </w:tcPr>
          <w:p w14:paraId="3E505F2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2024 trở lại đây</w:t>
            </w:r>
          </w:p>
        </w:tc>
        <w:tc>
          <w:tcPr>
            <w:tcW w:w="1243" w:type="dxa"/>
          </w:tcPr>
          <w:p w14:paraId="2C5EEC8E"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50A5BC7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125" w:type="dxa"/>
          </w:tcPr>
          <w:p w14:paraId="6D1655C1"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1FA3D47" w14:textId="0CE4CF7E" w:rsidTr="009A4FF4">
        <w:tc>
          <w:tcPr>
            <w:tcW w:w="746" w:type="dxa"/>
          </w:tcPr>
          <w:p w14:paraId="68D5E09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3</w:t>
            </w:r>
          </w:p>
        </w:tc>
        <w:tc>
          <w:tcPr>
            <w:tcW w:w="2884" w:type="dxa"/>
          </w:tcPr>
          <w:p w14:paraId="7014DD8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43" w:type="dxa"/>
          </w:tcPr>
          <w:p w14:paraId="6B82D0CA"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1490CC4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125" w:type="dxa"/>
          </w:tcPr>
          <w:p w14:paraId="40F8CA59"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480D931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22. Cáp Cu/PVC/PVC/DSTA/FR/PVC-S 8x4mm2, Cáp Cu/PVC/PVC/DSTA/FR/PVC-S 14x4mm2, Cáp Cu/PVC/PVC/DSTA/FR/PVC-S 4x2,5mm2, </w:t>
      </w:r>
    </w:p>
    <w:p w14:paraId="4BD0284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IEC 173: Mầu sắc và đánh số các ruột cáp nhiều sợi.</w:t>
      </w:r>
    </w:p>
    <w:p w14:paraId="0BA6069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IEC 227-2, IEC 811: Cáp cách điện bằng PVC, điện áp đến 450/750V: Các phương pháp thử nghiệm</w:t>
      </w:r>
    </w:p>
    <w:p w14:paraId="7B5847D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IEC 228: Lõi (dây dẫn) trong các cáp cách điện.</w:t>
      </w:r>
    </w:p>
    <w:p w14:paraId="04C8F3A7" w14:textId="77777777" w:rsidR="009A4FF4" w:rsidRPr="009A4FF4" w:rsidRDefault="009A4FF4" w:rsidP="009A4FF4">
      <w:pPr>
        <w:spacing w:after="0" w:line="340" w:lineRule="atLeast"/>
        <w:jc w:val="both"/>
        <w:rPr>
          <w:rFonts w:ascii="Times New Roman" w:hAnsi="Times New Roman" w:cs="Times New Roman"/>
          <w:sz w:val="26"/>
          <w:szCs w:val="26"/>
        </w:rPr>
      </w:pPr>
      <w:bookmarkStart w:id="7" w:name="_Toc418861000"/>
      <w:bookmarkStart w:id="8" w:name="_Toc416275230"/>
      <w:bookmarkStart w:id="9" w:name="_Toc416273743"/>
      <w:bookmarkStart w:id="10" w:name="_Toc416128881"/>
      <w:bookmarkStart w:id="11" w:name="_Toc446516971"/>
      <w:r w:rsidRPr="009A4FF4">
        <w:rPr>
          <w:rFonts w:ascii="Times New Roman" w:hAnsi="Times New Roman" w:cs="Times New Roman"/>
          <w:sz w:val="26"/>
          <w:szCs w:val="26"/>
        </w:rPr>
        <w:t>b. Yêu cầu kỹ thuật</w:t>
      </w:r>
      <w:bookmarkEnd w:id="7"/>
      <w:bookmarkEnd w:id="8"/>
      <w:bookmarkEnd w:id="9"/>
      <w:bookmarkEnd w:id="10"/>
      <w:bookmarkEnd w:id="11"/>
    </w:p>
    <w:p w14:paraId="2C37FA8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Tiêu chuẩn chung:</w:t>
      </w:r>
    </w:p>
    <w:p w14:paraId="7A93C57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Cáp nhiều sợi cách điện bằng Polyvinyl-clorua (PVC) có điện áp đến 450/750V.</w:t>
      </w:r>
    </w:p>
    <w:p w14:paraId="120C5D8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Cáp phải có đặc tính chống gặm nhấm (vỏ cách điện của cáp được pha trộn thêm với các hoạt chất chống chuột).</w:t>
      </w:r>
    </w:p>
    <w:p w14:paraId="7F6D978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Cáp phải có đặc tính chống cháy theo tiêu chuẩn IEC-3/C.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84"/>
        <w:gridCol w:w="1243"/>
        <w:gridCol w:w="2352"/>
        <w:gridCol w:w="2125"/>
      </w:tblGrid>
      <w:tr w:rsidR="009A4FF4" w:rsidRPr="009A4FF4" w14:paraId="478EF964" w14:textId="6535D4FE" w:rsidTr="009A4FF4">
        <w:tc>
          <w:tcPr>
            <w:tcW w:w="746" w:type="dxa"/>
          </w:tcPr>
          <w:p w14:paraId="2A5BF84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STT</w:t>
            </w:r>
          </w:p>
        </w:tc>
        <w:tc>
          <w:tcPr>
            <w:tcW w:w="2884" w:type="dxa"/>
          </w:tcPr>
          <w:p w14:paraId="25519A6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Mô tả</w:t>
            </w:r>
          </w:p>
        </w:tc>
        <w:tc>
          <w:tcPr>
            <w:tcW w:w="1243" w:type="dxa"/>
          </w:tcPr>
          <w:p w14:paraId="469C777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w:t>
            </w:r>
          </w:p>
        </w:tc>
        <w:tc>
          <w:tcPr>
            <w:tcW w:w="2352" w:type="dxa"/>
          </w:tcPr>
          <w:p w14:paraId="7BA0169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Yêu cầu</w:t>
            </w:r>
          </w:p>
        </w:tc>
        <w:tc>
          <w:tcPr>
            <w:tcW w:w="2125" w:type="dxa"/>
          </w:tcPr>
          <w:p w14:paraId="5D390065" w14:textId="4FC29008" w:rsidR="009A4FF4" w:rsidRPr="009A4FF4" w:rsidRDefault="009A4FF4" w:rsidP="009A4FF4">
            <w:pPr>
              <w:spacing w:after="0" w:line="340" w:lineRule="atLeast"/>
              <w:jc w:val="both"/>
              <w:rPr>
                <w:rFonts w:ascii="Times New Roman" w:hAnsi="Times New Roman" w:cs="Times New Roman"/>
                <w:sz w:val="26"/>
                <w:szCs w:val="26"/>
              </w:rPr>
            </w:pPr>
            <w:r>
              <w:rPr>
                <w:rFonts w:ascii="Times New Roman" w:hAnsi="Times New Roman" w:cs="Times New Roman"/>
                <w:sz w:val="26"/>
                <w:szCs w:val="26"/>
              </w:rPr>
              <w:t>Nhà thầu chào</w:t>
            </w:r>
          </w:p>
        </w:tc>
      </w:tr>
      <w:tr w:rsidR="009A4FF4" w:rsidRPr="009A4FF4" w14:paraId="361F5FC0" w14:textId="6ED100A6" w:rsidTr="009A4FF4">
        <w:tc>
          <w:tcPr>
            <w:tcW w:w="746" w:type="dxa"/>
          </w:tcPr>
          <w:p w14:paraId="5302520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w:t>
            </w:r>
          </w:p>
        </w:tc>
        <w:tc>
          <w:tcPr>
            <w:tcW w:w="2884" w:type="dxa"/>
          </w:tcPr>
          <w:p w14:paraId="1B12F66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SX/ Xuất xứ</w:t>
            </w:r>
          </w:p>
        </w:tc>
        <w:tc>
          <w:tcPr>
            <w:tcW w:w="1243" w:type="dxa"/>
          </w:tcPr>
          <w:p w14:paraId="41835E94"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67D01E1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125" w:type="dxa"/>
          </w:tcPr>
          <w:p w14:paraId="6312D7F7"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23B764E" w14:textId="64F3FBB7" w:rsidTr="009A4FF4">
        <w:tc>
          <w:tcPr>
            <w:tcW w:w="746" w:type="dxa"/>
          </w:tcPr>
          <w:p w14:paraId="6CA92B3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w:t>
            </w:r>
          </w:p>
        </w:tc>
        <w:tc>
          <w:tcPr>
            <w:tcW w:w="2884" w:type="dxa"/>
          </w:tcPr>
          <w:p w14:paraId="30EB5DA8" w14:textId="3A74EDAB"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Mã hiệu/Năm sản xuất từ 20</w:t>
            </w:r>
            <w:r>
              <w:rPr>
                <w:rFonts w:ascii="Times New Roman" w:hAnsi="Times New Roman" w:cs="Times New Roman"/>
                <w:sz w:val="26"/>
                <w:szCs w:val="26"/>
              </w:rPr>
              <w:t>2</w:t>
            </w:r>
            <w:r w:rsidRPr="009A4FF4">
              <w:rPr>
                <w:rFonts w:ascii="Times New Roman" w:hAnsi="Times New Roman" w:cs="Times New Roman"/>
                <w:sz w:val="26"/>
                <w:szCs w:val="26"/>
              </w:rPr>
              <w:t>4 trở lại đây</w:t>
            </w:r>
          </w:p>
        </w:tc>
        <w:tc>
          <w:tcPr>
            <w:tcW w:w="1243" w:type="dxa"/>
          </w:tcPr>
          <w:p w14:paraId="5074C1EF"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2A40C7B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nêu rõ</w:t>
            </w:r>
          </w:p>
        </w:tc>
        <w:tc>
          <w:tcPr>
            <w:tcW w:w="2125" w:type="dxa"/>
          </w:tcPr>
          <w:p w14:paraId="7F0C8547" w14:textId="77777777" w:rsidR="009A4FF4" w:rsidRPr="009A4FF4" w:rsidRDefault="009A4FF4" w:rsidP="009A4FF4">
            <w:pPr>
              <w:spacing w:after="0" w:line="340" w:lineRule="atLeast"/>
              <w:jc w:val="both"/>
              <w:rPr>
                <w:rFonts w:ascii="Times New Roman" w:hAnsi="Times New Roman" w:cs="Times New Roman"/>
                <w:sz w:val="26"/>
                <w:szCs w:val="26"/>
              </w:rPr>
            </w:pPr>
          </w:p>
        </w:tc>
      </w:tr>
      <w:tr w:rsidR="009A4FF4" w:rsidRPr="009A4FF4" w14:paraId="1CC76814" w14:textId="1E61E0EB" w:rsidTr="009A4FF4">
        <w:tc>
          <w:tcPr>
            <w:tcW w:w="746" w:type="dxa"/>
          </w:tcPr>
          <w:p w14:paraId="0E363D3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w:t>
            </w:r>
          </w:p>
        </w:tc>
        <w:tc>
          <w:tcPr>
            <w:tcW w:w="2884" w:type="dxa"/>
          </w:tcPr>
          <w:p w14:paraId="51D8421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Tiêu chuẩn quản lý chất lượng</w:t>
            </w:r>
          </w:p>
        </w:tc>
        <w:tc>
          <w:tcPr>
            <w:tcW w:w="1243" w:type="dxa"/>
          </w:tcPr>
          <w:p w14:paraId="706D8DDA" w14:textId="77777777" w:rsidR="009A4FF4" w:rsidRPr="009A4FF4" w:rsidRDefault="009A4FF4" w:rsidP="009A4FF4">
            <w:pPr>
              <w:spacing w:after="0" w:line="340" w:lineRule="atLeast"/>
              <w:jc w:val="both"/>
              <w:rPr>
                <w:rFonts w:ascii="Times New Roman" w:hAnsi="Times New Roman" w:cs="Times New Roman"/>
                <w:sz w:val="26"/>
                <w:szCs w:val="26"/>
              </w:rPr>
            </w:pPr>
          </w:p>
        </w:tc>
        <w:tc>
          <w:tcPr>
            <w:tcW w:w="2352" w:type="dxa"/>
          </w:tcPr>
          <w:p w14:paraId="35E7E84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ISO 9001 hoặc tương đương</w:t>
            </w:r>
          </w:p>
        </w:tc>
        <w:tc>
          <w:tcPr>
            <w:tcW w:w="2125" w:type="dxa"/>
          </w:tcPr>
          <w:p w14:paraId="2BFE4F0B" w14:textId="77777777" w:rsidR="009A4FF4" w:rsidRPr="009A4FF4" w:rsidRDefault="009A4FF4" w:rsidP="009A4FF4">
            <w:pPr>
              <w:spacing w:after="0" w:line="340" w:lineRule="atLeast"/>
              <w:jc w:val="both"/>
              <w:rPr>
                <w:rFonts w:ascii="Times New Roman" w:hAnsi="Times New Roman" w:cs="Times New Roman"/>
                <w:sz w:val="26"/>
                <w:szCs w:val="26"/>
              </w:rPr>
            </w:pPr>
          </w:p>
        </w:tc>
      </w:tr>
    </w:tbl>
    <w:p w14:paraId="28F0912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III. Các yêu cầu khác</w:t>
      </w:r>
    </w:p>
    <w:p w14:paraId="2FFD160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1. Yêu cầu về trình tự thi công, lắp đặt</w:t>
      </w:r>
    </w:p>
    <w:p w14:paraId="1B42DF5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ab/>
        <w:t>Nhà thầu phải thực hiện các công tác dưới đây, tất cả các chi phí liên quan đến việc thực hiện các công tác này phải được đưa vào giá thầu.</w:t>
      </w:r>
    </w:p>
    <w:p w14:paraId="6F7FBDF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Công tác sửa chữa:</w:t>
      </w:r>
    </w:p>
    <w:p w14:paraId="12A6812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Phương án sửa chữa phải nêu đầy đủ các hạng mục thử nghiệm xuất xưởng: </w:t>
      </w:r>
    </w:p>
    <w:p w14:paraId="18B5441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(i) Giảm giá trị điện áp của các hạng mục thử nghiệm điện áp cao (như thử nghiệm xung sét, thử nghiệm điện áp tăng cao tần số công nghiệp, thử nghiệm điện áp cảm ứng và đo PD) nhưng không dưới 85% mức thử theo tiêu chuẩn MBA mới; </w:t>
      </w:r>
    </w:p>
    <w:p w14:paraId="7D0192B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(ii) Đưa ra mức tổn hao sắt từ và dây quấn phù hợp với thiết kế, hồ sơ lý lịch của MBA và giá trị khảo sát thực tế sau thời gian vận hành. </w:t>
      </w:r>
    </w:p>
    <w:p w14:paraId="4066ACC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Cung cấp và lắp đặt toàn bộ vật tư thiết bị điện, các vật tư xây dựng cho công trình. Các vật liệu, cấu kiện xây dựng do Nhà thầu sử dụng vào công trình phải có đầy đủ chứng chỉ xuất xưởng, chứng nhận chất lượng lô hàng và phải được kiểm tra, thí nghiệm theo quy định trước khi sử dụng vào công trình.</w:t>
      </w:r>
    </w:p>
    <w:p w14:paraId="3DFF4BF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Các hạng mục công việc do Nhà thầu đảm nhận được nêu trong bảng kê khối lượng và theo tiến độ yêu cầu của hồ sơ mời thầu. </w:t>
      </w:r>
    </w:p>
    <w:p w14:paraId="0611743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Chịu trách nhiệm kiểm tra hiện trường, tính toán biện pháp tổ chức thi công bao gồm kho bãi, lán trại, vận chuyển đường dài, trung chuyển, vận chuyển thủ công. </w:t>
      </w:r>
      <w:r w:rsidRPr="009A4FF4">
        <w:rPr>
          <w:rFonts w:ascii="Times New Roman" w:hAnsi="Times New Roman" w:cs="Times New Roman"/>
          <w:sz w:val="26"/>
          <w:szCs w:val="26"/>
        </w:rPr>
        <w:tab/>
      </w:r>
    </w:p>
    <w:p w14:paraId="66A3E14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Cung cấp dụng cụ thi công để thực hiện các công tác xây lắp.</w:t>
      </w:r>
    </w:p>
    <w:p w14:paraId="3807553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0C5BE2D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3C1A01C3" w14:textId="1A7C7455"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Nhà thầu phải tự liên hệ với </w:t>
      </w:r>
      <w:r w:rsidR="00366C55">
        <w:rPr>
          <w:rFonts w:ascii="Times New Roman" w:hAnsi="Times New Roman" w:cs="Times New Roman"/>
          <w:sz w:val="26"/>
          <w:szCs w:val="26"/>
        </w:rPr>
        <w:t>Xí nghiệp lưới điện cao thế Lai Châu</w:t>
      </w:r>
      <w:r w:rsidRPr="009A4FF4">
        <w:rPr>
          <w:rFonts w:ascii="Times New Roman" w:hAnsi="Times New Roman" w:cs="Times New Roman"/>
          <w:sz w:val="26"/>
          <w:szCs w:val="26"/>
        </w:rPr>
        <w:t xml:space="preserve"> sở tại về lịch đóng cắt điện các tuyến đường dây đang vận hành có liên quan trong quá trình thi công, đảm bảo tiến độ thi công công trình và tự chịu chi phí.</w:t>
      </w:r>
    </w:p>
    <w:p w14:paraId="4CC25D6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Trong vòng 10 ngày kể từ ngày hoàn thành công tác bàn giao mốc trung gian, Nhà thầu phải hoàn thành kiểm tra sự sai khác về mốc xây dựng với hồ sơ thiết kế và có văn bản gửi về phòng Kế hoạch và Vật tư để tiến hành các công việc tiếp theo. </w:t>
      </w:r>
    </w:p>
    <w:p w14:paraId="5785D77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Đối với vật tư, thiết bị thu hồi sử dụng lại thì Nhà thầu có trách nhiệm bảo quản, vận chuyển và lắp đặt lại.</w:t>
      </w:r>
    </w:p>
    <w:p w14:paraId="44A6C52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2. Yêu cầu về vận hành thử nghiệm, an toàn</w:t>
      </w:r>
    </w:p>
    <w:p w14:paraId="4CE6E88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Sau khi triển khai thực hiện và hoàn thành công tác thi công lắp đặt, nhà thầu phải tiến hành thí nghiệm (chi phí do nhà thầu chịu) để đảm bảo vận hành an toàn theo đúng yêu cầu thông số kỹ thuật của Tổng Công ty Điện lực miền Bắc. </w:t>
      </w:r>
    </w:p>
    <w:p w14:paraId="517337B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3. Biện pháp phòng chống cháy nổ và vệ sinh môi trường:</w:t>
      </w:r>
    </w:p>
    <w:p w14:paraId="4C2D5BE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Phòng chống cháy nổ: </w:t>
      </w:r>
    </w:p>
    <w:p w14:paraId="032C2A8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Biện pháp an toàn phòng chống cháy nổ và vệ sinh môi trường phải hết sức được coi trọng.</w:t>
      </w:r>
    </w:p>
    <w:p w14:paraId="5069377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Quán triệt tinh thần phòng chống cháy nổ và vệ sinh môi trường tới toàn bộ cán bộ công nhân đang thi công trên công trường.</w:t>
      </w:r>
    </w:p>
    <w:p w14:paraId="6F80CA2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Liên hệ phối hợp với các bộ phận phòng chống cháy nổ của các cơ quan xung quanh và chính quyền địa phương, để có phương án phối hợp phòng chống cháy nổ và phối hợp hành động khi sự cố xảy ra.</w:t>
      </w:r>
    </w:p>
    <w:p w14:paraId="3AD95FA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Có biển báo những khu vực dễ gây cháy nổ, trang bị dụng cụ cứu hỏa như bình phun, bể nước, bể cát.</w:t>
      </w:r>
    </w:p>
    <w:p w14:paraId="4036E61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Vệ sinh môi trường:</w:t>
      </w:r>
    </w:p>
    <w:p w14:paraId="15255C6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Trong quá trình thi công phải thực hiện các biện pháp đảm bảo về môi trường cho người lao động trên công trường và bảo vệ môi trường xung quanh. Những biện pháp cần có gồm: Chống bụi, chống ồn, xử lý phế thải và thu dọn sạch sẽ hiện trường. Đối với những công trinh xây dựng nằm trong khu vực đô thị cần phải thực hiện các biện pháp bao che, thu dọn phế thải đưa đến nơi qui định.</w:t>
      </w:r>
    </w:p>
    <w:p w14:paraId="55563AF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Trong quá trình vận chuyển các nguyên vật liệu xây dựng, phế thải yêu cầu có biện pháp che chắn đảm bảo an toàn, vệ sinh môi trường.</w:t>
      </w:r>
    </w:p>
    <w:p w14:paraId="682149B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Không xả rác thải công trường, rác thải sinh hoạt bừa bãi.</w:t>
      </w:r>
    </w:p>
    <w:p w14:paraId="60158A2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Lưu giữ vật liệu thi công đảm bảo an toàn, không làm cản trở giao thông đi lại.</w:t>
      </w:r>
    </w:p>
    <w:p w14:paraId="35610AF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 Kiểm soát chặt chẽ mức độ ô nhiễm, tiếng ồn, khói bụi. Xe vận chuyển vật liệu phải có bạt che.</w:t>
      </w:r>
    </w:p>
    <w:p w14:paraId="66EEDD6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Thường xuyên kiểm tra, nhắc nhở và phối hợp với các cơ quan hữu quan cùng thực hiện tốt luật bảo vệ môi trường.</w:t>
      </w:r>
    </w:p>
    <w:p w14:paraId="74AFB3C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4. Yêu cầu về vệ sinh môi trường</w:t>
      </w:r>
    </w:p>
    <w:p w14:paraId="13915F9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Trong suốt quá trình thi công, Nhà thầu phải có biện pháp vệ sinh môi trường theo Luật bảo vệ môi trường số 55/2014/QH13 ngày 23/6/2014 của Quốc hội nhằm đảm bảo toàn bộ công trường luôn sạch sẽ, gọn gàng. Các loại phế thải (bao gồm đất thừa, rác thải..) phải được xử lý hoặc thu gom vào nơi quy định. Nhà thầu phải tự thoả thuận với địa phương về vị trí đổ và chịu toàn bộ kinh phí vận chuyển các phế thải đến nơi quy định. </w:t>
      </w:r>
    </w:p>
    <w:p w14:paraId="4B0E076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Sau khi thi công xong, Nhà thầu phải chuyển toàn bộ vật tư, vật liệu thừa, trang thiết bị… của Nhà thầu ra khỏi công trình, đồng thời Nhà thầu có trách nhiệm thu dọn, làm sạch và hoàn trả lại mặt bằng mà trong quá trình thi công đã bị hư hại hoặc chiếm dụng, hoàn trả lại mặt bằng, dọn dẹp sạch sẽ, đảm bảo mỹ quan chung của khu vực và để nghiệm thu, bàn giao.</w:t>
      </w:r>
    </w:p>
    <w:p w14:paraId="743E5CB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5. Yêu cầu về an toàn lao động</w:t>
      </w:r>
    </w:p>
    <w:p w14:paraId="1778E7E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 thi công phải chấp hành nghiêm chỉnh quy trình an toàn điện ban hành theo quyết định số 1157/EVN-QĐ ngày 19/12/2014;</w:t>
      </w:r>
    </w:p>
    <w:p w14:paraId="14662F2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Đơn vị thi công phải lập phương án tổ chức thi công và biện pháp kỹ thuật an toàn và được duyệt bởi chủ đầu tư, trong đó nêu rõ các biện pháp đảm bảo an toàn cho người lao động.</w:t>
      </w:r>
    </w:p>
    <w:p w14:paraId="2F2C1D5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Khi thi công có đủ hồ sơ thể hiện các biện pháp yêu cầu về an toàn, vệ sinh môi trường trên toàn công trình và từng vị trí công trình. Trang thiết bị an toàn cho con người còn có thiết bị, phương tiện che mưa, che nắng, đảm bảo đầy đủ ánh sáng nước, y tế.</w:t>
      </w:r>
    </w:p>
    <w:p w14:paraId="4A6EB6E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Đảm bảo an toàn cho con người và phương tiện thi công.</w:t>
      </w:r>
    </w:p>
    <w:p w14:paraId="146C628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Bảo vệ sức khỏe: </w:t>
      </w:r>
    </w:p>
    <w:p w14:paraId="1D0D03B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Kiểm tra sức khỏe trước khi thi công công trình;</w:t>
      </w:r>
    </w:p>
    <w:p w14:paraId="1753D36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Thường xuyên áp dụng chế độ an toàn mọi nơi, mọi lúc;</w:t>
      </w:r>
    </w:p>
    <w:p w14:paraId="05E0F28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Các yếu tố cần đảm bảo để phòng ngừa tai nạn lao động:</w:t>
      </w:r>
    </w:p>
    <w:p w14:paraId="21C5DB8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Luôn thực hiện trước việc kiểm tra điều kiện địa chất và các điều kiện khác và chuẩn bị công tác cho kế hoạch;</w:t>
      </w:r>
    </w:p>
    <w:p w14:paraId="3E8458E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Trong suốt quá trình sử dụng các phương tiện, thiết bị, dụng cụ thi công phải đảm bảo chất lượng và sử dụng hợp lý;</w:t>
      </w:r>
    </w:p>
    <w:p w14:paraId="7653AE5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Hạn chế di chuyển các thiết bị phục vụ thi công cho các mục đích khác ngoài mục đích chính;</w:t>
      </w:r>
    </w:p>
    <w:p w14:paraId="03536B2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Các biện pháp cơ bản để ngăn ngừa tai nạn trong việc di chuyển các thiết bị, dụng cụ, phương tiện thi công:</w:t>
      </w:r>
    </w:p>
    <w:p w14:paraId="3242E8F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Ngăn ngừa việc rơi các thiết bị, dụng cụ phục vụ thi công;</w:t>
      </w:r>
    </w:p>
    <w:p w14:paraId="4BF0739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Khi đã có hướng dẫn sử dụng, người lao động được báo trước bởi những tín hiệu;</w:t>
      </w:r>
    </w:p>
    <w:p w14:paraId="628E941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Chỉ có sự chỉ định của người vận hành mới cho phép hoạt động của các xe, máy xây dựng;</w:t>
      </w:r>
    </w:p>
    <w:p w14:paraId="12D3E6F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Kiểm tra thiết bị, máy móc trước khi hoạt động;</w:t>
      </w:r>
    </w:p>
    <w:p w14:paraId="665126F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6. Biện pháp huy động nhân lực và thiết bị phục vụ thi công</w:t>
      </w:r>
    </w:p>
    <w:p w14:paraId="5250AE4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1. Yêu cầu thiết bị, xe máy: </w:t>
      </w:r>
    </w:p>
    <w:p w14:paraId="7C3A4D0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phải có thiết bị thi công theo yêu cầu về máy móc thiết bị thi công.</w:t>
      </w:r>
    </w:p>
    <w:p w14:paraId="63AAF09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2. Yêu cầu nhân công: </w:t>
      </w:r>
    </w:p>
    <w:p w14:paraId="2FDBECD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Chỉ huy công trường phải là cán bộ có trình độ chuyên môn, có kinh nghiệm thi công xây lắp công trình điện lâu năm. </w:t>
      </w:r>
    </w:p>
    <w:p w14:paraId="2319480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14:paraId="1BEDD5B2"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14:paraId="0E2BBF4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Lực lượng thi công là đội ngũ công nhân có kinh nghiệm, đã qua đào tạo về các biện pháp an toàn trong thi công.</w:t>
      </w:r>
    </w:p>
    <w:p w14:paraId="3F5576F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7. Yêu cầu về biện pháp tổ chức thi công tổng thể và các hạng mục</w:t>
      </w:r>
    </w:p>
    <w:p w14:paraId="4CC26ED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Phương án tổ chức thi công và biện pháp kỹ thuật an toàn phải được lập và duyệt bởi chủ đầu tư theo quy định, trong đó phải nêu được đầy đủ các nội dung:</w:t>
      </w:r>
    </w:p>
    <w:p w14:paraId="5A244C3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Khối lượng công việc;</w:t>
      </w:r>
    </w:p>
    <w:p w14:paraId="3D8D70D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Đặc điểm địa hình thi công;</w:t>
      </w:r>
    </w:p>
    <w:p w14:paraId="762FAAA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Phương án tổ chức thi công cho từng nội dung công việc;</w:t>
      </w:r>
    </w:p>
    <w:p w14:paraId="1DB360E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Sơ đồ bố trí nhân lực thi công, danh sách công nhân thi công thực tế, nêu rõ đội nào thi công những vị trí nào;</w:t>
      </w:r>
    </w:p>
    <w:p w14:paraId="05993E4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Bố trí phương tiện liên lạc, tổ chức phối hợp;</w:t>
      </w:r>
    </w:p>
    <w:p w14:paraId="62F72B1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Biện pháp đảm bảo an toàn cho công nhân thi công và thiết bị được sửa chữa;</w:t>
      </w:r>
    </w:p>
    <w:p w14:paraId="3F3E0B5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Kế hoạch cắt điện thi công (nếu có);</w:t>
      </w:r>
    </w:p>
    <w:p w14:paraId="4A46FD7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Bản cam kết về việc đảm bảo an toàn khi thi công;</w:t>
      </w:r>
    </w:p>
    <w:p w14:paraId="2075F8A0"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8. Yêu cầu về hệ thống kiểm tra, giám sát chất lượng của nhà thầu</w:t>
      </w:r>
    </w:p>
    <w:p w14:paraId="68CFCF6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Nhà thầu phải có biện pháp bảo đảm chất lượng hợp lý, khả thi phù hợp với đề xuất về biện pháp tổ chức thi công.</w:t>
      </w:r>
    </w:p>
    <w:p w14:paraId="075505A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Quyết định số 1650/QĐ-EVN ngày 29/11/2021 về việc ban hành Quy trình mua sắm máy biến áp 110 kV, 220 kV và 500 kV trong Tập đoàn Điện lực Quốc gia Việt Nam</w:t>
      </w:r>
    </w:p>
    <w:p w14:paraId="63C7947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Nghị định số 06/2021/NĐ-CP ngày 26/01/2021 của Chính phủ về việc Quản lý chất lượng và bảo trì công trình xây dựng, Nghị định số 06/2021/NĐ-CP ngày 03/3/2021 về việc quản lý công trình đầu tư xây dựng công trình và các văn bản pháp quy khác.</w:t>
      </w:r>
    </w:p>
    <w:p w14:paraId="7A97722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 chuẩn kỹ thuật quốc gia về an toàn điện QCVN01.2008 BCT ban hành theo quyết định số 12/2008/QĐ-BCT ngày 17/6/2008 của Bộ công thương.</w:t>
      </w:r>
    </w:p>
    <w:p w14:paraId="1F03CCC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 chuẩn kỹ thuật quốc gia về kỹ thuật điện – Thi công các công trình điện.</w:t>
      </w:r>
    </w:p>
    <w:p w14:paraId="6FD3397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 định Giám sát thi công và nghiệm thu cho các công trình điện đến cấp điện áp 110kV ban hành kèm Quyết định số 668/QĐ EVN NPC ngày 22/4/2011.</w:t>
      </w:r>
    </w:p>
    <w:p w14:paraId="1550884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 Quy định giám sát thi công và nghiệm thu các công trình ĐDK cấp điện áp đến 500kV ban hành kèm theo Quyết định số 908/QĐ-EVN ngày 25/5/2008 của Tập đoàn Điện lực Việt Nam.</w:t>
      </w:r>
    </w:p>
    <w:p w14:paraId="4D8839E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Quyết định số 1650/QĐ-EVN ngày 29/11/2021 của Tập đoàn Điện lực Việt Nam Về việc ban hành Quy trình mua sắm máy biến áp 110 kV, 220 kV và 500 kV trong Tập đoàn Điện lực Quốc gia Việt Nam.</w:t>
      </w:r>
    </w:p>
    <w:p w14:paraId="7E21F1E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9. Yêu cầu khác  </w:t>
      </w:r>
    </w:p>
    <w:p w14:paraId="774B65AB"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9.1. Quy định chung: </w:t>
      </w:r>
    </w:p>
    <w:p w14:paraId="2288371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Trước khi triển khai thi công đơn vị phải tiến hành lập và duyệt phương án tổ chức thi công và biện pháp an toàn đồng thời thực hiện ngiêm ngặt Quy trình an toàn điện: Trong công tác quản lý, vận hành, sửa chữa, xây dựng đường dây và trạm điện. </w:t>
      </w:r>
    </w:p>
    <w:p w14:paraId="5EB69C2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Toàn bộ CBCNV thi công trên công trường đều được mua bảo hiểm thân thể 24/24h. Công ty tổ chức mua bảo hiểm toàn bộ công trình trong thời gian thi công từ khi bắt đầu thi công đến lúc hoàn thành bàn giao công trình với mức bảo hiểm loại A, phần kinh phí mua bảo hiểm do đơn vị dự thầu chịu trách nhiệm không tính vào giá thành dự thầu.</w:t>
      </w:r>
    </w:p>
    <w:p w14:paraId="1E91C82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Trước khi thi công phải tổ chức cho cán bộ công nhân học tập các biện pháp an toàn lao động trong công việc (trong địa hình phức tạp, kéo dây vượt chướng ngại vật và lấy độ võng đặc biệt đảm bảo an toàn và thực hiện đầy đủ biện pháp tổ chức thi công khi đấu nối với lưới điện đang vận hành) khi thi công phải có đủ hồ sơ thể hiện các biện pháp an toàn cho người lao động: </w:t>
      </w:r>
    </w:p>
    <w:p w14:paraId="59B96D2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An toàn và vệ sinh môi trường tại công trường và từng vị trí với những trang thiết bị an toàn cho người lao động và thiết bị, có phương pháp cấp cứu nếu sảy ra tai nạn.</w:t>
      </w:r>
    </w:p>
    <w:p w14:paraId="399CF584"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Phải có biện pháp an toàn làm tiếp địa xong mới thi công ở những nơi phải cắt điện, làm tiếp địa phải đúng với an toàn ngành điện.</w:t>
      </w:r>
    </w:p>
    <w:p w14:paraId="558390F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Kiểm tra xong mới cho công nhân vào làm việc. Trong khi làm việc bất kỳ công nhân nào phát hiện thấy nguy hiểm phải kịp thời báo ngay cho đội trưởng hoặc cán bộ kỹ thuật để sử lý kịp thời.</w:t>
      </w:r>
    </w:p>
    <w:p w14:paraId="335CF633"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Hết ca làm việc phải thu dọn dụng cụ, vật tư gọn gàng, thu dọn vật tư, vật liệu dư thừa vào đúng nơi quy định.</w:t>
      </w:r>
    </w:p>
    <w:p w14:paraId="105DCB4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Tại nơi lán trại: cần giữ vệ sinh sạch sẽ nơi ăn chốn ở, đảm bảo mùa hè thoáng mát, ấm áp về mùa đông và phòng dịch bệnh.</w:t>
      </w:r>
    </w:p>
    <w:p w14:paraId="794C714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Vật tư phải xếp gọn gàng không cản trở đến việc đi lại và sinh hoạt của CBCNV.</w:t>
      </w:r>
    </w:p>
    <w:p w14:paraId="04A3A99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9.2. Công tác hoàn trả mặt bằng:</w:t>
      </w:r>
    </w:p>
    <w:p w14:paraId="15AE8B48"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Nhằm tránh gây ảnh hưởng đến môi trường và an toàn giao thông. Sau khi thi công xong mặt bằng được hoàn trả như hiện trạng ban đầu.</w:t>
      </w:r>
    </w:p>
    <w:p w14:paraId="6422192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9.3. Biện pháp an toàn</w:t>
      </w:r>
    </w:p>
    <w:p w14:paraId="0B2CD341"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Phương án TCTC&amp;BPAT được duyệt theo quy định.</w:t>
      </w:r>
    </w:p>
    <w:p w14:paraId="51B11A69"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Mục 2. Kiểm tra và thử nghiệm</w:t>
      </w:r>
    </w:p>
    <w:p w14:paraId="124F1805"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phải tuân thủ các bước thí nghiệm sau :</w:t>
      </w:r>
    </w:p>
    <w:p w14:paraId="7F59448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Thí nghiệm phục vụ HSDT :</w:t>
      </w:r>
    </w:p>
    <w:p w14:paraId="1EA7625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lastRenderedPageBreak/>
        <w:t xml:space="preserve">- Biên bản thí nghiệm điển hình : Tất cả các thí nghiệm điển hình (test) của cơ quan thí nghiệm độc lập với các chỉ tiêu cụ thể được nêu ở mục kiểm tra và thử nghiệm này khi nộp hồ sơ dự thầu.   </w:t>
      </w:r>
      <w:bookmarkStart w:id="12" w:name="_Hlk31807100"/>
    </w:p>
    <w:p w14:paraId="16744EF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Thí nghiệm giao hàng: </w:t>
      </w:r>
    </w:p>
    <w:p w14:paraId="0707204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Thí nghiệm thường xuyên: Tất cả các hàng hoá chính cấp cho gói thầu khi xuất xưởng phải có thí nghiệm xuất xưởng của nhà sản xuất.  </w:t>
      </w:r>
    </w:p>
    <w:p w14:paraId="376DC12C"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Ghi chú:  </w:t>
      </w:r>
    </w:p>
    <w:p w14:paraId="0898811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Kiểm tra, thử nghiệm hàng hóa khi bàn giao: </w:t>
      </w:r>
      <w:bookmarkEnd w:id="12"/>
      <w:r w:rsidRPr="009A4FF4">
        <w:rPr>
          <w:rFonts w:ascii="Times New Roman" w:hAnsi="Times New Roman" w:cs="Times New Roman"/>
          <w:sz w:val="26"/>
          <w:szCs w:val="26"/>
        </w:rPr>
        <w:t>Bên A hoặc đại diện của Bên A có quyền kiểm tra, thử nghiệm hàng hóa được cung cấp để đảm bảo hàng hóa đó có đặc tính kỹ thuật phù hợp với yêu cầu của hợp đồng. 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p w14:paraId="5D9DFDF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Đối với nghiệm thu: </w:t>
      </w:r>
    </w:p>
    <w:p w14:paraId="1125C58E"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Phải cắt mẫu tôn silic, mẫu dây đồng, vật liệu cách điện và thí nghiệm chất lượng mẫu (nếu có) theo quy định của EVN.  </w:t>
      </w:r>
    </w:p>
    <w:p w14:paraId="7118889D"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Phải báo cáo chủ đầu tư để Tổ chức nghiệm thu thử nghiệm xuất xưởng máy biến áp . </w:t>
      </w:r>
    </w:p>
    <w:p w14:paraId="553DD96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Nhà thầu phải thực hiện thí nghiệm sau sửa chữa đảm bảo đáp ứng thông số kỹ thuật vận hành theo quy định của EVN, EVNNPC.</w:t>
      </w:r>
    </w:p>
    <w:p w14:paraId="40CB4E77"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Mục 3. Yêu cầu bảo hành  </w:t>
      </w:r>
    </w:p>
    <w:p w14:paraId="528E0E96"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xml:space="preserve">- Bảo hành 24 tháng kể từ ngày nghiệm thu công trình bàn giao đưa vào sử dụng.   </w:t>
      </w:r>
    </w:p>
    <w:p w14:paraId="2ED264CA"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 Khả năng bảo hành, bảo trì, duy tu, bảo dưỡng, sửa chữa, cung cấp phụ tùng thay thế hoặc cung cấp các dịch vụ sau bán hàng khác. Nhà thầu phải chứng minh khả năng thực hiện nghĩa vụ bảo hành, bảo trì, duy tu, bảo dưỡng, sửa chữa, cung cấp phụ tùng thay thế hoặc cung cấp các dịch vụ sau bán hàng:</w:t>
      </w:r>
    </w:p>
    <w:p w14:paraId="58715A1F" w14:textId="77777777" w:rsidR="009A4FF4" w:rsidRPr="009A4FF4" w:rsidRDefault="009A4FF4" w:rsidP="009A4FF4">
      <w:pPr>
        <w:spacing w:after="0" w:line="340" w:lineRule="atLeast"/>
        <w:jc w:val="both"/>
        <w:rPr>
          <w:rFonts w:ascii="Times New Roman" w:hAnsi="Times New Roman" w:cs="Times New Roman"/>
          <w:sz w:val="26"/>
          <w:szCs w:val="26"/>
        </w:rPr>
      </w:pPr>
      <w:r w:rsidRPr="009A4FF4">
        <w:rPr>
          <w:rFonts w:ascii="Times New Roman" w:hAnsi="Times New Roman" w:cs="Times New Roman"/>
          <w:sz w:val="26"/>
          <w:szCs w:val="26"/>
        </w:rPr>
        <w:t>Nhà thầu cam kết có năng lực tự thực hiện các nghĩa vụ bảo hành, bảo trì, duy tu, bảo dưỡng, sửa chữa, cung cấp phụ tùng thay thế hoặc cung cấp các dịch vụ sau bán hàng theo yêu cầu của E-HSMT.</w:t>
      </w:r>
    </w:p>
    <w:p w14:paraId="7AF8C768" w14:textId="7AEF842A" w:rsidR="003627F2" w:rsidRPr="009A4FF4" w:rsidRDefault="003627F2" w:rsidP="009A4FF4">
      <w:pPr>
        <w:spacing w:after="0" w:line="340" w:lineRule="atLeast"/>
        <w:jc w:val="both"/>
        <w:rPr>
          <w:rFonts w:ascii="Times New Roman" w:hAnsi="Times New Roman" w:cs="Times New Roman"/>
          <w:sz w:val="26"/>
          <w:szCs w:val="26"/>
        </w:rPr>
      </w:pPr>
    </w:p>
    <w:sectPr w:rsidR="003627F2" w:rsidRPr="009A4FF4" w:rsidSect="009A4FF4">
      <w:pgSz w:w="12240" w:h="15840"/>
      <w:pgMar w:top="1135"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B4"/>
    <w:rsid w:val="00051E49"/>
    <w:rsid w:val="000665B4"/>
    <w:rsid w:val="003627F2"/>
    <w:rsid w:val="00366C55"/>
    <w:rsid w:val="005213F7"/>
    <w:rsid w:val="009A4FF4"/>
    <w:rsid w:val="00B7391D"/>
    <w:rsid w:val="00DA06A7"/>
    <w:rsid w:val="00DA622E"/>
    <w:rsid w:val="00DB1FE3"/>
    <w:rsid w:val="00ED1A2B"/>
    <w:rsid w:val="00F8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0FF4"/>
  <w15:chartTrackingRefBased/>
  <w15:docId w15:val="{3A671FA8-9E29-46FD-A5CA-1B6BB657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5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5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5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5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5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5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5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5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5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5B4"/>
    <w:rPr>
      <w:rFonts w:eastAsiaTheme="majorEastAsia" w:cstheme="majorBidi"/>
      <w:color w:val="272727" w:themeColor="text1" w:themeTint="D8"/>
    </w:rPr>
  </w:style>
  <w:style w:type="paragraph" w:styleId="Title">
    <w:name w:val="Title"/>
    <w:basedOn w:val="Normal"/>
    <w:next w:val="Normal"/>
    <w:link w:val="TitleChar"/>
    <w:uiPriority w:val="10"/>
    <w:qFormat/>
    <w:rsid w:val="00066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5B4"/>
    <w:pPr>
      <w:spacing w:before="160"/>
      <w:jc w:val="center"/>
    </w:pPr>
    <w:rPr>
      <w:i/>
      <w:iCs/>
      <w:color w:val="404040" w:themeColor="text1" w:themeTint="BF"/>
    </w:rPr>
  </w:style>
  <w:style w:type="character" w:customStyle="1" w:styleId="QuoteChar">
    <w:name w:val="Quote Char"/>
    <w:basedOn w:val="DefaultParagraphFont"/>
    <w:link w:val="Quote"/>
    <w:uiPriority w:val="29"/>
    <w:rsid w:val="000665B4"/>
    <w:rPr>
      <w:i/>
      <w:iCs/>
      <w:color w:val="404040" w:themeColor="text1" w:themeTint="BF"/>
    </w:rPr>
  </w:style>
  <w:style w:type="paragraph" w:styleId="ListParagraph">
    <w:name w:val="List Paragraph"/>
    <w:basedOn w:val="Normal"/>
    <w:uiPriority w:val="34"/>
    <w:qFormat/>
    <w:rsid w:val="000665B4"/>
    <w:pPr>
      <w:ind w:left="720"/>
      <w:contextualSpacing/>
    </w:pPr>
  </w:style>
  <w:style w:type="character" w:styleId="IntenseEmphasis">
    <w:name w:val="Intense Emphasis"/>
    <w:basedOn w:val="DefaultParagraphFont"/>
    <w:uiPriority w:val="21"/>
    <w:qFormat/>
    <w:rsid w:val="000665B4"/>
    <w:rPr>
      <w:i/>
      <w:iCs/>
      <w:color w:val="0F4761" w:themeColor="accent1" w:themeShade="BF"/>
    </w:rPr>
  </w:style>
  <w:style w:type="paragraph" w:styleId="IntenseQuote">
    <w:name w:val="Intense Quote"/>
    <w:basedOn w:val="Normal"/>
    <w:next w:val="Normal"/>
    <w:link w:val="IntenseQuoteChar"/>
    <w:uiPriority w:val="30"/>
    <w:qFormat/>
    <w:rsid w:val="000665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5B4"/>
    <w:rPr>
      <w:i/>
      <w:iCs/>
      <w:color w:val="0F4761" w:themeColor="accent1" w:themeShade="BF"/>
    </w:rPr>
  </w:style>
  <w:style w:type="character" w:styleId="IntenseReference">
    <w:name w:val="Intense Reference"/>
    <w:basedOn w:val="DefaultParagraphFont"/>
    <w:uiPriority w:val="32"/>
    <w:qFormat/>
    <w:rsid w:val="000665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43657">
      <w:bodyDiv w:val="1"/>
      <w:marLeft w:val="0"/>
      <w:marRight w:val="0"/>
      <w:marTop w:val="0"/>
      <w:marBottom w:val="0"/>
      <w:divBdr>
        <w:top w:val="none" w:sz="0" w:space="0" w:color="auto"/>
        <w:left w:val="none" w:sz="0" w:space="0" w:color="auto"/>
        <w:bottom w:val="none" w:sz="0" w:space="0" w:color="auto"/>
        <w:right w:val="none" w:sz="0" w:space="0" w:color="auto"/>
      </w:divBdr>
      <w:divsChild>
        <w:div w:id="2048792183">
          <w:marLeft w:val="0"/>
          <w:marRight w:val="0"/>
          <w:marTop w:val="0"/>
          <w:marBottom w:val="0"/>
          <w:divBdr>
            <w:top w:val="none" w:sz="0" w:space="0" w:color="auto"/>
            <w:left w:val="none" w:sz="0" w:space="0" w:color="auto"/>
            <w:bottom w:val="none" w:sz="0" w:space="0" w:color="auto"/>
            <w:right w:val="none" w:sz="0" w:space="0" w:color="auto"/>
          </w:divBdr>
          <w:divsChild>
            <w:div w:id="761922964">
              <w:marLeft w:val="750"/>
              <w:marRight w:val="0"/>
              <w:marTop w:val="0"/>
              <w:marBottom w:val="0"/>
              <w:divBdr>
                <w:top w:val="none" w:sz="0" w:space="0" w:color="auto"/>
                <w:left w:val="none" w:sz="0" w:space="0" w:color="auto"/>
                <w:bottom w:val="none" w:sz="0" w:space="0" w:color="auto"/>
                <w:right w:val="none" w:sz="0" w:space="0" w:color="auto"/>
              </w:divBdr>
              <w:divsChild>
                <w:div w:id="1217355804">
                  <w:marLeft w:val="0"/>
                  <w:marRight w:val="0"/>
                  <w:marTop w:val="0"/>
                  <w:marBottom w:val="0"/>
                  <w:divBdr>
                    <w:top w:val="none" w:sz="0" w:space="0" w:color="auto"/>
                    <w:left w:val="none" w:sz="0" w:space="0" w:color="auto"/>
                    <w:bottom w:val="none" w:sz="0" w:space="0" w:color="auto"/>
                    <w:right w:val="none" w:sz="0" w:space="0" w:color="auto"/>
                  </w:divBdr>
                  <w:divsChild>
                    <w:div w:id="943149337">
                      <w:marLeft w:val="0"/>
                      <w:marRight w:val="0"/>
                      <w:marTop w:val="0"/>
                      <w:marBottom w:val="0"/>
                      <w:divBdr>
                        <w:top w:val="none" w:sz="0" w:space="0" w:color="auto"/>
                        <w:left w:val="none" w:sz="0" w:space="0" w:color="auto"/>
                        <w:bottom w:val="none" w:sz="0" w:space="0" w:color="auto"/>
                        <w:right w:val="none" w:sz="0" w:space="0" w:color="auto"/>
                      </w:divBdr>
                      <w:divsChild>
                        <w:div w:id="794956185">
                          <w:marLeft w:val="0"/>
                          <w:marRight w:val="0"/>
                          <w:marTop w:val="0"/>
                          <w:marBottom w:val="0"/>
                          <w:divBdr>
                            <w:top w:val="none" w:sz="0" w:space="0" w:color="auto"/>
                            <w:left w:val="none" w:sz="0" w:space="0" w:color="auto"/>
                            <w:bottom w:val="none" w:sz="0" w:space="0" w:color="auto"/>
                            <w:right w:val="none" w:sz="0" w:space="0" w:color="auto"/>
                          </w:divBdr>
                          <w:divsChild>
                            <w:div w:id="2128499212">
                              <w:marLeft w:val="0"/>
                              <w:marRight w:val="0"/>
                              <w:marTop w:val="0"/>
                              <w:marBottom w:val="0"/>
                              <w:divBdr>
                                <w:top w:val="none" w:sz="0" w:space="0" w:color="auto"/>
                                <w:left w:val="none" w:sz="0" w:space="0" w:color="auto"/>
                                <w:bottom w:val="none" w:sz="0" w:space="0" w:color="auto"/>
                                <w:right w:val="none" w:sz="0" w:space="0" w:color="auto"/>
                              </w:divBdr>
                              <w:divsChild>
                                <w:div w:id="125393846">
                                  <w:marLeft w:val="0"/>
                                  <w:marRight w:val="0"/>
                                  <w:marTop w:val="0"/>
                                  <w:marBottom w:val="0"/>
                                  <w:divBdr>
                                    <w:top w:val="none" w:sz="0" w:space="0" w:color="auto"/>
                                    <w:left w:val="none" w:sz="0" w:space="0" w:color="auto"/>
                                    <w:bottom w:val="none" w:sz="0" w:space="0" w:color="auto"/>
                                    <w:right w:val="none" w:sz="0" w:space="0" w:color="auto"/>
                                  </w:divBdr>
                                  <w:divsChild>
                                    <w:div w:id="1696807680">
                                      <w:marLeft w:val="0"/>
                                      <w:marRight w:val="0"/>
                                      <w:marTop w:val="0"/>
                                      <w:marBottom w:val="0"/>
                                      <w:divBdr>
                                        <w:top w:val="none" w:sz="0" w:space="0" w:color="auto"/>
                                        <w:left w:val="none" w:sz="0" w:space="0" w:color="auto"/>
                                        <w:bottom w:val="none" w:sz="0" w:space="0" w:color="auto"/>
                                        <w:right w:val="none" w:sz="0" w:space="0" w:color="auto"/>
                                      </w:divBdr>
                                      <w:divsChild>
                                        <w:div w:id="1039890116">
                                          <w:marLeft w:val="0"/>
                                          <w:marRight w:val="0"/>
                                          <w:marTop w:val="0"/>
                                          <w:marBottom w:val="0"/>
                                          <w:divBdr>
                                            <w:top w:val="none" w:sz="0" w:space="0" w:color="auto"/>
                                            <w:left w:val="none" w:sz="0" w:space="0" w:color="auto"/>
                                            <w:bottom w:val="none" w:sz="0" w:space="0" w:color="auto"/>
                                            <w:right w:val="none" w:sz="0" w:space="0" w:color="auto"/>
                                          </w:divBdr>
                                          <w:divsChild>
                                            <w:div w:id="2077123733">
                                              <w:marLeft w:val="0"/>
                                              <w:marRight w:val="0"/>
                                              <w:marTop w:val="0"/>
                                              <w:marBottom w:val="0"/>
                                              <w:divBdr>
                                                <w:top w:val="none" w:sz="0" w:space="0" w:color="auto"/>
                                                <w:left w:val="none" w:sz="0" w:space="0" w:color="auto"/>
                                                <w:bottom w:val="none" w:sz="0" w:space="0" w:color="auto"/>
                                                <w:right w:val="none" w:sz="0" w:space="0" w:color="auto"/>
                                              </w:divBdr>
                                              <w:divsChild>
                                                <w:div w:id="1119446760">
                                                  <w:marLeft w:val="0"/>
                                                  <w:marRight w:val="0"/>
                                                  <w:marTop w:val="0"/>
                                                  <w:marBottom w:val="0"/>
                                                  <w:divBdr>
                                                    <w:top w:val="none" w:sz="0" w:space="0" w:color="auto"/>
                                                    <w:left w:val="none" w:sz="0" w:space="0" w:color="auto"/>
                                                    <w:bottom w:val="none" w:sz="0" w:space="0" w:color="auto"/>
                                                    <w:right w:val="none" w:sz="0" w:space="0" w:color="auto"/>
                                                  </w:divBdr>
                                                  <w:divsChild>
                                                    <w:div w:id="11852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6154">
                                          <w:marLeft w:val="0"/>
                                          <w:marRight w:val="0"/>
                                          <w:marTop w:val="60"/>
                                          <w:marBottom w:val="0"/>
                                          <w:divBdr>
                                            <w:top w:val="none" w:sz="0" w:space="0" w:color="auto"/>
                                            <w:left w:val="none" w:sz="0" w:space="0" w:color="auto"/>
                                            <w:bottom w:val="none" w:sz="0" w:space="0" w:color="auto"/>
                                            <w:right w:val="none" w:sz="0" w:space="0" w:color="auto"/>
                                          </w:divBdr>
                                        </w:div>
                                        <w:div w:id="301621361">
                                          <w:marLeft w:val="0"/>
                                          <w:marRight w:val="0"/>
                                          <w:marTop w:val="0"/>
                                          <w:marBottom w:val="0"/>
                                          <w:divBdr>
                                            <w:top w:val="none" w:sz="0" w:space="0" w:color="auto"/>
                                            <w:left w:val="none" w:sz="0" w:space="0" w:color="auto"/>
                                            <w:bottom w:val="none" w:sz="0" w:space="0" w:color="auto"/>
                                            <w:right w:val="none" w:sz="0" w:space="0" w:color="auto"/>
                                          </w:divBdr>
                                          <w:divsChild>
                                            <w:div w:id="955716847">
                                              <w:marLeft w:val="0"/>
                                              <w:marRight w:val="0"/>
                                              <w:marTop w:val="0"/>
                                              <w:marBottom w:val="0"/>
                                              <w:divBdr>
                                                <w:top w:val="none" w:sz="0" w:space="0" w:color="auto"/>
                                                <w:left w:val="none" w:sz="0" w:space="0" w:color="auto"/>
                                                <w:bottom w:val="none" w:sz="0" w:space="0" w:color="auto"/>
                                                <w:right w:val="none" w:sz="0" w:space="0" w:color="auto"/>
                                              </w:divBdr>
                                              <w:divsChild>
                                                <w:div w:id="343631494">
                                                  <w:marLeft w:val="0"/>
                                                  <w:marRight w:val="0"/>
                                                  <w:marTop w:val="0"/>
                                                  <w:marBottom w:val="0"/>
                                                  <w:divBdr>
                                                    <w:top w:val="none" w:sz="0" w:space="0" w:color="auto"/>
                                                    <w:left w:val="none" w:sz="0" w:space="0" w:color="auto"/>
                                                    <w:bottom w:val="none" w:sz="0" w:space="0" w:color="auto"/>
                                                    <w:right w:val="none" w:sz="0" w:space="0" w:color="auto"/>
                                                  </w:divBdr>
                                                  <w:divsChild>
                                                    <w:div w:id="1609510675">
                                                      <w:marLeft w:val="0"/>
                                                      <w:marRight w:val="0"/>
                                                      <w:marTop w:val="0"/>
                                                      <w:marBottom w:val="0"/>
                                                      <w:divBdr>
                                                        <w:top w:val="none" w:sz="0" w:space="0" w:color="auto"/>
                                                        <w:left w:val="none" w:sz="0" w:space="0" w:color="auto"/>
                                                        <w:bottom w:val="none" w:sz="0" w:space="0" w:color="auto"/>
                                                        <w:right w:val="none" w:sz="0" w:space="0" w:color="auto"/>
                                                      </w:divBdr>
                                                      <w:divsChild>
                                                        <w:div w:id="2113430156">
                                                          <w:marLeft w:val="105"/>
                                                          <w:marRight w:val="105"/>
                                                          <w:marTop w:val="90"/>
                                                          <w:marBottom w:val="150"/>
                                                          <w:divBdr>
                                                            <w:top w:val="none" w:sz="0" w:space="0" w:color="auto"/>
                                                            <w:left w:val="none" w:sz="0" w:space="0" w:color="auto"/>
                                                            <w:bottom w:val="none" w:sz="0" w:space="0" w:color="auto"/>
                                                            <w:right w:val="none" w:sz="0" w:space="0" w:color="auto"/>
                                                          </w:divBdr>
                                                        </w:div>
                                                        <w:div w:id="1115905761">
                                                          <w:marLeft w:val="105"/>
                                                          <w:marRight w:val="105"/>
                                                          <w:marTop w:val="90"/>
                                                          <w:marBottom w:val="150"/>
                                                          <w:divBdr>
                                                            <w:top w:val="none" w:sz="0" w:space="0" w:color="auto"/>
                                                            <w:left w:val="none" w:sz="0" w:space="0" w:color="auto"/>
                                                            <w:bottom w:val="none" w:sz="0" w:space="0" w:color="auto"/>
                                                            <w:right w:val="none" w:sz="0" w:space="0" w:color="auto"/>
                                                          </w:divBdr>
                                                        </w:div>
                                                        <w:div w:id="273367872">
                                                          <w:marLeft w:val="105"/>
                                                          <w:marRight w:val="105"/>
                                                          <w:marTop w:val="90"/>
                                                          <w:marBottom w:val="150"/>
                                                          <w:divBdr>
                                                            <w:top w:val="none" w:sz="0" w:space="0" w:color="auto"/>
                                                            <w:left w:val="none" w:sz="0" w:space="0" w:color="auto"/>
                                                            <w:bottom w:val="none" w:sz="0" w:space="0" w:color="auto"/>
                                                            <w:right w:val="none" w:sz="0" w:space="0" w:color="auto"/>
                                                          </w:divBdr>
                                                        </w:div>
                                                        <w:div w:id="50739930">
                                                          <w:marLeft w:val="105"/>
                                                          <w:marRight w:val="105"/>
                                                          <w:marTop w:val="90"/>
                                                          <w:marBottom w:val="150"/>
                                                          <w:divBdr>
                                                            <w:top w:val="none" w:sz="0" w:space="0" w:color="auto"/>
                                                            <w:left w:val="none" w:sz="0" w:space="0" w:color="auto"/>
                                                            <w:bottom w:val="none" w:sz="0" w:space="0" w:color="auto"/>
                                                            <w:right w:val="none" w:sz="0" w:space="0" w:color="auto"/>
                                                          </w:divBdr>
                                                        </w:div>
                                                        <w:div w:id="1628311950">
                                                          <w:marLeft w:val="105"/>
                                                          <w:marRight w:val="105"/>
                                                          <w:marTop w:val="90"/>
                                                          <w:marBottom w:val="150"/>
                                                          <w:divBdr>
                                                            <w:top w:val="none" w:sz="0" w:space="0" w:color="auto"/>
                                                            <w:left w:val="none" w:sz="0" w:space="0" w:color="auto"/>
                                                            <w:bottom w:val="none" w:sz="0" w:space="0" w:color="auto"/>
                                                            <w:right w:val="none" w:sz="0" w:space="0" w:color="auto"/>
                                                          </w:divBdr>
                                                        </w:div>
                                                        <w:div w:id="200743554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068278">
          <w:marLeft w:val="0"/>
          <w:marRight w:val="0"/>
          <w:marTop w:val="0"/>
          <w:marBottom w:val="0"/>
          <w:divBdr>
            <w:top w:val="none" w:sz="0" w:space="0" w:color="auto"/>
            <w:left w:val="none" w:sz="0" w:space="0" w:color="auto"/>
            <w:bottom w:val="none" w:sz="0" w:space="0" w:color="auto"/>
            <w:right w:val="none" w:sz="0" w:space="0" w:color="auto"/>
          </w:divBdr>
          <w:divsChild>
            <w:div w:id="492306597">
              <w:marLeft w:val="0"/>
              <w:marRight w:val="0"/>
              <w:marTop w:val="0"/>
              <w:marBottom w:val="0"/>
              <w:divBdr>
                <w:top w:val="none" w:sz="0" w:space="0" w:color="auto"/>
                <w:left w:val="none" w:sz="0" w:space="0" w:color="auto"/>
                <w:bottom w:val="none" w:sz="0" w:space="0" w:color="auto"/>
                <w:right w:val="none" w:sz="0" w:space="0" w:color="auto"/>
              </w:divBdr>
              <w:divsChild>
                <w:div w:id="19480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2657">
      <w:bodyDiv w:val="1"/>
      <w:marLeft w:val="0"/>
      <w:marRight w:val="0"/>
      <w:marTop w:val="0"/>
      <w:marBottom w:val="0"/>
      <w:divBdr>
        <w:top w:val="none" w:sz="0" w:space="0" w:color="auto"/>
        <w:left w:val="none" w:sz="0" w:space="0" w:color="auto"/>
        <w:bottom w:val="none" w:sz="0" w:space="0" w:color="auto"/>
        <w:right w:val="none" w:sz="0" w:space="0" w:color="auto"/>
      </w:divBdr>
      <w:divsChild>
        <w:div w:id="170611889">
          <w:marLeft w:val="0"/>
          <w:marRight w:val="0"/>
          <w:marTop w:val="0"/>
          <w:marBottom w:val="0"/>
          <w:divBdr>
            <w:top w:val="none" w:sz="0" w:space="0" w:color="auto"/>
            <w:left w:val="none" w:sz="0" w:space="0" w:color="auto"/>
            <w:bottom w:val="none" w:sz="0" w:space="0" w:color="auto"/>
            <w:right w:val="none" w:sz="0" w:space="0" w:color="auto"/>
          </w:divBdr>
          <w:divsChild>
            <w:div w:id="2111512515">
              <w:marLeft w:val="750"/>
              <w:marRight w:val="0"/>
              <w:marTop w:val="0"/>
              <w:marBottom w:val="0"/>
              <w:divBdr>
                <w:top w:val="none" w:sz="0" w:space="0" w:color="auto"/>
                <w:left w:val="none" w:sz="0" w:space="0" w:color="auto"/>
                <w:bottom w:val="none" w:sz="0" w:space="0" w:color="auto"/>
                <w:right w:val="none" w:sz="0" w:space="0" w:color="auto"/>
              </w:divBdr>
              <w:divsChild>
                <w:div w:id="480007504">
                  <w:marLeft w:val="0"/>
                  <w:marRight w:val="0"/>
                  <w:marTop w:val="0"/>
                  <w:marBottom w:val="0"/>
                  <w:divBdr>
                    <w:top w:val="none" w:sz="0" w:space="0" w:color="auto"/>
                    <w:left w:val="none" w:sz="0" w:space="0" w:color="auto"/>
                    <w:bottom w:val="none" w:sz="0" w:space="0" w:color="auto"/>
                    <w:right w:val="none" w:sz="0" w:space="0" w:color="auto"/>
                  </w:divBdr>
                  <w:divsChild>
                    <w:div w:id="63375878">
                      <w:marLeft w:val="0"/>
                      <w:marRight w:val="0"/>
                      <w:marTop w:val="0"/>
                      <w:marBottom w:val="0"/>
                      <w:divBdr>
                        <w:top w:val="none" w:sz="0" w:space="0" w:color="auto"/>
                        <w:left w:val="none" w:sz="0" w:space="0" w:color="auto"/>
                        <w:bottom w:val="none" w:sz="0" w:space="0" w:color="auto"/>
                        <w:right w:val="none" w:sz="0" w:space="0" w:color="auto"/>
                      </w:divBdr>
                      <w:divsChild>
                        <w:div w:id="138034731">
                          <w:marLeft w:val="0"/>
                          <w:marRight w:val="0"/>
                          <w:marTop w:val="0"/>
                          <w:marBottom w:val="0"/>
                          <w:divBdr>
                            <w:top w:val="none" w:sz="0" w:space="0" w:color="auto"/>
                            <w:left w:val="none" w:sz="0" w:space="0" w:color="auto"/>
                            <w:bottom w:val="none" w:sz="0" w:space="0" w:color="auto"/>
                            <w:right w:val="none" w:sz="0" w:space="0" w:color="auto"/>
                          </w:divBdr>
                          <w:divsChild>
                            <w:div w:id="2066366859">
                              <w:marLeft w:val="0"/>
                              <w:marRight w:val="0"/>
                              <w:marTop w:val="0"/>
                              <w:marBottom w:val="0"/>
                              <w:divBdr>
                                <w:top w:val="none" w:sz="0" w:space="0" w:color="auto"/>
                                <w:left w:val="none" w:sz="0" w:space="0" w:color="auto"/>
                                <w:bottom w:val="none" w:sz="0" w:space="0" w:color="auto"/>
                                <w:right w:val="none" w:sz="0" w:space="0" w:color="auto"/>
                              </w:divBdr>
                              <w:divsChild>
                                <w:div w:id="1968316458">
                                  <w:marLeft w:val="0"/>
                                  <w:marRight w:val="0"/>
                                  <w:marTop w:val="0"/>
                                  <w:marBottom w:val="0"/>
                                  <w:divBdr>
                                    <w:top w:val="none" w:sz="0" w:space="0" w:color="auto"/>
                                    <w:left w:val="none" w:sz="0" w:space="0" w:color="auto"/>
                                    <w:bottom w:val="none" w:sz="0" w:space="0" w:color="auto"/>
                                    <w:right w:val="none" w:sz="0" w:space="0" w:color="auto"/>
                                  </w:divBdr>
                                  <w:divsChild>
                                    <w:div w:id="1145123606">
                                      <w:marLeft w:val="0"/>
                                      <w:marRight w:val="0"/>
                                      <w:marTop w:val="0"/>
                                      <w:marBottom w:val="0"/>
                                      <w:divBdr>
                                        <w:top w:val="none" w:sz="0" w:space="0" w:color="auto"/>
                                        <w:left w:val="none" w:sz="0" w:space="0" w:color="auto"/>
                                        <w:bottom w:val="none" w:sz="0" w:space="0" w:color="auto"/>
                                        <w:right w:val="none" w:sz="0" w:space="0" w:color="auto"/>
                                      </w:divBdr>
                                      <w:divsChild>
                                        <w:div w:id="1574313979">
                                          <w:marLeft w:val="0"/>
                                          <w:marRight w:val="0"/>
                                          <w:marTop w:val="0"/>
                                          <w:marBottom w:val="0"/>
                                          <w:divBdr>
                                            <w:top w:val="none" w:sz="0" w:space="0" w:color="auto"/>
                                            <w:left w:val="none" w:sz="0" w:space="0" w:color="auto"/>
                                            <w:bottom w:val="none" w:sz="0" w:space="0" w:color="auto"/>
                                            <w:right w:val="none" w:sz="0" w:space="0" w:color="auto"/>
                                          </w:divBdr>
                                          <w:divsChild>
                                            <w:div w:id="596720520">
                                              <w:marLeft w:val="0"/>
                                              <w:marRight w:val="0"/>
                                              <w:marTop w:val="0"/>
                                              <w:marBottom w:val="0"/>
                                              <w:divBdr>
                                                <w:top w:val="none" w:sz="0" w:space="0" w:color="auto"/>
                                                <w:left w:val="none" w:sz="0" w:space="0" w:color="auto"/>
                                                <w:bottom w:val="none" w:sz="0" w:space="0" w:color="auto"/>
                                                <w:right w:val="none" w:sz="0" w:space="0" w:color="auto"/>
                                              </w:divBdr>
                                              <w:divsChild>
                                                <w:div w:id="738019054">
                                                  <w:marLeft w:val="0"/>
                                                  <w:marRight w:val="0"/>
                                                  <w:marTop w:val="0"/>
                                                  <w:marBottom w:val="0"/>
                                                  <w:divBdr>
                                                    <w:top w:val="none" w:sz="0" w:space="0" w:color="auto"/>
                                                    <w:left w:val="none" w:sz="0" w:space="0" w:color="auto"/>
                                                    <w:bottom w:val="none" w:sz="0" w:space="0" w:color="auto"/>
                                                    <w:right w:val="none" w:sz="0" w:space="0" w:color="auto"/>
                                                  </w:divBdr>
                                                  <w:divsChild>
                                                    <w:div w:id="12178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39872">
                                          <w:marLeft w:val="0"/>
                                          <w:marRight w:val="0"/>
                                          <w:marTop w:val="60"/>
                                          <w:marBottom w:val="0"/>
                                          <w:divBdr>
                                            <w:top w:val="none" w:sz="0" w:space="0" w:color="auto"/>
                                            <w:left w:val="none" w:sz="0" w:space="0" w:color="auto"/>
                                            <w:bottom w:val="none" w:sz="0" w:space="0" w:color="auto"/>
                                            <w:right w:val="none" w:sz="0" w:space="0" w:color="auto"/>
                                          </w:divBdr>
                                        </w:div>
                                        <w:div w:id="1794322093">
                                          <w:marLeft w:val="0"/>
                                          <w:marRight w:val="0"/>
                                          <w:marTop w:val="0"/>
                                          <w:marBottom w:val="0"/>
                                          <w:divBdr>
                                            <w:top w:val="none" w:sz="0" w:space="0" w:color="auto"/>
                                            <w:left w:val="none" w:sz="0" w:space="0" w:color="auto"/>
                                            <w:bottom w:val="none" w:sz="0" w:space="0" w:color="auto"/>
                                            <w:right w:val="none" w:sz="0" w:space="0" w:color="auto"/>
                                          </w:divBdr>
                                          <w:divsChild>
                                            <w:div w:id="1521427565">
                                              <w:marLeft w:val="0"/>
                                              <w:marRight w:val="0"/>
                                              <w:marTop w:val="0"/>
                                              <w:marBottom w:val="0"/>
                                              <w:divBdr>
                                                <w:top w:val="none" w:sz="0" w:space="0" w:color="auto"/>
                                                <w:left w:val="none" w:sz="0" w:space="0" w:color="auto"/>
                                                <w:bottom w:val="none" w:sz="0" w:space="0" w:color="auto"/>
                                                <w:right w:val="none" w:sz="0" w:space="0" w:color="auto"/>
                                              </w:divBdr>
                                              <w:divsChild>
                                                <w:div w:id="477456217">
                                                  <w:marLeft w:val="0"/>
                                                  <w:marRight w:val="0"/>
                                                  <w:marTop w:val="0"/>
                                                  <w:marBottom w:val="0"/>
                                                  <w:divBdr>
                                                    <w:top w:val="none" w:sz="0" w:space="0" w:color="auto"/>
                                                    <w:left w:val="none" w:sz="0" w:space="0" w:color="auto"/>
                                                    <w:bottom w:val="none" w:sz="0" w:space="0" w:color="auto"/>
                                                    <w:right w:val="none" w:sz="0" w:space="0" w:color="auto"/>
                                                  </w:divBdr>
                                                  <w:divsChild>
                                                    <w:div w:id="344600497">
                                                      <w:marLeft w:val="0"/>
                                                      <w:marRight w:val="0"/>
                                                      <w:marTop w:val="0"/>
                                                      <w:marBottom w:val="0"/>
                                                      <w:divBdr>
                                                        <w:top w:val="none" w:sz="0" w:space="0" w:color="auto"/>
                                                        <w:left w:val="none" w:sz="0" w:space="0" w:color="auto"/>
                                                        <w:bottom w:val="none" w:sz="0" w:space="0" w:color="auto"/>
                                                        <w:right w:val="none" w:sz="0" w:space="0" w:color="auto"/>
                                                      </w:divBdr>
                                                      <w:divsChild>
                                                        <w:div w:id="240022032">
                                                          <w:marLeft w:val="105"/>
                                                          <w:marRight w:val="105"/>
                                                          <w:marTop w:val="90"/>
                                                          <w:marBottom w:val="150"/>
                                                          <w:divBdr>
                                                            <w:top w:val="none" w:sz="0" w:space="0" w:color="auto"/>
                                                            <w:left w:val="none" w:sz="0" w:space="0" w:color="auto"/>
                                                            <w:bottom w:val="none" w:sz="0" w:space="0" w:color="auto"/>
                                                            <w:right w:val="none" w:sz="0" w:space="0" w:color="auto"/>
                                                          </w:divBdr>
                                                        </w:div>
                                                        <w:div w:id="48845604">
                                                          <w:marLeft w:val="105"/>
                                                          <w:marRight w:val="105"/>
                                                          <w:marTop w:val="90"/>
                                                          <w:marBottom w:val="150"/>
                                                          <w:divBdr>
                                                            <w:top w:val="none" w:sz="0" w:space="0" w:color="auto"/>
                                                            <w:left w:val="none" w:sz="0" w:space="0" w:color="auto"/>
                                                            <w:bottom w:val="none" w:sz="0" w:space="0" w:color="auto"/>
                                                            <w:right w:val="none" w:sz="0" w:space="0" w:color="auto"/>
                                                          </w:divBdr>
                                                        </w:div>
                                                        <w:div w:id="904725581">
                                                          <w:marLeft w:val="105"/>
                                                          <w:marRight w:val="105"/>
                                                          <w:marTop w:val="90"/>
                                                          <w:marBottom w:val="150"/>
                                                          <w:divBdr>
                                                            <w:top w:val="none" w:sz="0" w:space="0" w:color="auto"/>
                                                            <w:left w:val="none" w:sz="0" w:space="0" w:color="auto"/>
                                                            <w:bottom w:val="none" w:sz="0" w:space="0" w:color="auto"/>
                                                            <w:right w:val="none" w:sz="0" w:space="0" w:color="auto"/>
                                                          </w:divBdr>
                                                        </w:div>
                                                        <w:div w:id="182326872">
                                                          <w:marLeft w:val="105"/>
                                                          <w:marRight w:val="105"/>
                                                          <w:marTop w:val="90"/>
                                                          <w:marBottom w:val="150"/>
                                                          <w:divBdr>
                                                            <w:top w:val="none" w:sz="0" w:space="0" w:color="auto"/>
                                                            <w:left w:val="none" w:sz="0" w:space="0" w:color="auto"/>
                                                            <w:bottom w:val="none" w:sz="0" w:space="0" w:color="auto"/>
                                                            <w:right w:val="none" w:sz="0" w:space="0" w:color="auto"/>
                                                          </w:divBdr>
                                                        </w:div>
                                                        <w:div w:id="704453084">
                                                          <w:marLeft w:val="105"/>
                                                          <w:marRight w:val="105"/>
                                                          <w:marTop w:val="90"/>
                                                          <w:marBottom w:val="150"/>
                                                          <w:divBdr>
                                                            <w:top w:val="none" w:sz="0" w:space="0" w:color="auto"/>
                                                            <w:left w:val="none" w:sz="0" w:space="0" w:color="auto"/>
                                                            <w:bottom w:val="none" w:sz="0" w:space="0" w:color="auto"/>
                                                            <w:right w:val="none" w:sz="0" w:space="0" w:color="auto"/>
                                                          </w:divBdr>
                                                        </w:div>
                                                        <w:div w:id="68001552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077653">
          <w:marLeft w:val="0"/>
          <w:marRight w:val="0"/>
          <w:marTop w:val="0"/>
          <w:marBottom w:val="0"/>
          <w:divBdr>
            <w:top w:val="none" w:sz="0" w:space="0" w:color="auto"/>
            <w:left w:val="none" w:sz="0" w:space="0" w:color="auto"/>
            <w:bottom w:val="none" w:sz="0" w:space="0" w:color="auto"/>
            <w:right w:val="none" w:sz="0" w:space="0" w:color="auto"/>
          </w:divBdr>
          <w:divsChild>
            <w:div w:id="1149058362">
              <w:marLeft w:val="0"/>
              <w:marRight w:val="0"/>
              <w:marTop w:val="0"/>
              <w:marBottom w:val="0"/>
              <w:divBdr>
                <w:top w:val="none" w:sz="0" w:space="0" w:color="auto"/>
                <w:left w:val="none" w:sz="0" w:space="0" w:color="auto"/>
                <w:bottom w:val="none" w:sz="0" w:space="0" w:color="auto"/>
                <w:right w:val="none" w:sz="0" w:space="0" w:color="auto"/>
              </w:divBdr>
              <w:divsChild>
                <w:div w:id="6067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5589</Words>
  <Characters>31863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Pham</dc:creator>
  <cp:keywords/>
  <dc:description/>
  <cp:lastModifiedBy>Hien Pham</cp:lastModifiedBy>
  <cp:revision>4</cp:revision>
  <dcterms:created xsi:type="dcterms:W3CDTF">2025-08-28T06:19:00Z</dcterms:created>
  <dcterms:modified xsi:type="dcterms:W3CDTF">2025-08-30T07:28:00Z</dcterms:modified>
</cp:coreProperties>
</file>