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9B3" w:rsidRPr="00B235B4" w:rsidRDefault="001A19B3" w:rsidP="001A19B3">
      <w:pPr>
        <w:pStyle w:val="Style11"/>
        <w:tabs>
          <w:tab w:val="left" w:pos="0"/>
          <w:tab w:val="left" w:pos="851"/>
        </w:tabs>
        <w:spacing w:before="120" w:line="360" w:lineRule="atLeast"/>
        <w:ind w:firstLine="567"/>
        <w:jc w:val="center"/>
        <w:rPr>
          <w:b/>
          <w:sz w:val="28"/>
          <w:szCs w:val="28"/>
        </w:rPr>
      </w:pPr>
      <w:r w:rsidRPr="00B235B4">
        <w:rPr>
          <w:b/>
          <w:sz w:val="28"/>
          <w:szCs w:val="28"/>
          <w:lang w:val="vi-VN"/>
        </w:rPr>
        <w:t>Chương V. YÊU CẦU VỀ KỸ THUẬT</w:t>
      </w:r>
      <w:r w:rsidR="006723FD" w:rsidRPr="00B235B4">
        <w:rPr>
          <w:b/>
          <w:sz w:val="28"/>
          <w:szCs w:val="28"/>
        </w:rPr>
        <w:t xml:space="preserve"> - </w:t>
      </w:r>
      <w:r w:rsidR="006723FD" w:rsidRPr="00B235B4">
        <w:rPr>
          <w:b/>
          <w:sz w:val="28"/>
          <w:szCs w:val="28"/>
        </w:rPr>
        <w:fldChar w:fldCharType="begin"/>
      </w:r>
      <w:r w:rsidR="006723FD" w:rsidRPr="00B235B4">
        <w:rPr>
          <w:b/>
          <w:sz w:val="28"/>
          <w:szCs w:val="28"/>
        </w:rPr>
        <w:instrText xml:space="preserve"> MERGEFIELD Địa_điểm_xây_dựng </w:instrText>
      </w:r>
      <w:r w:rsidR="006723FD" w:rsidRPr="00B235B4">
        <w:rPr>
          <w:b/>
          <w:sz w:val="28"/>
          <w:szCs w:val="28"/>
        </w:rPr>
        <w:fldChar w:fldCharType="separate"/>
      </w:r>
      <w:r w:rsidR="00191CD3" w:rsidRPr="00063C76">
        <w:rPr>
          <w:b/>
          <w:noProof/>
          <w:sz w:val="28"/>
          <w:szCs w:val="28"/>
        </w:rPr>
        <w:t>Thanh Hóa</w:t>
      </w:r>
      <w:r w:rsidR="006723FD" w:rsidRPr="00B235B4">
        <w:rPr>
          <w:b/>
          <w:sz w:val="28"/>
          <w:szCs w:val="28"/>
        </w:rPr>
        <w:fldChar w:fldCharType="end"/>
      </w:r>
    </w:p>
    <w:p w:rsidR="001A19B3" w:rsidRPr="00B235B4" w:rsidRDefault="001A19B3" w:rsidP="001A19B3">
      <w:pPr>
        <w:pStyle w:val="Style11"/>
        <w:tabs>
          <w:tab w:val="left" w:pos="0"/>
          <w:tab w:val="left" w:pos="851"/>
        </w:tabs>
        <w:spacing w:before="120" w:line="360" w:lineRule="atLeast"/>
        <w:ind w:firstLine="567"/>
        <w:jc w:val="center"/>
        <w:rPr>
          <w:b/>
          <w:sz w:val="28"/>
          <w:szCs w:val="28"/>
          <w:lang w:val="vi-VN"/>
        </w:rPr>
      </w:pPr>
    </w:p>
    <w:p w:rsidR="001A19B3" w:rsidRPr="00B235B4" w:rsidRDefault="001A19B3" w:rsidP="006F0406">
      <w:pPr>
        <w:spacing w:before="120"/>
        <w:ind w:firstLine="709"/>
        <w:rPr>
          <w:b/>
          <w:sz w:val="28"/>
          <w:szCs w:val="28"/>
        </w:rPr>
      </w:pPr>
      <w:r w:rsidRPr="00B235B4">
        <w:rPr>
          <w:b/>
          <w:sz w:val="28"/>
          <w:szCs w:val="28"/>
          <w:lang w:val="vi-VN"/>
        </w:rPr>
        <w:t>I. Giới thiệu về gói thầu</w:t>
      </w:r>
      <w:r w:rsidR="00D77F02" w:rsidRPr="00B235B4">
        <w:rPr>
          <w:b/>
          <w:sz w:val="28"/>
          <w:szCs w:val="28"/>
        </w:rPr>
        <w:t>:</w:t>
      </w:r>
    </w:p>
    <w:p w:rsidR="001A19B3" w:rsidRPr="00B235B4" w:rsidRDefault="001A19B3" w:rsidP="001A19B3">
      <w:pPr>
        <w:spacing w:before="120" w:after="120"/>
        <w:ind w:firstLine="709"/>
        <w:rPr>
          <w:sz w:val="28"/>
          <w:szCs w:val="28"/>
          <w:lang w:val="vi-VN"/>
        </w:rPr>
      </w:pPr>
      <w:r w:rsidRPr="00B235B4">
        <w:rPr>
          <w:sz w:val="28"/>
          <w:szCs w:val="28"/>
          <w:lang w:val="vi-VN"/>
        </w:rPr>
        <w:t>1. Phạm vi công việc của gói thầu</w:t>
      </w:r>
      <w:r w:rsidRPr="00B235B4">
        <w:rPr>
          <w:sz w:val="28"/>
          <w:szCs w:val="28"/>
        </w:rPr>
        <w:t>:</w:t>
      </w:r>
      <w:r w:rsidR="004F1B9D" w:rsidRPr="00B235B4">
        <w:rPr>
          <w:sz w:val="28"/>
          <w:szCs w:val="28"/>
        </w:rPr>
        <w:fldChar w:fldCharType="begin"/>
      </w:r>
      <w:r w:rsidR="004F1B9D" w:rsidRPr="00B235B4">
        <w:rPr>
          <w:sz w:val="28"/>
          <w:szCs w:val="28"/>
        </w:rPr>
        <w:instrText xml:space="preserve"> MERGEFIELD Quy_mô_gói_thầu </w:instrText>
      </w:r>
      <w:r w:rsidR="004F1B9D" w:rsidRPr="00B235B4">
        <w:rPr>
          <w:sz w:val="28"/>
          <w:szCs w:val="28"/>
        </w:rPr>
        <w:fldChar w:fldCharType="separate"/>
      </w:r>
      <w:r w:rsidR="00191CD3" w:rsidRPr="00063C76">
        <w:rPr>
          <w:noProof/>
          <w:sz w:val="28"/>
          <w:szCs w:val="28"/>
        </w:rPr>
        <w:t>Xây dựng hệ thống cống bể ngầm với tổng chiều dài 8,6718 km</w:t>
      </w:r>
      <w:r w:rsidR="004F1B9D" w:rsidRPr="00B235B4">
        <w:rPr>
          <w:sz w:val="28"/>
          <w:szCs w:val="28"/>
        </w:rPr>
        <w:fldChar w:fldCharType="end"/>
      </w:r>
      <w:r w:rsidR="004B6C76" w:rsidRPr="00B235B4">
        <w:rPr>
          <w:sz w:val="28"/>
          <w:szCs w:val="28"/>
        </w:rPr>
        <w:t>.</w:t>
      </w:r>
    </w:p>
    <w:p w:rsidR="001A19B3" w:rsidRPr="00B235B4" w:rsidRDefault="001A19B3" w:rsidP="001A19B3">
      <w:pPr>
        <w:widowControl w:val="0"/>
        <w:spacing w:before="120" w:after="120" w:line="264" w:lineRule="auto"/>
        <w:ind w:firstLine="709"/>
        <w:rPr>
          <w:sz w:val="28"/>
          <w:szCs w:val="28"/>
          <w:lang w:val="vi-VN"/>
        </w:rPr>
      </w:pPr>
      <w:r w:rsidRPr="00B235B4">
        <w:rPr>
          <w:sz w:val="28"/>
          <w:szCs w:val="28"/>
          <w:lang w:val="vi-VN"/>
        </w:rPr>
        <w:t>2. Thời hạn hoàn thành</w:t>
      </w:r>
      <w:r w:rsidRPr="00B235B4">
        <w:rPr>
          <w:sz w:val="28"/>
          <w:szCs w:val="28"/>
        </w:rPr>
        <w:t xml:space="preserve">: </w:t>
      </w:r>
      <w:r w:rsidRPr="00B235B4">
        <w:rPr>
          <w:sz w:val="28"/>
          <w:szCs w:val="28"/>
        </w:rPr>
        <w:fldChar w:fldCharType="begin"/>
      </w:r>
      <w:r w:rsidRPr="00B235B4">
        <w:rPr>
          <w:sz w:val="28"/>
          <w:szCs w:val="28"/>
        </w:rPr>
        <w:instrText xml:space="preserve"> MERGEFIELD Tiến_độ_thi_công </w:instrText>
      </w:r>
      <w:r w:rsidRPr="00B235B4">
        <w:rPr>
          <w:sz w:val="28"/>
          <w:szCs w:val="28"/>
        </w:rPr>
        <w:fldChar w:fldCharType="separate"/>
      </w:r>
      <w:r w:rsidR="00191CD3" w:rsidRPr="00063C76">
        <w:rPr>
          <w:noProof/>
          <w:sz w:val="28"/>
          <w:szCs w:val="28"/>
        </w:rPr>
        <w:t>180 ngày</w:t>
      </w:r>
      <w:r w:rsidRPr="00B235B4">
        <w:rPr>
          <w:sz w:val="28"/>
          <w:szCs w:val="28"/>
        </w:rPr>
        <w:fldChar w:fldCharType="end"/>
      </w:r>
      <w:r w:rsidRPr="00B235B4">
        <w:rPr>
          <w:sz w:val="28"/>
          <w:szCs w:val="28"/>
          <w:lang w:val="vi-VN"/>
        </w:rPr>
        <w:t>.</w:t>
      </w:r>
    </w:p>
    <w:p w:rsidR="00D77F02" w:rsidRPr="00B235B4" w:rsidRDefault="005A648E" w:rsidP="00D77F02">
      <w:pPr>
        <w:pStyle w:val="Style2"/>
        <w:ind w:firstLine="709"/>
        <w:jc w:val="left"/>
        <w:rPr>
          <w:i/>
          <w:iCs/>
          <w:u w:val="single"/>
          <w:lang w:val="vi-VN"/>
        </w:rPr>
      </w:pPr>
      <w:r w:rsidRPr="00B235B4">
        <w:rPr>
          <w:i/>
          <w:iCs/>
          <w:u w:val="single"/>
          <w:lang w:val="vi-VN"/>
        </w:rPr>
        <w:t>Nhà thầu không được tính vào giá dự thầu các vật tư Bên giao thầu cấ</w:t>
      </w:r>
      <w:r w:rsidR="00C91B15" w:rsidRPr="00B235B4">
        <w:rPr>
          <w:i/>
          <w:iCs/>
          <w:u w:val="single"/>
          <w:lang w:val="vi-VN"/>
        </w:rPr>
        <w:t>p</w:t>
      </w:r>
    </w:p>
    <w:p w:rsidR="001A19B3" w:rsidRPr="00B235B4" w:rsidRDefault="001A19B3" w:rsidP="001A19B3">
      <w:pPr>
        <w:widowControl w:val="0"/>
        <w:spacing w:before="120" w:after="120" w:line="264" w:lineRule="auto"/>
        <w:ind w:firstLine="709"/>
        <w:rPr>
          <w:b/>
          <w:sz w:val="28"/>
          <w:szCs w:val="28"/>
          <w:lang w:val="vi-VN"/>
        </w:rPr>
      </w:pPr>
      <w:r w:rsidRPr="00B235B4">
        <w:rPr>
          <w:b/>
          <w:sz w:val="28"/>
          <w:szCs w:val="28"/>
          <w:lang w:val="vi-VN"/>
        </w:rPr>
        <w:t>II. Yêu cầu về tiến độ thực hiện</w:t>
      </w:r>
    </w:p>
    <w:p w:rsidR="001A19B3" w:rsidRPr="00B235B4" w:rsidRDefault="001A19B3" w:rsidP="001A19B3">
      <w:pPr>
        <w:spacing w:line="288" w:lineRule="auto"/>
        <w:rPr>
          <w:sz w:val="28"/>
          <w:szCs w:val="28"/>
          <w:lang w:val="vi-VN"/>
        </w:rPr>
      </w:pPr>
      <w:r w:rsidRPr="00B235B4">
        <w:rPr>
          <w:sz w:val="28"/>
          <w:szCs w:val="28"/>
          <w:lang w:val="vi-VN"/>
        </w:rPr>
        <w:t>Thời gian thực hiện hợp đồng:</w:t>
      </w:r>
      <w:r w:rsidR="00C74C83" w:rsidRPr="00B235B4">
        <w:rPr>
          <w:sz w:val="28"/>
          <w:szCs w:val="28"/>
        </w:rPr>
        <w:t xml:space="preserve"> </w:t>
      </w:r>
      <w:r w:rsidR="00C74C83" w:rsidRPr="00B235B4">
        <w:rPr>
          <w:sz w:val="28"/>
          <w:szCs w:val="28"/>
        </w:rPr>
        <w:fldChar w:fldCharType="begin"/>
      </w:r>
      <w:r w:rsidR="00C74C83" w:rsidRPr="00B235B4">
        <w:rPr>
          <w:sz w:val="28"/>
          <w:szCs w:val="28"/>
        </w:rPr>
        <w:instrText xml:space="preserve"> MERGEFIELD Thời_gian_thực_hiện_hợp_đồng </w:instrText>
      </w:r>
      <w:r w:rsidR="00C74C83" w:rsidRPr="00B235B4">
        <w:rPr>
          <w:sz w:val="28"/>
          <w:szCs w:val="28"/>
        </w:rPr>
        <w:fldChar w:fldCharType="separate"/>
      </w:r>
      <w:r w:rsidR="00191CD3" w:rsidRPr="00063C76">
        <w:rPr>
          <w:noProof/>
          <w:sz w:val="28"/>
          <w:szCs w:val="28"/>
        </w:rPr>
        <w:t>545 ngày</w:t>
      </w:r>
      <w:r w:rsidR="00C74C83" w:rsidRPr="00B235B4">
        <w:rPr>
          <w:sz w:val="28"/>
          <w:szCs w:val="28"/>
        </w:rPr>
        <w:fldChar w:fldCharType="end"/>
      </w:r>
      <w:r w:rsidRPr="00B235B4">
        <w:rPr>
          <w:b/>
          <w:sz w:val="28"/>
          <w:szCs w:val="28"/>
          <w:lang w:val="vi-VN"/>
        </w:rPr>
        <w:t>,</w:t>
      </w:r>
      <w:r w:rsidRPr="00B235B4">
        <w:rPr>
          <w:sz w:val="28"/>
          <w:szCs w:val="28"/>
          <w:lang w:val="vi-VN"/>
        </w:rPr>
        <w:t xml:space="preserve"> trong đó:</w:t>
      </w:r>
    </w:p>
    <w:p w:rsidR="001A19B3" w:rsidRPr="00B235B4" w:rsidRDefault="001A19B3" w:rsidP="001A19B3">
      <w:pPr>
        <w:tabs>
          <w:tab w:val="left" w:pos="540"/>
        </w:tabs>
        <w:autoSpaceDE w:val="0"/>
        <w:autoSpaceDN w:val="0"/>
        <w:adjustRightInd w:val="0"/>
        <w:spacing w:line="288" w:lineRule="auto"/>
        <w:ind w:firstLine="720"/>
        <w:outlineLvl w:val="3"/>
        <w:rPr>
          <w:sz w:val="28"/>
          <w:szCs w:val="28"/>
        </w:rPr>
      </w:pPr>
      <w:r w:rsidRPr="00B235B4">
        <w:rPr>
          <w:sz w:val="28"/>
          <w:szCs w:val="28"/>
        </w:rPr>
        <w:t xml:space="preserve">- Thời gian thực hiện gói thầu: </w:t>
      </w:r>
      <w:r w:rsidRPr="00B235B4">
        <w:rPr>
          <w:sz w:val="28"/>
          <w:szCs w:val="28"/>
        </w:rPr>
        <w:fldChar w:fldCharType="begin"/>
      </w:r>
      <w:r w:rsidRPr="00B235B4">
        <w:rPr>
          <w:sz w:val="28"/>
          <w:szCs w:val="28"/>
        </w:rPr>
        <w:instrText xml:space="preserve"> MERGEFIELD Tiến_độ_thi_công </w:instrText>
      </w:r>
      <w:r w:rsidRPr="00B235B4">
        <w:rPr>
          <w:sz w:val="28"/>
          <w:szCs w:val="28"/>
        </w:rPr>
        <w:fldChar w:fldCharType="separate"/>
      </w:r>
      <w:r w:rsidR="00191CD3" w:rsidRPr="00063C76">
        <w:rPr>
          <w:noProof/>
          <w:sz w:val="28"/>
          <w:szCs w:val="28"/>
        </w:rPr>
        <w:t>180 ngày</w:t>
      </w:r>
      <w:r w:rsidRPr="00B235B4">
        <w:rPr>
          <w:sz w:val="28"/>
          <w:szCs w:val="28"/>
        </w:rPr>
        <w:fldChar w:fldCharType="end"/>
      </w:r>
    </w:p>
    <w:p w:rsidR="001A19B3" w:rsidRPr="00B235B4" w:rsidRDefault="001A19B3" w:rsidP="001A19B3">
      <w:pPr>
        <w:autoSpaceDE w:val="0"/>
        <w:autoSpaceDN w:val="0"/>
        <w:adjustRightInd w:val="0"/>
        <w:spacing w:line="288" w:lineRule="auto"/>
        <w:ind w:firstLine="720"/>
        <w:outlineLvl w:val="3"/>
        <w:rPr>
          <w:sz w:val="28"/>
          <w:szCs w:val="28"/>
        </w:rPr>
      </w:pPr>
      <w:r w:rsidRPr="00B235B4">
        <w:rPr>
          <w:sz w:val="28"/>
          <w:szCs w:val="28"/>
        </w:rPr>
        <w:t>- Thời gian hoàn công, thanh quyết toán công trình: 60 ngày.</w:t>
      </w:r>
    </w:p>
    <w:p w:rsidR="001A19B3" w:rsidRPr="00B235B4" w:rsidRDefault="001A19B3" w:rsidP="001A19B3">
      <w:pPr>
        <w:autoSpaceDE w:val="0"/>
        <w:autoSpaceDN w:val="0"/>
        <w:adjustRightInd w:val="0"/>
        <w:spacing w:line="288" w:lineRule="auto"/>
        <w:ind w:firstLine="720"/>
        <w:outlineLvl w:val="3"/>
        <w:rPr>
          <w:sz w:val="28"/>
          <w:szCs w:val="28"/>
        </w:rPr>
      </w:pPr>
      <w:r w:rsidRPr="00B235B4">
        <w:rPr>
          <w:sz w:val="28"/>
          <w:szCs w:val="28"/>
        </w:rPr>
        <w:t>- Thời gian bảo hành công trình: 365 ngày.</w:t>
      </w:r>
    </w:p>
    <w:p w:rsidR="001A19B3" w:rsidRPr="00B235B4" w:rsidRDefault="001A19B3" w:rsidP="001A19B3">
      <w:pPr>
        <w:widowControl w:val="0"/>
        <w:tabs>
          <w:tab w:val="left" w:pos="700"/>
        </w:tabs>
        <w:spacing w:before="120" w:after="120" w:line="264" w:lineRule="auto"/>
        <w:ind w:firstLine="709"/>
        <w:rPr>
          <w:b/>
          <w:bCs/>
          <w:sz w:val="28"/>
          <w:szCs w:val="28"/>
        </w:rPr>
      </w:pPr>
      <w:r w:rsidRPr="00B235B4">
        <w:rPr>
          <w:b/>
          <w:bCs/>
          <w:sz w:val="28"/>
          <w:szCs w:val="28"/>
        </w:rPr>
        <w:t>III. Yêu cầu về kỹ thuật/chỉ dẫn kỹ thuật.</w:t>
      </w:r>
    </w:p>
    <w:p w:rsidR="001A19B3" w:rsidRPr="00B235B4" w:rsidRDefault="001A19B3" w:rsidP="001A19B3">
      <w:pPr>
        <w:numPr>
          <w:ilvl w:val="0"/>
          <w:numId w:val="2"/>
        </w:numPr>
        <w:spacing w:before="60" w:after="20" w:line="264" w:lineRule="auto"/>
        <w:rPr>
          <w:rFonts w:eastAsia="SimSun"/>
          <w:b/>
          <w:sz w:val="28"/>
          <w:szCs w:val="28"/>
        </w:rPr>
      </w:pPr>
      <w:r w:rsidRPr="00B235B4">
        <w:rPr>
          <w:rFonts w:eastAsia="SimSun"/>
          <w:b/>
          <w:sz w:val="28"/>
          <w:szCs w:val="28"/>
        </w:rPr>
        <w:t>Quy trình, quy phạm áp dụng cho việc thi công, nghiệm thu công trình:</w:t>
      </w:r>
    </w:p>
    <w:p w:rsidR="001A19B3" w:rsidRPr="00B235B4" w:rsidRDefault="001A19B3" w:rsidP="004A0C45">
      <w:pPr>
        <w:pStyle w:val="ListParagraph"/>
        <w:spacing w:before="60" w:line="264" w:lineRule="auto"/>
        <w:rPr>
          <w:sz w:val="28"/>
          <w:szCs w:val="28"/>
          <w:lang w:val="es-ES"/>
        </w:rPr>
      </w:pPr>
      <w:r w:rsidRPr="00B235B4">
        <w:rPr>
          <w:sz w:val="28"/>
          <w:szCs w:val="28"/>
          <w:lang w:val="es-ES"/>
        </w:rPr>
        <w:t>- Quy chuẩn kỹ thuật quốc gia về lắp đặt mạng cáp ngoại vi viễn thông: QCVN 33:2019/BTTTT ngày 31/12/2019.</w:t>
      </w:r>
    </w:p>
    <w:p w:rsidR="001A19B3" w:rsidRPr="00B235B4" w:rsidRDefault="001A19B3" w:rsidP="004A0C45">
      <w:pPr>
        <w:pStyle w:val="ListParagraph"/>
        <w:spacing w:before="60" w:line="264" w:lineRule="auto"/>
        <w:rPr>
          <w:sz w:val="28"/>
          <w:szCs w:val="28"/>
          <w:lang w:val="es-ES"/>
        </w:rPr>
      </w:pPr>
      <w:r w:rsidRPr="00B235B4">
        <w:rPr>
          <w:sz w:val="28"/>
          <w:szCs w:val="28"/>
          <w:lang w:val="es-ES"/>
        </w:rPr>
        <w:t>- TCVN 4453-95: Tiêu chuẩn bê tông và bê tông cốt thép toàn khối - Quy phạm thi công và nghiệm thu.</w:t>
      </w:r>
    </w:p>
    <w:p w:rsidR="001A19B3" w:rsidRPr="00B235B4" w:rsidRDefault="001A19B3" w:rsidP="004A0C45">
      <w:pPr>
        <w:pStyle w:val="ListParagraph"/>
        <w:spacing w:before="60" w:line="264" w:lineRule="auto"/>
        <w:rPr>
          <w:sz w:val="28"/>
          <w:szCs w:val="28"/>
          <w:lang w:val="es-ES"/>
        </w:rPr>
      </w:pPr>
      <w:r w:rsidRPr="00B235B4">
        <w:rPr>
          <w:sz w:val="28"/>
          <w:szCs w:val="28"/>
          <w:lang w:val="es-ES"/>
        </w:rPr>
        <w:t>- Các tài liệu pháp lý khác có liên quan đến công trình</w:t>
      </w:r>
    </w:p>
    <w:p w:rsidR="001A19B3" w:rsidRPr="00B235B4" w:rsidRDefault="001A19B3" w:rsidP="004A0C45">
      <w:pPr>
        <w:pStyle w:val="ListParagraph"/>
        <w:spacing w:before="60" w:line="264" w:lineRule="auto"/>
        <w:rPr>
          <w:sz w:val="28"/>
          <w:szCs w:val="28"/>
          <w:lang w:val="es-ES"/>
        </w:rPr>
      </w:pPr>
      <w:r w:rsidRPr="00B235B4">
        <w:rPr>
          <w:sz w:val="28"/>
          <w:szCs w:val="28"/>
          <w:lang w:val="es-ES"/>
        </w:rPr>
        <w:t xml:space="preserve">- TCVN 8699:2011: Mạng viễn thông - ống nhựa dùng cho tuyến cáp ngầm - </w:t>
      </w:r>
      <w:r w:rsidR="0089540B" w:rsidRPr="00B235B4">
        <w:rPr>
          <w:sz w:val="28"/>
          <w:szCs w:val="28"/>
          <w:lang w:val="es-ES"/>
        </w:rPr>
        <w:t>TCVN 4085-2011: “Kết cấu gạch đá – tiêu chuẩn thi công và nghiệm thu”.</w:t>
      </w:r>
    </w:p>
    <w:p w:rsidR="001A19B3" w:rsidRPr="00B235B4" w:rsidRDefault="001A19B3" w:rsidP="004A0C45">
      <w:pPr>
        <w:pStyle w:val="ListParagraph"/>
        <w:spacing w:before="60" w:line="271" w:lineRule="auto"/>
        <w:rPr>
          <w:bCs/>
          <w:sz w:val="28"/>
          <w:szCs w:val="28"/>
          <w:lang w:val="es-ES" w:eastAsia="zh-CN"/>
        </w:rPr>
      </w:pPr>
      <w:r w:rsidRPr="00B235B4">
        <w:rPr>
          <w:sz w:val="28"/>
          <w:szCs w:val="28"/>
          <w:lang w:val="es-ES"/>
        </w:rPr>
        <w:t xml:space="preserve">- </w:t>
      </w:r>
      <w:r w:rsidRPr="00B235B4">
        <w:rPr>
          <w:sz w:val="28"/>
          <w:szCs w:val="28"/>
          <w:lang w:val="pt-BR"/>
        </w:rPr>
        <w:t>Tiêu chuẩn 10267/TC.ĐTXD.KTGS.282 ngày 02/12/2023 của Tập đoàn Công nghiệp - Viễn thông Quân đội về việc yêu cầu kỹ thuật xây dựng công trình cáp</w:t>
      </w:r>
      <w:r w:rsidRPr="00B235B4">
        <w:rPr>
          <w:sz w:val="28"/>
          <w:szCs w:val="28"/>
          <w:lang w:val="es-ES"/>
        </w:rPr>
        <w:t>.</w:t>
      </w:r>
    </w:p>
    <w:p w:rsidR="00366D2E" w:rsidRPr="00B235B4" w:rsidRDefault="001A19B3" w:rsidP="004A0C45">
      <w:pPr>
        <w:spacing w:before="120" w:after="120" w:line="276" w:lineRule="auto"/>
        <w:ind w:left="567" w:firstLine="153"/>
        <w:rPr>
          <w:sz w:val="28"/>
          <w:szCs w:val="28"/>
          <w:lang w:val="es-ES"/>
        </w:rPr>
      </w:pPr>
      <w:r w:rsidRPr="00B235B4">
        <w:rPr>
          <w:sz w:val="28"/>
          <w:szCs w:val="28"/>
          <w:lang w:val="es-ES"/>
        </w:rPr>
        <w:t xml:space="preserve">- </w:t>
      </w:r>
      <w:r w:rsidR="00366D2E" w:rsidRPr="00B235B4">
        <w:rPr>
          <w:sz w:val="28"/>
          <w:szCs w:val="28"/>
          <w:lang w:val="es-ES"/>
        </w:rPr>
        <w:t>TCVN 5637:1991 Quản lí chất lượng xây lắp công trình xây dựng – nguyên tắc cơ bản.</w:t>
      </w:r>
    </w:p>
    <w:p w:rsidR="00E8296F" w:rsidRPr="00B235B4" w:rsidRDefault="00E8296F" w:rsidP="004A0C45">
      <w:pPr>
        <w:numPr>
          <w:ilvl w:val="0"/>
          <w:numId w:val="42"/>
        </w:numPr>
        <w:spacing w:before="120" w:after="120" w:line="276" w:lineRule="auto"/>
        <w:ind w:left="630" w:firstLine="90"/>
        <w:rPr>
          <w:sz w:val="28"/>
          <w:szCs w:val="28"/>
          <w:lang w:val="es-ES"/>
        </w:rPr>
      </w:pPr>
      <w:r w:rsidRPr="00B235B4">
        <w:rPr>
          <w:sz w:val="28"/>
          <w:szCs w:val="28"/>
          <w:lang w:val="es-ES"/>
        </w:rPr>
        <w:t>TCVN 5574-2018: về “Kết cấu bê tông và bê tông cốt thép”- Tiêu chuẩn thiết kế.</w:t>
      </w:r>
    </w:p>
    <w:p w:rsidR="00E8296F" w:rsidRPr="00B235B4" w:rsidRDefault="00E8296F" w:rsidP="004A0C45">
      <w:pPr>
        <w:numPr>
          <w:ilvl w:val="0"/>
          <w:numId w:val="42"/>
        </w:numPr>
        <w:spacing w:before="120" w:after="120" w:line="276" w:lineRule="auto"/>
        <w:ind w:left="630" w:firstLine="90"/>
        <w:rPr>
          <w:sz w:val="28"/>
          <w:szCs w:val="28"/>
          <w:lang w:val="es-ES"/>
        </w:rPr>
      </w:pPr>
      <w:r w:rsidRPr="00B235B4">
        <w:rPr>
          <w:sz w:val="28"/>
          <w:szCs w:val="28"/>
          <w:lang w:val="es-ES"/>
        </w:rPr>
        <w:t>TCVN 8700:2011: “Cống, bể, hầm, hố, rãnh kỹ thuật và tủ đấu cáp viễn thông – yêu cầu kỹ thuật.</w:t>
      </w:r>
    </w:p>
    <w:p w:rsidR="001A19B3" w:rsidRPr="00B235B4" w:rsidRDefault="001A19B3" w:rsidP="004A0C45">
      <w:pPr>
        <w:pStyle w:val="ListParagraph"/>
        <w:spacing w:before="60" w:line="264" w:lineRule="auto"/>
        <w:rPr>
          <w:sz w:val="28"/>
          <w:szCs w:val="28"/>
          <w:lang w:val="es-ES"/>
        </w:rPr>
      </w:pPr>
      <w:r w:rsidRPr="00B235B4">
        <w:rPr>
          <w:sz w:val="28"/>
          <w:szCs w:val="28"/>
          <w:lang w:val="es-ES"/>
        </w:rPr>
        <w:t>- Nghị định số 06/2021/NĐ-CP ngày 26/01/2021 của Chính phủ về quản lý chất lượng thi công xây dựng và bảo trì công trình xây dựng.</w:t>
      </w:r>
    </w:p>
    <w:p w:rsidR="001A19B3" w:rsidRPr="00B235B4" w:rsidRDefault="001A19B3" w:rsidP="004A0C45">
      <w:pPr>
        <w:pStyle w:val="ListParagraph"/>
        <w:spacing w:before="60" w:line="264" w:lineRule="auto"/>
        <w:rPr>
          <w:sz w:val="28"/>
          <w:szCs w:val="28"/>
          <w:lang w:val="es-ES"/>
        </w:rPr>
      </w:pPr>
      <w:r w:rsidRPr="00B235B4">
        <w:rPr>
          <w:sz w:val="28"/>
          <w:szCs w:val="28"/>
          <w:lang w:val="es-ES"/>
        </w:rPr>
        <w:t>- Các biện pháp đảm bảo an toàn</w:t>
      </w:r>
      <w:r w:rsidRPr="00B235B4">
        <w:rPr>
          <w:b/>
          <w:bCs/>
          <w:lang w:val="es-ES"/>
        </w:rPr>
        <w:t xml:space="preserve">: </w:t>
      </w:r>
      <w:r w:rsidRPr="00B235B4">
        <w:rPr>
          <w:sz w:val="28"/>
          <w:szCs w:val="28"/>
          <w:lang w:val="es-ES"/>
        </w:rPr>
        <w:t>Đơn vị thi công có trách nhiệm đảm bảo</w:t>
      </w:r>
      <w:r w:rsidRPr="00B235B4">
        <w:rPr>
          <w:sz w:val="28"/>
          <w:szCs w:val="28"/>
          <w:lang w:val="es-ES"/>
        </w:rPr>
        <w:br/>
        <w:t>an toàn công trình, phòng chống cháy nổ, bảo vệ môi trường...theo quy định của pháp luật.</w:t>
      </w:r>
    </w:p>
    <w:p w:rsidR="001A19B3" w:rsidRPr="00B235B4" w:rsidRDefault="001A19B3" w:rsidP="001A19B3">
      <w:pPr>
        <w:pStyle w:val="ListParagraph"/>
        <w:spacing w:before="60" w:line="264" w:lineRule="auto"/>
        <w:rPr>
          <w:sz w:val="28"/>
          <w:szCs w:val="28"/>
          <w:lang w:val="es-ES"/>
        </w:rPr>
      </w:pPr>
      <w:r w:rsidRPr="00B235B4">
        <w:rPr>
          <w:sz w:val="28"/>
          <w:szCs w:val="28"/>
          <w:lang w:val="es-ES"/>
        </w:rPr>
        <w:lastRenderedPageBreak/>
        <w:t>- Các tài liệu pháp lý khác có liên quan đến công trình.</w:t>
      </w:r>
    </w:p>
    <w:p w:rsidR="001A19B3" w:rsidRPr="00B235B4" w:rsidRDefault="001A19B3" w:rsidP="001A19B3">
      <w:pPr>
        <w:tabs>
          <w:tab w:val="left" w:pos="851"/>
        </w:tabs>
        <w:spacing w:before="60" w:line="264" w:lineRule="auto"/>
        <w:rPr>
          <w:b/>
          <w:bCs/>
          <w:sz w:val="28"/>
          <w:szCs w:val="28"/>
          <w:lang w:val="nl-NL"/>
        </w:rPr>
      </w:pPr>
      <w:r w:rsidRPr="00B235B4">
        <w:rPr>
          <w:b/>
          <w:bCs/>
          <w:sz w:val="28"/>
          <w:szCs w:val="28"/>
          <w:lang w:val="nl-NL"/>
        </w:rPr>
        <w:t>2. Yêu cầu về tổ chức kỹ thuật thi công, giám sát;</w:t>
      </w:r>
    </w:p>
    <w:p w:rsidR="001A19B3" w:rsidRPr="00B235B4" w:rsidRDefault="001A19B3" w:rsidP="001A19B3">
      <w:pPr>
        <w:tabs>
          <w:tab w:val="left" w:pos="851"/>
        </w:tabs>
        <w:spacing w:before="60" w:line="264" w:lineRule="auto"/>
        <w:rPr>
          <w:b/>
          <w:iCs/>
          <w:sz w:val="28"/>
          <w:szCs w:val="28"/>
          <w:lang w:val="nl-NL"/>
        </w:rPr>
      </w:pPr>
      <w:r w:rsidRPr="00B235B4">
        <w:rPr>
          <w:b/>
          <w:iCs/>
          <w:sz w:val="28"/>
          <w:szCs w:val="28"/>
          <w:lang w:val="nl-NL"/>
        </w:rPr>
        <w:t>a. Công tác chuẩn bị mặt bằng:</w:t>
      </w:r>
    </w:p>
    <w:p w:rsidR="001A19B3" w:rsidRPr="00B235B4" w:rsidRDefault="001A19B3" w:rsidP="001A19B3">
      <w:pPr>
        <w:pStyle w:val="BodyText"/>
        <w:spacing w:before="60" w:line="264" w:lineRule="auto"/>
        <w:ind w:firstLine="720"/>
        <w:rPr>
          <w:sz w:val="28"/>
          <w:szCs w:val="28"/>
          <w:lang w:val="nl-NL"/>
        </w:rPr>
      </w:pPr>
      <w:r w:rsidRPr="00B235B4">
        <w:rPr>
          <w:sz w:val="28"/>
          <w:szCs w:val="28"/>
          <w:lang w:val="nl-NL"/>
        </w:rPr>
        <w:t>Sau khi nhận bàn giao mặt bằng thi công nhà thầu phải chuẩn bị mặt bằng xây dựng công trình, phải tính cả những nội dung liên quan đến mặt bằng xây dựng công trình như: Diện tích chứa vật tư vật liệu, bãi chứa đất, bãi thải, đường vận chuyển tạm thời, hệ thống đường dây thông tin tín hiệu, cáp thông tin, công trình thuỷ, công trình ngầm (nếu có), các diện tích cho các công trình phụ trợ khác… đúng theo bản vẽ tổ chức thi công được duyệt.</w:t>
      </w:r>
    </w:p>
    <w:p w:rsidR="001A19B3" w:rsidRPr="00B235B4" w:rsidRDefault="001A19B3" w:rsidP="001A19B3">
      <w:pPr>
        <w:pStyle w:val="BodyText"/>
        <w:spacing w:before="60" w:line="264" w:lineRule="auto"/>
        <w:rPr>
          <w:sz w:val="28"/>
          <w:szCs w:val="28"/>
          <w:lang w:val="nl-NL"/>
        </w:rPr>
      </w:pPr>
      <w:r w:rsidRPr="00B235B4">
        <w:rPr>
          <w:sz w:val="28"/>
          <w:szCs w:val="28"/>
          <w:lang w:val="nl-NL"/>
        </w:rPr>
        <w:tab/>
        <w:t>Trước khi thi công, Nhà thầu phải tiến hành việc giao nhận mốc, cọc tuyến từ phía Chủ đầu tư và Tư vấn thiết kế, Nhà thầu phải đóng thêm những cọc phụ cần thiết cho việc thi công, nhất là ở những chỗ đặc biệt như thay đổi độ dốc, chỗ đường vòng, nơi tiếp giáp nền đào và nền đắp...; Nhà thầu phải tiến hành di dời toàn bộ hệ thống cọc ra ngoài phạm vi thi công đảm bảo ở vị trí ổn định để tiện lợi cho việc khôi phục và theo dõi trong quá trình thi công. Những cọc mốc phải được dẫn ra ngoài phạm vi ảnh hưởng của xe máy thi công, phải cố định bằng những cọc, mốc phụ và được bảo vệ chu đáo để có thể nhanh chóng khôi phục lại những cọc mốc chính đúng vị trí thiết kế khi cần kiểm tra thi công. Tránh dẫn cọc phụ ra khỏi bãi, trên đường giao thông hiện tại và tới những nơi có khả năng lún, xói lở, trượt đất,...</w:t>
      </w:r>
    </w:p>
    <w:p w:rsidR="001A19B3" w:rsidRPr="00B235B4" w:rsidRDefault="001A19B3" w:rsidP="001A19B3">
      <w:pPr>
        <w:pStyle w:val="BodyText"/>
        <w:spacing w:before="60" w:line="264" w:lineRule="auto"/>
        <w:rPr>
          <w:sz w:val="28"/>
          <w:szCs w:val="28"/>
          <w:lang w:val="nl-NL"/>
        </w:rPr>
      </w:pPr>
      <w:r w:rsidRPr="00B235B4">
        <w:rPr>
          <w:sz w:val="28"/>
          <w:szCs w:val="28"/>
          <w:lang w:val="nl-NL"/>
        </w:rPr>
        <w:tab/>
        <w:t>Yêu cầu của công tác định vị, dựng khuôn là phải xác định được các vị trí: tim, trục công trình, chân ta luy nền đào, đỉnh mái ta luy đào, chiều rộng các rãnh biên, rãnh đỉnh, các mặt cắt ngang của phần đào hoặc đắp v.v...</w:t>
      </w:r>
    </w:p>
    <w:p w:rsidR="001A19B3" w:rsidRPr="00B235B4" w:rsidRDefault="001A19B3" w:rsidP="001A19B3">
      <w:pPr>
        <w:pStyle w:val="BodyText"/>
        <w:spacing w:before="60" w:line="264" w:lineRule="auto"/>
        <w:rPr>
          <w:sz w:val="28"/>
          <w:szCs w:val="28"/>
          <w:lang w:val="nl-NL"/>
        </w:rPr>
      </w:pPr>
      <w:r w:rsidRPr="00B235B4">
        <w:rPr>
          <w:sz w:val="28"/>
          <w:szCs w:val="28"/>
          <w:lang w:val="nl-NL"/>
        </w:rPr>
        <w:tab/>
        <w:t>Phải sử dụng máy đo đạc có độ chính xác thích hợp để định vị công trình. Nhà thầu phải có bộ phận đo đạc công trình thường trực ở công trường để theo dõi kiểm tra cọc mốc, cọc tim công trình trong suốt qúa trình thi công.</w:t>
      </w:r>
    </w:p>
    <w:p w:rsidR="001A19B3" w:rsidRPr="00B235B4" w:rsidRDefault="001A19B3" w:rsidP="001A19B3">
      <w:pPr>
        <w:spacing w:before="60" w:line="264" w:lineRule="auto"/>
        <w:rPr>
          <w:iCs/>
          <w:sz w:val="28"/>
          <w:szCs w:val="28"/>
          <w:lang w:val="nl-NL"/>
        </w:rPr>
      </w:pPr>
      <w:r w:rsidRPr="00B235B4">
        <w:rPr>
          <w:sz w:val="28"/>
          <w:szCs w:val="28"/>
          <w:lang w:val="nl-NL"/>
        </w:rPr>
        <w:tab/>
        <w:t>Công trình xây dựng phải được treo biển báo tại công trường thi công. Nội dung biển báo theo quy định tại điều 109 – Luật Xây dựng 50/2014/QH13 ngày 18/6/2014.</w:t>
      </w:r>
    </w:p>
    <w:p w:rsidR="001A19B3" w:rsidRPr="00B235B4" w:rsidRDefault="001A19B3" w:rsidP="001A19B3">
      <w:pPr>
        <w:pStyle w:val="BodyText"/>
        <w:numPr>
          <w:ilvl w:val="0"/>
          <w:numId w:val="1"/>
        </w:numPr>
        <w:tabs>
          <w:tab w:val="left" w:pos="709"/>
        </w:tabs>
        <w:suppressAutoHyphens w:val="0"/>
        <w:spacing w:before="60" w:line="264" w:lineRule="auto"/>
        <w:ind w:right="0"/>
        <w:rPr>
          <w:b/>
          <w:sz w:val="28"/>
          <w:szCs w:val="28"/>
          <w:lang w:val="nl-NL"/>
        </w:rPr>
      </w:pPr>
      <w:r w:rsidRPr="00B235B4">
        <w:rPr>
          <w:b/>
          <w:sz w:val="28"/>
          <w:szCs w:val="28"/>
          <w:lang w:val="nl-NL"/>
        </w:rPr>
        <w:t xml:space="preserve">Yêu cầu về biện pháp tổ chức thi công tổng thể và các hạng mục: </w:t>
      </w:r>
    </w:p>
    <w:p w:rsidR="001A19B3" w:rsidRPr="00B235B4" w:rsidRDefault="001A19B3" w:rsidP="001A19B3">
      <w:pPr>
        <w:pStyle w:val="BodyText"/>
        <w:spacing w:before="60" w:line="264" w:lineRule="auto"/>
        <w:rPr>
          <w:sz w:val="28"/>
          <w:szCs w:val="28"/>
          <w:lang w:val="nl-NL"/>
        </w:rPr>
      </w:pPr>
      <w:r w:rsidRPr="00B235B4">
        <w:rPr>
          <w:sz w:val="28"/>
          <w:szCs w:val="28"/>
          <w:lang w:val="nl-NL"/>
        </w:rPr>
        <w:tab/>
        <w:t>Trước khi khởi công công trình, nhà thầu phải thành lập Ban chỉ huy tại công trường bao gồm đầy đủ các thành phần.</w:t>
      </w:r>
    </w:p>
    <w:p w:rsidR="001A19B3" w:rsidRPr="00B235B4" w:rsidRDefault="001A19B3" w:rsidP="001A19B3">
      <w:pPr>
        <w:pStyle w:val="BodyText"/>
        <w:spacing w:before="60" w:line="264" w:lineRule="auto"/>
        <w:rPr>
          <w:sz w:val="28"/>
          <w:szCs w:val="28"/>
          <w:lang w:val="nl-NL"/>
        </w:rPr>
      </w:pPr>
      <w:r w:rsidRPr="00B235B4">
        <w:rPr>
          <w:sz w:val="28"/>
          <w:szCs w:val="28"/>
          <w:lang w:val="nl-NL"/>
        </w:rPr>
        <w:tab/>
        <w:t>Tiến hành cụ thể hóa các bước trong thiết kế bản vẽ thi công và biện pháp thi công đã được cấp có thẩm quyền phê duyệt để làm căn cứ triển khai thi công và kiểm tra công việc thực hiện.</w:t>
      </w:r>
    </w:p>
    <w:p w:rsidR="001A19B3" w:rsidRPr="00B235B4" w:rsidRDefault="001A19B3" w:rsidP="001A19B3">
      <w:pPr>
        <w:pStyle w:val="BodyText"/>
        <w:spacing w:before="60" w:line="264" w:lineRule="auto"/>
        <w:rPr>
          <w:sz w:val="28"/>
          <w:szCs w:val="28"/>
          <w:lang w:val="nl-NL"/>
        </w:rPr>
      </w:pPr>
      <w:r w:rsidRPr="00B235B4">
        <w:rPr>
          <w:sz w:val="28"/>
          <w:szCs w:val="28"/>
          <w:lang w:val="nl-NL"/>
        </w:rPr>
        <w:tab/>
        <w:t>Khi xảy ra tình trạng tiến độ thi công bị chậm trễ thì nhà thầu phải lập lại biện pháp tổ chức thi công cho phù hợp theo yêu cầu mới với thủ tục như trên.</w:t>
      </w:r>
    </w:p>
    <w:p w:rsidR="001A19B3" w:rsidRPr="00B235B4" w:rsidRDefault="001A19B3" w:rsidP="001A19B3">
      <w:pPr>
        <w:pStyle w:val="BodyText"/>
        <w:spacing w:before="60" w:line="264" w:lineRule="auto"/>
        <w:rPr>
          <w:sz w:val="28"/>
          <w:szCs w:val="28"/>
          <w:lang w:val="nl-NL"/>
        </w:rPr>
      </w:pPr>
      <w:r w:rsidRPr="00B235B4">
        <w:rPr>
          <w:sz w:val="28"/>
          <w:szCs w:val="28"/>
          <w:lang w:val="nl-NL"/>
        </w:rPr>
        <w:tab/>
        <w:t xml:space="preserve">Đối với các hạng mục công trình hay một bộ phận công trình quan trọng, kỹ thuật phức tạp, nhà thầu phải lập thiết kế biện pháp thi công chi tiết trình cấp có thẩm quyền chấp thuận thì mới được triển khai thi công và đó là căn cứ để thực hiện kiểm </w:t>
      </w:r>
      <w:r w:rsidRPr="00B235B4">
        <w:rPr>
          <w:sz w:val="28"/>
          <w:szCs w:val="28"/>
          <w:lang w:val="nl-NL"/>
        </w:rPr>
        <w:lastRenderedPageBreak/>
        <w:t>tra nghiệm thu. Trong đó cần kê rõ số lượng nhân công, chất lượng về các máy móc thi công, trang thiết bị và dụng cụ kiểm tra, thí nghiệm đúng theo nội dung của HSDT.</w:t>
      </w:r>
    </w:p>
    <w:p w:rsidR="001A19B3" w:rsidRPr="00B235B4" w:rsidRDefault="001A19B3" w:rsidP="001A19B3">
      <w:pPr>
        <w:spacing w:before="60" w:line="264" w:lineRule="auto"/>
        <w:rPr>
          <w:b/>
          <w:i/>
          <w:iCs/>
          <w:sz w:val="28"/>
          <w:szCs w:val="28"/>
          <w:lang w:val="nl-NL"/>
        </w:rPr>
      </w:pPr>
      <w:r w:rsidRPr="00B235B4">
        <w:rPr>
          <w:sz w:val="28"/>
          <w:szCs w:val="28"/>
          <w:lang w:val="nl-NL"/>
        </w:rPr>
        <w:tab/>
        <w:t>Điều kiện làm việc cho cán bộ tư vấn giám sát: Trong thời gian thực hiện hợp đồng nhà thầu phải tạo mọi điều kiện thuận lợi, địa điểm làm việc, phương tiện đi lại trong phạm vi công trường cho tư vấn giám sát. Kinh phí nhà thầu tự cân đối trong giá bỏ thầu.</w:t>
      </w:r>
    </w:p>
    <w:p w:rsidR="001A19B3" w:rsidRPr="00B235B4" w:rsidRDefault="001A19B3" w:rsidP="001A19B3">
      <w:pPr>
        <w:tabs>
          <w:tab w:val="left" w:pos="851"/>
        </w:tabs>
        <w:spacing w:before="60" w:line="264" w:lineRule="auto"/>
        <w:rPr>
          <w:b/>
          <w:iCs/>
          <w:sz w:val="28"/>
          <w:szCs w:val="28"/>
          <w:lang w:val="nl-NL"/>
        </w:rPr>
      </w:pPr>
      <w:r w:rsidRPr="00B235B4">
        <w:rPr>
          <w:b/>
          <w:iCs/>
          <w:sz w:val="28"/>
          <w:szCs w:val="28"/>
          <w:lang w:val="nl-NL"/>
        </w:rPr>
        <w:t>c. Người lao động:</w:t>
      </w:r>
    </w:p>
    <w:p w:rsidR="001A19B3" w:rsidRPr="00B235B4" w:rsidRDefault="001A19B3" w:rsidP="001A19B3">
      <w:pPr>
        <w:spacing w:before="60" w:line="264" w:lineRule="auto"/>
        <w:rPr>
          <w:iCs/>
          <w:sz w:val="28"/>
          <w:szCs w:val="28"/>
          <w:lang w:val="nl-NL"/>
        </w:rPr>
      </w:pPr>
      <w:r w:rsidRPr="00B235B4">
        <w:rPr>
          <w:b/>
          <w:i/>
          <w:iCs/>
          <w:sz w:val="28"/>
          <w:szCs w:val="28"/>
          <w:lang w:val="nl-NL"/>
        </w:rPr>
        <w:tab/>
      </w:r>
      <w:r w:rsidRPr="00B235B4">
        <w:rPr>
          <w:iCs/>
          <w:sz w:val="28"/>
          <w:szCs w:val="28"/>
          <w:lang w:val="nl-NL"/>
        </w:rPr>
        <w:t>Nhà thầu không được phép cho bất kỳ người không có trách nhiệm nào vào công trường và giao cho chỉ huy trưởng kiểm tra, giám sát người ra vào công trường. Tất cả nhân viên của Nhà thầu phải được trang bị bảo hộ lao động theo quy định.</w:t>
      </w:r>
    </w:p>
    <w:p w:rsidR="001A19B3" w:rsidRPr="00B235B4" w:rsidRDefault="001A19B3" w:rsidP="001A19B3">
      <w:pPr>
        <w:spacing w:before="60" w:line="264" w:lineRule="auto"/>
        <w:rPr>
          <w:iCs/>
          <w:sz w:val="28"/>
          <w:szCs w:val="28"/>
          <w:lang w:val="nl-NL"/>
        </w:rPr>
      </w:pPr>
      <w:r w:rsidRPr="00B235B4">
        <w:rPr>
          <w:iCs/>
          <w:sz w:val="28"/>
          <w:szCs w:val="28"/>
          <w:lang w:val="nl-NL"/>
        </w:rPr>
        <w:tab/>
        <w:t>Nhà thầu đảm bảo rằng nhân viên của Nhà thầu phải có kiểm tra sức khỏe đáp ứng cho công tác, qua kiểm tra sát hạch về an toàn lao động, đủ số lượng để đảm bảo thi công đúng tiến độ</w:t>
      </w:r>
    </w:p>
    <w:p w:rsidR="001A19B3" w:rsidRPr="00B235B4" w:rsidRDefault="001A19B3" w:rsidP="001A19B3">
      <w:pPr>
        <w:spacing w:before="60" w:line="264" w:lineRule="auto"/>
        <w:rPr>
          <w:b/>
          <w:i/>
          <w:iCs/>
          <w:sz w:val="28"/>
          <w:szCs w:val="28"/>
          <w:lang w:val="nl-NL"/>
        </w:rPr>
      </w:pPr>
      <w:r w:rsidRPr="00B235B4">
        <w:rPr>
          <w:iCs/>
          <w:sz w:val="28"/>
          <w:szCs w:val="28"/>
          <w:lang w:val="nl-NL"/>
        </w:rPr>
        <w:tab/>
        <w:t>Đội ngũ nhân viên kỹ thuật chính phải có trình độ chuyên môn nhất định và kinh nghiệm đối với công việc được giao.</w:t>
      </w:r>
    </w:p>
    <w:p w:rsidR="001A19B3" w:rsidRPr="00B235B4" w:rsidRDefault="001A19B3" w:rsidP="001A19B3">
      <w:pPr>
        <w:tabs>
          <w:tab w:val="left" w:pos="851"/>
        </w:tabs>
        <w:spacing w:before="60" w:line="264" w:lineRule="auto"/>
        <w:rPr>
          <w:b/>
          <w:iCs/>
          <w:sz w:val="28"/>
          <w:szCs w:val="28"/>
          <w:lang w:val="nl-NL"/>
        </w:rPr>
      </w:pPr>
      <w:r w:rsidRPr="00B235B4">
        <w:rPr>
          <w:b/>
          <w:iCs/>
          <w:sz w:val="28"/>
          <w:szCs w:val="28"/>
          <w:lang w:val="nl-NL"/>
        </w:rPr>
        <w:t>d. Tổ chức kỹ thuật thi công:</w:t>
      </w:r>
    </w:p>
    <w:p w:rsidR="001A19B3" w:rsidRPr="00B235B4" w:rsidRDefault="001A19B3" w:rsidP="001A19B3">
      <w:pPr>
        <w:spacing w:before="60" w:line="264" w:lineRule="auto"/>
        <w:ind w:firstLine="720"/>
        <w:rPr>
          <w:iCs/>
          <w:sz w:val="28"/>
          <w:szCs w:val="28"/>
          <w:lang w:val="nl-NL"/>
        </w:rPr>
      </w:pPr>
      <w:r w:rsidRPr="00B235B4">
        <w:rPr>
          <w:iCs/>
          <w:sz w:val="28"/>
          <w:szCs w:val="28"/>
          <w:lang w:val="nl-NL"/>
        </w:rPr>
        <w:t>Nhà thầu phải lập chương trình làm việc về biện pháp quản lý chất lượng, biện pháp đảm bảo tiến độ, biện pháp đảm bảo an toàn lao động, an ninh công trường, phòng chống cháy nổ và vệ sinh công trường.</w:t>
      </w:r>
    </w:p>
    <w:p w:rsidR="001A19B3" w:rsidRPr="00B235B4" w:rsidRDefault="001A19B3" w:rsidP="001A19B3">
      <w:pPr>
        <w:spacing w:before="60" w:line="264" w:lineRule="auto"/>
        <w:ind w:firstLine="720"/>
        <w:rPr>
          <w:iCs/>
          <w:sz w:val="28"/>
          <w:szCs w:val="28"/>
          <w:lang w:val="nl-NL"/>
        </w:rPr>
      </w:pPr>
      <w:r w:rsidRPr="00B235B4">
        <w:rPr>
          <w:iCs/>
          <w:sz w:val="28"/>
          <w:szCs w:val="28"/>
          <w:lang w:val="nl-NL"/>
        </w:rPr>
        <w:t>Nhà thầu phải thực hiện đầy đủ khối lượng công trình theo kế họach đã đăng ký, đạt chất lượng và đảm bảo yêu cầu kỹ thuật. Nhà thầu chịu trách nhiệm lập quy trình thi công theo đúng yêu cầu kỹ thuật nhằm đảm bảo chất lượng cho từng loại công việc của từng hạng mục công trình trong hợp đồng.</w:t>
      </w:r>
    </w:p>
    <w:p w:rsidR="001A19B3" w:rsidRPr="00B235B4" w:rsidRDefault="001A19B3" w:rsidP="001A19B3">
      <w:pPr>
        <w:spacing w:before="60" w:line="264" w:lineRule="auto"/>
        <w:ind w:firstLine="720"/>
        <w:rPr>
          <w:iCs/>
          <w:sz w:val="28"/>
          <w:szCs w:val="28"/>
          <w:lang w:val="nl-NL"/>
        </w:rPr>
      </w:pPr>
      <w:r w:rsidRPr="00B235B4">
        <w:rPr>
          <w:iCs/>
          <w:sz w:val="28"/>
          <w:szCs w:val="28"/>
          <w:lang w:val="nl-NL"/>
        </w:rPr>
        <w:t xml:space="preserve">Nhà thầu phải đảm bảo an toàn lao động, phòng chống cháy nổ và an ninh công trường </w:t>
      </w:r>
      <w:r w:rsidR="00512AFD" w:rsidRPr="00B235B4">
        <w:rPr>
          <w:iCs/>
          <w:sz w:val="28"/>
          <w:szCs w:val="28"/>
          <w:lang w:val="nl-NL"/>
        </w:rPr>
        <w:t>theo đúng quy định</w:t>
      </w:r>
      <w:r w:rsidRPr="00B235B4">
        <w:rPr>
          <w:iCs/>
          <w:sz w:val="28"/>
          <w:szCs w:val="28"/>
          <w:lang w:val="nl-NL"/>
        </w:rPr>
        <w:t>.</w:t>
      </w:r>
    </w:p>
    <w:p w:rsidR="001A19B3" w:rsidRPr="00B235B4" w:rsidRDefault="001A19B3" w:rsidP="001A19B3">
      <w:pPr>
        <w:spacing w:before="60" w:line="264" w:lineRule="auto"/>
        <w:ind w:firstLine="720"/>
        <w:rPr>
          <w:iCs/>
          <w:sz w:val="28"/>
          <w:szCs w:val="28"/>
          <w:lang w:val="nl-NL"/>
        </w:rPr>
      </w:pPr>
      <w:r w:rsidRPr="00B235B4">
        <w:rPr>
          <w:iCs/>
          <w:sz w:val="28"/>
          <w:szCs w:val="28"/>
          <w:lang w:val="nl-NL"/>
        </w:rPr>
        <w:t xml:space="preserve">- Nhà thầu phải thực hiện những quy định về vệ sinh và an toàn lao động theo TCVN 5308-91, </w:t>
      </w:r>
      <w:r w:rsidRPr="00B235B4">
        <w:rPr>
          <w:sz w:val="28"/>
          <w:szCs w:val="28"/>
          <w:lang w:val="nl-NL"/>
        </w:rPr>
        <w:t xml:space="preserve">Quy trình an toàn điện do EVN </w:t>
      </w:r>
      <w:r w:rsidR="0049427F" w:rsidRPr="00B235B4">
        <w:rPr>
          <w:sz w:val="28"/>
          <w:szCs w:val="28"/>
          <w:lang w:val="nl-NL"/>
        </w:rPr>
        <w:t>ban hành theo Quyết định số 959/QĐ-EVN ngày 26/7/202</w:t>
      </w:r>
      <w:r w:rsidRPr="00B235B4">
        <w:rPr>
          <w:sz w:val="28"/>
          <w:szCs w:val="28"/>
          <w:lang w:val="nl-NL"/>
        </w:rPr>
        <w:t>1, QCVN QTĐ-5:2008/BCT –kiểm định trang thiết b</w:t>
      </w:r>
      <w:r w:rsidR="0049427F" w:rsidRPr="00B235B4">
        <w:rPr>
          <w:sz w:val="28"/>
          <w:szCs w:val="28"/>
          <w:lang w:val="nl-NL"/>
        </w:rPr>
        <w:t>ị hệ thống điện, QCVN QTĐ-6:2009</w:t>
      </w:r>
      <w:r w:rsidRPr="00B235B4">
        <w:rPr>
          <w:sz w:val="28"/>
          <w:szCs w:val="28"/>
          <w:lang w:val="nl-NL"/>
        </w:rPr>
        <w:t>/BCT –vận hành, sửa chữa trang thiết b</w:t>
      </w:r>
      <w:r w:rsidR="0049427F" w:rsidRPr="00B235B4">
        <w:rPr>
          <w:sz w:val="28"/>
          <w:szCs w:val="28"/>
          <w:lang w:val="nl-NL"/>
        </w:rPr>
        <w:t>ị hệ thống điện, QCVN QTĐ-7:2009</w:t>
      </w:r>
      <w:r w:rsidRPr="00B235B4">
        <w:rPr>
          <w:sz w:val="28"/>
          <w:szCs w:val="28"/>
          <w:lang w:val="nl-NL"/>
        </w:rPr>
        <w:t>/BCT-thi công các công trình điện.</w:t>
      </w:r>
    </w:p>
    <w:p w:rsidR="001A19B3" w:rsidRPr="00B235B4" w:rsidRDefault="001A19B3" w:rsidP="001A19B3">
      <w:pPr>
        <w:spacing w:before="60" w:line="264" w:lineRule="auto"/>
        <w:rPr>
          <w:iCs/>
          <w:sz w:val="28"/>
          <w:szCs w:val="28"/>
          <w:lang w:val="nl-NL"/>
        </w:rPr>
      </w:pPr>
      <w:r w:rsidRPr="00B235B4">
        <w:rPr>
          <w:iCs/>
          <w:sz w:val="28"/>
          <w:szCs w:val="28"/>
          <w:lang w:val="nl-NL"/>
        </w:rPr>
        <w:tab/>
        <w:t>Công trường phải được che chắn bụi và vật rơi từ trên cao, chống ồn và run</w:t>
      </w:r>
      <w:r w:rsidR="00BA647E" w:rsidRPr="00B235B4">
        <w:rPr>
          <w:iCs/>
          <w:sz w:val="28"/>
          <w:szCs w:val="28"/>
          <w:lang w:val="nl-NL"/>
        </w:rPr>
        <w:t>g động quá mức theo TCVN 3985-1999</w:t>
      </w:r>
      <w:r w:rsidRPr="00B235B4">
        <w:rPr>
          <w:iCs/>
          <w:sz w:val="28"/>
          <w:szCs w:val="28"/>
          <w:lang w:val="nl-NL"/>
        </w:rPr>
        <w:t>, phòng chống cháy theo TCVN3254-89, an toàn cháy nổ theo TCVN3255-86 trong quá trình thi công.</w:t>
      </w:r>
    </w:p>
    <w:p w:rsidR="001A19B3" w:rsidRPr="00B235B4" w:rsidRDefault="001A19B3" w:rsidP="001A19B3">
      <w:pPr>
        <w:spacing w:before="60" w:line="264" w:lineRule="auto"/>
        <w:rPr>
          <w:iCs/>
          <w:sz w:val="28"/>
          <w:szCs w:val="28"/>
          <w:lang w:val="nl-NL"/>
        </w:rPr>
      </w:pPr>
      <w:r w:rsidRPr="00B235B4">
        <w:rPr>
          <w:iCs/>
          <w:sz w:val="28"/>
          <w:szCs w:val="28"/>
          <w:lang w:val="nl-NL"/>
        </w:rPr>
        <w:tab/>
        <w:t>Nhà thầu phải lập biện pháp thi công trình chủ đầu tư phê duyệt trước khi thi công. Lưu ý biện pháp thi công phải phù hợp với đặc tính riêng của công trình cải tạo.</w:t>
      </w:r>
    </w:p>
    <w:p w:rsidR="001A19B3" w:rsidRPr="00B235B4" w:rsidRDefault="001A19B3" w:rsidP="001A19B3">
      <w:pPr>
        <w:tabs>
          <w:tab w:val="left" w:pos="-1985"/>
          <w:tab w:val="left" w:pos="0"/>
        </w:tabs>
        <w:spacing w:before="60" w:line="264" w:lineRule="auto"/>
        <w:rPr>
          <w:iCs/>
          <w:sz w:val="28"/>
          <w:szCs w:val="28"/>
          <w:lang w:val="nl-NL"/>
        </w:rPr>
      </w:pPr>
      <w:r w:rsidRPr="00B235B4">
        <w:rPr>
          <w:iCs/>
          <w:sz w:val="28"/>
          <w:szCs w:val="28"/>
          <w:lang w:val="nl-NL"/>
        </w:rPr>
        <w:tab/>
        <w:t>Nhà thầu phải gom rác, vật liệu phế thảy vào nơi quy định, giữ cho công trường luôn sạch sẽ.</w:t>
      </w:r>
    </w:p>
    <w:p w:rsidR="001A19B3" w:rsidRPr="00B235B4" w:rsidRDefault="001A19B3" w:rsidP="001A19B3">
      <w:pPr>
        <w:spacing w:before="60" w:line="264" w:lineRule="auto"/>
        <w:ind w:firstLine="600"/>
        <w:rPr>
          <w:sz w:val="28"/>
          <w:szCs w:val="28"/>
          <w:lang w:val="nl-NL"/>
        </w:rPr>
      </w:pPr>
      <w:r w:rsidRPr="00B235B4">
        <w:rPr>
          <w:b/>
          <w:bCs/>
          <w:sz w:val="28"/>
          <w:szCs w:val="28"/>
          <w:lang w:val="nl-NL"/>
        </w:rPr>
        <w:lastRenderedPageBreak/>
        <w:t xml:space="preserve">- Khu vực thi công: </w:t>
      </w:r>
      <w:r w:rsidRPr="00B235B4">
        <w:rPr>
          <w:sz w:val="28"/>
          <w:szCs w:val="28"/>
          <w:lang w:val="nl-NL"/>
        </w:rPr>
        <w:t>Nếu nhà thầu muốn dựng giàn giáo hoặc sử dụng khu đất hoặc khu công trình xung quanh thì phải có trách nhiệm và bổn phận thông báo, xin phép và đền bù mọi thiệt hại hoặc phải thanh toán mọi tổn phí có liên quan.</w:t>
      </w:r>
    </w:p>
    <w:p w:rsidR="001A19B3" w:rsidRPr="00B235B4" w:rsidRDefault="001A19B3" w:rsidP="001A19B3">
      <w:pPr>
        <w:spacing w:before="60" w:line="264" w:lineRule="auto"/>
        <w:ind w:firstLine="720"/>
        <w:rPr>
          <w:b/>
          <w:bCs/>
          <w:sz w:val="28"/>
          <w:szCs w:val="28"/>
          <w:lang w:val="nl-NL"/>
        </w:rPr>
      </w:pPr>
      <w:r w:rsidRPr="00B235B4">
        <w:rPr>
          <w:b/>
          <w:bCs/>
          <w:sz w:val="28"/>
          <w:szCs w:val="28"/>
          <w:lang w:val="nl-NL"/>
        </w:rPr>
        <w:t>- Việc bảo vệ nhà cửa và tài sản xung quanh công trình:</w:t>
      </w:r>
    </w:p>
    <w:p w:rsidR="001A19B3" w:rsidRPr="00B235B4" w:rsidRDefault="001A19B3" w:rsidP="001A19B3">
      <w:pPr>
        <w:tabs>
          <w:tab w:val="num" w:pos="600"/>
        </w:tabs>
        <w:spacing w:before="60" w:line="264" w:lineRule="auto"/>
        <w:ind w:firstLine="600"/>
        <w:rPr>
          <w:sz w:val="28"/>
          <w:szCs w:val="28"/>
          <w:lang w:val="nl-NL"/>
        </w:rPr>
      </w:pPr>
      <w:r w:rsidRPr="00B235B4">
        <w:rPr>
          <w:i/>
          <w:sz w:val="28"/>
          <w:szCs w:val="28"/>
          <w:u w:val="single"/>
          <w:lang w:val="nl-NL"/>
        </w:rPr>
        <w:t>*/ Quy định chung</w:t>
      </w:r>
      <w:r w:rsidRPr="00B235B4">
        <w:rPr>
          <w:sz w:val="28"/>
          <w:szCs w:val="28"/>
          <w:lang w:val="nl-NL"/>
        </w:rPr>
        <w:t>: Nhà thầu phải lập biển báo thi công công trình tại khu vực đang thi công tiếp giáp với khu vực lân cận và phải đảm bảo rằng sẽ không gây thiệt hại hoặc trở ngại gì cho vùng lân cận. Nhà thầu cũng là người duy nhất chịu trách nhiệm về độ ổn định của mọi kết cấu của công trình và độ an toàn của hệ thống giàn giáo đang sử dụng để thi công.</w:t>
      </w:r>
    </w:p>
    <w:p w:rsidR="001A19B3" w:rsidRPr="00B235B4" w:rsidRDefault="001A19B3" w:rsidP="001A19B3">
      <w:pPr>
        <w:tabs>
          <w:tab w:val="num" w:pos="600"/>
        </w:tabs>
        <w:spacing w:before="60" w:line="264" w:lineRule="auto"/>
        <w:ind w:firstLine="600"/>
        <w:rPr>
          <w:sz w:val="28"/>
          <w:szCs w:val="28"/>
          <w:lang w:val="nl-NL"/>
        </w:rPr>
      </w:pPr>
      <w:r w:rsidRPr="00B235B4">
        <w:rPr>
          <w:i/>
          <w:sz w:val="28"/>
          <w:szCs w:val="28"/>
          <w:u w:val="single"/>
          <w:lang w:val="nl-NL"/>
        </w:rPr>
        <w:t>*/Điều tra thiệt hại</w:t>
      </w:r>
      <w:r w:rsidRPr="00B235B4">
        <w:rPr>
          <w:sz w:val="28"/>
          <w:szCs w:val="28"/>
          <w:lang w:val="nl-NL"/>
        </w:rPr>
        <w:t>: Trước khi khởi công, Nhà thầu phải tiến hành điều tra đầy đủ về tình hình hiện trạng khu vực để biết trước các công tác thi công có gây ảnh hưởng đến xung quanh công trình hay không. Nội dung điều tra gồm: đo kích thước, chụp ảnh và tài liệu miêu tả mức độ thiệt hại và mọi chi tiết có liên quan đến việc thi công công trình. Các ảnh chụp và hình vẽ đầy đủ sẽ được lựa chọn để đưa vào Hồ sơ tình hình hiện trạng của các công trình, đường sá xung quanh tại thời điểm điều tra. Ghi rõ ngày tháng chụp ảnh hiện trạng.</w:t>
      </w:r>
    </w:p>
    <w:p w:rsidR="001A19B3" w:rsidRPr="00B235B4" w:rsidRDefault="001A19B3" w:rsidP="001A19B3">
      <w:pPr>
        <w:spacing w:before="60" w:line="264" w:lineRule="auto"/>
        <w:ind w:firstLine="600"/>
        <w:rPr>
          <w:sz w:val="28"/>
          <w:szCs w:val="28"/>
          <w:lang w:val="nl-NL"/>
        </w:rPr>
      </w:pPr>
      <w:r w:rsidRPr="00B235B4">
        <w:rPr>
          <w:b/>
          <w:bCs/>
          <w:sz w:val="28"/>
          <w:szCs w:val="28"/>
          <w:lang w:val="nl-NL"/>
        </w:rPr>
        <w:t xml:space="preserve">- Bảo vệ công tác thi công: </w:t>
      </w:r>
      <w:r w:rsidRPr="00B235B4">
        <w:rPr>
          <w:sz w:val="28"/>
          <w:szCs w:val="28"/>
          <w:lang w:val="nl-NL"/>
        </w:rPr>
        <w:t>Công tác bảo vệ được áp dụng ngay sau khi vật tư, thiết bị được đưa đến công trường, công tác bảo vệ đó phải được duy trì có hiệu quả trong suốt thời gian thi công.</w:t>
      </w:r>
    </w:p>
    <w:p w:rsidR="001A19B3" w:rsidRPr="00B235B4" w:rsidRDefault="001A19B3" w:rsidP="001A19B3">
      <w:pPr>
        <w:spacing w:before="60" w:line="264" w:lineRule="auto"/>
        <w:ind w:firstLine="600"/>
        <w:rPr>
          <w:b/>
          <w:bCs/>
          <w:sz w:val="28"/>
          <w:szCs w:val="28"/>
          <w:lang w:val="nl-NL"/>
        </w:rPr>
      </w:pPr>
      <w:r w:rsidRPr="00B235B4">
        <w:rPr>
          <w:b/>
          <w:bCs/>
          <w:sz w:val="28"/>
          <w:szCs w:val="28"/>
          <w:lang w:val="nl-NL"/>
        </w:rPr>
        <w:t xml:space="preserve">- Bảo dưỡng và sử dụng đường công cộng của bên thứ ba  </w:t>
      </w:r>
    </w:p>
    <w:p w:rsidR="001A19B3" w:rsidRPr="00B235B4" w:rsidRDefault="001A19B3" w:rsidP="001A19B3">
      <w:pPr>
        <w:spacing w:before="60" w:line="264" w:lineRule="auto"/>
        <w:ind w:firstLine="600"/>
        <w:rPr>
          <w:sz w:val="28"/>
          <w:szCs w:val="28"/>
          <w:lang w:val="nl-NL"/>
        </w:rPr>
      </w:pPr>
      <w:r w:rsidRPr="00B235B4">
        <w:rPr>
          <w:sz w:val="28"/>
          <w:szCs w:val="28"/>
          <w:lang w:val="nl-NL"/>
        </w:rPr>
        <w:t>*/ Nhà thầu phải chuẩn bị mọi máy móc, công cụ, phương tiện vận chuyển, nhân công và vật liệu cho việc thi công và hoàn thiện đúng tiến độ. Nhà thầu phải đảm bảo việc thi công của mình không làm ảnh hưởng đến giao thông và sinh hoạt của người dân.</w:t>
      </w:r>
    </w:p>
    <w:p w:rsidR="001A19B3" w:rsidRPr="00B235B4" w:rsidRDefault="001A19B3" w:rsidP="001A19B3">
      <w:pPr>
        <w:spacing w:before="60" w:line="264" w:lineRule="auto"/>
        <w:ind w:firstLine="600"/>
        <w:rPr>
          <w:sz w:val="28"/>
          <w:szCs w:val="28"/>
          <w:lang w:val="nl-NL"/>
        </w:rPr>
      </w:pPr>
      <w:r w:rsidRPr="00B235B4">
        <w:rPr>
          <w:sz w:val="28"/>
          <w:szCs w:val="28"/>
          <w:lang w:val="nl-NL"/>
        </w:rPr>
        <w:t>*/ Nhà thầu có trách nhiệm đảm bảo việc vận chuyển vật liệu vào ra công trường theo đúng các quy định của chính quyền địa phương.</w:t>
      </w:r>
    </w:p>
    <w:p w:rsidR="001A19B3" w:rsidRPr="00B235B4" w:rsidRDefault="001A19B3" w:rsidP="001A19B3">
      <w:pPr>
        <w:spacing w:before="60" w:line="264" w:lineRule="auto"/>
        <w:ind w:firstLine="600"/>
        <w:rPr>
          <w:sz w:val="28"/>
          <w:szCs w:val="28"/>
          <w:lang w:val="nl-NL"/>
        </w:rPr>
      </w:pPr>
      <w:r w:rsidRPr="00B235B4">
        <w:rPr>
          <w:sz w:val="28"/>
          <w:szCs w:val="28"/>
          <w:lang w:val="nl-NL"/>
        </w:rPr>
        <w:t>*/ Nhà thầu có trách nhiệm bảo dưỡng các đường giao thông công cộng và của bên thứ ba. Bồi thường, sửa chữa các hư hỏng, thanh toán các chi phí liên quan đến việc sử dụng các đường hay cơ sở giao thông bảo đảm sạch sẽ không dính các vật liệu thải trong quá trình vận chuyển vật liệu.</w:t>
      </w:r>
    </w:p>
    <w:p w:rsidR="001A19B3" w:rsidRPr="00B235B4" w:rsidRDefault="001A19B3" w:rsidP="001A19B3">
      <w:pPr>
        <w:spacing w:before="120" w:line="288" w:lineRule="auto"/>
        <w:rPr>
          <w:b/>
          <w:sz w:val="28"/>
          <w:szCs w:val="28"/>
          <w:lang w:val="es-ES"/>
        </w:rPr>
      </w:pPr>
      <w:r w:rsidRPr="00B235B4">
        <w:rPr>
          <w:b/>
          <w:sz w:val="28"/>
          <w:szCs w:val="28"/>
          <w:lang w:val="es-ES"/>
        </w:rPr>
        <w:t xml:space="preserve">3. Yêu cầu về biện pháp thi công: </w:t>
      </w:r>
    </w:p>
    <w:p w:rsidR="00654FEF" w:rsidRPr="00B235B4" w:rsidRDefault="00654FEF" w:rsidP="00654FEF">
      <w:pPr>
        <w:pStyle w:val="ListParagraph"/>
        <w:numPr>
          <w:ilvl w:val="1"/>
          <w:numId w:val="31"/>
        </w:numPr>
        <w:jc w:val="left"/>
        <w:rPr>
          <w:b/>
          <w:sz w:val="26"/>
          <w:szCs w:val="26"/>
        </w:rPr>
      </w:pPr>
      <w:r w:rsidRPr="00B235B4">
        <w:rPr>
          <w:b/>
          <w:sz w:val="26"/>
          <w:szCs w:val="26"/>
          <w:lang w:val="es-ES"/>
        </w:rPr>
        <w:t>Yêu cầu kỹ thuật đối với tuyến cống bể xây mới</w:t>
      </w:r>
    </w:p>
    <w:p w:rsidR="00654FEF" w:rsidRPr="00B235B4" w:rsidRDefault="00654FEF" w:rsidP="00654FEF">
      <w:pPr>
        <w:widowControl w:val="0"/>
        <w:autoSpaceDE w:val="0"/>
        <w:autoSpaceDN w:val="0"/>
        <w:adjustRightInd w:val="0"/>
        <w:snapToGrid w:val="0"/>
        <w:spacing w:line="276" w:lineRule="auto"/>
        <w:outlineLvl w:val="2"/>
        <w:rPr>
          <w:b/>
          <w:i/>
          <w:sz w:val="26"/>
          <w:szCs w:val="26"/>
        </w:rPr>
      </w:pPr>
      <w:r w:rsidRPr="00B235B4">
        <w:rPr>
          <w:b/>
          <w:sz w:val="26"/>
          <w:szCs w:val="26"/>
        </w:rPr>
        <w:t>3.1.1</w:t>
      </w:r>
      <w:r w:rsidRPr="00B235B4">
        <w:rPr>
          <w:b/>
          <w:i/>
          <w:sz w:val="26"/>
          <w:szCs w:val="26"/>
        </w:rPr>
        <w:t>. Đào rãnh cáp:</w:t>
      </w:r>
    </w:p>
    <w:p w:rsidR="00654FEF" w:rsidRPr="00B235B4" w:rsidRDefault="00654FEF" w:rsidP="00654FEF">
      <w:pPr>
        <w:pStyle w:val="ListParagraph"/>
        <w:numPr>
          <w:ilvl w:val="0"/>
          <w:numId w:val="12"/>
        </w:numPr>
        <w:tabs>
          <w:tab w:val="left" w:pos="900"/>
        </w:tabs>
        <w:spacing w:line="276" w:lineRule="auto"/>
        <w:ind w:left="0" w:hanging="284"/>
        <w:jc w:val="left"/>
        <w:outlineLvl w:val="2"/>
        <w:rPr>
          <w:sz w:val="26"/>
          <w:szCs w:val="26"/>
        </w:rPr>
      </w:pPr>
      <w:r w:rsidRPr="00B235B4">
        <w:rPr>
          <w:sz w:val="26"/>
          <w:szCs w:val="26"/>
        </w:rPr>
        <w:t>Quy định chung:</w:t>
      </w:r>
    </w:p>
    <w:p w:rsidR="00654FEF" w:rsidRPr="00B235B4" w:rsidRDefault="00654FEF" w:rsidP="00654FEF">
      <w:pPr>
        <w:pStyle w:val="ListParagraph"/>
        <w:tabs>
          <w:tab w:val="left" w:pos="284"/>
        </w:tabs>
        <w:spacing w:line="276" w:lineRule="auto"/>
        <w:ind w:left="0"/>
        <w:rPr>
          <w:sz w:val="26"/>
          <w:szCs w:val="26"/>
        </w:rPr>
      </w:pPr>
      <w:r w:rsidRPr="00B235B4">
        <w:rPr>
          <w:sz w:val="26"/>
          <w:szCs w:val="26"/>
        </w:rPr>
        <w:t xml:space="preserve">- Thi công rãnh đào phải thẳng, những chỗ không thể đào thẳng thì phải đảm bảo độ cong của ống </w:t>
      </w:r>
      <w:r w:rsidRPr="00B235B4">
        <w:rPr>
          <w:i/>
          <w:sz w:val="26"/>
          <w:szCs w:val="26"/>
        </w:rPr>
        <w:t>(chi tiết trong phần lắp đặt ống)</w:t>
      </w:r>
      <w:r w:rsidRPr="00B235B4">
        <w:rPr>
          <w:sz w:val="26"/>
          <w:szCs w:val="26"/>
        </w:rPr>
        <w:t xml:space="preserve"> và độ cong của cáp </w:t>
      </w:r>
      <w:r w:rsidRPr="00B235B4">
        <w:rPr>
          <w:i/>
          <w:sz w:val="26"/>
          <w:szCs w:val="26"/>
        </w:rPr>
        <w:t>(chi tiết trong phần kéo cáp)</w:t>
      </w:r>
      <w:r w:rsidRPr="00B235B4">
        <w:rPr>
          <w:sz w:val="26"/>
          <w:szCs w:val="26"/>
        </w:rPr>
        <w:t xml:space="preserve"> vẫn nằm trong giới hạn cho phép;</w:t>
      </w:r>
    </w:p>
    <w:p w:rsidR="00654FEF" w:rsidRPr="00B235B4" w:rsidRDefault="00654FEF" w:rsidP="00654FEF">
      <w:pPr>
        <w:pStyle w:val="ListParagraph"/>
        <w:tabs>
          <w:tab w:val="left" w:pos="284"/>
        </w:tabs>
        <w:spacing w:line="276" w:lineRule="auto"/>
        <w:ind w:left="0"/>
        <w:rPr>
          <w:sz w:val="26"/>
          <w:szCs w:val="26"/>
        </w:rPr>
      </w:pPr>
      <w:r w:rsidRPr="00B235B4">
        <w:rPr>
          <w:sz w:val="26"/>
          <w:szCs w:val="26"/>
        </w:rPr>
        <w:lastRenderedPageBreak/>
        <w:t>- Đào rãnh: Nhữn vị trí đảm bảo phải thực hiện đào bằng máy, những vị trí không thể thi công đào bằng máy thì thực hiện bằng thủ công.</w:t>
      </w:r>
    </w:p>
    <w:p w:rsidR="00654FEF" w:rsidRPr="00B235B4" w:rsidRDefault="00654FEF" w:rsidP="00654FEF">
      <w:pPr>
        <w:pStyle w:val="ListParagraph"/>
        <w:numPr>
          <w:ilvl w:val="1"/>
          <w:numId w:val="9"/>
        </w:numPr>
        <w:spacing w:line="276" w:lineRule="auto"/>
        <w:ind w:left="0" w:hanging="425"/>
        <w:jc w:val="left"/>
        <w:rPr>
          <w:sz w:val="26"/>
          <w:szCs w:val="26"/>
        </w:rPr>
      </w:pPr>
      <w:r w:rsidRPr="00B235B4">
        <w:rPr>
          <w:sz w:val="26"/>
          <w:szCs w:val="26"/>
        </w:rPr>
        <w:t>Đào nhân công: trường hợp rãnh cáp đi gần đường điện, công trình ngầm khác, đi qua khu dân cư;</w:t>
      </w:r>
    </w:p>
    <w:p w:rsidR="00654FEF" w:rsidRPr="00B235B4" w:rsidRDefault="00654FEF" w:rsidP="00654FEF">
      <w:pPr>
        <w:pStyle w:val="ListParagraph"/>
        <w:numPr>
          <w:ilvl w:val="1"/>
          <w:numId w:val="9"/>
        </w:numPr>
        <w:spacing w:line="276" w:lineRule="auto"/>
        <w:ind w:left="0" w:hanging="425"/>
        <w:jc w:val="left"/>
        <w:rPr>
          <w:sz w:val="26"/>
          <w:szCs w:val="26"/>
        </w:rPr>
      </w:pPr>
      <w:r w:rsidRPr="00B235B4">
        <w:rPr>
          <w:sz w:val="26"/>
          <w:szCs w:val="26"/>
        </w:rPr>
        <w:t>Đào bằng máy: áp dụng thi công đối với địa hình đất đá, ruộng, không qua khu vực dân cư, thị trấn … đảm bảo có đủ mặt bằng thi công cho máy đào.</w:t>
      </w:r>
    </w:p>
    <w:p w:rsidR="00654FEF" w:rsidRPr="00B235B4" w:rsidRDefault="00654FEF" w:rsidP="00654FEF">
      <w:pPr>
        <w:pStyle w:val="ListParagraph"/>
        <w:tabs>
          <w:tab w:val="left" w:pos="142"/>
        </w:tabs>
        <w:spacing w:line="276" w:lineRule="auto"/>
        <w:ind w:left="0"/>
        <w:rPr>
          <w:sz w:val="26"/>
          <w:szCs w:val="26"/>
        </w:rPr>
      </w:pPr>
      <w:r w:rsidRPr="00B235B4">
        <w:rPr>
          <w:sz w:val="26"/>
          <w:szCs w:val="26"/>
        </w:rPr>
        <w:t>- Đáy rãnh đào phải đảm bảo bằng phẳng để dễ dàng lắp đặt ống.</w:t>
      </w:r>
    </w:p>
    <w:p w:rsidR="00654FEF" w:rsidRPr="00B235B4" w:rsidRDefault="00654FEF" w:rsidP="00654FEF">
      <w:pPr>
        <w:pStyle w:val="ListParagraph"/>
        <w:tabs>
          <w:tab w:val="left" w:pos="284"/>
        </w:tabs>
        <w:spacing w:line="276" w:lineRule="auto"/>
        <w:ind w:left="0"/>
        <w:rPr>
          <w:sz w:val="26"/>
          <w:szCs w:val="26"/>
        </w:rPr>
      </w:pPr>
      <w:r w:rsidRPr="00B235B4">
        <w:rPr>
          <w:sz w:val="26"/>
          <w:szCs w:val="26"/>
        </w:rPr>
        <w:t>- Chỉ được phép sử dụng công cụ có cán làm bằng gỗ hoặc bằng vật liệu cách điện khi đào rãnh gần các cáp điện.</w:t>
      </w:r>
    </w:p>
    <w:p w:rsidR="00654FEF" w:rsidRPr="00B235B4" w:rsidRDefault="00654FEF" w:rsidP="00654FEF">
      <w:pPr>
        <w:pStyle w:val="ListParagraph"/>
        <w:spacing w:line="276" w:lineRule="auto"/>
        <w:ind w:left="0"/>
        <w:rPr>
          <w:sz w:val="26"/>
          <w:szCs w:val="26"/>
        </w:rPr>
      </w:pPr>
      <w:r w:rsidRPr="00B235B4">
        <w:rPr>
          <w:sz w:val="26"/>
          <w:szCs w:val="26"/>
        </w:rPr>
        <w:t>- Đào đến đâu phải thu dọn gọn gàng ngay đến đó, tránh làm ảnh hưởng đến giao thông hoặc gây mất an toàn;</w:t>
      </w:r>
    </w:p>
    <w:p w:rsidR="00654FEF" w:rsidRPr="00B235B4" w:rsidRDefault="00654FEF" w:rsidP="00654FEF">
      <w:pPr>
        <w:pStyle w:val="ListParagraph"/>
        <w:numPr>
          <w:ilvl w:val="0"/>
          <w:numId w:val="12"/>
        </w:numPr>
        <w:tabs>
          <w:tab w:val="left" w:pos="900"/>
        </w:tabs>
        <w:spacing w:line="276" w:lineRule="auto"/>
        <w:ind w:left="0" w:hanging="284"/>
        <w:jc w:val="left"/>
        <w:outlineLvl w:val="2"/>
        <w:rPr>
          <w:sz w:val="26"/>
          <w:szCs w:val="26"/>
        </w:rPr>
      </w:pPr>
      <w:r w:rsidRPr="00B235B4">
        <w:rPr>
          <w:sz w:val="26"/>
          <w:szCs w:val="26"/>
        </w:rPr>
        <w:t xml:space="preserve">Quy cách rãnh đào tuyến cống bể trên hè, dưới đường: </w:t>
      </w:r>
    </w:p>
    <w:tbl>
      <w:tblPr>
        <w:tblW w:w="9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1113"/>
        <w:gridCol w:w="843"/>
        <w:gridCol w:w="750"/>
        <w:gridCol w:w="1588"/>
        <w:gridCol w:w="1835"/>
        <w:gridCol w:w="2111"/>
        <w:gridCol w:w="10"/>
      </w:tblGrid>
      <w:tr w:rsidR="00B235B4" w:rsidRPr="00B235B4" w:rsidTr="0082292A">
        <w:tc>
          <w:tcPr>
            <w:tcW w:w="976" w:type="dxa"/>
            <w:vMerge w:val="restart"/>
            <w:shd w:val="clear" w:color="auto" w:fill="auto"/>
          </w:tcPr>
          <w:p w:rsidR="00654FEF" w:rsidRPr="00B235B4" w:rsidRDefault="00654FEF" w:rsidP="0082292A">
            <w:pPr>
              <w:ind w:right="-43"/>
              <w:jc w:val="center"/>
              <w:rPr>
                <w:sz w:val="22"/>
                <w:szCs w:val="22"/>
              </w:rPr>
            </w:pPr>
            <w:r w:rsidRPr="00B235B4">
              <w:rPr>
                <w:sz w:val="22"/>
                <w:szCs w:val="22"/>
              </w:rPr>
              <w:t>Số lớp ống cho 1 cống cáp</w:t>
            </w:r>
          </w:p>
        </w:tc>
        <w:tc>
          <w:tcPr>
            <w:tcW w:w="1113" w:type="dxa"/>
            <w:vMerge w:val="restart"/>
            <w:shd w:val="clear" w:color="auto" w:fill="auto"/>
          </w:tcPr>
          <w:p w:rsidR="00654FEF" w:rsidRPr="00B235B4" w:rsidRDefault="00654FEF" w:rsidP="0082292A">
            <w:pPr>
              <w:ind w:right="34"/>
              <w:jc w:val="center"/>
              <w:rPr>
                <w:sz w:val="22"/>
                <w:szCs w:val="22"/>
              </w:rPr>
            </w:pPr>
            <w:r w:rsidRPr="00B235B4">
              <w:rPr>
                <w:sz w:val="22"/>
                <w:szCs w:val="22"/>
              </w:rPr>
              <w:t>Số ống nhựa trong 1 cống cáp</w:t>
            </w:r>
          </w:p>
        </w:tc>
        <w:tc>
          <w:tcPr>
            <w:tcW w:w="7137" w:type="dxa"/>
            <w:gridSpan w:val="6"/>
            <w:shd w:val="clear" w:color="auto" w:fill="auto"/>
          </w:tcPr>
          <w:p w:rsidR="00654FEF" w:rsidRPr="00B235B4" w:rsidRDefault="00654FEF" w:rsidP="0082292A">
            <w:pPr>
              <w:ind w:right="-134"/>
              <w:jc w:val="center"/>
              <w:rPr>
                <w:sz w:val="22"/>
                <w:szCs w:val="22"/>
              </w:rPr>
            </w:pPr>
            <w:r w:rsidRPr="00B235B4">
              <w:rPr>
                <w:sz w:val="22"/>
                <w:szCs w:val="22"/>
              </w:rPr>
              <w:t>Kích thước rãnh đào</w:t>
            </w:r>
          </w:p>
        </w:tc>
      </w:tr>
      <w:tr w:rsidR="00B235B4" w:rsidRPr="00B235B4" w:rsidTr="0082292A">
        <w:trPr>
          <w:gridAfter w:val="1"/>
          <w:wAfter w:w="10" w:type="dxa"/>
        </w:trPr>
        <w:tc>
          <w:tcPr>
            <w:tcW w:w="976" w:type="dxa"/>
            <w:vMerge/>
            <w:shd w:val="clear" w:color="auto" w:fill="auto"/>
          </w:tcPr>
          <w:p w:rsidR="00654FEF" w:rsidRPr="00B235B4" w:rsidRDefault="00654FEF" w:rsidP="0082292A">
            <w:pPr>
              <w:ind w:right="-43"/>
              <w:jc w:val="center"/>
              <w:rPr>
                <w:sz w:val="22"/>
                <w:szCs w:val="22"/>
              </w:rPr>
            </w:pPr>
          </w:p>
        </w:tc>
        <w:tc>
          <w:tcPr>
            <w:tcW w:w="1113" w:type="dxa"/>
            <w:vMerge/>
            <w:shd w:val="clear" w:color="auto" w:fill="auto"/>
          </w:tcPr>
          <w:p w:rsidR="00654FEF" w:rsidRPr="00B235B4" w:rsidRDefault="00654FEF" w:rsidP="0082292A">
            <w:pPr>
              <w:ind w:right="34"/>
              <w:jc w:val="center"/>
              <w:rPr>
                <w:sz w:val="22"/>
                <w:szCs w:val="22"/>
              </w:rPr>
            </w:pPr>
          </w:p>
        </w:tc>
        <w:tc>
          <w:tcPr>
            <w:tcW w:w="843" w:type="dxa"/>
            <w:shd w:val="clear" w:color="auto" w:fill="auto"/>
          </w:tcPr>
          <w:p w:rsidR="00654FEF" w:rsidRPr="00B235B4" w:rsidRDefault="00654FEF" w:rsidP="0082292A">
            <w:pPr>
              <w:ind w:right="-134"/>
              <w:jc w:val="center"/>
              <w:rPr>
                <w:sz w:val="22"/>
                <w:szCs w:val="22"/>
              </w:rPr>
            </w:pPr>
            <w:r w:rsidRPr="00B235B4">
              <w:rPr>
                <w:sz w:val="22"/>
                <w:szCs w:val="22"/>
              </w:rPr>
              <w:t>Miệng (mm)</w:t>
            </w:r>
          </w:p>
        </w:tc>
        <w:tc>
          <w:tcPr>
            <w:tcW w:w="750" w:type="dxa"/>
            <w:shd w:val="clear" w:color="auto" w:fill="auto"/>
          </w:tcPr>
          <w:p w:rsidR="00654FEF" w:rsidRPr="00B235B4" w:rsidRDefault="00654FEF" w:rsidP="0082292A">
            <w:pPr>
              <w:ind w:right="-134"/>
              <w:jc w:val="center"/>
              <w:rPr>
                <w:sz w:val="22"/>
                <w:szCs w:val="22"/>
              </w:rPr>
            </w:pPr>
            <w:r w:rsidRPr="00B235B4">
              <w:rPr>
                <w:sz w:val="22"/>
                <w:szCs w:val="22"/>
              </w:rPr>
              <w:t>Đáy (mm)</w:t>
            </w:r>
          </w:p>
        </w:tc>
        <w:tc>
          <w:tcPr>
            <w:tcW w:w="1588" w:type="dxa"/>
            <w:shd w:val="clear" w:color="auto" w:fill="auto"/>
          </w:tcPr>
          <w:p w:rsidR="00654FEF" w:rsidRPr="00B235B4" w:rsidRDefault="00654FEF" w:rsidP="0082292A">
            <w:pPr>
              <w:jc w:val="center"/>
              <w:rPr>
                <w:sz w:val="22"/>
                <w:szCs w:val="22"/>
              </w:rPr>
            </w:pPr>
            <w:r w:rsidRPr="00B235B4">
              <w:rPr>
                <w:sz w:val="22"/>
                <w:szCs w:val="22"/>
              </w:rPr>
              <w:t>Độ sâu rãnh đào - tuyến trên hè (mm)</w:t>
            </w:r>
          </w:p>
        </w:tc>
        <w:tc>
          <w:tcPr>
            <w:tcW w:w="1835" w:type="dxa"/>
            <w:shd w:val="clear" w:color="auto" w:fill="auto"/>
          </w:tcPr>
          <w:p w:rsidR="00654FEF" w:rsidRPr="00B235B4" w:rsidRDefault="00654FEF" w:rsidP="0082292A">
            <w:pPr>
              <w:jc w:val="center"/>
              <w:rPr>
                <w:sz w:val="22"/>
                <w:szCs w:val="22"/>
              </w:rPr>
            </w:pPr>
            <w:r w:rsidRPr="00B235B4">
              <w:rPr>
                <w:sz w:val="22"/>
                <w:szCs w:val="22"/>
              </w:rPr>
              <w:t>Độ sâu rãnh đào - tuyến dưới đường (mm)</w:t>
            </w:r>
          </w:p>
        </w:tc>
        <w:tc>
          <w:tcPr>
            <w:tcW w:w="2111" w:type="dxa"/>
            <w:shd w:val="clear" w:color="auto" w:fill="auto"/>
          </w:tcPr>
          <w:p w:rsidR="00654FEF" w:rsidRPr="00B235B4" w:rsidRDefault="00654FEF" w:rsidP="0082292A">
            <w:pPr>
              <w:ind w:right="-5"/>
              <w:jc w:val="center"/>
              <w:rPr>
                <w:sz w:val="22"/>
                <w:szCs w:val="22"/>
              </w:rPr>
            </w:pPr>
            <w:r w:rsidRPr="00B235B4">
              <w:rPr>
                <w:sz w:val="22"/>
                <w:szCs w:val="22"/>
              </w:rPr>
              <w:t>Trường hợp không đủ độ sâu</w:t>
            </w:r>
          </w:p>
        </w:tc>
      </w:tr>
      <w:tr w:rsidR="00B235B4" w:rsidRPr="00B235B4" w:rsidTr="0082292A">
        <w:trPr>
          <w:gridAfter w:val="1"/>
          <w:wAfter w:w="10" w:type="dxa"/>
        </w:trPr>
        <w:tc>
          <w:tcPr>
            <w:tcW w:w="976" w:type="dxa"/>
            <w:shd w:val="clear" w:color="auto" w:fill="auto"/>
            <w:vAlign w:val="center"/>
          </w:tcPr>
          <w:p w:rsidR="00654FEF" w:rsidRPr="00B235B4" w:rsidRDefault="00654FEF" w:rsidP="0082292A">
            <w:pPr>
              <w:ind w:right="-43"/>
              <w:jc w:val="center"/>
              <w:rPr>
                <w:sz w:val="22"/>
                <w:szCs w:val="22"/>
              </w:rPr>
            </w:pPr>
            <w:r w:rsidRPr="00B235B4">
              <w:rPr>
                <w:sz w:val="22"/>
                <w:szCs w:val="22"/>
              </w:rPr>
              <w:t>1</w:t>
            </w:r>
          </w:p>
        </w:tc>
        <w:tc>
          <w:tcPr>
            <w:tcW w:w="1113" w:type="dxa"/>
            <w:shd w:val="clear" w:color="auto" w:fill="auto"/>
            <w:vAlign w:val="center"/>
          </w:tcPr>
          <w:p w:rsidR="00654FEF" w:rsidRPr="00B235B4" w:rsidRDefault="00654FEF" w:rsidP="0082292A">
            <w:pPr>
              <w:ind w:right="34"/>
              <w:jc w:val="center"/>
              <w:rPr>
                <w:sz w:val="22"/>
                <w:szCs w:val="22"/>
              </w:rPr>
            </w:pPr>
            <w:r w:rsidRPr="00B235B4">
              <w:rPr>
                <w:sz w:val="22"/>
                <w:szCs w:val="22"/>
              </w:rPr>
              <w:t>1</w:t>
            </w:r>
          </w:p>
        </w:tc>
        <w:tc>
          <w:tcPr>
            <w:tcW w:w="843" w:type="dxa"/>
            <w:shd w:val="clear" w:color="auto" w:fill="auto"/>
            <w:vAlign w:val="center"/>
          </w:tcPr>
          <w:p w:rsidR="00654FEF" w:rsidRPr="00B235B4" w:rsidRDefault="00654FEF" w:rsidP="0082292A">
            <w:pPr>
              <w:ind w:right="-134"/>
              <w:jc w:val="center"/>
              <w:rPr>
                <w:sz w:val="22"/>
                <w:szCs w:val="22"/>
              </w:rPr>
            </w:pPr>
            <w:r w:rsidRPr="00B235B4">
              <w:rPr>
                <w:sz w:val="22"/>
                <w:szCs w:val="22"/>
              </w:rPr>
              <w:t>310</w:t>
            </w:r>
          </w:p>
        </w:tc>
        <w:tc>
          <w:tcPr>
            <w:tcW w:w="750" w:type="dxa"/>
            <w:shd w:val="clear" w:color="auto" w:fill="auto"/>
            <w:vAlign w:val="center"/>
          </w:tcPr>
          <w:p w:rsidR="00654FEF" w:rsidRPr="00B235B4" w:rsidRDefault="00654FEF" w:rsidP="0082292A">
            <w:pPr>
              <w:ind w:right="-134"/>
              <w:jc w:val="center"/>
              <w:rPr>
                <w:sz w:val="22"/>
                <w:szCs w:val="22"/>
              </w:rPr>
            </w:pPr>
            <w:r w:rsidRPr="00B235B4">
              <w:rPr>
                <w:sz w:val="22"/>
                <w:szCs w:val="22"/>
              </w:rPr>
              <w:t>210</w:t>
            </w:r>
          </w:p>
        </w:tc>
        <w:tc>
          <w:tcPr>
            <w:tcW w:w="1588" w:type="dxa"/>
            <w:shd w:val="clear" w:color="auto" w:fill="auto"/>
            <w:vAlign w:val="center"/>
          </w:tcPr>
          <w:p w:rsidR="00654FEF" w:rsidRPr="00B235B4" w:rsidRDefault="00654FEF" w:rsidP="0082292A">
            <w:pPr>
              <w:jc w:val="center"/>
              <w:rPr>
                <w:sz w:val="22"/>
                <w:szCs w:val="22"/>
              </w:rPr>
            </w:pPr>
            <w:r w:rsidRPr="00B235B4">
              <w:rPr>
                <w:sz w:val="22"/>
                <w:szCs w:val="22"/>
              </w:rPr>
              <w:t>610</w:t>
            </w:r>
          </w:p>
        </w:tc>
        <w:tc>
          <w:tcPr>
            <w:tcW w:w="1835" w:type="dxa"/>
            <w:shd w:val="clear" w:color="auto" w:fill="auto"/>
            <w:vAlign w:val="center"/>
          </w:tcPr>
          <w:p w:rsidR="00654FEF" w:rsidRPr="00B235B4" w:rsidRDefault="00654FEF" w:rsidP="0082292A">
            <w:pPr>
              <w:jc w:val="center"/>
              <w:rPr>
                <w:sz w:val="22"/>
                <w:szCs w:val="22"/>
              </w:rPr>
            </w:pPr>
            <w:r w:rsidRPr="00B235B4">
              <w:rPr>
                <w:sz w:val="22"/>
                <w:szCs w:val="22"/>
              </w:rPr>
              <w:t>810</w:t>
            </w:r>
          </w:p>
        </w:tc>
        <w:tc>
          <w:tcPr>
            <w:tcW w:w="2111" w:type="dxa"/>
            <w:vMerge w:val="restart"/>
            <w:shd w:val="clear" w:color="auto" w:fill="auto"/>
          </w:tcPr>
          <w:p w:rsidR="00654FEF" w:rsidRPr="00B235B4" w:rsidRDefault="00654FEF" w:rsidP="0082292A">
            <w:pPr>
              <w:ind w:right="-5"/>
              <w:rPr>
                <w:sz w:val="22"/>
                <w:szCs w:val="22"/>
              </w:rPr>
            </w:pPr>
            <w:r w:rsidRPr="00B235B4">
              <w:rPr>
                <w:sz w:val="22"/>
                <w:szCs w:val="22"/>
              </w:rPr>
              <w:t>Trường hợp độ sâu đến đỉnh của tầng ống trên cùng &lt; 380mm yêu cầu đổ 1 lớp bê tông có cấp độ bền chịu nén của bê tông B12,5 (tương đương mác M150) dày 100 mm, rộng bằng mặt rãnh. Vị trí: phía trên cáp và dưới lớp kết cấu hoàn trả.</w:t>
            </w:r>
          </w:p>
        </w:tc>
      </w:tr>
      <w:tr w:rsidR="00B235B4" w:rsidRPr="00B235B4" w:rsidTr="0082292A">
        <w:trPr>
          <w:gridAfter w:val="1"/>
          <w:wAfter w:w="10" w:type="dxa"/>
        </w:trPr>
        <w:tc>
          <w:tcPr>
            <w:tcW w:w="976" w:type="dxa"/>
            <w:shd w:val="clear" w:color="auto" w:fill="auto"/>
            <w:vAlign w:val="center"/>
          </w:tcPr>
          <w:p w:rsidR="00654FEF" w:rsidRPr="00B235B4" w:rsidRDefault="00654FEF" w:rsidP="0082292A">
            <w:pPr>
              <w:ind w:right="-43"/>
              <w:jc w:val="center"/>
              <w:rPr>
                <w:sz w:val="22"/>
                <w:szCs w:val="22"/>
              </w:rPr>
            </w:pPr>
            <w:r w:rsidRPr="00B235B4">
              <w:rPr>
                <w:sz w:val="22"/>
                <w:szCs w:val="22"/>
              </w:rPr>
              <w:t>1</w:t>
            </w:r>
          </w:p>
        </w:tc>
        <w:tc>
          <w:tcPr>
            <w:tcW w:w="1113" w:type="dxa"/>
            <w:shd w:val="clear" w:color="auto" w:fill="auto"/>
            <w:vAlign w:val="center"/>
          </w:tcPr>
          <w:p w:rsidR="00654FEF" w:rsidRPr="00B235B4" w:rsidRDefault="00654FEF" w:rsidP="0082292A">
            <w:pPr>
              <w:ind w:right="34"/>
              <w:jc w:val="center"/>
              <w:rPr>
                <w:sz w:val="22"/>
                <w:szCs w:val="22"/>
              </w:rPr>
            </w:pPr>
            <w:r w:rsidRPr="00B235B4">
              <w:rPr>
                <w:sz w:val="22"/>
                <w:szCs w:val="22"/>
              </w:rPr>
              <w:t>2</w:t>
            </w:r>
          </w:p>
        </w:tc>
        <w:tc>
          <w:tcPr>
            <w:tcW w:w="843" w:type="dxa"/>
            <w:shd w:val="clear" w:color="auto" w:fill="auto"/>
            <w:vAlign w:val="center"/>
          </w:tcPr>
          <w:p w:rsidR="00654FEF" w:rsidRPr="00B235B4" w:rsidRDefault="00654FEF" w:rsidP="0082292A">
            <w:pPr>
              <w:ind w:right="-134"/>
              <w:jc w:val="center"/>
              <w:rPr>
                <w:sz w:val="22"/>
                <w:szCs w:val="22"/>
              </w:rPr>
            </w:pPr>
            <w:r w:rsidRPr="00B235B4">
              <w:rPr>
                <w:sz w:val="22"/>
                <w:szCs w:val="22"/>
              </w:rPr>
              <w:t>450</w:t>
            </w:r>
          </w:p>
        </w:tc>
        <w:tc>
          <w:tcPr>
            <w:tcW w:w="750" w:type="dxa"/>
            <w:shd w:val="clear" w:color="auto" w:fill="auto"/>
            <w:vAlign w:val="center"/>
          </w:tcPr>
          <w:p w:rsidR="00654FEF" w:rsidRPr="00B235B4" w:rsidRDefault="00654FEF" w:rsidP="0082292A">
            <w:pPr>
              <w:ind w:right="-134"/>
              <w:jc w:val="center"/>
              <w:rPr>
                <w:sz w:val="22"/>
                <w:szCs w:val="22"/>
              </w:rPr>
            </w:pPr>
            <w:r w:rsidRPr="00B235B4">
              <w:rPr>
                <w:sz w:val="22"/>
                <w:szCs w:val="22"/>
              </w:rPr>
              <w:t>350</w:t>
            </w:r>
          </w:p>
        </w:tc>
        <w:tc>
          <w:tcPr>
            <w:tcW w:w="1588" w:type="dxa"/>
            <w:shd w:val="clear" w:color="auto" w:fill="auto"/>
            <w:vAlign w:val="center"/>
          </w:tcPr>
          <w:p w:rsidR="00654FEF" w:rsidRPr="00B235B4" w:rsidRDefault="00654FEF" w:rsidP="0082292A">
            <w:pPr>
              <w:jc w:val="center"/>
              <w:rPr>
                <w:sz w:val="22"/>
                <w:szCs w:val="22"/>
              </w:rPr>
            </w:pPr>
            <w:r w:rsidRPr="00B235B4">
              <w:rPr>
                <w:sz w:val="22"/>
                <w:szCs w:val="22"/>
              </w:rPr>
              <w:t>620</w:t>
            </w:r>
          </w:p>
        </w:tc>
        <w:tc>
          <w:tcPr>
            <w:tcW w:w="1835" w:type="dxa"/>
            <w:shd w:val="clear" w:color="auto" w:fill="auto"/>
            <w:vAlign w:val="center"/>
          </w:tcPr>
          <w:p w:rsidR="00654FEF" w:rsidRPr="00B235B4" w:rsidRDefault="00654FEF" w:rsidP="0082292A">
            <w:pPr>
              <w:jc w:val="center"/>
              <w:rPr>
                <w:sz w:val="22"/>
                <w:szCs w:val="22"/>
              </w:rPr>
            </w:pPr>
            <w:r w:rsidRPr="00B235B4">
              <w:rPr>
                <w:sz w:val="22"/>
                <w:szCs w:val="22"/>
              </w:rPr>
              <w:t>820</w:t>
            </w:r>
          </w:p>
        </w:tc>
        <w:tc>
          <w:tcPr>
            <w:tcW w:w="2111" w:type="dxa"/>
            <w:vMerge/>
            <w:shd w:val="clear" w:color="auto" w:fill="auto"/>
          </w:tcPr>
          <w:p w:rsidR="00654FEF" w:rsidRPr="00B235B4" w:rsidRDefault="00654FEF" w:rsidP="0082292A">
            <w:pPr>
              <w:ind w:right="-5"/>
              <w:rPr>
                <w:sz w:val="22"/>
                <w:szCs w:val="22"/>
              </w:rPr>
            </w:pPr>
          </w:p>
        </w:tc>
      </w:tr>
      <w:tr w:rsidR="00B235B4" w:rsidRPr="00B235B4" w:rsidTr="0082292A">
        <w:trPr>
          <w:gridAfter w:val="1"/>
          <w:wAfter w:w="10" w:type="dxa"/>
        </w:trPr>
        <w:tc>
          <w:tcPr>
            <w:tcW w:w="976" w:type="dxa"/>
            <w:shd w:val="clear" w:color="auto" w:fill="auto"/>
            <w:vAlign w:val="center"/>
          </w:tcPr>
          <w:p w:rsidR="00654FEF" w:rsidRPr="00B235B4" w:rsidRDefault="00654FEF" w:rsidP="0082292A">
            <w:pPr>
              <w:ind w:right="-43"/>
              <w:jc w:val="center"/>
              <w:rPr>
                <w:sz w:val="22"/>
                <w:szCs w:val="22"/>
              </w:rPr>
            </w:pPr>
            <w:r w:rsidRPr="00B235B4">
              <w:rPr>
                <w:sz w:val="22"/>
                <w:szCs w:val="22"/>
              </w:rPr>
              <w:t>1</w:t>
            </w:r>
          </w:p>
        </w:tc>
        <w:tc>
          <w:tcPr>
            <w:tcW w:w="1113" w:type="dxa"/>
            <w:shd w:val="clear" w:color="auto" w:fill="auto"/>
            <w:vAlign w:val="center"/>
          </w:tcPr>
          <w:p w:rsidR="00654FEF" w:rsidRPr="00B235B4" w:rsidRDefault="00654FEF" w:rsidP="0082292A">
            <w:pPr>
              <w:ind w:right="34"/>
              <w:jc w:val="center"/>
              <w:rPr>
                <w:sz w:val="22"/>
                <w:szCs w:val="22"/>
              </w:rPr>
            </w:pPr>
            <w:r w:rsidRPr="00B235B4">
              <w:rPr>
                <w:sz w:val="22"/>
                <w:szCs w:val="22"/>
              </w:rPr>
              <w:t>3</w:t>
            </w:r>
          </w:p>
        </w:tc>
        <w:tc>
          <w:tcPr>
            <w:tcW w:w="843" w:type="dxa"/>
            <w:shd w:val="clear" w:color="auto" w:fill="auto"/>
            <w:vAlign w:val="center"/>
          </w:tcPr>
          <w:p w:rsidR="00654FEF" w:rsidRPr="00B235B4" w:rsidRDefault="00654FEF" w:rsidP="0082292A">
            <w:pPr>
              <w:ind w:right="-134"/>
              <w:jc w:val="center"/>
              <w:rPr>
                <w:sz w:val="22"/>
                <w:szCs w:val="22"/>
              </w:rPr>
            </w:pPr>
            <w:r w:rsidRPr="00B235B4">
              <w:rPr>
                <w:sz w:val="22"/>
                <w:szCs w:val="22"/>
              </w:rPr>
              <w:t>600</w:t>
            </w:r>
          </w:p>
        </w:tc>
        <w:tc>
          <w:tcPr>
            <w:tcW w:w="750" w:type="dxa"/>
            <w:shd w:val="clear" w:color="auto" w:fill="auto"/>
            <w:vAlign w:val="center"/>
          </w:tcPr>
          <w:p w:rsidR="00654FEF" w:rsidRPr="00B235B4" w:rsidRDefault="00654FEF" w:rsidP="0082292A">
            <w:pPr>
              <w:ind w:right="-134"/>
              <w:jc w:val="center"/>
              <w:rPr>
                <w:sz w:val="22"/>
                <w:szCs w:val="22"/>
              </w:rPr>
            </w:pPr>
            <w:r w:rsidRPr="00B235B4">
              <w:rPr>
                <w:sz w:val="22"/>
                <w:szCs w:val="22"/>
              </w:rPr>
              <w:t>500</w:t>
            </w:r>
          </w:p>
        </w:tc>
        <w:tc>
          <w:tcPr>
            <w:tcW w:w="1588" w:type="dxa"/>
            <w:shd w:val="clear" w:color="auto" w:fill="auto"/>
            <w:vAlign w:val="center"/>
          </w:tcPr>
          <w:p w:rsidR="00654FEF" w:rsidRPr="00B235B4" w:rsidRDefault="00654FEF" w:rsidP="0082292A">
            <w:pPr>
              <w:jc w:val="center"/>
              <w:rPr>
                <w:sz w:val="22"/>
                <w:szCs w:val="22"/>
              </w:rPr>
            </w:pPr>
            <w:r w:rsidRPr="00B235B4">
              <w:rPr>
                <w:sz w:val="22"/>
                <w:szCs w:val="22"/>
              </w:rPr>
              <w:t>620</w:t>
            </w:r>
          </w:p>
        </w:tc>
        <w:tc>
          <w:tcPr>
            <w:tcW w:w="1835" w:type="dxa"/>
            <w:shd w:val="clear" w:color="auto" w:fill="auto"/>
            <w:vAlign w:val="center"/>
          </w:tcPr>
          <w:p w:rsidR="00654FEF" w:rsidRPr="00B235B4" w:rsidRDefault="00654FEF" w:rsidP="0082292A">
            <w:pPr>
              <w:jc w:val="center"/>
              <w:rPr>
                <w:sz w:val="22"/>
                <w:szCs w:val="22"/>
              </w:rPr>
            </w:pPr>
            <w:r w:rsidRPr="00B235B4">
              <w:rPr>
                <w:sz w:val="22"/>
                <w:szCs w:val="22"/>
              </w:rPr>
              <w:t>820</w:t>
            </w:r>
          </w:p>
        </w:tc>
        <w:tc>
          <w:tcPr>
            <w:tcW w:w="2111" w:type="dxa"/>
            <w:vMerge/>
            <w:shd w:val="clear" w:color="auto" w:fill="auto"/>
          </w:tcPr>
          <w:p w:rsidR="00654FEF" w:rsidRPr="00B235B4" w:rsidRDefault="00654FEF" w:rsidP="0082292A">
            <w:pPr>
              <w:ind w:right="-134"/>
              <w:jc w:val="center"/>
              <w:rPr>
                <w:sz w:val="22"/>
                <w:szCs w:val="22"/>
              </w:rPr>
            </w:pPr>
          </w:p>
        </w:tc>
      </w:tr>
      <w:tr w:rsidR="00B235B4" w:rsidRPr="00B235B4" w:rsidTr="0082292A">
        <w:trPr>
          <w:gridAfter w:val="1"/>
          <w:wAfter w:w="10" w:type="dxa"/>
        </w:trPr>
        <w:tc>
          <w:tcPr>
            <w:tcW w:w="976" w:type="dxa"/>
            <w:shd w:val="clear" w:color="auto" w:fill="auto"/>
            <w:vAlign w:val="center"/>
          </w:tcPr>
          <w:p w:rsidR="00654FEF" w:rsidRPr="00B235B4" w:rsidRDefault="00654FEF" w:rsidP="0082292A">
            <w:pPr>
              <w:ind w:right="-43"/>
              <w:jc w:val="center"/>
              <w:rPr>
                <w:sz w:val="22"/>
                <w:szCs w:val="22"/>
              </w:rPr>
            </w:pPr>
            <w:r w:rsidRPr="00B235B4">
              <w:rPr>
                <w:sz w:val="22"/>
                <w:szCs w:val="22"/>
              </w:rPr>
              <w:t>1</w:t>
            </w:r>
          </w:p>
        </w:tc>
        <w:tc>
          <w:tcPr>
            <w:tcW w:w="1113" w:type="dxa"/>
            <w:shd w:val="clear" w:color="auto" w:fill="auto"/>
            <w:vAlign w:val="center"/>
          </w:tcPr>
          <w:p w:rsidR="00654FEF" w:rsidRPr="00B235B4" w:rsidRDefault="00654FEF" w:rsidP="0082292A">
            <w:pPr>
              <w:ind w:right="34"/>
              <w:jc w:val="center"/>
              <w:rPr>
                <w:sz w:val="22"/>
                <w:szCs w:val="22"/>
              </w:rPr>
            </w:pPr>
            <w:r w:rsidRPr="00B235B4">
              <w:rPr>
                <w:sz w:val="22"/>
                <w:szCs w:val="22"/>
              </w:rPr>
              <w:t>4</w:t>
            </w:r>
          </w:p>
        </w:tc>
        <w:tc>
          <w:tcPr>
            <w:tcW w:w="843" w:type="dxa"/>
            <w:shd w:val="clear" w:color="auto" w:fill="auto"/>
            <w:vAlign w:val="center"/>
          </w:tcPr>
          <w:p w:rsidR="00654FEF" w:rsidRPr="00B235B4" w:rsidRDefault="00654FEF" w:rsidP="0082292A">
            <w:pPr>
              <w:ind w:right="-134"/>
              <w:jc w:val="center"/>
              <w:rPr>
                <w:sz w:val="22"/>
                <w:szCs w:val="22"/>
              </w:rPr>
            </w:pPr>
            <w:r w:rsidRPr="00B235B4">
              <w:rPr>
                <w:sz w:val="22"/>
                <w:szCs w:val="22"/>
              </w:rPr>
              <w:t>750</w:t>
            </w:r>
          </w:p>
        </w:tc>
        <w:tc>
          <w:tcPr>
            <w:tcW w:w="750" w:type="dxa"/>
            <w:shd w:val="clear" w:color="auto" w:fill="auto"/>
            <w:vAlign w:val="center"/>
          </w:tcPr>
          <w:p w:rsidR="00654FEF" w:rsidRPr="00B235B4" w:rsidRDefault="00654FEF" w:rsidP="0082292A">
            <w:pPr>
              <w:ind w:right="-134"/>
              <w:jc w:val="center"/>
              <w:rPr>
                <w:sz w:val="22"/>
                <w:szCs w:val="22"/>
              </w:rPr>
            </w:pPr>
            <w:r w:rsidRPr="00B235B4">
              <w:rPr>
                <w:sz w:val="22"/>
                <w:szCs w:val="22"/>
              </w:rPr>
              <w:t>650</w:t>
            </w:r>
          </w:p>
        </w:tc>
        <w:tc>
          <w:tcPr>
            <w:tcW w:w="1588" w:type="dxa"/>
            <w:shd w:val="clear" w:color="auto" w:fill="auto"/>
            <w:vAlign w:val="center"/>
          </w:tcPr>
          <w:p w:rsidR="00654FEF" w:rsidRPr="00B235B4" w:rsidRDefault="00654FEF" w:rsidP="0082292A">
            <w:pPr>
              <w:jc w:val="center"/>
              <w:rPr>
                <w:sz w:val="22"/>
                <w:szCs w:val="22"/>
              </w:rPr>
            </w:pPr>
            <w:r w:rsidRPr="00B235B4">
              <w:rPr>
                <w:sz w:val="22"/>
                <w:szCs w:val="22"/>
              </w:rPr>
              <w:t>620</w:t>
            </w:r>
          </w:p>
        </w:tc>
        <w:tc>
          <w:tcPr>
            <w:tcW w:w="1835" w:type="dxa"/>
            <w:shd w:val="clear" w:color="auto" w:fill="auto"/>
            <w:vAlign w:val="center"/>
          </w:tcPr>
          <w:p w:rsidR="00654FEF" w:rsidRPr="00B235B4" w:rsidRDefault="00654FEF" w:rsidP="0082292A">
            <w:pPr>
              <w:jc w:val="center"/>
              <w:rPr>
                <w:sz w:val="22"/>
                <w:szCs w:val="22"/>
              </w:rPr>
            </w:pPr>
            <w:r w:rsidRPr="00B235B4">
              <w:rPr>
                <w:sz w:val="22"/>
                <w:szCs w:val="22"/>
              </w:rPr>
              <w:t>820</w:t>
            </w:r>
          </w:p>
        </w:tc>
        <w:tc>
          <w:tcPr>
            <w:tcW w:w="2111" w:type="dxa"/>
            <w:vMerge/>
            <w:shd w:val="clear" w:color="auto" w:fill="auto"/>
          </w:tcPr>
          <w:p w:rsidR="00654FEF" w:rsidRPr="00B235B4" w:rsidRDefault="00654FEF" w:rsidP="0082292A">
            <w:pPr>
              <w:ind w:right="-134"/>
              <w:jc w:val="center"/>
              <w:rPr>
                <w:sz w:val="22"/>
                <w:szCs w:val="22"/>
              </w:rPr>
            </w:pPr>
          </w:p>
        </w:tc>
      </w:tr>
      <w:tr w:rsidR="00B235B4" w:rsidRPr="00B235B4" w:rsidTr="0082292A">
        <w:trPr>
          <w:gridAfter w:val="1"/>
          <w:wAfter w:w="10" w:type="dxa"/>
        </w:trPr>
        <w:tc>
          <w:tcPr>
            <w:tcW w:w="976" w:type="dxa"/>
            <w:shd w:val="clear" w:color="auto" w:fill="auto"/>
            <w:vAlign w:val="center"/>
          </w:tcPr>
          <w:p w:rsidR="00654FEF" w:rsidRPr="00B235B4" w:rsidRDefault="00654FEF" w:rsidP="0082292A">
            <w:pPr>
              <w:ind w:right="-43"/>
              <w:jc w:val="center"/>
              <w:rPr>
                <w:sz w:val="22"/>
                <w:szCs w:val="22"/>
              </w:rPr>
            </w:pPr>
            <w:r w:rsidRPr="00B235B4">
              <w:rPr>
                <w:sz w:val="22"/>
                <w:szCs w:val="22"/>
              </w:rPr>
              <w:t>2</w:t>
            </w:r>
          </w:p>
        </w:tc>
        <w:tc>
          <w:tcPr>
            <w:tcW w:w="1113" w:type="dxa"/>
            <w:shd w:val="clear" w:color="auto" w:fill="auto"/>
            <w:vAlign w:val="center"/>
          </w:tcPr>
          <w:p w:rsidR="00654FEF" w:rsidRPr="00B235B4" w:rsidRDefault="00654FEF" w:rsidP="0082292A">
            <w:pPr>
              <w:ind w:right="34"/>
              <w:jc w:val="center"/>
              <w:rPr>
                <w:sz w:val="22"/>
                <w:szCs w:val="22"/>
              </w:rPr>
            </w:pPr>
            <w:r w:rsidRPr="00B235B4">
              <w:rPr>
                <w:sz w:val="22"/>
                <w:szCs w:val="22"/>
              </w:rPr>
              <w:t>4</w:t>
            </w:r>
          </w:p>
        </w:tc>
        <w:tc>
          <w:tcPr>
            <w:tcW w:w="843" w:type="dxa"/>
            <w:shd w:val="clear" w:color="auto" w:fill="auto"/>
            <w:vAlign w:val="center"/>
          </w:tcPr>
          <w:p w:rsidR="00654FEF" w:rsidRPr="00B235B4" w:rsidRDefault="00654FEF" w:rsidP="0082292A">
            <w:pPr>
              <w:ind w:right="-134"/>
              <w:jc w:val="center"/>
              <w:rPr>
                <w:sz w:val="22"/>
                <w:szCs w:val="22"/>
              </w:rPr>
            </w:pPr>
            <w:r w:rsidRPr="00B235B4">
              <w:rPr>
                <w:sz w:val="22"/>
                <w:szCs w:val="22"/>
              </w:rPr>
              <w:t>450</w:t>
            </w:r>
          </w:p>
        </w:tc>
        <w:tc>
          <w:tcPr>
            <w:tcW w:w="750" w:type="dxa"/>
            <w:shd w:val="clear" w:color="auto" w:fill="auto"/>
            <w:vAlign w:val="center"/>
          </w:tcPr>
          <w:p w:rsidR="00654FEF" w:rsidRPr="00B235B4" w:rsidRDefault="00654FEF" w:rsidP="0082292A">
            <w:pPr>
              <w:ind w:right="-134"/>
              <w:jc w:val="center"/>
              <w:rPr>
                <w:sz w:val="22"/>
                <w:szCs w:val="22"/>
              </w:rPr>
            </w:pPr>
            <w:r w:rsidRPr="00B235B4">
              <w:rPr>
                <w:sz w:val="22"/>
                <w:szCs w:val="22"/>
              </w:rPr>
              <w:t>350</w:t>
            </w:r>
          </w:p>
        </w:tc>
        <w:tc>
          <w:tcPr>
            <w:tcW w:w="1588" w:type="dxa"/>
            <w:shd w:val="clear" w:color="auto" w:fill="auto"/>
            <w:vAlign w:val="center"/>
          </w:tcPr>
          <w:p w:rsidR="00654FEF" w:rsidRPr="00B235B4" w:rsidRDefault="00654FEF" w:rsidP="0082292A">
            <w:pPr>
              <w:jc w:val="center"/>
              <w:rPr>
                <w:sz w:val="22"/>
                <w:szCs w:val="22"/>
              </w:rPr>
            </w:pPr>
            <w:r w:rsidRPr="00B235B4">
              <w:rPr>
                <w:sz w:val="22"/>
                <w:szCs w:val="22"/>
              </w:rPr>
              <w:t>750</w:t>
            </w:r>
          </w:p>
        </w:tc>
        <w:tc>
          <w:tcPr>
            <w:tcW w:w="1835" w:type="dxa"/>
            <w:shd w:val="clear" w:color="auto" w:fill="auto"/>
            <w:vAlign w:val="center"/>
          </w:tcPr>
          <w:p w:rsidR="00654FEF" w:rsidRPr="00B235B4" w:rsidRDefault="00654FEF" w:rsidP="0082292A">
            <w:pPr>
              <w:jc w:val="center"/>
              <w:rPr>
                <w:sz w:val="22"/>
                <w:szCs w:val="22"/>
              </w:rPr>
            </w:pPr>
            <w:r w:rsidRPr="00B235B4">
              <w:rPr>
                <w:sz w:val="22"/>
                <w:szCs w:val="22"/>
              </w:rPr>
              <w:t>950</w:t>
            </w:r>
          </w:p>
        </w:tc>
        <w:tc>
          <w:tcPr>
            <w:tcW w:w="2111" w:type="dxa"/>
            <w:vMerge/>
            <w:shd w:val="clear" w:color="auto" w:fill="auto"/>
          </w:tcPr>
          <w:p w:rsidR="00654FEF" w:rsidRPr="00B235B4" w:rsidRDefault="00654FEF" w:rsidP="0082292A">
            <w:pPr>
              <w:ind w:right="-134"/>
              <w:jc w:val="center"/>
              <w:rPr>
                <w:sz w:val="22"/>
                <w:szCs w:val="22"/>
              </w:rPr>
            </w:pPr>
          </w:p>
        </w:tc>
      </w:tr>
      <w:tr w:rsidR="00B235B4" w:rsidRPr="00B235B4" w:rsidTr="0082292A">
        <w:trPr>
          <w:gridAfter w:val="1"/>
          <w:wAfter w:w="10" w:type="dxa"/>
        </w:trPr>
        <w:tc>
          <w:tcPr>
            <w:tcW w:w="976" w:type="dxa"/>
            <w:shd w:val="clear" w:color="auto" w:fill="auto"/>
            <w:vAlign w:val="center"/>
          </w:tcPr>
          <w:p w:rsidR="00654FEF" w:rsidRPr="00B235B4" w:rsidRDefault="00654FEF" w:rsidP="0082292A">
            <w:pPr>
              <w:ind w:right="-43"/>
              <w:jc w:val="center"/>
              <w:rPr>
                <w:sz w:val="22"/>
                <w:szCs w:val="22"/>
              </w:rPr>
            </w:pPr>
            <w:r w:rsidRPr="00B235B4">
              <w:rPr>
                <w:sz w:val="22"/>
                <w:szCs w:val="22"/>
              </w:rPr>
              <w:t>2</w:t>
            </w:r>
          </w:p>
        </w:tc>
        <w:tc>
          <w:tcPr>
            <w:tcW w:w="1113" w:type="dxa"/>
            <w:shd w:val="clear" w:color="auto" w:fill="auto"/>
            <w:vAlign w:val="center"/>
          </w:tcPr>
          <w:p w:rsidR="00654FEF" w:rsidRPr="00B235B4" w:rsidRDefault="00654FEF" w:rsidP="0082292A">
            <w:pPr>
              <w:ind w:right="34"/>
              <w:jc w:val="center"/>
              <w:rPr>
                <w:sz w:val="22"/>
                <w:szCs w:val="22"/>
              </w:rPr>
            </w:pPr>
            <w:r w:rsidRPr="00B235B4">
              <w:rPr>
                <w:sz w:val="22"/>
                <w:szCs w:val="22"/>
              </w:rPr>
              <w:t>6</w:t>
            </w:r>
          </w:p>
        </w:tc>
        <w:tc>
          <w:tcPr>
            <w:tcW w:w="843" w:type="dxa"/>
            <w:shd w:val="clear" w:color="auto" w:fill="auto"/>
            <w:vAlign w:val="center"/>
          </w:tcPr>
          <w:p w:rsidR="00654FEF" w:rsidRPr="00B235B4" w:rsidRDefault="00654FEF" w:rsidP="0082292A">
            <w:pPr>
              <w:ind w:right="-134"/>
              <w:jc w:val="center"/>
              <w:rPr>
                <w:sz w:val="22"/>
                <w:szCs w:val="22"/>
              </w:rPr>
            </w:pPr>
            <w:r w:rsidRPr="00B235B4">
              <w:rPr>
                <w:sz w:val="22"/>
                <w:szCs w:val="22"/>
              </w:rPr>
              <w:t>600</w:t>
            </w:r>
          </w:p>
        </w:tc>
        <w:tc>
          <w:tcPr>
            <w:tcW w:w="750" w:type="dxa"/>
            <w:shd w:val="clear" w:color="auto" w:fill="auto"/>
            <w:vAlign w:val="center"/>
          </w:tcPr>
          <w:p w:rsidR="00654FEF" w:rsidRPr="00B235B4" w:rsidRDefault="00654FEF" w:rsidP="0082292A">
            <w:pPr>
              <w:ind w:right="-134"/>
              <w:jc w:val="center"/>
              <w:rPr>
                <w:sz w:val="22"/>
                <w:szCs w:val="22"/>
              </w:rPr>
            </w:pPr>
            <w:r w:rsidRPr="00B235B4">
              <w:rPr>
                <w:sz w:val="22"/>
                <w:szCs w:val="22"/>
              </w:rPr>
              <w:t>500</w:t>
            </w:r>
          </w:p>
        </w:tc>
        <w:tc>
          <w:tcPr>
            <w:tcW w:w="1588" w:type="dxa"/>
            <w:shd w:val="clear" w:color="auto" w:fill="auto"/>
            <w:vAlign w:val="center"/>
          </w:tcPr>
          <w:p w:rsidR="00654FEF" w:rsidRPr="00B235B4" w:rsidRDefault="00654FEF" w:rsidP="0082292A">
            <w:pPr>
              <w:jc w:val="center"/>
              <w:rPr>
                <w:sz w:val="22"/>
                <w:szCs w:val="22"/>
              </w:rPr>
            </w:pPr>
            <w:r w:rsidRPr="00B235B4">
              <w:rPr>
                <w:sz w:val="22"/>
                <w:szCs w:val="22"/>
              </w:rPr>
              <w:t>750</w:t>
            </w:r>
          </w:p>
        </w:tc>
        <w:tc>
          <w:tcPr>
            <w:tcW w:w="1835" w:type="dxa"/>
            <w:shd w:val="clear" w:color="auto" w:fill="auto"/>
            <w:vAlign w:val="center"/>
          </w:tcPr>
          <w:p w:rsidR="00654FEF" w:rsidRPr="00B235B4" w:rsidRDefault="00654FEF" w:rsidP="0082292A">
            <w:pPr>
              <w:jc w:val="center"/>
              <w:rPr>
                <w:sz w:val="22"/>
                <w:szCs w:val="22"/>
              </w:rPr>
            </w:pPr>
            <w:r w:rsidRPr="00B235B4">
              <w:rPr>
                <w:sz w:val="22"/>
                <w:szCs w:val="22"/>
              </w:rPr>
              <w:t>950</w:t>
            </w:r>
          </w:p>
        </w:tc>
        <w:tc>
          <w:tcPr>
            <w:tcW w:w="2111" w:type="dxa"/>
            <w:vMerge/>
            <w:shd w:val="clear" w:color="auto" w:fill="auto"/>
          </w:tcPr>
          <w:p w:rsidR="00654FEF" w:rsidRPr="00B235B4" w:rsidRDefault="00654FEF" w:rsidP="0082292A">
            <w:pPr>
              <w:ind w:right="-134"/>
              <w:jc w:val="center"/>
              <w:rPr>
                <w:sz w:val="22"/>
                <w:szCs w:val="22"/>
              </w:rPr>
            </w:pPr>
          </w:p>
        </w:tc>
      </w:tr>
      <w:tr w:rsidR="00B235B4" w:rsidRPr="00B235B4" w:rsidTr="0082292A">
        <w:trPr>
          <w:gridAfter w:val="1"/>
          <w:wAfter w:w="10" w:type="dxa"/>
        </w:trPr>
        <w:tc>
          <w:tcPr>
            <w:tcW w:w="976" w:type="dxa"/>
            <w:shd w:val="clear" w:color="auto" w:fill="auto"/>
            <w:vAlign w:val="center"/>
          </w:tcPr>
          <w:p w:rsidR="00654FEF" w:rsidRPr="00B235B4" w:rsidRDefault="00654FEF" w:rsidP="0082292A">
            <w:pPr>
              <w:ind w:right="-43"/>
              <w:jc w:val="center"/>
              <w:rPr>
                <w:sz w:val="22"/>
                <w:szCs w:val="22"/>
              </w:rPr>
            </w:pPr>
            <w:r w:rsidRPr="00B235B4">
              <w:rPr>
                <w:sz w:val="22"/>
                <w:szCs w:val="22"/>
              </w:rPr>
              <w:t>2</w:t>
            </w:r>
          </w:p>
        </w:tc>
        <w:tc>
          <w:tcPr>
            <w:tcW w:w="1113" w:type="dxa"/>
            <w:shd w:val="clear" w:color="auto" w:fill="auto"/>
            <w:vAlign w:val="center"/>
          </w:tcPr>
          <w:p w:rsidR="00654FEF" w:rsidRPr="00B235B4" w:rsidRDefault="00654FEF" w:rsidP="0082292A">
            <w:pPr>
              <w:ind w:right="34"/>
              <w:jc w:val="center"/>
              <w:rPr>
                <w:sz w:val="22"/>
                <w:szCs w:val="22"/>
              </w:rPr>
            </w:pPr>
            <w:r w:rsidRPr="00B235B4">
              <w:rPr>
                <w:sz w:val="22"/>
                <w:szCs w:val="22"/>
              </w:rPr>
              <w:t>8</w:t>
            </w:r>
          </w:p>
        </w:tc>
        <w:tc>
          <w:tcPr>
            <w:tcW w:w="843" w:type="dxa"/>
            <w:shd w:val="clear" w:color="auto" w:fill="auto"/>
            <w:vAlign w:val="center"/>
          </w:tcPr>
          <w:p w:rsidR="00654FEF" w:rsidRPr="00B235B4" w:rsidRDefault="00654FEF" w:rsidP="0082292A">
            <w:pPr>
              <w:ind w:right="-134"/>
              <w:jc w:val="center"/>
              <w:rPr>
                <w:sz w:val="22"/>
                <w:szCs w:val="22"/>
              </w:rPr>
            </w:pPr>
            <w:r w:rsidRPr="00B235B4">
              <w:rPr>
                <w:sz w:val="22"/>
                <w:szCs w:val="22"/>
              </w:rPr>
              <w:t>750</w:t>
            </w:r>
          </w:p>
        </w:tc>
        <w:tc>
          <w:tcPr>
            <w:tcW w:w="750" w:type="dxa"/>
            <w:shd w:val="clear" w:color="auto" w:fill="auto"/>
            <w:vAlign w:val="center"/>
          </w:tcPr>
          <w:p w:rsidR="00654FEF" w:rsidRPr="00B235B4" w:rsidRDefault="00654FEF" w:rsidP="0082292A">
            <w:pPr>
              <w:ind w:right="-134"/>
              <w:jc w:val="center"/>
              <w:rPr>
                <w:sz w:val="22"/>
                <w:szCs w:val="22"/>
              </w:rPr>
            </w:pPr>
            <w:r w:rsidRPr="00B235B4">
              <w:rPr>
                <w:sz w:val="22"/>
                <w:szCs w:val="22"/>
              </w:rPr>
              <w:t>650</w:t>
            </w:r>
          </w:p>
        </w:tc>
        <w:tc>
          <w:tcPr>
            <w:tcW w:w="1588" w:type="dxa"/>
            <w:shd w:val="clear" w:color="auto" w:fill="auto"/>
            <w:vAlign w:val="center"/>
          </w:tcPr>
          <w:p w:rsidR="00654FEF" w:rsidRPr="00B235B4" w:rsidRDefault="00654FEF" w:rsidP="0082292A">
            <w:pPr>
              <w:jc w:val="center"/>
              <w:rPr>
                <w:sz w:val="22"/>
                <w:szCs w:val="22"/>
              </w:rPr>
            </w:pPr>
            <w:r w:rsidRPr="00B235B4">
              <w:rPr>
                <w:sz w:val="22"/>
                <w:szCs w:val="22"/>
              </w:rPr>
              <w:t>750</w:t>
            </w:r>
          </w:p>
        </w:tc>
        <w:tc>
          <w:tcPr>
            <w:tcW w:w="1835" w:type="dxa"/>
            <w:shd w:val="clear" w:color="auto" w:fill="auto"/>
            <w:vAlign w:val="center"/>
          </w:tcPr>
          <w:p w:rsidR="00654FEF" w:rsidRPr="00B235B4" w:rsidRDefault="00654FEF" w:rsidP="0082292A">
            <w:pPr>
              <w:jc w:val="center"/>
              <w:rPr>
                <w:sz w:val="22"/>
                <w:szCs w:val="22"/>
              </w:rPr>
            </w:pPr>
            <w:r w:rsidRPr="00B235B4">
              <w:rPr>
                <w:sz w:val="22"/>
                <w:szCs w:val="22"/>
              </w:rPr>
              <w:t>950</w:t>
            </w:r>
          </w:p>
        </w:tc>
        <w:tc>
          <w:tcPr>
            <w:tcW w:w="2111" w:type="dxa"/>
            <w:vMerge/>
            <w:shd w:val="clear" w:color="auto" w:fill="auto"/>
          </w:tcPr>
          <w:p w:rsidR="00654FEF" w:rsidRPr="00B235B4" w:rsidRDefault="00654FEF" w:rsidP="0082292A">
            <w:pPr>
              <w:ind w:right="-134"/>
              <w:jc w:val="center"/>
              <w:rPr>
                <w:sz w:val="22"/>
                <w:szCs w:val="22"/>
              </w:rPr>
            </w:pPr>
          </w:p>
        </w:tc>
      </w:tr>
      <w:tr w:rsidR="00B235B4" w:rsidRPr="00B235B4" w:rsidTr="0082292A">
        <w:trPr>
          <w:gridAfter w:val="1"/>
          <w:wAfter w:w="10" w:type="dxa"/>
        </w:trPr>
        <w:tc>
          <w:tcPr>
            <w:tcW w:w="976" w:type="dxa"/>
            <w:shd w:val="clear" w:color="auto" w:fill="auto"/>
            <w:vAlign w:val="center"/>
          </w:tcPr>
          <w:p w:rsidR="00654FEF" w:rsidRPr="00B235B4" w:rsidRDefault="00654FEF" w:rsidP="0082292A">
            <w:pPr>
              <w:ind w:right="-43"/>
              <w:jc w:val="center"/>
              <w:rPr>
                <w:sz w:val="22"/>
                <w:szCs w:val="22"/>
              </w:rPr>
            </w:pPr>
            <w:r w:rsidRPr="00B235B4">
              <w:rPr>
                <w:sz w:val="22"/>
                <w:szCs w:val="22"/>
              </w:rPr>
              <w:t>3</w:t>
            </w:r>
          </w:p>
        </w:tc>
        <w:tc>
          <w:tcPr>
            <w:tcW w:w="1113" w:type="dxa"/>
            <w:shd w:val="clear" w:color="auto" w:fill="auto"/>
            <w:vAlign w:val="center"/>
          </w:tcPr>
          <w:p w:rsidR="00654FEF" w:rsidRPr="00B235B4" w:rsidRDefault="00654FEF" w:rsidP="0082292A">
            <w:pPr>
              <w:ind w:right="34"/>
              <w:jc w:val="center"/>
              <w:rPr>
                <w:sz w:val="22"/>
                <w:szCs w:val="22"/>
              </w:rPr>
            </w:pPr>
            <w:r w:rsidRPr="00B235B4">
              <w:rPr>
                <w:sz w:val="22"/>
                <w:szCs w:val="22"/>
              </w:rPr>
              <w:t>9</w:t>
            </w:r>
          </w:p>
        </w:tc>
        <w:tc>
          <w:tcPr>
            <w:tcW w:w="843" w:type="dxa"/>
            <w:shd w:val="clear" w:color="auto" w:fill="auto"/>
            <w:vAlign w:val="center"/>
          </w:tcPr>
          <w:p w:rsidR="00654FEF" w:rsidRPr="00B235B4" w:rsidRDefault="00654FEF" w:rsidP="0082292A">
            <w:pPr>
              <w:ind w:right="-134"/>
              <w:jc w:val="center"/>
              <w:rPr>
                <w:sz w:val="22"/>
                <w:szCs w:val="22"/>
              </w:rPr>
            </w:pPr>
            <w:r w:rsidRPr="00B235B4">
              <w:rPr>
                <w:sz w:val="22"/>
                <w:szCs w:val="22"/>
              </w:rPr>
              <w:t>600</w:t>
            </w:r>
          </w:p>
        </w:tc>
        <w:tc>
          <w:tcPr>
            <w:tcW w:w="750" w:type="dxa"/>
            <w:shd w:val="clear" w:color="auto" w:fill="auto"/>
            <w:vAlign w:val="center"/>
          </w:tcPr>
          <w:p w:rsidR="00654FEF" w:rsidRPr="00B235B4" w:rsidRDefault="00654FEF" w:rsidP="0082292A">
            <w:pPr>
              <w:ind w:right="-134"/>
              <w:jc w:val="center"/>
              <w:rPr>
                <w:sz w:val="22"/>
                <w:szCs w:val="22"/>
              </w:rPr>
            </w:pPr>
            <w:r w:rsidRPr="00B235B4">
              <w:rPr>
                <w:sz w:val="22"/>
                <w:szCs w:val="22"/>
              </w:rPr>
              <w:t>500</w:t>
            </w:r>
          </w:p>
        </w:tc>
        <w:tc>
          <w:tcPr>
            <w:tcW w:w="1588" w:type="dxa"/>
            <w:shd w:val="clear" w:color="auto" w:fill="auto"/>
            <w:vAlign w:val="center"/>
          </w:tcPr>
          <w:p w:rsidR="00654FEF" w:rsidRPr="00B235B4" w:rsidRDefault="00654FEF" w:rsidP="0082292A">
            <w:pPr>
              <w:jc w:val="center"/>
              <w:rPr>
                <w:sz w:val="22"/>
                <w:szCs w:val="22"/>
              </w:rPr>
            </w:pPr>
            <w:r w:rsidRPr="00B235B4">
              <w:rPr>
                <w:sz w:val="22"/>
                <w:szCs w:val="22"/>
              </w:rPr>
              <w:t>890</w:t>
            </w:r>
          </w:p>
        </w:tc>
        <w:tc>
          <w:tcPr>
            <w:tcW w:w="1835" w:type="dxa"/>
            <w:shd w:val="clear" w:color="auto" w:fill="auto"/>
            <w:vAlign w:val="center"/>
          </w:tcPr>
          <w:p w:rsidR="00654FEF" w:rsidRPr="00B235B4" w:rsidRDefault="00654FEF" w:rsidP="0082292A">
            <w:pPr>
              <w:jc w:val="center"/>
              <w:rPr>
                <w:sz w:val="22"/>
                <w:szCs w:val="22"/>
              </w:rPr>
            </w:pPr>
            <w:r w:rsidRPr="00B235B4">
              <w:rPr>
                <w:sz w:val="22"/>
                <w:szCs w:val="22"/>
              </w:rPr>
              <w:t>1090</w:t>
            </w:r>
          </w:p>
        </w:tc>
        <w:tc>
          <w:tcPr>
            <w:tcW w:w="2111" w:type="dxa"/>
            <w:vMerge/>
            <w:shd w:val="clear" w:color="auto" w:fill="auto"/>
          </w:tcPr>
          <w:p w:rsidR="00654FEF" w:rsidRPr="00B235B4" w:rsidRDefault="00654FEF" w:rsidP="0082292A">
            <w:pPr>
              <w:ind w:right="-134"/>
              <w:jc w:val="center"/>
              <w:rPr>
                <w:sz w:val="22"/>
                <w:szCs w:val="22"/>
              </w:rPr>
            </w:pPr>
          </w:p>
        </w:tc>
      </w:tr>
      <w:tr w:rsidR="00B235B4" w:rsidRPr="00B235B4" w:rsidTr="0082292A">
        <w:trPr>
          <w:gridAfter w:val="1"/>
          <w:wAfter w:w="10" w:type="dxa"/>
        </w:trPr>
        <w:tc>
          <w:tcPr>
            <w:tcW w:w="976" w:type="dxa"/>
            <w:shd w:val="clear" w:color="auto" w:fill="auto"/>
            <w:vAlign w:val="center"/>
          </w:tcPr>
          <w:p w:rsidR="00654FEF" w:rsidRPr="00B235B4" w:rsidRDefault="00654FEF" w:rsidP="0082292A">
            <w:pPr>
              <w:ind w:right="-43"/>
              <w:jc w:val="center"/>
              <w:rPr>
                <w:sz w:val="22"/>
                <w:szCs w:val="22"/>
              </w:rPr>
            </w:pPr>
            <w:r w:rsidRPr="00B235B4">
              <w:rPr>
                <w:sz w:val="22"/>
                <w:szCs w:val="22"/>
              </w:rPr>
              <w:t>3</w:t>
            </w:r>
          </w:p>
        </w:tc>
        <w:tc>
          <w:tcPr>
            <w:tcW w:w="1113" w:type="dxa"/>
            <w:shd w:val="clear" w:color="auto" w:fill="auto"/>
            <w:vAlign w:val="center"/>
          </w:tcPr>
          <w:p w:rsidR="00654FEF" w:rsidRPr="00B235B4" w:rsidRDefault="00654FEF" w:rsidP="0082292A">
            <w:pPr>
              <w:ind w:right="34"/>
              <w:jc w:val="center"/>
              <w:rPr>
                <w:sz w:val="22"/>
                <w:szCs w:val="22"/>
              </w:rPr>
            </w:pPr>
            <w:r w:rsidRPr="00B235B4">
              <w:rPr>
                <w:sz w:val="22"/>
                <w:szCs w:val="22"/>
              </w:rPr>
              <w:t>12</w:t>
            </w:r>
          </w:p>
        </w:tc>
        <w:tc>
          <w:tcPr>
            <w:tcW w:w="843" w:type="dxa"/>
            <w:shd w:val="clear" w:color="auto" w:fill="auto"/>
            <w:vAlign w:val="center"/>
          </w:tcPr>
          <w:p w:rsidR="00654FEF" w:rsidRPr="00B235B4" w:rsidRDefault="00654FEF" w:rsidP="0082292A">
            <w:pPr>
              <w:ind w:right="-134"/>
              <w:jc w:val="center"/>
              <w:rPr>
                <w:sz w:val="22"/>
                <w:szCs w:val="22"/>
              </w:rPr>
            </w:pPr>
            <w:r w:rsidRPr="00B235B4">
              <w:rPr>
                <w:sz w:val="22"/>
                <w:szCs w:val="22"/>
              </w:rPr>
              <w:t>750</w:t>
            </w:r>
          </w:p>
        </w:tc>
        <w:tc>
          <w:tcPr>
            <w:tcW w:w="750" w:type="dxa"/>
            <w:shd w:val="clear" w:color="auto" w:fill="auto"/>
            <w:vAlign w:val="center"/>
          </w:tcPr>
          <w:p w:rsidR="00654FEF" w:rsidRPr="00B235B4" w:rsidRDefault="00654FEF" w:rsidP="0082292A">
            <w:pPr>
              <w:ind w:right="-134"/>
              <w:jc w:val="center"/>
              <w:rPr>
                <w:sz w:val="22"/>
                <w:szCs w:val="22"/>
              </w:rPr>
            </w:pPr>
            <w:r w:rsidRPr="00B235B4">
              <w:rPr>
                <w:sz w:val="22"/>
                <w:szCs w:val="22"/>
              </w:rPr>
              <w:t>650</w:t>
            </w:r>
          </w:p>
        </w:tc>
        <w:tc>
          <w:tcPr>
            <w:tcW w:w="1588" w:type="dxa"/>
            <w:shd w:val="clear" w:color="auto" w:fill="auto"/>
            <w:vAlign w:val="center"/>
          </w:tcPr>
          <w:p w:rsidR="00654FEF" w:rsidRPr="00B235B4" w:rsidRDefault="00654FEF" w:rsidP="0082292A">
            <w:pPr>
              <w:jc w:val="center"/>
              <w:rPr>
                <w:sz w:val="22"/>
                <w:szCs w:val="22"/>
              </w:rPr>
            </w:pPr>
            <w:r w:rsidRPr="00B235B4">
              <w:rPr>
                <w:sz w:val="22"/>
                <w:szCs w:val="22"/>
              </w:rPr>
              <w:t>890</w:t>
            </w:r>
          </w:p>
        </w:tc>
        <w:tc>
          <w:tcPr>
            <w:tcW w:w="1835" w:type="dxa"/>
            <w:shd w:val="clear" w:color="auto" w:fill="auto"/>
            <w:vAlign w:val="center"/>
          </w:tcPr>
          <w:p w:rsidR="00654FEF" w:rsidRPr="00B235B4" w:rsidRDefault="00654FEF" w:rsidP="0082292A">
            <w:pPr>
              <w:jc w:val="center"/>
              <w:rPr>
                <w:sz w:val="22"/>
                <w:szCs w:val="22"/>
              </w:rPr>
            </w:pPr>
            <w:r w:rsidRPr="00B235B4">
              <w:rPr>
                <w:sz w:val="22"/>
                <w:szCs w:val="22"/>
              </w:rPr>
              <w:t>1090</w:t>
            </w:r>
          </w:p>
        </w:tc>
        <w:tc>
          <w:tcPr>
            <w:tcW w:w="2111" w:type="dxa"/>
            <w:vMerge/>
            <w:shd w:val="clear" w:color="auto" w:fill="auto"/>
          </w:tcPr>
          <w:p w:rsidR="00654FEF" w:rsidRPr="00B235B4" w:rsidRDefault="00654FEF" w:rsidP="0082292A">
            <w:pPr>
              <w:ind w:right="-134"/>
              <w:jc w:val="center"/>
              <w:rPr>
                <w:sz w:val="22"/>
                <w:szCs w:val="22"/>
              </w:rPr>
            </w:pPr>
          </w:p>
        </w:tc>
      </w:tr>
      <w:tr w:rsidR="00B235B4" w:rsidRPr="00B235B4" w:rsidTr="0082292A">
        <w:trPr>
          <w:gridAfter w:val="1"/>
          <w:wAfter w:w="10" w:type="dxa"/>
        </w:trPr>
        <w:tc>
          <w:tcPr>
            <w:tcW w:w="976" w:type="dxa"/>
            <w:shd w:val="clear" w:color="auto" w:fill="auto"/>
            <w:vAlign w:val="center"/>
          </w:tcPr>
          <w:p w:rsidR="00654FEF" w:rsidRPr="00B235B4" w:rsidRDefault="00654FEF" w:rsidP="0082292A">
            <w:pPr>
              <w:ind w:right="-43"/>
              <w:jc w:val="center"/>
              <w:rPr>
                <w:sz w:val="22"/>
                <w:szCs w:val="22"/>
              </w:rPr>
            </w:pPr>
            <w:r w:rsidRPr="00B235B4">
              <w:rPr>
                <w:sz w:val="22"/>
                <w:szCs w:val="22"/>
              </w:rPr>
              <w:t>4</w:t>
            </w:r>
          </w:p>
        </w:tc>
        <w:tc>
          <w:tcPr>
            <w:tcW w:w="1113" w:type="dxa"/>
            <w:shd w:val="clear" w:color="auto" w:fill="auto"/>
            <w:vAlign w:val="center"/>
          </w:tcPr>
          <w:p w:rsidR="00654FEF" w:rsidRPr="00B235B4" w:rsidRDefault="00654FEF" w:rsidP="0082292A">
            <w:pPr>
              <w:ind w:right="34"/>
              <w:jc w:val="center"/>
              <w:rPr>
                <w:sz w:val="22"/>
                <w:szCs w:val="22"/>
              </w:rPr>
            </w:pPr>
            <w:r w:rsidRPr="00B235B4">
              <w:rPr>
                <w:sz w:val="22"/>
                <w:szCs w:val="22"/>
              </w:rPr>
              <w:t>16</w:t>
            </w:r>
          </w:p>
        </w:tc>
        <w:tc>
          <w:tcPr>
            <w:tcW w:w="843" w:type="dxa"/>
            <w:shd w:val="clear" w:color="auto" w:fill="auto"/>
            <w:vAlign w:val="center"/>
          </w:tcPr>
          <w:p w:rsidR="00654FEF" w:rsidRPr="00B235B4" w:rsidRDefault="00654FEF" w:rsidP="0082292A">
            <w:pPr>
              <w:ind w:right="-134"/>
              <w:jc w:val="center"/>
              <w:rPr>
                <w:sz w:val="22"/>
                <w:szCs w:val="22"/>
              </w:rPr>
            </w:pPr>
            <w:r w:rsidRPr="00B235B4">
              <w:rPr>
                <w:sz w:val="22"/>
                <w:szCs w:val="22"/>
              </w:rPr>
              <w:t>750</w:t>
            </w:r>
          </w:p>
        </w:tc>
        <w:tc>
          <w:tcPr>
            <w:tcW w:w="750" w:type="dxa"/>
            <w:shd w:val="clear" w:color="auto" w:fill="auto"/>
            <w:vAlign w:val="center"/>
          </w:tcPr>
          <w:p w:rsidR="00654FEF" w:rsidRPr="00B235B4" w:rsidRDefault="00654FEF" w:rsidP="0082292A">
            <w:pPr>
              <w:ind w:right="-134"/>
              <w:jc w:val="center"/>
              <w:rPr>
                <w:sz w:val="22"/>
                <w:szCs w:val="22"/>
              </w:rPr>
            </w:pPr>
            <w:r w:rsidRPr="00B235B4">
              <w:rPr>
                <w:sz w:val="22"/>
                <w:szCs w:val="22"/>
              </w:rPr>
              <w:t>650</w:t>
            </w:r>
          </w:p>
        </w:tc>
        <w:tc>
          <w:tcPr>
            <w:tcW w:w="1588" w:type="dxa"/>
            <w:shd w:val="clear" w:color="auto" w:fill="auto"/>
            <w:vAlign w:val="center"/>
          </w:tcPr>
          <w:p w:rsidR="00654FEF" w:rsidRPr="00B235B4" w:rsidRDefault="00654FEF" w:rsidP="0082292A">
            <w:pPr>
              <w:jc w:val="center"/>
              <w:rPr>
                <w:sz w:val="22"/>
                <w:szCs w:val="22"/>
              </w:rPr>
            </w:pPr>
            <w:r w:rsidRPr="00B235B4">
              <w:rPr>
                <w:sz w:val="22"/>
                <w:szCs w:val="22"/>
              </w:rPr>
              <w:t>1030</w:t>
            </w:r>
          </w:p>
        </w:tc>
        <w:tc>
          <w:tcPr>
            <w:tcW w:w="1835" w:type="dxa"/>
            <w:shd w:val="clear" w:color="auto" w:fill="auto"/>
            <w:vAlign w:val="center"/>
          </w:tcPr>
          <w:p w:rsidR="00654FEF" w:rsidRPr="00B235B4" w:rsidRDefault="00654FEF" w:rsidP="0082292A">
            <w:pPr>
              <w:jc w:val="center"/>
              <w:rPr>
                <w:sz w:val="22"/>
                <w:szCs w:val="22"/>
              </w:rPr>
            </w:pPr>
            <w:r w:rsidRPr="00B235B4">
              <w:rPr>
                <w:sz w:val="22"/>
                <w:szCs w:val="22"/>
              </w:rPr>
              <w:t>1230</w:t>
            </w:r>
          </w:p>
        </w:tc>
        <w:tc>
          <w:tcPr>
            <w:tcW w:w="2111" w:type="dxa"/>
            <w:vMerge/>
            <w:shd w:val="clear" w:color="auto" w:fill="auto"/>
          </w:tcPr>
          <w:p w:rsidR="00654FEF" w:rsidRPr="00B235B4" w:rsidRDefault="00654FEF" w:rsidP="0082292A">
            <w:pPr>
              <w:ind w:right="-134"/>
              <w:jc w:val="center"/>
              <w:rPr>
                <w:sz w:val="22"/>
                <w:szCs w:val="22"/>
              </w:rPr>
            </w:pPr>
          </w:p>
        </w:tc>
      </w:tr>
      <w:tr w:rsidR="00B235B4" w:rsidRPr="00B235B4" w:rsidTr="0082292A">
        <w:trPr>
          <w:gridAfter w:val="1"/>
          <w:wAfter w:w="10" w:type="dxa"/>
          <w:trHeight w:val="530"/>
        </w:trPr>
        <w:tc>
          <w:tcPr>
            <w:tcW w:w="976" w:type="dxa"/>
            <w:shd w:val="clear" w:color="auto" w:fill="auto"/>
            <w:vAlign w:val="center"/>
          </w:tcPr>
          <w:p w:rsidR="00654FEF" w:rsidRPr="00B235B4" w:rsidRDefault="00654FEF" w:rsidP="0082292A">
            <w:pPr>
              <w:ind w:right="-43"/>
              <w:jc w:val="center"/>
              <w:rPr>
                <w:sz w:val="22"/>
                <w:szCs w:val="22"/>
              </w:rPr>
            </w:pPr>
            <w:r w:rsidRPr="00B235B4">
              <w:rPr>
                <w:sz w:val="22"/>
                <w:szCs w:val="22"/>
              </w:rPr>
              <w:t>5</w:t>
            </w:r>
          </w:p>
        </w:tc>
        <w:tc>
          <w:tcPr>
            <w:tcW w:w="1113" w:type="dxa"/>
            <w:shd w:val="clear" w:color="auto" w:fill="auto"/>
            <w:vAlign w:val="center"/>
          </w:tcPr>
          <w:p w:rsidR="00654FEF" w:rsidRPr="00B235B4" w:rsidRDefault="00654FEF" w:rsidP="0082292A">
            <w:pPr>
              <w:ind w:right="34"/>
              <w:jc w:val="center"/>
              <w:rPr>
                <w:sz w:val="22"/>
                <w:szCs w:val="22"/>
              </w:rPr>
            </w:pPr>
            <w:r w:rsidRPr="00B235B4">
              <w:rPr>
                <w:sz w:val="22"/>
                <w:szCs w:val="22"/>
              </w:rPr>
              <w:t>20</w:t>
            </w:r>
          </w:p>
        </w:tc>
        <w:tc>
          <w:tcPr>
            <w:tcW w:w="843" w:type="dxa"/>
            <w:shd w:val="clear" w:color="auto" w:fill="auto"/>
            <w:vAlign w:val="center"/>
          </w:tcPr>
          <w:p w:rsidR="00654FEF" w:rsidRPr="00B235B4" w:rsidRDefault="00654FEF" w:rsidP="0082292A">
            <w:pPr>
              <w:ind w:right="-134"/>
              <w:jc w:val="center"/>
              <w:rPr>
                <w:sz w:val="22"/>
                <w:szCs w:val="22"/>
              </w:rPr>
            </w:pPr>
            <w:r w:rsidRPr="00B235B4">
              <w:rPr>
                <w:sz w:val="22"/>
                <w:szCs w:val="22"/>
              </w:rPr>
              <w:t>750</w:t>
            </w:r>
          </w:p>
        </w:tc>
        <w:tc>
          <w:tcPr>
            <w:tcW w:w="750" w:type="dxa"/>
            <w:shd w:val="clear" w:color="auto" w:fill="auto"/>
            <w:vAlign w:val="center"/>
          </w:tcPr>
          <w:p w:rsidR="00654FEF" w:rsidRPr="00B235B4" w:rsidRDefault="00654FEF" w:rsidP="0082292A">
            <w:pPr>
              <w:ind w:right="-134"/>
              <w:jc w:val="center"/>
              <w:rPr>
                <w:sz w:val="22"/>
                <w:szCs w:val="22"/>
              </w:rPr>
            </w:pPr>
            <w:r w:rsidRPr="00B235B4">
              <w:rPr>
                <w:sz w:val="22"/>
                <w:szCs w:val="22"/>
              </w:rPr>
              <w:t>650</w:t>
            </w:r>
          </w:p>
        </w:tc>
        <w:tc>
          <w:tcPr>
            <w:tcW w:w="1588" w:type="dxa"/>
            <w:shd w:val="clear" w:color="auto" w:fill="auto"/>
            <w:vAlign w:val="center"/>
          </w:tcPr>
          <w:p w:rsidR="00654FEF" w:rsidRPr="00B235B4" w:rsidRDefault="00654FEF" w:rsidP="0082292A">
            <w:pPr>
              <w:jc w:val="center"/>
              <w:rPr>
                <w:sz w:val="22"/>
                <w:szCs w:val="22"/>
              </w:rPr>
            </w:pPr>
            <w:r w:rsidRPr="00B235B4">
              <w:rPr>
                <w:sz w:val="22"/>
                <w:szCs w:val="22"/>
              </w:rPr>
              <w:t>1170</w:t>
            </w:r>
          </w:p>
        </w:tc>
        <w:tc>
          <w:tcPr>
            <w:tcW w:w="1835" w:type="dxa"/>
            <w:shd w:val="clear" w:color="auto" w:fill="auto"/>
            <w:vAlign w:val="center"/>
          </w:tcPr>
          <w:p w:rsidR="00654FEF" w:rsidRPr="00B235B4" w:rsidRDefault="00654FEF" w:rsidP="0082292A">
            <w:pPr>
              <w:jc w:val="center"/>
              <w:rPr>
                <w:sz w:val="22"/>
                <w:szCs w:val="22"/>
              </w:rPr>
            </w:pPr>
            <w:r w:rsidRPr="00B235B4">
              <w:rPr>
                <w:sz w:val="22"/>
                <w:szCs w:val="22"/>
              </w:rPr>
              <w:t>1370</w:t>
            </w:r>
          </w:p>
        </w:tc>
        <w:tc>
          <w:tcPr>
            <w:tcW w:w="2111" w:type="dxa"/>
            <w:vMerge/>
            <w:shd w:val="clear" w:color="auto" w:fill="auto"/>
          </w:tcPr>
          <w:p w:rsidR="00654FEF" w:rsidRPr="00B235B4" w:rsidRDefault="00654FEF" w:rsidP="0082292A">
            <w:pPr>
              <w:ind w:right="-134"/>
              <w:jc w:val="center"/>
              <w:rPr>
                <w:sz w:val="22"/>
                <w:szCs w:val="22"/>
              </w:rPr>
            </w:pPr>
          </w:p>
        </w:tc>
      </w:tr>
    </w:tbl>
    <w:p w:rsidR="00654FEF" w:rsidRPr="00B235B4" w:rsidRDefault="00654FEF" w:rsidP="00654FEF">
      <w:pPr>
        <w:pStyle w:val="ListParagraph"/>
        <w:numPr>
          <w:ilvl w:val="0"/>
          <w:numId w:val="12"/>
        </w:numPr>
        <w:tabs>
          <w:tab w:val="left" w:pos="900"/>
        </w:tabs>
        <w:spacing w:before="120" w:after="120" w:line="300" w:lineRule="exact"/>
        <w:ind w:left="0" w:hanging="284"/>
        <w:jc w:val="left"/>
        <w:outlineLvl w:val="2"/>
      </w:pPr>
      <w:r w:rsidRPr="00B235B4">
        <w:t>Quy cách rãnh đào tuyến cống bể đi dưới bó vỉa: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850"/>
        <w:gridCol w:w="709"/>
        <w:gridCol w:w="851"/>
        <w:gridCol w:w="5665"/>
      </w:tblGrid>
      <w:tr w:rsidR="00B235B4" w:rsidRPr="00B235B4" w:rsidTr="0082292A">
        <w:tc>
          <w:tcPr>
            <w:tcW w:w="992" w:type="dxa"/>
            <w:shd w:val="clear" w:color="auto" w:fill="auto"/>
            <w:vAlign w:val="center"/>
          </w:tcPr>
          <w:p w:rsidR="00654FEF" w:rsidRPr="00B235B4" w:rsidRDefault="00654FEF" w:rsidP="0082292A">
            <w:pPr>
              <w:ind w:right="-134"/>
              <w:jc w:val="center"/>
            </w:pPr>
            <w:r w:rsidRPr="00B235B4">
              <w:t>Hình thức</w:t>
            </w:r>
          </w:p>
        </w:tc>
        <w:tc>
          <w:tcPr>
            <w:tcW w:w="850" w:type="dxa"/>
            <w:shd w:val="clear" w:color="auto" w:fill="auto"/>
            <w:vAlign w:val="center"/>
          </w:tcPr>
          <w:p w:rsidR="00654FEF" w:rsidRPr="00B235B4" w:rsidRDefault="00654FEF" w:rsidP="0082292A">
            <w:pPr>
              <w:ind w:right="-134"/>
              <w:jc w:val="center"/>
            </w:pPr>
            <w:r w:rsidRPr="00B235B4">
              <w:t>Miệng (mm)</w:t>
            </w:r>
          </w:p>
        </w:tc>
        <w:tc>
          <w:tcPr>
            <w:tcW w:w="709" w:type="dxa"/>
            <w:shd w:val="clear" w:color="auto" w:fill="auto"/>
            <w:vAlign w:val="center"/>
          </w:tcPr>
          <w:p w:rsidR="00654FEF" w:rsidRPr="00B235B4" w:rsidRDefault="00654FEF" w:rsidP="0082292A">
            <w:pPr>
              <w:ind w:right="-134"/>
              <w:jc w:val="center"/>
            </w:pPr>
            <w:r w:rsidRPr="00B235B4">
              <w:t>Đáy (mm)</w:t>
            </w:r>
          </w:p>
        </w:tc>
        <w:tc>
          <w:tcPr>
            <w:tcW w:w="851" w:type="dxa"/>
            <w:shd w:val="clear" w:color="auto" w:fill="auto"/>
            <w:vAlign w:val="center"/>
          </w:tcPr>
          <w:p w:rsidR="00654FEF" w:rsidRPr="00B235B4" w:rsidRDefault="00654FEF" w:rsidP="0082292A">
            <w:pPr>
              <w:ind w:right="-134"/>
              <w:jc w:val="center"/>
            </w:pPr>
            <w:r w:rsidRPr="00B235B4">
              <w:t>Độ sâu (mm)</w:t>
            </w:r>
          </w:p>
        </w:tc>
        <w:tc>
          <w:tcPr>
            <w:tcW w:w="5665" w:type="dxa"/>
            <w:shd w:val="clear" w:color="auto" w:fill="auto"/>
            <w:vAlign w:val="center"/>
          </w:tcPr>
          <w:p w:rsidR="00654FEF" w:rsidRPr="00B235B4" w:rsidRDefault="00654FEF" w:rsidP="0082292A">
            <w:pPr>
              <w:ind w:right="34"/>
              <w:jc w:val="center"/>
            </w:pPr>
            <w:r w:rsidRPr="00B235B4">
              <w:t>Trường hợp không đủ độ sâu</w:t>
            </w:r>
          </w:p>
        </w:tc>
      </w:tr>
      <w:tr w:rsidR="00B235B4" w:rsidRPr="00B235B4" w:rsidTr="0082292A">
        <w:tc>
          <w:tcPr>
            <w:tcW w:w="992" w:type="dxa"/>
            <w:shd w:val="clear" w:color="auto" w:fill="auto"/>
            <w:vAlign w:val="center"/>
          </w:tcPr>
          <w:p w:rsidR="00654FEF" w:rsidRPr="00B235B4" w:rsidRDefault="00654FEF" w:rsidP="0082292A">
            <w:pPr>
              <w:ind w:left="-120" w:right="-134"/>
              <w:jc w:val="center"/>
            </w:pPr>
            <w:r w:rsidRPr="00B235B4">
              <w:t>Cống bể</w:t>
            </w:r>
          </w:p>
        </w:tc>
        <w:tc>
          <w:tcPr>
            <w:tcW w:w="850" w:type="dxa"/>
            <w:shd w:val="clear" w:color="auto" w:fill="auto"/>
            <w:vAlign w:val="center"/>
          </w:tcPr>
          <w:p w:rsidR="00654FEF" w:rsidRPr="00B235B4" w:rsidRDefault="00654FEF" w:rsidP="0082292A">
            <w:pPr>
              <w:ind w:right="-134"/>
              <w:jc w:val="center"/>
            </w:pPr>
            <w:r w:rsidRPr="00B235B4">
              <w:t>250</w:t>
            </w:r>
          </w:p>
        </w:tc>
        <w:tc>
          <w:tcPr>
            <w:tcW w:w="709" w:type="dxa"/>
            <w:shd w:val="clear" w:color="auto" w:fill="auto"/>
            <w:vAlign w:val="center"/>
          </w:tcPr>
          <w:p w:rsidR="00654FEF" w:rsidRPr="00B235B4" w:rsidRDefault="00654FEF" w:rsidP="0082292A">
            <w:pPr>
              <w:ind w:right="-134"/>
              <w:jc w:val="center"/>
            </w:pPr>
            <w:r w:rsidRPr="00B235B4">
              <w:t>210</w:t>
            </w:r>
          </w:p>
        </w:tc>
        <w:tc>
          <w:tcPr>
            <w:tcW w:w="851" w:type="dxa"/>
            <w:shd w:val="clear" w:color="auto" w:fill="auto"/>
            <w:vAlign w:val="center"/>
          </w:tcPr>
          <w:p w:rsidR="00654FEF" w:rsidRPr="00B235B4" w:rsidRDefault="00654FEF" w:rsidP="0082292A">
            <w:pPr>
              <w:ind w:right="-134"/>
              <w:jc w:val="center"/>
            </w:pPr>
            <w:r w:rsidRPr="00B235B4">
              <w:t>650</w:t>
            </w:r>
          </w:p>
        </w:tc>
        <w:tc>
          <w:tcPr>
            <w:tcW w:w="5665" w:type="dxa"/>
            <w:shd w:val="clear" w:color="auto" w:fill="auto"/>
          </w:tcPr>
          <w:p w:rsidR="00654FEF" w:rsidRPr="00B235B4" w:rsidRDefault="00654FEF" w:rsidP="0082292A">
            <w:pPr>
              <w:ind w:right="34"/>
            </w:pPr>
            <w:r w:rsidRPr="00B235B4">
              <w:t>Trường hợp độ sâu đến đỉnh của tầng ống trên cùng &lt; 380mm yêu cầu đổ 1 lớp bê tông có cấp độ bền chịu nén của bê tông B12,5 (tương đường mác M150) dày 100 mm, rộng bằng mặt rãnh. Vị trí: phía trên cáp và dưới lớp kết cấu hoàn trả.</w:t>
            </w:r>
          </w:p>
        </w:tc>
      </w:tr>
    </w:tbl>
    <w:p w:rsidR="00654FEF" w:rsidRPr="00B235B4" w:rsidRDefault="00654FEF" w:rsidP="00654FEF">
      <w:pPr>
        <w:tabs>
          <w:tab w:val="left" w:pos="284"/>
        </w:tabs>
        <w:spacing w:line="264" w:lineRule="auto"/>
        <w:rPr>
          <w:sz w:val="26"/>
          <w:szCs w:val="26"/>
        </w:rPr>
      </w:pPr>
      <w:r w:rsidRPr="00B235B4">
        <w:rPr>
          <w:sz w:val="26"/>
          <w:szCs w:val="26"/>
        </w:rPr>
        <w:t xml:space="preserve">d) Quy cách khoan qua đường bộ, đường sắt: Yêu cầu độ sâu tối thiểu 1,2 m.  </w:t>
      </w:r>
    </w:p>
    <w:p w:rsidR="00654FEF" w:rsidRPr="00B235B4" w:rsidRDefault="00654FEF" w:rsidP="00654FEF">
      <w:pPr>
        <w:spacing w:line="276" w:lineRule="auto"/>
        <w:rPr>
          <w:b/>
          <w:i/>
          <w:sz w:val="26"/>
          <w:szCs w:val="26"/>
        </w:rPr>
      </w:pPr>
      <w:r w:rsidRPr="00B235B4">
        <w:rPr>
          <w:b/>
          <w:i/>
          <w:sz w:val="26"/>
          <w:szCs w:val="26"/>
        </w:rPr>
        <w:t>3.1.2. Lắp đặt ống:</w:t>
      </w:r>
      <w:r w:rsidRPr="00B235B4">
        <w:rPr>
          <w:b/>
          <w:i/>
          <w:sz w:val="26"/>
          <w:szCs w:val="26"/>
        </w:rPr>
        <w:tab/>
      </w:r>
    </w:p>
    <w:p w:rsidR="00654FEF" w:rsidRPr="00B235B4" w:rsidRDefault="00654FEF" w:rsidP="00654FEF">
      <w:pPr>
        <w:pStyle w:val="ListParagraph"/>
        <w:numPr>
          <w:ilvl w:val="0"/>
          <w:numId w:val="13"/>
        </w:numPr>
        <w:tabs>
          <w:tab w:val="left" w:pos="284"/>
        </w:tabs>
        <w:spacing w:line="264" w:lineRule="auto"/>
        <w:ind w:left="0" w:firstLine="0"/>
        <w:jc w:val="left"/>
        <w:outlineLvl w:val="2"/>
        <w:rPr>
          <w:sz w:val="26"/>
          <w:szCs w:val="26"/>
        </w:rPr>
      </w:pPr>
      <w:r w:rsidRPr="00B235B4">
        <w:rPr>
          <w:sz w:val="26"/>
          <w:szCs w:val="26"/>
        </w:rPr>
        <w:t>Quy định chung:</w:t>
      </w:r>
    </w:p>
    <w:p w:rsidR="00654FEF" w:rsidRPr="00B235B4" w:rsidRDefault="00654FEF" w:rsidP="00654FEF">
      <w:pPr>
        <w:tabs>
          <w:tab w:val="left" w:pos="284"/>
        </w:tabs>
        <w:spacing w:line="264" w:lineRule="auto"/>
        <w:rPr>
          <w:sz w:val="26"/>
          <w:szCs w:val="26"/>
        </w:rPr>
      </w:pPr>
      <w:r w:rsidRPr="00B235B4">
        <w:rPr>
          <w:sz w:val="26"/>
          <w:szCs w:val="26"/>
        </w:rPr>
        <w:t>- Loại ống sử dụng: ống nhựa PVC được sử dụng cho những đoạn tuyến đi trên hè; ống PVC-HI được sử dụng cho những đoạn tuyến cắt qua đường; ống thép mạ kẽm được sử dụng cho những vị trí đặc biệt.</w:t>
      </w:r>
    </w:p>
    <w:p w:rsidR="00654FEF" w:rsidRPr="00B235B4" w:rsidRDefault="00654FEF" w:rsidP="00654FEF">
      <w:pPr>
        <w:spacing w:line="264" w:lineRule="auto"/>
        <w:rPr>
          <w:sz w:val="26"/>
          <w:szCs w:val="26"/>
        </w:rPr>
      </w:pPr>
      <w:r w:rsidRPr="00B235B4">
        <w:rPr>
          <w:sz w:val="26"/>
          <w:szCs w:val="26"/>
        </w:rPr>
        <w:t xml:space="preserve">- Khoảng cách lắp đặt giữa 2 ống nhựa liền kề là 30 </w:t>
      </w:r>
      <w:proofErr w:type="gramStart"/>
      <w:r w:rsidRPr="00B235B4">
        <w:rPr>
          <w:sz w:val="26"/>
          <w:szCs w:val="26"/>
        </w:rPr>
        <w:t>mm .</w:t>
      </w:r>
      <w:proofErr w:type="gramEnd"/>
    </w:p>
    <w:p w:rsidR="00654FEF" w:rsidRPr="00B235B4" w:rsidRDefault="00654FEF" w:rsidP="00654FEF">
      <w:pPr>
        <w:spacing w:line="264" w:lineRule="auto"/>
        <w:rPr>
          <w:sz w:val="26"/>
          <w:szCs w:val="26"/>
        </w:rPr>
      </w:pPr>
      <w:r w:rsidRPr="00B235B4">
        <w:rPr>
          <w:sz w:val="26"/>
          <w:szCs w:val="26"/>
        </w:rPr>
        <w:t>- Trước khi lắp đặt lớp ống tiếp theo phải lấp cát vào các khe ống đảm bảo khoảng cách theo quy định.</w:t>
      </w:r>
    </w:p>
    <w:p w:rsidR="00654FEF" w:rsidRPr="00B235B4" w:rsidRDefault="00654FEF" w:rsidP="00654FEF">
      <w:pPr>
        <w:spacing w:line="264" w:lineRule="auto"/>
        <w:rPr>
          <w:sz w:val="26"/>
          <w:szCs w:val="26"/>
        </w:rPr>
      </w:pPr>
      <w:r w:rsidRPr="00B235B4">
        <w:rPr>
          <w:sz w:val="26"/>
          <w:szCs w:val="26"/>
        </w:rPr>
        <w:t>- Lắp đặt ống phải đảm đảo thẳng hàng, đối với những vị trí không thẳng phải thực hiện uốn ống PVC trước dài 2 m với góc uốn tối đa 22,5</w:t>
      </w:r>
      <w:r w:rsidRPr="00B235B4">
        <w:rPr>
          <w:sz w:val="26"/>
          <w:szCs w:val="26"/>
          <w:vertAlign w:val="superscript"/>
        </w:rPr>
        <w:t>0</w:t>
      </w:r>
      <w:r w:rsidRPr="00B235B4">
        <w:rPr>
          <w:sz w:val="26"/>
          <w:szCs w:val="26"/>
        </w:rPr>
        <w:t xml:space="preserve"> và bán kính cong tối đa 5m. </w:t>
      </w:r>
    </w:p>
    <w:p w:rsidR="00654FEF" w:rsidRPr="00B235B4" w:rsidRDefault="00654FEF" w:rsidP="00654FEF">
      <w:pPr>
        <w:spacing w:line="264" w:lineRule="auto"/>
        <w:rPr>
          <w:sz w:val="26"/>
          <w:szCs w:val="26"/>
        </w:rPr>
      </w:pPr>
      <w:r w:rsidRPr="00B235B4">
        <w:rPr>
          <w:sz w:val="26"/>
          <w:szCs w:val="26"/>
        </w:rPr>
        <w:lastRenderedPageBreak/>
        <w:t xml:space="preserve">- Ống nhập bể phải thẳng hàng và phải chính tâm của bể. Trường hợp không thực hiện đúng thiết kế được phải đảm bảo: </w:t>
      </w:r>
    </w:p>
    <w:p w:rsidR="00654FEF" w:rsidRPr="00B235B4" w:rsidRDefault="00654FEF" w:rsidP="00654FEF">
      <w:pPr>
        <w:pStyle w:val="ListParagraph"/>
        <w:numPr>
          <w:ilvl w:val="0"/>
          <w:numId w:val="14"/>
        </w:numPr>
        <w:spacing w:line="264" w:lineRule="auto"/>
        <w:ind w:left="0" w:hanging="283"/>
        <w:jc w:val="left"/>
        <w:rPr>
          <w:sz w:val="26"/>
          <w:szCs w:val="26"/>
        </w:rPr>
      </w:pPr>
      <w:r w:rsidRPr="00B235B4">
        <w:rPr>
          <w:sz w:val="26"/>
          <w:szCs w:val="26"/>
        </w:rPr>
        <w:t>Đối với bể 1 đan: khoảng cách tối thiểu từ mép ngoài của ống đến góc thành bể gần nhất 50 mm.</w:t>
      </w:r>
    </w:p>
    <w:p w:rsidR="00654FEF" w:rsidRPr="00B235B4" w:rsidRDefault="00654FEF" w:rsidP="00654FEF">
      <w:pPr>
        <w:pStyle w:val="ListParagraph"/>
        <w:numPr>
          <w:ilvl w:val="0"/>
          <w:numId w:val="14"/>
        </w:numPr>
        <w:spacing w:line="264" w:lineRule="auto"/>
        <w:ind w:left="0" w:hanging="283"/>
        <w:jc w:val="left"/>
        <w:rPr>
          <w:sz w:val="26"/>
          <w:szCs w:val="26"/>
        </w:rPr>
      </w:pPr>
      <w:r w:rsidRPr="00B235B4">
        <w:rPr>
          <w:sz w:val="26"/>
          <w:szCs w:val="26"/>
        </w:rPr>
        <w:t xml:space="preserve">Đối với bể ≥ 2 đan: khoảng cách tối thiểu từ mép ngoài của ống đến góc thành bể gần nhất 100 mm. </w:t>
      </w:r>
    </w:p>
    <w:p w:rsidR="00654FEF" w:rsidRPr="00B235B4" w:rsidRDefault="00654FEF" w:rsidP="00654FEF">
      <w:pPr>
        <w:spacing w:line="264" w:lineRule="auto"/>
        <w:rPr>
          <w:sz w:val="26"/>
          <w:szCs w:val="26"/>
        </w:rPr>
      </w:pPr>
      <w:r w:rsidRPr="00B235B4">
        <w:rPr>
          <w:sz w:val="26"/>
          <w:szCs w:val="26"/>
        </w:rPr>
        <w:t xml:space="preserve">- Sau khi lắp đặt ống phải bịt kín các ống bằng các nút bịt ống. </w:t>
      </w:r>
    </w:p>
    <w:p w:rsidR="00654FEF" w:rsidRPr="00B235B4" w:rsidRDefault="00654FEF" w:rsidP="00654FEF">
      <w:pPr>
        <w:spacing w:line="264" w:lineRule="auto"/>
        <w:rPr>
          <w:sz w:val="26"/>
          <w:szCs w:val="26"/>
        </w:rPr>
      </w:pPr>
      <w:r w:rsidRPr="00B235B4">
        <w:rPr>
          <w:sz w:val="26"/>
          <w:szCs w:val="26"/>
        </w:rPr>
        <w:t xml:space="preserve">- Phải sử dụng bộ gá đỡ ống, khoảng cách giữa các bộ gá đỡ ống là 1,5 m. Đặc biệt ống trước khi được đưa vào bể phải được lắp đặt bộ gá đỡ ống </w:t>
      </w:r>
      <w:r w:rsidRPr="00B235B4">
        <w:rPr>
          <w:i/>
          <w:sz w:val="26"/>
          <w:szCs w:val="26"/>
        </w:rPr>
        <w:t>(trừ các vị trí lắp đặt ống đi nổi, tuyến khoan qua đường bộ, đường sắt, tuyến đi dưới bó vỉa hè)</w:t>
      </w:r>
      <w:r w:rsidRPr="00B235B4">
        <w:rPr>
          <w:sz w:val="26"/>
          <w:szCs w:val="26"/>
        </w:rPr>
        <w:t>; các vị trí không lắp đặt được bộ gá đỡ ống phải gia cố đảm bảo tuyến ống không bị xô lệch.</w:t>
      </w:r>
    </w:p>
    <w:p w:rsidR="00654FEF" w:rsidRPr="00B235B4" w:rsidRDefault="00654FEF" w:rsidP="00654FEF">
      <w:pPr>
        <w:spacing w:line="264" w:lineRule="auto"/>
        <w:rPr>
          <w:sz w:val="26"/>
          <w:szCs w:val="26"/>
        </w:rPr>
      </w:pPr>
      <w:r w:rsidRPr="00B235B4">
        <w:rPr>
          <w:sz w:val="26"/>
          <w:szCs w:val="26"/>
        </w:rPr>
        <w:t>- Khi lắp đặt ống (ống nhựa, ống thép) tại những vị trí chuyển hướng phải sử dụng cút chếch ≥ 135</w:t>
      </w:r>
      <w:r w:rsidRPr="00B235B4">
        <w:rPr>
          <w:sz w:val="26"/>
          <w:szCs w:val="26"/>
          <w:vertAlign w:val="superscript"/>
        </w:rPr>
        <w:t>0</w:t>
      </w:r>
      <w:r w:rsidRPr="00B235B4">
        <w:rPr>
          <w:sz w:val="26"/>
          <w:szCs w:val="26"/>
        </w:rPr>
        <w:t>.</w:t>
      </w:r>
    </w:p>
    <w:p w:rsidR="00654FEF" w:rsidRPr="00B235B4" w:rsidRDefault="00654FEF" w:rsidP="00654FEF">
      <w:pPr>
        <w:spacing w:line="264" w:lineRule="auto"/>
        <w:rPr>
          <w:sz w:val="26"/>
          <w:szCs w:val="26"/>
        </w:rPr>
      </w:pPr>
      <w:r w:rsidRPr="00B235B4">
        <w:rPr>
          <w:sz w:val="26"/>
          <w:szCs w:val="26"/>
        </w:rPr>
        <w:t>- Các ống và đoạn uốn ống nhựa PVC cứng được sản xuất với một đầu có dạng đầu nối 100 mm. Phải thực hiện ghép nối như sau bằng keo dán ống chuyên dụng.</w:t>
      </w:r>
    </w:p>
    <w:p w:rsidR="00654FEF" w:rsidRPr="00B235B4" w:rsidRDefault="00654FEF" w:rsidP="00654FEF">
      <w:pPr>
        <w:spacing w:line="264" w:lineRule="auto"/>
        <w:rPr>
          <w:sz w:val="26"/>
          <w:szCs w:val="26"/>
        </w:rPr>
      </w:pPr>
      <w:r w:rsidRPr="00B235B4">
        <w:rPr>
          <w:sz w:val="26"/>
          <w:szCs w:val="26"/>
        </w:rPr>
        <w:t>- Các ống và đoạn uốn ống thép mạ kẽm được ghép nối bằng cách sử dụng tấm ốp để bắt chặt đoạn nối giữa 2 ống.</w:t>
      </w:r>
    </w:p>
    <w:p w:rsidR="00654FEF" w:rsidRPr="00B235B4" w:rsidRDefault="00654FEF" w:rsidP="00654FEF">
      <w:pPr>
        <w:spacing w:line="264" w:lineRule="auto"/>
        <w:rPr>
          <w:sz w:val="26"/>
          <w:szCs w:val="26"/>
        </w:rPr>
      </w:pPr>
      <w:r w:rsidRPr="00B235B4">
        <w:rPr>
          <w:sz w:val="26"/>
          <w:szCs w:val="26"/>
        </w:rPr>
        <w:t>- Khi sử dụng ống sắt phải mài nhẵn cạnh sắc khi cắt, nối ống.</w:t>
      </w:r>
    </w:p>
    <w:p w:rsidR="00654FEF" w:rsidRPr="00B235B4" w:rsidRDefault="00654FEF" w:rsidP="00654FEF">
      <w:pPr>
        <w:pStyle w:val="ListParagraph"/>
        <w:numPr>
          <w:ilvl w:val="0"/>
          <w:numId w:val="13"/>
        </w:numPr>
        <w:tabs>
          <w:tab w:val="left" w:pos="284"/>
        </w:tabs>
        <w:spacing w:line="264" w:lineRule="auto"/>
        <w:ind w:left="0" w:firstLine="0"/>
        <w:jc w:val="left"/>
        <w:outlineLvl w:val="2"/>
        <w:rPr>
          <w:sz w:val="26"/>
          <w:szCs w:val="26"/>
        </w:rPr>
      </w:pPr>
      <w:r w:rsidRPr="00B235B4">
        <w:rPr>
          <w:sz w:val="26"/>
          <w:szCs w:val="26"/>
        </w:rPr>
        <w:t>Lắp đặt ống qua cầu:</w:t>
      </w:r>
    </w:p>
    <w:p w:rsidR="00654FEF" w:rsidRPr="00B235B4" w:rsidRDefault="00654FEF" w:rsidP="00654FEF">
      <w:pPr>
        <w:spacing w:line="264" w:lineRule="auto"/>
        <w:rPr>
          <w:sz w:val="26"/>
          <w:szCs w:val="26"/>
        </w:rPr>
      </w:pPr>
      <w:r w:rsidRPr="00B235B4">
        <w:rPr>
          <w:sz w:val="26"/>
          <w:szCs w:val="26"/>
        </w:rPr>
        <w:t>- Sử dụng ống thép mạ kẽm D113,5x2,9 mm cố định vào trụ lan can cầu bằng colie sắt dẹt 50x5 mm, khoảng cách lắp đặt colie từ 1,5 m đến 3 m.</w:t>
      </w:r>
    </w:p>
    <w:p w:rsidR="00654FEF" w:rsidRPr="00B235B4" w:rsidRDefault="00654FEF" w:rsidP="00654FEF">
      <w:pPr>
        <w:pStyle w:val="ListParagraph"/>
        <w:numPr>
          <w:ilvl w:val="0"/>
          <w:numId w:val="13"/>
        </w:numPr>
        <w:tabs>
          <w:tab w:val="left" w:pos="284"/>
        </w:tabs>
        <w:spacing w:line="264" w:lineRule="auto"/>
        <w:ind w:left="0" w:firstLine="0"/>
        <w:jc w:val="left"/>
        <w:outlineLvl w:val="2"/>
        <w:rPr>
          <w:sz w:val="26"/>
          <w:szCs w:val="26"/>
        </w:rPr>
      </w:pPr>
      <w:r w:rsidRPr="00B235B4">
        <w:rPr>
          <w:sz w:val="26"/>
          <w:szCs w:val="26"/>
        </w:rPr>
        <w:t>Lắp đặt ống qua ao, hồ:</w:t>
      </w:r>
    </w:p>
    <w:p w:rsidR="00654FEF" w:rsidRPr="00B235B4" w:rsidRDefault="00654FEF" w:rsidP="00654FEF">
      <w:pPr>
        <w:spacing w:line="264" w:lineRule="auto"/>
        <w:rPr>
          <w:sz w:val="26"/>
          <w:szCs w:val="26"/>
        </w:rPr>
      </w:pPr>
      <w:r w:rsidRPr="00B235B4">
        <w:rPr>
          <w:sz w:val="26"/>
          <w:szCs w:val="26"/>
        </w:rPr>
        <w:t>- Sử dụng ống thép mạ kẽm D113,5x2,9 mm cố định bằng hai cọc sắt loại L70x70x8 mm (với chiều dài là 2,5 m, 3 m, 3,5 m tùy theo độ sâu của ao, hồ), khoảng cách các cọc là 2 m.</w:t>
      </w:r>
    </w:p>
    <w:p w:rsidR="00654FEF" w:rsidRPr="00B235B4" w:rsidRDefault="00654FEF" w:rsidP="00654FEF">
      <w:pPr>
        <w:spacing w:line="264" w:lineRule="auto"/>
        <w:rPr>
          <w:sz w:val="26"/>
          <w:szCs w:val="26"/>
        </w:rPr>
      </w:pPr>
      <w:r w:rsidRPr="00B235B4">
        <w:rPr>
          <w:sz w:val="26"/>
          <w:szCs w:val="26"/>
        </w:rPr>
        <w:t>- Đối với các vị trí không sử dụng được cọc sắt có thể sử dụng cọc bê tông để đỡ ống thép.</w:t>
      </w:r>
    </w:p>
    <w:p w:rsidR="00654FEF" w:rsidRPr="00B235B4" w:rsidRDefault="00654FEF" w:rsidP="00654FEF">
      <w:pPr>
        <w:pStyle w:val="ListParagraph"/>
        <w:numPr>
          <w:ilvl w:val="0"/>
          <w:numId w:val="13"/>
        </w:numPr>
        <w:tabs>
          <w:tab w:val="left" w:pos="284"/>
        </w:tabs>
        <w:spacing w:line="264" w:lineRule="auto"/>
        <w:ind w:left="0" w:firstLine="0"/>
        <w:jc w:val="left"/>
        <w:outlineLvl w:val="2"/>
        <w:rPr>
          <w:sz w:val="26"/>
          <w:szCs w:val="26"/>
        </w:rPr>
      </w:pPr>
      <w:r w:rsidRPr="00B235B4">
        <w:rPr>
          <w:sz w:val="26"/>
          <w:szCs w:val="26"/>
        </w:rPr>
        <w:t>Lắp đặt ống qua hệ thống kỹ thuật hạ tầng có sẵn:</w:t>
      </w:r>
    </w:p>
    <w:p w:rsidR="00654FEF" w:rsidRPr="00B235B4" w:rsidRDefault="00654FEF" w:rsidP="00654FEF">
      <w:pPr>
        <w:spacing w:line="264" w:lineRule="auto"/>
        <w:rPr>
          <w:sz w:val="26"/>
          <w:szCs w:val="26"/>
        </w:rPr>
      </w:pPr>
      <w:r w:rsidRPr="00B235B4">
        <w:rPr>
          <w:sz w:val="26"/>
          <w:szCs w:val="26"/>
        </w:rPr>
        <w:t>- Sử dụng ống thép mạ kẽm D113,5x2,9 mm bằng bulong vòng M10 trên bộ giá đỡ ống L40x40x4 mm đã được cố định vào thành cống, cách đỉnh cống 20 cm, khoảng cách các bộ giá đỡ ống là 2 m.</w:t>
      </w:r>
    </w:p>
    <w:p w:rsidR="00654FEF" w:rsidRPr="00B235B4" w:rsidRDefault="00654FEF" w:rsidP="00654FEF">
      <w:pPr>
        <w:pStyle w:val="ListParagraph"/>
        <w:numPr>
          <w:ilvl w:val="0"/>
          <w:numId w:val="13"/>
        </w:numPr>
        <w:tabs>
          <w:tab w:val="left" w:pos="284"/>
        </w:tabs>
        <w:spacing w:line="264" w:lineRule="auto"/>
        <w:ind w:left="0" w:firstLine="0"/>
        <w:jc w:val="left"/>
        <w:outlineLvl w:val="2"/>
        <w:rPr>
          <w:sz w:val="26"/>
          <w:szCs w:val="26"/>
        </w:rPr>
      </w:pPr>
      <w:r w:rsidRPr="00B235B4">
        <w:rPr>
          <w:sz w:val="26"/>
          <w:szCs w:val="26"/>
        </w:rPr>
        <w:t xml:space="preserve">Quy cách lắp đặt cáp trong ống khoan qua đường bộ, đường sắt: </w:t>
      </w:r>
    </w:p>
    <w:p w:rsidR="00654FEF" w:rsidRPr="00B235B4" w:rsidRDefault="00654FEF" w:rsidP="00654FEF">
      <w:pPr>
        <w:spacing w:line="264" w:lineRule="auto"/>
        <w:rPr>
          <w:sz w:val="26"/>
          <w:szCs w:val="26"/>
        </w:rPr>
      </w:pPr>
      <w:r w:rsidRPr="00B235B4">
        <w:rPr>
          <w:sz w:val="26"/>
          <w:szCs w:val="26"/>
        </w:rPr>
        <w:t xml:space="preserve">- Tùy theo từng phương pháp khoan sử dụng ống để lắp đặt như sau: </w:t>
      </w:r>
    </w:p>
    <w:p w:rsidR="00654FEF" w:rsidRPr="00B235B4" w:rsidRDefault="00654FEF" w:rsidP="00654FEF">
      <w:pPr>
        <w:pStyle w:val="ListParagraph"/>
        <w:numPr>
          <w:ilvl w:val="0"/>
          <w:numId w:val="16"/>
        </w:numPr>
        <w:spacing w:line="264" w:lineRule="auto"/>
        <w:ind w:left="0" w:hanging="283"/>
        <w:jc w:val="left"/>
        <w:rPr>
          <w:sz w:val="26"/>
          <w:szCs w:val="26"/>
        </w:rPr>
      </w:pPr>
      <w:r w:rsidRPr="00B235B4">
        <w:rPr>
          <w:sz w:val="26"/>
          <w:szCs w:val="26"/>
        </w:rPr>
        <w:t>Khoan đẩy, khoan tác động: Sử dụng ống thép D113,5x2,9 mm hoặc ống nhựa PVC-HI D110;</w:t>
      </w:r>
    </w:p>
    <w:p w:rsidR="00654FEF" w:rsidRPr="00B235B4" w:rsidRDefault="00654FEF" w:rsidP="00654FEF">
      <w:pPr>
        <w:pStyle w:val="ListParagraph"/>
        <w:numPr>
          <w:ilvl w:val="0"/>
          <w:numId w:val="16"/>
        </w:numPr>
        <w:spacing w:line="264" w:lineRule="auto"/>
        <w:ind w:left="0" w:hanging="283"/>
        <w:jc w:val="left"/>
        <w:rPr>
          <w:sz w:val="26"/>
          <w:szCs w:val="26"/>
        </w:rPr>
      </w:pPr>
      <w:r w:rsidRPr="00B235B4">
        <w:rPr>
          <w:sz w:val="26"/>
          <w:szCs w:val="26"/>
        </w:rPr>
        <w:t>Khoan định hướng: Sử dụng ống HDPE.</w:t>
      </w:r>
    </w:p>
    <w:p w:rsidR="00654FEF" w:rsidRPr="00B235B4" w:rsidRDefault="00654FEF" w:rsidP="00654FEF">
      <w:pPr>
        <w:spacing w:line="264" w:lineRule="auto"/>
        <w:rPr>
          <w:sz w:val="26"/>
          <w:szCs w:val="26"/>
        </w:rPr>
      </w:pPr>
      <w:r w:rsidRPr="00B235B4">
        <w:rPr>
          <w:sz w:val="26"/>
          <w:szCs w:val="26"/>
        </w:rPr>
        <w:t>- Đối với các vị trí không sử dụng được ống thép (vùng đất ven biển nhiễm mặn), có thể lựa chọn ống thay thế cho phù hợp.</w:t>
      </w:r>
    </w:p>
    <w:p w:rsidR="00654FEF" w:rsidRPr="00B235B4" w:rsidRDefault="00654FEF" w:rsidP="00654FEF">
      <w:pPr>
        <w:spacing w:line="276" w:lineRule="auto"/>
        <w:rPr>
          <w:b/>
          <w:i/>
          <w:sz w:val="26"/>
          <w:szCs w:val="26"/>
        </w:rPr>
      </w:pPr>
      <w:r w:rsidRPr="00B235B4">
        <w:rPr>
          <w:b/>
          <w:i/>
          <w:sz w:val="26"/>
          <w:szCs w:val="26"/>
        </w:rPr>
        <w:t>3.1.3. Lấp cát, đất và đầm nén:</w:t>
      </w:r>
    </w:p>
    <w:p w:rsidR="00654FEF" w:rsidRPr="00B235B4" w:rsidRDefault="00654FEF" w:rsidP="00654FEF">
      <w:pPr>
        <w:spacing w:line="264" w:lineRule="auto"/>
        <w:rPr>
          <w:sz w:val="26"/>
          <w:szCs w:val="26"/>
        </w:rPr>
      </w:pPr>
      <w:r w:rsidRPr="00B235B4">
        <w:rPr>
          <w:sz w:val="26"/>
          <w:szCs w:val="26"/>
        </w:rPr>
        <w:t>- Trước khi lắp đặt ống: Phải san phẳng, tạo mặt bằng để lắp đặt ống.</w:t>
      </w:r>
    </w:p>
    <w:p w:rsidR="00654FEF" w:rsidRPr="00B235B4" w:rsidRDefault="00654FEF" w:rsidP="00654FEF">
      <w:pPr>
        <w:spacing w:line="264" w:lineRule="auto"/>
        <w:rPr>
          <w:sz w:val="26"/>
          <w:szCs w:val="26"/>
        </w:rPr>
      </w:pPr>
      <w:r w:rsidRPr="00B235B4">
        <w:rPr>
          <w:sz w:val="26"/>
          <w:szCs w:val="26"/>
        </w:rPr>
        <w:t xml:space="preserve">- Trong khi lắp đặt ống: Phải rải lớp cát giữa các ống và các lớp ống. </w:t>
      </w:r>
    </w:p>
    <w:p w:rsidR="00654FEF" w:rsidRPr="00B235B4" w:rsidRDefault="00654FEF" w:rsidP="00654FEF">
      <w:pPr>
        <w:spacing w:line="264" w:lineRule="auto"/>
        <w:rPr>
          <w:sz w:val="26"/>
          <w:szCs w:val="26"/>
        </w:rPr>
      </w:pPr>
      <w:r w:rsidRPr="00B235B4">
        <w:rPr>
          <w:sz w:val="26"/>
          <w:szCs w:val="26"/>
        </w:rPr>
        <w:t>- Sau khi lắp đặt ống: Phải rải lớp cát trên mặt ống độ dày cát 150 mm.</w:t>
      </w:r>
    </w:p>
    <w:p w:rsidR="00654FEF" w:rsidRPr="00B235B4" w:rsidRDefault="00654FEF" w:rsidP="00654FEF">
      <w:pPr>
        <w:spacing w:line="264" w:lineRule="auto"/>
        <w:rPr>
          <w:sz w:val="26"/>
          <w:szCs w:val="26"/>
        </w:rPr>
      </w:pPr>
      <w:r w:rsidRPr="00B235B4">
        <w:rPr>
          <w:sz w:val="26"/>
          <w:szCs w:val="26"/>
        </w:rPr>
        <w:t xml:space="preserve">- Đất lấp sử dụng đất đã có sẵn để lấp rãnh; rải, tưới nước và đầm từng lớp (với độ dày tối đa 100 mm/lớp), tối thiểu 2 lần/lớp cho đến hết miệng rãnh. </w:t>
      </w:r>
    </w:p>
    <w:p w:rsidR="00654FEF" w:rsidRPr="00B235B4" w:rsidRDefault="00654FEF" w:rsidP="00654FEF">
      <w:pPr>
        <w:spacing w:line="276" w:lineRule="auto"/>
        <w:rPr>
          <w:b/>
          <w:i/>
          <w:sz w:val="26"/>
          <w:szCs w:val="26"/>
        </w:rPr>
      </w:pPr>
      <w:r w:rsidRPr="00B235B4">
        <w:rPr>
          <w:b/>
          <w:i/>
          <w:sz w:val="26"/>
          <w:szCs w:val="26"/>
        </w:rPr>
        <w:lastRenderedPageBreak/>
        <w:t>3.1.4. Thi công bể cáp:</w:t>
      </w:r>
    </w:p>
    <w:p w:rsidR="00654FEF" w:rsidRPr="00B235B4" w:rsidRDefault="00654FEF" w:rsidP="00654FEF">
      <w:pPr>
        <w:pStyle w:val="ListParagraph"/>
        <w:numPr>
          <w:ilvl w:val="0"/>
          <w:numId w:val="15"/>
        </w:numPr>
        <w:spacing w:line="264" w:lineRule="auto"/>
        <w:ind w:left="0" w:right="-134" w:hanging="284"/>
        <w:jc w:val="left"/>
        <w:outlineLvl w:val="2"/>
        <w:rPr>
          <w:sz w:val="26"/>
          <w:szCs w:val="26"/>
        </w:rPr>
      </w:pPr>
      <w:r w:rsidRPr="00B235B4">
        <w:rPr>
          <w:sz w:val="26"/>
          <w:szCs w:val="26"/>
        </w:rPr>
        <w:t>Quy định chung:</w:t>
      </w:r>
    </w:p>
    <w:p w:rsidR="00654FEF" w:rsidRPr="00B235B4" w:rsidRDefault="00654FEF" w:rsidP="00654FEF">
      <w:pPr>
        <w:spacing w:line="264" w:lineRule="auto"/>
        <w:rPr>
          <w:sz w:val="26"/>
          <w:szCs w:val="26"/>
        </w:rPr>
      </w:pPr>
      <w:r w:rsidRPr="00B235B4">
        <w:rPr>
          <w:sz w:val="26"/>
          <w:szCs w:val="26"/>
        </w:rPr>
        <w:t xml:space="preserve">- Cần xem xét các điều kiện để thiết kế bể cáp đặt tại các vị trí đường giao nhau, hạn chế việc xây bể tại những nơi tập trung người đi lại như đường rẽ vào công sở cơ quan, điểm chờ xe buýt … </w:t>
      </w:r>
    </w:p>
    <w:p w:rsidR="00654FEF" w:rsidRPr="00B235B4" w:rsidRDefault="00654FEF" w:rsidP="00654FEF">
      <w:pPr>
        <w:spacing w:line="264" w:lineRule="auto"/>
        <w:rPr>
          <w:sz w:val="26"/>
          <w:szCs w:val="26"/>
        </w:rPr>
      </w:pPr>
      <w:r w:rsidRPr="00B235B4">
        <w:rPr>
          <w:sz w:val="26"/>
          <w:szCs w:val="26"/>
        </w:rPr>
        <w:t>- Không xây bể cáp nhập trạm BTS.</w:t>
      </w:r>
    </w:p>
    <w:p w:rsidR="00654FEF" w:rsidRPr="00B235B4" w:rsidRDefault="00654FEF" w:rsidP="00654FEF">
      <w:pPr>
        <w:spacing w:line="264" w:lineRule="auto"/>
        <w:rPr>
          <w:sz w:val="26"/>
          <w:szCs w:val="26"/>
        </w:rPr>
      </w:pPr>
      <w:r w:rsidRPr="00B235B4">
        <w:rPr>
          <w:sz w:val="26"/>
          <w:szCs w:val="26"/>
        </w:rPr>
        <w:t>- Loại bể cáp sử dụng là bể cáp bằng xây gạch (trên hè, dưới đường) và bể cáp đổ bê tông (trên hè, dưới đường). Những vị trí đặc biệt có thể sử dụng bể bê tông lắp ghép đổ tại chỗ hoặc bể bê tông đúc sẵn với các hình dáng: bể chữ L, chữ T, bể chữ nhật lớn, chữ nhật tiêu chuẩn, chữ nhật nhỏ.</w:t>
      </w:r>
    </w:p>
    <w:p w:rsidR="00654FEF" w:rsidRPr="00B235B4" w:rsidRDefault="00654FEF" w:rsidP="00654FEF">
      <w:pPr>
        <w:spacing w:line="264" w:lineRule="auto"/>
        <w:rPr>
          <w:b/>
          <w:sz w:val="26"/>
          <w:szCs w:val="26"/>
        </w:rPr>
      </w:pPr>
      <w:r w:rsidRPr="00B235B4">
        <w:rPr>
          <w:sz w:val="26"/>
          <w:szCs w:val="26"/>
          <w:u w:val="single"/>
        </w:rPr>
        <w:t xml:space="preserve">* </w:t>
      </w:r>
      <w:r w:rsidRPr="00B235B4">
        <w:rPr>
          <w:b/>
          <w:sz w:val="26"/>
          <w:szCs w:val="26"/>
          <w:u w:val="single"/>
        </w:rPr>
        <w:t>Lưu ý:</w:t>
      </w:r>
      <w:r w:rsidRPr="00B235B4">
        <w:rPr>
          <w:sz w:val="26"/>
          <w:szCs w:val="26"/>
        </w:rPr>
        <w:t xml:space="preserve"> </w:t>
      </w:r>
      <w:r w:rsidRPr="00B235B4">
        <w:rPr>
          <w:b/>
          <w:sz w:val="26"/>
          <w:szCs w:val="26"/>
        </w:rPr>
        <w:t>Đối với bể cáp xây bằng gạch đặt dưới đường thì thành bể và khung bể phải được đổ bê tông đúc sẵn liền khối và lắp đặt dời lên cổ bể cáp.</w:t>
      </w:r>
    </w:p>
    <w:p w:rsidR="00654FEF" w:rsidRPr="00B235B4" w:rsidRDefault="00654FEF" w:rsidP="00654FEF">
      <w:pPr>
        <w:spacing w:line="264" w:lineRule="auto"/>
        <w:rPr>
          <w:b/>
          <w:sz w:val="26"/>
          <w:szCs w:val="26"/>
        </w:rPr>
      </w:pPr>
      <w:r w:rsidRPr="00B235B4">
        <w:rPr>
          <w:b/>
          <w:sz w:val="26"/>
          <w:szCs w:val="26"/>
        </w:rPr>
        <w:t>+ Cổ bể cáp: Khối bê tông có chất thép được đỗ tại chỗ phía trên phần thành bể xây gạch với kích thước 330 mm x 300mm, bê tông có cấp độ bền 25 (tương đương mác M350).</w:t>
      </w:r>
    </w:p>
    <w:p w:rsidR="00654FEF" w:rsidRPr="00B235B4" w:rsidRDefault="00654FEF" w:rsidP="00654FEF">
      <w:pPr>
        <w:spacing w:line="264" w:lineRule="auto"/>
        <w:rPr>
          <w:b/>
          <w:sz w:val="26"/>
          <w:szCs w:val="26"/>
        </w:rPr>
      </w:pPr>
      <w:r w:rsidRPr="00B235B4">
        <w:rPr>
          <w:b/>
          <w:sz w:val="26"/>
          <w:szCs w:val="26"/>
        </w:rPr>
        <w:t>+ Khung thành bể: Khối bê tông đúc sẵn liền khối với kích thước = kích thước khung các loại bể + 300 mm, bê tông có cấp độ bền 25 (tương đương mác M350).</w:t>
      </w:r>
    </w:p>
    <w:p w:rsidR="00654FEF" w:rsidRPr="00B235B4" w:rsidRDefault="00654FEF" w:rsidP="00654FEF">
      <w:pPr>
        <w:spacing w:line="264" w:lineRule="auto"/>
        <w:jc w:val="center"/>
        <w:rPr>
          <w:b/>
          <w:i/>
          <w:sz w:val="28"/>
          <w:szCs w:val="28"/>
        </w:rPr>
      </w:pPr>
      <w:r w:rsidRPr="00B235B4">
        <w:rPr>
          <w:b/>
          <w:i/>
          <w:sz w:val="28"/>
          <w:szCs w:val="28"/>
        </w:rPr>
        <w:t>Thiết kế cáp xây bằng gạch đặt dưới đường:</w:t>
      </w:r>
    </w:p>
    <w:p w:rsidR="00654FEF" w:rsidRPr="00B235B4" w:rsidRDefault="00654FEF" w:rsidP="00654FEF">
      <w:pPr>
        <w:pStyle w:val="ListParagraph"/>
        <w:spacing w:line="300" w:lineRule="exact"/>
        <w:ind w:left="0"/>
        <w:rPr>
          <w:sz w:val="26"/>
          <w:szCs w:val="26"/>
        </w:rPr>
      </w:pPr>
    </w:p>
    <w:p w:rsidR="00654FEF" w:rsidRPr="00B235B4" w:rsidRDefault="00654FEF" w:rsidP="00654FEF">
      <w:pPr>
        <w:pStyle w:val="ListParagraph"/>
        <w:spacing w:line="300" w:lineRule="exact"/>
        <w:ind w:left="0"/>
        <w:rPr>
          <w:sz w:val="26"/>
          <w:szCs w:val="26"/>
        </w:rPr>
      </w:pPr>
    </w:p>
    <w:p w:rsidR="00654FEF" w:rsidRPr="00B235B4" w:rsidRDefault="00654FEF" w:rsidP="00654FEF">
      <w:pPr>
        <w:pStyle w:val="ListParagraph"/>
        <w:spacing w:line="300" w:lineRule="exact"/>
        <w:ind w:left="0"/>
        <w:rPr>
          <w:sz w:val="26"/>
          <w:szCs w:val="26"/>
        </w:rPr>
      </w:pPr>
    </w:p>
    <w:p w:rsidR="00654FEF" w:rsidRPr="00B235B4" w:rsidRDefault="00654FEF" w:rsidP="00654FEF">
      <w:pPr>
        <w:pStyle w:val="ListParagraph"/>
        <w:spacing w:line="300" w:lineRule="exact"/>
        <w:ind w:left="0"/>
        <w:rPr>
          <w:sz w:val="26"/>
          <w:szCs w:val="26"/>
        </w:rPr>
      </w:pPr>
    </w:p>
    <w:p w:rsidR="00654FEF" w:rsidRPr="00B235B4" w:rsidRDefault="00654FEF" w:rsidP="00654FEF">
      <w:pPr>
        <w:pStyle w:val="ListParagraph"/>
        <w:spacing w:line="300" w:lineRule="exact"/>
        <w:ind w:left="0"/>
        <w:rPr>
          <w:sz w:val="26"/>
          <w:szCs w:val="26"/>
        </w:rPr>
      </w:pPr>
    </w:p>
    <w:p w:rsidR="00654FEF" w:rsidRPr="00B235B4" w:rsidRDefault="00654FEF" w:rsidP="00654FEF">
      <w:pPr>
        <w:pStyle w:val="ListParagraph"/>
        <w:spacing w:line="300" w:lineRule="exact"/>
        <w:ind w:left="0"/>
        <w:rPr>
          <w:sz w:val="26"/>
          <w:szCs w:val="26"/>
        </w:rPr>
      </w:pPr>
    </w:p>
    <w:p w:rsidR="00654FEF" w:rsidRPr="00B235B4" w:rsidRDefault="00654FEF" w:rsidP="00654FEF">
      <w:pPr>
        <w:pStyle w:val="ListParagraph"/>
        <w:spacing w:line="300" w:lineRule="exact"/>
        <w:ind w:left="0"/>
        <w:rPr>
          <w:sz w:val="26"/>
          <w:szCs w:val="26"/>
        </w:rPr>
      </w:pPr>
    </w:p>
    <w:p w:rsidR="00654FEF" w:rsidRPr="00B235B4" w:rsidRDefault="00654FEF" w:rsidP="00654FEF">
      <w:pPr>
        <w:pStyle w:val="ListParagraph"/>
        <w:spacing w:line="300" w:lineRule="exact"/>
        <w:ind w:left="0"/>
        <w:rPr>
          <w:sz w:val="26"/>
          <w:szCs w:val="26"/>
        </w:rPr>
      </w:pPr>
    </w:p>
    <w:p w:rsidR="00654FEF" w:rsidRPr="00B235B4" w:rsidRDefault="00654FEF" w:rsidP="00654FEF">
      <w:pPr>
        <w:pStyle w:val="ListParagraph"/>
        <w:spacing w:line="300" w:lineRule="exact"/>
        <w:ind w:left="0"/>
        <w:rPr>
          <w:sz w:val="26"/>
          <w:szCs w:val="26"/>
        </w:rPr>
      </w:pPr>
    </w:p>
    <w:p w:rsidR="00654FEF" w:rsidRPr="00B235B4" w:rsidRDefault="00654FEF" w:rsidP="00654FEF">
      <w:pPr>
        <w:spacing w:line="300" w:lineRule="exact"/>
        <w:rPr>
          <w:sz w:val="26"/>
          <w:szCs w:val="26"/>
        </w:rPr>
      </w:pPr>
    </w:p>
    <w:p w:rsidR="00654FEF" w:rsidRPr="00B235B4" w:rsidRDefault="00654FEF" w:rsidP="00654FEF">
      <w:pPr>
        <w:pStyle w:val="ListParagraph"/>
        <w:spacing w:line="300" w:lineRule="exact"/>
        <w:ind w:left="0"/>
        <w:rPr>
          <w:sz w:val="26"/>
          <w:szCs w:val="26"/>
        </w:rPr>
      </w:pPr>
    </w:p>
    <w:p w:rsidR="00654FEF" w:rsidRPr="00B235B4" w:rsidRDefault="00654FEF" w:rsidP="00654FEF">
      <w:pPr>
        <w:pStyle w:val="ListParagraph"/>
        <w:spacing w:line="300" w:lineRule="exact"/>
        <w:ind w:left="0"/>
        <w:rPr>
          <w:sz w:val="26"/>
          <w:szCs w:val="26"/>
        </w:rPr>
      </w:pPr>
      <w:r w:rsidRPr="00B235B4">
        <w:rPr>
          <w:noProof/>
        </w:rPr>
        <mc:AlternateContent>
          <mc:Choice Requires="wpg">
            <w:drawing>
              <wp:inline distT="0" distB="0" distL="0" distR="0" wp14:anchorId="41951DE8" wp14:editId="10A920FB">
                <wp:extent cx="5768340" cy="2217420"/>
                <wp:effectExtent l="0" t="0" r="22860" b="3048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340" cy="2217420"/>
                          <a:chOff x="0" y="0"/>
                          <a:chExt cx="10217" cy="4173"/>
                        </a:xfrm>
                      </wpg:grpSpPr>
                      <pic:pic xmlns:pic="http://schemas.openxmlformats.org/drawingml/2006/picture">
                        <pic:nvPicPr>
                          <pic:cNvPr id="4"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9"/>
                            <a:ext cx="5301" cy="38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5388" y="9"/>
                            <a:ext cx="4817" cy="39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Line 18"/>
                        <wps:cNvCnPr>
                          <a:cxnSpLocks noChangeShapeType="1"/>
                        </wps:cNvCnPr>
                        <wps:spPr bwMode="auto">
                          <a:xfrm>
                            <a:off x="15" y="5"/>
                            <a:ext cx="537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19"/>
                        <wps:cNvCnPr>
                          <a:cxnSpLocks noChangeShapeType="1"/>
                        </wps:cNvCnPr>
                        <wps:spPr bwMode="auto">
                          <a:xfrm>
                            <a:off x="5396" y="5"/>
                            <a:ext cx="481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20"/>
                        <wps:cNvCnPr>
                          <a:cxnSpLocks noChangeShapeType="1"/>
                        </wps:cNvCnPr>
                        <wps:spPr bwMode="auto">
                          <a:xfrm>
                            <a:off x="10" y="0"/>
                            <a:ext cx="0" cy="417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21"/>
                        <wps:cNvCnPr>
                          <a:cxnSpLocks noChangeShapeType="1"/>
                        </wps:cNvCnPr>
                        <wps:spPr bwMode="auto">
                          <a:xfrm>
                            <a:off x="15" y="4167"/>
                            <a:ext cx="537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22"/>
                        <wps:cNvCnPr>
                          <a:cxnSpLocks noChangeShapeType="1"/>
                        </wps:cNvCnPr>
                        <wps:spPr bwMode="auto">
                          <a:xfrm>
                            <a:off x="5392" y="0"/>
                            <a:ext cx="0" cy="417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23"/>
                        <wps:cNvCnPr>
                          <a:cxnSpLocks noChangeShapeType="1"/>
                        </wps:cNvCnPr>
                        <wps:spPr bwMode="auto">
                          <a:xfrm>
                            <a:off x="5396" y="4167"/>
                            <a:ext cx="481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24"/>
                        <wps:cNvCnPr>
                          <a:cxnSpLocks noChangeShapeType="1"/>
                        </wps:cNvCnPr>
                        <wps:spPr bwMode="auto">
                          <a:xfrm>
                            <a:off x="10212" y="0"/>
                            <a:ext cx="0" cy="4172"/>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9576B99" id="Group 3" o:spid="_x0000_s1026" style="width:454.2pt;height:174.6pt;mso-position-horizontal-relative:char;mso-position-vertical-relative:line" coordsize="10217,41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top:9;width:5301;height:3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">
                  <v:imagedata r:id="rId7" o:title=""/>
                </v:shape>
                <v:shape id="Picture 17" o:spid="_x0000_s1028" type="#_x0000_t75" style="position:absolute;left:5388;top:9;width:4817;height:39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">
                  <v:imagedata r:id="rId8" o:title=""/>
                </v:shape>
                <v:line id="Line 18" o:spid="_x0000_s1029" style="position:absolute;visibility:visible;mso-wrap-style:square" from="15,5" to="53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line id="Line 19" o:spid="_x0000_s1030" style="position:absolute;visibility:visible;mso-wrap-style:square" from="5396,5" to="102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line id="Line 20" o:spid="_x0000_s1031" style="position:absolute;visibility:visible;mso-wrap-style:square" from="10,0" to="10,4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line id="Line 21" o:spid="_x0000_s1032" style="position:absolute;visibility:visible;mso-wrap-style:square" from="15,4167" to="5387,4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v:line id="Line 22" o:spid="_x0000_s1033" style="position:absolute;visibility:visible;mso-wrap-style:square" from="5392,0" to="5392,4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v:line id="Line 23" o:spid="_x0000_s1034" style="position:absolute;visibility:visible;mso-wrap-style:square" from="5396,4167" to="10207,4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v:line id="Line 24" o:spid="_x0000_s1035" style="position:absolute;visibility:visible;mso-wrap-style:square" from="10212,0" to="10212,4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" strokeweight=".16936mm"/>
                <w10:anchorlock/>
              </v:group>
            </w:pict>
          </mc:Fallback>
        </mc:AlternateContent>
      </w:r>
    </w:p>
    <w:p w:rsidR="00654FEF" w:rsidRPr="00B235B4" w:rsidRDefault="00654FEF" w:rsidP="00654FEF">
      <w:pPr>
        <w:pStyle w:val="ListParagraph"/>
        <w:numPr>
          <w:ilvl w:val="0"/>
          <w:numId w:val="9"/>
        </w:numPr>
        <w:spacing w:line="360" w:lineRule="auto"/>
        <w:ind w:left="0" w:firstLine="336"/>
        <w:jc w:val="left"/>
        <w:rPr>
          <w:sz w:val="26"/>
          <w:szCs w:val="26"/>
        </w:rPr>
      </w:pPr>
      <w:r w:rsidRPr="00B235B4">
        <w:rPr>
          <w:sz w:val="26"/>
          <w:szCs w:val="26"/>
        </w:rPr>
        <w:t>Lựa chọn số lượng nắp bể cáp cho 1 bể theo vị trí sử dụng bể.</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1645"/>
        <w:gridCol w:w="5580"/>
        <w:gridCol w:w="1643"/>
      </w:tblGrid>
      <w:tr w:rsidR="00B235B4" w:rsidRPr="00B235B4" w:rsidTr="00624040">
        <w:trPr>
          <w:tblHeader/>
        </w:trPr>
        <w:tc>
          <w:tcPr>
            <w:tcW w:w="510" w:type="dxa"/>
            <w:shd w:val="clear" w:color="auto" w:fill="auto"/>
          </w:tcPr>
          <w:p w:rsidR="00654FEF" w:rsidRPr="00B235B4" w:rsidRDefault="00654FEF" w:rsidP="0082292A">
            <w:pPr>
              <w:spacing w:line="276" w:lineRule="auto"/>
              <w:ind w:right="-134"/>
              <w:jc w:val="center"/>
            </w:pPr>
            <w:r w:rsidRPr="00B235B4">
              <w:t>TT</w:t>
            </w:r>
          </w:p>
        </w:tc>
        <w:tc>
          <w:tcPr>
            <w:tcW w:w="1645" w:type="dxa"/>
            <w:shd w:val="clear" w:color="auto" w:fill="auto"/>
          </w:tcPr>
          <w:p w:rsidR="00654FEF" w:rsidRPr="00B235B4" w:rsidRDefault="00654FEF" w:rsidP="0082292A">
            <w:pPr>
              <w:spacing w:line="276" w:lineRule="auto"/>
              <w:jc w:val="center"/>
            </w:pPr>
            <w:r w:rsidRPr="00B235B4">
              <w:t>Loại bể</w:t>
            </w:r>
          </w:p>
        </w:tc>
        <w:tc>
          <w:tcPr>
            <w:tcW w:w="5580" w:type="dxa"/>
            <w:shd w:val="clear" w:color="auto" w:fill="auto"/>
          </w:tcPr>
          <w:p w:rsidR="00654FEF" w:rsidRPr="00B235B4" w:rsidRDefault="00654FEF" w:rsidP="0082292A">
            <w:pPr>
              <w:spacing w:line="276" w:lineRule="auto"/>
              <w:ind w:right="-134"/>
              <w:jc w:val="center"/>
            </w:pPr>
            <w:r w:rsidRPr="00B235B4">
              <w:t>Vị trí sử dụng</w:t>
            </w:r>
          </w:p>
        </w:tc>
        <w:tc>
          <w:tcPr>
            <w:tcW w:w="1643" w:type="dxa"/>
            <w:shd w:val="clear" w:color="auto" w:fill="auto"/>
          </w:tcPr>
          <w:p w:rsidR="00654FEF" w:rsidRPr="00B235B4" w:rsidRDefault="00654FEF" w:rsidP="0082292A">
            <w:pPr>
              <w:spacing w:line="276" w:lineRule="auto"/>
              <w:ind w:right="-134"/>
              <w:jc w:val="center"/>
            </w:pPr>
            <w:r w:rsidRPr="00B235B4">
              <w:t>Ghi chú</w:t>
            </w:r>
          </w:p>
        </w:tc>
      </w:tr>
      <w:tr w:rsidR="00B235B4" w:rsidRPr="00B235B4" w:rsidTr="00624040">
        <w:tc>
          <w:tcPr>
            <w:tcW w:w="510" w:type="dxa"/>
            <w:vMerge w:val="restart"/>
            <w:shd w:val="clear" w:color="auto" w:fill="auto"/>
            <w:vAlign w:val="center"/>
          </w:tcPr>
          <w:p w:rsidR="00654FEF" w:rsidRPr="00B235B4" w:rsidRDefault="00654FEF" w:rsidP="0082292A">
            <w:pPr>
              <w:spacing w:line="276" w:lineRule="auto"/>
              <w:ind w:right="-134"/>
              <w:jc w:val="center"/>
            </w:pPr>
            <w:r w:rsidRPr="00B235B4">
              <w:t>1</w:t>
            </w:r>
          </w:p>
        </w:tc>
        <w:tc>
          <w:tcPr>
            <w:tcW w:w="1645" w:type="dxa"/>
            <w:vMerge w:val="restart"/>
            <w:shd w:val="clear" w:color="auto" w:fill="auto"/>
            <w:vAlign w:val="center"/>
          </w:tcPr>
          <w:p w:rsidR="00654FEF" w:rsidRPr="00B235B4" w:rsidRDefault="00654FEF" w:rsidP="0082292A">
            <w:pPr>
              <w:spacing w:line="276" w:lineRule="auto"/>
              <w:jc w:val="center"/>
            </w:pPr>
            <w:r w:rsidRPr="00B235B4">
              <w:t>Bể cáp loại 1 nắp bể cáp</w:t>
            </w:r>
          </w:p>
        </w:tc>
        <w:tc>
          <w:tcPr>
            <w:tcW w:w="5580" w:type="dxa"/>
            <w:shd w:val="clear" w:color="auto" w:fill="auto"/>
          </w:tcPr>
          <w:p w:rsidR="00654FEF" w:rsidRPr="00B235B4" w:rsidRDefault="00654FEF" w:rsidP="0082292A">
            <w:pPr>
              <w:spacing w:line="276" w:lineRule="auto"/>
              <w:ind w:right="-56"/>
            </w:pPr>
            <w:r w:rsidRPr="00B235B4">
              <w:t>Dọc tuyến cống bể có dung lượng ≤ 2 ống PVC D110</w:t>
            </w:r>
          </w:p>
        </w:tc>
        <w:tc>
          <w:tcPr>
            <w:tcW w:w="1643" w:type="dxa"/>
            <w:shd w:val="clear" w:color="auto" w:fill="auto"/>
          </w:tcPr>
          <w:p w:rsidR="00654FEF" w:rsidRPr="00B235B4" w:rsidRDefault="00654FEF" w:rsidP="0082292A">
            <w:pPr>
              <w:spacing w:line="276" w:lineRule="auto"/>
              <w:ind w:right="-134"/>
            </w:pPr>
          </w:p>
        </w:tc>
      </w:tr>
      <w:tr w:rsidR="00B235B4" w:rsidRPr="00B235B4" w:rsidTr="00624040">
        <w:tc>
          <w:tcPr>
            <w:tcW w:w="510" w:type="dxa"/>
            <w:vMerge/>
            <w:shd w:val="clear" w:color="auto" w:fill="auto"/>
            <w:vAlign w:val="center"/>
          </w:tcPr>
          <w:p w:rsidR="00654FEF" w:rsidRPr="00B235B4" w:rsidRDefault="00654FEF" w:rsidP="0082292A">
            <w:pPr>
              <w:spacing w:line="276" w:lineRule="auto"/>
              <w:ind w:right="-134"/>
              <w:jc w:val="center"/>
            </w:pPr>
          </w:p>
        </w:tc>
        <w:tc>
          <w:tcPr>
            <w:tcW w:w="1645" w:type="dxa"/>
            <w:vMerge/>
            <w:shd w:val="clear" w:color="auto" w:fill="auto"/>
            <w:vAlign w:val="center"/>
          </w:tcPr>
          <w:p w:rsidR="00654FEF" w:rsidRPr="00B235B4" w:rsidRDefault="00654FEF" w:rsidP="0082292A">
            <w:pPr>
              <w:spacing w:line="276" w:lineRule="auto"/>
              <w:jc w:val="center"/>
            </w:pPr>
          </w:p>
        </w:tc>
        <w:tc>
          <w:tcPr>
            <w:tcW w:w="5580" w:type="dxa"/>
            <w:shd w:val="clear" w:color="auto" w:fill="auto"/>
          </w:tcPr>
          <w:p w:rsidR="00654FEF" w:rsidRPr="00B235B4" w:rsidRDefault="00654FEF" w:rsidP="0082292A">
            <w:pPr>
              <w:spacing w:line="276" w:lineRule="auto"/>
              <w:ind w:right="-56"/>
            </w:pPr>
            <w:r w:rsidRPr="00B235B4">
              <w:t>Bể đặt măng sông dọc tuyến cáp chôn trực tiếp</w:t>
            </w:r>
          </w:p>
        </w:tc>
        <w:tc>
          <w:tcPr>
            <w:tcW w:w="1643" w:type="dxa"/>
            <w:shd w:val="clear" w:color="auto" w:fill="auto"/>
          </w:tcPr>
          <w:p w:rsidR="00654FEF" w:rsidRPr="00B235B4" w:rsidRDefault="00654FEF" w:rsidP="0082292A">
            <w:pPr>
              <w:spacing w:line="276" w:lineRule="auto"/>
              <w:ind w:right="-134"/>
            </w:pPr>
          </w:p>
        </w:tc>
      </w:tr>
      <w:tr w:rsidR="00B235B4" w:rsidRPr="00B235B4" w:rsidTr="00624040">
        <w:tc>
          <w:tcPr>
            <w:tcW w:w="510" w:type="dxa"/>
            <w:vMerge w:val="restart"/>
            <w:shd w:val="clear" w:color="auto" w:fill="auto"/>
            <w:vAlign w:val="center"/>
          </w:tcPr>
          <w:p w:rsidR="00654FEF" w:rsidRPr="00B235B4" w:rsidRDefault="00654FEF" w:rsidP="0082292A">
            <w:pPr>
              <w:spacing w:line="276" w:lineRule="auto"/>
              <w:ind w:right="-134"/>
              <w:jc w:val="center"/>
            </w:pPr>
            <w:r w:rsidRPr="00B235B4">
              <w:t>2</w:t>
            </w:r>
          </w:p>
        </w:tc>
        <w:tc>
          <w:tcPr>
            <w:tcW w:w="1645" w:type="dxa"/>
            <w:vMerge w:val="restart"/>
            <w:shd w:val="clear" w:color="auto" w:fill="auto"/>
            <w:vAlign w:val="center"/>
          </w:tcPr>
          <w:p w:rsidR="00654FEF" w:rsidRPr="00B235B4" w:rsidRDefault="00654FEF" w:rsidP="0082292A">
            <w:pPr>
              <w:spacing w:line="276" w:lineRule="auto"/>
              <w:jc w:val="center"/>
            </w:pPr>
            <w:r w:rsidRPr="00B235B4">
              <w:t>Bể cáp loại 2 nắp bể cáp</w:t>
            </w:r>
          </w:p>
        </w:tc>
        <w:tc>
          <w:tcPr>
            <w:tcW w:w="5580" w:type="dxa"/>
            <w:vMerge w:val="restart"/>
            <w:shd w:val="clear" w:color="auto" w:fill="auto"/>
          </w:tcPr>
          <w:p w:rsidR="00654FEF" w:rsidRPr="00B235B4" w:rsidRDefault="00654FEF" w:rsidP="0082292A">
            <w:pPr>
              <w:spacing w:line="276" w:lineRule="auto"/>
              <w:ind w:right="-56"/>
            </w:pPr>
            <w:r w:rsidRPr="00B235B4">
              <w:t>Bể góc (chuyển hướng), bể khoan qua đường sắt, đường bộ của tuyến cống bể có dung lượng ≤ 2 ống PVC D110</w:t>
            </w:r>
          </w:p>
        </w:tc>
        <w:tc>
          <w:tcPr>
            <w:tcW w:w="1643" w:type="dxa"/>
            <w:shd w:val="clear" w:color="auto" w:fill="auto"/>
          </w:tcPr>
          <w:p w:rsidR="00654FEF" w:rsidRPr="00B235B4" w:rsidRDefault="00654FEF" w:rsidP="0082292A">
            <w:pPr>
              <w:spacing w:line="276" w:lineRule="auto"/>
              <w:ind w:right="-134"/>
            </w:pPr>
          </w:p>
        </w:tc>
      </w:tr>
      <w:tr w:rsidR="00B235B4" w:rsidRPr="00B235B4" w:rsidTr="00624040">
        <w:tc>
          <w:tcPr>
            <w:tcW w:w="510" w:type="dxa"/>
            <w:vMerge/>
            <w:shd w:val="clear" w:color="auto" w:fill="auto"/>
            <w:vAlign w:val="center"/>
          </w:tcPr>
          <w:p w:rsidR="00654FEF" w:rsidRPr="00B235B4" w:rsidRDefault="00654FEF" w:rsidP="0082292A">
            <w:pPr>
              <w:spacing w:line="276" w:lineRule="auto"/>
              <w:ind w:right="-134"/>
              <w:jc w:val="center"/>
            </w:pPr>
          </w:p>
        </w:tc>
        <w:tc>
          <w:tcPr>
            <w:tcW w:w="1645" w:type="dxa"/>
            <w:vMerge/>
            <w:shd w:val="clear" w:color="auto" w:fill="auto"/>
            <w:vAlign w:val="center"/>
          </w:tcPr>
          <w:p w:rsidR="00654FEF" w:rsidRPr="00B235B4" w:rsidRDefault="00654FEF" w:rsidP="0082292A">
            <w:pPr>
              <w:spacing w:line="276" w:lineRule="auto"/>
              <w:jc w:val="center"/>
            </w:pPr>
          </w:p>
        </w:tc>
        <w:tc>
          <w:tcPr>
            <w:tcW w:w="5580" w:type="dxa"/>
            <w:vMerge/>
            <w:shd w:val="clear" w:color="auto" w:fill="auto"/>
          </w:tcPr>
          <w:p w:rsidR="00654FEF" w:rsidRPr="00B235B4" w:rsidRDefault="00654FEF" w:rsidP="0082292A">
            <w:pPr>
              <w:spacing w:line="276" w:lineRule="auto"/>
              <w:ind w:right="-56"/>
            </w:pPr>
          </w:p>
        </w:tc>
        <w:tc>
          <w:tcPr>
            <w:tcW w:w="1643" w:type="dxa"/>
            <w:shd w:val="clear" w:color="auto" w:fill="auto"/>
          </w:tcPr>
          <w:p w:rsidR="00654FEF" w:rsidRPr="00B235B4" w:rsidRDefault="00654FEF" w:rsidP="0082292A">
            <w:pPr>
              <w:spacing w:line="276" w:lineRule="auto"/>
              <w:ind w:right="-134"/>
            </w:pPr>
          </w:p>
        </w:tc>
      </w:tr>
      <w:tr w:rsidR="00B235B4" w:rsidRPr="00B235B4" w:rsidTr="00624040">
        <w:tc>
          <w:tcPr>
            <w:tcW w:w="510" w:type="dxa"/>
            <w:vMerge/>
            <w:shd w:val="clear" w:color="auto" w:fill="auto"/>
            <w:vAlign w:val="center"/>
          </w:tcPr>
          <w:p w:rsidR="00654FEF" w:rsidRPr="00B235B4" w:rsidRDefault="00654FEF" w:rsidP="0082292A">
            <w:pPr>
              <w:spacing w:line="276" w:lineRule="auto"/>
              <w:ind w:right="-134"/>
              <w:jc w:val="center"/>
            </w:pPr>
          </w:p>
        </w:tc>
        <w:tc>
          <w:tcPr>
            <w:tcW w:w="1645" w:type="dxa"/>
            <w:vMerge/>
            <w:shd w:val="clear" w:color="auto" w:fill="auto"/>
            <w:vAlign w:val="center"/>
          </w:tcPr>
          <w:p w:rsidR="00654FEF" w:rsidRPr="00B235B4" w:rsidRDefault="00654FEF" w:rsidP="0082292A">
            <w:pPr>
              <w:spacing w:line="276" w:lineRule="auto"/>
              <w:jc w:val="center"/>
            </w:pPr>
          </w:p>
        </w:tc>
        <w:tc>
          <w:tcPr>
            <w:tcW w:w="5580" w:type="dxa"/>
            <w:shd w:val="clear" w:color="auto" w:fill="auto"/>
          </w:tcPr>
          <w:p w:rsidR="00654FEF" w:rsidRPr="00B235B4" w:rsidRDefault="00654FEF" w:rsidP="0082292A">
            <w:pPr>
              <w:spacing w:line="276" w:lineRule="auto"/>
              <w:ind w:right="-56"/>
            </w:pPr>
            <w:r w:rsidRPr="00B235B4">
              <w:t>Bể dọc tuyến của của tuyến cống bể có dung lượng từ 3 đến 5 ống PVC D110</w:t>
            </w:r>
          </w:p>
        </w:tc>
        <w:tc>
          <w:tcPr>
            <w:tcW w:w="1643" w:type="dxa"/>
            <w:shd w:val="clear" w:color="auto" w:fill="auto"/>
          </w:tcPr>
          <w:p w:rsidR="00654FEF" w:rsidRPr="00B235B4" w:rsidRDefault="00654FEF" w:rsidP="0082292A">
            <w:pPr>
              <w:spacing w:line="276" w:lineRule="auto"/>
              <w:ind w:right="-134"/>
            </w:pPr>
          </w:p>
        </w:tc>
      </w:tr>
      <w:tr w:rsidR="00B235B4" w:rsidRPr="00B235B4" w:rsidTr="00624040">
        <w:tc>
          <w:tcPr>
            <w:tcW w:w="510" w:type="dxa"/>
            <w:vMerge/>
            <w:shd w:val="clear" w:color="auto" w:fill="auto"/>
            <w:vAlign w:val="center"/>
          </w:tcPr>
          <w:p w:rsidR="00654FEF" w:rsidRPr="00B235B4" w:rsidRDefault="00654FEF" w:rsidP="0082292A">
            <w:pPr>
              <w:spacing w:line="276" w:lineRule="auto"/>
              <w:ind w:right="-134"/>
              <w:jc w:val="center"/>
            </w:pPr>
          </w:p>
        </w:tc>
        <w:tc>
          <w:tcPr>
            <w:tcW w:w="1645" w:type="dxa"/>
            <w:vMerge/>
            <w:shd w:val="clear" w:color="auto" w:fill="auto"/>
            <w:vAlign w:val="center"/>
          </w:tcPr>
          <w:p w:rsidR="00654FEF" w:rsidRPr="00B235B4" w:rsidRDefault="00654FEF" w:rsidP="0082292A">
            <w:pPr>
              <w:spacing w:line="276" w:lineRule="auto"/>
              <w:jc w:val="center"/>
            </w:pPr>
          </w:p>
        </w:tc>
        <w:tc>
          <w:tcPr>
            <w:tcW w:w="5580" w:type="dxa"/>
            <w:shd w:val="clear" w:color="auto" w:fill="auto"/>
          </w:tcPr>
          <w:p w:rsidR="00654FEF" w:rsidRPr="00B235B4" w:rsidRDefault="00654FEF" w:rsidP="0082292A">
            <w:pPr>
              <w:spacing w:line="276" w:lineRule="auto"/>
              <w:ind w:right="-56"/>
            </w:pPr>
            <w:r w:rsidRPr="00B235B4">
              <w:t>Bể cáp nhập trạm đặt tại Trung tâm Viettel quận/huyện với trường hợp tòa nhà có 01 mặt tiền</w:t>
            </w:r>
          </w:p>
        </w:tc>
        <w:tc>
          <w:tcPr>
            <w:tcW w:w="1643" w:type="dxa"/>
            <w:shd w:val="clear" w:color="auto" w:fill="auto"/>
          </w:tcPr>
          <w:p w:rsidR="00654FEF" w:rsidRPr="00B235B4" w:rsidRDefault="00654FEF" w:rsidP="0082292A">
            <w:pPr>
              <w:spacing w:line="276" w:lineRule="auto"/>
              <w:ind w:right="-134"/>
            </w:pPr>
          </w:p>
        </w:tc>
      </w:tr>
      <w:tr w:rsidR="00B235B4" w:rsidRPr="00B235B4" w:rsidTr="00624040">
        <w:tc>
          <w:tcPr>
            <w:tcW w:w="510" w:type="dxa"/>
            <w:vMerge w:val="restart"/>
            <w:shd w:val="clear" w:color="auto" w:fill="auto"/>
            <w:vAlign w:val="center"/>
          </w:tcPr>
          <w:p w:rsidR="00654FEF" w:rsidRPr="00B235B4" w:rsidRDefault="00654FEF" w:rsidP="0082292A">
            <w:pPr>
              <w:spacing w:line="276" w:lineRule="auto"/>
              <w:ind w:right="-134"/>
              <w:jc w:val="center"/>
            </w:pPr>
            <w:r w:rsidRPr="00B235B4">
              <w:t>3</w:t>
            </w:r>
          </w:p>
        </w:tc>
        <w:tc>
          <w:tcPr>
            <w:tcW w:w="1645" w:type="dxa"/>
            <w:vMerge w:val="restart"/>
            <w:shd w:val="clear" w:color="auto" w:fill="auto"/>
            <w:vAlign w:val="center"/>
          </w:tcPr>
          <w:p w:rsidR="00654FEF" w:rsidRPr="00B235B4" w:rsidRDefault="00654FEF" w:rsidP="0082292A">
            <w:pPr>
              <w:spacing w:line="276" w:lineRule="auto"/>
              <w:jc w:val="center"/>
            </w:pPr>
            <w:r w:rsidRPr="00B235B4">
              <w:t>Bể cáp loại 3 nắp bể cáp</w:t>
            </w:r>
          </w:p>
        </w:tc>
        <w:tc>
          <w:tcPr>
            <w:tcW w:w="5580" w:type="dxa"/>
            <w:shd w:val="clear" w:color="auto" w:fill="auto"/>
            <w:vAlign w:val="center"/>
          </w:tcPr>
          <w:p w:rsidR="00654FEF" w:rsidRPr="00B235B4" w:rsidRDefault="00654FEF" w:rsidP="0082292A">
            <w:pPr>
              <w:spacing w:line="276" w:lineRule="auto"/>
              <w:ind w:right="-56"/>
            </w:pPr>
            <w:r w:rsidRPr="00B235B4">
              <w:t>Bể có ≥3 hướng cáp đến hoặc bể khoan qua đường sắt, đường bộ của tuyến có dung lượng từ 3 đến 5 ống PVC D110.</w:t>
            </w:r>
          </w:p>
        </w:tc>
        <w:tc>
          <w:tcPr>
            <w:tcW w:w="1643" w:type="dxa"/>
            <w:shd w:val="clear" w:color="auto" w:fill="auto"/>
          </w:tcPr>
          <w:p w:rsidR="00654FEF" w:rsidRPr="00B235B4" w:rsidRDefault="00654FEF" w:rsidP="0082292A">
            <w:pPr>
              <w:spacing w:line="276" w:lineRule="auto"/>
              <w:ind w:right="-134"/>
            </w:pPr>
          </w:p>
        </w:tc>
      </w:tr>
      <w:tr w:rsidR="00B235B4" w:rsidRPr="00B235B4" w:rsidTr="00624040">
        <w:tc>
          <w:tcPr>
            <w:tcW w:w="510" w:type="dxa"/>
            <w:vMerge/>
            <w:shd w:val="clear" w:color="auto" w:fill="auto"/>
            <w:vAlign w:val="center"/>
          </w:tcPr>
          <w:p w:rsidR="00654FEF" w:rsidRPr="00B235B4" w:rsidRDefault="00654FEF" w:rsidP="0082292A">
            <w:pPr>
              <w:spacing w:line="276" w:lineRule="auto"/>
              <w:ind w:right="-134"/>
              <w:jc w:val="center"/>
            </w:pPr>
          </w:p>
        </w:tc>
        <w:tc>
          <w:tcPr>
            <w:tcW w:w="1645" w:type="dxa"/>
            <w:vMerge/>
            <w:shd w:val="clear" w:color="auto" w:fill="auto"/>
            <w:vAlign w:val="center"/>
          </w:tcPr>
          <w:p w:rsidR="00654FEF" w:rsidRPr="00B235B4" w:rsidRDefault="00654FEF" w:rsidP="0082292A">
            <w:pPr>
              <w:spacing w:line="276" w:lineRule="auto"/>
              <w:jc w:val="center"/>
            </w:pPr>
          </w:p>
        </w:tc>
        <w:tc>
          <w:tcPr>
            <w:tcW w:w="5580" w:type="dxa"/>
            <w:shd w:val="clear" w:color="auto" w:fill="auto"/>
            <w:vAlign w:val="center"/>
          </w:tcPr>
          <w:p w:rsidR="00654FEF" w:rsidRPr="00B235B4" w:rsidRDefault="00654FEF" w:rsidP="0082292A">
            <w:pPr>
              <w:spacing w:line="276" w:lineRule="auto"/>
              <w:ind w:right="-56"/>
            </w:pPr>
            <w:r w:rsidRPr="00B235B4">
              <w:t>Bể cáp nhập trạm đặt tại Trung tâm Viettel quận/huyện với trường hợp tòa nhà đặt tại ngã 3, ngã 4 (có ≥ 2 mặt tiền).</w:t>
            </w:r>
          </w:p>
        </w:tc>
        <w:tc>
          <w:tcPr>
            <w:tcW w:w="1643" w:type="dxa"/>
            <w:shd w:val="clear" w:color="auto" w:fill="auto"/>
          </w:tcPr>
          <w:p w:rsidR="00654FEF" w:rsidRPr="00B235B4" w:rsidRDefault="00654FEF" w:rsidP="0082292A">
            <w:pPr>
              <w:spacing w:line="276" w:lineRule="auto"/>
              <w:ind w:right="-134"/>
            </w:pPr>
          </w:p>
        </w:tc>
      </w:tr>
      <w:tr w:rsidR="00B235B4" w:rsidRPr="00B235B4" w:rsidTr="00624040">
        <w:tc>
          <w:tcPr>
            <w:tcW w:w="510" w:type="dxa"/>
            <w:vMerge w:val="restart"/>
            <w:shd w:val="clear" w:color="auto" w:fill="auto"/>
            <w:vAlign w:val="center"/>
          </w:tcPr>
          <w:p w:rsidR="00654FEF" w:rsidRPr="00B235B4" w:rsidRDefault="00654FEF" w:rsidP="0082292A">
            <w:pPr>
              <w:spacing w:line="276" w:lineRule="auto"/>
              <w:ind w:right="-134"/>
              <w:jc w:val="center"/>
            </w:pPr>
            <w:r w:rsidRPr="00B235B4">
              <w:t>4</w:t>
            </w:r>
          </w:p>
        </w:tc>
        <w:tc>
          <w:tcPr>
            <w:tcW w:w="1645" w:type="dxa"/>
            <w:vMerge w:val="restart"/>
            <w:shd w:val="clear" w:color="auto" w:fill="auto"/>
            <w:vAlign w:val="center"/>
          </w:tcPr>
          <w:p w:rsidR="00654FEF" w:rsidRPr="00B235B4" w:rsidRDefault="00654FEF" w:rsidP="0082292A">
            <w:pPr>
              <w:spacing w:line="276" w:lineRule="auto"/>
              <w:jc w:val="center"/>
            </w:pPr>
            <w:r w:rsidRPr="00B235B4">
              <w:t>Bể cáp loại 4 nắp bể cáp</w:t>
            </w:r>
          </w:p>
        </w:tc>
        <w:tc>
          <w:tcPr>
            <w:tcW w:w="5580" w:type="dxa"/>
            <w:shd w:val="clear" w:color="auto" w:fill="auto"/>
          </w:tcPr>
          <w:p w:rsidR="00654FEF" w:rsidRPr="00B235B4" w:rsidRDefault="00654FEF" w:rsidP="0082292A">
            <w:pPr>
              <w:spacing w:line="276" w:lineRule="auto"/>
              <w:ind w:right="-56"/>
            </w:pPr>
            <w:r w:rsidRPr="00B235B4">
              <w:t>Bể nhập trạm đối với tuyến cống bể có dung lượng từ 3 đến 5 ống PVC D110.</w:t>
            </w:r>
          </w:p>
        </w:tc>
        <w:tc>
          <w:tcPr>
            <w:tcW w:w="1643" w:type="dxa"/>
            <w:shd w:val="clear" w:color="auto" w:fill="auto"/>
          </w:tcPr>
          <w:p w:rsidR="00654FEF" w:rsidRPr="00B235B4" w:rsidRDefault="00654FEF" w:rsidP="0082292A">
            <w:pPr>
              <w:spacing w:line="276" w:lineRule="auto"/>
              <w:ind w:right="-134"/>
            </w:pPr>
          </w:p>
        </w:tc>
      </w:tr>
      <w:tr w:rsidR="00B235B4" w:rsidRPr="00B235B4" w:rsidTr="00624040">
        <w:tc>
          <w:tcPr>
            <w:tcW w:w="510" w:type="dxa"/>
            <w:vMerge/>
            <w:shd w:val="clear" w:color="auto" w:fill="auto"/>
            <w:vAlign w:val="center"/>
          </w:tcPr>
          <w:p w:rsidR="00654FEF" w:rsidRPr="00B235B4" w:rsidRDefault="00654FEF" w:rsidP="0082292A">
            <w:pPr>
              <w:spacing w:line="276" w:lineRule="auto"/>
              <w:ind w:right="-134"/>
              <w:jc w:val="center"/>
            </w:pPr>
          </w:p>
        </w:tc>
        <w:tc>
          <w:tcPr>
            <w:tcW w:w="1645" w:type="dxa"/>
            <w:vMerge/>
            <w:shd w:val="clear" w:color="auto" w:fill="auto"/>
            <w:vAlign w:val="center"/>
          </w:tcPr>
          <w:p w:rsidR="00654FEF" w:rsidRPr="00B235B4" w:rsidRDefault="00654FEF" w:rsidP="0082292A">
            <w:pPr>
              <w:spacing w:line="276" w:lineRule="auto"/>
              <w:jc w:val="center"/>
            </w:pPr>
          </w:p>
        </w:tc>
        <w:tc>
          <w:tcPr>
            <w:tcW w:w="5580" w:type="dxa"/>
            <w:shd w:val="clear" w:color="auto" w:fill="auto"/>
          </w:tcPr>
          <w:p w:rsidR="00654FEF" w:rsidRPr="00B235B4" w:rsidRDefault="00654FEF" w:rsidP="0082292A">
            <w:pPr>
              <w:spacing w:line="276" w:lineRule="auto"/>
              <w:ind w:right="-56"/>
            </w:pPr>
            <w:r w:rsidRPr="00B235B4">
              <w:t>Bể dọc tuyến của của tuyến cống bể có dung lượng từ ≥ 6 ống PVC D110.</w:t>
            </w:r>
          </w:p>
        </w:tc>
        <w:tc>
          <w:tcPr>
            <w:tcW w:w="1643" w:type="dxa"/>
            <w:shd w:val="clear" w:color="auto" w:fill="auto"/>
          </w:tcPr>
          <w:p w:rsidR="00654FEF" w:rsidRPr="00B235B4" w:rsidRDefault="00654FEF" w:rsidP="0082292A">
            <w:pPr>
              <w:spacing w:line="276" w:lineRule="auto"/>
              <w:ind w:right="-134"/>
            </w:pPr>
          </w:p>
        </w:tc>
      </w:tr>
      <w:tr w:rsidR="00B235B4" w:rsidRPr="00B235B4" w:rsidTr="00624040">
        <w:tc>
          <w:tcPr>
            <w:tcW w:w="510" w:type="dxa"/>
            <w:vMerge/>
            <w:shd w:val="clear" w:color="auto" w:fill="auto"/>
            <w:vAlign w:val="center"/>
          </w:tcPr>
          <w:p w:rsidR="00654FEF" w:rsidRPr="00B235B4" w:rsidRDefault="00654FEF" w:rsidP="0082292A">
            <w:pPr>
              <w:spacing w:line="276" w:lineRule="auto"/>
              <w:ind w:right="-134"/>
              <w:jc w:val="center"/>
            </w:pPr>
          </w:p>
        </w:tc>
        <w:tc>
          <w:tcPr>
            <w:tcW w:w="1645" w:type="dxa"/>
            <w:vMerge/>
            <w:shd w:val="clear" w:color="auto" w:fill="auto"/>
            <w:vAlign w:val="center"/>
          </w:tcPr>
          <w:p w:rsidR="00654FEF" w:rsidRPr="00B235B4" w:rsidRDefault="00654FEF" w:rsidP="0082292A">
            <w:pPr>
              <w:spacing w:line="276" w:lineRule="auto"/>
              <w:jc w:val="center"/>
            </w:pPr>
          </w:p>
        </w:tc>
        <w:tc>
          <w:tcPr>
            <w:tcW w:w="5580" w:type="dxa"/>
            <w:shd w:val="clear" w:color="auto" w:fill="auto"/>
          </w:tcPr>
          <w:p w:rsidR="00654FEF" w:rsidRPr="00B235B4" w:rsidRDefault="00654FEF" w:rsidP="0082292A">
            <w:pPr>
              <w:spacing w:line="276" w:lineRule="auto"/>
              <w:ind w:right="-56"/>
            </w:pPr>
            <w:r w:rsidRPr="00B235B4">
              <w:t>Bể nhập tổng trạm của tuyến cống bể đặt tại Tòa nhà Viettel tỉnh/TP và BCHQS tỉnh (hoặc đơn vị bộ đội) với trường hợp thiết kế 02 tuyến cống bể riêng biệt đi vào phòng máy.</w:t>
            </w:r>
          </w:p>
        </w:tc>
        <w:tc>
          <w:tcPr>
            <w:tcW w:w="1643" w:type="dxa"/>
            <w:shd w:val="clear" w:color="auto" w:fill="auto"/>
          </w:tcPr>
          <w:p w:rsidR="00654FEF" w:rsidRPr="00B235B4" w:rsidRDefault="00654FEF" w:rsidP="0082292A">
            <w:pPr>
              <w:spacing w:line="276" w:lineRule="auto"/>
              <w:ind w:right="-134"/>
            </w:pPr>
          </w:p>
        </w:tc>
      </w:tr>
      <w:tr w:rsidR="00B235B4" w:rsidRPr="00B235B4" w:rsidTr="00624040">
        <w:tc>
          <w:tcPr>
            <w:tcW w:w="510" w:type="dxa"/>
            <w:vMerge w:val="restart"/>
            <w:shd w:val="clear" w:color="auto" w:fill="auto"/>
            <w:vAlign w:val="center"/>
          </w:tcPr>
          <w:p w:rsidR="00654FEF" w:rsidRPr="00B235B4" w:rsidRDefault="00654FEF" w:rsidP="0082292A">
            <w:pPr>
              <w:spacing w:line="276" w:lineRule="auto"/>
              <w:ind w:right="-134"/>
              <w:jc w:val="center"/>
            </w:pPr>
            <w:r w:rsidRPr="00B235B4">
              <w:t>5</w:t>
            </w:r>
          </w:p>
        </w:tc>
        <w:tc>
          <w:tcPr>
            <w:tcW w:w="1645" w:type="dxa"/>
            <w:vMerge w:val="restart"/>
            <w:shd w:val="clear" w:color="auto" w:fill="auto"/>
            <w:vAlign w:val="center"/>
          </w:tcPr>
          <w:p w:rsidR="00654FEF" w:rsidRPr="00B235B4" w:rsidRDefault="00654FEF" w:rsidP="0082292A">
            <w:pPr>
              <w:spacing w:line="276" w:lineRule="auto"/>
              <w:jc w:val="center"/>
            </w:pPr>
            <w:r w:rsidRPr="00B235B4">
              <w:t>Bể cáp loại 6 nắp bể cáp</w:t>
            </w:r>
          </w:p>
        </w:tc>
        <w:tc>
          <w:tcPr>
            <w:tcW w:w="5580" w:type="dxa"/>
            <w:shd w:val="clear" w:color="auto" w:fill="auto"/>
          </w:tcPr>
          <w:p w:rsidR="00654FEF" w:rsidRPr="00B235B4" w:rsidRDefault="00654FEF" w:rsidP="0082292A">
            <w:pPr>
              <w:spacing w:line="276" w:lineRule="auto"/>
              <w:ind w:right="-56"/>
            </w:pPr>
            <w:r w:rsidRPr="00B235B4">
              <w:t>Bể nhập tổng trạm khu vực đối với tuyến cống bể.</w:t>
            </w:r>
          </w:p>
        </w:tc>
        <w:tc>
          <w:tcPr>
            <w:tcW w:w="1643" w:type="dxa"/>
            <w:shd w:val="clear" w:color="auto" w:fill="auto"/>
          </w:tcPr>
          <w:p w:rsidR="00654FEF" w:rsidRPr="00B235B4" w:rsidRDefault="00654FEF" w:rsidP="0082292A">
            <w:pPr>
              <w:spacing w:line="276" w:lineRule="auto"/>
            </w:pPr>
          </w:p>
        </w:tc>
      </w:tr>
      <w:tr w:rsidR="00B235B4" w:rsidRPr="00B235B4" w:rsidTr="00624040">
        <w:tc>
          <w:tcPr>
            <w:tcW w:w="510" w:type="dxa"/>
            <w:vMerge/>
            <w:shd w:val="clear" w:color="auto" w:fill="auto"/>
            <w:vAlign w:val="center"/>
          </w:tcPr>
          <w:p w:rsidR="00654FEF" w:rsidRPr="00B235B4" w:rsidRDefault="00654FEF" w:rsidP="0082292A">
            <w:pPr>
              <w:spacing w:line="276" w:lineRule="auto"/>
              <w:ind w:right="-134"/>
              <w:jc w:val="center"/>
            </w:pPr>
          </w:p>
        </w:tc>
        <w:tc>
          <w:tcPr>
            <w:tcW w:w="1645" w:type="dxa"/>
            <w:vMerge/>
            <w:shd w:val="clear" w:color="auto" w:fill="auto"/>
            <w:vAlign w:val="center"/>
          </w:tcPr>
          <w:p w:rsidR="00654FEF" w:rsidRPr="00B235B4" w:rsidRDefault="00654FEF" w:rsidP="0082292A">
            <w:pPr>
              <w:spacing w:line="276" w:lineRule="auto"/>
              <w:jc w:val="center"/>
            </w:pPr>
          </w:p>
        </w:tc>
        <w:tc>
          <w:tcPr>
            <w:tcW w:w="5580" w:type="dxa"/>
            <w:shd w:val="clear" w:color="auto" w:fill="auto"/>
          </w:tcPr>
          <w:p w:rsidR="00654FEF" w:rsidRPr="00B235B4" w:rsidRDefault="00654FEF" w:rsidP="0082292A">
            <w:pPr>
              <w:spacing w:line="276" w:lineRule="auto"/>
              <w:ind w:right="-56"/>
            </w:pPr>
            <w:r w:rsidRPr="00B235B4">
              <w:t>Bể nhập tổng trạm của tuyến cống bể đặt tại Tòa nhà Viettel tỉnh/TP và BCHQS tỉnh (hoặc đơn vị bộ đội) với trường hợp thiết kế 01 tuyến cống bể đi vào phòng máy.</w:t>
            </w:r>
          </w:p>
        </w:tc>
        <w:tc>
          <w:tcPr>
            <w:tcW w:w="1643" w:type="dxa"/>
            <w:shd w:val="clear" w:color="auto" w:fill="auto"/>
          </w:tcPr>
          <w:p w:rsidR="00654FEF" w:rsidRPr="00B235B4" w:rsidRDefault="00654FEF" w:rsidP="0082292A">
            <w:pPr>
              <w:spacing w:line="276" w:lineRule="auto"/>
            </w:pPr>
          </w:p>
        </w:tc>
      </w:tr>
    </w:tbl>
    <w:p w:rsidR="00654FEF" w:rsidRPr="00B235B4" w:rsidRDefault="00654FEF" w:rsidP="00654FEF">
      <w:pPr>
        <w:spacing w:line="276" w:lineRule="auto"/>
        <w:rPr>
          <w:sz w:val="26"/>
          <w:szCs w:val="26"/>
        </w:rPr>
      </w:pPr>
      <w:r w:rsidRPr="00B235B4">
        <w:rPr>
          <w:sz w:val="26"/>
          <w:szCs w:val="26"/>
        </w:rPr>
        <w:t>- Bể cáp qua đường, cầu (cống nổi): Sử dụng ganivo 600x600 mm xây chìm và đặt 1 cọc mốc (loại chìm) ngay phía trên để đánh dấu tại mỗi đầu cầu. Số lượng ganivo tùy theo vị trí của từng cầu, cụ thể:</w:t>
      </w:r>
    </w:p>
    <w:p w:rsidR="00654FEF" w:rsidRPr="00B235B4" w:rsidRDefault="00654FEF" w:rsidP="00654FEF">
      <w:pPr>
        <w:pStyle w:val="ListParagraph"/>
        <w:numPr>
          <w:ilvl w:val="0"/>
          <w:numId w:val="18"/>
        </w:numPr>
        <w:spacing w:line="276" w:lineRule="auto"/>
        <w:ind w:left="0" w:hanging="141"/>
        <w:jc w:val="left"/>
        <w:rPr>
          <w:sz w:val="26"/>
          <w:szCs w:val="26"/>
        </w:rPr>
      </w:pPr>
      <w:r w:rsidRPr="00B235B4">
        <w:rPr>
          <w:sz w:val="26"/>
          <w:szCs w:val="26"/>
        </w:rPr>
        <w:t xml:space="preserve">Cầu (cống nổi) có chiều dài ≤ 15 m: không đặt ganivo; </w:t>
      </w:r>
    </w:p>
    <w:p w:rsidR="00654FEF" w:rsidRPr="00B235B4" w:rsidRDefault="00654FEF" w:rsidP="00654FEF">
      <w:pPr>
        <w:pStyle w:val="ListParagraph"/>
        <w:numPr>
          <w:ilvl w:val="0"/>
          <w:numId w:val="18"/>
        </w:numPr>
        <w:spacing w:line="276" w:lineRule="auto"/>
        <w:ind w:left="0" w:hanging="141"/>
        <w:jc w:val="left"/>
        <w:rPr>
          <w:sz w:val="26"/>
          <w:szCs w:val="26"/>
        </w:rPr>
      </w:pPr>
      <w:r w:rsidRPr="00B235B4">
        <w:rPr>
          <w:sz w:val="26"/>
          <w:szCs w:val="26"/>
        </w:rPr>
        <w:t xml:space="preserve">Cầu (cống nổi) có chiều dài 15 m &lt; cầu &lt; 30 m: đặt 1 ganivo; </w:t>
      </w:r>
    </w:p>
    <w:p w:rsidR="00654FEF" w:rsidRPr="00B235B4" w:rsidRDefault="00654FEF" w:rsidP="00654FEF">
      <w:pPr>
        <w:pStyle w:val="ListParagraph"/>
        <w:numPr>
          <w:ilvl w:val="0"/>
          <w:numId w:val="18"/>
        </w:numPr>
        <w:spacing w:line="276" w:lineRule="auto"/>
        <w:ind w:left="0" w:hanging="141"/>
        <w:jc w:val="left"/>
        <w:rPr>
          <w:sz w:val="26"/>
          <w:szCs w:val="26"/>
        </w:rPr>
      </w:pPr>
      <w:r w:rsidRPr="00B235B4">
        <w:rPr>
          <w:sz w:val="26"/>
          <w:szCs w:val="26"/>
        </w:rPr>
        <w:t>Cầu (cống nổi) có chiều dài cầu ≥ 30 m: đặt 2 ganivo tại 2 đầu cầu.</w:t>
      </w:r>
    </w:p>
    <w:p w:rsidR="00654FEF" w:rsidRPr="00B235B4" w:rsidRDefault="00654FEF" w:rsidP="00654FEF">
      <w:pPr>
        <w:spacing w:line="276" w:lineRule="auto"/>
        <w:rPr>
          <w:sz w:val="26"/>
          <w:szCs w:val="26"/>
        </w:rPr>
      </w:pPr>
      <w:r w:rsidRPr="00B235B4">
        <w:rPr>
          <w:sz w:val="26"/>
          <w:szCs w:val="26"/>
        </w:rPr>
        <w:t>- Bể cáp đặt măng sông: Sử dụng bể 1 đan có 1 cọc mốc đánh dấu bể cho toàn tuyến. Vị trí chôn cọc mốc nằm bên trái bể hướng từ ngoài nhìn vào bể,</w:t>
      </w:r>
      <w:r w:rsidR="009B20B1" w:rsidRPr="00B235B4">
        <w:rPr>
          <w:sz w:val="26"/>
          <w:szCs w:val="26"/>
        </w:rPr>
        <w:t xml:space="preserve"> cách mép ngoài thành bể 500 mm</w:t>
      </w:r>
      <w:r w:rsidRPr="00B235B4">
        <w:rPr>
          <w:sz w:val="26"/>
          <w:szCs w:val="26"/>
        </w:rPr>
        <w:t>.</w:t>
      </w:r>
    </w:p>
    <w:p w:rsidR="00654FEF" w:rsidRPr="00B235B4" w:rsidRDefault="00654FEF" w:rsidP="00654FEF">
      <w:pPr>
        <w:spacing w:line="276" w:lineRule="auto"/>
        <w:rPr>
          <w:sz w:val="26"/>
          <w:szCs w:val="26"/>
        </w:rPr>
      </w:pPr>
      <w:r w:rsidRPr="00B235B4">
        <w:rPr>
          <w:sz w:val="26"/>
          <w:szCs w:val="26"/>
        </w:rPr>
        <w:t>- Đối với các tuyến cáp đi qua cầu, cống nổi, qua ao hồ có chiều dài &gt; 150 m phải bổ sung hộp kỹ thuật phục vụ kéo cáp.</w:t>
      </w:r>
    </w:p>
    <w:p w:rsidR="00654FEF" w:rsidRPr="00B235B4" w:rsidRDefault="00654FEF" w:rsidP="00654FEF">
      <w:pPr>
        <w:spacing w:line="276" w:lineRule="auto"/>
        <w:rPr>
          <w:sz w:val="26"/>
          <w:szCs w:val="26"/>
        </w:rPr>
      </w:pPr>
      <w:r w:rsidRPr="00B235B4">
        <w:rPr>
          <w:sz w:val="26"/>
          <w:szCs w:val="26"/>
        </w:rPr>
        <w:t xml:space="preserve">- Đối với các vị trí bể có độ sâu &gt; 2 m đề phải bổ sung thang sắt cho phù hợp để dễ dàng lên/xuống thao tác cáp.  </w:t>
      </w:r>
    </w:p>
    <w:p w:rsidR="00654FEF" w:rsidRPr="00B235B4" w:rsidRDefault="00654FEF" w:rsidP="00654FEF">
      <w:pPr>
        <w:spacing w:line="276" w:lineRule="auto"/>
        <w:rPr>
          <w:sz w:val="26"/>
          <w:szCs w:val="26"/>
        </w:rPr>
      </w:pPr>
      <w:r w:rsidRPr="00B235B4">
        <w:rPr>
          <w:sz w:val="26"/>
          <w:szCs w:val="26"/>
        </w:rPr>
        <w:t>- Mặt bể cáp phải bằng mặt hè hoặc mặt đường. Đối với các trường hợp dưới ruộng (bùn), các khu đất cát yêu cầu mặt bể cáp phải cao hơn nền là 100 mm, thành bể ngoài phải trát kín.</w:t>
      </w:r>
    </w:p>
    <w:p w:rsidR="00654FEF" w:rsidRPr="00B235B4" w:rsidRDefault="00654FEF" w:rsidP="00654FEF">
      <w:pPr>
        <w:spacing w:line="276" w:lineRule="auto"/>
        <w:rPr>
          <w:sz w:val="26"/>
          <w:szCs w:val="26"/>
        </w:rPr>
      </w:pPr>
      <w:r w:rsidRPr="00B235B4">
        <w:rPr>
          <w:sz w:val="26"/>
          <w:szCs w:val="26"/>
        </w:rPr>
        <w:t>- Đối với khu vực có nền đất yếu cần gia cố móng trước khi đổ bê tông đáy bể.</w:t>
      </w:r>
    </w:p>
    <w:p w:rsidR="00654FEF" w:rsidRPr="00B235B4" w:rsidRDefault="00654FEF" w:rsidP="00654FEF">
      <w:pPr>
        <w:spacing w:line="276" w:lineRule="auto"/>
        <w:rPr>
          <w:sz w:val="26"/>
          <w:szCs w:val="26"/>
        </w:rPr>
      </w:pPr>
      <w:r w:rsidRPr="00B235B4">
        <w:rPr>
          <w:sz w:val="26"/>
          <w:szCs w:val="26"/>
        </w:rPr>
        <w:t>- Nắp bể cáp chủ yếu sử dụng loại nắp bê tông khung sắt. Trừ những khu vực, tuyến đường bắt buộc sử dụng mới sử dụng bể nắp bể cáp gang cầu.</w:t>
      </w:r>
    </w:p>
    <w:p w:rsidR="00654FEF" w:rsidRPr="00B235B4" w:rsidRDefault="00654FEF" w:rsidP="00654FEF">
      <w:pPr>
        <w:spacing w:line="276" w:lineRule="auto"/>
        <w:rPr>
          <w:sz w:val="26"/>
          <w:szCs w:val="26"/>
        </w:rPr>
      </w:pPr>
      <w:r w:rsidRPr="00B235B4">
        <w:rPr>
          <w:sz w:val="26"/>
          <w:szCs w:val="26"/>
        </w:rPr>
        <w:t xml:space="preserve">- Nắp bể cáp sau khi lắp đặt không bập bênh, đảm bảo an toàn cho người và các phương tiện giao thông qua lại và phải ngăn được chất thải rắn lọt xuống bể cáp. </w:t>
      </w:r>
    </w:p>
    <w:p w:rsidR="00654FEF" w:rsidRPr="00B235B4" w:rsidRDefault="00654FEF" w:rsidP="00654FEF">
      <w:pPr>
        <w:spacing w:line="276" w:lineRule="auto"/>
        <w:rPr>
          <w:sz w:val="26"/>
          <w:szCs w:val="26"/>
        </w:rPr>
      </w:pPr>
      <w:r w:rsidRPr="00B235B4">
        <w:rPr>
          <w:sz w:val="26"/>
          <w:szCs w:val="26"/>
        </w:rPr>
        <w:t xml:space="preserve">- Mặt trên nắp bể cáp (bể trên hè) có kẻ dòng chữ nhận dạng, </w:t>
      </w:r>
      <w:r w:rsidRPr="00B235B4">
        <w:rPr>
          <w:b/>
          <w:sz w:val="26"/>
          <w:szCs w:val="26"/>
        </w:rPr>
        <w:t>"VT-VIETTEL"</w:t>
      </w:r>
      <w:r w:rsidRPr="00B235B4">
        <w:rPr>
          <w:sz w:val="26"/>
          <w:szCs w:val="26"/>
        </w:rPr>
        <w:t xml:space="preserve"> tại chính giữ nắp bể cáp, phông chữ sử dụng là </w:t>
      </w:r>
      <w:proofErr w:type="gramStart"/>
      <w:r w:rsidRPr="00B235B4">
        <w:rPr>
          <w:b/>
          <w:sz w:val="26"/>
          <w:szCs w:val="26"/>
        </w:rPr>
        <w:t>VN.ArialH</w:t>
      </w:r>
      <w:proofErr w:type="gramEnd"/>
      <w:r w:rsidRPr="00B235B4">
        <w:rPr>
          <w:sz w:val="26"/>
          <w:szCs w:val="26"/>
        </w:rPr>
        <w:t xml:space="preserve"> với chiều cao chữ là 100 mm. </w:t>
      </w:r>
    </w:p>
    <w:p w:rsidR="00654FEF" w:rsidRPr="00B235B4" w:rsidRDefault="00654FEF" w:rsidP="00654FEF">
      <w:pPr>
        <w:spacing w:line="276" w:lineRule="auto"/>
        <w:rPr>
          <w:sz w:val="26"/>
          <w:szCs w:val="26"/>
        </w:rPr>
      </w:pPr>
      <w:r w:rsidRPr="00B235B4">
        <w:rPr>
          <w:sz w:val="26"/>
          <w:szCs w:val="26"/>
        </w:rPr>
        <w:t xml:space="preserve">- Mặt trên nắp bể cáp (bể dưới đường) sử dụng </w:t>
      </w:r>
      <w:r w:rsidRPr="00B235B4">
        <w:rPr>
          <w:b/>
          <w:sz w:val="26"/>
          <w:szCs w:val="26"/>
        </w:rPr>
        <w:t>biển nhận dạng bằng thép</w:t>
      </w:r>
      <w:r w:rsidRPr="00B235B4">
        <w:rPr>
          <w:sz w:val="26"/>
          <w:szCs w:val="26"/>
        </w:rPr>
        <w:t xml:space="preserve"> với kích thước 50 mm x 150 mm, có chân để hàn được vào khung nắp bể cáp, có chữ dập nổi “VIETTEL” phông chữ sử dụng là </w:t>
      </w:r>
      <w:proofErr w:type="gramStart"/>
      <w:r w:rsidRPr="00B235B4">
        <w:rPr>
          <w:sz w:val="26"/>
          <w:szCs w:val="26"/>
        </w:rPr>
        <w:t>VN.ArialH</w:t>
      </w:r>
      <w:proofErr w:type="gramEnd"/>
      <w:r w:rsidRPr="00B235B4">
        <w:rPr>
          <w:sz w:val="26"/>
          <w:szCs w:val="26"/>
        </w:rPr>
        <w:t xml:space="preserve"> với chiều cao chữ là 30 mm; biển nhận </w:t>
      </w:r>
      <w:r w:rsidRPr="00B235B4">
        <w:rPr>
          <w:sz w:val="26"/>
          <w:szCs w:val="26"/>
        </w:rPr>
        <w:lastRenderedPageBreak/>
        <w:t>dạng bằng thép được đặt phẳng trên bề mặt của nắp bể cáp và vị trí sát vào góc 900 của khung nắp bể cáp.</w:t>
      </w:r>
    </w:p>
    <w:p w:rsidR="00654FEF" w:rsidRPr="00B235B4" w:rsidRDefault="00654FEF" w:rsidP="00654FEF">
      <w:pPr>
        <w:spacing w:line="300" w:lineRule="exact"/>
        <w:rPr>
          <w:sz w:val="26"/>
          <w:szCs w:val="26"/>
        </w:rPr>
      </w:pPr>
      <w:r w:rsidRPr="00B235B4">
        <w:rPr>
          <w:noProof/>
        </w:rPr>
        <w:drawing>
          <wp:anchor distT="0" distB="0" distL="0" distR="0" simplePos="0" relativeHeight="251660288" behindDoc="0" locked="0" layoutInCell="1" allowOverlap="1" wp14:anchorId="4362EC8A" wp14:editId="45193C2E">
            <wp:simplePos x="0" y="0"/>
            <wp:positionH relativeFrom="page">
              <wp:posOffset>3430270</wp:posOffset>
            </wp:positionH>
            <wp:positionV relativeFrom="paragraph">
              <wp:posOffset>331470</wp:posOffset>
            </wp:positionV>
            <wp:extent cx="3498850" cy="1219200"/>
            <wp:effectExtent l="0" t="0" r="635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9885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35B4">
        <w:rPr>
          <w:noProof/>
        </w:rPr>
        <mc:AlternateContent>
          <mc:Choice Requires="wpg">
            <w:drawing>
              <wp:anchor distT="0" distB="0" distL="114300" distR="114300" simplePos="0" relativeHeight="251661312" behindDoc="1" locked="0" layoutInCell="1" allowOverlap="1" wp14:anchorId="74268693" wp14:editId="0505BBC1">
                <wp:simplePos x="0" y="0"/>
                <wp:positionH relativeFrom="margin">
                  <wp:align>center</wp:align>
                </wp:positionH>
                <wp:positionV relativeFrom="paragraph">
                  <wp:posOffset>116840</wp:posOffset>
                </wp:positionV>
                <wp:extent cx="6108065" cy="1651000"/>
                <wp:effectExtent l="0" t="0" r="26035" b="2540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8065" cy="1651000"/>
                          <a:chOff x="1872" y="1504"/>
                          <a:chExt cx="9619" cy="2600"/>
                        </a:xfrm>
                      </wpg:grpSpPr>
                      <wps:wsp>
                        <wps:cNvPr id="13" name="Line 48"/>
                        <wps:cNvCnPr>
                          <a:cxnSpLocks noChangeShapeType="1"/>
                        </wps:cNvCnPr>
                        <wps:spPr bwMode="auto">
                          <a:xfrm>
                            <a:off x="1882" y="1509"/>
                            <a:ext cx="3785"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49"/>
                        <wps:cNvCnPr>
                          <a:cxnSpLocks noChangeShapeType="1"/>
                        </wps:cNvCnPr>
                        <wps:spPr bwMode="auto">
                          <a:xfrm>
                            <a:off x="5677" y="1509"/>
                            <a:ext cx="5805"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Line 50"/>
                        <wps:cNvCnPr>
                          <a:cxnSpLocks noChangeShapeType="1"/>
                        </wps:cNvCnPr>
                        <wps:spPr bwMode="auto">
                          <a:xfrm>
                            <a:off x="1877" y="1504"/>
                            <a:ext cx="0" cy="25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Rectangle 51"/>
                        <wps:cNvSpPr>
                          <a:spLocks noChangeArrowheads="1"/>
                        </wps:cNvSpPr>
                        <wps:spPr bwMode="auto">
                          <a:xfrm>
                            <a:off x="1872" y="40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Line 52"/>
                        <wps:cNvCnPr>
                          <a:cxnSpLocks noChangeShapeType="1"/>
                        </wps:cNvCnPr>
                        <wps:spPr bwMode="auto">
                          <a:xfrm>
                            <a:off x="1882" y="4099"/>
                            <a:ext cx="378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53"/>
                        <wps:cNvCnPr>
                          <a:cxnSpLocks noChangeShapeType="1"/>
                        </wps:cNvCnPr>
                        <wps:spPr bwMode="auto">
                          <a:xfrm>
                            <a:off x="5672" y="1504"/>
                            <a:ext cx="0" cy="25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Rectangle 54"/>
                        <wps:cNvSpPr>
                          <a:spLocks noChangeArrowheads="1"/>
                        </wps:cNvSpPr>
                        <wps:spPr bwMode="auto">
                          <a:xfrm>
                            <a:off x="5667" y="40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Line 55"/>
                        <wps:cNvCnPr>
                          <a:cxnSpLocks noChangeShapeType="1"/>
                        </wps:cNvCnPr>
                        <wps:spPr bwMode="auto">
                          <a:xfrm>
                            <a:off x="5677" y="4099"/>
                            <a:ext cx="58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Line 56"/>
                        <wps:cNvCnPr>
                          <a:cxnSpLocks noChangeShapeType="1"/>
                        </wps:cNvCnPr>
                        <wps:spPr bwMode="auto">
                          <a:xfrm>
                            <a:off x="11486" y="1504"/>
                            <a:ext cx="0" cy="25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Rectangle 57"/>
                        <wps:cNvSpPr>
                          <a:spLocks noChangeArrowheads="1"/>
                        </wps:cNvSpPr>
                        <wps:spPr bwMode="auto">
                          <a:xfrm>
                            <a:off x="11481" y="40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1A2105" id="Group 12" o:spid="_x0000_s1026" style="position:absolute;margin-left:0;margin-top:9.2pt;width:480.95pt;height:130pt;z-index:-251655168;mso-position-horizontal:center;mso-position-horizontal-relative:margin" coordorigin="1872,1504" coordsize="9619,2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">
                <v:line id="Line 48" o:spid="_x0000_s1027" style="position:absolute;visibility:visible;mso-wrap-style:square" from="1882,1509" to="5667,1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" strokeweight=".16936mm"/>
                <v:line id="Line 49" o:spid="_x0000_s1028" style="position:absolute;visibility:visible;mso-wrap-style:square" from="5677,1509" to="11482,1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" strokeweight=".16936mm"/>
                <v:line id="Line 50" o:spid="_x0000_s1029" style="position:absolute;visibility:visible;mso-wrap-style:square" from="1877,1504" to="1877,4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j5wQAAANsAAAAPAAAAZHJzL2Rvd25yZXYueG1sRE/fa8Iw&#10;EH4f+D+EE/Y2Uweb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CM4yPnBAAAA2wAAAA8AAAAA&#10;AAAAAAAAAAAABwIAAGRycy9kb3ducmV2LnhtbFBLBQYAAAAAAwADALcAAAD1AgAAAAA=&#10;" strokeweight=".48pt"/>
                <v:rect id="Rectangle 51" o:spid="_x0000_s1030" style="position:absolute;left:1872;top:40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" fillcolor="black" stroked="f"/>
                <v:line id="Line 52" o:spid="_x0000_s1031" style="position:absolute;visibility:visible;mso-wrap-style:square" from="1882,4099" to="5667,4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" strokeweight=".48pt"/>
                <v:line id="Line 53" o:spid="_x0000_s1032" style="position:absolute;visibility:visible;mso-wrap-style:square" from="5672,1504" to="5672,4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strokeweight=".48pt"/>
                <v:rect id="Rectangle 54" o:spid="_x0000_s1033" style="position:absolute;left:5667;top:40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" fillcolor="black" stroked="f"/>
                <v:line id="Line 55" o:spid="_x0000_s1034" style="position:absolute;visibility:visible;mso-wrap-style:square" from="5677,4099" to="11482,4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" strokeweight=".48pt"/>
                <v:line id="Line 56" o:spid="_x0000_s1035" style="position:absolute;visibility:visible;mso-wrap-style:square" from="11486,1504" to="11486,4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" strokeweight=".48pt"/>
                <v:rect id="Rectangle 57" o:spid="_x0000_s1036" style="position:absolute;left:11481;top:40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" fillcolor="black" stroked="f"/>
                <w10:wrap anchorx="margin"/>
              </v:group>
            </w:pict>
          </mc:Fallback>
        </mc:AlternateContent>
      </w:r>
      <w:r w:rsidRPr="00B235B4">
        <w:rPr>
          <w:noProof/>
        </w:rPr>
        <w:drawing>
          <wp:anchor distT="0" distB="0" distL="0" distR="0" simplePos="0" relativeHeight="251659264" behindDoc="1" locked="0" layoutInCell="1" allowOverlap="1" wp14:anchorId="48008273" wp14:editId="56995D7A">
            <wp:simplePos x="0" y="0"/>
            <wp:positionH relativeFrom="page">
              <wp:posOffset>927735</wp:posOffset>
            </wp:positionH>
            <wp:positionV relativeFrom="paragraph">
              <wp:posOffset>312420</wp:posOffset>
            </wp:positionV>
            <wp:extent cx="2266950" cy="12858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6950" cy="1285875"/>
                    </a:xfrm>
                    <a:prstGeom prst="rect">
                      <a:avLst/>
                    </a:prstGeom>
                    <a:noFill/>
                    <a:ln>
                      <a:noFill/>
                    </a:ln>
                  </pic:spPr>
                </pic:pic>
              </a:graphicData>
            </a:graphic>
            <wp14:sizeRelH relativeFrom="margin">
              <wp14:pctWidth>0</wp14:pctWidth>
            </wp14:sizeRelH>
            <wp14:sizeRelV relativeFrom="page">
              <wp14:pctHeight>0</wp14:pctHeight>
            </wp14:sizeRelV>
          </wp:anchor>
        </w:drawing>
      </w:r>
    </w:p>
    <w:p w:rsidR="00654FEF" w:rsidRPr="00B235B4" w:rsidRDefault="00654FEF" w:rsidP="00654FEF">
      <w:pPr>
        <w:spacing w:line="276" w:lineRule="auto"/>
        <w:ind w:hanging="142"/>
        <w:rPr>
          <w:sz w:val="26"/>
          <w:szCs w:val="26"/>
        </w:rPr>
      </w:pPr>
    </w:p>
    <w:p w:rsidR="00654FEF" w:rsidRPr="00B235B4" w:rsidRDefault="00654FEF" w:rsidP="00654FEF">
      <w:pPr>
        <w:spacing w:line="276" w:lineRule="auto"/>
        <w:ind w:hanging="142"/>
        <w:rPr>
          <w:sz w:val="26"/>
          <w:szCs w:val="26"/>
        </w:rPr>
      </w:pPr>
      <w:r w:rsidRPr="00B235B4">
        <w:rPr>
          <w:sz w:val="26"/>
          <w:szCs w:val="26"/>
        </w:rPr>
        <w:t xml:space="preserve">- Phần tiếp giáp giữa ống nhựa và thành trong của bể phải đảm bảo trơn, láng tránh xước vỏ cáp. </w:t>
      </w:r>
    </w:p>
    <w:p w:rsidR="00654FEF" w:rsidRPr="00B235B4" w:rsidRDefault="00654FEF" w:rsidP="00654FEF">
      <w:pPr>
        <w:spacing w:line="276" w:lineRule="auto"/>
        <w:ind w:hanging="142"/>
        <w:rPr>
          <w:sz w:val="26"/>
          <w:szCs w:val="26"/>
        </w:rPr>
      </w:pPr>
      <w:r w:rsidRPr="00B235B4">
        <w:rPr>
          <w:sz w:val="26"/>
          <w:szCs w:val="26"/>
        </w:rPr>
        <w:t>- Ống nhập bể được đánh số thự tự các đầu ống bằng biển đánh dấu số thứ tự. Biển đánh dấu số thứ tự được làm bằng sứ có hình tròn (đường kính 50 mm) hoặc hình vuông (50 mm x 50 mm x 8 mm), có số thứ tự màu xanh tráng men trên nền màu trắng với chiều cao chữ là 30 mm. Biển đánh dấu số thứ tự được dán phẳng vào mặt thành bể ngay phía trên của tầng ống trên cùng. Đánh số thứ tự ống được xác định bằng cách: Đứng quay lưng về trạm gốc (</w:t>
      </w:r>
      <w:r w:rsidRPr="00B235B4">
        <w:rPr>
          <w:i/>
          <w:sz w:val="26"/>
          <w:szCs w:val="26"/>
        </w:rPr>
        <w:t>là trạm xuất phát của tuyến &lt;-&gt; điểm đầu trong mã công trình</w:t>
      </w:r>
      <w:r w:rsidRPr="00B235B4">
        <w:rPr>
          <w:sz w:val="26"/>
          <w:szCs w:val="26"/>
        </w:rPr>
        <w:t>) xác định vị trí ống theo thứ tự từ dưới trước lên trên, từ trái qua phải.</w:t>
      </w:r>
    </w:p>
    <w:p w:rsidR="00654FEF" w:rsidRPr="00B235B4" w:rsidRDefault="00654FEF" w:rsidP="00654FEF">
      <w:pPr>
        <w:spacing w:line="300" w:lineRule="exact"/>
        <w:rPr>
          <w:sz w:val="26"/>
          <w:szCs w:val="26"/>
        </w:rPr>
      </w:pPr>
      <w:r w:rsidRPr="00B235B4">
        <w:rPr>
          <w:noProof/>
        </w:rPr>
        <mc:AlternateContent>
          <mc:Choice Requires="wpg">
            <w:drawing>
              <wp:anchor distT="0" distB="0" distL="114300" distR="114300" simplePos="0" relativeHeight="251662336" behindDoc="1" locked="0" layoutInCell="1" allowOverlap="1" wp14:anchorId="54A3FA25" wp14:editId="31C03BB4">
                <wp:simplePos x="0" y="0"/>
                <wp:positionH relativeFrom="page">
                  <wp:posOffset>1085850</wp:posOffset>
                </wp:positionH>
                <wp:positionV relativeFrom="paragraph">
                  <wp:posOffset>119380</wp:posOffset>
                </wp:positionV>
                <wp:extent cx="5917565" cy="2755900"/>
                <wp:effectExtent l="0" t="0" r="6985" b="2540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7565" cy="2755900"/>
                          <a:chOff x="1867" y="710"/>
                          <a:chExt cx="9648" cy="4340"/>
                        </a:xfrm>
                      </wpg:grpSpPr>
                      <pic:pic xmlns:pic="http://schemas.openxmlformats.org/drawingml/2006/picture">
                        <pic:nvPicPr>
                          <pic:cNvPr id="26" name="Picture 5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867" y="719"/>
                            <a:ext cx="3826" cy="39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 name="Picture 6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669" y="719"/>
                            <a:ext cx="5846" cy="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Line 61"/>
                        <wps:cNvCnPr>
                          <a:cxnSpLocks noChangeShapeType="1"/>
                        </wps:cNvCnPr>
                        <wps:spPr bwMode="auto">
                          <a:xfrm>
                            <a:off x="1882" y="715"/>
                            <a:ext cx="378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62"/>
                        <wps:cNvCnPr>
                          <a:cxnSpLocks noChangeShapeType="1"/>
                        </wps:cNvCnPr>
                        <wps:spPr bwMode="auto">
                          <a:xfrm>
                            <a:off x="5677" y="715"/>
                            <a:ext cx="58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Line 63"/>
                        <wps:cNvCnPr>
                          <a:cxnSpLocks noChangeShapeType="1"/>
                        </wps:cNvCnPr>
                        <wps:spPr bwMode="auto">
                          <a:xfrm>
                            <a:off x="1877" y="710"/>
                            <a:ext cx="0" cy="434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Line 64"/>
                        <wps:cNvCnPr>
                          <a:cxnSpLocks noChangeShapeType="1"/>
                        </wps:cNvCnPr>
                        <wps:spPr bwMode="auto">
                          <a:xfrm>
                            <a:off x="1882" y="5045"/>
                            <a:ext cx="378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Line 65"/>
                        <wps:cNvCnPr>
                          <a:cxnSpLocks noChangeShapeType="1"/>
                        </wps:cNvCnPr>
                        <wps:spPr bwMode="auto">
                          <a:xfrm>
                            <a:off x="5672" y="710"/>
                            <a:ext cx="0" cy="434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Line 66"/>
                        <wps:cNvCnPr>
                          <a:cxnSpLocks noChangeShapeType="1"/>
                        </wps:cNvCnPr>
                        <wps:spPr bwMode="auto">
                          <a:xfrm>
                            <a:off x="5677" y="5045"/>
                            <a:ext cx="58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Line 67"/>
                        <wps:cNvCnPr>
                          <a:cxnSpLocks noChangeShapeType="1"/>
                        </wps:cNvCnPr>
                        <wps:spPr bwMode="auto">
                          <a:xfrm>
                            <a:off x="11486" y="710"/>
                            <a:ext cx="0" cy="434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D2C3F2B" id="Group 25" o:spid="_x0000_s1026" style="position:absolute;margin-left:85.5pt;margin-top:9.4pt;width:465.95pt;height:217pt;z-index:-251654144;mso-position-horizontal-relative:page" coordorigin="1867,710" coordsize="9648,43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">
                <v:shape id="Picture 59" o:spid="_x0000_s1027" type="#_x0000_t75" style="position:absolute;left:1867;top:719;width:3826;height:39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">
                  <v:imagedata r:id="rId13" o:title=""/>
                </v:shape>
                <v:shape id="Picture 60" o:spid="_x0000_s1028" type="#_x0000_t75" style="position:absolute;left:5669;top:719;width:5846;height:4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">
                  <v:imagedata r:id="rId14" o:title=""/>
                </v:shape>
                <v:line id="Line 61" o:spid="_x0000_s1029" style="position:absolute;visibility:visible;mso-wrap-style:square" from="1882,715" to="566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" strokeweight=".48pt"/>
                <v:line id="Line 62" o:spid="_x0000_s1030" style="position:absolute;visibility:visible;mso-wrap-style:square" from="5677,715" to="1148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" strokeweight=".48pt"/>
                <v:line id="Line 63" o:spid="_x0000_s1031" style="position:absolute;visibility:visible;mso-wrap-style:square" from="1877,710" to="1877,5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ztxAAAANsAAAAPAAAAZHJzL2Rvd25yZXYueG1sRI/NasMw&#10;EITvgbyD2EJvidwU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OdkDO3EAAAA2wAAAA8A&#10;AAAAAAAAAAAAAAAABwIAAGRycy9kb3ducmV2LnhtbFBLBQYAAAAAAwADALcAAAD4AgAAAAA=&#10;" strokeweight=".48pt"/>
                <v:line id="Line 64" o:spid="_x0000_s1032" style="position:absolute;visibility:visible;mso-wrap-style:square" from="1882,5045" to="5667,5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Kl2xAAAANsAAAAPAAAAZHJzL2Rvd25yZXYueG1sRI9PawIx&#10;FMTvgt8hvEJvmq1C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IgoqXbEAAAA2wAAAA8A&#10;AAAAAAAAAAAAAAAABwIAAGRycy9kb3ducmV2LnhtbFBLBQYAAAAAAwADALcAAAD4AgAAAAA=&#10;" strokeweight=".48pt"/>
                <v:line id="Line 65" o:spid="_x0000_s1033" style="position:absolute;visibility:visible;mso-wrap-style:square" from="5672,710" to="5672,5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TECxAAAANsAAAAPAAAAZHJzL2Rvd25yZXYueG1sRI9BawIx&#10;FITvgv8hPMGbZltF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AfBMQLEAAAA2wAAAA8A&#10;AAAAAAAAAAAAAAAABwIAAGRycy9kb3ducmV2LnhtbFBLBQYAAAAAAwADALcAAAD4AgAAAAA=&#10;" strokeweight=".48pt"/>
                <v:line id="Line 66" o:spid="_x0000_s1034" style="position:absolute;visibility:visible;mso-wrap-style:square" from="5677,5045" to="11482,5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strokeweight=".48pt"/>
                <v:line id="Line 67" o:spid="_x0000_s1035" style="position:absolute;visibility:visible;mso-wrap-style:square" from="11486,710" to="11486,5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DsHwAAAANsAAAAPAAAAZHJzL2Rvd25yZXYueG1sRE/Pa8Iw&#10;FL4P/B/CE7zN1A2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how7B8AAAADbAAAADwAAAAAA&#10;AAAAAAAAAAAHAgAAZHJzL2Rvd25yZXYueG1sUEsFBgAAAAADAAMAtwAAAPQCAAAAAA==&#10;" strokeweight=".48pt"/>
                <w10:wrap anchorx="page"/>
              </v:group>
            </w:pict>
          </mc:Fallback>
        </mc:AlternateContent>
      </w:r>
    </w:p>
    <w:p w:rsidR="00654FEF" w:rsidRPr="00B235B4" w:rsidRDefault="00654FEF" w:rsidP="00654FEF">
      <w:pPr>
        <w:spacing w:line="300" w:lineRule="exact"/>
        <w:rPr>
          <w:sz w:val="26"/>
          <w:szCs w:val="26"/>
        </w:rPr>
      </w:pPr>
    </w:p>
    <w:p w:rsidR="00654FEF" w:rsidRPr="00B235B4" w:rsidRDefault="00654FEF" w:rsidP="00654FEF">
      <w:pPr>
        <w:spacing w:line="300" w:lineRule="exact"/>
        <w:rPr>
          <w:sz w:val="26"/>
          <w:szCs w:val="26"/>
        </w:rPr>
      </w:pPr>
    </w:p>
    <w:p w:rsidR="00654FEF" w:rsidRPr="00B235B4" w:rsidRDefault="00654FEF" w:rsidP="00654FEF">
      <w:pPr>
        <w:spacing w:line="300" w:lineRule="exact"/>
        <w:rPr>
          <w:sz w:val="26"/>
          <w:szCs w:val="26"/>
        </w:rPr>
      </w:pPr>
    </w:p>
    <w:p w:rsidR="00654FEF" w:rsidRPr="00B235B4" w:rsidRDefault="00654FEF" w:rsidP="00654FEF">
      <w:pPr>
        <w:spacing w:line="300" w:lineRule="exact"/>
        <w:rPr>
          <w:sz w:val="26"/>
          <w:szCs w:val="26"/>
        </w:rPr>
      </w:pPr>
    </w:p>
    <w:p w:rsidR="00654FEF" w:rsidRPr="00B235B4" w:rsidRDefault="00654FEF" w:rsidP="00654FEF">
      <w:pPr>
        <w:spacing w:line="300" w:lineRule="exact"/>
        <w:rPr>
          <w:sz w:val="26"/>
          <w:szCs w:val="26"/>
        </w:rPr>
      </w:pPr>
    </w:p>
    <w:p w:rsidR="00654FEF" w:rsidRPr="00B235B4" w:rsidRDefault="00654FEF" w:rsidP="00654FEF">
      <w:pPr>
        <w:spacing w:line="300" w:lineRule="exact"/>
        <w:rPr>
          <w:sz w:val="26"/>
          <w:szCs w:val="26"/>
        </w:rPr>
      </w:pPr>
    </w:p>
    <w:p w:rsidR="00654FEF" w:rsidRPr="00B235B4" w:rsidRDefault="00654FEF" w:rsidP="00654FEF">
      <w:pPr>
        <w:spacing w:line="300" w:lineRule="exact"/>
        <w:rPr>
          <w:sz w:val="26"/>
          <w:szCs w:val="26"/>
        </w:rPr>
      </w:pPr>
    </w:p>
    <w:p w:rsidR="00654FEF" w:rsidRPr="00B235B4" w:rsidRDefault="00654FEF" w:rsidP="00654FEF">
      <w:pPr>
        <w:spacing w:line="300" w:lineRule="exact"/>
        <w:rPr>
          <w:sz w:val="26"/>
          <w:szCs w:val="26"/>
        </w:rPr>
      </w:pPr>
    </w:p>
    <w:p w:rsidR="00654FEF" w:rsidRPr="00B235B4" w:rsidRDefault="00654FEF" w:rsidP="00654FEF">
      <w:pPr>
        <w:spacing w:line="300" w:lineRule="exact"/>
        <w:rPr>
          <w:sz w:val="26"/>
          <w:szCs w:val="26"/>
        </w:rPr>
      </w:pPr>
    </w:p>
    <w:p w:rsidR="00654FEF" w:rsidRPr="00B235B4" w:rsidRDefault="00654FEF" w:rsidP="00654FEF">
      <w:pPr>
        <w:spacing w:line="300" w:lineRule="exact"/>
        <w:rPr>
          <w:sz w:val="26"/>
          <w:szCs w:val="26"/>
        </w:rPr>
      </w:pPr>
    </w:p>
    <w:p w:rsidR="00654FEF" w:rsidRPr="00B235B4" w:rsidRDefault="00654FEF" w:rsidP="00654FEF">
      <w:pPr>
        <w:spacing w:before="120" w:after="120" w:line="300" w:lineRule="exact"/>
        <w:rPr>
          <w:sz w:val="26"/>
          <w:szCs w:val="26"/>
        </w:rPr>
      </w:pPr>
    </w:p>
    <w:p w:rsidR="00654FEF" w:rsidRPr="00B235B4" w:rsidRDefault="00654FEF" w:rsidP="00654FEF">
      <w:pPr>
        <w:spacing w:before="120" w:after="120" w:line="300" w:lineRule="exact"/>
        <w:ind w:hanging="142"/>
        <w:rPr>
          <w:sz w:val="26"/>
          <w:szCs w:val="26"/>
        </w:rPr>
      </w:pPr>
    </w:p>
    <w:p w:rsidR="00654FEF" w:rsidRPr="00B235B4" w:rsidRDefault="00654FEF" w:rsidP="00654FEF">
      <w:pPr>
        <w:spacing w:before="120" w:after="120" w:line="300" w:lineRule="exact"/>
        <w:ind w:hanging="142"/>
        <w:rPr>
          <w:sz w:val="26"/>
          <w:szCs w:val="26"/>
        </w:rPr>
      </w:pPr>
    </w:p>
    <w:p w:rsidR="00654FEF" w:rsidRPr="00B235B4" w:rsidRDefault="00654FEF" w:rsidP="00654FEF">
      <w:pPr>
        <w:spacing w:line="300" w:lineRule="exact"/>
        <w:ind w:hanging="144"/>
        <w:rPr>
          <w:sz w:val="26"/>
          <w:szCs w:val="26"/>
        </w:rPr>
      </w:pPr>
      <w:r w:rsidRPr="00B235B4">
        <w:rPr>
          <w:sz w:val="26"/>
          <w:szCs w:val="26"/>
        </w:rPr>
        <w:t>- Yêu cầu thành, đáy bể cáp không bị rò rỉ, thấm nước.</w:t>
      </w:r>
    </w:p>
    <w:p w:rsidR="00654FEF" w:rsidRPr="00B235B4" w:rsidRDefault="00654FEF" w:rsidP="00654FEF">
      <w:pPr>
        <w:spacing w:line="300" w:lineRule="exact"/>
        <w:ind w:hanging="144"/>
        <w:rPr>
          <w:sz w:val="26"/>
          <w:szCs w:val="26"/>
        </w:rPr>
      </w:pPr>
      <w:r w:rsidRPr="00B235B4">
        <w:rPr>
          <w:sz w:val="26"/>
          <w:szCs w:val="26"/>
        </w:rPr>
        <w:t>- Tại một số vị trí cần cắt ống có sẵn để xây bể, đục bể thông tuyến phải có biện pháp bảo vệ cáp có sẵn trong bể không gây ảnh hưởng đến tuyến đang hoạt động.</w:t>
      </w:r>
    </w:p>
    <w:p w:rsidR="00654FEF" w:rsidRPr="00B235B4" w:rsidRDefault="00654FEF" w:rsidP="00654FEF">
      <w:pPr>
        <w:spacing w:line="300" w:lineRule="exact"/>
        <w:ind w:hanging="144"/>
        <w:rPr>
          <w:sz w:val="26"/>
          <w:szCs w:val="26"/>
        </w:rPr>
      </w:pPr>
      <w:r w:rsidRPr="00B235B4">
        <w:rPr>
          <w:sz w:val="26"/>
          <w:szCs w:val="26"/>
        </w:rPr>
        <w:t xml:space="preserve">- Vật liệu xây dựng bể cáp có thể bằng gạch, bê tông hoặc các vật liệu khác nhưng đảm bảo chịu được tải trọng như sau: </w:t>
      </w:r>
    </w:p>
    <w:p w:rsidR="00654FEF" w:rsidRPr="00B235B4" w:rsidRDefault="00654FEF" w:rsidP="00654FEF">
      <w:pPr>
        <w:pStyle w:val="ListParagraph"/>
        <w:spacing w:line="300" w:lineRule="exact"/>
        <w:ind w:left="0"/>
        <w:rPr>
          <w:sz w:val="28"/>
          <w:szCs w:val="2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107"/>
      </w:tblGrid>
      <w:tr w:rsidR="00B235B4" w:rsidRPr="00B235B4" w:rsidTr="00624040">
        <w:trPr>
          <w:tblHeader/>
        </w:trPr>
        <w:tc>
          <w:tcPr>
            <w:tcW w:w="4248" w:type="dxa"/>
            <w:shd w:val="clear" w:color="auto" w:fill="auto"/>
          </w:tcPr>
          <w:p w:rsidR="00654FEF" w:rsidRPr="00B235B4" w:rsidRDefault="00654FEF" w:rsidP="0082292A">
            <w:pPr>
              <w:spacing w:line="276" w:lineRule="auto"/>
              <w:jc w:val="center"/>
              <w:rPr>
                <w:b/>
              </w:rPr>
            </w:pPr>
            <w:r w:rsidRPr="00B235B4">
              <w:rPr>
                <w:b/>
              </w:rPr>
              <w:t>Khả năng chịu tải trọng của nắp bể cáp (kN)</w:t>
            </w:r>
          </w:p>
        </w:tc>
        <w:tc>
          <w:tcPr>
            <w:tcW w:w="5107" w:type="dxa"/>
            <w:shd w:val="clear" w:color="auto" w:fill="auto"/>
          </w:tcPr>
          <w:p w:rsidR="00654FEF" w:rsidRPr="00B235B4" w:rsidRDefault="00654FEF" w:rsidP="0082292A">
            <w:pPr>
              <w:spacing w:line="276" w:lineRule="auto"/>
              <w:ind w:right="-134"/>
              <w:jc w:val="center"/>
              <w:rPr>
                <w:b/>
              </w:rPr>
            </w:pPr>
            <w:r w:rsidRPr="00B235B4">
              <w:rPr>
                <w:b/>
              </w:rPr>
              <w:t>Vị trí lắp đặt bể cáp</w:t>
            </w:r>
          </w:p>
        </w:tc>
      </w:tr>
      <w:tr w:rsidR="00B235B4" w:rsidRPr="00B235B4" w:rsidTr="00624040">
        <w:tc>
          <w:tcPr>
            <w:tcW w:w="4248" w:type="dxa"/>
            <w:shd w:val="clear" w:color="auto" w:fill="auto"/>
          </w:tcPr>
          <w:p w:rsidR="00654FEF" w:rsidRPr="00B235B4" w:rsidRDefault="00654FEF" w:rsidP="0082292A">
            <w:pPr>
              <w:spacing w:line="276" w:lineRule="auto"/>
            </w:pPr>
            <w:r w:rsidRPr="00B235B4">
              <w:t>Không nhỏ hơn 125</w:t>
            </w:r>
          </w:p>
        </w:tc>
        <w:tc>
          <w:tcPr>
            <w:tcW w:w="5107" w:type="dxa"/>
            <w:shd w:val="clear" w:color="auto" w:fill="auto"/>
          </w:tcPr>
          <w:p w:rsidR="00654FEF" w:rsidRPr="00B235B4" w:rsidRDefault="00654FEF" w:rsidP="0082292A">
            <w:pPr>
              <w:spacing w:line="276" w:lineRule="auto"/>
              <w:ind w:right="-134"/>
            </w:pPr>
            <w:r w:rsidRPr="00B235B4">
              <w:t>Trên vỉa hè hoặc đường xe ô tô không thể vào được</w:t>
            </w:r>
          </w:p>
        </w:tc>
      </w:tr>
      <w:tr w:rsidR="00B235B4" w:rsidRPr="00B235B4" w:rsidTr="00624040">
        <w:tc>
          <w:tcPr>
            <w:tcW w:w="4248" w:type="dxa"/>
            <w:shd w:val="clear" w:color="auto" w:fill="auto"/>
          </w:tcPr>
          <w:p w:rsidR="00654FEF" w:rsidRPr="00B235B4" w:rsidRDefault="00654FEF" w:rsidP="0082292A">
            <w:pPr>
              <w:spacing w:line="276" w:lineRule="auto"/>
            </w:pPr>
            <w:r w:rsidRPr="00B235B4">
              <w:t>Không nhỏ hơn 250</w:t>
            </w:r>
          </w:p>
        </w:tc>
        <w:tc>
          <w:tcPr>
            <w:tcW w:w="5107" w:type="dxa"/>
            <w:shd w:val="clear" w:color="auto" w:fill="auto"/>
          </w:tcPr>
          <w:p w:rsidR="00654FEF" w:rsidRPr="00B235B4" w:rsidRDefault="00654FEF" w:rsidP="0082292A">
            <w:pPr>
              <w:spacing w:line="276" w:lineRule="auto"/>
              <w:ind w:right="-134"/>
            </w:pPr>
            <w:r w:rsidRPr="00B235B4">
              <w:t>Dưới lòng đường chỉ cho phép xe tải trọng dưới 5 tấn</w:t>
            </w:r>
          </w:p>
        </w:tc>
      </w:tr>
      <w:tr w:rsidR="00B235B4" w:rsidRPr="00B235B4" w:rsidTr="00624040">
        <w:tc>
          <w:tcPr>
            <w:tcW w:w="4248" w:type="dxa"/>
            <w:shd w:val="clear" w:color="auto" w:fill="auto"/>
          </w:tcPr>
          <w:p w:rsidR="00654FEF" w:rsidRPr="00B235B4" w:rsidRDefault="00654FEF" w:rsidP="0082292A">
            <w:pPr>
              <w:spacing w:line="276" w:lineRule="auto"/>
            </w:pPr>
            <w:r w:rsidRPr="00B235B4">
              <w:lastRenderedPageBreak/>
              <w:t>Không nhỏ hơn 400</w:t>
            </w:r>
          </w:p>
        </w:tc>
        <w:tc>
          <w:tcPr>
            <w:tcW w:w="5107" w:type="dxa"/>
            <w:shd w:val="clear" w:color="auto" w:fill="auto"/>
          </w:tcPr>
          <w:p w:rsidR="00654FEF" w:rsidRPr="00B235B4" w:rsidRDefault="00654FEF" w:rsidP="0082292A">
            <w:pPr>
              <w:spacing w:line="276" w:lineRule="auto"/>
              <w:ind w:right="-134"/>
            </w:pPr>
            <w:r w:rsidRPr="00B235B4">
              <w:t>Dưới lòng đường cao tốc, cho phép xe tải trọng dưới 10 tấn</w:t>
            </w:r>
          </w:p>
        </w:tc>
      </w:tr>
      <w:tr w:rsidR="00B235B4" w:rsidRPr="00B235B4" w:rsidTr="00624040">
        <w:tc>
          <w:tcPr>
            <w:tcW w:w="4248" w:type="dxa"/>
            <w:shd w:val="clear" w:color="auto" w:fill="auto"/>
          </w:tcPr>
          <w:p w:rsidR="00654FEF" w:rsidRPr="00B235B4" w:rsidRDefault="00654FEF" w:rsidP="0082292A">
            <w:pPr>
              <w:spacing w:line="276" w:lineRule="auto"/>
            </w:pPr>
            <w:r w:rsidRPr="00B235B4">
              <w:t>Không nhỏ hơn 600</w:t>
            </w:r>
          </w:p>
        </w:tc>
        <w:tc>
          <w:tcPr>
            <w:tcW w:w="5107" w:type="dxa"/>
            <w:shd w:val="clear" w:color="auto" w:fill="auto"/>
          </w:tcPr>
          <w:p w:rsidR="00654FEF" w:rsidRPr="00B235B4" w:rsidRDefault="00654FEF" w:rsidP="0082292A">
            <w:pPr>
              <w:spacing w:line="276" w:lineRule="auto"/>
              <w:ind w:right="-134"/>
            </w:pPr>
            <w:r w:rsidRPr="00B235B4">
              <w:t>Khu vực bến cảng, sân bay và các tuyến đường có xe tải trọng trên 10 tấn</w:t>
            </w:r>
          </w:p>
        </w:tc>
      </w:tr>
    </w:tbl>
    <w:p w:rsidR="00654FEF" w:rsidRPr="00B235B4" w:rsidRDefault="00654FEF" w:rsidP="00654FEF">
      <w:pPr>
        <w:spacing w:line="276" w:lineRule="auto"/>
        <w:ind w:hanging="142"/>
        <w:rPr>
          <w:sz w:val="26"/>
          <w:szCs w:val="26"/>
        </w:rPr>
      </w:pPr>
      <w:r w:rsidRPr="00B235B4">
        <w:rPr>
          <w:sz w:val="26"/>
          <w:szCs w:val="26"/>
        </w:rPr>
        <w:t>- Ke đỡ cáp được sử dụng trong bể cáp có từ 2 nắp bể cáp trở lên. Số lượng ke đỡ cáp trong 1 bể tối đa là 16 ke. Cáp hướng nào sẽ được quấn dự trữ trên ke của hướng cáp đó (tối đa dự trữ 15 m cáp cho 1 hướng).</w:t>
      </w:r>
    </w:p>
    <w:p w:rsidR="00654FEF" w:rsidRPr="00B235B4" w:rsidRDefault="00654FEF" w:rsidP="00654FEF">
      <w:pPr>
        <w:spacing w:line="276" w:lineRule="auto"/>
        <w:ind w:hanging="142"/>
        <w:rPr>
          <w:sz w:val="26"/>
          <w:szCs w:val="26"/>
        </w:rPr>
      </w:pPr>
      <w:r w:rsidRPr="00B235B4">
        <w:rPr>
          <w:sz w:val="26"/>
          <w:szCs w:val="26"/>
        </w:rPr>
        <w:t>- Thanh đỡ nắp bể cáp (T) không sử dụng trong tất cả các bể. Do đó điều chỉnh lại khung và thành bể đảm bảo yêu cầu: khe hở giữa 2 nắp bể cáp bằng 0 mm, khe hở giữa nắp đan và khung bể là 10 mm.</w:t>
      </w:r>
    </w:p>
    <w:p w:rsidR="00654FEF" w:rsidRPr="00B235B4" w:rsidRDefault="00654FEF" w:rsidP="00654FEF">
      <w:pPr>
        <w:spacing w:line="276" w:lineRule="auto"/>
        <w:ind w:hanging="142"/>
        <w:rPr>
          <w:sz w:val="26"/>
          <w:szCs w:val="26"/>
        </w:rPr>
      </w:pPr>
      <w:r w:rsidRPr="00B235B4">
        <w:rPr>
          <w:b/>
          <w:sz w:val="26"/>
          <w:szCs w:val="26"/>
        </w:rPr>
        <w:t>* Trường hợp đặc biệt</w:t>
      </w:r>
      <w:r w:rsidRPr="00B235B4">
        <w:rPr>
          <w:sz w:val="26"/>
          <w:szCs w:val="26"/>
        </w:rPr>
        <w:t xml:space="preserve"> (theo yêu cầu của đơn vị cấp phép) phải hoàn trả gạch lát trên nắp bể cáp cho phép điều chỉnh tối đa khe hở giữa nắp bể cáp và khung bể là 15 mm.</w:t>
      </w:r>
    </w:p>
    <w:p w:rsidR="00654FEF" w:rsidRPr="00B235B4" w:rsidRDefault="00654FEF" w:rsidP="00654FEF">
      <w:pPr>
        <w:spacing w:line="276" w:lineRule="auto"/>
        <w:ind w:hanging="142"/>
        <w:jc w:val="center"/>
        <w:rPr>
          <w:b/>
          <w:sz w:val="26"/>
          <w:szCs w:val="26"/>
        </w:rPr>
      </w:pPr>
      <w:r w:rsidRPr="00B235B4">
        <w:rPr>
          <w:b/>
          <w:sz w:val="26"/>
          <w:szCs w:val="26"/>
        </w:rPr>
        <w:t>Quy cách chung của bể bê tông và xây gạch:</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34"/>
        <w:gridCol w:w="1701"/>
        <w:gridCol w:w="1559"/>
        <w:gridCol w:w="327"/>
        <w:gridCol w:w="1232"/>
        <w:gridCol w:w="508"/>
        <w:gridCol w:w="1477"/>
        <w:gridCol w:w="206"/>
        <w:gridCol w:w="1636"/>
      </w:tblGrid>
      <w:tr w:rsidR="00B235B4" w:rsidRPr="00B235B4" w:rsidTr="0082292A">
        <w:tc>
          <w:tcPr>
            <w:tcW w:w="534" w:type="dxa"/>
            <w:vMerge w:val="restart"/>
            <w:shd w:val="clear" w:color="auto" w:fill="auto"/>
            <w:vAlign w:val="center"/>
          </w:tcPr>
          <w:p w:rsidR="00654FEF" w:rsidRPr="00B235B4" w:rsidRDefault="00654FEF" w:rsidP="0082292A">
            <w:pPr>
              <w:spacing w:line="276" w:lineRule="auto"/>
              <w:ind w:right="-134"/>
              <w:jc w:val="center"/>
            </w:pPr>
            <w:r w:rsidRPr="00B235B4">
              <w:t>STT</w:t>
            </w:r>
          </w:p>
        </w:tc>
        <w:tc>
          <w:tcPr>
            <w:tcW w:w="1701" w:type="dxa"/>
            <w:vMerge w:val="restart"/>
            <w:shd w:val="clear" w:color="auto" w:fill="auto"/>
            <w:vAlign w:val="center"/>
          </w:tcPr>
          <w:p w:rsidR="00654FEF" w:rsidRPr="00B235B4" w:rsidRDefault="00654FEF" w:rsidP="0082292A">
            <w:pPr>
              <w:spacing w:line="276" w:lineRule="auto"/>
              <w:jc w:val="center"/>
            </w:pPr>
            <w:r w:rsidRPr="00B235B4">
              <w:t>Thành phần</w:t>
            </w:r>
          </w:p>
        </w:tc>
        <w:tc>
          <w:tcPr>
            <w:tcW w:w="3626" w:type="dxa"/>
            <w:gridSpan w:val="4"/>
            <w:shd w:val="clear" w:color="auto" w:fill="auto"/>
            <w:vAlign w:val="center"/>
          </w:tcPr>
          <w:p w:rsidR="00654FEF" w:rsidRPr="00B235B4" w:rsidRDefault="00654FEF" w:rsidP="0082292A">
            <w:pPr>
              <w:spacing w:line="276" w:lineRule="auto"/>
              <w:ind w:right="-134"/>
              <w:jc w:val="center"/>
            </w:pPr>
            <w:r w:rsidRPr="00B235B4">
              <w:t xml:space="preserve">Bể cáp bằng bê tông </w:t>
            </w:r>
          </w:p>
        </w:tc>
        <w:tc>
          <w:tcPr>
            <w:tcW w:w="3319" w:type="dxa"/>
            <w:gridSpan w:val="3"/>
            <w:shd w:val="clear" w:color="auto" w:fill="auto"/>
            <w:vAlign w:val="center"/>
          </w:tcPr>
          <w:p w:rsidR="00654FEF" w:rsidRPr="00B235B4" w:rsidRDefault="00654FEF" w:rsidP="0082292A">
            <w:pPr>
              <w:spacing w:line="276" w:lineRule="auto"/>
              <w:ind w:right="-134"/>
              <w:jc w:val="center"/>
            </w:pPr>
            <w:r w:rsidRPr="00B235B4">
              <w:t>Bể cáp bằng gạch xây</w:t>
            </w:r>
          </w:p>
        </w:tc>
      </w:tr>
      <w:tr w:rsidR="00B235B4" w:rsidRPr="00B235B4" w:rsidTr="0082292A">
        <w:tc>
          <w:tcPr>
            <w:tcW w:w="534" w:type="dxa"/>
            <w:vMerge/>
            <w:shd w:val="clear" w:color="auto" w:fill="auto"/>
            <w:vAlign w:val="center"/>
          </w:tcPr>
          <w:p w:rsidR="00654FEF" w:rsidRPr="00B235B4" w:rsidRDefault="00654FEF" w:rsidP="0082292A">
            <w:pPr>
              <w:spacing w:line="276" w:lineRule="auto"/>
              <w:ind w:right="-134"/>
              <w:jc w:val="center"/>
            </w:pPr>
          </w:p>
        </w:tc>
        <w:tc>
          <w:tcPr>
            <w:tcW w:w="1701" w:type="dxa"/>
            <w:vMerge/>
            <w:shd w:val="clear" w:color="auto" w:fill="auto"/>
            <w:vAlign w:val="center"/>
          </w:tcPr>
          <w:p w:rsidR="00654FEF" w:rsidRPr="00B235B4" w:rsidRDefault="00654FEF" w:rsidP="0082292A">
            <w:pPr>
              <w:spacing w:line="276" w:lineRule="auto"/>
              <w:jc w:val="center"/>
            </w:pPr>
          </w:p>
        </w:tc>
        <w:tc>
          <w:tcPr>
            <w:tcW w:w="1886" w:type="dxa"/>
            <w:gridSpan w:val="2"/>
            <w:shd w:val="clear" w:color="auto" w:fill="auto"/>
            <w:vAlign w:val="center"/>
          </w:tcPr>
          <w:p w:rsidR="00654FEF" w:rsidRPr="00B235B4" w:rsidRDefault="00654FEF" w:rsidP="0082292A">
            <w:pPr>
              <w:spacing w:line="276" w:lineRule="auto"/>
              <w:ind w:right="-134"/>
              <w:jc w:val="center"/>
            </w:pPr>
            <w:r w:rsidRPr="00B235B4">
              <w:t>Trên hè</w:t>
            </w:r>
          </w:p>
        </w:tc>
        <w:tc>
          <w:tcPr>
            <w:tcW w:w="1740" w:type="dxa"/>
            <w:gridSpan w:val="2"/>
            <w:shd w:val="clear" w:color="auto" w:fill="auto"/>
            <w:vAlign w:val="center"/>
          </w:tcPr>
          <w:p w:rsidR="00654FEF" w:rsidRPr="00B235B4" w:rsidRDefault="00654FEF" w:rsidP="0082292A">
            <w:pPr>
              <w:spacing w:line="276" w:lineRule="auto"/>
              <w:ind w:right="-134"/>
              <w:jc w:val="center"/>
            </w:pPr>
            <w:r w:rsidRPr="00B235B4">
              <w:t>Dưới đường</w:t>
            </w:r>
          </w:p>
        </w:tc>
        <w:tc>
          <w:tcPr>
            <w:tcW w:w="1683" w:type="dxa"/>
            <w:gridSpan w:val="2"/>
            <w:shd w:val="clear" w:color="auto" w:fill="auto"/>
            <w:vAlign w:val="center"/>
          </w:tcPr>
          <w:p w:rsidR="00654FEF" w:rsidRPr="00B235B4" w:rsidRDefault="00654FEF" w:rsidP="0082292A">
            <w:pPr>
              <w:spacing w:line="276" w:lineRule="auto"/>
              <w:ind w:right="-134"/>
              <w:jc w:val="center"/>
            </w:pPr>
            <w:r w:rsidRPr="00B235B4">
              <w:t>Trên hè</w:t>
            </w:r>
          </w:p>
        </w:tc>
        <w:tc>
          <w:tcPr>
            <w:tcW w:w="1636" w:type="dxa"/>
            <w:shd w:val="clear" w:color="auto" w:fill="auto"/>
            <w:vAlign w:val="center"/>
          </w:tcPr>
          <w:p w:rsidR="00654FEF" w:rsidRPr="00B235B4" w:rsidRDefault="00654FEF" w:rsidP="0082292A">
            <w:pPr>
              <w:spacing w:line="276" w:lineRule="auto"/>
              <w:ind w:right="-134"/>
              <w:jc w:val="center"/>
            </w:pPr>
            <w:r w:rsidRPr="00B235B4">
              <w:t>Dưới đường</w:t>
            </w:r>
          </w:p>
        </w:tc>
      </w:tr>
      <w:tr w:rsidR="00B235B4" w:rsidRPr="00B235B4" w:rsidTr="0082292A">
        <w:tc>
          <w:tcPr>
            <w:tcW w:w="534" w:type="dxa"/>
            <w:shd w:val="clear" w:color="auto" w:fill="auto"/>
            <w:vAlign w:val="center"/>
          </w:tcPr>
          <w:p w:rsidR="00654FEF" w:rsidRPr="00B235B4" w:rsidRDefault="00654FEF" w:rsidP="0082292A">
            <w:pPr>
              <w:spacing w:line="276" w:lineRule="auto"/>
              <w:ind w:right="-134"/>
              <w:jc w:val="center"/>
            </w:pPr>
            <w:r w:rsidRPr="00B235B4">
              <w:t>1</w:t>
            </w:r>
          </w:p>
        </w:tc>
        <w:tc>
          <w:tcPr>
            <w:tcW w:w="1701" w:type="dxa"/>
            <w:shd w:val="clear" w:color="auto" w:fill="auto"/>
            <w:vAlign w:val="center"/>
          </w:tcPr>
          <w:p w:rsidR="00654FEF" w:rsidRPr="00B235B4" w:rsidRDefault="00654FEF" w:rsidP="0082292A">
            <w:pPr>
              <w:spacing w:line="276" w:lineRule="auto"/>
              <w:jc w:val="center"/>
            </w:pPr>
            <w:r w:rsidRPr="00B235B4">
              <w:t>Kích thước 1 tấm đan</w:t>
            </w:r>
          </w:p>
        </w:tc>
        <w:tc>
          <w:tcPr>
            <w:tcW w:w="1886" w:type="dxa"/>
            <w:gridSpan w:val="2"/>
            <w:shd w:val="clear" w:color="auto" w:fill="auto"/>
            <w:vAlign w:val="center"/>
          </w:tcPr>
          <w:p w:rsidR="00654FEF" w:rsidRPr="00B235B4" w:rsidRDefault="00654FEF" w:rsidP="0082292A">
            <w:pPr>
              <w:spacing w:line="276" w:lineRule="auto"/>
              <w:jc w:val="center"/>
            </w:pPr>
            <w:r w:rsidRPr="00B235B4">
              <w:t>1200 mm x 700 mm x 70mm</w:t>
            </w:r>
          </w:p>
        </w:tc>
        <w:tc>
          <w:tcPr>
            <w:tcW w:w="1740" w:type="dxa"/>
            <w:gridSpan w:val="2"/>
            <w:shd w:val="clear" w:color="auto" w:fill="auto"/>
            <w:vAlign w:val="center"/>
          </w:tcPr>
          <w:p w:rsidR="00654FEF" w:rsidRPr="00B235B4" w:rsidRDefault="00654FEF" w:rsidP="0082292A">
            <w:pPr>
              <w:spacing w:line="276" w:lineRule="auto"/>
              <w:jc w:val="center"/>
            </w:pPr>
            <w:r w:rsidRPr="00B235B4">
              <w:t>1200 mm x 700 mm x 90mm</w:t>
            </w:r>
          </w:p>
        </w:tc>
        <w:tc>
          <w:tcPr>
            <w:tcW w:w="1683" w:type="dxa"/>
            <w:gridSpan w:val="2"/>
            <w:shd w:val="clear" w:color="auto" w:fill="auto"/>
            <w:vAlign w:val="center"/>
          </w:tcPr>
          <w:p w:rsidR="00654FEF" w:rsidRPr="00B235B4" w:rsidRDefault="00654FEF" w:rsidP="0082292A">
            <w:pPr>
              <w:spacing w:line="276" w:lineRule="auto"/>
              <w:jc w:val="center"/>
            </w:pPr>
            <w:r w:rsidRPr="00B235B4">
              <w:t>1200 mm x 500 mm x 70mm</w:t>
            </w:r>
          </w:p>
        </w:tc>
        <w:tc>
          <w:tcPr>
            <w:tcW w:w="1636" w:type="dxa"/>
            <w:shd w:val="clear" w:color="auto" w:fill="auto"/>
            <w:vAlign w:val="center"/>
          </w:tcPr>
          <w:p w:rsidR="00654FEF" w:rsidRPr="00B235B4" w:rsidRDefault="00654FEF" w:rsidP="0082292A">
            <w:pPr>
              <w:spacing w:line="276" w:lineRule="auto"/>
              <w:jc w:val="center"/>
            </w:pPr>
            <w:r w:rsidRPr="00B235B4">
              <w:t>1200 mm x 500 mm x 90mm</w:t>
            </w:r>
          </w:p>
        </w:tc>
      </w:tr>
      <w:tr w:rsidR="00B235B4" w:rsidRPr="00B235B4" w:rsidTr="0082292A">
        <w:tc>
          <w:tcPr>
            <w:tcW w:w="534" w:type="dxa"/>
            <w:shd w:val="clear" w:color="auto" w:fill="auto"/>
            <w:vAlign w:val="center"/>
          </w:tcPr>
          <w:p w:rsidR="00654FEF" w:rsidRPr="00B235B4" w:rsidRDefault="00654FEF" w:rsidP="0082292A">
            <w:pPr>
              <w:spacing w:line="276" w:lineRule="auto"/>
              <w:ind w:right="-134"/>
              <w:jc w:val="center"/>
            </w:pPr>
            <w:r w:rsidRPr="00B235B4">
              <w:t>2</w:t>
            </w:r>
          </w:p>
        </w:tc>
        <w:tc>
          <w:tcPr>
            <w:tcW w:w="1701" w:type="dxa"/>
            <w:shd w:val="clear" w:color="auto" w:fill="auto"/>
            <w:vAlign w:val="center"/>
          </w:tcPr>
          <w:p w:rsidR="00654FEF" w:rsidRPr="00B235B4" w:rsidRDefault="00654FEF" w:rsidP="0082292A">
            <w:pPr>
              <w:spacing w:line="276" w:lineRule="auto"/>
              <w:jc w:val="center"/>
            </w:pPr>
            <w:r w:rsidRPr="00B235B4">
              <w:t>Độ rộng khung bể cáp</w:t>
            </w:r>
          </w:p>
        </w:tc>
        <w:tc>
          <w:tcPr>
            <w:tcW w:w="6945" w:type="dxa"/>
            <w:gridSpan w:val="7"/>
            <w:shd w:val="clear" w:color="auto" w:fill="auto"/>
            <w:vAlign w:val="center"/>
          </w:tcPr>
          <w:p w:rsidR="00654FEF" w:rsidRPr="00B235B4" w:rsidRDefault="00654FEF" w:rsidP="0082292A">
            <w:pPr>
              <w:spacing w:line="276" w:lineRule="auto"/>
              <w:jc w:val="center"/>
            </w:pPr>
            <w:r w:rsidRPr="00B235B4">
              <w:t>Điều chỉnh cho phù hợp yêu cầu</w:t>
            </w:r>
          </w:p>
        </w:tc>
      </w:tr>
      <w:tr w:rsidR="00B235B4" w:rsidRPr="00B235B4" w:rsidTr="0082292A">
        <w:tc>
          <w:tcPr>
            <w:tcW w:w="534" w:type="dxa"/>
            <w:shd w:val="clear" w:color="auto" w:fill="auto"/>
            <w:vAlign w:val="center"/>
          </w:tcPr>
          <w:p w:rsidR="00654FEF" w:rsidRPr="00B235B4" w:rsidRDefault="00654FEF" w:rsidP="0082292A">
            <w:pPr>
              <w:spacing w:line="276" w:lineRule="auto"/>
              <w:ind w:right="-134"/>
              <w:jc w:val="center"/>
            </w:pPr>
            <w:r w:rsidRPr="00B235B4">
              <w:t>3</w:t>
            </w:r>
          </w:p>
        </w:tc>
        <w:tc>
          <w:tcPr>
            <w:tcW w:w="1701" w:type="dxa"/>
            <w:shd w:val="clear" w:color="auto" w:fill="auto"/>
            <w:vAlign w:val="center"/>
          </w:tcPr>
          <w:p w:rsidR="00654FEF" w:rsidRPr="00B235B4" w:rsidRDefault="00654FEF" w:rsidP="0082292A">
            <w:pPr>
              <w:spacing w:line="276" w:lineRule="auto"/>
              <w:jc w:val="center"/>
            </w:pPr>
            <w:r w:rsidRPr="00B235B4">
              <w:t>Chiều dài khung bể</w:t>
            </w:r>
          </w:p>
        </w:tc>
        <w:tc>
          <w:tcPr>
            <w:tcW w:w="6945" w:type="dxa"/>
            <w:gridSpan w:val="7"/>
            <w:shd w:val="clear" w:color="auto" w:fill="auto"/>
            <w:vAlign w:val="center"/>
          </w:tcPr>
          <w:p w:rsidR="00654FEF" w:rsidRPr="00B235B4" w:rsidRDefault="00654FEF" w:rsidP="0082292A">
            <w:pPr>
              <w:spacing w:line="276" w:lineRule="auto"/>
              <w:jc w:val="center"/>
            </w:pPr>
            <w:r w:rsidRPr="00B235B4">
              <w:t>Điều chỉnh cho phù hợp yêu cầu</w:t>
            </w:r>
          </w:p>
        </w:tc>
      </w:tr>
      <w:tr w:rsidR="00B235B4" w:rsidRPr="00B235B4" w:rsidTr="0082292A">
        <w:tc>
          <w:tcPr>
            <w:tcW w:w="534" w:type="dxa"/>
            <w:shd w:val="clear" w:color="auto" w:fill="auto"/>
            <w:vAlign w:val="center"/>
          </w:tcPr>
          <w:p w:rsidR="00654FEF" w:rsidRPr="00B235B4" w:rsidRDefault="00654FEF" w:rsidP="0082292A">
            <w:pPr>
              <w:spacing w:line="276" w:lineRule="auto"/>
              <w:ind w:right="-134"/>
              <w:jc w:val="center"/>
            </w:pPr>
            <w:r w:rsidRPr="00B235B4">
              <w:t>4</w:t>
            </w:r>
          </w:p>
        </w:tc>
        <w:tc>
          <w:tcPr>
            <w:tcW w:w="1701" w:type="dxa"/>
            <w:shd w:val="clear" w:color="auto" w:fill="auto"/>
            <w:vAlign w:val="center"/>
          </w:tcPr>
          <w:p w:rsidR="00654FEF" w:rsidRPr="00B235B4" w:rsidRDefault="00654FEF" w:rsidP="0082292A">
            <w:pPr>
              <w:spacing w:line="276" w:lineRule="auto"/>
              <w:jc w:val="center"/>
            </w:pPr>
            <w:r w:rsidRPr="00B235B4">
              <w:t>Khung đỡ nắp bể cáp</w:t>
            </w:r>
          </w:p>
        </w:tc>
        <w:tc>
          <w:tcPr>
            <w:tcW w:w="6945" w:type="dxa"/>
            <w:gridSpan w:val="7"/>
            <w:shd w:val="clear" w:color="auto" w:fill="auto"/>
            <w:vAlign w:val="center"/>
          </w:tcPr>
          <w:p w:rsidR="00654FEF" w:rsidRPr="00B235B4" w:rsidRDefault="00654FEF" w:rsidP="0082292A">
            <w:pPr>
              <w:spacing w:line="276" w:lineRule="auto"/>
              <w:jc w:val="center"/>
            </w:pPr>
            <w:r w:rsidRPr="00B235B4">
              <w:t>Điều chỉnh cho phù hợp yêu cầu</w:t>
            </w:r>
          </w:p>
        </w:tc>
      </w:tr>
      <w:tr w:rsidR="00B235B4" w:rsidRPr="00B235B4" w:rsidTr="0082292A">
        <w:tc>
          <w:tcPr>
            <w:tcW w:w="534" w:type="dxa"/>
            <w:shd w:val="clear" w:color="auto" w:fill="auto"/>
            <w:vAlign w:val="center"/>
          </w:tcPr>
          <w:p w:rsidR="00654FEF" w:rsidRPr="00B235B4" w:rsidRDefault="00654FEF" w:rsidP="0082292A">
            <w:pPr>
              <w:spacing w:line="276" w:lineRule="auto"/>
              <w:ind w:right="-134"/>
              <w:jc w:val="center"/>
            </w:pPr>
            <w:r w:rsidRPr="00B235B4">
              <w:t>5</w:t>
            </w:r>
          </w:p>
        </w:tc>
        <w:tc>
          <w:tcPr>
            <w:tcW w:w="1701" w:type="dxa"/>
            <w:shd w:val="clear" w:color="auto" w:fill="auto"/>
            <w:vAlign w:val="center"/>
          </w:tcPr>
          <w:p w:rsidR="00654FEF" w:rsidRPr="00B235B4" w:rsidRDefault="00654FEF" w:rsidP="0082292A">
            <w:pPr>
              <w:spacing w:line="276" w:lineRule="auto"/>
              <w:jc w:val="center"/>
            </w:pPr>
            <w:r w:rsidRPr="00B235B4">
              <w:t>Sắt chịu lực trong khung bể nắp bể cáp</w:t>
            </w:r>
          </w:p>
        </w:tc>
        <w:tc>
          <w:tcPr>
            <w:tcW w:w="6945" w:type="dxa"/>
            <w:gridSpan w:val="7"/>
            <w:vMerge w:val="restart"/>
            <w:shd w:val="clear" w:color="auto" w:fill="auto"/>
            <w:vAlign w:val="center"/>
          </w:tcPr>
          <w:p w:rsidR="00654FEF" w:rsidRPr="00B235B4" w:rsidRDefault="00654FEF" w:rsidP="0082292A">
            <w:pPr>
              <w:spacing w:line="276" w:lineRule="auto"/>
              <w:jc w:val="center"/>
            </w:pPr>
            <w:r w:rsidRPr="00B235B4">
              <w:t xml:space="preserve">Số lượng, chủng loại thép chịu lực và thép cấu tạo tùy thuộc vào vị trí lắp đặt bể cáp sao cho nắp bể cáp chịu được tải trọng phù hợp với vị trí lắp đặt bể như trong bảng </w:t>
            </w:r>
          </w:p>
        </w:tc>
      </w:tr>
      <w:tr w:rsidR="00B235B4" w:rsidRPr="00B235B4" w:rsidTr="0082292A">
        <w:tc>
          <w:tcPr>
            <w:tcW w:w="534" w:type="dxa"/>
            <w:shd w:val="clear" w:color="auto" w:fill="auto"/>
            <w:vAlign w:val="center"/>
          </w:tcPr>
          <w:p w:rsidR="00654FEF" w:rsidRPr="00B235B4" w:rsidRDefault="00654FEF" w:rsidP="0082292A">
            <w:pPr>
              <w:spacing w:line="276" w:lineRule="auto"/>
              <w:ind w:right="-134"/>
              <w:jc w:val="center"/>
            </w:pPr>
            <w:r w:rsidRPr="00B235B4">
              <w:t>6</w:t>
            </w:r>
          </w:p>
        </w:tc>
        <w:tc>
          <w:tcPr>
            <w:tcW w:w="1701" w:type="dxa"/>
            <w:shd w:val="clear" w:color="auto" w:fill="auto"/>
            <w:vAlign w:val="center"/>
          </w:tcPr>
          <w:p w:rsidR="00654FEF" w:rsidRPr="00B235B4" w:rsidRDefault="00654FEF" w:rsidP="0082292A">
            <w:pPr>
              <w:spacing w:line="276" w:lineRule="auto"/>
              <w:jc w:val="center"/>
            </w:pPr>
            <w:r w:rsidRPr="00B235B4">
              <w:t>Sắt cấu tạo trong khung bể nắp bể cáp</w:t>
            </w:r>
          </w:p>
        </w:tc>
        <w:tc>
          <w:tcPr>
            <w:tcW w:w="6945" w:type="dxa"/>
            <w:gridSpan w:val="7"/>
            <w:vMerge/>
            <w:shd w:val="clear" w:color="auto" w:fill="auto"/>
            <w:vAlign w:val="center"/>
          </w:tcPr>
          <w:p w:rsidR="00654FEF" w:rsidRPr="00B235B4" w:rsidRDefault="00654FEF" w:rsidP="0082292A">
            <w:pPr>
              <w:spacing w:line="276" w:lineRule="auto"/>
              <w:jc w:val="center"/>
            </w:pPr>
          </w:p>
        </w:tc>
      </w:tr>
      <w:tr w:rsidR="00B235B4" w:rsidRPr="00B235B4" w:rsidTr="0082292A">
        <w:tc>
          <w:tcPr>
            <w:tcW w:w="534" w:type="dxa"/>
            <w:shd w:val="clear" w:color="auto" w:fill="auto"/>
            <w:vAlign w:val="center"/>
          </w:tcPr>
          <w:p w:rsidR="00654FEF" w:rsidRPr="00B235B4" w:rsidRDefault="00654FEF" w:rsidP="0082292A">
            <w:pPr>
              <w:spacing w:line="276" w:lineRule="auto"/>
              <w:ind w:right="-134"/>
              <w:jc w:val="center"/>
            </w:pPr>
            <w:r w:rsidRPr="00B235B4">
              <w:t>7</w:t>
            </w:r>
          </w:p>
        </w:tc>
        <w:tc>
          <w:tcPr>
            <w:tcW w:w="1701" w:type="dxa"/>
            <w:shd w:val="clear" w:color="auto" w:fill="auto"/>
            <w:vAlign w:val="center"/>
          </w:tcPr>
          <w:p w:rsidR="00654FEF" w:rsidRPr="00B235B4" w:rsidRDefault="00654FEF" w:rsidP="0082292A">
            <w:pPr>
              <w:spacing w:line="276" w:lineRule="auto"/>
              <w:jc w:val="center"/>
            </w:pPr>
            <w:r w:rsidRPr="00B235B4">
              <w:t>Chiều dày thành bể</w:t>
            </w:r>
          </w:p>
        </w:tc>
        <w:tc>
          <w:tcPr>
            <w:tcW w:w="1559" w:type="dxa"/>
            <w:shd w:val="clear" w:color="auto" w:fill="auto"/>
            <w:vAlign w:val="center"/>
          </w:tcPr>
          <w:p w:rsidR="00654FEF" w:rsidRPr="00B235B4" w:rsidRDefault="00654FEF" w:rsidP="0082292A">
            <w:pPr>
              <w:spacing w:line="276" w:lineRule="auto"/>
              <w:jc w:val="center"/>
            </w:pPr>
            <w:r w:rsidRPr="00B235B4">
              <w:t>200 mm</w:t>
            </w:r>
          </w:p>
        </w:tc>
        <w:tc>
          <w:tcPr>
            <w:tcW w:w="1559" w:type="dxa"/>
            <w:gridSpan w:val="2"/>
            <w:shd w:val="clear" w:color="auto" w:fill="auto"/>
            <w:vAlign w:val="center"/>
          </w:tcPr>
          <w:p w:rsidR="00654FEF" w:rsidRPr="00B235B4" w:rsidRDefault="00654FEF" w:rsidP="0082292A">
            <w:pPr>
              <w:spacing w:line="276" w:lineRule="auto"/>
              <w:jc w:val="center"/>
            </w:pPr>
            <w:r w:rsidRPr="00B235B4">
              <w:t>200 mm</w:t>
            </w:r>
          </w:p>
        </w:tc>
        <w:tc>
          <w:tcPr>
            <w:tcW w:w="1985" w:type="dxa"/>
            <w:gridSpan w:val="2"/>
            <w:shd w:val="clear" w:color="auto" w:fill="auto"/>
            <w:vAlign w:val="center"/>
          </w:tcPr>
          <w:p w:rsidR="00654FEF" w:rsidRPr="00B235B4" w:rsidRDefault="00654FEF" w:rsidP="0082292A">
            <w:pPr>
              <w:spacing w:line="276" w:lineRule="auto"/>
              <w:jc w:val="center"/>
            </w:pPr>
            <w:r w:rsidRPr="00B235B4">
              <w:t>220 mm</w:t>
            </w:r>
          </w:p>
        </w:tc>
        <w:tc>
          <w:tcPr>
            <w:tcW w:w="1842" w:type="dxa"/>
            <w:gridSpan w:val="2"/>
            <w:shd w:val="clear" w:color="auto" w:fill="auto"/>
            <w:vAlign w:val="center"/>
          </w:tcPr>
          <w:p w:rsidR="00654FEF" w:rsidRPr="00B235B4" w:rsidRDefault="00654FEF" w:rsidP="0082292A">
            <w:pPr>
              <w:spacing w:line="276" w:lineRule="auto"/>
              <w:jc w:val="center"/>
            </w:pPr>
            <w:r w:rsidRPr="00B235B4">
              <w:t>330 mm</w:t>
            </w:r>
          </w:p>
        </w:tc>
      </w:tr>
      <w:tr w:rsidR="00B235B4" w:rsidRPr="00B235B4" w:rsidTr="0082292A">
        <w:tc>
          <w:tcPr>
            <w:tcW w:w="534" w:type="dxa"/>
            <w:shd w:val="clear" w:color="auto" w:fill="auto"/>
            <w:vAlign w:val="center"/>
          </w:tcPr>
          <w:p w:rsidR="00654FEF" w:rsidRPr="00B235B4" w:rsidRDefault="00654FEF" w:rsidP="0082292A">
            <w:pPr>
              <w:spacing w:line="276" w:lineRule="auto"/>
              <w:ind w:right="-134"/>
              <w:jc w:val="center"/>
            </w:pPr>
            <w:r w:rsidRPr="00B235B4">
              <w:t>8</w:t>
            </w:r>
          </w:p>
        </w:tc>
        <w:tc>
          <w:tcPr>
            <w:tcW w:w="1701" w:type="dxa"/>
            <w:shd w:val="clear" w:color="auto" w:fill="auto"/>
            <w:vAlign w:val="center"/>
          </w:tcPr>
          <w:p w:rsidR="00654FEF" w:rsidRPr="00B235B4" w:rsidRDefault="00654FEF" w:rsidP="0082292A">
            <w:pPr>
              <w:spacing w:line="276" w:lineRule="auto"/>
              <w:jc w:val="center"/>
            </w:pPr>
            <w:r w:rsidRPr="00B235B4">
              <w:t>Thành bể</w:t>
            </w:r>
          </w:p>
        </w:tc>
        <w:tc>
          <w:tcPr>
            <w:tcW w:w="1559" w:type="dxa"/>
            <w:shd w:val="clear" w:color="auto" w:fill="auto"/>
            <w:vAlign w:val="center"/>
          </w:tcPr>
          <w:p w:rsidR="00654FEF" w:rsidRPr="00B235B4" w:rsidRDefault="00654FEF" w:rsidP="0082292A">
            <w:pPr>
              <w:spacing w:line="276" w:lineRule="auto"/>
            </w:pPr>
            <w:r w:rsidRPr="00B235B4">
              <w:t>Đổ bê tông có cấp độ bền chịu nén của bê tông B20 (tương đường mác M250)</w:t>
            </w:r>
          </w:p>
        </w:tc>
        <w:tc>
          <w:tcPr>
            <w:tcW w:w="1559" w:type="dxa"/>
            <w:gridSpan w:val="2"/>
            <w:shd w:val="clear" w:color="auto" w:fill="auto"/>
            <w:vAlign w:val="center"/>
          </w:tcPr>
          <w:p w:rsidR="00654FEF" w:rsidRPr="00B235B4" w:rsidRDefault="00654FEF" w:rsidP="0082292A">
            <w:pPr>
              <w:spacing w:line="276" w:lineRule="auto"/>
            </w:pPr>
            <w:r w:rsidRPr="00B235B4">
              <w:t>Đổ bê tông có cấp độ bền chịu nén của bê tông B20 (tương đường mác M250)</w:t>
            </w:r>
          </w:p>
        </w:tc>
        <w:tc>
          <w:tcPr>
            <w:tcW w:w="1985" w:type="dxa"/>
            <w:gridSpan w:val="2"/>
            <w:shd w:val="clear" w:color="auto" w:fill="auto"/>
            <w:vAlign w:val="center"/>
          </w:tcPr>
          <w:p w:rsidR="00654FEF" w:rsidRPr="00B235B4" w:rsidRDefault="00654FEF" w:rsidP="0082292A">
            <w:pPr>
              <w:spacing w:line="276" w:lineRule="auto"/>
              <w:ind w:right="30"/>
            </w:pPr>
            <w:r w:rsidRPr="00B235B4">
              <w:t>Xây bằng gạch với chiều dày 220mm (cả trát), sử dụng vữa mác 100 để xây và chát.</w:t>
            </w:r>
          </w:p>
        </w:tc>
        <w:tc>
          <w:tcPr>
            <w:tcW w:w="1842" w:type="dxa"/>
            <w:gridSpan w:val="2"/>
            <w:shd w:val="clear" w:color="auto" w:fill="auto"/>
            <w:vAlign w:val="center"/>
          </w:tcPr>
          <w:p w:rsidR="00654FEF" w:rsidRPr="00B235B4" w:rsidRDefault="00654FEF" w:rsidP="0082292A">
            <w:pPr>
              <w:spacing w:line="276" w:lineRule="auto"/>
              <w:ind w:right="30"/>
            </w:pPr>
            <w:r w:rsidRPr="00B235B4">
              <w:t>Xây bằng gạch với chiều dày 330mm (cả trát), sử dụng vữa mác 100 để xây và chát. Đổ bê tông phần cổ bể cáp.</w:t>
            </w:r>
          </w:p>
        </w:tc>
      </w:tr>
      <w:tr w:rsidR="00B235B4" w:rsidRPr="00B235B4" w:rsidTr="0082292A">
        <w:tc>
          <w:tcPr>
            <w:tcW w:w="534" w:type="dxa"/>
            <w:shd w:val="clear" w:color="auto" w:fill="auto"/>
            <w:vAlign w:val="center"/>
          </w:tcPr>
          <w:p w:rsidR="00654FEF" w:rsidRPr="00B235B4" w:rsidRDefault="00654FEF" w:rsidP="0082292A">
            <w:pPr>
              <w:spacing w:line="276" w:lineRule="auto"/>
              <w:ind w:right="-134"/>
              <w:jc w:val="center"/>
            </w:pPr>
            <w:r w:rsidRPr="00B235B4">
              <w:lastRenderedPageBreak/>
              <w:t>9</w:t>
            </w:r>
          </w:p>
        </w:tc>
        <w:tc>
          <w:tcPr>
            <w:tcW w:w="1701" w:type="dxa"/>
            <w:shd w:val="clear" w:color="auto" w:fill="auto"/>
            <w:vAlign w:val="center"/>
          </w:tcPr>
          <w:p w:rsidR="00654FEF" w:rsidRPr="00B235B4" w:rsidRDefault="00654FEF" w:rsidP="0082292A">
            <w:pPr>
              <w:spacing w:line="276" w:lineRule="auto"/>
              <w:jc w:val="center"/>
            </w:pPr>
            <w:r w:rsidRPr="00B235B4">
              <w:t>Ke đỡ cáp, măng sông</w:t>
            </w:r>
          </w:p>
        </w:tc>
        <w:tc>
          <w:tcPr>
            <w:tcW w:w="1559" w:type="dxa"/>
            <w:shd w:val="clear" w:color="auto" w:fill="auto"/>
            <w:vAlign w:val="center"/>
          </w:tcPr>
          <w:p w:rsidR="00654FEF" w:rsidRPr="00B235B4" w:rsidRDefault="00654FEF" w:rsidP="0082292A">
            <w:pPr>
              <w:spacing w:line="276" w:lineRule="auto"/>
              <w:ind w:right="30"/>
            </w:pPr>
            <w:r w:rsidRPr="00B235B4">
              <w:t>Thép dẹt 300 mm x 50mm x 5mm</w:t>
            </w:r>
          </w:p>
        </w:tc>
        <w:tc>
          <w:tcPr>
            <w:tcW w:w="1559" w:type="dxa"/>
            <w:gridSpan w:val="2"/>
            <w:shd w:val="clear" w:color="auto" w:fill="auto"/>
            <w:vAlign w:val="center"/>
          </w:tcPr>
          <w:p w:rsidR="00654FEF" w:rsidRPr="00B235B4" w:rsidRDefault="00654FEF" w:rsidP="0082292A">
            <w:pPr>
              <w:spacing w:line="276" w:lineRule="auto"/>
              <w:ind w:right="30"/>
            </w:pPr>
            <w:r w:rsidRPr="00B235B4">
              <w:t>Thép dẹt 300 mm x 50mm x 5mm</w:t>
            </w:r>
          </w:p>
        </w:tc>
        <w:tc>
          <w:tcPr>
            <w:tcW w:w="1985" w:type="dxa"/>
            <w:gridSpan w:val="2"/>
            <w:shd w:val="clear" w:color="auto" w:fill="auto"/>
            <w:vAlign w:val="center"/>
          </w:tcPr>
          <w:p w:rsidR="00654FEF" w:rsidRPr="00B235B4" w:rsidRDefault="00654FEF" w:rsidP="0082292A">
            <w:pPr>
              <w:spacing w:line="276" w:lineRule="auto"/>
              <w:ind w:right="30"/>
            </w:pPr>
            <w:r w:rsidRPr="00B235B4">
              <w:t>Thép dẹt 300 mm x 50mm x 5mm</w:t>
            </w:r>
          </w:p>
        </w:tc>
        <w:tc>
          <w:tcPr>
            <w:tcW w:w="1842" w:type="dxa"/>
            <w:gridSpan w:val="2"/>
            <w:shd w:val="clear" w:color="auto" w:fill="auto"/>
            <w:vAlign w:val="center"/>
          </w:tcPr>
          <w:p w:rsidR="00654FEF" w:rsidRPr="00B235B4" w:rsidRDefault="00654FEF" w:rsidP="0082292A">
            <w:pPr>
              <w:spacing w:line="276" w:lineRule="auto"/>
              <w:ind w:right="30"/>
            </w:pPr>
            <w:r w:rsidRPr="00B235B4">
              <w:t>Thép dẹt 300 mm x 50mm x 5mm</w:t>
            </w:r>
          </w:p>
        </w:tc>
      </w:tr>
      <w:tr w:rsidR="00B235B4" w:rsidRPr="00B235B4" w:rsidTr="0082292A">
        <w:tc>
          <w:tcPr>
            <w:tcW w:w="534" w:type="dxa"/>
            <w:shd w:val="clear" w:color="auto" w:fill="auto"/>
            <w:vAlign w:val="center"/>
          </w:tcPr>
          <w:p w:rsidR="00654FEF" w:rsidRPr="00B235B4" w:rsidRDefault="00654FEF" w:rsidP="0082292A">
            <w:pPr>
              <w:spacing w:line="276" w:lineRule="auto"/>
              <w:ind w:right="-134"/>
              <w:jc w:val="center"/>
            </w:pPr>
            <w:r w:rsidRPr="00B235B4">
              <w:t>10</w:t>
            </w:r>
          </w:p>
        </w:tc>
        <w:tc>
          <w:tcPr>
            <w:tcW w:w="1701" w:type="dxa"/>
            <w:shd w:val="clear" w:color="auto" w:fill="auto"/>
            <w:vAlign w:val="center"/>
          </w:tcPr>
          <w:p w:rsidR="00654FEF" w:rsidRPr="00B235B4" w:rsidRDefault="00654FEF" w:rsidP="0082292A">
            <w:pPr>
              <w:spacing w:line="276" w:lineRule="auto"/>
              <w:jc w:val="center"/>
            </w:pPr>
            <w:r w:rsidRPr="00B235B4">
              <w:t>Độ dày lớp bê tông đáy bể</w:t>
            </w:r>
          </w:p>
        </w:tc>
        <w:tc>
          <w:tcPr>
            <w:tcW w:w="1559" w:type="dxa"/>
            <w:shd w:val="clear" w:color="auto" w:fill="auto"/>
            <w:vAlign w:val="center"/>
          </w:tcPr>
          <w:p w:rsidR="00654FEF" w:rsidRPr="00B235B4" w:rsidRDefault="00654FEF" w:rsidP="0082292A">
            <w:pPr>
              <w:spacing w:line="276" w:lineRule="auto"/>
              <w:jc w:val="center"/>
            </w:pPr>
            <w:r w:rsidRPr="00B235B4">
              <w:t>100 mm</w:t>
            </w:r>
          </w:p>
        </w:tc>
        <w:tc>
          <w:tcPr>
            <w:tcW w:w="1559" w:type="dxa"/>
            <w:gridSpan w:val="2"/>
            <w:shd w:val="clear" w:color="auto" w:fill="auto"/>
            <w:vAlign w:val="center"/>
          </w:tcPr>
          <w:p w:rsidR="00654FEF" w:rsidRPr="00B235B4" w:rsidRDefault="00654FEF" w:rsidP="0082292A">
            <w:pPr>
              <w:spacing w:line="276" w:lineRule="auto"/>
              <w:jc w:val="center"/>
            </w:pPr>
            <w:r w:rsidRPr="00B235B4">
              <w:t>150 mm</w:t>
            </w:r>
          </w:p>
        </w:tc>
        <w:tc>
          <w:tcPr>
            <w:tcW w:w="1985" w:type="dxa"/>
            <w:gridSpan w:val="2"/>
            <w:shd w:val="clear" w:color="auto" w:fill="auto"/>
            <w:vAlign w:val="center"/>
          </w:tcPr>
          <w:p w:rsidR="00654FEF" w:rsidRPr="00B235B4" w:rsidRDefault="00654FEF" w:rsidP="0082292A">
            <w:pPr>
              <w:spacing w:line="276" w:lineRule="auto"/>
              <w:jc w:val="center"/>
            </w:pPr>
            <w:r w:rsidRPr="00B235B4">
              <w:t>100 mm</w:t>
            </w:r>
          </w:p>
        </w:tc>
        <w:tc>
          <w:tcPr>
            <w:tcW w:w="1842" w:type="dxa"/>
            <w:gridSpan w:val="2"/>
            <w:shd w:val="clear" w:color="auto" w:fill="auto"/>
            <w:vAlign w:val="center"/>
          </w:tcPr>
          <w:p w:rsidR="00654FEF" w:rsidRPr="00B235B4" w:rsidRDefault="00654FEF" w:rsidP="0082292A">
            <w:pPr>
              <w:spacing w:line="276" w:lineRule="auto"/>
              <w:jc w:val="center"/>
            </w:pPr>
            <w:r w:rsidRPr="00B235B4">
              <w:t>150 mm</w:t>
            </w:r>
          </w:p>
        </w:tc>
      </w:tr>
      <w:tr w:rsidR="00654FEF" w:rsidRPr="00B235B4" w:rsidTr="0082292A">
        <w:tc>
          <w:tcPr>
            <w:tcW w:w="534" w:type="dxa"/>
            <w:shd w:val="clear" w:color="auto" w:fill="auto"/>
            <w:vAlign w:val="center"/>
          </w:tcPr>
          <w:p w:rsidR="00654FEF" w:rsidRPr="00B235B4" w:rsidRDefault="00654FEF" w:rsidP="0082292A">
            <w:pPr>
              <w:spacing w:line="276" w:lineRule="auto"/>
              <w:ind w:right="-134"/>
              <w:jc w:val="center"/>
            </w:pPr>
            <w:r w:rsidRPr="00B235B4">
              <w:t>11</w:t>
            </w:r>
          </w:p>
        </w:tc>
        <w:tc>
          <w:tcPr>
            <w:tcW w:w="1701" w:type="dxa"/>
            <w:shd w:val="clear" w:color="auto" w:fill="auto"/>
            <w:vAlign w:val="center"/>
          </w:tcPr>
          <w:p w:rsidR="00654FEF" w:rsidRPr="00B235B4" w:rsidRDefault="00654FEF" w:rsidP="0082292A">
            <w:pPr>
              <w:spacing w:line="276" w:lineRule="auto"/>
              <w:jc w:val="center"/>
            </w:pPr>
            <w:r w:rsidRPr="00B235B4">
              <w:t>Rốn đựng nước chính giữa đáy bể</w:t>
            </w:r>
          </w:p>
        </w:tc>
        <w:tc>
          <w:tcPr>
            <w:tcW w:w="1559" w:type="dxa"/>
            <w:shd w:val="clear" w:color="auto" w:fill="auto"/>
            <w:vAlign w:val="center"/>
          </w:tcPr>
          <w:p w:rsidR="00654FEF" w:rsidRPr="00B235B4" w:rsidRDefault="00654FEF" w:rsidP="0082292A">
            <w:pPr>
              <w:spacing w:line="276" w:lineRule="auto"/>
              <w:jc w:val="center"/>
            </w:pPr>
            <w:r w:rsidRPr="00B235B4">
              <w:t>Bán kính 120mm, sâu 20mm</w:t>
            </w:r>
          </w:p>
        </w:tc>
        <w:tc>
          <w:tcPr>
            <w:tcW w:w="1559" w:type="dxa"/>
            <w:gridSpan w:val="2"/>
            <w:shd w:val="clear" w:color="auto" w:fill="auto"/>
            <w:vAlign w:val="center"/>
          </w:tcPr>
          <w:p w:rsidR="00654FEF" w:rsidRPr="00B235B4" w:rsidRDefault="00654FEF" w:rsidP="0082292A">
            <w:pPr>
              <w:spacing w:line="276" w:lineRule="auto"/>
              <w:jc w:val="center"/>
            </w:pPr>
            <w:r w:rsidRPr="00B235B4">
              <w:t>Bán kính 120mm, sâu 20mm</w:t>
            </w:r>
          </w:p>
        </w:tc>
        <w:tc>
          <w:tcPr>
            <w:tcW w:w="1985" w:type="dxa"/>
            <w:gridSpan w:val="2"/>
            <w:shd w:val="clear" w:color="auto" w:fill="auto"/>
            <w:vAlign w:val="center"/>
          </w:tcPr>
          <w:p w:rsidR="00654FEF" w:rsidRPr="00B235B4" w:rsidRDefault="00654FEF" w:rsidP="0082292A">
            <w:pPr>
              <w:spacing w:line="276" w:lineRule="auto"/>
              <w:ind w:right="30"/>
            </w:pPr>
            <w:r w:rsidRPr="00B235B4">
              <w:t>Bán kính 120mm, sâu 20mm</w:t>
            </w:r>
          </w:p>
        </w:tc>
        <w:tc>
          <w:tcPr>
            <w:tcW w:w="1842" w:type="dxa"/>
            <w:gridSpan w:val="2"/>
            <w:shd w:val="clear" w:color="auto" w:fill="auto"/>
            <w:vAlign w:val="center"/>
          </w:tcPr>
          <w:p w:rsidR="00654FEF" w:rsidRPr="00B235B4" w:rsidRDefault="00654FEF" w:rsidP="0082292A">
            <w:pPr>
              <w:spacing w:line="276" w:lineRule="auto"/>
              <w:ind w:right="30"/>
            </w:pPr>
            <w:r w:rsidRPr="00B235B4">
              <w:t>Bán kính 120mm, sâu 20mm</w:t>
            </w:r>
          </w:p>
        </w:tc>
      </w:tr>
    </w:tbl>
    <w:p w:rsidR="00F036EC" w:rsidRPr="00B235B4" w:rsidRDefault="00F036EC" w:rsidP="00654FEF">
      <w:pPr>
        <w:spacing w:line="312" w:lineRule="auto"/>
        <w:rPr>
          <w:b/>
          <w:sz w:val="26"/>
          <w:szCs w:val="26"/>
          <w:lang w:val="es-ES"/>
        </w:rPr>
      </w:pPr>
    </w:p>
    <w:p w:rsidR="00654FEF" w:rsidRPr="00B235B4" w:rsidRDefault="00654FEF" w:rsidP="00654FEF">
      <w:pPr>
        <w:spacing w:line="312" w:lineRule="auto"/>
        <w:rPr>
          <w:b/>
          <w:sz w:val="26"/>
          <w:szCs w:val="26"/>
          <w:lang w:val="es-ES"/>
        </w:rPr>
      </w:pPr>
      <w:r w:rsidRPr="00B235B4">
        <w:rPr>
          <w:b/>
          <w:sz w:val="26"/>
          <w:szCs w:val="26"/>
          <w:lang w:val="es-ES"/>
        </w:rPr>
        <w:t>3</w:t>
      </w:r>
      <w:r w:rsidR="00F036EC" w:rsidRPr="00B235B4">
        <w:rPr>
          <w:b/>
          <w:sz w:val="26"/>
          <w:szCs w:val="26"/>
          <w:lang w:val="es-ES"/>
        </w:rPr>
        <w:t>.2</w:t>
      </w:r>
      <w:r w:rsidRPr="00B235B4">
        <w:rPr>
          <w:b/>
          <w:sz w:val="26"/>
          <w:szCs w:val="26"/>
          <w:lang w:val="es-ES"/>
        </w:rPr>
        <w:t>. Yêu cầu đối với việc hoàn trả mặt bằng:</w:t>
      </w:r>
    </w:p>
    <w:p w:rsidR="00654FEF" w:rsidRPr="00B235B4" w:rsidRDefault="00654FEF" w:rsidP="00654FEF">
      <w:pPr>
        <w:pStyle w:val="BodyTextIndent3"/>
        <w:numPr>
          <w:ilvl w:val="0"/>
          <w:numId w:val="19"/>
        </w:numPr>
        <w:spacing w:before="0" w:line="312" w:lineRule="auto"/>
        <w:ind w:left="0" w:hanging="284"/>
        <w:jc w:val="left"/>
        <w:rPr>
          <w:i/>
          <w:sz w:val="26"/>
          <w:szCs w:val="26"/>
        </w:rPr>
      </w:pPr>
      <w:r w:rsidRPr="00B235B4">
        <w:rPr>
          <w:i/>
          <w:sz w:val="26"/>
          <w:szCs w:val="26"/>
        </w:rPr>
        <w:t xml:space="preserve">Đối với rãnh đào trên đường và tại giao </w:t>
      </w:r>
      <w:proofErr w:type="gramStart"/>
      <w:r w:rsidRPr="00B235B4">
        <w:rPr>
          <w:i/>
          <w:sz w:val="26"/>
          <w:szCs w:val="26"/>
        </w:rPr>
        <w:t>lộ :</w:t>
      </w:r>
      <w:proofErr w:type="gramEnd"/>
    </w:p>
    <w:p w:rsidR="00654FEF" w:rsidRPr="00B235B4" w:rsidRDefault="00654FEF" w:rsidP="00654FEF">
      <w:pPr>
        <w:spacing w:line="312" w:lineRule="auto"/>
        <w:rPr>
          <w:sz w:val="26"/>
          <w:szCs w:val="26"/>
          <w:lang w:val="es-ES"/>
        </w:rPr>
      </w:pPr>
      <w:r w:rsidRPr="00B235B4">
        <w:rPr>
          <w:sz w:val="26"/>
          <w:szCs w:val="26"/>
          <w:lang w:val="es-ES"/>
        </w:rPr>
        <w:t>- Rào xung quanh bằng hàng rào sắt, được sơn trắng đỏ, mỗi hàng rào có chiều cao 1,2m, chiều rộng từ 1m – 3m, được nối kết với nhau vững chắc, và đặt 2 biển báo công trường theo hướng lưu thông. Riêng hầm cáp tại các giao lộ phải đặt 4 biển báo công trường (đối với giao lộ từ ngã tư trở lên), 3 biển báo công trường (đối với ngã ba) trên hàng rào theo mỗi hướng.</w:t>
      </w:r>
    </w:p>
    <w:p w:rsidR="00654FEF" w:rsidRPr="00B235B4" w:rsidRDefault="00654FEF" w:rsidP="00654FEF">
      <w:pPr>
        <w:spacing w:line="312" w:lineRule="auto"/>
        <w:rPr>
          <w:sz w:val="26"/>
          <w:szCs w:val="26"/>
          <w:lang w:val="es-ES"/>
        </w:rPr>
      </w:pPr>
      <w:r w:rsidRPr="00B235B4">
        <w:rPr>
          <w:sz w:val="26"/>
          <w:szCs w:val="26"/>
          <w:lang w:val="es-ES"/>
        </w:rPr>
        <w:t>- Phải niêm yết 1 giấy phép đào đường ngay trên hàng rào.</w:t>
      </w:r>
    </w:p>
    <w:p w:rsidR="00654FEF" w:rsidRPr="00B235B4" w:rsidRDefault="00654FEF" w:rsidP="00654FEF">
      <w:pPr>
        <w:spacing w:line="312" w:lineRule="auto"/>
        <w:rPr>
          <w:sz w:val="26"/>
          <w:szCs w:val="26"/>
          <w:lang w:val="es-ES"/>
        </w:rPr>
      </w:pPr>
      <w:r w:rsidRPr="00B235B4">
        <w:rPr>
          <w:sz w:val="26"/>
          <w:szCs w:val="26"/>
          <w:lang w:val="es-ES"/>
        </w:rPr>
        <w:t>+ Trên một đoạn đường đang thi công đào hoặc tái lập để lắp đặt công trình ngầm:</w:t>
      </w:r>
    </w:p>
    <w:p w:rsidR="00654FEF" w:rsidRPr="00B235B4" w:rsidRDefault="00654FEF" w:rsidP="00654FEF">
      <w:pPr>
        <w:spacing w:line="312" w:lineRule="auto"/>
        <w:rPr>
          <w:sz w:val="26"/>
          <w:szCs w:val="26"/>
          <w:lang w:val="es-ES"/>
        </w:rPr>
      </w:pPr>
      <w:r w:rsidRPr="00B235B4">
        <w:rPr>
          <w:sz w:val="26"/>
          <w:szCs w:val="26"/>
          <w:lang w:val="es-ES"/>
        </w:rPr>
        <w:t xml:space="preserve">- Đặt 2 biển báo công </w:t>
      </w:r>
      <w:proofErr w:type="gramStart"/>
      <w:r w:rsidRPr="00B235B4">
        <w:rPr>
          <w:sz w:val="26"/>
          <w:szCs w:val="26"/>
          <w:lang w:val="es-ES"/>
        </w:rPr>
        <w:t>trường :</w:t>
      </w:r>
      <w:proofErr w:type="gramEnd"/>
      <w:r w:rsidRPr="00B235B4">
        <w:rPr>
          <w:sz w:val="26"/>
          <w:szCs w:val="26"/>
          <w:lang w:val="es-ES"/>
        </w:rPr>
        <w:t xml:space="preserve"> 1 ở điểm đầu và 1 ở điểm cuối đoạn thi công.</w:t>
      </w:r>
    </w:p>
    <w:p w:rsidR="00654FEF" w:rsidRPr="00B235B4" w:rsidRDefault="00654FEF" w:rsidP="00654FEF">
      <w:pPr>
        <w:spacing w:line="312" w:lineRule="auto"/>
        <w:rPr>
          <w:sz w:val="26"/>
          <w:szCs w:val="26"/>
          <w:lang w:val="es-ES"/>
        </w:rPr>
      </w:pPr>
      <w:r w:rsidRPr="00B235B4">
        <w:rPr>
          <w:sz w:val="26"/>
          <w:szCs w:val="26"/>
          <w:lang w:val="es-ES"/>
        </w:rPr>
        <w:t>- Rào chắn dọc theo mương đào bằng hàng rào sắt, được sơn trắng đỏ, mỗi hàng rào có chiều cao 1,2m, chiều rộng từ 1m – 3m, được nối kết với nhau vững chắc.</w:t>
      </w:r>
    </w:p>
    <w:p w:rsidR="00654FEF" w:rsidRPr="00B235B4" w:rsidRDefault="00654FEF" w:rsidP="00654FEF">
      <w:pPr>
        <w:spacing w:line="312" w:lineRule="auto"/>
        <w:rPr>
          <w:sz w:val="26"/>
          <w:szCs w:val="26"/>
          <w:lang w:val="es-ES"/>
        </w:rPr>
      </w:pPr>
      <w:r w:rsidRPr="00B235B4">
        <w:rPr>
          <w:sz w:val="26"/>
          <w:szCs w:val="26"/>
          <w:lang w:val="es-ES"/>
        </w:rPr>
        <w:t>- Niêm yết giấy phép đào đường trên rào chắn hoặc trên bảng công trường tại đầu và cuối đoạn tuyến thi công.</w:t>
      </w:r>
    </w:p>
    <w:p w:rsidR="00654FEF" w:rsidRPr="00B235B4" w:rsidRDefault="00654FEF" w:rsidP="00654FEF">
      <w:pPr>
        <w:spacing w:line="312" w:lineRule="auto"/>
        <w:rPr>
          <w:sz w:val="26"/>
          <w:szCs w:val="26"/>
          <w:lang w:val="es-ES"/>
        </w:rPr>
      </w:pPr>
      <w:r w:rsidRPr="00B235B4">
        <w:rPr>
          <w:sz w:val="26"/>
          <w:szCs w:val="26"/>
          <w:lang w:val="es-ES"/>
        </w:rPr>
        <w:t>- Trên đoạn rãnh đào đã tái lập đá bằng phẳng chờ tái lập bêtông nhựa, phải đặt biển báo công trường ở 2 đầu và cử người trực bù lún, quét dọn đá văng để đảm bảo giao thông cho đến khi tái lập xong bê tông nhựa nóng.</w:t>
      </w:r>
    </w:p>
    <w:p w:rsidR="00654FEF" w:rsidRPr="00B235B4" w:rsidRDefault="00654FEF" w:rsidP="00654FEF">
      <w:pPr>
        <w:pStyle w:val="BodyTextIndent3"/>
        <w:numPr>
          <w:ilvl w:val="0"/>
          <w:numId w:val="19"/>
        </w:numPr>
        <w:spacing w:before="0" w:line="312" w:lineRule="auto"/>
        <w:ind w:left="0" w:hanging="284"/>
        <w:jc w:val="left"/>
        <w:rPr>
          <w:i/>
          <w:sz w:val="26"/>
          <w:szCs w:val="26"/>
        </w:rPr>
      </w:pPr>
      <w:r w:rsidRPr="00B235B4">
        <w:rPr>
          <w:i/>
          <w:sz w:val="26"/>
          <w:szCs w:val="26"/>
        </w:rPr>
        <w:t xml:space="preserve">Đối với rãnh đào trên </w:t>
      </w:r>
      <w:proofErr w:type="gramStart"/>
      <w:r w:rsidRPr="00B235B4">
        <w:rPr>
          <w:i/>
          <w:sz w:val="26"/>
          <w:szCs w:val="26"/>
        </w:rPr>
        <w:t>vỉa  hè</w:t>
      </w:r>
      <w:proofErr w:type="gramEnd"/>
      <w:r w:rsidRPr="00B235B4">
        <w:rPr>
          <w:i/>
          <w:sz w:val="26"/>
          <w:szCs w:val="26"/>
        </w:rPr>
        <w:t xml:space="preserve"> :</w:t>
      </w:r>
    </w:p>
    <w:p w:rsidR="00654FEF" w:rsidRPr="00B235B4" w:rsidRDefault="00654FEF" w:rsidP="00654FEF">
      <w:pPr>
        <w:spacing w:line="312" w:lineRule="auto"/>
        <w:rPr>
          <w:sz w:val="26"/>
          <w:szCs w:val="26"/>
        </w:rPr>
      </w:pPr>
      <w:r w:rsidRPr="00B235B4">
        <w:rPr>
          <w:sz w:val="26"/>
          <w:szCs w:val="26"/>
        </w:rPr>
        <w:t xml:space="preserve">Trên một đoạn đường thi </w:t>
      </w:r>
      <w:proofErr w:type="gramStart"/>
      <w:r w:rsidRPr="00B235B4">
        <w:rPr>
          <w:sz w:val="26"/>
          <w:szCs w:val="26"/>
        </w:rPr>
        <w:t>công :</w:t>
      </w:r>
      <w:proofErr w:type="gramEnd"/>
    </w:p>
    <w:p w:rsidR="00654FEF" w:rsidRPr="00B235B4" w:rsidRDefault="00654FEF" w:rsidP="00654FEF">
      <w:pPr>
        <w:spacing w:line="312" w:lineRule="auto"/>
        <w:rPr>
          <w:sz w:val="26"/>
          <w:szCs w:val="26"/>
        </w:rPr>
      </w:pPr>
      <w:r w:rsidRPr="00B235B4">
        <w:rPr>
          <w:sz w:val="26"/>
          <w:szCs w:val="26"/>
        </w:rPr>
        <w:t>- Đặt 2 biển báo công trường và rào chắn dọc theo rãnh đào và ở điểm đầu và điểm cuối đoạn thi công.</w:t>
      </w:r>
    </w:p>
    <w:p w:rsidR="00654FEF" w:rsidRPr="00B235B4" w:rsidRDefault="00654FEF" w:rsidP="00654FEF">
      <w:pPr>
        <w:spacing w:line="312" w:lineRule="auto"/>
        <w:rPr>
          <w:sz w:val="26"/>
          <w:szCs w:val="26"/>
        </w:rPr>
      </w:pPr>
      <w:r w:rsidRPr="00B235B4">
        <w:rPr>
          <w:sz w:val="26"/>
          <w:szCs w:val="26"/>
        </w:rPr>
        <w:t>- Niêm yết giấy phép trên rào chắn hoặc trên bảng công trường tại đầu và cuối đoạn tuyến thi công</w:t>
      </w:r>
    </w:p>
    <w:p w:rsidR="00654FEF" w:rsidRPr="00B235B4" w:rsidRDefault="00654FEF" w:rsidP="00654FEF">
      <w:pPr>
        <w:pStyle w:val="BodyTextIndent3"/>
        <w:numPr>
          <w:ilvl w:val="0"/>
          <w:numId w:val="19"/>
        </w:numPr>
        <w:spacing w:before="60" w:line="264" w:lineRule="auto"/>
        <w:ind w:left="426" w:hanging="606"/>
        <w:jc w:val="left"/>
        <w:rPr>
          <w:b w:val="0"/>
          <w:i/>
          <w:iCs/>
          <w:sz w:val="28"/>
          <w:szCs w:val="28"/>
        </w:rPr>
      </w:pPr>
      <w:r w:rsidRPr="00B235B4">
        <w:rPr>
          <w:i/>
          <w:iCs/>
          <w:sz w:val="28"/>
          <w:szCs w:val="28"/>
        </w:rPr>
        <w:t>Kết cấu hoàn trả</w:t>
      </w:r>
    </w:p>
    <w:p w:rsidR="00654FEF" w:rsidRPr="00B235B4" w:rsidRDefault="00654FEF" w:rsidP="00654FEF">
      <w:pPr>
        <w:pStyle w:val="ListParagraph"/>
        <w:numPr>
          <w:ilvl w:val="1"/>
          <w:numId w:val="20"/>
        </w:numPr>
        <w:ind w:left="426" w:hanging="284"/>
        <w:jc w:val="left"/>
        <w:rPr>
          <w:b/>
          <w:bCs/>
          <w:sz w:val="28"/>
          <w:szCs w:val="28"/>
        </w:rPr>
      </w:pPr>
      <w:r w:rsidRPr="00B235B4">
        <w:rPr>
          <w:b/>
          <w:bCs/>
          <w:sz w:val="28"/>
          <w:szCs w:val="28"/>
        </w:rPr>
        <w:t>Thi công mặt đường Beton Asfalt cũ</w:t>
      </w:r>
    </w:p>
    <w:p w:rsidR="00654FEF" w:rsidRPr="00B235B4" w:rsidRDefault="00654FEF" w:rsidP="00654FEF">
      <w:pPr>
        <w:pStyle w:val="ListParagraph"/>
        <w:ind w:left="0"/>
        <w:rPr>
          <w:sz w:val="28"/>
          <w:szCs w:val="28"/>
        </w:rPr>
      </w:pPr>
      <w:r w:rsidRPr="00B235B4">
        <w:rPr>
          <w:sz w:val="28"/>
          <w:szCs w:val="28"/>
        </w:rPr>
        <w:t>- Trên cơ sở công tác đào rãnh, công tác lắp ống và lấp đất đã đư</w:t>
      </w:r>
      <w:r w:rsidRPr="00B235B4">
        <w:rPr>
          <w:sz w:val="28"/>
          <w:szCs w:val="28"/>
        </w:rPr>
        <w:softHyphen/>
        <w:t>ợc nghiệm thu, tiến hành hoàn trả mặt bằng.</w:t>
      </w:r>
    </w:p>
    <w:p w:rsidR="00654FEF" w:rsidRPr="00B235B4" w:rsidRDefault="00654FEF" w:rsidP="00654FEF">
      <w:pPr>
        <w:pStyle w:val="ListParagraph"/>
        <w:ind w:left="0"/>
        <w:rPr>
          <w:sz w:val="28"/>
          <w:szCs w:val="28"/>
        </w:rPr>
      </w:pPr>
      <w:r w:rsidRPr="00B235B4">
        <w:rPr>
          <w:sz w:val="28"/>
          <w:szCs w:val="28"/>
        </w:rPr>
        <w:t>- Rải lớp Cấp phối đá dăm lớp dưới (đảm bảo độ ẩm tiêu chuẩn đã được xác định ở bãi tập kết), dùng máy đầm đầm chặt đạt yêu cầu như kết cấu ban đầu với chiều dầy đã lèn ép là 20cm;</w:t>
      </w:r>
    </w:p>
    <w:p w:rsidR="00654FEF" w:rsidRPr="00B235B4" w:rsidRDefault="00654FEF" w:rsidP="00654FEF">
      <w:pPr>
        <w:pStyle w:val="ListParagraph"/>
        <w:ind w:left="0"/>
        <w:rPr>
          <w:sz w:val="28"/>
          <w:szCs w:val="28"/>
        </w:rPr>
      </w:pPr>
      <w:r w:rsidRPr="00B235B4">
        <w:rPr>
          <w:sz w:val="28"/>
          <w:szCs w:val="28"/>
        </w:rPr>
        <w:lastRenderedPageBreak/>
        <w:t>- Rải lớp Cấp phối đá dăm lớp trên (đảm bảo độ ẩm tiêu chuẩn đã được xác định ở bãi tập kết), dùng máy đầm đầm chặt đạt yêu cầu như kết cấu ban đầu với chiều dầy đã lèn ép là 15cm;</w:t>
      </w:r>
    </w:p>
    <w:p w:rsidR="00654FEF" w:rsidRPr="00B235B4" w:rsidRDefault="00654FEF" w:rsidP="00654FEF">
      <w:pPr>
        <w:pStyle w:val="ListParagraph"/>
        <w:ind w:left="0"/>
        <w:rPr>
          <w:sz w:val="28"/>
          <w:szCs w:val="28"/>
        </w:rPr>
      </w:pPr>
      <w:r w:rsidRPr="00B235B4">
        <w:rPr>
          <w:sz w:val="28"/>
          <w:szCs w:val="28"/>
        </w:rPr>
        <w:t>- Tưới thấm nhũ tương nhựa lót TC 1,6kg/m2;</w:t>
      </w:r>
    </w:p>
    <w:p w:rsidR="00654FEF" w:rsidRPr="00B235B4" w:rsidRDefault="00654FEF" w:rsidP="00654FEF">
      <w:pPr>
        <w:pStyle w:val="ListParagraph"/>
        <w:ind w:left="0"/>
        <w:rPr>
          <w:sz w:val="28"/>
          <w:szCs w:val="28"/>
        </w:rPr>
      </w:pPr>
      <w:r w:rsidRPr="00B235B4">
        <w:rPr>
          <w:sz w:val="28"/>
          <w:szCs w:val="28"/>
        </w:rPr>
        <w:t>- Thảm bê tông Asphalt hạt trung dày 7cm dùng máy lèn chặt đảm bảo đạt yêu cầu như kết cấu ban đầu;</w:t>
      </w:r>
    </w:p>
    <w:p w:rsidR="00654FEF" w:rsidRPr="00B235B4" w:rsidRDefault="00654FEF" w:rsidP="00654FEF">
      <w:pPr>
        <w:pStyle w:val="ListParagraph"/>
        <w:ind w:left="0"/>
        <w:rPr>
          <w:sz w:val="28"/>
          <w:szCs w:val="28"/>
        </w:rPr>
      </w:pPr>
      <w:r w:rsidRPr="00B235B4">
        <w:rPr>
          <w:sz w:val="28"/>
          <w:szCs w:val="28"/>
        </w:rPr>
        <w:t>- Tưới thấm nhũ tương dính bám 2kg/m2;</w:t>
      </w:r>
    </w:p>
    <w:p w:rsidR="00654FEF" w:rsidRPr="00B235B4" w:rsidRDefault="00654FEF" w:rsidP="00654FEF">
      <w:pPr>
        <w:pStyle w:val="ListParagraph"/>
        <w:ind w:left="0"/>
        <w:rPr>
          <w:sz w:val="28"/>
          <w:szCs w:val="28"/>
        </w:rPr>
      </w:pPr>
      <w:r w:rsidRPr="00B235B4">
        <w:rPr>
          <w:sz w:val="28"/>
          <w:szCs w:val="28"/>
        </w:rPr>
        <w:t>- Thảm bê tông nhựa nóng hạt mịn dày 3cm dùng máy lu lu lèn chặt đảm bảo đạt yêu cầu như kết cấu ban đầu;</w:t>
      </w:r>
    </w:p>
    <w:p w:rsidR="00654FEF" w:rsidRPr="00B235B4" w:rsidRDefault="00654FEF" w:rsidP="00654FEF">
      <w:pPr>
        <w:pStyle w:val="ListParagraph"/>
        <w:ind w:left="0"/>
        <w:rPr>
          <w:sz w:val="28"/>
          <w:szCs w:val="28"/>
        </w:rPr>
      </w:pPr>
      <w:r w:rsidRPr="00B235B4">
        <w:rPr>
          <w:sz w:val="28"/>
          <w:szCs w:val="28"/>
        </w:rPr>
        <w:t>- Thu dọn vệ sinh khu vực, tưới nước rửa mặt đường đảm bảo sạch sẽ theo quy định.</w:t>
      </w:r>
    </w:p>
    <w:p w:rsidR="00654FEF" w:rsidRPr="00B235B4" w:rsidRDefault="00654FEF" w:rsidP="00654FEF">
      <w:pPr>
        <w:pStyle w:val="ListParagraph"/>
        <w:numPr>
          <w:ilvl w:val="1"/>
          <w:numId w:val="20"/>
        </w:numPr>
        <w:ind w:left="0" w:hanging="284"/>
        <w:jc w:val="left"/>
        <w:rPr>
          <w:sz w:val="28"/>
          <w:szCs w:val="28"/>
        </w:rPr>
      </w:pPr>
      <w:r w:rsidRPr="00B235B4">
        <w:rPr>
          <w:b/>
          <w:bCs/>
          <w:sz w:val="28"/>
          <w:szCs w:val="28"/>
        </w:rPr>
        <w:t>Thi công mặt đường Betong BTXM cũ</w:t>
      </w:r>
    </w:p>
    <w:p w:rsidR="00654FEF" w:rsidRPr="00B235B4" w:rsidRDefault="00654FEF" w:rsidP="00654FEF">
      <w:pPr>
        <w:pStyle w:val="ListParagraph"/>
        <w:ind w:left="0"/>
        <w:rPr>
          <w:sz w:val="28"/>
          <w:szCs w:val="28"/>
        </w:rPr>
      </w:pPr>
      <w:r w:rsidRPr="00B235B4">
        <w:rPr>
          <w:sz w:val="28"/>
          <w:szCs w:val="28"/>
        </w:rPr>
        <w:t>- Trên cơ sở công tác đào rãnh, công tác lắp ống và lấp đất đã đ</w:t>
      </w:r>
      <w:r w:rsidRPr="00B235B4">
        <w:rPr>
          <w:sz w:val="28"/>
          <w:szCs w:val="28"/>
        </w:rPr>
        <w:softHyphen/>
        <w:t>ược nghiệm thu, tiến hành hoàn trả mặt bằng.</w:t>
      </w:r>
    </w:p>
    <w:p w:rsidR="00654FEF" w:rsidRPr="00B235B4" w:rsidRDefault="00654FEF" w:rsidP="00654FEF">
      <w:pPr>
        <w:pStyle w:val="ListParagraph"/>
        <w:ind w:left="0"/>
        <w:rPr>
          <w:sz w:val="28"/>
          <w:szCs w:val="28"/>
        </w:rPr>
      </w:pPr>
      <w:r w:rsidRPr="00B235B4">
        <w:rPr>
          <w:sz w:val="28"/>
          <w:szCs w:val="28"/>
        </w:rPr>
        <w:t>- Rải lớp Cấp phối đá dăm lớp trên (đảm bảo độ ẩm tiêu chuẩn đã được xác định ở bãi tập kết), dùng máy đầm đầm chặt đạt yêu cầu như kết cấu ban đầu với chiều dầy đã lèn ép là 15cm;</w:t>
      </w:r>
    </w:p>
    <w:p w:rsidR="00654FEF" w:rsidRPr="00B235B4" w:rsidRDefault="00654FEF" w:rsidP="00654FEF">
      <w:pPr>
        <w:pStyle w:val="ListParagraph"/>
        <w:ind w:left="0"/>
        <w:rPr>
          <w:sz w:val="28"/>
          <w:szCs w:val="28"/>
        </w:rPr>
      </w:pPr>
      <w:r w:rsidRPr="00B235B4">
        <w:rPr>
          <w:sz w:val="28"/>
          <w:szCs w:val="28"/>
        </w:rPr>
        <w:t>- Đệm cát vàng dày 3cm</w:t>
      </w:r>
    </w:p>
    <w:p w:rsidR="00654FEF" w:rsidRPr="00B235B4" w:rsidRDefault="00654FEF" w:rsidP="00654FEF">
      <w:pPr>
        <w:pStyle w:val="ListParagraph"/>
        <w:ind w:left="0"/>
        <w:rPr>
          <w:sz w:val="28"/>
          <w:szCs w:val="28"/>
        </w:rPr>
      </w:pPr>
      <w:r w:rsidRPr="00B235B4">
        <w:rPr>
          <w:sz w:val="28"/>
          <w:szCs w:val="28"/>
        </w:rPr>
        <w:t>- Đổ Bê tông xi măng mác 300 dầy 20cm theo đúng quy trình; Mặt hè đã hoàn trả phải đảm bảo độ bằng phẳng như ban đầu;</w:t>
      </w:r>
    </w:p>
    <w:p w:rsidR="00654FEF" w:rsidRPr="00B235B4" w:rsidRDefault="00654FEF" w:rsidP="00654FEF">
      <w:pPr>
        <w:pStyle w:val="ListParagraph"/>
        <w:ind w:left="0"/>
        <w:rPr>
          <w:sz w:val="28"/>
          <w:szCs w:val="28"/>
        </w:rPr>
      </w:pPr>
      <w:r w:rsidRPr="00B235B4">
        <w:rPr>
          <w:sz w:val="28"/>
          <w:szCs w:val="28"/>
        </w:rPr>
        <w:t>- Dùng băng báo hiệu để quây khu vực mặt bằng đã hoàn trả, chuẩn bị bạt tre mưa để đề phòng trời mưa làm hư hỏng bê tông xi măng.</w:t>
      </w:r>
    </w:p>
    <w:p w:rsidR="00654FEF" w:rsidRPr="00B235B4" w:rsidRDefault="00654FEF" w:rsidP="00654FEF">
      <w:pPr>
        <w:pStyle w:val="ListParagraph"/>
        <w:ind w:left="0"/>
        <w:rPr>
          <w:sz w:val="28"/>
          <w:szCs w:val="28"/>
        </w:rPr>
      </w:pPr>
      <w:r w:rsidRPr="00B235B4">
        <w:rPr>
          <w:sz w:val="28"/>
          <w:szCs w:val="28"/>
        </w:rPr>
        <w:t>- Tưới nước để dưỡng ẩm theo quy định về bảo dưỡng bê tông xi măng.</w:t>
      </w:r>
    </w:p>
    <w:p w:rsidR="00654FEF" w:rsidRPr="00B235B4" w:rsidRDefault="00654FEF" w:rsidP="00654FEF">
      <w:pPr>
        <w:pStyle w:val="ListParagraph"/>
        <w:ind w:left="0"/>
        <w:rPr>
          <w:sz w:val="28"/>
          <w:szCs w:val="28"/>
        </w:rPr>
      </w:pPr>
      <w:r w:rsidRPr="00B235B4">
        <w:rPr>
          <w:sz w:val="28"/>
          <w:szCs w:val="28"/>
        </w:rPr>
        <w:t>- Thu dọn vệ sinh khu vực, tưới nước rửa mặt hè đảm bảo sạch sẽ theo quy định.</w:t>
      </w:r>
    </w:p>
    <w:p w:rsidR="00654FEF" w:rsidRPr="00B235B4" w:rsidRDefault="00654FEF" w:rsidP="00654FEF">
      <w:pPr>
        <w:pStyle w:val="ListParagraph"/>
        <w:numPr>
          <w:ilvl w:val="0"/>
          <w:numId w:val="21"/>
        </w:numPr>
        <w:spacing w:before="60" w:line="264" w:lineRule="auto"/>
        <w:ind w:left="426" w:hanging="284"/>
        <w:jc w:val="left"/>
        <w:rPr>
          <w:b/>
          <w:bCs/>
          <w:sz w:val="28"/>
          <w:szCs w:val="28"/>
        </w:rPr>
      </w:pPr>
      <w:r w:rsidRPr="00B235B4">
        <w:rPr>
          <w:b/>
          <w:bCs/>
          <w:sz w:val="28"/>
          <w:szCs w:val="28"/>
        </w:rPr>
        <w:t>Thi công hoàn trả mặt hè gạch Block màu</w:t>
      </w:r>
    </w:p>
    <w:p w:rsidR="00654FEF" w:rsidRPr="00B235B4" w:rsidRDefault="00654FEF" w:rsidP="00654FEF">
      <w:pPr>
        <w:pStyle w:val="ListParagraph"/>
        <w:spacing w:before="60" w:line="264" w:lineRule="auto"/>
        <w:ind w:left="142"/>
        <w:rPr>
          <w:b/>
          <w:bCs/>
          <w:sz w:val="28"/>
          <w:szCs w:val="28"/>
        </w:rPr>
      </w:pPr>
      <w:r w:rsidRPr="00B235B4">
        <w:rPr>
          <w:sz w:val="28"/>
          <w:szCs w:val="28"/>
        </w:rPr>
        <w:t>- Trên cơ sở công tác đào rãnh, công tác lắp ống và lấp đất đã được nghiệm thu, tiến hành hoàn trả mặt bằng.</w:t>
      </w:r>
    </w:p>
    <w:p w:rsidR="00654FEF" w:rsidRPr="00B235B4" w:rsidRDefault="00654FEF" w:rsidP="00654FEF">
      <w:pPr>
        <w:rPr>
          <w:sz w:val="28"/>
          <w:szCs w:val="28"/>
        </w:rPr>
      </w:pPr>
      <w:r w:rsidRPr="00B235B4">
        <w:rPr>
          <w:sz w:val="28"/>
          <w:szCs w:val="28"/>
        </w:rPr>
        <w:t>- Rải lớp cát vàng đệm dày 13cm</w:t>
      </w:r>
    </w:p>
    <w:p w:rsidR="00654FEF" w:rsidRPr="00B235B4" w:rsidRDefault="00654FEF" w:rsidP="00654FEF">
      <w:pPr>
        <w:spacing w:before="60" w:line="264" w:lineRule="auto"/>
        <w:rPr>
          <w:sz w:val="28"/>
          <w:szCs w:val="28"/>
        </w:rPr>
      </w:pPr>
      <w:r w:rsidRPr="00B235B4">
        <w:rPr>
          <w:sz w:val="28"/>
          <w:szCs w:val="28"/>
        </w:rPr>
        <w:t>- Lát gạch Block, mặt mặt hè đã hoàn trả phải đảm bảo độ bằng phẳng như ban đầu;</w:t>
      </w:r>
    </w:p>
    <w:p w:rsidR="00654FEF" w:rsidRPr="00B235B4" w:rsidRDefault="00654FEF" w:rsidP="00654FEF">
      <w:pPr>
        <w:pStyle w:val="ListParagraph"/>
        <w:numPr>
          <w:ilvl w:val="0"/>
          <w:numId w:val="21"/>
        </w:numPr>
        <w:spacing w:before="60" w:line="264" w:lineRule="auto"/>
        <w:ind w:left="426" w:hanging="284"/>
        <w:jc w:val="left"/>
        <w:rPr>
          <w:b/>
          <w:bCs/>
          <w:sz w:val="28"/>
          <w:szCs w:val="28"/>
        </w:rPr>
      </w:pPr>
      <w:r w:rsidRPr="00B235B4">
        <w:rPr>
          <w:b/>
          <w:bCs/>
          <w:sz w:val="28"/>
          <w:szCs w:val="28"/>
        </w:rPr>
        <w:t>Thi công hoàn trả mặt hè gạch Terrazzo</w:t>
      </w:r>
    </w:p>
    <w:p w:rsidR="00654FEF" w:rsidRPr="00B235B4" w:rsidRDefault="00654FEF" w:rsidP="00654FEF">
      <w:pPr>
        <w:pStyle w:val="ListParagraph"/>
        <w:spacing w:before="60" w:line="264" w:lineRule="auto"/>
        <w:ind w:left="142"/>
        <w:rPr>
          <w:sz w:val="28"/>
          <w:szCs w:val="28"/>
        </w:rPr>
      </w:pPr>
      <w:r w:rsidRPr="00B235B4">
        <w:rPr>
          <w:sz w:val="28"/>
          <w:szCs w:val="28"/>
        </w:rPr>
        <w:t>- Trên cơ sở công tác đào rãnh, công tác lắp ống và lấp đất đã được nghiệm thu, tiến hành hoàn trả mặt bằng.</w:t>
      </w:r>
    </w:p>
    <w:p w:rsidR="00654FEF" w:rsidRPr="00B235B4" w:rsidRDefault="00654FEF" w:rsidP="00654FEF">
      <w:pPr>
        <w:pStyle w:val="ListParagraph"/>
        <w:spacing w:before="60" w:line="264" w:lineRule="auto"/>
        <w:ind w:left="142"/>
        <w:rPr>
          <w:sz w:val="28"/>
          <w:szCs w:val="28"/>
        </w:rPr>
      </w:pPr>
      <w:r w:rsidRPr="00B235B4">
        <w:rPr>
          <w:sz w:val="28"/>
          <w:szCs w:val="28"/>
        </w:rPr>
        <w:t>- Rải lớp cát vàng gia cố XM 8% (đảm bảo độ ẩm tiêu chuẩn đã được xác định ở bãi tập kết), dùng máy đầm đầm chặt đạt yêu cầu như kết cấu ban đầu với chiều dầy đã lèn ép là 10cm;</w:t>
      </w:r>
    </w:p>
    <w:p w:rsidR="00654FEF" w:rsidRPr="00B235B4" w:rsidRDefault="00654FEF" w:rsidP="00654FEF">
      <w:pPr>
        <w:pStyle w:val="ListParagraph"/>
        <w:spacing w:before="60" w:line="264" w:lineRule="auto"/>
        <w:ind w:left="142"/>
        <w:rPr>
          <w:sz w:val="28"/>
          <w:szCs w:val="28"/>
        </w:rPr>
      </w:pPr>
      <w:r w:rsidRPr="00B235B4">
        <w:rPr>
          <w:sz w:val="28"/>
          <w:szCs w:val="28"/>
        </w:rPr>
        <w:t>- Rải lớp đệm cát dày 3cm</w:t>
      </w:r>
    </w:p>
    <w:p w:rsidR="00654FEF" w:rsidRPr="00B235B4" w:rsidRDefault="00654FEF" w:rsidP="00654FEF">
      <w:pPr>
        <w:pStyle w:val="ListParagraph"/>
        <w:spacing w:before="60" w:line="264" w:lineRule="auto"/>
        <w:ind w:left="142"/>
        <w:rPr>
          <w:sz w:val="28"/>
          <w:szCs w:val="28"/>
        </w:rPr>
      </w:pPr>
      <w:r w:rsidRPr="00B235B4">
        <w:rPr>
          <w:sz w:val="28"/>
          <w:szCs w:val="28"/>
        </w:rPr>
        <w:t>- Lát gạch Terrazzo, mặt hè đã hoàn trả phải đảm bảo độ bằng phẳng như ban đầu;</w:t>
      </w:r>
    </w:p>
    <w:p w:rsidR="00654FEF" w:rsidRPr="00B235B4" w:rsidRDefault="00654FEF" w:rsidP="00654FEF">
      <w:pPr>
        <w:pStyle w:val="ListParagraph"/>
        <w:numPr>
          <w:ilvl w:val="0"/>
          <w:numId w:val="21"/>
        </w:numPr>
        <w:spacing w:before="60" w:line="264" w:lineRule="auto"/>
        <w:ind w:left="426" w:hanging="284"/>
        <w:jc w:val="left"/>
        <w:rPr>
          <w:b/>
          <w:bCs/>
          <w:sz w:val="28"/>
          <w:szCs w:val="28"/>
        </w:rPr>
      </w:pPr>
      <w:r w:rsidRPr="00B235B4">
        <w:rPr>
          <w:b/>
          <w:bCs/>
          <w:sz w:val="28"/>
          <w:szCs w:val="28"/>
        </w:rPr>
        <w:t>Thi công hoàn trả mặt hè lát gạch Hạ Long</w:t>
      </w:r>
    </w:p>
    <w:p w:rsidR="00654FEF" w:rsidRPr="00B235B4" w:rsidRDefault="00654FEF" w:rsidP="00654FEF">
      <w:pPr>
        <w:pStyle w:val="ListParagraph"/>
        <w:spacing w:before="60" w:line="264" w:lineRule="auto"/>
        <w:ind w:left="142"/>
        <w:rPr>
          <w:sz w:val="28"/>
          <w:szCs w:val="28"/>
        </w:rPr>
      </w:pPr>
      <w:r w:rsidRPr="00B235B4">
        <w:rPr>
          <w:sz w:val="28"/>
          <w:szCs w:val="28"/>
        </w:rPr>
        <w:t>- Trên cơ sở</w:t>
      </w:r>
      <w:bookmarkStart w:id="0" w:name="_GoBack"/>
      <w:bookmarkEnd w:id="0"/>
      <w:r w:rsidRPr="00B235B4">
        <w:rPr>
          <w:sz w:val="28"/>
          <w:szCs w:val="28"/>
        </w:rPr>
        <w:t xml:space="preserve"> công tác đào rãnh, công tác lắp ống và lấp đất đã được nghiệm thu, tiến hành hoàn trả mặt bằng.</w:t>
      </w:r>
    </w:p>
    <w:p w:rsidR="00654FEF" w:rsidRPr="00B235B4" w:rsidRDefault="00654FEF" w:rsidP="00654FEF">
      <w:pPr>
        <w:pStyle w:val="ListParagraph"/>
        <w:spacing w:before="60" w:line="264" w:lineRule="auto"/>
        <w:ind w:left="142"/>
        <w:rPr>
          <w:sz w:val="28"/>
          <w:szCs w:val="28"/>
        </w:rPr>
      </w:pPr>
      <w:r w:rsidRPr="00B235B4">
        <w:rPr>
          <w:sz w:val="28"/>
          <w:szCs w:val="28"/>
        </w:rPr>
        <w:lastRenderedPageBreak/>
        <w:t>- Rải lớp cát vàng gia cố XM 8% (đảm bảo độ ẩm tiêu chuẩn đã được xác định ở bãi tập kết), dùng máy đầm đầm chặt đạt yêu cầu như kết cấu ban đầu với chiều dầy đã lèn ép là 10cm;</w:t>
      </w:r>
    </w:p>
    <w:p w:rsidR="00654FEF" w:rsidRPr="00B235B4" w:rsidRDefault="00654FEF" w:rsidP="00654FEF">
      <w:pPr>
        <w:pStyle w:val="ListParagraph"/>
        <w:spacing w:before="60" w:line="264" w:lineRule="auto"/>
        <w:ind w:left="142"/>
        <w:rPr>
          <w:sz w:val="28"/>
          <w:szCs w:val="28"/>
        </w:rPr>
      </w:pPr>
      <w:r w:rsidRPr="00B235B4">
        <w:rPr>
          <w:sz w:val="28"/>
          <w:szCs w:val="28"/>
        </w:rPr>
        <w:t>- Rải lớp đệm cát dày 3cm</w:t>
      </w:r>
    </w:p>
    <w:p w:rsidR="00654FEF" w:rsidRPr="00B235B4" w:rsidRDefault="00654FEF" w:rsidP="00654FEF">
      <w:pPr>
        <w:pStyle w:val="ListParagraph"/>
        <w:spacing w:before="60" w:line="264" w:lineRule="auto"/>
        <w:ind w:left="142"/>
        <w:rPr>
          <w:sz w:val="28"/>
          <w:szCs w:val="28"/>
        </w:rPr>
      </w:pPr>
      <w:r w:rsidRPr="00B235B4">
        <w:rPr>
          <w:sz w:val="28"/>
          <w:szCs w:val="28"/>
        </w:rPr>
        <w:t>- Lát gạch Hạ Long, mặt hè đã hoàn trả phải đảm bảo độ bằng phẳng như ban đầu;</w:t>
      </w:r>
    </w:p>
    <w:p w:rsidR="00654FEF" w:rsidRPr="00B235B4" w:rsidRDefault="00654FEF" w:rsidP="00654FEF">
      <w:pPr>
        <w:pStyle w:val="ListParagraph"/>
        <w:numPr>
          <w:ilvl w:val="0"/>
          <w:numId w:val="21"/>
        </w:numPr>
        <w:spacing w:before="60" w:line="264" w:lineRule="auto"/>
        <w:ind w:left="426" w:hanging="284"/>
        <w:jc w:val="left"/>
        <w:rPr>
          <w:b/>
          <w:bCs/>
          <w:sz w:val="28"/>
          <w:szCs w:val="28"/>
        </w:rPr>
      </w:pPr>
      <w:r w:rsidRPr="00B235B4">
        <w:rPr>
          <w:b/>
          <w:bCs/>
          <w:sz w:val="28"/>
          <w:szCs w:val="28"/>
        </w:rPr>
        <w:t>Thi công hoàn trả mặt hè lát đá xẻ; bê tông đá 4x6 mac 150; vữa XM mác 75</w:t>
      </w:r>
    </w:p>
    <w:p w:rsidR="00654FEF" w:rsidRPr="00B235B4" w:rsidRDefault="00654FEF" w:rsidP="00654FEF">
      <w:pPr>
        <w:pStyle w:val="ListParagraph"/>
        <w:spacing w:before="60" w:line="264" w:lineRule="auto"/>
        <w:ind w:left="142"/>
        <w:rPr>
          <w:sz w:val="28"/>
          <w:szCs w:val="28"/>
        </w:rPr>
      </w:pPr>
      <w:r w:rsidRPr="00B235B4">
        <w:rPr>
          <w:sz w:val="28"/>
          <w:szCs w:val="28"/>
        </w:rPr>
        <w:t>- Trên cơ sở công tác đào rãnh, công tác lắp ống và lấp đất đã được nghiệm thu, tiến hành hoàn trả mặt bằng.</w:t>
      </w:r>
    </w:p>
    <w:p w:rsidR="00654FEF" w:rsidRPr="00B235B4" w:rsidRDefault="00654FEF" w:rsidP="00654FEF">
      <w:pPr>
        <w:pStyle w:val="ListParagraph"/>
        <w:spacing w:before="60" w:line="264" w:lineRule="auto"/>
        <w:ind w:left="142"/>
        <w:rPr>
          <w:sz w:val="28"/>
          <w:szCs w:val="28"/>
        </w:rPr>
      </w:pPr>
      <w:r w:rsidRPr="00B235B4">
        <w:rPr>
          <w:sz w:val="28"/>
          <w:szCs w:val="28"/>
        </w:rPr>
        <w:t xml:space="preserve">- Rải lớp cát vàng gia cố XM 8% </w:t>
      </w:r>
    </w:p>
    <w:p w:rsidR="00654FEF" w:rsidRPr="00B235B4" w:rsidRDefault="00654FEF" w:rsidP="00654FEF">
      <w:pPr>
        <w:pStyle w:val="ListParagraph"/>
        <w:spacing w:before="60" w:line="264" w:lineRule="auto"/>
        <w:ind w:left="142"/>
        <w:rPr>
          <w:sz w:val="28"/>
          <w:szCs w:val="28"/>
        </w:rPr>
      </w:pPr>
      <w:r w:rsidRPr="00B235B4">
        <w:rPr>
          <w:sz w:val="28"/>
          <w:szCs w:val="28"/>
        </w:rPr>
        <w:t>- Lát đá xẻ, mặt hè đã hoàn trả phải đảm bảo độ bằng phẳng như ban đầu;</w:t>
      </w:r>
    </w:p>
    <w:p w:rsidR="00654FEF" w:rsidRPr="00B235B4" w:rsidRDefault="00654FEF" w:rsidP="00654FEF">
      <w:pPr>
        <w:pStyle w:val="ListParagraph"/>
        <w:numPr>
          <w:ilvl w:val="0"/>
          <w:numId w:val="21"/>
        </w:numPr>
        <w:spacing w:before="60" w:line="264" w:lineRule="auto"/>
        <w:ind w:left="426" w:hanging="284"/>
        <w:jc w:val="left"/>
        <w:rPr>
          <w:b/>
          <w:bCs/>
          <w:sz w:val="28"/>
          <w:szCs w:val="28"/>
        </w:rPr>
      </w:pPr>
      <w:r w:rsidRPr="00B235B4">
        <w:rPr>
          <w:b/>
          <w:bCs/>
          <w:sz w:val="28"/>
          <w:szCs w:val="28"/>
        </w:rPr>
        <w:t>Thi công hoàn trả mặt hè BTXM 250</w:t>
      </w:r>
    </w:p>
    <w:p w:rsidR="00654FEF" w:rsidRPr="00B235B4" w:rsidRDefault="00654FEF" w:rsidP="00654FEF">
      <w:pPr>
        <w:pStyle w:val="ListParagraph"/>
        <w:spacing w:before="60" w:line="264" w:lineRule="auto"/>
        <w:ind w:left="142"/>
        <w:rPr>
          <w:sz w:val="28"/>
          <w:szCs w:val="28"/>
        </w:rPr>
      </w:pPr>
      <w:r w:rsidRPr="00B235B4">
        <w:rPr>
          <w:sz w:val="28"/>
          <w:szCs w:val="28"/>
        </w:rPr>
        <w:t>- Trên cơ sở công tác đào rãnh, công tác lắp ống và lấp đất đã được nghiệm thu, tiến hành hoàn trả mặt bằng.</w:t>
      </w:r>
    </w:p>
    <w:p w:rsidR="00654FEF" w:rsidRPr="00B235B4" w:rsidRDefault="00654FEF" w:rsidP="00654FEF">
      <w:pPr>
        <w:pStyle w:val="ListParagraph"/>
        <w:spacing w:before="60" w:line="264" w:lineRule="auto"/>
        <w:ind w:left="142"/>
        <w:rPr>
          <w:sz w:val="28"/>
          <w:szCs w:val="28"/>
        </w:rPr>
      </w:pPr>
      <w:r w:rsidRPr="00B235B4">
        <w:rPr>
          <w:sz w:val="28"/>
          <w:szCs w:val="28"/>
        </w:rPr>
        <w:t>- Rải cát vàng đệm dày 10 cm;</w:t>
      </w:r>
    </w:p>
    <w:p w:rsidR="00654FEF" w:rsidRPr="00B235B4" w:rsidRDefault="00654FEF" w:rsidP="00654FEF">
      <w:pPr>
        <w:spacing w:line="312" w:lineRule="auto"/>
        <w:rPr>
          <w:sz w:val="26"/>
          <w:szCs w:val="26"/>
        </w:rPr>
      </w:pPr>
      <w:r w:rsidRPr="00B235B4">
        <w:rPr>
          <w:sz w:val="28"/>
          <w:szCs w:val="28"/>
        </w:rPr>
        <w:t>- Đổ Bê tông xi măng mác 250 dầy 5cm theo đúng quy trình; Mặt hè đã hoàn trả phải đảm bảo độ bằng phẳng như ban đầu;</w:t>
      </w:r>
    </w:p>
    <w:p w:rsidR="00654FEF" w:rsidRPr="00B235B4" w:rsidRDefault="00F036EC" w:rsidP="00654FEF">
      <w:pPr>
        <w:spacing w:before="60" w:after="60" w:line="288" w:lineRule="auto"/>
        <w:contextualSpacing/>
        <w:rPr>
          <w:b/>
          <w:sz w:val="28"/>
          <w:szCs w:val="28"/>
        </w:rPr>
      </w:pPr>
      <w:r w:rsidRPr="00B235B4">
        <w:rPr>
          <w:b/>
          <w:sz w:val="28"/>
          <w:szCs w:val="28"/>
          <w:lang w:val="pl-PL"/>
        </w:rPr>
        <w:t>3.3</w:t>
      </w:r>
      <w:r w:rsidR="00654FEF" w:rsidRPr="00B235B4">
        <w:rPr>
          <w:b/>
          <w:sz w:val="28"/>
          <w:szCs w:val="28"/>
          <w:lang w:val="pl-PL"/>
        </w:rPr>
        <w:t xml:space="preserve">. Yêu cầu </w:t>
      </w:r>
      <w:r w:rsidR="00654FEF" w:rsidRPr="00B235B4">
        <w:rPr>
          <w:b/>
          <w:sz w:val="28"/>
          <w:szCs w:val="28"/>
        </w:rPr>
        <w:t xml:space="preserve">kỹ thuật thi công khoan qua đường: </w:t>
      </w:r>
    </w:p>
    <w:p w:rsidR="00654FEF" w:rsidRPr="00B235B4" w:rsidRDefault="00654FEF" w:rsidP="00654FEF">
      <w:pPr>
        <w:pStyle w:val="ListParagraph"/>
        <w:numPr>
          <w:ilvl w:val="0"/>
          <w:numId w:val="9"/>
        </w:numPr>
        <w:spacing w:before="60" w:after="60" w:line="288" w:lineRule="auto"/>
        <w:ind w:left="0" w:firstLine="350"/>
        <w:jc w:val="left"/>
        <w:rPr>
          <w:sz w:val="28"/>
          <w:szCs w:val="28"/>
        </w:rPr>
      </w:pPr>
      <w:r w:rsidRPr="00B235B4">
        <w:rPr>
          <w:sz w:val="28"/>
          <w:szCs w:val="28"/>
        </w:rPr>
        <w:t xml:space="preserve">Quy cách khoan qua đường bộ, đường sắt: Yêu cầu độ sâu tối thiểu 1,2 m. </w:t>
      </w:r>
    </w:p>
    <w:p w:rsidR="00654FEF" w:rsidRPr="00B235B4" w:rsidRDefault="00654FEF" w:rsidP="00654FEF">
      <w:pPr>
        <w:pStyle w:val="ListParagraph"/>
        <w:numPr>
          <w:ilvl w:val="0"/>
          <w:numId w:val="9"/>
        </w:numPr>
        <w:spacing w:before="60" w:after="60" w:line="288" w:lineRule="auto"/>
        <w:ind w:left="0" w:firstLine="350"/>
        <w:jc w:val="left"/>
        <w:rPr>
          <w:sz w:val="28"/>
          <w:szCs w:val="28"/>
        </w:rPr>
      </w:pPr>
      <w:r w:rsidRPr="00B235B4">
        <w:rPr>
          <w:sz w:val="28"/>
          <w:szCs w:val="28"/>
        </w:rPr>
        <w:t xml:space="preserve">Quy cách lắp đặt cáp trong ống khoan qua đường bộ, đường sắt: Tùy theo từng phương pháp khoan sử dụng ống để lắp đặt như sau: </w:t>
      </w:r>
    </w:p>
    <w:p w:rsidR="00654FEF" w:rsidRPr="00B235B4" w:rsidRDefault="00654FEF" w:rsidP="00654FEF">
      <w:pPr>
        <w:pStyle w:val="ListParagraph"/>
        <w:numPr>
          <w:ilvl w:val="0"/>
          <w:numId w:val="9"/>
        </w:numPr>
        <w:spacing w:before="60" w:after="60" w:line="288" w:lineRule="auto"/>
        <w:ind w:left="0" w:firstLine="350"/>
        <w:jc w:val="left"/>
        <w:rPr>
          <w:sz w:val="28"/>
          <w:szCs w:val="28"/>
        </w:rPr>
      </w:pPr>
      <w:r w:rsidRPr="00B235B4">
        <w:rPr>
          <w:sz w:val="28"/>
          <w:szCs w:val="28"/>
        </w:rPr>
        <w:t>Khoan đẩy, khoan tác động: Sử dụng ống thép D113,5x2,9 mm hoặc ống nhựa PVC-HI D110;</w:t>
      </w:r>
    </w:p>
    <w:p w:rsidR="00654FEF" w:rsidRPr="00B235B4" w:rsidRDefault="00654FEF" w:rsidP="00654FEF">
      <w:pPr>
        <w:pStyle w:val="ListParagraph"/>
        <w:numPr>
          <w:ilvl w:val="0"/>
          <w:numId w:val="9"/>
        </w:numPr>
        <w:spacing w:before="60" w:after="60" w:line="288" w:lineRule="auto"/>
        <w:ind w:left="0" w:firstLine="350"/>
        <w:jc w:val="left"/>
        <w:rPr>
          <w:sz w:val="28"/>
          <w:szCs w:val="28"/>
        </w:rPr>
      </w:pPr>
      <w:r w:rsidRPr="00B235B4">
        <w:rPr>
          <w:sz w:val="28"/>
          <w:szCs w:val="28"/>
        </w:rPr>
        <w:t>Khoan định hướng: Sử dụng ống HDPE.</w:t>
      </w:r>
    </w:p>
    <w:p w:rsidR="00972469" w:rsidRPr="00B235B4" w:rsidRDefault="00654FEF" w:rsidP="00F036EC">
      <w:pPr>
        <w:spacing w:line="312" w:lineRule="auto"/>
        <w:rPr>
          <w:sz w:val="28"/>
          <w:szCs w:val="28"/>
        </w:rPr>
      </w:pPr>
      <w:r w:rsidRPr="00B235B4">
        <w:rPr>
          <w:sz w:val="28"/>
          <w:szCs w:val="28"/>
        </w:rPr>
        <w:t>Đối với các vị trí không sử dụng được ống thép (vùng đất ven biển nhiễm mặn), có thể lựa chọn ống thay thế cho phù hợp.</w:t>
      </w:r>
    </w:p>
    <w:p w:rsidR="00654FEF" w:rsidRPr="00B235B4" w:rsidRDefault="00654FEF" w:rsidP="00DC6074">
      <w:pPr>
        <w:rPr>
          <w:b/>
          <w:sz w:val="28"/>
          <w:szCs w:val="28"/>
        </w:rPr>
      </w:pPr>
      <w:r w:rsidRPr="00B235B4">
        <w:rPr>
          <w:b/>
          <w:sz w:val="28"/>
          <w:szCs w:val="28"/>
        </w:rPr>
        <w:t>4. Yêu cầu về chủng loại, chất lượng vật tư, máy móc, thiết bị:</w:t>
      </w:r>
    </w:p>
    <w:p w:rsidR="00654FEF" w:rsidRPr="00B235B4" w:rsidRDefault="00654FEF" w:rsidP="00A80F58">
      <w:pPr>
        <w:rPr>
          <w:sz w:val="28"/>
          <w:szCs w:val="28"/>
          <w:lang w:val="nl-NL"/>
        </w:rPr>
      </w:pPr>
      <w:r w:rsidRPr="00B235B4">
        <w:rPr>
          <w:sz w:val="28"/>
          <w:szCs w:val="28"/>
          <w:lang w:val="nl-NL"/>
        </w:rPr>
        <w:t>- Đối với các loại vật t</w:t>
      </w:r>
      <w:r w:rsidRPr="00B235B4">
        <w:rPr>
          <w:sz w:val="28"/>
          <w:szCs w:val="28"/>
          <w:lang w:val="nl-NL"/>
        </w:rPr>
        <w:softHyphen/>
        <w:t xml:space="preserve">ư </w:t>
      </w:r>
      <w:r w:rsidR="00096E54" w:rsidRPr="00B235B4">
        <w:rPr>
          <w:sz w:val="28"/>
          <w:szCs w:val="28"/>
          <w:lang w:val="nl-NL"/>
        </w:rPr>
        <w:t>do Nhà thầu</w:t>
      </w:r>
      <w:r w:rsidRPr="00B235B4">
        <w:rPr>
          <w:sz w:val="28"/>
          <w:szCs w:val="28"/>
          <w:lang w:val="nl-NL"/>
        </w:rPr>
        <w:t xml:space="preserve"> cung cấp: </w:t>
      </w:r>
      <w:r w:rsidR="00FD768D" w:rsidRPr="00B235B4">
        <w:rPr>
          <w:sz w:val="28"/>
          <w:szCs w:val="28"/>
          <w:lang w:val="nl-NL"/>
        </w:rPr>
        <w:t>Phải mới 100%, phải</w:t>
      </w:r>
      <w:r w:rsidRPr="00B235B4">
        <w:rPr>
          <w:sz w:val="28"/>
          <w:szCs w:val="28"/>
          <w:lang w:val="nl-NL"/>
        </w:rPr>
        <w:t xml:space="preserve"> nêu được tên, chủng loại, </w:t>
      </w:r>
      <w:r w:rsidR="00A80F58" w:rsidRPr="00B235B4">
        <w:rPr>
          <w:sz w:val="28"/>
          <w:szCs w:val="28"/>
          <w:lang w:val="nl-NL"/>
        </w:rPr>
        <w:t xml:space="preserve">phải đảm bảo các tiêu chuẩn trong thiết kế kỹ thuật thi công, </w:t>
      </w:r>
      <w:r w:rsidR="00A80F58" w:rsidRPr="00B235B4">
        <w:rPr>
          <w:bCs/>
          <w:kern w:val="28"/>
          <w:sz w:val="28"/>
          <w:szCs w:val="28"/>
          <w:lang w:val="es-ES"/>
        </w:rPr>
        <w:t>tiêu chuẩn xây dựng hiện hành</w:t>
      </w:r>
      <w:r w:rsidR="00A80F58" w:rsidRPr="00B235B4">
        <w:rPr>
          <w:sz w:val="28"/>
          <w:szCs w:val="28"/>
          <w:lang w:val="nl-NL"/>
        </w:rPr>
        <w:t xml:space="preserve"> đồng thời phải đảm bảo các tiêu chuẩn của Nhà n</w:t>
      </w:r>
      <w:r w:rsidR="00A80F58" w:rsidRPr="00B235B4">
        <w:rPr>
          <w:sz w:val="28"/>
          <w:szCs w:val="28"/>
          <w:lang w:val="nl-NL"/>
        </w:rPr>
        <w:softHyphen/>
        <w:t>ước</w:t>
      </w:r>
      <w:r w:rsidR="00B82DDE" w:rsidRPr="00B235B4">
        <w:rPr>
          <w:sz w:val="28"/>
          <w:szCs w:val="28"/>
          <w:lang w:val="nl-NL"/>
        </w:rPr>
        <w:t>:</w:t>
      </w:r>
    </w:p>
    <w:p w:rsidR="00654FEF" w:rsidRPr="00B235B4" w:rsidRDefault="00654FEF" w:rsidP="00DC6074">
      <w:pPr>
        <w:pStyle w:val="BodyTextIndent"/>
        <w:ind w:left="0" w:firstLine="360"/>
        <w:rPr>
          <w:sz w:val="28"/>
          <w:szCs w:val="28"/>
          <w:lang w:val="nl-NL"/>
        </w:rPr>
      </w:pPr>
      <w:r w:rsidRPr="00B235B4">
        <w:rPr>
          <w:sz w:val="28"/>
          <w:szCs w:val="28"/>
          <w:lang w:val="nl-NL"/>
        </w:rPr>
        <w:t>+ Vật liệu là sắt thép (trừ ống thép mạ kẽm và sắt thép sử dụng trong cấu kiện bê tông): Phải sơn phòng rỉ tr</w:t>
      </w:r>
      <w:r w:rsidRPr="00B235B4">
        <w:rPr>
          <w:sz w:val="28"/>
          <w:szCs w:val="28"/>
          <w:lang w:val="nl-NL"/>
        </w:rPr>
        <w:softHyphen/>
        <w:t>ước khi đ</w:t>
      </w:r>
      <w:r w:rsidRPr="00B235B4">
        <w:rPr>
          <w:sz w:val="28"/>
          <w:szCs w:val="28"/>
          <w:lang w:val="nl-NL"/>
        </w:rPr>
        <w:softHyphen/>
        <w:t>ưa ra hiện trư</w:t>
      </w:r>
      <w:r w:rsidRPr="00B235B4">
        <w:rPr>
          <w:sz w:val="28"/>
          <w:szCs w:val="28"/>
          <w:lang w:val="nl-NL"/>
        </w:rPr>
        <w:softHyphen/>
        <w:t>ờng sử dụng.</w:t>
      </w:r>
    </w:p>
    <w:p w:rsidR="00654FEF" w:rsidRPr="00B235B4" w:rsidRDefault="00654FEF" w:rsidP="00DC6074">
      <w:pPr>
        <w:ind w:firstLine="360"/>
        <w:rPr>
          <w:sz w:val="28"/>
          <w:szCs w:val="28"/>
          <w:lang w:val="nl-NL"/>
        </w:rPr>
      </w:pPr>
      <w:r w:rsidRPr="00B235B4">
        <w:rPr>
          <w:sz w:val="28"/>
          <w:szCs w:val="28"/>
          <w:lang w:val="nl-NL"/>
        </w:rPr>
        <w:t>+ Vật liệu cát, đá, sỏi phục vụ đổ bê tông phải rửa sạch, bê tông đổ đúng mác, thời gian bảo d</w:t>
      </w:r>
      <w:r w:rsidRPr="00B235B4">
        <w:rPr>
          <w:sz w:val="28"/>
          <w:szCs w:val="28"/>
          <w:lang w:val="nl-NL"/>
        </w:rPr>
        <w:softHyphen/>
        <w:t>ưỡng đủ, đúng quy trình.</w:t>
      </w:r>
    </w:p>
    <w:p w:rsidR="00654FEF" w:rsidRPr="00B235B4" w:rsidRDefault="00654FEF" w:rsidP="00DC6074">
      <w:pPr>
        <w:ind w:firstLine="360"/>
        <w:rPr>
          <w:sz w:val="28"/>
          <w:szCs w:val="28"/>
          <w:lang w:val="nl-NL"/>
        </w:rPr>
      </w:pPr>
      <w:r w:rsidRPr="00B235B4">
        <w:rPr>
          <w:sz w:val="28"/>
          <w:szCs w:val="28"/>
          <w:lang w:val="nl-NL"/>
        </w:rPr>
        <w:t>+ Các vật liệu này phải đảm bảo các tiêu chuẩn trong thiết kế kỹ thuật thi công, đồng thời phải đảm bảo các tiêu chuẩn của Nhà n</w:t>
      </w:r>
      <w:r w:rsidRPr="00B235B4">
        <w:rPr>
          <w:sz w:val="28"/>
          <w:szCs w:val="28"/>
          <w:lang w:val="nl-NL"/>
        </w:rPr>
        <w:softHyphen/>
        <w:t>ước.</w:t>
      </w:r>
    </w:p>
    <w:p w:rsidR="00654FEF" w:rsidRPr="00B235B4" w:rsidRDefault="00654FEF" w:rsidP="00DC6074">
      <w:pPr>
        <w:rPr>
          <w:sz w:val="28"/>
          <w:szCs w:val="28"/>
          <w:lang w:val="nl-NL"/>
        </w:rPr>
      </w:pPr>
      <w:r w:rsidRPr="00B235B4">
        <w:rPr>
          <w:sz w:val="28"/>
          <w:szCs w:val="28"/>
        </w:rPr>
        <w:t>- Tiêu chuẩn vật tư B cấp</w:t>
      </w:r>
    </w:p>
    <w:p w:rsidR="00654FEF" w:rsidRPr="00B235B4" w:rsidRDefault="00654FEF" w:rsidP="00654FEF">
      <w:pPr>
        <w:rPr>
          <w:b/>
          <w:szCs w:val="24"/>
        </w:rPr>
      </w:pPr>
    </w:p>
    <w:tbl>
      <w:tblPr>
        <w:tblStyle w:val="TableGrid"/>
        <w:tblW w:w="9270" w:type="dxa"/>
        <w:tblInd w:w="-5" w:type="dxa"/>
        <w:tblLook w:val="04A0" w:firstRow="1" w:lastRow="0" w:firstColumn="1" w:lastColumn="0" w:noHBand="0" w:noVBand="1"/>
      </w:tblPr>
      <w:tblGrid>
        <w:gridCol w:w="670"/>
        <w:gridCol w:w="1877"/>
        <w:gridCol w:w="1998"/>
        <w:gridCol w:w="2113"/>
        <w:gridCol w:w="1532"/>
        <w:gridCol w:w="1080"/>
      </w:tblGrid>
      <w:tr w:rsidR="00B235B4" w:rsidRPr="00B235B4" w:rsidTr="00972469">
        <w:trPr>
          <w:trHeight w:val="306"/>
        </w:trPr>
        <w:tc>
          <w:tcPr>
            <w:tcW w:w="670" w:type="dxa"/>
            <w:vAlign w:val="center"/>
          </w:tcPr>
          <w:p w:rsidR="00654FEF" w:rsidRPr="00B235B4" w:rsidRDefault="00654FEF" w:rsidP="0082292A">
            <w:pPr>
              <w:jc w:val="center"/>
              <w:rPr>
                <w:b/>
                <w:szCs w:val="24"/>
              </w:rPr>
            </w:pPr>
            <w:bookmarkStart w:id="1" w:name="_Hlk176852400"/>
            <w:r w:rsidRPr="00B235B4">
              <w:rPr>
                <w:b/>
                <w:szCs w:val="24"/>
              </w:rPr>
              <w:t>STT</w:t>
            </w:r>
          </w:p>
        </w:tc>
        <w:tc>
          <w:tcPr>
            <w:tcW w:w="1877" w:type="dxa"/>
            <w:vAlign w:val="center"/>
          </w:tcPr>
          <w:p w:rsidR="00654FEF" w:rsidRPr="00B235B4" w:rsidRDefault="00654FEF" w:rsidP="0082292A">
            <w:pPr>
              <w:jc w:val="center"/>
              <w:rPr>
                <w:b/>
                <w:szCs w:val="24"/>
              </w:rPr>
            </w:pPr>
            <w:r w:rsidRPr="00B235B4">
              <w:rPr>
                <w:b/>
                <w:szCs w:val="24"/>
              </w:rPr>
              <w:t xml:space="preserve">Tên vật tư </w:t>
            </w:r>
          </w:p>
        </w:tc>
        <w:tc>
          <w:tcPr>
            <w:tcW w:w="1998" w:type="dxa"/>
          </w:tcPr>
          <w:p w:rsidR="00654FEF" w:rsidRPr="00B235B4" w:rsidRDefault="00654FEF" w:rsidP="0082292A">
            <w:pPr>
              <w:jc w:val="center"/>
              <w:rPr>
                <w:b/>
                <w:szCs w:val="24"/>
              </w:rPr>
            </w:pPr>
            <w:r w:rsidRPr="00B235B4">
              <w:rPr>
                <w:b/>
                <w:szCs w:val="24"/>
              </w:rPr>
              <w:t>Quy Cách</w:t>
            </w:r>
          </w:p>
        </w:tc>
        <w:tc>
          <w:tcPr>
            <w:tcW w:w="2113" w:type="dxa"/>
          </w:tcPr>
          <w:p w:rsidR="00654FEF" w:rsidRPr="00B235B4" w:rsidRDefault="00654FEF" w:rsidP="0082292A">
            <w:pPr>
              <w:jc w:val="center"/>
              <w:rPr>
                <w:b/>
                <w:szCs w:val="24"/>
              </w:rPr>
            </w:pPr>
            <w:r w:rsidRPr="00B235B4">
              <w:rPr>
                <w:b/>
                <w:szCs w:val="24"/>
              </w:rPr>
              <w:t>Tiêu chuẩn</w:t>
            </w:r>
          </w:p>
        </w:tc>
        <w:tc>
          <w:tcPr>
            <w:tcW w:w="1532" w:type="dxa"/>
          </w:tcPr>
          <w:p w:rsidR="00654FEF" w:rsidRPr="00B235B4" w:rsidRDefault="00654FEF" w:rsidP="0082292A">
            <w:pPr>
              <w:jc w:val="center"/>
              <w:rPr>
                <w:b/>
                <w:szCs w:val="24"/>
              </w:rPr>
            </w:pPr>
            <w:r w:rsidRPr="00B235B4">
              <w:rPr>
                <w:b/>
                <w:szCs w:val="24"/>
              </w:rPr>
              <w:t>Ghi chú</w:t>
            </w:r>
          </w:p>
        </w:tc>
        <w:tc>
          <w:tcPr>
            <w:tcW w:w="1080" w:type="dxa"/>
            <w:vAlign w:val="center"/>
          </w:tcPr>
          <w:p w:rsidR="00654FEF" w:rsidRPr="00B235B4" w:rsidRDefault="00654FEF" w:rsidP="0082292A">
            <w:pPr>
              <w:jc w:val="center"/>
              <w:rPr>
                <w:b/>
                <w:szCs w:val="24"/>
              </w:rPr>
            </w:pPr>
            <w:r w:rsidRPr="00B235B4">
              <w:rPr>
                <w:b/>
                <w:szCs w:val="24"/>
              </w:rPr>
              <w:t>Xuất xứ</w:t>
            </w:r>
          </w:p>
        </w:tc>
      </w:tr>
      <w:tr w:rsidR="00B235B4" w:rsidRPr="00B235B4" w:rsidTr="00972469">
        <w:trPr>
          <w:trHeight w:val="516"/>
        </w:trPr>
        <w:tc>
          <w:tcPr>
            <w:tcW w:w="670" w:type="dxa"/>
            <w:vAlign w:val="center"/>
          </w:tcPr>
          <w:p w:rsidR="00654FEF" w:rsidRPr="00B235B4" w:rsidRDefault="00654FEF" w:rsidP="00654FEF">
            <w:pPr>
              <w:pStyle w:val="ListParagraph"/>
              <w:numPr>
                <w:ilvl w:val="0"/>
                <w:numId w:val="23"/>
              </w:numPr>
              <w:tabs>
                <w:tab w:val="left" w:pos="360"/>
              </w:tabs>
              <w:jc w:val="left"/>
              <w:rPr>
                <w:sz w:val="26"/>
                <w:szCs w:val="26"/>
              </w:rPr>
            </w:pPr>
          </w:p>
        </w:tc>
        <w:tc>
          <w:tcPr>
            <w:tcW w:w="1877" w:type="dxa"/>
            <w:vAlign w:val="bottom"/>
          </w:tcPr>
          <w:p w:rsidR="00654FEF" w:rsidRPr="00B235B4" w:rsidRDefault="00654FEF" w:rsidP="0082292A">
            <w:pPr>
              <w:rPr>
                <w:sz w:val="26"/>
                <w:szCs w:val="26"/>
              </w:rPr>
            </w:pPr>
            <w:r w:rsidRPr="00B235B4">
              <w:rPr>
                <w:sz w:val="26"/>
                <w:szCs w:val="26"/>
              </w:rPr>
              <w:t>Ống nhựa bảo vệ cáp PVC fi 110</w:t>
            </w:r>
          </w:p>
        </w:tc>
        <w:tc>
          <w:tcPr>
            <w:tcW w:w="1998" w:type="dxa"/>
            <w:vAlign w:val="center"/>
          </w:tcPr>
          <w:p w:rsidR="00654FEF" w:rsidRPr="00B235B4" w:rsidRDefault="00654FEF" w:rsidP="0082292A">
            <w:pPr>
              <w:jc w:val="center"/>
              <w:rPr>
                <w:sz w:val="26"/>
                <w:szCs w:val="26"/>
              </w:rPr>
            </w:pPr>
            <w:r w:rsidRPr="00B235B4">
              <w:rPr>
                <w:sz w:val="26"/>
                <w:szCs w:val="26"/>
              </w:rPr>
              <w:t>110x7x6000mm</w:t>
            </w:r>
          </w:p>
        </w:tc>
        <w:tc>
          <w:tcPr>
            <w:tcW w:w="2113" w:type="dxa"/>
            <w:vAlign w:val="center"/>
          </w:tcPr>
          <w:p w:rsidR="00654FEF" w:rsidRPr="00B235B4" w:rsidRDefault="00654FEF" w:rsidP="0082292A">
            <w:pPr>
              <w:rPr>
                <w:sz w:val="26"/>
                <w:szCs w:val="26"/>
              </w:rPr>
            </w:pPr>
            <w:r w:rsidRPr="00B235B4">
              <w:rPr>
                <w:sz w:val="26"/>
                <w:szCs w:val="26"/>
              </w:rPr>
              <w:t>TCVN 8699:2011</w:t>
            </w:r>
          </w:p>
        </w:tc>
        <w:tc>
          <w:tcPr>
            <w:tcW w:w="1532" w:type="dxa"/>
          </w:tcPr>
          <w:p w:rsidR="00654FEF" w:rsidRPr="00B235B4" w:rsidRDefault="00654FEF" w:rsidP="0082292A">
            <w:pPr>
              <w:jc w:val="center"/>
              <w:rPr>
                <w:sz w:val="26"/>
                <w:szCs w:val="26"/>
              </w:rPr>
            </w:pPr>
          </w:p>
        </w:tc>
        <w:tc>
          <w:tcPr>
            <w:tcW w:w="1080" w:type="dxa"/>
          </w:tcPr>
          <w:p w:rsidR="00654FEF" w:rsidRPr="00B235B4" w:rsidRDefault="00654FEF" w:rsidP="0082292A">
            <w:pPr>
              <w:jc w:val="center"/>
              <w:rPr>
                <w:sz w:val="26"/>
                <w:szCs w:val="26"/>
              </w:rPr>
            </w:pPr>
            <w:r w:rsidRPr="00B235B4">
              <w:rPr>
                <w:sz w:val="26"/>
                <w:szCs w:val="26"/>
              </w:rPr>
              <w:t>Việt Nam</w:t>
            </w:r>
          </w:p>
        </w:tc>
      </w:tr>
      <w:tr w:rsidR="00B235B4" w:rsidRPr="00B235B4" w:rsidTr="00972469">
        <w:trPr>
          <w:trHeight w:val="516"/>
        </w:trPr>
        <w:tc>
          <w:tcPr>
            <w:tcW w:w="670" w:type="dxa"/>
            <w:vAlign w:val="center"/>
          </w:tcPr>
          <w:p w:rsidR="00654FEF" w:rsidRPr="00B235B4" w:rsidRDefault="00654FEF" w:rsidP="00654FEF">
            <w:pPr>
              <w:pStyle w:val="ListParagraph"/>
              <w:numPr>
                <w:ilvl w:val="0"/>
                <w:numId w:val="23"/>
              </w:numPr>
              <w:tabs>
                <w:tab w:val="left" w:pos="360"/>
              </w:tabs>
              <w:jc w:val="left"/>
              <w:rPr>
                <w:sz w:val="26"/>
                <w:szCs w:val="26"/>
              </w:rPr>
            </w:pPr>
          </w:p>
        </w:tc>
        <w:tc>
          <w:tcPr>
            <w:tcW w:w="1877" w:type="dxa"/>
            <w:vAlign w:val="bottom"/>
          </w:tcPr>
          <w:p w:rsidR="00654FEF" w:rsidRPr="00B235B4" w:rsidRDefault="00654FEF" w:rsidP="0082292A">
            <w:pPr>
              <w:rPr>
                <w:sz w:val="26"/>
                <w:szCs w:val="26"/>
              </w:rPr>
            </w:pPr>
            <w:r w:rsidRPr="00B235B4">
              <w:rPr>
                <w:sz w:val="26"/>
                <w:szCs w:val="26"/>
              </w:rPr>
              <w:t xml:space="preserve">Ống nhựa bảo vệ cáp PVC fi 110 </w:t>
            </w:r>
          </w:p>
        </w:tc>
        <w:tc>
          <w:tcPr>
            <w:tcW w:w="1998" w:type="dxa"/>
            <w:vAlign w:val="center"/>
          </w:tcPr>
          <w:p w:rsidR="00654FEF" w:rsidRPr="00B235B4" w:rsidRDefault="00654FEF" w:rsidP="0082292A">
            <w:pPr>
              <w:jc w:val="center"/>
              <w:rPr>
                <w:sz w:val="26"/>
                <w:szCs w:val="26"/>
              </w:rPr>
            </w:pPr>
            <w:r w:rsidRPr="00B235B4">
              <w:rPr>
                <w:sz w:val="26"/>
                <w:szCs w:val="26"/>
              </w:rPr>
              <w:t>110x5x6000mm</w:t>
            </w:r>
          </w:p>
        </w:tc>
        <w:tc>
          <w:tcPr>
            <w:tcW w:w="2113" w:type="dxa"/>
            <w:vAlign w:val="center"/>
          </w:tcPr>
          <w:p w:rsidR="00654FEF" w:rsidRPr="00B235B4" w:rsidRDefault="00654FEF" w:rsidP="0082292A">
            <w:pPr>
              <w:rPr>
                <w:sz w:val="26"/>
                <w:szCs w:val="26"/>
              </w:rPr>
            </w:pPr>
            <w:r w:rsidRPr="00B235B4">
              <w:rPr>
                <w:sz w:val="26"/>
                <w:szCs w:val="26"/>
              </w:rPr>
              <w:t>TCVN 8699:2011</w:t>
            </w:r>
          </w:p>
        </w:tc>
        <w:tc>
          <w:tcPr>
            <w:tcW w:w="1532" w:type="dxa"/>
          </w:tcPr>
          <w:p w:rsidR="00654FEF" w:rsidRPr="00B235B4" w:rsidRDefault="00654FEF" w:rsidP="0082292A">
            <w:pPr>
              <w:jc w:val="center"/>
              <w:rPr>
                <w:sz w:val="26"/>
                <w:szCs w:val="26"/>
              </w:rPr>
            </w:pPr>
          </w:p>
        </w:tc>
        <w:tc>
          <w:tcPr>
            <w:tcW w:w="1080" w:type="dxa"/>
          </w:tcPr>
          <w:p w:rsidR="00654FEF" w:rsidRPr="00B235B4" w:rsidRDefault="00654FEF" w:rsidP="0082292A">
            <w:pPr>
              <w:jc w:val="center"/>
              <w:rPr>
                <w:sz w:val="26"/>
                <w:szCs w:val="26"/>
              </w:rPr>
            </w:pPr>
            <w:r w:rsidRPr="00B235B4">
              <w:rPr>
                <w:sz w:val="26"/>
                <w:szCs w:val="26"/>
              </w:rPr>
              <w:t>Việt Nam</w:t>
            </w:r>
          </w:p>
        </w:tc>
      </w:tr>
      <w:tr w:rsidR="00B235B4" w:rsidRPr="00B235B4" w:rsidTr="001B3703">
        <w:trPr>
          <w:trHeight w:val="516"/>
        </w:trPr>
        <w:tc>
          <w:tcPr>
            <w:tcW w:w="670" w:type="dxa"/>
            <w:vAlign w:val="center"/>
          </w:tcPr>
          <w:p w:rsidR="00654FEF" w:rsidRPr="00B235B4" w:rsidRDefault="00654FEF" w:rsidP="00654FEF">
            <w:pPr>
              <w:pStyle w:val="ListParagraph"/>
              <w:numPr>
                <w:ilvl w:val="0"/>
                <w:numId w:val="23"/>
              </w:numPr>
              <w:tabs>
                <w:tab w:val="left" w:pos="360"/>
              </w:tabs>
              <w:jc w:val="left"/>
              <w:rPr>
                <w:sz w:val="26"/>
                <w:szCs w:val="26"/>
              </w:rPr>
            </w:pPr>
          </w:p>
        </w:tc>
        <w:tc>
          <w:tcPr>
            <w:tcW w:w="1877" w:type="dxa"/>
            <w:vAlign w:val="center"/>
          </w:tcPr>
          <w:p w:rsidR="00654FEF" w:rsidRPr="00B235B4" w:rsidRDefault="00654FEF" w:rsidP="0082292A">
            <w:pPr>
              <w:rPr>
                <w:sz w:val="26"/>
                <w:szCs w:val="26"/>
              </w:rPr>
            </w:pPr>
            <w:r w:rsidRPr="00B235B4">
              <w:rPr>
                <w:sz w:val="26"/>
                <w:szCs w:val="26"/>
              </w:rPr>
              <w:t>Ống thép mạ kẽm</w:t>
            </w:r>
          </w:p>
        </w:tc>
        <w:tc>
          <w:tcPr>
            <w:tcW w:w="1998" w:type="dxa"/>
            <w:vAlign w:val="center"/>
          </w:tcPr>
          <w:p w:rsidR="00654FEF" w:rsidRPr="00B235B4" w:rsidRDefault="00654FEF" w:rsidP="0082292A">
            <w:pPr>
              <w:jc w:val="center"/>
              <w:rPr>
                <w:sz w:val="26"/>
                <w:szCs w:val="26"/>
              </w:rPr>
            </w:pPr>
            <w:r w:rsidRPr="00B235B4">
              <w:rPr>
                <w:sz w:val="26"/>
                <w:szCs w:val="26"/>
              </w:rPr>
              <w:t>D113,5x2,9 mm</w:t>
            </w:r>
          </w:p>
        </w:tc>
        <w:tc>
          <w:tcPr>
            <w:tcW w:w="2113" w:type="dxa"/>
            <w:vAlign w:val="center"/>
          </w:tcPr>
          <w:p w:rsidR="00654FEF" w:rsidRPr="00B235B4" w:rsidRDefault="00654FEF" w:rsidP="00D86EAB">
            <w:pPr>
              <w:jc w:val="center"/>
              <w:rPr>
                <w:sz w:val="26"/>
                <w:szCs w:val="26"/>
              </w:rPr>
            </w:pPr>
            <w:r w:rsidRPr="00B235B4">
              <w:rPr>
                <w:sz w:val="26"/>
                <w:szCs w:val="26"/>
              </w:rPr>
              <w:t>TCVN 3783:2012</w:t>
            </w:r>
          </w:p>
        </w:tc>
        <w:tc>
          <w:tcPr>
            <w:tcW w:w="1532" w:type="dxa"/>
          </w:tcPr>
          <w:p w:rsidR="00654FEF" w:rsidRPr="00B235B4" w:rsidRDefault="004A40EE" w:rsidP="0082292A">
            <w:pPr>
              <w:jc w:val="center"/>
              <w:rPr>
                <w:sz w:val="26"/>
                <w:szCs w:val="26"/>
              </w:rPr>
            </w:pPr>
            <w:r w:rsidRPr="00B235B4">
              <w:rPr>
                <w:szCs w:val="24"/>
              </w:rPr>
              <w:t xml:space="preserve">Hòa Phát, Thái Nguyên, Việt Nhật, </w:t>
            </w:r>
            <w:hyperlink r:id="rId15" w:anchor="9" w:history="1">
              <w:r w:rsidRPr="00B235B4">
                <w:rPr>
                  <w:szCs w:val="24"/>
                </w:rPr>
                <w:t>Hoa Sen</w:t>
              </w:r>
            </w:hyperlink>
            <w:r w:rsidRPr="00B235B4">
              <w:rPr>
                <w:bCs/>
                <w:szCs w:val="24"/>
              </w:rPr>
              <w:t xml:space="preserve">, </w:t>
            </w:r>
            <w:hyperlink r:id="rId16" w:tgtFrame="_blank" w:history="1">
              <w:r w:rsidRPr="00B235B4">
                <w:rPr>
                  <w:szCs w:val="24"/>
                </w:rPr>
                <w:t>Vina Kyoei</w:t>
              </w:r>
            </w:hyperlink>
            <w:r w:rsidRPr="00B235B4">
              <w:rPr>
                <w:bCs/>
                <w:szCs w:val="24"/>
              </w:rPr>
              <w:t>, Vinausteel, Hoa Sen, Việt Nam, Việt Mỹ</w:t>
            </w:r>
          </w:p>
        </w:tc>
        <w:tc>
          <w:tcPr>
            <w:tcW w:w="1080" w:type="dxa"/>
            <w:vAlign w:val="center"/>
          </w:tcPr>
          <w:p w:rsidR="00654FEF" w:rsidRPr="00B235B4" w:rsidRDefault="00654FEF" w:rsidP="001B3703">
            <w:pPr>
              <w:jc w:val="center"/>
              <w:rPr>
                <w:sz w:val="26"/>
                <w:szCs w:val="26"/>
              </w:rPr>
            </w:pPr>
            <w:r w:rsidRPr="00B235B4">
              <w:rPr>
                <w:sz w:val="26"/>
                <w:szCs w:val="26"/>
              </w:rPr>
              <w:t>Việt Nam</w:t>
            </w:r>
          </w:p>
        </w:tc>
      </w:tr>
      <w:tr w:rsidR="00B235B4" w:rsidRPr="00B235B4" w:rsidTr="001B3703">
        <w:trPr>
          <w:trHeight w:val="516"/>
        </w:trPr>
        <w:tc>
          <w:tcPr>
            <w:tcW w:w="670" w:type="dxa"/>
            <w:vAlign w:val="center"/>
          </w:tcPr>
          <w:p w:rsidR="00654FEF" w:rsidRPr="00B235B4" w:rsidRDefault="00654FEF" w:rsidP="00654FEF">
            <w:pPr>
              <w:pStyle w:val="ListParagraph"/>
              <w:numPr>
                <w:ilvl w:val="0"/>
                <w:numId w:val="23"/>
              </w:numPr>
              <w:tabs>
                <w:tab w:val="left" w:pos="360"/>
              </w:tabs>
              <w:jc w:val="left"/>
              <w:rPr>
                <w:sz w:val="26"/>
                <w:szCs w:val="26"/>
              </w:rPr>
            </w:pPr>
          </w:p>
        </w:tc>
        <w:tc>
          <w:tcPr>
            <w:tcW w:w="1877" w:type="dxa"/>
            <w:vAlign w:val="center"/>
          </w:tcPr>
          <w:p w:rsidR="00654FEF" w:rsidRPr="00B235B4" w:rsidRDefault="00654FEF" w:rsidP="0082292A">
            <w:pPr>
              <w:rPr>
                <w:sz w:val="26"/>
                <w:szCs w:val="26"/>
              </w:rPr>
            </w:pPr>
            <w:r w:rsidRPr="00B235B4">
              <w:rPr>
                <w:sz w:val="26"/>
                <w:szCs w:val="26"/>
              </w:rPr>
              <w:t>Xi măng các loại</w:t>
            </w:r>
          </w:p>
        </w:tc>
        <w:tc>
          <w:tcPr>
            <w:tcW w:w="1998" w:type="dxa"/>
            <w:vAlign w:val="center"/>
          </w:tcPr>
          <w:p w:rsidR="00654FEF" w:rsidRPr="00B235B4" w:rsidRDefault="00654FEF" w:rsidP="0082292A">
            <w:pPr>
              <w:jc w:val="center"/>
              <w:rPr>
                <w:sz w:val="26"/>
                <w:szCs w:val="26"/>
              </w:rPr>
            </w:pPr>
            <w:r w:rsidRPr="00B235B4">
              <w:rPr>
                <w:sz w:val="26"/>
                <w:szCs w:val="26"/>
              </w:rPr>
              <w:t>PC30 hoặc PCB40</w:t>
            </w:r>
          </w:p>
        </w:tc>
        <w:tc>
          <w:tcPr>
            <w:tcW w:w="2113" w:type="dxa"/>
            <w:vAlign w:val="center"/>
          </w:tcPr>
          <w:p w:rsidR="00654FEF" w:rsidRPr="00B235B4" w:rsidRDefault="00654FEF" w:rsidP="00D86EAB">
            <w:pPr>
              <w:jc w:val="center"/>
              <w:rPr>
                <w:bCs/>
                <w:sz w:val="26"/>
                <w:szCs w:val="26"/>
              </w:rPr>
            </w:pPr>
            <w:r w:rsidRPr="00B235B4">
              <w:rPr>
                <w:bCs/>
                <w:sz w:val="26"/>
                <w:szCs w:val="26"/>
              </w:rPr>
              <w:t>TCVN 2682:2020</w:t>
            </w:r>
          </w:p>
        </w:tc>
        <w:tc>
          <w:tcPr>
            <w:tcW w:w="1532" w:type="dxa"/>
          </w:tcPr>
          <w:p w:rsidR="00654FEF" w:rsidRPr="00B235B4" w:rsidRDefault="00EF3A68" w:rsidP="0082292A">
            <w:pPr>
              <w:jc w:val="center"/>
              <w:rPr>
                <w:szCs w:val="24"/>
              </w:rPr>
            </w:pPr>
            <w:r w:rsidRPr="00B235B4">
              <w:rPr>
                <w:spacing w:val="2"/>
                <w:szCs w:val="24"/>
                <w:lang w:val="nl-NL"/>
              </w:rPr>
              <w:t>Nghi Sơn, Bỉm Sơn, Bút Sơn, Hà Tiên, Vicem Hoàng Mai</w:t>
            </w:r>
            <w:r w:rsidR="002A5B56" w:rsidRPr="00B235B4">
              <w:rPr>
                <w:spacing w:val="2"/>
                <w:szCs w:val="24"/>
                <w:lang w:val="nl-NL"/>
              </w:rPr>
              <w:t>, Hoàng Thạch</w:t>
            </w:r>
          </w:p>
        </w:tc>
        <w:tc>
          <w:tcPr>
            <w:tcW w:w="1080" w:type="dxa"/>
            <w:vAlign w:val="center"/>
          </w:tcPr>
          <w:p w:rsidR="00654FEF" w:rsidRPr="00B235B4" w:rsidRDefault="00654FEF" w:rsidP="001B3703">
            <w:pPr>
              <w:jc w:val="center"/>
              <w:rPr>
                <w:sz w:val="26"/>
                <w:szCs w:val="26"/>
              </w:rPr>
            </w:pPr>
            <w:r w:rsidRPr="00B235B4">
              <w:rPr>
                <w:sz w:val="26"/>
                <w:szCs w:val="26"/>
              </w:rPr>
              <w:t>Việt Nam</w:t>
            </w:r>
          </w:p>
        </w:tc>
      </w:tr>
      <w:tr w:rsidR="00B235B4" w:rsidRPr="00B235B4" w:rsidTr="001B3703">
        <w:trPr>
          <w:trHeight w:val="516"/>
        </w:trPr>
        <w:tc>
          <w:tcPr>
            <w:tcW w:w="670" w:type="dxa"/>
            <w:vAlign w:val="center"/>
          </w:tcPr>
          <w:p w:rsidR="00654FEF" w:rsidRPr="00B235B4" w:rsidRDefault="00654FEF" w:rsidP="00654FEF">
            <w:pPr>
              <w:pStyle w:val="ListParagraph"/>
              <w:numPr>
                <w:ilvl w:val="0"/>
                <w:numId w:val="23"/>
              </w:numPr>
              <w:tabs>
                <w:tab w:val="left" w:pos="360"/>
              </w:tabs>
              <w:jc w:val="left"/>
              <w:rPr>
                <w:sz w:val="26"/>
                <w:szCs w:val="26"/>
              </w:rPr>
            </w:pPr>
          </w:p>
        </w:tc>
        <w:tc>
          <w:tcPr>
            <w:tcW w:w="1877" w:type="dxa"/>
            <w:vAlign w:val="center"/>
          </w:tcPr>
          <w:p w:rsidR="00654FEF" w:rsidRPr="00B235B4" w:rsidRDefault="00654FEF" w:rsidP="0082292A">
            <w:pPr>
              <w:rPr>
                <w:sz w:val="26"/>
                <w:szCs w:val="26"/>
              </w:rPr>
            </w:pPr>
            <w:r w:rsidRPr="00B235B4">
              <w:rPr>
                <w:sz w:val="26"/>
                <w:szCs w:val="26"/>
              </w:rPr>
              <w:t>Thép cốt bê tông</w:t>
            </w:r>
          </w:p>
        </w:tc>
        <w:tc>
          <w:tcPr>
            <w:tcW w:w="1998" w:type="dxa"/>
            <w:vAlign w:val="center"/>
          </w:tcPr>
          <w:p w:rsidR="00654FEF" w:rsidRPr="00B235B4" w:rsidRDefault="00654FEF" w:rsidP="0082292A">
            <w:pPr>
              <w:jc w:val="center"/>
              <w:rPr>
                <w:sz w:val="26"/>
                <w:szCs w:val="26"/>
              </w:rPr>
            </w:pPr>
            <w:r w:rsidRPr="00B235B4">
              <w:rPr>
                <w:sz w:val="26"/>
                <w:szCs w:val="26"/>
              </w:rPr>
              <w:t>Thép CB240T CB300V, CB400V</w:t>
            </w:r>
          </w:p>
        </w:tc>
        <w:tc>
          <w:tcPr>
            <w:tcW w:w="2113" w:type="dxa"/>
            <w:vAlign w:val="center"/>
          </w:tcPr>
          <w:p w:rsidR="00654FEF" w:rsidRPr="00B235B4" w:rsidRDefault="00654FEF" w:rsidP="00D86EAB">
            <w:pPr>
              <w:jc w:val="center"/>
              <w:rPr>
                <w:sz w:val="26"/>
                <w:szCs w:val="26"/>
              </w:rPr>
            </w:pPr>
            <w:r w:rsidRPr="00B235B4">
              <w:rPr>
                <w:sz w:val="26"/>
                <w:szCs w:val="26"/>
              </w:rPr>
              <w:t>TCVN 1651:2018</w:t>
            </w:r>
          </w:p>
        </w:tc>
        <w:tc>
          <w:tcPr>
            <w:tcW w:w="1532" w:type="dxa"/>
          </w:tcPr>
          <w:p w:rsidR="00654FEF" w:rsidRPr="00B235B4" w:rsidRDefault="0080126C" w:rsidP="0082292A">
            <w:pPr>
              <w:jc w:val="center"/>
              <w:rPr>
                <w:szCs w:val="24"/>
              </w:rPr>
            </w:pPr>
            <w:r w:rsidRPr="00B235B4">
              <w:rPr>
                <w:szCs w:val="24"/>
              </w:rPr>
              <w:t xml:space="preserve">Hòa Phát, Thái Nguyên, Việt Nhật, </w:t>
            </w:r>
            <w:hyperlink r:id="rId17" w:anchor="9" w:history="1">
              <w:r w:rsidRPr="00B235B4">
                <w:rPr>
                  <w:szCs w:val="24"/>
                </w:rPr>
                <w:t>Hoa Sen</w:t>
              </w:r>
            </w:hyperlink>
            <w:r w:rsidRPr="00B235B4">
              <w:rPr>
                <w:bCs/>
                <w:szCs w:val="24"/>
              </w:rPr>
              <w:t xml:space="preserve">, </w:t>
            </w:r>
            <w:hyperlink r:id="rId18" w:tgtFrame="_blank" w:history="1">
              <w:r w:rsidRPr="00B235B4">
                <w:rPr>
                  <w:szCs w:val="24"/>
                </w:rPr>
                <w:t>Vina Kyoei</w:t>
              </w:r>
            </w:hyperlink>
            <w:r w:rsidRPr="00B235B4">
              <w:rPr>
                <w:bCs/>
                <w:szCs w:val="24"/>
              </w:rPr>
              <w:t>, Vinausteel, Hoa Sen, Việt Nam</w:t>
            </w:r>
            <w:r w:rsidR="004A40EE" w:rsidRPr="00B235B4">
              <w:rPr>
                <w:bCs/>
                <w:szCs w:val="24"/>
              </w:rPr>
              <w:t>, Việt Mỹ</w:t>
            </w:r>
          </w:p>
        </w:tc>
        <w:tc>
          <w:tcPr>
            <w:tcW w:w="1080" w:type="dxa"/>
            <w:vAlign w:val="center"/>
          </w:tcPr>
          <w:p w:rsidR="00654FEF" w:rsidRPr="00B235B4" w:rsidRDefault="00654FEF" w:rsidP="001B3703">
            <w:pPr>
              <w:jc w:val="center"/>
              <w:rPr>
                <w:sz w:val="26"/>
                <w:szCs w:val="26"/>
              </w:rPr>
            </w:pPr>
            <w:r w:rsidRPr="00B235B4">
              <w:rPr>
                <w:sz w:val="26"/>
                <w:szCs w:val="26"/>
              </w:rPr>
              <w:t>Việt Nam</w:t>
            </w:r>
          </w:p>
        </w:tc>
      </w:tr>
      <w:tr w:rsidR="00B235B4" w:rsidRPr="00B235B4" w:rsidTr="001B3703">
        <w:trPr>
          <w:trHeight w:val="516"/>
        </w:trPr>
        <w:tc>
          <w:tcPr>
            <w:tcW w:w="670" w:type="dxa"/>
            <w:vAlign w:val="center"/>
          </w:tcPr>
          <w:p w:rsidR="00654FEF" w:rsidRPr="00B235B4" w:rsidRDefault="00654FEF" w:rsidP="00654FEF">
            <w:pPr>
              <w:pStyle w:val="ListParagraph"/>
              <w:numPr>
                <w:ilvl w:val="0"/>
                <w:numId w:val="23"/>
              </w:numPr>
              <w:tabs>
                <w:tab w:val="left" w:pos="360"/>
              </w:tabs>
              <w:jc w:val="left"/>
              <w:rPr>
                <w:sz w:val="26"/>
                <w:szCs w:val="26"/>
              </w:rPr>
            </w:pPr>
          </w:p>
        </w:tc>
        <w:tc>
          <w:tcPr>
            <w:tcW w:w="1877" w:type="dxa"/>
            <w:vAlign w:val="center"/>
          </w:tcPr>
          <w:p w:rsidR="00654FEF" w:rsidRPr="00B235B4" w:rsidRDefault="001F2342" w:rsidP="0082292A">
            <w:pPr>
              <w:rPr>
                <w:sz w:val="26"/>
                <w:szCs w:val="26"/>
              </w:rPr>
            </w:pPr>
            <w:r w:rsidRPr="00B235B4">
              <w:rPr>
                <w:sz w:val="26"/>
                <w:szCs w:val="26"/>
              </w:rPr>
              <w:t>Thép hình</w:t>
            </w:r>
          </w:p>
        </w:tc>
        <w:tc>
          <w:tcPr>
            <w:tcW w:w="1998" w:type="dxa"/>
            <w:vAlign w:val="center"/>
          </w:tcPr>
          <w:p w:rsidR="00654FEF" w:rsidRPr="00B235B4" w:rsidRDefault="00654FEF" w:rsidP="0082292A">
            <w:pPr>
              <w:jc w:val="center"/>
              <w:rPr>
                <w:sz w:val="26"/>
                <w:szCs w:val="26"/>
              </w:rPr>
            </w:pPr>
            <w:r w:rsidRPr="00B235B4">
              <w:rPr>
                <w:sz w:val="26"/>
                <w:szCs w:val="26"/>
              </w:rPr>
              <w:t>Thép hình cán nóng</w:t>
            </w:r>
          </w:p>
        </w:tc>
        <w:tc>
          <w:tcPr>
            <w:tcW w:w="2113" w:type="dxa"/>
            <w:vAlign w:val="center"/>
          </w:tcPr>
          <w:p w:rsidR="00654FEF" w:rsidRPr="00B235B4" w:rsidRDefault="00654FEF" w:rsidP="00D86EAB">
            <w:pPr>
              <w:jc w:val="center"/>
              <w:rPr>
                <w:sz w:val="26"/>
                <w:szCs w:val="26"/>
              </w:rPr>
            </w:pPr>
            <w:r w:rsidRPr="00B235B4">
              <w:rPr>
                <w:sz w:val="26"/>
                <w:szCs w:val="26"/>
              </w:rPr>
              <w:t>TCVN 7571:2019</w:t>
            </w:r>
          </w:p>
        </w:tc>
        <w:tc>
          <w:tcPr>
            <w:tcW w:w="1532" w:type="dxa"/>
          </w:tcPr>
          <w:p w:rsidR="00654FEF" w:rsidRPr="00B235B4" w:rsidRDefault="00E74F81" w:rsidP="0082292A">
            <w:pPr>
              <w:jc w:val="center"/>
              <w:rPr>
                <w:sz w:val="26"/>
                <w:szCs w:val="26"/>
              </w:rPr>
            </w:pPr>
            <w:r w:rsidRPr="00B235B4">
              <w:rPr>
                <w:bCs/>
                <w:szCs w:val="24"/>
              </w:rPr>
              <w:t>Posco,</w:t>
            </w:r>
            <w:r w:rsidRPr="00B235B4">
              <w:rPr>
                <w:szCs w:val="24"/>
              </w:rPr>
              <w:t xml:space="preserve"> </w:t>
            </w:r>
            <w:r w:rsidRPr="00B235B4">
              <w:rPr>
                <w:bCs/>
                <w:szCs w:val="24"/>
              </w:rPr>
              <w:t>An Khánh,</w:t>
            </w:r>
            <w:r w:rsidRPr="00B235B4">
              <w:rPr>
                <w:szCs w:val="24"/>
              </w:rPr>
              <w:t xml:space="preserve"> </w:t>
            </w:r>
            <w:r w:rsidRPr="00B235B4">
              <w:rPr>
                <w:bCs/>
                <w:szCs w:val="24"/>
              </w:rPr>
              <w:t xml:space="preserve">Tisco, Hòa Phát, </w:t>
            </w:r>
            <w:r w:rsidRPr="00B235B4">
              <w:rPr>
                <w:szCs w:val="24"/>
              </w:rPr>
              <w:t>Việt Nhật</w:t>
            </w:r>
            <w:r w:rsidRPr="00B235B4">
              <w:rPr>
                <w:szCs w:val="24"/>
              </w:rPr>
              <w:t>, Việt Mỹ, Thái Nguyên</w:t>
            </w:r>
          </w:p>
        </w:tc>
        <w:tc>
          <w:tcPr>
            <w:tcW w:w="1080" w:type="dxa"/>
            <w:vAlign w:val="center"/>
          </w:tcPr>
          <w:p w:rsidR="00654FEF" w:rsidRPr="00B235B4" w:rsidRDefault="00654FEF" w:rsidP="001B3703">
            <w:pPr>
              <w:jc w:val="center"/>
              <w:rPr>
                <w:sz w:val="26"/>
                <w:szCs w:val="26"/>
              </w:rPr>
            </w:pPr>
            <w:r w:rsidRPr="00B235B4">
              <w:rPr>
                <w:sz w:val="26"/>
                <w:szCs w:val="26"/>
              </w:rPr>
              <w:t>Việt Nam</w:t>
            </w:r>
          </w:p>
        </w:tc>
      </w:tr>
      <w:bookmarkEnd w:id="1"/>
    </w:tbl>
    <w:p w:rsidR="00654FEF" w:rsidRPr="00B235B4" w:rsidRDefault="00654FEF" w:rsidP="00654FEF">
      <w:pPr>
        <w:rPr>
          <w:sz w:val="28"/>
          <w:szCs w:val="28"/>
          <w:lang w:val="nl-NL"/>
        </w:rPr>
      </w:pPr>
    </w:p>
    <w:p w:rsidR="00654FEF" w:rsidRPr="00B235B4" w:rsidRDefault="00654FEF" w:rsidP="00654FEF">
      <w:pPr>
        <w:rPr>
          <w:sz w:val="28"/>
          <w:szCs w:val="28"/>
          <w:lang w:val="nl-NL"/>
        </w:rPr>
      </w:pPr>
      <w:r w:rsidRPr="00B235B4">
        <w:rPr>
          <w:sz w:val="28"/>
          <w:szCs w:val="28"/>
          <w:lang w:val="nl-NL"/>
        </w:rPr>
        <w:t>- Các yêu cầu kỹ thuật, chỉ tiêu ống nhựa</w:t>
      </w:r>
    </w:p>
    <w:p w:rsidR="00654FEF" w:rsidRPr="00B235B4" w:rsidRDefault="00FC5C8F" w:rsidP="00654FEF">
      <w:pPr>
        <w:rPr>
          <w:sz w:val="28"/>
          <w:szCs w:val="28"/>
          <w:lang w:val="nl-NL"/>
        </w:rPr>
      </w:pPr>
      <w:r w:rsidRPr="00B235B4">
        <w:rPr>
          <w:sz w:val="28"/>
          <w:szCs w:val="28"/>
          <w:lang w:val="nl-NL"/>
        </w:rPr>
        <w:t xml:space="preserve">+ </w:t>
      </w:r>
      <w:r w:rsidR="00654FEF" w:rsidRPr="00B235B4">
        <w:rPr>
          <w:sz w:val="28"/>
          <w:szCs w:val="28"/>
          <w:lang w:val="nl-NL"/>
        </w:rPr>
        <w:t>Chỉ tiêu ống nhựa D110x7; D110x5</w:t>
      </w:r>
    </w:p>
    <w:tbl>
      <w:tblPr>
        <w:tblW w:w="9265"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5"/>
        <w:gridCol w:w="3554"/>
        <w:gridCol w:w="1028"/>
        <w:gridCol w:w="1029"/>
        <w:gridCol w:w="1028"/>
        <w:gridCol w:w="884"/>
        <w:gridCol w:w="1077"/>
      </w:tblGrid>
      <w:tr w:rsidR="00B235B4" w:rsidRPr="00B235B4" w:rsidTr="0080126C">
        <w:trPr>
          <w:tblHeader/>
        </w:trPr>
        <w:tc>
          <w:tcPr>
            <w:tcW w:w="665" w:type="dxa"/>
            <w:tcBorders>
              <w:bottom w:val="nil"/>
            </w:tcBorders>
            <w:vAlign w:val="center"/>
          </w:tcPr>
          <w:p w:rsidR="00666D36" w:rsidRPr="00B235B4" w:rsidRDefault="00666D36" w:rsidP="0080126C">
            <w:pPr>
              <w:keepNext/>
              <w:spacing w:before="60" w:after="60"/>
              <w:outlineLvl w:val="0"/>
              <w:rPr>
                <w:b/>
                <w:sz w:val="26"/>
                <w:szCs w:val="26"/>
                <w:lang w:val="x-none" w:eastAsia="x-none"/>
              </w:rPr>
            </w:pPr>
            <w:r w:rsidRPr="00B235B4">
              <w:rPr>
                <w:b/>
                <w:sz w:val="26"/>
                <w:szCs w:val="26"/>
                <w:lang w:val="x-none" w:eastAsia="x-none"/>
              </w:rPr>
              <w:t>Stt</w:t>
            </w:r>
          </w:p>
        </w:tc>
        <w:tc>
          <w:tcPr>
            <w:tcW w:w="3554" w:type="dxa"/>
            <w:tcBorders>
              <w:bottom w:val="nil"/>
            </w:tcBorders>
            <w:vAlign w:val="center"/>
          </w:tcPr>
          <w:p w:rsidR="00666D36" w:rsidRPr="00B235B4" w:rsidRDefault="00666D36" w:rsidP="0080126C">
            <w:pPr>
              <w:rPr>
                <w:b/>
                <w:sz w:val="26"/>
                <w:szCs w:val="26"/>
              </w:rPr>
            </w:pPr>
            <w:r w:rsidRPr="00B235B4">
              <w:rPr>
                <w:b/>
                <w:sz w:val="26"/>
                <w:szCs w:val="26"/>
              </w:rPr>
              <w:t>MÔ TẢ</w:t>
            </w:r>
          </w:p>
        </w:tc>
        <w:tc>
          <w:tcPr>
            <w:tcW w:w="3969" w:type="dxa"/>
            <w:gridSpan w:val="4"/>
            <w:tcBorders>
              <w:bottom w:val="nil"/>
            </w:tcBorders>
            <w:vAlign w:val="center"/>
          </w:tcPr>
          <w:p w:rsidR="00666D36" w:rsidRPr="00B235B4" w:rsidRDefault="00666D36" w:rsidP="0080126C">
            <w:pPr>
              <w:rPr>
                <w:b/>
                <w:sz w:val="26"/>
                <w:szCs w:val="26"/>
              </w:rPr>
            </w:pPr>
            <w:r w:rsidRPr="00B235B4">
              <w:rPr>
                <w:b/>
                <w:sz w:val="26"/>
                <w:szCs w:val="26"/>
              </w:rPr>
              <w:t>YÊU CẦU</w:t>
            </w:r>
          </w:p>
        </w:tc>
        <w:tc>
          <w:tcPr>
            <w:tcW w:w="1077" w:type="dxa"/>
            <w:tcBorders>
              <w:bottom w:val="nil"/>
            </w:tcBorders>
            <w:vAlign w:val="center"/>
          </w:tcPr>
          <w:p w:rsidR="00666D36" w:rsidRPr="00B235B4" w:rsidRDefault="00666D36" w:rsidP="0080126C">
            <w:pPr>
              <w:jc w:val="center"/>
              <w:rPr>
                <w:b/>
                <w:sz w:val="26"/>
                <w:szCs w:val="26"/>
              </w:rPr>
            </w:pPr>
            <w:r w:rsidRPr="00B235B4">
              <w:rPr>
                <w:b/>
                <w:sz w:val="26"/>
                <w:szCs w:val="26"/>
              </w:rPr>
              <w:t>NHÀ THẦU CHÀO</w:t>
            </w:r>
          </w:p>
        </w:tc>
      </w:tr>
      <w:tr w:rsidR="00B235B4" w:rsidRPr="00B235B4" w:rsidTr="0080126C">
        <w:tc>
          <w:tcPr>
            <w:tcW w:w="665" w:type="dxa"/>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numPr>
                <w:ilvl w:val="0"/>
                <w:numId w:val="25"/>
              </w:numPr>
              <w:spacing w:line="340" w:lineRule="exact"/>
              <w:jc w:val="center"/>
              <w:rPr>
                <w:sz w:val="26"/>
                <w:szCs w:val="26"/>
              </w:rPr>
            </w:pPr>
          </w:p>
        </w:tc>
        <w:tc>
          <w:tcPr>
            <w:tcW w:w="3554" w:type="dxa"/>
            <w:tcBorders>
              <w:top w:val="single" w:sz="4" w:space="0" w:color="auto"/>
              <w:left w:val="single" w:sz="4" w:space="0" w:color="auto"/>
              <w:bottom w:val="single" w:sz="4" w:space="0" w:color="auto"/>
              <w:right w:val="single" w:sz="4" w:space="0" w:color="auto"/>
            </w:tcBorders>
          </w:tcPr>
          <w:p w:rsidR="00666D36" w:rsidRPr="00B235B4" w:rsidRDefault="00666D36" w:rsidP="0080126C">
            <w:pPr>
              <w:spacing w:line="340" w:lineRule="exact"/>
              <w:rPr>
                <w:sz w:val="26"/>
                <w:szCs w:val="26"/>
              </w:rPr>
            </w:pPr>
            <w:r w:rsidRPr="00B235B4">
              <w:rPr>
                <w:sz w:val="26"/>
                <w:szCs w:val="26"/>
              </w:rPr>
              <w:t>Nhà SX</w:t>
            </w:r>
          </w:p>
        </w:tc>
        <w:tc>
          <w:tcPr>
            <w:tcW w:w="3969" w:type="dxa"/>
            <w:gridSpan w:val="4"/>
            <w:tcBorders>
              <w:top w:val="single" w:sz="4" w:space="0" w:color="auto"/>
              <w:left w:val="single" w:sz="4" w:space="0" w:color="auto"/>
              <w:bottom w:val="single" w:sz="4" w:space="0" w:color="auto"/>
              <w:right w:val="single" w:sz="4" w:space="0" w:color="auto"/>
            </w:tcBorders>
          </w:tcPr>
          <w:p w:rsidR="00666D36" w:rsidRPr="00B235B4" w:rsidRDefault="00666D36" w:rsidP="0080126C">
            <w:pPr>
              <w:spacing w:line="340" w:lineRule="exact"/>
              <w:rPr>
                <w:sz w:val="26"/>
                <w:szCs w:val="26"/>
              </w:rPr>
            </w:pPr>
            <w:r w:rsidRPr="00B235B4">
              <w:rPr>
                <w:sz w:val="26"/>
                <w:szCs w:val="26"/>
              </w:rPr>
              <w:t>Nhà thầu đề xuất</w:t>
            </w:r>
          </w:p>
        </w:tc>
        <w:tc>
          <w:tcPr>
            <w:tcW w:w="1077" w:type="dxa"/>
            <w:tcBorders>
              <w:top w:val="single" w:sz="4" w:space="0" w:color="auto"/>
              <w:left w:val="single" w:sz="4" w:space="0" w:color="auto"/>
              <w:bottom w:val="single" w:sz="4" w:space="0" w:color="auto"/>
              <w:right w:val="single" w:sz="4" w:space="0" w:color="auto"/>
            </w:tcBorders>
          </w:tcPr>
          <w:p w:rsidR="00666D36" w:rsidRPr="00B235B4" w:rsidRDefault="00666D36" w:rsidP="0080126C">
            <w:pPr>
              <w:spacing w:line="340" w:lineRule="exact"/>
              <w:jc w:val="center"/>
              <w:rPr>
                <w:sz w:val="26"/>
                <w:szCs w:val="26"/>
              </w:rPr>
            </w:pPr>
            <w:r w:rsidRPr="00B235B4">
              <w:rPr>
                <w:sz w:val="26"/>
                <w:szCs w:val="26"/>
              </w:rPr>
              <w:t>(*)</w:t>
            </w:r>
          </w:p>
        </w:tc>
      </w:tr>
      <w:tr w:rsidR="00B235B4" w:rsidRPr="00B235B4" w:rsidTr="0080126C">
        <w:tc>
          <w:tcPr>
            <w:tcW w:w="665" w:type="dxa"/>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numPr>
                <w:ilvl w:val="0"/>
                <w:numId w:val="25"/>
              </w:numPr>
              <w:spacing w:line="340" w:lineRule="exact"/>
              <w:jc w:val="left"/>
              <w:rPr>
                <w:sz w:val="26"/>
                <w:szCs w:val="26"/>
              </w:rPr>
            </w:pPr>
          </w:p>
        </w:tc>
        <w:tc>
          <w:tcPr>
            <w:tcW w:w="3554" w:type="dxa"/>
            <w:tcBorders>
              <w:top w:val="single" w:sz="4" w:space="0" w:color="auto"/>
              <w:left w:val="single" w:sz="4" w:space="0" w:color="auto"/>
              <w:bottom w:val="single" w:sz="4" w:space="0" w:color="auto"/>
              <w:right w:val="single" w:sz="4" w:space="0" w:color="auto"/>
            </w:tcBorders>
          </w:tcPr>
          <w:p w:rsidR="00666D36" w:rsidRPr="00B235B4" w:rsidRDefault="00666D36" w:rsidP="0080126C">
            <w:pPr>
              <w:spacing w:line="340" w:lineRule="exact"/>
              <w:rPr>
                <w:sz w:val="26"/>
                <w:szCs w:val="26"/>
              </w:rPr>
            </w:pPr>
            <w:r w:rsidRPr="00B235B4">
              <w:rPr>
                <w:sz w:val="26"/>
                <w:szCs w:val="26"/>
              </w:rPr>
              <w:t>Nước SX</w:t>
            </w:r>
          </w:p>
        </w:tc>
        <w:tc>
          <w:tcPr>
            <w:tcW w:w="3969" w:type="dxa"/>
            <w:gridSpan w:val="4"/>
            <w:tcBorders>
              <w:top w:val="single" w:sz="4" w:space="0" w:color="auto"/>
              <w:left w:val="single" w:sz="4" w:space="0" w:color="auto"/>
              <w:bottom w:val="single" w:sz="4" w:space="0" w:color="auto"/>
              <w:right w:val="single" w:sz="4" w:space="0" w:color="auto"/>
            </w:tcBorders>
          </w:tcPr>
          <w:p w:rsidR="00666D36" w:rsidRPr="00B235B4" w:rsidRDefault="00666D36" w:rsidP="0080126C">
            <w:pPr>
              <w:spacing w:line="340" w:lineRule="exact"/>
              <w:rPr>
                <w:sz w:val="26"/>
                <w:szCs w:val="26"/>
              </w:rPr>
            </w:pPr>
            <w:r w:rsidRPr="00B235B4">
              <w:rPr>
                <w:sz w:val="26"/>
                <w:szCs w:val="26"/>
              </w:rPr>
              <w:t>Nhà thầu đề xuất</w:t>
            </w:r>
          </w:p>
        </w:tc>
        <w:tc>
          <w:tcPr>
            <w:tcW w:w="1077" w:type="dxa"/>
            <w:tcBorders>
              <w:top w:val="single" w:sz="4" w:space="0" w:color="auto"/>
              <w:left w:val="single" w:sz="4" w:space="0" w:color="auto"/>
              <w:bottom w:val="single" w:sz="4" w:space="0" w:color="auto"/>
              <w:right w:val="single" w:sz="4" w:space="0" w:color="auto"/>
            </w:tcBorders>
          </w:tcPr>
          <w:p w:rsidR="00666D36" w:rsidRPr="00B235B4" w:rsidRDefault="00666D36" w:rsidP="0080126C">
            <w:pPr>
              <w:spacing w:line="340" w:lineRule="exact"/>
              <w:jc w:val="center"/>
              <w:rPr>
                <w:sz w:val="26"/>
                <w:szCs w:val="26"/>
              </w:rPr>
            </w:pPr>
            <w:r w:rsidRPr="00B235B4">
              <w:rPr>
                <w:sz w:val="26"/>
                <w:szCs w:val="26"/>
              </w:rPr>
              <w:t>(*)</w:t>
            </w:r>
          </w:p>
        </w:tc>
      </w:tr>
      <w:tr w:rsidR="00B235B4" w:rsidRPr="00B235B4" w:rsidTr="0080126C">
        <w:tc>
          <w:tcPr>
            <w:tcW w:w="665" w:type="dxa"/>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numPr>
                <w:ilvl w:val="0"/>
                <w:numId w:val="25"/>
              </w:numPr>
              <w:spacing w:line="340" w:lineRule="exact"/>
              <w:jc w:val="left"/>
              <w:rPr>
                <w:sz w:val="26"/>
                <w:szCs w:val="26"/>
              </w:rPr>
            </w:pPr>
          </w:p>
        </w:tc>
        <w:tc>
          <w:tcPr>
            <w:tcW w:w="3554" w:type="dxa"/>
            <w:tcBorders>
              <w:top w:val="single" w:sz="4" w:space="0" w:color="auto"/>
              <w:left w:val="single" w:sz="4" w:space="0" w:color="auto"/>
              <w:bottom w:val="single" w:sz="4" w:space="0" w:color="auto"/>
              <w:right w:val="single" w:sz="4" w:space="0" w:color="auto"/>
            </w:tcBorders>
          </w:tcPr>
          <w:p w:rsidR="00666D36" w:rsidRPr="00B235B4" w:rsidRDefault="00666D36" w:rsidP="0080126C">
            <w:pPr>
              <w:spacing w:line="340" w:lineRule="exact"/>
              <w:rPr>
                <w:sz w:val="26"/>
                <w:szCs w:val="26"/>
              </w:rPr>
            </w:pPr>
            <w:r w:rsidRPr="00B235B4">
              <w:rPr>
                <w:sz w:val="26"/>
                <w:szCs w:val="26"/>
              </w:rPr>
              <w:t>Mã hiệu</w:t>
            </w:r>
          </w:p>
        </w:tc>
        <w:tc>
          <w:tcPr>
            <w:tcW w:w="3969" w:type="dxa"/>
            <w:gridSpan w:val="4"/>
            <w:tcBorders>
              <w:top w:val="single" w:sz="4" w:space="0" w:color="auto"/>
              <w:left w:val="single" w:sz="4" w:space="0" w:color="auto"/>
              <w:bottom w:val="single" w:sz="4" w:space="0" w:color="auto"/>
              <w:right w:val="single" w:sz="4" w:space="0" w:color="auto"/>
            </w:tcBorders>
          </w:tcPr>
          <w:p w:rsidR="00666D36" w:rsidRPr="00B235B4" w:rsidRDefault="00666D36" w:rsidP="0080126C">
            <w:pPr>
              <w:spacing w:line="340" w:lineRule="exact"/>
              <w:rPr>
                <w:sz w:val="26"/>
                <w:szCs w:val="26"/>
              </w:rPr>
            </w:pPr>
            <w:r w:rsidRPr="00B235B4">
              <w:rPr>
                <w:sz w:val="26"/>
                <w:szCs w:val="26"/>
              </w:rPr>
              <w:t>Nhà thầu đề xuất</w:t>
            </w:r>
          </w:p>
        </w:tc>
        <w:tc>
          <w:tcPr>
            <w:tcW w:w="1077" w:type="dxa"/>
            <w:tcBorders>
              <w:top w:val="single" w:sz="4" w:space="0" w:color="auto"/>
              <w:left w:val="single" w:sz="4" w:space="0" w:color="auto"/>
              <w:bottom w:val="single" w:sz="4" w:space="0" w:color="auto"/>
              <w:right w:val="single" w:sz="4" w:space="0" w:color="auto"/>
            </w:tcBorders>
          </w:tcPr>
          <w:p w:rsidR="00666D36" w:rsidRPr="00B235B4" w:rsidRDefault="00666D36" w:rsidP="0080126C">
            <w:pPr>
              <w:tabs>
                <w:tab w:val="center" w:pos="386"/>
              </w:tabs>
              <w:spacing w:line="340" w:lineRule="exact"/>
              <w:jc w:val="center"/>
              <w:rPr>
                <w:sz w:val="26"/>
                <w:szCs w:val="26"/>
              </w:rPr>
            </w:pPr>
            <w:r w:rsidRPr="00B235B4">
              <w:rPr>
                <w:sz w:val="26"/>
                <w:szCs w:val="26"/>
              </w:rPr>
              <w:t>(**)</w:t>
            </w:r>
          </w:p>
        </w:tc>
      </w:tr>
      <w:tr w:rsidR="00B235B4" w:rsidRPr="00B235B4" w:rsidTr="001E1837">
        <w:trPr>
          <w:trHeight w:val="557"/>
        </w:trPr>
        <w:tc>
          <w:tcPr>
            <w:tcW w:w="665" w:type="dxa"/>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numPr>
                <w:ilvl w:val="0"/>
                <w:numId w:val="25"/>
              </w:numPr>
              <w:spacing w:line="340" w:lineRule="exact"/>
              <w:jc w:val="left"/>
              <w:rPr>
                <w:sz w:val="26"/>
                <w:szCs w:val="26"/>
              </w:rPr>
            </w:pPr>
          </w:p>
        </w:tc>
        <w:tc>
          <w:tcPr>
            <w:tcW w:w="3554" w:type="dxa"/>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spacing w:line="340" w:lineRule="exact"/>
              <w:rPr>
                <w:sz w:val="26"/>
                <w:szCs w:val="26"/>
              </w:rPr>
            </w:pPr>
            <w:r w:rsidRPr="00B235B4">
              <w:rPr>
                <w:sz w:val="26"/>
                <w:szCs w:val="26"/>
              </w:rPr>
              <w:t>Tiêu chuẩn sản xuất và thử nghiệm</w:t>
            </w:r>
          </w:p>
        </w:tc>
        <w:tc>
          <w:tcPr>
            <w:tcW w:w="3969" w:type="dxa"/>
            <w:gridSpan w:val="4"/>
            <w:tcBorders>
              <w:top w:val="single" w:sz="4" w:space="0" w:color="auto"/>
              <w:left w:val="single" w:sz="4" w:space="0" w:color="auto"/>
              <w:bottom w:val="single" w:sz="4" w:space="0" w:color="auto"/>
              <w:right w:val="single" w:sz="4" w:space="0" w:color="auto"/>
            </w:tcBorders>
          </w:tcPr>
          <w:p w:rsidR="00666D36" w:rsidRPr="00B235B4" w:rsidRDefault="00666D36" w:rsidP="0080126C">
            <w:pPr>
              <w:tabs>
                <w:tab w:val="left" w:pos="143"/>
              </w:tabs>
              <w:spacing w:line="340" w:lineRule="exact"/>
              <w:ind w:left="271" w:hanging="271"/>
              <w:rPr>
                <w:sz w:val="26"/>
                <w:szCs w:val="26"/>
              </w:rPr>
            </w:pPr>
            <w:r w:rsidRPr="00B235B4">
              <w:rPr>
                <w:sz w:val="26"/>
                <w:szCs w:val="26"/>
              </w:rPr>
              <w:t>DIN 8074, DIN 8075</w:t>
            </w:r>
          </w:p>
        </w:tc>
        <w:tc>
          <w:tcPr>
            <w:tcW w:w="1077" w:type="dxa"/>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spacing w:line="340" w:lineRule="exact"/>
              <w:jc w:val="center"/>
              <w:rPr>
                <w:sz w:val="26"/>
                <w:szCs w:val="26"/>
              </w:rPr>
            </w:pPr>
            <w:r w:rsidRPr="00B235B4">
              <w:rPr>
                <w:sz w:val="26"/>
                <w:szCs w:val="26"/>
              </w:rPr>
              <w:t>(*)</w:t>
            </w:r>
          </w:p>
        </w:tc>
      </w:tr>
      <w:tr w:rsidR="00B235B4" w:rsidRPr="00B235B4" w:rsidTr="0080126C">
        <w:tc>
          <w:tcPr>
            <w:tcW w:w="665" w:type="dxa"/>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numPr>
                <w:ilvl w:val="0"/>
                <w:numId w:val="25"/>
              </w:numPr>
              <w:spacing w:line="340" w:lineRule="exact"/>
              <w:jc w:val="left"/>
              <w:rPr>
                <w:sz w:val="26"/>
                <w:szCs w:val="26"/>
              </w:rPr>
            </w:pPr>
          </w:p>
        </w:tc>
        <w:tc>
          <w:tcPr>
            <w:tcW w:w="3554" w:type="dxa"/>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spacing w:line="340" w:lineRule="exact"/>
              <w:rPr>
                <w:sz w:val="26"/>
                <w:szCs w:val="26"/>
              </w:rPr>
            </w:pPr>
            <w:r w:rsidRPr="00B235B4">
              <w:rPr>
                <w:sz w:val="26"/>
                <w:szCs w:val="26"/>
              </w:rPr>
              <w:t>Quy chuẩn, tiêu chuẩn</w:t>
            </w:r>
          </w:p>
        </w:tc>
        <w:tc>
          <w:tcPr>
            <w:tcW w:w="3969" w:type="dxa"/>
            <w:gridSpan w:val="4"/>
            <w:tcBorders>
              <w:top w:val="single" w:sz="4" w:space="0" w:color="auto"/>
              <w:left w:val="single" w:sz="4" w:space="0" w:color="auto"/>
              <w:bottom w:val="single" w:sz="4" w:space="0" w:color="auto"/>
              <w:right w:val="single" w:sz="4" w:space="0" w:color="auto"/>
            </w:tcBorders>
          </w:tcPr>
          <w:p w:rsidR="00666D36" w:rsidRPr="00B235B4" w:rsidRDefault="00666D36" w:rsidP="0080126C">
            <w:pPr>
              <w:tabs>
                <w:tab w:val="left" w:pos="143"/>
              </w:tabs>
              <w:spacing w:line="340" w:lineRule="exact"/>
              <w:ind w:left="271" w:hanging="271"/>
              <w:rPr>
                <w:sz w:val="26"/>
                <w:szCs w:val="26"/>
              </w:rPr>
            </w:pPr>
            <w:r w:rsidRPr="00B235B4">
              <w:rPr>
                <w:sz w:val="26"/>
                <w:szCs w:val="26"/>
              </w:rPr>
              <w:t>TCVN 8699:2011</w:t>
            </w:r>
          </w:p>
        </w:tc>
        <w:tc>
          <w:tcPr>
            <w:tcW w:w="1077" w:type="dxa"/>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spacing w:line="340" w:lineRule="exact"/>
              <w:jc w:val="center"/>
              <w:rPr>
                <w:sz w:val="26"/>
                <w:szCs w:val="26"/>
              </w:rPr>
            </w:pPr>
            <w:r w:rsidRPr="00B235B4">
              <w:rPr>
                <w:sz w:val="26"/>
                <w:szCs w:val="26"/>
              </w:rPr>
              <w:t>(*)</w:t>
            </w:r>
          </w:p>
        </w:tc>
      </w:tr>
      <w:tr w:rsidR="00B235B4" w:rsidRPr="00B235B4" w:rsidTr="0080126C">
        <w:tc>
          <w:tcPr>
            <w:tcW w:w="665" w:type="dxa"/>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numPr>
                <w:ilvl w:val="0"/>
                <w:numId w:val="25"/>
              </w:numPr>
              <w:spacing w:line="340" w:lineRule="exact"/>
              <w:jc w:val="left"/>
              <w:rPr>
                <w:sz w:val="26"/>
                <w:szCs w:val="26"/>
              </w:rPr>
            </w:pPr>
          </w:p>
        </w:tc>
        <w:tc>
          <w:tcPr>
            <w:tcW w:w="3554" w:type="dxa"/>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spacing w:line="340" w:lineRule="exact"/>
              <w:rPr>
                <w:sz w:val="26"/>
                <w:szCs w:val="26"/>
              </w:rPr>
            </w:pPr>
            <w:r w:rsidRPr="00B235B4">
              <w:rPr>
                <w:sz w:val="26"/>
                <w:szCs w:val="26"/>
              </w:rPr>
              <w:t xml:space="preserve">Vật liệu  </w:t>
            </w:r>
          </w:p>
        </w:tc>
        <w:tc>
          <w:tcPr>
            <w:tcW w:w="3969" w:type="dxa"/>
            <w:gridSpan w:val="4"/>
            <w:tcBorders>
              <w:top w:val="single" w:sz="4" w:space="0" w:color="auto"/>
              <w:left w:val="single" w:sz="4" w:space="0" w:color="auto"/>
              <w:bottom w:val="single" w:sz="4" w:space="0" w:color="auto"/>
              <w:right w:val="single" w:sz="4" w:space="0" w:color="auto"/>
            </w:tcBorders>
          </w:tcPr>
          <w:p w:rsidR="00666D36" w:rsidRPr="00B235B4" w:rsidRDefault="00666D36" w:rsidP="0080126C">
            <w:pPr>
              <w:tabs>
                <w:tab w:val="left" w:pos="3744"/>
              </w:tabs>
              <w:spacing w:line="340" w:lineRule="exact"/>
              <w:ind w:left="79"/>
              <w:rPr>
                <w:sz w:val="26"/>
                <w:szCs w:val="26"/>
              </w:rPr>
            </w:pPr>
            <w:r w:rsidRPr="00B235B4">
              <w:rPr>
                <w:sz w:val="26"/>
                <w:szCs w:val="26"/>
              </w:rPr>
              <w:t xml:space="preserve">Nhựa PVC tỷ trọng cao, có bổ sung các chất phụ gia để tăng cường khả năng chống oxy hóa, chống côn trùng xâm hại. Không sử dụng vật liệu tái chế. </w:t>
            </w:r>
          </w:p>
        </w:tc>
        <w:tc>
          <w:tcPr>
            <w:tcW w:w="1077" w:type="dxa"/>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spacing w:line="340" w:lineRule="exact"/>
              <w:jc w:val="center"/>
              <w:rPr>
                <w:sz w:val="26"/>
                <w:szCs w:val="26"/>
              </w:rPr>
            </w:pPr>
            <w:r w:rsidRPr="00B235B4">
              <w:rPr>
                <w:sz w:val="26"/>
                <w:szCs w:val="26"/>
              </w:rPr>
              <w:t>(*)</w:t>
            </w:r>
          </w:p>
        </w:tc>
      </w:tr>
      <w:tr w:rsidR="00B235B4" w:rsidRPr="00B235B4" w:rsidTr="0080126C">
        <w:tc>
          <w:tcPr>
            <w:tcW w:w="665" w:type="dxa"/>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numPr>
                <w:ilvl w:val="0"/>
                <w:numId w:val="25"/>
              </w:numPr>
              <w:spacing w:line="340" w:lineRule="exact"/>
              <w:jc w:val="left"/>
              <w:rPr>
                <w:sz w:val="26"/>
                <w:szCs w:val="26"/>
              </w:rPr>
            </w:pPr>
          </w:p>
        </w:tc>
        <w:tc>
          <w:tcPr>
            <w:tcW w:w="3554" w:type="dxa"/>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spacing w:line="340" w:lineRule="exact"/>
              <w:rPr>
                <w:sz w:val="26"/>
                <w:szCs w:val="26"/>
              </w:rPr>
            </w:pPr>
            <w:r w:rsidRPr="00B235B4">
              <w:rPr>
                <w:sz w:val="26"/>
                <w:szCs w:val="26"/>
              </w:rPr>
              <w:t xml:space="preserve">Màu của ống nhựa  </w:t>
            </w:r>
          </w:p>
        </w:tc>
        <w:tc>
          <w:tcPr>
            <w:tcW w:w="3969" w:type="dxa"/>
            <w:gridSpan w:val="4"/>
            <w:tcBorders>
              <w:top w:val="single" w:sz="4" w:space="0" w:color="auto"/>
              <w:left w:val="single" w:sz="4" w:space="0" w:color="auto"/>
              <w:bottom w:val="single" w:sz="4" w:space="0" w:color="auto"/>
              <w:right w:val="single" w:sz="4" w:space="0" w:color="auto"/>
            </w:tcBorders>
          </w:tcPr>
          <w:p w:rsidR="00666D36" w:rsidRPr="00B235B4" w:rsidRDefault="00666D36" w:rsidP="0080126C">
            <w:pPr>
              <w:numPr>
                <w:ilvl w:val="1"/>
                <w:numId w:val="24"/>
              </w:numPr>
              <w:tabs>
                <w:tab w:val="num" w:pos="453"/>
                <w:tab w:val="left" w:pos="3744"/>
              </w:tabs>
              <w:spacing w:line="340" w:lineRule="exact"/>
              <w:ind w:left="79" w:firstLine="0"/>
              <w:jc w:val="left"/>
              <w:rPr>
                <w:sz w:val="26"/>
                <w:szCs w:val="26"/>
              </w:rPr>
            </w:pPr>
            <w:r w:rsidRPr="00B235B4">
              <w:rPr>
                <w:sz w:val="26"/>
                <w:szCs w:val="26"/>
              </w:rPr>
              <w:t>Vàng.</w:t>
            </w:r>
          </w:p>
          <w:p w:rsidR="00666D36" w:rsidRPr="00B235B4" w:rsidRDefault="00666D36" w:rsidP="0080126C">
            <w:pPr>
              <w:numPr>
                <w:ilvl w:val="1"/>
                <w:numId w:val="24"/>
              </w:numPr>
              <w:tabs>
                <w:tab w:val="num" w:pos="453"/>
                <w:tab w:val="left" w:pos="3744"/>
              </w:tabs>
              <w:spacing w:line="340" w:lineRule="exact"/>
              <w:ind w:left="79" w:firstLine="0"/>
              <w:rPr>
                <w:sz w:val="26"/>
                <w:szCs w:val="26"/>
              </w:rPr>
            </w:pPr>
            <w:r w:rsidRPr="00B235B4">
              <w:rPr>
                <w:sz w:val="26"/>
                <w:szCs w:val="26"/>
              </w:rPr>
              <w:t>Màu của ống nhựa phải đồng nhất trên toàn bộ bề mặt ống, không biến đổi theo thời gian và môi trường.</w:t>
            </w:r>
          </w:p>
        </w:tc>
        <w:tc>
          <w:tcPr>
            <w:tcW w:w="1077" w:type="dxa"/>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spacing w:line="340" w:lineRule="exact"/>
              <w:jc w:val="center"/>
              <w:rPr>
                <w:sz w:val="26"/>
                <w:szCs w:val="26"/>
              </w:rPr>
            </w:pPr>
            <w:r w:rsidRPr="00B235B4">
              <w:rPr>
                <w:sz w:val="26"/>
                <w:szCs w:val="26"/>
              </w:rPr>
              <w:t>(*)</w:t>
            </w:r>
          </w:p>
        </w:tc>
      </w:tr>
      <w:tr w:rsidR="00B235B4" w:rsidRPr="00B235B4" w:rsidTr="0080126C">
        <w:trPr>
          <w:trHeight w:val="1925"/>
        </w:trPr>
        <w:tc>
          <w:tcPr>
            <w:tcW w:w="665" w:type="dxa"/>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numPr>
                <w:ilvl w:val="0"/>
                <w:numId w:val="25"/>
              </w:numPr>
              <w:spacing w:line="340" w:lineRule="exact"/>
              <w:jc w:val="left"/>
              <w:rPr>
                <w:sz w:val="26"/>
                <w:szCs w:val="26"/>
              </w:rPr>
            </w:pPr>
          </w:p>
        </w:tc>
        <w:tc>
          <w:tcPr>
            <w:tcW w:w="3554" w:type="dxa"/>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tabs>
                <w:tab w:val="left" w:pos="3744"/>
              </w:tabs>
              <w:spacing w:line="340" w:lineRule="exact"/>
              <w:rPr>
                <w:sz w:val="26"/>
                <w:szCs w:val="26"/>
              </w:rPr>
            </w:pPr>
            <w:r w:rsidRPr="00B235B4">
              <w:rPr>
                <w:sz w:val="26"/>
                <w:szCs w:val="26"/>
              </w:rPr>
              <w:t>Nhà sản xuất phải ghi các thông tin cần thiết trên thân ống ít nhất 1 lần trên 1 sản phẩm: Thông tin bao gồm: Tên sản phẩm - chiều dài ống - ngày sản xuất - thông tin về nhà sản xuất - viettel.</w:t>
            </w:r>
          </w:p>
        </w:tc>
        <w:tc>
          <w:tcPr>
            <w:tcW w:w="3969" w:type="dxa"/>
            <w:gridSpan w:val="4"/>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spacing w:line="340" w:lineRule="exact"/>
              <w:rPr>
                <w:sz w:val="26"/>
                <w:szCs w:val="26"/>
              </w:rPr>
            </w:pPr>
            <w:r w:rsidRPr="00B235B4">
              <w:rPr>
                <w:sz w:val="26"/>
                <w:szCs w:val="26"/>
              </w:rPr>
              <w:t>Đáp ứng</w:t>
            </w:r>
          </w:p>
        </w:tc>
        <w:tc>
          <w:tcPr>
            <w:tcW w:w="1077" w:type="dxa"/>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spacing w:line="340" w:lineRule="exact"/>
              <w:jc w:val="center"/>
              <w:rPr>
                <w:sz w:val="26"/>
                <w:szCs w:val="26"/>
              </w:rPr>
            </w:pPr>
            <w:r w:rsidRPr="00B235B4">
              <w:rPr>
                <w:sz w:val="26"/>
                <w:szCs w:val="26"/>
              </w:rPr>
              <w:t>(*)</w:t>
            </w:r>
          </w:p>
        </w:tc>
      </w:tr>
      <w:tr w:rsidR="00B235B4" w:rsidRPr="00B235B4" w:rsidTr="0080126C">
        <w:trPr>
          <w:trHeight w:val="1082"/>
        </w:trPr>
        <w:tc>
          <w:tcPr>
            <w:tcW w:w="665" w:type="dxa"/>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numPr>
                <w:ilvl w:val="0"/>
                <w:numId w:val="25"/>
              </w:numPr>
              <w:spacing w:line="340" w:lineRule="exact"/>
              <w:jc w:val="left"/>
              <w:rPr>
                <w:sz w:val="26"/>
                <w:szCs w:val="26"/>
              </w:rPr>
            </w:pPr>
          </w:p>
        </w:tc>
        <w:tc>
          <w:tcPr>
            <w:tcW w:w="3554" w:type="dxa"/>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tabs>
                <w:tab w:val="left" w:pos="3744"/>
              </w:tabs>
              <w:spacing w:line="340" w:lineRule="exact"/>
              <w:rPr>
                <w:sz w:val="26"/>
                <w:szCs w:val="26"/>
              </w:rPr>
            </w:pPr>
            <w:r w:rsidRPr="00B235B4">
              <w:rPr>
                <w:sz w:val="26"/>
                <w:szCs w:val="26"/>
              </w:rPr>
              <w:t>Bề mặt ống cả trong và ngoài đều phải trơn nhẵn, không có gợn sóng, không lồi lõm, méo.</w:t>
            </w:r>
          </w:p>
        </w:tc>
        <w:tc>
          <w:tcPr>
            <w:tcW w:w="3969" w:type="dxa"/>
            <w:gridSpan w:val="4"/>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spacing w:line="340" w:lineRule="exact"/>
              <w:rPr>
                <w:sz w:val="26"/>
                <w:szCs w:val="26"/>
              </w:rPr>
            </w:pPr>
            <w:r w:rsidRPr="00B235B4">
              <w:rPr>
                <w:sz w:val="26"/>
                <w:szCs w:val="26"/>
              </w:rPr>
              <w:t>Đáp ứng</w:t>
            </w:r>
          </w:p>
        </w:tc>
        <w:tc>
          <w:tcPr>
            <w:tcW w:w="1077" w:type="dxa"/>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spacing w:line="340" w:lineRule="exact"/>
              <w:jc w:val="center"/>
              <w:rPr>
                <w:sz w:val="26"/>
                <w:szCs w:val="26"/>
              </w:rPr>
            </w:pPr>
            <w:r w:rsidRPr="00B235B4">
              <w:rPr>
                <w:sz w:val="26"/>
                <w:szCs w:val="26"/>
              </w:rPr>
              <w:t>(*)</w:t>
            </w:r>
          </w:p>
        </w:tc>
      </w:tr>
      <w:tr w:rsidR="00B235B4" w:rsidRPr="00B235B4" w:rsidTr="0080126C">
        <w:trPr>
          <w:trHeight w:val="638"/>
        </w:trPr>
        <w:tc>
          <w:tcPr>
            <w:tcW w:w="665" w:type="dxa"/>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numPr>
                <w:ilvl w:val="0"/>
                <w:numId w:val="25"/>
              </w:numPr>
              <w:spacing w:line="340" w:lineRule="exact"/>
              <w:jc w:val="left"/>
              <w:rPr>
                <w:sz w:val="26"/>
                <w:szCs w:val="26"/>
              </w:rPr>
            </w:pPr>
          </w:p>
        </w:tc>
        <w:tc>
          <w:tcPr>
            <w:tcW w:w="3554" w:type="dxa"/>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tabs>
                <w:tab w:val="left" w:pos="3744"/>
              </w:tabs>
              <w:spacing w:line="340" w:lineRule="exact"/>
              <w:rPr>
                <w:sz w:val="26"/>
                <w:szCs w:val="26"/>
              </w:rPr>
            </w:pPr>
            <w:r w:rsidRPr="00B235B4">
              <w:rPr>
                <w:sz w:val="26"/>
                <w:szCs w:val="26"/>
              </w:rPr>
              <w:t>Mặt cắt hai đầu ống phải vuông góc với trục của ống, phải nhẵn, không xờn, không sắc cạnh.</w:t>
            </w:r>
          </w:p>
        </w:tc>
        <w:tc>
          <w:tcPr>
            <w:tcW w:w="3969" w:type="dxa"/>
            <w:gridSpan w:val="4"/>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spacing w:line="340" w:lineRule="exact"/>
              <w:rPr>
                <w:sz w:val="26"/>
                <w:szCs w:val="26"/>
              </w:rPr>
            </w:pPr>
            <w:r w:rsidRPr="00B235B4">
              <w:rPr>
                <w:sz w:val="26"/>
                <w:szCs w:val="26"/>
              </w:rPr>
              <w:t>Đáp ứng</w:t>
            </w:r>
          </w:p>
        </w:tc>
        <w:tc>
          <w:tcPr>
            <w:tcW w:w="1077" w:type="dxa"/>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spacing w:line="340" w:lineRule="exact"/>
              <w:jc w:val="center"/>
              <w:rPr>
                <w:sz w:val="26"/>
                <w:szCs w:val="26"/>
              </w:rPr>
            </w:pPr>
            <w:r w:rsidRPr="00B235B4">
              <w:rPr>
                <w:sz w:val="26"/>
                <w:szCs w:val="26"/>
              </w:rPr>
              <w:t>(*)</w:t>
            </w:r>
          </w:p>
        </w:tc>
      </w:tr>
      <w:tr w:rsidR="00B235B4" w:rsidRPr="00B235B4" w:rsidTr="0080126C">
        <w:tc>
          <w:tcPr>
            <w:tcW w:w="665" w:type="dxa"/>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numPr>
                <w:ilvl w:val="0"/>
                <w:numId w:val="25"/>
              </w:numPr>
              <w:spacing w:line="340" w:lineRule="exact"/>
              <w:jc w:val="left"/>
              <w:rPr>
                <w:sz w:val="26"/>
                <w:szCs w:val="26"/>
              </w:rPr>
            </w:pPr>
          </w:p>
        </w:tc>
        <w:tc>
          <w:tcPr>
            <w:tcW w:w="3554" w:type="dxa"/>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tabs>
                <w:tab w:val="left" w:pos="3744"/>
              </w:tabs>
              <w:spacing w:line="340" w:lineRule="exact"/>
              <w:rPr>
                <w:sz w:val="26"/>
                <w:szCs w:val="26"/>
              </w:rPr>
            </w:pPr>
            <w:r w:rsidRPr="00B235B4">
              <w:rPr>
                <w:sz w:val="26"/>
                <w:szCs w:val="26"/>
              </w:rPr>
              <w:t xml:space="preserve">Chiều dài ống </w:t>
            </w:r>
          </w:p>
        </w:tc>
        <w:tc>
          <w:tcPr>
            <w:tcW w:w="3969" w:type="dxa"/>
            <w:gridSpan w:val="4"/>
            <w:tcBorders>
              <w:top w:val="single" w:sz="4" w:space="0" w:color="auto"/>
              <w:left w:val="single" w:sz="4" w:space="0" w:color="auto"/>
              <w:bottom w:val="single" w:sz="4" w:space="0" w:color="auto"/>
              <w:right w:val="single" w:sz="4" w:space="0" w:color="auto"/>
            </w:tcBorders>
          </w:tcPr>
          <w:p w:rsidR="00666D36" w:rsidRPr="00B235B4" w:rsidRDefault="00666D36" w:rsidP="0080126C">
            <w:pPr>
              <w:tabs>
                <w:tab w:val="left" w:pos="3744"/>
              </w:tabs>
              <w:spacing w:line="340" w:lineRule="exact"/>
              <w:rPr>
                <w:sz w:val="26"/>
                <w:szCs w:val="26"/>
              </w:rPr>
            </w:pPr>
            <w:r w:rsidRPr="00B235B4">
              <w:rPr>
                <w:sz w:val="26"/>
                <w:szCs w:val="26"/>
              </w:rPr>
              <w:t>Tùy theo nhu cầu sử dụng có thể yêu cầu chiều dài ống thích hợp (4000mm, 6000mm).</w:t>
            </w:r>
          </w:p>
        </w:tc>
        <w:tc>
          <w:tcPr>
            <w:tcW w:w="1077" w:type="dxa"/>
            <w:tcBorders>
              <w:top w:val="single" w:sz="4" w:space="0" w:color="auto"/>
              <w:left w:val="single" w:sz="4" w:space="0" w:color="auto"/>
              <w:bottom w:val="single" w:sz="4" w:space="0" w:color="auto"/>
              <w:right w:val="single" w:sz="4" w:space="0" w:color="auto"/>
            </w:tcBorders>
          </w:tcPr>
          <w:p w:rsidR="00666D36" w:rsidRPr="00B235B4" w:rsidRDefault="00666D36" w:rsidP="0080126C">
            <w:pPr>
              <w:tabs>
                <w:tab w:val="center" w:pos="386"/>
              </w:tabs>
              <w:spacing w:line="340" w:lineRule="exact"/>
              <w:jc w:val="center"/>
              <w:rPr>
                <w:sz w:val="26"/>
                <w:szCs w:val="26"/>
              </w:rPr>
            </w:pPr>
            <w:r w:rsidRPr="00B235B4">
              <w:rPr>
                <w:sz w:val="26"/>
                <w:szCs w:val="26"/>
              </w:rPr>
              <w:t>(**)</w:t>
            </w:r>
          </w:p>
        </w:tc>
      </w:tr>
      <w:tr w:rsidR="00B235B4" w:rsidRPr="00B235B4" w:rsidTr="0080126C">
        <w:tc>
          <w:tcPr>
            <w:tcW w:w="665" w:type="dxa"/>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numPr>
                <w:ilvl w:val="0"/>
                <w:numId w:val="25"/>
              </w:numPr>
              <w:spacing w:line="340" w:lineRule="exact"/>
              <w:jc w:val="left"/>
              <w:rPr>
                <w:sz w:val="26"/>
                <w:szCs w:val="26"/>
              </w:rPr>
            </w:pPr>
          </w:p>
        </w:tc>
        <w:tc>
          <w:tcPr>
            <w:tcW w:w="3554" w:type="dxa"/>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tabs>
                <w:tab w:val="left" w:pos="3744"/>
              </w:tabs>
              <w:spacing w:line="340" w:lineRule="exact"/>
              <w:rPr>
                <w:b/>
                <w:sz w:val="26"/>
                <w:szCs w:val="26"/>
              </w:rPr>
            </w:pPr>
            <w:r w:rsidRPr="00B235B4">
              <w:rPr>
                <w:sz w:val="26"/>
                <w:szCs w:val="26"/>
              </w:rPr>
              <w:t xml:space="preserve">Kích thước ống: </w:t>
            </w:r>
            <w:r w:rsidRPr="00B235B4">
              <w:rPr>
                <w:b/>
                <w:sz w:val="26"/>
                <w:szCs w:val="26"/>
              </w:rPr>
              <w:t xml:space="preserve"> </w:t>
            </w:r>
          </w:p>
        </w:tc>
        <w:tc>
          <w:tcPr>
            <w:tcW w:w="3969" w:type="dxa"/>
            <w:gridSpan w:val="4"/>
            <w:tcBorders>
              <w:top w:val="single" w:sz="4" w:space="0" w:color="auto"/>
              <w:left w:val="single" w:sz="4" w:space="0" w:color="auto"/>
              <w:bottom w:val="single" w:sz="4" w:space="0" w:color="auto"/>
              <w:right w:val="single" w:sz="4" w:space="0" w:color="auto"/>
            </w:tcBorders>
          </w:tcPr>
          <w:p w:rsidR="00666D36" w:rsidRPr="00B235B4" w:rsidRDefault="00666D36" w:rsidP="0080126C">
            <w:pPr>
              <w:tabs>
                <w:tab w:val="left" w:pos="3744"/>
              </w:tabs>
              <w:spacing w:line="340" w:lineRule="exact"/>
              <w:rPr>
                <w:sz w:val="26"/>
                <w:szCs w:val="26"/>
              </w:rPr>
            </w:pPr>
          </w:p>
        </w:tc>
        <w:tc>
          <w:tcPr>
            <w:tcW w:w="1077" w:type="dxa"/>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spacing w:line="340" w:lineRule="exact"/>
              <w:jc w:val="center"/>
              <w:rPr>
                <w:sz w:val="26"/>
                <w:szCs w:val="26"/>
              </w:rPr>
            </w:pPr>
            <w:r w:rsidRPr="00B235B4">
              <w:rPr>
                <w:sz w:val="26"/>
                <w:szCs w:val="26"/>
              </w:rPr>
              <w:t>(*)</w:t>
            </w:r>
          </w:p>
        </w:tc>
      </w:tr>
      <w:tr w:rsidR="00B235B4" w:rsidRPr="00B235B4" w:rsidTr="0080126C">
        <w:tc>
          <w:tcPr>
            <w:tcW w:w="665" w:type="dxa"/>
            <w:vMerge w:val="restart"/>
            <w:tcBorders>
              <w:top w:val="single" w:sz="4" w:space="0" w:color="auto"/>
              <w:left w:val="single" w:sz="4" w:space="0" w:color="auto"/>
              <w:right w:val="single" w:sz="4" w:space="0" w:color="auto"/>
            </w:tcBorders>
            <w:vAlign w:val="center"/>
          </w:tcPr>
          <w:p w:rsidR="00666D36" w:rsidRPr="00B235B4" w:rsidRDefault="00666D36" w:rsidP="0080126C">
            <w:pPr>
              <w:spacing w:line="340" w:lineRule="exact"/>
              <w:rPr>
                <w:sz w:val="26"/>
                <w:szCs w:val="26"/>
              </w:rPr>
            </w:pPr>
          </w:p>
        </w:tc>
        <w:tc>
          <w:tcPr>
            <w:tcW w:w="3554" w:type="dxa"/>
            <w:vMerge w:val="restart"/>
            <w:tcBorders>
              <w:top w:val="single" w:sz="4" w:space="0" w:color="auto"/>
              <w:left w:val="single" w:sz="4" w:space="0" w:color="auto"/>
              <w:right w:val="single" w:sz="4" w:space="0" w:color="auto"/>
            </w:tcBorders>
            <w:vAlign w:val="center"/>
          </w:tcPr>
          <w:p w:rsidR="00666D36" w:rsidRPr="00B235B4" w:rsidRDefault="00666D36" w:rsidP="0080126C">
            <w:pPr>
              <w:spacing w:line="340" w:lineRule="exact"/>
              <w:rPr>
                <w:sz w:val="26"/>
                <w:szCs w:val="26"/>
              </w:rPr>
            </w:pPr>
            <w:r w:rsidRPr="00B235B4">
              <w:rPr>
                <w:sz w:val="26"/>
                <w:szCs w:val="26"/>
              </w:rPr>
              <w:t xml:space="preserve">Đường kính danh nghĩa của ống (nominal size) </w:t>
            </w:r>
          </w:p>
        </w:tc>
        <w:tc>
          <w:tcPr>
            <w:tcW w:w="2057" w:type="dxa"/>
            <w:gridSpan w:val="2"/>
            <w:tcBorders>
              <w:top w:val="single" w:sz="4" w:space="0" w:color="auto"/>
              <w:left w:val="single" w:sz="4" w:space="0" w:color="auto"/>
              <w:bottom w:val="single" w:sz="4" w:space="0" w:color="auto"/>
              <w:right w:val="single" w:sz="4" w:space="0" w:color="auto"/>
            </w:tcBorders>
          </w:tcPr>
          <w:p w:rsidR="00666D36" w:rsidRPr="00B235B4" w:rsidRDefault="00666D36" w:rsidP="0080126C">
            <w:pPr>
              <w:spacing w:line="340" w:lineRule="exact"/>
              <w:jc w:val="center"/>
              <w:rPr>
                <w:sz w:val="26"/>
                <w:szCs w:val="26"/>
              </w:rPr>
            </w:pPr>
            <w:r w:rsidRPr="00B235B4">
              <w:rPr>
                <w:sz w:val="26"/>
                <w:szCs w:val="26"/>
              </w:rPr>
              <w:t>Đường kính ngoài  trung bình [mm]</w:t>
            </w:r>
          </w:p>
        </w:tc>
        <w:tc>
          <w:tcPr>
            <w:tcW w:w="1912" w:type="dxa"/>
            <w:gridSpan w:val="2"/>
            <w:tcBorders>
              <w:top w:val="single" w:sz="4" w:space="0" w:color="auto"/>
              <w:left w:val="single" w:sz="4" w:space="0" w:color="auto"/>
              <w:bottom w:val="single" w:sz="4" w:space="0" w:color="auto"/>
              <w:right w:val="single" w:sz="4" w:space="0" w:color="auto"/>
            </w:tcBorders>
          </w:tcPr>
          <w:p w:rsidR="00666D36" w:rsidRPr="00B235B4" w:rsidRDefault="00666D36" w:rsidP="0080126C">
            <w:pPr>
              <w:spacing w:line="340" w:lineRule="exact"/>
              <w:jc w:val="center"/>
              <w:rPr>
                <w:sz w:val="26"/>
                <w:szCs w:val="26"/>
              </w:rPr>
            </w:pPr>
            <w:r w:rsidRPr="00B235B4">
              <w:rPr>
                <w:sz w:val="26"/>
                <w:szCs w:val="26"/>
              </w:rPr>
              <w:t>Độ dày</w:t>
            </w:r>
          </w:p>
          <w:p w:rsidR="00666D36" w:rsidRPr="00B235B4" w:rsidRDefault="00666D36" w:rsidP="0080126C">
            <w:pPr>
              <w:spacing w:line="340" w:lineRule="exact"/>
              <w:jc w:val="center"/>
              <w:rPr>
                <w:sz w:val="26"/>
                <w:szCs w:val="26"/>
              </w:rPr>
            </w:pPr>
            <w:r w:rsidRPr="00B235B4">
              <w:rPr>
                <w:sz w:val="26"/>
                <w:szCs w:val="26"/>
              </w:rPr>
              <w:t>thành ống</w:t>
            </w:r>
          </w:p>
          <w:p w:rsidR="00666D36" w:rsidRPr="00B235B4" w:rsidRDefault="00666D36" w:rsidP="0080126C">
            <w:pPr>
              <w:spacing w:line="340" w:lineRule="exact"/>
              <w:jc w:val="center"/>
              <w:rPr>
                <w:sz w:val="26"/>
                <w:szCs w:val="26"/>
              </w:rPr>
            </w:pPr>
            <w:r w:rsidRPr="00B235B4">
              <w:rPr>
                <w:sz w:val="26"/>
                <w:szCs w:val="26"/>
              </w:rPr>
              <w:t>[mm]</w:t>
            </w:r>
          </w:p>
        </w:tc>
        <w:tc>
          <w:tcPr>
            <w:tcW w:w="1077" w:type="dxa"/>
            <w:vMerge w:val="restart"/>
            <w:tcBorders>
              <w:top w:val="single" w:sz="4" w:space="0" w:color="auto"/>
              <w:left w:val="single" w:sz="4" w:space="0" w:color="auto"/>
              <w:right w:val="single" w:sz="4" w:space="0" w:color="auto"/>
            </w:tcBorders>
            <w:vAlign w:val="center"/>
          </w:tcPr>
          <w:p w:rsidR="00666D36" w:rsidRPr="00B235B4" w:rsidRDefault="00666D36" w:rsidP="0080126C">
            <w:pPr>
              <w:spacing w:line="340" w:lineRule="exact"/>
              <w:jc w:val="center"/>
              <w:rPr>
                <w:sz w:val="26"/>
                <w:szCs w:val="26"/>
              </w:rPr>
            </w:pPr>
          </w:p>
        </w:tc>
      </w:tr>
      <w:tr w:rsidR="00B235B4" w:rsidRPr="00B235B4" w:rsidTr="0080126C">
        <w:tc>
          <w:tcPr>
            <w:tcW w:w="665" w:type="dxa"/>
            <w:vMerge/>
            <w:tcBorders>
              <w:left w:val="single" w:sz="4" w:space="0" w:color="auto"/>
              <w:bottom w:val="single" w:sz="4" w:space="0" w:color="auto"/>
              <w:right w:val="single" w:sz="4" w:space="0" w:color="auto"/>
            </w:tcBorders>
            <w:vAlign w:val="center"/>
          </w:tcPr>
          <w:p w:rsidR="00666D36" w:rsidRPr="00B235B4" w:rsidRDefault="00666D36" w:rsidP="0080126C">
            <w:pPr>
              <w:spacing w:line="340" w:lineRule="exact"/>
              <w:rPr>
                <w:sz w:val="26"/>
                <w:szCs w:val="26"/>
              </w:rPr>
            </w:pPr>
          </w:p>
        </w:tc>
        <w:tc>
          <w:tcPr>
            <w:tcW w:w="3554" w:type="dxa"/>
            <w:vMerge/>
            <w:tcBorders>
              <w:left w:val="single" w:sz="4" w:space="0" w:color="auto"/>
              <w:bottom w:val="single" w:sz="4" w:space="0" w:color="auto"/>
              <w:right w:val="single" w:sz="4" w:space="0" w:color="auto"/>
            </w:tcBorders>
            <w:vAlign w:val="center"/>
          </w:tcPr>
          <w:p w:rsidR="00666D36" w:rsidRPr="00B235B4" w:rsidRDefault="00666D36" w:rsidP="0080126C">
            <w:pPr>
              <w:spacing w:line="340" w:lineRule="exact"/>
              <w:rPr>
                <w:sz w:val="26"/>
                <w:szCs w:val="26"/>
              </w:rPr>
            </w:pPr>
          </w:p>
        </w:tc>
        <w:tc>
          <w:tcPr>
            <w:tcW w:w="1028" w:type="dxa"/>
            <w:tcBorders>
              <w:top w:val="single" w:sz="4" w:space="0" w:color="auto"/>
              <w:left w:val="single" w:sz="4" w:space="0" w:color="auto"/>
              <w:bottom w:val="single" w:sz="4" w:space="0" w:color="auto"/>
              <w:right w:val="single" w:sz="4" w:space="0" w:color="auto"/>
            </w:tcBorders>
          </w:tcPr>
          <w:p w:rsidR="00666D36" w:rsidRPr="00B235B4" w:rsidRDefault="00666D36" w:rsidP="0080126C">
            <w:pPr>
              <w:spacing w:line="340" w:lineRule="exact"/>
              <w:rPr>
                <w:sz w:val="26"/>
                <w:szCs w:val="26"/>
              </w:rPr>
            </w:pPr>
            <w:r w:rsidRPr="00B235B4">
              <w:rPr>
                <w:sz w:val="26"/>
                <w:szCs w:val="26"/>
              </w:rPr>
              <w:t>Tiêu chuẩn</w:t>
            </w:r>
          </w:p>
        </w:tc>
        <w:tc>
          <w:tcPr>
            <w:tcW w:w="1029" w:type="dxa"/>
            <w:tcBorders>
              <w:top w:val="single" w:sz="4" w:space="0" w:color="auto"/>
              <w:left w:val="single" w:sz="4" w:space="0" w:color="auto"/>
              <w:bottom w:val="single" w:sz="4" w:space="0" w:color="auto"/>
              <w:right w:val="single" w:sz="4" w:space="0" w:color="auto"/>
            </w:tcBorders>
          </w:tcPr>
          <w:p w:rsidR="00666D36" w:rsidRPr="00B235B4" w:rsidRDefault="00666D36" w:rsidP="0080126C">
            <w:pPr>
              <w:spacing w:line="340" w:lineRule="exact"/>
              <w:rPr>
                <w:sz w:val="26"/>
                <w:szCs w:val="26"/>
              </w:rPr>
            </w:pPr>
            <w:r w:rsidRPr="00B235B4">
              <w:rPr>
                <w:sz w:val="26"/>
                <w:szCs w:val="26"/>
              </w:rPr>
              <w:t>Dung sai</w:t>
            </w:r>
          </w:p>
        </w:tc>
        <w:tc>
          <w:tcPr>
            <w:tcW w:w="1028" w:type="dxa"/>
            <w:tcBorders>
              <w:top w:val="single" w:sz="4" w:space="0" w:color="auto"/>
              <w:left w:val="single" w:sz="4" w:space="0" w:color="auto"/>
              <w:bottom w:val="single" w:sz="4" w:space="0" w:color="auto"/>
              <w:right w:val="single" w:sz="4" w:space="0" w:color="auto"/>
            </w:tcBorders>
          </w:tcPr>
          <w:p w:rsidR="00666D36" w:rsidRPr="00B235B4" w:rsidRDefault="00666D36" w:rsidP="0080126C">
            <w:pPr>
              <w:spacing w:line="340" w:lineRule="exact"/>
              <w:rPr>
                <w:sz w:val="26"/>
                <w:szCs w:val="26"/>
              </w:rPr>
            </w:pPr>
            <w:r w:rsidRPr="00B235B4">
              <w:rPr>
                <w:sz w:val="26"/>
                <w:szCs w:val="26"/>
              </w:rPr>
              <w:t>Tiêu chuẩn</w:t>
            </w:r>
          </w:p>
        </w:tc>
        <w:tc>
          <w:tcPr>
            <w:tcW w:w="884" w:type="dxa"/>
            <w:tcBorders>
              <w:top w:val="single" w:sz="4" w:space="0" w:color="auto"/>
              <w:left w:val="single" w:sz="4" w:space="0" w:color="auto"/>
              <w:bottom w:val="single" w:sz="4" w:space="0" w:color="auto"/>
              <w:right w:val="single" w:sz="4" w:space="0" w:color="auto"/>
            </w:tcBorders>
          </w:tcPr>
          <w:p w:rsidR="00666D36" w:rsidRPr="00B235B4" w:rsidRDefault="00666D36" w:rsidP="0080126C">
            <w:pPr>
              <w:spacing w:line="340" w:lineRule="exact"/>
              <w:rPr>
                <w:sz w:val="26"/>
                <w:szCs w:val="26"/>
              </w:rPr>
            </w:pPr>
            <w:r w:rsidRPr="00B235B4">
              <w:rPr>
                <w:sz w:val="26"/>
                <w:szCs w:val="26"/>
              </w:rPr>
              <w:t>Dung sai</w:t>
            </w:r>
          </w:p>
        </w:tc>
        <w:tc>
          <w:tcPr>
            <w:tcW w:w="1077" w:type="dxa"/>
            <w:vMerge/>
            <w:tcBorders>
              <w:left w:val="single" w:sz="4" w:space="0" w:color="auto"/>
              <w:bottom w:val="single" w:sz="4" w:space="0" w:color="auto"/>
              <w:right w:val="single" w:sz="4" w:space="0" w:color="auto"/>
            </w:tcBorders>
            <w:vAlign w:val="center"/>
          </w:tcPr>
          <w:p w:rsidR="00666D36" w:rsidRPr="00B235B4" w:rsidRDefault="00666D36" w:rsidP="0080126C">
            <w:pPr>
              <w:spacing w:line="340" w:lineRule="exact"/>
              <w:jc w:val="center"/>
              <w:rPr>
                <w:sz w:val="26"/>
                <w:szCs w:val="26"/>
              </w:rPr>
            </w:pPr>
          </w:p>
        </w:tc>
      </w:tr>
      <w:tr w:rsidR="00B235B4" w:rsidRPr="00B235B4" w:rsidTr="0080126C">
        <w:tc>
          <w:tcPr>
            <w:tcW w:w="665" w:type="dxa"/>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spacing w:line="340" w:lineRule="exact"/>
              <w:rPr>
                <w:sz w:val="26"/>
                <w:szCs w:val="26"/>
              </w:rPr>
            </w:pPr>
          </w:p>
        </w:tc>
        <w:tc>
          <w:tcPr>
            <w:tcW w:w="3554" w:type="dxa"/>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spacing w:line="340" w:lineRule="exact"/>
              <w:rPr>
                <w:sz w:val="26"/>
                <w:szCs w:val="26"/>
              </w:rPr>
            </w:pPr>
            <w:r w:rsidRPr="00B235B4">
              <w:rPr>
                <w:sz w:val="26"/>
                <w:szCs w:val="26"/>
              </w:rPr>
              <w:t>110</w:t>
            </w:r>
          </w:p>
        </w:tc>
        <w:tc>
          <w:tcPr>
            <w:tcW w:w="1028" w:type="dxa"/>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spacing w:line="340" w:lineRule="exact"/>
              <w:rPr>
                <w:sz w:val="26"/>
                <w:szCs w:val="26"/>
              </w:rPr>
            </w:pPr>
            <w:r w:rsidRPr="00B235B4">
              <w:rPr>
                <w:sz w:val="26"/>
                <w:szCs w:val="26"/>
              </w:rPr>
              <w:t>110</w:t>
            </w:r>
          </w:p>
        </w:tc>
        <w:tc>
          <w:tcPr>
            <w:tcW w:w="1029" w:type="dxa"/>
            <w:tcBorders>
              <w:top w:val="single" w:sz="4" w:space="0" w:color="auto"/>
              <w:left w:val="single" w:sz="4" w:space="0" w:color="auto"/>
              <w:bottom w:val="single" w:sz="4" w:space="0" w:color="auto"/>
              <w:right w:val="single" w:sz="4" w:space="0" w:color="auto"/>
            </w:tcBorders>
            <w:shd w:val="clear" w:color="auto" w:fill="auto"/>
          </w:tcPr>
          <w:p w:rsidR="00666D36" w:rsidRPr="00B235B4" w:rsidRDefault="00666D36" w:rsidP="0080126C">
            <w:pPr>
              <w:spacing w:line="340" w:lineRule="exact"/>
              <w:rPr>
                <w:sz w:val="26"/>
                <w:szCs w:val="26"/>
              </w:rPr>
            </w:pPr>
            <w:r w:rsidRPr="00B235B4">
              <w:rPr>
                <w:sz w:val="26"/>
                <w:szCs w:val="26"/>
              </w:rPr>
              <w:sym w:font="Symbol" w:char="F0B1"/>
            </w:r>
            <w:r w:rsidR="003F086E" w:rsidRPr="00B235B4">
              <w:rPr>
                <w:sz w:val="26"/>
                <w:szCs w:val="26"/>
              </w:rPr>
              <w:t xml:space="preserve"> 0,2</w:t>
            </w:r>
          </w:p>
        </w:tc>
        <w:tc>
          <w:tcPr>
            <w:tcW w:w="1028" w:type="dxa"/>
            <w:tcBorders>
              <w:top w:val="single" w:sz="4" w:space="0" w:color="auto"/>
              <w:left w:val="single" w:sz="4" w:space="0" w:color="auto"/>
              <w:bottom w:val="single" w:sz="4" w:space="0" w:color="auto"/>
              <w:right w:val="single" w:sz="4" w:space="0" w:color="auto"/>
            </w:tcBorders>
            <w:shd w:val="clear" w:color="auto" w:fill="auto"/>
          </w:tcPr>
          <w:p w:rsidR="00666D36" w:rsidRPr="00B235B4" w:rsidRDefault="00666D36" w:rsidP="0080126C">
            <w:pPr>
              <w:spacing w:line="340" w:lineRule="exact"/>
              <w:jc w:val="center"/>
              <w:rPr>
                <w:sz w:val="26"/>
                <w:szCs w:val="26"/>
              </w:rPr>
            </w:pPr>
            <w:r w:rsidRPr="00B235B4">
              <w:rPr>
                <w:sz w:val="26"/>
                <w:szCs w:val="26"/>
              </w:rPr>
              <w:t>7</w:t>
            </w:r>
          </w:p>
        </w:tc>
        <w:tc>
          <w:tcPr>
            <w:tcW w:w="884" w:type="dxa"/>
            <w:tcBorders>
              <w:top w:val="single" w:sz="4" w:space="0" w:color="auto"/>
              <w:left w:val="single" w:sz="4" w:space="0" w:color="auto"/>
              <w:bottom w:val="single" w:sz="4" w:space="0" w:color="auto"/>
              <w:right w:val="single" w:sz="4" w:space="0" w:color="auto"/>
            </w:tcBorders>
            <w:shd w:val="clear" w:color="auto" w:fill="auto"/>
          </w:tcPr>
          <w:p w:rsidR="00666D36" w:rsidRPr="00B235B4" w:rsidRDefault="00666D36" w:rsidP="0080126C">
            <w:pPr>
              <w:spacing w:line="340" w:lineRule="exact"/>
              <w:rPr>
                <w:sz w:val="26"/>
                <w:szCs w:val="26"/>
              </w:rPr>
            </w:pPr>
            <w:r w:rsidRPr="00B235B4">
              <w:rPr>
                <w:sz w:val="26"/>
                <w:szCs w:val="26"/>
              </w:rPr>
              <w:sym w:font="Symbol" w:char="F0B1"/>
            </w:r>
            <w:r w:rsidRPr="00B235B4">
              <w:rPr>
                <w:sz w:val="26"/>
                <w:szCs w:val="26"/>
              </w:rPr>
              <w:t xml:space="preserve"> 0,2</w:t>
            </w:r>
          </w:p>
        </w:tc>
        <w:tc>
          <w:tcPr>
            <w:tcW w:w="1077" w:type="dxa"/>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spacing w:line="340" w:lineRule="exact"/>
              <w:jc w:val="center"/>
              <w:rPr>
                <w:sz w:val="26"/>
                <w:szCs w:val="26"/>
              </w:rPr>
            </w:pPr>
          </w:p>
        </w:tc>
      </w:tr>
      <w:tr w:rsidR="00B235B4" w:rsidRPr="00B235B4" w:rsidTr="0080126C">
        <w:tc>
          <w:tcPr>
            <w:tcW w:w="665" w:type="dxa"/>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spacing w:line="340" w:lineRule="exact"/>
              <w:rPr>
                <w:sz w:val="26"/>
                <w:szCs w:val="26"/>
              </w:rPr>
            </w:pPr>
          </w:p>
        </w:tc>
        <w:tc>
          <w:tcPr>
            <w:tcW w:w="3554" w:type="dxa"/>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spacing w:line="340" w:lineRule="exact"/>
              <w:rPr>
                <w:sz w:val="26"/>
                <w:szCs w:val="26"/>
              </w:rPr>
            </w:pPr>
            <w:r w:rsidRPr="00B235B4">
              <w:rPr>
                <w:sz w:val="26"/>
                <w:szCs w:val="26"/>
              </w:rPr>
              <w:t>110</w:t>
            </w:r>
          </w:p>
        </w:tc>
        <w:tc>
          <w:tcPr>
            <w:tcW w:w="1028" w:type="dxa"/>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spacing w:line="340" w:lineRule="exact"/>
              <w:rPr>
                <w:sz w:val="26"/>
                <w:szCs w:val="26"/>
              </w:rPr>
            </w:pPr>
            <w:r w:rsidRPr="00B235B4">
              <w:rPr>
                <w:sz w:val="26"/>
                <w:szCs w:val="26"/>
              </w:rPr>
              <w:t>110</w:t>
            </w:r>
          </w:p>
        </w:tc>
        <w:tc>
          <w:tcPr>
            <w:tcW w:w="1029" w:type="dxa"/>
            <w:tcBorders>
              <w:top w:val="single" w:sz="4" w:space="0" w:color="auto"/>
              <w:left w:val="single" w:sz="4" w:space="0" w:color="auto"/>
              <w:bottom w:val="single" w:sz="4" w:space="0" w:color="auto"/>
              <w:right w:val="single" w:sz="4" w:space="0" w:color="auto"/>
            </w:tcBorders>
            <w:shd w:val="clear" w:color="auto" w:fill="auto"/>
          </w:tcPr>
          <w:p w:rsidR="00666D36" w:rsidRPr="00B235B4" w:rsidRDefault="00666D36" w:rsidP="0080126C">
            <w:pPr>
              <w:spacing w:line="340" w:lineRule="exact"/>
              <w:rPr>
                <w:sz w:val="26"/>
                <w:szCs w:val="26"/>
              </w:rPr>
            </w:pPr>
            <w:r w:rsidRPr="00B235B4">
              <w:rPr>
                <w:sz w:val="26"/>
                <w:szCs w:val="26"/>
              </w:rPr>
              <w:sym w:font="Symbol" w:char="F0B1"/>
            </w:r>
            <w:r w:rsidRPr="00B235B4">
              <w:rPr>
                <w:sz w:val="26"/>
                <w:szCs w:val="26"/>
              </w:rPr>
              <w:t xml:space="preserve"> 0,2</w:t>
            </w:r>
          </w:p>
        </w:tc>
        <w:tc>
          <w:tcPr>
            <w:tcW w:w="1028" w:type="dxa"/>
            <w:tcBorders>
              <w:top w:val="single" w:sz="4" w:space="0" w:color="auto"/>
              <w:left w:val="single" w:sz="4" w:space="0" w:color="auto"/>
              <w:bottom w:val="single" w:sz="4" w:space="0" w:color="auto"/>
              <w:right w:val="single" w:sz="4" w:space="0" w:color="auto"/>
            </w:tcBorders>
            <w:shd w:val="clear" w:color="auto" w:fill="auto"/>
          </w:tcPr>
          <w:p w:rsidR="00666D36" w:rsidRPr="00B235B4" w:rsidRDefault="00666D36" w:rsidP="0080126C">
            <w:pPr>
              <w:spacing w:line="340" w:lineRule="exact"/>
              <w:jc w:val="center"/>
              <w:rPr>
                <w:sz w:val="26"/>
                <w:szCs w:val="26"/>
              </w:rPr>
            </w:pPr>
            <w:r w:rsidRPr="00B235B4">
              <w:rPr>
                <w:sz w:val="26"/>
                <w:szCs w:val="26"/>
              </w:rPr>
              <w:t>5</w:t>
            </w:r>
          </w:p>
        </w:tc>
        <w:tc>
          <w:tcPr>
            <w:tcW w:w="884" w:type="dxa"/>
            <w:tcBorders>
              <w:top w:val="single" w:sz="4" w:space="0" w:color="auto"/>
              <w:left w:val="single" w:sz="4" w:space="0" w:color="auto"/>
              <w:bottom w:val="single" w:sz="4" w:space="0" w:color="auto"/>
              <w:right w:val="single" w:sz="4" w:space="0" w:color="auto"/>
            </w:tcBorders>
            <w:shd w:val="clear" w:color="auto" w:fill="auto"/>
          </w:tcPr>
          <w:p w:rsidR="00666D36" w:rsidRPr="00B235B4" w:rsidRDefault="00666D36" w:rsidP="0080126C">
            <w:pPr>
              <w:spacing w:line="340" w:lineRule="exact"/>
              <w:rPr>
                <w:sz w:val="26"/>
                <w:szCs w:val="26"/>
              </w:rPr>
            </w:pPr>
            <w:r w:rsidRPr="00B235B4">
              <w:rPr>
                <w:sz w:val="26"/>
                <w:szCs w:val="26"/>
              </w:rPr>
              <w:sym w:font="Symbol" w:char="F0B1"/>
            </w:r>
            <w:r w:rsidRPr="00B235B4">
              <w:rPr>
                <w:sz w:val="26"/>
                <w:szCs w:val="26"/>
              </w:rPr>
              <w:t xml:space="preserve"> 0,2</w:t>
            </w:r>
          </w:p>
        </w:tc>
        <w:tc>
          <w:tcPr>
            <w:tcW w:w="1077" w:type="dxa"/>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spacing w:line="340" w:lineRule="exact"/>
              <w:jc w:val="center"/>
              <w:rPr>
                <w:sz w:val="26"/>
                <w:szCs w:val="26"/>
              </w:rPr>
            </w:pPr>
          </w:p>
        </w:tc>
      </w:tr>
      <w:tr w:rsidR="00B235B4" w:rsidRPr="00B235B4" w:rsidTr="0080126C">
        <w:tc>
          <w:tcPr>
            <w:tcW w:w="665" w:type="dxa"/>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numPr>
                <w:ilvl w:val="0"/>
                <w:numId w:val="25"/>
              </w:numPr>
              <w:spacing w:line="340" w:lineRule="exact"/>
              <w:jc w:val="left"/>
              <w:rPr>
                <w:sz w:val="26"/>
                <w:szCs w:val="26"/>
              </w:rPr>
            </w:pPr>
          </w:p>
        </w:tc>
        <w:tc>
          <w:tcPr>
            <w:tcW w:w="3554" w:type="dxa"/>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spacing w:line="340" w:lineRule="exact"/>
              <w:rPr>
                <w:sz w:val="26"/>
                <w:szCs w:val="26"/>
              </w:rPr>
            </w:pPr>
            <w:r w:rsidRPr="00B235B4">
              <w:rPr>
                <w:sz w:val="26"/>
                <w:szCs w:val="26"/>
              </w:rPr>
              <w:t>Độ bền va đập tại nhiệt độ 0 độ C</w:t>
            </w:r>
          </w:p>
        </w:tc>
        <w:tc>
          <w:tcPr>
            <w:tcW w:w="3969" w:type="dxa"/>
            <w:gridSpan w:val="4"/>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spacing w:line="340" w:lineRule="exact"/>
              <w:rPr>
                <w:sz w:val="26"/>
                <w:szCs w:val="26"/>
              </w:rPr>
            </w:pPr>
            <w:r w:rsidRPr="00B235B4">
              <w:rPr>
                <w:sz w:val="26"/>
                <w:szCs w:val="26"/>
              </w:rPr>
              <w:t>Nhỏ hơn 10%</w:t>
            </w:r>
          </w:p>
        </w:tc>
        <w:tc>
          <w:tcPr>
            <w:tcW w:w="1077" w:type="dxa"/>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spacing w:line="340" w:lineRule="exact"/>
              <w:jc w:val="center"/>
              <w:rPr>
                <w:sz w:val="26"/>
                <w:szCs w:val="26"/>
              </w:rPr>
            </w:pPr>
            <w:r w:rsidRPr="00B235B4">
              <w:rPr>
                <w:sz w:val="26"/>
                <w:szCs w:val="26"/>
              </w:rPr>
              <w:t>(*)</w:t>
            </w:r>
          </w:p>
        </w:tc>
      </w:tr>
      <w:tr w:rsidR="00B235B4" w:rsidRPr="00B235B4" w:rsidTr="0080126C">
        <w:tc>
          <w:tcPr>
            <w:tcW w:w="665" w:type="dxa"/>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numPr>
                <w:ilvl w:val="0"/>
                <w:numId w:val="25"/>
              </w:numPr>
              <w:spacing w:line="340" w:lineRule="exact"/>
              <w:jc w:val="left"/>
              <w:rPr>
                <w:sz w:val="26"/>
                <w:szCs w:val="26"/>
              </w:rPr>
            </w:pPr>
          </w:p>
        </w:tc>
        <w:tc>
          <w:tcPr>
            <w:tcW w:w="3554" w:type="dxa"/>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spacing w:line="340" w:lineRule="exact"/>
              <w:rPr>
                <w:sz w:val="26"/>
                <w:szCs w:val="26"/>
              </w:rPr>
            </w:pPr>
            <w:r w:rsidRPr="00B235B4">
              <w:rPr>
                <w:sz w:val="26"/>
                <w:szCs w:val="26"/>
              </w:rPr>
              <w:t>Lực nén khi biến dạng đạt 5% đường kính ngoài</w:t>
            </w:r>
          </w:p>
        </w:tc>
        <w:tc>
          <w:tcPr>
            <w:tcW w:w="3969" w:type="dxa"/>
            <w:gridSpan w:val="4"/>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spacing w:line="340" w:lineRule="exact"/>
              <w:rPr>
                <w:rFonts w:eastAsia="PMingLiU"/>
                <w:sz w:val="26"/>
                <w:szCs w:val="26"/>
              </w:rPr>
            </w:pPr>
            <w:r w:rsidRPr="00B235B4">
              <w:rPr>
                <w:rFonts w:eastAsia="PMingLiU"/>
                <w:sz w:val="26"/>
                <w:szCs w:val="26"/>
              </w:rPr>
              <w:t xml:space="preserve">Lực tối thiểu của ống PVC-U khi biến dạng đường kính ngoài &lt;5% </w:t>
            </w:r>
            <w:proofErr w:type="gramStart"/>
            <w:r w:rsidRPr="00B235B4">
              <w:rPr>
                <w:rFonts w:eastAsia="PMingLiU"/>
                <w:sz w:val="26"/>
                <w:szCs w:val="26"/>
              </w:rPr>
              <w:t xml:space="preserve">( </w:t>
            </w:r>
            <w:r w:rsidRPr="00B235B4">
              <w:rPr>
                <w:sz w:val="26"/>
                <w:szCs w:val="26"/>
              </w:rPr>
              <w:t>≥</w:t>
            </w:r>
            <w:proofErr w:type="gramEnd"/>
            <w:r w:rsidRPr="00B235B4">
              <w:rPr>
                <w:sz w:val="26"/>
                <w:szCs w:val="26"/>
              </w:rPr>
              <w:t>387N)</w:t>
            </w:r>
            <w:r w:rsidRPr="00B235B4">
              <w:rPr>
                <w:rFonts w:eastAsia="PMingLiU"/>
                <w:sz w:val="26"/>
                <w:szCs w:val="26"/>
              </w:rPr>
              <w:t xml:space="preserve">. Lực tối thiểu của ống PVC-U khi biến dạng đường kính ngoài &lt;5% ( </w:t>
            </w:r>
            <w:r w:rsidRPr="00B235B4">
              <w:rPr>
                <w:sz w:val="26"/>
                <w:szCs w:val="26"/>
              </w:rPr>
              <w:t>≥ 580,5N).</w:t>
            </w:r>
          </w:p>
        </w:tc>
        <w:tc>
          <w:tcPr>
            <w:tcW w:w="1077" w:type="dxa"/>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spacing w:line="340" w:lineRule="exact"/>
              <w:jc w:val="center"/>
              <w:rPr>
                <w:sz w:val="26"/>
                <w:szCs w:val="26"/>
              </w:rPr>
            </w:pPr>
            <w:r w:rsidRPr="00B235B4">
              <w:rPr>
                <w:sz w:val="26"/>
                <w:szCs w:val="26"/>
              </w:rPr>
              <w:t>(*)</w:t>
            </w:r>
          </w:p>
        </w:tc>
      </w:tr>
      <w:tr w:rsidR="00B235B4" w:rsidRPr="00B235B4" w:rsidTr="0080126C">
        <w:tc>
          <w:tcPr>
            <w:tcW w:w="665" w:type="dxa"/>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numPr>
                <w:ilvl w:val="0"/>
                <w:numId w:val="25"/>
              </w:numPr>
              <w:spacing w:line="340" w:lineRule="exact"/>
              <w:jc w:val="left"/>
              <w:rPr>
                <w:sz w:val="26"/>
                <w:szCs w:val="26"/>
              </w:rPr>
            </w:pPr>
          </w:p>
        </w:tc>
        <w:tc>
          <w:tcPr>
            <w:tcW w:w="3554" w:type="dxa"/>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spacing w:line="340" w:lineRule="exact"/>
              <w:rPr>
                <w:sz w:val="26"/>
                <w:szCs w:val="26"/>
              </w:rPr>
            </w:pPr>
            <w:r w:rsidRPr="00B235B4">
              <w:rPr>
                <w:sz w:val="26"/>
                <w:szCs w:val="26"/>
              </w:rPr>
              <w:t>Độ bền kéo</w:t>
            </w:r>
          </w:p>
        </w:tc>
        <w:tc>
          <w:tcPr>
            <w:tcW w:w="3969" w:type="dxa"/>
            <w:gridSpan w:val="4"/>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spacing w:line="340" w:lineRule="exact"/>
              <w:rPr>
                <w:sz w:val="26"/>
                <w:szCs w:val="26"/>
                <w:vertAlign w:val="superscript"/>
              </w:rPr>
            </w:pPr>
            <w:r w:rsidRPr="00B235B4">
              <w:rPr>
                <w:sz w:val="26"/>
                <w:szCs w:val="26"/>
              </w:rPr>
              <w:t>450 ~ 480 Bar</w:t>
            </w:r>
          </w:p>
        </w:tc>
        <w:tc>
          <w:tcPr>
            <w:tcW w:w="1077" w:type="dxa"/>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spacing w:line="340" w:lineRule="exact"/>
              <w:jc w:val="center"/>
              <w:rPr>
                <w:sz w:val="26"/>
                <w:szCs w:val="26"/>
              </w:rPr>
            </w:pPr>
            <w:r w:rsidRPr="00B235B4">
              <w:rPr>
                <w:sz w:val="26"/>
                <w:szCs w:val="26"/>
              </w:rPr>
              <w:t>(*)</w:t>
            </w:r>
          </w:p>
        </w:tc>
      </w:tr>
      <w:tr w:rsidR="00B235B4" w:rsidRPr="00B235B4" w:rsidTr="0080126C">
        <w:tc>
          <w:tcPr>
            <w:tcW w:w="665" w:type="dxa"/>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numPr>
                <w:ilvl w:val="0"/>
                <w:numId w:val="25"/>
              </w:numPr>
              <w:spacing w:line="340" w:lineRule="exact"/>
              <w:jc w:val="left"/>
              <w:rPr>
                <w:sz w:val="26"/>
                <w:szCs w:val="26"/>
              </w:rPr>
            </w:pPr>
          </w:p>
        </w:tc>
        <w:tc>
          <w:tcPr>
            <w:tcW w:w="3554" w:type="dxa"/>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spacing w:line="340" w:lineRule="exact"/>
              <w:rPr>
                <w:sz w:val="26"/>
                <w:szCs w:val="26"/>
              </w:rPr>
            </w:pPr>
            <w:r w:rsidRPr="00B235B4">
              <w:rPr>
                <w:sz w:val="26"/>
                <w:szCs w:val="26"/>
              </w:rPr>
              <w:t>Độ thay đổi kích thước theo chiều dọc ống (độ dãn dài).</w:t>
            </w:r>
          </w:p>
        </w:tc>
        <w:tc>
          <w:tcPr>
            <w:tcW w:w="3969" w:type="dxa"/>
            <w:gridSpan w:val="4"/>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spacing w:line="340" w:lineRule="exact"/>
              <w:rPr>
                <w:sz w:val="26"/>
                <w:szCs w:val="26"/>
              </w:rPr>
            </w:pPr>
            <w:r w:rsidRPr="00B235B4">
              <w:rPr>
                <w:sz w:val="26"/>
                <w:szCs w:val="26"/>
              </w:rPr>
              <w:t>≤ 5%, không có vết rạn nứt sau thử</w:t>
            </w:r>
          </w:p>
        </w:tc>
        <w:tc>
          <w:tcPr>
            <w:tcW w:w="1077" w:type="dxa"/>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spacing w:line="340" w:lineRule="exact"/>
              <w:jc w:val="center"/>
              <w:rPr>
                <w:sz w:val="26"/>
                <w:szCs w:val="26"/>
              </w:rPr>
            </w:pPr>
          </w:p>
        </w:tc>
      </w:tr>
      <w:tr w:rsidR="00B235B4" w:rsidRPr="00B235B4" w:rsidTr="0080126C">
        <w:tc>
          <w:tcPr>
            <w:tcW w:w="665" w:type="dxa"/>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numPr>
                <w:ilvl w:val="0"/>
                <w:numId w:val="25"/>
              </w:numPr>
              <w:spacing w:line="340" w:lineRule="exact"/>
              <w:jc w:val="left"/>
              <w:rPr>
                <w:sz w:val="26"/>
                <w:szCs w:val="26"/>
              </w:rPr>
            </w:pPr>
          </w:p>
        </w:tc>
        <w:tc>
          <w:tcPr>
            <w:tcW w:w="3554" w:type="dxa"/>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spacing w:line="340" w:lineRule="exact"/>
              <w:rPr>
                <w:sz w:val="26"/>
                <w:szCs w:val="26"/>
              </w:rPr>
            </w:pPr>
            <w:r w:rsidRPr="00B235B4">
              <w:rPr>
                <w:sz w:val="26"/>
                <w:szCs w:val="26"/>
              </w:rPr>
              <w:t>Lực cán phẳng</w:t>
            </w:r>
          </w:p>
        </w:tc>
        <w:tc>
          <w:tcPr>
            <w:tcW w:w="3969" w:type="dxa"/>
            <w:gridSpan w:val="4"/>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spacing w:line="340" w:lineRule="exact"/>
              <w:rPr>
                <w:sz w:val="26"/>
                <w:szCs w:val="26"/>
              </w:rPr>
            </w:pPr>
            <w:r w:rsidRPr="00B235B4">
              <w:rPr>
                <w:sz w:val="26"/>
                <w:szCs w:val="26"/>
              </w:rPr>
              <w:t>Đạt ≥ 249 Bar</w:t>
            </w:r>
          </w:p>
        </w:tc>
        <w:tc>
          <w:tcPr>
            <w:tcW w:w="1077" w:type="dxa"/>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spacing w:line="340" w:lineRule="exact"/>
              <w:jc w:val="center"/>
              <w:rPr>
                <w:sz w:val="26"/>
                <w:szCs w:val="26"/>
              </w:rPr>
            </w:pPr>
          </w:p>
        </w:tc>
      </w:tr>
      <w:tr w:rsidR="00B235B4" w:rsidRPr="00B235B4" w:rsidTr="0080126C">
        <w:tc>
          <w:tcPr>
            <w:tcW w:w="665" w:type="dxa"/>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numPr>
                <w:ilvl w:val="0"/>
                <w:numId w:val="25"/>
              </w:numPr>
              <w:spacing w:line="340" w:lineRule="exact"/>
              <w:jc w:val="left"/>
              <w:rPr>
                <w:sz w:val="26"/>
                <w:szCs w:val="26"/>
              </w:rPr>
            </w:pPr>
          </w:p>
        </w:tc>
        <w:tc>
          <w:tcPr>
            <w:tcW w:w="3554" w:type="dxa"/>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spacing w:line="340" w:lineRule="exact"/>
              <w:rPr>
                <w:sz w:val="26"/>
                <w:szCs w:val="26"/>
              </w:rPr>
            </w:pPr>
            <w:r w:rsidRPr="00B235B4">
              <w:rPr>
                <w:sz w:val="26"/>
                <w:szCs w:val="26"/>
              </w:rPr>
              <w:t>Nhiệt độ hóa mềm Vicat (tải 50N, tốc độ 50 độ C/h)</w:t>
            </w:r>
          </w:p>
        </w:tc>
        <w:tc>
          <w:tcPr>
            <w:tcW w:w="3969" w:type="dxa"/>
            <w:gridSpan w:val="4"/>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spacing w:line="340" w:lineRule="exact"/>
              <w:rPr>
                <w:sz w:val="26"/>
                <w:szCs w:val="26"/>
                <w:vertAlign w:val="superscript"/>
              </w:rPr>
            </w:pPr>
            <w:r w:rsidRPr="00B235B4">
              <w:rPr>
                <w:sz w:val="26"/>
                <w:szCs w:val="26"/>
              </w:rPr>
              <w:t>≥ 76°C</w:t>
            </w:r>
          </w:p>
        </w:tc>
        <w:tc>
          <w:tcPr>
            <w:tcW w:w="1077" w:type="dxa"/>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spacing w:line="340" w:lineRule="exact"/>
              <w:jc w:val="center"/>
              <w:rPr>
                <w:sz w:val="26"/>
                <w:szCs w:val="26"/>
              </w:rPr>
            </w:pPr>
            <w:r w:rsidRPr="00B235B4">
              <w:rPr>
                <w:sz w:val="26"/>
                <w:szCs w:val="26"/>
              </w:rPr>
              <w:t>(*)</w:t>
            </w:r>
          </w:p>
        </w:tc>
      </w:tr>
      <w:tr w:rsidR="00B235B4" w:rsidRPr="00B235B4" w:rsidTr="0080126C">
        <w:tc>
          <w:tcPr>
            <w:tcW w:w="665" w:type="dxa"/>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numPr>
                <w:ilvl w:val="0"/>
                <w:numId w:val="25"/>
              </w:numPr>
              <w:spacing w:line="340" w:lineRule="exact"/>
              <w:jc w:val="left"/>
              <w:rPr>
                <w:sz w:val="26"/>
                <w:szCs w:val="26"/>
              </w:rPr>
            </w:pPr>
          </w:p>
        </w:tc>
        <w:tc>
          <w:tcPr>
            <w:tcW w:w="3554" w:type="dxa"/>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spacing w:line="340" w:lineRule="exact"/>
              <w:rPr>
                <w:sz w:val="26"/>
                <w:szCs w:val="26"/>
              </w:rPr>
            </w:pPr>
            <w:r w:rsidRPr="00B235B4">
              <w:rPr>
                <w:sz w:val="26"/>
                <w:szCs w:val="26"/>
              </w:rPr>
              <w:t>Điện áp đánh thủng (khả năng chịu được điện áp 10KV/mm trong 1 phút</w:t>
            </w:r>
          </w:p>
        </w:tc>
        <w:tc>
          <w:tcPr>
            <w:tcW w:w="3969" w:type="dxa"/>
            <w:gridSpan w:val="4"/>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spacing w:line="340" w:lineRule="exact"/>
              <w:rPr>
                <w:sz w:val="26"/>
                <w:szCs w:val="26"/>
              </w:rPr>
            </w:pPr>
            <w:r w:rsidRPr="00B235B4">
              <w:rPr>
                <w:sz w:val="26"/>
                <w:szCs w:val="26"/>
              </w:rPr>
              <w:t>Chịu được (≥ 10KV/mm trong thời gian tối thiểu 1 phút)</w:t>
            </w:r>
          </w:p>
        </w:tc>
        <w:tc>
          <w:tcPr>
            <w:tcW w:w="1077" w:type="dxa"/>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spacing w:line="340" w:lineRule="exact"/>
              <w:jc w:val="center"/>
              <w:rPr>
                <w:sz w:val="26"/>
                <w:szCs w:val="26"/>
              </w:rPr>
            </w:pPr>
            <w:r w:rsidRPr="00B235B4">
              <w:rPr>
                <w:sz w:val="26"/>
                <w:szCs w:val="26"/>
              </w:rPr>
              <w:t>(*)</w:t>
            </w:r>
          </w:p>
        </w:tc>
      </w:tr>
      <w:tr w:rsidR="00B235B4" w:rsidRPr="00B235B4" w:rsidTr="0080126C">
        <w:tc>
          <w:tcPr>
            <w:tcW w:w="665" w:type="dxa"/>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numPr>
                <w:ilvl w:val="0"/>
                <w:numId w:val="25"/>
              </w:numPr>
              <w:spacing w:line="340" w:lineRule="exact"/>
              <w:jc w:val="left"/>
              <w:rPr>
                <w:sz w:val="26"/>
                <w:szCs w:val="26"/>
              </w:rPr>
            </w:pPr>
          </w:p>
        </w:tc>
        <w:tc>
          <w:tcPr>
            <w:tcW w:w="3554" w:type="dxa"/>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spacing w:line="340" w:lineRule="exact"/>
              <w:rPr>
                <w:sz w:val="26"/>
                <w:szCs w:val="26"/>
              </w:rPr>
            </w:pPr>
            <w:r w:rsidRPr="00B235B4">
              <w:rPr>
                <w:sz w:val="26"/>
                <w:szCs w:val="26"/>
              </w:rPr>
              <w:t>Độ bền màu đối với các dung dịch ở nhiệt độ 60 độ C trong 05 giờ</w:t>
            </w:r>
          </w:p>
        </w:tc>
        <w:tc>
          <w:tcPr>
            <w:tcW w:w="3969" w:type="dxa"/>
            <w:gridSpan w:val="4"/>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spacing w:line="340" w:lineRule="exact"/>
              <w:rPr>
                <w:sz w:val="26"/>
                <w:szCs w:val="26"/>
              </w:rPr>
            </w:pPr>
            <w:r w:rsidRPr="00B235B4">
              <w:rPr>
                <w:sz w:val="26"/>
                <w:szCs w:val="26"/>
              </w:rPr>
              <w:t>Không đổi</w:t>
            </w:r>
          </w:p>
        </w:tc>
        <w:tc>
          <w:tcPr>
            <w:tcW w:w="1077" w:type="dxa"/>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spacing w:line="340" w:lineRule="exact"/>
              <w:jc w:val="center"/>
              <w:rPr>
                <w:sz w:val="26"/>
                <w:szCs w:val="26"/>
              </w:rPr>
            </w:pPr>
            <w:r w:rsidRPr="00B235B4">
              <w:rPr>
                <w:sz w:val="26"/>
                <w:szCs w:val="26"/>
              </w:rPr>
              <w:t>(*)</w:t>
            </w:r>
          </w:p>
        </w:tc>
      </w:tr>
      <w:tr w:rsidR="00B235B4" w:rsidRPr="00B235B4" w:rsidTr="0080126C">
        <w:tc>
          <w:tcPr>
            <w:tcW w:w="665" w:type="dxa"/>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numPr>
                <w:ilvl w:val="0"/>
                <w:numId w:val="25"/>
              </w:numPr>
              <w:spacing w:line="340" w:lineRule="exact"/>
              <w:jc w:val="left"/>
              <w:rPr>
                <w:sz w:val="26"/>
                <w:szCs w:val="26"/>
              </w:rPr>
            </w:pPr>
          </w:p>
        </w:tc>
        <w:tc>
          <w:tcPr>
            <w:tcW w:w="3554" w:type="dxa"/>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spacing w:line="340" w:lineRule="exact"/>
              <w:rPr>
                <w:sz w:val="26"/>
                <w:szCs w:val="26"/>
              </w:rPr>
            </w:pPr>
            <w:r w:rsidRPr="00B235B4">
              <w:rPr>
                <w:sz w:val="26"/>
                <w:szCs w:val="26"/>
              </w:rPr>
              <w:t>Độ hấp thụ nước (r)</w:t>
            </w:r>
          </w:p>
        </w:tc>
        <w:tc>
          <w:tcPr>
            <w:tcW w:w="3969" w:type="dxa"/>
            <w:gridSpan w:val="4"/>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spacing w:line="340" w:lineRule="exact"/>
              <w:rPr>
                <w:sz w:val="26"/>
                <w:szCs w:val="26"/>
                <w:vertAlign w:val="superscript"/>
              </w:rPr>
            </w:pPr>
            <w:r w:rsidRPr="00B235B4">
              <w:rPr>
                <w:sz w:val="26"/>
                <w:szCs w:val="26"/>
              </w:rPr>
              <w:t>r ≤ 5%</w:t>
            </w:r>
          </w:p>
        </w:tc>
        <w:tc>
          <w:tcPr>
            <w:tcW w:w="1077" w:type="dxa"/>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spacing w:line="340" w:lineRule="exact"/>
              <w:jc w:val="center"/>
              <w:rPr>
                <w:sz w:val="26"/>
                <w:szCs w:val="26"/>
              </w:rPr>
            </w:pPr>
            <w:r w:rsidRPr="00B235B4">
              <w:rPr>
                <w:sz w:val="26"/>
                <w:szCs w:val="26"/>
              </w:rPr>
              <w:t>(*)</w:t>
            </w:r>
          </w:p>
        </w:tc>
      </w:tr>
      <w:tr w:rsidR="00B235B4" w:rsidRPr="00B235B4" w:rsidTr="0080126C">
        <w:trPr>
          <w:trHeight w:val="70"/>
        </w:trPr>
        <w:tc>
          <w:tcPr>
            <w:tcW w:w="665" w:type="dxa"/>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numPr>
                <w:ilvl w:val="0"/>
                <w:numId w:val="25"/>
              </w:numPr>
              <w:spacing w:line="340" w:lineRule="exact"/>
              <w:jc w:val="left"/>
              <w:rPr>
                <w:sz w:val="26"/>
                <w:szCs w:val="26"/>
              </w:rPr>
            </w:pPr>
          </w:p>
        </w:tc>
        <w:tc>
          <w:tcPr>
            <w:tcW w:w="3554" w:type="dxa"/>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spacing w:line="340" w:lineRule="exact"/>
              <w:rPr>
                <w:sz w:val="26"/>
                <w:szCs w:val="26"/>
              </w:rPr>
            </w:pPr>
            <w:r w:rsidRPr="00B235B4">
              <w:rPr>
                <w:sz w:val="26"/>
                <w:szCs w:val="26"/>
              </w:rPr>
              <w:t>Độ bền chịu ăn mòn ở nhiệt độ 60 độ C trong 05 giờ</w:t>
            </w:r>
          </w:p>
        </w:tc>
        <w:tc>
          <w:tcPr>
            <w:tcW w:w="3969" w:type="dxa"/>
            <w:gridSpan w:val="4"/>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spacing w:line="340" w:lineRule="exact"/>
              <w:rPr>
                <w:sz w:val="26"/>
                <w:szCs w:val="26"/>
                <w:vertAlign w:val="superscript"/>
              </w:rPr>
            </w:pPr>
            <w:r w:rsidRPr="00B235B4">
              <w:rPr>
                <w:sz w:val="26"/>
                <w:szCs w:val="26"/>
              </w:rPr>
              <w:t>± 0.5%</w:t>
            </w:r>
          </w:p>
        </w:tc>
        <w:tc>
          <w:tcPr>
            <w:tcW w:w="1077" w:type="dxa"/>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spacing w:line="340" w:lineRule="exact"/>
              <w:jc w:val="center"/>
              <w:rPr>
                <w:sz w:val="26"/>
                <w:szCs w:val="26"/>
              </w:rPr>
            </w:pPr>
            <w:r w:rsidRPr="00B235B4">
              <w:rPr>
                <w:sz w:val="26"/>
                <w:szCs w:val="26"/>
              </w:rPr>
              <w:t>(*)</w:t>
            </w:r>
          </w:p>
        </w:tc>
      </w:tr>
      <w:tr w:rsidR="00B235B4" w:rsidRPr="00B235B4" w:rsidTr="0080126C">
        <w:trPr>
          <w:trHeight w:val="70"/>
        </w:trPr>
        <w:tc>
          <w:tcPr>
            <w:tcW w:w="665" w:type="dxa"/>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numPr>
                <w:ilvl w:val="0"/>
                <w:numId w:val="25"/>
              </w:numPr>
              <w:spacing w:line="340" w:lineRule="exact"/>
              <w:jc w:val="left"/>
              <w:rPr>
                <w:sz w:val="26"/>
                <w:szCs w:val="26"/>
              </w:rPr>
            </w:pPr>
          </w:p>
        </w:tc>
        <w:tc>
          <w:tcPr>
            <w:tcW w:w="3554" w:type="dxa"/>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spacing w:line="340" w:lineRule="exact"/>
              <w:rPr>
                <w:sz w:val="26"/>
                <w:szCs w:val="26"/>
                <w:vertAlign w:val="superscript"/>
              </w:rPr>
            </w:pPr>
            <w:r w:rsidRPr="00B235B4">
              <w:rPr>
                <w:sz w:val="26"/>
                <w:szCs w:val="26"/>
              </w:rPr>
              <w:t>Thử khả năng chống cháy, tắt trong vòng 3 giây</w:t>
            </w:r>
          </w:p>
        </w:tc>
        <w:tc>
          <w:tcPr>
            <w:tcW w:w="3969" w:type="dxa"/>
            <w:gridSpan w:val="4"/>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spacing w:line="340" w:lineRule="exact"/>
              <w:rPr>
                <w:sz w:val="26"/>
                <w:szCs w:val="26"/>
              </w:rPr>
            </w:pPr>
            <w:r w:rsidRPr="00B235B4">
              <w:rPr>
                <w:sz w:val="26"/>
                <w:szCs w:val="26"/>
              </w:rPr>
              <w:t>Đáp ứng</w:t>
            </w:r>
          </w:p>
        </w:tc>
        <w:tc>
          <w:tcPr>
            <w:tcW w:w="1077" w:type="dxa"/>
            <w:tcBorders>
              <w:top w:val="single" w:sz="4" w:space="0" w:color="auto"/>
              <w:left w:val="single" w:sz="4" w:space="0" w:color="auto"/>
              <w:bottom w:val="single" w:sz="4" w:space="0" w:color="auto"/>
              <w:right w:val="single" w:sz="4" w:space="0" w:color="auto"/>
            </w:tcBorders>
            <w:vAlign w:val="center"/>
          </w:tcPr>
          <w:p w:rsidR="00666D36" w:rsidRPr="00B235B4" w:rsidRDefault="00666D36" w:rsidP="0080126C">
            <w:pPr>
              <w:spacing w:line="340" w:lineRule="exact"/>
              <w:jc w:val="center"/>
              <w:rPr>
                <w:sz w:val="26"/>
                <w:szCs w:val="26"/>
              </w:rPr>
            </w:pPr>
            <w:r w:rsidRPr="00B235B4">
              <w:rPr>
                <w:sz w:val="26"/>
                <w:szCs w:val="26"/>
              </w:rPr>
              <w:t>(*)</w:t>
            </w:r>
          </w:p>
        </w:tc>
      </w:tr>
    </w:tbl>
    <w:p w:rsidR="00666D36" w:rsidRPr="00B235B4" w:rsidRDefault="00666D36" w:rsidP="00654FEF">
      <w:pPr>
        <w:rPr>
          <w:sz w:val="28"/>
          <w:szCs w:val="28"/>
          <w:lang w:val="nl-NL"/>
        </w:rPr>
      </w:pPr>
    </w:p>
    <w:p w:rsidR="00654FEF" w:rsidRPr="00B235B4" w:rsidRDefault="00654FEF" w:rsidP="00654FEF">
      <w:pPr>
        <w:rPr>
          <w:i/>
          <w:sz w:val="28"/>
          <w:szCs w:val="28"/>
        </w:rPr>
      </w:pPr>
      <w:r w:rsidRPr="00B235B4">
        <w:rPr>
          <w:sz w:val="28"/>
          <w:szCs w:val="28"/>
        </w:rPr>
        <w:t>(*)</w:t>
      </w:r>
      <w:r w:rsidRPr="00B235B4">
        <w:rPr>
          <w:sz w:val="28"/>
          <w:szCs w:val="28"/>
        </w:rPr>
        <w:tab/>
      </w:r>
      <w:r w:rsidRPr="00B235B4">
        <w:rPr>
          <w:i/>
          <w:sz w:val="28"/>
          <w:szCs w:val="28"/>
        </w:rPr>
        <w:t>:</w:t>
      </w:r>
      <w:r w:rsidRPr="00B235B4">
        <w:rPr>
          <w:sz w:val="28"/>
          <w:szCs w:val="28"/>
        </w:rPr>
        <w:t xml:space="preserve"> </w:t>
      </w:r>
      <w:r w:rsidRPr="00B235B4">
        <w:rPr>
          <w:i/>
          <w:sz w:val="28"/>
          <w:szCs w:val="28"/>
        </w:rPr>
        <w:t>Là các yêu cầu cơ bản</w:t>
      </w:r>
    </w:p>
    <w:p w:rsidR="00654FEF" w:rsidRPr="00B235B4" w:rsidRDefault="00654FEF" w:rsidP="00654FEF">
      <w:pPr>
        <w:rPr>
          <w:i/>
          <w:sz w:val="28"/>
          <w:szCs w:val="28"/>
        </w:rPr>
      </w:pPr>
      <w:r w:rsidRPr="00B235B4">
        <w:rPr>
          <w:i/>
          <w:sz w:val="28"/>
          <w:szCs w:val="28"/>
        </w:rPr>
        <w:t>(**)</w:t>
      </w:r>
      <w:r w:rsidRPr="00B235B4">
        <w:rPr>
          <w:i/>
          <w:sz w:val="28"/>
          <w:szCs w:val="28"/>
        </w:rPr>
        <w:tab/>
        <w:t>: Là các yêu cầu không cơ bản</w:t>
      </w:r>
    </w:p>
    <w:p w:rsidR="00654FEF" w:rsidRPr="00B235B4" w:rsidRDefault="00654FEF" w:rsidP="00654FEF">
      <w:pPr>
        <w:rPr>
          <w:sz w:val="28"/>
          <w:szCs w:val="28"/>
          <w:lang w:val="nl-NL"/>
        </w:rPr>
      </w:pPr>
      <w:r w:rsidRPr="00B235B4">
        <w:rPr>
          <w:sz w:val="28"/>
          <w:szCs w:val="28"/>
          <w:lang w:val="es-ES"/>
        </w:rPr>
        <w:t>- Lưu ý: (*) là các điều kiện cơ bản, bắt buộc Nhà thầu phải chào</w:t>
      </w:r>
    </w:p>
    <w:p w:rsidR="00654FEF" w:rsidRPr="00B235B4" w:rsidRDefault="00654FEF" w:rsidP="00654FEF">
      <w:pPr>
        <w:tabs>
          <w:tab w:val="left" w:pos="-2127"/>
          <w:tab w:val="left" w:pos="-1985"/>
        </w:tabs>
        <w:spacing w:before="120" w:line="276" w:lineRule="auto"/>
        <w:rPr>
          <w:sz w:val="28"/>
          <w:szCs w:val="28"/>
          <w:lang w:val="es-ES"/>
        </w:rPr>
      </w:pPr>
      <w:r w:rsidRPr="00B235B4">
        <w:rPr>
          <w:b/>
          <w:sz w:val="28"/>
          <w:szCs w:val="28"/>
          <w:lang w:val="es-ES"/>
        </w:rPr>
        <w:t xml:space="preserve">- </w:t>
      </w:r>
      <w:r w:rsidRPr="00B235B4">
        <w:rPr>
          <w:sz w:val="28"/>
          <w:szCs w:val="28"/>
          <w:lang w:val="es-ES"/>
        </w:rPr>
        <w:t>Bên giao thầu sẽ cung cấp vật tư, thiết bị cho Nhà thầu tại kho của Viettel tỉnh/TP</w:t>
      </w:r>
      <w:r w:rsidR="002052FA" w:rsidRPr="00B235B4">
        <w:rPr>
          <w:sz w:val="28"/>
          <w:szCs w:val="28"/>
          <w:lang w:val="es-ES"/>
        </w:rPr>
        <w:t xml:space="preserve"> (nếu có)</w:t>
      </w:r>
      <w:r w:rsidRPr="00B235B4">
        <w:rPr>
          <w:sz w:val="28"/>
          <w:szCs w:val="28"/>
          <w:lang w:val="es-ES"/>
        </w:rPr>
        <w:t>. Địa điểm giao vật tư, thiết bị có thể thay đổi, nhưng không làm tăng cự ly vận chuyển so với cự ly từ địa điểm nói trên đến hiện trường thi công. Việc giao nhận vật tư, thiết bị ngoài phiếu xuất kho còn phải lập Biên bản xác nhận qui cách, chủng loại để làm cơ sở kiểm tra, theo dõi về sau.</w:t>
      </w:r>
    </w:p>
    <w:p w:rsidR="00654FEF" w:rsidRPr="00B235B4" w:rsidRDefault="00654FEF" w:rsidP="00654FEF">
      <w:pPr>
        <w:tabs>
          <w:tab w:val="left" w:pos="-2127"/>
          <w:tab w:val="left" w:pos="-1985"/>
        </w:tabs>
        <w:spacing w:before="120" w:line="276" w:lineRule="auto"/>
        <w:rPr>
          <w:sz w:val="28"/>
          <w:szCs w:val="28"/>
          <w:lang w:val="es-ES"/>
        </w:rPr>
      </w:pPr>
      <w:r w:rsidRPr="00B235B4">
        <w:rPr>
          <w:sz w:val="28"/>
          <w:szCs w:val="28"/>
          <w:lang w:val="es-ES"/>
        </w:rPr>
        <w:t>-</w:t>
      </w:r>
      <w:r w:rsidRPr="00B235B4">
        <w:rPr>
          <w:b/>
          <w:sz w:val="28"/>
          <w:szCs w:val="28"/>
          <w:lang w:val="es-ES"/>
        </w:rPr>
        <w:t xml:space="preserve"> </w:t>
      </w:r>
      <w:r w:rsidRPr="00B235B4">
        <w:rPr>
          <w:sz w:val="28"/>
          <w:szCs w:val="28"/>
          <w:lang w:val="es-ES"/>
        </w:rPr>
        <w:t>Nhà thầu chịu trách nhiệm bảo quản vật tư, thiết bị do Bên giao thầu cấp ngay sau khi nhận hàng từ kho của Bên giao thầu và chịu trách nhiệm vận chuyển các vật tư, thiết bị này tới kho công trường của Nhà thầu.</w:t>
      </w:r>
    </w:p>
    <w:p w:rsidR="00654FEF" w:rsidRPr="00B235B4" w:rsidRDefault="00654FEF" w:rsidP="00654FEF">
      <w:pPr>
        <w:tabs>
          <w:tab w:val="left" w:pos="-2127"/>
          <w:tab w:val="left" w:pos="-1985"/>
        </w:tabs>
        <w:spacing w:before="120" w:line="276" w:lineRule="auto"/>
        <w:rPr>
          <w:sz w:val="28"/>
          <w:szCs w:val="28"/>
          <w:lang w:val="es-ES"/>
        </w:rPr>
      </w:pPr>
      <w:r w:rsidRPr="00B235B4">
        <w:rPr>
          <w:sz w:val="28"/>
          <w:szCs w:val="28"/>
          <w:lang w:val="es-ES"/>
        </w:rPr>
        <w:tab/>
        <w:t>+ Nhà thầu phải chuẩn bị kho công trường đảm bảo yêu cầu tồn trữ, bảo quản vật tư, thiết bị một cách an toàn.</w:t>
      </w:r>
    </w:p>
    <w:p w:rsidR="00654FEF" w:rsidRPr="00B235B4" w:rsidRDefault="00654FEF" w:rsidP="00654FEF">
      <w:pPr>
        <w:tabs>
          <w:tab w:val="left" w:pos="-2127"/>
          <w:tab w:val="left" w:pos="-1985"/>
        </w:tabs>
        <w:spacing w:before="120" w:line="276" w:lineRule="auto"/>
        <w:rPr>
          <w:sz w:val="28"/>
          <w:szCs w:val="28"/>
          <w:lang w:val="es-ES"/>
        </w:rPr>
      </w:pPr>
      <w:r w:rsidRPr="00B235B4">
        <w:rPr>
          <w:sz w:val="28"/>
          <w:szCs w:val="28"/>
          <w:lang w:val="es-ES"/>
        </w:rPr>
        <w:lastRenderedPageBreak/>
        <w:tab/>
        <w:t>+ Vật tư, thiết bị được tồn trữ, bảo quản theo đúng hướng dẫn được qui định bởi nhà chế tạo và theo yêu cầu của Bên giao thầu.</w:t>
      </w:r>
    </w:p>
    <w:p w:rsidR="00654FEF" w:rsidRPr="00B235B4" w:rsidRDefault="00654FEF" w:rsidP="00654FEF">
      <w:pPr>
        <w:tabs>
          <w:tab w:val="left" w:pos="-2127"/>
          <w:tab w:val="left" w:pos="-1985"/>
        </w:tabs>
        <w:spacing w:before="120" w:line="276" w:lineRule="auto"/>
        <w:rPr>
          <w:sz w:val="28"/>
          <w:szCs w:val="28"/>
          <w:lang w:val="es-ES"/>
        </w:rPr>
      </w:pPr>
      <w:r w:rsidRPr="00B235B4">
        <w:rPr>
          <w:sz w:val="28"/>
          <w:szCs w:val="28"/>
          <w:lang w:val="es-ES"/>
        </w:rPr>
        <w:tab/>
        <w:t>-</w:t>
      </w:r>
      <w:r w:rsidRPr="00B235B4">
        <w:rPr>
          <w:b/>
          <w:sz w:val="28"/>
          <w:szCs w:val="28"/>
          <w:lang w:val="es-ES"/>
        </w:rPr>
        <w:t xml:space="preserve"> </w:t>
      </w:r>
      <w:r w:rsidRPr="00B235B4">
        <w:rPr>
          <w:sz w:val="28"/>
          <w:szCs w:val="28"/>
          <w:lang w:val="es-ES"/>
        </w:rPr>
        <w:t>Tất cả vật tư, thiết bị do Bên giao thầu cấp nếu có dư, thừa, và vật tư, thiết bị cũ thu hồi từ lưới điện thuộc trách nhiệm của Nhà thầu phải bảo quản, vận chuyển và trả về kho của Bên giao thầu, hoặc tại một địa điểm khác có cự ly tương đương do Bên giao thầu chỉ định.</w:t>
      </w:r>
    </w:p>
    <w:p w:rsidR="00654FEF" w:rsidRPr="00B235B4" w:rsidRDefault="00654FEF" w:rsidP="00654FEF">
      <w:pPr>
        <w:tabs>
          <w:tab w:val="left" w:pos="-2127"/>
          <w:tab w:val="left" w:pos="-1985"/>
        </w:tabs>
        <w:spacing w:before="120" w:line="276" w:lineRule="auto"/>
        <w:rPr>
          <w:bCs/>
          <w:i/>
          <w:sz w:val="28"/>
          <w:szCs w:val="28"/>
          <w:lang w:val="es-ES"/>
        </w:rPr>
      </w:pPr>
      <w:r w:rsidRPr="00B235B4">
        <w:rPr>
          <w:sz w:val="28"/>
          <w:szCs w:val="28"/>
          <w:lang w:val="es-ES"/>
        </w:rPr>
        <w:tab/>
        <w:t>-</w:t>
      </w:r>
      <w:r w:rsidRPr="00B235B4">
        <w:rPr>
          <w:b/>
          <w:sz w:val="28"/>
          <w:szCs w:val="28"/>
          <w:lang w:val="es-ES"/>
        </w:rPr>
        <w:t xml:space="preserve"> </w:t>
      </w:r>
      <w:r w:rsidRPr="00B235B4">
        <w:rPr>
          <w:sz w:val="28"/>
          <w:szCs w:val="28"/>
          <w:lang w:val="es-ES"/>
        </w:rPr>
        <w:t xml:space="preserve">Nhà thầu hoàn toàn chịu trách nhiệm với bất cứ sự mất mát, hư hỏng hay thiệt hại cho vật tư, thiết bị do Nhà thầu gây nên. Trong trường hợp này, Nhà thầu phải chịu bồi thường bằng hiện </w:t>
      </w:r>
      <w:proofErr w:type="gramStart"/>
      <w:r w:rsidRPr="00B235B4">
        <w:rPr>
          <w:sz w:val="28"/>
          <w:szCs w:val="28"/>
          <w:lang w:val="es-ES"/>
        </w:rPr>
        <w:t>vật  theo</w:t>
      </w:r>
      <w:proofErr w:type="gramEnd"/>
      <w:r w:rsidRPr="00B235B4">
        <w:rPr>
          <w:sz w:val="28"/>
          <w:szCs w:val="28"/>
          <w:lang w:val="es-ES"/>
        </w:rPr>
        <w:t xml:space="preserve"> đúng chủng loại, mẫu mã, qui cách hoặc bị trừ bằng tiền theo quy định của Bên giao thầu.</w:t>
      </w:r>
    </w:p>
    <w:p w:rsidR="00654FEF" w:rsidRPr="00B235B4" w:rsidRDefault="00654FEF" w:rsidP="00654FEF">
      <w:pPr>
        <w:tabs>
          <w:tab w:val="left" w:pos="851"/>
        </w:tabs>
        <w:spacing w:before="120" w:line="276" w:lineRule="auto"/>
        <w:rPr>
          <w:iCs/>
          <w:sz w:val="28"/>
          <w:szCs w:val="28"/>
          <w:lang w:val="es-ES"/>
        </w:rPr>
      </w:pPr>
      <w:r w:rsidRPr="00B235B4">
        <w:rPr>
          <w:b/>
          <w:iCs/>
          <w:sz w:val="28"/>
          <w:szCs w:val="28"/>
          <w:lang w:val="es-ES"/>
        </w:rPr>
        <w:t>5. Yêu cầu về phòng, chống cháy, nổ:</w:t>
      </w:r>
    </w:p>
    <w:p w:rsidR="00654FEF" w:rsidRPr="00B235B4" w:rsidRDefault="00654FEF" w:rsidP="00654FEF">
      <w:pPr>
        <w:pStyle w:val="BodyText2"/>
        <w:tabs>
          <w:tab w:val="left" w:pos="-1985"/>
        </w:tabs>
        <w:spacing w:before="120" w:line="276" w:lineRule="auto"/>
        <w:rPr>
          <w:sz w:val="28"/>
          <w:szCs w:val="28"/>
          <w:lang w:val="es-ES"/>
        </w:rPr>
      </w:pPr>
      <w:r w:rsidRPr="00B235B4">
        <w:rPr>
          <w:sz w:val="28"/>
          <w:szCs w:val="28"/>
          <w:lang w:val="es-ES"/>
        </w:rPr>
        <w:tab/>
        <w:t>Nhà thầu phải đảm bảo thực thi tất cả các biện pháp phòng chống cháy nổ theo đúng qui định hiện hành trong phạm vi công trường, xung quanh công trường xây dựng.</w:t>
      </w:r>
    </w:p>
    <w:p w:rsidR="00654FEF" w:rsidRPr="00B235B4" w:rsidRDefault="00654FEF" w:rsidP="00654FEF">
      <w:pPr>
        <w:spacing w:before="120" w:line="276" w:lineRule="auto"/>
        <w:rPr>
          <w:sz w:val="28"/>
          <w:szCs w:val="28"/>
          <w:lang w:val="es-ES"/>
        </w:rPr>
      </w:pPr>
      <w:r w:rsidRPr="00B235B4">
        <w:rPr>
          <w:sz w:val="28"/>
          <w:szCs w:val="28"/>
          <w:lang w:val="es-ES"/>
        </w:rPr>
        <w:tab/>
        <w:t>Phải có nội quy, quy chế trên công trường về phòng chống cháy nổ. Phải tổ chức cho cán bộ công nhân viên trên công trường học tập nghiệm túc và đầy đủ nội quy, quy chế về phòng chống cháy nổ đã đề ra.</w:t>
      </w:r>
    </w:p>
    <w:p w:rsidR="00654FEF" w:rsidRPr="00B235B4" w:rsidRDefault="00654FEF" w:rsidP="00654FEF">
      <w:pPr>
        <w:tabs>
          <w:tab w:val="num" w:pos="567"/>
        </w:tabs>
        <w:spacing w:before="120" w:line="276" w:lineRule="auto"/>
        <w:rPr>
          <w:sz w:val="28"/>
          <w:szCs w:val="28"/>
          <w:lang w:val="es-ES"/>
        </w:rPr>
      </w:pPr>
      <w:r w:rsidRPr="00B235B4">
        <w:rPr>
          <w:sz w:val="28"/>
          <w:szCs w:val="28"/>
          <w:lang w:val="es-ES"/>
        </w:rPr>
        <w:tab/>
      </w:r>
      <w:r w:rsidRPr="00B235B4">
        <w:rPr>
          <w:sz w:val="28"/>
          <w:szCs w:val="28"/>
          <w:lang w:val="es-ES"/>
        </w:rPr>
        <w:tab/>
        <w:t>Tùy theo điều kiện cụ thể nhà thầu bố trí đầy đủ các dụng cụ phòng cháy chữa cháy tại hiện trường theo đúng quy định.</w:t>
      </w:r>
    </w:p>
    <w:p w:rsidR="00654FEF" w:rsidRPr="00B235B4" w:rsidRDefault="00654FEF" w:rsidP="00654FEF">
      <w:pPr>
        <w:tabs>
          <w:tab w:val="num" w:pos="567"/>
        </w:tabs>
        <w:spacing w:before="120" w:line="276" w:lineRule="auto"/>
        <w:rPr>
          <w:bCs/>
          <w:sz w:val="28"/>
          <w:szCs w:val="28"/>
          <w:lang w:val="vi-VN"/>
        </w:rPr>
      </w:pPr>
      <w:r w:rsidRPr="00B235B4">
        <w:rPr>
          <w:sz w:val="28"/>
          <w:szCs w:val="28"/>
          <w:lang w:val="es-ES"/>
        </w:rPr>
        <w:tab/>
      </w:r>
      <w:r w:rsidRPr="00B235B4">
        <w:rPr>
          <w:sz w:val="28"/>
          <w:szCs w:val="28"/>
          <w:lang w:val="es-ES"/>
        </w:rPr>
        <w:tab/>
      </w:r>
      <w:r w:rsidRPr="00B235B4">
        <w:rPr>
          <w:bCs/>
          <w:sz w:val="28"/>
          <w:szCs w:val="28"/>
          <w:lang w:val="vi-VN"/>
        </w:rPr>
        <w:t>Nhà thầu phải thực hiện đầy đủ trách nhiệm và lập báo cáo định kỳ về công tác PCCN trong suốt quá trình thi công theo đúng các quy định hiện hành.</w:t>
      </w:r>
    </w:p>
    <w:p w:rsidR="00654FEF" w:rsidRPr="00B235B4" w:rsidRDefault="00654FEF" w:rsidP="00654FEF">
      <w:pPr>
        <w:spacing w:before="120" w:line="276" w:lineRule="auto"/>
        <w:ind w:firstLine="720"/>
        <w:rPr>
          <w:sz w:val="28"/>
          <w:szCs w:val="28"/>
          <w:lang w:val="vi-VN"/>
        </w:rPr>
      </w:pPr>
      <w:r w:rsidRPr="00B235B4">
        <w:rPr>
          <w:bCs/>
          <w:sz w:val="28"/>
          <w:szCs w:val="28"/>
          <w:lang w:val="vi-VN"/>
        </w:rPr>
        <w:t>Tổ chức lực lượng chữa cháy tại chỗ, phương tiện tại chỗ để ứng phó kịp thời với các  tình huống cấp bách trên công trường.</w:t>
      </w:r>
    </w:p>
    <w:p w:rsidR="00654FEF" w:rsidRPr="00B235B4" w:rsidRDefault="00654FEF" w:rsidP="00654FEF">
      <w:pPr>
        <w:spacing w:before="120" w:line="276" w:lineRule="auto"/>
        <w:ind w:firstLine="720"/>
        <w:rPr>
          <w:sz w:val="28"/>
          <w:szCs w:val="28"/>
          <w:lang w:val="vi-VN"/>
        </w:rPr>
      </w:pPr>
      <w:r w:rsidRPr="00B235B4">
        <w:rPr>
          <w:sz w:val="28"/>
          <w:szCs w:val="28"/>
          <w:lang w:val="vi-VN"/>
        </w:rPr>
        <w:t>Nhà thầu chịu hoàn toàn trách nhiệm về các vụ cháy, nổ xảy ra do lỗi của Nhà thầu.</w:t>
      </w:r>
    </w:p>
    <w:p w:rsidR="00654FEF" w:rsidRPr="00B235B4" w:rsidRDefault="00654FEF" w:rsidP="00654FEF">
      <w:pPr>
        <w:tabs>
          <w:tab w:val="left" w:pos="851"/>
        </w:tabs>
        <w:spacing w:before="120" w:line="276" w:lineRule="auto"/>
        <w:rPr>
          <w:b/>
          <w:iCs/>
          <w:sz w:val="28"/>
          <w:szCs w:val="28"/>
          <w:lang w:val="vi-VN"/>
        </w:rPr>
      </w:pPr>
      <w:r w:rsidRPr="00B235B4">
        <w:rPr>
          <w:b/>
          <w:iCs/>
          <w:sz w:val="28"/>
          <w:szCs w:val="28"/>
          <w:lang w:val="vi-VN"/>
        </w:rPr>
        <w:t>6. Các yêu cầu về vệ sinh môi trường:</w:t>
      </w:r>
    </w:p>
    <w:p w:rsidR="00654FEF" w:rsidRPr="00B235B4" w:rsidRDefault="00654FEF" w:rsidP="00654FEF">
      <w:pPr>
        <w:pStyle w:val="BodyText"/>
        <w:suppressAutoHyphens w:val="0"/>
        <w:spacing w:before="120" w:line="276" w:lineRule="auto"/>
        <w:ind w:right="0" w:firstLine="720"/>
        <w:rPr>
          <w:sz w:val="28"/>
          <w:szCs w:val="28"/>
          <w:lang w:val="vi-VN"/>
        </w:rPr>
      </w:pPr>
      <w:r w:rsidRPr="00B235B4">
        <w:rPr>
          <w:sz w:val="28"/>
          <w:szCs w:val="28"/>
          <w:lang w:val="vi-VN"/>
        </w:rPr>
        <w:t>- Xe chở đất đá, vật thải phải được che chắn đúng quy định.</w:t>
      </w:r>
    </w:p>
    <w:p w:rsidR="00654FEF" w:rsidRPr="00B235B4" w:rsidRDefault="00654FEF" w:rsidP="00654FEF">
      <w:pPr>
        <w:pStyle w:val="BodyText"/>
        <w:suppressAutoHyphens w:val="0"/>
        <w:spacing w:before="120" w:line="276" w:lineRule="auto"/>
        <w:ind w:right="0" w:firstLine="720"/>
        <w:rPr>
          <w:sz w:val="28"/>
          <w:szCs w:val="28"/>
          <w:lang w:val="vi-VN"/>
        </w:rPr>
      </w:pPr>
      <w:r w:rsidRPr="00B235B4">
        <w:rPr>
          <w:sz w:val="28"/>
          <w:szCs w:val="28"/>
          <w:lang w:val="vi-VN"/>
        </w:rPr>
        <w:t>- Đất đá, vật thải đổ ra phải để, đổ đúng nơi quy định.</w:t>
      </w:r>
    </w:p>
    <w:p w:rsidR="00654FEF" w:rsidRPr="00B235B4" w:rsidRDefault="00654FEF" w:rsidP="00654FEF">
      <w:pPr>
        <w:tabs>
          <w:tab w:val="left" w:pos="-1985"/>
        </w:tabs>
        <w:spacing w:before="120" w:line="276" w:lineRule="auto"/>
        <w:rPr>
          <w:sz w:val="28"/>
          <w:szCs w:val="28"/>
          <w:lang w:val="vi-VN"/>
        </w:rPr>
      </w:pPr>
      <w:r w:rsidRPr="00B235B4">
        <w:rPr>
          <w:sz w:val="28"/>
          <w:szCs w:val="28"/>
          <w:lang w:val="vi-VN"/>
        </w:rPr>
        <w:tab/>
        <w:t>- Trong quá trình giải tỏa chướng ngại vật tại công trường, san dọn mặt bằng thi công hoặc khai quang mé nhánh cây xanh (nếu có):</w:t>
      </w:r>
    </w:p>
    <w:p w:rsidR="00654FEF" w:rsidRPr="00B235B4" w:rsidRDefault="00654FEF" w:rsidP="00654FEF">
      <w:pPr>
        <w:pStyle w:val="BodyText2"/>
        <w:tabs>
          <w:tab w:val="left" w:pos="-1985"/>
        </w:tabs>
        <w:spacing w:before="120" w:line="276" w:lineRule="auto"/>
        <w:rPr>
          <w:sz w:val="28"/>
          <w:szCs w:val="28"/>
          <w:lang w:val="vi-VN"/>
        </w:rPr>
      </w:pPr>
      <w:r w:rsidRPr="00B235B4">
        <w:rPr>
          <w:sz w:val="28"/>
          <w:szCs w:val="28"/>
          <w:lang w:val="vi-VN"/>
        </w:rPr>
        <w:t>+ Nhà thầu phải lập phương án trong đó nêu rõ biện pháp tổ chức, tiến độ thực hiện các công việc trên (nếu có) để Bên giao thầu xem xét, giải quyết.</w:t>
      </w:r>
    </w:p>
    <w:p w:rsidR="00654FEF" w:rsidRPr="00B235B4" w:rsidRDefault="00654FEF" w:rsidP="00654FEF">
      <w:pPr>
        <w:pStyle w:val="BodyText2"/>
        <w:tabs>
          <w:tab w:val="left" w:pos="-1985"/>
        </w:tabs>
        <w:spacing w:before="120" w:line="276" w:lineRule="auto"/>
        <w:rPr>
          <w:sz w:val="28"/>
          <w:szCs w:val="28"/>
          <w:lang w:val="vi-VN"/>
        </w:rPr>
      </w:pPr>
      <w:r w:rsidRPr="00B235B4">
        <w:rPr>
          <w:sz w:val="28"/>
          <w:szCs w:val="28"/>
          <w:lang w:val="vi-VN"/>
        </w:rPr>
        <w:t>+ Nhà thầu không được thực hiện các công việc trên nếu không được sự cho phép của Bên giao thầu hoặc của cơ quan quản lý có thẩm quyền.</w:t>
      </w:r>
    </w:p>
    <w:p w:rsidR="00654FEF" w:rsidRPr="00B235B4" w:rsidRDefault="00654FEF" w:rsidP="00654FEF">
      <w:pPr>
        <w:tabs>
          <w:tab w:val="num" w:pos="567"/>
        </w:tabs>
        <w:spacing w:before="120" w:line="300" w:lineRule="auto"/>
        <w:rPr>
          <w:bCs/>
          <w:sz w:val="28"/>
          <w:szCs w:val="28"/>
          <w:lang w:val="vi-VN"/>
        </w:rPr>
      </w:pPr>
      <w:r w:rsidRPr="00B235B4">
        <w:rPr>
          <w:bCs/>
          <w:sz w:val="28"/>
          <w:szCs w:val="28"/>
          <w:lang w:val="cs-CZ"/>
        </w:rPr>
        <w:lastRenderedPageBreak/>
        <w:tab/>
        <w:t xml:space="preserve">- </w:t>
      </w:r>
      <w:r w:rsidRPr="00B235B4">
        <w:rPr>
          <w:bCs/>
          <w:sz w:val="28"/>
          <w:szCs w:val="28"/>
          <w:lang w:val="vi-VN"/>
        </w:rPr>
        <w:t>Nhà thầu thi công xây dựng phải thực hiện các biện pháp bảo đảm về môi trường cho người lao động trên công trường và bảo vệ môi trường xung quanh, bao gồm có biện pháp chống bụi, chống ồn và thu dọn hiện trường; nước thải, chất thải rắn và các loại chất thải khác phải được thu gom xử lý đạt tiêu chuẩn, quy chuẩn kỹ thuật về môi trường. Đối với những công trình xây dựng trong khu vực đô thị, phải thực hiện các biện pháp bao che, thu dọn phế thải đưa đến đúng nơi quy định;</w:t>
      </w:r>
    </w:p>
    <w:p w:rsidR="00654FEF" w:rsidRPr="00B235B4" w:rsidRDefault="00654FEF" w:rsidP="00654FEF">
      <w:pPr>
        <w:tabs>
          <w:tab w:val="num" w:pos="567"/>
        </w:tabs>
        <w:spacing w:before="120" w:line="300" w:lineRule="auto"/>
        <w:rPr>
          <w:bCs/>
          <w:sz w:val="28"/>
          <w:szCs w:val="28"/>
          <w:lang w:val="vi-VN"/>
        </w:rPr>
      </w:pPr>
      <w:r w:rsidRPr="00B235B4">
        <w:rPr>
          <w:bCs/>
          <w:sz w:val="28"/>
          <w:szCs w:val="28"/>
          <w:lang w:val="vi-VN"/>
        </w:rPr>
        <w:tab/>
        <w:t xml:space="preserve">- Nhà thầu thi công xây dựng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 biện pháp bảo vệ môi trường; </w:t>
      </w:r>
    </w:p>
    <w:p w:rsidR="00654FEF" w:rsidRPr="00B235B4" w:rsidRDefault="00654FEF" w:rsidP="00654FEF">
      <w:pPr>
        <w:tabs>
          <w:tab w:val="num" w:pos="567"/>
        </w:tabs>
        <w:spacing w:before="120" w:line="300" w:lineRule="auto"/>
        <w:rPr>
          <w:bCs/>
          <w:sz w:val="28"/>
          <w:szCs w:val="28"/>
          <w:lang w:val="vi-VN"/>
        </w:rPr>
      </w:pPr>
      <w:r w:rsidRPr="00B235B4">
        <w:rPr>
          <w:bCs/>
          <w:sz w:val="28"/>
          <w:szCs w:val="28"/>
          <w:lang w:val="vi-VN"/>
        </w:rPr>
        <w:tab/>
        <w:t>- Người để xảy ra các hành vi làm tổn hại đến môi trường trong quá trình thi công xây dựng công trình phải chịu trách nhiệm trước pháp luật và bồi thường thiệt hại do lỗi của mình gây ra.</w:t>
      </w:r>
    </w:p>
    <w:p w:rsidR="00654FEF" w:rsidRPr="00B235B4" w:rsidRDefault="00654FEF" w:rsidP="00654FEF">
      <w:pPr>
        <w:tabs>
          <w:tab w:val="num" w:pos="567"/>
        </w:tabs>
        <w:spacing w:before="120" w:line="300" w:lineRule="auto"/>
        <w:rPr>
          <w:bCs/>
          <w:sz w:val="28"/>
          <w:szCs w:val="28"/>
          <w:lang w:val="vi-VN"/>
        </w:rPr>
      </w:pPr>
      <w:r w:rsidRPr="00B235B4">
        <w:rPr>
          <w:sz w:val="28"/>
          <w:szCs w:val="28"/>
          <w:lang w:val="vi-VN"/>
        </w:rPr>
        <w:tab/>
        <w:t>- Cam kết việc bồi thường thiệt hại do những vi phạm về vệ sinh môi trường do mình gây ra trong quá trình thi công xây dựng và vận chuyển vật liệu xây dựng;</w:t>
      </w:r>
    </w:p>
    <w:p w:rsidR="00654FEF" w:rsidRPr="00B235B4" w:rsidRDefault="00654FEF" w:rsidP="00654FEF">
      <w:pPr>
        <w:pStyle w:val="BodyText2"/>
        <w:tabs>
          <w:tab w:val="left" w:pos="-1985"/>
        </w:tabs>
        <w:spacing w:before="120" w:line="300" w:lineRule="auto"/>
        <w:rPr>
          <w:sz w:val="28"/>
          <w:szCs w:val="28"/>
          <w:lang w:val="vi-VN"/>
        </w:rPr>
      </w:pPr>
      <w:r w:rsidRPr="00B235B4">
        <w:rPr>
          <w:bCs/>
          <w:sz w:val="28"/>
          <w:szCs w:val="28"/>
          <w:lang w:val="vi-VN"/>
        </w:rPr>
        <w:tab/>
        <w:t>- Cam kết việc tuân thủ theo các quy định khác của pháp luật về bảo vệ môi trường và tuân thủ theo bảng đăng ký cam kết môi trường của Chủ Đầu tư với chính quyền địa phương nơi thi công công trình;</w:t>
      </w:r>
    </w:p>
    <w:p w:rsidR="00654FEF" w:rsidRPr="00B235B4" w:rsidRDefault="00654FEF" w:rsidP="00654FEF">
      <w:pPr>
        <w:spacing w:before="120" w:line="300" w:lineRule="auto"/>
        <w:rPr>
          <w:i/>
          <w:iCs/>
          <w:sz w:val="28"/>
          <w:szCs w:val="28"/>
          <w:lang w:val="vi-VN"/>
        </w:rPr>
      </w:pPr>
      <w:r w:rsidRPr="00B235B4">
        <w:rPr>
          <w:sz w:val="28"/>
          <w:szCs w:val="28"/>
          <w:lang w:val="vi-VN"/>
        </w:rPr>
        <w:tab/>
        <w:t>Lưu ý: Các công việc trên nếu chưa được đề cập trong khối lượng mời thầu thì sẽ do Nhà thầu thực hiện với toàn bộ chi phí đã bao gồm trong giá dự thầu</w:t>
      </w:r>
    </w:p>
    <w:p w:rsidR="00654FEF" w:rsidRPr="00B235B4" w:rsidRDefault="00654FEF" w:rsidP="00654FEF">
      <w:pPr>
        <w:tabs>
          <w:tab w:val="left" w:pos="851"/>
        </w:tabs>
        <w:spacing w:before="120" w:line="300" w:lineRule="auto"/>
        <w:ind w:firstLine="700"/>
        <w:rPr>
          <w:bCs/>
          <w:i/>
          <w:sz w:val="28"/>
          <w:szCs w:val="28"/>
          <w:lang w:val="vi-VN"/>
        </w:rPr>
      </w:pPr>
      <w:r w:rsidRPr="00B235B4">
        <w:rPr>
          <w:iCs/>
          <w:sz w:val="28"/>
          <w:szCs w:val="28"/>
          <w:lang w:val="vi-VN"/>
        </w:rPr>
        <w:t>Sau khi thi công xong, nhà thầu có trách nhiệm thu dọn và làm sạch hoàn trả mặt bằng thi công. Tất cả các máy móc thiết bị và các nguyên vật liệu phục vụ trong quá trình thi công phải được chuyển ra khỏi khu vực thi công.</w:t>
      </w:r>
    </w:p>
    <w:p w:rsidR="00654FEF" w:rsidRPr="00B235B4" w:rsidRDefault="00654FEF" w:rsidP="00654FEF">
      <w:pPr>
        <w:tabs>
          <w:tab w:val="left" w:pos="851"/>
        </w:tabs>
        <w:spacing w:before="120" w:line="300" w:lineRule="auto"/>
        <w:rPr>
          <w:b/>
          <w:bCs/>
          <w:sz w:val="28"/>
          <w:szCs w:val="28"/>
          <w:lang w:val="vi-VN"/>
        </w:rPr>
      </w:pPr>
      <w:r w:rsidRPr="00B235B4">
        <w:rPr>
          <w:b/>
          <w:bCs/>
          <w:sz w:val="28"/>
          <w:szCs w:val="28"/>
        </w:rPr>
        <w:t>7</w:t>
      </w:r>
      <w:r w:rsidRPr="00B235B4">
        <w:rPr>
          <w:b/>
          <w:bCs/>
          <w:sz w:val="28"/>
          <w:szCs w:val="28"/>
          <w:lang w:val="vi-VN"/>
        </w:rPr>
        <w:t>. Yêu cầu về an toàn lao động:</w:t>
      </w:r>
    </w:p>
    <w:p w:rsidR="00654FEF" w:rsidRPr="00B235B4" w:rsidRDefault="00654FEF" w:rsidP="00654FEF">
      <w:pPr>
        <w:pStyle w:val="BodyTextIndent"/>
        <w:spacing w:before="120" w:line="300" w:lineRule="auto"/>
        <w:ind w:left="0" w:firstLine="600"/>
        <w:rPr>
          <w:spacing w:val="-2"/>
          <w:sz w:val="28"/>
          <w:szCs w:val="28"/>
          <w:lang w:val="vi-VN"/>
        </w:rPr>
      </w:pPr>
      <w:r w:rsidRPr="00B235B4">
        <w:rPr>
          <w:spacing w:val="-2"/>
          <w:sz w:val="28"/>
          <w:szCs w:val="28"/>
          <w:lang w:val="vi-VN"/>
        </w:rPr>
        <w:t>- Nhà thầu phải bố trí bảo đảm an toàn mọi dịch vụ công cộng và cá nhân tại các vùng lân cận của công trình trong suốt quá trình thi công. Nhà thầu cũng phải tự sửa chữa mọi hư hỏng do phía Nhà thầu gây ra hoặc phải chịu mọi phí tổn cho các vấn đề có liên quan.</w:t>
      </w:r>
    </w:p>
    <w:p w:rsidR="00654FEF" w:rsidRPr="00B235B4" w:rsidRDefault="00654FEF" w:rsidP="00654FEF">
      <w:pPr>
        <w:spacing w:before="120" w:line="300" w:lineRule="auto"/>
        <w:ind w:firstLine="600"/>
        <w:rPr>
          <w:sz w:val="28"/>
          <w:szCs w:val="28"/>
          <w:lang w:val="vi-VN"/>
        </w:rPr>
      </w:pPr>
      <w:r w:rsidRPr="00B235B4">
        <w:rPr>
          <w:sz w:val="28"/>
          <w:szCs w:val="28"/>
          <w:lang w:val="vi-VN"/>
        </w:rPr>
        <w:t xml:space="preserve">- Đảm bảo an toàn tuyệt đối cho con người và thiết bị là yêu cầu hàng đầu của Chủ đầu tư đối với Nhà thầu. </w:t>
      </w:r>
    </w:p>
    <w:p w:rsidR="00654FEF" w:rsidRPr="00B235B4" w:rsidRDefault="00654FEF" w:rsidP="00654FEF">
      <w:pPr>
        <w:spacing w:before="120" w:line="300" w:lineRule="auto"/>
        <w:ind w:firstLine="600"/>
        <w:rPr>
          <w:sz w:val="28"/>
          <w:szCs w:val="28"/>
          <w:lang w:val="vi-VN"/>
        </w:rPr>
      </w:pPr>
      <w:r w:rsidRPr="00B235B4">
        <w:rPr>
          <w:sz w:val="28"/>
          <w:szCs w:val="28"/>
          <w:lang w:val="vi-VN"/>
        </w:rPr>
        <w:lastRenderedPageBreak/>
        <w:t xml:space="preserve">- Nhà thầu phải chỉ định ít nhất một kỹ sư an toàn cho công trình và bố trí đầy đủ giám sát an toàn cho từng nhóm công tác tại hiện trường. </w:t>
      </w:r>
    </w:p>
    <w:p w:rsidR="00654FEF" w:rsidRPr="00B235B4" w:rsidRDefault="00654FEF" w:rsidP="00654FEF">
      <w:pPr>
        <w:spacing w:before="120" w:line="300" w:lineRule="auto"/>
        <w:ind w:firstLine="600"/>
        <w:rPr>
          <w:sz w:val="28"/>
          <w:szCs w:val="28"/>
          <w:lang w:val="vi-VN"/>
        </w:rPr>
      </w:pPr>
      <w:r w:rsidRPr="00B235B4">
        <w:rPr>
          <w:sz w:val="28"/>
          <w:szCs w:val="28"/>
          <w:lang w:val="vi-VN"/>
        </w:rPr>
        <w:t xml:space="preserve">- Kỹ sư an toàn và người giám sát an toàn phải thông thạo các quy định về điện, các quy trình kỹ thuật an toàn cũng như các phương tiện khác để tránh rủi ro tại hiện trường công tác. </w:t>
      </w:r>
    </w:p>
    <w:p w:rsidR="00654FEF" w:rsidRPr="00B235B4" w:rsidRDefault="00654FEF" w:rsidP="00654FEF">
      <w:pPr>
        <w:spacing w:before="120" w:line="300" w:lineRule="auto"/>
        <w:ind w:firstLine="600"/>
        <w:rPr>
          <w:sz w:val="28"/>
          <w:szCs w:val="28"/>
          <w:lang w:val="vi-VN"/>
        </w:rPr>
      </w:pPr>
      <w:r w:rsidRPr="00B235B4">
        <w:rPr>
          <w:sz w:val="28"/>
          <w:szCs w:val="28"/>
          <w:lang w:val="vi-VN"/>
        </w:rPr>
        <w:t xml:space="preserve">- Tất cả các công nhân thực hiện các công việc trong hợp đồng đều phải được huấn luyện, hướng dẫn đầy đủ các quy trình, quy định về kỹ thuật điện, kỹ thuật an toàn điện . . và được kiểm tra xác nhận đảm bảo tiêu chuẩn về an toàn của các cấp có thẩm quyền theo đúng quy định hiện hành. </w:t>
      </w:r>
    </w:p>
    <w:p w:rsidR="00654FEF" w:rsidRPr="00B235B4" w:rsidRDefault="00654FEF" w:rsidP="00654FEF">
      <w:pPr>
        <w:spacing w:before="120" w:line="300" w:lineRule="auto"/>
        <w:ind w:firstLine="600"/>
        <w:rPr>
          <w:sz w:val="28"/>
          <w:szCs w:val="28"/>
          <w:lang w:val="vi-VN"/>
        </w:rPr>
      </w:pPr>
      <w:r w:rsidRPr="00B235B4">
        <w:rPr>
          <w:sz w:val="28"/>
          <w:szCs w:val="28"/>
          <w:lang w:val="vi-VN"/>
        </w:rPr>
        <w:t xml:space="preserve">- Tổng quan, trong quá trình thực hiện hợp đồng, Nhà thầu phải chịu trách nhiệm: </w:t>
      </w:r>
    </w:p>
    <w:p w:rsidR="00654FEF" w:rsidRPr="00B235B4" w:rsidRDefault="00654FEF" w:rsidP="00654FEF">
      <w:pPr>
        <w:spacing w:before="120" w:line="300" w:lineRule="auto"/>
        <w:ind w:firstLine="600"/>
        <w:rPr>
          <w:sz w:val="28"/>
          <w:szCs w:val="28"/>
          <w:lang w:val="vi-VN"/>
        </w:rPr>
      </w:pPr>
      <w:r w:rsidRPr="00B235B4">
        <w:rPr>
          <w:sz w:val="28"/>
          <w:szCs w:val="28"/>
          <w:lang w:val="vi-VN"/>
        </w:rPr>
        <w:t>+ Tổ chức thực hiện đầy đủ các biện pháp an toàn trong quá trình thi công để đảm bảo an toàn tuyệt đối cho con người và thiết bị. Nhà thầu phải chịu hoàn toàn trách nhiệm về an toàn tuyệt đối trong quá trình thi công công trình cũng như vận chuyển vật liệu, kể từ khi khởi công cho đến khi nghiệm thu hoàn thành và đưa công trình vào sử dụng. Nhà thầu phải tuyệt đối tuân thủ các quy định hiện hành về đảm bảo an toàn lao động. Nếu vi phạm sẽ bị xử lý theo các quy định hiện hành của của Nhà nước</w:t>
      </w:r>
    </w:p>
    <w:p w:rsidR="00654FEF" w:rsidRPr="00B235B4" w:rsidRDefault="00654FEF" w:rsidP="00654FEF">
      <w:pPr>
        <w:spacing w:before="120" w:line="300" w:lineRule="auto"/>
        <w:ind w:firstLine="600"/>
        <w:rPr>
          <w:sz w:val="28"/>
          <w:szCs w:val="28"/>
          <w:lang w:val="vi-VN"/>
        </w:rPr>
      </w:pPr>
      <w:r w:rsidRPr="00B235B4">
        <w:rPr>
          <w:sz w:val="28"/>
          <w:szCs w:val="28"/>
          <w:lang w:val="vi-VN"/>
        </w:rPr>
        <w:t>+ Sử dụng đúng biện pháp thi công theo yêu cầu kỹ thuật của mỗi loại hình công việc trong công trình.</w:t>
      </w:r>
    </w:p>
    <w:p w:rsidR="00654FEF" w:rsidRPr="00B235B4" w:rsidRDefault="00654FEF" w:rsidP="00654FEF">
      <w:pPr>
        <w:spacing w:before="120" w:line="300" w:lineRule="auto"/>
        <w:ind w:firstLine="600"/>
        <w:rPr>
          <w:sz w:val="28"/>
          <w:szCs w:val="28"/>
          <w:lang w:val="vi-VN"/>
        </w:rPr>
      </w:pPr>
      <w:r w:rsidRPr="00B235B4">
        <w:rPr>
          <w:sz w:val="28"/>
          <w:szCs w:val="28"/>
          <w:lang w:val="vi-VN"/>
        </w:rPr>
        <w:t xml:space="preserve">+ Nghiêm chỉnh sửa chữa, hoàn chỉnh các sai sót, tồn tại do cán bộ giám sát công trình của Chủ đầu tư phát hiện. </w:t>
      </w:r>
    </w:p>
    <w:p w:rsidR="00654FEF" w:rsidRPr="00B235B4" w:rsidRDefault="00654FEF" w:rsidP="00654FEF">
      <w:pPr>
        <w:spacing w:before="120" w:line="300" w:lineRule="auto"/>
        <w:ind w:firstLine="600"/>
        <w:rPr>
          <w:sz w:val="28"/>
          <w:szCs w:val="28"/>
          <w:lang w:val="vi-VN"/>
        </w:rPr>
      </w:pPr>
      <w:r w:rsidRPr="00B235B4">
        <w:rPr>
          <w:sz w:val="28"/>
          <w:szCs w:val="28"/>
          <w:lang w:val="vi-VN"/>
        </w:rPr>
        <w:t>+ Người đại diện theo pháp luật của Nhà thầu phải trực tiếp kiểm tra khối lượng và chất lượng  toàn bộ công việc mà nhóm công tác đã thực hiện  để có biện pháp  xử lý, hoàn chỉnh  ngay trong  ngày công tác.</w:t>
      </w:r>
    </w:p>
    <w:p w:rsidR="00654FEF" w:rsidRPr="00B235B4" w:rsidRDefault="00654FEF" w:rsidP="00654FEF">
      <w:pPr>
        <w:spacing w:before="120" w:line="300" w:lineRule="auto"/>
        <w:ind w:firstLine="600"/>
        <w:rPr>
          <w:spacing w:val="-2"/>
          <w:sz w:val="28"/>
          <w:szCs w:val="28"/>
          <w:lang w:val="vi-VN"/>
        </w:rPr>
      </w:pPr>
      <w:r w:rsidRPr="00B235B4">
        <w:rPr>
          <w:sz w:val="28"/>
          <w:szCs w:val="28"/>
          <w:lang w:val="vi-VN"/>
        </w:rPr>
        <w:t>+ Nhà thầu phải thực hiện mọi biện pháp để bảo đảm an toàn lao động trong quá trình thi công trên phạm vi nhà thầu hoạt động bằng nguồn kinh phí của mình. Đồng thời phải chịu mọi phí tổn và trách nhiệm pháp lý trước bên mời thầu, chủ đầu tư, pháp luật về việc tai nạn xẩy ra. Công nhân làm việc trên công trường phải được trang bị đầy đủ dụng cụ, thiết bị bảo hộ lao động, phải được đào tạo và có chứng chỉ về an toàn lao động.</w:t>
      </w:r>
    </w:p>
    <w:p w:rsidR="00654FEF" w:rsidRPr="00B235B4" w:rsidRDefault="00654FEF" w:rsidP="00654FEF">
      <w:pPr>
        <w:tabs>
          <w:tab w:val="left" w:pos="709"/>
        </w:tabs>
        <w:spacing w:before="120" w:line="300" w:lineRule="auto"/>
        <w:rPr>
          <w:spacing w:val="-2"/>
          <w:sz w:val="28"/>
          <w:szCs w:val="28"/>
          <w:lang w:val="vi-VN"/>
        </w:rPr>
      </w:pPr>
      <w:r w:rsidRPr="00B235B4">
        <w:rPr>
          <w:spacing w:val="-2"/>
          <w:sz w:val="28"/>
          <w:szCs w:val="28"/>
          <w:lang w:val="vi-VN"/>
        </w:rPr>
        <w:tab/>
        <w:t xml:space="preserve">+ Thi công chú ý đảm bảo an toàn cho các công trình liên quan, phụ cận. Trên phạm vi nhà thầu hoạt động, nhà thầu phải thực hiện hoặc thuê đơn vị có chức </w:t>
      </w:r>
      <w:r w:rsidRPr="00B235B4">
        <w:rPr>
          <w:spacing w:val="-2"/>
          <w:sz w:val="28"/>
          <w:szCs w:val="28"/>
          <w:lang w:val="vi-VN"/>
        </w:rPr>
        <w:lastRenderedPageBreak/>
        <w:t>năng thực hiện phương án bảo đảm giao thông và an toàn giao thông bằng nguồn kinh phí của mình, không để xẩy ra tình trạng ách tắc giao thông hoặc mất an toàn giao thông. Nhà thầu phải chịu mọi phí tổn và trách nhiệm pháp luật trước bên mời thầu, chủ đầu tư, pháp luật về việc xẩy ra ách tắc hoặc tai nạn giao thông.</w:t>
      </w:r>
    </w:p>
    <w:p w:rsidR="00654FEF" w:rsidRPr="00B235B4" w:rsidRDefault="00654FEF" w:rsidP="00654FEF">
      <w:pPr>
        <w:tabs>
          <w:tab w:val="left" w:pos="709"/>
        </w:tabs>
        <w:spacing w:before="120" w:line="300" w:lineRule="auto"/>
        <w:rPr>
          <w:spacing w:val="-2"/>
          <w:sz w:val="28"/>
          <w:szCs w:val="28"/>
          <w:lang w:val="vi-VN"/>
        </w:rPr>
      </w:pPr>
      <w:r w:rsidRPr="00B235B4">
        <w:rPr>
          <w:spacing w:val="-2"/>
          <w:sz w:val="28"/>
          <w:szCs w:val="28"/>
          <w:lang w:val="vi-VN"/>
        </w:rPr>
        <w:t xml:space="preserve">          + Thi công trên cột điện lưới phải có biện pháp đảm bảo an toàn điện theo các quy định về an toàn điện của Tập đoàn Điện lực Việt Nam, cụ thể nhà thầu phải làm việc với đơn vị quản lý điện lực để thống nhất các biện pháp an toàn điện trước khi thi công.</w:t>
      </w:r>
    </w:p>
    <w:p w:rsidR="00654FEF" w:rsidRPr="00B235B4" w:rsidRDefault="00654FEF" w:rsidP="00654FEF">
      <w:pPr>
        <w:tabs>
          <w:tab w:val="left" w:pos="851"/>
        </w:tabs>
        <w:spacing w:before="60" w:line="264" w:lineRule="auto"/>
        <w:ind w:firstLine="700"/>
        <w:rPr>
          <w:bCs/>
          <w:i/>
          <w:sz w:val="28"/>
          <w:szCs w:val="28"/>
          <w:lang w:val="vi-VN"/>
        </w:rPr>
      </w:pPr>
      <w:r w:rsidRPr="00B235B4">
        <w:rPr>
          <w:sz w:val="28"/>
          <w:szCs w:val="28"/>
          <w:lang w:val="vi-VN"/>
        </w:rPr>
        <w:t>+ Nhà thầu không được có sai phạm về các vấn đề nêu trên dẫn đến các khiếu nại, kiện tụng từ phía người bị hại. Nếu để xảy ra tình trạng đó thì nhà thầu phải chịu trách nhiệm đền bù về khoản thiệt hại đó. Nếu nhà thầu không giải quyết thỏa đáng thì bên mời thầu được quyền trích một phần trong khoản tiền trả cho nhà thầu để đền bù thay cho nhà thầu.</w:t>
      </w:r>
    </w:p>
    <w:p w:rsidR="00654FEF" w:rsidRPr="00B235B4" w:rsidRDefault="00654FEF" w:rsidP="00654FEF">
      <w:pPr>
        <w:tabs>
          <w:tab w:val="left" w:pos="851"/>
        </w:tabs>
        <w:spacing w:before="60" w:line="264" w:lineRule="auto"/>
        <w:rPr>
          <w:b/>
          <w:bCs/>
          <w:sz w:val="28"/>
          <w:szCs w:val="28"/>
          <w:lang w:val="vi-VN"/>
        </w:rPr>
      </w:pPr>
      <w:r w:rsidRPr="00B235B4">
        <w:rPr>
          <w:b/>
          <w:bCs/>
          <w:sz w:val="28"/>
          <w:szCs w:val="28"/>
          <w:lang w:val="vi-VN"/>
        </w:rPr>
        <w:t>8. Nhân lực và thiết bị phục vụ thi công:</w:t>
      </w:r>
    </w:p>
    <w:p w:rsidR="002F3598" w:rsidRPr="00B235B4" w:rsidRDefault="002F3598" w:rsidP="002F3598">
      <w:pPr>
        <w:pStyle w:val="BodyText"/>
        <w:tabs>
          <w:tab w:val="left" w:pos="426"/>
        </w:tabs>
        <w:spacing w:before="60" w:line="264" w:lineRule="auto"/>
        <w:rPr>
          <w:sz w:val="28"/>
          <w:szCs w:val="28"/>
          <w:lang w:val="vi-VN"/>
        </w:rPr>
      </w:pPr>
      <w:r w:rsidRPr="00B235B4">
        <w:rPr>
          <w:sz w:val="28"/>
          <w:szCs w:val="28"/>
          <w:lang w:val="vi-VN"/>
        </w:rPr>
        <w:tab/>
      </w:r>
      <w:r w:rsidRPr="00B235B4">
        <w:rPr>
          <w:sz w:val="28"/>
          <w:szCs w:val="28"/>
          <w:lang w:val="vi-VN"/>
        </w:rPr>
        <w:tab/>
        <w:t xml:space="preserve">Nhà thầu phải có biện pháp huy động cán bộ kỹ thuật, công nhân, thiết bị để phục vụ thi công cho gói thầu. Nhà thầu thi công phải vạch kế hoạch thực hiện từng công việc, xác định rõ khối lượng dự kiến thực hiện, số lượng cán bộ kỹ thuật, số lượng công nhân, chất lượng máy móc thiết bị thi công và công tác thí nghiệm để điều động nhân lực và máy thiết bị phục vụ thi công cho phù hợp và đáp ứng được tiến độ của gói thầu. </w:t>
      </w:r>
    </w:p>
    <w:p w:rsidR="002F3598" w:rsidRPr="00B235B4" w:rsidRDefault="002F3598" w:rsidP="002F3598">
      <w:pPr>
        <w:pStyle w:val="BodyText"/>
        <w:tabs>
          <w:tab w:val="left" w:pos="142"/>
          <w:tab w:val="left" w:pos="426"/>
        </w:tabs>
        <w:spacing w:before="60" w:line="264" w:lineRule="auto"/>
        <w:rPr>
          <w:sz w:val="28"/>
          <w:szCs w:val="28"/>
          <w:lang w:val="vi-VN"/>
        </w:rPr>
      </w:pPr>
      <w:r w:rsidRPr="00B235B4">
        <w:rPr>
          <w:sz w:val="28"/>
          <w:szCs w:val="28"/>
          <w:lang w:val="vi-VN"/>
        </w:rPr>
        <w:tab/>
      </w:r>
      <w:r w:rsidRPr="00B235B4">
        <w:rPr>
          <w:sz w:val="28"/>
          <w:szCs w:val="28"/>
          <w:lang w:val="vi-VN"/>
        </w:rPr>
        <w:tab/>
      </w:r>
      <w:r w:rsidRPr="00B235B4">
        <w:rPr>
          <w:sz w:val="28"/>
          <w:szCs w:val="28"/>
          <w:lang w:val="vi-VN"/>
        </w:rPr>
        <w:tab/>
        <w:t>Kế hoạch đó phải được giao cho đội trưởng (hay tổ, nhóm) thi công và đưa vào sổ nhật ký thi công xây dựng công trình, đồng thời giao cho tư vấn giám sát một bản. Khi kết thúc thời gian đó phải đưa số liệu và kết quả thực hiện vào sổ nhật ký để theo dõi.</w:t>
      </w:r>
    </w:p>
    <w:p w:rsidR="002F3598" w:rsidRPr="00B235B4" w:rsidRDefault="002F3598" w:rsidP="002F3598">
      <w:pPr>
        <w:pStyle w:val="BodyText"/>
        <w:tabs>
          <w:tab w:val="left" w:pos="426"/>
        </w:tabs>
        <w:spacing w:before="60" w:line="264" w:lineRule="auto"/>
        <w:rPr>
          <w:sz w:val="28"/>
          <w:szCs w:val="28"/>
          <w:lang w:val="vi-VN"/>
        </w:rPr>
      </w:pPr>
      <w:r w:rsidRPr="00B235B4">
        <w:rPr>
          <w:sz w:val="28"/>
          <w:szCs w:val="28"/>
          <w:lang w:val="vi-VN"/>
        </w:rPr>
        <w:tab/>
      </w:r>
      <w:r w:rsidRPr="00B235B4">
        <w:rPr>
          <w:sz w:val="28"/>
          <w:szCs w:val="28"/>
          <w:lang w:val="vi-VN"/>
        </w:rPr>
        <w:tab/>
        <w:t>Có biện pháp điều động nhân sự thay thế đối với các vị trí Chỉ huy trưởng thi công, Phụ trách kỹ thuật, Cán bộ KCS, Kỹ thuật thi công trực tiếp.....</w:t>
      </w:r>
    </w:p>
    <w:p w:rsidR="00654FEF" w:rsidRPr="00B235B4" w:rsidRDefault="002F3598" w:rsidP="005630CA">
      <w:pPr>
        <w:pStyle w:val="BodyText"/>
        <w:tabs>
          <w:tab w:val="left" w:pos="426"/>
        </w:tabs>
        <w:spacing w:before="60" w:line="264" w:lineRule="auto"/>
        <w:rPr>
          <w:sz w:val="28"/>
          <w:szCs w:val="28"/>
          <w:lang w:val="vi-VN"/>
        </w:rPr>
      </w:pPr>
      <w:r w:rsidRPr="00B235B4">
        <w:rPr>
          <w:sz w:val="28"/>
          <w:szCs w:val="28"/>
          <w:lang w:val="vi-VN"/>
        </w:rPr>
        <w:tab/>
      </w:r>
      <w:r w:rsidRPr="00B235B4">
        <w:rPr>
          <w:sz w:val="28"/>
          <w:szCs w:val="28"/>
          <w:lang w:val="vi-VN"/>
        </w:rPr>
        <w:tab/>
        <w:t xml:space="preserve">Nhân lực thi công phải đầy đủ, có trình độ nghề nghiệp </w:t>
      </w:r>
      <w:r w:rsidR="005630CA" w:rsidRPr="00B235B4">
        <w:rPr>
          <w:sz w:val="28"/>
          <w:szCs w:val="28"/>
          <w:lang w:val="vi-VN"/>
        </w:rPr>
        <w:t>phù hợp với tính chất gói thầu.</w:t>
      </w:r>
    </w:p>
    <w:p w:rsidR="00654FEF" w:rsidRPr="00B235B4" w:rsidRDefault="00654FEF" w:rsidP="00654FEF">
      <w:pPr>
        <w:pStyle w:val="BodyText"/>
        <w:spacing w:before="60" w:line="264" w:lineRule="auto"/>
        <w:ind w:firstLine="720"/>
        <w:rPr>
          <w:iCs/>
          <w:sz w:val="28"/>
          <w:szCs w:val="28"/>
          <w:lang w:val="vi-VN"/>
        </w:rPr>
      </w:pPr>
      <w:r w:rsidRPr="00B235B4">
        <w:rPr>
          <w:sz w:val="28"/>
          <w:szCs w:val="28"/>
          <w:lang w:val="vi-VN"/>
        </w:rPr>
        <w:t xml:space="preserve">Khả năng huy động của máy móc thiết bị: </w:t>
      </w:r>
      <w:r w:rsidRPr="00B235B4">
        <w:rPr>
          <w:sz w:val="28"/>
          <w:szCs w:val="28"/>
        </w:rPr>
        <w:t>thuộc sở hữu của nhà thầu</w:t>
      </w:r>
      <w:r w:rsidRPr="00B235B4">
        <w:rPr>
          <w:sz w:val="28"/>
          <w:szCs w:val="28"/>
          <w:lang w:val="vi-VN"/>
        </w:rPr>
        <w:t xml:space="preserve"> hoặc đi thuê thì phải có phương án kèm theo</w:t>
      </w:r>
      <w:r w:rsidRPr="00B235B4">
        <w:rPr>
          <w:iCs/>
          <w:sz w:val="28"/>
          <w:szCs w:val="28"/>
          <w:lang w:val="vi-VN"/>
        </w:rPr>
        <w:t xml:space="preserve"> </w:t>
      </w:r>
      <w:r w:rsidRPr="00B235B4">
        <w:rPr>
          <w:iCs/>
          <w:sz w:val="28"/>
          <w:szCs w:val="28"/>
        </w:rPr>
        <w:t>(</w:t>
      </w:r>
      <w:r w:rsidRPr="00B235B4">
        <w:rPr>
          <w:bCs/>
          <w:sz w:val="28"/>
          <w:szCs w:val="28"/>
          <w:lang w:val="vi-VN"/>
        </w:rPr>
        <w:t>Hợp đồng mua bán hoặc thuê mướn đối với một số thiết bị thi công chủ yếu theo yêu cầu của HSMT</w:t>
      </w:r>
      <w:r w:rsidRPr="00B235B4">
        <w:rPr>
          <w:bCs/>
          <w:sz w:val="28"/>
          <w:szCs w:val="28"/>
        </w:rPr>
        <w:t>)</w:t>
      </w:r>
      <w:r w:rsidRPr="00B235B4">
        <w:rPr>
          <w:iCs/>
          <w:sz w:val="28"/>
          <w:szCs w:val="28"/>
          <w:lang w:val="vi-VN"/>
        </w:rPr>
        <w:t>.</w:t>
      </w:r>
    </w:p>
    <w:p w:rsidR="00654FEF" w:rsidRPr="00B235B4" w:rsidRDefault="00654FEF" w:rsidP="00654FEF">
      <w:pPr>
        <w:tabs>
          <w:tab w:val="left" w:pos="851"/>
        </w:tabs>
        <w:spacing w:before="60" w:line="264" w:lineRule="auto"/>
        <w:rPr>
          <w:b/>
          <w:iCs/>
          <w:sz w:val="28"/>
          <w:szCs w:val="28"/>
          <w:lang w:val="vi-VN"/>
        </w:rPr>
      </w:pPr>
      <w:r w:rsidRPr="00B235B4">
        <w:rPr>
          <w:b/>
          <w:iCs/>
          <w:sz w:val="28"/>
          <w:szCs w:val="28"/>
          <w:lang w:val="vi-VN"/>
        </w:rPr>
        <w:t xml:space="preserve">9. Yêu cầu về biện pháp tổ chức thi công tổng thể và các hạng mục </w:t>
      </w:r>
    </w:p>
    <w:p w:rsidR="00654FEF" w:rsidRPr="00B235B4" w:rsidRDefault="00654FEF" w:rsidP="00654FEF">
      <w:pPr>
        <w:pStyle w:val="BodyText"/>
        <w:tabs>
          <w:tab w:val="left" w:pos="709"/>
        </w:tabs>
        <w:spacing w:before="60" w:line="264" w:lineRule="auto"/>
        <w:rPr>
          <w:sz w:val="28"/>
          <w:szCs w:val="28"/>
          <w:lang w:val="vi-VN"/>
        </w:rPr>
      </w:pPr>
      <w:r w:rsidRPr="00B235B4">
        <w:rPr>
          <w:sz w:val="28"/>
          <w:szCs w:val="28"/>
          <w:lang w:val="vi-VN"/>
        </w:rPr>
        <w:t>Trước khi khởi công công trình, nhà thầu phải thành lập Ban chỉ huy tại công trường bao gồm đầy đủ các thành phần.</w:t>
      </w:r>
    </w:p>
    <w:p w:rsidR="00654FEF" w:rsidRPr="00B235B4" w:rsidRDefault="00654FEF" w:rsidP="00654FEF">
      <w:pPr>
        <w:pStyle w:val="BodyText"/>
        <w:tabs>
          <w:tab w:val="left" w:pos="709"/>
        </w:tabs>
        <w:spacing w:before="60" w:line="264" w:lineRule="auto"/>
        <w:rPr>
          <w:sz w:val="28"/>
          <w:szCs w:val="28"/>
          <w:lang w:val="vi-VN"/>
        </w:rPr>
      </w:pPr>
      <w:r w:rsidRPr="00B235B4">
        <w:rPr>
          <w:sz w:val="28"/>
          <w:szCs w:val="28"/>
          <w:lang w:val="vi-VN"/>
        </w:rPr>
        <w:t>Tiến hành cụ thể hóa các bước trong thiết kế bản vẽ thi công và biện pháp thi công đã được cấp có thẩm quyền phê duyệt để làm căn cứ triển khai thi công và kiểm tra công việc thực hiện. Nhà thầu tiến hành đo đạc lại khoảng cách tuyến cáp tại hiện trường trước khi thi công</w:t>
      </w:r>
    </w:p>
    <w:p w:rsidR="00654FEF" w:rsidRPr="00B235B4" w:rsidRDefault="00654FEF" w:rsidP="00654FEF">
      <w:pPr>
        <w:pStyle w:val="BodyText"/>
        <w:tabs>
          <w:tab w:val="left" w:pos="709"/>
        </w:tabs>
        <w:spacing w:before="60" w:line="264" w:lineRule="auto"/>
        <w:rPr>
          <w:sz w:val="28"/>
          <w:szCs w:val="28"/>
          <w:lang w:val="vi-VN"/>
        </w:rPr>
      </w:pPr>
      <w:r w:rsidRPr="00B235B4">
        <w:rPr>
          <w:sz w:val="28"/>
          <w:szCs w:val="28"/>
          <w:lang w:val="vi-VN"/>
        </w:rPr>
        <w:lastRenderedPageBreak/>
        <w:t xml:space="preserve">Khi xảy ra tình trạng tiến độ thi công bị chậm trễ thì nhà thầu phải lập lại biện pháp tổ chức thi công cho phù hợp theo yêu cầu mới với thủ tục như trên. </w:t>
      </w:r>
    </w:p>
    <w:p w:rsidR="00654FEF" w:rsidRPr="00B235B4" w:rsidRDefault="00654FEF" w:rsidP="00654FEF">
      <w:pPr>
        <w:pStyle w:val="BodyText"/>
        <w:tabs>
          <w:tab w:val="left" w:pos="709"/>
        </w:tabs>
        <w:spacing w:before="60" w:line="264" w:lineRule="auto"/>
        <w:rPr>
          <w:sz w:val="28"/>
          <w:szCs w:val="28"/>
          <w:lang w:val="vi-VN"/>
        </w:rPr>
      </w:pPr>
      <w:r w:rsidRPr="00B235B4">
        <w:rPr>
          <w:sz w:val="28"/>
          <w:szCs w:val="28"/>
          <w:lang w:val="vi-VN"/>
        </w:rPr>
        <w:t xml:space="preserve">Đối với các hạng mục công trình hay một bộ phận công trình quan trọng, kỹ thuật phức tạp, nhà thầu phải lập thiết kế biện pháp thi công chi tiết trình cấp có thẩm quyền chấp thuận thì mới được triển khai thi công và đó là căn cứ để thực hiện kiểm tra nghiệm thu. Trong đó cần kê rõ số lượng nhân công, chất lượng về các máy móc thi công, trang thiết bị và dụng cụ kiểm tra, thí nghiệm đúng theo nội dung của HSDT. </w:t>
      </w:r>
    </w:p>
    <w:p w:rsidR="00654FEF" w:rsidRPr="00B235B4" w:rsidRDefault="00654FEF" w:rsidP="00654FEF">
      <w:pPr>
        <w:pStyle w:val="BodyText"/>
        <w:tabs>
          <w:tab w:val="left" w:pos="709"/>
        </w:tabs>
        <w:spacing w:before="60" w:line="264" w:lineRule="auto"/>
        <w:rPr>
          <w:b/>
          <w:iCs/>
          <w:sz w:val="28"/>
          <w:szCs w:val="28"/>
          <w:lang w:val="vi-VN"/>
        </w:rPr>
      </w:pPr>
      <w:r w:rsidRPr="00B235B4">
        <w:rPr>
          <w:sz w:val="28"/>
          <w:szCs w:val="28"/>
          <w:lang w:val="vi-VN"/>
        </w:rPr>
        <w:t>Điều kiện làm việc cho cán bộ tư vấn giám sát: Trong thời gian thực hiện hợp đồng nhà thầu phải tạo mọi điều kiện thuận lợi, địa điểm làm việc, phương tiện đi lại trong phạm vi công trường cho tư vấn giám sát. Kinh phí nhà thầu tự cân đối trong giá bỏ thầu</w:t>
      </w:r>
    </w:p>
    <w:p w:rsidR="00654FEF" w:rsidRPr="00B235B4" w:rsidRDefault="00654FEF" w:rsidP="00654FEF">
      <w:pPr>
        <w:tabs>
          <w:tab w:val="left" w:pos="851"/>
        </w:tabs>
        <w:spacing w:before="60" w:line="264" w:lineRule="auto"/>
        <w:rPr>
          <w:b/>
          <w:iCs/>
          <w:sz w:val="28"/>
          <w:szCs w:val="28"/>
          <w:lang w:val="vi-VN"/>
        </w:rPr>
      </w:pPr>
      <w:r w:rsidRPr="00B235B4">
        <w:rPr>
          <w:b/>
          <w:iCs/>
          <w:sz w:val="28"/>
          <w:szCs w:val="28"/>
          <w:lang w:val="vi-VN"/>
        </w:rPr>
        <w:t>10. Yêu cầu về hệ thống kiểm tra, giám sát chất lượng của Nhà thầu:</w:t>
      </w:r>
    </w:p>
    <w:p w:rsidR="00A1637E" w:rsidRPr="00B235B4" w:rsidRDefault="00A167B5" w:rsidP="00A1637E">
      <w:pPr>
        <w:pStyle w:val="HTMLPreformatted"/>
        <w:jc w:val="both"/>
        <w:rPr>
          <w:rFonts w:ascii="Times New Roman" w:hAnsi="Times New Roman" w:cs="Times New Roman"/>
          <w:b/>
          <w:i/>
          <w:sz w:val="28"/>
          <w:szCs w:val="28"/>
          <w:lang w:val="es-ES"/>
        </w:rPr>
      </w:pPr>
      <w:r w:rsidRPr="00B235B4">
        <w:rPr>
          <w:rFonts w:ascii="Times New Roman" w:hAnsi="Times New Roman" w:cs="Times New Roman"/>
          <w:b/>
          <w:i/>
          <w:iCs/>
          <w:sz w:val="28"/>
          <w:szCs w:val="28"/>
        </w:rPr>
        <w:t>a,</w:t>
      </w:r>
      <w:r w:rsidR="00A1637E" w:rsidRPr="00B235B4">
        <w:rPr>
          <w:rFonts w:ascii="Times New Roman" w:hAnsi="Times New Roman" w:cs="Times New Roman"/>
          <w:b/>
          <w:i/>
          <w:iCs/>
          <w:sz w:val="28"/>
          <w:szCs w:val="28"/>
        </w:rPr>
        <w:t xml:space="preserve"> </w:t>
      </w:r>
      <w:r w:rsidR="00A1637E" w:rsidRPr="00B235B4">
        <w:rPr>
          <w:rFonts w:ascii="Times New Roman" w:hAnsi="Times New Roman" w:cs="Times New Roman"/>
          <w:b/>
          <w:i/>
          <w:sz w:val="28"/>
          <w:szCs w:val="28"/>
          <w:lang w:val="es-ES"/>
        </w:rPr>
        <w:t>Yêu cầu về Quản lý chất lượng cho công tác thi công công trình:</w:t>
      </w:r>
    </w:p>
    <w:p w:rsidR="00654FEF" w:rsidRPr="00B235B4" w:rsidRDefault="00654FEF" w:rsidP="00654FEF">
      <w:pPr>
        <w:pStyle w:val="BodyText"/>
        <w:tabs>
          <w:tab w:val="left" w:pos="709"/>
        </w:tabs>
        <w:spacing w:before="60" w:line="264" w:lineRule="auto"/>
        <w:rPr>
          <w:sz w:val="28"/>
          <w:szCs w:val="28"/>
          <w:lang w:val="vi-VN"/>
        </w:rPr>
      </w:pPr>
      <w:r w:rsidRPr="00B235B4">
        <w:rPr>
          <w:sz w:val="28"/>
          <w:szCs w:val="28"/>
          <w:lang w:val="vi-VN"/>
        </w:rPr>
        <w:tab/>
        <w:t>- Lập hệ thống quản lý giám sát chất lượng phù hợp với yêu cầu, tính chất, quy mô công trình xây dựng, trong đó quy định trách nhiệm của từng cá nhân, bộ phận thi công xây dựng công trình trong việc quản lý chất lượng công trình xây dựng;</w:t>
      </w:r>
    </w:p>
    <w:p w:rsidR="00654FEF" w:rsidRPr="00B235B4" w:rsidRDefault="00654FEF" w:rsidP="00654FEF">
      <w:pPr>
        <w:pStyle w:val="BodyText"/>
        <w:tabs>
          <w:tab w:val="left" w:pos="709"/>
        </w:tabs>
        <w:spacing w:before="60" w:line="264" w:lineRule="auto"/>
        <w:rPr>
          <w:sz w:val="28"/>
          <w:szCs w:val="28"/>
          <w:lang w:val="vi-VN"/>
        </w:rPr>
      </w:pPr>
      <w:r w:rsidRPr="00B235B4">
        <w:rPr>
          <w:sz w:val="28"/>
          <w:szCs w:val="28"/>
          <w:lang w:val="vi-VN"/>
        </w:rPr>
        <w:tab/>
        <w:t>-  Thực hiện các thí nghiệm kiểm tra vật liệu, cấu kiện, vật tư, thiết bị công trình, thiết bị công nghệ trước khi xây dựng và lắp đặt vào công trình xây dựng theo tiêu chuẩn và yêu cầu thiết kế;</w:t>
      </w:r>
    </w:p>
    <w:p w:rsidR="00654FEF" w:rsidRPr="00B235B4" w:rsidRDefault="00654FEF" w:rsidP="00654FEF">
      <w:pPr>
        <w:pStyle w:val="BodyText"/>
        <w:tabs>
          <w:tab w:val="left" w:pos="709"/>
        </w:tabs>
        <w:spacing w:before="60" w:line="264" w:lineRule="auto"/>
        <w:rPr>
          <w:sz w:val="28"/>
          <w:szCs w:val="28"/>
          <w:lang w:val="vi-VN"/>
        </w:rPr>
      </w:pPr>
      <w:r w:rsidRPr="00B235B4">
        <w:rPr>
          <w:sz w:val="28"/>
          <w:szCs w:val="28"/>
          <w:lang w:val="vi-VN"/>
        </w:rPr>
        <w:tab/>
        <w:t>- Lập và ghi nhật ký thi công xây dựng công trình theo quy định;</w:t>
      </w:r>
    </w:p>
    <w:p w:rsidR="00654FEF" w:rsidRPr="00B235B4" w:rsidRDefault="00654FEF" w:rsidP="00654FEF">
      <w:pPr>
        <w:pStyle w:val="BodyText"/>
        <w:tabs>
          <w:tab w:val="left" w:pos="709"/>
        </w:tabs>
        <w:spacing w:before="60" w:line="264" w:lineRule="auto"/>
        <w:rPr>
          <w:sz w:val="28"/>
          <w:szCs w:val="28"/>
          <w:lang w:val="vi-VN"/>
        </w:rPr>
      </w:pPr>
      <w:r w:rsidRPr="00B235B4">
        <w:rPr>
          <w:sz w:val="28"/>
          <w:szCs w:val="28"/>
          <w:lang w:val="vi-VN"/>
        </w:rPr>
        <w:tab/>
        <w:t>- Kiểm tra an toàn lao động, vệ sinh môi trường bên trong và bên ngoài công trường;</w:t>
      </w:r>
    </w:p>
    <w:p w:rsidR="00654FEF" w:rsidRPr="00B235B4" w:rsidRDefault="00654FEF" w:rsidP="00654FEF">
      <w:pPr>
        <w:pStyle w:val="BodyText"/>
        <w:tabs>
          <w:tab w:val="left" w:pos="709"/>
        </w:tabs>
        <w:spacing w:before="60" w:line="264" w:lineRule="auto"/>
        <w:rPr>
          <w:sz w:val="28"/>
          <w:szCs w:val="28"/>
          <w:lang w:val="vi-VN"/>
        </w:rPr>
      </w:pPr>
      <w:r w:rsidRPr="00B235B4">
        <w:rPr>
          <w:sz w:val="28"/>
          <w:szCs w:val="28"/>
          <w:lang w:val="vi-VN"/>
        </w:rPr>
        <w:tab/>
        <w:t>- Nghiệm thu nội bộ và lập bản vẽ hoàn công cho bộ phận công trình xây dựng, hạng mục công trình xây dựng và công trình xây dựng hoàn thành;</w:t>
      </w:r>
    </w:p>
    <w:p w:rsidR="00654FEF" w:rsidRPr="00B235B4" w:rsidRDefault="00654FEF" w:rsidP="00654FEF">
      <w:pPr>
        <w:pStyle w:val="BodyText"/>
        <w:tabs>
          <w:tab w:val="left" w:pos="709"/>
        </w:tabs>
        <w:spacing w:before="60" w:line="264" w:lineRule="auto"/>
        <w:rPr>
          <w:sz w:val="28"/>
          <w:szCs w:val="28"/>
          <w:lang w:val="vi-VN"/>
        </w:rPr>
      </w:pPr>
      <w:r w:rsidRPr="00B235B4">
        <w:rPr>
          <w:sz w:val="28"/>
          <w:szCs w:val="28"/>
          <w:lang w:val="vi-VN"/>
        </w:rPr>
        <w:tab/>
        <w:t xml:space="preserve">-  Báo cáo chủ đầu tư về tiến độ, chất lượng, khối lượng, an toàn lao động và vệ sinh môi trường thi công xây dựng theo yêu cầu của chủ đầu tư; </w:t>
      </w:r>
    </w:p>
    <w:p w:rsidR="00654FEF" w:rsidRPr="00B235B4" w:rsidRDefault="00654FEF" w:rsidP="00654FEF">
      <w:pPr>
        <w:pStyle w:val="BodyText"/>
        <w:tabs>
          <w:tab w:val="left" w:pos="709"/>
        </w:tabs>
        <w:spacing w:before="60" w:line="264" w:lineRule="auto"/>
        <w:rPr>
          <w:sz w:val="28"/>
          <w:szCs w:val="28"/>
          <w:lang w:val="vi-VN"/>
        </w:rPr>
      </w:pPr>
      <w:r w:rsidRPr="00B235B4">
        <w:rPr>
          <w:sz w:val="28"/>
          <w:szCs w:val="28"/>
          <w:lang w:val="vi-VN"/>
        </w:rPr>
        <w:tab/>
        <w:t>-  Chuẩn bị tài liệu làm căn cứ nghiệm thu theo quy định và lập phiếu yêu cầu chủ đầu tư tổ chức nghiệm thu.</w:t>
      </w:r>
    </w:p>
    <w:p w:rsidR="00654FEF" w:rsidRPr="00B235B4" w:rsidRDefault="00654FEF" w:rsidP="00654FEF">
      <w:pPr>
        <w:pStyle w:val="BodyText"/>
        <w:tabs>
          <w:tab w:val="left" w:pos="709"/>
        </w:tabs>
        <w:spacing w:before="60" w:line="264" w:lineRule="auto"/>
        <w:rPr>
          <w:sz w:val="28"/>
          <w:szCs w:val="28"/>
          <w:lang w:val="vi-VN"/>
        </w:rPr>
      </w:pPr>
      <w:r w:rsidRPr="00B235B4">
        <w:rPr>
          <w:sz w:val="28"/>
          <w:szCs w:val="28"/>
          <w:lang w:val="vi-VN"/>
        </w:rPr>
        <w:tab/>
        <w:t xml:space="preserve">- Có biện pháp đảm bảo chất lượng thi công công trình, phải có bộ phận chuyên trách công tác quản lý chất lượng công trình của mình có đủ điều kiện và trình độ chuyên môn bảo đảm hoạt động có hiệu quả thiết thực, chụp ảnh, cập nhật lên phần mềm NonSAP </w:t>
      </w:r>
      <w:r w:rsidRPr="00B235B4">
        <w:rPr>
          <w:sz w:val="28"/>
          <w:szCs w:val="28"/>
        </w:rPr>
        <w:t xml:space="preserve">(phần mềm của Viettel) </w:t>
      </w:r>
      <w:r w:rsidRPr="00B235B4">
        <w:rPr>
          <w:sz w:val="28"/>
          <w:szCs w:val="28"/>
          <w:lang w:val="vi-VN"/>
        </w:rPr>
        <w:t>để kiểm soát chất lượng công trình</w:t>
      </w:r>
      <w:r w:rsidRPr="00B235B4">
        <w:rPr>
          <w:sz w:val="28"/>
          <w:szCs w:val="28"/>
        </w:rPr>
        <w:t>.</w:t>
      </w:r>
      <w:r w:rsidRPr="00B235B4">
        <w:rPr>
          <w:sz w:val="28"/>
          <w:szCs w:val="28"/>
          <w:lang w:val="vi-VN"/>
        </w:rPr>
        <w:t xml:space="preserve"> Nếu nhà thầu thuê đơn vị khác làm công tác thí nghiệm kiểm tra thì phải coi đơn vị đó như một nhà thầu phụ và phải làm các thủ tục như một nhà thầu phụ.</w:t>
      </w:r>
    </w:p>
    <w:p w:rsidR="00654FEF" w:rsidRPr="00B235B4" w:rsidRDefault="00654FEF" w:rsidP="00654FEF">
      <w:pPr>
        <w:pStyle w:val="BodyText"/>
        <w:tabs>
          <w:tab w:val="left" w:pos="709"/>
        </w:tabs>
        <w:spacing w:before="60" w:line="264" w:lineRule="auto"/>
        <w:rPr>
          <w:sz w:val="28"/>
          <w:szCs w:val="28"/>
          <w:lang w:val="vi-VN"/>
        </w:rPr>
      </w:pPr>
      <w:r w:rsidRPr="00B235B4">
        <w:rPr>
          <w:sz w:val="28"/>
          <w:szCs w:val="28"/>
          <w:lang w:val="vi-VN"/>
        </w:rPr>
        <w:tab/>
        <w:t xml:space="preserve">-  Nhà thầu phải trang bị đầy đủ thiết bị dụng cụ thí nghiệm kiểm tra chất lượng thi công. Nếu không có đầy đủ máy móc thiết bị thi công và thí nghiệm có chất lượng thì không được thi công. Nếu thuê loại dụng cụ thiết bị nào ở đâu thì phải ghi rõ trong HSDT ở bảng kê khai máy móc thiết bị, đồng thời đóng kèm HSDT bản cam kết hoặc </w:t>
      </w:r>
      <w:r w:rsidRPr="00B235B4">
        <w:rPr>
          <w:sz w:val="28"/>
          <w:szCs w:val="28"/>
          <w:lang w:val="vi-VN"/>
        </w:rPr>
        <w:lastRenderedPageBreak/>
        <w:t xml:space="preserve">hợp đồng nguyên tắc của đơn vị cho thuê thiết bị, máy móc để đảm bảo tính khả thi khi cần huy động. </w:t>
      </w:r>
    </w:p>
    <w:p w:rsidR="00654FEF" w:rsidRPr="00B235B4" w:rsidRDefault="00654FEF" w:rsidP="00654FEF">
      <w:pPr>
        <w:pStyle w:val="BodyText"/>
        <w:tabs>
          <w:tab w:val="left" w:pos="709"/>
        </w:tabs>
        <w:spacing w:before="60" w:line="264" w:lineRule="auto"/>
        <w:rPr>
          <w:sz w:val="28"/>
          <w:szCs w:val="28"/>
          <w:lang w:val="vi-VN"/>
        </w:rPr>
      </w:pPr>
      <w:r w:rsidRPr="00B235B4">
        <w:rPr>
          <w:sz w:val="28"/>
          <w:szCs w:val="28"/>
          <w:lang w:val="vi-VN"/>
        </w:rPr>
        <w:tab/>
        <w:t>- KCS của nhà thầu phải thực hiện đầy đủ, thường xuyên, đúng đắn và trung thực công tác thí nghiệm kiểm tra chất lượng vật liệu, chất lượng bán thành phẩm, chất lượng thi công công trình của nhà thầu theo đúng quy trình thi công và nghiệm thu đã quy định. Mọi thí nghiệm và kiểm tra nghiệm thu phải lập biên bản đầy đủ, chính xác.</w:t>
      </w:r>
    </w:p>
    <w:p w:rsidR="00654FEF" w:rsidRPr="00B235B4" w:rsidRDefault="00654FEF" w:rsidP="00654FEF">
      <w:pPr>
        <w:pStyle w:val="BodyText"/>
        <w:tabs>
          <w:tab w:val="left" w:pos="709"/>
        </w:tabs>
        <w:spacing w:before="60" w:line="264" w:lineRule="auto"/>
        <w:rPr>
          <w:sz w:val="28"/>
          <w:szCs w:val="28"/>
          <w:lang w:val="vi-VN"/>
        </w:rPr>
      </w:pPr>
      <w:r w:rsidRPr="00B235B4">
        <w:rPr>
          <w:sz w:val="28"/>
          <w:szCs w:val="28"/>
          <w:lang w:val="vi-VN"/>
        </w:rPr>
        <w:tab/>
        <w:t>- Nếu KCS hoặc TVGS phát hiện hoặc bất cứ trường hợp nào khác phát hiện chất lượng vật liệu hoặc thi công không đảm bảo yêu cầu thì nhà thầu phải có biện pháp sửa chữa triệt để và kịp thời thống nhất với TVGS giải quyết, lập biên bản đầy đủ về biện pháp sửa chữa, về chất lượng và khối lượng công việc đã làm.</w:t>
      </w:r>
    </w:p>
    <w:p w:rsidR="00654FEF" w:rsidRPr="00B235B4" w:rsidRDefault="00654FEF" w:rsidP="00654FEF">
      <w:pPr>
        <w:pStyle w:val="BodyText"/>
        <w:tabs>
          <w:tab w:val="left" w:pos="709"/>
        </w:tabs>
        <w:spacing w:before="60" w:line="264" w:lineRule="auto"/>
        <w:rPr>
          <w:sz w:val="28"/>
          <w:szCs w:val="28"/>
          <w:lang w:val="vi-VN"/>
        </w:rPr>
      </w:pPr>
      <w:r w:rsidRPr="00B235B4">
        <w:rPr>
          <w:sz w:val="28"/>
          <w:szCs w:val="28"/>
          <w:lang w:val="vi-VN"/>
        </w:rPr>
        <w:tab/>
        <w:t>-  Nếu xảy ra sự cố chất lượng (sụp đổ, lún võng, nghiêng lệch, nứt vỡ, hay biến dạng lớn) thì nhà thầu không được tùy tiện xoá bỏ hiện trạng mà phải kịp thời báo cho Tư vấn giám sát cùng phối hợp giải quyết, phải lập biên bản và đưa vào hồ sơ hoàn công.</w:t>
      </w:r>
    </w:p>
    <w:p w:rsidR="00654FEF" w:rsidRPr="00B235B4" w:rsidRDefault="00654FEF" w:rsidP="00654FEF">
      <w:pPr>
        <w:tabs>
          <w:tab w:val="left" w:pos="-1985"/>
        </w:tabs>
        <w:spacing w:before="60" w:line="264" w:lineRule="auto"/>
        <w:rPr>
          <w:sz w:val="28"/>
          <w:szCs w:val="28"/>
          <w:lang w:val="vi-VN"/>
        </w:rPr>
      </w:pPr>
      <w:r w:rsidRPr="00B235B4">
        <w:rPr>
          <w:sz w:val="28"/>
          <w:szCs w:val="28"/>
          <w:lang w:val="vi-VN"/>
        </w:rPr>
        <w:tab/>
        <w:t xml:space="preserve">- Nhà thầu phải </w:t>
      </w:r>
      <w:r w:rsidRPr="00B235B4">
        <w:rPr>
          <w:sz w:val="28"/>
          <w:szCs w:val="28"/>
        </w:rPr>
        <w:t>bố trí nhân sự</w:t>
      </w:r>
      <w:r w:rsidRPr="00B235B4">
        <w:rPr>
          <w:sz w:val="28"/>
          <w:szCs w:val="28"/>
          <w:lang w:val="vi-VN"/>
        </w:rPr>
        <w:t xml:space="preserve"> có trách nhiệm và có đủ kinh nghiệm làm việc liên tục tại hiện trường để giải quyết các vấn đề liên quan  đến chất lượng và tay nghề.</w:t>
      </w:r>
    </w:p>
    <w:p w:rsidR="00654FEF" w:rsidRPr="00B235B4" w:rsidRDefault="00654FEF" w:rsidP="00654FEF">
      <w:pPr>
        <w:tabs>
          <w:tab w:val="left" w:pos="-1985"/>
        </w:tabs>
        <w:spacing w:before="60" w:line="264" w:lineRule="auto"/>
        <w:rPr>
          <w:sz w:val="28"/>
          <w:szCs w:val="28"/>
          <w:lang w:val="vi-VN"/>
        </w:rPr>
      </w:pPr>
      <w:r w:rsidRPr="00B235B4">
        <w:rPr>
          <w:sz w:val="28"/>
          <w:szCs w:val="28"/>
          <w:lang w:val="vi-VN"/>
        </w:rPr>
        <w:tab/>
        <w:t>- Nhà thầu phải đảm bảo rằng Bên giao thầu có thể liên hệ bằng điện thoại bất cứ lúc nào trong thời gian thực hiện hợp đồng, bao gồm cả ban đêm và ngày nghỉ, để giải quyết các trường hợp khẩn cấp và các phàn nàn phát sinh trong công việc.</w:t>
      </w:r>
    </w:p>
    <w:p w:rsidR="00654FEF" w:rsidRPr="00B235B4" w:rsidRDefault="00654FEF" w:rsidP="00654FEF">
      <w:pPr>
        <w:tabs>
          <w:tab w:val="left" w:pos="851"/>
        </w:tabs>
        <w:spacing w:before="120" w:line="276" w:lineRule="auto"/>
        <w:ind w:firstLine="700"/>
        <w:rPr>
          <w:bCs/>
          <w:i/>
          <w:sz w:val="28"/>
          <w:szCs w:val="28"/>
          <w:lang w:val="es-ES"/>
        </w:rPr>
      </w:pPr>
      <w:r w:rsidRPr="00B235B4">
        <w:rPr>
          <w:bCs/>
          <w:sz w:val="28"/>
          <w:szCs w:val="28"/>
          <w:lang w:val="vi-VN"/>
        </w:rPr>
        <w:t>- Nhà thầu phải thực hiện đầy đủ các yêu cầu kiểm tra vận hành thử nghiệm các hệ thống kỹ thuật theo tiêu chuẩn và quy định về quản lý chất lượng xây dựng công trình hiện hành.</w:t>
      </w:r>
    </w:p>
    <w:p w:rsidR="00654FEF" w:rsidRPr="00B235B4" w:rsidRDefault="00654FEF" w:rsidP="00654FEF">
      <w:pPr>
        <w:tabs>
          <w:tab w:val="left" w:pos="851"/>
        </w:tabs>
        <w:spacing w:before="60" w:line="264" w:lineRule="auto"/>
        <w:ind w:firstLine="700"/>
        <w:rPr>
          <w:sz w:val="28"/>
          <w:szCs w:val="28"/>
          <w:lang w:val="vi-VN"/>
        </w:rPr>
      </w:pPr>
      <w:r w:rsidRPr="00B235B4">
        <w:rPr>
          <w:sz w:val="28"/>
          <w:szCs w:val="28"/>
          <w:lang w:val="vi-VN"/>
        </w:rPr>
        <w:tab/>
        <w:t>- Trong một số trường hợp đặc biệt, nếu giữa cán bộ giám sát công trình của Bên giao thầu và Nhà thầu có các ý kiến  khác nhau, không thống nhất  biện pháp giải quyết  thì cán bộ giám sát công trình và Nhà thầu phải báo cáo ngay cho Bên giao thầu. Trong trường hợp này Bên giao thầu sẽ cử đại diện đến ngay hiện trường để xem xét và giải quyết.</w:t>
      </w:r>
    </w:p>
    <w:p w:rsidR="00654FEF" w:rsidRPr="00B235B4" w:rsidRDefault="00654FEF" w:rsidP="00654FEF">
      <w:pPr>
        <w:tabs>
          <w:tab w:val="left" w:pos="851"/>
        </w:tabs>
        <w:spacing w:before="60" w:line="264" w:lineRule="auto"/>
        <w:ind w:firstLine="700"/>
        <w:rPr>
          <w:sz w:val="28"/>
          <w:szCs w:val="28"/>
        </w:rPr>
      </w:pPr>
      <w:r w:rsidRPr="00B235B4">
        <w:rPr>
          <w:sz w:val="28"/>
          <w:szCs w:val="28"/>
          <w:lang w:val="vi-VN"/>
        </w:rPr>
        <w:t xml:space="preserve">- Nhà thầu phải chụp ảnh kiểm soát chất lượng thi công, cập nhật lên phần mềm None SAP </w:t>
      </w:r>
      <w:r w:rsidRPr="00B235B4">
        <w:rPr>
          <w:sz w:val="28"/>
          <w:szCs w:val="28"/>
        </w:rPr>
        <w:t>của Tổng Công ty Mạng lưới Viettel.</w:t>
      </w:r>
    </w:p>
    <w:p w:rsidR="0060635A" w:rsidRPr="00B235B4" w:rsidRDefault="00A75660" w:rsidP="00E117F2">
      <w:pPr>
        <w:tabs>
          <w:tab w:val="left" w:pos="851"/>
        </w:tabs>
        <w:spacing w:before="60" w:line="264" w:lineRule="auto"/>
        <w:rPr>
          <w:b/>
          <w:i/>
          <w:sz w:val="28"/>
          <w:szCs w:val="28"/>
        </w:rPr>
      </w:pPr>
      <w:r w:rsidRPr="00B235B4">
        <w:rPr>
          <w:b/>
          <w:i/>
          <w:sz w:val="28"/>
          <w:szCs w:val="28"/>
        </w:rPr>
        <w:t>b,</w:t>
      </w:r>
      <w:r w:rsidR="0060635A" w:rsidRPr="00B235B4">
        <w:rPr>
          <w:b/>
          <w:i/>
          <w:sz w:val="28"/>
          <w:szCs w:val="28"/>
        </w:rPr>
        <w:t xml:space="preserve"> </w:t>
      </w:r>
      <w:r w:rsidR="0094589C" w:rsidRPr="00B235B4">
        <w:rPr>
          <w:b/>
          <w:i/>
          <w:sz w:val="28"/>
          <w:szCs w:val="28"/>
          <w:lang w:val="vi-VN"/>
        </w:rPr>
        <w:t>Yêu cầu về quản lý chất lượng vật tư</w:t>
      </w:r>
      <w:r w:rsidR="0094589C" w:rsidRPr="00B235B4">
        <w:rPr>
          <w:b/>
          <w:i/>
          <w:sz w:val="28"/>
          <w:szCs w:val="28"/>
        </w:rPr>
        <w:t>:</w:t>
      </w:r>
      <w:r w:rsidR="002B01ED" w:rsidRPr="00B235B4">
        <w:rPr>
          <w:b/>
          <w:i/>
          <w:sz w:val="28"/>
          <w:szCs w:val="28"/>
        </w:rPr>
        <w:t xml:space="preserve"> </w:t>
      </w:r>
      <w:r w:rsidR="002B01ED" w:rsidRPr="00B235B4">
        <w:rPr>
          <w:sz w:val="28"/>
          <w:szCs w:val="28"/>
          <w:lang w:val="vi-VN"/>
        </w:rPr>
        <w:t>Nhà thầu phải có thuyết minh các công tác</w:t>
      </w:r>
      <w:r w:rsidR="002B01ED" w:rsidRPr="00B235B4">
        <w:rPr>
          <w:sz w:val="28"/>
          <w:szCs w:val="28"/>
        </w:rPr>
        <w:t>:</w:t>
      </w:r>
    </w:p>
    <w:p w:rsidR="0094589C" w:rsidRPr="00B235B4" w:rsidRDefault="00E117F2" w:rsidP="0094589C">
      <w:pPr>
        <w:pStyle w:val="HTMLPreformatted"/>
        <w:tabs>
          <w:tab w:val="left" w:pos="426"/>
        </w:tabs>
        <w:jc w:val="both"/>
        <w:rPr>
          <w:rFonts w:ascii="Times New Roman" w:hAnsi="Times New Roman" w:cs="Times New Roman"/>
          <w:sz w:val="28"/>
          <w:szCs w:val="28"/>
          <w:lang w:val="vi-VN" w:eastAsia="en-US"/>
        </w:rPr>
      </w:pPr>
      <w:r w:rsidRPr="00B235B4">
        <w:rPr>
          <w:b/>
          <w:sz w:val="28"/>
          <w:szCs w:val="28"/>
        </w:rPr>
        <w:tab/>
      </w:r>
      <w:r w:rsidRPr="00B235B4">
        <w:rPr>
          <w:rFonts w:ascii="Times New Roman" w:hAnsi="Times New Roman" w:cs="Times New Roman"/>
          <w:sz w:val="28"/>
          <w:szCs w:val="28"/>
          <w:lang w:val="vi-VN" w:eastAsia="en-US"/>
        </w:rPr>
        <w:t xml:space="preserve">- </w:t>
      </w:r>
      <w:r w:rsidR="0094589C" w:rsidRPr="00B235B4">
        <w:rPr>
          <w:rFonts w:ascii="Times New Roman" w:hAnsi="Times New Roman" w:cs="Times New Roman"/>
          <w:sz w:val="28"/>
          <w:szCs w:val="28"/>
          <w:lang w:val="vi-VN" w:eastAsia="en-US"/>
        </w:rPr>
        <w:t>Kiểm tra chất lượng vật tư: Vật tư trước khi đưa vào sử dụng phải được kiểm tra đảm bảo các tiêu chuẩn trong thiết kế kỹ thuật thi công, tiêu chuẩn xây dựng hiện hành đồng thời phải đảm bảo các tiêu chuẩn của Nhà n</w:t>
      </w:r>
      <w:r w:rsidR="0094589C" w:rsidRPr="00B235B4">
        <w:rPr>
          <w:rFonts w:ascii="Times New Roman" w:hAnsi="Times New Roman" w:cs="Times New Roman"/>
          <w:sz w:val="28"/>
          <w:szCs w:val="28"/>
          <w:lang w:val="vi-VN" w:eastAsia="en-US"/>
        </w:rPr>
        <w:softHyphen/>
        <w:t>ước.</w:t>
      </w:r>
    </w:p>
    <w:p w:rsidR="0094589C" w:rsidRPr="00B235B4" w:rsidRDefault="00E117F2" w:rsidP="0094589C">
      <w:pPr>
        <w:pStyle w:val="HTMLPreformatted"/>
        <w:tabs>
          <w:tab w:val="left" w:pos="426"/>
        </w:tabs>
        <w:jc w:val="both"/>
        <w:rPr>
          <w:rFonts w:ascii="Times New Roman" w:hAnsi="Times New Roman" w:cs="Times New Roman"/>
          <w:sz w:val="28"/>
          <w:szCs w:val="28"/>
          <w:lang w:val="vi-VN" w:eastAsia="en-US"/>
        </w:rPr>
      </w:pPr>
      <w:r w:rsidRPr="00B235B4">
        <w:rPr>
          <w:rFonts w:ascii="Times New Roman" w:hAnsi="Times New Roman" w:cs="Times New Roman"/>
          <w:sz w:val="28"/>
          <w:szCs w:val="28"/>
          <w:lang w:val="vi-VN" w:eastAsia="en-US"/>
        </w:rPr>
        <w:tab/>
      </w:r>
      <w:r w:rsidR="0094589C" w:rsidRPr="00B235B4">
        <w:rPr>
          <w:rFonts w:ascii="Times New Roman" w:hAnsi="Times New Roman" w:cs="Times New Roman"/>
          <w:sz w:val="28"/>
          <w:szCs w:val="28"/>
          <w:lang w:val="vi-VN" w:eastAsia="en-US"/>
        </w:rPr>
        <w:t xml:space="preserve">- Tiếp nhận vật tư: Khi giao nhận vật liệu phải xem xét cả về số lượng, chất lượng và tính đồng bộ. Vật tư phải có chứng chỉ chất lượng. Cơ sở sản xuất hoặc </w:t>
      </w:r>
      <w:r w:rsidR="0094589C" w:rsidRPr="00B235B4">
        <w:rPr>
          <w:rFonts w:ascii="Times New Roman" w:hAnsi="Times New Roman" w:cs="Times New Roman"/>
          <w:sz w:val="28"/>
          <w:szCs w:val="28"/>
          <w:lang w:val="vi-VN" w:eastAsia="en-US"/>
        </w:rPr>
        <w:lastRenderedPageBreak/>
        <w:t>đơn vị bán hàng phải chịu trách nhiệm về chất lượng vật tư, bán thành phẩm cung cấp cho công trường. Khi phát hiện thấy vật tư không đảm bảo chất lượng, công trường có quyền từ chối nhận vật tư đó. Không được phép sử dụng vật tư, vật liệu không đủ tiêu chuẩn chất lượng vào công trình.</w:t>
      </w:r>
    </w:p>
    <w:p w:rsidR="0094589C" w:rsidRPr="00B235B4" w:rsidRDefault="00E117F2" w:rsidP="0094589C">
      <w:pPr>
        <w:pStyle w:val="HTMLPreformatted"/>
        <w:tabs>
          <w:tab w:val="left" w:pos="426"/>
        </w:tabs>
        <w:jc w:val="both"/>
        <w:rPr>
          <w:rFonts w:ascii="Times New Roman" w:hAnsi="Times New Roman" w:cs="Times New Roman"/>
          <w:sz w:val="28"/>
          <w:szCs w:val="28"/>
          <w:lang w:val="vi-VN" w:eastAsia="en-US"/>
        </w:rPr>
      </w:pPr>
      <w:r w:rsidRPr="00B235B4">
        <w:rPr>
          <w:rFonts w:ascii="Times New Roman" w:hAnsi="Times New Roman" w:cs="Times New Roman"/>
          <w:sz w:val="28"/>
          <w:szCs w:val="28"/>
          <w:lang w:val="vi-VN" w:eastAsia="en-US"/>
        </w:rPr>
        <w:tab/>
      </w:r>
      <w:r w:rsidR="0094589C" w:rsidRPr="00B235B4">
        <w:rPr>
          <w:rFonts w:ascii="Times New Roman" w:hAnsi="Times New Roman" w:cs="Times New Roman"/>
          <w:sz w:val="28"/>
          <w:szCs w:val="28"/>
          <w:lang w:val="vi-VN" w:eastAsia="en-US"/>
        </w:rPr>
        <w:t>- Lưu kho vật tư: Nhà thầu phải chuẩn bị kho công trường đảm bảo yêu cầu tồn trữ, bảo quản vật tư, thiết bị một cách an toàn.</w:t>
      </w:r>
    </w:p>
    <w:p w:rsidR="00312C4B" w:rsidRPr="00B235B4" w:rsidRDefault="00E117F2" w:rsidP="00312C4B">
      <w:pPr>
        <w:pStyle w:val="HTMLPreformatted"/>
        <w:tabs>
          <w:tab w:val="left" w:pos="426"/>
        </w:tabs>
        <w:jc w:val="both"/>
        <w:rPr>
          <w:rFonts w:ascii="Times New Roman" w:hAnsi="Times New Roman" w:cs="Times New Roman"/>
          <w:sz w:val="28"/>
          <w:szCs w:val="28"/>
          <w:lang w:val="vi-VN" w:eastAsia="en-US"/>
        </w:rPr>
      </w:pPr>
      <w:r w:rsidRPr="00B235B4">
        <w:rPr>
          <w:rFonts w:ascii="Times New Roman" w:hAnsi="Times New Roman" w:cs="Times New Roman"/>
          <w:sz w:val="28"/>
          <w:szCs w:val="28"/>
          <w:lang w:val="vi-VN" w:eastAsia="en-US"/>
        </w:rPr>
        <w:tab/>
      </w:r>
      <w:r w:rsidR="0094589C" w:rsidRPr="00B235B4">
        <w:rPr>
          <w:rFonts w:ascii="Times New Roman" w:hAnsi="Times New Roman" w:cs="Times New Roman"/>
          <w:sz w:val="28"/>
          <w:szCs w:val="28"/>
          <w:lang w:val="vi-VN" w:eastAsia="en-US"/>
        </w:rPr>
        <w:t>- Bảo quản vật tư: Phân công người quản lý theo đúng quy trình quy phạm về bảo quản vật tư. Vật tư, tồn trữ, bảo quản theo đúng hướng dẫn được qui định bởi nhà chế tạo và theo yêu cầu của Bên giao thầu. Nhà thầu hoàn toàn chịu trách nhiệm với bất cứ sự mất mát, hư hỏng hay thiệt hại cho vật tư, thiết bị do Nhà thầu gây nên.</w:t>
      </w:r>
    </w:p>
    <w:p w:rsidR="004270B2" w:rsidRPr="00B235B4" w:rsidRDefault="003F3AB7" w:rsidP="00312C4B">
      <w:pPr>
        <w:pStyle w:val="HTMLPreformatted"/>
        <w:tabs>
          <w:tab w:val="left" w:pos="426"/>
        </w:tabs>
        <w:jc w:val="both"/>
        <w:rPr>
          <w:rFonts w:ascii="Times New Roman" w:hAnsi="Times New Roman" w:cs="Times New Roman"/>
          <w:b/>
          <w:sz w:val="28"/>
          <w:szCs w:val="28"/>
          <w:lang w:val="vi-VN"/>
        </w:rPr>
      </w:pPr>
      <w:r w:rsidRPr="00B235B4">
        <w:rPr>
          <w:rFonts w:ascii="Times New Roman" w:hAnsi="Times New Roman" w:cs="Times New Roman"/>
          <w:b/>
          <w:i/>
          <w:sz w:val="28"/>
          <w:szCs w:val="28"/>
          <w:lang w:val="en-US" w:eastAsia="en-US"/>
        </w:rPr>
        <w:t>c</w:t>
      </w:r>
      <w:r w:rsidR="008B666A" w:rsidRPr="00B235B4">
        <w:rPr>
          <w:rFonts w:ascii="Times New Roman" w:hAnsi="Times New Roman" w:cs="Times New Roman"/>
          <w:b/>
          <w:i/>
          <w:sz w:val="28"/>
          <w:szCs w:val="28"/>
          <w:lang w:val="en-US" w:eastAsia="en-US"/>
        </w:rPr>
        <w:t xml:space="preserve">, </w:t>
      </w:r>
      <w:r w:rsidR="00312C4B" w:rsidRPr="00B235B4">
        <w:rPr>
          <w:rFonts w:ascii="Times New Roman" w:hAnsi="Times New Roman" w:cs="Times New Roman"/>
          <w:b/>
          <w:i/>
          <w:sz w:val="28"/>
          <w:szCs w:val="28"/>
          <w:lang w:val="vi-VN"/>
        </w:rPr>
        <w:t>Yêu cầu về biện pháp bảo quản vật liệu, công trình khi tạm dừng thi công,</w:t>
      </w:r>
      <w:r w:rsidR="00312C4B" w:rsidRPr="00B235B4">
        <w:rPr>
          <w:rFonts w:ascii="Times New Roman" w:hAnsi="Times New Roman" w:cs="Times New Roman"/>
          <w:b/>
          <w:i/>
          <w:sz w:val="28"/>
          <w:szCs w:val="28"/>
          <w:lang w:val="vi-VN"/>
        </w:rPr>
        <w:br/>
        <w:t>khi mưa bão:</w:t>
      </w:r>
      <w:r w:rsidR="004270B2" w:rsidRPr="00B235B4">
        <w:rPr>
          <w:rFonts w:ascii="Times New Roman" w:hAnsi="Times New Roman" w:cs="Times New Roman"/>
          <w:b/>
          <w:sz w:val="28"/>
          <w:szCs w:val="28"/>
          <w:lang w:val="vi-VN"/>
        </w:rPr>
        <w:t xml:space="preserve"> </w:t>
      </w:r>
    </w:p>
    <w:p w:rsidR="00312C4B" w:rsidRPr="00B235B4" w:rsidRDefault="004270B2" w:rsidP="004270B2">
      <w:pPr>
        <w:pStyle w:val="HTMLPreformatted"/>
        <w:numPr>
          <w:ilvl w:val="0"/>
          <w:numId w:val="36"/>
        </w:numPr>
        <w:tabs>
          <w:tab w:val="left" w:pos="426"/>
        </w:tabs>
        <w:jc w:val="both"/>
        <w:rPr>
          <w:rFonts w:ascii="Times New Roman" w:hAnsi="Times New Roman" w:cs="Times New Roman"/>
          <w:b/>
          <w:i/>
          <w:sz w:val="28"/>
          <w:szCs w:val="28"/>
          <w:lang w:val="en-US" w:eastAsia="en-US"/>
        </w:rPr>
      </w:pPr>
      <w:r w:rsidRPr="00B235B4">
        <w:rPr>
          <w:rFonts w:ascii="Times New Roman" w:hAnsi="Times New Roman" w:cs="Times New Roman"/>
          <w:b/>
          <w:sz w:val="28"/>
          <w:szCs w:val="28"/>
          <w:lang w:val="vi-VN"/>
        </w:rPr>
        <w:t>Yêu cầu về biện pháp bảo quản vật liệu khi tạm dừng thi công</w:t>
      </w:r>
      <w:r w:rsidRPr="00B235B4">
        <w:rPr>
          <w:rFonts w:ascii="Times New Roman" w:hAnsi="Times New Roman" w:cs="Times New Roman"/>
          <w:b/>
          <w:sz w:val="28"/>
          <w:szCs w:val="28"/>
          <w:lang w:val="en-US"/>
        </w:rPr>
        <w:t>:</w:t>
      </w:r>
    </w:p>
    <w:p w:rsidR="001A18F3" w:rsidRPr="00B235B4" w:rsidRDefault="001A18F3" w:rsidP="001A18F3">
      <w:pPr>
        <w:pStyle w:val="HTMLPreformatted"/>
        <w:tabs>
          <w:tab w:val="left" w:pos="426"/>
        </w:tabs>
        <w:jc w:val="both"/>
        <w:rPr>
          <w:rFonts w:ascii="Times New Roman" w:hAnsi="Times New Roman" w:cs="Times New Roman"/>
          <w:sz w:val="28"/>
          <w:szCs w:val="28"/>
          <w:lang w:val="vi-VN" w:eastAsia="en-US"/>
        </w:rPr>
      </w:pPr>
      <w:r w:rsidRPr="00B235B4">
        <w:rPr>
          <w:rFonts w:ascii="Times New Roman" w:hAnsi="Times New Roman" w:cs="Times New Roman"/>
          <w:sz w:val="28"/>
          <w:szCs w:val="28"/>
          <w:lang w:val="en-US" w:eastAsia="en-US"/>
        </w:rPr>
        <w:tab/>
        <w:t xml:space="preserve">- </w:t>
      </w:r>
      <w:r w:rsidRPr="00B235B4">
        <w:rPr>
          <w:rFonts w:ascii="Times New Roman" w:hAnsi="Times New Roman" w:cs="Times New Roman"/>
          <w:sz w:val="28"/>
          <w:szCs w:val="28"/>
          <w:lang w:val="vi-VN" w:eastAsia="en-US"/>
        </w:rPr>
        <w:t>Sắp xếp gọn gàng: Sắp xếp vật liệu một cách gọn gàng và ngăn nắp để dễ dàng quản lý và kiểm soát. Điều này giúp giảm thời gian tìm kiếm và kiểm tra việt liệu. Đồng thời giữ cho khu vực lưu trữ luôn sạch sẽ và dễ dàng tiếp cận.</w:t>
      </w:r>
    </w:p>
    <w:p w:rsidR="001A18F3" w:rsidRPr="00B235B4" w:rsidRDefault="001A18F3" w:rsidP="001A18F3">
      <w:pPr>
        <w:pStyle w:val="HTMLPreformatted"/>
        <w:tabs>
          <w:tab w:val="left" w:pos="426"/>
        </w:tabs>
        <w:jc w:val="both"/>
        <w:rPr>
          <w:rFonts w:ascii="Times New Roman" w:hAnsi="Times New Roman" w:cs="Times New Roman"/>
          <w:sz w:val="28"/>
          <w:szCs w:val="28"/>
          <w:lang w:val="en-US" w:eastAsia="en-US"/>
        </w:rPr>
      </w:pPr>
      <w:r w:rsidRPr="00B235B4">
        <w:rPr>
          <w:rFonts w:ascii="Times New Roman" w:hAnsi="Times New Roman" w:cs="Times New Roman"/>
          <w:sz w:val="28"/>
          <w:szCs w:val="28"/>
          <w:lang w:val="en-US" w:eastAsia="en-US"/>
        </w:rPr>
        <w:tab/>
        <w:t xml:space="preserve">- </w:t>
      </w:r>
      <w:r w:rsidRPr="00B235B4">
        <w:rPr>
          <w:rFonts w:ascii="Times New Roman" w:hAnsi="Times New Roman" w:cs="Times New Roman"/>
          <w:sz w:val="28"/>
          <w:szCs w:val="28"/>
          <w:lang w:val="vi-VN" w:eastAsia="en-US"/>
        </w:rPr>
        <w:t>Phân loại vật liệu: Phân loại các loại vật liệu khác nhau để tránh bị lẫn lộn. Sắp xếp theo từng nhóm vật liệu giúp dễ dàng theo dõi và kiểm tra tình trạng của từng loại</w:t>
      </w:r>
      <w:r w:rsidRPr="00B235B4">
        <w:rPr>
          <w:rFonts w:ascii="Times New Roman" w:hAnsi="Times New Roman" w:cs="Times New Roman"/>
          <w:sz w:val="28"/>
          <w:szCs w:val="28"/>
          <w:lang w:val="en-US" w:eastAsia="en-US"/>
        </w:rPr>
        <w:t>.</w:t>
      </w:r>
    </w:p>
    <w:p w:rsidR="00F915A0" w:rsidRPr="00B235B4" w:rsidRDefault="00F915A0" w:rsidP="00F915A0">
      <w:pPr>
        <w:pStyle w:val="HTMLPreformatted"/>
        <w:numPr>
          <w:ilvl w:val="0"/>
          <w:numId w:val="36"/>
        </w:numPr>
        <w:tabs>
          <w:tab w:val="left" w:pos="426"/>
        </w:tabs>
        <w:jc w:val="both"/>
        <w:rPr>
          <w:rFonts w:ascii="Times New Roman" w:hAnsi="Times New Roman" w:cs="Times New Roman"/>
          <w:b/>
          <w:sz w:val="28"/>
          <w:szCs w:val="28"/>
          <w:lang w:val="vi-VN"/>
        </w:rPr>
      </w:pPr>
      <w:r w:rsidRPr="00B235B4">
        <w:rPr>
          <w:rFonts w:ascii="Times New Roman" w:hAnsi="Times New Roman" w:cs="Times New Roman"/>
          <w:b/>
          <w:sz w:val="28"/>
          <w:szCs w:val="28"/>
          <w:lang w:val="vi-VN"/>
        </w:rPr>
        <w:t>Yêu cầu về biện pháp bảo quản vật liệu tạm dừng khi mưa bão:</w:t>
      </w:r>
    </w:p>
    <w:p w:rsidR="00F915A0" w:rsidRPr="00B235B4" w:rsidRDefault="00F915A0" w:rsidP="00F915A0">
      <w:pPr>
        <w:pStyle w:val="HTMLPreformatted"/>
        <w:tabs>
          <w:tab w:val="left" w:pos="284"/>
        </w:tabs>
        <w:jc w:val="both"/>
        <w:rPr>
          <w:rFonts w:ascii="Times New Roman" w:hAnsi="Times New Roman" w:cs="Times New Roman"/>
          <w:sz w:val="28"/>
          <w:szCs w:val="28"/>
          <w:lang w:val="vi-VN"/>
        </w:rPr>
      </w:pPr>
      <w:r w:rsidRPr="00B235B4">
        <w:rPr>
          <w:rFonts w:ascii="Times New Roman" w:hAnsi="Times New Roman" w:cs="Times New Roman"/>
          <w:sz w:val="28"/>
          <w:szCs w:val="28"/>
          <w:lang w:val="en-US"/>
        </w:rPr>
        <w:tab/>
        <w:t xml:space="preserve">- </w:t>
      </w:r>
      <w:r w:rsidRPr="00B235B4">
        <w:rPr>
          <w:rFonts w:ascii="Times New Roman" w:hAnsi="Times New Roman" w:cs="Times New Roman"/>
          <w:sz w:val="28"/>
          <w:szCs w:val="28"/>
          <w:lang w:val="vi-VN"/>
        </w:rPr>
        <w:t>Cân nhắc tạm thời di dời các vật liệu có giá trị đến khu vực an toàn.</w:t>
      </w:r>
    </w:p>
    <w:p w:rsidR="00F915A0" w:rsidRPr="00B235B4" w:rsidRDefault="00F915A0" w:rsidP="00F915A0">
      <w:pPr>
        <w:shd w:val="clear" w:color="auto" w:fill="FFFFFF"/>
        <w:tabs>
          <w:tab w:val="left" w:pos="284"/>
        </w:tabs>
        <w:rPr>
          <w:sz w:val="28"/>
          <w:szCs w:val="28"/>
          <w:lang w:val="vi-VN" w:eastAsia="en-GB"/>
        </w:rPr>
      </w:pPr>
      <w:r w:rsidRPr="00B235B4">
        <w:rPr>
          <w:sz w:val="28"/>
          <w:szCs w:val="28"/>
          <w:lang w:eastAsia="en-GB"/>
        </w:rPr>
        <w:tab/>
        <w:t xml:space="preserve">- </w:t>
      </w:r>
      <w:r w:rsidRPr="00B235B4">
        <w:rPr>
          <w:sz w:val="28"/>
          <w:szCs w:val="28"/>
          <w:lang w:val="vi-VN" w:eastAsia="en-GB"/>
        </w:rPr>
        <w:t>Chọn vị trí cao ráo: Đặt vật liệu ở các khu vực cao ráo. Cần tránh những nơi trũng thấp dễ bị ngập nước. Giảm nguy cơ bị hư hỏng do độ ẩm.</w:t>
      </w:r>
    </w:p>
    <w:p w:rsidR="00F915A0" w:rsidRPr="00B235B4" w:rsidRDefault="00F915A0" w:rsidP="00F915A0">
      <w:pPr>
        <w:shd w:val="clear" w:color="auto" w:fill="FFFFFF"/>
        <w:tabs>
          <w:tab w:val="left" w:pos="284"/>
        </w:tabs>
        <w:rPr>
          <w:sz w:val="28"/>
          <w:szCs w:val="28"/>
          <w:lang w:val="vi-VN" w:eastAsia="en-GB"/>
        </w:rPr>
      </w:pPr>
      <w:r w:rsidRPr="00B235B4">
        <w:rPr>
          <w:sz w:val="28"/>
          <w:szCs w:val="28"/>
          <w:lang w:eastAsia="en-GB"/>
        </w:rPr>
        <w:tab/>
        <w:t xml:space="preserve">- </w:t>
      </w:r>
      <w:r w:rsidRPr="00B235B4">
        <w:rPr>
          <w:sz w:val="28"/>
          <w:szCs w:val="28"/>
          <w:lang w:val="vi-VN" w:eastAsia="en-GB"/>
        </w:rPr>
        <w:t xml:space="preserve">Tránh các nguồn nước: Đặt vật liệu cách xa các nguồn nước như cống rãnh, ao hồ và các khu vực dễ bị ngập. </w:t>
      </w:r>
    </w:p>
    <w:p w:rsidR="00F915A0" w:rsidRPr="00B235B4" w:rsidRDefault="00F915A0" w:rsidP="00F915A0">
      <w:pPr>
        <w:shd w:val="clear" w:color="auto" w:fill="FFFFFF"/>
        <w:tabs>
          <w:tab w:val="left" w:pos="284"/>
        </w:tabs>
        <w:rPr>
          <w:sz w:val="28"/>
          <w:szCs w:val="28"/>
          <w:lang w:val="vi-VN" w:eastAsia="en-GB"/>
        </w:rPr>
      </w:pPr>
      <w:r w:rsidRPr="00B235B4">
        <w:rPr>
          <w:sz w:val="28"/>
          <w:szCs w:val="28"/>
          <w:lang w:eastAsia="en-GB"/>
        </w:rPr>
        <w:tab/>
        <w:t xml:space="preserve">- </w:t>
      </w:r>
      <w:r w:rsidRPr="00B235B4">
        <w:rPr>
          <w:sz w:val="28"/>
          <w:szCs w:val="28"/>
          <w:lang w:val="vi-VN" w:eastAsia="en-GB"/>
        </w:rPr>
        <w:t>Sử dụng tấm ván hoặc gạch: Nâng vật liệu lên khỏi mặt đất bằng cách đặt chúng trên các tấm ván gỗ hoặc gạch. Bảo vệ vật liệu khỏi tiếp xúc trực tiếp với nước và đất. Đồng thời giúp vật liệu không bị ẩm ướt hoặc mục nát.</w:t>
      </w:r>
    </w:p>
    <w:p w:rsidR="00F915A0" w:rsidRPr="00B235B4" w:rsidRDefault="00F915A0" w:rsidP="00F915A0">
      <w:pPr>
        <w:shd w:val="clear" w:color="auto" w:fill="FFFFFF"/>
        <w:tabs>
          <w:tab w:val="left" w:pos="284"/>
        </w:tabs>
        <w:rPr>
          <w:sz w:val="28"/>
          <w:szCs w:val="28"/>
          <w:lang w:val="vi-VN" w:eastAsia="en-GB"/>
        </w:rPr>
      </w:pPr>
      <w:r w:rsidRPr="00B235B4">
        <w:rPr>
          <w:sz w:val="28"/>
          <w:szCs w:val="28"/>
          <w:lang w:eastAsia="en-GB"/>
        </w:rPr>
        <w:tab/>
        <w:t xml:space="preserve">- </w:t>
      </w:r>
      <w:r w:rsidRPr="00B235B4">
        <w:rPr>
          <w:sz w:val="28"/>
          <w:szCs w:val="28"/>
          <w:lang w:val="vi-VN" w:eastAsia="en-GB"/>
        </w:rPr>
        <w:t xml:space="preserve">Sử dụng bạt hoặc mái che: Bảo vệ vật liệu khỏi mưa nắng trực tiếp bằng cách sử dụng bạt hoặc mái che. </w:t>
      </w:r>
    </w:p>
    <w:p w:rsidR="00F915A0" w:rsidRPr="00B235B4" w:rsidRDefault="00F915A0" w:rsidP="00F602C7">
      <w:pPr>
        <w:pStyle w:val="HTMLPreformatted"/>
        <w:numPr>
          <w:ilvl w:val="0"/>
          <w:numId w:val="36"/>
        </w:numPr>
        <w:tabs>
          <w:tab w:val="left" w:pos="426"/>
        </w:tabs>
        <w:jc w:val="both"/>
        <w:rPr>
          <w:rFonts w:ascii="Times New Roman" w:hAnsi="Times New Roman" w:cs="Times New Roman"/>
          <w:b/>
          <w:sz w:val="28"/>
          <w:szCs w:val="28"/>
          <w:lang w:val="vi-VN"/>
        </w:rPr>
      </w:pPr>
      <w:r w:rsidRPr="00B235B4">
        <w:rPr>
          <w:rFonts w:ascii="Times New Roman" w:hAnsi="Times New Roman" w:cs="Times New Roman"/>
          <w:b/>
          <w:sz w:val="28"/>
          <w:szCs w:val="28"/>
          <w:lang w:val="vi-VN"/>
        </w:rPr>
        <w:t xml:space="preserve">Yêu cầu về biện pháp bảo quản công trình khi tạm dừng thi công: </w:t>
      </w:r>
    </w:p>
    <w:p w:rsidR="00F915A0" w:rsidRPr="00B235B4" w:rsidRDefault="0039582C" w:rsidP="0039582C">
      <w:pPr>
        <w:pStyle w:val="HTMLPreformatted"/>
        <w:shd w:val="clear" w:color="auto" w:fill="FFFFFF"/>
        <w:tabs>
          <w:tab w:val="left" w:pos="284"/>
        </w:tabs>
        <w:jc w:val="both"/>
        <w:rPr>
          <w:rFonts w:ascii="Times New Roman" w:hAnsi="Times New Roman" w:cs="Times New Roman"/>
          <w:sz w:val="28"/>
          <w:szCs w:val="28"/>
          <w:lang w:val="vi-VN"/>
        </w:rPr>
      </w:pPr>
      <w:r w:rsidRPr="00B235B4">
        <w:rPr>
          <w:rFonts w:ascii="Times New Roman" w:hAnsi="Times New Roman" w:cs="Times New Roman"/>
          <w:sz w:val="28"/>
          <w:szCs w:val="28"/>
          <w:lang w:val="en-US"/>
        </w:rPr>
        <w:tab/>
        <w:t xml:space="preserve">- </w:t>
      </w:r>
      <w:r w:rsidR="00F915A0" w:rsidRPr="00B235B4">
        <w:rPr>
          <w:rFonts w:ascii="Times New Roman" w:hAnsi="Times New Roman" w:cs="Times New Roman"/>
          <w:sz w:val="28"/>
          <w:szCs w:val="28"/>
          <w:lang w:val="vi-VN"/>
        </w:rPr>
        <w:t>Trước khi tạm dừng thi công, Nhà thầu báo cáo thông tin tới giám sát Chủ Đầu tư lý do tạm dừng thi công. Khi được Chủ Đầu tư phê duyệt thì nhà thầu mới được phép tạm dừng thi công. Trong trường hợp bất khả kháng, cấp thiết Nhà thầu có thể tạm dừng thi công ngay mà chưa cần phê duyệt của Chủ Đầu tư, tuy nhiên nhà thầu cần báo cáo lại thông tin ngay cho giám sát và Chủ Đầu tư để có giải pháp xử lý kịp thời.</w:t>
      </w:r>
    </w:p>
    <w:p w:rsidR="00F915A0" w:rsidRPr="00B235B4" w:rsidRDefault="0039582C" w:rsidP="0039582C">
      <w:pPr>
        <w:pStyle w:val="HTMLPreformatted"/>
        <w:shd w:val="clear" w:color="auto" w:fill="FFFFFF"/>
        <w:tabs>
          <w:tab w:val="left" w:pos="284"/>
        </w:tabs>
        <w:jc w:val="both"/>
        <w:rPr>
          <w:sz w:val="28"/>
          <w:szCs w:val="28"/>
          <w:lang w:val="vi-VN"/>
        </w:rPr>
      </w:pPr>
      <w:r w:rsidRPr="00B235B4">
        <w:rPr>
          <w:rFonts w:ascii="Times New Roman" w:hAnsi="Times New Roman" w:cs="Times New Roman"/>
          <w:sz w:val="28"/>
          <w:szCs w:val="28"/>
          <w:lang w:val="en-US"/>
        </w:rPr>
        <w:tab/>
        <w:t xml:space="preserve">- </w:t>
      </w:r>
      <w:r w:rsidR="00F915A0" w:rsidRPr="00B235B4">
        <w:rPr>
          <w:rFonts w:ascii="Times New Roman" w:hAnsi="Times New Roman" w:cs="Times New Roman"/>
          <w:sz w:val="28"/>
          <w:szCs w:val="28"/>
          <w:lang w:val="vi-VN"/>
        </w:rPr>
        <w:t>Nhà thầu phải bố trí nhân viên bảo vệ thường trực để thực hiện các công việc giám sát hiện trường. Với những trường hợp không thể bố trí nhân viên bảo vệ thường trực thì xem xét cân nhắc lắp đặt camera giám sát để phát hiện và cảnh báo trong trường hợp có đột nhập, phá hoại, trộm cắp và hỏa hoạn, ngập úng.</w:t>
      </w:r>
    </w:p>
    <w:p w:rsidR="00F915A0" w:rsidRPr="00B235B4" w:rsidRDefault="00B721A0" w:rsidP="00B721A0">
      <w:pPr>
        <w:pStyle w:val="HTMLPreformatted"/>
        <w:shd w:val="clear" w:color="auto" w:fill="FFFFFF"/>
        <w:tabs>
          <w:tab w:val="left" w:pos="284"/>
        </w:tabs>
        <w:jc w:val="both"/>
        <w:rPr>
          <w:rFonts w:ascii="Times New Roman" w:hAnsi="Times New Roman" w:cs="Times New Roman"/>
          <w:sz w:val="28"/>
          <w:szCs w:val="28"/>
          <w:lang w:val="vi-VN"/>
        </w:rPr>
      </w:pPr>
      <w:r w:rsidRPr="00B235B4">
        <w:rPr>
          <w:rFonts w:ascii="Times New Roman" w:hAnsi="Times New Roman" w:cs="Times New Roman"/>
          <w:sz w:val="28"/>
          <w:szCs w:val="28"/>
          <w:lang w:val="en-US"/>
        </w:rPr>
        <w:tab/>
        <w:t xml:space="preserve">- </w:t>
      </w:r>
      <w:r w:rsidR="00F915A0" w:rsidRPr="00B235B4">
        <w:rPr>
          <w:rFonts w:ascii="Times New Roman" w:hAnsi="Times New Roman" w:cs="Times New Roman"/>
          <w:sz w:val="28"/>
          <w:szCs w:val="28"/>
          <w:lang w:val="vi-VN"/>
        </w:rPr>
        <w:t>Để giảm thiểu nguy cơ cháy nổ, nên loại bỏ khỏi khu vực xây dựng tất cả các vật liệu dễ cháy. Đảm bảo tất cả các chất lỏng và khí dễ cháy được loại bỏ khỏi công trường.</w:t>
      </w:r>
    </w:p>
    <w:p w:rsidR="00F915A0" w:rsidRPr="00B235B4" w:rsidRDefault="00B721A0" w:rsidP="00B721A0">
      <w:pPr>
        <w:pStyle w:val="HTMLPreformatted"/>
        <w:shd w:val="clear" w:color="auto" w:fill="FFFFFF"/>
        <w:tabs>
          <w:tab w:val="left" w:pos="284"/>
        </w:tabs>
        <w:jc w:val="both"/>
        <w:rPr>
          <w:rFonts w:ascii="Times New Roman" w:hAnsi="Times New Roman" w:cs="Times New Roman"/>
          <w:sz w:val="28"/>
          <w:szCs w:val="28"/>
          <w:lang w:val="vi-VN"/>
        </w:rPr>
      </w:pPr>
      <w:r w:rsidRPr="00B235B4">
        <w:rPr>
          <w:rFonts w:ascii="Times New Roman" w:hAnsi="Times New Roman" w:cs="Times New Roman"/>
          <w:sz w:val="28"/>
          <w:szCs w:val="28"/>
          <w:lang w:val="en-US"/>
        </w:rPr>
        <w:lastRenderedPageBreak/>
        <w:tab/>
        <w:t xml:space="preserve">- </w:t>
      </w:r>
      <w:r w:rsidR="00F915A0" w:rsidRPr="00B235B4">
        <w:rPr>
          <w:rFonts w:ascii="Times New Roman" w:hAnsi="Times New Roman" w:cs="Times New Roman"/>
          <w:sz w:val="28"/>
          <w:szCs w:val="28"/>
          <w:lang w:val="vi-VN"/>
        </w:rPr>
        <w:t>Phân loại đánh giá các loại máy móc chịu ảnh hưởng bởi từng loại thời tiết (mưa/gió/nắng/ngập lụt/ẩm) để sắp xếp bố trí tại vị trí thích hợp trong công trường. Đối với thiết bị không thể di chuyển, có biện pháo bảo vệ thích hợp (Che chắn thiết bị bằng các tấm che/bạt phủ chịu lửa hoặc tấm phủ thích hợp để tăng cường bảo vệ).</w:t>
      </w:r>
    </w:p>
    <w:p w:rsidR="00F915A0" w:rsidRPr="00B235B4" w:rsidRDefault="00F915A0" w:rsidP="00787FE0">
      <w:pPr>
        <w:pStyle w:val="HTMLPreformatted"/>
        <w:numPr>
          <w:ilvl w:val="0"/>
          <w:numId w:val="36"/>
        </w:numPr>
        <w:tabs>
          <w:tab w:val="left" w:pos="426"/>
        </w:tabs>
        <w:jc w:val="both"/>
        <w:rPr>
          <w:rFonts w:ascii="Times New Roman" w:hAnsi="Times New Roman" w:cs="Times New Roman"/>
          <w:b/>
          <w:sz w:val="28"/>
          <w:szCs w:val="28"/>
          <w:lang w:val="vi-VN"/>
        </w:rPr>
      </w:pPr>
      <w:r w:rsidRPr="00B235B4">
        <w:rPr>
          <w:rFonts w:ascii="Times New Roman" w:hAnsi="Times New Roman" w:cs="Times New Roman"/>
          <w:b/>
          <w:sz w:val="28"/>
          <w:szCs w:val="28"/>
          <w:lang w:val="vi-VN"/>
        </w:rPr>
        <w:t>Yêu cầu về biện pháp bảo quản công trình tạm dừng khi mưa bão:</w:t>
      </w:r>
    </w:p>
    <w:p w:rsidR="00F915A0" w:rsidRPr="00B235B4" w:rsidRDefault="00AB08BD" w:rsidP="00AB08BD">
      <w:pPr>
        <w:pStyle w:val="HTMLPreformatted"/>
        <w:shd w:val="clear" w:color="auto" w:fill="FFFFFF"/>
        <w:tabs>
          <w:tab w:val="left" w:pos="284"/>
        </w:tabs>
        <w:jc w:val="both"/>
        <w:textAlignment w:val="baseline"/>
        <w:rPr>
          <w:b/>
          <w:sz w:val="28"/>
          <w:szCs w:val="28"/>
          <w:lang w:val="vi-VN"/>
        </w:rPr>
      </w:pPr>
      <w:r w:rsidRPr="00B235B4">
        <w:rPr>
          <w:rFonts w:ascii="Times New Roman" w:hAnsi="Times New Roman" w:cs="Times New Roman"/>
          <w:sz w:val="28"/>
          <w:szCs w:val="28"/>
          <w:lang w:val="en-US"/>
        </w:rPr>
        <w:tab/>
        <w:t xml:space="preserve">- </w:t>
      </w:r>
      <w:r w:rsidR="00F915A0" w:rsidRPr="00B235B4">
        <w:rPr>
          <w:rFonts w:ascii="Times New Roman" w:hAnsi="Times New Roman" w:cs="Times New Roman"/>
          <w:sz w:val="28"/>
          <w:szCs w:val="28"/>
          <w:lang w:val="vi-VN"/>
        </w:rPr>
        <w:t>Nhà thầu báo cáo thông tin tới giám sát Chủ Đầu tư để tạm dừng thi công. Trong khi mưa bão Nhà thầu có thể tạm dừng thi công để đảm bảo an toàn.</w:t>
      </w:r>
    </w:p>
    <w:p w:rsidR="00F915A0" w:rsidRPr="00B235B4" w:rsidRDefault="00AB08BD" w:rsidP="00AB08BD">
      <w:pPr>
        <w:tabs>
          <w:tab w:val="left" w:pos="284"/>
        </w:tabs>
        <w:textAlignment w:val="baseline"/>
        <w:rPr>
          <w:sz w:val="28"/>
          <w:szCs w:val="28"/>
          <w:lang w:val="vi-VN" w:eastAsia="en-GB"/>
        </w:rPr>
      </w:pPr>
      <w:r w:rsidRPr="00B235B4">
        <w:rPr>
          <w:sz w:val="28"/>
          <w:szCs w:val="28"/>
          <w:lang w:eastAsia="en-GB"/>
        </w:rPr>
        <w:tab/>
        <w:t xml:space="preserve">- </w:t>
      </w:r>
      <w:r w:rsidR="00F915A0" w:rsidRPr="00B235B4">
        <w:rPr>
          <w:sz w:val="28"/>
          <w:szCs w:val="28"/>
          <w:lang w:val="vi-VN" w:eastAsia="en-GB"/>
        </w:rPr>
        <w:t>Phân loại các máy móc chịu ảnh hưởng của mưa bão để sắp xết bố trí tại vị trí thích hợp trong công trường. Đối với thiết bị không thể di chuyển, thực hiện biện pháp che đậy nhằm giảmm thiểu tối đa tổn thất do mưa bão.</w:t>
      </w:r>
    </w:p>
    <w:p w:rsidR="00654FEF" w:rsidRPr="00B235B4" w:rsidRDefault="00654FEF" w:rsidP="00654FEF">
      <w:pPr>
        <w:tabs>
          <w:tab w:val="left" w:pos="851"/>
        </w:tabs>
        <w:spacing w:before="60" w:line="264" w:lineRule="auto"/>
        <w:rPr>
          <w:iCs/>
          <w:sz w:val="28"/>
          <w:szCs w:val="28"/>
          <w:lang w:val="vi-VN"/>
        </w:rPr>
      </w:pPr>
      <w:r w:rsidRPr="00B235B4">
        <w:rPr>
          <w:b/>
          <w:iCs/>
          <w:sz w:val="28"/>
          <w:szCs w:val="28"/>
          <w:lang w:val="vi-VN"/>
        </w:rPr>
        <w:t>11. Các yêu cầu khác:</w:t>
      </w:r>
    </w:p>
    <w:p w:rsidR="00654FEF" w:rsidRPr="00B235B4" w:rsidRDefault="00654FEF" w:rsidP="00654FEF">
      <w:pPr>
        <w:spacing w:before="60" w:line="264" w:lineRule="auto"/>
        <w:rPr>
          <w:iCs/>
          <w:sz w:val="28"/>
          <w:szCs w:val="28"/>
          <w:lang w:val="vi-VN"/>
        </w:rPr>
      </w:pPr>
      <w:r w:rsidRPr="00B235B4">
        <w:rPr>
          <w:b/>
          <w:iCs/>
          <w:sz w:val="28"/>
          <w:szCs w:val="28"/>
          <w:lang w:val="vi-VN"/>
        </w:rPr>
        <w:t>a.</w:t>
      </w:r>
      <w:r w:rsidRPr="00B235B4">
        <w:rPr>
          <w:iCs/>
          <w:sz w:val="28"/>
          <w:szCs w:val="28"/>
          <w:lang w:val="vi-VN"/>
        </w:rPr>
        <w:t xml:space="preserve"> </w:t>
      </w:r>
      <w:r w:rsidRPr="00B235B4">
        <w:rPr>
          <w:b/>
          <w:sz w:val="28"/>
          <w:szCs w:val="28"/>
          <w:lang w:val="vi-VN"/>
        </w:rPr>
        <w:t xml:space="preserve">Kho bãi, lán trại phục vụ thi công của đơn vị trúng thầu </w:t>
      </w:r>
      <w:r w:rsidRPr="00B235B4">
        <w:rPr>
          <w:iCs/>
          <w:sz w:val="28"/>
          <w:szCs w:val="28"/>
          <w:lang w:val="vi-VN"/>
        </w:rPr>
        <w:t xml:space="preserve"> </w:t>
      </w:r>
    </w:p>
    <w:p w:rsidR="00654FEF" w:rsidRPr="00B235B4" w:rsidRDefault="00654FEF" w:rsidP="00654FEF">
      <w:pPr>
        <w:tabs>
          <w:tab w:val="left" w:pos="-1985"/>
        </w:tabs>
        <w:spacing w:before="60" w:line="264" w:lineRule="auto"/>
        <w:rPr>
          <w:sz w:val="28"/>
          <w:szCs w:val="28"/>
          <w:lang w:val="vi-VN"/>
        </w:rPr>
      </w:pPr>
      <w:r w:rsidRPr="00B235B4">
        <w:rPr>
          <w:b/>
          <w:sz w:val="28"/>
          <w:szCs w:val="28"/>
          <w:lang w:val="vi-VN"/>
        </w:rPr>
        <w:tab/>
        <w:t xml:space="preserve">- </w:t>
      </w:r>
      <w:r w:rsidRPr="00B235B4">
        <w:rPr>
          <w:sz w:val="28"/>
          <w:szCs w:val="28"/>
          <w:lang w:val="vi-VN"/>
        </w:rPr>
        <w:t>Trong trường hợp trúng thầu, Nhà thầu sẽ tự sắp xếp chỗ làm việc, chỗ ăn ở và kho bãi tạm cho đơn vị mình. Tất cả nhà cửa, lán trại và kho bãi tạm do Nhà thầu dựng lên để phục vụ cho việc thi công xây dựng công trình phải tuân theo các qui định của địa phương về xây dựng, vệ sinh và các yêu cầu khác. Nhà thầu hoàn toàn chịu trách nhiệm với địa phương về các yêu cầu trên. Tất cả các lán trại của Nhà thầu sẽ được dọn đi khi không còn cần thiết và chỗ đó phải được dọn dẹp sạch sẽ, gọn gàng.</w:t>
      </w:r>
    </w:p>
    <w:p w:rsidR="00654FEF" w:rsidRPr="00B235B4" w:rsidRDefault="00654FEF" w:rsidP="00654FEF">
      <w:pPr>
        <w:tabs>
          <w:tab w:val="left" w:pos="-1985"/>
        </w:tabs>
        <w:spacing w:before="60" w:line="264" w:lineRule="auto"/>
        <w:rPr>
          <w:sz w:val="28"/>
          <w:szCs w:val="28"/>
          <w:lang w:val="vi-VN"/>
        </w:rPr>
      </w:pPr>
      <w:r w:rsidRPr="00B235B4">
        <w:rPr>
          <w:b/>
          <w:sz w:val="28"/>
          <w:szCs w:val="28"/>
          <w:lang w:val="vi-VN"/>
        </w:rPr>
        <w:tab/>
        <w:t xml:space="preserve">- </w:t>
      </w:r>
      <w:r w:rsidRPr="00B235B4">
        <w:rPr>
          <w:sz w:val="28"/>
          <w:szCs w:val="28"/>
          <w:lang w:val="vi-VN"/>
        </w:rPr>
        <w:t>Nhà thầu có trách nhiệm xây dựng và bảo dưỡng các đường giao thông tạm cho xe máy ra vào, hè rãnh, cua đường và các việc tương tự phục vụ cho công tác thi công. Sau khi kết thúc thi công cần phải hoàn trả lại hiện trạng đảm bảo như trước lúc thi công.</w:t>
      </w:r>
    </w:p>
    <w:p w:rsidR="00654FEF" w:rsidRPr="00B235B4" w:rsidRDefault="00654FEF" w:rsidP="00654FEF">
      <w:pPr>
        <w:tabs>
          <w:tab w:val="left" w:pos="-1985"/>
        </w:tabs>
        <w:spacing w:before="60" w:line="264" w:lineRule="auto"/>
        <w:rPr>
          <w:sz w:val="28"/>
          <w:szCs w:val="28"/>
          <w:lang w:val="vi-VN"/>
        </w:rPr>
      </w:pPr>
      <w:r w:rsidRPr="00B235B4">
        <w:rPr>
          <w:b/>
          <w:sz w:val="28"/>
          <w:szCs w:val="28"/>
          <w:lang w:val="vi-VN"/>
        </w:rPr>
        <w:tab/>
        <w:t xml:space="preserve">- </w:t>
      </w:r>
      <w:r w:rsidRPr="00B235B4">
        <w:rPr>
          <w:sz w:val="28"/>
          <w:szCs w:val="28"/>
          <w:lang w:val="vi-VN"/>
        </w:rPr>
        <w:t>Nhà thầu phải có biện pháp tổ chức thi công thích hợp để hạn chế tối đa ảnh hưởng đến giao thông và sinh hoạt của người dân và đảm bảo không làm hư hỏng các công trình lân cận. Nhà thầu chịu trách nhiệm bồi thường, sửa chữa tất cả các hư hỏng do nhà thầu gây ra và thanh toán các chi phí có liên quan. Việc sử dụng các đường giao thông công cộng phục vụ cho công tác thi công bảo đảm sạch sẽ không dính các vật liệu thải trong quá trình vận chuyển vật liệu và quá trình thi công.</w:t>
      </w:r>
    </w:p>
    <w:p w:rsidR="00654FEF" w:rsidRPr="00B235B4" w:rsidRDefault="00654FEF" w:rsidP="00654FEF">
      <w:pPr>
        <w:tabs>
          <w:tab w:val="left" w:pos="-1985"/>
        </w:tabs>
        <w:spacing w:before="60" w:line="264" w:lineRule="auto"/>
        <w:rPr>
          <w:b/>
          <w:sz w:val="28"/>
          <w:szCs w:val="28"/>
          <w:lang w:val="vi-VN"/>
        </w:rPr>
      </w:pPr>
      <w:r w:rsidRPr="00B235B4">
        <w:rPr>
          <w:b/>
          <w:sz w:val="28"/>
          <w:szCs w:val="28"/>
          <w:lang w:val="vi-VN"/>
        </w:rPr>
        <w:t>b. Thời gian hoàn thành và nghiệm thu bàn giao</w:t>
      </w:r>
    </w:p>
    <w:p w:rsidR="00654FEF" w:rsidRPr="00B235B4" w:rsidRDefault="00654FEF" w:rsidP="00654FEF">
      <w:pPr>
        <w:tabs>
          <w:tab w:val="left" w:pos="-1985"/>
        </w:tabs>
        <w:spacing w:before="60" w:line="264" w:lineRule="auto"/>
        <w:rPr>
          <w:sz w:val="28"/>
          <w:szCs w:val="28"/>
          <w:lang w:val="vi-VN"/>
        </w:rPr>
      </w:pPr>
      <w:r w:rsidRPr="00B235B4">
        <w:rPr>
          <w:sz w:val="28"/>
          <w:szCs w:val="28"/>
          <w:lang w:val="vi-VN"/>
        </w:rPr>
        <w:tab/>
        <w:t>- Thời hạn khởi công: Theo lệnh khởi công công trình của bên giao thầu.</w:t>
      </w:r>
    </w:p>
    <w:p w:rsidR="00654FEF" w:rsidRPr="00B235B4" w:rsidRDefault="00654FEF" w:rsidP="00654FEF">
      <w:pPr>
        <w:tabs>
          <w:tab w:val="left" w:pos="-1985"/>
        </w:tabs>
        <w:spacing w:before="60" w:line="264" w:lineRule="auto"/>
        <w:rPr>
          <w:sz w:val="28"/>
          <w:szCs w:val="28"/>
          <w:lang w:val="vi-VN"/>
        </w:rPr>
      </w:pPr>
      <w:r w:rsidRPr="00B235B4">
        <w:rPr>
          <w:b/>
          <w:sz w:val="28"/>
          <w:szCs w:val="28"/>
          <w:lang w:val="vi-VN"/>
        </w:rPr>
        <w:tab/>
        <w:t xml:space="preserve">- </w:t>
      </w:r>
      <w:r w:rsidRPr="00B235B4">
        <w:rPr>
          <w:sz w:val="28"/>
          <w:szCs w:val="28"/>
          <w:lang w:val="vi-VN"/>
        </w:rPr>
        <w:t xml:space="preserve">Thời hạn hoàn thành: căn cứ thời hạn được chấp nhận trúng thầu. </w:t>
      </w:r>
    </w:p>
    <w:p w:rsidR="00654FEF" w:rsidRPr="00B235B4" w:rsidRDefault="00654FEF" w:rsidP="00654FEF">
      <w:pPr>
        <w:tabs>
          <w:tab w:val="left" w:pos="-1985"/>
        </w:tabs>
        <w:spacing w:before="60" w:line="264" w:lineRule="auto"/>
        <w:rPr>
          <w:sz w:val="28"/>
          <w:szCs w:val="28"/>
          <w:lang w:val="vi-VN"/>
        </w:rPr>
      </w:pPr>
      <w:r w:rsidRPr="00B235B4">
        <w:rPr>
          <w:b/>
          <w:sz w:val="28"/>
          <w:szCs w:val="28"/>
          <w:lang w:val="vi-VN"/>
        </w:rPr>
        <w:tab/>
        <w:t xml:space="preserve">- </w:t>
      </w:r>
      <w:r w:rsidRPr="00B235B4">
        <w:rPr>
          <w:sz w:val="28"/>
          <w:szCs w:val="28"/>
          <w:lang w:val="vi-VN"/>
        </w:rPr>
        <w:t>Nhà thầu phải tự tổ chức nghiệm thu các công việc xây dựng, đặc biệt các công việc, bộ phận bị che khuất; bộ phận công trình; các hạng mục công trình và công trình, trước khi yêu cầu Bên giao thầu nghiệm thu. Đối với những công việc xây dựng đã được nghiệm thu nhưng chưa thi công ngay thì trước khi thi công xây dựng phải nghiệm thu lại. Đối với công việc</w:t>
      </w:r>
      <w:r w:rsidRPr="00B235B4">
        <w:rPr>
          <w:snapToGrid w:val="0"/>
          <w:sz w:val="28"/>
          <w:szCs w:val="28"/>
          <w:lang w:val="vi-VN"/>
        </w:rPr>
        <w:t xml:space="preserve">, giai đoạn thi công xây dựng sau </w:t>
      </w:r>
      <w:r w:rsidRPr="00B235B4">
        <w:rPr>
          <w:snapToGrid w:val="0"/>
          <w:sz w:val="28"/>
          <w:szCs w:val="28"/>
          <w:lang w:val="vi-VN"/>
        </w:rPr>
        <w:lastRenderedPageBreak/>
        <w:t>khi nghiệm thu được chuyển nhà thầu khác thực hiện tiếp thì phải được nhà thầu đó xác nhận, nghiệm thu</w:t>
      </w:r>
      <w:r w:rsidRPr="00B235B4">
        <w:rPr>
          <w:sz w:val="28"/>
          <w:szCs w:val="28"/>
          <w:lang w:val="vi-VN"/>
        </w:rPr>
        <w:t>.</w:t>
      </w:r>
    </w:p>
    <w:p w:rsidR="00654FEF" w:rsidRPr="00B235B4" w:rsidRDefault="00654FEF" w:rsidP="00654FEF">
      <w:pPr>
        <w:spacing w:before="60" w:line="264" w:lineRule="auto"/>
        <w:ind w:firstLine="720"/>
        <w:rPr>
          <w:snapToGrid w:val="0"/>
          <w:sz w:val="28"/>
          <w:szCs w:val="28"/>
          <w:lang w:val="vi-VN"/>
        </w:rPr>
      </w:pPr>
      <w:r w:rsidRPr="00B235B4">
        <w:rPr>
          <w:b/>
          <w:sz w:val="28"/>
          <w:szCs w:val="28"/>
          <w:lang w:val="vi-VN"/>
        </w:rPr>
        <w:t xml:space="preserve">- </w:t>
      </w:r>
      <w:r w:rsidRPr="00B235B4">
        <w:rPr>
          <w:snapToGrid w:val="0"/>
          <w:sz w:val="28"/>
          <w:szCs w:val="28"/>
          <w:lang w:val="vi-VN"/>
        </w:rPr>
        <w:t>Bên giao thầu có trách nhiệm tổ chức nghiệm thu công trình xây dựng kịp thời sau khi có phiếu yêu cầu nghiệm thu của Nhà thầu và có đầy đủ các tài liệu làm cơ sở phục vụ cho việc nghiệm thu đúng theo qui định hiện hành của Chính phủ về quản lý chất lượng công trình xây dựng. Nghiệm thu công trình xây dựng được phân thành:</w:t>
      </w:r>
    </w:p>
    <w:p w:rsidR="00654FEF" w:rsidRPr="00B235B4" w:rsidRDefault="00654FEF" w:rsidP="00654FEF">
      <w:pPr>
        <w:spacing w:before="60" w:line="264" w:lineRule="auto"/>
        <w:ind w:firstLine="720"/>
        <w:rPr>
          <w:snapToGrid w:val="0"/>
          <w:sz w:val="28"/>
          <w:szCs w:val="28"/>
          <w:lang w:val="vi-VN"/>
        </w:rPr>
      </w:pPr>
      <w:r w:rsidRPr="00B235B4">
        <w:rPr>
          <w:snapToGrid w:val="0"/>
          <w:sz w:val="28"/>
          <w:szCs w:val="28"/>
          <w:lang w:val="vi-VN"/>
        </w:rPr>
        <w:t>a) Nghiệm thu từng công việc xây dựng trong quá trình thi công xây dựng;</w:t>
      </w:r>
    </w:p>
    <w:p w:rsidR="00654FEF" w:rsidRPr="00B235B4" w:rsidRDefault="00654FEF" w:rsidP="00654FEF">
      <w:pPr>
        <w:spacing w:before="60" w:line="264" w:lineRule="auto"/>
        <w:ind w:firstLine="720"/>
        <w:rPr>
          <w:sz w:val="28"/>
          <w:szCs w:val="28"/>
          <w:lang w:val="vi-VN"/>
        </w:rPr>
      </w:pPr>
      <w:r w:rsidRPr="00B235B4">
        <w:rPr>
          <w:snapToGrid w:val="0"/>
          <w:sz w:val="28"/>
          <w:szCs w:val="28"/>
          <w:lang w:val="vi-VN"/>
        </w:rPr>
        <w:t>b) Nghiệm thu b</w:t>
      </w:r>
      <w:r w:rsidRPr="00B235B4">
        <w:rPr>
          <w:sz w:val="28"/>
          <w:szCs w:val="28"/>
          <w:lang w:val="vi-VN"/>
        </w:rPr>
        <w:t xml:space="preserve">ộ phận công trình </w:t>
      </w:r>
      <w:r w:rsidRPr="00B235B4">
        <w:rPr>
          <w:snapToGrid w:val="0"/>
          <w:sz w:val="28"/>
          <w:szCs w:val="28"/>
          <w:lang w:val="vi-VN"/>
        </w:rPr>
        <w:t>xây dựng</w:t>
      </w:r>
      <w:r w:rsidRPr="00B235B4">
        <w:rPr>
          <w:sz w:val="28"/>
          <w:szCs w:val="28"/>
          <w:lang w:val="vi-VN"/>
        </w:rPr>
        <w:t>, giai đoạn thi công xây dựng;</w:t>
      </w:r>
    </w:p>
    <w:p w:rsidR="00654FEF" w:rsidRPr="00B235B4" w:rsidRDefault="00654FEF" w:rsidP="00654FEF">
      <w:pPr>
        <w:spacing w:before="60" w:line="264" w:lineRule="auto"/>
        <w:ind w:firstLine="720"/>
        <w:rPr>
          <w:sz w:val="28"/>
          <w:szCs w:val="28"/>
          <w:lang w:val="vi-VN"/>
        </w:rPr>
      </w:pPr>
      <w:r w:rsidRPr="00B235B4">
        <w:rPr>
          <w:sz w:val="28"/>
          <w:szCs w:val="28"/>
          <w:lang w:val="vi-VN"/>
        </w:rPr>
        <w:t xml:space="preserve">c) Nghiệm thu hoàn thành hạng mục công trình, công trình </w:t>
      </w:r>
      <w:r w:rsidRPr="00B235B4">
        <w:rPr>
          <w:snapToGrid w:val="0"/>
          <w:sz w:val="28"/>
          <w:szCs w:val="28"/>
          <w:lang w:val="vi-VN"/>
        </w:rPr>
        <w:t xml:space="preserve">xây dựng </w:t>
      </w:r>
      <w:r w:rsidRPr="00B235B4">
        <w:rPr>
          <w:sz w:val="28"/>
          <w:szCs w:val="28"/>
          <w:lang w:val="vi-VN"/>
        </w:rPr>
        <w:t>để đưa vào sử dụng.</w:t>
      </w:r>
    </w:p>
    <w:p w:rsidR="00654FEF" w:rsidRPr="00B235B4" w:rsidRDefault="00654FEF" w:rsidP="00654FEF">
      <w:pPr>
        <w:tabs>
          <w:tab w:val="left" w:pos="-1985"/>
        </w:tabs>
        <w:spacing w:before="60" w:line="264" w:lineRule="auto"/>
        <w:rPr>
          <w:sz w:val="28"/>
          <w:szCs w:val="28"/>
          <w:lang w:val="vi-VN"/>
        </w:rPr>
      </w:pPr>
      <w:r w:rsidRPr="00B235B4">
        <w:rPr>
          <w:b/>
          <w:sz w:val="28"/>
          <w:szCs w:val="28"/>
          <w:lang w:val="vi-VN"/>
        </w:rPr>
        <w:tab/>
        <w:t xml:space="preserve">- </w:t>
      </w:r>
      <w:r w:rsidRPr="00B235B4">
        <w:rPr>
          <w:spacing w:val="-4"/>
          <w:sz w:val="28"/>
          <w:szCs w:val="28"/>
          <w:lang w:val="vi-VN"/>
        </w:rPr>
        <w:t>Các hạng mục công trình xây dựng hoàn thành và công trình xây dựng hoàn thành chỉ được phép đưa vào sử dụng sau khi được Bên giao thầu nghiệm thu</w:t>
      </w:r>
      <w:r w:rsidRPr="00B235B4">
        <w:rPr>
          <w:sz w:val="28"/>
          <w:szCs w:val="28"/>
          <w:lang w:val="vi-VN"/>
        </w:rPr>
        <w:t xml:space="preserve"> và cơ quan quản lý nhà nước chuyên ngành nghiệm thu (nếu có) theo qui định.</w:t>
      </w:r>
    </w:p>
    <w:p w:rsidR="00654FEF" w:rsidRPr="00B235B4" w:rsidRDefault="00654FEF" w:rsidP="00654FEF">
      <w:pPr>
        <w:tabs>
          <w:tab w:val="left" w:pos="-1985"/>
        </w:tabs>
        <w:spacing w:before="60" w:line="264" w:lineRule="auto"/>
        <w:rPr>
          <w:sz w:val="28"/>
          <w:szCs w:val="28"/>
          <w:lang w:val="vi-VN"/>
        </w:rPr>
      </w:pPr>
      <w:r w:rsidRPr="00B235B4">
        <w:rPr>
          <w:b/>
          <w:sz w:val="28"/>
          <w:szCs w:val="28"/>
          <w:lang w:val="vi-VN"/>
        </w:rPr>
        <w:tab/>
        <w:t xml:space="preserve">- </w:t>
      </w:r>
      <w:r w:rsidRPr="00B235B4">
        <w:rPr>
          <w:sz w:val="28"/>
          <w:szCs w:val="28"/>
          <w:lang w:val="vi-VN"/>
        </w:rPr>
        <w:t>Nhà thầu thi công xây dựng có trách nhiệm lập bản vẽ hoàn công bộ phận công trình xây dựng và công trình xây dựng. Trong bản vẽ hoàn công phải ghi rõ họ tên, chữ ký của người lập bản vẽ hoàn công. Người đại diện theo pháp luật của nhà thầu thi công xây dựng phải ký tên và đóng dấu. Bản vẽ hoàn công là cơ sở để thực hiện bảo hành và bảo trì.</w:t>
      </w:r>
    </w:p>
    <w:p w:rsidR="00654FEF" w:rsidRPr="00B235B4" w:rsidRDefault="00654FEF" w:rsidP="00654FEF">
      <w:pPr>
        <w:tabs>
          <w:tab w:val="left" w:pos="-1985"/>
        </w:tabs>
        <w:spacing w:before="60" w:line="264" w:lineRule="auto"/>
        <w:rPr>
          <w:sz w:val="28"/>
          <w:szCs w:val="28"/>
          <w:lang w:val="vi-VN"/>
        </w:rPr>
      </w:pPr>
      <w:r w:rsidRPr="00B235B4">
        <w:rPr>
          <w:b/>
          <w:sz w:val="28"/>
          <w:szCs w:val="28"/>
          <w:lang w:val="vi-VN"/>
        </w:rPr>
        <w:tab/>
        <w:t xml:space="preserve">- </w:t>
      </w:r>
      <w:r w:rsidRPr="00B235B4">
        <w:rPr>
          <w:sz w:val="28"/>
          <w:szCs w:val="28"/>
          <w:lang w:val="vi-VN"/>
        </w:rPr>
        <w:t>Bản vẽ hoàn công được người giám sát thi công xây dựng của Bên giao thầu ký tên xác nhận.</w:t>
      </w:r>
    </w:p>
    <w:p w:rsidR="00654FEF" w:rsidRPr="00B235B4" w:rsidRDefault="00654FEF" w:rsidP="00654FEF">
      <w:pPr>
        <w:tabs>
          <w:tab w:val="left" w:pos="-1985"/>
        </w:tabs>
        <w:spacing w:before="60" w:line="264" w:lineRule="auto"/>
        <w:rPr>
          <w:sz w:val="28"/>
          <w:szCs w:val="28"/>
          <w:lang w:val="vi-VN"/>
        </w:rPr>
      </w:pPr>
      <w:r w:rsidRPr="00B235B4">
        <w:rPr>
          <w:sz w:val="28"/>
          <w:szCs w:val="28"/>
          <w:lang w:val="vi-VN"/>
        </w:rPr>
        <w:tab/>
        <w:t>- Nhà thầu chịu hoàn toàn trách nhiệm về tính trung thực và chuẩn xác của bộ hồ sơ hoàn công.</w:t>
      </w:r>
    </w:p>
    <w:p w:rsidR="00654FEF" w:rsidRPr="00B235B4" w:rsidRDefault="00654FEF" w:rsidP="00654FEF">
      <w:pPr>
        <w:tabs>
          <w:tab w:val="left" w:pos="-1985"/>
        </w:tabs>
        <w:spacing w:before="60" w:line="264" w:lineRule="auto"/>
        <w:rPr>
          <w:sz w:val="28"/>
          <w:szCs w:val="28"/>
          <w:lang w:val="vi-VN"/>
        </w:rPr>
      </w:pPr>
      <w:r w:rsidRPr="00B235B4">
        <w:rPr>
          <w:b/>
          <w:sz w:val="28"/>
          <w:szCs w:val="28"/>
          <w:lang w:val="vi-VN"/>
        </w:rPr>
        <w:tab/>
        <w:t xml:space="preserve">- </w:t>
      </w:r>
      <w:r w:rsidRPr="00B235B4">
        <w:rPr>
          <w:sz w:val="28"/>
          <w:szCs w:val="28"/>
          <w:lang w:val="vi-VN"/>
        </w:rPr>
        <w:t>Tất cả các thời hạn nêu trên bao gồm cả ngày Chủ Nhật và ngày Lễ..</w:t>
      </w:r>
    </w:p>
    <w:p w:rsidR="00654FEF" w:rsidRPr="00B235B4" w:rsidRDefault="00654FEF" w:rsidP="00654FEF">
      <w:pPr>
        <w:spacing w:before="60" w:line="264" w:lineRule="auto"/>
        <w:rPr>
          <w:b/>
          <w:bCs/>
          <w:sz w:val="28"/>
          <w:szCs w:val="28"/>
          <w:lang w:val="vi-VN"/>
        </w:rPr>
      </w:pPr>
      <w:r w:rsidRPr="00B235B4">
        <w:rPr>
          <w:b/>
          <w:sz w:val="28"/>
          <w:szCs w:val="28"/>
          <w:lang w:val="vi-VN"/>
        </w:rPr>
        <w:t>c. Bảo hành xây lắp công trình</w:t>
      </w:r>
    </w:p>
    <w:p w:rsidR="00654FEF" w:rsidRPr="00B235B4" w:rsidRDefault="00654FEF" w:rsidP="00654FEF">
      <w:pPr>
        <w:widowControl w:val="0"/>
        <w:spacing w:before="60" w:line="264" w:lineRule="auto"/>
        <w:ind w:firstLine="720"/>
        <w:rPr>
          <w:sz w:val="28"/>
          <w:szCs w:val="28"/>
          <w:lang w:val="vi-VN"/>
        </w:rPr>
      </w:pPr>
      <w:r w:rsidRPr="00B235B4">
        <w:rPr>
          <w:sz w:val="28"/>
          <w:szCs w:val="28"/>
          <w:lang w:val="vi-VN"/>
        </w:rPr>
        <w:t>- Thời gian bảo hành: Tối thiểu 12 tháng kể từ ngày nghiệm thu, bàn giao</w:t>
      </w:r>
    </w:p>
    <w:p w:rsidR="00654FEF" w:rsidRPr="00B235B4" w:rsidRDefault="00654FEF" w:rsidP="00654FEF">
      <w:pPr>
        <w:tabs>
          <w:tab w:val="left" w:pos="-1985"/>
        </w:tabs>
        <w:spacing w:before="60" w:line="264" w:lineRule="auto"/>
        <w:rPr>
          <w:sz w:val="28"/>
          <w:szCs w:val="28"/>
          <w:lang w:val="vi-VN"/>
        </w:rPr>
      </w:pPr>
      <w:r w:rsidRPr="00B235B4">
        <w:rPr>
          <w:sz w:val="28"/>
          <w:szCs w:val="28"/>
          <w:lang w:val="vi-VN"/>
        </w:rPr>
        <w:tab/>
        <w:t xml:space="preserve">- Phương thức bảo hành: Khi có yêu cầu về bảo hành, Nhà thầu phải cử chuyên gia trực tiếp thực hiện hoàn thành bảo hành không chậm quá </w:t>
      </w:r>
      <w:r w:rsidR="00991FAD" w:rsidRPr="00B235B4">
        <w:rPr>
          <w:sz w:val="28"/>
          <w:szCs w:val="28"/>
        </w:rPr>
        <w:t>0</w:t>
      </w:r>
      <w:r w:rsidRPr="00B235B4">
        <w:rPr>
          <w:sz w:val="28"/>
          <w:szCs w:val="28"/>
          <w:lang w:val="vi-VN"/>
        </w:rPr>
        <w:t>1 ngày kể từ khi được yêu cầu của Chủ đầu tư. Trong trường hợp nhà thầu không đáp ứng được việc bảo hành thì Chủ đầu tư có quyền thuê nhà thầu khác thực hiện. Toàn bộ kinh phí thuê này do nhà thầu chi trả.</w:t>
      </w:r>
    </w:p>
    <w:p w:rsidR="00654FEF" w:rsidRPr="00B235B4" w:rsidRDefault="00654FEF" w:rsidP="00654FEF">
      <w:pPr>
        <w:tabs>
          <w:tab w:val="left" w:pos="-1985"/>
        </w:tabs>
        <w:spacing w:before="60" w:line="264" w:lineRule="auto"/>
        <w:rPr>
          <w:sz w:val="28"/>
          <w:szCs w:val="28"/>
          <w:lang w:val="vi-VN"/>
        </w:rPr>
      </w:pPr>
      <w:r w:rsidRPr="00B235B4">
        <w:rPr>
          <w:b/>
          <w:sz w:val="28"/>
          <w:szCs w:val="28"/>
          <w:lang w:val="vi-VN"/>
        </w:rPr>
        <w:t>d. Thay đổi thiết kế và xử lý các trường hợp phát sinh</w:t>
      </w:r>
    </w:p>
    <w:p w:rsidR="00654FEF" w:rsidRPr="00B235B4" w:rsidRDefault="00654FEF" w:rsidP="00654FEF">
      <w:pPr>
        <w:tabs>
          <w:tab w:val="left" w:pos="-1985"/>
        </w:tabs>
        <w:spacing w:before="60" w:line="264" w:lineRule="auto"/>
        <w:rPr>
          <w:sz w:val="28"/>
          <w:szCs w:val="28"/>
          <w:lang w:val="vi-VN"/>
        </w:rPr>
      </w:pPr>
      <w:r w:rsidRPr="00B235B4">
        <w:rPr>
          <w:sz w:val="28"/>
          <w:szCs w:val="28"/>
          <w:lang w:val="vi-VN"/>
        </w:rPr>
        <w:tab/>
        <w:t>Trong quá trình thi công, nếu Nhà thầu phát hiện có trở ngại về mặt kỹ thuật, có sai sót trong thiết kế  hoặc có yêu cầu thay đổi thiết kế cho phù hợp với hiện trường, Nhà thầu phải thông báo ngay cho Bên giao thầu để phối hợp với các thành viên tư vấn liên quan cùng thống nhất biện pháp giải quyết. Mọi trường hợp đều phải lập biên bản đề nghị sửa đổi, bổ sung thiết kế và trình cấp có thẩm quyền phê duyệt.</w:t>
      </w:r>
    </w:p>
    <w:p w:rsidR="00654FEF" w:rsidRPr="00B235B4" w:rsidRDefault="00654FEF" w:rsidP="00654FEF">
      <w:pPr>
        <w:tabs>
          <w:tab w:val="left" w:pos="-1985"/>
        </w:tabs>
        <w:rPr>
          <w:sz w:val="28"/>
          <w:szCs w:val="28"/>
          <w:lang w:val="vi-VN"/>
        </w:rPr>
      </w:pPr>
      <w:r w:rsidRPr="00B235B4">
        <w:rPr>
          <w:b/>
          <w:sz w:val="28"/>
          <w:szCs w:val="28"/>
          <w:lang w:val="vi-VN"/>
        </w:rPr>
        <w:lastRenderedPageBreak/>
        <w:tab/>
      </w:r>
      <w:r w:rsidRPr="00B235B4">
        <w:rPr>
          <w:sz w:val="28"/>
          <w:szCs w:val="28"/>
          <w:lang w:val="vi-VN"/>
        </w:rPr>
        <w:t>Sau khi được cấp có thẩm quyền phê duyệt thay đổi thiết kế, nếu có phát sinh khối lượng, Nhà thầu phối hợp với đơn vị thiết kế lập dự toán bổ sung. Dự toán bổ sung được lập căn cứ vào các đơn giá trúng thầu và các đơn giá khác tại thời điểm thi công được Bên giao thầu chấp thuận.</w:t>
      </w:r>
    </w:p>
    <w:p w:rsidR="00654FEF" w:rsidRPr="00B235B4" w:rsidRDefault="00654FEF" w:rsidP="00654FEF">
      <w:pPr>
        <w:tabs>
          <w:tab w:val="left" w:pos="-1985"/>
        </w:tabs>
        <w:rPr>
          <w:sz w:val="28"/>
          <w:szCs w:val="28"/>
          <w:lang w:val="vi-VN"/>
        </w:rPr>
      </w:pPr>
      <w:r w:rsidRPr="00B235B4">
        <w:rPr>
          <w:b/>
          <w:sz w:val="28"/>
          <w:szCs w:val="28"/>
          <w:lang w:val="vi-VN"/>
        </w:rPr>
        <w:tab/>
      </w:r>
      <w:r w:rsidRPr="00B235B4">
        <w:rPr>
          <w:sz w:val="28"/>
          <w:szCs w:val="28"/>
          <w:lang w:val="vi-VN"/>
        </w:rPr>
        <w:t>Nhà thầu phải tuân thủ tuyệt đối thiết kế trong hồ sơ thiết kế kỹ thuật thi công. Mọi trường hợp phát sinh, thay đổi, bổ sung so với thiết kế phải được sự chấp thuận của Bên giao thầu và đơn vị thiết kế trước khi thi công.</w:t>
      </w:r>
    </w:p>
    <w:p w:rsidR="00654FEF" w:rsidRPr="00B235B4" w:rsidRDefault="00654FEF" w:rsidP="00654FEF">
      <w:pPr>
        <w:ind w:firstLine="720"/>
        <w:rPr>
          <w:b/>
          <w:bCs/>
          <w:sz w:val="28"/>
          <w:szCs w:val="28"/>
          <w:lang w:val="vi-VN"/>
        </w:rPr>
      </w:pPr>
      <w:r w:rsidRPr="00B235B4">
        <w:rPr>
          <w:sz w:val="28"/>
          <w:szCs w:val="28"/>
          <w:lang w:val="vi-VN"/>
        </w:rPr>
        <w:t>Thời gian lập, phê duyệt thiết kế và dự toán hiệu chỉnh, bổ sung không tính vào thời gian  thi công công trình của Nhà thầu.</w:t>
      </w:r>
    </w:p>
    <w:p w:rsidR="00654FEF" w:rsidRPr="00B235B4" w:rsidRDefault="00654FEF" w:rsidP="00654FEF">
      <w:pPr>
        <w:widowControl w:val="0"/>
        <w:spacing w:before="120" w:after="120" w:line="264" w:lineRule="auto"/>
        <w:rPr>
          <w:b/>
          <w:sz w:val="28"/>
          <w:szCs w:val="28"/>
          <w:lang w:val="vi-VN"/>
        </w:rPr>
      </w:pPr>
      <w:r w:rsidRPr="00B235B4">
        <w:rPr>
          <w:b/>
          <w:sz w:val="28"/>
          <w:szCs w:val="28"/>
        </w:rPr>
        <w:t>I</w:t>
      </w:r>
      <w:r w:rsidRPr="00B235B4">
        <w:rPr>
          <w:b/>
          <w:sz w:val="28"/>
          <w:szCs w:val="28"/>
          <w:lang w:val="vi-VN"/>
        </w:rPr>
        <w:t>V. Các bản vẽ.</w:t>
      </w:r>
    </w:p>
    <w:p w:rsidR="00654FEF" w:rsidRPr="00B235B4" w:rsidRDefault="00654FEF" w:rsidP="00654FEF">
      <w:pPr>
        <w:pStyle w:val="Style3"/>
        <w:ind w:firstLine="0"/>
        <w:rPr>
          <w:b w:val="0"/>
          <w:szCs w:val="28"/>
        </w:rPr>
      </w:pPr>
      <w:r w:rsidRPr="00B235B4">
        <w:rPr>
          <w:b w:val="0"/>
          <w:szCs w:val="28"/>
        </w:rPr>
        <w:t>Bộ bản vẽ Thiết kế kỹ thuật thi công của công trình đã được cấp có thẩm quyền phê duyệt</w:t>
      </w:r>
    </w:p>
    <w:sectPr w:rsidR="00654FEF" w:rsidRPr="00B235B4" w:rsidSect="00654FEF">
      <w:footnotePr>
        <w:numRestart w:val="eachPage"/>
      </w:footnotePr>
      <w:pgSz w:w="11907" w:h="16839" w:code="9"/>
      <w:pgMar w:top="1134" w:right="1134" w:bottom="1134" w:left="1701" w:header="720"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7C1"/>
    <w:multiLevelType w:val="hybridMultilevel"/>
    <w:tmpl w:val="E8AA5264"/>
    <w:lvl w:ilvl="0" w:tplc="0409000D">
      <w:start w:val="1"/>
      <w:numFmt w:val="bullet"/>
      <w:lvlText w:val=""/>
      <w:lvlJc w:val="left"/>
      <w:pPr>
        <w:ind w:left="1508" w:hanging="360"/>
      </w:pPr>
      <w:rPr>
        <w:rFonts w:ascii="Wingdings" w:hAnsi="Wingdings"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1" w15:restartNumberingAfterBreak="0">
    <w:nsid w:val="04916543"/>
    <w:multiLevelType w:val="hybridMultilevel"/>
    <w:tmpl w:val="FD74FBBE"/>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E35EC"/>
    <w:multiLevelType w:val="multilevel"/>
    <w:tmpl w:val="CB74DBF6"/>
    <w:lvl w:ilvl="0">
      <w:start w:val="3"/>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652394C"/>
    <w:multiLevelType w:val="hybridMultilevel"/>
    <w:tmpl w:val="A0DA59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348C7"/>
    <w:multiLevelType w:val="hybridMultilevel"/>
    <w:tmpl w:val="6A222946"/>
    <w:lvl w:ilvl="0" w:tplc="6D0E20C2">
      <w:start w:val="2"/>
      <w:numFmt w:val="bullet"/>
      <w:lvlText w:val="-"/>
      <w:lvlJc w:val="left"/>
      <w:pPr>
        <w:ind w:left="360" w:hanging="360"/>
      </w:pPr>
      <w:rPr>
        <w:rFonts w:ascii="Times New Roman" w:eastAsia="Times New Roman" w:hAnsi="Times New Roman" w:cs="Times New Roman"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E0495F"/>
    <w:multiLevelType w:val="hybridMultilevel"/>
    <w:tmpl w:val="CC5EF0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B716B"/>
    <w:multiLevelType w:val="hybridMultilevel"/>
    <w:tmpl w:val="A378C8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E0004D"/>
    <w:multiLevelType w:val="hybridMultilevel"/>
    <w:tmpl w:val="6212B9A4"/>
    <w:lvl w:ilvl="0" w:tplc="56A8C7DE">
      <w:numFmt w:val="bullet"/>
      <w:suff w:val="space"/>
      <w:lvlText w:val="-"/>
      <w:lvlJc w:val="left"/>
      <w:pPr>
        <w:ind w:left="0" w:firstLine="567"/>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2DD641A"/>
    <w:multiLevelType w:val="hybridMultilevel"/>
    <w:tmpl w:val="22C070B6"/>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FD3041"/>
    <w:multiLevelType w:val="hybridMultilevel"/>
    <w:tmpl w:val="A558C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B044EB"/>
    <w:multiLevelType w:val="hybridMultilevel"/>
    <w:tmpl w:val="D3C000E0"/>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7A6F9D"/>
    <w:multiLevelType w:val="multilevel"/>
    <w:tmpl w:val="3776FE48"/>
    <w:lvl w:ilvl="0">
      <w:numFmt w:val="bullet"/>
      <w:lvlText w:val="-"/>
      <w:lvlJc w:val="left"/>
      <w:pPr>
        <w:ind w:left="360" w:hanging="360"/>
      </w:pPr>
      <w:rPr>
        <w:rFonts w:ascii="Calibri" w:eastAsia="Calibri" w:hAnsi="Calibri" w:cs="Calibri"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1B385EDC"/>
    <w:multiLevelType w:val="hybridMultilevel"/>
    <w:tmpl w:val="CE2610E6"/>
    <w:lvl w:ilvl="0" w:tplc="1CA0830C">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786"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B4D0E0C"/>
    <w:multiLevelType w:val="hybridMultilevel"/>
    <w:tmpl w:val="13D65C6E"/>
    <w:lvl w:ilvl="0" w:tplc="CEA669A6">
      <w:start w:val="2"/>
      <w:numFmt w:val="bullet"/>
      <w:lvlText w:val="-"/>
      <w:lvlJc w:val="left"/>
      <w:pPr>
        <w:ind w:left="1200" w:hanging="360"/>
      </w:pPr>
      <w:rPr>
        <w:rFonts w:ascii="Arial" w:eastAsia="Times New Roman" w:hAnsi="Arial" w:cs="Aria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4" w15:restartNumberingAfterBreak="0">
    <w:nsid w:val="1E2227D9"/>
    <w:multiLevelType w:val="hybridMultilevel"/>
    <w:tmpl w:val="ED14A49E"/>
    <w:lvl w:ilvl="0" w:tplc="0409000F">
      <w:start w:val="1"/>
      <w:numFmt w:val="decimal"/>
      <w:lvlText w:val="%1."/>
      <w:lvlJc w:val="left"/>
      <w:pPr>
        <w:ind w:left="450" w:hanging="360"/>
      </w:p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5" w15:restartNumberingAfterBreak="0">
    <w:nsid w:val="1E6F3938"/>
    <w:multiLevelType w:val="hybridMultilevel"/>
    <w:tmpl w:val="C9566550"/>
    <w:lvl w:ilvl="0" w:tplc="AFDC3128">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215354"/>
    <w:multiLevelType w:val="hybridMultilevel"/>
    <w:tmpl w:val="0370239E"/>
    <w:lvl w:ilvl="0" w:tplc="0409000D">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2386159F"/>
    <w:multiLevelType w:val="hybridMultilevel"/>
    <w:tmpl w:val="41BC5A0C"/>
    <w:lvl w:ilvl="0" w:tplc="4022E532">
      <w:start w:val="1"/>
      <w:numFmt w:val="bullet"/>
      <w:lvlText w:val="-"/>
      <w:lvlJc w:val="left"/>
      <w:pPr>
        <w:ind w:left="603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E10C18"/>
    <w:multiLevelType w:val="hybridMultilevel"/>
    <w:tmpl w:val="E242863E"/>
    <w:lvl w:ilvl="0" w:tplc="64EAE5D0">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C566BE"/>
    <w:multiLevelType w:val="hybridMultilevel"/>
    <w:tmpl w:val="B16E4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20063EE"/>
    <w:multiLevelType w:val="hybridMultilevel"/>
    <w:tmpl w:val="7A3E1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D511FC"/>
    <w:multiLevelType w:val="hybridMultilevel"/>
    <w:tmpl w:val="7D44201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FC42D9"/>
    <w:multiLevelType w:val="hybridMultilevel"/>
    <w:tmpl w:val="7B26C9BA"/>
    <w:lvl w:ilvl="0" w:tplc="1F58B73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087ADD"/>
    <w:multiLevelType w:val="hybridMultilevel"/>
    <w:tmpl w:val="55A4DC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835674"/>
    <w:multiLevelType w:val="hybridMultilevel"/>
    <w:tmpl w:val="EEF6E1D8"/>
    <w:lvl w:ilvl="0" w:tplc="0409000B">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5"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B43B31"/>
    <w:multiLevelType w:val="hybridMultilevel"/>
    <w:tmpl w:val="669255C2"/>
    <w:lvl w:ilvl="0" w:tplc="B308D1AC">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644" w:hanging="360"/>
      </w:pPr>
      <w:rPr>
        <w:rFonts w:ascii="Courier New" w:hAnsi="Courier New" w:cs="Courier New" w:hint="default"/>
      </w:rPr>
    </w:lvl>
    <w:lvl w:ilvl="2" w:tplc="04090005" w:tentative="1">
      <w:start w:val="1"/>
      <w:numFmt w:val="bullet"/>
      <w:lvlText w:val=""/>
      <w:lvlJc w:val="left"/>
      <w:pPr>
        <w:ind w:left="2708" w:hanging="360"/>
      </w:pPr>
      <w:rPr>
        <w:rFonts w:ascii="Wingdings" w:hAnsi="Wingdings" w:hint="default"/>
      </w:rPr>
    </w:lvl>
    <w:lvl w:ilvl="3" w:tplc="04090001" w:tentative="1">
      <w:start w:val="1"/>
      <w:numFmt w:val="bullet"/>
      <w:lvlText w:val=""/>
      <w:lvlJc w:val="left"/>
      <w:pPr>
        <w:ind w:left="3428" w:hanging="360"/>
      </w:pPr>
      <w:rPr>
        <w:rFonts w:ascii="Symbol" w:hAnsi="Symbol" w:hint="default"/>
      </w:rPr>
    </w:lvl>
    <w:lvl w:ilvl="4" w:tplc="04090003" w:tentative="1">
      <w:start w:val="1"/>
      <w:numFmt w:val="bullet"/>
      <w:lvlText w:val="o"/>
      <w:lvlJc w:val="left"/>
      <w:pPr>
        <w:ind w:left="4148" w:hanging="360"/>
      </w:pPr>
      <w:rPr>
        <w:rFonts w:ascii="Courier New" w:hAnsi="Courier New" w:cs="Courier New" w:hint="default"/>
      </w:rPr>
    </w:lvl>
    <w:lvl w:ilvl="5" w:tplc="04090005" w:tentative="1">
      <w:start w:val="1"/>
      <w:numFmt w:val="bullet"/>
      <w:lvlText w:val=""/>
      <w:lvlJc w:val="left"/>
      <w:pPr>
        <w:ind w:left="4868" w:hanging="360"/>
      </w:pPr>
      <w:rPr>
        <w:rFonts w:ascii="Wingdings" w:hAnsi="Wingdings" w:hint="default"/>
      </w:rPr>
    </w:lvl>
    <w:lvl w:ilvl="6" w:tplc="04090001" w:tentative="1">
      <w:start w:val="1"/>
      <w:numFmt w:val="bullet"/>
      <w:lvlText w:val=""/>
      <w:lvlJc w:val="left"/>
      <w:pPr>
        <w:ind w:left="5588" w:hanging="360"/>
      </w:pPr>
      <w:rPr>
        <w:rFonts w:ascii="Symbol" w:hAnsi="Symbol" w:hint="default"/>
      </w:rPr>
    </w:lvl>
    <w:lvl w:ilvl="7" w:tplc="04090003" w:tentative="1">
      <w:start w:val="1"/>
      <w:numFmt w:val="bullet"/>
      <w:lvlText w:val="o"/>
      <w:lvlJc w:val="left"/>
      <w:pPr>
        <w:ind w:left="6308" w:hanging="360"/>
      </w:pPr>
      <w:rPr>
        <w:rFonts w:ascii="Courier New" w:hAnsi="Courier New" w:cs="Courier New" w:hint="default"/>
      </w:rPr>
    </w:lvl>
    <w:lvl w:ilvl="8" w:tplc="04090005" w:tentative="1">
      <w:start w:val="1"/>
      <w:numFmt w:val="bullet"/>
      <w:lvlText w:val=""/>
      <w:lvlJc w:val="left"/>
      <w:pPr>
        <w:ind w:left="7028" w:hanging="360"/>
      </w:pPr>
      <w:rPr>
        <w:rFonts w:ascii="Wingdings" w:hAnsi="Wingdings" w:hint="default"/>
      </w:rPr>
    </w:lvl>
  </w:abstractNum>
  <w:abstractNum w:abstractNumId="27" w15:restartNumberingAfterBreak="0">
    <w:nsid w:val="470E1E4B"/>
    <w:multiLevelType w:val="hybridMultilevel"/>
    <w:tmpl w:val="D71CCF16"/>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48691662"/>
    <w:multiLevelType w:val="hybridMultilevel"/>
    <w:tmpl w:val="51D6D062"/>
    <w:lvl w:ilvl="0" w:tplc="EAD69B42">
      <w:start w:val="2"/>
      <w:numFmt w:val="bullet"/>
      <w:lvlText w:val="-"/>
      <w:lvlJc w:val="left"/>
      <w:pPr>
        <w:ind w:left="360" w:hanging="360"/>
      </w:pPr>
      <w:rPr>
        <w:rFonts w:ascii="Times New Roman" w:eastAsia="Times New Roman" w:hAnsi="Times New Roman" w:cs="Times New Roman" w:hint="default"/>
        <w:color w:val="auto"/>
      </w:rPr>
    </w:lvl>
    <w:lvl w:ilvl="1" w:tplc="AEDE1CF0">
      <w:numFmt w:val="bullet"/>
      <w:lvlText w:val="+"/>
      <w:lvlJc w:val="left"/>
      <w:pPr>
        <w:ind w:left="644" w:hanging="360"/>
      </w:pPr>
      <w:rPr>
        <w:rFonts w:ascii="Times New Roman" w:eastAsia="Times New Roman" w:hAnsi="Times New Roman" w:cs="Times New Roman" w:hint="default"/>
        <w:color w:val="auto"/>
        <w:lang w:val="nl-NL"/>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BEE2F08"/>
    <w:multiLevelType w:val="hybridMultilevel"/>
    <w:tmpl w:val="002E4B00"/>
    <w:lvl w:ilvl="0" w:tplc="85466ED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B2735C"/>
    <w:multiLevelType w:val="hybridMultilevel"/>
    <w:tmpl w:val="CC465180"/>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15:restartNumberingAfterBreak="0">
    <w:nsid w:val="4DE47609"/>
    <w:multiLevelType w:val="hybridMultilevel"/>
    <w:tmpl w:val="155E0234"/>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0B7A1E"/>
    <w:multiLevelType w:val="hybridMultilevel"/>
    <w:tmpl w:val="458A4460"/>
    <w:lvl w:ilvl="0" w:tplc="0409000D">
      <w:start w:val="1"/>
      <w:numFmt w:val="bullet"/>
      <w:lvlText w:val=""/>
      <w:lvlJc w:val="left"/>
      <w:pPr>
        <w:ind w:left="1505" w:hanging="360"/>
      </w:pPr>
      <w:rPr>
        <w:rFonts w:ascii="Wingdings" w:hAnsi="Wingdings"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3" w15:restartNumberingAfterBreak="0">
    <w:nsid w:val="5062135B"/>
    <w:multiLevelType w:val="multilevel"/>
    <w:tmpl w:val="66428C80"/>
    <w:lvl w:ilvl="0">
      <w:start w:val="3"/>
      <w:numFmt w:val="decimal"/>
      <w:lvlText w:val="%1."/>
      <w:lvlJc w:val="left"/>
      <w:pPr>
        <w:ind w:left="675" w:hanging="675"/>
      </w:pPr>
      <w:rPr>
        <w:rFonts w:hint="default"/>
      </w:rPr>
    </w:lvl>
    <w:lvl w:ilvl="1">
      <w:start w:val="3"/>
      <w:numFmt w:val="decimal"/>
      <w:lvlText w:val="%1.%2."/>
      <w:lvlJc w:val="left"/>
      <w:pPr>
        <w:ind w:left="2564"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2507E61"/>
    <w:multiLevelType w:val="multilevel"/>
    <w:tmpl w:val="62A00306"/>
    <w:lvl w:ilvl="0">
      <w:start w:val="3"/>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A3A215E"/>
    <w:multiLevelType w:val="multilevel"/>
    <w:tmpl w:val="77568274"/>
    <w:lvl w:ilvl="0">
      <w:start w:val="3"/>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E9A1130"/>
    <w:multiLevelType w:val="multilevel"/>
    <w:tmpl w:val="245424F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ED85F56"/>
    <w:multiLevelType w:val="hybridMultilevel"/>
    <w:tmpl w:val="5DE2317A"/>
    <w:lvl w:ilvl="0" w:tplc="1032B910">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8" w15:restartNumberingAfterBreak="0">
    <w:nsid w:val="65066C95"/>
    <w:multiLevelType w:val="hybridMultilevel"/>
    <w:tmpl w:val="766C9C58"/>
    <w:lvl w:ilvl="0" w:tplc="0409000F">
      <w:start w:val="1"/>
      <w:numFmt w:val="decimal"/>
      <w:lvlText w:val="%1."/>
      <w:lvlJc w:val="left"/>
      <w:pPr>
        <w:tabs>
          <w:tab w:val="num" w:pos="360"/>
        </w:tabs>
        <w:ind w:left="360" w:hanging="360"/>
      </w:pPr>
    </w:lvl>
    <w:lvl w:ilvl="1" w:tplc="BDA4F2B0">
      <w:start w:val="1"/>
      <w:numFmt w:val="lowerLetter"/>
      <w:lvlText w:val="%2."/>
      <w:lvlJc w:val="left"/>
      <w:pPr>
        <w:tabs>
          <w:tab w:val="num" w:pos="1080"/>
        </w:tabs>
        <w:ind w:left="1080" w:hanging="360"/>
      </w:pPr>
    </w:lvl>
    <w:lvl w:ilvl="2" w:tplc="43DA5CFE">
      <w:start w:val="1"/>
      <w:numFmt w:val="upperLetter"/>
      <w:lvlText w:val="%3."/>
      <w:lvlJc w:val="left"/>
      <w:pPr>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669E0443"/>
    <w:multiLevelType w:val="hybridMultilevel"/>
    <w:tmpl w:val="358EFE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6A1C8B"/>
    <w:multiLevelType w:val="hybridMultilevel"/>
    <w:tmpl w:val="FA44BA20"/>
    <w:lvl w:ilvl="0" w:tplc="5EC4163E">
      <w:numFmt w:val="bullet"/>
      <w:lvlText w:val="-"/>
      <w:lvlJc w:val="left"/>
      <w:pPr>
        <w:ind w:left="720" w:hanging="360"/>
      </w:pPr>
      <w:rPr>
        <w:rFonts w:ascii="Times New Roman" w:eastAsia="Times New Roman" w:hAnsi="Times New Roman" w:cs="Times New Roman" w:hint="default"/>
      </w:rPr>
    </w:lvl>
    <w:lvl w:ilvl="1" w:tplc="224283E0">
      <w:start w:val="2"/>
      <w:numFmt w:val="bullet"/>
      <w:lvlText w:val="+"/>
      <w:lvlJc w:val="left"/>
      <w:pPr>
        <w:ind w:left="360" w:hanging="360"/>
      </w:pPr>
      <w:rPr>
        <w:rFonts w:ascii="Times New Roman" w:eastAsia="Times New Roman" w:hAnsi="Times New Roman" w:cs="Times New Roman" w:hint="default"/>
      </w:rPr>
    </w:lvl>
    <w:lvl w:ilvl="2" w:tplc="04090005">
      <w:start w:val="1"/>
      <w:numFmt w:val="bullet"/>
      <w:lvlText w:val=""/>
      <w:lvlJc w:val="left"/>
      <w:pPr>
        <w:ind w:left="644"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4042E6"/>
    <w:multiLevelType w:val="hybridMultilevel"/>
    <w:tmpl w:val="FA8C73F0"/>
    <w:lvl w:ilvl="0" w:tplc="C686BCB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20"/>
  </w:num>
  <w:num w:numId="3">
    <w:abstractNumId w:val="40"/>
  </w:num>
  <w:num w:numId="4">
    <w:abstractNumId w:val="26"/>
  </w:num>
  <w:num w:numId="5">
    <w:abstractNumId w:val="12"/>
  </w:num>
  <w:num w:numId="6">
    <w:abstractNumId w:val="16"/>
  </w:num>
  <w:num w:numId="7">
    <w:abstractNumId w:val="34"/>
  </w:num>
  <w:num w:numId="8">
    <w:abstractNumId w:val="35"/>
  </w:num>
  <w:num w:numId="9">
    <w:abstractNumId w:val="4"/>
  </w:num>
  <w:num w:numId="10">
    <w:abstractNumId w:val="32"/>
  </w:num>
  <w:num w:numId="11">
    <w:abstractNumId w:val="33"/>
  </w:num>
  <w:num w:numId="12">
    <w:abstractNumId w:val="18"/>
  </w:num>
  <w:num w:numId="13">
    <w:abstractNumId w:val="6"/>
  </w:num>
  <w:num w:numId="14">
    <w:abstractNumId w:val="30"/>
  </w:num>
  <w:num w:numId="15">
    <w:abstractNumId w:val="23"/>
  </w:num>
  <w:num w:numId="16">
    <w:abstractNumId w:val="19"/>
  </w:num>
  <w:num w:numId="17">
    <w:abstractNumId w:val="5"/>
  </w:num>
  <w:num w:numId="18">
    <w:abstractNumId w:val="0"/>
  </w:num>
  <w:num w:numId="19">
    <w:abstractNumId w:val="24"/>
  </w:num>
  <w:num w:numId="20">
    <w:abstractNumId w:val="39"/>
  </w:num>
  <w:num w:numId="21">
    <w:abstractNumId w:val="9"/>
  </w:num>
  <w:num w:numId="22">
    <w:abstractNumId w:val="13"/>
  </w:num>
  <w:num w:numId="23">
    <w:abstractNumId w:val="14"/>
  </w:num>
  <w:num w:numId="24">
    <w:abstractNumId w:val="38"/>
  </w:num>
  <w:num w:numId="25">
    <w:abstractNumId w:val="15"/>
  </w:num>
  <w:num w:numId="26">
    <w:abstractNumId w:val="29"/>
  </w:num>
  <w:num w:numId="27">
    <w:abstractNumId w:val="17"/>
  </w:num>
  <w:num w:numId="28">
    <w:abstractNumId w:val="41"/>
  </w:num>
  <w:num w:numId="29">
    <w:abstractNumId w:val="2"/>
  </w:num>
  <w:num w:numId="30">
    <w:abstractNumId w:val="28"/>
  </w:num>
  <w:num w:numId="31">
    <w:abstractNumId w:val="36"/>
  </w:num>
  <w:num w:numId="32">
    <w:abstractNumId w:val="27"/>
  </w:num>
  <w:num w:numId="33">
    <w:abstractNumId w:val="11"/>
  </w:num>
  <w:num w:numId="34">
    <w:abstractNumId w:val="37"/>
  </w:num>
  <w:num w:numId="35">
    <w:abstractNumId w:val="22"/>
  </w:num>
  <w:num w:numId="36">
    <w:abstractNumId w:val="3"/>
  </w:num>
  <w:num w:numId="37">
    <w:abstractNumId w:val="10"/>
  </w:num>
  <w:num w:numId="38">
    <w:abstractNumId w:val="8"/>
  </w:num>
  <w:num w:numId="39">
    <w:abstractNumId w:val="1"/>
  </w:num>
  <w:num w:numId="40">
    <w:abstractNumId w:val="31"/>
  </w:num>
  <w:num w:numId="41">
    <w:abstractNumId w:val="25"/>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mailMerge>
    <w:mainDocumentType w:val="formLetters"/>
    <w:linkToQuery/>
    <w:dataType w:val="native"/>
    <w:connectString w:val="Provider=Microsoft.ACE.OLEDB.12.0;User ID=Admin;Data Source=D:\Nam 2024\Du an Nhom C 2024\2. DA nhom C Ho so chu truong trinh Tap doan\0.2 Sang cv lap\7. Ho so dau thau RR cac tinh ngam XHH\1. Tool làm thầu ĐTRR-Ngam XHH tinh 2025.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tong hop$'`"/>
    <w:dataSource r:id="rId1"/>
    <w:viewMergedData/>
    <w:activeRecord w:val="3"/>
    <w:odso>
      <w:udl w:val="Provider=Microsoft.ACE.OLEDB.12.0;User ID=Admin;Data Source=D:\Nam 2024\Du an Nhom C 2024\2. DA nhom C Ho so chu truong trinh Tap doan\0.2 Sang cv lap\7. Ho so dau thau RR cac tinh ngam XHH\1. Tool làm thầu ĐTRR-Ngam XHH tinh 2025.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tong hop$'"/>
      <w:src r:id="rId2"/>
      <w:colDelim w:val="9"/>
      <w:type w:val="database"/>
      <w:fHdr/>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Chức vụ"/>
        <w:mappedName w:val="Job Title"/>
        <w:column w:val="198"/>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9B3"/>
    <w:rsid w:val="00002B63"/>
    <w:rsid w:val="00010345"/>
    <w:rsid w:val="00011112"/>
    <w:rsid w:val="000317F2"/>
    <w:rsid w:val="00050F44"/>
    <w:rsid w:val="00095A48"/>
    <w:rsid w:val="00096E54"/>
    <w:rsid w:val="000A7D83"/>
    <w:rsid w:val="000B25A7"/>
    <w:rsid w:val="000B7E05"/>
    <w:rsid w:val="000C5EBF"/>
    <w:rsid w:val="000D4488"/>
    <w:rsid w:val="000D6D67"/>
    <w:rsid w:val="000E4DE4"/>
    <w:rsid w:val="000F6A73"/>
    <w:rsid w:val="00102B61"/>
    <w:rsid w:val="00103DA4"/>
    <w:rsid w:val="001259C1"/>
    <w:rsid w:val="001352B6"/>
    <w:rsid w:val="00160B28"/>
    <w:rsid w:val="00174A3E"/>
    <w:rsid w:val="00191CD3"/>
    <w:rsid w:val="001A18F3"/>
    <w:rsid w:val="001A19B3"/>
    <w:rsid w:val="001B3703"/>
    <w:rsid w:val="001C2A6C"/>
    <w:rsid w:val="001E1837"/>
    <w:rsid w:val="001F1053"/>
    <w:rsid w:val="001F2342"/>
    <w:rsid w:val="001F7673"/>
    <w:rsid w:val="00200017"/>
    <w:rsid w:val="002052FA"/>
    <w:rsid w:val="0024253A"/>
    <w:rsid w:val="00263C5F"/>
    <w:rsid w:val="00285553"/>
    <w:rsid w:val="0029340F"/>
    <w:rsid w:val="002A5B56"/>
    <w:rsid w:val="002B01ED"/>
    <w:rsid w:val="002E4005"/>
    <w:rsid w:val="002F3598"/>
    <w:rsid w:val="00312C4B"/>
    <w:rsid w:val="00365154"/>
    <w:rsid w:val="00366D2E"/>
    <w:rsid w:val="003868E2"/>
    <w:rsid w:val="0039582C"/>
    <w:rsid w:val="00396418"/>
    <w:rsid w:val="003D232B"/>
    <w:rsid w:val="003D53DE"/>
    <w:rsid w:val="003F086E"/>
    <w:rsid w:val="003F3AB7"/>
    <w:rsid w:val="003F7F14"/>
    <w:rsid w:val="00403FAD"/>
    <w:rsid w:val="0041184D"/>
    <w:rsid w:val="004270B2"/>
    <w:rsid w:val="004458AE"/>
    <w:rsid w:val="00456880"/>
    <w:rsid w:val="00460B3E"/>
    <w:rsid w:val="004649BD"/>
    <w:rsid w:val="00482BDB"/>
    <w:rsid w:val="00485619"/>
    <w:rsid w:val="0049427F"/>
    <w:rsid w:val="004A0C45"/>
    <w:rsid w:val="004A40EE"/>
    <w:rsid w:val="004B3A85"/>
    <w:rsid w:val="004B6C76"/>
    <w:rsid w:val="004E33D9"/>
    <w:rsid w:val="004E43E9"/>
    <w:rsid w:val="004E530D"/>
    <w:rsid w:val="004E6FF5"/>
    <w:rsid w:val="004F1B9D"/>
    <w:rsid w:val="00512AFD"/>
    <w:rsid w:val="00523382"/>
    <w:rsid w:val="00550EBB"/>
    <w:rsid w:val="0056042F"/>
    <w:rsid w:val="005630CA"/>
    <w:rsid w:val="00563808"/>
    <w:rsid w:val="00563DFC"/>
    <w:rsid w:val="00571205"/>
    <w:rsid w:val="00576E22"/>
    <w:rsid w:val="00581556"/>
    <w:rsid w:val="005A19CF"/>
    <w:rsid w:val="005A1A06"/>
    <w:rsid w:val="005A648E"/>
    <w:rsid w:val="005E6B82"/>
    <w:rsid w:val="005F1A61"/>
    <w:rsid w:val="0060635A"/>
    <w:rsid w:val="00607DE5"/>
    <w:rsid w:val="00614223"/>
    <w:rsid w:val="00624040"/>
    <w:rsid w:val="0063646B"/>
    <w:rsid w:val="00641319"/>
    <w:rsid w:val="00644AEC"/>
    <w:rsid w:val="00654401"/>
    <w:rsid w:val="00654FEF"/>
    <w:rsid w:val="00664050"/>
    <w:rsid w:val="00666D36"/>
    <w:rsid w:val="006723FD"/>
    <w:rsid w:val="006801ED"/>
    <w:rsid w:val="00685C20"/>
    <w:rsid w:val="006A7793"/>
    <w:rsid w:val="006B58E9"/>
    <w:rsid w:val="006B76DC"/>
    <w:rsid w:val="006F0406"/>
    <w:rsid w:val="007210B0"/>
    <w:rsid w:val="00726143"/>
    <w:rsid w:val="00736109"/>
    <w:rsid w:val="00741888"/>
    <w:rsid w:val="007427B1"/>
    <w:rsid w:val="00761F08"/>
    <w:rsid w:val="00787FE0"/>
    <w:rsid w:val="00797645"/>
    <w:rsid w:val="007B21E0"/>
    <w:rsid w:val="007B25D7"/>
    <w:rsid w:val="007C0EFF"/>
    <w:rsid w:val="007E6824"/>
    <w:rsid w:val="0080126C"/>
    <w:rsid w:val="008016DF"/>
    <w:rsid w:val="00805F90"/>
    <w:rsid w:val="008133FF"/>
    <w:rsid w:val="0082292A"/>
    <w:rsid w:val="00885F3C"/>
    <w:rsid w:val="0089540B"/>
    <w:rsid w:val="00896B9B"/>
    <w:rsid w:val="008B666A"/>
    <w:rsid w:val="008E2B59"/>
    <w:rsid w:val="00900EB9"/>
    <w:rsid w:val="00923006"/>
    <w:rsid w:val="0094589C"/>
    <w:rsid w:val="0094632E"/>
    <w:rsid w:val="00952BB6"/>
    <w:rsid w:val="00960FE3"/>
    <w:rsid w:val="00972469"/>
    <w:rsid w:val="00973A15"/>
    <w:rsid w:val="009816BD"/>
    <w:rsid w:val="0099139B"/>
    <w:rsid w:val="00991FAD"/>
    <w:rsid w:val="00994A31"/>
    <w:rsid w:val="00997404"/>
    <w:rsid w:val="009B20B1"/>
    <w:rsid w:val="009D536C"/>
    <w:rsid w:val="009E7021"/>
    <w:rsid w:val="009F268A"/>
    <w:rsid w:val="00A1637E"/>
    <w:rsid w:val="00A167B5"/>
    <w:rsid w:val="00A337BC"/>
    <w:rsid w:val="00A33F70"/>
    <w:rsid w:val="00A47530"/>
    <w:rsid w:val="00A516FD"/>
    <w:rsid w:val="00A75660"/>
    <w:rsid w:val="00A80F58"/>
    <w:rsid w:val="00AA27D8"/>
    <w:rsid w:val="00AB08BD"/>
    <w:rsid w:val="00B235B4"/>
    <w:rsid w:val="00B33BF2"/>
    <w:rsid w:val="00B50AD5"/>
    <w:rsid w:val="00B721A0"/>
    <w:rsid w:val="00B82DDE"/>
    <w:rsid w:val="00B8536C"/>
    <w:rsid w:val="00B90B64"/>
    <w:rsid w:val="00BA2A96"/>
    <w:rsid w:val="00BA43BF"/>
    <w:rsid w:val="00BA647E"/>
    <w:rsid w:val="00BA67EC"/>
    <w:rsid w:val="00BB0F01"/>
    <w:rsid w:val="00C26189"/>
    <w:rsid w:val="00C473C9"/>
    <w:rsid w:val="00C510C5"/>
    <w:rsid w:val="00C65431"/>
    <w:rsid w:val="00C74C83"/>
    <w:rsid w:val="00C81B38"/>
    <w:rsid w:val="00C91B15"/>
    <w:rsid w:val="00C93848"/>
    <w:rsid w:val="00CE0219"/>
    <w:rsid w:val="00CF6CED"/>
    <w:rsid w:val="00CF71CC"/>
    <w:rsid w:val="00D26FC2"/>
    <w:rsid w:val="00D27995"/>
    <w:rsid w:val="00D331E0"/>
    <w:rsid w:val="00D43FA7"/>
    <w:rsid w:val="00D50BFE"/>
    <w:rsid w:val="00D515B2"/>
    <w:rsid w:val="00D55EA8"/>
    <w:rsid w:val="00D75560"/>
    <w:rsid w:val="00D77F02"/>
    <w:rsid w:val="00D8107D"/>
    <w:rsid w:val="00D86EAB"/>
    <w:rsid w:val="00D94DBD"/>
    <w:rsid w:val="00DA4F35"/>
    <w:rsid w:val="00DC6074"/>
    <w:rsid w:val="00DD052A"/>
    <w:rsid w:val="00DD46C3"/>
    <w:rsid w:val="00DD75FD"/>
    <w:rsid w:val="00DE4833"/>
    <w:rsid w:val="00E1056B"/>
    <w:rsid w:val="00E11686"/>
    <w:rsid w:val="00E117F2"/>
    <w:rsid w:val="00E14794"/>
    <w:rsid w:val="00E147B8"/>
    <w:rsid w:val="00E36EF7"/>
    <w:rsid w:val="00E5727A"/>
    <w:rsid w:val="00E64363"/>
    <w:rsid w:val="00E74F81"/>
    <w:rsid w:val="00E8296F"/>
    <w:rsid w:val="00E86181"/>
    <w:rsid w:val="00EE77CF"/>
    <w:rsid w:val="00EF3A68"/>
    <w:rsid w:val="00F036EC"/>
    <w:rsid w:val="00F15CBC"/>
    <w:rsid w:val="00F2200F"/>
    <w:rsid w:val="00F51B4B"/>
    <w:rsid w:val="00F602C7"/>
    <w:rsid w:val="00F6642E"/>
    <w:rsid w:val="00F75024"/>
    <w:rsid w:val="00F915A0"/>
    <w:rsid w:val="00FC5C8F"/>
    <w:rsid w:val="00FD136B"/>
    <w:rsid w:val="00FD768D"/>
    <w:rsid w:val="00FD7DD1"/>
    <w:rsid w:val="00FE4391"/>
    <w:rsid w:val="00FF3E9D"/>
    <w:rsid w:val="00FF6110"/>
    <w:rsid w:val="00FF7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59DB4"/>
  <w15:chartTrackingRefBased/>
  <w15:docId w15:val="{69BAA7CA-D964-44C3-8073-58954A5C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9B3"/>
    <w:pPr>
      <w:spacing w:after="0" w:line="240" w:lineRule="auto"/>
      <w:jc w:val="both"/>
    </w:pPr>
    <w:rPr>
      <w:rFonts w:ascii="Times New Roman" w:eastAsia="Times New Roman" w:hAnsi="Times New Roman" w:cs="Times New Roman"/>
      <w:sz w:val="24"/>
      <w:szCs w:val="20"/>
    </w:rPr>
  </w:style>
  <w:style w:type="paragraph" w:styleId="Heading2">
    <w:name w:val="heading 2"/>
    <w:aliases w:val="Title Header2,Clause_No&amp;Name,Section-Title,h2,Avsnitt,Tieu de 2,Tieude2 Char,BVI2,Heading 2-BVI,RepHead2,2 headline,h,Heading 2 Char Char Char"/>
    <w:basedOn w:val="Normal"/>
    <w:next w:val="Normal"/>
    <w:link w:val="Heading2Char"/>
    <w:qFormat/>
    <w:rsid w:val="001A19B3"/>
    <w:pPr>
      <w:pBdr>
        <w:bottom w:val="single" w:sz="24" w:space="3" w:color="C0C0C0"/>
      </w:pBdr>
      <w:suppressAutoHyphens/>
      <w:spacing w:after="240"/>
      <w:jc w:val="center"/>
      <w:outlineLvl w:val="1"/>
    </w:pPr>
    <w:rPr>
      <w:rFonts w:ascii="Times New Roman Bold" w:hAnsi="Times New Roman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Clause_No&amp;Name Char,Section-Title Char,h2 Char,Avsnitt Char,Tieu de 2 Char,Tieude2 Char Char,BVI2 Char,Heading 2-BVI Char,RepHead2 Char,2 headline Char,h Char,Heading 2 Char Char Char Char"/>
    <w:basedOn w:val="DefaultParagraphFont"/>
    <w:link w:val="Heading2"/>
    <w:rsid w:val="001A19B3"/>
    <w:rPr>
      <w:rFonts w:ascii="Times New Roman Bold" w:eastAsia="Times New Roman" w:hAnsi="Times New Roman Bold" w:cs="Times New Roman"/>
      <w:b/>
      <w:sz w:val="28"/>
      <w:szCs w:val="20"/>
    </w:rPr>
  </w:style>
  <w:style w:type="paragraph" w:styleId="BodyText">
    <w:name w:val="Body Text"/>
    <w:aliases w:val="Body Text Char1 Char, Char Char Char Char Char Char Char Char Char Char Char Char Char Char Char Char Char,Char Char Char Char Char Char Char Char Char Char Char Char Char Char Char Char Char"/>
    <w:basedOn w:val="Normal"/>
    <w:link w:val="BodyTextChar"/>
    <w:uiPriority w:val="99"/>
    <w:qFormat/>
    <w:rsid w:val="001A19B3"/>
    <w:pPr>
      <w:suppressAutoHyphens/>
      <w:ind w:right="-72"/>
    </w:pPr>
    <w:rPr>
      <w:spacing w:val="-4"/>
    </w:rPr>
  </w:style>
  <w:style w:type="character" w:customStyle="1" w:styleId="BodyTextChar">
    <w:name w:val="Body Text Char"/>
    <w:aliases w:val="Body Text Char1 Char Char, Char Char Char Char Char Char Char Char Char Char Char Char Char Char Char Char Char Char,Char Char Char Char Char Char Char Char Char Char Char Char Char Char Char Char Char Char"/>
    <w:basedOn w:val="DefaultParagraphFont"/>
    <w:link w:val="BodyText"/>
    <w:uiPriority w:val="99"/>
    <w:qFormat/>
    <w:rsid w:val="001A19B3"/>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1A19B3"/>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1A19B3"/>
    <w:rPr>
      <w:rFonts w:ascii="Times New Roman" w:eastAsia="Times New Roman" w:hAnsi="Times New Roman" w:cs="Times New Roman"/>
      <w:sz w:val="24"/>
      <w:szCs w:val="20"/>
    </w:rPr>
  </w:style>
  <w:style w:type="paragraph" w:styleId="BodyText2">
    <w:name w:val="Body Text 2"/>
    <w:basedOn w:val="Normal"/>
    <w:link w:val="BodyText2Char"/>
    <w:rsid w:val="001A19B3"/>
    <w:pPr>
      <w:suppressAutoHyphens/>
    </w:pPr>
    <w:rPr>
      <w:i/>
    </w:rPr>
  </w:style>
  <w:style w:type="character" w:customStyle="1" w:styleId="BodyText2Char">
    <w:name w:val="Body Text 2 Char"/>
    <w:basedOn w:val="DefaultParagraphFont"/>
    <w:link w:val="BodyText2"/>
    <w:rsid w:val="001A19B3"/>
    <w:rPr>
      <w:rFonts w:ascii="Times New Roman" w:eastAsia="Times New Roman" w:hAnsi="Times New Roman" w:cs="Times New Roman"/>
      <w:i/>
      <w:sz w:val="24"/>
      <w:szCs w:val="20"/>
    </w:rPr>
  </w:style>
  <w:style w:type="paragraph" w:styleId="BodyTextIndent3">
    <w:name w:val="Body Text Indent 3"/>
    <w:basedOn w:val="Normal"/>
    <w:link w:val="BodyTextIndent3Char"/>
    <w:rsid w:val="001A19B3"/>
    <w:pPr>
      <w:spacing w:before="120"/>
      <w:ind w:left="1440" w:hanging="1440"/>
    </w:pPr>
    <w:rPr>
      <w:b/>
    </w:rPr>
  </w:style>
  <w:style w:type="character" w:customStyle="1" w:styleId="BodyTextIndent3Char">
    <w:name w:val="Body Text Indent 3 Char"/>
    <w:basedOn w:val="DefaultParagraphFont"/>
    <w:link w:val="BodyTextIndent3"/>
    <w:rsid w:val="001A19B3"/>
    <w:rPr>
      <w:rFonts w:ascii="Times New Roman" w:eastAsia="Times New Roman" w:hAnsi="Times New Roman" w:cs="Times New Roman"/>
      <w:b/>
      <w:sz w:val="24"/>
      <w:szCs w:val="20"/>
    </w:rPr>
  </w:style>
  <w:style w:type="paragraph" w:customStyle="1" w:styleId="Style11">
    <w:name w:val="Style 11"/>
    <w:basedOn w:val="Normal"/>
    <w:rsid w:val="001A19B3"/>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Nor,References"/>
    <w:basedOn w:val="Normal"/>
    <w:link w:val="ListParagraphChar"/>
    <w:uiPriority w:val="34"/>
    <w:qFormat/>
    <w:rsid w:val="001A19B3"/>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qFormat/>
    <w:rsid w:val="001A19B3"/>
    <w:rPr>
      <w:rFonts w:ascii="Times New Roman" w:eastAsia="Times New Roman" w:hAnsi="Times New Roman" w:cs="Times New Roman"/>
      <w:sz w:val="24"/>
      <w:szCs w:val="20"/>
    </w:rPr>
  </w:style>
  <w:style w:type="paragraph" w:customStyle="1" w:styleId="Style3">
    <w:name w:val="Style3"/>
    <w:basedOn w:val="Normal"/>
    <w:rsid w:val="001A19B3"/>
    <w:pPr>
      <w:spacing w:before="120" w:after="120"/>
      <w:ind w:firstLine="720"/>
    </w:pPr>
    <w:rPr>
      <w:b/>
      <w:sz w:val="28"/>
      <w:lang w:val="pl-PL"/>
    </w:rPr>
  </w:style>
  <w:style w:type="table" w:styleId="TableGrid">
    <w:name w:val="Table Grid"/>
    <w:basedOn w:val="TableNormal"/>
    <w:uiPriority w:val="39"/>
    <w:rsid w:val="00D51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4F3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Normal"/>
    <w:rsid w:val="005A648E"/>
    <w:pPr>
      <w:spacing w:after="60"/>
      <w:jc w:val="center"/>
    </w:pPr>
    <w:rPr>
      <w:rFonts w:eastAsia="Calibri"/>
      <w:b/>
      <w:bCs/>
      <w:sz w:val="28"/>
      <w:szCs w:val="28"/>
      <w:lang w:eastAsia="x-none"/>
    </w:rPr>
  </w:style>
  <w:style w:type="paragraph" w:styleId="HTMLPreformatted">
    <w:name w:val="HTML Preformatted"/>
    <w:basedOn w:val="Normal"/>
    <w:link w:val="HTMLPreformattedChar"/>
    <w:uiPriority w:val="99"/>
    <w:unhideWhenUsed/>
    <w:rsid w:val="00A163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GB" w:eastAsia="en-GB"/>
    </w:rPr>
  </w:style>
  <w:style w:type="character" w:customStyle="1" w:styleId="HTMLPreformattedChar">
    <w:name w:val="HTML Preformatted Char"/>
    <w:basedOn w:val="DefaultParagraphFont"/>
    <w:link w:val="HTMLPreformatted"/>
    <w:uiPriority w:val="99"/>
    <w:rsid w:val="00A1637E"/>
    <w:rPr>
      <w:rFonts w:ascii="Courier New" w:eastAsia="Times New Roman" w:hAnsi="Courier New" w:cs="Courier New"/>
      <w:sz w:val="20"/>
      <w:szCs w:val="20"/>
      <w:lang w:val="en-GB" w:eastAsia="en-GB"/>
    </w:rPr>
  </w:style>
  <w:style w:type="character" w:styleId="CommentReference">
    <w:name w:val="annotation reference"/>
    <w:basedOn w:val="DefaultParagraphFont"/>
    <w:uiPriority w:val="99"/>
    <w:semiHidden/>
    <w:unhideWhenUsed/>
    <w:rsid w:val="001A18F3"/>
    <w:rPr>
      <w:sz w:val="16"/>
      <w:szCs w:val="16"/>
    </w:rPr>
  </w:style>
  <w:style w:type="character" w:styleId="Strong">
    <w:name w:val="Strong"/>
    <w:basedOn w:val="DefaultParagraphFont"/>
    <w:uiPriority w:val="22"/>
    <w:qFormat/>
    <w:rsid w:val="0080126C"/>
    <w:rPr>
      <w:b/>
      <w:bCs/>
    </w:rPr>
  </w:style>
  <w:style w:type="character" w:styleId="Hyperlink">
    <w:name w:val="Hyperlink"/>
    <w:basedOn w:val="DefaultParagraphFont"/>
    <w:uiPriority w:val="99"/>
    <w:semiHidden/>
    <w:unhideWhenUsed/>
    <w:rsid w:val="008012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58370">
      <w:bodyDiv w:val="1"/>
      <w:marLeft w:val="0"/>
      <w:marRight w:val="0"/>
      <w:marTop w:val="0"/>
      <w:marBottom w:val="0"/>
      <w:divBdr>
        <w:top w:val="none" w:sz="0" w:space="0" w:color="auto"/>
        <w:left w:val="none" w:sz="0" w:space="0" w:color="auto"/>
        <w:bottom w:val="none" w:sz="0" w:space="0" w:color="auto"/>
        <w:right w:val="none" w:sz="0" w:space="0" w:color="auto"/>
      </w:divBdr>
    </w:div>
    <w:div w:id="402144027">
      <w:bodyDiv w:val="1"/>
      <w:marLeft w:val="0"/>
      <w:marRight w:val="0"/>
      <w:marTop w:val="0"/>
      <w:marBottom w:val="0"/>
      <w:divBdr>
        <w:top w:val="none" w:sz="0" w:space="0" w:color="auto"/>
        <w:left w:val="none" w:sz="0" w:space="0" w:color="auto"/>
        <w:bottom w:val="none" w:sz="0" w:space="0" w:color="auto"/>
        <w:right w:val="none" w:sz="0" w:space="0" w:color="auto"/>
      </w:divBdr>
    </w:div>
    <w:div w:id="166115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hyperlink" Target="https://www.vinakyoeisteel.com.vn/"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hyperlink" Target="https://myvietgroup.vn/top-9-cong-ty-san-xuat-thep-lon-tai-viet-nam" TargetMode="External"/><Relationship Id="rId2" Type="http://schemas.openxmlformats.org/officeDocument/2006/relationships/styles" Target="styles.xml"/><Relationship Id="rId16" Type="http://schemas.openxmlformats.org/officeDocument/2006/relationships/hyperlink" Target="https://www.vinakyoeisteel.com.v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hyperlink" Target="https://myvietgroup.vn/top-9-cong-ty-san-xuat-thep-lon-tai-viet-nam" TargetMode="External"/><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_rels/settings.xml.rels><?xml version="1.0" encoding="UTF-8" standalone="yes"?>
<Relationships xmlns="http://schemas.openxmlformats.org/package/2006/relationships"><Relationship Id="rId2" Type="http://schemas.openxmlformats.org/officeDocument/2006/relationships/mailMergeSource" Target="file:///D:\Nam%202024\Du%20an%20Nhom%20C%202024\2.%20DA%20nhom%20C%20Ho%20so%20chu%20truong%20trinh%20Tap%20doan\0.2%20Sang%20cv%20lap\7.%20Ho%20so%20dau%20thau%20RR%20cac%20tinh%20ngam%20XHH\1.%20Tool%20l&#224;m%20th&#7847;u%20&#272;TRR-Ngam%20XHH%20tinh%202025.xls" TargetMode="External"/><Relationship Id="rId1" Type="http://schemas.openxmlformats.org/officeDocument/2006/relationships/mailMergeSource" Target="file:///D:\Nam%202024\Du%20an%20Nhom%20C%202024\2.%20DA%20nhom%20C%20Ho%20so%20chu%20truong%20trinh%20Tap%20doan\0.2%20Sang%20cv%20lap\7.%20Ho%20so%20dau%20thau%20RR%20cac%20tinh%20ngam%20XHH\1.%20Tool%20l&#224;m%20th&#7847;u%20&#272;TRR-Ngam%20XHH%20tinh%202025.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1295</TotalTime>
  <Pages>26</Pages>
  <Words>8290</Words>
  <Characters>47253</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huyenht5</dc:creator>
  <cp:keywords/>
  <dc:description/>
  <cp:lastModifiedBy>sangcv</cp:lastModifiedBy>
  <cp:revision>230</cp:revision>
  <dcterms:created xsi:type="dcterms:W3CDTF">2024-08-26T09:17:00Z</dcterms:created>
  <dcterms:modified xsi:type="dcterms:W3CDTF">2025-09-08T03:07:00Z</dcterms:modified>
</cp:coreProperties>
</file>