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EF4" w:rsidRPr="00BC73D7" w:rsidRDefault="00FD5EF4" w:rsidP="00FD5EF4">
      <w:pPr>
        <w:jc w:val="center"/>
        <w:outlineLvl w:val="0"/>
        <w:rPr>
          <w:b/>
          <w:sz w:val="28"/>
          <w:szCs w:val="28"/>
        </w:rPr>
      </w:pPr>
      <w:r w:rsidRPr="00BC73D7">
        <w:rPr>
          <w:b/>
          <w:sz w:val="28"/>
          <w:szCs w:val="28"/>
        </w:rPr>
        <w:t>Phần 2. YÊU CẦU VỀ KỸ THUẬT</w:t>
      </w:r>
    </w:p>
    <w:p w:rsidR="00FD5EF4" w:rsidRPr="00BC73D7" w:rsidRDefault="00FD5EF4" w:rsidP="00FD5EF4">
      <w:pPr>
        <w:widowControl w:val="0"/>
        <w:jc w:val="center"/>
        <w:outlineLvl w:val="1"/>
        <w:rPr>
          <w:sz w:val="28"/>
          <w:szCs w:val="28"/>
        </w:rPr>
      </w:pPr>
      <w:r w:rsidRPr="00BC73D7">
        <w:rPr>
          <w:b/>
          <w:sz w:val="28"/>
          <w:szCs w:val="28"/>
        </w:rPr>
        <w:t>Chương V. YÊU CẦU VỀ KỸ THUẬT</w:t>
      </w:r>
    </w:p>
    <w:p w:rsidR="00FD5EF4" w:rsidRPr="00BC73D7" w:rsidRDefault="00FD5EF4" w:rsidP="00FD5EF4">
      <w:pPr>
        <w:pStyle w:val="Subtitle"/>
        <w:rPr>
          <w:sz w:val="20"/>
          <w:szCs w:val="32"/>
        </w:rPr>
      </w:pPr>
    </w:p>
    <w:p w:rsidR="00FD5EF4" w:rsidRPr="00BC73D7" w:rsidRDefault="00FD5EF4" w:rsidP="00FD5EF4">
      <w:pPr>
        <w:pStyle w:val="SectionVIHeader0"/>
        <w:widowControl w:val="0"/>
        <w:spacing w:before="0" w:after="0"/>
        <w:ind w:firstLine="567"/>
        <w:jc w:val="both"/>
        <w:rPr>
          <w:sz w:val="28"/>
          <w:szCs w:val="28"/>
        </w:rPr>
      </w:pPr>
      <w:r w:rsidRPr="00BC73D7">
        <w:rPr>
          <w:sz w:val="28"/>
          <w:szCs w:val="28"/>
        </w:rPr>
        <w:t>Mục 1. Yêu cầu về kỹ thuật</w:t>
      </w:r>
    </w:p>
    <w:p w:rsidR="00FD5EF4" w:rsidRPr="00BC73D7" w:rsidRDefault="00FD5EF4" w:rsidP="00FD5EF4">
      <w:pPr>
        <w:widowControl w:val="0"/>
        <w:ind w:firstLine="567"/>
        <w:rPr>
          <w:b/>
          <w:sz w:val="28"/>
          <w:szCs w:val="28"/>
        </w:rPr>
      </w:pPr>
      <w:r w:rsidRPr="00BC73D7">
        <w:rPr>
          <w:b/>
          <w:sz w:val="28"/>
          <w:szCs w:val="28"/>
        </w:rPr>
        <w:t xml:space="preserve">1.1. Giới thiệu </w:t>
      </w:r>
      <w:proofErr w:type="gramStart"/>
      <w:r w:rsidRPr="00BC73D7">
        <w:rPr>
          <w:b/>
          <w:sz w:val="28"/>
          <w:szCs w:val="28"/>
        </w:rPr>
        <w:t>chung</w:t>
      </w:r>
      <w:proofErr w:type="gramEnd"/>
      <w:r w:rsidRPr="00BC73D7">
        <w:rPr>
          <w:b/>
          <w:sz w:val="28"/>
          <w:szCs w:val="28"/>
        </w:rPr>
        <w:t xml:space="preserve"> về dự </w:t>
      </w:r>
      <w:r w:rsidRPr="0029462C">
        <w:rPr>
          <w:b/>
          <w:sz w:val="28"/>
          <w:szCs w:val="28"/>
        </w:rPr>
        <w:t>toán mua sắm</w:t>
      </w:r>
      <w:r w:rsidRPr="00BC73D7">
        <w:rPr>
          <w:b/>
          <w:sz w:val="28"/>
          <w:szCs w:val="28"/>
        </w:rPr>
        <w:t>, gói thầu</w:t>
      </w:r>
    </w:p>
    <w:p w:rsidR="00FD5EF4" w:rsidRPr="001C2BE8" w:rsidRDefault="00FD5EF4" w:rsidP="00FD5EF4">
      <w:pPr>
        <w:widowControl w:val="0"/>
        <w:ind w:firstLine="567"/>
        <w:rPr>
          <w:sz w:val="26"/>
          <w:szCs w:val="26"/>
        </w:rPr>
      </w:pPr>
      <w:r w:rsidRPr="00BC73D7">
        <w:rPr>
          <w:sz w:val="26"/>
          <w:szCs w:val="26"/>
        </w:rPr>
        <w:t xml:space="preserve">- Tên gói thầu: </w:t>
      </w:r>
      <w:r>
        <w:rPr>
          <w:bCs/>
          <w:sz w:val="26"/>
          <w:szCs w:val="26"/>
        </w:rPr>
        <w:t>Gói thầu số 4: Công cụ dụng cụ</w:t>
      </w:r>
      <w:r w:rsidRPr="001C2BE8">
        <w:rPr>
          <w:sz w:val="26"/>
          <w:szCs w:val="26"/>
        </w:rPr>
        <w:t>;</w:t>
      </w:r>
    </w:p>
    <w:p w:rsidR="00FD5EF4" w:rsidRPr="001C2BE8" w:rsidRDefault="00FD5EF4" w:rsidP="00FD5EF4">
      <w:pPr>
        <w:widowControl w:val="0"/>
        <w:ind w:firstLine="567"/>
        <w:rPr>
          <w:sz w:val="26"/>
          <w:szCs w:val="26"/>
        </w:rPr>
      </w:pPr>
      <w:r w:rsidRPr="00BC73D7">
        <w:rPr>
          <w:sz w:val="26"/>
          <w:szCs w:val="26"/>
        </w:rPr>
        <w:t xml:space="preserve">- Tên dự toán mua sắm: </w:t>
      </w:r>
      <w:r>
        <w:rPr>
          <w:sz w:val="26"/>
          <w:szCs w:val="26"/>
        </w:rPr>
        <w:t>Mua vật tư tiêu hao và hóa chất, công cụ dụng cụ cho các khoa/phòng/trung tâm sử dụng tại Bệnh viện Bưu Điện năm 2025 - 2026 - 2027 (Giai đoạn 3 năm 2025)</w:t>
      </w:r>
      <w:r w:rsidRPr="00BC73D7">
        <w:rPr>
          <w:sz w:val="26"/>
          <w:szCs w:val="26"/>
        </w:rPr>
        <w:t>;</w:t>
      </w:r>
    </w:p>
    <w:p w:rsidR="00FD5EF4" w:rsidRPr="00BC73D7" w:rsidRDefault="00FD5EF4" w:rsidP="00FD5EF4">
      <w:pPr>
        <w:widowControl w:val="0"/>
        <w:ind w:firstLine="567"/>
        <w:rPr>
          <w:sz w:val="26"/>
          <w:szCs w:val="26"/>
        </w:rPr>
      </w:pPr>
      <w:r w:rsidRPr="00BC73D7">
        <w:rPr>
          <w:sz w:val="26"/>
          <w:szCs w:val="26"/>
        </w:rPr>
        <w:t>- Chủ đầu tư: Bệnh viện Bưu Điện;</w:t>
      </w:r>
    </w:p>
    <w:p w:rsidR="00FD5EF4" w:rsidRPr="00BC73D7" w:rsidRDefault="00FD5EF4" w:rsidP="00FD5EF4">
      <w:pPr>
        <w:widowControl w:val="0"/>
        <w:ind w:firstLine="567"/>
        <w:rPr>
          <w:sz w:val="26"/>
          <w:szCs w:val="26"/>
        </w:rPr>
      </w:pPr>
      <w:r w:rsidRPr="00BC73D7">
        <w:rPr>
          <w:sz w:val="26"/>
          <w:szCs w:val="26"/>
        </w:rPr>
        <w:t xml:space="preserve">- Nguồn vốn: </w:t>
      </w:r>
      <w:r>
        <w:rPr>
          <w:sz w:val="26"/>
          <w:szCs w:val="26"/>
        </w:rPr>
        <w:t>Nguồn chi phí sản xuất kinh doanh của Bệnh viện</w:t>
      </w:r>
      <w:r w:rsidRPr="00BC73D7">
        <w:rPr>
          <w:sz w:val="26"/>
          <w:szCs w:val="26"/>
        </w:rPr>
        <w:t>;</w:t>
      </w:r>
    </w:p>
    <w:p w:rsidR="00FD5EF4" w:rsidRPr="00BC73D7" w:rsidRDefault="00FD5EF4" w:rsidP="00FD5EF4">
      <w:pPr>
        <w:widowControl w:val="0"/>
        <w:ind w:firstLine="567"/>
        <w:rPr>
          <w:sz w:val="26"/>
          <w:szCs w:val="26"/>
        </w:rPr>
      </w:pPr>
      <w:r w:rsidRPr="00BC73D7">
        <w:rPr>
          <w:sz w:val="26"/>
          <w:szCs w:val="26"/>
        </w:rPr>
        <w:t>- Hình thức lựa chọn nhà thầu: Đấu thầu rộng rãi trong nước, qua mạng;</w:t>
      </w:r>
    </w:p>
    <w:p w:rsidR="00FD5EF4" w:rsidRPr="00BC73D7" w:rsidRDefault="00FD5EF4" w:rsidP="00FD5EF4">
      <w:pPr>
        <w:widowControl w:val="0"/>
        <w:ind w:firstLine="567"/>
        <w:rPr>
          <w:sz w:val="26"/>
          <w:szCs w:val="26"/>
        </w:rPr>
      </w:pPr>
      <w:r w:rsidRPr="00BC73D7">
        <w:rPr>
          <w:sz w:val="26"/>
          <w:szCs w:val="26"/>
        </w:rPr>
        <w:t>- Phương thức lựa chọn nhà thầu: Một giai đoạn, một túi hồ sơ;</w:t>
      </w:r>
    </w:p>
    <w:p w:rsidR="00FD5EF4" w:rsidRPr="00BC73D7" w:rsidRDefault="00FD5EF4" w:rsidP="00FD5EF4">
      <w:pPr>
        <w:widowControl w:val="0"/>
        <w:ind w:firstLine="567"/>
        <w:rPr>
          <w:sz w:val="26"/>
          <w:szCs w:val="26"/>
        </w:rPr>
      </w:pPr>
      <w:r w:rsidRPr="00BC73D7">
        <w:rPr>
          <w:sz w:val="26"/>
          <w:szCs w:val="26"/>
        </w:rPr>
        <w:t>- Thời gian bắt đầu tổ chức lựa chọn nhà thầu: Quý I</w:t>
      </w:r>
      <w:r w:rsidR="007621C4">
        <w:rPr>
          <w:sz w:val="26"/>
          <w:szCs w:val="26"/>
        </w:rPr>
        <w:t>V</w:t>
      </w:r>
      <w:r w:rsidRPr="00BC73D7">
        <w:rPr>
          <w:sz w:val="26"/>
          <w:szCs w:val="26"/>
        </w:rPr>
        <w:t xml:space="preserve"> năm 2025;</w:t>
      </w:r>
    </w:p>
    <w:p w:rsidR="00FD5EF4" w:rsidRPr="00BC73D7" w:rsidRDefault="00FD5EF4" w:rsidP="00FD5EF4">
      <w:pPr>
        <w:widowControl w:val="0"/>
        <w:ind w:firstLine="567"/>
        <w:rPr>
          <w:sz w:val="26"/>
          <w:szCs w:val="26"/>
        </w:rPr>
      </w:pPr>
      <w:r w:rsidRPr="00BC73D7">
        <w:rPr>
          <w:sz w:val="26"/>
          <w:szCs w:val="26"/>
        </w:rPr>
        <w:t>- Hình thức hợp đồng: Đơn giá cố định</w:t>
      </w:r>
      <w:proofErr w:type="gramStart"/>
      <w:r w:rsidRPr="00BC73D7">
        <w:rPr>
          <w:sz w:val="26"/>
          <w:szCs w:val="26"/>
        </w:rPr>
        <w:t>;</w:t>
      </w:r>
      <w:proofErr w:type="gramEnd"/>
    </w:p>
    <w:p w:rsidR="00FD5EF4" w:rsidRPr="00BC73D7" w:rsidRDefault="00FD5EF4" w:rsidP="00FD5EF4">
      <w:pPr>
        <w:widowControl w:val="0"/>
        <w:ind w:firstLine="567"/>
        <w:rPr>
          <w:sz w:val="26"/>
          <w:szCs w:val="26"/>
        </w:rPr>
      </w:pPr>
      <w:r w:rsidRPr="00BC73D7">
        <w:rPr>
          <w:sz w:val="26"/>
          <w:szCs w:val="26"/>
        </w:rPr>
        <w:t xml:space="preserve">- Thời gian thực hiện gói thầu: 24 tháng. </w:t>
      </w:r>
    </w:p>
    <w:p w:rsidR="00FD5EF4" w:rsidRPr="00BC73D7" w:rsidRDefault="00FD5EF4" w:rsidP="00FD5EF4">
      <w:pPr>
        <w:widowControl w:val="0"/>
        <w:ind w:firstLine="567"/>
        <w:rPr>
          <w:b/>
          <w:sz w:val="28"/>
          <w:szCs w:val="28"/>
        </w:rPr>
      </w:pPr>
      <w:r w:rsidRPr="00BC73D7">
        <w:rPr>
          <w:b/>
          <w:sz w:val="28"/>
          <w:szCs w:val="28"/>
        </w:rPr>
        <w:t>1.2. Yêu cầu về kỹ thuật</w:t>
      </w:r>
    </w:p>
    <w:p w:rsidR="00FD5EF4" w:rsidRPr="0029462C" w:rsidRDefault="00FD5EF4" w:rsidP="00FD5EF4">
      <w:pPr>
        <w:ind w:firstLine="567"/>
        <w:rPr>
          <w:sz w:val="26"/>
          <w:szCs w:val="26"/>
          <w:lang w:val="pt-BR"/>
        </w:rPr>
      </w:pPr>
      <w:r w:rsidRPr="00BC73D7">
        <w:rPr>
          <w:b/>
          <w:sz w:val="26"/>
          <w:szCs w:val="26"/>
        </w:rPr>
        <w:t xml:space="preserve">1.2.1. Yêu cầu </w:t>
      </w:r>
      <w:proofErr w:type="gramStart"/>
      <w:r w:rsidRPr="00BC73D7">
        <w:rPr>
          <w:b/>
          <w:sz w:val="26"/>
          <w:szCs w:val="26"/>
        </w:rPr>
        <w:t>chung</w:t>
      </w:r>
      <w:proofErr w:type="gramEnd"/>
      <w:r w:rsidRPr="00BC73D7">
        <w:rPr>
          <w:b/>
          <w:sz w:val="26"/>
          <w:szCs w:val="26"/>
        </w:rPr>
        <w:t xml:space="preserve">: </w:t>
      </w:r>
      <w:r w:rsidRPr="0029462C">
        <w:rPr>
          <w:sz w:val="26"/>
          <w:szCs w:val="26"/>
          <w:lang w:val="pt-BR"/>
        </w:rPr>
        <w:t>Nhà thầu cam kết trong E-HSDT các nội dung sau:</w:t>
      </w:r>
    </w:p>
    <w:p w:rsidR="00FD5EF4" w:rsidRPr="0029462C" w:rsidRDefault="00FD5EF4" w:rsidP="00FD5EF4">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 (Nhà thầu phải có cam kết nộp kèm trong E-HSDT).</w:t>
      </w:r>
    </w:p>
    <w:p w:rsidR="00FD5EF4" w:rsidRDefault="00FD5EF4" w:rsidP="00FD5EF4">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rsidR="00FD5EF4" w:rsidRPr="00D409A9" w:rsidRDefault="00FD5EF4" w:rsidP="00FD5EF4">
      <w:pPr>
        <w:ind w:firstLine="567"/>
        <w:rPr>
          <w:sz w:val="26"/>
          <w:szCs w:val="26"/>
          <w:lang w:val="pt-BR"/>
        </w:rPr>
      </w:pPr>
      <w:r w:rsidRPr="00D409A9">
        <w:rPr>
          <w:sz w:val="26"/>
          <w:szCs w:val="26"/>
          <w:lang w:val="pt-BR"/>
        </w:rPr>
        <w:t>- Có nhãn với đầy đủ các thông tin theo quy định hiện hành của pháp luật về nhãn hàng hóa (Cam kết trong E-HSDT);</w:t>
      </w:r>
    </w:p>
    <w:p w:rsidR="00FD5EF4" w:rsidRPr="00D409A9" w:rsidRDefault="00FD5EF4" w:rsidP="00FD5EF4">
      <w:pPr>
        <w:ind w:firstLine="567"/>
        <w:rPr>
          <w:sz w:val="26"/>
          <w:szCs w:val="26"/>
          <w:lang w:val="pt-BR"/>
        </w:rPr>
      </w:pPr>
      <w:r w:rsidRPr="00D409A9">
        <w:rPr>
          <w:sz w:val="26"/>
          <w:szCs w:val="26"/>
          <w:lang w:val="pt-BR"/>
        </w:rPr>
        <w:t>- Có hướng dẫn sử dụng của thiết bị y tế bằng tiếng Việt (Cam kết trong E-HSDT);</w:t>
      </w:r>
    </w:p>
    <w:p w:rsidR="00FD5EF4" w:rsidRPr="0029462C" w:rsidRDefault="00FD5EF4" w:rsidP="00FD5EF4">
      <w:pPr>
        <w:ind w:firstLine="567"/>
        <w:rPr>
          <w:sz w:val="26"/>
          <w:szCs w:val="26"/>
          <w:lang w:val="pt-BR"/>
        </w:rPr>
      </w:pPr>
      <w:r w:rsidRPr="00D409A9">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rsidR="00FD5EF4" w:rsidRPr="0029462C" w:rsidRDefault="00FD5EF4" w:rsidP="00FD5EF4">
      <w:pPr>
        <w:ind w:firstLine="567"/>
        <w:rPr>
          <w:sz w:val="26"/>
          <w:szCs w:val="26"/>
          <w:lang w:val="pt-BR"/>
        </w:rPr>
      </w:pPr>
      <w:r w:rsidRPr="0029462C">
        <w:rPr>
          <w:sz w:val="26"/>
          <w:szCs w:val="26"/>
          <w:lang w:val="pt-BR"/>
        </w:rPr>
        <w:t xml:space="preserve">- Nhà thầu cam kết: Hạn sử dụng của hàng hóa tính từ thời điểm giao hàng phải đảm bảo: </w:t>
      </w:r>
    </w:p>
    <w:p w:rsidR="00FD5EF4" w:rsidRPr="0029462C" w:rsidRDefault="00FD5EF4" w:rsidP="00FD5EF4">
      <w:pPr>
        <w:ind w:firstLine="567"/>
        <w:rPr>
          <w:sz w:val="26"/>
          <w:szCs w:val="26"/>
          <w:lang w:val="pt-BR"/>
        </w:rPr>
      </w:pPr>
      <w:r w:rsidRPr="0029462C">
        <w:rPr>
          <w:sz w:val="26"/>
          <w:szCs w:val="26"/>
          <w:lang w:val="pt-BR"/>
        </w:rPr>
        <w:t xml:space="preserve">+ Tối thiểu còn ≥ 30 tháng đối với các mặt hàng có hạn dùng từ 36 tháng trở lên. </w:t>
      </w:r>
    </w:p>
    <w:p w:rsidR="00FD5EF4" w:rsidRPr="0029462C" w:rsidRDefault="00FD5EF4" w:rsidP="00FD5EF4">
      <w:pPr>
        <w:ind w:firstLine="567"/>
        <w:rPr>
          <w:sz w:val="26"/>
          <w:szCs w:val="26"/>
          <w:lang w:val="pt-BR"/>
        </w:rPr>
      </w:pPr>
      <w:r w:rsidRPr="0029462C">
        <w:rPr>
          <w:sz w:val="26"/>
          <w:szCs w:val="26"/>
          <w:lang w:val="pt-BR"/>
        </w:rPr>
        <w:t xml:space="preserve">+ Tối thiểu còn ≥ 18 tháng đối với các mặt hàng có hạn dùng từ 24 tháng đến dưới 36 tháng. </w:t>
      </w:r>
    </w:p>
    <w:p w:rsidR="00FD5EF4" w:rsidRPr="0029462C" w:rsidRDefault="00FD5EF4" w:rsidP="00FD5EF4">
      <w:pPr>
        <w:ind w:firstLine="567"/>
        <w:rPr>
          <w:sz w:val="26"/>
          <w:szCs w:val="26"/>
          <w:lang w:val="pt-BR"/>
        </w:rPr>
      </w:pPr>
      <w:r w:rsidRPr="0029462C">
        <w:rPr>
          <w:sz w:val="26"/>
          <w:szCs w:val="26"/>
          <w:lang w:val="pt-BR"/>
        </w:rPr>
        <w:t xml:space="preserve">+ Tối thiểu còn ≥ 12 tháng đối với các mặt hàng có hạn dùng từ 18 tháng đến dưới 24 tháng. </w:t>
      </w:r>
    </w:p>
    <w:p w:rsidR="00FD5EF4" w:rsidRPr="0029462C" w:rsidRDefault="00FD5EF4" w:rsidP="00FD5EF4">
      <w:pPr>
        <w:ind w:firstLine="567"/>
        <w:rPr>
          <w:sz w:val="26"/>
          <w:szCs w:val="26"/>
          <w:lang w:val="pt-BR"/>
        </w:rPr>
      </w:pPr>
      <w:r w:rsidRPr="0029462C">
        <w:rPr>
          <w:sz w:val="26"/>
          <w:szCs w:val="26"/>
          <w:lang w:val="pt-BR"/>
        </w:rPr>
        <w:t xml:space="preserve">+ Tối thiểu còn ≥ 6 tháng đối với các mặt hàng có hạn dùng từ 12 tháng đến dưới 18 tháng </w:t>
      </w:r>
    </w:p>
    <w:p w:rsidR="00FD5EF4" w:rsidRPr="0029462C" w:rsidRDefault="00FD5EF4" w:rsidP="00FD5EF4">
      <w:pPr>
        <w:ind w:firstLine="567"/>
        <w:rPr>
          <w:sz w:val="26"/>
          <w:szCs w:val="26"/>
          <w:lang w:val="pt-BR"/>
        </w:rPr>
      </w:pPr>
      <w:r w:rsidRPr="0029462C">
        <w:rPr>
          <w:sz w:val="26"/>
          <w:szCs w:val="26"/>
          <w:lang w:val="pt-BR"/>
        </w:rPr>
        <w:t xml:space="preserve">+ Tối thiểu còn ≥ 3 tháng đối với các mặt hàng có hạn dùng từ 6 tháng đến dưới 12 tháng </w:t>
      </w:r>
    </w:p>
    <w:p w:rsidR="00FD5EF4" w:rsidRPr="0029462C" w:rsidRDefault="00FD5EF4" w:rsidP="00FD5EF4">
      <w:pPr>
        <w:ind w:firstLine="567"/>
        <w:rPr>
          <w:sz w:val="26"/>
          <w:szCs w:val="26"/>
          <w:lang w:val="pt-BR"/>
        </w:rPr>
      </w:pPr>
      <w:r w:rsidRPr="0029462C">
        <w:rPr>
          <w:sz w:val="26"/>
          <w:szCs w:val="26"/>
          <w:lang w:val="pt-BR"/>
        </w:rPr>
        <w:t xml:space="preserve">+ Tối thiểu còn ≥ 2 tháng đối với các mặt hàng có hạn sử dụng từ 3 tháng đến dưới 6 tháng </w:t>
      </w:r>
    </w:p>
    <w:p w:rsidR="00FD5EF4" w:rsidRPr="0029462C" w:rsidRDefault="00FD5EF4" w:rsidP="00FD5EF4">
      <w:pPr>
        <w:ind w:firstLine="567"/>
        <w:rPr>
          <w:sz w:val="26"/>
          <w:szCs w:val="26"/>
          <w:lang w:val="pt-BR"/>
        </w:rPr>
      </w:pPr>
      <w:r w:rsidRPr="0029462C">
        <w:rPr>
          <w:sz w:val="26"/>
          <w:szCs w:val="26"/>
          <w:lang w:val="pt-BR"/>
        </w:rPr>
        <w:lastRenderedPageBreak/>
        <w:t>+ Tối thiểu còn ≥ 1 tháng đối với các mặt hàng có hạn sử dụng từ 2 tháng đến dưới 3 tháng.</w:t>
      </w:r>
    </w:p>
    <w:p w:rsidR="00FD5EF4" w:rsidRPr="0029462C" w:rsidRDefault="00FD5EF4" w:rsidP="00FD5EF4">
      <w:pPr>
        <w:ind w:firstLine="567"/>
        <w:rPr>
          <w:sz w:val="26"/>
          <w:szCs w:val="26"/>
          <w:lang w:val="pt-BR"/>
        </w:rPr>
      </w:pPr>
      <w:r w:rsidRPr="0029462C">
        <w:rPr>
          <w:sz w:val="26"/>
          <w:szCs w:val="26"/>
          <w:lang w:val="pt-BR"/>
        </w:rPr>
        <w:t xml:space="preserve">Trong trường hợp khác, nhà thầu cần có văn bản giải trình và được </w:t>
      </w:r>
      <w:r>
        <w:rPr>
          <w:sz w:val="26"/>
          <w:szCs w:val="26"/>
          <w:lang w:val="pt-BR"/>
        </w:rPr>
        <w:t>Chủ đầu tư</w:t>
      </w:r>
      <w:r w:rsidRPr="0029462C">
        <w:rPr>
          <w:sz w:val="26"/>
          <w:szCs w:val="26"/>
          <w:lang w:val="pt-BR"/>
        </w:rPr>
        <w:t xml:space="preserve"> chấp thuận.</w:t>
      </w:r>
    </w:p>
    <w:p w:rsidR="00FD5EF4" w:rsidRDefault="00FD5EF4" w:rsidP="00FD5EF4">
      <w:pPr>
        <w:ind w:firstLine="567"/>
        <w:rPr>
          <w:sz w:val="26"/>
          <w:szCs w:val="26"/>
          <w:lang w:val="pt-BR"/>
        </w:rPr>
      </w:pPr>
      <w:r w:rsidRPr="0029462C">
        <w:rPr>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sz w:val="26"/>
          <w:szCs w:val="26"/>
          <w:lang w:val="pt-BR"/>
        </w:rPr>
        <w:t>Chủ đầu tư</w:t>
      </w:r>
      <w:r w:rsidRPr="0029462C">
        <w:rPr>
          <w:sz w:val="26"/>
          <w:szCs w:val="26"/>
          <w:lang w:val="pt-BR"/>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62320C" w:rsidRPr="0029462C" w:rsidRDefault="0062320C" w:rsidP="00FD5EF4">
      <w:pPr>
        <w:ind w:firstLine="567"/>
        <w:rPr>
          <w:sz w:val="26"/>
          <w:szCs w:val="26"/>
          <w:lang w:val="pt-BR"/>
        </w:rPr>
      </w:pPr>
      <w:r>
        <w:rPr>
          <w:sz w:val="26"/>
          <w:szCs w:val="26"/>
          <w:lang w:val="pt-BR"/>
        </w:rPr>
        <w:t xml:space="preserve">- </w:t>
      </w:r>
      <w:r w:rsidRPr="0062320C">
        <w:rPr>
          <w:sz w:val="26"/>
          <w:szCs w:val="26"/>
          <w:lang w:val="pt-BR"/>
        </w:rPr>
        <w:t>Cam kết kiểm tra và thử nghiệm theo quy định tại mục 2, chương V, E-HSMT</w:t>
      </w:r>
    </w:p>
    <w:p w:rsidR="00FD5EF4" w:rsidRPr="0029462C" w:rsidRDefault="00FD5EF4" w:rsidP="00FD5EF4">
      <w:pPr>
        <w:ind w:firstLine="567"/>
        <w:rPr>
          <w:sz w:val="26"/>
          <w:szCs w:val="26"/>
          <w:lang w:val="pt-BR"/>
        </w:rPr>
      </w:pPr>
      <w:r w:rsidRPr="0029462C">
        <w:rPr>
          <w:sz w:val="26"/>
          <w:szCs w:val="26"/>
          <w:lang w:val="pt-BR"/>
        </w:rPr>
        <w:t>- Thời gian thực hiện gói thầu</w:t>
      </w:r>
      <w:r>
        <w:rPr>
          <w:sz w:val="26"/>
          <w:szCs w:val="26"/>
          <w:lang w:val="pt-BR"/>
        </w:rPr>
        <w:t>: 24</w:t>
      </w:r>
      <w:r w:rsidRPr="0029462C">
        <w:rPr>
          <w:sz w:val="26"/>
          <w:szCs w:val="26"/>
          <w:lang w:val="pt-BR"/>
        </w:rPr>
        <w:t xml:space="preserve"> tháng;</w:t>
      </w:r>
    </w:p>
    <w:p w:rsidR="00FD5EF4" w:rsidRPr="0029462C" w:rsidRDefault="00FD5EF4" w:rsidP="00FD5EF4">
      <w:pPr>
        <w:ind w:firstLine="567"/>
        <w:rPr>
          <w:sz w:val="26"/>
          <w:szCs w:val="26"/>
          <w:lang w:val="pt-BR"/>
        </w:rPr>
      </w:pPr>
      <w:r w:rsidRPr="0029462C">
        <w:rPr>
          <w:sz w:val="26"/>
          <w:szCs w:val="26"/>
          <w:lang w:val="pt-BR"/>
        </w:rPr>
        <w:t xml:space="preserve">- Thời gian thực hiện hợp đồng: </w:t>
      </w:r>
      <w:r>
        <w:rPr>
          <w:sz w:val="26"/>
          <w:szCs w:val="26"/>
          <w:lang w:val="pt-BR"/>
        </w:rPr>
        <w:t>24</w:t>
      </w:r>
      <w:r w:rsidRPr="0029462C">
        <w:rPr>
          <w:sz w:val="26"/>
          <w:szCs w:val="26"/>
          <w:lang w:val="pt-BR"/>
        </w:rPr>
        <w:t xml:space="preserve"> tháng</w:t>
      </w:r>
      <w:r>
        <w:rPr>
          <w:sz w:val="26"/>
          <w:szCs w:val="26"/>
          <w:lang w:val="pt-BR"/>
        </w:rPr>
        <w:t xml:space="preserve"> kể từ ngày hợp đồng kinh tế có hiệu lực.</w:t>
      </w:r>
    </w:p>
    <w:p w:rsidR="00FD5EF4" w:rsidRPr="0029462C" w:rsidRDefault="00FD5EF4" w:rsidP="00FD5EF4">
      <w:pPr>
        <w:ind w:firstLine="567"/>
        <w:rPr>
          <w:sz w:val="26"/>
          <w:szCs w:val="26"/>
          <w:lang w:val="pt-BR"/>
        </w:rPr>
      </w:pPr>
      <w:r w:rsidRPr="0029462C">
        <w:rPr>
          <w:sz w:val="26"/>
          <w:szCs w:val="26"/>
          <w:lang w:val="pt-BR"/>
        </w:rPr>
        <w:t xml:space="preserve">- </w:t>
      </w:r>
      <w:r w:rsidRPr="00CE5A92">
        <w:rPr>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r w:rsidRPr="0029462C">
        <w:rPr>
          <w:sz w:val="26"/>
          <w:szCs w:val="26"/>
          <w:lang w:val="pt-BR"/>
        </w:rPr>
        <w:t>.</w:t>
      </w:r>
    </w:p>
    <w:p w:rsidR="00FD5EF4" w:rsidRDefault="00FD5EF4" w:rsidP="00FD5EF4">
      <w:pPr>
        <w:ind w:firstLine="567"/>
        <w:rPr>
          <w:sz w:val="26"/>
          <w:szCs w:val="26"/>
          <w:lang w:val="pt-BR"/>
        </w:rPr>
      </w:pPr>
      <w:r w:rsidRPr="0029462C">
        <w:rPr>
          <w:sz w:val="26"/>
          <w:szCs w:val="26"/>
          <w:lang w:val="pt-BR"/>
        </w:rPr>
        <w:t>- Cam kết cung cấp đủ số lượng theo phạm vi cung cấp tại chương IV của E-HSMT và tùy chọn mua thêm (nếu có).</w:t>
      </w:r>
    </w:p>
    <w:p w:rsidR="00FD5EF4" w:rsidRPr="00BC73D7" w:rsidRDefault="00FD5EF4" w:rsidP="00FD5EF4">
      <w:pPr>
        <w:ind w:firstLine="567"/>
        <w:rPr>
          <w:b/>
          <w:sz w:val="26"/>
          <w:szCs w:val="26"/>
          <w:lang w:val="pt-BR"/>
        </w:rPr>
      </w:pPr>
      <w:r w:rsidRPr="00BC73D7">
        <w:rPr>
          <w:b/>
          <w:sz w:val="26"/>
          <w:szCs w:val="26"/>
          <w:lang w:val="pt-BR"/>
        </w:rPr>
        <w:t>1.2.2. Yêu cầu kỹ thuật chi tiết</w:t>
      </w:r>
    </w:p>
    <w:p w:rsidR="00FD5EF4" w:rsidRPr="0038781E" w:rsidRDefault="00FD5EF4" w:rsidP="00FD5EF4">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FD5EF4" w:rsidRPr="0038781E" w:rsidRDefault="00FD5EF4" w:rsidP="00FD5EF4">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FD5EF4" w:rsidRPr="001C2BE8" w:rsidRDefault="00FD5EF4" w:rsidP="00FD5EF4">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FD5EF4" w:rsidRPr="001C2BE8" w:rsidRDefault="00FD5EF4" w:rsidP="00FD5EF4">
      <w:pPr>
        <w:tabs>
          <w:tab w:val="left" w:pos="993"/>
        </w:tabs>
        <w:rPr>
          <w:sz w:val="26"/>
          <w:szCs w:val="26"/>
          <w:lang w:val="pt-BR"/>
        </w:rPr>
      </w:pPr>
    </w:p>
    <w:tbl>
      <w:tblPr>
        <w:tblW w:w="140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21"/>
        <w:gridCol w:w="1529"/>
        <w:gridCol w:w="1236"/>
        <w:gridCol w:w="1852"/>
        <w:gridCol w:w="880"/>
        <w:gridCol w:w="3428"/>
        <w:gridCol w:w="1025"/>
        <w:gridCol w:w="1025"/>
        <w:gridCol w:w="1043"/>
      </w:tblGrid>
      <w:tr w:rsidR="00FD5EF4" w:rsidRPr="0059798B" w:rsidTr="00FD5EF4">
        <w:trPr>
          <w:trHeight w:val="600"/>
        </w:trPr>
        <w:tc>
          <w:tcPr>
            <w:tcW w:w="864" w:type="dxa"/>
            <w:vAlign w:val="center"/>
          </w:tcPr>
          <w:p w:rsidR="00FD5EF4" w:rsidRPr="0059798B" w:rsidRDefault="00FD5EF4" w:rsidP="00315F5F">
            <w:pPr>
              <w:jc w:val="center"/>
              <w:rPr>
                <w:color w:val="000000"/>
                <w:szCs w:val="24"/>
              </w:rPr>
            </w:pPr>
            <w:r w:rsidRPr="0059798B">
              <w:rPr>
                <w:b/>
                <w:bCs/>
                <w:color w:val="000000"/>
                <w:szCs w:val="24"/>
              </w:rPr>
              <w:t>STT</w:t>
            </w:r>
          </w:p>
        </w:tc>
        <w:tc>
          <w:tcPr>
            <w:tcW w:w="1121" w:type="dxa"/>
            <w:vAlign w:val="center"/>
          </w:tcPr>
          <w:p w:rsidR="00FD5EF4" w:rsidRPr="0059798B" w:rsidRDefault="00FD5EF4" w:rsidP="00315F5F">
            <w:pPr>
              <w:jc w:val="center"/>
              <w:rPr>
                <w:color w:val="000000"/>
                <w:szCs w:val="24"/>
              </w:rPr>
            </w:pPr>
            <w:r w:rsidRPr="0059798B">
              <w:rPr>
                <w:b/>
                <w:bCs/>
                <w:color w:val="000000"/>
                <w:szCs w:val="24"/>
              </w:rPr>
              <w:t>Mã phần lô</w:t>
            </w:r>
          </w:p>
        </w:tc>
        <w:tc>
          <w:tcPr>
            <w:tcW w:w="1529" w:type="dxa"/>
            <w:vAlign w:val="center"/>
          </w:tcPr>
          <w:p w:rsidR="00FD5EF4" w:rsidRPr="0059798B" w:rsidRDefault="00FD5EF4" w:rsidP="00315F5F">
            <w:pPr>
              <w:jc w:val="center"/>
              <w:rPr>
                <w:color w:val="000000"/>
                <w:szCs w:val="24"/>
              </w:rPr>
            </w:pPr>
            <w:r w:rsidRPr="0059798B">
              <w:rPr>
                <w:b/>
                <w:bCs/>
                <w:color w:val="000000"/>
                <w:szCs w:val="24"/>
              </w:rPr>
              <w:t>Tên phần lô</w:t>
            </w:r>
          </w:p>
        </w:tc>
        <w:tc>
          <w:tcPr>
            <w:tcW w:w="1236" w:type="dxa"/>
            <w:vAlign w:val="center"/>
          </w:tcPr>
          <w:p w:rsidR="00FD5EF4" w:rsidRPr="0059798B" w:rsidRDefault="00FD5EF4" w:rsidP="00315F5F">
            <w:pPr>
              <w:jc w:val="center"/>
              <w:rPr>
                <w:b/>
                <w:bCs/>
                <w:color w:val="000000"/>
                <w:szCs w:val="24"/>
              </w:rPr>
            </w:pPr>
            <w:r w:rsidRPr="0059798B">
              <w:rPr>
                <w:b/>
                <w:bCs/>
                <w:color w:val="000000"/>
                <w:szCs w:val="24"/>
              </w:rPr>
              <w:t>Mã mời thầu</w:t>
            </w:r>
          </w:p>
        </w:tc>
        <w:tc>
          <w:tcPr>
            <w:tcW w:w="1852" w:type="dxa"/>
            <w:vAlign w:val="center"/>
          </w:tcPr>
          <w:p w:rsidR="00FD5EF4" w:rsidRPr="0059798B" w:rsidRDefault="00FD5EF4" w:rsidP="00315F5F">
            <w:pPr>
              <w:jc w:val="center"/>
              <w:rPr>
                <w:szCs w:val="24"/>
              </w:rPr>
            </w:pPr>
            <w:r w:rsidRPr="0059798B">
              <w:rPr>
                <w:b/>
                <w:bCs/>
                <w:color w:val="000000"/>
                <w:szCs w:val="24"/>
              </w:rPr>
              <w:t>Tên Hàng hóa</w:t>
            </w:r>
          </w:p>
        </w:tc>
        <w:tc>
          <w:tcPr>
            <w:tcW w:w="880" w:type="dxa"/>
            <w:noWrap/>
            <w:vAlign w:val="center"/>
          </w:tcPr>
          <w:p w:rsidR="00FD5EF4" w:rsidRPr="0059798B" w:rsidRDefault="00FD5EF4" w:rsidP="00315F5F">
            <w:pPr>
              <w:jc w:val="center"/>
              <w:rPr>
                <w:color w:val="000000"/>
                <w:szCs w:val="24"/>
              </w:rPr>
            </w:pPr>
            <w:r w:rsidRPr="0059798B">
              <w:rPr>
                <w:b/>
                <w:bCs/>
                <w:color w:val="000000"/>
                <w:szCs w:val="24"/>
              </w:rPr>
              <w:t>ĐVT</w:t>
            </w:r>
          </w:p>
        </w:tc>
        <w:tc>
          <w:tcPr>
            <w:tcW w:w="3428" w:type="dxa"/>
            <w:vAlign w:val="center"/>
          </w:tcPr>
          <w:p w:rsidR="00FD5EF4" w:rsidRPr="0059798B" w:rsidRDefault="00FD5EF4" w:rsidP="00315F5F">
            <w:pPr>
              <w:jc w:val="center"/>
              <w:rPr>
                <w:color w:val="000000"/>
                <w:szCs w:val="24"/>
              </w:rPr>
            </w:pPr>
            <w:r w:rsidRPr="0059798B">
              <w:rPr>
                <w:b/>
                <w:bCs/>
                <w:color w:val="000000"/>
                <w:szCs w:val="24"/>
              </w:rPr>
              <w:t>Yêu cầu kỹ thuật</w:t>
            </w:r>
          </w:p>
        </w:tc>
        <w:tc>
          <w:tcPr>
            <w:tcW w:w="1025" w:type="dxa"/>
            <w:vAlign w:val="center"/>
          </w:tcPr>
          <w:p w:rsidR="00FD5EF4" w:rsidRPr="0059798B" w:rsidRDefault="00FD5EF4" w:rsidP="00315F5F">
            <w:pPr>
              <w:jc w:val="center"/>
              <w:rPr>
                <w:color w:val="000000"/>
                <w:szCs w:val="24"/>
              </w:rPr>
            </w:pPr>
            <w:r w:rsidRPr="0059798B">
              <w:rPr>
                <w:b/>
                <w:bCs/>
                <w:color w:val="000000"/>
                <w:szCs w:val="24"/>
              </w:rPr>
              <w:t>Vùng lãnh thổ sản xuất</w:t>
            </w:r>
          </w:p>
        </w:tc>
        <w:tc>
          <w:tcPr>
            <w:tcW w:w="1025" w:type="dxa"/>
            <w:vAlign w:val="center"/>
          </w:tcPr>
          <w:p w:rsidR="00FD5EF4" w:rsidRPr="0059798B" w:rsidRDefault="00FD5EF4" w:rsidP="00315F5F">
            <w:pPr>
              <w:jc w:val="center"/>
              <w:rPr>
                <w:color w:val="000000"/>
                <w:szCs w:val="24"/>
              </w:rPr>
            </w:pPr>
            <w:r w:rsidRPr="0059798B">
              <w:rPr>
                <w:b/>
                <w:bCs/>
                <w:color w:val="000000"/>
                <w:szCs w:val="24"/>
              </w:rPr>
              <w:t>Phân loại hàng hóa</w:t>
            </w:r>
          </w:p>
        </w:tc>
        <w:tc>
          <w:tcPr>
            <w:tcW w:w="1043" w:type="dxa"/>
            <w:vAlign w:val="center"/>
          </w:tcPr>
          <w:p w:rsidR="00FD5EF4" w:rsidRPr="0059798B" w:rsidRDefault="00FD5EF4" w:rsidP="00315F5F">
            <w:pPr>
              <w:jc w:val="center"/>
              <w:rPr>
                <w:color w:val="000000"/>
                <w:szCs w:val="24"/>
              </w:rPr>
            </w:pPr>
            <w:r w:rsidRPr="0059798B">
              <w:rPr>
                <w:b/>
                <w:bCs/>
                <w:color w:val="000000"/>
                <w:szCs w:val="24"/>
              </w:rPr>
              <w:t>Giấy phép bán hàng</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w:t>
            </w:r>
          </w:p>
        </w:tc>
        <w:tc>
          <w:tcPr>
            <w:tcW w:w="1121" w:type="dxa"/>
            <w:vAlign w:val="center"/>
            <w:hideMark/>
          </w:tcPr>
          <w:p w:rsidR="00FD5EF4" w:rsidRDefault="00FD5EF4" w:rsidP="00FD5EF4">
            <w:pPr>
              <w:jc w:val="center"/>
              <w:rPr>
                <w:color w:val="000000"/>
              </w:rPr>
            </w:pPr>
            <w:r>
              <w:rPr>
                <w:color w:val="000000"/>
              </w:rPr>
              <w:t>PP2500457119</w:t>
            </w:r>
          </w:p>
        </w:tc>
        <w:tc>
          <w:tcPr>
            <w:tcW w:w="1529" w:type="dxa"/>
            <w:vAlign w:val="center"/>
            <w:hideMark/>
          </w:tcPr>
          <w:p w:rsidR="00FD5EF4" w:rsidRPr="0059798B" w:rsidRDefault="00FD5EF4" w:rsidP="00FD5EF4">
            <w:pPr>
              <w:jc w:val="left"/>
              <w:rPr>
                <w:color w:val="000000"/>
                <w:szCs w:val="24"/>
              </w:rPr>
            </w:pPr>
            <w:r w:rsidRPr="0059798B">
              <w:rPr>
                <w:color w:val="000000"/>
                <w:szCs w:val="24"/>
              </w:rPr>
              <w:t xml:space="preserve">Bình chứa vôi sođa cho máy gây mê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w:t>
            </w:r>
          </w:p>
        </w:tc>
        <w:tc>
          <w:tcPr>
            <w:tcW w:w="1852" w:type="dxa"/>
            <w:vAlign w:val="center"/>
            <w:hideMark/>
          </w:tcPr>
          <w:p w:rsidR="00FD5EF4" w:rsidRPr="0059798B" w:rsidRDefault="00FD5EF4" w:rsidP="00FD5EF4">
            <w:pPr>
              <w:jc w:val="left"/>
              <w:rPr>
                <w:szCs w:val="24"/>
              </w:rPr>
            </w:pPr>
            <w:r w:rsidRPr="0059798B">
              <w:rPr>
                <w:szCs w:val="24"/>
              </w:rPr>
              <w:t xml:space="preserve">Bình chứa vôi sođa cho máy gây mê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Bình hấp thụ có tay cầm</w:t>
            </w:r>
            <w:r w:rsidRPr="0059798B">
              <w:rPr>
                <w:color w:val="000000"/>
                <w:szCs w:val="24"/>
              </w:rPr>
              <w:br/>
              <w:t>• Chứa tới 800 gram chất hấp thụ</w:t>
            </w:r>
            <w:r w:rsidRPr="0059798B">
              <w:rPr>
                <w:color w:val="000000"/>
                <w:szCs w:val="24"/>
              </w:rPr>
              <w:br/>
              <w:t>• Sử dụng với hỗn hợp nhiều loại khí</w:t>
            </w:r>
            <w:r w:rsidRPr="0059798B">
              <w:rPr>
                <w:color w:val="000000"/>
                <w:szCs w:val="24"/>
              </w:rPr>
              <w:br/>
              <w:t>• Vật liệu trong suốt, sử dụng dùng nhiều lần</w:t>
            </w:r>
            <w:r w:rsidRPr="0059798B">
              <w:rPr>
                <w:color w:val="000000"/>
                <w:szCs w:val="24"/>
              </w:rPr>
              <w:br/>
              <w:t>Tương thích với máy gây mê kèm thở Aespire 7100, Aespire 7900, Avance, Avance CS2, Aisys, Aisys CS2 của hãng GE</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2</w:t>
            </w:r>
          </w:p>
        </w:tc>
        <w:tc>
          <w:tcPr>
            <w:tcW w:w="1121" w:type="dxa"/>
            <w:vAlign w:val="center"/>
            <w:hideMark/>
          </w:tcPr>
          <w:p w:rsidR="00FD5EF4" w:rsidRDefault="00FD5EF4" w:rsidP="00FD5EF4">
            <w:pPr>
              <w:jc w:val="center"/>
              <w:rPr>
                <w:color w:val="000000"/>
              </w:rPr>
            </w:pPr>
            <w:r>
              <w:rPr>
                <w:color w:val="000000"/>
              </w:rPr>
              <w:t>PP2500457120</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dụng cụ cầm tay nội soi và phụ kiện thay thế</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2.1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G12.21</w:t>
            </w:r>
          </w:p>
        </w:tc>
        <w:tc>
          <w:tcPr>
            <w:tcW w:w="1852" w:type="dxa"/>
            <w:vAlign w:val="center"/>
            <w:hideMark/>
          </w:tcPr>
          <w:p w:rsidR="00FD5EF4" w:rsidRPr="0059798B" w:rsidRDefault="00FD5EF4" w:rsidP="00FD5EF4">
            <w:pPr>
              <w:jc w:val="left"/>
              <w:rPr>
                <w:szCs w:val="24"/>
              </w:rPr>
            </w:pPr>
            <w:r w:rsidRPr="0059798B">
              <w:rPr>
                <w:szCs w:val="24"/>
              </w:rPr>
              <w:t>Hàm lưỡng cực có răng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lưỡng cực, hàm có răng, có thể hấp tiệt trùng và sử dụng với Panh lưỡng cực cỡ 5mm, dài 33cm của hãng Karl Storz (Đức)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2.2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G12.95</w:t>
            </w:r>
          </w:p>
        </w:tc>
        <w:tc>
          <w:tcPr>
            <w:tcW w:w="1852" w:type="dxa"/>
            <w:vAlign w:val="center"/>
            <w:hideMark/>
          </w:tcPr>
          <w:p w:rsidR="00FD5EF4" w:rsidRPr="0059798B" w:rsidRDefault="00FD5EF4" w:rsidP="00FD5EF4">
            <w:pPr>
              <w:jc w:val="left"/>
              <w:rPr>
                <w:szCs w:val="24"/>
              </w:rPr>
            </w:pPr>
            <w:r w:rsidRPr="0059798B">
              <w:rPr>
                <w:szCs w:val="24"/>
              </w:rPr>
              <w:t>Hàm lưỡng cực không răng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kẹp lưỡng cực TAKE-APART cỡ 5 mm, chiều dài 33 cm, hàm bản rộng 3 mm và có thể hấp tiệt trùng dùng với Forceps kẹp lưỡng cực cỡ 5 mm, chiều dài 33 cm của hãng Karl Storz (Đức)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2.3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G12.101</w:t>
            </w:r>
          </w:p>
        </w:tc>
        <w:tc>
          <w:tcPr>
            <w:tcW w:w="1852" w:type="dxa"/>
            <w:vAlign w:val="center"/>
            <w:hideMark/>
          </w:tcPr>
          <w:p w:rsidR="00FD5EF4" w:rsidRPr="0059798B" w:rsidRDefault="00FD5EF4" w:rsidP="00FD5EF4">
            <w:pPr>
              <w:jc w:val="left"/>
              <w:rPr>
                <w:szCs w:val="24"/>
              </w:rPr>
            </w:pPr>
            <w:r w:rsidRPr="0059798B">
              <w:rPr>
                <w:szCs w:val="24"/>
              </w:rPr>
              <w:t>Tay cầm Clickline</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Tay cầm Clickline, bằng nhựa, không khóa, có chân cắm đốt điện đơn cực, dùng với panh, kéo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2.4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G12.20</w:t>
            </w:r>
          </w:p>
        </w:tc>
        <w:tc>
          <w:tcPr>
            <w:tcW w:w="1852" w:type="dxa"/>
            <w:vAlign w:val="center"/>
            <w:hideMark/>
          </w:tcPr>
          <w:p w:rsidR="00FD5EF4" w:rsidRPr="0059798B" w:rsidRDefault="00FD5EF4" w:rsidP="00FD5EF4">
            <w:pPr>
              <w:jc w:val="left"/>
              <w:rPr>
                <w:szCs w:val="24"/>
              </w:rPr>
            </w:pPr>
            <w:r w:rsidRPr="0059798B">
              <w:rPr>
                <w:szCs w:val="24"/>
              </w:rPr>
              <w:t>Vỏ ngoài Panh, kéo, cỡ 5mm, dài 36cm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Vỏ ngoài panh, kéo nội soi, cỡ 5mm, dài 36cm, chất liệu kim loại, được phủ lớp cách điện, có cổng làm sạch, dùng với panh, kéo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795"/>
        </w:trPr>
        <w:tc>
          <w:tcPr>
            <w:tcW w:w="864" w:type="dxa"/>
            <w:vAlign w:val="center"/>
            <w:hideMark/>
          </w:tcPr>
          <w:p w:rsidR="00FD5EF4" w:rsidRPr="0059798B" w:rsidRDefault="00FD5EF4" w:rsidP="00FD5EF4">
            <w:pPr>
              <w:jc w:val="center"/>
              <w:rPr>
                <w:color w:val="000000"/>
                <w:szCs w:val="24"/>
              </w:rPr>
            </w:pPr>
            <w:r w:rsidRPr="0059798B">
              <w:rPr>
                <w:color w:val="000000"/>
                <w:szCs w:val="24"/>
              </w:rPr>
              <w:t>2.5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G13.150</w:t>
            </w:r>
          </w:p>
        </w:tc>
        <w:tc>
          <w:tcPr>
            <w:tcW w:w="1852" w:type="dxa"/>
            <w:vAlign w:val="center"/>
            <w:hideMark/>
          </w:tcPr>
          <w:p w:rsidR="00FD5EF4" w:rsidRPr="0059798B" w:rsidRDefault="00FD5EF4" w:rsidP="00FD5EF4">
            <w:pPr>
              <w:jc w:val="left"/>
              <w:rPr>
                <w:szCs w:val="24"/>
              </w:rPr>
            </w:pPr>
            <w:r w:rsidRPr="0059798B">
              <w:rPr>
                <w:szCs w:val="24"/>
              </w:rPr>
              <w:t>Lưỡi kéo cong nội soi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Lưỡi kéo cong, lưỡi có răng cưa, hai hàm hoạt động, hàm dài 20mm, Với việc sử dụng và xử lý đúng cách và chuyên nghiệp, độ an toàn điện là 400 chu kỳ,  sử dụng cùng tay cầm và vỏ ngoài panh kéo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915"/>
        </w:trPr>
        <w:tc>
          <w:tcPr>
            <w:tcW w:w="864" w:type="dxa"/>
            <w:vAlign w:val="center"/>
            <w:hideMark/>
          </w:tcPr>
          <w:p w:rsidR="00FD5EF4" w:rsidRPr="0059798B" w:rsidRDefault="00FD5EF4" w:rsidP="00FD5EF4">
            <w:pPr>
              <w:jc w:val="center"/>
              <w:rPr>
                <w:color w:val="000000"/>
                <w:szCs w:val="24"/>
              </w:rPr>
            </w:pPr>
            <w:r w:rsidRPr="0059798B">
              <w:rPr>
                <w:color w:val="000000"/>
                <w:szCs w:val="24"/>
              </w:rPr>
              <w:t>2.6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G13.152</w:t>
            </w:r>
          </w:p>
        </w:tc>
        <w:tc>
          <w:tcPr>
            <w:tcW w:w="1852" w:type="dxa"/>
            <w:vAlign w:val="center"/>
            <w:hideMark/>
          </w:tcPr>
          <w:p w:rsidR="00FD5EF4" w:rsidRPr="0059798B" w:rsidRDefault="00FD5EF4" w:rsidP="00FD5EF4">
            <w:pPr>
              <w:jc w:val="left"/>
              <w:rPr>
                <w:szCs w:val="24"/>
              </w:rPr>
            </w:pPr>
            <w:r w:rsidRPr="0059798B">
              <w:rPr>
                <w:szCs w:val="24"/>
              </w:rPr>
              <w:t>Hàm forceps răng chuột nội soi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forceps răng chuột nội soi, không tổn thương, hàm có răng nhỏ, hàm dài 16mm, hàm có lỗ, hàm hoạt động đơn, sử dụng cùng tay cầm và vỏ ngoài panh kéo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37955">
              <w:rPr>
                <w:color w:val="000000"/>
                <w:szCs w:val="24"/>
              </w:rPr>
              <w:t>Có yêu cầu</w:t>
            </w:r>
          </w:p>
        </w:tc>
      </w:tr>
      <w:tr w:rsidR="00FD5EF4" w:rsidRPr="0059798B" w:rsidTr="00FD5EF4">
        <w:trPr>
          <w:trHeight w:val="1080"/>
        </w:trPr>
        <w:tc>
          <w:tcPr>
            <w:tcW w:w="864" w:type="dxa"/>
            <w:vAlign w:val="center"/>
            <w:hideMark/>
          </w:tcPr>
          <w:p w:rsidR="00FD5EF4" w:rsidRPr="0059798B" w:rsidRDefault="00FD5EF4" w:rsidP="00FD5EF4">
            <w:pPr>
              <w:jc w:val="center"/>
              <w:rPr>
                <w:color w:val="000000"/>
                <w:szCs w:val="24"/>
              </w:rPr>
            </w:pPr>
            <w:r w:rsidRPr="0059798B">
              <w:rPr>
                <w:color w:val="000000"/>
                <w:szCs w:val="24"/>
              </w:rPr>
              <w:t>2.7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G13.153</w:t>
            </w:r>
          </w:p>
        </w:tc>
        <w:tc>
          <w:tcPr>
            <w:tcW w:w="1852" w:type="dxa"/>
            <w:vAlign w:val="center"/>
            <w:hideMark/>
          </w:tcPr>
          <w:p w:rsidR="00FD5EF4" w:rsidRPr="0059798B" w:rsidRDefault="00FD5EF4" w:rsidP="00FD5EF4">
            <w:pPr>
              <w:jc w:val="left"/>
              <w:rPr>
                <w:szCs w:val="24"/>
              </w:rPr>
            </w:pPr>
            <w:r w:rsidRPr="0059798B">
              <w:rPr>
                <w:szCs w:val="24"/>
              </w:rPr>
              <w:t>Hàm Graper răng không tổn thương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Hàm Forceps kẹp tổ chức không tổn thương (Graper), hàm dài 24mm, hàm hoạt động đôi, hàm mở cửa sổ, sử dụng cùng tay cầm và vỏ ngoài panh kéo cỡ 5mm, dài 36cm của hãng Karl Storz thuộc bộ dụng cụ phẫu </w:t>
            </w:r>
            <w:r w:rsidRPr="0059798B">
              <w:rPr>
                <w:color w:val="000000"/>
                <w:szCs w:val="24"/>
              </w:rPr>
              <w:lastRenderedPageBreak/>
              <w:t>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37955">
              <w:rPr>
                <w:color w:val="000000"/>
                <w:szCs w:val="24"/>
              </w:rPr>
              <w:t>Có yêu cầu</w:t>
            </w:r>
          </w:p>
        </w:tc>
      </w:tr>
      <w:tr w:rsidR="00FD5EF4" w:rsidRPr="0059798B" w:rsidTr="00FD5EF4">
        <w:trPr>
          <w:trHeight w:val="780"/>
        </w:trPr>
        <w:tc>
          <w:tcPr>
            <w:tcW w:w="864" w:type="dxa"/>
            <w:vAlign w:val="center"/>
            <w:hideMark/>
          </w:tcPr>
          <w:p w:rsidR="00FD5EF4" w:rsidRPr="0059798B" w:rsidRDefault="00FD5EF4" w:rsidP="00FD5EF4">
            <w:pPr>
              <w:jc w:val="center"/>
              <w:rPr>
                <w:color w:val="000000"/>
                <w:szCs w:val="24"/>
              </w:rPr>
            </w:pPr>
            <w:r w:rsidRPr="0059798B">
              <w:rPr>
                <w:color w:val="000000"/>
                <w:szCs w:val="24"/>
              </w:rPr>
              <w:t>2.8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G13.156</w:t>
            </w:r>
          </w:p>
        </w:tc>
        <w:tc>
          <w:tcPr>
            <w:tcW w:w="1852" w:type="dxa"/>
            <w:vAlign w:val="center"/>
            <w:hideMark/>
          </w:tcPr>
          <w:p w:rsidR="00FD5EF4" w:rsidRPr="0059798B" w:rsidRDefault="00FD5EF4" w:rsidP="00FD5EF4">
            <w:pPr>
              <w:jc w:val="left"/>
              <w:rPr>
                <w:szCs w:val="24"/>
              </w:rPr>
            </w:pPr>
            <w:r w:rsidRPr="0059798B">
              <w:rPr>
                <w:szCs w:val="24"/>
              </w:rPr>
              <w:t>Hàm Kerly phẫu tích đơn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forceps phẫu tích, hàm dài 22mm, hai hàm hoạt động, sử dụng cùng tay cầm và vỏ ngoài panh kéo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37955">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2.9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G13.154</w:t>
            </w:r>
          </w:p>
        </w:tc>
        <w:tc>
          <w:tcPr>
            <w:tcW w:w="1852" w:type="dxa"/>
            <w:vAlign w:val="center"/>
            <w:hideMark/>
          </w:tcPr>
          <w:p w:rsidR="00FD5EF4" w:rsidRPr="0059798B" w:rsidRDefault="00FD5EF4" w:rsidP="00FD5EF4">
            <w:pPr>
              <w:jc w:val="left"/>
              <w:rPr>
                <w:szCs w:val="24"/>
              </w:rPr>
            </w:pPr>
            <w:r w:rsidRPr="0059798B">
              <w:rPr>
                <w:szCs w:val="24"/>
              </w:rPr>
              <w:t>Hàm Kerly lưỡng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panh phẫu tích cầm máu lưỡng cực, hàm dài 19mm, hai hàm hoạt động, sử dụng cùng tay cầm lưỡng cực và vỏ ngoài panh kéo lưỡng cực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54130">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2.10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G13.160</w:t>
            </w:r>
          </w:p>
        </w:tc>
        <w:tc>
          <w:tcPr>
            <w:tcW w:w="1852" w:type="dxa"/>
            <w:vAlign w:val="center"/>
            <w:hideMark/>
          </w:tcPr>
          <w:p w:rsidR="00FD5EF4" w:rsidRPr="0059798B" w:rsidRDefault="00FD5EF4" w:rsidP="00FD5EF4">
            <w:pPr>
              <w:jc w:val="left"/>
              <w:rPr>
                <w:szCs w:val="24"/>
              </w:rPr>
            </w:pPr>
            <w:r w:rsidRPr="0059798B">
              <w:rPr>
                <w:szCs w:val="24"/>
              </w:rPr>
              <w:t>Tay cầm Kerlly lưỡng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Tay cầm panh lưỡng cực không khóa, bằng nhựa, cổng kết nối dao điện nghiêng 45 độ, dùng với vỏ cỡ 3.5mm và 5mm, sử dụng cùng hàm panh phẫu tích lưỡng cực và vỏ ngoài panh kéo lưỡng cực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54130">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2.11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G13.159</w:t>
            </w:r>
          </w:p>
        </w:tc>
        <w:tc>
          <w:tcPr>
            <w:tcW w:w="1852" w:type="dxa"/>
            <w:vAlign w:val="center"/>
            <w:hideMark/>
          </w:tcPr>
          <w:p w:rsidR="00FD5EF4" w:rsidRPr="0059798B" w:rsidRDefault="00FD5EF4" w:rsidP="00FD5EF4">
            <w:pPr>
              <w:jc w:val="left"/>
              <w:rPr>
                <w:szCs w:val="24"/>
              </w:rPr>
            </w:pPr>
            <w:r w:rsidRPr="0059798B">
              <w:rPr>
                <w:szCs w:val="24"/>
              </w:rPr>
              <w:t>Vỏ ngoài Kerlly lưỡng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Vỏ ngoài panh lưỡng cực, chất liệu kim loại bọc lớp cách điện, có cổng làm sạch, cỡ 5mm, dài 36cm,  sử dụng cùng hàm panh </w:t>
            </w:r>
            <w:r w:rsidRPr="0059798B">
              <w:rPr>
                <w:color w:val="000000"/>
                <w:szCs w:val="24"/>
              </w:rPr>
              <w:lastRenderedPageBreak/>
              <w:t>phẫu tích lưỡng cực và tay cầm panh lưỡng cực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54130">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2.12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G13.157</w:t>
            </w:r>
          </w:p>
        </w:tc>
        <w:tc>
          <w:tcPr>
            <w:tcW w:w="1852" w:type="dxa"/>
            <w:vAlign w:val="center"/>
            <w:hideMark/>
          </w:tcPr>
          <w:p w:rsidR="00FD5EF4" w:rsidRPr="0059798B" w:rsidRDefault="00FD5EF4" w:rsidP="00FD5EF4">
            <w:pPr>
              <w:jc w:val="left"/>
              <w:rPr>
                <w:szCs w:val="24"/>
              </w:rPr>
            </w:pPr>
            <w:r w:rsidRPr="0059798B">
              <w:rPr>
                <w:szCs w:val="24"/>
              </w:rPr>
              <w:t>Hàm panh kẹp nhân xơ tử cung, hàm dài 17mm, răng 2x1, hai hàm hoạt động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panh kẹp nhân xơ tử cung, hàm dài 17mm, răng 2x1, hai hàm hoạt động,  sử dụng cùng tay cầm và vỏ ngoài panh kéo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F50C9">
              <w:rPr>
                <w:color w:val="000000"/>
                <w:szCs w:val="24"/>
              </w:rPr>
              <w:t>Có yêu cầu</w:t>
            </w:r>
          </w:p>
        </w:tc>
      </w:tr>
      <w:tr w:rsidR="00FD5EF4" w:rsidRPr="0059798B" w:rsidTr="00FD5EF4">
        <w:trPr>
          <w:trHeight w:val="780"/>
        </w:trPr>
        <w:tc>
          <w:tcPr>
            <w:tcW w:w="864" w:type="dxa"/>
            <w:vAlign w:val="center"/>
            <w:hideMark/>
          </w:tcPr>
          <w:p w:rsidR="00FD5EF4" w:rsidRPr="0059798B" w:rsidRDefault="00FD5EF4" w:rsidP="00FD5EF4">
            <w:pPr>
              <w:jc w:val="center"/>
              <w:rPr>
                <w:color w:val="000000"/>
                <w:szCs w:val="24"/>
              </w:rPr>
            </w:pPr>
            <w:r w:rsidRPr="0059798B">
              <w:rPr>
                <w:color w:val="000000"/>
                <w:szCs w:val="24"/>
              </w:rPr>
              <w:t>2.13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G13.158</w:t>
            </w:r>
          </w:p>
        </w:tc>
        <w:tc>
          <w:tcPr>
            <w:tcW w:w="1852" w:type="dxa"/>
            <w:vAlign w:val="center"/>
            <w:hideMark/>
          </w:tcPr>
          <w:p w:rsidR="00FD5EF4" w:rsidRPr="0059798B" w:rsidRDefault="00FD5EF4" w:rsidP="00FD5EF4">
            <w:pPr>
              <w:jc w:val="left"/>
              <w:rPr>
                <w:szCs w:val="24"/>
              </w:rPr>
            </w:pPr>
            <w:r w:rsidRPr="0059798B">
              <w:rPr>
                <w:szCs w:val="24"/>
              </w:rPr>
              <w:t>Hàm Babcock</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forceps babcock, hàm không chấn thương, hai hàm hoạt động, hàm dài 18mm, hàm có lỗ, sử dụng cùng tay cầm và vỏ ngoài panh kéo cỡ 5mm, dài 36cm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F50C9">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3</w:t>
            </w:r>
          </w:p>
        </w:tc>
        <w:tc>
          <w:tcPr>
            <w:tcW w:w="1121" w:type="dxa"/>
            <w:vAlign w:val="center"/>
            <w:hideMark/>
          </w:tcPr>
          <w:p w:rsidR="00FD5EF4" w:rsidRDefault="00FD5EF4" w:rsidP="00FD5EF4">
            <w:pPr>
              <w:jc w:val="center"/>
              <w:rPr>
                <w:color w:val="000000"/>
              </w:rPr>
            </w:pPr>
            <w:r>
              <w:rPr>
                <w:color w:val="000000"/>
              </w:rPr>
              <w:t>PP2500457121</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dụng cụ chuyên khoa Sản</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GR.42</w:t>
            </w:r>
          </w:p>
        </w:tc>
        <w:tc>
          <w:tcPr>
            <w:tcW w:w="1852" w:type="dxa"/>
            <w:vAlign w:val="center"/>
            <w:hideMark/>
          </w:tcPr>
          <w:p w:rsidR="00FD5EF4" w:rsidRPr="0059798B" w:rsidRDefault="00FD5EF4" w:rsidP="00FD5EF4">
            <w:pPr>
              <w:jc w:val="left"/>
              <w:rPr>
                <w:szCs w:val="24"/>
              </w:rPr>
            </w:pPr>
            <w:r w:rsidRPr="0059798B">
              <w:rPr>
                <w:szCs w:val="24"/>
              </w:rPr>
              <w:t>Vỏ ống soi cấp dòng tưới rửa liên tục, cỡ 3,7 mm, chiều dài 18 cm, có đầu nối cho hút dịch</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Vỏ ống soi cấp dòng tưới rửa liên tục, cỡ 3,7 mm, chiều dài 18 cm, có đầu nối cho hút dịch, dùng với ống soi khám buồng tử cung cỡ 2.9mm, dài 24cm của hãng Karl 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F50C9">
              <w:rPr>
                <w:color w:val="000000"/>
                <w:szCs w:val="24"/>
              </w:rPr>
              <w:t>Có yêu cầu</w:t>
            </w:r>
          </w:p>
        </w:tc>
      </w:tr>
      <w:tr w:rsidR="00FD5EF4" w:rsidRPr="0059798B" w:rsidTr="00FD5EF4">
        <w:trPr>
          <w:trHeight w:val="136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3.2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G12.112</w:t>
            </w:r>
          </w:p>
        </w:tc>
        <w:tc>
          <w:tcPr>
            <w:tcW w:w="1852" w:type="dxa"/>
            <w:vAlign w:val="center"/>
            <w:hideMark/>
          </w:tcPr>
          <w:p w:rsidR="00FD5EF4" w:rsidRPr="0059798B" w:rsidRDefault="00FD5EF4" w:rsidP="00FD5EF4">
            <w:pPr>
              <w:jc w:val="left"/>
              <w:rPr>
                <w:szCs w:val="24"/>
              </w:rPr>
            </w:pPr>
            <w:r w:rsidRPr="0059798B">
              <w:rPr>
                <w:szCs w:val="24"/>
              </w:rPr>
              <w:t>Ống kính soi buồng tử cung hướng nhìn 30 độ, đường kính 4 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Optic nội soi buồng tử cung, góc nhìn 30 độ, đường kính 4mm, dài 30cm, có thể hấp tiệt trùng, trong lòng có gắn thấu kính hình gậy bằng  giúp tăng trường nhìn, đầu ống có bọc saphia chống xước, góc nhìn rộng, dùng với Vỏ đặt ống soi cắt cỡ 26Fr và tay cắt buồng tử cung của hãng Karl Storz (Đức) thuộc bộ phẫu thuật nội soi buồng tử cung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3222BA">
              <w:rPr>
                <w:color w:val="000000"/>
                <w:szCs w:val="24"/>
              </w:rPr>
              <w:t>Có yêu cầu</w:t>
            </w:r>
          </w:p>
        </w:tc>
      </w:tr>
      <w:tr w:rsidR="00FD5EF4" w:rsidRPr="0059798B" w:rsidTr="00FD5EF4">
        <w:trPr>
          <w:trHeight w:val="825"/>
        </w:trPr>
        <w:tc>
          <w:tcPr>
            <w:tcW w:w="864" w:type="dxa"/>
            <w:vAlign w:val="center"/>
            <w:hideMark/>
          </w:tcPr>
          <w:p w:rsidR="00FD5EF4" w:rsidRPr="0059798B" w:rsidRDefault="00FD5EF4" w:rsidP="00FD5EF4">
            <w:pPr>
              <w:jc w:val="center"/>
              <w:rPr>
                <w:color w:val="000000"/>
                <w:szCs w:val="24"/>
              </w:rPr>
            </w:pPr>
            <w:r w:rsidRPr="0059798B">
              <w:rPr>
                <w:color w:val="000000"/>
                <w:szCs w:val="24"/>
              </w:rPr>
              <w:t>3.3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G12.229</w:t>
            </w:r>
          </w:p>
        </w:tc>
        <w:tc>
          <w:tcPr>
            <w:tcW w:w="1852" w:type="dxa"/>
            <w:vAlign w:val="center"/>
            <w:hideMark/>
          </w:tcPr>
          <w:p w:rsidR="00FD5EF4" w:rsidRPr="0059798B" w:rsidRDefault="00FD5EF4" w:rsidP="00FD5EF4">
            <w:pPr>
              <w:jc w:val="left"/>
              <w:rPr>
                <w:szCs w:val="24"/>
              </w:rPr>
            </w:pPr>
            <w:r w:rsidRPr="0059798B">
              <w:rPr>
                <w:szCs w:val="24"/>
              </w:rPr>
              <w:t>Kéo đầu tù</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đầu tù, bán cứng, hàm hoạt động đơn, cỡ 5 Fr., chiều dài 34 cm, dùng với Vỏ ống soi cấp dòng tưới rửa liên tục khám buồng từ cung của hãng Karl Storz(Đức) thuộc bộ khám nội soi buồng tử cung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3222BA">
              <w:rPr>
                <w:color w:val="000000"/>
                <w:szCs w:val="24"/>
              </w:rPr>
              <w:t>Có yêu cầu</w:t>
            </w:r>
          </w:p>
        </w:tc>
      </w:tr>
      <w:tr w:rsidR="00FD5EF4" w:rsidRPr="0059798B" w:rsidTr="00FD5EF4">
        <w:trPr>
          <w:trHeight w:val="825"/>
        </w:trPr>
        <w:tc>
          <w:tcPr>
            <w:tcW w:w="864" w:type="dxa"/>
            <w:vAlign w:val="center"/>
            <w:hideMark/>
          </w:tcPr>
          <w:p w:rsidR="00FD5EF4" w:rsidRPr="0059798B" w:rsidRDefault="00FD5EF4" w:rsidP="00FD5EF4">
            <w:pPr>
              <w:jc w:val="center"/>
              <w:rPr>
                <w:color w:val="000000"/>
                <w:szCs w:val="24"/>
              </w:rPr>
            </w:pPr>
            <w:r w:rsidRPr="0059798B">
              <w:rPr>
                <w:color w:val="000000"/>
                <w:szCs w:val="24"/>
              </w:rPr>
              <w:t>3.4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G12.230</w:t>
            </w:r>
          </w:p>
        </w:tc>
        <w:tc>
          <w:tcPr>
            <w:tcW w:w="1852" w:type="dxa"/>
            <w:vAlign w:val="center"/>
            <w:hideMark/>
          </w:tcPr>
          <w:p w:rsidR="00FD5EF4" w:rsidRPr="0059798B" w:rsidRDefault="00FD5EF4" w:rsidP="00FD5EF4">
            <w:pPr>
              <w:jc w:val="left"/>
              <w:rPr>
                <w:szCs w:val="24"/>
              </w:rPr>
            </w:pPr>
            <w:r w:rsidRPr="0059798B">
              <w:rPr>
                <w:szCs w:val="24"/>
              </w:rPr>
              <w:t>Kéo đầu nhọn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đầu nhọn, bán cứng, hàm hoạt động đơn, cỡ 5 Fr., chiều dài 34 cm,  dùng với Vỏ ống soi cấp dòng tưới rửa liên tục khám buồng từ cung của hãng Karl Storz(Đức) thuộc bộ khám nội soi buồng tử cung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3222BA">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G12.235</w:t>
            </w:r>
          </w:p>
        </w:tc>
        <w:tc>
          <w:tcPr>
            <w:tcW w:w="1852" w:type="dxa"/>
            <w:vAlign w:val="center"/>
            <w:hideMark/>
          </w:tcPr>
          <w:p w:rsidR="00FD5EF4" w:rsidRPr="0059798B" w:rsidRDefault="00FD5EF4" w:rsidP="00FD5EF4">
            <w:pPr>
              <w:jc w:val="left"/>
              <w:rPr>
                <w:szCs w:val="24"/>
              </w:rPr>
            </w:pPr>
            <w:r w:rsidRPr="0059798B">
              <w:rPr>
                <w:szCs w:val="24"/>
              </w:rPr>
              <w:t>Điện cực cắt lưỡng cực hình vòng cỡ 26 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Điện cức cắt lưỡng cực hình vòng,, cỡ 26Fr, loại hai chân, tiệt trùng bằng hơi nước, sử dụng với tay cắt lưỡng cực của hãng Karl storz  thuộc bộ Phãu thuật nội soi </w:t>
            </w:r>
            <w:r w:rsidRPr="0059798B">
              <w:rPr>
                <w:color w:val="000000"/>
                <w:szCs w:val="24"/>
              </w:rPr>
              <w:lastRenderedPageBreak/>
              <w:t>buồn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660E">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G12.236</w:t>
            </w:r>
          </w:p>
        </w:tc>
        <w:tc>
          <w:tcPr>
            <w:tcW w:w="1852" w:type="dxa"/>
            <w:vAlign w:val="center"/>
            <w:hideMark/>
          </w:tcPr>
          <w:p w:rsidR="00FD5EF4" w:rsidRPr="0059798B" w:rsidRDefault="00FD5EF4" w:rsidP="00FD5EF4">
            <w:pPr>
              <w:jc w:val="left"/>
              <w:rPr>
                <w:szCs w:val="24"/>
              </w:rPr>
            </w:pPr>
            <w:r w:rsidRPr="0059798B">
              <w:rPr>
                <w:szCs w:val="24"/>
              </w:rPr>
              <w:t>Điện cực cầm máu lưỡng cực hình cầu cỡ 24 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cầm máu lưỡng cực hình cầu, cỡ 24Fr, loại hai chân, tiệt trùng bằng hơi nước,  sử dụng với tay cắt lưỡng cực của hãng Karl storz  thuộc bộ Phãu thuật nội soi buồn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660E">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G12.237</w:t>
            </w:r>
          </w:p>
        </w:tc>
        <w:tc>
          <w:tcPr>
            <w:tcW w:w="1852" w:type="dxa"/>
            <w:vAlign w:val="center"/>
            <w:hideMark/>
          </w:tcPr>
          <w:p w:rsidR="00FD5EF4" w:rsidRPr="0059798B" w:rsidRDefault="00FD5EF4" w:rsidP="00FD5EF4">
            <w:pPr>
              <w:jc w:val="left"/>
              <w:rPr>
                <w:szCs w:val="24"/>
              </w:rPr>
            </w:pPr>
            <w:r w:rsidRPr="0059798B">
              <w:rPr>
                <w:szCs w:val="24"/>
              </w:rPr>
              <w:t>Điện cực cắt lưỡng cực hình mũi nhọn cỡ 26 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cầm máu lưỡng cực hình cầu, cỡ 26Fr, loại hai chân, tiệt trùng bằng hơi nước,  sử dụng với tay cắt lưỡng cực của hãng Karl storz  thuộc bộ Phãu thuật nội soi buồn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660E">
              <w:rPr>
                <w:color w:val="000000"/>
                <w:szCs w:val="24"/>
              </w:rPr>
              <w:t>Có yêu cầu</w:t>
            </w:r>
          </w:p>
        </w:tc>
      </w:tr>
      <w:tr w:rsidR="00FD5EF4" w:rsidRPr="0059798B" w:rsidTr="00FD5EF4">
        <w:trPr>
          <w:trHeight w:val="1410"/>
        </w:trPr>
        <w:tc>
          <w:tcPr>
            <w:tcW w:w="864" w:type="dxa"/>
            <w:vAlign w:val="center"/>
            <w:hideMark/>
          </w:tcPr>
          <w:p w:rsidR="00FD5EF4" w:rsidRPr="0059798B" w:rsidRDefault="00FD5EF4" w:rsidP="00FD5EF4">
            <w:pPr>
              <w:jc w:val="center"/>
              <w:rPr>
                <w:color w:val="000000"/>
                <w:szCs w:val="24"/>
              </w:rPr>
            </w:pPr>
            <w:r w:rsidRPr="0059798B">
              <w:rPr>
                <w:color w:val="000000"/>
                <w:szCs w:val="24"/>
              </w:rPr>
              <w:t>3.8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G12.239</w:t>
            </w:r>
          </w:p>
        </w:tc>
        <w:tc>
          <w:tcPr>
            <w:tcW w:w="1852" w:type="dxa"/>
            <w:vAlign w:val="center"/>
            <w:hideMark/>
          </w:tcPr>
          <w:p w:rsidR="00FD5EF4" w:rsidRPr="0059798B" w:rsidRDefault="00FD5EF4" w:rsidP="00FD5EF4">
            <w:pPr>
              <w:jc w:val="left"/>
              <w:rPr>
                <w:szCs w:val="24"/>
              </w:rPr>
            </w:pPr>
            <w:r w:rsidRPr="0059798B">
              <w:rPr>
                <w:szCs w:val="24"/>
              </w:rPr>
              <w:t>Ống kính soi buồng tử cung hướng nhìn 30 độ, đường kính 2,9 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proofErr w:type="gramStart"/>
            <w:r w:rsidRPr="0059798B">
              <w:rPr>
                <w:color w:val="000000"/>
                <w:szCs w:val="24"/>
              </w:rPr>
              <w:t>Optic nội soi buồng tử cung, cắt u xơ tiền liệt tuyến 30 độ, góc của trường nhìn: 81 độ, đường kính 2,9 mm, dài 30 cm, có thể hấp tiệt trùng, trong lòng có gắn thấu kính hình gậy giúp tăng trường nhìn, đầu ống có bọc saphia chống xước, dùng với Vỏ đặt ống soi cắt cỡ 22Fr của hãng Karl Storz (Đức).</w:t>
            </w:r>
            <w:proofErr w:type="gramEnd"/>
            <w:r w:rsidRPr="0059798B">
              <w:rPr>
                <w:color w:val="000000"/>
                <w:szCs w:val="24"/>
              </w:rPr>
              <w:t xml:space="preserve"> thuộc bộ Phãu thuật nội soi buồn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660E">
              <w:rPr>
                <w:color w:val="000000"/>
                <w:szCs w:val="24"/>
              </w:rPr>
              <w:t>Có yêu cầu</w:t>
            </w:r>
          </w:p>
        </w:tc>
      </w:tr>
      <w:tr w:rsidR="00FD5EF4" w:rsidRPr="0059798B" w:rsidTr="00FD5EF4">
        <w:trPr>
          <w:trHeight w:val="118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3.9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G12.242</w:t>
            </w:r>
          </w:p>
        </w:tc>
        <w:tc>
          <w:tcPr>
            <w:tcW w:w="1852" w:type="dxa"/>
            <w:vAlign w:val="center"/>
            <w:hideMark/>
          </w:tcPr>
          <w:p w:rsidR="00FD5EF4" w:rsidRPr="0059798B" w:rsidRDefault="00FD5EF4" w:rsidP="00FD5EF4">
            <w:pPr>
              <w:jc w:val="left"/>
              <w:rPr>
                <w:szCs w:val="24"/>
              </w:rPr>
            </w:pPr>
            <w:r w:rsidRPr="0059798B">
              <w:rPr>
                <w:szCs w:val="24"/>
              </w:rPr>
              <w:t>Nòng trong của Vỏ đặt óng soi cắt tiết niệu cỡ 22Fr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Nòng trong của Vỏ đặt óng soi cắt tiết niệu cỡ 22Fr, đầu vỏ cách điện bằng chất liệu ceramic, tiệt trùng bằng hơi nước, dùng với Vỏ đặt ống soi cắt cỡ 22Fr của hãng Karl Storz (Đức)  thuộc bộ Phãu thuật nội soi buồng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F15AB">
              <w:rPr>
                <w:color w:val="000000"/>
                <w:szCs w:val="24"/>
              </w:rPr>
              <w:t>Có yêu cầu</w:t>
            </w: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3.10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G12.244</w:t>
            </w:r>
          </w:p>
        </w:tc>
        <w:tc>
          <w:tcPr>
            <w:tcW w:w="1852" w:type="dxa"/>
            <w:vAlign w:val="center"/>
            <w:hideMark/>
          </w:tcPr>
          <w:p w:rsidR="00FD5EF4" w:rsidRPr="0059798B" w:rsidRDefault="00FD5EF4" w:rsidP="00FD5EF4">
            <w:pPr>
              <w:jc w:val="left"/>
              <w:rPr>
                <w:szCs w:val="24"/>
              </w:rPr>
            </w:pPr>
            <w:r w:rsidRPr="0059798B">
              <w:rPr>
                <w:szCs w:val="24"/>
              </w:rPr>
              <w:t>Điện cực cắt lưỡng cực cỡ 22 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cắt lưỡng cực cỡ 22 Fr, loại hai chân, dùng với Tay cắt lưỡng cực của hãng Karl Storz(Đức) thuộc bộ Phãu thuật nội soi buồng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F15AB">
              <w:rPr>
                <w:color w:val="000000"/>
                <w:szCs w:val="24"/>
              </w:rPr>
              <w:t>Có yêu cầu</w:t>
            </w:r>
          </w:p>
        </w:tc>
      </w:tr>
      <w:tr w:rsidR="00FD5EF4" w:rsidRPr="0059798B" w:rsidTr="00FD5EF4">
        <w:trPr>
          <w:trHeight w:val="1095"/>
        </w:trPr>
        <w:tc>
          <w:tcPr>
            <w:tcW w:w="864" w:type="dxa"/>
            <w:vAlign w:val="center"/>
            <w:hideMark/>
          </w:tcPr>
          <w:p w:rsidR="00FD5EF4" w:rsidRPr="0059798B" w:rsidRDefault="00FD5EF4" w:rsidP="00FD5EF4">
            <w:pPr>
              <w:jc w:val="center"/>
              <w:rPr>
                <w:color w:val="000000"/>
                <w:szCs w:val="24"/>
              </w:rPr>
            </w:pPr>
            <w:r w:rsidRPr="0059798B">
              <w:rPr>
                <w:color w:val="000000"/>
                <w:szCs w:val="24"/>
              </w:rPr>
              <w:t>3.11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G12.245</w:t>
            </w:r>
          </w:p>
        </w:tc>
        <w:tc>
          <w:tcPr>
            <w:tcW w:w="1852" w:type="dxa"/>
            <w:vAlign w:val="center"/>
            <w:hideMark/>
          </w:tcPr>
          <w:p w:rsidR="00FD5EF4" w:rsidRPr="0059798B" w:rsidRDefault="00FD5EF4" w:rsidP="00FD5EF4">
            <w:pPr>
              <w:jc w:val="left"/>
              <w:rPr>
                <w:szCs w:val="24"/>
              </w:rPr>
            </w:pPr>
            <w:r w:rsidRPr="0059798B">
              <w:rPr>
                <w:szCs w:val="24"/>
              </w:rPr>
              <w:t>Điện cực cầm máu lưỡng cực hình cầu cỡ 21 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cầm máu lưỡng cực hình cầu cỡ 21 Fr, dùng với  Tay cắt lưỡng cực của hãng Karl Storz(Đức)  thuộc bộ Phãu thuật nội soi buồng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4025">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G12.246</w:t>
            </w:r>
          </w:p>
        </w:tc>
        <w:tc>
          <w:tcPr>
            <w:tcW w:w="1852" w:type="dxa"/>
            <w:vAlign w:val="center"/>
            <w:hideMark/>
          </w:tcPr>
          <w:p w:rsidR="00FD5EF4" w:rsidRPr="0059798B" w:rsidRDefault="00FD5EF4" w:rsidP="00FD5EF4">
            <w:pPr>
              <w:jc w:val="left"/>
              <w:rPr>
                <w:szCs w:val="24"/>
              </w:rPr>
            </w:pPr>
            <w:r w:rsidRPr="0059798B">
              <w:rPr>
                <w:szCs w:val="24"/>
              </w:rPr>
              <w:t>Điện cực cắt hình lưỡng cực mũi nhọn cỡ 22 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cắt hình lưỡng cực mũi nhọn cỡ 22 Fr,  loại hai chân, dùng với Vỏ đặt ống soi cắt cõ 22Fr và Tay cắt lưỡng cực của hãng Karl Storz(Đức) thuộc bộ Phãu thuật nội soi buồng tử cung đã trang bị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4025">
              <w:rPr>
                <w:color w:val="000000"/>
                <w:szCs w:val="24"/>
              </w:rPr>
              <w:t>Có yêu cầu</w:t>
            </w:r>
          </w:p>
        </w:tc>
      </w:tr>
      <w:tr w:rsidR="00FD5EF4" w:rsidRPr="0059798B" w:rsidTr="00FD5EF4">
        <w:trPr>
          <w:trHeight w:val="1125"/>
        </w:trPr>
        <w:tc>
          <w:tcPr>
            <w:tcW w:w="864" w:type="dxa"/>
            <w:vAlign w:val="center"/>
            <w:hideMark/>
          </w:tcPr>
          <w:p w:rsidR="00FD5EF4" w:rsidRPr="0059798B" w:rsidRDefault="00FD5EF4" w:rsidP="00FD5EF4">
            <w:pPr>
              <w:jc w:val="center"/>
              <w:rPr>
                <w:color w:val="000000"/>
                <w:szCs w:val="24"/>
              </w:rPr>
            </w:pPr>
            <w:r w:rsidRPr="0059798B">
              <w:rPr>
                <w:color w:val="000000"/>
                <w:szCs w:val="24"/>
              </w:rPr>
              <w:t>3.13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G12.205</w:t>
            </w:r>
          </w:p>
        </w:tc>
        <w:tc>
          <w:tcPr>
            <w:tcW w:w="1852" w:type="dxa"/>
            <w:vAlign w:val="center"/>
            <w:hideMark/>
          </w:tcPr>
          <w:p w:rsidR="00FD5EF4" w:rsidRPr="0059798B" w:rsidRDefault="00FD5EF4" w:rsidP="00FD5EF4">
            <w:pPr>
              <w:jc w:val="left"/>
              <w:rPr>
                <w:szCs w:val="24"/>
              </w:rPr>
            </w:pPr>
            <w:r w:rsidRPr="0059798B">
              <w:rPr>
                <w:szCs w:val="24"/>
              </w:rPr>
              <w:t>Tay cắt nội soi polip buồng tử cung đơn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Tay cắt polip buồng tử cung đơn cực, sử dụng lưỡi cắt 1 chân, loại cắt bằng lò so, di chuyển ngón cái, ở vị trí nghỉ, đầu điện cực ở bên trong Vỏ đặt ống soi cắt. Dùng với ống soi buồng tử cung </w:t>
            </w:r>
            <w:r w:rsidRPr="0059798B">
              <w:rPr>
                <w:color w:val="000000"/>
                <w:szCs w:val="24"/>
              </w:rPr>
              <w:lastRenderedPageBreak/>
              <w:t>của hãng Karl Storz thuộc bộ nội soi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4025">
              <w:rPr>
                <w:color w:val="000000"/>
                <w:szCs w:val="24"/>
              </w:rPr>
              <w:t>Có yêu cầu</w:t>
            </w:r>
          </w:p>
        </w:tc>
      </w:tr>
      <w:tr w:rsidR="00FD5EF4" w:rsidRPr="0059798B" w:rsidTr="00FD5EF4">
        <w:trPr>
          <w:trHeight w:val="1125"/>
        </w:trPr>
        <w:tc>
          <w:tcPr>
            <w:tcW w:w="864" w:type="dxa"/>
            <w:vAlign w:val="center"/>
            <w:hideMark/>
          </w:tcPr>
          <w:p w:rsidR="00FD5EF4" w:rsidRPr="0059798B" w:rsidRDefault="00FD5EF4" w:rsidP="00FD5EF4">
            <w:pPr>
              <w:jc w:val="center"/>
              <w:rPr>
                <w:color w:val="000000"/>
                <w:szCs w:val="24"/>
              </w:rPr>
            </w:pPr>
            <w:r w:rsidRPr="0059798B">
              <w:rPr>
                <w:color w:val="000000"/>
                <w:szCs w:val="24"/>
              </w:rPr>
              <w:t>3.14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G12.234</w:t>
            </w:r>
          </w:p>
        </w:tc>
        <w:tc>
          <w:tcPr>
            <w:tcW w:w="1852" w:type="dxa"/>
            <w:vAlign w:val="center"/>
            <w:hideMark/>
          </w:tcPr>
          <w:p w:rsidR="00FD5EF4" w:rsidRPr="0059798B" w:rsidRDefault="00FD5EF4" w:rsidP="00FD5EF4">
            <w:pPr>
              <w:jc w:val="left"/>
              <w:rPr>
                <w:szCs w:val="24"/>
              </w:rPr>
            </w:pPr>
            <w:r w:rsidRPr="0059798B">
              <w:rPr>
                <w:szCs w:val="24"/>
              </w:rPr>
              <w:t>Vỏ đặt ống soi cắt buồng tử cung,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Vỏ đặt ống soi cắt, cỡ 26 Fr., đầu vát, vỏ trong có thể xoay được, đầu vỏ cách điện bằng chất liệu ceramic, cơ chế mở khóa nhanh, có đường dẫn dịch vào và ra để tưới rửa liên tục, tiệt trùng bằng hơi nước, dùng với ống soi buồng tử cung cỡ 4mm, dài 30cm của hãng Karl Storz thuộc bộ nội soi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4025">
              <w:rPr>
                <w:color w:val="000000"/>
                <w:szCs w:val="24"/>
              </w:rPr>
              <w:t>Có yêu cầu</w:t>
            </w:r>
          </w:p>
        </w:tc>
      </w:tr>
      <w:tr w:rsidR="00FD5EF4" w:rsidRPr="0059798B" w:rsidTr="00FD5EF4">
        <w:trPr>
          <w:trHeight w:val="1590"/>
        </w:trPr>
        <w:tc>
          <w:tcPr>
            <w:tcW w:w="864" w:type="dxa"/>
            <w:vAlign w:val="center"/>
            <w:hideMark/>
          </w:tcPr>
          <w:p w:rsidR="00FD5EF4" w:rsidRPr="0059798B" w:rsidRDefault="00FD5EF4" w:rsidP="00FD5EF4">
            <w:pPr>
              <w:jc w:val="center"/>
              <w:rPr>
                <w:color w:val="000000"/>
                <w:szCs w:val="24"/>
              </w:rPr>
            </w:pPr>
            <w:r w:rsidRPr="0059798B">
              <w:rPr>
                <w:color w:val="000000"/>
                <w:szCs w:val="24"/>
              </w:rPr>
              <w:t>3.15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G13.174</w:t>
            </w:r>
          </w:p>
        </w:tc>
        <w:tc>
          <w:tcPr>
            <w:tcW w:w="1852" w:type="dxa"/>
            <w:vAlign w:val="center"/>
            <w:hideMark/>
          </w:tcPr>
          <w:p w:rsidR="00FD5EF4" w:rsidRPr="0059798B" w:rsidRDefault="00FD5EF4" w:rsidP="00FD5EF4">
            <w:pPr>
              <w:jc w:val="left"/>
              <w:rPr>
                <w:szCs w:val="24"/>
              </w:rPr>
            </w:pPr>
            <w:r w:rsidRPr="0059798B">
              <w:rPr>
                <w:szCs w:val="24"/>
              </w:rPr>
              <w:t>Nòng trong vỏ đặt ống soi cắt buồng tử cung, đâu bọc ceramic, tiệt trùng bằng hơi nước cớ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Nòng trong vỏ đặt ống soi cắt buồng tử cung, đâu bọc ceramic, tiệt trùng bằng hơi nước, an toàn về điện trong vòng 400 chu kỳ khi tái chế đúng cách của hãng , dùng với Vỏ đặt ống soi cắt cỡ 26Fr của hãng Karl Storz  thuộc bộ nội soi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86CE5">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3.16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G12.105</w:t>
            </w:r>
          </w:p>
        </w:tc>
        <w:tc>
          <w:tcPr>
            <w:tcW w:w="1852" w:type="dxa"/>
            <w:vAlign w:val="center"/>
            <w:hideMark/>
          </w:tcPr>
          <w:p w:rsidR="00FD5EF4" w:rsidRPr="0059798B" w:rsidRDefault="00FD5EF4" w:rsidP="00FD5EF4">
            <w:pPr>
              <w:jc w:val="left"/>
              <w:rPr>
                <w:szCs w:val="24"/>
              </w:rPr>
            </w:pPr>
            <w:r w:rsidRPr="0059798B">
              <w:rPr>
                <w:szCs w:val="24"/>
              </w:rPr>
              <w:t>Bộ vỏ đặt ống soi buồng tử cung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Bộ vỏ đặt đường kính 5,1 mm, 1 khóa, chiều dài làm việc 290cm,  sử dụng cùng ống soi buồng tử cung cỡ 4mm, hướng nhìn 30 độ, dài 30cm của hãng Karl Storz (Đức)  thuộc bộ nội soi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86CE5">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3.17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G12.226</w:t>
            </w:r>
          </w:p>
        </w:tc>
        <w:tc>
          <w:tcPr>
            <w:tcW w:w="1852" w:type="dxa"/>
            <w:vAlign w:val="center"/>
            <w:hideMark/>
          </w:tcPr>
          <w:p w:rsidR="00FD5EF4" w:rsidRPr="0059798B" w:rsidRDefault="00FD5EF4" w:rsidP="00FD5EF4">
            <w:pPr>
              <w:jc w:val="left"/>
              <w:rPr>
                <w:szCs w:val="24"/>
              </w:rPr>
            </w:pPr>
            <w:r w:rsidRPr="0059798B">
              <w:rPr>
                <w:szCs w:val="24"/>
              </w:rPr>
              <w:t xml:space="preserve">Ống kính nội soi khám buồng tử cung, hướng nhìn 30 độ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kính nội soi khám buồng tử cung, hướng nhìn 30 độ, cỡ 2,9 mm, chiều dài 24 cm,, thân ống soi có đầu nối tưới dịch, dùng với Vỏ ống soi cấp dòng tưới rửa liên tục khám buồng tử cung của hãng Karl 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86CE5">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3.18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GR.79</w:t>
            </w:r>
          </w:p>
        </w:tc>
        <w:tc>
          <w:tcPr>
            <w:tcW w:w="1852" w:type="dxa"/>
            <w:vAlign w:val="center"/>
            <w:hideMark/>
          </w:tcPr>
          <w:p w:rsidR="00FD5EF4" w:rsidRPr="0059798B" w:rsidRDefault="00FD5EF4" w:rsidP="00FD5EF4">
            <w:pPr>
              <w:jc w:val="left"/>
              <w:rPr>
                <w:szCs w:val="24"/>
              </w:rPr>
            </w:pPr>
            <w:r w:rsidRPr="0059798B">
              <w:rPr>
                <w:szCs w:val="24"/>
              </w:rPr>
              <w:t>Điện cực phẫu tích lưỡng cực, bán cứng, cỡ 5Fr, dài 42cm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phẫu tích lưỡng cực, bán cứng, cỡ 5Fr, chiều dài làm việc 42cm, dùng với Vỏ ống soi cấp dòng tưới rửa liên tục khám buồng tử cung của hãng Karl 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6410F">
              <w:rPr>
                <w:color w:val="000000"/>
                <w:szCs w:val="24"/>
              </w:rPr>
              <w:t>Có yêu cầu</w:t>
            </w:r>
          </w:p>
        </w:tc>
      </w:tr>
      <w:tr w:rsidR="00FD5EF4" w:rsidRPr="0059798B" w:rsidTr="00FD5EF4">
        <w:trPr>
          <w:trHeight w:val="1440"/>
        </w:trPr>
        <w:tc>
          <w:tcPr>
            <w:tcW w:w="864" w:type="dxa"/>
            <w:vAlign w:val="center"/>
            <w:hideMark/>
          </w:tcPr>
          <w:p w:rsidR="00FD5EF4" w:rsidRPr="0059798B" w:rsidRDefault="00FD5EF4" w:rsidP="00FD5EF4">
            <w:pPr>
              <w:jc w:val="center"/>
              <w:rPr>
                <w:color w:val="000000"/>
                <w:szCs w:val="24"/>
              </w:rPr>
            </w:pPr>
            <w:r w:rsidRPr="0059798B">
              <w:rPr>
                <w:color w:val="000000"/>
                <w:szCs w:val="24"/>
              </w:rPr>
              <w:t>3.19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G12.227</w:t>
            </w:r>
          </w:p>
        </w:tc>
        <w:tc>
          <w:tcPr>
            <w:tcW w:w="1852" w:type="dxa"/>
            <w:vAlign w:val="center"/>
            <w:hideMark/>
          </w:tcPr>
          <w:p w:rsidR="00FD5EF4" w:rsidRPr="0059798B" w:rsidRDefault="00FD5EF4" w:rsidP="00FD5EF4">
            <w:pPr>
              <w:jc w:val="left"/>
              <w:rPr>
                <w:szCs w:val="24"/>
              </w:rPr>
            </w:pPr>
            <w:r w:rsidRPr="0059798B">
              <w:rPr>
                <w:szCs w:val="24"/>
              </w:rPr>
              <w:t xml:space="preserve">Vỏ ống soi cấp dòng tưới rửa liên tục khám buồng tử cung, cỡ 4,4 mm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Vỏ ống soi cấp dòng tưới rửa liên tục khám buồng tử cung, cỡ 4,4 mm, chiều dài 16 cm, kênh cho dụng cụ bán cứng cỡ 5Fr, với 1 van khóa và 1 khóa LUER , dùng với ống soi khám buồng tử cung cỡ 2.9mm, dài 24cm của hãng Karl 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6410F">
              <w:rPr>
                <w:color w:val="000000"/>
                <w:szCs w:val="24"/>
              </w:rPr>
              <w:t>Có yêu cầu</w:t>
            </w:r>
          </w:p>
        </w:tc>
      </w:tr>
      <w:tr w:rsidR="00FD5EF4" w:rsidRPr="0059798B" w:rsidTr="00FD5EF4">
        <w:trPr>
          <w:trHeight w:val="1590"/>
        </w:trPr>
        <w:tc>
          <w:tcPr>
            <w:tcW w:w="864" w:type="dxa"/>
            <w:vAlign w:val="center"/>
            <w:hideMark/>
          </w:tcPr>
          <w:p w:rsidR="00FD5EF4" w:rsidRPr="0059798B" w:rsidRDefault="00FD5EF4" w:rsidP="00FD5EF4">
            <w:pPr>
              <w:jc w:val="center"/>
              <w:rPr>
                <w:color w:val="000000"/>
                <w:szCs w:val="24"/>
              </w:rPr>
            </w:pPr>
            <w:r w:rsidRPr="0059798B">
              <w:rPr>
                <w:color w:val="000000"/>
                <w:szCs w:val="24"/>
              </w:rPr>
              <w:t>3.20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GR.80</w:t>
            </w:r>
          </w:p>
        </w:tc>
        <w:tc>
          <w:tcPr>
            <w:tcW w:w="1852" w:type="dxa"/>
            <w:vAlign w:val="center"/>
            <w:hideMark/>
          </w:tcPr>
          <w:p w:rsidR="00FD5EF4" w:rsidRPr="0059798B" w:rsidRDefault="00FD5EF4" w:rsidP="00FD5EF4">
            <w:pPr>
              <w:jc w:val="left"/>
              <w:rPr>
                <w:szCs w:val="24"/>
              </w:rPr>
            </w:pPr>
            <w:r w:rsidRPr="0059798B">
              <w:rPr>
                <w:szCs w:val="24"/>
              </w:rPr>
              <w:t>Điện cực bốc hơi lưỡng cực, điện cực kim nghiêng góc 90 độ, bán cứng, cỡ 5Fr, dài 42cm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Điện cực bốc hơi lưỡng cực, điện cực kim nghiêng góc 90 độ, bán cứng, cỡ 5Fr, chiều dài làm việc 42cm, dùng với Vỏ ống soi cấp dòng tưới rửa liên tục khám buồng tử cung của hãng Karl </w:t>
            </w:r>
            <w:r w:rsidRPr="0059798B">
              <w:rPr>
                <w:color w:val="000000"/>
                <w:szCs w:val="24"/>
              </w:rPr>
              <w:lastRenderedPageBreak/>
              <w:t>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6410F">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3.21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GR.81</w:t>
            </w:r>
          </w:p>
        </w:tc>
        <w:tc>
          <w:tcPr>
            <w:tcW w:w="1852" w:type="dxa"/>
            <w:vAlign w:val="center"/>
            <w:hideMark/>
          </w:tcPr>
          <w:p w:rsidR="00FD5EF4" w:rsidRPr="0059798B" w:rsidRDefault="00FD5EF4" w:rsidP="00FD5EF4">
            <w:pPr>
              <w:jc w:val="left"/>
              <w:rPr>
                <w:szCs w:val="24"/>
              </w:rPr>
            </w:pPr>
            <w:r w:rsidRPr="0059798B">
              <w:rPr>
                <w:szCs w:val="24"/>
              </w:rPr>
              <w:t>Điện cực lưỡng cực hình tròn, bán cững, cỡ 5Fr, dài 42cm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lưỡng cực hình tròn, bán cững, cỡ 5Fr, chiều dài làm việc 42cm, dùng với Vỏ ống soi cấp dòng tưới rửa liên tục khám buồng tử cung của hãng Karl 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1134E">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3.22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GR.82</w:t>
            </w:r>
          </w:p>
        </w:tc>
        <w:tc>
          <w:tcPr>
            <w:tcW w:w="1852" w:type="dxa"/>
            <w:vAlign w:val="center"/>
            <w:hideMark/>
          </w:tcPr>
          <w:p w:rsidR="00FD5EF4" w:rsidRPr="0059798B" w:rsidRDefault="00FD5EF4" w:rsidP="00FD5EF4">
            <w:pPr>
              <w:jc w:val="left"/>
              <w:rPr>
                <w:szCs w:val="24"/>
              </w:rPr>
            </w:pPr>
            <w:r w:rsidRPr="0059798B">
              <w:rPr>
                <w:szCs w:val="24"/>
              </w:rPr>
              <w:t>Vỏ đặt ống soi khám buồng tử cung, cỡ 4,1mm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Vỏ đặt ống soi khám buồng tử cung, cỡ 4.1mm, chiều dài làm việc 291mm,  có khóa Luer, dùng với ống soi buồng tử cung 30 độ cỡ 2.9mm của hãng Karl Storz thuộc bộ nội soi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1134E">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4</w:t>
            </w:r>
          </w:p>
        </w:tc>
        <w:tc>
          <w:tcPr>
            <w:tcW w:w="1121" w:type="dxa"/>
            <w:vAlign w:val="center"/>
            <w:hideMark/>
          </w:tcPr>
          <w:p w:rsidR="00FD5EF4" w:rsidRDefault="00FD5EF4" w:rsidP="00FD5EF4">
            <w:pPr>
              <w:jc w:val="center"/>
              <w:rPr>
                <w:color w:val="000000"/>
              </w:rPr>
            </w:pPr>
            <w:r>
              <w:rPr>
                <w:color w:val="000000"/>
              </w:rPr>
              <w:t>PP2500457122</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dụng cụ sử dụng chuyên khoa Ngoại tiết niệu</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930"/>
        </w:trPr>
        <w:tc>
          <w:tcPr>
            <w:tcW w:w="864" w:type="dxa"/>
            <w:vAlign w:val="center"/>
            <w:hideMark/>
          </w:tcPr>
          <w:p w:rsidR="00FD5EF4" w:rsidRPr="0059798B" w:rsidRDefault="00FD5EF4" w:rsidP="00FD5EF4">
            <w:pPr>
              <w:jc w:val="center"/>
              <w:rPr>
                <w:color w:val="000000"/>
                <w:szCs w:val="24"/>
              </w:rPr>
            </w:pPr>
            <w:r w:rsidRPr="0059798B">
              <w:rPr>
                <w:color w:val="000000"/>
                <w:szCs w:val="24"/>
              </w:rPr>
              <w:t>4.1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G12.34</w:t>
            </w:r>
          </w:p>
        </w:tc>
        <w:tc>
          <w:tcPr>
            <w:tcW w:w="1852" w:type="dxa"/>
            <w:vAlign w:val="center"/>
            <w:hideMark/>
          </w:tcPr>
          <w:p w:rsidR="00FD5EF4" w:rsidRPr="0059798B" w:rsidRDefault="00FD5EF4" w:rsidP="00FD5EF4">
            <w:pPr>
              <w:jc w:val="left"/>
              <w:rPr>
                <w:szCs w:val="24"/>
              </w:rPr>
            </w:pPr>
            <w:r w:rsidRPr="0059798B">
              <w:rPr>
                <w:szCs w:val="24"/>
              </w:rPr>
              <w:t>Optic nội soi ổ bụng 0 độ</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Ống kính soi HOPKINS, dùng cho nội soi ổ bụng, hướng nhìn 0 độ, góc lệch trường nhìn: 74 độ, đường kính 10mm, chiều dài làm việc 31 cm, có thể hấp tiệt trùng, thấu kính hình gậy, đầu có bọc saphia chống xước, sử dụng với trocar cỡ 11mm của hãng Karl </w:t>
            </w:r>
            <w:r w:rsidRPr="0059798B">
              <w:rPr>
                <w:color w:val="000000"/>
                <w:szCs w:val="24"/>
              </w:rPr>
              <w:lastRenderedPageBreak/>
              <w:t>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D52D7">
              <w:rPr>
                <w:color w:val="000000"/>
                <w:szCs w:val="24"/>
              </w:rPr>
              <w:t>Có yêu cầu</w:t>
            </w:r>
          </w:p>
        </w:tc>
      </w:tr>
      <w:tr w:rsidR="00FD5EF4" w:rsidRPr="0059798B" w:rsidTr="00FD5EF4">
        <w:trPr>
          <w:trHeight w:val="930"/>
        </w:trPr>
        <w:tc>
          <w:tcPr>
            <w:tcW w:w="864" w:type="dxa"/>
            <w:vAlign w:val="center"/>
            <w:hideMark/>
          </w:tcPr>
          <w:p w:rsidR="00FD5EF4" w:rsidRPr="0059798B" w:rsidRDefault="00FD5EF4" w:rsidP="00FD5EF4">
            <w:pPr>
              <w:jc w:val="center"/>
              <w:rPr>
                <w:color w:val="000000"/>
                <w:szCs w:val="24"/>
              </w:rPr>
            </w:pPr>
            <w:r w:rsidRPr="0059798B">
              <w:rPr>
                <w:color w:val="000000"/>
                <w:szCs w:val="24"/>
              </w:rPr>
              <w:t>4.2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G12.33</w:t>
            </w:r>
          </w:p>
        </w:tc>
        <w:tc>
          <w:tcPr>
            <w:tcW w:w="1852" w:type="dxa"/>
            <w:vAlign w:val="center"/>
            <w:hideMark/>
          </w:tcPr>
          <w:p w:rsidR="00FD5EF4" w:rsidRPr="0059798B" w:rsidRDefault="00FD5EF4" w:rsidP="00FD5EF4">
            <w:pPr>
              <w:jc w:val="left"/>
              <w:rPr>
                <w:szCs w:val="24"/>
              </w:rPr>
            </w:pPr>
            <w:r w:rsidRPr="0059798B">
              <w:rPr>
                <w:szCs w:val="24"/>
              </w:rPr>
              <w:t>Optic nội soi ổ bụng 30 độ</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kính soi HOPKINS, dùng cho nội soi ổ bụng, hướng nhìn 30 độ, góc lệch trường nhìn: 74 độ, đường kính 10mm, chiều dài làm việc 31 cm, có thể hấp tiệt trùng, thấu kính hình gậy, đầu có bọc saphia chống xước, sử dụng với trocar cỡ 11mm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D52D7">
              <w:rPr>
                <w:color w:val="000000"/>
                <w:szCs w:val="24"/>
              </w:rPr>
              <w:t>Có yêu cầu</w:t>
            </w:r>
          </w:p>
        </w:tc>
      </w:tr>
      <w:tr w:rsidR="00FD5EF4" w:rsidRPr="0059798B" w:rsidTr="00FD5EF4">
        <w:trPr>
          <w:trHeight w:val="1905"/>
        </w:trPr>
        <w:tc>
          <w:tcPr>
            <w:tcW w:w="864" w:type="dxa"/>
            <w:vAlign w:val="center"/>
            <w:hideMark/>
          </w:tcPr>
          <w:p w:rsidR="00FD5EF4" w:rsidRPr="0059798B" w:rsidRDefault="00FD5EF4" w:rsidP="00FD5EF4">
            <w:pPr>
              <w:jc w:val="center"/>
              <w:rPr>
                <w:color w:val="000000"/>
                <w:szCs w:val="24"/>
              </w:rPr>
            </w:pPr>
            <w:r w:rsidRPr="0059798B">
              <w:rPr>
                <w:color w:val="000000"/>
                <w:szCs w:val="24"/>
              </w:rPr>
              <w:t>4.3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G12.29</w:t>
            </w:r>
          </w:p>
        </w:tc>
        <w:tc>
          <w:tcPr>
            <w:tcW w:w="1852" w:type="dxa"/>
            <w:vAlign w:val="center"/>
            <w:hideMark/>
          </w:tcPr>
          <w:p w:rsidR="00FD5EF4" w:rsidRPr="0059798B" w:rsidRDefault="00FD5EF4" w:rsidP="00FD5EF4">
            <w:pPr>
              <w:jc w:val="left"/>
              <w:rPr>
                <w:szCs w:val="24"/>
              </w:rPr>
            </w:pPr>
            <w:r w:rsidRPr="0059798B">
              <w:rPr>
                <w:szCs w:val="24"/>
              </w:rPr>
              <w:t xml:space="preserve">Ống soi niệu quản bể thận, cỡ 7 Fr thuôn dần về đầu ống cỡ 6,5 Fr, hướng nhìn 60, dài 43 cm, có 1 kênh trung tâm cỡ 4,8 Fr cho phép đưa dụng cụ cỡ 4Fr. Kênh bên để tưới rửa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soi niệu quản bể thận, cỡ 7 Fr thuôn dần về đầu ống cỡ 6,5 Fr, hướng nhìn 60, dài 43 cm, có 1 kênh trung tâm cỡ 4,8 Fr cho phép đưa dụng cụ cỡ 4Fr. Kênh bên để tưới rửa. Có thể hấp tiệt trùng, có thể sử dụng với Panh gắp sỏi của hãng Karl Storz thuộc bộ nội soi tán sỏi ngược dòng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D52D7">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4.4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w:t>
            </w:r>
          </w:p>
        </w:tc>
        <w:tc>
          <w:tcPr>
            <w:tcW w:w="1852" w:type="dxa"/>
            <w:vAlign w:val="center"/>
            <w:hideMark/>
          </w:tcPr>
          <w:p w:rsidR="00FD5EF4" w:rsidRPr="0059798B" w:rsidRDefault="00FD5EF4" w:rsidP="00FD5EF4">
            <w:pPr>
              <w:jc w:val="left"/>
              <w:rPr>
                <w:szCs w:val="24"/>
              </w:rPr>
            </w:pPr>
            <w:r w:rsidRPr="0059798B">
              <w:rPr>
                <w:szCs w:val="24"/>
              </w:rPr>
              <w:t>Panh gắp sỏi thận qua da, mềm, hàm hoạt động kép, cỡ 5Fr, dài 40cm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Panh gắp sỏi thận qua da, mềm, hàm hoạt động kép, cỡ 5Fr, dài 40cm, sử dụng cùng ống soi tán sỏi thận qua da mini cỡ M của hãng Karl Storz thuộc bộ tán sỏi thận qua da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54719">
              <w:rPr>
                <w:color w:val="000000"/>
                <w:szCs w:val="24"/>
              </w:rPr>
              <w:t>Có yêu cầu</w:t>
            </w:r>
          </w:p>
        </w:tc>
      </w:tr>
      <w:tr w:rsidR="00FD5EF4" w:rsidRPr="0059798B" w:rsidTr="00FD5EF4">
        <w:trPr>
          <w:trHeight w:val="190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4.5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G12.5</w:t>
            </w:r>
          </w:p>
        </w:tc>
        <w:tc>
          <w:tcPr>
            <w:tcW w:w="1852" w:type="dxa"/>
            <w:vAlign w:val="center"/>
            <w:hideMark/>
          </w:tcPr>
          <w:p w:rsidR="00FD5EF4" w:rsidRPr="0059798B" w:rsidRDefault="00FD5EF4" w:rsidP="00FD5EF4">
            <w:pPr>
              <w:jc w:val="left"/>
              <w:rPr>
                <w:szCs w:val="24"/>
              </w:rPr>
            </w:pPr>
            <w:r w:rsidRPr="0059798B">
              <w:rPr>
                <w:szCs w:val="24"/>
              </w:rPr>
              <w:t>Ống soi niệu quản bể thận, cỡ 8 Fr thuôn dần về đầu ống cỡ 7Fr, hướng nhìn 6 độ, dài 43 cm, có 1 kênh trung tâm cỡ 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soi niệu quản bể thận, cỡ 8 Fr thuôn dần về đầu ống cỡ 7Fr, hướng nhìn 6 độ, dài 43 cm, có 1 kênh trung tâm cỡ 5Fr cho phép đưa dụng cụ tớ cỡ 4Fr để tán và lấy sỏi, có thể hấp tiệt trùng, có thể sử dụng với Panh gắp sỏi của hãng Karl Storz thuộc bộ nội soi tán sỏi ngược dòng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54719">
              <w:rPr>
                <w:color w:val="000000"/>
                <w:szCs w:val="24"/>
              </w:rPr>
              <w:t>Có yêu cầu</w:t>
            </w:r>
          </w:p>
        </w:tc>
      </w:tr>
      <w:tr w:rsidR="00FD5EF4" w:rsidRPr="0059798B" w:rsidTr="00FD5EF4">
        <w:trPr>
          <w:trHeight w:val="1905"/>
        </w:trPr>
        <w:tc>
          <w:tcPr>
            <w:tcW w:w="864" w:type="dxa"/>
            <w:vAlign w:val="center"/>
            <w:hideMark/>
          </w:tcPr>
          <w:p w:rsidR="00FD5EF4" w:rsidRPr="0059798B" w:rsidRDefault="00FD5EF4" w:rsidP="00FD5EF4">
            <w:pPr>
              <w:jc w:val="center"/>
              <w:rPr>
                <w:color w:val="000000"/>
                <w:szCs w:val="24"/>
              </w:rPr>
            </w:pPr>
            <w:r w:rsidRPr="0059798B">
              <w:rPr>
                <w:color w:val="000000"/>
                <w:szCs w:val="24"/>
              </w:rPr>
              <w:t>4.6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G12.28</w:t>
            </w:r>
          </w:p>
        </w:tc>
        <w:tc>
          <w:tcPr>
            <w:tcW w:w="1852" w:type="dxa"/>
            <w:vAlign w:val="center"/>
            <w:hideMark/>
          </w:tcPr>
          <w:p w:rsidR="00FD5EF4" w:rsidRPr="0059798B" w:rsidRDefault="00FD5EF4" w:rsidP="00FD5EF4">
            <w:pPr>
              <w:jc w:val="left"/>
              <w:rPr>
                <w:szCs w:val="24"/>
              </w:rPr>
            </w:pPr>
            <w:r w:rsidRPr="0059798B">
              <w:rPr>
                <w:szCs w:val="24"/>
              </w:rPr>
              <w:t>Bộ tay cắt u bàng quang, tiền liệt tuyến lưỡng cực, ở vị trí nghỉ, đầu điện cực ở ngoài vỏ</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Bộ</w:t>
            </w:r>
          </w:p>
        </w:tc>
        <w:tc>
          <w:tcPr>
            <w:tcW w:w="3428" w:type="dxa"/>
            <w:vAlign w:val="center"/>
            <w:hideMark/>
          </w:tcPr>
          <w:p w:rsidR="00FD5EF4" w:rsidRPr="0059798B" w:rsidRDefault="00FD5EF4" w:rsidP="00FD5EF4">
            <w:pPr>
              <w:jc w:val="left"/>
              <w:rPr>
                <w:color w:val="000000"/>
                <w:szCs w:val="24"/>
              </w:rPr>
            </w:pPr>
            <w:r w:rsidRPr="0059798B">
              <w:rPr>
                <w:color w:val="000000"/>
                <w:szCs w:val="24"/>
              </w:rPr>
              <w:t>Bộ tay cắt u bàng quang, tiền liệt tuyến lưỡng cực,  ở vị trí nghỉ, đầu điện cực ở ngoài vỏ đặt ống soi cắt tiết niệu cỡ 24/26Fr, sử dụng điện cực lưỡng cực 2 chân, sử dụng cùng Vỏ đặt ống soi tiết niệu và ống soi tiết niệu của hãng Karl Storz thuộc bộ nội soi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34065">
              <w:rPr>
                <w:color w:val="000000"/>
                <w:szCs w:val="24"/>
              </w:rPr>
              <w:t>Có yêu cầu</w:t>
            </w:r>
          </w:p>
        </w:tc>
      </w:tr>
      <w:tr w:rsidR="00FD5EF4" w:rsidRPr="0059798B" w:rsidTr="00FD5EF4">
        <w:trPr>
          <w:trHeight w:val="2610"/>
        </w:trPr>
        <w:tc>
          <w:tcPr>
            <w:tcW w:w="864" w:type="dxa"/>
            <w:vAlign w:val="center"/>
            <w:hideMark/>
          </w:tcPr>
          <w:p w:rsidR="00FD5EF4" w:rsidRPr="0059798B" w:rsidRDefault="00FD5EF4" w:rsidP="00FD5EF4">
            <w:pPr>
              <w:jc w:val="center"/>
              <w:rPr>
                <w:color w:val="000000"/>
                <w:szCs w:val="24"/>
              </w:rPr>
            </w:pPr>
            <w:r w:rsidRPr="0059798B">
              <w:rPr>
                <w:color w:val="000000"/>
                <w:szCs w:val="24"/>
              </w:rPr>
              <w:t>4.7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G12.30</w:t>
            </w:r>
          </w:p>
        </w:tc>
        <w:tc>
          <w:tcPr>
            <w:tcW w:w="1852" w:type="dxa"/>
            <w:vAlign w:val="center"/>
            <w:hideMark/>
          </w:tcPr>
          <w:p w:rsidR="00FD5EF4" w:rsidRPr="0059798B" w:rsidRDefault="00FD5EF4" w:rsidP="00FD5EF4">
            <w:pPr>
              <w:jc w:val="left"/>
              <w:rPr>
                <w:szCs w:val="24"/>
              </w:rPr>
            </w:pPr>
            <w:r w:rsidRPr="0059798B">
              <w:rPr>
                <w:szCs w:val="24"/>
              </w:rPr>
              <w:t>Ống kính nội soi tán sỏi thận qua da cỡ M, kích thước thân ống 12Fr, kênh làm việc 6,7Fr cho phép sử dụng dụng cụ có kích thước tới 5 Fr, hướng nhìn 12 độ, chiều dài 22cm. Có thể hấp tiệt trùng.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kính nội soi tán sỏi thận qua da cỡ M, kích thước thân ống 12Fr, kênh làm việc 6,7Fr cho phép sử dụng dụng cụ có kích thước tới 5 Fr, hướng nhìn 12 độ, chiều dài 22cm. Có thể hấp tiệt trùng, sử dụng cùng panh gắp sỏi thận qua da của hãng Karl Storz thuộc bộ tán sỏi thận qua da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34065">
              <w:rPr>
                <w:color w:val="000000"/>
                <w:szCs w:val="24"/>
              </w:rPr>
              <w:t>Có yêu cầu</w:t>
            </w:r>
          </w:p>
        </w:tc>
      </w:tr>
      <w:tr w:rsidR="00FD5EF4" w:rsidRPr="0059798B" w:rsidTr="00FD5EF4">
        <w:trPr>
          <w:trHeight w:val="129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4.8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G12.26</w:t>
            </w:r>
          </w:p>
        </w:tc>
        <w:tc>
          <w:tcPr>
            <w:tcW w:w="1852" w:type="dxa"/>
            <w:vAlign w:val="center"/>
            <w:hideMark/>
          </w:tcPr>
          <w:p w:rsidR="00FD5EF4" w:rsidRPr="0059798B" w:rsidRDefault="00FD5EF4" w:rsidP="00FD5EF4">
            <w:pPr>
              <w:jc w:val="left"/>
              <w:rPr>
                <w:szCs w:val="24"/>
              </w:rPr>
            </w:pPr>
            <w:r w:rsidRPr="0059798B">
              <w:rPr>
                <w:szCs w:val="24"/>
              </w:rPr>
              <w:t>Lưỡi dao cắt u xơ tiền liệt tuyến lưỡng cực, cỡ 0,4mm, dùng với vỏ ngoài cỡ 24/26Fr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Lưỡi dao cắt u xơ tiền liệt tuyến lưỡng cực, cỡ 0,4mm, lưỡi cắt loại hai chân, dùng với  tay cắt lưỡng cực của hãng Karl Storz thuộc bộ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1E9B">
              <w:rPr>
                <w:color w:val="000000"/>
                <w:szCs w:val="24"/>
              </w:rPr>
              <w:t>Có yêu cầu</w:t>
            </w:r>
          </w:p>
        </w:tc>
      </w:tr>
      <w:tr w:rsidR="00FD5EF4" w:rsidRPr="0059798B" w:rsidTr="00FD5EF4">
        <w:trPr>
          <w:trHeight w:val="1050"/>
        </w:trPr>
        <w:tc>
          <w:tcPr>
            <w:tcW w:w="864" w:type="dxa"/>
            <w:vAlign w:val="center"/>
            <w:hideMark/>
          </w:tcPr>
          <w:p w:rsidR="00FD5EF4" w:rsidRPr="0059798B" w:rsidRDefault="00FD5EF4" w:rsidP="00FD5EF4">
            <w:pPr>
              <w:jc w:val="center"/>
              <w:rPr>
                <w:color w:val="000000"/>
                <w:szCs w:val="24"/>
              </w:rPr>
            </w:pPr>
            <w:r w:rsidRPr="0059798B">
              <w:rPr>
                <w:color w:val="000000"/>
                <w:szCs w:val="24"/>
              </w:rPr>
              <w:t>4.9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G12.109</w:t>
            </w:r>
          </w:p>
        </w:tc>
        <w:tc>
          <w:tcPr>
            <w:tcW w:w="1852" w:type="dxa"/>
            <w:vAlign w:val="center"/>
            <w:hideMark/>
          </w:tcPr>
          <w:p w:rsidR="00FD5EF4" w:rsidRPr="0059798B" w:rsidRDefault="00FD5EF4" w:rsidP="00FD5EF4">
            <w:pPr>
              <w:jc w:val="left"/>
              <w:rPr>
                <w:szCs w:val="24"/>
              </w:rPr>
            </w:pPr>
            <w:r w:rsidRPr="0059798B">
              <w:rPr>
                <w:szCs w:val="24"/>
              </w:rPr>
              <w:t>Điện cực bay hơi lưỡng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bay hơi lưỡng cực, đầu hình cầu, cỡ 24/26Fr, loại 2 chân, dùng với Tay cắt lưỡng cực của hãng Karl Storz thuộc bộ nội soi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1E9B">
              <w:rPr>
                <w:color w:val="000000"/>
                <w:szCs w:val="24"/>
              </w:rPr>
              <w:t>Có yêu cầu</w:t>
            </w:r>
          </w:p>
        </w:tc>
      </w:tr>
      <w:tr w:rsidR="00FD5EF4" w:rsidRPr="0059798B" w:rsidTr="00FD5EF4">
        <w:trPr>
          <w:trHeight w:val="1170"/>
        </w:trPr>
        <w:tc>
          <w:tcPr>
            <w:tcW w:w="864" w:type="dxa"/>
            <w:vAlign w:val="center"/>
            <w:hideMark/>
          </w:tcPr>
          <w:p w:rsidR="00FD5EF4" w:rsidRPr="0059798B" w:rsidRDefault="00FD5EF4" w:rsidP="00FD5EF4">
            <w:pPr>
              <w:jc w:val="center"/>
              <w:rPr>
                <w:color w:val="000000"/>
                <w:szCs w:val="24"/>
              </w:rPr>
            </w:pPr>
            <w:r w:rsidRPr="0059798B">
              <w:rPr>
                <w:color w:val="000000"/>
                <w:szCs w:val="24"/>
              </w:rPr>
              <w:t>4.10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G12.32</w:t>
            </w:r>
          </w:p>
        </w:tc>
        <w:tc>
          <w:tcPr>
            <w:tcW w:w="1852" w:type="dxa"/>
            <w:vAlign w:val="center"/>
            <w:hideMark/>
          </w:tcPr>
          <w:p w:rsidR="00FD5EF4" w:rsidRPr="0059798B" w:rsidRDefault="00FD5EF4" w:rsidP="00FD5EF4">
            <w:pPr>
              <w:jc w:val="left"/>
              <w:rPr>
                <w:szCs w:val="24"/>
              </w:rPr>
            </w:pPr>
            <w:r w:rsidRPr="0059798B">
              <w:rPr>
                <w:szCs w:val="24"/>
              </w:rPr>
              <w:t>Ống kính soi bàng quang hướng nhìn 30 độ, đường kính 4 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kính soi HOPKINS hướng nhìn 30 độ, đường kính 4 mm, dài 30 cm, có thể hấp tiệt trùng, trong lòng có gắn thấu kính hình gậy giúp tăng trường nhìn, đầu ống có bọc saphia chống xước, góc nhìn rộng, sử dụng với Vỏ đặt ống soi cắt và Tay cầm cắt u xơ tiền liệt tuyến đơn cực, lưỡng cực của hãng Karl Storz thuộc bộ nội soi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1E9B">
              <w:rPr>
                <w:color w:val="000000"/>
                <w:szCs w:val="24"/>
              </w:rPr>
              <w:t>Có yêu cầu</w:t>
            </w:r>
          </w:p>
        </w:tc>
      </w:tr>
      <w:tr w:rsidR="00FD5EF4" w:rsidRPr="0059798B" w:rsidTr="00FD5EF4">
        <w:trPr>
          <w:trHeight w:val="1320"/>
        </w:trPr>
        <w:tc>
          <w:tcPr>
            <w:tcW w:w="864" w:type="dxa"/>
            <w:vAlign w:val="center"/>
            <w:hideMark/>
          </w:tcPr>
          <w:p w:rsidR="00FD5EF4" w:rsidRPr="0059798B" w:rsidRDefault="00FD5EF4" w:rsidP="00FD5EF4">
            <w:pPr>
              <w:jc w:val="center"/>
              <w:rPr>
                <w:color w:val="000000"/>
                <w:szCs w:val="24"/>
              </w:rPr>
            </w:pPr>
            <w:r w:rsidRPr="0059798B">
              <w:rPr>
                <w:color w:val="000000"/>
                <w:szCs w:val="24"/>
              </w:rPr>
              <w:t>4.11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G12.223</w:t>
            </w:r>
          </w:p>
        </w:tc>
        <w:tc>
          <w:tcPr>
            <w:tcW w:w="1852" w:type="dxa"/>
            <w:vAlign w:val="center"/>
            <w:hideMark/>
          </w:tcPr>
          <w:p w:rsidR="00FD5EF4" w:rsidRPr="0059798B" w:rsidRDefault="00FD5EF4" w:rsidP="00FD5EF4">
            <w:pPr>
              <w:jc w:val="left"/>
              <w:rPr>
                <w:szCs w:val="24"/>
              </w:rPr>
            </w:pPr>
            <w:r w:rsidRPr="0059798B">
              <w:rPr>
                <w:szCs w:val="24"/>
              </w:rPr>
              <w:t>Nòng trong của vỏ đặt ống soi cắt tiết niệu</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Nòng trong của vỏ đặt ống soi cắt tiết niệu, xoay được, đầu có bọc ceramic,  dùng với Vỏ đặt ống sỏi cắt tiếu niệu 26Fr của hãng Karl Storz (Đức ) thuộc bộ nội soi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740DD">
              <w:rPr>
                <w:color w:val="000000"/>
                <w:szCs w:val="24"/>
              </w:rPr>
              <w:t>Có yêu cầu</w:t>
            </w:r>
          </w:p>
        </w:tc>
      </w:tr>
      <w:tr w:rsidR="00FD5EF4" w:rsidRPr="0059798B" w:rsidTr="00FD5EF4">
        <w:trPr>
          <w:trHeight w:val="112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4.12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G13.168</w:t>
            </w:r>
          </w:p>
        </w:tc>
        <w:tc>
          <w:tcPr>
            <w:tcW w:w="1852" w:type="dxa"/>
            <w:vAlign w:val="center"/>
            <w:hideMark/>
          </w:tcPr>
          <w:p w:rsidR="00FD5EF4" w:rsidRPr="0059798B" w:rsidRDefault="00FD5EF4" w:rsidP="00FD5EF4">
            <w:pPr>
              <w:jc w:val="left"/>
              <w:rPr>
                <w:szCs w:val="24"/>
              </w:rPr>
            </w:pPr>
            <w:r w:rsidRPr="0059798B">
              <w:rPr>
                <w:szCs w:val="24"/>
              </w:rPr>
              <w:t>Bộ dao cắt lạnh xẻ chít niệu đạo, mở rộng song song, dài 16cm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Bộ</w:t>
            </w:r>
          </w:p>
        </w:tc>
        <w:tc>
          <w:tcPr>
            <w:tcW w:w="3428" w:type="dxa"/>
            <w:vAlign w:val="center"/>
            <w:hideMark/>
          </w:tcPr>
          <w:p w:rsidR="00FD5EF4" w:rsidRPr="0059798B" w:rsidRDefault="00FD5EF4" w:rsidP="00FD5EF4">
            <w:pPr>
              <w:jc w:val="left"/>
              <w:rPr>
                <w:color w:val="000000"/>
                <w:szCs w:val="24"/>
              </w:rPr>
            </w:pPr>
            <w:r w:rsidRPr="0059798B">
              <w:rPr>
                <w:color w:val="000000"/>
                <w:szCs w:val="24"/>
              </w:rPr>
              <w:t>Bộ dao cắt lạnh xẻ chít niệu đạo, mở rộng song song, dài 16cm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740DD">
              <w:rPr>
                <w:color w:val="000000"/>
                <w:szCs w:val="24"/>
              </w:rPr>
              <w:t>Có yêu cầu</w:t>
            </w:r>
          </w:p>
        </w:tc>
      </w:tr>
      <w:tr w:rsidR="00FD5EF4" w:rsidRPr="0059798B" w:rsidTr="00FD5EF4">
        <w:trPr>
          <w:trHeight w:val="1050"/>
        </w:trPr>
        <w:tc>
          <w:tcPr>
            <w:tcW w:w="864" w:type="dxa"/>
            <w:vAlign w:val="center"/>
            <w:hideMark/>
          </w:tcPr>
          <w:p w:rsidR="00FD5EF4" w:rsidRPr="0059798B" w:rsidRDefault="00FD5EF4" w:rsidP="00FD5EF4">
            <w:pPr>
              <w:jc w:val="center"/>
              <w:rPr>
                <w:color w:val="000000"/>
                <w:szCs w:val="24"/>
              </w:rPr>
            </w:pPr>
            <w:r w:rsidRPr="0059798B">
              <w:rPr>
                <w:color w:val="000000"/>
                <w:szCs w:val="24"/>
              </w:rPr>
              <w:t>4.13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G12.104</w:t>
            </w:r>
          </w:p>
        </w:tc>
        <w:tc>
          <w:tcPr>
            <w:tcW w:w="1852" w:type="dxa"/>
            <w:vAlign w:val="center"/>
            <w:hideMark/>
          </w:tcPr>
          <w:p w:rsidR="00FD5EF4" w:rsidRPr="0059798B" w:rsidRDefault="00FD5EF4" w:rsidP="00FD5EF4">
            <w:pPr>
              <w:jc w:val="left"/>
              <w:rPr>
                <w:szCs w:val="24"/>
              </w:rPr>
            </w:pPr>
            <w:r w:rsidRPr="0059798B">
              <w:rPr>
                <w:szCs w:val="24"/>
              </w:rPr>
              <w:t>Xilanh hút mảnh cắt</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Xi lanh hút mảnh cắt REINER-ALEXANDER, dung tích 150 ml, sử dụng cùng Vỏ đặt ống soi cắt tiết niệu của hãng Karl Stor (Đức) thuộc bộ nội soi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740DD">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4.14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GR.88</w:t>
            </w:r>
          </w:p>
        </w:tc>
        <w:tc>
          <w:tcPr>
            <w:tcW w:w="1852" w:type="dxa"/>
            <w:vAlign w:val="center"/>
            <w:hideMark/>
          </w:tcPr>
          <w:p w:rsidR="00FD5EF4" w:rsidRPr="0059798B" w:rsidRDefault="00FD5EF4" w:rsidP="00FD5EF4">
            <w:pPr>
              <w:jc w:val="left"/>
              <w:rPr>
                <w:szCs w:val="24"/>
              </w:rPr>
            </w:pPr>
            <w:r w:rsidRPr="0059798B">
              <w:rPr>
                <w:szCs w:val="24"/>
              </w:rPr>
              <w:t>Tay cắt u bàng quang, tiền liệt tuyến đơn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Tay cắt u bàng quang, tiền liệt tuyến đơn cực, chiều dài làm việc 18.8cm, ngón cái có thể di chuyển,  dùng với điện cực loại 1 chân ,  ở trạng thái nghỉ điện cực ở ngoài vỏ, sử dụng với điện cực cỡ 24/26 Fr và 27/28Fr, có thể hấp tiệt trùng, an toàn điện trong tổng số 400 chu kỳ khi sử dụng và tái chế đúng cách, dùng với Vỏ ống soi cắt cỡ 24-28Fr và Ống soi cắt đốt u xơ tiền liệt tuyến của hãng Karl Storz  thuộc Bộ phẫu thuật nội soi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7740DD">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4.15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GR.89</w:t>
            </w:r>
          </w:p>
        </w:tc>
        <w:tc>
          <w:tcPr>
            <w:tcW w:w="1852" w:type="dxa"/>
            <w:vAlign w:val="center"/>
            <w:hideMark/>
          </w:tcPr>
          <w:p w:rsidR="00FD5EF4" w:rsidRPr="0059798B" w:rsidRDefault="00FD5EF4" w:rsidP="00FD5EF4">
            <w:pPr>
              <w:jc w:val="left"/>
              <w:rPr>
                <w:szCs w:val="24"/>
              </w:rPr>
            </w:pPr>
            <w:r w:rsidRPr="0059798B">
              <w:rPr>
                <w:szCs w:val="24"/>
              </w:rPr>
              <w:t>Vỏ đặt ống soi cắt u xơ tiền liệt tuyến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Vỏ đặt ống soi cắt u xơ tiền liệt tuyến, cỡ 26Fr, đầu ống vát, có đường dịch vào và ra để tưới rửa liên tục, nòng trong đầu bọc sứ cách điện có thể xoay, có thể sử dụng với Tay cắt u bàng quang tiền liệt tuyến đơn cực và lưỡng </w:t>
            </w:r>
            <w:r w:rsidRPr="0059798B">
              <w:rPr>
                <w:color w:val="000000"/>
                <w:szCs w:val="24"/>
              </w:rPr>
              <w:lastRenderedPageBreak/>
              <w:t>cực của hãng Karl Storz thuộc Bộ phẫu thuật nội soi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D5B42">
              <w:rPr>
                <w:color w:val="000000"/>
                <w:szCs w:val="24"/>
              </w:rPr>
              <w:t>Có yêu cầu</w:t>
            </w:r>
          </w:p>
        </w:tc>
      </w:tr>
      <w:tr w:rsidR="00FD5EF4" w:rsidRPr="0059798B" w:rsidTr="00FD5EF4">
        <w:trPr>
          <w:trHeight w:val="1170"/>
        </w:trPr>
        <w:tc>
          <w:tcPr>
            <w:tcW w:w="864" w:type="dxa"/>
            <w:vAlign w:val="center"/>
            <w:hideMark/>
          </w:tcPr>
          <w:p w:rsidR="00FD5EF4" w:rsidRPr="0059798B" w:rsidRDefault="00FD5EF4" w:rsidP="00FD5EF4">
            <w:pPr>
              <w:jc w:val="center"/>
              <w:rPr>
                <w:color w:val="000000"/>
                <w:szCs w:val="24"/>
              </w:rPr>
            </w:pPr>
            <w:r w:rsidRPr="0059798B">
              <w:rPr>
                <w:color w:val="000000"/>
                <w:szCs w:val="24"/>
              </w:rPr>
              <w:t>4.16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GR.90</w:t>
            </w:r>
          </w:p>
        </w:tc>
        <w:tc>
          <w:tcPr>
            <w:tcW w:w="1852" w:type="dxa"/>
            <w:vAlign w:val="center"/>
            <w:hideMark/>
          </w:tcPr>
          <w:p w:rsidR="00FD5EF4" w:rsidRPr="0059798B" w:rsidRDefault="00FD5EF4" w:rsidP="00FD5EF4">
            <w:pPr>
              <w:jc w:val="left"/>
              <w:rPr>
                <w:szCs w:val="24"/>
              </w:rPr>
            </w:pPr>
            <w:r w:rsidRPr="0059798B">
              <w:rPr>
                <w:szCs w:val="24"/>
              </w:rPr>
              <w:t>Nòng bịt tiêu chuẩn, sử dụng với Vỏ đặt ống soi cắt cỡ 24-28Fr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Nòng bịt tiêu chuẩn, sử dụng với Vỏ đặt ống soi cắt cỡ 24-28Fr, dùng với Vỏ đặt ống soi cắt u xơ tiền liệt tuyến cỡ 26Fr  thuộc Bộ phẫu thuật nội soi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D5B42">
              <w:rPr>
                <w:color w:val="000000"/>
                <w:szCs w:val="24"/>
              </w:rPr>
              <w:t>Có yêu cầu</w:t>
            </w:r>
          </w:p>
        </w:tc>
      </w:tr>
      <w:tr w:rsidR="00FD5EF4" w:rsidRPr="0059798B" w:rsidTr="00FD5EF4">
        <w:trPr>
          <w:trHeight w:val="1605"/>
        </w:trPr>
        <w:tc>
          <w:tcPr>
            <w:tcW w:w="864" w:type="dxa"/>
            <w:vAlign w:val="center"/>
            <w:hideMark/>
          </w:tcPr>
          <w:p w:rsidR="00FD5EF4" w:rsidRPr="0059798B" w:rsidRDefault="00FD5EF4" w:rsidP="00FD5EF4">
            <w:pPr>
              <w:jc w:val="center"/>
              <w:rPr>
                <w:color w:val="000000"/>
                <w:szCs w:val="24"/>
              </w:rPr>
            </w:pPr>
            <w:r w:rsidRPr="0059798B">
              <w:rPr>
                <w:color w:val="000000"/>
                <w:szCs w:val="24"/>
              </w:rPr>
              <w:t>4.17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GR.91</w:t>
            </w:r>
          </w:p>
        </w:tc>
        <w:tc>
          <w:tcPr>
            <w:tcW w:w="1852" w:type="dxa"/>
            <w:vAlign w:val="center"/>
            <w:hideMark/>
          </w:tcPr>
          <w:p w:rsidR="00FD5EF4" w:rsidRPr="0059798B" w:rsidRDefault="00FD5EF4" w:rsidP="00FD5EF4">
            <w:pPr>
              <w:jc w:val="left"/>
              <w:rPr>
                <w:szCs w:val="24"/>
              </w:rPr>
            </w:pPr>
            <w:r w:rsidRPr="0059798B">
              <w:rPr>
                <w:szCs w:val="24"/>
              </w:rPr>
              <w:t>Nòng đặt ống soi SCHMIEDT, sử dụng với Vỏ đặt ống soi cắt cỡ 24/26Fr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Nòng đặt ống soi SCHMIEDT, sử dụng với Vỏ đặt ống soi cắt cỡ 24/26Fr, dùng với Vỏ đặt ống soi cắt u xơ tiền liệt tuyến cỡ 26Fr Và Ống soi cắt đốt u tiền liệt tuyến của hãng Karl Storz  thuộc Bộ phẫu thuật nội soi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D5B42">
              <w:rPr>
                <w:color w:val="000000"/>
                <w:szCs w:val="24"/>
              </w:rPr>
              <w:t>Có yêu cầu</w:t>
            </w:r>
          </w:p>
        </w:tc>
      </w:tr>
      <w:tr w:rsidR="00FD5EF4" w:rsidRPr="0059798B" w:rsidTr="00FD5EF4">
        <w:trPr>
          <w:trHeight w:val="1035"/>
        </w:trPr>
        <w:tc>
          <w:tcPr>
            <w:tcW w:w="864" w:type="dxa"/>
            <w:vAlign w:val="center"/>
            <w:hideMark/>
          </w:tcPr>
          <w:p w:rsidR="00FD5EF4" w:rsidRPr="0059798B" w:rsidRDefault="00FD5EF4" w:rsidP="00FD5EF4">
            <w:pPr>
              <w:jc w:val="center"/>
              <w:rPr>
                <w:color w:val="000000"/>
                <w:szCs w:val="24"/>
              </w:rPr>
            </w:pPr>
            <w:r w:rsidRPr="0059798B">
              <w:rPr>
                <w:color w:val="000000"/>
                <w:szCs w:val="24"/>
              </w:rPr>
              <w:t>4.18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GR.92</w:t>
            </w:r>
          </w:p>
        </w:tc>
        <w:tc>
          <w:tcPr>
            <w:tcW w:w="1852" w:type="dxa"/>
            <w:vAlign w:val="center"/>
            <w:hideMark/>
          </w:tcPr>
          <w:p w:rsidR="00FD5EF4" w:rsidRPr="0059798B" w:rsidRDefault="00FD5EF4" w:rsidP="00FD5EF4">
            <w:pPr>
              <w:jc w:val="left"/>
              <w:rPr>
                <w:szCs w:val="24"/>
              </w:rPr>
            </w:pPr>
            <w:r w:rsidRPr="0059798B">
              <w:rPr>
                <w:szCs w:val="24"/>
              </w:rPr>
              <w:t>Điện cực cắt đốt u xơ tiền liệt tuyến  đơn cực hình vòng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cắt đốt u xơ tiền liệt tuyến  đơn cực hình vòng, loại 1 chân, đầu gập góc, đường kính lưỡi cắt 0.35mm, dài 28.3cm, cỡ 24/26Fr, sử dụng với Tay cắt u xơ tiền liệt tuyến của hãng Karl Storz thuộc bộ phẫu thuật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170BF">
              <w:rPr>
                <w:color w:val="000000"/>
                <w:szCs w:val="24"/>
              </w:rPr>
              <w:t>Có yêu cầu</w:t>
            </w:r>
          </w:p>
        </w:tc>
      </w:tr>
      <w:tr w:rsidR="00FD5EF4" w:rsidRPr="0059798B" w:rsidTr="00FD5EF4">
        <w:trPr>
          <w:trHeight w:val="1035"/>
        </w:trPr>
        <w:tc>
          <w:tcPr>
            <w:tcW w:w="864" w:type="dxa"/>
            <w:vAlign w:val="center"/>
            <w:hideMark/>
          </w:tcPr>
          <w:p w:rsidR="00FD5EF4" w:rsidRPr="0059798B" w:rsidRDefault="00FD5EF4" w:rsidP="00FD5EF4">
            <w:pPr>
              <w:jc w:val="center"/>
              <w:rPr>
                <w:color w:val="000000"/>
                <w:szCs w:val="24"/>
              </w:rPr>
            </w:pPr>
            <w:r w:rsidRPr="0059798B">
              <w:rPr>
                <w:color w:val="000000"/>
                <w:szCs w:val="24"/>
              </w:rPr>
              <w:t>4.19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GR.93</w:t>
            </w:r>
          </w:p>
        </w:tc>
        <w:tc>
          <w:tcPr>
            <w:tcW w:w="1852" w:type="dxa"/>
            <w:vAlign w:val="center"/>
            <w:hideMark/>
          </w:tcPr>
          <w:p w:rsidR="00FD5EF4" w:rsidRPr="0059798B" w:rsidRDefault="00FD5EF4" w:rsidP="00FD5EF4">
            <w:pPr>
              <w:jc w:val="left"/>
              <w:rPr>
                <w:szCs w:val="24"/>
              </w:rPr>
            </w:pPr>
            <w:r w:rsidRPr="0059798B">
              <w:rPr>
                <w:szCs w:val="24"/>
              </w:rPr>
              <w:t>Điện cực cầm máu đơn cực hình cầu, cỡ 3mm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cầm máu đơn cực hình cầu, cỡ 3mm, loại 1 chân, dài 28.8cm, cỡ 24/26Fr, sử dụng với Tay cắt u xơ tiền liệt tuyến của hãng Karl Storz thuộc bộ phẫu thuật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170BF">
              <w:rPr>
                <w:color w:val="000000"/>
                <w:szCs w:val="24"/>
              </w:rPr>
              <w:t>Có yêu cầu</w:t>
            </w:r>
          </w:p>
        </w:tc>
      </w:tr>
      <w:tr w:rsidR="00FD5EF4" w:rsidRPr="0059798B" w:rsidTr="00FD5EF4">
        <w:trPr>
          <w:trHeight w:val="120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4.20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GR.94</w:t>
            </w:r>
          </w:p>
        </w:tc>
        <w:tc>
          <w:tcPr>
            <w:tcW w:w="1852" w:type="dxa"/>
            <w:vAlign w:val="center"/>
            <w:hideMark/>
          </w:tcPr>
          <w:p w:rsidR="00FD5EF4" w:rsidRPr="0059798B" w:rsidRDefault="00FD5EF4" w:rsidP="00FD5EF4">
            <w:pPr>
              <w:jc w:val="left"/>
              <w:rPr>
                <w:szCs w:val="24"/>
              </w:rPr>
            </w:pPr>
            <w:r w:rsidRPr="0059798B">
              <w:rPr>
                <w:szCs w:val="24"/>
              </w:rPr>
              <w:t>Điện cực cắt đốt đơn cực hình mũi nhọn xẻ chít niệu đạo</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cắt đốt đơn cực hình mũi nhọn xẻ chít niệu đạo, loại 1 chân, đường kính đầu 0.35mm,  dài 28.8cm, cỡ 24/26Fr, sử dụng với Tay cắt u xơ tiền liệt tuyến của hãng Karl Storz thuộc bộ phẫu thuật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170BF">
              <w:rPr>
                <w:color w:val="000000"/>
                <w:szCs w:val="24"/>
              </w:rPr>
              <w:t>Có yêu cầu</w:t>
            </w:r>
          </w:p>
        </w:tc>
      </w:tr>
      <w:tr w:rsidR="00FD5EF4" w:rsidRPr="0059798B" w:rsidTr="00FD5EF4">
        <w:trPr>
          <w:trHeight w:val="1605"/>
        </w:trPr>
        <w:tc>
          <w:tcPr>
            <w:tcW w:w="864" w:type="dxa"/>
            <w:vAlign w:val="center"/>
            <w:hideMark/>
          </w:tcPr>
          <w:p w:rsidR="00FD5EF4" w:rsidRPr="0059798B" w:rsidRDefault="00FD5EF4" w:rsidP="00FD5EF4">
            <w:pPr>
              <w:jc w:val="center"/>
              <w:rPr>
                <w:color w:val="000000"/>
                <w:szCs w:val="24"/>
              </w:rPr>
            </w:pPr>
            <w:r w:rsidRPr="0059798B">
              <w:rPr>
                <w:color w:val="000000"/>
                <w:szCs w:val="24"/>
              </w:rPr>
              <w:t>4.21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GR.95</w:t>
            </w:r>
          </w:p>
        </w:tc>
        <w:tc>
          <w:tcPr>
            <w:tcW w:w="1852" w:type="dxa"/>
            <w:vAlign w:val="center"/>
            <w:hideMark/>
          </w:tcPr>
          <w:p w:rsidR="00FD5EF4" w:rsidRPr="0059798B" w:rsidRDefault="00FD5EF4" w:rsidP="00FD5EF4">
            <w:pPr>
              <w:jc w:val="left"/>
              <w:rPr>
                <w:szCs w:val="24"/>
              </w:rPr>
            </w:pPr>
            <w:r w:rsidRPr="0059798B">
              <w:rPr>
                <w:szCs w:val="24"/>
              </w:rPr>
              <w:t>Điện cực cầm máu đơn cực hình bánh xe, đường kính 5 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Điện cực cầm máu đơn cực hình bánh xe, đường kính 5 mm,  loại 1 chân,  dài 28.8cm, cỡ 24/26Fr, sử dụng với Tay cắt u xơ tiền liệt tuyến của hãng Karl Storz thuộc bộ phẫu thuật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5B6C">
              <w:rPr>
                <w:color w:val="000000"/>
                <w:szCs w:val="24"/>
              </w:rPr>
              <w:t>Có yêu cầu</w:t>
            </w:r>
          </w:p>
        </w:tc>
      </w:tr>
      <w:tr w:rsidR="00FD5EF4" w:rsidRPr="0059798B" w:rsidTr="00FD5EF4">
        <w:trPr>
          <w:trHeight w:val="870"/>
        </w:trPr>
        <w:tc>
          <w:tcPr>
            <w:tcW w:w="864" w:type="dxa"/>
            <w:vAlign w:val="center"/>
            <w:hideMark/>
          </w:tcPr>
          <w:p w:rsidR="00FD5EF4" w:rsidRPr="0059798B" w:rsidRDefault="00FD5EF4" w:rsidP="00FD5EF4">
            <w:pPr>
              <w:jc w:val="center"/>
              <w:rPr>
                <w:color w:val="000000"/>
                <w:szCs w:val="24"/>
              </w:rPr>
            </w:pPr>
            <w:r w:rsidRPr="0059798B">
              <w:rPr>
                <w:color w:val="000000"/>
                <w:szCs w:val="24"/>
              </w:rPr>
              <w:t>4.22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GR.98</w:t>
            </w:r>
          </w:p>
        </w:tc>
        <w:tc>
          <w:tcPr>
            <w:tcW w:w="1852" w:type="dxa"/>
            <w:vAlign w:val="center"/>
            <w:hideMark/>
          </w:tcPr>
          <w:p w:rsidR="00FD5EF4" w:rsidRPr="0059798B" w:rsidRDefault="00FD5EF4" w:rsidP="00FD5EF4">
            <w:pPr>
              <w:jc w:val="left"/>
              <w:rPr>
                <w:szCs w:val="24"/>
              </w:rPr>
            </w:pPr>
            <w:r w:rsidRPr="0059798B">
              <w:rPr>
                <w:szCs w:val="24"/>
              </w:rPr>
              <w:t>Nong miệng sáo, cớ 15-30Fr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Nong miệng sáo, hình nón, cớ 15-30Fr</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5B6C">
              <w:rPr>
                <w:color w:val="000000"/>
                <w:szCs w:val="24"/>
              </w:rPr>
              <w:t>Có yêu cầu</w:t>
            </w:r>
          </w:p>
        </w:tc>
      </w:tr>
      <w:tr w:rsidR="00FD5EF4" w:rsidRPr="0059798B" w:rsidTr="00FD5EF4">
        <w:trPr>
          <w:trHeight w:val="1215"/>
        </w:trPr>
        <w:tc>
          <w:tcPr>
            <w:tcW w:w="864" w:type="dxa"/>
            <w:vAlign w:val="center"/>
            <w:hideMark/>
          </w:tcPr>
          <w:p w:rsidR="00FD5EF4" w:rsidRPr="0059798B" w:rsidRDefault="00FD5EF4" w:rsidP="00FD5EF4">
            <w:pPr>
              <w:jc w:val="center"/>
              <w:rPr>
                <w:color w:val="000000"/>
                <w:szCs w:val="24"/>
              </w:rPr>
            </w:pPr>
            <w:r w:rsidRPr="0059798B">
              <w:rPr>
                <w:color w:val="000000"/>
                <w:szCs w:val="24"/>
              </w:rPr>
              <w:t>4.23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GR.100</w:t>
            </w:r>
          </w:p>
        </w:tc>
        <w:tc>
          <w:tcPr>
            <w:tcW w:w="1852" w:type="dxa"/>
            <w:vAlign w:val="center"/>
            <w:hideMark/>
          </w:tcPr>
          <w:p w:rsidR="00FD5EF4" w:rsidRPr="0059798B" w:rsidRDefault="00FD5EF4" w:rsidP="00FD5EF4">
            <w:pPr>
              <w:jc w:val="left"/>
              <w:rPr>
                <w:szCs w:val="24"/>
              </w:rPr>
            </w:pPr>
            <w:r w:rsidRPr="0059798B">
              <w:rPr>
                <w:szCs w:val="24"/>
              </w:rPr>
              <w:t xml:space="preserve">Hộp tiệt trùng và bảo quản ống soi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Hộp tiệt trùng và bảo quản ống soi, chất liệu nhựa, dùng cho 02 ống soi cúng có chều dài tối đa 32cm, kích thước  ((w x d x h)):446 x 90 x 45 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5B6C">
              <w:rPr>
                <w:color w:val="000000"/>
                <w:szCs w:val="24"/>
              </w:rPr>
              <w:t>Có yêu cầu</w:t>
            </w: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4.24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GR.101</w:t>
            </w:r>
          </w:p>
        </w:tc>
        <w:tc>
          <w:tcPr>
            <w:tcW w:w="1852" w:type="dxa"/>
            <w:vAlign w:val="center"/>
            <w:hideMark/>
          </w:tcPr>
          <w:p w:rsidR="00FD5EF4" w:rsidRPr="0059798B" w:rsidRDefault="00FD5EF4" w:rsidP="00FD5EF4">
            <w:pPr>
              <w:jc w:val="left"/>
              <w:rPr>
                <w:szCs w:val="24"/>
              </w:rPr>
            </w:pPr>
            <w:r w:rsidRPr="0059798B">
              <w:rPr>
                <w:szCs w:val="24"/>
              </w:rPr>
              <w:t>Hộp hấp tiệt trùng và bảo quản dụng cụ</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Hộp tiệt trùng và bảo quản dụng cụ, bằng nhựa, có đục lỗ, nắp trong suốt, thảm silicone. Kích thước ngoài: 513 x 238 x 63 cm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EB5B6C">
              <w:rPr>
                <w:color w:val="000000"/>
                <w:szCs w:val="24"/>
              </w:rPr>
              <w:t>Có yêu cầu</w:t>
            </w: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4.25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G12.224</w:t>
            </w:r>
          </w:p>
        </w:tc>
        <w:tc>
          <w:tcPr>
            <w:tcW w:w="1852" w:type="dxa"/>
            <w:vAlign w:val="center"/>
            <w:hideMark/>
          </w:tcPr>
          <w:p w:rsidR="00FD5EF4" w:rsidRPr="0059798B" w:rsidRDefault="00FD5EF4" w:rsidP="00FD5EF4">
            <w:pPr>
              <w:jc w:val="left"/>
              <w:rPr>
                <w:szCs w:val="24"/>
              </w:rPr>
            </w:pPr>
            <w:r w:rsidRPr="0059798B">
              <w:rPr>
                <w:szCs w:val="24"/>
              </w:rPr>
              <w:t>Vỏ xilanh hút mảnh cắt tiết niệu</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Vỏ xilanh hút mảnh cắt tiết niệu, dùng với Xilanh hút mảnh cắt dung tích 150ml của hãng Karl Stor (Đức) thuộc bộ nội soi cắt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EB5B6C">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5</w:t>
            </w:r>
          </w:p>
        </w:tc>
        <w:tc>
          <w:tcPr>
            <w:tcW w:w="1121" w:type="dxa"/>
            <w:vAlign w:val="center"/>
            <w:hideMark/>
          </w:tcPr>
          <w:p w:rsidR="00FD5EF4" w:rsidRDefault="00FD5EF4" w:rsidP="00FD5EF4">
            <w:pPr>
              <w:jc w:val="center"/>
              <w:rPr>
                <w:color w:val="000000"/>
              </w:rPr>
            </w:pPr>
            <w:r>
              <w:rPr>
                <w:color w:val="000000"/>
              </w:rPr>
              <w:t>PP2500457123</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dụng cụ thực hiện thủ thuật chuyên khoa Mắt</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w:t>
            </w:r>
          </w:p>
        </w:tc>
        <w:tc>
          <w:tcPr>
            <w:tcW w:w="1852" w:type="dxa"/>
            <w:vAlign w:val="center"/>
            <w:hideMark/>
          </w:tcPr>
          <w:p w:rsidR="00FD5EF4" w:rsidRPr="0059798B" w:rsidRDefault="00FD5EF4" w:rsidP="00FD5EF4">
            <w:pPr>
              <w:jc w:val="left"/>
              <w:rPr>
                <w:szCs w:val="24"/>
              </w:rPr>
            </w:pPr>
            <w:r w:rsidRPr="0059798B">
              <w:rPr>
                <w:szCs w:val="24"/>
              </w:rPr>
              <w:t>Kéo Vannas thẳng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Vannas loại thẳng, đầu nhọn, lưỡi 6mm, thân dẹt, chiều dài 84mm, làm bằng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3663">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w:t>
            </w:r>
          </w:p>
        </w:tc>
        <w:tc>
          <w:tcPr>
            <w:tcW w:w="1852" w:type="dxa"/>
            <w:vAlign w:val="center"/>
            <w:hideMark/>
          </w:tcPr>
          <w:p w:rsidR="00FD5EF4" w:rsidRPr="0059798B" w:rsidRDefault="00FD5EF4" w:rsidP="00FD5EF4">
            <w:pPr>
              <w:jc w:val="left"/>
              <w:rPr>
                <w:szCs w:val="24"/>
              </w:rPr>
            </w:pPr>
            <w:r w:rsidRPr="0059798B">
              <w:rPr>
                <w:szCs w:val="24"/>
              </w:rPr>
              <w:t>Kìm kẹp kim Vannas đầu cong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Kìm kẹp kim đầu trong, bề mặt kẹp 8mm, không có khóa, chiều dài 135mm,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3663">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GR.11</w:t>
            </w:r>
          </w:p>
        </w:tc>
        <w:tc>
          <w:tcPr>
            <w:tcW w:w="1852" w:type="dxa"/>
            <w:vAlign w:val="center"/>
            <w:hideMark/>
          </w:tcPr>
          <w:p w:rsidR="00FD5EF4" w:rsidRPr="0059798B" w:rsidRDefault="00FD5EF4" w:rsidP="00FD5EF4">
            <w:pPr>
              <w:jc w:val="left"/>
              <w:rPr>
                <w:szCs w:val="24"/>
              </w:rPr>
            </w:pPr>
            <w:r w:rsidRPr="0059798B">
              <w:rPr>
                <w:szCs w:val="24"/>
              </w:rPr>
              <w:t>Panh kết mạc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Panh kết mạc, thân dẹt, chiều dài 108mm,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3663">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GR.12</w:t>
            </w:r>
          </w:p>
        </w:tc>
        <w:tc>
          <w:tcPr>
            <w:tcW w:w="1852" w:type="dxa"/>
            <w:vAlign w:val="center"/>
            <w:hideMark/>
          </w:tcPr>
          <w:p w:rsidR="00FD5EF4" w:rsidRPr="0059798B" w:rsidRDefault="00FD5EF4" w:rsidP="00FD5EF4">
            <w:pPr>
              <w:jc w:val="left"/>
              <w:rPr>
                <w:szCs w:val="24"/>
              </w:rPr>
            </w:pPr>
            <w:r w:rsidRPr="0059798B">
              <w:rPr>
                <w:szCs w:val="24"/>
              </w:rPr>
              <w:t>Panh rút chỉ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Panh rút chỉ loại thẳng, mặt kẹp 7mm, chiều dài 110mm, làm bằng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3663">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GR.13</w:t>
            </w:r>
          </w:p>
        </w:tc>
        <w:tc>
          <w:tcPr>
            <w:tcW w:w="1852" w:type="dxa"/>
            <w:vAlign w:val="center"/>
            <w:hideMark/>
          </w:tcPr>
          <w:p w:rsidR="00FD5EF4" w:rsidRPr="0059798B" w:rsidRDefault="00FD5EF4" w:rsidP="00FD5EF4">
            <w:pPr>
              <w:jc w:val="left"/>
              <w:rPr>
                <w:szCs w:val="24"/>
              </w:rPr>
            </w:pPr>
            <w:r w:rsidRPr="0059798B">
              <w:rPr>
                <w:szCs w:val="24"/>
              </w:rPr>
              <w:t>Kéo thẳng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mống mắt loại thẳng, đầu nhọn, lưỡi 28mm, chiều dài 115mm, làm bằng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3663">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GR.14</w:t>
            </w:r>
          </w:p>
        </w:tc>
        <w:tc>
          <w:tcPr>
            <w:tcW w:w="1852" w:type="dxa"/>
            <w:vAlign w:val="center"/>
            <w:hideMark/>
          </w:tcPr>
          <w:p w:rsidR="00FD5EF4" w:rsidRPr="0059798B" w:rsidRDefault="00FD5EF4" w:rsidP="00FD5EF4">
            <w:pPr>
              <w:jc w:val="left"/>
              <w:rPr>
                <w:szCs w:val="24"/>
              </w:rPr>
            </w:pPr>
            <w:r w:rsidRPr="0059798B">
              <w:rPr>
                <w:szCs w:val="24"/>
              </w:rPr>
              <w:t>Móc lác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Móc lác, đầu móc cỡ 1,5 x 10mm, chiều dài 140mm, thân dẹt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E3663">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GR.15</w:t>
            </w:r>
          </w:p>
        </w:tc>
        <w:tc>
          <w:tcPr>
            <w:tcW w:w="1852" w:type="dxa"/>
            <w:vAlign w:val="center"/>
            <w:hideMark/>
          </w:tcPr>
          <w:p w:rsidR="00FD5EF4" w:rsidRPr="0059798B" w:rsidRDefault="00FD5EF4" w:rsidP="00FD5EF4">
            <w:pPr>
              <w:jc w:val="left"/>
              <w:rPr>
                <w:szCs w:val="24"/>
              </w:rPr>
            </w:pPr>
            <w:r w:rsidRPr="0059798B">
              <w:rPr>
                <w:szCs w:val="24"/>
              </w:rPr>
              <w:t>Vành mi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Vành mi cỡ dành cho người lớn, lưỡi 14mm, nhánh tròn, chiều dài 71mm, lằm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062CC">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GR.16</w:t>
            </w:r>
          </w:p>
        </w:tc>
        <w:tc>
          <w:tcPr>
            <w:tcW w:w="1852" w:type="dxa"/>
            <w:vAlign w:val="center"/>
            <w:hideMark/>
          </w:tcPr>
          <w:p w:rsidR="00FD5EF4" w:rsidRPr="0059798B" w:rsidRDefault="00FD5EF4" w:rsidP="00FD5EF4">
            <w:pPr>
              <w:jc w:val="left"/>
              <w:rPr>
                <w:szCs w:val="24"/>
              </w:rPr>
            </w:pPr>
            <w:r w:rsidRPr="0059798B">
              <w:rPr>
                <w:szCs w:val="24"/>
              </w:rPr>
              <w:t>Panh giác mạc cho bộ mổ mộng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Panh giác mạc loại 0.12mm, răng 1x2, thân dẹt, chiều dài 84mm,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062CC">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GR.17</w:t>
            </w:r>
          </w:p>
        </w:tc>
        <w:tc>
          <w:tcPr>
            <w:tcW w:w="1852" w:type="dxa"/>
            <w:vAlign w:val="center"/>
            <w:hideMark/>
          </w:tcPr>
          <w:p w:rsidR="00FD5EF4" w:rsidRPr="0059798B" w:rsidRDefault="00FD5EF4" w:rsidP="00FD5EF4">
            <w:pPr>
              <w:jc w:val="left"/>
              <w:rPr>
                <w:szCs w:val="24"/>
              </w:rPr>
            </w:pPr>
            <w:r w:rsidRPr="0059798B">
              <w:rPr>
                <w:szCs w:val="24"/>
              </w:rPr>
              <w:t>Que nong lệ đạo cho bộ thông lệ đạo</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Que nong điểm lệ hai đầu, chiều dài 100mm,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062CC">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5.10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GR.18</w:t>
            </w:r>
          </w:p>
        </w:tc>
        <w:tc>
          <w:tcPr>
            <w:tcW w:w="1852" w:type="dxa"/>
            <w:vAlign w:val="center"/>
            <w:hideMark/>
          </w:tcPr>
          <w:p w:rsidR="00FD5EF4" w:rsidRPr="0059798B" w:rsidRDefault="00FD5EF4" w:rsidP="00FD5EF4">
            <w:pPr>
              <w:jc w:val="left"/>
              <w:rPr>
                <w:szCs w:val="24"/>
              </w:rPr>
            </w:pPr>
            <w:r w:rsidRPr="0059798B">
              <w:rPr>
                <w:szCs w:val="24"/>
              </w:rPr>
              <w:t>Que thông lệ đạo các cỡ cho bộ thông lệ đạo</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Que thông lệ đạo cỡ 00-0, chiều dài 133mm, làm bằng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062CC">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5.11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GR.19</w:t>
            </w:r>
          </w:p>
        </w:tc>
        <w:tc>
          <w:tcPr>
            <w:tcW w:w="1852" w:type="dxa"/>
            <w:vAlign w:val="center"/>
            <w:hideMark/>
          </w:tcPr>
          <w:p w:rsidR="00FD5EF4" w:rsidRPr="0059798B" w:rsidRDefault="00FD5EF4" w:rsidP="00FD5EF4">
            <w:pPr>
              <w:jc w:val="left"/>
              <w:rPr>
                <w:szCs w:val="24"/>
              </w:rPr>
            </w:pPr>
            <w:r w:rsidRPr="0059798B">
              <w:rPr>
                <w:szCs w:val="24"/>
              </w:rPr>
              <w:t>Kẹp bờ mi cho bộ nặn đánh bờ mi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Kẹp nặn bờ mi tạo hình cong, chiều dài 112mm,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E6881">
              <w:rPr>
                <w:color w:val="000000"/>
                <w:szCs w:val="24"/>
              </w:rPr>
              <w:t>Có yêu cầu</w:t>
            </w:r>
          </w:p>
        </w:tc>
      </w:tr>
      <w:tr w:rsidR="00FD5EF4" w:rsidRPr="0059798B" w:rsidTr="00FD5EF4">
        <w:trPr>
          <w:trHeight w:val="1140"/>
        </w:trPr>
        <w:tc>
          <w:tcPr>
            <w:tcW w:w="864" w:type="dxa"/>
            <w:vAlign w:val="center"/>
            <w:hideMark/>
          </w:tcPr>
          <w:p w:rsidR="00FD5EF4" w:rsidRPr="0059798B" w:rsidRDefault="00FD5EF4" w:rsidP="00FD5EF4">
            <w:pPr>
              <w:jc w:val="center"/>
              <w:rPr>
                <w:color w:val="000000"/>
                <w:szCs w:val="24"/>
              </w:rPr>
            </w:pPr>
            <w:r w:rsidRPr="0059798B">
              <w:rPr>
                <w:color w:val="000000"/>
                <w:szCs w:val="24"/>
              </w:rPr>
              <w:t>5.12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GR.20</w:t>
            </w:r>
          </w:p>
        </w:tc>
        <w:tc>
          <w:tcPr>
            <w:tcW w:w="1852" w:type="dxa"/>
            <w:vAlign w:val="center"/>
            <w:hideMark/>
          </w:tcPr>
          <w:p w:rsidR="00FD5EF4" w:rsidRPr="0059798B" w:rsidRDefault="00FD5EF4" w:rsidP="00FD5EF4">
            <w:pPr>
              <w:jc w:val="left"/>
              <w:rPr>
                <w:szCs w:val="24"/>
              </w:rPr>
            </w:pPr>
            <w:r w:rsidRPr="0059798B">
              <w:rPr>
                <w:szCs w:val="24"/>
              </w:rPr>
              <w:t>Kẹp chắp cho Bộ chích chắp</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Kẹp chắp cỡ vừa, đường kính 12mm, chiều dài 97mm,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E6881">
              <w:rPr>
                <w:color w:val="000000"/>
                <w:szCs w:val="24"/>
              </w:rPr>
              <w:t>Có yêu cầu</w:t>
            </w:r>
          </w:p>
        </w:tc>
      </w:tr>
      <w:tr w:rsidR="00FD5EF4" w:rsidRPr="0059798B" w:rsidTr="00FD5EF4">
        <w:trPr>
          <w:trHeight w:val="1140"/>
        </w:trPr>
        <w:tc>
          <w:tcPr>
            <w:tcW w:w="864" w:type="dxa"/>
            <w:vAlign w:val="center"/>
            <w:hideMark/>
          </w:tcPr>
          <w:p w:rsidR="00FD5EF4" w:rsidRPr="0059798B" w:rsidRDefault="00FD5EF4" w:rsidP="00FD5EF4">
            <w:pPr>
              <w:jc w:val="center"/>
              <w:rPr>
                <w:color w:val="000000"/>
                <w:szCs w:val="24"/>
              </w:rPr>
            </w:pPr>
            <w:r w:rsidRPr="0059798B">
              <w:rPr>
                <w:color w:val="000000"/>
                <w:szCs w:val="24"/>
              </w:rPr>
              <w:t>5.13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GR.21</w:t>
            </w:r>
          </w:p>
        </w:tc>
        <w:tc>
          <w:tcPr>
            <w:tcW w:w="1852" w:type="dxa"/>
            <w:vAlign w:val="center"/>
            <w:hideMark/>
          </w:tcPr>
          <w:p w:rsidR="00FD5EF4" w:rsidRPr="0059798B" w:rsidRDefault="00FD5EF4" w:rsidP="00FD5EF4">
            <w:pPr>
              <w:jc w:val="left"/>
              <w:rPr>
                <w:szCs w:val="24"/>
              </w:rPr>
            </w:pPr>
            <w:r w:rsidRPr="0059798B">
              <w:rPr>
                <w:szCs w:val="24"/>
              </w:rPr>
              <w:t>Curet chích chắp cho Bộ chích chắp</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Curette cỡ 2 (2mm), chiều dài 135mm, thân tròn làm bằng titan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E6881">
              <w:rPr>
                <w:color w:val="000000"/>
                <w:szCs w:val="24"/>
              </w:rPr>
              <w:t>Có yêu cầu</w:t>
            </w:r>
          </w:p>
        </w:tc>
      </w:tr>
      <w:tr w:rsidR="00FD5EF4" w:rsidRPr="0059798B" w:rsidTr="00FD5EF4">
        <w:trPr>
          <w:trHeight w:val="1230"/>
        </w:trPr>
        <w:tc>
          <w:tcPr>
            <w:tcW w:w="864" w:type="dxa"/>
            <w:vAlign w:val="center"/>
            <w:hideMark/>
          </w:tcPr>
          <w:p w:rsidR="00FD5EF4" w:rsidRPr="0059798B" w:rsidRDefault="00FD5EF4" w:rsidP="00FD5EF4">
            <w:pPr>
              <w:jc w:val="center"/>
              <w:rPr>
                <w:color w:val="000000"/>
                <w:szCs w:val="24"/>
              </w:rPr>
            </w:pPr>
            <w:r w:rsidRPr="0059798B">
              <w:rPr>
                <w:color w:val="000000"/>
                <w:szCs w:val="24"/>
              </w:rPr>
              <w:t>5.14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GR.22</w:t>
            </w:r>
          </w:p>
        </w:tc>
        <w:tc>
          <w:tcPr>
            <w:tcW w:w="1852" w:type="dxa"/>
            <w:vAlign w:val="center"/>
            <w:hideMark/>
          </w:tcPr>
          <w:p w:rsidR="00FD5EF4" w:rsidRPr="0059798B" w:rsidRDefault="00FD5EF4" w:rsidP="00FD5EF4">
            <w:pPr>
              <w:jc w:val="left"/>
              <w:rPr>
                <w:szCs w:val="24"/>
              </w:rPr>
            </w:pPr>
            <w:r w:rsidRPr="0059798B">
              <w:rPr>
                <w:szCs w:val="24"/>
              </w:rPr>
              <w:t>Cán dao cho Bộ chích chắp</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Cán dao loại dẹt, chiều dài 125mm, làm bằng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E6881">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6</w:t>
            </w:r>
          </w:p>
        </w:tc>
        <w:tc>
          <w:tcPr>
            <w:tcW w:w="1121" w:type="dxa"/>
            <w:vAlign w:val="center"/>
            <w:hideMark/>
          </w:tcPr>
          <w:p w:rsidR="00FD5EF4" w:rsidRDefault="00FD5EF4" w:rsidP="00FD5EF4">
            <w:pPr>
              <w:jc w:val="center"/>
              <w:rPr>
                <w:color w:val="000000"/>
              </w:rPr>
            </w:pPr>
            <w:r>
              <w:rPr>
                <w:color w:val="000000"/>
              </w:rPr>
              <w:t>PP2500457124</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dụng cụ thực hiện thủ thuật chuyên khoa Tai – Mũi – Họng</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w:t>
            </w:r>
          </w:p>
        </w:tc>
        <w:tc>
          <w:tcPr>
            <w:tcW w:w="1852" w:type="dxa"/>
            <w:vAlign w:val="center"/>
            <w:hideMark/>
          </w:tcPr>
          <w:p w:rsidR="00FD5EF4" w:rsidRPr="0059798B" w:rsidRDefault="00FD5EF4" w:rsidP="00FD5EF4">
            <w:pPr>
              <w:jc w:val="left"/>
              <w:rPr>
                <w:szCs w:val="24"/>
              </w:rPr>
            </w:pPr>
            <w:r w:rsidRPr="0059798B">
              <w:rPr>
                <w:szCs w:val="24"/>
              </w:rPr>
              <w:t>Pince loa soi mũi cán có ốc hãm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Chiều dài lưỡi 40mm, dài 13,5cm, dùng với bộ phẫu thuật mũi xoang của hãng Karl Storz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E6881">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GR.32</w:t>
            </w:r>
          </w:p>
        </w:tc>
        <w:tc>
          <w:tcPr>
            <w:tcW w:w="1852" w:type="dxa"/>
            <w:vAlign w:val="center"/>
            <w:hideMark/>
          </w:tcPr>
          <w:p w:rsidR="00FD5EF4" w:rsidRPr="0059798B" w:rsidRDefault="00FD5EF4" w:rsidP="00FD5EF4">
            <w:pPr>
              <w:jc w:val="left"/>
              <w:rPr>
                <w:szCs w:val="24"/>
              </w:rPr>
            </w:pPr>
            <w:r w:rsidRPr="0059798B">
              <w:rPr>
                <w:szCs w:val="24"/>
              </w:rPr>
              <w:t>Kéo vi phẫu thanh quản (thẳng)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vi phẫu thanh quản Kleinsasser loại thẳng, chiều dài làm việc 255 mm.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E6881">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6.3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GR.33</w:t>
            </w:r>
          </w:p>
        </w:tc>
        <w:tc>
          <w:tcPr>
            <w:tcW w:w="1852" w:type="dxa"/>
            <w:vAlign w:val="center"/>
            <w:hideMark/>
          </w:tcPr>
          <w:p w:rsidR="00FD5EF4" w:rsidRPr="0059798B" w:rsidRDefault="00FD5EF4" w:rsidP="00FD5EF4">
            <w:pPr>
              <w:jc w:val="left"/>
              <w:rPr>
                <w:szCs w:val="24"/>
              </w:rPr>
            </w:pPr>
            <w:r w:rsidRPr="0059798B">
              <w:rPr>
                <w:szCs w:val="24"/>
              </w:rPr>
              <w:t>Kéo vi phẫu thanh quản (cong phải)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Kẹp vi phẫu thanh quản hình tim, hàm răng cưa cong phải, chiều dài khoảng 220 mm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110B">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GR.34</w:t>
            </w:r>
          </w:p>
        </w:tc>
        <w:tc>
          <w:tcPr>
            <w:tcW w:w="1852" w:type="dxa"/>
            <w:vAlign w:val="center"/>
            <w:hideMark/>
          </w:tcPr>
          <w:p w:rsidR="00FD5EF4" w:rsidRPr="0059798B" w:rsidRDefault="00FD5EF4" w:rsidP="00FD5EF4">
            <w:pPr>
              <w:jc w:val="left"/>
              <w:rPr>
                <w:szCs w:val="24"/>
              </w:rPr>
            </w:pPr>
            <w:r w:rsidRPr="0059798B">
              <w:rPr>
                <w:szCs w:val="24"/>
              </w:rPr>
              <w:t>Kéo vi phẫu thanh quản (cong trái)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Kẹp vi phẫu thanh quản hình tim, hàm răng cưa cong trái, chiều dài khoảng 220 mm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110B">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GR.35</w:t>
            </w:r>
          </w:p>
        </w:tc>
        <w:tc>
          <w:tcPr>
            <w:tcW w:w="1852" w:type="dxa"/>
            <w:vAlign w:val="center"/>
            <w:hideMark/>
          </w:tcPr>
          <w:p w:rsidR="00FD5EF4" w:rsidRPr="0059798B" w:rsidRDefault="00FD5EF4" w:rsidP="00FD5EF4">
            <w:pPr>
              <w:jc w:val="left"/>
              <w:rPr>
                <w:szCs w:val="24"/>
              </w:rPr>
            </w:pPr>
            <w:r w:rsidRPr="0059798B">
              <w:rPr>
                <w:szCs w:val="24"/>
              </w:rPr>
              <w:t>Pince tam giác (quay phải)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vi phẫu thanh quản Kleinsasser cong  phải, chiều dài làm việc 255 mm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110B">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GR.36</w:t>
            </w:r>
          </w:p>
        </w:tc>
        <w:tc>
          <w:tcPr>
            <w:tcW w:w="1852" w:type="dxa"/>
            <w:vAlign w:val="center"/>
            <w:hideMark/>
          </w:tcPr>
          <w:p w:rsidR="00FD5EF4" w:rsidRPr="0059798B" w:rsidRDefault="00FD5EF4" w:rsidP="00FD5EF4">
            <w:pPr>
              <w:jc w:val="left"/>
              <w:rPr>
                <w:szCs w:val="24"/>
              </w:rPr>
            </w:pPr>
            <w:r w:rsidRPr="0059798B">
              <w:rPr>
                <w:szCs w:val="24"/>
              </w:rPr>
              <w:t>Pince tam giác (quay trái)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Kéo vi phẫu thanh quản Kleinsasser cong  trái, chiều dài làm việc 255 mm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110B">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G13.187</w:t>
            </w:r>
          </w:p>
        </w:tc>
        <w:tc>
          <w:tcPr>
            <w:tcW w:w="1852" w:type="dxa"/>
            <w:vAlign w:val="center"/>
            <w:hideMark/>
          </w:tcPr>
          <w:p w:rsidR="00FD5EF4" w:rsidRPr="0059798B" w:rsidRDefault="00FD5EF4" w:rsidP="00FD5EF4">
            <w:pPr>
              <w:jc w:val="left"/>
              <w:rPr>
                <w:szCs w:val="24"/>
              </w:rPr>
            </w:pPr>
            <w:r w:rsidRPr="0059798B">
              <w:rPr>
                <w:szCs w:val="24"/>
              </w:rPr>
              <w:t>Kìm bấm vi phẫu thanh quản, hàm cong phải, kiểu miệng chén cỡ 1mm, chiều dài làm việc 23cm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cong phải, kiểu miệng chén cỡ 1mm, chiều dài làm việc 23cm, vỏ thuôn hình nón dần từ thân về phía đầu, có cổng làm sạch, sử dụng với bộ nội soi thanh quản của hãng Karl Storz có sẵn ở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110B">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G13.188</w:t>
            </w:r>
          </w:p>
        </w:tc>
        <w:tc>
          <w:tcPr>
            <w:tcW w:w="1852" w:type="dxa"/>
            <w:vAlign w:val="center"/>
            <w:hideMark/>
          </w:tcPr>
          <w:p w:rsidR="00FD5EF4" w:rsidRPr="0059798B" w:rsidRDefault="00FD5EF4" w:rsidP="00FD5EF4">
            <w:pPr>
              <w:jc w:val="left"/>
              <w:rPr>
                <w:szCs w:val="24"/>
              </w:rPr>
            </w:pPr>
            <w:r w:rsidRPr="0059798B">
              <w:rPr>
                <w:szCs w:val="24"/>
              </w:rPr>
              <w:t>Kìm bấm vi phẫu thanh quản, hàm cong trái, kiểu miệng chén cỡ 1mm, chiều dài làm việc 23cm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cong trái, kiểu miệng chén cỡ 1mm, chiều dài làm việc 23cm, vỏ thuôn hình nón dần từ thân về phía đầu, có cổng làm sạch, sử dụng với bộ nội soi thanh quản của hãng Karl Storz có sẵn ở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19110B">
              <w:rPr>
                <w:color w:val="000000"/>
                <w:szCs w:val="24"/>
              </w:rPr>
              <w:t>Có yêu cầu</w:t>
            </w:r>
          </w:p>
        </w:tc>
      </w:tr>
      <w:tr w:rsidR="00FD5EF4" w:rsidRPr="0059798B" w:rsidTr="00FD5EF4">
        <w:trPr>
          <w:trHeight w:val="90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6.9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GR.37</w:t>
            </w:r>
          </w:p>
        </w:tc>
        <w:tc>
          <w:tcPr>
            <w:tcW w:w="1852" w:type="dxa"/>
            <w:vAlign w:val="center"/>
            <w:hideMark/>
          </w:tcPr>
          <w:p w:rsidR="00FD5EF4" w:rsidRPr="0059798B" w:rsidRDefault="00FD5EF4" w:rsidP="00FD5EF4">
            <w:pPr>
              <w:jc w:val="left"/>
              <w:rPr>
                <w:szCs w:val="24"/>
              </w:rPr>
            </w:pPr>
            <w:r w:rsidRPr="0059798B">
              <w:rPr>
                <w:szCs w:val="24"/>
              </w:rPr>
              <w:t>Ống hút vi phẫu tai, cỡ 0,7mm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hút vi phẫu tai thân gập góc, cỡ 0,7mm, chiều dài làm việc 6cm, dùng với bộ phẫu thuật nội soi tai của hãng Karl Storz đang có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536A0">
              <w:rPr>
                <w:color w:val="000000"/>
                <w:szCs w:val="24"/>
              </w:rPr>
              <w:t>Có yêu cầu</w:t>
            </w:r>
          </w:p>
        </w:tc>
      </w:tr>
      <w:tr w:rsidR="00FD5EF4" w:rsidRPr="0059798B" w:rsidTr="00FD5EF4">
        <w:trPr>
          <w:trHeight w:val="900"/>
        </w:trPr>
        <w:tc>
          <w:tcPr>
            <w:tcW w:w="864" w:type="dxa"/>
            <w:vAlign w:val="center"/>
            <w:hideMark/>
          </w:tcPr>
          <w:p w:rsidR="00FD5EF4" w:rsidRPr="0059798B" w:rsidRDefault="00FD5EF4" w:rsidP="00FD5EF4">
            <w:pPr>
              <w:jc w:val="center"/>
              <w:rPr>
                <w:color w:val="000000"/>
                <w:szCs w:val="24"/>
              </w:rPr>
            </w:pPr>
            <w:r w:rsidRPr="0059798B">
              <w:rPr>
                <w:color w:val="000000"/>
                <w:szCs w:val="24"/>
              </w:rPr>
              <w:t>6.10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GR.38</w:t>
            </w:r>
          </w:p>
        </w:tc>
        <w:tc>
          <w:tcPr>
            <w:tcW w:w="1852" w:type="dxa"/>
            <w:vAlign w:val="center"/>
            <w:hideMark/>
          </w:tcPr>
          <w:p w:rsidR="00FD5EF4" w:rsidRPr="0059798B" w:rsidRDefault="00FD5EF4" w:rsidP="00FD5EF4">
            <w:pPr>
              <w:jc w:val="left"/>
              <w:rPr>
                <w:szCs w:val="24"/>
              </w:rPr>
            </w:pPr>
            <w:r w:rsidRPr="0059798B">
              <w:rPr>
                <w:szCs w:val="24"/>
              </w:rPr>
              <w:t>Ống hút vi phẫu tai, cỡ 0,8mm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hút vi phẫu tai thân gập góc, cỡ 0,8mm, chiều dài làm việc 6cm,  dùng với bộ phẫu thuật nội soi tai của hãng Karl Storz đang có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536A0">
              <w:rPr>
                <w:color w:val="000000"/>
                <w:szCs w:val="24"/>
              </w:rPr>
              <w:t>Có yêu cầu</w:t>
            </w:r>
          </w:p>
        </w:tc>
      </w:tr>
      <w:tr w:rsidR="00FD5EF4" w:rsidRPr="0059798B" w:rsidTr="00FD5EF4">
        <w:trPr>
          <w:trHeight w:val="900"/>
        </w:trPr>
        <w:tc>
          <w:tcPr>
            <w:tcW w:w="864" w:type="dxa"/>
            <w:vAlign w:val="center"/>
            <w:hideMark/>
          </w:tcPr>
          <w:p w:rsidR="00FD5EF4" w:rsidRPr="0059798B" w:rsidRDefault="00FD5EF4" w:rsidP="00FD5EF4">
            <w:pPr>
              <w:jc w:val="center"/>
              <w:rPr>
                <w:color w:val="000000"/>
                <w:szCs w:val="24"/>
              </w:rPr>
            </w:pPr>
            <w:r w:rsidRPr="0059798B">
              <w:rPr>
                <w:color w:val="000000"/>
                <w:szCs w:val="24"/>
              </w:rPr>
              <w:t>6.11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GR.39</w:t>
            </w:r>
          </w:p>
        </w:tc>
        <w:tc>
          <w:tcPr>
            <w:tcW w:w="1852" w:type="dxa"/>
            <w:vAlign w:val="center"/>
            <w:hideMark/>
          </w:tcPr>
          <w:p w:rsidR="00FD5EF4" w:rsidRPr="0059798B" w:rsidRDefault="00FD5EF4" w:rsidP="00FD5EF4">
            <w:pPr>
              <w:jc w:val="left"/>
              <w:rPr>
                <w:szCs w:val="24"/>
              </w:rPr>
            </w:pPr>
            <w:r w:rsidRPr="0059798B">
              <w:rPr>
                <w:szCs w:val="24"/>
              </w:rPr>
              <w:t>Ống hút vi phẫu tai, cỡ 1mm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hút vi phẫu tai thân gập góc, cỡ 1mm, chiều dài làm việc 6cm , dùng với bộ phẫu thuật nội soi tai của hãng Karl Storz đang có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536A0">
              <w:rPr>
                <w:color w:val="000000"/>
                <w:szCs w:val="24"/>
              </w:rPr>
              <w:t>Có yêu cầu</w:t>
            </w:r>
          </w:p>
        </w:tc>
      </w:tr>
      <w:tr w:rsidR="00FD5EF4" w:rsidRPr="0059798B" w:rsidTr="00FD5EF4">
        <w:trPr>
          <w:trHeight w:val="900"/>
        </w:trPr>
        <w:tc>
          <w:tcPr>
            <w:tcW w:w="864" w:type="dxa"/>
            <w:vAlign w:val="center"/>
            <w:hideMark/>
          </w:tcPr>
          <w:p w:rsidR="00FD5EF4" w:rsidRPr="0059798B" w:rsidRDefault="00FD5EF4" w:rsidP="00FD5EF4">
            <w:pPr>
              <w:jc w:val="center"/>
              <w:rPr>
                <w:color w:val="000000"/>
                <w:szCs w:val="24"/>
              </w:rPr>
            </w:pPr>
            <w:r w:rsidRPr="0059798B">
              <w:rPr>
                <w:color w:val="000000"/>
                <w:szCs w:val="24"/>
              </w:rPr>
              <w:t>6.12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GR.41</w:t>
            </w:r>
          </w:p>
        </w:tc>
        <w:tc>
          <w:tcPr>
            <w:tcW w:w="1852" w:type="dxa"/>
            <w:vAlign w:val="center"/>
            <w:hideMark/>
          </w:tcPr>
          <w:p w:rsidR="00FD5EF4" w:rsidRPr="0059798B" w:rsidRDefault="00FD5EF4" w:rsidP="00FD5EF4">
            <w:pPr>
              <w:jc w:val="left"/>
              <w:rPr>
                <w:szCs w:val="24"/>
              </w:rPr>
            </w:pPr>
            <w:r w:rsidRPr="0059798B">
              <w:rPr>
                <w:szCs w:val="24"/>
              </w:rPr>
              <w:t>Pince vi phẫu tai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hàm mảnh, có răng cưa, kích thước 1 x 4.5mm, chiều dài làm việc 8cm, có thể tháo rời, dùng với bộ phẫu thuật nội soi tai của hãng Karl Storz đang có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536A0">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G12.35</w:t>
            </w:r>
          </w:p>
        </w:tc>
        <w:tc>
          <w:tcPr>
            <w:tcW w:w="1852" w:type="dxa"/>
            <w:vAlign w:val="center"/>
            <w:hideMark/>
          </w:tcPr>
          <w:p w:rsidR="00FD5EF4" w:rsidRPr="0059798B" w:rsidRDefault="00FD5EF4" w:rsidP="00FD5EF4">
            <w:pPr>
              <w:jc w:val="left"/>
              <w:rPr>
                <w:szCs w:val="24"/>
              </w:rPr>
            </w:pPr>
            <w:r w:rsidRPr="0059798B">
              <w:rPr>
                <w:szCs w:val="24"/>
              </w:rPr>
              <w:t>Ống soi quang học TMH (0 độ, đường kính 4mm, dài 18cm)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soi quang học Tai Mũi Họng 0 độ, góc của trường nhìn: 80 độ, đường kính 4 mm, dài 18 cm, trong lòng có gắn thấu kính hình gậy giúp tăng trường nhìn, đầu ống soi có bọc saphia chống xước, có thể hấp tiết trùng được, dùng với bộ phẫu thuật mũi xoang của hãng Karl Storz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536A0">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6.14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G12.37</w:t>
            </w:r>
          </w:p>
        </w:tc>
        <w:tc>
          <w:tcPr>
            <w:tcW w:w="1852" w:type="dxa"/>
            <w:vAlign w:val="center"/>
            <w:hideMark/>
          </w:tcPr>
          <w:p w:rsidR="00FD5EF4" w:rsidRPr="0059798B" w:rsidRDefault="00FD5EF4" w:rsidP="00FD5EF4">
            <w:pPr>
              <w:jc w:val="left"/>
              <w:rPr>
                <w:szCs w:val="24"/>
              </w:rPr>
            </w:pPr>
            <w:r w:rsidRPr="0059798B">
              <w:rPr>
                <w:szCs w:val="24"/>
              </w:rPr>
              <w:t>Ống soi quang học  (70 độ, đường kính 4mm, dài 18cm)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soi quang học Tai Mũi Họng 70 độ, đường kính 4 mm, dài 18 cm, trong lòng có gắn thấu kính hình gậy giúp tăng trường nhìn, đầu ống soi có bọc saphia chống xước , có thể hấp tiết trùng được,  góc nhìn rộng,  dùng với bộ phẫu thuật mũi xoang của hãng Karl Storz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0536A0">
              <w:rPr>
                <w:color w:val="000000"/>
                <w:szCs w:val="24"/>
              </w:rPr>
              <w:t>Có yêu cầu</w:t>
            </w: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6.15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GR.43</w:t>
            </w:r>
          </w:p>
        </w:tc>
        <w:tc>
          <w:tcPr>
            <w:tcW w:w="1852" w:type="dxa"/>
            <w:vAlign w:val="center"/>
            <w:hideMark/>
          </w:tcPr>
          <w:p w:rsidR="00FD5EF4" w:rsidRPr="0059798B" w:rsidRDefault="00FD5EF4" w:rsidP="00FD5EF4">
            <w:pPr>
              <w:jc w:val="left"/>
              <w:rPr>
                <w:szCs w:val="24"/>
              </w:rPr>
            </w:pPr>
            <w:r w:rsidRPr="0059798B">
              <w:rPr>
                <w:szCs w:val="24"/>
              </w:rPr>
              <w:t>Ống soi quang học TMH (0 độ, đường kính 3mm, dài 14cm, góc lệch trường nhìn 68 độ)</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soi quang học Tai Mũi Họng 0 độ, đường kính 3mm, dài 14cm, góc lệch trường nhìn 68 độ, trong lòng có gắn thấu kính hình gậy giúp tăng trường nhìn, đầu ống soi có bọc saphia chống xước, có thể hấp tiết trùng được, dùng với bộ phẫu thuật mũi xoang của hãng Karl Storz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D0D5C">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7</w:t>
            </w:r>
          </w:p>
        </w:tc>
        <w:tc>
          <w:tcPr>
            <w:tcW w:w="1121" w:type="dxa"/>
            <w:vAlign w:val="center"/>
            <w:hideMark/>
          </w:tcPr>
          <w:p w:rsidR="00FD5EF4" w:rsidRDefault="00FD5EF4" w:rsidP="00FD5EF4">
            <w:pPr>
              <w:jc w:val="center"/>
              <w:rPr>
                <w:color w:val="000000"/>
              </w:rPr>
            </w:pPr>
            <w:r>
              <w:rPr>
                <w:color w:val="000000"/>
              </w:rPr>
              <w:t>PP2500457125</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kìm – forceps – phụ kiện nội soi</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795"/>
        </w:trPr>
        <w:tc>
          <w:tcPr>
            <w:tcW w:w="864" w:type="dxa"/>
            <w:vAlign w:val="center"/>
            <w:hideMark/>
          </w:tcPr>
          <w:p w:rsidR="00FD5EF4" w:rsidRPr="0059798B" w:rsidRDefault="00FD5EF4" w:rsidP="00FD5EF4">
            <w:pPr>
              <w:jc w:val="center"/>
              <w:rPr>
                <w:color w:val="000000"/>
                <w:szCs w:val="24"/>
              </w:rPr>
            </w:pPr>
            <w:r w:rsidRPr="0059798B">
              <w:rPr>
                <w:color w:val="000000"/>
                <w:szCs w:val="24"/>
              </w:rPr>
              <w:t>7.1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G12.98</w:t>
            </w:r>
          </w:p>
        </w:tc>
        <w:tc>
          <w:tcPr>
            <w:tcW w:w="1852" w:type="dxa"/>
            <w:vAlign w:val="center"/>
            <w:hideMark/>
          </w:tcPr>
          <w:p w:rsidR="00FD5EF4" w:rsidRPr="0059798B" w:rsidRDefault="00FD5EF4" w:rsidP="00FD5EF4">
            <w:pPr>
              <w:jc w:val="left"/>
              <w:rPr>
                <w:szCs w:val="24"/>
              </w:rPr>
            </w:pPr>
            <w:r w:rsidRPr="0059798B">
              <w:rPr>
                <w:szCs w:val="24"/>
              </w:rPr>
              <w:t>Kìm kẹp kim hàm thẳng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Kìm kẹp kim RASSWEILER, hàm thẳng, tay cầm thẳng trục có lỗ xỏ ngón và khóa hãm, dùng với chỉ cỡ 2/0 đến 4/0, kim cỡ SH và RB (của Ethicon). Cỡ 5 mm, chiều dài 33 cm, sử dụng với trocar cỡ 6mm và 11mm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D0D5C">
              <w:rPr>
                <w:color w:val="000000"/>
                <w:szCs w:val="24"/>
              </w:rPr>
              <w:t>Có yêu cầu</w:t>
            </w:r>
          </w:p>
        </w:tc>
      </w:tr>
      <w:tr w:rsidR="00FD5EF4" w:rsidRPr="0059798B" w:rsidTr="00FD5EF4">
        <w:trPr>
          <w:trHeight w:val="79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7.2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G12.99</w:t>
            </w:r>
          </w:p>
        </w:tc>
        <w:tc>
          <w:tcPr>
            <w:tcW w:w="1852" w:type="dxa"/>
            <w:vAlign w:val="center"/>
            <w:hideMark/>
          </w:tcPr>
          <w:p w:rsidR="00FD5EF4" w:rsidRPr="0059798B" w:rsidRDefault="00FD5EF4" w:rsidP="00FD5EF4">
            <w:pPr>
              <w:jc w:val="left"/>
              <w:rPr>
                <w:szCs w:val="24"/>
              </w:rPr>
            </w:pPr>
            <w:r w:rsidRPr="0059798B">
              <w:rPr>
                <w:szCs w:val="24"/>
              </w:rPr>
              <w:t xml:space="preserve">Ống hút tưới có van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Ống tưới hút, bề mặt chống lóa, có lỗ bên hông, van khóa điều khiển bằng một tay, cỡ 5 mm, dài 36 cm, khử trùng bằng hơi nước, sử dụng với trocar cỡ 6mm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D0D5C">
              <w:rPr>
                <w:color w:val="000000"/>
                <w:szCs w:val="24"/>
              </w:rPr>
              <w:t>Có yêu cầu</w:t>
            </w:r>
          </w:p>
        </w:tc>
      </w:tr>
      <w:tr w:rsidR="00FD5EF4" w:rsidRPr="0059798B" w:rsidTr="00FD5EF4">
        <w:trPr>
          <w:trHeight w:val="795"/>
        </w:trPr>
        <w:tc>
          <w:tcPr>
            <w:tcW w:w="864" w:type="dxa"/>
            <w:vAlign w:val="center"/>
            <w:hideMark/>
          </w:tcPr>
          <w:p w:rsidR="00FD5EF4" w:rsidRPr="0059798B" w:rsidRDefault="00FD5EF4" w:rsidP="00FD5EF4">
            <w:pPr>
              <w:jc w:val="center"/>
              <w:rPr>
                <w:color w:val="000000"/>
                <w:szCs w:val="24"/>
              </w:rPr>
            </w:pPr>
            <w:r w:rsidRPr="0059798B">
              <w:rPr>
                <w:color w:val="000000"/>
                <w:szCs w:val="24"/>
              </w:rPr>
              <w:t>7.3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G12.100</w:t>
            </w:r>
          </w:p>
        </w:tc>
        <w:tc>
          <w:tcPr>
            <w:tcW w:w="1852" w:type="dxa"/>
            <w:vAlign w:val="center"/>
            <w:hideMark/>
          </w:tcPr>
          <w:p w:rsidR="00FD5EF4" w:rsidRPr="0059798B" w:rsidRDefault="00FD5EF4" w:rsidP="00FD5EF4">
            <w:pPr>
              <w:jc w:val="left"/>
              <w:rPr>
                <w:szCs w:val="24"/>
              </w:rPr>
            </w:pPr>
            <w:r w:rsidRPr="0059798B">
              <w:rPr>
                <w:szCs w:val="24"/>
              </w:rPr>
              <w:t>Kìm kẹp clip Titan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Kìm kẹp clip, dùng cho Clip cầm máu Titan Weck cỡ trung bình lớn, cỡ 10 mm, chiều dài 36 cm, có thể xoay, gồm 03 phần tháo rời được: tay cầm, vỏ ngoài, hàm. Sử dụng với trocar cỡ 11mm của hãng Karl Storz thuộc bộ dụng cụ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6AEA">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7.4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GR.103</w:t>
            </w:r>
          </w:p>
        </w:tc>
        <w:tc>
          <w:tcPr>
            <w:tcW w:w="1852" w:type="dxa"/>
            <w:vAlign w:val="center"/>
            <w:hideMark/>
          </w:tcPr>
          <w:p w:rsidR="00FD5EF4" w:rsidRPr="0059798B" w:rsidRDefault="00FD5EF4" w:rsidP="00FD5EF4">
            <w:pPr>
              <w:jc w:val="left"/>
              <w:rPr>
                <w:szCs w:val="24"/>
              </w:rPr>
            </w:pPr>
            <w:r w:rsidRPr="0059798B">
              <w:rPr>
                <w:szCs w:val="24"/>
              </w:rPr>
              <w:t xml:space="preserve">Kìm kẹp Hemolok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Kìm kẹp clip nhựa polymer, cỡ XL, đường kính 10mm, chiều dài làm việc 33cm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6AEA">
              <w:rPr>
                <w:color w:val="000000"/>
                <w:szCs w:val="24"/>
              </w:rPr>
              <w:t>Có yêu cầu</w:t>
            </w:r>
          </w:p>
        </w:tc>
      </w:tr>
      <w:tr w:rsidR="00FD5EF4" w:rsidRPr="0059798B" w:rsidTr="00FD5EF4">
        <w:trPr>
          <w:trHeight w:val="1125"/>
        </w:trPr>
        <w:tc>
          <w:tcPr>
            <w:tcW w:w="864" w:type="dxa"/>
            <w:vAlign w:val="center"/>
            <w:hideMark/>
          </w:tcPr>
          <w:p w:rsidR="00FD5EF4" w:rsidRPr="0059798B" w:rsidRDefault="00FD5EF4" w:rsidP="00FD5EF4">
            <w:pPr>
              <w:jc w:val="center"/>
              <w:rPr>
                <w:color w:val="000000"/>
                <w:szCs w:val="24"/>
              </w:rPr>
            </w:pPr>
            <w:r w:rsidRPr="0059798B">
              <w:rPr>
                <w:color w:val="000000"/>
                <w:szCs w:val="24"/>
              </w:rPr>
              <w:t>7.5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G12.228</w:t>
            </w:r>
          </w:p>
        </w:tc>
        <w:tc>
          <w:tcPr>
            <w:tcW w:w="1852" w:type="dxa"/>
            <w:vAlign w:val="center"/>
            <w:hideMark/>
          </w:tcPr>
          <w:p w:rsidR="00FD5EF4" w:rsidRPr="0059798B" w:rsidRDefault="00FD5EF4" w:rsidP="00FD5EF4">
            <w:pPr>
              <w:jc w:val="left"/>
              <w:rPr>
                <w:szCs w:val="24"/>
              </w:rPr>
            </w:pPr>
            <w:r w:rsidRPr="0059798B">
              <w:rPr>
                <w:szCs w:val="24"/>
              </w:rPr>
              <w:t>Forceps sinh thiết và gắp</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Forceps sinh thiết và gắp, bán cứng, hàm hoạt động đôi, cỡ 5 Fr., chiều dài 34 cm, dùng với Vỏ ống soi cấp dòng tưới rửa liên tục khám buồng từ cung của hãng Karl Storz(Đức) thuộc bộ khám nội soi buồng tử cung đang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6AEA">
              <w:rPr>
                <w:color w:val="000000"/>
                <w:szCs w:val="24"/>
              </w:rPr>
              <w:t>Có yêu cầu</w:t>
            </w:r>
          </w:p>
        </w:tc>
      </w:tr>
      <w:tr w:rsidR="00FD5EF4" w:rsidRPr="0059798B" w:rsidTr="00FD5EF4">
        <w:trPr>
          <w:trHeight w:val="1125"/>
        </w:trPr>
        <w:tc>
          <w:tcPr>
            <w:tcW w:w="864" w:type="dxa"/>
            <w:vAlign w:val="center"/>
            <w:hideMark/>
          </w:tcPr>
          <w:p w:rsidR="00FD5EF4" w:rsidRPr="0059798B" w:rsidRDefault="00FD5EF4" w:rsidP="00FD5EF4">
            <w:pPr>
              <w:jc w:val="center"/>
              <w:rPr>
                <w:color w:val="000000"/>
                <w:szCs w:val="24"/>
              </w:rPr>
            </w:pPr>
            <w:r w:rsidRPr="0059798B">
              <w:rPr>
                <w:color w:val="000000"/>
                <w:szCs w:val="24"/>
              </w:rPr>
              <w:t>7.6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G12.10</w:t>
            </w:r>
          </w:p>
        </w:tc>
        <w:tc>
          <w:tcPr>
            <w:tcW w:w="1852" w:type="dxa"/>
            <w:vAlign w:val="center"/>
            <w:hideMark/>
          </w:tcPr>
          <w:p w:rsidR="00FD5EF4" w:rsidRPr="0059798B" w:rsidRDefault="00FD5EF4" w:rsidP="00FD5EF4">
            <w:pPr>
              <w:jc w:val="left"/>
              <w:rPr>
                <w:szCs w:val="24"/>
              </w:rPr>
            </w:pPr>
            <w:r w:rsidRPr="0059798B">
              <w:rPr>
                <w:szCs w:val="24"/>
              </w:rPr>
              <w:t xml:space="preserve">Forceps lưỡng cực cho thẩm mỹ, đầu thẳng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Forceps lưỡng cực, đầu thẳng, thân dạng lưỡi lê, đầu mạ vàng chống dính, cỡ 2mm, chiều dài làm việc 125mm, chiều dài tổng 230mm, chân cắm tròn, Có  in </w:t>
            </w:r>
            <w:r w:rsidRPr="0059798B">
              <w:rPr>
                <w:color w:val="000000"/>
                <w:szCs w:val="24"/>
              </w:rPr>
              <w:lastRenderedPageBreak/>
              <w:t>laser Mã ma trận dữ liệu (Data Matrix Code)  trên thân dụng cụ, sử dụng với bộ mổ sọ não của hãng Aesculaps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6AEA">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7.7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G13.175</w:t>
            </w:r>
          </w:p>
        </w:tc>
        <w:tc>
          <w:tcPr>
            <w:tcW w:w="1852" w:type="dxa"/>
            <w:vAlign w:val="center"/>
            <w:hideMark/>
          </w:tcPr>
          <w:p w:rsidR="00FD5EF4" w:rsidRPr="0059798B" w:rsidRDefault="00FD5EF4" w:rsidP="00FD5EF4">
            <w:pPr>
              <w:jc w:val="left"/>
              <w:rPr>
                <w:szCs w:val="24"/>
              </w:rPr>
            </w:pPr>
            <w:r w:rsidRPr="0059798B">
              <w:rPr>
                <w:szCs w:val="24"/>
              </w:rPr>
              <w:t>Forceps sinh thiết, bán cứng, hàm hoạt động đôi, cỡ 5 Fr, chiều dài 34 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Forceps sinh thiết, bán cứng, hàm hoạt động đôi, cỡ 5 Fr., chiều dài 34 cm, dùng với Vỏ ống soi cấp dòng tưới rửa liên tục khám buồng tử cung của hãng Karl Storz  thuộc bộ nội soi khám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6AEA">
              <w:rPr>
                <w:color w:val="000000"/>
                <w:szCs w:val="24"/>
              </w:rPr>
              <w:t>Có yêu cầu</w:t>
            </w:r>
          </w:p>
        </w:tc>
      </w:tr>
      <w:tr w:rsidR="00FD5EF4" w:rsidRPr="0059798B" w:rsidTr="00FD5EF4">
        <w:trPr>
          <w:trHeight w:val="1620"/>
        </w:trPr>
        <w:tc>
          <w:tcPr>
            <w:tcW w:w="864" w:type="dxa"/>
            <w:vAlign w:val="center"/>
            <w:hideMark/>
          </w:tcPr>
          <w:p w:rsidR="00FD5EF4" w:rsidRPr="0059798B" w:rsidRDefault="00FD5EF4" w:rsidP="00FD5EF4">
            <w:pPr>
              <w:jc w:val="center"/>
              <w:rPr>
                <w:color w:val="000000"/>
                <w:szCs w:val="24"/>
              </w:rPr>
            </w:pPr>
            <w:r w:rsidRPr="0059798B">
              <w:rPr>
                <w:color w:val="000000"/>
                <w:szCs w:val="24"/>
              </w:rPr>
              <w:t>8</w:t>
            </w:r>
          </w:p>
        </w:tc>
        <w:tc>
          <w:tcPr>
            <w:tcW w:w="1121" w:type="dxa"/>
            <w:vAlign w:val="center"/>
            <w:hideMark/>
          </w:tcPr>
          <w:p w:rsidR="00FD5EF4" w:rsidRDefault="00FD5EF4" w:rsidP="00FD5EF4">
            <w:pPr>
              <w:jc w:val="center"/>
              <w:rPr>
                <w:color w:val="000000"/>
              </w:rPr>
            </w:pPr>
            <w:r>
              <w:rPr>
                <w:color w:val="000000"/>
              </w:rPr>
              <w:t>PP2500457126</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micropipet điều chỉnh thể tích</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305"/>
        </w:trPr>
        <w:tc>
          <w:tcPr>
            <w:tcW w:w="864" w:type="dxa"/>
            <w:vAlign w:val="center"/>
            <w:hideMark/>
          </w:tcPr>
          <w:p w:rsidR="00FD5EF4" w:rsidRPr="0059798B" w:rsidRDefault="00FD5EF4" w:rsidP="00FD5EF4">
            <w:pPr>
              <w:jc w:val="center"/>
              <w:rPr>
                <w:color w:val="000000"/>
                <w:szCs w:val="24"/>
              </w:rPr>
            </w:pPr>
            <w:r w:rsidRPr="0059798B">
              <w:rPr>
                <w:color w:val="000000"/>
                <w:szCs w:val="24"/>
              </w:rPr>
              <w:t>8.1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GR.44</w:t>
            </w:r>
          </w:p>
        </w:tc>
        <w:tc>
          <w:tcPr>
            <w:tcW w:w="1852" w:type="dxa"/>
            <w:vAlign w:val="center"/>
            <w:hideMark/>
          </w:tcPr>
          <w:p w:rsidR="00FD5EF4" w:rsidRPr="0059798B" w:rsidRDefault="00FD5EF4" w:rsidP="00FD5EF4">
            <w:pPr>
              <w:jc w:val="left"/>
              <w:rPr>
                <w:szCs w:val="24"/>
              </w:rPr>
            </w:pPr>
            <w:r w:rsidRPr="0059798B">
              <w:rPr>
                <w:szCs w:val="24"/>
              </w:rPr>
              <w:t>Pipet 1000ul (Điều chỉnh được)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proofErr w:type="gramStart"/>
            <w:r w:rsidRPr="0059798B">
              <w:rPr>
                <w:color w:val="000000"/>
                <w:szCs w:val="24"/>
              </w:rPr>
              <w:t>Pipette đơn kênh thay đổi thể tích từ 20 – 200 µL với đặc tính kỹ thuật cụ thể như sau</w:t>
            </w:r>
            <w:r w:rsidRPr="0059798B">
              <w:rPr>
                <w:color w:val="000000"/>
                <w:szCs w:val="24"/>
              </w:rPr>
              <w:br/>
              <w:t>- Piston được làm từ chất liệu Fortron đặc biệt siêu nhẹ có thể kháng lại nhiệt độ, hóa chất tẩy rửa, nấm mốc, sự mài mòn….</w:t>
            </w:r>
            <w:r w:rsidRPr="0059798B">
              <w:rPr>
                <w:color w:val="000000"/>
                <w:szCs w:val="24"/>
              </w:rPr>
              <w:br/>
              <w:t xml:space="preserve">- Khử trùng được toàn bộ pipette </w:t>
            </w:r>
            <w:r w:rsidRPr="0059798B">
              <w:rPr>
                <w:color w:val="000000"/>
                <w:szCs w:val="24"/>
              </w:rPr>
              <w:br/>
              <w:t>- Dải thể tích cho pipette đơn kênh điều chỉnh thể tích: 0.1 μl - 10 ml (gồm nhiều dải thể tích khác nhau)</w:t>
            </w:r>
            <w:r w:rsidRPr="0059798B">
              <w:rPr>
                <w:color w:val="000000"/>
                <w:szCs w:val="24"/>
              </w:rPr>
              <w:br/>
              <w:t xml:space="preserve">- Hiển thị 4 chữ số ở tất cả các dải thể tích (đối với pipette điều </w:t>
            </w:r>
            <w:r w:rsidRPr="0059798B">
              <w:rPr>
                <w:color w:val="000000"/>
                <w:szCs w:val="24"/>
              </w:rPr>
              <w:lastRenderedPageBreak/>
              <w:t>chỉnh thể tích)</w:t>
            </w:r>
            <w:r w:rsidRPr="0059798B">
              <w:rPr>
                <w:color w:val="000000"/>
                <w:szCs w:val="24"/>
              </w:rPr>
              <w:br/>
              <w:t>- Bề mặt ngoài phía trên được phủ:  polypropylene (PP), polycarbonate (PC), polyetherimide (PEI)</w:t>
            </w:r>
            <w:r w:rsidRPr="0059798B">
              <w:rPr>
                <w:color w:val="000000"/>
                <w:szCs w:val="24"/>
              </w:rPr>
              <w:br/>
              <w:t>- Màu sắc nút ấn thể hiện màu sắc đầu tip</w:t>
            </w:r>
            <w:r w:rsidRPr="0059798B">
              <w:rPr>
                <w:color w:val="000000"/>
                <w:szCs w:val="24"/>
              </w:rPr>
              <w:br/>
              <w:t>- Có thể điều chỉnh pipette để phù hợp với nhiều loại chất lỏng đặc biệt</w:t>
            </w:r>
            <w:r w:rsidRPr="0059798B">
              <w:rPr>
                <w:color w:val="000000"/>
                <w:szCs w:val="24"/>
              </w:rPr>
              <w:br/>
              <w:t xml:space="preserve">- Đầu gắn tip : Cấu tạo đặc biệt với lực đàn hồi giúp gắn tip chắc chắn </w:t>
            </w:r>
            <w:r w:rsidRPr="0059798B">
              <w:rPr>
                <w:color w:val="000000"/>
                <w:szCs w:val="24"/>
              </w:rPr>
              <w:br/>
              <w:t>- Sai số hệ thống ở 200µl là ±1.2µl (±0.6%)</w:t>
            </w:r>
            <w:r w:rsidRPr="0059798B">
              <w:rPr>
                <w:color w:val="000000"/>
                <w:szCs w:val="24"/>
              </w:rPr>
              <w:br/>
              <w:t>- Sai số ngẫu nhiên ở 200µl là ±0.4µl (±0.2%)</w:t>
            </w:r>
            <w:proofErr w:type="gramEnd"/>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3770A9">
              <w:rPr>
                <w:color w:val="000000"/>
                <w:szCs w:val="24"/>
              </w:rPr>
              <w:t>Có yêu cầu</w:t>
            </w: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t>8.2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GR.45</w:t>
            </w:r>
          </w:p>
        </w:tc>
        <w:tc>
          <w:tcPr>
            <w:tcW w:w="1852" w:type="dxa"/>
            <w:vAlign w:val="center"/>
            <w:hideMark/>
          </w:tcPr>
          <w:p w:rsidR="00FD5EF4" w:rsidRPr="0059798B" w:rsidRDefault="00FD5EF4" w:rsidP="00FD5EF4">
            <w:pPr>
              <w:jc w:val="left"/>
              <w:rPr>
                <w:szCs w:val="24"/>
              </w:rPr>
            </w:pPr>
            <w:r w:rsidRPr="0059798B">
              <w:rPr>
                <w:szCs w:val="24"/>
              </w:rPr>
              <w:t>Pipet 200ul (Điều chỉnh được)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proofErr w:type="gramStart"/>
            <w:r w:rsidRPr="0059798B">
              <w:rPr>
                <w:color w:val="000000"/>
                <w:szCs w:val="24"/>
              </w:rPr>
              <w:t>Pipette đơn kênh thay đổi thể tích từ 100 – 1000 µL với đặc tính kỹ thuật cụ thể như sau</w:t>
            </w:r>
            <w:r w:rsidRPr="0059798B">
              <w:rPr>
                <w:color w:val="000000"/>
                <w:szCs w:val="24"/>
              </w:rPr>
              <w:br/>
              <w:t>- Piston được làm từ chất liệu Fortron đặc biệt siêu nhẹ có thể kháng lại nhiệt độ, hóa chất tẩy rửa, nấm mốc, sự mài mòn….</w:t>
            </w:r>
            <w:r w:rsidRPr="0059798B">
              <w:rPr>
                <w:color w:val="000000"/>
                <w:szCs w:val="24"/>
              </w:rPr>
              <w:br/>
              <w:t xml:space="preserve">- Khử trùng được toàn bộ pipette </w:t>
            </w:r>
            <w:r w:rsidRPr="0059798B">
              <w:rPr>
                <w:color w:val="000000"/>
                <w:szCs w:val="24"/>
              </w:rPr>
              <w:br/>
              <w:t>- Dải thể tích cho pipette đơn kênh điều chỉnh thể tích: 0.1 μl - 10 ml (gồm nhiều dải thể tích khác nhau)</w:t>
            </w:r>
            <w:r w:rsidRPr="0059798B">
              <w:rPr>
                <w:color w:val="000000"/>
                <w:szCs w:val="24"/>
              </w:rPr>
              <w:br/>
              <w:t>- Hiển thị 4 chữ số ở tất cả các dải thể tích (đối với pipette điều chỉnh thể tích)</w:t>
            </w:r>
            <w:r w:rsidRPr="0059798B">
              <w:rPr>
                <w:color w:val="000000"/>
                <w:szCs w:val="24"/>
              </w:rPr>
              <w:br/>
              <w:t xml:space="preserve">- Bề mặt ngoài phía trên được </w:t>
            </w:r>
            <w:r w:rsidRPr="0059798B">
              <w:rPr>
                <w:color w:val="000000"/>
                <w:szCs w:val="24"/>
              </w:rPr>
              <w:lastRenderedPageBreak/>
              <w:t>phủ:  polypropylene (PP), polycarbonate (PC), polyetherimide (PEI)</w:t>
            </w:r>
            <w:r w:rsidRPr="0059798B">
              <w:rPr>
                <w:color w:val="000000"/>
                <w:szCs w:val="24"/>
              </w:rPr>
              <w:br/>
              <w:t>- Màu sắc nút ấn thể hiện màu sắc đầu tip</w:t>
            </w:r>
            <w:r w:rsidRPr="0059798B">
              <w:rPr>
                <w:color w:val="000000"/>
                <w:szCs w:val="24"/>
              </w:rPr>
              <w:br/>
              <w:t>- Có thể điều chỉnh pipette để phù hợp với nhiều loại chất lỏng đặc biệt</w:t>
            </w:r>
            <w:r w:rsidRPr="0059798B">
              <w:rPr>
                <w:color w:val="000000"/>
                <w:szCs w:val="24"/>
              </w:rPr>
              <w:br/>
              <w:t xml:space="preserve">- Đầu gắn tip : Cấu tạo đặc biệt với lực đàn hồi giúp gắn tip chắc chắn </w:t>
            </w:r>
            <w:r w:rsidRPr="0059798B">
              <w:rPr>
                <w:color w:val="000000"/>
                <w:szCs w:val="24"/>
              </w:rPr>
              <w:br/>
              <w:t>- Sai số hệ thống ở 1000µl là ± 6µl (±0.6%)</w:t>
            </w:r>
            <w:r w:rsidRPr="0059798B">
              <w:rPr>
                <w:color w:val="000000"/>
                <w:szCs w:val="24"/>
              </w:rPr>
              <w:br/>
              <w:t>- Sai số ngẫu nhiên ở 1000µl là ± 2µl (±0.2%)</w:t>
            </w:r>
            <w:proofErr w:type="gramEnd"/>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t>8.3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GR.46</w:t>
            </w:r>
          </w:p>
        </w:tc>
        <w:tc>
          <w:tcPr>
            <w:tcW w:w="1852" w:type="dxa"/>
            <w:vAlign w:val="center"/>
            <w:hideMark/>
          </w:tcPr>
          <w:p w:rsidR="00FD5EF4" w:rsidRPr="0059798B" w:rsidRDefault="00FD5EF4" w:rsidP="00FD5EF4">
            <w:pPr>
              <w:jc w:val="left"/>
              <w:rPr>
                <w:szCs w:val="24"/>
              </w:rPr>
            </w:pPr>
            <w:r w:rsidRPr="0059798B">
              <w:rPr>
                <w:szCs w:val="24"/>
              </w:rPr>
              <w:t>Pipet đa kênh 300ul (Điều chỉnh được)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proofErr w:type="gramStart"/>
            <w:r w:rsidRPr="0059798B">
              <w:rPr>
                <w:color w:val="000000"/>
                <w:szCs w:val="24"/>
              </w:rPr>
              <w:t>Pipette 8 kênh thay đổi thể tích từ 30 - 300μL với đặc tính kỹ thuật cụ thể như sau:</w:t>
            </w:r>
            <w:r w:rsidRPr="0059798B">
              <w:rPr>
                <w:color w:val="000000"/>
                <w:szCs w:val="24"/>
              </w:rPr>
              <w:br/>
              <w:t>- Piston được làm từ chất liệu Fortron đặc biệt siêu nhẹ có thể kháng lại nhiệt độ, hóa chất tẩy rửa, nấm mốc, sự mài mòn….</w:t>
            </w:r>
            <w:r w:rsidRPr="0059798B">
              <w:rPr>
                <w:color w:val="000000"/>
                <w:szCs w:val="24"/>
              </w:rPr>
              <w:br/>
              <w:t xml:space="preserve">- Khử trùng được toàn bộ pipette </w:t>
            </w:r>
            <w:r w:rsidRPr="0059798B">
              <w:rPr>
                <w:color w:val="000000"/>
                <w:szCs w:val="24"/>
              </w:rPr>
              <w:br/>
              <w:t>- Dải thể tích cho pipette đơn kênh điều chỉnh thể tích: 0.1 μl - 10 ml (gồm nhiều dải thể tích khác nhau)</w:t>
            </w:r>
            <w:r w:rsidRPr="0059798B">
              <w:rPr>
                <w:color w:val="000000"/>
                <w:szCs w:val="24"/>
              </w:rPr>
              <w:br/>
              <w:t>- Hiển thị 4 chữ số ở tất cả các dải thể tích (đối với pipette điều chỉnh thể tích)</w:t>
            </w:r>
            <w:r w:rsidRPr="0059798B">
              <w:rPr>
                <w:color w:val="000000"/>
                <w:szCs w:val="24"/>
              </w:rPr>
              <w:br/>
              <w:t xml:space="preserve">- Bề mặt ngoài phía trên được phủ:  polypropylene (PP), polycarbonate (PC), </w:t>
            </w:r>
            <w:r w:rsidRPr="0059798B">
              <w:rPr>
                <w:color w:val="000000"/>
                <w:szCs w:val="24"/>
              </w:rPr>
              <w:lastRenderedPageBreak/>
              <w:t>polyetherimide (PEI)</w:t>
            </w:r>
            <w:r w:rsidRPr="0059798B">
              <w:rPr>
                <w:color w:val="000000"/>
                <w:szCs w:val="24"/>
              </w:rPr>
              <w:br/>
              <w:t>- Màu sắc nút ấn thể hiện màu sắc đầu tip</w:t>
            </w:r>
            <w:r w:rsidRPr="0059798B">
              <w:rPr>
                <w:color w:val="000000"/>
                <w:szCs w:val="24"/>
              </w:rPr>
              <w:br/>
              <w:t>- Có thể điều chỉnh pipette để phù hợp với nhiều loại chất lỏng đặc biệt</w:t>
            </w:r>
            <w:r w:rsidRPr="0059798B">
              <w:rPr>
                <w:color w:val="000000"/>
                <w:szCs w:val="24"/>
              </w:rPr>
              <w:br/>
              <w:t xml:space="preserve">- Đầu gắn tip : Cấu tạo đặc biệt với lực đàn hồi giúp gắn tip chắc chắn </w:t>
            </w:r>
            <w:r w:rsidRPr="0059798B">
              <w:rPr>
                <w:color w:val="000000"/>
                <w:szCs w:val="24"/>
              </w:rPr>
              <w:br/>
              <w:t>- Sai số hệ thống ở 300µl là ±1.8µl (±0.6%)</w:t>
            </w:r>
            <w:r w:rsidRPr="0059798B">
              <w:rPr>
                <w:color w:val="000000"/>
                <w:szCs w:val="24"/>
              </w:rPr>
              <w:br/>
              <w:t>- Sai số ngẫu nhiên ở 300µl là  ±0.9µl (±0.3%)</w:t>
            </w:r>
            <w:proofErr w:type="gramEnd"/>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7D22A8">
              <w:rPr>
                <w:color w:val="000000"/>
                <w:szCs w:val="24"/>
              </w:rPr>
              <w:t>Có yêu cầu</w:t>
            </w:r>
          </w:p>
        </w:tc>
      </w:tr>
      <w:tr w:rsidR="00FD5EF4" w:rsidRPr="0059798B" w:rsidTr="00FD5EF4">
        <w:trPr>
          <w:trHeight w:val="1275"/>
        </w:trPr>
        <w:tc>
          <w:tcPr>
            <w:tcW w:w="864" w:type="dxa"/>
            <w:vAlign w:val="center"/>
            <w:hideMark/>
          </w:tcPr>
          <w:p w:rsidR="00FD5EF4" w:rsidRPr="0059798B" w:rsidRDefault="00FD5EF4" w:rsidP="00FD5EF4">
            <w:pPr>
              <w:jc w:val="center"/>
              <w:rPr>
                <w:color w:val="000000"/>
                <w:szCs w:val="24"/>
              </w:rPr>
            </w:pPr>
            <w:r w:rsidRPr="0059798B">
              <w:rPr>
                <w:color w:val="000000"/>
                <w:szCs w:val="24"/>
              </w:rPr>
              <w:t>9</w:t>
            </w:r>
          </w:p>
        </w:tc>
        <w:tc>
          <w:tcPr>
            <w:tcW w:w="1121" w:type="dxa"/>
            <w:vAlign w:val="center"/>
            <w:hideMark/>
          </w:tcPr>
          <w:p w:rsidR="00FD5EF4" w:rsidRDefault="00FD5EF4" w:rsidP="00FD5EF4">
            <w:pPr>
              <w:jc w:val="center"/>
              <w:rPr>
                <w:color w:val="000000"/>
              </w:rPr>
            </w:pPr>
            <w:r>
              <w:rPr>
                <w:color w:val="000000"/>
              </w:rPr>
              <w:t>PP2500457127</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phụ kiện dành cho máy hấp tiệt khuẩn Statim 5000</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9.1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w:t>
            </w:r>
          </w:p>
        </w:tc>
        <w:tc>
          <w:tcPr>
            <w:tcW w:w="1852" w:type="dxa"/>
            <w:vAlign w:val="center"/>
            <w:hideMark/>
          </w:tcPr>
          <w:p w:rsidR="00FD5EF4" w:rsidRPr="0059798B" w:rsidRDefault="00FD5EF4" w:rsidP="00FD5EF4">
            <w:pPr>
              <w:jc w:val="left"/>
              <w:rPr>
                <w:szCs w:val="24"/>
              </w:rPr>
            </w:pPr>
            <w:r w:rsidRPr="0059798B">
              <w:rPr>
                <w:szCs w:val="24"/>
              </w:rPr>
              <w:t>Hộp hấp tiệt khuẩn dụng cụ</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Khay hấp statim 5000 loại tiêu chuẩn tương thích với máy hấp tiệt trùng nhanh Statim 5000 (Dent4you)</w:t>
            </w:r>
            <w:r w:rsidRPr="0059798B">
              <w:rPr>
                <w:color w:val="000000"/>
                <w:szCs w:val="24"/>
              </w:rPr>
              <w:br/>
              <w:t>- Làm từ thép không gỉ</w:t>
            </w:r>
            <w:r w:rsidRPr="0059798B">
              <w:rPr>
                <w:color w:val="000000"/>
                <w:szCs w:val="24"/>
              </w:rPr>
              <w:br/>
              <w:t>- Kích thước bên ngoài: Dài 49.5 cm (bao gồm tay cầm)  x Rộng 19.5 cm x Cao 8 cm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E34A96">
              <w:rPr>
                <w:color w:val="000000"/>
                <w:szCs w:val="24"/>
              </w:rPr>
              <w:t>Có yêu cầu</w:t>
            </w: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t>9.2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w:t>
            </w:r>
          </w:p>
        </w:tc>
        <w:tc>
          <w:tcPr>
            <w:tcW w:w="1852" w:type="dxa"/>
            <w:vAlign w:val="center"/>
            <w:hideMark/>
          </w:tcPr>
          <w:p w:rsidR="00FD5EF4" w:rsidRPr="0059798B" w:rsidRDefault="00FD5EF4" w:rsidP="00FD5EF4">
            <w:pPr>
              <w:jc w:val="left"/>
              <w:rPr>
                <w:szCs w:val="24"/>
              </w:rPr>
            </w:pPr>
            <w:r w:rsidRPr="0059798B">
              <w:rPr>
                <w:szCs w:val="24"/>
              </w:rPr>
              <w:t>Gioăng hộp hấp cho máy hấp Statim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Gioăng cho hộp hấp tiệt trùng tương thích với các hộp hấp cho máy hấp tiệt trùng nhanh Statim 5000 (Dent4you)</w:t>
            </w:r>
            <w:r w:rsidRPr="0059798B">
              <w:rPr>
                <w:color w:val="000000"/>
                <w:szCs w:val="24"/>
              </w:rPr>
              <w:br/>
              <w:t xml:space="preserve">- Làm bằng vật liệu silicone </w:t>
            </w:r>
            <w:r w:rsidRPr="0059798B">
              <w:rPr>
                <w:color w:val="000000"/>
                <w:szCs w:val="24"/>
              </w:rPr>
              <w:br/>
              <w:t>- Kích thước: 7- 3/4" x 15- 3/4"</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E34A96">
              <w:rPr>
                <w:color w:val="000000"/>
                <w:szCs w:val="24"/>
              </w:rPr>
              <w:t>Có yêu cầu</w:t>
            </w:r>
          </w:p>
        </w:tc>
      </w:tr>
      <w:tr w:rsidR="00FD5EF4" w:rsidRPr="0059798B" w:rsidTr="00FD5EF4">
        <w:trPr>
          <w:trHeight w:val="109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10</w:t>
            </w:r>
          </w:p>
        </w:tc>
        <w:tc>
          <w:tcPr>
            <w:tcW w:w="1121" w:type="dxa"/>
            <w:vAlign w:val="center"/>
            <w:hideMark/>
          </w:tcPr>
          <w:p w:rsidR="00FD5EF4" w:rsidRDefault="00FD5EF4" w:rsidP="00FD5EF4">
            <w:pPr>
              <w:jc w:val="center"/>
              <w:rPr>
                <w:color w:val="000000"/>
              </w:rPr>
            </w:pPr>
            <w:r>
              <w:rPr>
                <w:color w:val="000000"/>
              </w:rPr>
              <w:t>PP2500457128</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van trocar và phụ kiện</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10.1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w:t>
            </w:r>
          </w:p>
        </w:tc>
        <w:tc>
          <w:tcPr>
            <w:tcW w:w="1852" w:type="dxa"/>
            <w:vAlign w:val="center"/>
            <w:hideMark/>
          </w:tcPr>
          <w:p w:rsidR="00FD5EF4" w:rsidRPr="0059798B" w:rsidRDefault="00FD5EF4" w:rsidP="00FD5EF4">
            <w:pPr>
              <w:jc w:val="left"/>
              <w:rPr>
                <w:szCs w:val="24"/>
              </w:rPr>
            </w:pPr>
            <w:r w:rsidRPr="0059798B">
              <w:rPr>
                <w:szCs w:val="24"/>
              </w:rPr>
              <w:t>Van trocar cỡ 11mm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Van đa chức năng sử dụng được với Trocar cỡ 11mm của hãng Karl Storz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241F1">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10.2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G12.24</w:t>
            </w:r>
          </w:p>
        </w:tc>
        <w:tc>
          <w:tcPr>
            <w:tcW w:w="1852" w:type="dxa"/>
            <w:vAlign w:val="center"/>
            <w:hideMark/>
          </w:tcPr>
          <w:p w:rsidR="00FD5EF4" w:rsidRPr="0059798B" w:rsidRDefault="00FD5EF4" w:rsidP="00FD5EF4">
            <w:pPr>
              <w:jc w:val="left"/>
              <w:rPr>
                <w:szCs w:val="24"/>
              </w:rPr>
            </w:pPr>
            <w:r w:rsidRPr="0059798B">
              <w:rPr>
                <w:szCs w:val="24"/>
              </w:rPr>
              <w:t>Van trocar cỡ 6mm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Van đa chức năng sử dụng được với Trocar cỡ 6mm của hãng Karl Storz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241F1">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10.3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G13.149</w:t>
            </w:r>
          </w:p>
        </w:tc>
        <w:tc>
          <w:tcPr>
            <w:tcW w:w="1852" w:type="dxa"/>
            <w:vAlign w:val="center"/>
            <w:hideMark/>
          </w:tcPr>
          <w:p w:rsidR="00FD5EF4" w:rsidRPr="0059798B" w:rsidRDefault="00FD5EF4" w:rsidP="00FD5EF4">
            <w:pPr>
              <w:jc w:val="left"/>
              <w:rPr>
                <w:szCs w:val="24"/>
              </w:rPr>
            </w:pPr>
            <w:r w:rsidRPr="0059798B">
              <w:rPr>
                <w:szCs w:val="24"/>
              </w:rPr>
              <w:t>Van trocar xoắn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Van trocar xoắn, cỡ 6mm, dùng với trocar nhựa cỡ 6mm của hãng Karl Storz (Đức)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241F1">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10.4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G12.84</w:t>
            </w:r>
          </w:p>
        </w:tc>
        <w:tc>
          <w:tcPr>
            <w:tcW w:w="1852" w:type="dxa"/>
            <w:vAlign w:val="center"/>
            <w:hideMark/>
          </w:tcPr>
          <w:p w:rsidR="00FD5EF4" w:rsidRPr="0059798B" w:rsidRDefault="00FD5EF4" w:rsidP="00FD5EF4">
            <w:pPr>
              <w:jc w:val="left"/>
              <w:rPr>
                <w:szCs w:val="24"/>
              </w:rPr>
            </w:pPr>
            <w:r w:rsidRPr="0059798B">
              <w:rPr>
                <w:szCs w:val="24"/>
              </w:rPr>
              <w:t xml:space="preserve">Nắp giảm khấu kính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Nắp giảm thẩu kính 11/5mm giúp giảm cỡ từ 11mm xuống 5mm sử dụng cho Trocar cỡ 11mm của hãng Karl Storz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241F1">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10.5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G12.17</w:t>
            </w:r>
          </w:p>
        </w:tc>
        <w:tc>
          <w:tcPr>
            <w:tcW w:w="1852" w:type="dxa"/>
            <w:vAlign w:val="center"/>
            <w:hideMark/>
          </w:tcPr>
          <w:p w:rsidR="00FD5EF4" w:rsidRPr="0059798B" w:rsidRDefault="00FD5EF4" w:rsidP="00FD5EF4">
            <w:pPr>
              <w:jc w:val="left"/>
              <w:rPr>
                <w:szCs w:val="24"/>
              </w:rPr>
            </w:pPr>
            <w:r w:rsidRPr="0059798B">
              <w:rPr>
                <w:szCs w:val="24"/>
              </w:rPr>
              <w:t>Nút cao su đầu trocar 11mm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Nút cao su đầu trocar cỡ 10mm nội soi, dùng với Trocar cỡ 11mm của hãng Karl Storz(Đức)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241F1">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10.6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G12.18</w:t>
            </w:r>
          </w:p>
        </w:tc>
        <w:tc>
          <w:tcPr>
            <w:tcW w:w="1852" w:type="dxa"/>
            <w:vAlign w:val="center"/>
            <w:hideMark/>
          </w:tcPr>
          <w:p w:rsidR="00FD5EF4" w:rsidRPr="0059798B" w:rsidRDefault="00FD5EF4" w:rsidP="00FD5EF4">
            <w:pPr>
              <w:jc w:val="left"/>
              <w:rPr>
                <w:szCs w:val="24"/>
              </w:rPr>
            </w:pPr>
            <w:r w:rsidRPr="0059798B">
              <w:rPr>
                <w:szCs w:val="24"/>
              </w:rPr>
              <w:t>Nút cao su đầu trocar 6 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Nút cao su đầu trocar cỡ 5 mm, dùng với trocar cỡ 6mm của hãng Karl Storz Đức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9567A4">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10.7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G12.19</w:t>
            </w:r>
          </w:p>
        </w:tc>
        <w:tc>
          <w:tcPr>
            <w:tcW w:w="1852" w:type="dxa"/>
            <w:vAlign w:val="center"/>
            <w:hideMark/>
          </w:tcPr>
          <w:p w:rsidR="00FD5EF4" w:rsidRPr="0059798B" w:rsidRDefault="00FD5EF4" w:rsidP="00FD5EF4">
            <w:pPr>
              <w:jc w:val="left"/>
              <w:rPr>
                <w:szCs w:val="24"/>
              </w:rPr>
            </w:pPr>
            <w:r w:rsidRPr="0059798B">
              <w:rPr>
                <w:szCs w:val="24"/>
              </w:rPr>
              <w:t xml:space="preserve">Zoăng cao su mũi khế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Zoang cao su mũi khế cỡ 6mm, chất liệu silicon, có thể hấp tiệt trung và dùng với Trocar nhựa xoắn cỡ 6mm của hãng Karl Storz (Đức)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9567A4">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11</w:t>
            </w:r>
          </w:p>
        </w:tc>
        <w:tc>
          <w:tcPr>
            <w:tcW w:w="1121" w:type="dxa"/>
            <w:vAlign w:val="center"/>
            <w:hideMark/>
          </w:tcPr>
          <w:p w:rsidR="00FD5EF4" w:rsidRDefault="00FD5EF4" w:rsidP="00FD5EF4">
            <w:pPr>
              <w:jc w:val="center"/>
              <w:rPr>
                <w:color w:val="000000"/>
              </w:rPr>
            </w:pPr>
            <w:r>
              <w:rPr>
                <w:color w:val="000000"/>
              </w:rPr>
              <w:t>PP2500457129</w:t>
            </w:r>
          </w:p>
        </w:tc>
        <w:tc>
          <w:tcPr>
            <w:tcW w:w="1529" w:type="dxa"/>
            <w:vAlign w:val="center"/>
            <w:hideMark/>
          </w:tcPr>
          <w:p w:rsidR="00FD5EF4" w:rsidRPr="0059798B" w:rsidRDefault="00FD5EF4" w:rsidP="00FD5EF4">
            <w:pPr>
              <w:jc w:val="left"/>
              <w:rPr>
                <w:color w:val="000000"/>
                <w:szCs w:val="24"/>
              </w:rPr>
            </w:pPr>
            <w:r w:rsidRPr="0059798B">
              <w:rPr>
                <w:color w:val="000000"/>
                <w:szCs w:val="24"/>
              </w:rPr>
              <w:t>Bộ xe y tế nhựa ABS</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G13.125.1</w:t>
            </w:r>
          </w:p>
        </w:tc>
        <w:tc>
          <w:tcPr>
            <w:tcW w:w="1852" w:type="dxa"/>
            <w:vAlign w:val="center"/>
            <w:hideMark/>
          </w:tcPr>
          <w:p w:rsidR="00FD5EF4" w:rsidRPr="0059798B" w:rsidRDefault="00FD5EF4" w:rsidP="00FD5EF4">
            <w:pPr>
              <w:jc w:val="left"/>
              <w:rPr>
                <w:szCs w:val="24"/>
              </w:rPr>
            </w:pPr>
            <w:r w:rsidRPr="0059798B">
              <w:rPr>
                <w:szCs w:val="24"/>
              </w:rPr>
              <w:t>Xe tiêm nhựa ABS</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(Dàixrộngxcao</w:t>
            </w:r>
            <w:proofErr w:type="gramStart"/>
            <w:r w:rsidRPr="0059798B">
              <w:rPr>
                <w:color w:val="000000"/>
                <w:szCs w:val="24"/>
              </w:rPr>
              <w:t>)mm</w:t>
            </w:r>
            <w:proofErr w:type="gramEnd"/>
            <w:r w:rsidRPr="0059798B">
              <w:rPr>
                <w:color w:val="000000"/>
                <w:szCs w:val="24"/>
              </w:rPr>
              <w:t>: (625x475x1.000)mm ± 5%.</w:t>
            </w:r>
            <w:r w:rsidRPr="0059798B">
              <w:rPr>
                <w:color w:val="000000"/>
                <w:szCs w:val="24"/>
              </w:rPr>
              <w:br/>
              <w:t xml:space="preserve">- Thân xe: kết cấu bằng cột kép, làm bằng thép phủ sơn tĩnh điện, độ dày khung xe: 3mm, các mặt của xe (bao gồm cả mặt phẳng bàn) được làm bằng nhựa ABS chống nhiễm khuẩn, chống mài mòn, chống </w:t>
            </w:r>
            <w:proofErr w:type="gramStart"/>
            <w:r w:rsidRPr="0059798B">
              <w:rPr>
                <w:color w:val="000000"/>
                <w:szCs w:val="24"/>
              </w:rPr>
              <w:t>ăn</w:t>
            </w:r>
            <w:proofErr w:type="gramEnd"/>
            <w:r w:rsidRPr="0059798B">
              <w:rPr>
                <w:color w:val="000000"/>
                <w:szCs w:val="24"/>
              </w:rPr>
              <w:t xml:space="preserve"> mòn và oxy hóa.</w:t>
            </w:r>
            <w:r w:rsidRPr="0059798B">
              <w:rPr>
                <w:color w:val="000000"/>
                <w:szCs w:val="24"/>
              </w:rPr>
              <w:br/>
              <w:t>- Xe có 01 ngăn kéo nhỏ được thiết kế với hệ thống trượt nhẹ nhàng, bên trong chia thành các ô chứa có kích thước (3x3)mm ± 1%/ô và 02 khay kệ bên dưới.</w:t>
            </w:r>
            <w:r w:rsidRPr="0059798B">
              <w:rPr>
                <w:color w:val="000000"/>
                <w:szCs w:val="24"/>
              </w:rPr>
              <w:br/>
              <w:t>- Bánh xe: 04 cái, loại bánh đúc đường kính bánh xe từ Ø 95 - 100mm, trong đó có tối thiểu 02 bánh có khóa.</w:t>
            </w:r>
            <w:r w:rsidRPr="0059798B">
              <w:rPr>
                <w:color w:val="000000"/>
                <w:szCs w:val="24"/>
              </w:rPr>
              <w:br/>
              <w:t>- Có lan can và có tay đẩy</w:t>
            </w:r>
            <w:r w:rsidRPr="0059798B">
              <w:rPr>
                <w:color w:val="000000"/>
                <w:szCs w:val="24"/>
              </w:rPr>
              <w:br/>
              <w:t>- Màu sắc chủ đạo: Xanh dương, xám, trắng.</w:t>
            </w:r>
            <w:r w:rsidRPr="0059798B">
              <w:rPr>
                <w:color w:val="000000"/>
                <w:szCs w:val="24"/>
              </w:rPr>
              <w:br/>
            </w:r>
            <w:proofErr w:type="gramStart"/>
            <w:r w:rsidRPr="0059798B">
              <w:rPr>
                <w:color w:val="000000"/>
                <w:szCs w:val="24"/>
              </w:rPr>
              <w:t>- Công suất tải trọng của ngăn kéo: ≥25kg</w:t>
            </w:r>
            <w:r w:rsidRPr="0059798B">
              <w:rPr>
                <w:color w:val="000000"/>
                <w:szCs w:val="24"/>
              </w:rPr>
              <w:br/>
              <w:t>- Tổng công suất tải trọng: ≥80kg</w:t>
            </w:r>
            <w:r w:rsidRPr="0059798B">
              <w:rPr>
                <w:color w:val="000000"/>
                <w:szCs w:val="24"/>
              </w:rPr>
              <w:br/>
              <w:t>- Phụ kiện đi kèm:</w:t>
            </w:r>
            <w:r w:rsidRPr="0059798B">
              <w:rPr>
                <w:color w:val="000000"/>
                <w:szCs w:val="24"/>
              </w:rPr>
              <w:br/>
              <w:t xml:space="preserve">+ 02 thùng rác có nắp đậy đặt ở 2 bên, mỗi bên có 01 thùng, 1 bên 01 thùng nắp trắng, 1 bên 01 thùng nắp vàng, có chân gạt để mở nắp đựng rác thải y tế, làm bằng nhựa cứng, dung tích ≥ 5 </w:t>
            </w:r>
            <w:r w:rsidRPr="0059798B">
              <w:rPr>
                <w:color w:val="000000"/>
                <w:szCs w:val="24"/>
              </w:rPr>
              <w:lastRenderedPageBreak/>
              <w:t>lít.</w:t>
            </w:r>
            <w:r w:rsidRPr="0059798B">
              <w:rPr>
                <w:color w:val="000000"/>
                <w:szCs w:val="24"/>
              </w:rPr>
              <w:br/>
            </w:r>
            <w:proofErr w:type="gramEnd"/>
            <w:r w:rsidRPr="0059798B">
              <w:rPr>
                <w:color w:val="000000"/>
                <w:szCs w:val="24"/>
              </w:rPr>
              <w:t>+ 01 giỏ lưới bằng nhựa để đựng găng tay tiệt trùng hoặc để hộp đựng kim tiêm đã qua sử dụng.</w:t>
            </w:r>
            <w:r w:rsidRPr="0059798B">
              <w:rPr>
                <w:color w:val="000000"/>
                <w:szCs w:val="24"/>
              </w:rPr>
              <w:br/>
              <w:t>+ 02 hộp nhựa dùng để đựng kim tiêm đã qua sử dụng.</w:t>
            </w:r>
            <w:r w:rsidRPr="0059798B">
              <w:rPr>
                <w:color w:val="000000"/>
                <w:szCs w:val="24"/>
              </w:rPr>
              <w:br/>
              <w:t>+ 01 giỏ nhựa có vách chia ngăn đựng vật sắc nhọn.</w:t>
            </w:r>
            <w:r w:rsidRPr="0059798B">
              <w:rPr>
                <w:color w:val="000000"/>
                <w:szCs w:val="24"/>
              </w:rPr>
              <w:br/>
              <w:t>- Thời gian bảo hành: tối thiếu 12 tháng kể từ ngày bàn giao, nhiệm thu và đưa vào sử dụng.</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11.2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G13.125</w:t>
            </w:r>
          </w:p>
        </w:tc>
        <w:tc>
          <w:tcPr>
            <w:tcW w:w="1852" w:type="dxa"/>
            <w:vAlign w:val="center"/>
            <w:hideMark/>
          </w:tcPr>
          <w:p w:rsidR="00FD5EF4" w:rsidRPr="0059798B" w:rsidRDefault="00FD5EF4" w:rsidP="00FD5EF4">
            <w:pPr>
              <w:jc w:val="left"/>
              <w:rPr>
                <w:szCs w:val="24"/>
              </w:rPr>
            </w:pPr>
            <w:r w:rsidRPr="0059798B">
              <w:rPr>
                <w:szCs w:val="24"/>
              </w:rPr>
              <w:t>Xe thủ thuật nhựa ABS</w:t>
            </w:r>
          </w:p>
        </w:tc>
        <w:tc>
          <w:tcPr>
            <w:tcW w:w="880" w:type="dxa"/>
            <w:noWrap/>
            <w:vAlign w:val="center"/>
            <w:hideMark/>
          </w:tcPr>
          <w:p w:rsidR="00FD5EF4" w:rsidRPr="0059798B" w:rsidRDefault="00FD5EF4" w:rsidP="00FD5EF4">
            <w:pPr>
              <w:jc w:val="left"/>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(Dàixrộngxcao</w:t>
            </w:r>
            <w:proofErr w:type="gramStart"/>
            <w:r w:rsidRPr="0059798B">
              <w:rPr>
                <w:color w:val="000000"/>
                <w:szCs w:val="24"/>
              </w:rPr>
              <w:t>)mm</w:t>
            </w:r>
            <w:proofErr w:type="gramEnd"/>
            <w:r w:rsidRPr="0059798B">
              <w:rPr>
                <w:color w:val="000000"/>
                <w:szCs w:val="24"/>
              </w:rPr>
              <w:t>: (625x475x1.000)mm ± 5%.</w:t>
            </w:r>
            <w:r w:rsidRPr="0059798B">
              <w:rPr>
                <w:color w:val="000000"/>
                <w:szCs w:val="24"/>
              </w:rPr>
              <w:br/>
              <w:t xml:space="preserve">- Thân xe: kết cấu bằng cột kép, làm bằng thép phủ sơn tĩnh điện, độ dày khung xe: 3mm, các mặt của xe (bao gồm cả mặt phẳng bàn) được làm bằng nhựa ABS chống nhiễm khuẩn, chống mài mòn, chống </w:t>
            </w:r>
            <w:proofErr w:type="gramStart"/>
            <w:r w:rsidRPr="0059798B">
              <w:rPr>
                <w:color w:val="000000"/>
                <w:szCs w:val="24"/>
              </w:rPr>
              <w:t>ăn</w:t>
            </w:r>
            <w:proofErr w:type="gramEnd"/>
            <w:r w:rsidRPr="0059798B">
              <w:rPr>
                <w:color w:val="000000"/>
                <w:szCs w:val="24"/>
              </w:rPr>
              <w:t xml:space="preserve"> mòn và oxy hóa.</w:t>
            </w:r>
            <w:r w:rsidRPr="0059798B">
              <w:rPr>
                <w:color w:val="000000"/>
                <w:szCs w:val="24"/>
              </w:rPr>
              <w:br/>
              <w:t>- Xe có 01 ngăn kéo nhỏ được thiết kế với hệ thống trượt nhẹ nhàng, bên trong chia thành các ô chứa và 01 hoặc 02 khay kệ bên dưới.</w:t>
            </w:r>
            <w:r w:rsidRPr="0059798B">
              <w:rPr>
                <w:color w:val="000000"/>
                <w:szCs w:val="24"/>
              </w:rPr>
              <w:br/>
              <w:t>- Bánh xe: 04 cái, loại bánh đúc đường kính bánh xe từ Ø 95 - 100mm, trong đó có tối thiểu 02 bánh có khóa.</w:t>
            </w:r>
            <w:r w:rsidRPr="0059798B">
              <w:rPr>
                <w:color w:val="000000"/>
                <w:szCs w:val="24"/>
              </w:rPr>
              <w:br/>
              <w:t>- Có lan can và có tay đẩy</w:t>
            </w:r>
            <w:r w:rsidRPr="0059798B">
              <w:rPr>
                <w:color w:val="000000"/>
                <w:szCs w:val="24"/>
              </w:rPr>
              <w:br/>
              <w:t>- Màu sắc chủ đạo: Xanh dương, xám, trắng.</w:t>
            </w:r>
            <w:r w:rsidRPr="0059798B">
              <w:rPr>
                <w:color w:val="000000"/>
                <w:szCs w:val="24"/>
              </w:rPr>
              <w:br/>
            </w:r>
            <w:proofErr w:type="gramStart"/>
            <w:r w:rsidRPr="0059798B">
              <w:rPr>
                <w:color w:val="000000"/>
                <w:szCs w:val="24"/>
              </w:rPr>
              <w:lastRenderedPageBreak/>
              <w:t>- Công suất tải trọng của ngăn kéo: ≥25kg</w:t>
            </w:r>
            <w:r w:rsidRPr="0059798B">
              <w:rPr>
                <w:color w:val="000000"/>
                <w:szCs w:val="24"/>
              </w:rPr>
              <w:br/>
              <w:t>- Tổng công suất tải trọng: ≥80kg</w:t>
            </w:r>
            <w:r w:rsidRPr="0059798B">
              <w:rPr>
                <w:color w:val="000000"/>
                <w:szCs w:val="24"/>
              </w:rPr>
              <w:br/>
              <w:t>- Phụ kiện đi kèm:</w:t>
            </w:r>
            <w:r w:rsidRPr="0059798B">
              <w:rPr>
                <w:color w:val="000000"/>
                <w:szCs w:val="24"/>
              </w:rPr>
              <w:br/>
              <w:t>+ 02 thùng rác có nắp đậy đặt ở 2 bên, mỗi bên có 01 thùng, 1 bên 01 thùng nắp trắng, 1 bên 01 thùng nắp vàng, có chân gạt để mở nắp đựng rác thải y tế, làm bằng nhựa cứng, dung tích ≥ 5 lít</w:t>
            </w:r>
            <w:r w:rsidRPr="0059798B">
              <w:rPr>
                <w:color w:val="000000"/>
                <w:szCs w:val="24"/>
              </w:rPr>
              <w:br/>
              <w:t>+ 02 xô nhựa nhỏ màu xanh có quai và nắp đựng chất lỏng y tế, làm bằng nhựa cứng, dung tích ≥ 2 lít</w:t>
            </w:r>
            <w:r w:rsidRPr="0059798B">
              <w:rPr>
                <w:color w:val="000000"/>
                <w:szCs w:val="24"/>
              </w:rPr>
              <w:br/>
              <w:t>+ 02 giỏ lưới bằng nhựa để đựng găng tay tiệt trùng hoặc để hộp đựng kim tiêm đã qua sử dụng.</w:t>
            </w:r>
            <w:r w:rsidRPr="0059798B">
              <w:rPr>
                <w:color w:val="000000"/>
                <w:szCs w:val="24"/>
              </w:rPr>
              <w:br/>
            </w:r>
            <w:proofErr w:type="gramEnd"/>
            <w:r w:rsidRPr="0059798B">
              <w:rPr>
                <w:color w:val="000000"/>
                <w:szCs w:val="24"/>
              </w:rPr>
              <w:t>+ 02 hộp nhựa dùng để đựng kim tiêm đã qua sử dụng.</w:t>
            </w:r>
            <w:r w:rsidRPr="0059798B">
              <w:rPr>
                <w:color w:val="000000"/>
                <w:szCs w:val="24"/>
              </w:rPr>
              <w:br/>
              <w:t>+ 01 giỏ nhựa có vách chia ngăn đựng vật sắc nhọn.</w:t>
            </w:r>
            <w:r w:rsidRPr="0059798B">
              <w:rPr>
                <w:color w:val="000000"/>
                <w:szCs w:val="24"/>
              </w:rPr>
              <w:br/>
              <w:t>+ 01 cọc truyền dịch 4 móc</w:t>
            </w:r>
            <w:r w:rsidRPr="0059798B">
              <w:rPr>
                <w:color w:val="000000"/>
                <w:szCs w:val="24"/>
              </w:rPr>
              <w:br/>
              <w:t>- Thời gian bảo hành: tối thiếu 12 tháng kể từ ngày bàn giao, nhiệm thu và đưa vào sử dụng.</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11.3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GBS5.12</w:t>
            </w:r>
          </w:p>
        </w:tc>
        <w:tc>
          <w:tcPr>
            <w:tcW w:w="1852" w:type="dxa"/>
            <w:vAlign w:val="center"/>
            <w:hideMark/>
          </w:tcPr>
          <w:p w:rsidR="00FD5EF4" w:rsidRPr="0059798B" w:rsidRDefault="00FD5EF4" w:rsidP="00FD5EF4">
            <w:pPr>
              <w:jc w:val="left"/>
              <w:rPr>
                <w:szCs w:val="24"/>
              </w:rPr>
            </w:pPr>
            <w:r w:rsidRPr="0059798B">
              <w:rPr>
                <w:szCs w:val="24"/>
              </w:rPr>
              <w:t>Xe cấp cứu</w:t>
            </w:r>
          </w:p>
        </w:tc>
        <w:tc>
          <w:tcPr>
            <w:tcW w:w="880" w:type="dxa"/>
            <w:noWrap/>
            <w:vAlign w:val="center"/>
            <w:hideMark/>
          </w:tcPr>
          <w:p w:rsidR="00FD5EF4" w:rsidRPr="0059798B" w:rsidRDefault="00FD5EF4" w:rsidP="00FD5EF4">
            <w:pPr>
              <w:jc w:val="left"/>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(Dàixrộngxcao)mm: (750x475x925)mm ±3%</w:t>
            </w:r>
            <w:r w:rsidRPr="0059798B">
              <w:rPr>
                <w:color w:val="000000"/>
                <w:szCs w:val="24"/>
              </w:rPr>
              <w:br/>
              <w:t xml:space="preserve">- Thân xe: kết cấu bằng cột kép, làm bằng thép phủ sơn tĩnh điện, khung xe chắc chắn, các mặt của xe (bao gồm cả mặt phẳng bàn) </w:t>
            </w:r>
            <w:r w:rsidRPr="0059798B">
              <w:rPr>
                <w:color w:val="000000"/>
                <w:szCs w:val="24"/>
              </w:rPr>
              <w:lastRenderedPageBreak/>
              <w:t>được làm bằng nhựa ABS chống nhiễm khuẩn, chống mài mòn, chống ăn mòn và oxy hóa.</w:t>
            </w:r>
            <w:r w:rsidRPr="0059798B">
              <w:rPr>
                <w:color w:val="000000"/>
                <w:szCs w:val="24"/>
              </w:rPr>
              <w:br/>
              <w:t>- Xe có 05 ngăn kéo (02 ngăn kéo nhỏ, 02 ngăn kéo kích thước vừa và 01 ngăn kéo có kích thước lớn) được thiết kế với hệ thống trượt nhẹ nhàng.</w:t>
            </w:r>
            <w:r w:rsidRPr="0059798B">
              <w:rPr>
                <w:color w:val="000000"/>
                <w:szCs w:val="24"/>
              </w:rPr>
              <w:br/>
              <w:t>- Khóa trung tâm: 01 bộ</w:t>
            </w:r>
            <w:r w:rsidRPr="0059798B">
              <w:rPr>
                <w:color w:val="000000"/>
                <w:szCs w:val="24"/>
              </w:rPr>
              <w:br/>
              <w:t>- Bánh xe: 04 cái, loại bánh đúc đường kính bánh xe từ Ø 95 - 100mm, trong đó có tối thiểu 02 bánh có khóa.</w:t>
            </w:r>
            <w:r w:rsidRPr="0059798B">
              <w:rPr>
                <w:color w:val="000000"/>
                <w:szCs w:val="24"/>
              </w:rPr>
              <w:br/>
              <w:t>- Có tay đẩy</w:t>
            </w:r>
            <w:r w:rsidRPr="0059798B">
              <w:rPr>
                <w:color w:val="000000"/>
                <w:szCs w:val="24"/>
              </w:rPr>
              <w:br/>
              <w:t>- Màu sắc chủ đạo: Xanh dương, xám, đỏ.</w:t>
            </w:r>
            <w:r w:rsidRPr="0059798B">
              <w:rPr>
                <w:color w:val="000000"/>
                <w:szCs w:val="24"/>
              </w:rPr>
              <w:br/>
              <w:t>- Công suất tải trọng của ngăn kéo: ≥21kg</w:t>
            </w:r>
            <w:r w:rsidRPr="0059798B">
              <w:rPr>
                <w:color w:val="000000"/>
                <w:szCs w:val="24"/>
              </w:rPr>
              <w:br/>
              <w:t>- Tổng công suất tải trọng: ≥80kg</w:t>
            </w:r>
            <w:r w:rsidRPr="0059798B">
              <w:rPr>
                <w:color w:val="000000"/>
                <w:szCs w:val="24"/>
              </w:rPr>
              <w:br/>
              <w:t>- Phụ kiện đi kèm:</w:t>
            </w:r>
            <w:r w:rsidRPr="0059798B">
              <w:rPr>
                <w:color w:val="000000"/>
                <w:szCs w:val="24"/>
              </w:rPr>
              <w:br/>
              <w:t>+ 02 thùng rác có nắp đậy đặt ở 2 bên, mỗi bên có 01 thùng, 1 bên 01 thùng nắp trắng, 1 bên 01 thùng nắp vàng, làm bằng nhựa cứng, dung tích tổng ≥ 4 lít.</w:t>
            </w:r>
            <w:r w:rsidRPr="0059798B">
              <w:rPr>
                <w:color w:val="000000"/>
                <w:szCs w:val="24"/>
              </w:rPr>
              <w:br/>
              <w:t>+ 01 Cọc truyền.</w:t>
            </w:r>
            <w:r w:rsidRPr="0059798B">
              <w:rPr>
                <w:color w:val="000000"/>
                <w:szCs w:val="24"/>
              </w:rPr>
              <w:br/>
              <w:t>+ 01 Bàn viết cho y tá.</w:t>
            </w:r>
            <w:r w:rsidRPr="0059798B">
              <w:rPr>
                <w:color w:val="000000"/>
                <w:szCs w:val="24"/>
              </w:rPr>
              <w:br/>
              <w:t>+ 01 Tấm CPR.</w:t>
            </w:r>
            <w:r w:rsidRPr="0059798B">
              <w:rPr>
                <w:color w:val="000000"/>
                <w:szCs w:val="24"/>
              </w:rPr>
              <w:br/>
              <w:t>+ 01 Ổ điện.</w:t>
            </w:r>
            <w:r w:rsidRPr="0059798B">
              <w:rPr>
                <w:color w:val="000000"/>
                <w:szCs w:val="24"/>
              </w:rPr>
              <w:br/>
              <w:t>+ 01 Giá đỡ cho monitor.</w:t>
            </w:r>
            <w:r w:rsidRPr="0059798B">
              <w:rPr>
                <w:color w:val="000000"/>
                <w:szCs w:val="24"/>
              </w:rPr>
              <w:br/>
              <w:t xml:space="preserve">+ 01 hộp nhựa dùng để đựng chất thải y tế hoặc kim tiêm đã </w:t>
            </w:r>
            <w:r w:rsidRPr="0059798B">
              <w:rPr>
                <w:color w:val="000000"/>
                <w:szCs w:val="24"/>
              </w:rPr>
              <w:lastRenderedPageBreak/>
              <w:t>qua sử dụng.</w:t>
            </w:r>
            <w:r w:rsidRPr="0059798B">
              <w:rPr>
                <w:color w:val="000000"/>
                <w:szCs w:val="24"/>
              </w:rPr>
              <w:br/>
              <w:t>+ 01 ngăn đựng đồ bên mép xe.</w:t>
            </w:r>
            <w:r w:rsidRPr="0059798B">
              <w:rPr>
                <w:color w:val="000000"/>
                <w:szCs w:val="24"/>
              </w:rPr>
              <w:br/>
              <w:t>- Thời gian bảo hành: tối thiếu 12 tháng kể từ ngày bàn giao, nhiệm thu và đưa vào sử dụng.</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12</w:t>
            </w:r>
          </w:p>
        </w:tc>
        <w:tc>
          <w:tcPr>
            <w:tcW w:w="1121" w:type="dxa"/>
            <w:vAlign w:val="center"/>
            <w:hideMark/>
          </w:tcPr>
          <w:p w:rsidR="00FD5EF4" w:rsidRDefault="00FD5EF4" w:rsidP="00FD5EF4">
            <w:pPr>
              <w:jc w:val="center"/>
              <w:rPr>
                <w:color w:val="000000"/>
              </w:rPr>
            </w:pPr>
            <w:r>
              <w:rPr>
                <w:color w:val="000000"/>
              </w:rPr>
              <w:t>PP2500457130</w:t>
            </w:r>
          </w:p>
        </w:tc>
        <w:tc>
          <w:tcPr>
            <w:tcW w:w="1529" w:type="dxa"/>
            <w:vAlign w:val="center"/>
            <w:hideMark/>
          </w:tcPr>
          <w:p w:rsidR="00FD5EF4" w:rsidRPr="0059798B" w:rsidRDefault="00FD5EF4" w:rsidP="00FD5EF4">
            <w:pPr>
              <w:jc w:val="left"/>
              <w:rPr>
                <w:color w:val="000000"/>
                <w:szCs w:val="24"/>
              </w:rPr>
            </w:pPr>
            <w:r w:rsidRPr="0059798B">
              <w:rPr>
                <w:color w:val="000000"/>
                <w:szCs w:val="24"/>
              </w:rPr>
              <w:t>Cán dao mổ các loại</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left"/>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12.1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G1.455</w:t>
            </w:r>
          </w:p>
        </w:tc>
        <w:tc>
          <w:tcPr>
            <w:tcW w:w="1852" w:type="dxa"/>
            <w:vAlign w:val="center"/>
            <w:hideMark/>
          </w:tcPr>
          <w:p w:rsidR="00FD5EF4" w:rsidRPr="0059798B" w:rsidRDefault="00FD5EF4" w:rsidP="00FD5EF4">
            <w:pPr>
              <w:jc w:val="left"/>
              <w:rPr>
                <w:szCs w:val="24"/>
              </w:rPr>
            </w:pPr>
            <w:r w:rsidRPr="0059798B">
              <w:rPr>
                <w:szCs w:val="24"/>
              </w:rPr>
              <w:t>Cán dao mổ, số 3, dài 125mm sử dụng cho bộ mở khí quản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Cán dao mổ, số 3, dài 125mm, </w:t>
            </w:r>
            <w:proofErr w:type="gramStart"/>
            <w:r w:rsidRPr="0059798B">
              <w:rPr>
                <w:color w:val="000000"/>
                <w:szCs w:val="24"/>
              </w:rPr>
              <w:t>Có  in</w:t>
            </w:r>
            <w:proofErr w:type="gramEnd"/>
            <w:r w:rsidRPr="0059798B">
              <w:rPr>
                <w:color w:val="000000"/>
                <w:szCs w:val="24"/>
              </w:rPr>
              <w:t xml:space="preserve"> laser Mã ma trận dữ liệu (Data Matrix Code)  trên thân dụng cụ.</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12.2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G1.457</w:t>
            </w:r>
          </w:p>
        </w:tc>
        <w:tc>
          <w:tcPr>
            <w:tcW w:w="1852" w:type="dxa"/>
            <w:vAlign w:val="center"/>
            <w:hideMark/>
          </w:tcPr>
          <w:p w:rsidR="00FD5EF4" w:rsidRPr="0059798B" w:rsidRDefault="00FD5EF4" w:rsidP="00FD5EF4">
            <w:pPr>
              <w:jc w:val="left"/>
              <w:rPr>
                <w:szCs w:val="24"/>
              </w:rPr>
            </w:pPr>
            <w:r w:rsidRPr="0059798B">
              <w:rPr>
                <w:szCs w:val="24"/>
              </w:rPr>
              <w:t>Cán dao mổ, số 7, dài 160mm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Cán dao mổ, số 7, dài 160mm, </w:t>
            </w:r>
            <w:proofErr w:type="gramStart"/>
            <w:r w:rsidRPr="0059798B">
              <w:rPr>
                <w:color w:val="000000"/>
                <w:szCs w:val="24"/>
              </w:rPr>
              <w:t>Có  in</w:t>
            </w:r>
            <w:proofErr w:type="gramEnd"/>
            <w:r w:rsidRPr="0059798B">
              <w:rPr>
                <w:color w:val="000000"/>
                <w:szCs w:val="24"/>
              </w:rPr>
              <w:t xml:space="preserve"> laser Mã ma trận dữ liệu (Data Matrix Code)  trên thân dụng cụ.</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13</w:t>
            </w:r>
          </w:p>
        </w:tc>
        <w:tc>
          <w:tcPr>
            <w:tcW w:w="1121" w:type="dxa"/>
            <w:vAlign w:val="center"/>
            <w:hideMark/>
          </w:tcPr>
          <w:p w:rsidR="00FD5EF4" w:rsidRDefault="00FD5EF4" w:rsidP="00FD5EF4">
            <w:pPr>
              <w:jc w:val="center"/>
              <w:rPr>
                <w:color w:val="000000"/>
              </w:rPr>
            </w:pPr>
            <w:r>
              <w:rPr>
                <w:color w:val="000000"/>
              </w:rPr>
              <w:t>PP2500457131</w:t>
            </w:r>
          </w:p>
        </w:tc>
        <w:tc>
          <w:tcPr>
            <w:tcW w:w="1529" w:type="dxa"/>
            <w:vAlign w:val="center"/>
            <w:hideMark/>
          </w:tcPr>
          <w:p w:rsidR="00FD5EF4" w:rsidRPr="0059798B" w:rsidRDefault="00FD5EF4" w:rsidP="00FD5EF4">
            <w:pPr>
              <w:jc w:val="left"/>
              <w:rPr>
                <w:color w:val="000000"/>
                <w:szCs w:val="24"/>
              </w:rPr>
            </w:pPr>
            <w:r w:rsidRPr="0059798B">
              <w:rPr>
                <w:color w:val="000000"/>
                <w:szCs w:val="24"/>
              </w:rPr>
              <w:t>Dây cáp cao tần các loại</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t>13.1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G12.11</w:t>
            </w:r>
          </w:p>
        </w:tc>
        <w:tc>
          <w:tcPr>
            <w:tcW w:w="1852" w:type="dxa"/>
            <w:vAlign w:val="center"/>
            <w:hideMark/>
          </w:tcPr>
          <w:p w:rsidR="00FD5EF4" w:rsidRPr="0059798B" w:rsidRDefault="00FD5EF4" w:rsidP="00FD5EF4">
            <w:pPr>
              <w:jc w:val="left"/>
              <w:rPr>
                <w:szCs w:val="24"/>
              </w:rPr>
            </w:pPr>
            <w:r w:rsidRPr="0059798B">
              <w:rPr>
                <w:szCs w:val="24"/>
              </w:rPr>
              <w:t>Dây cáp lưỡng cực dùng cho Forceps lưỡng cực thẩm mỹ</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Dây cáp cao tần lưỡng cực, dùng với Forceps lưỡng cực chân tròn và dẹt, dài, khoảng cách chân cắm 28.6mm, dài 4mm, sử dụng với bộ mổ sọ não của hãng Aesculaps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13.2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G12.423</w:t>
            </w:r>
          </w:p>
        </w:tc>
        <w:tc>
          <w:tcPr>
            <w:tcW w:w="1852" w:type="dxa"/>
            <w:vAlign w:val="center"/>
            <w:hideMark/>
          </w:tcPr>
          <w:p w:rsidR="00FD5EF4" w:rsidRPr="0059798B" w:rsidRDefault="00FD5EF4" w:rsidP="00FD5EF4">
            <w:pPr>
              <w:jc w:val="left"/>
              <w:rPr>
                <w:szCs w:val="24"/>
              </w:rPr>
            </w:pPr>
            <w:r w:rsidRPr="0059798B">
              <w:rPr>
                <w:szCs w:val="24"/>
              </w:rPr>
              <w:t>Sơi cáp cao tần lưỡng cực đầu vuông,  dài 300cm, điện áp đỉnh tối đa 1.5 kVp</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Sơi cáp cao tần lưỡng cực đầu vuông,  dài 300cm, điện áp đỉnh tối đa 1.5 kVp, tương thích với Dao mổ điện Karl storz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A1995">
              <w:rPr>
                <w:color w:val="000000"/>
                <w:szCs w:val="24"/>
              </w:rPr>
              <w:t>Có yêu cầu</w:t>
            </w:r>
          </w:p>
        </w:tc>
      </w:tr>
      <w:tr w:rsidR="00FD5EF4" w:rsidRPr="0059798B" w:rsidTr="00FD5EF4">
        <w:trPr>
          <w:trHeight w:val="189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13.3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GR.96</w:t>
            </w:r>
          </w:p>
        </w:tc>
        <w:tc>
          <w:tcPr>
            <w:tcW w:w="1852" w:type="dxa"/>
            <w:vAlign w:val="center"/>
            <w:hideMark/>
          </w:tcPr>
          <w:p w:rsidR="00FD5EF4" w:rsidRPr="0059798B" w:rsidRDefault="00FD5EF4" w:rsidP="00FD5EF4">
            <w:pPr>
              <w:jc w:val="left"/>
              <w:rPr>
                <w:szCs w:val="24"/>
              </w:rPr>
            </w:pPr>
            <w:r w:rsidRPr="0059798B">
              <w:rPr>
                <w:szCs w:val="24"/>
              </w:rPr>
              <w:t>Sợi cáp cao tần đơn cực, dùng cho tay dao cắt đốt u xơ tiền liệt tuyến đơn cực sử dụng lưỡi dao loại 1 chân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Sợi cáp cao tần đơn cực, dùng cho tay dao cắt đốt u xơ tiền liệt tuyến đơn cực sử dụng lưỡi dao loại 1 chân, dài 3m, đầu cắm cỡ 4mm, sử dụng với dụng cụ đơn cực đường kính 8mm, điện áp đỉnh tối đa 4.5 kVp, sử dụng với Tay cắt u xơ tiền liệt tuyến của hãng Karl Storz thuộc bộ phẫu thuật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A1995">
              <w:rPr>
                <w:color w:val="000000"/>
                <w:szCs w:val="24"/>
              </w:rPr>
              <w:t>Có yêu cầu</w:t>
            </w:r>
          </w:p>
        </w:tc>
      </w:tr>
      <w:tr w:rsidR="00FD5EF4" w:rsidRPr="0059798B" w:rsidTr="00FD5EF4">
        <w:trPr>
          <w:trHeight w:val="1890"/>
        </w:trPr>
        <w:tc>
          <w:tcPr>
            <w:tcW w:w="864" w:type="dxa"/>
            <w:vAlign w:val="center"/>
            <w:hideMark/>
          </w:tcPr>
          <w:p w:rsidR="00FD5EF4" w:rsidRPr="0059798B" w:rsidRDefault="00FD5EF4" w:rsidP="00FD5EF4">
            <w:pPr>
              <w:jc w:val="center"/>
              <w:rPr>
                <w:color w:val="000000"/>
                <w:szCs w:val="24"/>
              </w:rPr>
            </w:pPr>
            <w:r w:rsidRPr="0059798B">
              <w:rPr>
                <w:color w:val="000000"/>
                <w:szCs w:val="24"/>
              </w:rPr>
              <w:t>13.4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GR.97</w:t>
            </w:r>
          </w:p>
        </w:tc>
        <w:tc>
          <w:tcPr>
            <w:tcW w:w="1852" w:type="dxa"/>
            <w:vAlign w:val="center"/>
            <w:hideMark/>
          </w:tcPr>
          <w:p w:rsidR="00FD5EF4" w:rsidRPr="0059798B" w:rsidRDefault="00FD5EF4" w:rsidP="00FD5EF4">
            <w:pPr>
              <w:jc w:val="left"/>
              <w:rPr>
                <w:szCs w:val="24"/>
              </w:rPr>
            </w:pPr>
            <w:r w:rsidRPr="0059798B">
              <w:rPr>
                <w:szCs w:val="24"/>
              </w:rPr>
              <w:t>Sợi cáp cao tần đơn cực, dùng cho tay dao cắt đốt u xơ tiền liệt tuyến đơn cực sử dụng lưỡi dao loại 2 chân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Sợi cáp cao tần đơn cực, dùng cho tay dao cắt đốt u xơ tiền liệt tuyến đơn cực sử dụng lưỡi dao loại 2 chân, dài 3m, đầu cắm cỡ 4mm, sử dụng với dụng cụ đơn cực đường kính 2mm, điện áp đỉnh tối đa 3 kVp, sử dụng với Tay cắt u xơ tiền liệt tuyến của hãng Karl Storz thuộc bộ phẫu thuật u xơ tiền liệt tuyến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14</w:t>
            </w:r>
          </w:p>
        </w:tc>
        <w:tc>
          <w:tcPr>
            <w:tcW w:w="1121" w:type="dxa"/>
            <w:vAlign w:val="center"/>
            <w:hideMark/>
          </w:tcPr>
          <w:p w:rsidR="00FD5EF4" w:rsidRDefault="00FD5EF4" w:rsidP="00FD5EF4">
            <w:pPr>
              <w:jc w:val="center"/>
              <w:rPr>
                <w:color w:val="000000"/>
              </w:rPr>
            </w:pPr>
            <w:r>
              <w:rPr>
                <w:color w:val="000000"/>
              </w:rPr>
              <w:t>PP2500457132</w:t>
            </w:r>
          </w:p>
        </w:tc>
        <w:tc>
          <w:tcPr>
            <w:tcW w:w="1529" w:type="dxa"/>
            <w:vAlign w:val="center"/>
            <w:hideMark/>
          </w:tcPr>
          <w:p w:rsidR="00FD5EF4" w:rsidRPr="0059798B" w:rsidRDefault="00FD5EF4" w:rsidP="00FD5EF4">
            <w:pPr>
              <w:jc w:val="left"/>
              <w:rPr>
                <w:color w:val="000000"/>
                <w:szCs w:val="24"/>
              </w:rPr>
            </w:pPr>
            <w:r w:rsidRPr="0059798B">
              <w:rPr>
                <w:color w:val="000000"/>
                <w:szCs w:val="24"/>
              </w:rPr>
              <w:t>Dụng cụ nội soi phẫu thuật và soi khám Buồng tử cung</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14.1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G13.9</w:t>
            </w:r>
          </w:p>
        </w:tc>
        <w:tc>
          <w:tcPr>
            <w:tcW w:w="1852" w:type="dxa"/>
            <w:vAlign w:val="center"/>
            <w:hideMark/>
          </w:tcPr>
          <w:p w:rsidR="00FD5EF4" w:rsidRPr="0059798B" w:rsidRDefault="00FD5EF4" w:rsidP="00FD5EF4">
            <w:pPr>
              <w:jc w:val="left"/>
              <w:rPr>
                <w:szCs w:val="24"/>
              </w:rPr>
            </w:pPr>
            <w:r w:rsidRPr="0059798B">
              <w:rPr>
                <w:szCs w:val="24"/>
              </w:rPr>
              <w:t>Ống soi khám tử cung 30 độ, 2,9mm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Ống kính nội soi HD, đường kính 2,9mm, góc soi 30 độ, dài 300mm, hấp tiệt trùng được.</w:t>
            </w:r>
            <w:r w:rsidRPr="0059798B">
              <w:rPr>
                <w:color w:val="000000"/>
                <w:szCs w:val="24"/>
              </w:rPr>
              <w:br/>
              <w:t>- Sử dụng trong điều trị phẫu thuật buồng tử cung</w:t>
            </w:r>
            <w:r w:rsidRPr="0059798B">
              <w:rPr>
                <w:color w:val="000000"/>
                <w:szCs w:val="24"/>
              </w:rPr>
              <w:br/>
              <w:t xml:space="preserve">- Tương thích với Bộ dụng cụ </w:t>
            </w:r>
            <w:r w:rsidRPr="0059798B">
              <w:rPr>
                <w:color w:val="000000"/>
                <w:szCs w:val="24"/>
              </w:rPr>
              <w:lastRenderedPageBreak/>
              <w:t>phẫu thuật lưỡng cực buồng tử cung (&lt;=6mm)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14.2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G13.106</w:t>
            </w:r>
          </w:p>
        </w:tc>
        <w:tc>
          <w:tcPr>
            <w:tcW w:w="1852" w:type="dxa"/>
            <w:vAlign w:val="center"/>
            <w:hideMark/>
          </w:tcPr>
          <w:p w:rsidR="00FD5EF4" w:rsidRPr="0059798B" w:rsidRDefault="00FD5EF4" w:rsidP="00FD5EF4">
            <w:pPr>
              <w:jc w:val="left"/>
              <w:rPr>
                <w:szCs w:val="24"/>
              </w:rPr>
            </w:pPr>
            <w:r w:rsidRPr="0059798B">
              <w:rPr>
                <w:szCs w:val="24"/>
              </w:rPr>
              <w:t>Ống soi khám tử cung 30 độ, 4mm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Ống kính nội soi HD, đường kính 4mm, góc soi 30 độ, dài 300mm, hấp tiệt trùng được. </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(&lt;=9mm)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2B8A">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14.3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GR.65</w:t>
            </w:r>
          </w:p>
        </w:tc>
        <w:tc>
          <w:tcPr>
            <w:tcW w:w="1852" w:type="dxa"/>
            <w:vAlign w:val="center"/>
            <w:hideMark/>
          </w:tcPr>
          <w:p w:rsidR="00FD5EF4" w:rsidRPr="0059798B" w:rsidRDefault="00FD5EF4" w:rsidP="00FD5EF4">
            <w:pPr>
              <w:jc w:val="left"/>
              <w:rPr>
                <w:szCs w:val="24"/>
              </w:rPr>
            </w:pPr>
            <w:r w:rsidRPr="0059798B">
              <w:rPr>
                <w:szCs w:val="24"/>
              </w:rPr>
              <w:t xml:space="preserve">Vỏ chẩn đoán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Vỏ chẩn đoán có chia độ, đường kính 4mm, dài 270mm (khóa vòi có thể xoay)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92B8A">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t>14.4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GR.66</w:t>
            </w:r>
          </w:p>
        </w:tc>
        <w:tc>
          <w:tcPr>
            <w:tcW w:w="1852" w:type="dxa"/>
            <w:vAlign w:val="center"/>
            <w:hideMark/>
          </w:tcPr>
          <w:p w:rsidR="00FD5EF4" w:rsidRPr="0059798B" w:rsidRDefault="00FD5EF4" w:rsidP="00FD5EF4">
            <w:pPr>
              <w:jc w:val="left"/>
              <w:rPr>
                <w:szCs w:val="24"/>
              </w:rPr>
            </w:pPr>
            <w:r w:rsidRPr="0059798B">
              <w:rPr>
                <w:szCs w:val="24"/>
              </w:rPr>
              <w:t xml:space="preserve">Vỏ trong phẫu thuật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Vỏ trong phẫu thuật có chia độ, đường kính 4.9mm, dài 230mm (ống hoạt động cho dụng cụ cắt 7Fr, khóa vòi có thể xoay)</w:t>
            </w:r>
            <w:r w:rsidRPr="0059798B">
              <w:rPr>
                <w:color w:val="000000"/>
                <w:szCs w:val="24"/>
              </w:rPr>
              <w:br/>
              <w:t>- Sử dụng trong điều trị phẫu thuật tử cung.</w:t>
            </w:r>
            <w:r w:rsidRPr="0059798B">
              <w:rPr>
                <w:color w:val="000000"/>
                <w:szCs w:val="24"/>
              </w:rPr>
              <w:br/>
              <w:t>- Tương thích với Bộ dụng cụ nội soi chẩn đoán và can thiệp buồng tử cung có kênh dụng cụ 7Fr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2768D">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t>14.5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GR.67</w:t>
            </w:r>
          </w:p>
        </w:tc>
        <w:tc>
          <w:tcPr>
            <w:tcW w:w="1852" w:type="dxa"/>
            <w:vAlign w:val="center"/>
            <w:hideMark/>
          </w:tcPr>
          <w:p w:rsidR="00FD5EF4" w:rsidRPr="0059798B" w:rsidRDefault="00FD5EF4" w:rsidP="00FD5EF4">
            <w:pPr>
              <w:jc w:val="left"/>
              <w:rPr>
                <w:szCs w:val="24"/>
              </w:rPr>
            </w:pPr>
            <w:r w:rsidRPr="0059798B">
              <w:rPr>
                <w:szCs w:val="24"/>
              </w:rPr>
              <w:t xml:space="preserve">Vỏ ngoài phẫu thuật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Vỏ ngoài phẫu thuật có chia độ, đường kính 5.5mm, dài 216mm (khóa vòi hút có thể xoay, khóa nhanh)</w:t>
            </w:r>
            <w:r w:rsidRPr="0059798B">
              <w:rPr>
                <w:color w:val="000000"/>
                <w:szCs w:val="24"/>
              </w:rPr>
              <w:br/>
              <w:t xml:space="preserve">- Sử dụng trong điều trị phẫu </w:t>
            </w:r>
            <w:r w:rsidRPr="0059798B">
              <w:rPr>
                <w:color w:val="000000"/>
                <w:szCs w:val="24"/>
              </w:rPr>
              <w:lastRenderedPageBreak/>
              <w:t>thuật tử cung.</w:t>
            </w:r>
            <w:r w:rsidRPr="0059798B">
              <w:rPr>
                <w:color w:val="000000"/>
                <w:szCs w:val="24"/>
              </w:rPr>
              <w:br/>
              <w:t>- Tương thích với Bộ dụng cụ nội soi chẩn đoán và can thiệp buồng tử cung có kênh dụng cụ 7Fr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2768D">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t>14.6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G13.10</w:t>
            </w:r>
          </w:p>
        </w:tc>
        <w:tc>
          <w:tcPr>
            <w:tcW w:w="1852" w:type="dxa"/>
            <w:vAlign w:val="center"/>
            <w:hideMark/>
          </w:tcPr>
          <w:p w:rsidR="00FD5EF4" w:rsidRPr="0059798B" w:rsidRDefault="00FD5EF4" w:rsidP="00FD5EF4">
            <w:pPr>
              <w:jc w:val="left"/>
              <w:rPr>
                <w:szCs w:val="24"/>
              </w:rPr>
            </w:pPr>
            <w:r w:rsidRPr="0059798B">
              <w:rPr>
                <w:szCs w:val="24"/>
              </w:rPr>
              <w:t>Kéo có chia độ, kích thước 7Fr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Kéo nhọn có chia độ, kích thước 7Fr, dài 370mm. Bán cứng, hàm hành động đơn, đầu kéo có thể xoay, có cổng để xả rửa. Kèm nắp đậy Silicon.</w:t>
            </w:r>
            <w:r w:rsidRPr="0059798B">
              <w:rPr>
                <w:color w:val="000000"/>
                <w:szCs w:val="24"/>
              </w:rPr>
              <w:br/>
              <w:t>- Sử dụng trong điều trị phẫu thuật tử cung.</w:t>
            </w:r>
            <w:r w:rsidRPr="0059798B">
              <w:rPr>
                <w:color w:val="000000"/>
                <w:szCs w:val="24"/>
              </w:rPr>
              <w:br/>
              <w:t>- Tương thích với Bộ dụng cụ nội soi chẩn đoán và can thiệp buồng tử cung có kênh dụng cụ 7Fr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2768D">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t>14.7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GR.68</w:t>
            </w:r>
          </w:p>
        </w:tc>
        <w:tc>
          <w:tcPr>
            <w:tcW w:w="1852" w:type="dxa"/>
            <w:vAlign w:val="center"/>
            <w:hideMark/>
          </w:tcPr>
          <w:p w:rsidR="00FD5EF4" w:rsidRPr="0059798B" w:rsidRDefault="00FD5EF4" w:rsidP="00FD5EF4">
            <w:pPr>
              <w:jc w:val="left"/>
              <w:rPr>
                <w:szCs w:val="24"/>
              </w:rPr>
            </w:pPr>
            <w:r w:rsidRPr="0059798B">
              <w:rPr>
                <w:szCs w:val="24"/>
              </w:rPr>
              <w:t xml:space="preserve">Kẹp sinh thiết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Kẹp sinh thiết có chia độ,  kích thước 7Fr, dài 370mm, bán cứng, hàm hành động kép, Đầu có thể xoay, có cổng để xả rửa. Kèm nắp đậy Silicon.</w:t>
            </w:r>
            <w:r w:rsidRPr="0059798B">
              <w:rPr>
                <w:color w:val="000000"/>
                <w:szCs w:val="24"/>
              </w:rPr>
              <w:br/>
              <w:t>- Tương thích với Bộ dụng cụ nội soi chẩn đoán buồng tử cung cỡ 7Fr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t>14.8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G13.110</w:t>
            </w:r>
          </w:p>
        </w:tc>
        <w:tc>
          <w:tcPr>
            <w:tcW w:w="1852" w:type="dxa"/>
            <w:vAlign w:val="center"/>
            <w:hideMark/>
          </w:tcPr>
          <w:p w:rsidR="00FD5EF4" w:rsidRPr="0059798B" w:rsidRDefault="00FD5EF4" w:rsidP="00FD5EF4">
            <w:pPr>
              <w:jc w:val="left"/>
              <w:rPr>
                <w:szCs w:val="24"/>
              </w:rPr>
            </w:pPr>
            <w:r w:rsidRPr="0059798B">
              <w:rPr>
                <w:szCs w:val="24"/>
              </w:rPr>
              <w:t>Kẹp cá sấu có chia độ, cỡ 7Fr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Kẹp cá sấu có chia độ, kích thước 7Fr, dài 370mm, bán cứng, hàm hành động kép, Đầu có thể xoay, có cổng để xả rửa. Kèm nắp đậy Silicon.</w:t>
            </w:r>
            <w:r w:rsidRPr="0059798B">
              <w:rPr>
                <w:color w:val="000000"/>
                <w:szCs w:val="24"/>
              </w:rPr>
              <w:br/>
              <w:t>- Sử dụng trong điều trị phẫu thuật tử cung.</w:t>
            </w:r>
            <w:r w:rsidRPr="0059798B">
              <w:rPr>
                <w:color w:val="000000"/>
                <w:szCs w:val="24"/>
              </w:rPr>
              <w:br/>
              <w:t xml:space="preserve">- Tương thích với Bộ dụng cụ nội soi chẩn đoán và can thiệp </w:t>
            </w:r>
            <w:r w:rsidRPr="0059798B">
              <w:rPr>
                <w:color w:val="000000"/>
                <w:szCs w:val="24"/>
              </w:rPr>
              <w:lastRenderedPageBreak/>
              <w:t>buồng tử cung có kênh dụng cụ 7Fr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t>14.9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GR.69</w:t>
            </w:r>
          </w:p>
        </w:tc>
        <w:tc>
          <w:tcPr>
            <w:tcW w:w="1852" w:type="dxa"/>
            <w:vAlign w:val="center"/>
            <w:hideMark/>
          </w:tcPr>
          <w:p w:rsidR="00FD5EF4" w:rsidRPr="0059798B" w:rsidRDefault="00FD5EF4" w:rsidP="00FD5EF4">
            <w:pPr>
              <w:jc w:val="left"/>
              <w:rPr>
                <w:szCs w:val="24"/>
              </w:rPr>
            </w:pPr>
            <w:r w:rsidRPr="0059798B">
              <w:rPr>
                <w:szCs w:val="24"/>
              </w:rPr>
              <w:t xml:space="preserve">Kẹp gắp IUD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Kẹp gắp IUD có chia độ, kích thước 7Fr, dài 370mm, bán cứng, hàm hành động kép, Đầu có thể xoay, có cổng để xả rửa. Kèm nắp đậy Silicon.</w:t>
            </w:r>
            <w:r w:rsidRPr="0059798B">
              <w:rPr>
                <w:color w:val="000000"/>
                <w:szCs w:val="24"/>
              </w:rPr>
              <w:br/>
              <w:t>- Sử dụng trong điều trị phẫu thuật tử cung.</w:t>
            </w:r>
            <w:r w:rsidRPr="0059798B">
              <w:rPr>
                <w:color w:val="000000"/>
                <w:szCs w:val="24"/>
              </w:rPr>
              <w:br/>
              <w:t>- Tương thích với Bộ dụng cụ nội soi chẩn đoán và can thiệp buồng tử cung có kênh dụng cụ 7Fr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1050"/>
        </w:trPr>
        <w:tc>
          <w:tcPr>
            <w:tcW w:w="864" w:type="dxa"/>
            <w:vAlign w:val="center"/>
            <w:hideMark/>
          </w:tcPr>
          <w:p w:rsidR="00FD5EF4" w:rsidRPr="0059798B" w:rsidRDefault="00FD5EF4" w:rsidP="00FD5EF4">
            <w:pPr>
              <w:jc w:val="center"/>
              <w:rPr>
                <w:color w:val="000000"/>
                <w:szCs w:val="24"/>
              </w:rPr>
            </w:pPr>
            <w:r w:rsidRPr="0059798B">
              <w:rPr>
                <w:color w:val="000000"/>
                <w:szCs w:val="24"/>
              </w:rPr>
              <w:t>14.10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GR.70</w:t>
            </w:r>
          </w:p>
        </w:tc>
        <w:tc>
          <w:tcPr>
            <w:tcW w:w="1852" w:type="dxa"/>
            <w:vAlign w:val="center"/>
            <w:hideMark/>
          </w:tcPr>
          <w:p w:rsidR="00FD5EF4" w:rsidRPr="0059798B" w:rsidRDefault="00FD5EF4" w:rsidP="00FD5EF4">
            <w:pPr>
              <w:jc w:val="left"/>
              <w:rPr>
                <w:szCs w:val="24"/>
              </w:rPr>
            </w:pPr>
            <w:r w:rsidRPr="0059798B">
              <w:rPr>
                <w:szCs w:val="24"/>
              </w:rPr>
              <w:t>Vỏ trong phẫu thuật, đường kính 17,5Fr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Vỏ trong phẫu thuật, đường kính 17.5Fr, có thể xoay, đầu gắn ceramic loại bỏ phản xạ ảnh sáng giúp hình ảnh rõ nét.</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1050"/>
        </w:trPr>
        <w:tc>
          <w:tcPr>
            <w:tcW w:w="864" w:type="dxa"/>
            <w:vAlign w:val="center"/>
            <w:hideMark/>
          </w:tcPr>
          <w:p w:rsidR="00FD5EF4" w:rsidRPr="0059798B" w:rsidRDefault="00FD5EF4" w:rsidP="00FD5EF4">
            <w:pPr>
              <w:jc w:val="center"/>
              <w:rPr>
                <w:color w:val="000000"/>
                <w:szCs w:val="24"/>
              </w:rPr>
            </w:pPr>
            <w:r w:rsidRPr="0059798B">
              <w:rPr>
                <w:color w:val="000000"/>
                <w:szCs w:val="24"/>
              </w:rPr>
              <w:t>14.11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GR.71</w:t>
            </w:r>
          </w:p>
        </w:tc>
        <w:tc>
          <w:tcPr>
            <w:tcW w:w="1852" w:type="dxa"/>
            <w:vAlign w:val="center"/>
            <w:hideMark/>
          </w:tcPr>
          <w:p w:rsidR="00FD5EF4" w:rsidRPr="0059798B" w:rsidRDefault="00FD5EF4" w:rsidP="00FD5EF4">
            <w:pPr>
              <w:jc w:val="left"/>
              <w:rPr>
                <w:szCs w:val="24"/>
              </w:rPr>
            </w:pPr>
            <w:r w:rsidRPr="0059798B">
              <w:rPr>
                <w:szCs w:val="24"/>
              </w:rPr>
              <w:t xml:space="preserve">Vỏ ngoài phẫu thuật, đường kính 18,5Fr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Vỏ ngoài phẫu thuật, đường kính </w:t>
            </w:r>
            <w:proofErr w:type="gramStart"/>
            <w:r w:rsidRPr="0059798B">
              <w:rPr>
                <w:color w:val="000000"/>
                <w:szCs w:val="24"/>
              </w:rPr>
              <w:t>18.5Fr ,</w:t>
            </w:r>
            <w:proofErr w:type="gramEnd"/>
            <w:r w:rsidRPr="0059798B">
              <w:rPr>
                <w:color w:val="000000"/>
                <w:szCs w:val="24"/>
              </w:rPr>
              <w:t xml:space="preserve"> tích hợp khóa nhanh, dòng kép(đầu dẫn nước vào và đầu thoát nước ra).</w:t>
            </w:r>
            <w:r w:rsidRPr="0059798B">
              <w:rPr>
                <w:color w:val="000000"/>
                <w:szCs w:val="24"/>
              </w:rPr>
              <w:br/>
              <w:t>- Sử dụng trong điều trị phẫu thuật tử cung.</w:t>
            </w:r>
            <w:r w:rsidRPr="0059798B">
              <w:rPr>
                <w:color w:val="000000"/>
                <w:szCs w:val="24"/>
              </w:rPr>
              <w:br/>
              <w:t xml:space="preserve">- Tương thích với Bộ dụng cụ phẫu thuật lưỡng cực buồng tử </w:t>
            </w:r>
            <w:r w:rsidRPr="0059798B">
              <w:rPr>
                <w:color w:val="000000"/>
                <w:szCs w:val="24"/>
              </w:rPr>
              <w:lastRenderedPageBreak/>
              <w:t>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C6CB2">
              <w:rPr>
                <w:color w:val="000000"/>
                <w:szCs w:val="24"/>
              </w:rPr>
              <w:t>Có yêu cầu</w:t>
            </w:r>
          </w:p>
        </w:tc>
      </w:tr>
      <w:tr w:rsidR="00FD5EF4" w:rsidRPr="0059798B" w:rsidTr="00FD5EF4">
        <w:trPr>
          <w:trHeight w:val="1050"/>
        </w:trPr>
        <w:tc>
          <w:tcPr>
            <w:tcW w:w="864" w:type="dxa"/>
            <w:vAlign w:val="center"/>
            <w:hideMark/>
          </w:tcPr>
          <w:p w:rsidR="00FD5EF4" w:rsidRPr="0059798B" w:rsidRDefault="00FD5EF4" w:rsidP="00FD5EF4">
            <w:pPr>
              <w:jc w:val="center"/>
              <w:rPr>
                <w:color w:val="000000"/>
                <w:szCs w:val="24"/>
              </w:rPr>
            </w:pPr>
            <w:r w:rsidRPr="0059798B">
              <w:rPr>
                <w:color w:val="000000"/>
                <w:szCs w:val="24"/>
              </w:rPr>
              <w:t>14.12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G13.130</w:t>
            </w:r>
          </w:p>
        </w:tc>
        <w:tc>
          <w:tcPr>
            <w:tcW w:w="1852" w:type="dxa"/>
            <w:vAlign w:val="center"/>
            <w:hideMark/>
          </w:tcPr>
          <w:p w:rsidR="00FD5EF4" w:rsidRPr="0059798B" w:rsidRDefault="00FD5EF4" w:rsidP="00FD5EF4">
            <w:pPr>
              <w:jc w:val="left"/>
              <w:rPr>
                <w:szCs w:val="24"/>
              </w:rPr>
            </w:pPr>
            <w:r w:rsidRPr="0059798B">
              <w:rPr>
                <w:szCs w:val="24"/>
              </w:rPr>
              <w:t>Tay cầm điều khiển phẫu thuật nội soi, cỡ 18,5Fr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Tay cầm điều khiển phẫu thuật nội soi cỡ 18,5Fr, sử dụng đơn cực và lưỡng cực, có khóa kết nối nhanh, sử dụng nhiều lần, hấp tiệt trùng được.</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C6CB2">
              <w:rPr>
                <w:color w:val="000000"/>
                <w:szCs w:val="24"/>
              </w:rPr>
              <w:t>Có yêu cầu</w:t>
            </w:r>
          </w:p>
        </w:tc>
      </w:tr>
      <w:tr w:rsidR="00FD5EF4" w:rsidRPr="0059798B" w:rsidTr="00FD5EF4">
        <w:trPr>
          <w:trHeight w:val="1050"/>
        </w:trPr>
        <w:tc>
          <w:tcPr>
            <w:tcW w:w="864" w:type="dxa"/>
            <w:vAlign w:val="center"/>
            <w:hideMark/>
          </w:tcPr>
          <w:p w:rsidR="00FD5EF4" w:rsidRPr="0059798B" w:rsidRDefault="00FD5EF4" w:rsidP="00FD5EF4">
            <w:pPr>
              <w:jc w:val="center"/>
              <w:rPr>
                <w:color w:val="000000"/>
                <w:szCs w:val="24"/>
              </w:rPr>
            </w:pPr>
            <w:r w:rsidRPr="0059798B">
              <w:rPr>
                <w:color w:val="000000"/>
                <w:szCs w:val="24"/>
              </w:rPr>
              <w:t>14.13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GR.72</w:t>
            </w:r>
          </w:p>
        </w:tc>
        <w:tc>
          <w:tcPr>
            <w:tcW w:w="1852" w:type="dxa"/>
            <w:vAlign w:val="center"/>
            <w:hideMark/>
          </w:tcPr>
          <w:p w:rsidR="00FD5EF4" w:rsidRPr="0059798B" w:rsidRDefault="00FD5EF4" w:rsidP="00FD5EF4">
            <w:pPr>
              <w:jc w:val="left"/>
              <w:rPr>
                <w:szCs w:val="24"/>
              </w:rPr>
            </w:pPr>
            <w:r w:rsidRPr="0059798B">
              <w:rPr>
                <w:szCs w:val="24"/>
              </w:rPr>
              <w:t>Điện cực vòng, góc 30 độ 18,5Fr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cắt vòng, góc 30 độ, cho bộ 18.5Fr,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C6CB2">
              <w:rPr>
                <w:color w:val="000000"/>
                <w:szCs w:val="24"/>
              </w:rPr>
              <w:t>Có yêu cầu</w:t>
            </w: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14.14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GR.73</w:t>
            </w:r>
          </w:p>
        </w:tc>
        <w:tc>
          <w:tcPr>
            <w:tcW w:w="1852" w:type="dxa"/>
            <w:vAlign w:val="center"/>
            <w:hideMark/>
          </w:tcPr>
          <w:p w:rsidR="00FD5EF4" w:rsidRPr="0059798B" w:rsidRDefault="00FD5EF4" w:rsidP="00FD5EF4">
            <w:pPr>
              <w:jc w:val="left"/>
              <w:rPr>
                <w:szCs w:val="24"/>
              </w:rPr>
            </w:pPr>
            <w:r w:rsidRPr="0059798B">
              <w:rPr>
                <w:szCs w:val="24"/>
              </w:rPr>
              <w:t>Điện cực vòng, thẳng, sử dụng nhiều lần, hấp tiệt trùng được, cỡ 18,5Fr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cắt vòng, thẳng, cho bộ 18.5Fr,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xml:space="preserve">- Tương thích với Bộ dụng cụ phẫu thuật lưỡng cực buồng tử </w:t>
            </w:r>
            <w:r w:rsidRPr="0059798B">
              <w:rPr>
                <w:color w:val="000000"/>
                <w:szCs w:val="24"/>
              </w:rPr>
              <w:lastRenderedPageBreak/>
              <w:t>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C6CB2">
              <w:rPr>
                <w:color w:val="000000"/>
                <w:szCs w:val="24"/>
              </w:rPr>
              <w:t>Có yêu cầu</w:t>
            </w: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14.15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G13.14</w:t>
            </w:r>
          </w:p>
        </w:tc>
        <w:tc>
          <w:tcPr>
            <w:tcW w:w="1852" w:type="dxa"/>
            <w:vAlign w:val="center"/>
            <w:hideMark/>
          </w:tcPr>
          <w:p w:rsidR="00FD5EF4" w:rsidRPr="0059798B" w:rsidRDefault="00FD5EF4" w:rsidP="00FD5EF4">
            <w:pPr>
              <w:jc w:val="left"/>
              <w:rPr>
                <w:szCs w:val="24"/>
              </w:rPr>
            </w:pPr>
            <w:r w:rsidRPr="0059798B">
              <w:rPr>
                <w:szCs w:val="24"/>
              </w:rPr>
              <w:t>Điện cực cầm máu dạng bi lăn, sử dụng nhiều lần, hấp tiệt trùng được, cỡ 18,5Fr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cầm máu dạng bi lăn, cho bộ 18,5Fr,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A51E6">
              <w:rPr>
                <w:color w:val="000000"/>
                <w:szCs w:val="24"/>
              </w:rPr>
              <w:t>Có yêu cầu</w:t>
            </w: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14.16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GR.74</w:t>
            </w:r>
          </w:p>
        </w:tc>
        <w:tc>
          <w:tcPr>
            <w:tcW w:w="1852" w:type="dxa"/>
            <w:vAlign w:val="center"/>
            <w:hideMark/>
          </w:tcPr>
          <w:p w:rsidR="00FD5EF4" w:rsidRPr="0059798B" w:rsidRDefault="00FD5EF4" w:rsidP="00FD5EF4">
            <w:pPr>
              <w:jc w:val="left"/>
              <w:rPr>
                <w:szCs w:val="24"/>
              </w:rPr>
            </w:pPr>
            <w:r w:rsidRPr="0059798B">
              <w:rPr>
                <w:szCs w:val="24"/>
              </w:rPr>
              <w:t>Điện cực dạng dao, sử dụng nhiều lần, hấp tiệt trùng được, cỡ 18,5Fr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dạng dao, cho bộ 18.5Fr,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A51E6">
              <w:rPr>
                <w:color w:val="000000"/>
                <w:szCs w:val="24"/>
              </w:rPr>
              <w:t>Có yêu cầu</w:t>
            </w:r>
          </w:p>
        </w:tc>
      </w:tr>
      <w:tr w:rsidR="00FD5EF4" w:rsidRPr="0059798B" w:rsidTr="00FD5EF4">
        <w:trPr>
          <w:trHeight w:val="1890"/>
        </w:trPr>
        <w:tc>
          <w:tcPr>
            <w:tcW w:w="864" w:type="dxa"/>
            <w:vAlign w:val="center"/>
            <w:hideMark/>
          </w:tcPr>
          <w:p w:rsidR="00FD5EF4" w:rsidRPr="0059798B" w:rsidRDefault="00FD5EF4" w:rsidP="00FD5EF4">
            <w:pPr>
              <w:jc w:val="center"/>
              <w:rPr>
                <w:color w:val="000000"/>
                <w:szCs w:val="24"/>
              </w:rPr>
            </w:pPr>
            <w:r w:rsidRPr="0059798B">
              <w:rPr>
                <w:color w:val="000000"/>
                <w:szCs w:val="24"/>
              </w:rPr>
              <w:t>14.17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GR.75</w:t>
            </w:r>
          </w:p>
        </w:tc>
        <w:tc>
          <w:tcPr>
            <w:tcW w:w="1852" w:type="dxa"/>
            <w:vAlign w:val="center"/>
            <w:hideMark/>
          </w:tcPr>
          <w:p w:rsidR="00FD5EF4" w:rsidRPr="0059798B" w:rsidRDefault="00FD5EF4" w:rsidP="00FD5EF4">
            <w:pPr>
              <w:jc w:val="left"/>
              <w:rPr>
                <w:szCs w:val="24"/>
              </w:rPr>
            </w:pPr>
            <w:r w:rsidRPr="0059798B">
              <w:rPr>
                <w:szCs w:val="24"/>
              </w:rPr>
              <w:t xml:space="preserve">Đầu bịt ống, tích hợp khóa tháo lắp nhanh, tránh tổn thương khi đưa vỏ phẫu thuật vào buồng tử cung, hấp tiệt </w:t>
            </w:r>
            <w:r w:rsidRPr="0059798B">
              <w:rPr>
                <w:szCs w:val="24"/>
              </w:rPr>
              <w:lastRenderedPageBreak/>
              <w:t>trùng được, cỡ 18,5Fr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lastRenderedPageBreak/>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Đầu bịt ống, tích hợp khóa tháo lắp nhanh, tránh tổn thương khi đưa vỏ phẫu thuật vào buồng tử cung, hấp tiệt trùng được, cỡ 18.5Fr</w:t>
            </w:r>
            <w:r w:rsidRPr="0059798B">
              <w:rPr>
                <w:color w:val="000000"/>
                <w:szCs w:val="24"/>
              </w:rPr>
              <w:br/>
              <w:t>- Sử dụng trong điều trị phẫu thuật tử cung.</w:t>
            </w:r>
            <w:r w:rsidRPr="0059798B">
              <w:rPr>
                <w:color w:val="000000"/>
                <w:szCs w:val="24"/>
              </w:rPr>
              <w:br/>
              <w:t xml:space="preserve">- Tương thích với Bộ dụng cụ </w:t>
            </w:r>
            <w:r w:rsidRPr="0059798B">
              <w:rPr>
                <w:color w:val="000000"/>
                <w:szCs w:val="24"/>
              </w:rPr>
              <w:lastRenderedPageBreak/>
              <w:t>phẫu thuật lưỡng cực buồng tử cung cỡ 18,5Fr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A51E6">
              <w:rPr>
                <w:color w:val="000000"/>
                <w:szCs w:val="24"/>
              </w:rPr>
              <w:t>Có yêu cầu</w:t>
            </w:r>
          </w:p>
        </w:tc>
      </w:tr>
      <w:tr w:rsidR="00FD5EF4" w:rsidRPr="0059798B" w:rsidTr="00FD5EF4">
        <w:trPr>
          <w:trHeight w:val="1890"/>
        </w:trPr>
        <w:tc>
          <w:tcPr>
            <w:tcW w:w="864" w:type="dxa"/>
            <w:vAlign w:val="center"/>
            <w:hideMark/>
          </w:tcPr>
          <w:p w:rsidR="00FD5EF4" w:rsidRPr="0059798B" w:rsidRDefault="00FD5EF4" w:rsidP="00FD5EF4">
            <w:pPr>
              <w:jc w:val="center"/>
              <w:rPr>
                <w:color w:val="000000"/>
                <w:szCs w:val="24"/>
              </w:rPr>
            </w:pPr>
            <w:r w:rsidRPr="0059798B">
              <w:rPr>
                <w:color w:val="000000"/>
                <w:szCs w:val="24"/>
              </w:rPr>
              <w:t>14.18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GR.76</w:t>
            </w:r>
          </w:p>
        </w:tc>
        <w:tc>
          <w:tcPr>
            <w:tcW w:w="1852" w:type="dxa"/>
            <w:vAlign w:val="center"/>
            <w:hideMark/>
          </w:tcPr>
          <w:p w:rsidR="00FD5EF4" w:rsidRPr="0059798B" w:rsidRDefault="00FD5EF4" w:rsidP="00FD5EF4">
            <w:pPr>
              <w:jc w:val="left"/>
              <w:rPr>
                <w:szCs w:val="24"/>
              </w:rPr>
            </w:pPr>
            <w:r w:rsidRPr="0059798B">
              <w:rPr>
                <w:szCs w:val="24"/>
              </w:rPr>
              <w:t>Vỏ ngoài phẫu thuật, đường kính 26Fr, tích hợp khóa nhanh, dòng kép(đầu dẫn nước vào và đầu thoát nước ra)</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Vỏ ngoài phẫu thuật, đường kính 26Fr, tích hợp khóa nhanh, dòng </w:t>
            </w:r>
            <w:proofErr w:type="gramStart"/>
            <w:r w:rsidRPr="0059798B">
              <w:rPr>
                <w:color w:val="000000"/>
                <w:szCs w:val="24"/>
              </w:rPr>
              <w:t>kép(</w:t>
            </w:r>
            <w:proofErr w:type="gramEnd"/>
            <w:r w:rsidRPr="0059798B">
              <w:rPr>
                <w:color w:val="000000"/>
                <w:szCs w:val="24"/>
              </w:rPr>
              <w:t>đầu dẫn nước vào và đầu thoát nước ra), hấp tiệt trùng được</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D7BF4">
              <w:rPr>
                <w:color w:val="000000"/>
                <w:szCs w:val="24"/>
              </w:rPr>
              <w:t>Có yêu cầu</w:t>
            </w:r>
          </w:p>
        </w:tc>
      </w:tr>
      <w:tr w:rsidR="00FD5EF4" w:rsidRPr="0059798B" w:rsidTr="00FD5EF4">
        <w:trPr>
          <w:trHeight w:val="960"/>
        </w:trPr>
        <w:tc>
          <w:tcPr>
            <w:tcW w:w="864" w:type="dxa"/>
            <w:vAlign w:val="center"/>
            <w:hideMark/>
          </w:tcPr>
          <w:p w:rsidR="00FD5EF4" w:rsidRPr="0059798B" w:rsidRDefault="00FD5EF4" w:rsidP="00FD5EF4">
            <w:pPr>
              <w:jc w:val="center"/>
              <w:rPr>
                <w:color w:val="000000"/>
                <w:szCs w:val="24"/>
              </w:rPr>
            </w:pPr>
            <w:r w:rsidRPr="0059798B">
              <w:rPr>
                <w:color w:val="000000"/>
                <w:szCs w:val="24"/>
              </w:rPr>
              <w:t>14.19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G13.131</w:t>
            </w:r>
          </w:p>
        </w:tc>
        <w:tc>
          <w:tcPr>
            <w:tcW w:w="1852" w:type="dxa"/>
            <w:vAlign w:val="center"/>
            <w:hideMark/>
          </w:tcPr>
          <w:p w:rsidR="00FD5EF4" w:rsidRPr="0059798B" w:rsidRDefault="00FD5EF4" w:rsidP="00FD5EF4">
            <w:pPr>
              <w:jc w:val="left"/>
              <w:rPr>
                <w:szCs w:val="24"/>
              </w:rPr>
            </w:pPr>
            <w:r w:rsidRPr="0059798B">
              <w:rPr>
                <w:szCs w:val="24"/>
              </w:rPr>
              <w:t>Tay cầm điều khiển phẫu thuật nội soi,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Tay cầm điều khiển phẫu thuật nội soi cỡ 26Fr, sử dụng lưỡng cực, có khóa kết nối nhanh, sử dụng nhiều lần, hấp tiệt trùng được.</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D7BF4">
              <w:rPr>
                <w:color w:val="000000"/>
                <w:szCs w:val="24"/>
              </w:rPr>
              <w:t>Có yêu cầu</w:t>
            </w:r>
          </w:p>
        </w:tc>
      </w:tr>
      <w:tr w:rsidR="00FD5EF4" w:rsidRPr="0059798B" w:rsidTr="00FD5EF4">
        <w:trPr>
          <w:trHeight w:val="915"/>
        </w:trPr>
        <w:tc>
          <w:tcPr>
            <w:tcW w:w="864" w:type="dxa"/>
            <w:vAlign w:val="center"/>
            <w:hideMark/>
          </w:tcPr>
          <w:p w:rsidR="00FD5EF4" w:rsidRPr="0059798B" w:rsidRDefault="00FD5EF4" w:rsidP="00FD5EF4">
            <w:pPr>
              <w:jc w:val="center"/>
              <w:rPr>
                <w:color w:val="000000"/>
                <w:szCs w:val="24"/>
              </w:rPr>
            </w:pPr>
            <w:r w:rsidRPr="0059798B">
              <w:rPr>
                <w:color w:val="000000"/>
                <w:szCs w:val="24"/>
              </w:rPr>
              <w:t>14.20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G13.108</w:t>
            </w:r>
          </w:p>
        </w:tc>
        <w:tc>
          <w:tcPr>
            <w:tcW w:w="1852" w:type="dxa"/>
            <w:vAlign w:val="center"/>
            <w:hideMark/>
          </w:tcPr>
          <w:p w:rsidR="00FD5EF4" w:rsidRPr="0059798B" w:rsidRDefault="00FD5EF4" w:rsidP="00FD5EF4">
            <w:pPr>
              <w:jc w:val="left"/>
              <w:rPr>
                <w:szCs w:val="24"/>
              </w:rPr>
            </w:pPr>
            <w:r w:rsidRPr="0059798B">
              <w:rPr>
                <w:szCs w:val="24"/>
              </w:rPr>
              <w:t>Điện cực vòng góc 30 độ,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vòng góc 30 độ, cỡ 26Fr, sử dụng nhiều lần, hấp tiệt trùng được. Kèm nắp đậy Silicon.</w:t>
            </w:r>
            <w:r w:rsidRPr="0059798B">
              <w:rPr>
                <w:color w:val="000000"/>
                <w:szCs w:val="24"/>
              </w:rPr>
              <w:br/>
            </w:r>
            <w:r w:rsidRPr="0059798B">
              <w:rPr>
                <w:color w:val="000000"/>
                <w:szCs w:val="24"/>
              </w:rPr>
              <w:lastRenderedPageBreak/>
              <w:t>- Sử dụng trong điều trị phẫu thuật tử cung.</w:t>
            </w:r>
            <w:r w:rsidRPr="0059798B">
              <w:rPr>
                <w:color w:val="000000"/>
                <w:szCs w:val="24"/>
              </w:rPr>
              <w:br/>
              <w:t>- Tương thích với Bộ dụng cụ phẫu thuật lưỡng cực buồng tử 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D7BF4">
              <w:rPr>
                <w:color w:val="000000"/>
                <w:szCs w:val="24"/>
              </w:rPr>
              <w:t>Có yêu cầu</w:t>
            </w:r>
          </w:p>
        </w:tc>
      </w:tr>
      <w:tr w:rsidR="00FD5EF4" w:rsidRPr="0059798B" w:rsidTr="00FD5EF4">
        <w:trPr>
          <w:trHeight w:val="855"/>
        </w:trPr>
        <w:tc>
          <w:tcPr>
            <w:tcW w:w="864" w:type="dxa"/>
            <w:vAlign w:val="center"/>
            <w:hideMark/>
          </w:tcPr>
          <w:p w:rsidR="00FD5EF4" w:rsidRPr="0059798B" w:rsidRDefault="00FD5EF4" w:rsidP="00FD5EF4">
            <w:pPr>
              <w:jc w:val="center"/>
              <w:rPr>
                <w:color w:val="000000"/>
                <w:szCs w:val="24"/>
              </w:rPr>
            </w:pPr>
            <w:r w:rsidRPr="0059798B">
              <w:rPr>
                <w:color w:val="000000"/>
                <w:szCs w:val="24"/>
              </w:rPr>
              <w:t>14.21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G13.109</w:t>
            </w:r>
          </w:p>
        </w:tc>
        <w:tc>
          <w:tcPr>
            <w:tcW w:w="1852" w:type="dxa"/>
            <w:vAlign w:val="center"/>
            <w:hideMark/>
          </w:tcPr>
          <w:p w:rsidR="00FD5EF4" w:rsidRPr="0059798B" w:rsidRDefault="00FD5EF4" w:rsidP="00FD5EF4">
            <w:pPr>
              <w:jc w:val="left"/>
              <w:rPr>
                <w:szCs w:val="24"/>
              </w:rPr>
            </w:pPr>
            <w:r w:rsidRPr="0059798B">
              <w:rPr>
                <w:szCs w:val="24"/>
              </w:rPr>
              <w:t>Điện cực vòng thẳng,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vòng thẳng, cỡ 26Fr,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B76C9">
              <w:rPr>
                <w:color w:val="000000"/>
                <w:szCs w:val="24"/>
              </w:rPr>
              <w:t>Có yêu cầu</w:t>
            </w: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14.22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G13.14.1</w:t>
            </w:r>
          </w:p>
        </w:tc>
        <w:tc>
          <w:tcPr>
            <w:tcW w:w="1852" w:type="dxa"/>
            <w:vAlign w:val="center"/>
            <w:hideMark/>
          </w:tcPr>
          <w:p w:rsidR="00FD5EF4" w:rsidRPr="0059798B" w:rsidRDefault="00FD5EF4" w:rsidP="00FD5EF4">
            <w:pPr>
              <w:jc w:val="left"/>
              <w:rPr>
                <w:szCs w:val="24"/>
              </w:rPr>
            </w:pPr>
            <w:r w:rsidRPr="0059798B">
              <w:rPr>
                <w:szCs w:val="24"/>
              </w:rPr>
              <w:t>Điện cực cầm máu dạng bi lăn, sử dụng nhiều lần, hấp tiệt trùng được,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cầm máu dạng bi lăn, cỡ 26Fr,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B76C9">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14.23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G13.107</w:t>
            </w:r>
          </w:p>
        </w:tc>
        <w:tc>
          <w:tcPr>
            <w:tcW w:w="1852" w:type="dxa"/>
            <w:vAlign w:val="center"/>
            <w:hideMark/>
          </w:tcPr>
          <w:p w:rsidR="00FD5EF4" w:rsidRPr="0059798B" w:rsidRDefault="00FD5EF4" w:rsidP="00FD5EF4">
            <w:pPr>
              <w:jc w:val="left"/>
              <w:rPr>
                <w:szCs w:val="24"/>
              </w:rPr>
            </w:pPr>
            <w:r w:rsidRPr="0059798B">
              <w:rPr>
                <w:szCs w:val="24"/>
              </w:rPr>
              <w:t>Điện cực cầm máu dạng dao,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Điện cực cầm máu dạng dao, cỡ 26Fr, sử dụng nhiều lần, hấp tiệt trùng được. Kèm nắp đậy Silicon.</w:t>
            </w:r>
            <w:r w:rsidRPr="0059798B">
              <w:rPr>
                <w:color w:val="000000"/>
                <w:szCs w:val="24"/>
              </w:rPr>
              <w:br/>
              <w:t>- Sử dụng trong điều trị phẫu thuật tử cung.</w:t>
            </w:r>
            <w:r w:rsidRPr="0059798B">
              <w:rPr>
                <w:color w:val="000000"/>
                <w:szCs w:val="24"/>
              </w:rPr>
              <w:br/>
              <w:t xml:space="preserve">- Tương thích với Bộ dụng cụ phẫu thuật lưỡng cực buồng tử </w:t>
            </w:r>
            <w:r w:rsidRPr="0059798B">
              <w:rPr>
                <w:color w:val="000000"/>
                <w:szCs w:val="24"/>
              </w:rPr>
              <w:lastRenderedPageBreak/>
              <w:t>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E1057">
              <w:rPr>
                <w:color w:val="000000"/>
                <w:szCs w:val="24"/>
              </w:rPr>
              <w:t>Có yêu cầu</w:t>
            </w:r>
          </w:p>
        </w:tc>
      </w:tr>
      <w:tr w:rsidR="00FD5EF4" w:rsidRPr="0059798B" w:rsidTr="00FD5EF4">
        <w:trPr>
          <w:trHeight w:val="1020"/>
        </w:trPr>
        <w:tc>
          <w:tcPr>
            <w:tcW w:w="864" w:type="dxa"/>
            <w:vAlign w:val="center"/>
            <w:hideMark/>
          </w:tcPr>
          <w:p w:rsidR="00FD5EF4" w:rsidRPr="0059798B" w:rsidRDefault="00FD5EF4" w:rsidP="00FD5EF4">
            <w:pPr>
              <w:jc w:val="center"/>
              <w:rPr>
                <w:color w:val="000000"/>
                <w:szCs w:val="24"/>
              </w:rPr>
            </w:pPr>
            <w:r w:rsidRPr="0059798B">
              <w:rPr>
                <w:color w:val="000000"/>
                <w:szCs w:val="24"/>
              </w:rPr>
              <w:t>14.24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GR.77</w:t>
            </w:r>
          </w:p>
        </w:tc>
        <w:tc>
          <w:tcPr>
            <w:tcW w:w="1852" w:type="dxa"/>
            <w:vAlign w:val="center"/>
            <w:hideMark/>
          </w:tcPr>
          <w:p w:rsidR="00FD5EF4" w:rsidRPr="0059798B" w:rsidRDefault="00FD5EF4" w:rsidP="00FD5EF4">
            <w:pPr>
              <w:jc w:val="left"/>
              <w:rPr>
                <w:szCs w:val="24"/>
              </w:rPr>
            </w:pPr>
            <w:r w:rsidRPr="0059798B">
              <w:rPr>
                <w:szCs w:val="24"/>
              </w:rPr>
              <w:t>Đầu bịt ống, tích hợp khóa tháo lắp nhanh,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Đầu bịt ống, tích hợp khóa tháo lắp nhanh, tránh tổn thương khi đưa vỏ phẫu thuật vào buồng tử cung, hấp tiệt trùng được, cỡ 26Fr</w:t>
            </w:r>
            <w:r w:rsidRPr="0059798B">
              <w:rPr>
                <w:color w:val="000000"/>
                <w:szCs w:val="24"/>
              </w:rPr>
              <w:br/>
              <w:t>- Sử dụng trong điều trị phẫu thuật tử cung.</w:t>
            </w:r>
            <w:r w:rsidRPr="0059798B">
              <w:rPr>
                <w:color w:val="000000"/>
                <w:szCs w:val="24"/>
              </w:rPr>
              <w:br/>
              <w:t>- Tương thích với Bộ dụng cụ phẫu thuật lưỡng cực buồng tử cung cỡ 26Fr tại Bệnh viện Bưu điện.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E1057">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15</w:t>
            </w:r>
          </w:p>
        </w:tc>
        <w:tc>
          <w:tcPr>
            <w:tcW w:w="1121" w:type="dxa"/>
            <w:vAlign w:val="center"/>
            <w:hideMark/>
          </w:tcPr>
          <w:p w:rsidR="00FD5EF4" w:rsidRDefault="00FD5EF4" w:rsidP="00FD5EF4">
            <w:pPr>
              <w:jc w:val="center"/>
              <w:rPr>
                <w:color w:val="000000"/>
              </w:rPr>
            </w:pPr>
            <w:r>
              <w:rPr>
                <w:color w:val="000000"/>
              </w:rPr>
              <w:t>PP2500457133</w:t>
            </w:r>
          </w:p>
        </w:tc>
        <w:tc>
          <w:tcPr>
            <w:tcW w:w="1529" w:type="dxa"/>
            <w:vAlign w:val="center"/>
            <w:hideMark/>
          </w:tcPr>
          <w:p w:rsidR="00FD5EF4" w:rsidRPr="0059798B" w:rsidRDefault="00FD5EF4" w:rsidP="00FD5EF4">
            <w:pPr>
              <w:jc w:val="left"/>
              <w:rPr>
                <w:color w:val="000000"/>
                <w:szCs w:val="24"/>
              </w:rPr>
            </w:pPr>
            <w:r w:rsidRPr="0059798B">
              <w:rPr>
                <w:color w:val="000000"/>
                <w:szCs w:val="24"/>
              </w:rPr>
              <w:t>Dụng cụ phẫu thuật inox cho các chuyên khoa</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15.1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GR.110</w:t>
            </w:r>
          </w:p>
        </w:tc>
        <w:tc>
          <w:tcPr>
            <w:tcW w:w="1852" w:type="dxa"/>
            <w:vAlign w:val="center"/>
            <w:hideMark/>
          </w:tcPr>
          <w:p w:rsidR="00FD5EF4" w:rsidRPr="0059798B" w:rsidRDefault="00FD5EF4" w:rsidP="00FD5EF4">
            <w:pPr>
              <w:jc w:val="left"/>
              <w:rPr>
                <w:szCs w:val="24"/>
              </w:rPr>
            </w:pPr>
            <w:r w:rsidRPr="0059798B">
              <w:rPr>
                <w:szCs w:val="24"/>
              </w:rPr>
              <w:t>Kẹp răng chuột 4x5T, 15cm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15cm, đầu kẹp có 4x5 răng</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0F53">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15.2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GR.111</w:t>
            </w:r>
          </w:p>
        </w:tc>
        <w:tc>
          <w:tcPr>
            <w:tcW w:w="1852" w:type="dxa"/>
            <w:vAlign w:val="center"/>
            <w:hideMark/>
          </w:tcPr>
          <w:p w:rsidR="00FD5EF4" w:rsidRPr="0059798B" w:rsidRDefault="00FD5EF4" w:rsidP="00FD5EF4">
            <w:pPr>
              <w:jc w:val="left"/>
              <w:rPr>
                <w:szCs w:val="24"/>
              </w:rPr>
            </w:pPr>
            <w:r w:rsidRPr="0059798B">
              <w:rPr>
                <w:szCs w:val="24"/>
              </w:rPr>
              <w:t>Panh cong không mấu 12cm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12cm,  đầu cong, chiều dài đầu kẹp khoảng 2cm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0F53">
              <w:rPr>
                <w:color w:val="000000"/>
                <w:szCs w:val="24"/>
              </w:rPr>
              <w:t>Có yêu cầu</w:t>
            </w:r>
          </w:p>
        </w:tc>
      </w:tr>
      <w:tr w:rsidR="00FD5EF4" w:rsidRPr="0059798B" w:rsidTr="00FD5EF4">
        <w:trPr>
          <w:trHeight w:val="810"/>
        </w:trPr>
        <w:tc>
          <w:tcPr>
            <w:tcW w:w="864" w:type="dxa"/>
            <w:vAlign w:val="center"/>
            <w:hideMark/>
          </w:tcPr>
          <w:p w:rsidR="00FD5EF4" w:rsidRPr="0059798B" w:rsidRDefault="00FD5EF4" w:rsidP="00FD5EF4">
            <w:pPr>
              <w:jc w:val="center"/>
              <w:rPr>
                <w:color w:val="000000"/>
                <w:szCs w:val="24"/>
              </w:rPr>
            </w:pPr>
            <w:r w:rsidRPr="0059798B">
              <w:rPr>
                <w:color w:val="000000"/>
                <w:szCs w:val="24"/>
              </w:rPr>
              <w:t>15.3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G13.121</w:t>
            </w:r>
          </w:p>
        </w:tc>
        <w:tc>
          <w:tcPr>
            <w:tcW w:w="1852" w:type="dxa"/>
            <w:vAlign w:val="center"/>
            <w:hideMark/>
          </w:tcPr>
          <w:p w:rsidR="00FD5EF4" w:rsidRPr="0059798B" w:rsidRDefault="00FD5EF4" w:rsidP="00FD5EF4">
            <w:pPr>
              <w:jc w:val="left"/>
              <w:rPr>
                <w:szCs w:val="24"/>
              </w:rPr>
            </w:pPr>
            <w:r w:rsidRPr="0059798B">
              <w:rPr>
                <w:szCs w:val="24"/>
              </w:rPr>
              <w:t>Kẹp phẫu tích có mấu 16cm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16cm, thẳng, đầu kẹp nhỏ, có mấu.</w:t>
            </w:r>
            <w:r w:rsidRPr="0059798B">
              <w:rPr>
                <w:color w:val="000000"/>
                <w:szCs w:val="24"/>
              </w:rPr>
              <w:br/>
              <w:t>- Chiều dài làm việc đầu kẹp khoảng 2cm</w:t>
            </w:r>
            <w:proofErr w:type="gramStart"/>
            <w:r w:rsidRPr="0059798B">
              <w:rPr>
                <w:color w:val="000000"/>
                <w:szCs w:val="24"/>
              </w:rPr>
              <w:t>.</w:t>
            </w:r>
            <w:proofErr w:type="gramEnd"/>
            <w:r w:rsidRPr="0059798B">
              <w:rPr>
                <w:color w:val="000000"/>
                <w:szCs w:val="24"/>
              </w:rPr>
              <w:br/>
            </w:r>
            <w:r w:rsidRPr="0059798B">
              <w:rPr>
                <w:color w:val="000000"/>
                <w:szCs w:val="24"/>
              </w:rPr>
              <w:lastRenderedPageBreak/>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0F53">
              <w:rPr>
                <w:color w:val="000000"/>
                <w:szCs w:val="24"/>
              </w:rPr>
              <w:t>Có yêu cầu</w:t>
            </w:r>
          </w:p>
        </w:tc>
      </w:tr>
      <w:tr w:rsidR="00FD5EF4" w:rsidRPr="0059798B" w:rsidTr="00FD5EF4">
        <w:trPr>
          <w:trHeight w:val="1140"/>
        </w:trPr>
        <w:tc>
          <w:tcPr>
            <w:tcW w:w="864" w:type="dxa"/>
            <w:vAlign w:val="center"/>
            <w:hideMark/>
          </w:tcPr>
          <w:p w:rsidR="00FD5EF4" w:rsidRPr="0059798B" w:rsidRDefault="00FD5EF4" w:rsidP="00FD5EF4">
            <w:pPr>
              <w:jc w:val="center"/>
              <w:rPr>
                <w:color w:val="000000"/>
                <w:szCs w:val="24"/>
              </w:rPr>
            </w:pPr>
            <w:r w:rsidRPr="0059798B">
              <w:rPr>
                <w:color w:val="000000"/>
                <w:szCs w:val="24"/>
              </w:rPr>
              <w:t>15.4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G12.200</w:t>
            </w:r>
          </w:p>
        </w:tc>
        <w:tc>
          <w:tcPr>
            <w:tcW w:w="1852" w:type="dxa"/>
            <w:vAlign w:val="center"/>
            <w:hideMark/>
          </w:tcPr>
          <w:p w:rsidR="00FD5EF4" w:rsidRPr="0059798B" w:rsidRDefault="00FD5EF4" w:rsidP="00FD5EF4">
            <w:pPr>
              <w:jc w:val="left"/>
              <w:rPr>
                <w:szCs w:val="24"/>
              </w:rPr>
            </w:pPr>
            <w:r w:rsidRPr="0059798B">
              <w:rPr>
                <w:szCs w:val="24"/>
              </w:rPr>
              <w:t>Kẹp phẫu tích không mấu 16cm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16cm, thẳng, đầu kẹp nhỏ, không mấu.</w:t>
            </w:r>
            <w:r w:rsidRPr="0059798B">
              <w:rPr>
                <w:color w:val="000000"/>
                <w:szCs w:val="24"/>
              </w:rPr>
              <w:br/>
              <w:t>- Chiều dài làm việc đầu kẹp khoảng 2cm</w:t>
            </w:r>
            <w:proofErr w:type="gramStart"/>
            <w:r w:rsidRPr="0059798B">
              <w:rPr>
                <w:color w:val="000000"/>
                <w:szCs w:val="24"/>
              </w:rPr>
              <w:t>.</w:t>
            </w:r>
            <w:proofErr w:type="gramEnd"/>
            <w:r w:rsidRPr="0059798B">
              <w:rPr>
                <w:color w:val="000000"/>
                <w:szCs w:val="24"/>
              </w:rPr>
              <w:br/>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A43F1">
              <w:rPr>
                <w:color w:val="000000"/>
                <w:szCs w:val="24"/>
              </w:rPr>
              <w:t>Có yêu cầu</w:t>
            </w:r>
          </w:p>
        </w:tc>
      </w:tr>
      <w:tr w:rsidR="00FD5EF4" w:rsidRPr="0059798B" w:rsidTr="00FD5EF4">
        <w:trPr>
          <w:trHeight w:val="1140"/>
        </w:trPr>
        <w:tc>
          <w:tcPr>
            <w:tcW w:w="864" w:type="dxa"/>
            <w:vAlign w:val="center"/>
            <w:hideMark/>
          </w:tcPr>
          <w:p w:rsidR="00FD5EF4" w:rsidRPr="0059798B" w:rsidRDefault="00FD5EF4" w:rsidP="00FD5EF4">
            <w:pPr>
              <w:jc w:val="center"/>
              <w:rPr>
                <w:color w:val="000000"/>
                <w:szCs w:val="24"/>
              </w:rPr>
            </w:pPr>
            <w:r w:rsidRPr="0059798B">
              <w:rPr>
                <w:color w:val="000000"/>
                <w:szCs w:val="24"/>
              </w:rPr>
              <w:t>15.5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G12.201</w:t>
            </w:r>
          </w:p>
        </w:tc>
        <w:tc>
          <w:tcPr>
            <w:tcW w:w="1852" w:type="dxa"/>
            <w:vAlign w:val="center"/>
            <w:hideMark/>
          </w:tcPr>
          <w:p w:rsidR="00FD5EF4" w:rsidRPr="0059798B" w:rsidRDefault="00FD5EF4" w:rsidP="00FD5EF4">
            <w:pPr>
              <w:jc w:val="left"/>
              <w:rPr>
                <w:szCs w:val="24"/>
              </w:rPr>
            </w:pPr>
            <w:r w:rsidRPr="0059798B">
              <w:rPr>
                <w:szCs w:val="24"/>
              </w:rPr>
              <w:t>Kéo phẫu thuật, loại cong, đầu tù-nhọn, dài 16,5cm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16,5cm, loại cong, 1 đầu tù, 1 đầu nhọn.</w:t>
            </w:r>
            <w:r w:rsidRPr="0059798B">
              <w:rPr>
                <w:color w:val="000000"/>
                <w:szCs w:val="24"/>
              </w:rPr>
              <w:br/>
              <w:t>- Chiều dài làm việc lưỡi kéo 5,1cm.</w:t>
            </w:r>
            <w:r w:rsidRPr="0059798B">
              <w:rPr>
                <w:color w:val="000000"/>
                <w:szCs w:val="24"/>
              </w:rPr>
              <w:br/>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t>- Sai số kích thước: ± 2%.</w:t>
            </w:r>
            <w:r w:rsidRPr="0059798B">
              <w:rPr>
                <w:color w:val="000000"/>
                <w:szCs w:val="24"/>
              </w:rPr>
              <w:br/>
              <w:t xml:space="preserve">- Có mã QR hoặc mã hàng trên từng sản phẩm.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A43F1">
              <w:rPr>
                <w:color w:val="000000"/>
                <w:szCs w:val="24"/>
              </w:rPr>
              <w:t>Có yêu cầu</w:t>
            </w:r>
          </w:p>
        </w:tc>
      </w:tr>
      <w:tr w:rsidR="00FD5EF4" w:rsidRPr="0059798B" w:rsidTr="00FD5EF4">
        <w:trPr>
          <w:trHeight w:val="840"/>
        </w:trPr>
        <w:tc>
          <w:tcPr>
            <w:tcW w:w="864" w:type="dxa"/>
            <w:vAlign w:val="center"/>
            <w:hideMark/>
          </w:tcPr>
          <w:p w:rsidR="00FD5EF4" w:rsidRPr="0059798B" w:rsidRDefault="00FD5EF4" w:rsidP="00FD5EF4">
            <w:pPr>
              <w:jc w:val="center"/>
              <w:rPr>
                <w:color w:val="000000"/>
                <w:szCs w:val="24"/>
              </w:rPr>
            </w:pPr>
            <w:r w:rsidRPr="0059798B">
              <w:rPr>
                <w:color w:val="000000"/>
                <w:szCs w:val="24"/>
              </w:rPr>
              <w:t>15.6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w:t>
            </w:r>
          </w:p>
        </w:tc>
        <w:tc>
          <w:tcPr>
            <w:tcW w:w="1852" w:type="dxa"/>
            <w:vAlign w:val="center"/>
            <w:hideMark/>
          </w:tcPr>
          <w:p w:rsidR="00FD5EF4" w:rsidRPr="0059798B" w:rsidRDefault="00FD5EF4" w:rsidP="00FD5EF4">
            <w:pPr>
              <w:jc w:val="left"/>
              <w:rPr>
                <w:szCs w:val="24"/>
              </w:rPr>
            </w:pPr>
            <w:r w:rsidRPr="0059798B">
              <w:rPr>
                <w:szCs w:val="24"/>
              </w:rPr>
              <w:t>Kéo thẳng cắt chỉ</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16.5cm, thẳng, đầu tù-nhọn,</w:t>
            </w:r>
            <w:r w:rsidRPr="0059798B">
              <w:rPr>
                <w:color w:val="000000"/>
                <w:szCs w:val="24"/>
              </w:rPr>
              <w:br/>
              <w:t>- Chiều dài làm việc lưỡi kéo khoảng 5.1cm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A43F1">
              <w:rPr>
                <w:color w:val="000000"/>
                <w:szCs w:val="24"/>
              </w:rPr>
              <w:t>Có yêu cầu</w:t>
            </w:r>
          </w:p>
        </w:tc>
      </w:tr>
      <w:tr w:rsidR="00FD5EF4" w:rsidRPr="0059798B" w:rsidTr="00FD5EF4">
        <w:trPr>
          <w:trHeight w:val="840"/>
        </w:trPr>
        <w:tc>
          <w:tcPr>
            <w:tcW w:w="864" w:type="dxa"/>
            <w:vAlign w:val="center"/>
            <w:hideMark/>
          </w:tcPr>
          <w:p w:rsidR="00FD5EF4" w:rsidRPr="0059798B" w:rsidRDefault="00FD5EF4" w:rsidP="00FD5EF4">
            <w:pPr>
              <w:jc w:val="center"/>
              <w:rPr>
                <w:color w:val="000000"/>
                <w:szCs w:val="24"/>
              </w:rPr>
            </w:pPr>
            <w:r w:rsidRPr="0059798B">
              <w:rPr>
                <w:color w:val="000000"/>
                <w:szCs w:val="24"/>
              </w:rPr>
              <w:t>15.7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G12.156</w:t>
            </w:r>
          </w:p>
        </w:tc>
        <w:tc>
          <w:tcPr>
            <w:tcW w:w="1852" w:type="dxa"/>
            <w:vAlign w:val="center"/>
            <w:hideMark/>
          </w:tcPr>
          <w:p w:rsidR="00FD5EF4" w:rsidRPr="0059798B" w:rsidRDefault="00FD5EF4" w:rsidP="00FD5EF4">
            <w:pPr>
              <w:jc w:val="left"/>
              <w:rPr>
                <w:szCs w:val="24"/>
              </w:rPr>
            </w:pPr>
            <w:r w:rsidRPr="0059798B">
              <w:rPr>
                <w:szCs w:val="24"/>
              </w:rPr>
              <w:t>Cán dao số 3</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12,5cm</w:t>
            </w:r>
            <w:r w:rsidRPr="0059798B">
              <w:rPr>
                <w:color w:val="000000"/>
                <w:szCs w:val="24"/>
              </w:rPr>
              <w:br/>
              <w:t>- Chất liệu: thép không gỉ</w:t>
            </w:r>
            <w:r w:rsidRPr="0059798B">
              <w:rPr>
                <w:color w:val="000000"/>
                <w:szCs w:val="24"/>
              </w:rPr>
              <w:br/>
              <w:t>- Lắp được các lưỡi dao 10,11,12,14,15</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A43F1">
              <w:rPr>
                <w:color w:val="000000"/>
                <w:szCs w:val="24"/>
              </w:rPr>
              <w:t>Có yêu cầu</w:t>
            </w:r>
          </w:p>
        </w:tc>
      </w:tr>
      <w:tr w:rsidR="00FD5EF4" w:rsidRPr="0059798B" w:rsidTr="00FD5EF4">
        <w:trPr>
          <w:trHeight w:val="84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15.8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GR.112</w:t>
            </w:r>
          </w:p>
        </w:tc>
        <w:tc>
          <w:tcPr>
            <w:tcW w:w="1852" w:type="dxa"/>
            <w:vAlign w:val="center"/>
            <w:hideMark/>
          </w:tcPr>
          <w:p w:rsidR="00FD5EF4" w:rsidRPr="0059798B" w:rsidRDefault="00FD5EF4" w:rsidP="00FD5EF4">
            <w:pPr>
              <w:jc w:val="left"/>
              <w:rPr>
                <w:szCs w:val="24"/>
              </w:rPr>
            </w:pPr>
            <w:r w:rsidRPr="0059798B">
              <w:rPr>
                <w:szCs w:val="24"/>
              </w:rPr>
              <w:t>Kìm kẹp kim KT 16cm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16cm, đầu thẳng, chiều dài đầu kẹp khoảng 2cm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1696">
              <w:rPr>
                <w:color w:val="000000"/>
                <w:szCs w:val="24"/>
              </w:rPr>
              <w:t>Có yêu cầu</w:t>
            </w:r>
          </w:p>
        </w:tc>
      </w:tr>
      <w:tr w:rsidR="00FD5EF4" w:rsidRPr="0059798B" w:rsidTr="00FD5EF4">
        <w:trPr>
          <w:trHeight w:val="840"/>
        </w:trPr>
        <w:tc>
          <w:tcPr>
            <w:tcW w:w="864" w:type="dxa"/>
            <w:vAlign w:val="center"/>
            <w:hideMark/>
          </w:tcPr>
          <w:p w:rsidR="00FD5EF4" w:rsidRPr="0059798B" w:rsidRDefault="00FD5EF4" w:rsidP="00FD5EF4">
            <w:pPr>
              <w:jc w:val="center"/>
              <w:rPr>
                <w:color w:val="000000"/>
                <w:szCs w:val="24"/>
              </w:rPr>
            </w:pPr>
            <w:r w:rsidRPr="0059798B">
              <w:rPr>
                <w:color w:val="000000"/>
                <w:szCs w:val="24"/>
              </w:rPr>
              <w:t>15.9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GR.24</w:t>
            </w:r>
          </w:p>
        </w:tc>
        <w:tc>
          <w:tcPr>
            <w:tcW w:w="1852" w:type="dxa"/>
            <w:vAlign w:val="center"/>
            <w:hideMark/>
          </w:tcPr>
          <w:p w:rsidR="00FD5EF4" w:rsidRPr="0059798B" w:rsidRDefault="00FD5EF4" w:rsidP="00FD5EF4">
            <w:pPr>
              <w:jc w:val="left"/>
              <w:rPr>
                <w:szCs w:val="24"/>
              </w:rPr>
            </w:pPr>
            <w:r w:rsidRPr="0059798B">
              <w:rPr>
                <w:szCs w:val="24"/>
              </w:rPr>
              <w:t>Kéo phẫu thuật (Metzenbaum)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18cm,  đầu cong, chiều dài làm việc đầu kéo khoảng 4.5cm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1696">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15.10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GR.113</w:t>
            </w:r>
          </w:p>
        </w:tc>
        <w:tc>
          <w:tcPr>
            <w:tcW w:w="1852" w:type="dxa"/>
            <w:vAlign w:val="center"/>
            <w:hideMark/>
          </w:tcPr>
          <w:p w:rsidR="00FD5EF4" w:rsidRPr="0059798B" w:rsidRDefault="00FD5EF4" w:rsidP="00FD5EF4">
            <w:pPr>
              <w:jc w:val="left"/>
              <w:rPr>
                <w:szCs w:val="24"/>
              </w:rPr>
            </w:pPr>
            <w:r w:rsidRPr="0059798B">
              <w:rPr>
                <w:szCs w:val="24"/>
              </w:rPr>
              <w:t>Pha ra bớp</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12cm, có 2 kích cỡ: fig.1=30x13mm, fig.2=34x13mm</w:t>
            </w:r>
            <w:r w:rsidRPr="0059798B">
              <w:rPr>
                <w:color w:val="000000"/>
                <w:szCs w:val="24"/>
              </w:rPr>
              <w:br/>
              <w:t>- Chất liệu: thép không gỉ</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1696">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15.11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GR.108</w:t>
            </w:r>
          </w:p>
        </w:tc>
        <w:tc>
          <w:tcPr>
            <w:tcW w:w="1852" w:type="dxa"/>
            <w:vAlign w:val="center"/>
            <w:hideMark/>
          </w:tcPr>
          <w:p w:rsidR="00FD5EF4" w:rsidRPr="0059798B" w:rsidRDefault="00FD5EF4" w:rsidP="00FD5EF4">
            <w:pPr>
              <w:jc w:val="left"/>
              <w:rPr>
                <w:szCs w:val="24"/>
              </w:rPr>
            </w:pPr>
            <w:r w:rsidRPr="0059798B">
              <w:rPr>
                <w:szCs w:val="24"/>
              </w:rPr>
              <w:t>Panh 3 chấu</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14cm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1696">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15.12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GR.26</w:t>
            </w:r>
          </w:p>
        </w:tc>
        <w:tc>
          <w:tcPr>
            <w:tcW w:w="1852" w:type="dxa"/>
            <w:vAlign w:val="center"/>
            <w:hideMark/>
          </w:tcPr>
          <w:p w:rsidR="00FD5EF4" w:rsidRPr="0059798B" w:rsidRDefault="00FD5EF4" w:rsidP="00FD5EF4">
            <w:pPr>
              <w:jc w:val="left"/>
              <w:rPr>
                <w:szCs w:val="24"/>
              </w:rPr>
            </w:pPr>
            <w:r w:rsidRPr="0059798B">
              <w:rPr>
                <w:szCs w:val="24"/>
              </w:rPr>
              <w:t>Panh cong 14cm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14cm,  đầu cong, chiều dài đầu kẹp khoảng 3cm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8B1696">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15.13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G13.120</w:t>
            </w:r>
          </w:p>
        </w:tc>
        <w:tc>
          <w:tcPr>
            <w:tcW w:w="1852" w:type="dxa"/>
            <w:vAlign w:val="center"/>
            <w:hideMark/>
          </w:tcPr>
          <w:p w:rsidR="00FD5EF4" w:rsidRPr="0059798B" w:rsidRDefault="00FD5EF4" w:rsidP="00FD5EF4">
            <w:pPr>
              <w:jc w:val="left"/>
              <w:rPr>
                <w:szCs w:val="24"/>
              </w:rPr>
            </w:pPr>
            <w:r w:rsidRPr="0059798B">
              <w:rPr>
                <w:szCs w:val="24"/>
              </w:rPr>
              <w:t>Panh cong 16cm không mấu</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16cm,  đầu cong, chiều dài đầu kẹp khoảng 4.8cm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35D9D">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15.14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GR.107</w:t>
            </w:r>
          </w:p>
        </w:tc>
        <w:tc>
          <w:tcPr>
            <w:tcW w:w="1852" w:type="dxa"/>
            <w:vAlign w:val="center"/>
            <w:hideMark/>
          </w:tcPr>
          <w:p w:rsidR="00FD5EF4" w:rsidRPr="0059798B" w:rsidRDefault="00FD5EF4" w:rsidP="00FD5EF4">
            <w:pPr>
              <w:jc w:val="left"/>
              <w:rPr>
                <w:szCs w:val="24"/>
              </w:rPr>
            </w:pPr>
            <w:r w:rsidRPr="0059798B">
              <w:rPr>
                <w:szCs w:val="24"/>
              </w:rPr>
              <w:t>Panh kẹp xăng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Kích thước khoảng 11cm, đầu kẹp hơi tù </w:t>
            </w:r>
            <w:r w:rsidRPr="0059798B">
              <w:rPr>
                <w:color w:val="000000"/>
                <w:szCs w:val="24"/>
              </w:rPr>
              <w:br/>
              <w:t>- Chất liệu: thép không gỉ</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235D9D">
              <w:rPr>
                <w:color w:val="000000"/>
                <w:szCs w:val="24"/>
              </w:rPr>
              <w:t>Có yêu cầu</w:t>
            </w:r>
          </w:p>
        </w:tc>
      </w:tr>
      <w:tr w:rsidR="00FD5EF4" w:rsidRPr="0059798B" w:rsidTr="00FD5EF4">
        <w:trPr>
          <w:trHeight w:val="645"/>
        </w:trPr>
        <w:tc>
          <w:tcPr>
            <w:tcW w:w="864" w:type="dxa"/>
            <w:vAlign w:val="center"/>
            <w:hideMark/>
          </w:tcPr>
          <w:p w:rsidR="00FD5EF4" w:rsidRPr="0059798B" w:rsidRDefault="00FD5EF4" w:rsidP="00FD5EF4">
            <w:pPr>
              <w:jc w:val="center"/>
              <w:rPr>
                <w:color w:val="000000"/>
                <w:szCs w:val="24"/>
              </w:rPr>
            </w:pPr>
            <w:r w:rsidRPr="0059798B">
              <w:rPr>
                <w:color w:val="000000"/>
                <w:szCs w:val="24"/>
              </w:rPr>
              <w:t>15.15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G12.196</w:t>
            </w:r>
          </w:p>
        </w:tc>
        <w:tc>
          <w:tcPr>
            <w:tcW w:w="1852" w:type="dxa"/>
            <w:vAlign w:val="center"/>
            <w:hideMark/>
          </w:tcPr>
          <w:p w:rsidR="00FD5EF4" w:rsidRPr="0059798B" w:rsidRDefault="00FD5EF4" w:rsidP="00FD5EF4">
            <w:pPr>
              <w:jc w:val="left"/>
              <w:rPr>
                <w:szCs w:val="24"/>
              </w:rPr>
            </w:pPr>
            <w:r w:rsidRPr="0059798B">
              <w:rPr>
                <w:szCs w:val="24"/>
              </w:rPr>
              <w:t>Panh thẳng có mấu KT 16 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16cm, đầu thẳng, chiều dài đầu kẹp khoảng 4cm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15.16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GR.106</w:t>
            </w:r>
          </w:p>
        </w:tc>
        <w:tc>
          <w:tcPr>
            <w:tcW w:w="1852" w:type="dxa"/>
            <w:vAlign w:val="center"/>
            <w:hideMark/>
          </w:tcPr>
          <w:p w:rsidR="00FD5EF4" w:rsidRPr="0059798B" w:rsidRDefault="00FD5EF4" w:rsidP="00FD5EF4">
            <w:pPr>
              <w:jc w:val="left"/>
              <w:rPr>
                <w:szCs w:val="24"/>
              </w:rPr>
            </w:pPr>
            <w:r w:rsidRPr="0059798B">
              <w:rPr>
                <w:szCs w:val="24"/>
              </w:rPr>
              <w:t>Panh thẳng không mấu KT 12 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12cm, đầu thẳng, chiều dài đầu kẹp khoảng 2cm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15.17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G12.197</w:t>
            </w:r>
          </w:p>
        </w:tc>
        <w:tc>
          <w:tcPr>
            <w:tcW w:w="1852" w:type="dxa"/>
            <w:vAlign w:val="center"/>
            <w:hideMark/>
          </w:tcPr>
          <w:p w:rsidR="00FD5EF4" w:rsidRPr="0059798B" w:rsidRDefault="00FD5EF4" w:rsidP="00FD5EF4">
            <w:pPr>
              <w:jc w:val="left"/>
              <w:rPr>
                <w:szCs w:val="24"/>
              </w:rPr>
            </w:pPr>
            <w:r w:rsidRPr="0059798B">
              <w:rPr>
                <w:szCs w:val="24"/>
              </w:rPr>
              <w:t>Panh tiêm không mấu 20cm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dài 20cm, đầu nhỏ, thẳng, chiều dài đầu kẹp khoảng 4.3cm</w:t>
            </w:r>
            <w:r w:rsidRPr="0059798B">
              <w:rPr>
                <w:color w:val="000000"/>
                <w:szCs w:val="24"/>
              </w:rPr>
              <w:br/>
              <w:t xml:space="preserve"> - Thép không gỉ</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15.18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GR.28</w:t>
            </w:r>
          </w:p>
        </w:tc>
        <w:tc>
          <w:tcPr>
            <w:tcW w:w="1852" w:type="dxa"/>
            <w:vAlign w:val="center"/>
            <w:hideMark/>
          </w:tcPr>
          <w:p w:rsidR="00FD5EF4" w:rsidRPr="0059798B" w:rsidRDefault="00FD5EF4" w:rsidP="00FD5EF4">
            <w:pPr>
              <w:jc w:val="left"/>
              <w:rPr>
                <w:szCs w:val="24"/>
              </w:rPr>
            </w:pPr>
            <w:r w:rsidRPr="0059798B">
              <w:rPr>
                <w:szCs w:val="24"/>
              </w:rPr>
              <w:t>Kéo thẳng kích thước 10 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11.5cm,  đầu thẳng, chiều dài làm việc đầu kéo khoảng 2.5cm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15.19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GR.109</w:t>
            </w:r>
          </w:p>
        </w:tc>
        <w:tc>
          <w:tcPr>
            <w:tcW w:w="1852" w:type="dxa"/>
            <w:vAlign w:val="center"/>
            <w:hideMark/>
          </w:tcPr>
          <w:p w:rsidR="00FD5EF4" w:rsidRPr="0059798B" w:rsidRDefault="00FD5EF4" w:rsidP="00FD5EF4">
            <w:pPr>
              <w:jc w:val="left"/>
              <w:rPr>
                <w:szCs w:val="24"/>
              </w:rPr>
            </w:pPr>
            <w:r w:rsidRPr="0059798B">
              <w:rPr>
                <w:szCs w:val="24"/>
              </w:rPr>
              <w:t>Cán dao số 4</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14cm</w:t>
            </w:r>
            <w:r w:rsidRPr="0059798B">
              <w:rPr>
                <w:color w:val="000000"/>
                <w:szCs w:val="24"/>
              </w:rPr>
              <w:br/>
              <w:t>- Chất liệu: thép không gỉ</w:t>
            </w:r>
            <w:r w:rsidRPr="0059798B">
              <w:rPr>
                <w:color w:val="000000"/>
                <w:szCs w:val="24"/>
              </w:rPr>
              <w:br/>
              <w:t>- Lắp được các lưỡi dao 20,21,22</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15.20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GR.29</w:t>
            </w:r>
          </w:p>
        </w:tc>
        <w:tc>
          <w:tcPr>
            <w:tcW w:w="1852" w:type="dxa"/>
            <w:vAlign w:val="center"/>
            <w:hideMark/>
          </w:tcPr>
          <w:p w:rsidR="00FD5EF4" w:rsidRPr="0059798B" w:rsidRDefault="00FD5EF4" w:rsidP="00FD5EF4">
            <w:pPr>
              <w:jc w:val="left"/>
              <w:rPr>
                <w:szCs w:val="24"/>
              </w:rPr>
            </w:pPr>
            <w:r w:rsidRPr="0059798B">
              <w:rPr>
                <w:szCs w:val="24"/>
              </w:rPr>
              <w:t>Trocar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20FG</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735"/>
        </w:trPr>
        <w:tc>
          <w:tcPr>
            <w:tcW w:w="864" w:type="dxa"/>
            <w:vAlign w:val="center"/>
            <w:hideMark/>
          </w:tcPr>
          <w:p w:rsidR="00FD5EF4" w:rsidRPr="0059798B" w:rsidRDefault="00FD5EF4" w:rsidP="00FD5EF4">
            <w:pPr>
              <w:jc w:val="center"/>
              <w:rPr>
                <w:color w:val="000000"/>
                <w:szCs w:val="24"/>
              </w:rPr>
            </w:pPr>
            <w:r w:rsidRPr="0059798B">
              <w:rPr>
                <w:color w:val="000000"/>
                <w:szCs w:val="24"/>
              </w:rPr>
              <w:t>15.21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GR.51</w:t>
            </w:r>
          </w:p>
        </w:tc>
        <w:tc>
          <w:tcPr>
            <w:tcW w:w="1852" w:type="dxa"/>
            <w:vAlign w:val="center"/>
            <w:hideMark/>
          </w:tcPr>
          <w:p w:rsidR="00FD5EF4" w:rsidRPr="0059798B" w:rsidRDefault="00FD5EF4" w:rsidP="00FD5EF4">
            <w:pPr>
              <w:jc w:val="left"/>
              <w:rPr>
                <w:szCs w:val="24"/>
              </w:rPr>
            </w:pPr>
            <w:r w:rsidRPr="0059798B">
              <w:rPr>
                <w:szCs w:val="24"/>
              </w:rPr>
              <w:t>Kéo cong tù 16cm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kéo khoảng 16.5cm, đầu tù, lưỡi cong</w:t>
            </w:r>
            <w:r w:rsidRPr="0059798B">
              <w:rPr>
                <w:color w:val="000000"/>
                <w:szCs w:val="24"/>
              </w:rPr>
              <w:br/>
              <w:t>- Lưỡi kéo dài khoảng 5.7cm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735"/>
        </w:trPr>
        <w:tc>
          <w:tcPr>
            <w:tcW w:w="864" w:type="dxa"/>
            <w:vAlign w:val="center"/>
            <w:hideMark/>
          </w:tcPr>
          <w:p w:rsidR="00FD5EF4" w:rsidRPr="0059798B" w:rsidRDefault="00FD5EF4" w:rsidP="00FD5EF4">
            <w:pPr>
              <w:jc w:val="center"/>
              <w:rPr>
                <w:color w:val="000000"/>
                <w:szCs w:val="24"/>
              </w:rPr>
            </w:pPr>
            <w:r w:rsidRPr="0059798B">
              <w:rPr>
                <w:color w:val="000000"/>
                <w:szCs w:val="24"/>
              </w:rPr>
              <w:t>15.22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G12.188</w:t>
            </w:r>
          </w:p>
        </w:tc>
        <w:tc>
          <w:tcPr>
            <w:tcW w:w="1852" w:type="dxa"/>
            <w:vAlign w:val="center"/>
            <w:hideMark/>
          </w:tcPr>
          <w:p w:rsidR="00FD5EF4" w:rsidRPr="0059798B" w:rsidRDefault="00FD5EF4" w:rsidP="00FD5EF4">
            <w:pPr>
              <w:jc w:val="left"/>
              <w:rPr>
                <w:szCs w:val="24"/>
              </w:rPr>
            </w:pPr>
            <w:r w:rsidRPr="0059798B">
              <w:rPr>
                <w:szCs w:val="24"/>
              </w:rPr>
              <w:t>Kéo thẳng, mũi nhọn-nhọn</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kéo khoảng 16.5cm, đầu nhọn, lưỡi thẳng</w:t>
            </w:r>
            <w:r w:rsidRPr="0059798B">
              <w:rPr>
                <w:color w:val="000000"/>
                <w:szCs w:val="24"/>
              </w:rPr>
              <w:br/>
              <w:t>- Lưỡi kéo dài khoảng 5.7cm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735"/>
        </w:trPr>
        <w:tc>
          <w:tcPr>
            <w:tcW w:w="864" w:type="dxa"/>
            <w:vAlign w:val="center"/>
            <w:hideMark/>
          </w:tcPr>
          <w:p w:rsidR="00FD5EF4" w:rsidRPr="0059798B" w:rsidRDefault="00FD5EF4" w:rsidP="00FD5EF4">
            <w:pPr>
              <w:jc w:val="center"/>
              <w:rPr>
                <w:color w:val="000000"/>
                <w:szCs w:val="24"/>
              </w:rPr>
            </w:pPr>
            <w:r w:rsidRPr="0059798B">
              <w:rPr>
                <w:color w:val="000000"/>
                <w:szCs w:val="24"/>
              </w:rPr>
              <w:t>15.23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GR.52</w:t>
            </w:r>
          </w:p>
        </w:tc>
        <w:tc>
          <w:tcPr>
            <w:tcW w:w="1852" w:type="dxa"/>
            <w:vAlign w:val="center"/>
            <w:hideMark/>
          </w:tcPr>
          <w:p w:rsidR="00FD5EF4" w:rsidRPr="0059798B" w:rsidRDefault="00FD5EF4" w:rsidP="00FD5EF4">
            <w:pPr>
              <w:jc w:val="left"/>
              <w:rPr>
                <w:szCs w:val="24"/>
              </w:rPr>
            </w:pPr>
            <w:r w:rsidRPr="0059798B">
              <w:rPr>
                <w:szCs w:val="24"/>
              </w:rPr>
              <w:t>Kìm cắt bột cỡ 24cm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24cm, thẳng, có khóa, tay cầm trống trơn trượt.</w:t>
            </w:r>
            <w:r w:rsidRPr="0059798B">
              <w:rPr>
                <w:color w:val="000000"/>
                <w:szCs w:val="24"/>
              </w:rPr>
              <w:br/>
              <w:t xml:space="preserve">- Đầu kìm nhọn, dài khoảng 5cm </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735"/>
        </w:trPr>
        <w:tc>
          <w:tcPr>
            <w:tcW w:w="864" w:type="dxa"/>
            <w:vAlign w:val="center"/>
            <w:hideMark/>
          </w:tcPr>
          <w:p w:rsidR="00FD5EF4" w:rsidRPr="0059798B" w:rsidRDefault="00FD5EF4" w:rsidP="00FD5EF4">
            <w:pPr>
              <w:jc w:val="center"/>
              <w:rPr>
                <w:color w:val="000000"/>
                <w:szCs w:val="24"/>
              </w:rPr>
            </w:pPr>
            <w:r w:rsidRPr="0059798B">
              <w:rPr>
                <w:color w:val="000000"/>
                <w:szCs w:val="24"/>
              </w:rPr>
              <w:t>15.24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GR.53</w:t>
            </w:r>
          </w:p>
        </w:tc>
        <w:tc>
          <w:tcPr>
            <w:tcW w:w="1852" w:type="dxa"/>
            <w:vAlign w:val="center"/>
            <w:hideMark/>
          </w:tcPr>
          <w:p w:rsidR="00FD5EF4" w:rsidRPr="0059798B" w:rsidRDefault="00FD5EF4" w:rsidP="00FD5EF4">
            <w:pPr>
              <w:jc w:val="left"/>
              <w:rPr>
                <w:szCs w:val="24"/>
              </w:rPr>
            </w:pPr>
            <w:r w:rsidRPr="0059798B">
              <w:rPr>
                <w:szCs w:val="24"/>
              </w:rPr>
              <w:t>Kìm cắt bột cỡ 37cm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37cm, hai cán tay cầm tròn.</w:t>
            </w:r>
            <w:r w:rsidRPr="0059798B">
              <w:rPr>
                <w:color w:val="000000"/>
                <w:szCs w:val="24"/>
              </w:rPr>
              <w:br/>
              <w:t xml:space="preserve">- Đầu kìm nhọn, dài khoảng 6.5cm </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735"/>
        </w:trPr>
        <w:tc>
          <w:tcPr>
            <w:tcW w:w="864" w:type="dxa"/>
            <w:vAlign w:val="center"/>
            <w:hideMark/>
          </w:tcPr>
          <w:p w:rsidR="00FD5EF4" w:rsidRPr="0059798B" w:rsidRDefault="00FD5EF4" w:rsidP="00FD5EF4">
            <w:pPr>
              <w:jc w:val="center"/>
              <w:rPr>
                <w:color w:val="000000"/>
                <w:szCs w:val="24"/>
              </w:rPr>
            </w:pPr>
            <w:r w:rsidRPr="0059798B">
              <w:rPr>
                <w:color w:val="000000"/>
                <w:szCs w:val="24"/>
              </w:rPr>
              <w:t>15.25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GR.54</w:t>
            </w:r>
          </w:p>
        </w:tc>
        <w:tc>
          <w:tcPr>
            <w:tcW w:w="1852" w:type="dxa"/>
            <w:vAlign w:val="center"/>
            <w:hideMark/>
          </w:tcPr>
          <w:p w:rsidR="00FD5EF4" w:rsidRPr="0059798B" w:rsidRDefault="00FD5EF4" w:rsidP="00FD5EF4">
            <w:pPr>
              <w:jc w:val="left"/>
              <w:rPr>
                <w:szCs w:val="24"/>
              </w:rPr>
            </w:pPr>
            <w:r w:rsidRPr="0059798B">
              <w:rPr>
                <w:szCs w:val="24"/>
              </w:rPr>
              <w:t>Kéo cắt bột</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24cm</w:t>
            </w:r>
            <w:r w:rsidRPr="0059798B">
              <w:rPr>
                <w:color w:val="000000"/>
                <w:szCs w:val="24"/>
              </w:rPr>
              <w:br/>
              <w:t xml:space="preserve">- Chiều dài làm việc lưỡi kep khoảng 7.5cm </w:t>
            </w:r>
            <w:r w:rsidRPr="0059798B">
              <w:rPr>
                <w:color w:val="000000"/>
                <w:szCs w:val="24"/>
              </w:rPr>
              <w:br/>
            </w:r>
            <w:r w:rsidRPr="0059798B">
              <w:rPr>
                <w:color w:val="000000"/>
                <w:szCs w:val="24"/>
              </w:rPr>
              <w:lastRenderedPageBreak/>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735"/>
        </w:trPr>
        <w:tc>
          <w:tcPr>
            <w:tcW w:w="864" w:type="dxa"/>
            <w:vAlign w:val="center"/>
            <w:hideMark/>
          </w:tcPr>
          <w:p w:rsidR="00FD5EF4" w:rsidRPr="0059798B" w:rsidRDefault="00FD5EF4" w:rsidP="00FD5EF4">
            <w:pPr>
              <w:jc w:val="center"/>
              <w:rPr>
                <w:color w:val="000000"/>
                <w:szCs w:val="24"/>
              </w:rPr>
            </w:pPr>
            <w:r w:rsidRPr="0059798B">
              <w:rPr>
                <w:color w:val="000000"/>
                <w:szCs w:val="24"/>
              </w:rPr>
              <w:t>15.26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G13.119</w:t>
            </w:r>
          </w:p>
        </w:tc>
        <w:tc>
          <w:tcPr>
            <w:tcW w:w="1852" w:type="dxa"/>
            <w:vAlign w:val="center"/>
            <w:hideMark/>
          </w:tcPr>
          <w:p w:rsidR="00FD5EF4" w:rsidRPr="0059798B" w:rsidRDefault="00FD5EF4" w:rsidP="00FD5EF4">
            <w:pPr>
              <w:jc w:val="left"/>
              <w:rPr>
                <w:szCs w:val="24"/>
              </w:rPr>
            </w:pPr>
            <w:r w:rsidRPr="0059798B">
              <w:rPr>
                <w:szCs w:val="24"/>
              </w:rPr>
              <w:t>Rổ lưới</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Rổ lưới hấp dụng cụ, kích thước (520x260x80</w:t>
            </w:r>
            <w:proofErr w:type="gramStart"/>
            <w:r w:rsidRPr="0059798B">
              <w:rPr>
                <w:color w:val="000000"/>
                <w:szCs w:val="24"/>
              </w:rPr>
              <w:t>)mm</w:t>
            </w:r>
            <w:proofErr w:type="gramEnd"/>
            <w:r w:rsidRPr="0059798B">
              <w:rPr>
                <w:color w:val="000000"/>
                <w:szCs w:val="24"/>
              </w:rPr>
              <w:br/>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t>- Sai số kích thước: ± 2%.</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4C4215">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15.27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GR.58</w:t>
            </w:r>
          </w:p>
        </w:tc>
        <w:tc>
          <w:tcPr>
            <w:tcW w:w="1852" w:type="dxa"/>
            <w:vAlign w:val="center"/>
            <w:hideMark/>
          </w:tcPr>
          <w:p w:rsidR="00FD5EF4" w:rsidRPr="0059798B" w:rsidRDefault="00FD5EF4" w:rsidP="00FD5EF4">
            <w:pPr>
              <w:jc w:val="left"/>
              <w:rPr>
                <w:szCs w:val="24"/>
              </w:rPr>
            </w:pPr>
            <w:r w:rsidRPr="0059798B">
              <w:rPr>
                <w:szCs w:val="24"/>
              </w:rPr>
              <w:t>Hộp đựng bông tiêm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Hộp đựng bông tiêm'</w:t>
            </w:r>
            <w:r w:rsidRPr="0059798B">
              <w:rPr>
                <w:color w:val="000000"/>
                <w:szCs w:val="24"/>
              </w:rPr>
              <w:br/>
              <w:t>- Kích thước phi 8cm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55000">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t>15.28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GR.59</w:t>
            </w:r>
          </w:p>
        </w:tc>
        <w:tc>
          <w:tcPr>
            <w:tcW w:w="1852" w:type="dxa"/>
            <w:vAlign w:val="center"/>
            <w:hideMark/>
          </w:tcPr>
          <w:p w:rsidR="00FD5EF4" w:rsidRPr="0059798B" w:rsidRDefault="00FD5EF4" w:rsidP="00FD5EF4">
            <w:pPr>
              <w:jc w:val="left"/>
              <w:rPr>
                <w:szCs w:val="24"/>
              </w:rPr>
            </w:pPr>
            <w:r w:rsidRPr="0059798B">
              <w:rPr>
                <w:szCs w:val="24"/>
              </w:rPr>
              <w:t>Kìm kẹp kim 18cm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18cm, đầu thảng, chiều dài đầu kẹp khoảng 2cm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55000">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t>15.29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GR.60</w:t>
            </w:r>
          </w:p>
        </w:tc>
        <w:tc>
          <w:tcPr>
            <w:tcW w:w="1852" w:type="dxa"/>
            <w:vAlign w:val="center"/>
            <w:hideMark/>
          </w:tcPr>
          <w:p w:rsidR="00FD5EF4" w:rsidRPr="0059798B" w:rsidRDefault="00FD5EF4" w:rsidP="00FD5EF4">
            <w:pPr>
              <w:jc w:val="left"/>
              <w:rPr>
                <w:szCs w:val="24"/>
              </w:rPr>
            </w:pPr>
            <w:r w:rsidRPr="0059798B">
              <w:rPr>
                <w:szCs w:val="24"/>
              </w:rPr>
              <w:t>Kìm kẹp kim 24cm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24cm, đầu thảng, chiều dài đầu kẹp khoảng 2cm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55000">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t>15.30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G1.545</w:t>
            </w:r>
          </w:p>
        </w:tc>
        <w:tc>
          <w:tcPr>
            <w:tcW w:w="1852" w:type="dxa"/>
            <w:vAlign w:val="center"/>
            <w:hideMark/>
          </w:tcPr>
          <w:p w:rsidR="00FD5EF4" w:rsidRPr="0059798B" w:rsidRDefault="00FD5EF4" w:rsidP="00FD5EF4">
            <w:pPr>
              <w:jc w:val="left"/>
              <w:rPr>
                <w:szCs w:val="24"/>
              </w:rPr>
            </w:pPr>
            <w:r w:rsidRPr="0059798B">
              <w:rPr>
                <w:szCs w:val="24"/>
              </w:rPr>
              <w:t>Mỏ vịt cỡ trung bình</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90x35mm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55000">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t>15.31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G1.592</w:t>
            </w:r>
          </w:p>
        </w:tc>
        <w:tc>
          <w:tcPr>
            <w:tcW w:w="1852" w:type="dxa"/>
            <w:vAlign w:val="center"/>
            <w:hideMark/>
          </w:tcPr>
          <w:p w:rsidR="00FD5EF4" w:rsidRPr="0059798B" w:rsidRDefault="00FD5EF4" w:rsidP="00FD5EF4">
            <w:pPr>
              <w:jc w:val="left"/>
              <w:rPr>
                <w:szCs w:val="24"/>
              </w:rPr>
            </w:pPr>
            <w:r w:rsidRPr="0059798B">
              <w:rPr>
                <w:szCs w:val="24"/>
              </w:rPr>
              <w:t>Mỏ vịt cỡ tiểu</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75x20mm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55000">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15.32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G13.18</w:t>
            </w:r>
          </w:p>
        </w:tc>
        <w:tc>
          <w:tcPr>
            <w:tcW w:w="1852" w:type="dxa"/>
            <w:vAlign w:val="center"/>
            <w:hideMark/>
          </w:tcPr>
          <w:p w:rsidR="00FD5EF4" w:rsidRPr="0059798B" w:rsidRDefault="00FD5EF4" w:rsidP="00FD5EF4">
            <w:pPr>
              <w:jc w:val="left"/>
              <w:rPr>
                <w:szCs w:val="24"/>
              </w:rPr>
            </w:pPr>
            <w:r w:rsidRPr="0059798B">
              <w:rPr>
                <w:szCs w:val="24"/>
              </w:rPr>
              <w:t>Mỏ vịt Collin 100*35mm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100x35mm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F55000">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t>15.33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GR.62</w:t>
            </w:r>
          </w:p>
        </w:tc>
        <w:tc>
          <w:tcPr>
            <w:tcW w:w="1852" w:type="dxa"/>
            <w:vAlign w:val="center"/>
            <w:hideMark/>
          </w:tcPr>
          <w:p w:rsidR="00FD5EF4" w:rsidRPr="0059798B" w:rsidRDefault="00FD5EF4" w:rsidP="00FD5EF4">
            <w:pPr>
              <w:jc w:val="left"/>
              <w:rPr>
                <w:szCs w:val="24"/>
              </w:rPr>
            </w:pPr>
            <w:r w:rsidRPr="0059798B">
              <w:rPr>
                <w:szCs w:val="24"/>
              </w:rPr>
              <w:t>Panh sát khuẩn đầu rắn 25cm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Kích thước khoảng 25cm, thẳng </w:t>
            </w:r>
            <w:r w:rsidRPr="0059798B">
              <w:rPr>
                <w:color w:val="000000"/>
                <w:szCs w:val="24"/>
              </w:rPr>
              <w:br/>
              <w:t xml:space="preserve">- Chiều dài làm việc đầu kẹp khoảng 2.5cm </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54169">
              <w:rPr>
                <w:color w:val="000000"/>
                <w:szCs w:val="24"/>
              </w:rPr>
              <w:t>Có yêu cầu</w:t>
            </w:r>
          </w:p>
        </w:tc>
      </w:tr>
      <w:tr w:rsidR="00FD5EF4" w:rsidRPr="0059798B" w:rsidTr="00FD5EF4">
        <w:trPr>
          <w:trHeight w:val="705"/>
        </w:trPr>
        <w:tc>
          <w:tcPr>
            <w:tcW w:w="864" w:type="dxa"/>
            <w:vAlign w:val="center"/>
            <w:hideMark/>
          </w:tcPr>
          <w:p w:rsidR="00FD5EF4" w:rsidRPr="0059798B" w:rsidRDefault="00FD5EF4" w:rsidP="00FD5EF4">
            <w:pPr>
              <w:jc w:val="center"/>
              <w:rPr>
                <w:color w:val="000000"/>
                <w:szCs w:val="24"/>
              </w:rPr>
            </w:pPr>
            <w:r w:rsidRPr="0059798B">
              <w:rPr>
                <w:color w:val="000000"/>
                <w:szCs w:val="24"/>
              </w:rPr>
              <w:t>15.34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GR.63</w:t>
            </w:r>
          </w:p>
        </w:tc>
        <w:tc>
          <w:tcPr>
            <w:tcW w:w="1852" w:type="dxa"/>
            <w:vAlign w:val="center"/>
            <w:hideMark/>
          </w:tcPr>
          <w:p w:rsidR="00FD5EF4" w:rsidRPr="0059798B" w:rsidRDefault="00FD5EF4" w:rsidP="00FD5EF4">
            <w:pPr>
              <w:jc w:val="left"/>
              <w:rPr>
                <w:szCs w:val="24"/>
              </w:rPr>
            </w:pPr>
            <w:r w:rsidRPr="0059798B">
              <w:rPr>
                <w:szCs w:val="24"/>
              </w:rPr>
              <w:t>Kẹp phẫu tích không mấu 20cm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20cm, thẳng, đầu kẹp nhỏ.</w:t>
            </w:r>
            <w:r w:rsidRPr="0059798B">
              <w:rPr>
                <w:color w:val="000000"/>
                <w:szCs w:val="24"/>
              </w:rPr>
              <w:br/>
              <w:t>- Chiều dài làm việc đầu kẹp khoảng 2cm.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C54169">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15.35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GR.64</w:t>
            </w:r>
          </w:p>
        </w:tc>
        <w:tc>
          <w:tcPr>
            <w:tcW w:w="1852" w:type="dxa"/>
            <w:vAlign w:val="center"/>
            <w:hideMark/>
          </w:tcPr>
          <w:p w:rsidR="00FD5EF4" w:rsidRPr="0059798B" w:rsidRDefault="00FD5EF4" w:rsidP="00FD5EF4">
            <w:pPr>
              <w:jc w:val="left"/>
              <w:rPr>
                <w:szCs w:val="24"/>
              </w:rPr>
            </w:pPr>
            <w:r w:rsidRPr="0059798B">
              <w:rPr>
                <w:szCs w:val="24"/>
              </w:rPr>
              <w:t>Kẹp phẫu tích không mấu 25cm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25cm, thẳng, đầu kẹp nhỏ.</w:t>
            </w:r>
            <w:r w:rsidRPr="0059798B">
              <w:rPr>
                <w:color w:val="000000"/>
                <w:szCs w:val="24"/>
              </w:rPr>
              <w:br/>
              <w:t>- Chiều dài làm việc đầu kẹp khoảng 2cm</w:t>
            </w:r>
            <w:proofErr w:type="gramStart"/>
            <w:r w:rsidRPr="0059798B">
              <w:rPr>
                <w:color w:val="000000"/>
                <w:szCs w:val="24"/>
              </w:rPr>
              <w:t>.</w:t>
            </w:r>
            <w:proofErr w:type="gramEnd"/>
            <w:r w:rsidRPr="0059798B">
              <w:rPr>
                <w:color w:val="000000"/>
                <w:szCs w:val="24"/>
              </w:rPr>
              <w:br/>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90002">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15.36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G12.203</w:t>
            </w:r>
          </w:p>
        </w:tc>
        <w:tc>
          <w:tcPr>
            <w:tcW w:w="1852" w:type="dxa"/>
            <w:vAlign w:val="center"/>
            <w:hideMark/>
          </w:tcPr>
          <w:p w:rsidR="00FD5EF4" w:rsidRPr="0059798B" w:rsidRDefault="00FD5EF4" w:rsidP="00FD5EF4">
            <w:pPr>
              <w:jc w:val="left"/>
              <w:rPr>
                <w:szCs w:val="24"/>
              </w:rPr>
            </w:pPr>
            <w:r w:rsidRPr="0059798B">
              <w:rPr>
                <w:szCs w:val="24"/>
              </w:rPr>
              <w:t>Kẹp cổ tử cung cỡ 25cm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kẹp dài 25cm, loại thẳng, 2 đầu nhỏ có mấu, không gây tổn thương.</w:t>
            </w:r>
            <w:r w:rsidRPr="0059798B">
              <w:rPr>
                <w:color w:val="000000"/>
                <w:szCs w:val="24"/>
              </w:rPr>
              <w:br/>
              <w:t>- Chiều dài làm việc đầu kẹp 7,4cm, khoảng cách 2 cành làm việc của đầu kẹp 1cm</w:t>
            </w:r>
            <w:proofErr w:type="gramStart"/>
            <w:r w:rsidRPr="0059798B">
              <w:rPr>
                <w:color w:val="000000"/>
                <w:szCs w:val="24"/>
              </w:rPr>
              <w:t>.</w:t>
            </w:r>
            <w:proofErr w:type="gramEnd"/>
            <w:r w:rsidRPr="0059798B">
              <w:rPr>
                <w:color w:val="000000"/>
                <w:szCs w:val="24"/>
              </w:rPr>
              <w:br/>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r>
            <w:r w:rsidRPr="0059798B">
              <w:rPr>
                <w:color w:val="000000"/>
                <w:szCs w:val="24"/>
              </w:rPr>
              <w:lastRenderedPageBreak/>
              <w:t>- Sai số kích thước: ± 2%.</w:t>
            </w:r>
            <w:r w:rsidRPr="0059798B">
              <w:rPr>
                <w:color w:val="000000"/>
                <w:szCs w:val="24"/>
              </w:rPr>
              <w:br/>
              <w:t xml:space="preserve">- Có mã QR hoặc mã hàng trên từng sản phẩm. </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90002">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15.37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GR.78</w:t>
            </w:r>
          </w:p>
        </w:tc>
        <w:tc>
          <w:tcPr>
            <w:tcW w:w="1852" w:type="dxa"/>
            <w:vAlign w:val="center"/>
            <w:hideMark/>
          </w:tcPr>
          <w:p w:rsidR="00FD5EF4" w:rsidRPr="0059798B" w:rsidRDefault="00FD5EF4" w:rsidP="00FD5EF4">
            <w:pPr>
              <w:jc w:val="left"/>
              <w:rPr>
                <w:szCs w:val="24"/>
              </w:rPr>
            </w:pPr>
            <w:r w:rsidRPr="0059798B">
              <w:rPr>
                <w:szCs w:val="24"/>
              </w:rPr>
              <w:t>Kìm kẹp kim cán vàng 15cm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Kích thước khoảng 15cm, đầu thảng, chiều dài đầu kẹp khoảng 1.5cm </w:t>
            </w:r>
            <w:r w:rsidRPr="0059798B">
              <w:rPr>
                <w:color w:val="000000"/>
                <w:szCs w:val="24"/>
              </w:rPr>
              <w:br/>
              <w:t xml:space="preserve">- Chất liệu: thép không gỉ </w:t>
            </w:r>
            <w:r w:rsidRPr="0059798B">
              <w:rPr>
                <w:color w:val="000000"/>
                <w:szCs w:val="24"/>
              </w:rPr>
              <w:br/>
              <w:t>- Hấp sấy ở nhiệt độ 134 độ C -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G7 hoặc Châu âu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D90002">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15.38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GR.83</w:t>
            </w:r>
          </w:p>
        </w:tc>
        <w:tc>
          <w:tcPr>
            <w:tcW w:w="1852" w:type="dxa"/>
            <w:vAlign w:val="center"/>
            <w:hideMark/>
          </w:tcPr>
          <w:p w:rsidR="00FD5EF4" w:rsidRPr="0059798B" w:rsidRDefault="00FD5EF4" w:rsidP="00FD5EF4">
            <w:pPr>
              <w:jc w:val="left"/>
              <w:rPr>
                <w:szCs w:val="24"/>
              </w:rPr>
            </w:pPr>
            <w:r w:rsidRPr="0059798B">
              <w:rPr>
                <w:szCs w:val="24"/>
              </w:rPr>
              <w:t>Mở mũi Inox</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13cm</w:t>
            </w:r>
            <w:r w:rsidRPr="0059798B">
              <w:rPr>
                <w:color w:val="000000"/>
                <w:szCs w:val="24"/>
              </w:rPr>
              <w:br/>
              <w:t>- Chiều dài kẹp đầu mũi dài khoảng 5cm</w:t>
            </w:r>
            <w:r w:rsidRPr="0059798B">
              <w:rPr>
                <w:color w:val="000000"/>
                <w:szCs w:val="24"/>
              </w:rPr>
              <w:br/>
              <w:t>- tay cầm trống trơn trượt</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9B71A2">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15.39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GR.25</w:t>
            </w:r>
          </w:p>
        </w:tc>
        <w:tc>
          <w:tcPr>
            <w:tcW w:w="1852" w:type="dxa"/>
            <w:vAlign w:val="center"/>
            <w:hideMark/>
          </w:tcPr>
          <w:p w:rsidR="00FD5EF4" w:rsidRPr="0059798B" w:rsidRDefault="00FD5EF4" w:rsidP="00FD5EF4">
            <w:pPr>
              <w:jc w:val="left"/>
              <w:rPr>
                <w:szCs w:val="24"/>
              </w:rPr>
            </w:pPr>
            <w:r w:rsidRPr="0059798B">
              <w:rPr>
                <w:szCs w:val="24"/>
              </w:rPr>
              <w:t>Móc ráy</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13cm</w:t>
            </w:r>
            <w:r w:rsidRPr="0059798B">
              <w:rPr>
                <w:color w:val="000000"/>
                <w:szCs w:val="24"/>
              </w:rPr>
              <w:br/>
              <w:t>- Chất liệu: Inox 304</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9B71A2">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15.40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GR.114</w:t>
            </w:r>
          </w:p>
        </w:tc>
        <w:tc>
          <w:tcPr>
            <w:tcW w:w="1852" w:type="dxa"/>
            <w:vAlign w:val="center"/>
            <w:hideMark/>
          </w:tcPr>
          <w:p w:rsidR="00FD5EF4" w:rsidRPr="0059798B" w:rsidRDefault="00FD5EF4" w:rsidP="00FD5EF4">
            <w:pPr>
              <w:jc w:val="left"/>
              <w:rPr>
                <w:szCs w:val="24"/>
              </w:rPr>
            </w:pPr>
            <w:r w:rsidRPr="0059798B">
              <w:rPr>
                <w:szCs w:val="24"/>
              </w:rPr>
              <w:t>Bát inox phi 10</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10cm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9B71A2">
              <w:rPr>
                <w:color w:val="000000"/>
                <w:szCs w:val="24"/>
              </w:rPr>
              <w:t>Có yêu cầu</w:t>
            </w:r>
          </w:p>
        </w:tc>
      </w:tr>
      <w:tr w:rsidR="00FD5EF4" w:rsidRPr="0059798B" w:rsidTr="00FD5EF4">
        <w:trPr>
          <w:trHeight w:val="1005"/>
        </w:trPr>
        <w:tc>
          <w:tcPr>
            <w:tcW w:w="864" w:type="dxa"/>
            <w:vAlign w:val="center"/>
            <w:hideMark/>
          </w:tcPr>
          <w:p w:rsidR="00FD5EF4" w:rsidRPr="0059798B" w:rsidRDefault="00FD5EF4" w:rsidP="00FD5EF4">
            <w:pPr>
              <w:jc w:val="center"/>
              <w:rPr>
                <w:color w:val="000000"/>
                <w:szCs w:val="24"/>
              </w:rPr>
            </w:pPr>
            <w:r w:rsidRPr="0059798B">
              <w:rPr>
                <w:color w:val="000000"/>
                <w:szCs w:val="24"/>
              </w:rPr>
              <w:t>15.41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G12.164</w:t>
            </w:r>
          </w:p>
        </w:tc>
        <w:tc>
          <w:tcPr>
            <w:tcW w:w="1852" w:type="dxa"/>
            <w:vAlign w:val="center"/>
            <w:hideMark/>
          </w:tcPr>
          <w:p w:rsidR="00FD5EF4" w:rsidRPr="0059798B" w:rsidRDefault="00FD5EF4" w:rsidP="00FD5EF4">
            <w:pPr>
              <w:jc w:val="left"/>
              <w:rPr>
                <w:szCs w:val="24"/>
              </w:rPr>
            </w:pPr>
            <w:r w:rsidRPr="0059798B">
              <w:rPr>
                <w:szCs w:val="24"/>
              </w:rPr>
              <w:t>Bát inox phi 14</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14cm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9B71A2">
              <w:rPr>
                <w:color w:val="000000"/>
                <w:szCs w:val="24"/>
              </w:rPr>
              <w:t>Có yêu cầu</w:t>
            </w:r>
          </w:p>
        </w:tc>
      </w:tr>
      <w:tr w:rsidR="00FD5EF4" w:rsidRPr="0059798B" w:rsidTr="00FD5EF4">
        <w:trPr>
          <w:trHeight w:val="975"/>
        </w:trPr>
        <w:tc>
          <w:tcPr>
            <w:tcW w:w="864" w:type="dxa"/>
            <w:vAlign w:val="center"/>
            <w:hideMark/>
          </w:tcPr>
          <w:p w:rsidR="00FD5EF4" w:rsidRPr="0059798B" w:rsidRDefault="00FD5EF4" w:rsidP="00FD5EF4">
            <w:pPr>
              <w:jc w:val="center"/>
              <w:rPr>
                <w:color w:val="000000"/>
                <w:szCs w:val="24"/>
              </w:rPr>
            </w:pPr>
            <w:r w:rsidRPr="0059798B">
              <w:rPr>
                <w:color w:val="000000"/>
                <w:szCs w:val="24"/>
              </w:rPr>
              <w:t>15.42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G12.165</w:t>
            </w:r>
          </w:p>
        </w:tc>
        <w:tc>
          <w:tcPr>
            <w:tcW w:w="1852" w:type="dxa"/>
            <w:vAlign w:val="center"/>
            <w:hideMark/>
          </w:tcPr>
          <w:p w:rsidR="00FD5EF4" w:rsidRPr="0059798B" w:rsidRDefault="00FD5EF4" w:rsidP="00FD5EF4">
            <w:pPr>
              <w:jc w:val="left"/>
              <w:rPr>
                <w:szCs w:val="24"/>
              </w:rPr>
            </w:pPr>
            <w:r w:rsidRPr="0059798B">
              <w:rPr>
                <w:szCs w:val="24"/>
              </w:rPr>
              <w:t>Bát inox phi 16</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16cm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DC4952">
              <w:rPr>
                <w:color w:val="000000"/>
                <w:szCs w:val="24"/>
              </w:rPr>
              <w:t>Có yêu cầu</w:t>
            </w:r>
          </w:p>
        </w:tc>
      </w:tr>
      <w:tr w:rsidR="00FD5EF4" w:rsidRPr="0059798B" w:rsidTr="00FD5EF4">
        <w:trPr>
          <w:trHeight w:val="88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15.43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GR.27</w:t>
            </w:r>
          </w:p>
        </w:tc>
        <w:tc>
          <w:tcPr>
            <w:tcW w:w="1852" w:type="dxa"/>
            <w:vAlign w:val="center"/>
            <w:hideMark/>
          </w:tcPr>
          <w:p w:rsidR="00FD5EF4" w:rsidRPr="0059798B" w:rsidRDefault="00FD5EF4" w:rsidP="00FD5EF4">
            <w:pPr>
              <w:jc w:val="left"/>
              <w:rPr>
                <w:szCs w:val="24"/>
              </w:rPr>
            </w:pPr>
            <w:r w:rsidRPr="0059798B">
              <w:rPr>
                <w:szCs w:val="24"/>
              </w:rPr>
              <w:t>Bát inox phi 20</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20cm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DC4952">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15.44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G3.94</w:t>
            </w:r>
          </w:p>
        </w:tc>
        <w:tc>
          <w:tcPr>
            <w:tcW w:w="1852" w:type="dxa"/>
            <w:vAlign w:val="center"/>
            <w:hideMark/>
          </w:tcPr>
          <w:p w:rsidR="00FD5EF4" w:rsidRPr="0059798B" w:rsidRDefault="00FD5EF4" w:rsidP="00FD5EF4">
            <w:pPr>
              <w:jc w:val="left"/>
              <w:rPr>
                <w:szCs w:val="24"/>
              </w:rPr>
            </w:pPr>
            <w:r w:rsidRPr="0059798B">
              <w:rPr>
                <w:szCs w:val="24"/>
              </w:rPr>
              <w:t>Bát inox phi 22</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22cm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DC4952">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15.45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G12.162</w:t>
            </w:r>
          </w:p>
        </w:tc>
        <w:tc>
          <w:tcPr>
            <w:tcW w:w="1852" w:type="dxa"/>
            <w:vAlign w:val="center"/>
            <w:hideMark/>
          </w:tcPr>
          <w:p w:rsidR="00FD5EF4" w:rsidRPr="0059798B" w:rsidRDefault="00FD5EF4" w:rsidP="00FD5EF4">
            <w:pPr>
              <w:jc w:val="left"/>
              <w:rPr>
                <w:szCs w:val="24"/>
              </w:rPr>
            </w:pPr>
            <w:r w:rsidRPr="0059798B">
              <w:rPr>
                <w:szCs w:val="24"/>
              </w:rPr>
              <w:t>Bát inox phi 8</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phi 8cm</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DC4952">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15.46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G12.181</w:t>
            </w:r>
          </w:p>
        </w:tc>
        <w:tc>
          <w:tcPr>
            <w:tcW w:w="1852" w:type="dxa"/>
            <w:vAlign w:val="center"/>
            <w:hideMark/>
          </w:tcPr>
          <w:p w:rsidR="00FD5EF4" w:rsidRPr="0059798B" w:rsidRDefault="00FD5EF4" w:rsidP="00FD5EF4">
            <w:pPr>
              <w:jc w:val="left"/>
              <w:rPr>
                <w:szCs w:val="24"/>
              </w:rPr>
            </w:pPr>
            <w:r w:rsidRPr="0059798B">
              <w:rPr>
                <w:szCs w:val="24"/>
              </w:rPr>
              <w:t>Hộp inox KT 220x110x50 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Kích thước: 220x110x50mm; </w:t>
            </w:r>
            <w:r w:rsidRPr="0059798B">
              <w:rPr>
                <w:color w:val="000000"/>
                <w:szCs w:val="24"/>
              </w:rPr>
              <w:br/>
              <w:t>- Vật liệu: thép không gỉ;</w:t>
            </w:r>
            <w:r w:rsidRPr="0059798B">
              <w:rPr>
                <w:color w:val="000000"/>
                <w:szCs w:val="24"/>
              </w:rPr>
              <w:br/>
              <w:t>- Bề mặt: sáng bóng</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DC4952">
              <w:rPr>
                <w:color w:val="000000"/>
                <w:szCs w:val="24"/>
              </w:rPr>
              <w:t>Có yêu cầu</w:t>
            </w:r>
          </w:p>
        </w:tc>
      </w:tr>
      <w:tr w:rsidR="00FD5EF4" w:rsidRPr="0059798B" w:rsidTr="00FD5EF4">
        <w:trPr>
          <w:trHeight w:val="855"/>
        </w:trPr>
        <w:tc>
          <w:tcPr>
            <w:tcW w:w="864" w:type="dxa"/>
            <w:vAlign w:val="center"/>
            <w:hideMark/>
          </w:tcPr>
          <w:p w:rsidR="00FD5EF4" w:rsidRPr="0059798B" w:rsidRDefault="00FD5EF4" w:rsidP="00FD5EF4">
            <w:pPr>
              <w:jc w:val="center"/>
              <w:rPr>
                <w:color w:val="000000"/>
                <w:szCs w:val="24"/>
              </w:rPr>
            </w:pPr>
            <w:r w:rsidRPr="0059798B">
              <w:rPr>
                <w:color w:val="000000"/>
                <w:szCs w:val="24"/>
              </w:rPr>
              <w:t>15.47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GR.30</w:t>
            </w:r>
          </w:p>
        </w:tc>
        <w:tc>
          <w:tcPr>
            <w:tcW w:w="1852" w:type="dxa"/>
            <w:vAlign w:val="center"/>
            <w:hideMark/>
          </w:tcPr>
          <w:p w:rsidR="00FD5EF4" w:rsidRPr="0059798B" w:rsidRDefault="00FD5EF4" w:rsidP="00FD5EF4">
            <w:pPr>
              <w:jc w:val="left"/>
              <w:rPr>
                <w:szCs w:val="24"/>
              </w:rPr>
            </w:pPr>
            <w:r w:rsidRPr="0059798B">
              <w:rPr>
                <w:szCs w:val="24"/>
              </w:rPr>
              <w:t>Kìm sinh thiết Sản khoa</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26cm,  kẹp cong hình chữ V</w:t>
            </w:r>
            <w:r w:rsidRPr="0059798B">
              <w:rPr>
                <w:color w:val="000000"/>
                <w:szCs w:val="24"/>
              </w:rPr>
              <w:br/>
              <w:t>- Đầu kẹp gồm 2 hàm có thể mở ra - khép lại, tạo thành 3 khoang nhỏ bên trong để giữ mẫu mô.</w:t>
            </w:r>
            <w:r w:rsidRPr="0059798B">
              <w:rPr>
                <w:color w:val="000000"/>
                <w:szCs w:val="24"/>
              </w:rPr>
              <w:br/>
              <w:t>- Bề mặt hàm kẹp trơn, không răng</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3A4AF9">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15.48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G12.178</w:t>
            </w:r>
          </w:p>
        </w:tc>
        <w:tc>
          <w:tcPr>
            <w:tcW w:w="1852" w:type="dxa"/>
            <w:vAlign w:val="center"/>
            <w:hideMark/>
          </w:tcPr>
          <w:p w:rsidR="00FD5EF4" w:rsidRPr="0059798B" w:rsidRDefault="00FD5EF4" w:rsidP="00FD5EF4">
            <w:pPr>
              <w:jc w:val="left"/>
              <w:rPr>
                <w:szCs w:val="24"/>
              </w:rPr>
            </w:pPr>
            <w:r w:rsidRPr="0059798B">
              <w:rPr>
                <w:szCs w:val="24"/>
              </w:rPr>
              <w:t>Khay chữ nhật inox 20x30cm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250x200x30mm</w:t>
            </w:r>
            <w:r w:rsidRPr="0059798B">
              <w:rPr>
                <w:color w:val="000000"/>
                <w:szCs w:val="24"/>
              </w:rPr>
              <w:br/>
              <w:t>- Inox 304</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3A4AF9">
              <w:rPr>
                <w:color w:val="000000"/>
                <w:szCs w:val="24"/>
              </w:rPr>
              <w:t>Có yêu cầu</w:t>
            </w:r>
          </w:p>
        </w:tc>
      </w:tr>
      <w:tr w:rsidR="00FD5EF4" w:rsidRPr="0059798B" w:rsidTr="00FD5EF4">
        <w:trPr>
          <w:trHeight w:val="1440"/>
        </w:trPr>
        <w:tc>
          <w:tcPr>
            <w:tcW w:w="864" w:type="dxa"/>
            <w:vAlign w:val="center"/>
            <w:hideMark/>
          </w:tcPr>
          <w:p w:rsidR="00FD5EF4" w:rsidRPr="0059798B" w:rsidRDefault="00FD5EF4" w:rsidP="00FD5EF4">
            <w:pPr>
              <w:jc w:val="center"/>
              <w:rPr>
                <w:color w:val="000000"/>
                <w:szCs w:val="24"/>
              </w:rPr>
            </w:pPr>
            <w:r w:rsidRPr="0059798B">
              <w:rPr>
                <w:color w:val="000000"/>
                <w:szCs w:val="24"/>
              </w:rPr>
              <w:t>15.49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G13.122</w:t>
            </w:r>
          </w:p>
        </w:tc>
        <w:tc>
          <w:tcPr>
            <w:tcW w:w="1852" w:type="dxa"/>
            <w:vAlign w:val="center"/>
            <w:hideMark/>
          </w:tcPr>
          <w:p w:rsidR="00FD5EF4" w:rsidRPr="0059798B" w:rsidRDefault="00FD5EF4" w:rsidP="00FD5EF4">
            <w:pPr>
              <w:jc w:val="left"/>
              <w:rPr>
                <w:szCs w:val="24"/>
              </w:rPr>
            </w:pPr>
            <w:r w:rsidRPr="0059798B">
              <w:rPr>
                <w:szCs w:val="24"/>
              </w:rPr>
              <w:t>Kéo phẫu thuật loại cong, đầu nhọn - nhọn, 16cm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16cm, cong, đầu nhọn-nhọn.</w:t>
            </w:r>
            <w:r w:rsidRPr="0059798B">
              <w:rPr>
                <w:color w:val="000000"/>
                <w:szCs w:val="24"/>
              </w:rPr>
              <w:br/>
              <w:t>- Chiều dài làm việc lưỡi kéo 5,1cm.</w:t>
            </w:r>
            <w:r w:rsidRPr="0059798B">
              <w:rPr>
                <w:color w:val="000000"/>
                <w:szCs w:val="24"/>
              </w:rPr>
              <w:br/>
              <w:t>- Chất liệu: thép không gỉ.</w:t>
            </w:r>
            <w:r w:rsidRPr="0059798B">
              <w:rPr>
                <w:color w:val="000000"/>
                <w:szCs w:val="24"/>
              </w:rPr>
              <w:br/>
              <w:t>- Hấp sấy ở nhiệt độ ≥134 độ C</w:t>
            </w:r>
            <w:proofErr w:type="gramStart"/>
            <w:r w:rsidRPr="0059798B">
              <w:rPr>
                <w:color w:val="000000"/>
                <w:szCs w:val="24"/>
              </w:rPr>
              <w:t>.</w:t>
            </w:r>
            <w:proofErr w:type="gramEnd"/>
            <w:r w:rsidRPr="0059798B">
              <w:rPr>
                <w:color w:val="000000"/>
                <w:szCs w:val="24"/>
              </w:rPr>
              <w:br/>
              <w:t>- Sai số kích thước: ± 3%.</w:t>
            </w:r>
            <w:r w:rsidRPr="0059798B">
              <w:rPr>
                <w:color w:val="000000"/>
                <w:szCs w:val="24"/>
              </w:rPr>
              <w:br/>
            </w:r>
            <w:r w:rsidRPr="0059798B">
              <w:rPr>
                <w:color w:val="000000"/>
                <w:szCs w:val="24"/>
              </w:rPr>
              <w:lastRenderedPageBreak/>
              <w:t>- Có mã QR hoặc mã hàng trên từng sản phẩm.</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3A4AF9">
              <w:rPr>
                <w:color w:val="000000"/>
                <w:szCs w:val="24"/>
              </w:rPr>
              <w:t>Có yêu cầu</w:t>
            </w:r>
          </w:p>
        </w:tc>
      </w:tr>
      <w:tr w:rsidR="00FD5EF4" w:rsidRPr="0059798B" w:rsidTr="00FD5EF4">
        <w:trPr>
          <w:trHeight w:val="1065"/>
        </w:trPr>
        <w:tc>
          <w:tcPr>
            <w:tcW w:w="864" w:type="dxa"/>
            <w:vAlign w:val="center"/>
            <w:hideMark/>
          </w:tcPr>
          <w:p w:rsidR="00FD5EF4" w:rsidRPr="0059798B" w:rsidRDefault="00FD5EF4" w:rsidP="00FD5EF4">
            <w:pPr>
              <w:jc w:val="center"/>
              <w:rPr>
                <w:color w:val="000000"/>
                <w:szCs w:val="24"/>
              </w:rPr>
            </w:pPr>
            <w:r w:rsidRPr="0059798B">
              <w:rPr>
                <w:color w:val="000000"/>
                <w:szCs w:val="24"/>
              </w:rPr>
              <w:t>15.50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GR.47</w:t>
            </w:r>
          </w:p>
        </w:tc>
        <w:tc>
          <w:tcPr>
            <w:tcW w:w="1852" w:type="dxa"/>
            <w:vAlign w:val="center"/>
            <w:hideMark/>
          </w:tcPr>
          <w:p w:rsidR="00FD5EF4" w:rsidRPr="0059798B" w:rsidRDefault="00FD5EF4" w:rsidP="00FD5EF4">
            <w:pPr>
              <w:jc w:val="left"/>
              <w:rPr>
                <w:szCs w:val="24"/>
              </w:rPr>
            </w:pPr>
            <w:r w:rsidRPr="0059798B">
              <w:rPr>
                <w:szCs w:val="24"/>
              </w:rPr>
              <w:t>Panh thẳng không mấu KT 18cm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18cm, đầu thẳng, chiều dài đầu kẹp khoảng 5cm</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3A4AF9">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15.51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GR.49</w:t>
            </w:r>
          </w:p>
        </w:tc>
        <w:tc>
          <w:tcPr>
            <w:tcW w:w="1852" w:type="dxa"/>
            <w:vAlign w:val="center"/>
            <w:hideMark/>
          </w:tcPr>
          <w:p w:rsidR="00FD5EF4" w:rsidRPr="0059798B" w:rsidRDefault="00FD5EF4" w:rsidP="00FD5EF4">
            <w:pPr>
              <w:jc w:val="left"/>
              <w:rPr>
                <w:szCs w:val="24"/>
              </w:rPr>
            </w:pPr>
            <w:r w:rsidRPr="0059798B">
              <w:rPr>
                <w:szCs w:val="24"/>
              </w:rPr>
              <w:t>Thìa nạo (curet)</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19cm, 2 đầu</w:t>
            </w:r>
            <w:r w:rsidRPr="0059798B">
              <w:rPr>
                <w:color w:val="000000"/>
                <w:szCs w:val="24"/>
              </w:rPr>
              <w:br/>
              <w:t>- Chất liệu: thép không gỉ</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2C31B0">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15.52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GR.50</w:t>
            </w:r>
          </w:p>
        </w:tc>
        <w:tc>
          <w:tcPr>
            <w:tcW w:w="1852" w:type="dxa"/>
            <w:vAlign w:val="center"/>
            <w:hideMark/>
          </w:tcPr>
          <w:p w:rsidR="00FD5EF4" w:rsidRPr="0059798B" w:rsidRDefault="00FD5EF4" w:rsidP="00FD5EF4">
            <w:pPr>
              <w:jc w:val="left"/>
              <w:rPr>
                <w:szCs w:val="24"/>
              </w:rPr>
            </w:pPr>
            <w:r w:rsidRPr="0059798B">
              <w:rPr>
                <w:szCs w:val="24"/>
              </w:rPr>
              <w:t>Panh tự động 3x4T 15cm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khoảng 15cm, đâu kẹp có 3x4T</w:t>
            </w:r>
            <w:r w:rsidRPr="0059798B">
              <w:rPr>
                <w:color w:val="000000"/>
                <w:szCs w:val="24"/>
              </w:rPr>
              <w:br/>
              <w:t>- Chất liệu: thép không gỉ</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2C31B0">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15.53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G12.171</w:t>
            </w:r>
          </w:p>
        </w:tc>
        <w:tc>
          <w:tcPr>
            <w:tcW w:w="1852" w:type="dxa"/>
            <w:vAlign w:val="center"/>
            <w:hideMark/>
          </w:tcPr>
          <w:p w:rsidR="00FD5EF4" w:rsidRPr="0059798B" w:rsidRDefault="00FD5EF4" w:rsidP="00FD5EF4">
            <w:pPr>
              <w:jc w:val="left"/>
              <w:rPr>
                <w:szCs w:val="24"/>
              </w:rPr>
            </w:pPr>
            <w:r w:rsidRPr="0059798B">
              <w:rPr>
                <w:szCs w:val="24"/>
              </w:rPr>
              <w:t>Khay quả đậu to</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Dung tích 600ml</w:t>
            </w:r>
            <w:r w:rsidRPr="0059798B">
              <w:rPr>
                <w:color w:val="000000"/>
                <w:szCs w:val="24"/>
              </w:rPr>
              <w:br/>
              <w:t xml:space="preserve">- Vật liệu: thép không gỉ; </w:t>
            </w:r>
            <w:r w:rsidRPr="0059798B">
              <w:rPr>
                <w:color w:val="000000"/>
                <w:szCs w:val="24"/>
              </w:rPr>
              <w:br/>
              <w:t>- Bề mặt: sáng bóng</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15.54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G12.175</w:t>
            </w:r>
          </w:p>
        </w:tc>
        <w:tc>
          <w:tcPr>
            <w:tcW w:w="1852" w:type="dxa"/>
            <w:vAlign w:val="center"/>
            <w:hideMark/>
          </w:tcPr>
          <w:p w:rsidR="00FD5EF4" w:rsidRPr="0059798B" w:rsidRDefault="00FD5EF4" w:rsidP="00FD5EF4">
            <w:pPr>
              <w:jc w:val="left"/>
              <w:rPr>
                <w:szCs w:val="24"/>
              </w:rPr>
            </w:pPr>
            <w:r w:rsidRPr="0059798B">
              <w:rPr>
                <w:szCs w:val="24"/>
              </w:rPr>
              <w:t>Khay đậu KT  (19x12x1,5)cm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Kích thước: 19x12x1.5cm; </w:t>
            </w:r>
            <w:r w:rsidRPr="0059798B">
              <w:rPr>
                <w:color w:val="000000"/>
                <w:szCs w:val="24"/>
              </w:rPr>
              <w:br/>
              <w:t>- Vật liệu: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15.55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G12.184</w:t>
            </w:r>
          </w:p>
        </w:tc>
        <w:tc>
          <w:tcPr>
            <w:tcW w:w="1852" w:type="dxa"/>
            <w:vAlign w:val="center"/>
            <w:hideMark/>
          </w:tcPr>
          <w:p w:rsidR="00FD5EF4" w:rsidRPr="0059798B" w:rsidRDefault="00FD5EF4" w:rsidP="00FD5EF4">
            <w:pPr>
              <w:jc w:val="left"/>
              <w:rPr>
                <w:szCs w:val="24"/>
              </w:rPr>
            </w:pPr>
            <w:r w:rsidRPr="0059798B">
              <w:rPr>
                <w:szCs w:val="24"/>
              </w:rPr>
              <w:t>Hộp hấp hình trụ, đường kính (360x185)mm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360x185mm</w:t>
            </w:r>
            <w:r w:rsidRPr="0059798B">
              <w:rPr>
                <w:color w:val="000000"/>
                <w:szCs w:val="24"/>
              </w:rPr>
              <w:br/>
              <w:t>- Vật liệu: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15.56</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GR.57</w:t>
            </w:r>
          </w:p>
        </w:tc>
        <w:tc>
          <w:tcPr>
            <w:tcW w:w="1852" w:type="dxa"/>
            <w:vAlign w:val="center"/>
            <w:hideMark/>
          </w:tcPr>
          <w:p w:rsidR="00FD5EF4" w:rsidRPr="0059798B" w:rsidRDefault="00FD5EF4" w:rsidP="00FD5EF4">
            <w:pPr>
              <w:jc w:val="left"/>
              <w:rPr>
                <w:szCs w:val="24"/>
              </w:rPr>
            </w:pPr>
            <w:r w:rsidRPr="0059798B">
              <w:rPr>
                <w:szCs w:val="24"/>
              </w:rPr>
              <w:t>Hộp tròn inox nhỡ</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285x170mm</w:t>
            </w:r>
            <w:r w:rsidRPr="0059798B">
              <w:rPr>
                <w:color w:val="000000"/>
                <w:szCs w:val="24"/>
              </w:rPr>
              <w:br/>
              <w:t>- Vật liệu: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15.57</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GR.61</w:t>
            </w:r>
          </w:p>
        </w:tc>
        <w:tc>
          <w:tcPr>
            <w:tcW w:w="1852" w:type="dxa"/>
            <w:vAlign w:val="center"/>
            <w:hideMark/>
          </w:tcPr>
          <w:p w:rsidR="00FD5EF4" w:rsidRPr="0059798B" w:rsidRDefault="00FD5EF4" w:rsidP="00FD5EF4">
            <w:pPr>
              <w:jc w:val="left"/>
              <w:rPr>
                <w:szCs w:val="24"/>
              </w:rPr>
            </w:pPr>
            <w:r w:rsidRPr="0059798B">
              <w:rPr>
                <w:szCs w:val="24"/>
              </w:rPr>
              <w:t>Thìa nạo thủng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Kích thước khoảng 35cm, đầu kẹp 9mm </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15.58</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G13.95</w:t>
            </w:r>
          </w:p>
        </w:tc>
        <w:tc>
          <w:tcPr>
            <w:tcW w:w="1852" w:type="dxa"/>
            <w:vAlign w:val="center"/>
            <w:hideMark/>
          </w:tcPr>
          <w:p w:rsidR="00FD5EF4" w:rsidRPr="0059798B" w:rsidRDefault="00FD5EF4" w:rsidP="00FD5EF4">
            <w:pPr>
              <w:jc w:val="left"/>
              <w:rPr>
                <w:szCs w:val="24"/>
              </w:rPr>
            </w:pPr>
            <w:r w:rsidRPr="0059798B">
              <w:rPr>
                <w:szCs w:val="24"/>
              </w:rPr>
              <w:t xml:space="preserve">Mỏ vịt Cusco cỡ trung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46x110mm</w:t>
            </w:r>
            <w:proofErr w:type="gramStart"/>
            <w:r w:rsidRPr="0059798B">
              <w:rPr>
                <w:color w:val="000000"/>
                <w:szCs w:val="24"/>
              </w:rPr>
              <w:t>;</w:t>
            </w:r>
            <w:proofErr w:type="gramEnd"/>
            <w:r w:rsidRPr="0059798B">
              <w:rPr>
                <w:color w:val="000000"/>
                <w:szCs w:val="24"/>
              </w:rPr>
              <w:br/>
              <w:t>- Vật liệu: thép không gỉ.</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t>15.59</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G13.94</w:t>
            </w:r>
          </w:p>
        </w:tc>
        <w:tc>
          <w:tcPr>
            <w:tcW w:w="1852" w:type="dxa"/>
            <w:vAlign w:val="center"/>
            <w:hideMark/>
          </w:tcPr>
          <w:p w:rsidR="00FD5EF4" w:rsidRPr="0059798B" w:rsidRDefault="00FD5EF4" w:rsidP="00FD5EF4">
            <w:pPr>
              <w:jc w:val="left"/>
              <w:rPr>
                <w:szCs w:val="24"/>
              </w:rPr>
            </w:pPr>
            <w:r w:rsidRPr="0059798B">
              <w:rPr>
                <w:szCs w:val="24"/>
              </w:rPr>
              <w:t>Kẹp hình tim thẳng, có răng to</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22,5cm; 12 inch; 2 đầu hình tim, có ngàm loại răng to.</w:t>
            </w:r>
            <w:r w:rsidRPr="0059798B">
              <w:rPr>
                <w:color w:val="000000"/>
                <w:szCs w:val="24"/>
              </w:rPr>
              <w:br/>
              <w:t>- Chất liệu: thép không gỉ.</w:t>
            </w:r>
            <w:r w:rsidRPr="0059798B">
              <w:rPr>
                <w:color w:val="000000"/>
                <w:szCs w:val="24"/>
              </w:rPr>
              <w:br/>
              <w:t>- Sai số kích thước: ± 2%.</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1260"/>
        </w:trPr>
        <w:tc>
          <w:tcPr>
            <w:tcW w:w="864" w:type="dxa"/>
            <w:vAlign w:val="center"/>
            <w:hideMark/>
          </w:tcPr>
          <w:p w:rsidR="00FD5EF4" w:rsidRPr="0059798B" w:rsidRDefault="00FD5EF4" w:rsidP="00FD5EF4">
            <w:pPr>
              <w:jc w:val="center"/>
              <w:rPr>
                <w:color w:val="000000"/>
                <w:szCs w:val="24"/>
              </w:rPr>
            </w:pPr>
            <w:r w:rsidRPr="0059798B">
              <w:rPr>
                <w:color w:val="000000"/>
                <w:szCs w:val="24"/>
              </w:rPr>
              <w:t>15.60</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G13.93</w:t>
            </w:r>
          </w:p>
        </w:tc>
        <w:tc>
          <w:tcPr>
            <w:tcW w:w="1852" w:type="dxa"/>
            <w:vAlign w:val="center"/>
            <w:hideMark/>
          </w:tcPr>
          <w:p w:rsidR="00FD5EF4" w:rsidRPr="0059798B" w:rsidRDefault="00FD5EF4" w:rsidP="00FD5EF4">
            <w:pPr>
              <w:jc w:val="left"/>
              <w:rPr>
                <w:szCs w:val="24"/>
              </w:rPr>
            </w:pPr>
            <w:r w:rsidRPr="0059798B">
              <w:rPr>
                <w:szCs w:val="24"/>
              </w:rPr>
              <w:t>Kẹp hình tim thẳng, có răng nhỏ</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22,5cm; 9 inch; 2 đầu hình tim, có ngàm loại răng nhỏ.</w:t>
            </w:r>
            <w:r w:rsidRPr="0059798B">
              <w:rPr>
                <w:color w:val="000000"/>
                <w:szCs w:val="24"/>
              </w:rPr>
              <w:br/>
              <w:t>- Chất liệu: thép không gỉ.</w:t>
            </w:r>
            <w:r w:rsidRPr="0059798B">
              <w:rPr>
                <w:color w:val="000000"/>
                <w:szCs w:val="24"/>
              </w:rPr>
              <w:br/>
              <w:t>- Sai số kích thước: ± 2%.</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sidRPr="008C2E19">
              <w:rPr>
                <w:color w:val="000000"/>
                <w:szCs w:val="24"/>
              </w:rPr>
              <w:t>Có yêu cầu</w:t>
            </w: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15.61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G12.204</w:t>
            </w:r>
          </w:p>
        </w:tc>
        <w:tc>
          <w:tcPr>
            <w:tcW w:w="1852" w:type="dxa"/>
            <w:vAlign w:val="center"/>
            <w:hideMark/>
          </w:tcPr>
          <w:p w:rsidR="00FD5EF4" w:rsidRPr="0059798B" w:rsidRDefault="00FD5EF4" w:rsidP="00FD5EF4">
            <w:pPr>
              <w:jc w:val="left"/>
              <w:rPr>
                <w:szCs w:val="24"/>
              </w:rPr>
            </w:pPr>
            <w:r w:rsidRPr="0059798B">
              <w:rPr>
                <w:szCs w:val="24"/>
              </w:rPr>
              <w:t>Thước đo cổ tử cung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Kích thước dài 25cm, đầu nhỏ không gây tổn thương</w:t>
            </w:r>
            <w:r w:rsidRPr="0059798B">
              <w:rPr>
                <w:color w:val="000000"/>
                <w:szCs w:val="24"/>
              </w:rPr>
              <w:br/>
              <w:t>- Inox 201</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t>15.62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GR.84</w:t>
            </w:r>
          </w:p>
        </w:tc>
        <w:tc>
          <w:tcPr>
            <w:tcW w:w="1852" w:type="dxa"/>
            <w:vAlign w:val="center"/>
            <w:hideMark/>
          </w:tcPr>
          <w:p w:rsidR="00FD5EF4" w:rsidRPr="0059798B" w:rsidRDefault="00FD5EF4" w:rsidP="00FD5EF4">
            <w:pPr>
              <w:jc w:val="left"/>
              <w:rPr>
                <w:szCs w:val="24"/>
              </w:rPr>
            </w:pPr>
            <w:r w:rsidRPr="0059798B">
              <w:rPr>
                <w:szCs w:val="24"/>
              </w:rPr>
              <w:t>Đè lưỡi inox</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Thân chữ V (28&amp;32mm)</w:t>
            </w:r>
            <w:r w:rsidRPr="0059798B">
              <w:rPr>
                <w:color w:val="000000"/>
                <w:szCs w:val="24"/>
              </w:rPr>
              <w:br/>
              <w:t xml:space="preserve">- Vật liệu: thép không gỉ; </w:t>
            </w:r>
            <w:r w:rsidRPr="0059798B">
              <w:rPr>
                <w:color w:val="000000"/>
                <w:szCs w:val="24"/>
              </w:rPr>
              <w:br/>
              <w:t>- Bề mặt: sáng bóng</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Việt Nam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16</w:t>
            </w:r>
          </w:p>
        </w:tc>
        <w:tc>
          <w:tcPr>
            <w:tcW w:w="1121" w:type="dxa"/>
            <w:vAlign w:val="center"/>
            <w:hideMark/>
          </w:tcPr>
          <w:p w:rsidR="00FD5EF4" w:rsidRDefault="00FD5EF4" w:rsidP="00FD5EF4">
            <w:pPr>
              <w:jc w:val="center"/>
              <w:rPr>
                <w:color w:val="000000"/>
              </w:rPr>
            </w:pPr>
            <w:r>
              <w:rPr>
                <w:color w:val="000000"/>
              </w:rPr>
              <w:t>PP2500457134</w:t>
            </w:r>
          </w:p>
        </w:tc>
        <w:tc>
          <w:tcPr>
            <w:tcW w:w="1529" w:type="dxa"/>
            <w:vAlign w:val="center"/>
            <w:hideMark/>
          </w:tcPr>
          <w:p w:rsidR="00FD5EF4" w:rsidRPr="0059798B" w:rsidRDefault="00FD5EF4" w:rsidP="00FD5EF4">
            <w:pPr>
              <w:jc w:val="left"/>
              <w:rPr>
                <w:color w:val="000000"/>
                <w:szCs w:val="24"/>
              </w:rPr>
            </w:pPr>
            <w:r w:rsidRPr="0059798B">
              <w:rPr>
                <w:color w:val="000000"/>
                <w:szCs w:val="24"/>
              </w:rPr>
              <w:t>Dụng cụ phẫu tích cho ổ bụng, tiêu hóa</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630"/>
        </w:trPr>
        <w:tc>
          <w:tcPr>
            <w:tcW w:w="864" w:type="dxa"/>
            <w:vAlign w:val="center"/>
            <w:hideMark/>
          </w:tcPr>
          <w:p w:rsidR="00FD5EF4" w:rsidRPr="0059798B" w:rsidRDefault="00FD5EF4" w:rsidP="00FD5EF4">
            <w:pPr>
              <w:jc w:val="center"/>
              <w:rPr>
                <w:color w:val="000000"/>
                <w:szCs w:val="24"/>
              </w:rPr>
            </w:pPr>
            <w:r w:rsidRPr="0059798B">
              <w:rPr>
                <w:color w:val="000000"/>
                <w:szCs w:val="24"/>
              </w:rPr>
              <w:t>16.1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G12.22</w:t>
            </w:r>
          </w:p>
        </w:tc>
        <w:tc>
          <w:tcPr>
            <w:tcW w:w="1852" w:type="dxa"/>
            <w:vAlign w:val="center"/>
            <w:hideMark/>
          </w:tcPr>
          <w:p w:rsidR="00FD5EF4" w:rsidRPr="0059798B" w:rsidRDefault="00FD5EF4" w:rsidP="00FD5EF4">
            <w:pPr>
              <w:jc w:val="left"/>
              <w:rPr>
                <w:szCs w:val="24"/>
              </w:rPr>
            </w:pPr>
            <w:r w:rsidRPr="0059798B">
              <w:rPr>
                <w:szCs w:val="24"/>
              </w:rPr>
              <w:t>Móc đốt chữ L</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Móc đốt đơn cực chữ L, cỡ 5mm, dài 36cm, có thể tiệt trùng bằng hơi nước</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14060">
              <w:rPr>
                <w:color w:val="000000"/>
                <w:szCs w:val="24"/>
              </w:rPr>
              <w:t>Có yêu cầu</w:t>
            </w:r>
          </w:p>
        </w:tc>
      </w:tr>
      <w:tr w:rsidR="00FD5EF4" w:rsidRPr="0059798B" w:rsidTr="00FD5EF4">
        <w:trPr>
          <w:trHeight w:val="94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16.2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G13.191</w:t>
            </w:r>
          </w:p>
        </w:tc>
        <w:tc>
          <w:tcPr>
            <w:tcW w:w="1852" w:type="dxa"/>
            <w:vAlign w:val="center"/>
            <w:hideMark/>
          </w:tcPr>
          <w:p w:rsidR="00FD5EF4" w:rsidRPr="0059798B" w:rsidRDefault="00FD5EF4" w:rsidP="00FD5EF4">
            <w:pPr>
              <w:jc w:val="left"/>
              <w:rPr>
                <w:szCs w:val="24"/>
              </w:rPr>
            </w:pPr>
            <w:r w:rsidRPr="0059798B">
              <w:rPr>
                <w:szCs w:val="24"/>
              </w:rPr>
              <w:t>Que phẫu tích đơn cực chữ L có hút, cỡ 5mm, dài 36cm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Que phẫu tích đơn cực chữ L có hút, cỡ 5mm, dài 36cm, sử dụng cùng trocar cỡ 6mm của hãng Karl Storz thuộc bộ phẫu thuật nội soi ổ bụng có sẵn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B14060">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17</w:t>
            </w:r>
          </w:p>
        </w:tc>
        <w:tc>
          <w:tcPr>
            <w:tcW w:w="1121" w:type="dxa"/>
            <w:vAlign w:val="center"/>
            <w:hideMark/>
          </w:tcPr>
          <w:p w:rsidR="00FD5EF4" w:rsidRDefault="00FD5EF4" w:rsidP="00FD5EF4">
            <w:pPr>
              <w:jc w:val="center"/>
              <w:rPr>
                <w:color w:val="000000"/>
              </w:rPr>
            </w:pPr>
            <w:r>
              <w:rPr>
                <w:color w:val="000000"/>
              </w:rPr>
              <w:t>PP2500457135</w:t>
            </w:r>
          </w:p>
        </w:tc>
        <w:tc>
          <w:tcPr>
            <w:tcW w:w="1529" w:type="dxa"/>
            <w:vAlign w:val="center"/>
            <w:hideMark/>
          </w:tcPr>
          <w:p w:rsidR="00FD5EF4" w:rsidRPr="0059798B" w:rsidRDefault="00FD5EF4" w:rsidP="00FD5EF4">
            <w:pPr>
              <w:jc w:val="left"/>
              <w:rPr>
                <w:color w:val="000000"/>
                <w:szCs w:val="24"/>
              </w:rPr>
            </w:pPr>
            <w:r w:rsidRPr="0059798B">
              <w:rPr>
                <w:color w:val="000000"/>
                <w:szCs w:val="24"/>
              </w:rPr>
              <w:t>Forcep cầm máu lưỡng cực</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GR.40</w:t>
            </w:r>
          </w:p>
        </w:tc>
        <w:tc>
          <w:tcPr>
            <w:tcW w:w="1852" w:type="dxa"/>
            <w:vAlign w:val="center"/>
            <w:hideMark/>
          </w:tcPr>
          <w:p w:rsidR="00FD5EF4" w:rsidRPr="0059798B" w:rsidRDefault="00FD5EF4" w:rsidP="00FD5EF4">
            <w:pPr>
              <w:jc w:val="left"/>
              <w:rPr>
                <w:szCs w:val="24"/>
              </w:rPr>
            </w:pPr>
            <w:r w:rsidRPr="0059798B">
              <w:rPr>
                <w:szCs w:val="24"/>
              </w:rPr>
              <w:t>Forcep cầm máu lưỡng cực</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cách điện, mũi tù, gập góc, tích hợp kênh hút, dài 19cm, dùng với bộ phẫu thuật nội soi mũi xoang của hãng Karl Storz đang có tại bệnh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85A41">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18</w:t>
            </w:r>
          </w:p>
        </w:tc>
        <w:tc>
          <w:tcPr>
            <w:tcW w:w="1121" w:type="dxa"/>
            <w:vAlign w:val="center"/>
            <w:hideMark/>
          </w:tcPr>
          <w:p w:rsidR="00FD5EF4" w:rsidRDefault="00FD5EF4" w:rsidP="00FD5EF4">
            <w:pPr>
              <w:jc w:val="center"/>
              <w:rPr>
                <w:color w:val="000000"/>
              </w:rPr>
            </w:pPr>
            <w:r>
              <w:rPr>
                <w:color w:val="000000"/>
              </w:rPr>
              <w:t>PP2500457136</w:t>
            </w:r>
          </w:p>
        </w:tc>
        <w:tc>
          <w:tcPr>
            <w:tcW w:w="1529" w:type="dxa"/>
            <w:vAlign w:val="center"/>
            <w:hideMark/>
          </w:tcPr>
          <w:p w:rsidR="00FD5EF4" w:rsidRPr="0059798B" w:rsidRDefault="00FD5EF4" w:rsidP="00FD5EF4">
            <w:pPr>
              <w:jc w:val="left"/>
              <w:rPr>
                <w:color w:val="000000"/>
                <w:szCs w:val="24"/>
              </w:rPr>
            </w:pPr>
            <w:r w:rsidRPr="0059798B">
              <w:rPr>
                <w:color w:val="000000"/>
                <w:szCs w:val="24"/>
              </w:rPr>
              <w:t>Forceps lưỡng cực 1mm</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G12.113</w:t>
            </w:r>
          </w:p>
        </w:tc>
        <w:tc>
          <w:tcPr>
            <w:tcW w:w="1852" w:type="dxa"/>
            <w:vAlign w:val="center"/>
            <w:hideMark/>
          </w:tcPr>
          <w:p w:rsidR="00FD5EF4" w:rsidRPr="0059798B" w:rsidRDefault="00FD5EF4" w:rsidP="00FD5EF4">
            <w:pPr>
              <w:jc w:val="left"/>
              <w:rPr>
                <w:szCs w:val="24"/>
              </w:rPr>
            </w:pPr>
            <w:r w:rsidRPr="0059798B">
              <w:rPr>
                <w:szCs w:val="24"/>
              </w:rPr>
              <w:t>Forceps lưỡng cực 1mm</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Forceps lưỡng cực thẳng, đầu cùn cỡ 1mm bằng bạc, dài 16cm.</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85A41">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19</w:t>
            </w:r>
          </w:p>
        </w:tc>
        <w:tc>
          <w:tcPr>
            <w:tcW w:w="1121" w:type="dxa"/>
            <w:vAlign w:val="center"/>
            <w:hideMark/>
          </w:tcPr>
          <w:p w:rsidR="00FD5EF4" w:rsidRDefault="00FD5EF4" w:rsidP="00FD5EF4">
            <w:pPr>
              <w:jc w:val="center"/>
              <w:rPr>
                <w:color w:val="000000"/>
              </w:rPr>
            </w:pPr>
            <w:r>
              <w:rPr>
                <w:color w:val="000000"/>
              </w:rPr>
              <w:t>PP2500457137</w:t>
            </w:r>
          </w:p>
        </w:tc>
        <w:tc>
          <w:tcPr>
            <w:tcW w:w="1529" w:type="dxa"/>
            <w:vAlign w:val="center"/>
            <w:hideMark/>
          </w:tcPr>
          <w:p w:rsidR="00FD5EF4" w:rsidRPr="0059798B" w:rsidRDefault="00FD5EF4" w:rsidP="00FD5EF4">
            <w:pPr>
              <w:jc w:val="left"/>
              <w:rPr>
                <w:color w:val="000000"/>
                <w:szCs w:val="24"/>
              </w:rPr>
            </w:pPr>
            <w:r w:rsidRPr="0059798B">
              <w:rPr>
                <w:color w:val="000000"/>
                <w:szCs w:val="24"/>
              </w:rPr>
              <w:t>Cầu nối ống soi, dùng với Vỏ đặt ống soi cắt cỡ 26Fr</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G12.231</w:t>
            </w:r>
          </w:p>
        </w:tc>
        <w:tc>
          <w:tcPr>
            <w:tcW w:w="1852" w:type="dxa"/>
            <w:vAlign w:val="center"/>
            <w:hideMark/>
          </w:tcPr>
          <w:p w:rsidR="00FD5EF4" w:rsidRPr="0059798B" w:rsidRDefault="00FD5EF4" w:rsidP="00FD5EF4">
            <w:pPr>
              <w:jc w:val="left"/>
              <w:rPr>
                <w:szCs w:val="24"/>
              </w:rPr>
            </w:pPr>
            <w:r w:rsidRPr="0059798B">
              <w:rPr>
                <w:szCs w:val="24"/>
              </w:rPr>
              <w:t>Cầu nối ống soi, dùng với Vỏ đặt ống soi cắt cỡ 26Fr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Cầu nối ống soi, có kênh cho dụng cụ bán cứng cỡ 5Fr, tiệt trùng bằng hơi nước, dùng với Vỏ đặt ống soi cắt cỡ 26Fr và  Ống soi buồng tử cung của hãng Karl Storz thuộc bộ nội soi buồng tử cung có sẵn tại viện</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85A41">
              <w:rPr>
                <w:color w:val="000000"/>
                <w:szCs w:val="24"/>
              </w:rPr>
              <w:t>Có yêu cầu</w:t>
            </w:r>
          </w:p>
        </w:tc>
      </w:tr>
      <w:tr w:rsidR="00FD5EF4" w:rsidRPr="0059798B" w:rsidTr="00FD5EF4">
        <w:trPr>
          <w:trHeight w:val="600"/>
        </w:trPr>
        <w:tc>
          <w:tcPr>
            <w:tcW w:w="864" w:type="dxa"/>
            <w:vAlign w:val="center"/>
            <w:hideMark/>
          </w:tcPr>
          <w:p w:rsidR="00FD5EF4" w:rsidRPr="0059798B" w:rsidRDefault="00FD5EF4" w:rsidP="00FD5EF4">
            <w:pPr>
              <w:jc w:val="center"/>
              <w:rPr>
                <w:color w:val="000000"/>
                <w:szCs w:val="24"/>
              </w:rPr>
            </w:pPr>
            <w:r w:rsidRPr="0059798B">
              <w:rPr>
                <w:color w:val="000000"/>
                <w:szCs w:val="24"/>
              </w:rPr>
              <w:t>20</w:t>
            </w:r>
          </w:p>
        </w:tc>
        <w:tc>
          <w:tcPr>
            <w:tcW w:w="1121" w:type="dxa"/>
            <w:vAlign w:val="center"/>
            <w:hideMark/>
          </w:tcPr>
          <w:p w:rsidR="00FD5EF4" w:rsidRDefault="00FD5EF4" w:rsidP="00FD5EF4">
            <w:pPr>
              <w:jc w:val="center"/>
              <w:rPr>
                <w:color w:val="000000"/>
              </w:rPr>
            </w:pPr>
            <w:r>
              <w:rPr>
                <w:color w:val="000000"/>
              </w:rPr>
              <w:t>PP2500457138</w:t>
            </w:r>
          </w:p>
        </w:tc>
        <w:tc>
          <w:tcPr>
            <w:tcW w:w="1529" w:type="dxa"/>
            <w:vAlign w:val="center"/>
            <w:hideMark/>
          </w:tcPr>
          <w:p w:rsidR="00FD5EF4" w:rsidRPr="0059798B" w:rsidRDefault="00FD5EF4" w:rsidP="00FD5EF4">
            <w:pPr>
              <w:jc w:val="left"/>
              <w:rPr>
                <w:color w:val="000000"/>
                <w:szCs w:val="24"/>
              </w:rPr>
            </w:pPr>
            <w:r w:rsidRPr="0059798B">
              <w:rPr>
                <w:color w:val="000000"/>
                <w:szCs w:val="24"/>
              </w:rPr>
              <w:t>Máy đo bão hòa oxy SPO2</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G13.99</w:t>
            </w:r>
          </w:p>
        </w:tc>
        <w:tc>
          <w:tcPr>
            <w:tcW w:w="1852" w:type="dxa"/>
            <w:vAlign w:val="center"/>
            <w:hideMark/>
          </w:tcPr>
          <w:p w:rsidR="00FD5EF4" w:rsidRPr="0059798B" w:rsidRDefault="00FD5EF4" w:rsidP="00FD5EF4">
            <w:pPr>
              <w:jc w:val="left"/>
              <w:rPr>
                <w:szCs w:val="24"/>
              </w:rPr>
            </w:pPr>
            <w:r w:rsidRPr="0059798B">
              <w:rPr>
                <w:szCs w:val="24"/>
              </w:rPr>
              <w:t>Máy đo bão hòa oxy SPO2</w:t>
            </w:r>
          </w:p>
        </w:tc>
        <w:tc>
          <w:tcPr>
            <w:tcW w:w="880" w:type="dxa"/>
            <w:noWrap/>
            <w:vAlign w:val="center"/>
            <w:hideMark/>
          </w:tcPr>
          <w:p w:rsidR="00FD5EF4" w:rsidRPr="0059798B" w:rsidRDefault="00FD5EF4" w:rsidP="00FD5EF4">
            <w:pPr>
              <w:jc w:val="left"/>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1. Cấu hình thiết bị</w:t>
            </w:r>
            <w:proofErr w:type="gramStart"/>
            <w:r w:rsidRPr="0059798B">
              <w:rPr>
                <w:color w:val="000000"/>
                <w:szCs w:val="24"/>
              </w:rPr>
              <w:t>:</w:t>
            </w:r>
            <w:proofErr w:type="gramEnd"/>
            <w:r w:rsidRPr="0059798B">
              <w:rPr>
                <w:color w:val="000000"/>
                <w:szCs w:val="24"/>
              </w:rPr>
              <w:br/>
              <w:t>- Máy chính cầm tay: 01 chiếc.</w:t>
            </w:r>
            <w:r w:rsidRPr="0059798B">
              <w:rPr>
                <w:color w:val="000000"/>
                <w:szCs w:val="24"/>
              </w:rPr>
              <w:br/>
              <w:t>- Cảm biến đo SpO2 dùng cho trẻ sơ sinh: 01 chiếc.</w:t>
            </w:r>
            <w:r w:rsidRPr="0059798B">
              <w:rPr>
                <w:color w:val="000000"/>
                <w:szCs w:val="24"/>
              </w:rPr>
              <w:br/>
              <w:t>- Bộ Pin sạc: 01 bộ</w:t>
            </w:r>
            <w:r w:rsidRPr="0059798B">
              <w:rPr>
                <w:color w:val="000000"/>
                <w:szCs w:val="24"/>
              </w:rPr>
              <w:br/>
              <w:t>- Tài liệu hướng dẫn sử dụng: 01 bộ.</w:t>
            </w:r>
            <w:r w:rsidRPr="0059798B">
              <w:rPr>
                <w:color w:val="000000"/>
                <w:szCs w:val="24"/>
              </w:rPr>
              <w:br/>
              <w:t>2. Đặc tính kỹ thuật</w:t>
            </w:r>
            <w:proofErr w:type="gramStart"/>
            <w:r w:rsidRPr="0059798B">
              <w:rPr>
                <w:color w:val="000000"/>
                <w:szCs w:val="24"/>
              </w:rPr>
              <w:t>:</w:t>
            </w:r>
            <w:proofErr w:type="gramEnd"/>
            <w:r w:rsidRPr="0059798B">
              <w:rPr>
                <w:color w:val="000000"/>
                <w:szCs w:val="24"/>
              </w:rPr>
              <w:br/>
              <w:t>- Đạt tiêu chuẩn chất lượng ISO, CE, FDA</w:t>
            </w:r>
            <w:r w:rsidRPr="0059798B">
              <w:rPr>
                <w:color w:val="000000"/>
                <w:szCs w:val="24"/>
              </w:rPr>
              <w:br/>
              <w:t xml:space="preserve">- Thiết bị theo dõi bão hòa oxy trong máu chính xác cả khi bệnh </w:t>
            </w:r>
            <w:r w:rsidRPr="0059798B">
              <w:rPr>
                <w:color w:val="000000"/>
                <w:szCs w:val="24"/>
              </w:rPr>
              <w:lastRenderedPageBreak/>
              <w:t xml:space="preserve">nhân cử động và chỉ số tưới máu.  </w:t>
            </w:r>
            <w:r w:rsidRPr="0059798B">
              <w:rPr>
                <w:color w:val="000000"/>
                <w:szCs w:val="24"/>
              </w:rPr>
              <w:br/>
              <w:t xml:space="preserve">- Khối lượng nhẹ, cầm tay tiện lợi. </w:t>
            </w:r>
            <w:r w:rsidRPr="0059798B">
              <w:rPr>
                <w:color w:val="000000"/>
                <w:szCs w:val="24"/>
              </w:rPr>
              <w:br/>
              <w:t>- Chỉ số tưới máu (PI) hiển thị cường độ xung động mạch.</w:t>
            </w:r>
            <w:r w:rsidRPr="0059798B">
              <w:rPr>
                <w:color w:val="000000"/>
                <w:szCs w:val="24"/>
              </w:rPr>
              <w:br/>
              <w:t>- Có thanh tín hiệu để xác định các mức tín hiệu và chất lượng giá trị SpO2 được hiển thị.</w:t>
            </w:r>
            <w:r w:rsidRPr="0059798B">
              <w:rPr>
                <w:color w:val="000000"/>
                <w:szCs w:val="24"/>
              </w:rPr>
              <w:br/>
              <w:t>- Có báo động âm thanh và hình ảnh.</w:t>
            </w:r>
            <w:r w:rsidRPr="0059798B">
              <w:rPr>
                <w:color w:val="000000"/>
                <w:szCs w:val="24"/>
              </w:rPr>
              <w:br/>
              <w:t>3. Thông số kỹ thuật</w:t>
            </w:r>
            <w:proofErr w:type="gramStart"/>
            <w:r w:rsidRPr="0059798B">
              <w:rPr>
                <w:color w:val="000000"/>
                <w:szCs w:val="24"/>
              </w:rPr>
              <w:t>:</w:t>
            </w:r>
            <w:proofErr w:type="gramEnd"/>
            <w:r w:rsidRPr="0059798B">
              <w:rPr>
                <w:color w:val="000000"/>
                <w:szCs w:val="24"/>
              </w:rPr>
              <w:br/>
              <w:t>- Dải đo:</w:t>
            </w:r>
            <w:r w:rsidRPr="0059798B">
              <w:rPr>
                <w:color w:val="000000"/>
                <w:szCs w:val="24"/>
              </w:rPr>
              <w:br/>
              <w:t>+ SpO2: từ ≤ 1% đến 100%.</w:t>
            </w:r>
            <w:r w:rsidRPr="0059798B">
              <w:rPr>
                <w:color w:val="000000"/>
                <w:szCs w:val="24"/>
              </w:rPr>
              <w:br/>
              <w:t>+ Nhịp tim: từ ≤ 25 đến ≥ 240 (nhịp/phút).</w:t>
            </w:r>
            <w:r w:rsidRPr="0059798B">
              <w:rPr>
                <w:color w:val="000000"/>
                <w:szCs w:val="24"/>
              </w:rPr>
              <w:br/>
              <w:t>+ Chỉ số tưới máu: từ ≤ 0</w:t>
            </w:r>
            <w:proofErr w:type="gramStart"/>
            <w:r w:rsidRPr="0059798B">
              <w:rPr>
                <w:color w:val="000000"/>
                <w:szCs w:val="24"/>
              </w:rPr>
              <w:t>,02</w:t>
            </w:r>
            <w:proofErr w:type="gramEnd"/>
            <w:r w:rsidRPr="0059798B">
              <w:rPr>
                <w:color w:val="000000"/>
                <w:szCs w:val="24"/>
              </w:rPr>
              <w:t xml:space="preserve"> đến ≥ 20%.</w:t>
            </w:r>
            <w:r w:rsidRPr="0059798B">
              <w:rPr>
                <w:color w:val="000000"/>
                <w:szCs w:val="24"/>
              </w:rPr>
              <w:br/>
              <w:t>PVi: 0–100 (cho phép hiển thị khi sử dụng cảm biến tích hợp</w:t>
            </w:r>
            <w:proofErr w:type="gramStart"/>
            <w:r w:rsidRPr="0059798B">
              <w:rPr>
                <w:color w:val="000000"/>
                <w:szCs w:val="24"/>
              </w:rPr>
              <w:t>)</w:t>
            </w:r>
            <w:proofErr w:type="gramEnd"/>
            <w:r w:rsidRPr="0059798B">
              <w:rPr>
                <w:color w:val="000000"/>
                <w:szCs w:val="24"/>
              </w:rPr>
              <w:br/>
              <w:t>RRp: 4–70 rpm (cho phép hiển thị khi sử dụng cảm biến tích hợp)</w:t>
            </w:r>
            <w:r w:rsidRPr="0059798B">
              <w:rPr>
                <w:color w:val="000000"/>
                <w:szCs w:val="24"/>
              </w:rPr>
              <w:br/>
              <w:t>- Sai số SpO2 (trong dải từ 70% đến 100%):</w:t>
            </w:r>
            <w:r w:rsidRPr="0059798B">
              <w:rPr>
                <w:color w:val="000000"/>
                <w:szCs w:val="24"/>
              </w:rPr>
              <w:br/>
              <w:t>+ Khi không cử động: Người lớn, trẻ em: ≤ 2 %, Trẻ sơ sinh: ≤ 3 %.</w:t>
            </w:r>
            <w:r w:rsidRPr="0059798B">
              <w:rPr>
                <w:color w:val="000000"/>
                <w:szCs w:val="24"/>
              </w:rPr>
              <w:br/>
              <w:t>+ Khi cử động: Người lớn, trẻ em: ≤ 3 %, Trẻ sơ sinh: ≤ 3 %.</w:t>
            </w:r>
            <w:r w:rsidRPr="0059798B">
              <w:rPr>
                <w:color w:val="000000"/>
                <w:szCs w:val="24"/>
              </w:rPr>
              <w:br/>
              <w:t>+ Khi chỉ số tưới máu thấp: Người lớn, trẻ em: ≤ 2 %, Trẻ sơ sinh: ≤ 3 %.</w:t>
            </w:r>
            <w:r w:rsidRPr="0059798B">
              <w:rPr>
                <w:color w:val="000000"/>
                <w:szCs w:val="24"/>
              </w:rPr>
              <w:br/>
              <w:t xml:space="preserve">- Sai số nhịp mạch (trong dải từ </w:t>
            </w:r>
            <w:r w:rsidRPr="0059798B">
              <w:rPr>
                <w:color w:val="000000"/>
                <w:szCs w:val="24"/>
              </w:rPr>
              <w:lastRenderedPageBreak/>
              <w:t>25 đến 240 nhịp/phút):</w:t>
            </w:r>
            <w:r w:rsidRPr="0059798B">
              <w:rPr>
                <w:color w:val="000000"/>
                <w:szCs w:val="24"/>
              </w:rPr>
              <w:br/>
              <w:t>+ Khi không cử động: ≤ 3 nhịp/phút.</w:t>
            </w:r>
            <w:r w:rsidRPr="0059798B">
              <w:rPr>
                <w:color w:val="000000"/>
                <w:szCs w:val="24"/>
              </w:rPr>
              <w:br/>
              <w:t>+ Khi cử động: ≤ 5 nhịp/phút.</w:t>
            </w:r>
            <w:r w:rsidRPr="0059798B">
              <w:rPr>
                <w:color w:val="000000"/>
                <w:szCs w:val="24"/>
              </w:rPr>
              <w:br/>
              <w:t>- Khi chỉ số tưới máu thấp: ≤ 3 nhịp/phút.</w:t>
            </w:r>
            <w:r w:rsidRPr="0059798B">
              <w:rPr>
                <w:color w:val="000000"/>
                <w:szCs w:val="24"/>
              </w:rPr>
              <w:br/>
              <w:t>- Độ phân giải</w:t>
            </w:r>
            <w:proofErr w:type="gramStart"/>
            <w:r w:rsidRPr="0059798B">
              <w:rPr>
                <w:color w:val="000000"/>
                <w:szCs w:val="24"/>
              </w:rPr>
              <w:t>:</w:t>
            </w:r>
            <w:proofErr w:type="gramEnd"/>
            <w:r w:rsidRPr="0059798B">
              <w:rPr>
                <w:color w:val="000000"/>
                <w:szCs w:val="24"/>
              </w:rPr>
              <w:br/>
              <w:t>+ Độ bão hoà (%SpO2): ≤ 1%.</w:t>
            </w:r>
            <w:r w:rsidRPr="0059798B">
              <w:rPr>
                <w:color w:val="000000"/>
                <w:szCs w:val="24"/>
              </w:rPr>
              <w:br/>
              <w:t>+ Nhịp mạch: ≤ 1 nhịp/phút.</w:t>
            </w:r>
            <w:r w:rsidRPr="0059798B">
              <w:rPr>
                <w:color w:val="000000"/>
                <w:szCs w:val="24"/>
              </w:rPr>
              <w:br/>
              <w:t>- Pin sạc: Lithium ion, dung lượng: 24 giờ</w:t>
            </w:r>
            <w:proofErr w:type="gramStart"/>
            <w:r w:rsidRPr="0059798B">
              <w:rPr>
                <w:color w:val="000000"/>
                <w:szCs w:val="24"/>
              </w:rPr>
              <w:t>,</w:t>
            </w:r>
            <w:proofErr w:type="gramEnd"/>
            <w:r w:rsidRPr="0059798B">
              <w:rPr>
                <w:color w:val="000000"/>
                <w:szCs w:val="24"/>
              </w:rPr>
              <w:br/>
              <w:t>- Bước sóng đo 600–1000 nm</w:t>
            </w:r>
            <w:r w:rsidRPr="0059798B">
              <w:rPr>
                <w:color w:val="000000"/>
                <w:szCs w:val="24"/>
              </w:rPr>
              <w:br/>
              <w:t>- Trọng lượng: ≤ 0,5kg.</w:t>
            </w:r>
            <w:r w:rsidRPr="0059798B">
              <w:rPr>
                <w:color w:val="000000"/>
                <w:szCs w:val="24"/>
              </w:rPr>
              <w:br/>
              <w:t>- Chế độ cảnh báo: Tối thiểu có các báo động: Tình trạng sensor, lỗi nguồn, báo động ắc quy yếu.</w:t>
            </w:r>
            <w:r w:rsidRPr="0059798B">
              <w:rPr>
                <w:color w:val="000000"/>
                <w:szCs w:val="24"/>
              </w:rPr>
              <w:br/>
              <w:t xml:space="preserve">- Báo động Ưu tiên cao: ≥ 10 xung. </w:t>
            </w:r>
            <w:r w:rsidRPr="0059798B">
              <w:rPr>
                <w:color w:val="000000"/>
                <w:szCs w:val="24"/>
              </w:rPr>
              <w:br/>
              <w:t xml:space="preserve">- Báo động Ưu tiên thấp: ≥ 3 xung. </w:t>
            </w:r>
            <w:r w:rsidRPr="0059798B">
              <w:rPr>
                <w:color w:val="000000"/>
                <w:szCs w:val="24"/>
              </w:rPr>
              <w:br/>
              <w:t>- Hiển thị</w:t>
            </w:r>
            <w:proofErr w:type="gramStart"/>
            <w:r w:rsidRPr="0059798B">
              <w:rPr>
                <w:color w:val="000000"/>
                <w:szCs w:val="24"/>
              </w:rPr>
              <w:t>:</w:t>
            </w:r>
            <w:proofErr w:type="gramEnd"/>
            <w:r w:rsidRPr="0059798B">
              <w:rPr>
                <w:color w:val="000000"/>
                <w:szCs w:val="24"/>
              </w:rPr>
              <w:br/>
              <w:t>+ Hiển thị tối thiểu các dữ liệu: % SpO2, nhịp mạch, chỉ số tưới máu, cảnh báo và cảnh báo trạng thái im lặng, thanh tín hiệu, trạng thái pin sử dụng.</w:t>
            </w:r>
            <w:r w:rsidRPr="0059798B">
              <w:rPr>
                <w:color w:val="000000"/>
                <w:szCs w:val="24"/>
              </w:rPr>
              <w:br/>
              <w:t>+ Loại: LED hoặc tương đương.</w:t>
            </w:r>
            <w:r w:rsidRPr="0059798B">
              <w:rPr>
                <w:color w:val="000000"/>
                <w:szCs w:val="24"/>
              </w:rPr>
              <w:br/>
              <w:t>Lưu trữ dữ liệu: 96 giờ</w:t>
            </w:r>
            <w:r w:rsidRPr="0059798B">
              <w:rPr>
                <w:color w:val="000000"/>
                <w:szCs w:val="24"/>
              </w:rPr>
              <w:br/>
              <w:t>Có 3 mức độ nhạy: Trung bình, cao, Phát hiện tháo đầu dò tự động</w:t>
            </w:r>
            <w:r w:rsidRPr="0059798B">
              <w:rPr>
                <w:color w:val="000000"/>
                <w:szCs w:val="24"/>
              </w:rPr>
              <w:br/>
              <w:t>Chỉnh được độ sáng màn hình từ 5 mức: 25%. 50%, 75%, 100%</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sidRPr="00685A41">
              <w:rPr>
                <w:color w:val="000000"/>
                <w:szCs w:val="24"/>
              </w:rPr>
              <w:t>Có yêu cầu</w:t>
            </w:r>
          </w:p>
        </w:tc>
      </w:tr>
      <w:tr w:rsidR="00FD5EF4" w:rsidRPr="0059798B" w:rsidTr="00FD5EF4">
        <w:trPr>
          <w:trHeight w:val="199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21</w:t>
            </w:r>
          </w:p>
        </w:tc>
        <w:tc>
          <w:tcPr>
            <w:tcW w:w="1121" w:type="dxa"/>
            <w:vAlign w:val="center"/>
            <w:hideMark/>
          </w:tcPr>
          <w:p w:rsidR="00FD5EF4" w:rsidRDefault="00FD5EF4" w:rsidP="00FD5EF4">
            <w:pPr>
              <w:jc w:val="center"/>
              <w:rPr>
                <w:color w:val="000000"/>
              </w:rPr>
            </w:pPr>
            <w:r>
              <w:rPr>
                <w:color w:val="000000"/>
              </w:rPr>
              <w:t>PP2500457139</w:t>
            </w:r>
          </w:p>
        </w:tc>
        <w:tc>
          <w:tcPr>
            <w:tcW w:w="1529" w:type="dxa"/>
            <w:vAlign w:val="center"/>
            <w:hideMark/>
          </w:tcPr>
          <w:p w:rsidR="00FD5EF4" w:rsidRPr="0059798B" w:rsidRDefault="00FD5EF4" w:rsidP="00FD5EF4">
            <w:pPr>
              <w:jc w:val="left"/>
              <w:rPr>
                <w:color w:val="000000"/>
                <w:szCs w:val="24"/>
              </w:rPr>
            </w:pPr>
            <w:r w:rsidRPr="0059798B">
              <w:rPr>
                <w:color w:val="000000"/>
                <w:szCs w:val="24"/>
              </w:rPr>
              <w:t>Thiết bị hỗ trợ khám và điều trị các loại</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 </w:t>
            </w:r>
          </w:p>
        </w:tc>
        <w:tc>
          <w:tcPr>
            <w:tcW w:w="1852" w:type="dxa"/>
            <w:vAlign w:val="center"/>
            <w:hideMark/>
          </w:tcPr>
          <w:p w:rsidR="00FD5EF4" w:rsidRPr="0059798B" w:rsidRDefault="00FD5EF4" w:rsidP="00FD5EF4">
            <w:pPr>
              <w:jc w:val="left"/>
              <w:rPr>
                <w:szCs w:val="24"/>
              </w:rPr>
            </w:pPr>
            <w:r w:rsidRPr="0059798B">
              <w:rPr>
                <w:szCs w:val="24"/>
              </w:rPr>
              <w:t> </w:t>
            </w:r>
          </w:p>
        </w:tc>
        <w:tc>
          <w:tcPr>
            <w:tcW w:w="880" w:type="dxa"/>
            <w:noWrap/>
            <w:vAlign w:val="center"/>
            <w:hideMark/>
          </w:tcPr>
          <w:p w:rsidR="00FD5EF4" w:rsidRPr="0059798B" w:rsidRDefault="00FD5EF4" w:rsidP="00FD5EF4">
            <w:pPr>
              <w:jc w:val="left"/>
              <w:rPr>
                <w:color w:val="000000"/>
                <w:szCs w:val="24"/>
              </w:rPr>
            </w:pPr>
            <w:r w:rsidRPr="0059798B">
              <w:rPr>
                <w:color w:val="000000"/>
                <w:szCs w:val="24"/>
              </w:rPr>
              <w:t> </w:t>
            </w:r>
          </w:p>
        </w:tc>
        <w:tc>
          <w:tcPr>
            <w:tcW w:w="3428"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w:t>
            </w:r>
          </w:p>
        </w:tc>
        <w:tc>
          <w:tcPr>
            <w:tcW w:w="1043" w:type="dxa"/>
            <w:vAlign w:val="center"/>
          </w:tcPr>
          <w:p w:rsidR="00FD5EF4" w:rsidRPr="0059798B" w:rsidRDefault="00FD5EF4" w:rsidP="00FD5EF4">
            <w:pPr>
              <w:jc w:val="center"/>
              <w:rPr>
                <w:color w:val="000000"/>
                <w:szCs w:val="24"/>
              </w:rPr>
            </w:pPr>
          </w:p>
        </w:tc>
      </w:tr>
      <w:tr w:rsidR="00FD5EF4" w:rsidRPr="0059798B" w:rsidTr="00FD5EF4">
        <w:trPr>
          <w:trHeight w:val="1845"/>
        </w:trPr>
        <w:tc>
          <w:tcPr>
            <w:tcW w:w="864" w:type="dxa"/>
            <w:vAlign w:val="center"/>
            <w:hideMark/>
          </w:tcPr>
          <w:p w:rsidR="00FD5EF4" w:rsidRPr="0059798B" w:rsidRDefault="00FD5EF4" w:rsidP="00FD5EF4">
            <w:pPr>
              <w:jc w:val="center"/>
              <w:rPr>
                <w:color w:val="000000"/>
                <w:szCs w:val="24"/>
              </w:rPr>
            </w:pPr>
            <w:r w:rsidRPr="0059798B">
              <w:rPr>
                <w:color w:val="000000"/>
                <w:szCs w:val="24"/>
              </w:rPr>
              <w:t>21.1</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GR.23</w:t>
            </w:r>
          </w:p>
        </w:tc>
        <w:tc>
          <w:tcPr>
            <w:tcW w:w="1852" w:type="dxa"/>
            <w:vAlign w:val="center"/>
            <w:hideMark/>
          </w:tcPr>
          <w:p w:rsidR="00FD5EF4" w:rsidRPr="0059798B" w:rsidRDefault="00FD5EF4" w:rsidP="00FD5EF4">
            <w:pPr>
              <w:jc w:val="left"/>
              <w:rPr>
                <w:szCs w:val="24"/>
              </w:rPr>
            </w:pPr>
            <w:r w:rsidRPr="0059798B">
              <w:rPr>
                <w:szCs w:val="24"/>
              </w:rPr>
              <w:t>Đèn Clar</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1. Yêu cầu cấu hình:</w:t>
            </w:r>
            <w:r w:rsidRPr="0059798B">
              <w:rPr>
                <w:color w:val="000000"/>
                <w:szCs w:val="24"/>
              </w:rPr>
              <w:br/>
              <w:t>Bộ đèn chính: 01 Cái</w:t>
            </w:r>
            <w:r w:rsidRPr="0059798B">
              <w:rPr>
                <w:color w:val="000000"/>
                <w:szCs w:val="24"/>
              </w:rPr>
              <w:br/>
              <w:t>Nguồn Pin: 01 Cái</w:t>
            </w:r>
            <w:r w:rsidRPr="0059798B">
              <w:rPr>
                <w:color w:val="000000"/>
                <w:szCs w:val="24"/>
              </w:rPr>
              <w:br/>
              <w:t>Nguồn sạc: 01 Cái</w:t>
            </w:r>
            <w:r w:rsidRPr="0059798B">
              <w:rPr>
                <w:color w:val="000000"/>
                <w:szCs w:val="24"/>
              </w:rPr>
              <w:br/>
              <w:t>Hướng dẫn sử dụng: 01 bộ</w:t>
            </w:r>
            <w:r w:rsidRPr="0059798B">
              <w:rPr>
                <w:color w:val="000000"/>
                <w:szCs w:val="24"/>
              </w:rPr>
              <w:br/>
              <w:t>2.Yêu cầu kỹ thuật</w:t>
            </w:r>
            <w:r w:rsidRPr="0059798B">
              <w:rPr>
                <w:color w:val="000000"/>
                <w:szCs w:val="24"/>
              </w:rPr>
              <w:br/>
              <w:t>Cường độ sáng : 30,000 lux</w:t>
            </w:r>
            <w:r w:rsidRPr="0059798B">
              <w:rPr>
                <w:color w:val="000000"/>
                <w:szCs w:val="24"/>
              </w:rPr>
              <w:br/>
              <w:t>Tuổi thọ đèn LED lên đến 50,000 giờ</w:t>
            </w:r>
            <w:r w:rsidRPr="0059798B">
              <w:rPr>
                <w:color w:val="000000"/>
                <w:szCs w:val="24"/>
              </w:rPr>
              <w:br/>
              <w:t>Nhiệt độ màu : 6,000 kelvin</w:t>
            </w:r>
            <w:r w:rsidRPr="0059798B">
              <w:rPr>
                <w:color w:val="000000"/>
                <w:szCs w:val="24"/>
              </w:rPr>
              <w:br/>
              <w:t>Trọng lượng: 190g</w:t>
            </w:r>
            <w:r w:rsidRPr="0059798B">
              <w:rPr>
                <w:color w:val="000000"/>
                <w:szCs w:val="24"/>
              </w:rPr>
              <w:br/>
              <w:t>Nguồn Pin : 3,7 V</w:t>
            </w:r>
            <w:r w:rsidRPr="0059798B">
              <w:rPr>
                <w:color w:val="000000"/>
                <w:szCs w:val="24"/>
              </w:rPr>
              <w:br/>
              <w:t>Dung lượng Pin : 2200 mA</w:t>
            </w:r>
            <w:r w:rsidRPr="0059798B">
              <w:rPr>
                <w:color w:val="000000"/>
                <w:szCs w:val="24"/>
              </w:rPr>
              <w:br/>
              <w:t xml:space="preserve">Loại Pin : Lithum-ion </w:t>
            </w:r>
            <w:r w:rsidRPr="0059798B">
              <w:rPr>
                <w:color w:val="000000"/>
                <w:szCs w:val="24"/>
              </w:rPr>
              <w:br/>
              <w:t>Hoạt động liên tục 4 giờ</w:t>
            </w:r>
            <w:r w:rsidRPr="0059798B">
              <w:rPr>
                <w:color w:val="000000"/>
                <w:szCs w:val="24"/>
              </w:rPr>
              <w:br/>
              <w:t>Nguồn sạc :</w:t>
            </w:r>
            <w:r w:rsidRPr="0059798B">
              <w:rPr>
                <w:color w:val="000000"/>
                <w:szCs w:val="24"/>
              </w:rPr>
              <w:br/>
              <w:t>- Đầu vào : 100 ~ 240V 50/60Hz</w:t>
            </w:r>
            <w:r w:rsidRPr="0059798B">
              <w:rPr>
                <w:color w:val="000000"/>
                <w:szCs w:val="24"/>
              </w:rPr>
              <w:br/>
              <w:t>- Đầu ra : DC 4,2 V / 750mA</w:t>
            </w:r>
            <w:r w:rsidRPr="0059798B">
              <w:rPr>
                <w:color w:val="000000"/>
                <w:szCs w:val="24"/>
              </w:rPr>
              <w:br/>
              <w:t>Thời gian sạc 4 giờ</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Không yêu cầu</w:t>
            </w:r>
          </w:p>
        </w:tc>
      </w:tr>
      <w:tr w:rsidR="00FD5EF4" w:rsidRPr="0059798B" w:rsidTr="00FD5EF4">
        <w:trPr>
          <w:trHeight w:val="1845"/>
        </w:trPr>
        <w:tc>
          <w:tcPr>
            <w:tcW w:w="864" w:type="dxa"/>
            <w:vAlign w:val="center"/>
            <w:hideMark/>
          </w:tcPr>
          <w:p w:rsidR="00FD5EF4" w:rsidRPr="0059798B" w:rsidRDefault="00FD5EF4" w:rsidP="00FD5EF4">
            <w:pPr>
              <w:jc w:val="center"/>
              <w:rPr>
                <w:color w:val="000000"/>
                <w:szCs w:val="24"/>
              </w:rPr>
            </w:pPr>
            <w:r w:rsidRPr="0059798B">
              <w:rPr>
                <w:color w:val="000000"/>
                <w:szCs w:val="24"/>
              </w:rPr>
              <w:t>21.2</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GR.31</w:t>
            </w:r>
          </w:p>
        </w:tc>
        <w:tc>
          <w:tcPr>
            <w:tcW w:w="1852" w:type="dxa"/>
            <w:vAlign w:val="center"/>
            <w:hideMark/>
          </w:tcPr>
          <w:p w:rsidR="00FD5EF4" w:rsidRPr="0059798B" w:rsidRDefault="00FD5EF4" w:rsidP="00FD5EF4">
            <w:pPr>
              <w:jc w:val="left"/>
              <w:rPr>
                <w:szCs w:val="24"/>
              </w:rPr>
            </w:pPr>
            <w:r w:rsidRPr="0059798B">
              <w:rPr>
                <w:szCs w:val="24"/>
              </w:rPr>
              <w:t>Đèn chiếu vàng da</w:t>
            </w:r>
          </w:p>
        </w:tc>
        <w:tc>
          <w:tcPr>
            <w:tcW w:w="880" w:type="dxa"/>
            <w:noWrap/>
            <w:vAlign w:val="center"/>
            <w:hideMark/>
          </w:tcPr>
          <w:p w:rsidR="00FD5EF4" w:rsidRPr="0059798B" w:rsidRDefault="00FD5EF4" w:rsidP="00FD5EF4">
            <w:pPr>
              <w:jc w:val="left"/>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1. Yêu cầu cấu hình</w:t>
            </w:r>
            <w:proofErr w:type="gramStart"/>
            <w:r w:rsidRPr="0059798B">
              <w:rPr>
                <w:color w:val="000000"/>
                <w:szCs w:val="24"/>
              </w:rPr>
              <w:t>:</w:t>
            </w:r>
            <w:proofErr w:type="gramEnd"/>
            <w:r w:rsidRPr="0059798B">
              <w:rPr>
                <w:color w:val="000000"/>
                <w:szCs w:val="24"/>
              </w:rPr>
              <w:br/>
              <w:t>- Đèn chính + màn hỉnh hiển thị: 01 bộ</w:t>
            </w:r>
            <w:r w:rsidRPr="0059798B">
              <w:rPr>
                <w:color w:val="000000"/>
                <w:szCs w:val="24"/>
              </w:rPr>
              <w:br/>
              <w:t>- Thân đèn: 01 bộ</w:t>
            </w:r>
            <w:r w:rsidRPr="0059798B">
              <w:rPr>
                <w:color w:val="000000"/>
                <w:szCs w:val="24"/>
              </w:rPr>
              <w:br/>
              <w:t>- Dây nguồn: 01 bộ</w:t>
            </w:r>
            <w:r w:rsidRPr="0059798B">
              <w:rPr>
                <w:color w:val="000000"/>
                <w:szCs w:val="24"/>
              </w:rPr>
              <w:br/>
              <w:t>- Nôi + xe đẩy: 01 bộ</w:t>
            </w:r>
            <w:r w:rsidRPr="0059798B">
              <w:rPr>
                <w:color w:val="000000"/>
                <w:szCs w:val="24"/>
              </w:rPr>
              <w:br/>
              <w:t>- Cầu chì: 01 bộ</w:t>
            </w:r>
            <w:r w:rsidRPr="0059798B">
              <w:rPr>
                <w:color w:val="000000"/>
                <w:szCs w:val="24"/>
              </w:rPr>
              <w:br/>
            </w:r>
            <w:r w:rsidRPr="0059798B">
              <w:rPr>
                <w:color w:val="000000"/>
                <w:szCs w:val="24"/>
              </w:rPr>
              <w:lastRenderedPageBreak/>
              <w:t>- Cầu chì: 01 bộ</w:t>
            </w:r>
            <w:r w:rsidRPr="0059798B">
              <w:rPr>
                <w:color w:val="000000"/>
                <w:szCs w:val="24"/>
              </w:rPr>
              <w:br/>
            </w:r>
            <w:r w:rsidRPr="0059798B">
              <w:rPr>
                <w:color w:val="000000"/>
                <w:szCs w:val="24"/>
              </w:rPr>
              <w:br/>
              <w:t>2. Yêu cầu kỹ thuật:</w:t>
            </w:r>
            <w:r w:rsidRPr="0059798B">
              <w:rPr>
                <w:color w:val="000000"/>
                <w:szCs w:val="24"/>
              </w:rPr>
              <w:br/>
              <w:t>Điều chỉnh độ cao dễ dàng</w:t>
            </w:r>
            <w:r w:rsidRPr="0059798B">
              <w:rPr>
                <w:color w:val="000000"/>
                <w:szCs w:val="24"/>
              </w:rPr>
              <w:br/>
              <w:t>Chiếu 2 mặt cho hiệu suất cao hơn</w:t>
            </w:r>
            <w:r w:rsidRPr="0059798B">
              <w:rPr>
                <w:color w:val="000000"/>
                <w:szCs w:val="24"/>
              </w:rPr>
              <w:br/>
              <w:t>Bóng LED chuyên dụng tuổi thọ cao</w:t>
            </w:r>
            <w:r w:rsidRPr="0059798B">
              <w:rPr>
                <w:color w:val="000000"/>
                <w:szCs w:val="24"/>
              </w:rPr>
              <w:br/>
              <w:t>Màn hình hiển thị thời gian sử dụng trực quan</w:t>
            </w:r>
            <w:r w:rsidRPr="0059798B">
              <w:rPr>
                <w:color w:val="000000"/>
                <w:szCs w:val="24"/>
              </w:rPr>
              <w:br/>
              <w:t>Xe đẩy đa năng kèm nôi tích hợp</w:t>
            </w:r>
            <w:r w:rsidRPr="0059798B">
              <w:rPr>
                <w:color w:val="000000"/>
                <w:szCs w:val="24"/>
              </w:rPr>
              <w:br/>
              <w:t>Bánh xe có khóa giúp cố định và di chuyển dễ dàng</w:t>
            </w:r>
            <w:r w:rsidRPr="0059798B">
              <w:rPr>
                <w:color w:val="000000"/>
                <w:szCs w:val="24"/>
              </w:rPr>
              <w:br/>
              <w:t>Kích thước tổng thể (D*R*C):  77*50*171 cm (±2 cm)</w:t>
            </w:r>
            <w:r w:rsidRPr="0059798B">
              <w:rPr>
                <w:color w:val="000000"/>
                <w:szCs w:val="24"/>
              </w:rPr>
              <w:br/>
              <w:t>Kích thước máng đèn trên/dưới (D*R*C):  38*27*8 cm(±2 cm)</w:t>
            </w:r>
            <w:r w:rsidRPr="0059798B">
              <w:rPr>
                <w:color w:val="000000"/>
                <w:szCs w:val="24"/>
              </w:rPr>
              <w:br/>
              <w:t>Kích thước nôi (D*R*C):  70*49*18 cm (±2 cm)</w:t>
            </w:r>
            <w:r w:rsidRPr="0059798B">
              <w:rPr>
                <w:color w:val="000000"/>
                <w:szCs w:val="24"/>
              </w:rPr>
              <w:br/>
              <w:t>Độ cao điều chỉnh: 112-171 cm (±2 cm)</w:t>
            </w:r>
            <w:r w:rsidRPr="0059798B">
              <w:rPr>
                <w:color w:val="000000"/>
                <w:szCs w:val="24"/>
              </w:rPr>
              <w:br/>
              <w:t>Khoảng cách 2 đầu chiếu điều chỉnh: 55-114 cm (±2 cm)</w:t>
            </w:r>
            <w:r w:rsidRPr="0059798B">
              <w:rPr>
                <w:color w:val="000000"/>
                <w:szCs w:val="24"/>
              </w:rPr>
              <w:br/>
              <w:t>Bóng đèn: LED (xanh) công suất cao</w:t>
            </w:r>
            <w:r w:rsidRPr="0059798B">
              <w:rPr>
                <w:color w:val="000000"/>
                <w:szCs w:val="24"/>
              </w:rPr>
              <w:br/>
              <w:t>Số bóng mỗi mặt trên/dưới: 18 cái</w:t>
            </w:r>
            <w:r w:rsidRPr="0059798B">
              <w:rPr>
                <w:color w:val="000000"/>
                <w:szCs w:val="24"/>
              </w:rPr>
              <w:br/>
              <w:t>Tuổi thọ bóng đèn: Tối thiểu 25.000 giờ</w:t>
            </w:r>
            <w:r w:rsidRPr="0059798B">
              <w:rPr>
                <w:color w:val="000000"/>
                <w:szCs w:val="24"/>
              </w:rPr>
              <w:br/>
              <w:t>Thay đổi độ sáng ít hơn 10% sau 25.000 giờ chiếu sáng</w:t>
            </w:r>
            <w:r w:rsidRPr="0059798B">
              <w:rPr>
                <w:color w:val="000000"/>
                <w:szCs w:val="24"/>
              </w:rPr>
              <w:br/>
              <w:t>Thay đổi về cường độ sau 6 giờ &lt; 10%</w:t>
            </w:r>
            <w:r w:rsidRPr="0059798B">
              <w:rPr>
                <w:color w:val="000000"/>
                <w:szCs w:val="24"/>
              </w:rPr>
              <w:br/>
            </w:r>
            <w:r w:rsidRPr="0059798B">
              <w:rPr>
                <w:color w:val="000000"/>
                <w:szCs w:val="24"/>
              </w:rPr>
              <w:lastRenderedPageBreak/>
              <w:t>Dải bước sóng: 420-480nm</w:t>
            </w:r>
            <w:r w:rsidRPr="0059798B">
              <w:rPr>
                <w:color w:val="000000"/>
                <w:szCs w:val="24"/>
              </w:rPr>
              <w:br/>
              <w:t>Diện tích bề mặt điều trị: 53*37 cm cm (±2 cm)</w:t>
            </w:r>
            <w:r w:rsidRPr="0059798B">
              <w:rPr>
                <w:color w:val="000000"/>
                <w:szCs w:val="24"/>
              </w:rPr>
              <w:br/>
              <w:t>Cường độ bức xạ: &gt; 42 mw/cm2/nm ở 30cm</w:t>
            </w:r>
            <w:r w:rsidRPr="0059798B">
              <w:rPr>
                <w:color w:val="000000"/>
                <w:szCs w:val="24"/>
              </w:rPr>
              <w:br/>
              <w:t>Màn hình hiển thị LCD: thời gian điều trị và tổng thời gian đã sử dụng đèn</w:t>
            </w:r>
            <w:r w:rsidRPr="0059798B">
              <w:rPr>
                <w:color w:val="000000"/>
                <w:szCs w:val="24"/>
              </w:rPr>
              <w:br/>
              <w:t>Trọng lượng: khoảng 20kg</w:t>
            </w:r>
            <w:r w:rsidRPr="0059798B">
              <w:rPr>
                <w:color w:val="000000"/>
                <w:szCs w:val="24"/>
              </w:rPr>
              <w:br/>
              <w:t>Điện áp đầu vào: 220V-50Hz</w:t>
            </w:r>
            <w:r w:rsidRPr="0059798B">
              <w:rPr>
                <w:color w:val="000000"/>
                <w:szCs w:val="24"/>
              </w:rPr>
              <w:br/>
              <w:t>Công suất tiêu thụ: 120-160W</w:t>
            </w:r>
            <w:r w:rsidRPr="0059798B">
              <w:rPr>
                <w:color w:val="000000"/>
                <w:szCs w:val="24"/>
              </w:rPr>
              <w:br/>
              <w:t>Cầu chì: 5 Amp</w:t>
            </w:r>
          </w:p>
        </w:tc>
        <w:tc>
          <w:tcPr>
            <w:tcW w:w="1025" w:type="dxa"/>
            <w:vAlign w:val="center"/>
            <w:hideMark/>
          </w:tcPr>
          <w:p w:rsidR="00FD5EF4" w:rsidRPr="0059798B" w:rsidRDefault="00FD5EF4" w:rsidP="00FD5EF4">
            <w:pPr>
              <w:jc w:val="left"/>
              <w:rPr>
                <w:color w:val="000000"/>
                <w:szCs w:val="24"/>
              </w:rPr>
            </w:pPr>
            <w:r w:rsidRPr="0059798B">
              <w:rPr>
                <w:color w:val="000000"/>
                <w:szCs w:val="24"/>
              </w:rPr>
              <w:lastRenderedPageBreak/>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Không yêu cầu</w:t>
            </w:r>
          </w:p>
        </w:tc>
      </w:tr>
      <w:tr w:rsidR="00FD5EF4" w:rsidRPr="0059798B" w:rsidTr="00FD5EF4">
        <w:trPr>
          <w:trHeight w:val="1635"/>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21.3</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GR.55</w:t>
            </w:r>
          </w:p>
        </w:tc>
        <w:tc>
          <w:tcPr>
            <w:tcW w:w="1852" w:type="dxa"/>
            <w:vAlign w:val="center"/>
            <w:hideMark/>
          </w:tcPr>
          <w:p w:rsidR="00FD5EF4" w:rsidRPr="0059798B" w:rsidRDefault="00FD5EF4" w:rsidP="00FD5EF4">
            <w:pPr>
              <w:jc w:val="left"/>
              <w:rPr>
                <w:szCs w:val="24"/>
              </w:rPr>
            </w:pPr>
            <w:r w:rsidRPr="0059798B">
              <w:rPr>
                <w:szCs w:val="24"/>
              </w:rPr>
              <w:t>Cưa máy cắt bột</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Nguồn điện : 110-220V ~ một pha;</w:t>
            </w:r>
            <w:r w:rsidRPr="0059798B">
              <w:rPr>
                <w:color w:val="000000"/>
                <w:szCs w:val="24"/>
              </w:rPr>
              <w:br/>
              <w:t xml:space="preserve">'Tần số: 50-60 HZ; </w:t>
            </w:r>
            <w:r w:rsidRPr="0059798B">
              <w:rPr>
                <w:color w:val="000000"/>
                <w:szCs w:val="24"/>
              </w:rPr>
              <w:br/>
              <w:t>Công suất đầu vào: 100 VA;</w:t>
            </w:r>
            <w:r w:rsidRPr="0059798B">
              <w:rPr>
                <w:color w:val="000000"/>
                <w:szCs w:val="24"/>
              </w:rPr>
              <w:br/>
              <w:t xml:space="preserve">Tốc độ quay không tải của động cơ </w:t>
            </w:r>
            <w:r w:rsidRPr="0059798B">
              <w:rPr>
                <w:rFonts w:eastAsia="MS Gothic"/>
                <w:color w:val="000000"/>
                <w:szCs w:val="24"/>
              </w:rPr>
              <w:t>：</w:t>
            </w:r>
            <w:r w:rsidRPr="0059798B">
              <w:rPr>
                <w:color w:val="000000"/>
                <w:szCs w:val="24"/>
              </w:rPr>
              <w:t xml:space="preserve"> </w:t>
            </w:r>
            <w:r w:rsidRPr="0059798B">
              <w:rPr>
                <w:rFonts w:eastAsia="MS Gothic"/>
                <w:color w:val="000000"/>
                <w:szCs w:val="24"/>
              </w:rPr>
              <w:t>＞</w:t>
            </w:r>
            <w:r w:rsidRPr="0059798B">
              <w:rPr>
                <w:color w:val="000000"/>
                <w:szCs w:val="24"/>
              </w:rPr>
              <w:t xml:space="preserve"> 15000rpm; </w:t>
            </w:r>
            <w:r w:rsidRPr="0059798B">
              <w:rPr>
                <w:color w:val="000000"/>
                <w:szCs w:val="24"/>
              </w:rPr>
              <w:br/>
              <w:t>Tiếng ồn: ≤90dB</w:t>
            </w:r>
            <w:r w:rsidRPr="0059798B">
              <w:rPr>
                <w:color w:val="000000"/>
                <w:szCs w:val="24"/>
              </w:rPr>
              <w:br/>
              <w:t xml:space="preserve">Phụ kiện kèm theo : </w:t>
            </w:r>
            <w:r w:rsidRPr="0059798B">
              <w:rPr>
                <w:color w:val="000000"/>
                <w:szCs w:val="24"/>
              </w:rPr>
              <w:br/>
              <w:t>- 4 lưỡi cưa</w:t>
            </w:r>
            <w:r w:rsidRPr="0059798B">
              <w:rPr>
                <w:color w:val="000000"/>
                <w:szCs w:val="24"/>
              </w:rPr>
              <w:br/>
              <w:t>- 1 cờ lê</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Không yêu cầu</w:t>
            </w:r>
          </w:p>
        </w:tc>
      </w:tr>
      <w:tr w:rsidR="00FD5EF4" w:rsidRPr="0059798B" w:rsidTr="00FD5EF4">
        <w:trPr>
          <w:trHeight w:val="1575"/>
        </w:trPr>
        <w:tc>
          <w:tcPr>
            <w:tcW w:w="864" w:type="dxa"/>
            <w:vAlign w:val="center"/>
            <w:hideMark/>
          </w:tcPr>
          <w:p w:rsidR="00FD5EF4" w:rsidRPr="0059798B" w:rsidRDefault="00FD5EF4" w:rsidP="00FD5EF4">
            <w:pPr>
              <w:jc w:val="center"/>
              <w:rPr>
                <w:color w:val="000000"/>
                <w:szCs w:val="24"/>
              </w:rPr>
            </w:pPr>
            <w:r w:rsidRPr="0059798B">
              <w:rPr>
                <w:color w:val="000000"/>
                <w:szCs w:val="24"/>
              </w:rPr>
              <w:t>21.4</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GR.56</w:t>
            </w:r>
          </w:p>
        </w:tc>
        <w:tc>
          <w:tcPr>
            <w:tcW w:w="1852" w:type="dxa"/>
            <w:vAlign w:val="center"/>
            <w:hideMark/>
          </w:tcPr>
          <w:p w:rsidR="00FD5EF4" w:rsidRPr="0059798B" w:rsidRDefault="00FD5EF4" w:rsidP="00FD5EF4">
            <w:pPr>
              <w:jc w:val="left"/>
              <w:rPr>
                <w:szCs w:val="24"/>
              </w:rPr>
            </w:pPr>
            <w:r w:rsidRPr="0059798B">
              <w:rPr>
                <w:szCs w:val="24"/>
              </w:rPr>
              <w:t>Cưa tay cắt bột</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 xml:space="preserve">- Kích thước khoảng 18cm,  chiều dài lưỡi cưa khoảng 9-11cm, độ dày 0.3-0.5mm, </w:t>
            </w:r>
            <w:r w:rsidRPr="0059798B">
              <w:rPr>
                <w:color w:val="000000"/>
                <w:szCs w:val="24"/>
              </w:rPr>
              <w:br/>
              <w:t>- Chất liệu: thép không gỉ</w:t>
            </w:r>
            <w:r w:rsidRPr="0059798B">
              <w:rPr>
                <w:color w:val="000000"/>
                <w:szCs w:val="24"/>
              </w:rPr>
              <w:br/>
              <w:t>- Hấp sấy ở nhiệt độ 134 độ C</w:t>
            </w:r>
            <w:r w:rsidRPr="0059798B">
              <w:rPr>
                <w:color w:val="000000"/>
                <w:szCs w:val="24"/>
              </w:rPr>
              <w:br/>
              <w:t>- Sai số kích thước: ± 3%</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Thiết bị y tế </w:t>
            </w:r>
          </w:p>
        </w:tc>
        <w:tc>
          <w:tcPr>
            <w:tcW w:w="1043" w:type="dxa"/>
            <w:vAlign w:val="center"/>
          </w:tcPr>
          <w:p w:rsidR="00FD5EF4" w:rsidRPr="0059798B" w:rsidRDefault="00FD5EF4" w:rsidP="00FD5EF4">
            <w:pPr>
              <w:jc w:val="center"/>
              <w:rPr>
                <w:color w:val="000000"/>
                <w:szCs w:val="24"/>
              </w:rPr>
            </w:pPr>
            <w:r>
              <w:rPr>
                <w:color w:val="000000"/>
                <w:szCs w:val="24"/>
              </w:rPr>
              <w:t>Không yêu cầu</w:t>
            </w:r>
          </w:p>
        </w:tc>
      </w:tr>
      <w:tr w:rsidR="00FD5EF4" w:rsidRPr="0059798B" w:rsidTr="00FD5EF4">
        <w:trPr>
          <w:trHeight w:val="1890"/>
        </w:trPr>
        <w:tc>
          <w:tcPr>
            <w:tcW w:w="864" w:type="dxa"/>
            <w:vAlign w:val="center"/>
            <w:hideMark/>
          </w:tcPr>
          <w:p w:rsidR="00FD5EF4" w:rsidRPr="0059798B" w:rsidRDefault="00FD5EF4" w:rsidP="00FD5EF4">
            <w:pPr>
              <w:jc w:val="center"/>
              <w:rPr>
                <w:color w:val="000000"/>
                <w:szCs w:val="24"/>
              </w:rPr>
            </w:pPr>
            <w:r w:rsidRPr="0059798B">
              <w:rPr>
                <w:color w:val="000000"/>
                <w:szCs w:val="24"/>
              </w:rPr>
              <w:lastRenderedPageBreak/>
              <w:t>21.5</w:t>
            </w:r>
          </w:p>
        </w:tc>
        <w:tc>
          <w:tcPr>
            <w:tcW w:w="1121" w:type="dxa"/>
            <w:vAlign w:val="center"/>
            <w:hideMark/>
          </w:tcPr>
          <w:p w:rsidR="00FD5EF4" w:rsidRDefault="00FD5EF4" w:rsidP="00FD5EF4">
            <w:pPr>
              <w:jc w:val="center"/>
              <w:rPr>
                <w:color w:val="000000"/>
              </w:rPr>
            </w:pPr>
            <w:r>
              <w:rPr>
                <w:color w:val="000000"/>
              </w:rPr>
              <w:t> </w:t>
            </w:r>
          </w:p>
        </w:tc>
        <w:tc>
          <w:tcPr>
            <w:tcW w:w="1529" w:type="dxa"/>
            <w:vAlign w:val="center"/>
            <w:hideMark/>
          </w:tcPr>
          <w:p w:rsidR="00FD5EF4" w:rsidRPr="0059798B" w:rsidRDefault="00FD5EF4" w:rsidP="00FD5EF4">
            <w:pPr>
              <w:jc w:val="left"/>
              <w:rPr>
                <w:color w:val="000000"/>
                <w:szCs w:val="24"/>
              </w:rPr>
            </w:pPr>
            <w:r w:rsidRPr="0059798B">
              <w:rPr>
                <w:color w:val="000000"/>
                <w:szCs w:val="24"/>
              </w:rPr>
              <w:t> </w:t>
            </w:r>
          </w:p>
        </w:tc>
        <w:tc>
          <w:tcPr>
            <w:tcW w:w="1236" w:type="dxa"/>
            <w:vAlign w:val="center"/>
            <w:hideMark/>
          </w:tcPr>
          <w:p w:rsidR="00FD5EF4" w:rsidRPr="0059798B" w:rsidRDefault="00FD5EF4" w:rsidP="00FD5EF4">
            <w:pPr>
              <w:jc w:val="center"/>
              <w:rPr>
                <w:color w:val="000000"/>
                <w:szCs w:val="24"/>
              </w:rPr>
            </w:pPr>
            <w:r w:rsidRPr="0059798B">
              <w:rPr>
                <w:color w:val="000000"/>
                <w:szCs w:val="24"/>
              </w:rPr>
              <w:t>GR.102</w:t>
            </w:r>
          </w:p>
        </w:tc>
        <w:tc>
          <w:tcPr>
            <w:tcW w:w="1852" w:type="dxa"/>
            <w:vAlign w:val="center"/>
            <w:hideMark/>
          </w:tcPr>
          <w:p w:rsidR="00FD5EF4" w:rsidRPr="0059798B" w:rsidRDefault="00FD5EF4" w:rsidP="00FD5EF4">
            <w:pPr>
              <w:jc w:val="left"/>
              <w:rPr>
                <w:szCs w:val="24"/>
              </w:rPr>
            </w:pPr>
            <w:r w:rsidRPr="0059798B">
              <w:rPr>
                <w:szCs w:val="24"/>
              </w:rPr>
              <w:t>Máy khí dung</w:t>
            </w:r>
          </w:p>
        </w:tc>
        <w:tc>
          <w:tcPr>
            <w:tcW w:w="880" w:type="dxa"/>
            <w:noWrap/>
            <w:vAlign w:val="center"/>
            <w:hideMark/>
          </w:tcPr>
          <w:p w:rsidR="00FD5EF4" w:rsidRPr="0059798B" w:rsidRDefault="00FD5EF4" w:rsidP="00FD5EF4">
            <w:pPr>
              <w:jc w:val="center"/>
              <w:rPr>
                <w:color w:val="000000"/>
                <w:szCs w:val="24"/>
              </w:rPr>
            </w:pPr>
            <w:r w:rsidRPr="0059798B">
              <w:rPr>
                <w:color w:val="000000"/>
                <w:szCs w:val="24"/>
              </w:rPr>
              <w:t>Cái</w:t>
            </w:r>
          </w:p>
        </w:tc>
        <w:tc>
          <w:tcPr>
            <w:tcW w:w="3428" w:type="dxa"/>
            <w:vAlign w:val="center"/>
            <w:hideMark/>
          </w:tcPr>
          <w:p w:rsidR="00FD5EF4" w:rsidRPr="0059798B" w:rsidRDefault="00FD5EF4" w:rsidP="00FD5EF4">
            <w:pPr>
              <w:jc w:val="left"/>
              <w:rPr>
                <w:color w:val="000000"/>
                <w:szCs w:val="24"/>
              </w:rPr>
            </w:pPr>
            <w:r w:rsidRPr="0059798B">
              <w:rPr>
                <w:color w:val="000000"/>
                <w:szCs w:val="24"/>
              </w:rPr>
              <w:t>Máy bền, xông liên tục, công suất cao, tương thích với nhiều loại bầu xông (cốc thuốc) trên thị trường. Tốc độ xông 0.4ml/phút, hạt phun nhỏ mịn 3μm. Thích hợp dùng cho phòng khám và gia đình nhiều người. Bộ phụ kiện gồm: 1 dây xông, 1 bầu xông, 1 ống ngậm, 1 mặt nạ người lớn &amp; 1 trẻ em, 5 miếng lọc khí, túi đựng</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yêu cầu </w:t>
            </w:r>
          </w:p>
        </w:tc>
        <w:tc>
          <w:tcPr>
            <w:tcW w:w="1025" w:type="dxa"/>
            <w:vAlign w:val="center"/>
            <w:hideMark/>
          </w:tcPr>
          <w:p w:rsidR="00FD5EF4" w:rsidRPr="0059798B" w:rsidRDefault="00FD5EF4" w:rsidP="00FD5EF4">
            <w:pPr>
              <w:jc w:val="left"/>
              <w:rPr>
                <w:color w:val="000000"/>
                <w:szCs w:val="24"/>
              </w:rPr>
            </w:pPr>
            <w:r w:rsidRPr="0059798B">
              <w:rPr>
                <w:color w:val="000000"/>
                <w:szCs w:val="24"/>
              </w:rPr>
              <w:t xml:space="preserve"> Không phải TBYT </w:t>
            </w:r>
          </w:p>
        </w:tc>
        <w:tc>
          <w:tcPr>
            <w:tcW w:w="1043" w:type="dxa"/>
            <w:vAlign w:val="center"/>
          </w:tcPr>
          <w:p w:rsidR="00FD5EF4" w:rsidRPr="0059798B" w:rsidRDefault="00FD5EF4" w:rsidP="00FD5EF4">
            <w:pPr>
              <w:jc w:val="center"/>
              <w:rPr>
                <w:color w:val="000000"/>
                <w:szCs w:val="24"/>
              </w:rPr>
            </w:pPr>
            <w:r>
              <w:rPr>
                <w:color w:val="000000"/>
                <w:szCs w:val="24"/>
              </w:rPr>
              <w:t>Không yêu cầu</w:t>
            </w:r>
          </w:p>
        </w:tc>
      </w:tr>
    </w:tbl>
    <w:p w:rsidR="00FD5EF4" w:rsidRDefault="00FD5EF4" w:rsidP="00FD5EF4">
      <w:pPr>
        <w:ind w:firstLine="567"/>
        <w:rPr>
          <w:b/>
          <w:sz w:val="26"/>
          <w:szCs w:val="26"/>
          <w:lang w:val="pt-BR"/>
        </w:rPr>
      </w:pPr>
    </w:p>
    <w:p w:rsidR="00FD5EF4" w:rsidRPr="001C2BE8" w:rsidRDefault="00FD5EF4" w:rsidP="00FD5EF4">
      <w:pPr>
        <w:ind w:firstLine="567"/>
        <w:rPr>
          <w:sz w:val="26"/>
          <w:szCs w:val="26"/>
          <w:lang w:val="pt-BR"/>
        </w:rPr>
      </w:pPr>
      <w:r w:rsidRPr="001C2BE8">
        <w:rPr>
          <w:b/>
          <w:sz w:val="26"/>
          <w:szCs w:val="26"/>
          <w:lang w:val="pt-BR"/>
        </w:rPr>
        <w:t>Ghi chú:</w:t>
      </w:r>
      <w:r w:rsidRPr="001C2BE8">
        <w:rPr>
          <w:sz w:val="26"/>
          <w:szCs w:val="26"/>
          <w:lang w:val="pt-BR"/>
        </w:rPr>
        <w:t xml:space="preserve"> </w:t>
      </w:r>
    </w:p>
    <w:p w:rsidR="00FD5EF4" w:rsidRPr="001C2BE8" w:rsidRDefault="00FD5EF4" w:rsidP="00FD5EF4">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rsidR="00FD5EF4" w:rsidRPr="001C2BE8" w:rsidRDefault="00FD5EF4" w:rsidP="00FD5EF4">
      <w:pPr>
        <w:ind w:right="43" w:firstLine="567"/>
        <w:rPr>
          <w:sz w:val="26"/>
          <w:szCs w:val="26"/>
          <w:lang w:val="vi-VN"/>
        </w:rPr>
      </w:pPr>
      <w:r w:rsidRPr="001C2BE8">
        <w:rPr>
          <w:sz w:val="26"/>
          <w:szCs w:val="26"/>
          <w:lang w:val="vi-VN"/>
        </w:rPr>
        <w:t>+ Chứng nhận tiêu chuẩn: Tương đương về hệ thống quản lý chất lượng.</w:t>
      </w:r>
    </w:p>
    <w:p w:rsidR="00FD5EF4" w:rsidRPr="001C2BE8" w:rsidRDefault="00FD5EF4" w:rsidP="00FD5EF4">
      <w:pPr>
        <w:ind w:right="43" w:firstLine="567"/>
        <w:rPr>
          <w:sz w:val="26"/>
          <w:szCs w:val="26"/>
          <w:lang w:val="vi-VN"/>
        </w:rPr>
      </w:pPr>
      <w:r w:rsidRPr="001C2BE8">
        <w:rPr>
          <w:sz w:val="26"/>
          <w:szCs w:val="26"/>
          <w:lang w:val="vi-VN"/>
        </w:rPr>
        <w:t>+ Vật liệu, thành phần: Tương đương về tính chất; thuộc tính, công năng.</w:t>
      </w:r>
    </w:p>
    <w:p w:rsidR="00FD5EF4" w:rsidRDefault="00FD5EF4" w:rsidP="00FD5EF4">
      <w:pPr>
        <w:ind w:right="43" w:firstLine="567"/>
        <w:rPr>
          <w:sz w:val="26"/>
          <w:szCs w:val="26"/>
          <w:lang w:val="vi-VN"/>
        </w:rPr>
      </w:pPr>
      <w:r w:rsidRPr="001C2BE8">
        <w:rPr>
          <w:sz w:val="26"/>
          <w:szCs w:val="26"/>
          <w:lang w:val="vi-VN"/>
        </w:rPr>
        <w:t>+ Hàm lượng, nồng độ, tính chất: Tương đương về công năng sử dụng.</w:t>
      </w:r>
    </w:p>
    <w:p w:rsidR="00FD5EF4" w:rsidRPr="00BC73D7" w:rsidRDefault="00FD5EF4" w:rsidP="00FD5EF4">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rsidR="00FD5EF4" w:rsidRPr="006F7721" w:rsidRDefault="00FD5EF4" w:rsidP="00FD5EF4">
      <w:pPr>
        <w:ind w:right="43" w:firstLine="567"/>
        <w:rPr>
          <w:sz w:val="26"/>
          <w:szCs w:val="26"/>
          <w:lang w:val="pt-BR"/>
        </w:rPr>
      </w:pPr>
      <w:r w:rsidRPr="006F7721">
        <w:rPr>
          <w:sz w:val="26"/>
          <w:szCs w:val="26"/>
          <w:vertAlign w:val="superscript"/>
          <w:lang w:val="pt-BR"/>
        </w:rPr>
        <w:t>(1)</w:t>
      </w:r>
      <w:r w:rsidRPr="006F7721">
        <w:rPr>
          <w:sz w:val="26"/>
          <w:szCs w:val="26"/>
          <w:lang w:val="pt-BR"/>
        </w:rPr>
        <w:t xml:space="preserve"> Đối với mặt hàng là </w:t>
      </w:r>
      <w:r>
        <w:rPr>
          <w:sz w:val="26"/>
          <w:szCs w:val="26"/>
          <w:lang w:val="pt-BR"/>
        </w:rPr>
        <w:t>Thiết bị y tế</w:t>
      </w:r>
      <w:r w:rsidRPr="006F7721">
        <w:rPr>
          <w:sz w:val="26"/>
          <w:szCs w:val="26"/>
          <w:lang w:val="pt-BR"/>
        </w:rPr>
        <w:t xml:space="preserve"> nhà thầu cần cung cấp một trong các tài liệu sau: </w:t>
      </w:r>
    </w:p>
    <w:p w:rsidR="00FD5EF4" w:rsidRPr="006F7721" w:rsidRDefault="00FD5EF4" w:rsidP="00FD5EF4">
      <w:pPr>
        <w:ind w:right="43" w:firstLine="567"/>
        <w:rPr>
          <w:sz w:val="26"/>
          <w:szCs w:val="26"/>
          <w:lang w:val="pt-BR"/>
        </w:rPr>
      </w:pPr>
      <w:r w:rsidRPr="006F7721">
        <w:rPr>
          <w:sz w:val="26"/>
          <w:szCs w:val="26"/>
          <w:lang w:val="pt-BR"/>
        </w:rPr>
        <w:t xml:space="preserve">+ </w:t>
      </w:r>
      <w:bookmarkStart w:id="0" w:name="_Hlk164948850"/>
      <w:r w:rsidRPr="006F7721">
        <w:rPr>
          <w:sz w:val="26"/>
          <w:szCs w:val="26"/>
          <w:lang w:val="pt-BR"/>
        </w:rPr>
        <w:t xml:space="preserve">Đối với </w:t>
      </w:r>
      <w:r>
        <w:rPr>
          <w:sz w:val="26"/>
          <w:szCs w:val="26"/>
          <w:lang w:val="pt-BR"/>
        </w:rPr>
        <w:t>Thiết bị y tế</w:t>
      </w:r>
      <w:r w:rsidRPr="006F7721">
        <w:rPr>
          <w:sz w:val="26"/>
          <w:szCs w:val="26"/>
          <w:lang w:val="pt-BR"/>
        </w:rPr>
        <w:t xml:space="preserve"> loại A, B: </w:t>
      </w:r>
      <w:bookmarkEnd w:id="0"/>
      <w:r w:rsidRPr="006F7721">
        <w:rPr>
          <w:sz w:val="26"/>
          <w:szCs w:val="26"/>
          <w:lang w:val="pt-BR"/>
        </w:rPr>
        <w:t xml:space="preserve">Số công bố tiêu chuẩn áp dụng đối với </w:t>
      </w:r>
      <w:r>
        <w:rPr>
          <w:sz w:val="26"/>
          <w:szCs w:val="26"/>
          <w:lang w:val="pt-BR"/>
        </w:rPr>
        <w:t>Thiết bị y tế</w:t>
      </w:r>
      <w:r w:rsidRPr="006F7721">
        <w:rPr>
          <w:sz w:val="26"/>
          <w:szCs w:val="26"/>
          <w:lang w:val="pt-BR"/>
        </w:rPr>
        <w:t xml:space="preserve"> thuộc loại A, B.</w:t>
      </w:r>
    </w:p>
    <w:p w:rsidR="00FD5EF4" w:rsidRPr="006F7721" w:rsidRDefault="00FD5EF4" w:rsidP="00FD5EF4">
      <w:pPr>
        <w:ind w:right="43" w:firstLine="567"/>
        <w:rPr>
          <w:sz w:val="26"/>
          <w:szCs w:val="26"/>
          <w:lang w:val="pt-BR"/>
        </w:rPr>
      </w:pPr>
      <w:r w:rsidRPr="006F7721">
        <w:rPr>
          <w:sz w:val="26"/>
          <w:szCs w:val="26"/>
          <w:lang w:val="pt-BR"/>
        </w:rPr>
        <w:t xml:space="preserve">+ Đối với </w:t>
      </w:r>
      <w:r>
        <w:rPr>
          <w:sz w:val="26"/>
          <w:szCs w:val="26"/>
          <w:lang w:val="pt-BR"/>
        </w:rPr>
        <w:t>Thiết bị y tế</w:t>
      </w:r>
      <w:r w:rsidRPr="006F7721">
        <w:rPr>
          <w:sz w:val="26"/>
          <w:szCs w:val="26"/>
          <w:lang w:val="pt-BR"/>
        </w:rPr>
        <w:t>, vật tư loại C, D:</w:t>
      </w:r>
    </w:p>
    <w:p w:rsidR="00FD5EF4" w:rsidRPr="006F7721" w:rsidRDefault="00FD5EF4" w:rsidP="00FD5EF4">
      <w:pPr>
        <w:ind w:right="43" w:firstLine="567"/>
        <w:rPr>
          <w:sz w:val="26"/>
          <w:szCs w:val="26"/>
          <w:lang w:val="pt-BR"/>
        </w:rPr>
      </w:pPr>
      <w:r w:rsidRPr="006F7721">
        <w:rPr>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w:t>
      </w:r>
      <w:r>
        <w:rPr>
          <w:sz w:val="26"/>
          <w:szCs w:val="26"/>
          <w:lang w:val="pt-BR"/>
        </w:rPr>
        <w:t>Thiết bị y tế</w:t>
      </w:r>
      <w:r w:rsidRPr="006F7721">
        <w:rPr>
          <w:sz w:val="26"/>
          <w:szCs w:val="26"/>
          <w:lang w:val="pt-BR"/>
        </w:rPr>
        <w:t xml:space="preserve"> dự thầu không thuộc danh mục yêu cầu phải có số đăng ký hoặc giấy phép nhập khẩu thì nhà thầu cung cấp bảng phân loại </w:t>
      </w:r>
      <w:r>
        <w:rPr>
          <w:sz w:val="26"/>
          <w:szCs w:val="26"/>
          <w:lang w:val="pt-BR"/>
        </w:rPr>
        <w:t>Thiết bị y tế</w:t>
      </w:r>
      <w:r w:rsidRPr="006F7721">
        <w:rPr>
          <w:sz w:val="26"/>
          <w:szCs w:val="26"/>
          <w:lang w:val="pt-BR"/>
        </w:rPr>
        <w:t xml:space="preserve"> được Bộ Y tế công khai trên cổng thông tin điện tử và Tờ khai hải quan (nếu có)).</w:t>
      </w:r>
    </w:p>
    <w:p w:rsidR="00FD5EF4" w:rsidRPr="00461FD8" w:rsidRDefault="00FD5EF4" w:rsidP="00FD5EF4">
      <w:pPr>
        <w:ind w:right="43" w:firstLine="567"/>
        <w:rPr>
          <w:sz w:val="26"/>
          <w:szCs w:val="26"/>
          <w:lang w:val="pt-BR"/>
        </w:rPr>
      </w:pPr>
      <w:r w:rsidRPr="006F7721">
        <w:rPr>
          <w:sz w:val="26"/>
          <w:szCs w:val="26"/>
          <w:lang w:val="pt-BR"/>
        </w:rPr>
        <w:t xml:space="preserve">TH2: Đối với </w:t>
      </w:r>
      <w:r>
        <w:rPr>
          <w:sz w:val="26"/>
          <w:szCs w:val="26"/>
          <w:lang w:val="pt-BR"/>
        </w:rPr>
        <w:t>Thiết bị y tế</w:t>
      </w:r>
      <w:r w:rsidRPr="006F7721">
        <w:rPr>
          <w:sz w:val="26"/>
          <w:szCs w:val="26"/>
          <w:lang w:val="pt-BR"/>
        </w:rPr>
        <w:t xml:space="preserve"> sản xuất trong nước: Nhà thầu phải cung cấp giấy phép lưu hành của sản phẩm do Bộ Y tế </w:t>
      </w:r>
      <w:r w:rsidRPr="00461FD8">
        <w:rPr>
          <w:sz w:val="26"/>
          <w:szCs w:val="26"/>
          <w:lang w:val="pt-BR"/>
        </w:rPr>
        <w:t>cấp còn hiệu lực (trừ trường hợp nhà thầu có tài liệu chứng minh mặt hàng dự thầu nằm ngoài quy định phải có giấy chứng nhận lưu hành);</w:t>
      </w:r>
    </w:p>
    <w:p w:rsidR="00FD5EF4" w:rsidRPr="00461FD8" w:rsidRDefault="00FD5EF4" w:rsidP="00FD5EF4">
      <w:pPr>
        <w:ind w:right="43" w:firstLine="567"/>
        <w:rPr>
          <w:sz w:val="26"/>
          <w:szCs w:val="26"/>
          <w:lang w:val="pt-BR"/>
        </w:rPr>
      </w:pPr>
      <w:r w:rsidRPr="00461FD8">
        <w:rPr>
          <w:sz w:val="26"/>
          <w:szCs w:val="26"/>
          <w:lang w:val="pt-BR"/>
        </w:rPr>
        <w:lastRenderedPageBreak/>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FD5EF4" w:rsidRPr="00461FD8" w:rsidRDefault="00FD5EF4" w:rsidP="00FD5EF4">
      <w:pPr>
        <w:ind w:right="43" w:firstLine="567"/>
        <w:rPr>
          <w:sz w:val="26"/>
          <w:szCs w:val="26"/>
          <w:lang w:val="pt-BR"/>
        </w:rPr>
      </w:pPr>
      <w:bookmarkStart w:id="1" w:name="_Hlk164948353"/>
      <w:r w:rsidRPr="00461FD8">
        <w:rPr>
          <w:sz w:val="26"/>
          <w:szCs w:val="26"/>
          <w:vertAlign w:val="superscript"/>
          <w:lang w:val="pt-BR"/>
        </w:rPr>
        <w:t>(2)</w:t>
      </w:r>
      <w:r w:rsidRPr="00461FD8">
        <w:rPr>
          <w:sz w:val="26"/>
          <w:szCs w:val="26"/>
          <w:lang w:val="pt-BR"/>
        </w:rPr>
        <w:t xml:space="preserve"> Giấy phép bán hàng hoặc tài liệu khác có giá trị tương đương: </w:t>
      </w:r>
    </w:p>
    <w:p w:rsidR="00FD5EF4" w:rsidRPr="00461FD8" w:rsidRDefault="00FD5EF4" w:rsidP="00FD5EF4">
      <w:pPr>
        <w:ind w:right="43" w:firstLine="567"/>
        <w:rPr>
          <w:sz w:val="26"/>
          <w:szCs w:val="26"/>
          <w:lang w:val="pt-BR"/>
        </w:rPr>
      </w:pPr>
      <w:r w:rsidRPr="00461FD8">
        <w:rPr>
          <w:sz w:val="26"/>
          <w:szCs w:val="26"/>
          <w:lang w:val="pt-BR"/>
        </w:rPr>
        <w:t>- Đối với mặt hàng là TBYT:</w:t>
      </w:r>
    </w:p>
    <w:p w:rsidR="00FD5EF4" w:rsidRPr="006F7721" w:rsidRDefault="00FD5EF4" w:rsidP="00FD5EF4">
      <w:pPr>
        <w:ind w:right="43" w:firstLine="567"/>
        <w:rPr>
          <w:sz w:val="26"/>
          <w:szCs w:val="26"/>
          <w:lang w:val="pt-BR"/>
        </w:rPr>
      </w:pPr>
      <w:r w:rsidRPr="00461FD8">
        <w:rPr>
          <w:sz w:val="26"/>
          <w:szCs w:val="26"/>
          <w:lang w:val="pt-BR"/>
        </w:rPr>
        <w:t>+ Thiết bị y tế nhập khẩu loại A, B: Giấy ủy quyền bán hàng của nhà sản xuất, đại lý phân phối hoặc Giấy chứng nhận quan hệ đối tác hoặc tài liệu khác có giá trị</w:t>
      </w:r>
      <w:r w:rsidRPr="006F7721">
        <w:rPr>
          <w:sz w:val="26"/>
          <w:szCs w:val="26"/>
          <w:lang w:val="pt-BR"/>
        </w:rPr>
        <w:t xml:space="preserve"> tương đương</w:t>
      </w:r>
    </w:p>
    <w:p w:rsidR="00FD5EF4" w:rsidRPr="006F7721" w:rsidRDefault="00FD5EF4" w:rsidP="00FD5EF4">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rsidR="00FD5EF4" w:rsidRPr="006F7721" w:rsidRDefault="00FD5EF4" w:rsidP="00FD5EF4">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rsidR="00FD5EF4" w:rsidRPr="006F7721" w:rsidRDefault="00FD5EF4" w:rsidP="00FD5EF4">
      <w:pPr>
        <w:ind w:right="43" w:firstLine="567"/>
        <w:rPr>
          <w:sz w:val="26"/>
          <w:szCs w:val="26"/>
          <w:lang w:val="pt-BR"/>
        </w:rPr>
      </w:pPr>
      <w:r w:rsidRPr="006F7721">
        <w:rPr>
          <w:sz w:val="26"/>
          <w:szCs w:val="26"/>
          <w:lang w:val="pt-BR"/>
        </w:rPr>
        <w:t xml:space="preserve">- Đối với mặt hàng Không phải </w:t>
      </w:r>
      <w:r>
        <w:rPr>
          <w:sz w:val="26"/>
          <w:szCs w:val="26"/>
          <w:lang w:val="pt-BR"/>
        </w:rPr>
        <w:t>Thiết bị y tế</w:t>
      </w:r>
      <w:r w:rsidRPr="006F7721">
        <w:rPr>
          <w:sz w:val="26"/>
          <w:szCs w:val="26"/>
          <w:lang w:val="pt-BR"/>
        </w:rPr>
        <w:t>: Giấy phép hoặc Giấy ủy quyền bán hàng của nhà sản xuất, đại lý phân phối hoặc Giấy chứng nhận quan hệ đối tác hoặc tài liệu khác có giá trị tương đương.</w:t>
      </w:r>
    </w:p>
    <w:p w:rsidR="00FD5EF4" w:rsidRPr="006F7721" w:rsidRDefault="00FD5EF4" w:rsidP="00FD5EF4">
      <w:pPr>
        <w:ind w:right="43" w:firstLine="567"/>
        <w:rPr>
          <w:sz w:val="26"/>
          <w:szCs w:val="26"/>
          <w:lang w:val="pt-BR"/>
        </w:rPr>
      </w:pPr>
      <w:r w:rsidRPr="006F7721">
        <w:rPr>
          <w:sz w:val="26"/>
          <w:szCs w:val="26"/>
          <w:vertAlign w:val="superscript"/>
          <w:lang w:val="pt-BR"/>
        </w:rPr>
        <w:t>(3)</w:t>
      </w:r>
      <w:r w:rsidRPr="006F7721">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FD5EF4" w:rsidRPr="006F7721" w:rsidRDefault="00FD5EF4" w:rsidP="00FD5EF4">
      <w:pPr>
        <w:ind w:right="43" w:firstLine="567"/>
        <w:rPr>
          <w:sz w:val="26"/>
          <w:szCs w:val="26"/>
          <w:lang w:val="pt-BR"/>
        </w:rPr>
      </w:pPr>
      <w:r w:rsidRPr="006F7721">
        <w:rPr>
          <w:sz w:val="26"/>
          <w:szCs w:val="26"/>
          <w:lang w:val="pt-BR"/>
        </w:rPr>
        <w:t>G7: Pháp, Đức, Nhật, Ý, Anh, Hoa Kì, Canada</w:t>
      </w:r>
      <w:r>
        <w:rPr>
          <w:sz w:val="26"/>
          <w:szCs w:val="26"/>
          <w:lang w:val="pt-BR"/>
        </w:rPr>
        <w:t>.</w:t>
      </w:r>
    </w:p>
    <w:p w:rsidR="00FD5EF4" w:rsidRPr="006F7721" w:rsidRDefault="00FD5EF4" w:rsidP="00FD5EF4">
      <w:pPr>
        <w:ind w:right="43" w:firstLine="567"/>
        <w:rPr>
          <w:sz w:val="26"/>
          <w:szCs w:val="26"/>
          <w:lang w:val="pt-BR"/>
        </w:rPr>
      </w:pPr>
      <w:r w:rsidRPr="006F7721">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r>
        <w:rPr>
          <w:sz w:val="26"/>
          <w:szCs w:val="26"/>
          <w:lang w:val="pt-BR"/>
        </w:rPr>
        <w:t>.</w:t>
      </w:r>
    </w:p>
    <w:p w:rsidR="00FD5EF4" w:rsidRDefault="00FD5EF4" w:rsidP="00FD5EF4">
      <w:pPr>
        <w:ind w:right="43" w:firstLine="567"/>
        <w:rPr>
          <w:sz w:val="26"/>
          <w:szCs w:val="26"/>
          <w:lang w:val="pt-BR"/>
        </w:rPr>
      </w:pPr>
      <w:r w:rsidRPr="006F7721">
        <w:rPr>
          <w:sz w:val="26"/>
          <w:szCs w:val="26"/>
          <w:lang w:val="pt-BR"/>
        </w:rPr>
        <w:t>Đông Nam Á: Việt Nam, Cam-pu-chia, In-đô-nê-xi-a, Lào, Ma-lai-xi-a, Mi-an-ma, Phi-lip-pin, Sin-ga-po, Thái Lan, Bru-nây, Đông Timor</w:t>
      </w:r>
      <w:r>
        <w:rPr>
          <w:sz w:val="26"/>
          <w:szCs w:val="26"/>
          <w:lang w:val="pt-BR"/>
        </w:rPr>
        <w:t>.</w:t>
      </w:r>
    </w:p>
    <w:p w:rsidR="00FD5EF4" w:rsidRDefault="00FD5EF4" w:rsidP="00FD5EF4">
      <w:pPr>
        <w:ind w:right="43" w:firstLine="567"/>
        <w:rPr>
          <w:sz w:val="26"/>
          <w:szCs w:val="26"/>
          <w:lang w:val="pt-BR"/>
        </w:rPr>
      </w:pPr>
      <w:r>
        <w:rPr>
          <w:sz w:val="26"/>
          <w:szCs w:val="26"/>
          <w:lang w:val="pt-BR"/>
        </w:rPr>
        <w:lastRenderedPageBreak/>
        <w:t xml:space="preserve">Châu mỹ: </w:t>
      </w:r>
      <w:r w:rsidRPr="00793651">
        <w:rPr>
          <w:sz w:val="26"/>
          <w:szCs w:val="26"/>
          <w:lang w:val="pt-BR"/>
        </w:rPr>
        <w:t>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FD5EF4" w:rsidRDefault="00FD5EF4" w:rsidP="00FD5EF4">
      <w:pPr>
        <w:ind w:right="43" w:firstLine="567"/>
        <w:rPr>
          <w:sz w:val="26"/>
          <w:szCs w:val="26"/>
          <w:lang w:val="pt-BR"/>
        </w:rPr>
      </w:pPr>
      <w:r>
        <w:rPr>
          <w:sz w:val="26"/>
          <w:szCs w:val="26"/>
          <w:lang w:val="pt-BR"/>
        </w:rPr>
        <w:t xml:space="preserve">OECD: </w:t>
      </w:r>
      <w:r w:rsidRPr="00793651">
        <w:rPr>
          <w:sz w:val="26"/>
          <w:szCs w:val="26"/>
          <w:lang w:val="pt-BR"/>
        </w:rPr>
        <w:t>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FD5EF4" w:rsidRPr="006F7721" w:rsidRDefault="00FD5EF4" w:rsidP="00FD5EF4">
      <w:pPr>
        <w:ind w:right="43" w:firstLine="567"/>
        <w:rPr>
          <w:sz w:val="26"/>
          <w:szCs w:val="26"/>
          <w:lang w:val="pt-BR"/>
        </w:rPr>
      </w:pPr>
      <w:r>
        <w:rPr>
          <w:sz w:val="26"/>
          <w:szCs w:val="26"/>
          <w:lang w:val="pt-BR"/>
        </w:rPr>
        <w:t xml:space="preserve">G20: </w:t>
      </w:r>
      <w:r w:rsidRPr="00793651">
        <w:rPr>
          <w:sz w:val="26"/>
          <w:szCs w:val="26"/>
          <w:lang w:val="pt-BR"/>
        </w:rPr>
        <w:t>Argentina, Úc, Brazil, Canada, Trung Quốc, Pháp, Đức, Ấn Độ, Indonesia, Ý, Nhật Bản, Mexico, Nga, Ả Rập Xê Út, Nam Phi, Hàn Quốc, Thổ Nhĩ Kỳ, Vương quốc Anh, Hoa Kỳ, Liên minh Châu Âu (EU).</w:t>
      </w:r>
    </w:p>
    <w:p w:rsidR="00FD5EF4" w:rsidRPr="006F7721" w:rsidRDefault="00FD5EF4" w:rsidP="00FD5EF4">
      <w:pPr>
        <w:ind w:right="43" w:firstLine="567"/>
        <w:rPr>
          <w:sz w:val="26"/>
          <w:szCs w:val="26"/>
          <w:lang w:val="pt-BR"/>
        </w:rPr>
      </w:pPr>
      <w:r w:rsidRPr="006F7721">
        <w:rPr>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FD5EF4" w:rsidRPr="006F7721" w:rsidRDefault="00FD5EF4" w:rsidP="00FD5EF4">
      <w:pPr>
        <w:ind w:firstLine="567"/>
        <w:rPr>
          <w:b/>
          <w:iCs/>
          <w:sz w:val="26"/>
          <w:szCs w:val="26"/>
          <w:lang w:val="pt-BR"/>
        </w:rPr>
      </w:pPr>
      <w:r w:rsidRPr="006F7721">
        <w:rPr>
          <w:b/>
          <w:iCs/>
          <w:sz w:val="26"/>
          <w:szCs w:val="26"/>
          <w:lang w:val="pt-BR"/>
        </w:rPr>
        <w:t>1.3. Các yêu cầu khác</w:t>
      </w:r>
    </w:p>
    <w:p w:rsidR="00FD5EF4" w:rsidRPr="006F7721" w:rsidRDefault="00FD5EF4" w:rsidP="00FD5EF4">
      <w:pPr>
        <w:tabs>
          <w:tab w:val="left" w:pos="5670"/>
        </w:tabs>
        <w:ind w:left="567" w:right="43"/>
        <w:rPr>
          <w:rFonts w:eastAsia="Calibri"/>
          <w:sz w:val="26"/>
          <w:szCs w:val="26"/>
          <w:lang w:val="pt-BR"/>
        </w:rPr>
      </w:pPr>
      <w:r w:rsidRPr="006F7721">
        <w:rPr>
          <w:rFonts w:eastAsia="Calibri"/>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543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694"/>
        <w:gridCol w:w="707"/>
        <w:gridCol w:w="656"/>
        <w:gridCol w:w="748"/>
        <w:gridCol w:w="927"/>
        <w:gridCol w:w="1021"/>
        <w:gridCol w:w="792"/>
        <w:gridCol w:w="732"/>
        <w:gridCol w:w="711"/>
        <w:gridCol w:w="634"/>
        <w:gridCol w:w="729"/>
        <w:gridCol w:w="833"/>
        <w:gridCol w:w="887"/>
        <w:gridCol w:w="972"/>
        <w:gridCol w:w="710"/>
        <w:gridCol w:w="837"/>
        <w:gridCol w:w="720"/>
        <w:gridCol w:w="575"/>
        <w:gridCol w:w="972"/>
      </w:tblGrid>
      <w:tr w:rsidR="00216F31" w:rsidRPr="006F7721" w:rsidTr="00216F31">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STT</w:t>
            </w:r>
          </w:p>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Nhà thầu chào</w:t>
            </w:r>
          </w:p>
        </w:tc>
        <w:tc>
          <w:tcPr>
            <w:tcW w:w="694"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Tên hàng hóa theo tên thương mại</w:t>
            </w:r>
          </w:p>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Yêu cầu thông số k</w:t>
            </w:r>
            <w:r w:rsidRPr="006F7721">
              <w:rPr>
                <w:rFonts w:eastAsia="Calibri"/>
                <w:b/>
                <w:sz w:val="18"/>
                <w:szCs w:val="18"/>
              </w:rPr>
              <w:t>ỹ</w:t>
            </w:r>
            <w:r w:rsidRPr="006F7721">
              <w:rPr>
                <w:rFonts w:eastAsia="Calibri"/>
                <w:b/>
                <w:color w:val="000000"/>
                <w:sz w:val="18"/>
                <w:szCs w:val="18"/>
              </w:rPr>
              <w:t xml:space="preserve"> thuật, tiêu chuẩn chất lượng, đặc tính </w:t>
            </w:r>
            <w:r w:rsidRPr="006F7721">
              <w:rPr>
                <w:rFonts w:eastAsia="Calibri"/>
                <w:b/>
                <w:sz w:val="18"/>
                <w:szCs w:val="18"/>
              </w:rPr>
              <w:t>kỹ</w:t>
            </w:r>
            <w:r w:rsidRPr="006F7721">
              <w:rPr>
                <w:rFonts w:eastAsia="Calibri"/>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 xml:space="preserve">Mức độ đáp ứng thông số </w:t>
            </w:r>
            <w:r w:rsidRPr="006F7721">
              <w:rPr>
                <w:rFonts w:eastAsia="Calibri"/>
                <w:b/>
                <w:sz w:val="18"/>
                <w:szCs w:val="18"/>
              </w:rPr>
              <w:t>kỹ</w:t>
            </w:r>
            <w:r w:rsidRPr="006F7721">
              <w:rPr>
                <w:rFonts w:eastAsia="Calibri"/>
                <w:b/>
                <w:color w:val="000000"/>
                <w:sz w:val="18"/>
                <w:szCs w:val="18"/>
              </w:rPr>
              <w:t xml:space="preserve"> thuật, tiêu chuẩn chất lượng, đặc tính </w:t>
            </w:r>
            <w:r w:rsidRPr="006F7721">
              <w:rPr>
                <w:rFonts w:eastAsia="Calibri"/>
                <w:b/>
                <w:sz w:val="18"/>
                <w:szCs w:val="18"/>
              </w:rPr>
              <w:t>kỹ</w:t>
            </w:r>
            <w:r w:rsidRPr="006F7721">
              <w:rPr>
                <w:rFonts w:eastAsia="Calibri"/>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Ký mã hiệu/ Nhãn mác sản phẩm</w:t>
            </w:r>
          </w:p>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b/>
                <w:color w:val="000000"/>
                <w:sz w:val="18"/>
                <w:szCs w:val="18"/>
              </w:rPr>
            </w:pPr>
            <w:r w:rsidRPr="006F7721">
              <w:rPr>
                <w:rFonts w:eastAsia="Calibri"/>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b/>
                <w:sz w:val="18"/>
                <w:szCs w:val="18"/>
              </w:rPr>
            </w:pPr>
            <w:r w:rsidRPr="006F7721">
              <w:rPr>
                <w:rFonts w:eastAsia="Calibri"/>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b/>
                <w:sz w:val="18"/>
                <w:szCs w:val="18"/>
              </w:rPr>
            </w:pPr>
            <w:r w:rsidRPr="006F7721">
              <w:rPr>
                <w:rFonts w:eastAsia="Calibri"/>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b/>
                <w:sz w:val="18"/>
                <w:szCs w:val="18"/>
              </w:rPr>
            </w:pPr>
            <w:r w:rsidRPr="006F7721">
              <w:rPr>
                <w:rFonts w:eastAsia="Calibri"/>
                <w:b/>
                <w:sz w:val="18"/>
                <w:szCs w:val="18"/>
              </w:rPr>
              <w:t>Mã nhóm VTYT theo Thông tư số 04/2017/TT-BYT ngày 14/4/2017 (nếu có)</w:t>
            </w:r>
          </w:p>
        </w:tc>
        <w:tc>
          <w:tcPr>
            <w:tcW w:w="720"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b/>
                <w:sz w:val="18"/>
                <w:szCs w:val="18"/>
              </w:rPr>
            </w:pPr>
            <w:r>
              <w:rPr>
                <w:rFonts w:eastAsia="Calibri"/>
                <w:b/>
                <w:sz w:val="18"/>
                <w:szCs w:val="18"/>
              </w:rPr>
              <w:t>Giấy phép bán hàng</w:t>
            </w:r>
          </w:p>
        </w:tc>
        <w:tc>
          <w:tcPr>
            <w:tcW w:w="575"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b/>
                <w:sz w:val="18"/>
                <w:szCs w:val="18"/>
              </w:rPr>
            </w:pPr>
            <w:r w:rsidRPr="006F7721">
              <w:rPr>
                <w:rFonts w:eastAsia="Calibri"/>
                <w:b/>
                <w:sz w:val="18"/>
                <w:szCs w:val="18"/>
              </w:rPr>
              <w:t>Mã HS</w:t>
            </w:r>
          </w:p>
          <w:p w:rsidR="00216F31" w:rsidRPr="006F7721" w:rsidRDefault="00216F31" w:rsidP="00315F5F">
            <w:pPr>
              <w:tabs>
                <w:tab w:val="left" w:pos="5670"/>
              </w:tabs>
              <w:jc w:val="center"/>
              <w:rPr>
                <w:rFonts w:eastAsia="Calibri"/>
                <w:color w:val="000000"/>
                <w:sz w:val="18"/>
                <w:szCs w:val="18"/>
              </w:rPr>
            </w:pPr>
            <w:r w:rsidRPr="006F7721">
              <w:rPr>
                <w:rFonts w:eastAsia="Calibri"/>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216F31" w:rsidRPr="006F7721" w:rsidRDefault="00216F31" w:rsidP="00315F5F">
            <w:pPr>
              <w:tabs>
                <w:tab w:val="left" w:pos="5670"/>
              </w:tabs>
              <w:jc w:val="center"/>
              <w:rPr>
                <w:rFonts w:eastAsia="Calibri"/>
                <w:color w:val="000000"/>
                <w:sz w:val="18"/>
                <w:szCs w:val="18"/>
              </w:rPr>
            </w:pPr>
            <w:r w:rsidRPr="006F7721">
              <w:rPr>
                <w:rFonts w:eastAsia="Calibri"/>
                <w:b/>
                <w:color w:val="000000"/>
                <w:sz w:val="18"/>
                <w:szCs w:val="18"/>
              </w:rPr>
              <w:t>Tài liệu tham chiếu trong HSDT</w:t>
            </w:r>
          </w:p>
        </w:tc>
      </w:tr>
      <w:tr w:rsidR="00745525" w:rsidRPr="006F7721" w:rsidTr="00216F31">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(1)</w:t>
            </w:r>
          </w:p>
        </w:tc>
        <w:tc>
          <w:tcPr>
            <w:tcW w:w="69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b/>
                <w:color w:val="000000"/>
                <w:sz w:val="18"/>
                <w:szCs w:val="18"/>
              </w:rPr>
            </w:pPr>
            <w:r w:rsidRPr="006F7721">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b/>
                <w:color w:val="000000"/>
                <w:sz w:val="18"/>
                <w:szCs w:val="18"/>
              </w:rPr>
            </w:pPr>
            <w:r w:rsidRPr="006F7721">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15</w:t>
            </w:r>
            <w:r w:rsidRPr="006F7721">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b/>
                <w:color w:val="000000"/>
                <w:sz w:val="18"/>
                <w:szCs w:val="18"/>
              </w:rPr>
            </w:pPr>
            <w:r w:rsidRPr="006F7721">
              <w:rPr>
                <w:rFonts w:eastAsia="Calibri"/>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17</w:t>
            </w:r>
            <w:r w:rsidRPr="006F7721">
              <w:rPr>
                <w:rFonts w:eastAsia="Calibri"/>
                <w:b/>
                <w:color w:val="000000"/>
                <w:sz w:val="18"/>
                <w:szCs w:val="1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18</w:t>
            </w:r>
            <w:r w:rsidRPr="006F7721">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19</w:t>
            </w:r>
            <w:r w:rsidRPr="006F7721">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b/>
                <w:color w:val="000000"/>
                <w:sz w:val="18"/>
                <w:szCs w:val="18"/>
              </w:rPr>
              <w:t>(</w:t>
            </w:r>
            <w:r>
              <w:rPr>
                <w:rFonts w:eastAsia="Calibri"/>
                <w:b/>
                <w:sz w:val="18"/>
                <w:szCs w:val="18"/>
              </w:rPr>
              <w:t>20</w:t>
            </w:r>
            <w:r w:rsidRPr="006F7721">
              <w:rPr>
                <w:rFonts w:eastAsia="Calibri"/>
                <w:b/>
                <w:color w:val="000000"/>
                <w:sz w:val="18"/>
                <w:szCs w:val="18"/>
              </w:rPr>
              <w:t>)</w:t>
            </w:r>
          </w:p>
        </w:tc>
      </w:tr>
      <w:tr w:rsidR="00745525" w:rsidRPr="006F7721" w:rsidTr="00216F31">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color w:val="000000"/>
                <w:sz w:val="18"/>
                <w:szCs w:val="18"/>
              </w:rPr>
              <w:t>1</w:t>
            </w:r>
          </w:p>
        </w:tc>
        <w:tc>
          <w:tcPr>
            <w:tcW w:w="69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37" w:type="dxa"/>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20" w:type="dxa"/>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r w:rsidRPr="006F7721">
              <w:rPr>
                <w:rFonts w:eastAsia="Calibri"/>
                <w:i/>
                <w:color w:val="000000"/>
                <w:sz w:val="18"/>
                <w:szCs w:val="18"/>
              </w:rPr>
              <w:t>Trang ... của Catalog, tài liệu sử dụng hoặc các tài liệu khác tương đương, thuộc HSDT</w:t>
            </w:r>
          </w:p>
        </w:tc>
      </w:tr>
      <w:tr w:rsidR="00745525" w:rsidRPr="006F7721" w:rsidTr="00216F31">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color w:val="000000"/>
                <w:sz w:val="18"/>
                <w:szCs w:val="18"/>
              </w:rPr>
              <w:lastRenderedPageBreak/>
              <w:t>…</w:t>
            </w:r>
          </w:p>
        </w:tc>
        <w:tc>
          <w:tcPr>
            <w:tcW w:w="69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37" w:type="dxa"/>
            <w:tcBorders>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20" w:type="dxa"/>
            <w:tcBorders>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745525" w:rsidRPr="006F7721" w:rsidRDefault="00745525" w:rsidP="00745525">
            <w:pPr>
              <w:widowControl w:val="0"/>
              <w:jc w:val="left"/>
              <w:rPr>
                <w:rFonts w:eastAsia="Calibri"/>
                <w:color w:val="000000"/>
                <w:sz w:val="18"/>
                <w:szCs w:val="18"/>
              </w:rPr>
            </w:pPr>
          </w:p>
        </w:tc>
      </w:tr>
      <w:tr w:rsidR="00745525" w:rsidRPr="006F7721" w:rsidTr="00216F31">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jc w:val="center"/>
              <w:rPr>
                <w:rFonts w:eastAsia="Calibri"/>
                <w:color w:val="000000"/>
                <w:sz w:val="18"/>
                <w:szCs w:val="18"/>
              </w:rPr>
            </w:pPr>
            <w:r w:rsidRPr="006F7721">
              <w:rPr>
                <w:rFonts w:eastAsia="Calibri"/>
                <w:color w:val="000000"/>
                <w:sz w:val="18"/>
                <w:szCs w:val="18"/>
              </w:rPr>
              <w:t>N</w:t>
            </w:r>
          </w:p>
        </w:tc>
        <w:tc>
          <w:tcPr>
            <w:tcW w:w="69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837" w:type="dxa"/>
            <w:tcBorders>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720" w:type="dxa"/>
            <w:tcBorders>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745525" w:rsidRPr="006F7721" w:rsidRDefault="00745525" w:rsidP="00745525">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745525" w:rsidRPr="006F7721" w:rsidRDefault="00745525" w:rsidP="00745525">
            <w:pPr>
              <w:widowControl w:val="0"/>
              <w:jc w:val="left"/>
              <w:rPr>
                <w:rFonts w:eastAsia="Calibri"/>
                <w:color w:val="000000"/>
                <w:sz w:val="18"/>
                <w:szCs w:val="18"/>
              </w:rPr>
            </w:pPr>
          </w:p>
        </w:tc>
      </w:tr>
    </w:tbl>
    <w:p w:rsidR="00FD5EF4" w:rsidRPr="006F7721" w:rsidRDefault="00FD5EF4" w:rsidP="00FD5EF4">
      <w:pPr>
        <w:tabs>
          <w:tab w:val="left" w:pos="5670"/>
        </w:tabs>
        <w:ind w:right="43" w:firstLine="567"/>
        <w:rPr>
          <w:rFonts w:eastAsia="Calibri"/>
          <w:color w:val="000000"/>
          <w:sz w:val="26"/>
          <w:szCs w:val="26"/>
        </w:rPr>
      </w:pPr>
      <w:r w:rsidRPr="00691732">
        <w:rPr>
          <w:rFonts w:eastAsia="Calibri"/>
          <w:color w:val="000000"/>
          <w:sz w:val="26"/>
          <w:szCs w:val="26"/>
        </w:rPr>
        <w:t xml:space="preserve">Trường hợp hàng hóa dự thầu là danh mục dùng </w:t>
      </w:r>
      <w:proofErr w:type="gramStart"/>
      <w:r w:rsidRPr="00691732">
        <w:rPr>
          <w:rFonts w:eastAsia="Calibri"/>
          <w:color w:val="000000"/>
          <w:sz w:val="26"/>
          <w:szCs w:val="26"/>
        </w:rPr>
        <w:t>chung</w:t>
      </w:r>
      <w:proofErr w:type="gramEnd"/>
      <w:r w:rsidRPr="00691732">
        <w:rPr>
          <w:rFonts w:eastAsia="Calibri"/>
          <w:color w:val="000000"/>
          <w:sz w:val="26"/>
          <w:szCs w:val="26"/>
        </w:rPr>
        <w:t xml:space="preserve"> thuộc phạm vi điều chỉnh của Quyết định số 5086/QĐ-BYT ngày 04/11/2021, thì tên thương mại dự thầu phải trùng với tên đã được duyệt</w:t>
      </w:r>
      <w:r>
        <w:rPr>
          <w:rFonts w:eastAsia="Calibri"/>
          <w:color w:val="000000"/>
          <w:sz w:val="26"/>
          <w:szCs w:val="26"/>
        </w:rPr>
        <w:t>.</w:t>
      </w:r>
    </w:p>
    <w:p w:rsidR="00FD5EF4" w:rsidRPr="006F7721" w:rsidRDefault="00FD5EF4" w:rsidP="00FD5EF4">
      <w:pPr>
        <w:tabs>
          <w:tab w:val="left" w:pos="5670"/>
        </w:tabs>
        <w:ind w:right="43" w:firstLine="567"/>
        <w:rPr>
          <w:rFonts w:eastAsia="Calibri"/>
          <w:color w:val="000000"/>
          <w:sz w:val="26"/>
          <w:szCs w:val="26"/>
          <w:lang w:val="vi-VN"/>
        </w:rPr>
      </w:pPr>
      <w:r w:rsidRPr="006F7721">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rsidR="00FD5EF4" w:rsidRPr="006F7721" w:rsidRDefault="00FD5EF4" w:rsidP="00FD5EF4">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rsidR="00FD5EF4" w:rsidRPr="006F7721" w:rsidRDefault="00FD5EF4" w:rsidP="00FD5EF4">
      <w:pPr>
        <w:jc w:val="center"/>
        <w:rPr>
          <w:color w:val="000000" w:themeColor="text1"/>
          <w:sz w:val="26"/>
          <w:szCs w:val="26"/>
          <w:lang w:val="vi-VN"/>
        </w:rPr>
      </w:pPr>
      <w:bookmarkStart w:id="2" w:name="_Hlk133240114"/>
      <w:r w:rsidRPr="006F7721">
        <w:rPr>
          <w:color w:val="000000" w:themeColor="text1"/>
          <w:sz w:val="26"/>
          <w:szCs w:val="26"/>
          <w:lang w:val="vi-VN"/>
        </w:rPr>
        <w:t>TÊN NHÀ THẦU                  CỘNG HÒA XÃ HỘI CHỦ NGHĨA VIỆT NAM</w:t>
      </w:r>
    </w:p>
    <w:p w:rsidR="00FD5EF4" w:rsidRPr="006F7721" w:rsidRDefault="00FD5EF4" w:rsidP="00FD5EF4">
      <w:pPr>
        <w:ind w:left="1276" w:right="43" w:hanging="1276"/>
        <w:jc w:val="center"/>
        <w:rPr>
          <w:color w:val="000000" w:themeColor="text1"/>
          <w:sz w:val="26"/>
          <w:szCs w:val="26"/>
        </w:rPr>
      </w:pPr>
      <w:r w:rsidRPr="006F7721">
        <w:rPr>
          <w:color w:val="000000" w:themeColor="text1"/>
          <w:sz w:val="26"/>
          <w:szCs w:val="26"/>
          <w:lang w:val="vi-VN"/>
        </w:rPr>
        <w:t xml:space="preserve">                               </w:t>
      </w:r>
      <w:r w:rsidRPr="006F7721">
        <w:rPr>
          <w:color w:val="000000" w:themeColor="text1"/>
          <w:sz w:val="26"/>
          <w:szCs w:val="26"/>
        </w:rPr>
        <w:t>Độc lập – Tự do – Hạnh phúc</w:t>
      </w:r>
    </w:p>
    <w:p w:rsidR="00FD5EF4" w:rsidRPr="006F7721" w:rsidRDefault="00FD5EF4" w:rsidP="00FD5EF4">
      <w:pPr>
        <w:ind w:right="43"/>
        <w:jc w:val="center"/>
        <w:rPr>
          <w:b/>
          <w:bCs/>
          <w:color w:val="000000" w:themeColor="text1"/>
          <w:sz w:val="26"/>
          <w:szCs w:val="26"/>
          <w:lang w:val="vi-VN"/>
        </w:rPr>
      </w:pPr>
      <w:r w:rsidRPr="006F7721">
        <w:rPr>
          <w:b/>
          <w:bCs/>
          <w:color w:val="000000" w:themeColor="text1"/>
          <w:sz w:val="26"/>
          <w:szCs w:val="26"/>
        </w:rPr>
        <w:t>CAM KẾT</w:t>
      </w:r>
    </w:p>
    <w:p w:rsidR="00FD5EF4" w:rsidRPr="006F7721" w:rsidRDefault="00FD5EF4" w:rsidP="00FD5EF4">
      <w:pPr>
        <w:ind w:right="43"/>
        <w:jc w:val="center"/>
        <w:rPr>
          <w:b/>
          <w:bCs/>
          <w:color w:val="000000" w:themeColor="text1"/>
          <w:sz w:val="26"/>
          <w:szCs w:val="26"/>
        </w:rPr>
      </w:pPr>
      <w:r w:rsidRPr="006F7721">
        <w:rPr>
          <w:b/>
          <w:bCs/>
          <w:color w:val="000000" w:themeColor="text1"/>
          <w:sz w:val="26"/>
          <w:szCs w:val="26"/>
        </w:rPr>
        <w:t>THUỘC HỒ SƠ DỰ THẦU</w:t>
      </w:r>
    </w:p>
    <w:p w:rsidR="00FD5EF4" w:rsidRPr="006F7721" w:rsidRDefault="00FD5EF4" w:rsidP="00FD5EF4">
      <w:pPr>
        <w:ind w:right="43"/>
        <w:jc w:val="center"/>
        <w:rPr>
          <w:b/>
          <w:bCs/>
          <w:color w:val="000000" w:themeColor="text1"/>
          <w:sz w:val="26"/>
          <w:szCs w:val="26"/>
        </w:rPr>
      </w:pPr>
      <w:r w:rsidRPr="006F7721">
        <w:rPr>
          <w:b/>
          <w:bCs/>
          <w:color w:val="000000" w:themeColor="text1"/>
          <w:sz w:val="26"/>
          <w:szCs w:val="26"/>
        </w:rPr>
        <w:t>Kính gửi: Bệnh viện Bưu điện</w:t>
      </w:r>
    </w:p>
    <w:p w:rsidR="00FD5EF4" w:rsidRPr="006F7721" w:rsidRDefault="00FD5EF4" w:rsidP="00FD5EF4">
      <w:pPr>
        <w:ind w:right="43"/>
        <w:rPr>
          <w:color w:val="000000" w:themeColor="text1"/>
          <w:sz w:val="26"/>
          <w:szCs w:val="26"/>
        </w:rPr>
      </w:pPr>
      <w:r w:rsidRPr="006F7721">
        <w:rPr>
          <w:color w:val="000000" w:themeColor="text1"/>
          <w:sz w:val="26"/>
          <w:szCs w:val="26"/>
        </w:rPr>
        <w:t xml:space="preserve">(Ghi Tên nhà thầu) </w:t>
      </w:r>
      <w:proofErr w:type="gramStart"/>
      <w:r w:rsidRPr="006F7721">
        <w:rPr>
          <w:color w:val="000000" w:themeColor="text1"/>
          <w:sz w:val="26"/>
          <w:szCs w:val="26"/>
        </w:rPr>
        <w:t>……..</w:t>
      </w:r>
      <w:proofErr w:type="gramEnd"/>
      <w:r w:rsidRPr="006F7721">
        <w:rPr>
          <w:color w:val="000000" w:themeColor="text1"/>
          <w:sz w:val="26"/>
          <w:szCs w:val="26"/>
        </w:rPr>
        <w:t xml:space="preserve"> </w:t>
      </w:r>
      <w:proofErr w:type="gramStart"/>
      <w:r w:rsidRPr="006F7721">
        <w:rPr>
          <w:color w:val="000000" w:themeColor="text1"/>
          <w:sz w:val="26"/>
          <w:szCs w:val="26"/>
        </w:rPr>
        <w:t>xin</w:t>
      </w:r>
      <w:proofErr w:type="gramEnd"/>
      <w:r w:rsidRPr="006F7721">
        <w:rPr>
          <w:color w:val="000000" w:themeColor="text1"/>
          <w:sz w:val="26"/>
          <w:szCs w:val="26"/>
        </w:rPr>
        <w:t xml:space="preserve"> cam kết về hồ sơ dự thầu và hàng hóa dự thầu gói thầu: [Ghi tên gói thầu] của Bệnh viện Bưu điện như sau:</w:t>
      </w:r>
    </w:p>
    <w:p w:rsidR="00FD5EF4" w:rsidRPr="006F7721" w:rsidRDefault="00FD5EF4" w:rsidP="00FD5EF4">
      <w:pPr>
        <w:pStyle w:val="ListParagraph"/>
        <w:numPr>
          <w:ilvl w:val="0"/>
          <w:numId w:val="39"/>
        </w:numPr>
        <w:ind w:left="0" w:right="43" w:firstLine="426"/>
        <w:rPr>
          <w:color w:val="000000" w:themeColor="text1"/>
          <w:sz w:val="26"/>
          <w:szCs w:val="26"/>
        </w:rPr>
      </w:pPr>
      <w:r w:rsidRPr="006F7721">
        <w:rPr>
          <w:color w:val="000000" w:themeColor="text1"/>
          <w:sz w:val="26"/>
          <w:szCs w:val="26"/>
        </w:rPr>
        <w:t>Nhà thầu cam kết chịu hoàn toàn trách nhiệm trước pháp luật về tính chính xác của các thông tin trong E-HSDT.</w:t>
      </w:r>
    </w:p>
    <w:p w:rsidR="00FD5EF4" w:rsidRPr="006F7721" w:rsidRDefault="00FD5EF4" w:rsidP="00FD5EF4">
      <w:pPr>
        <w:pStyle w:val="ListParagraph"/>
        <w:numPr>
          <w:ilvl w:val="0"/>
          <w:numId w:val="39"/>
        </w:numPr>
        <w:ind w:left="0" w:right="43" w:firstLine="426"/>
        <w:rPr>
          <w:color w:val="000000" w:themeColor="text1"/>
          <w:sz w:val="26"/>
          <w:szCs w:val="26"/>
        </w:rPr>
      </w:pPr>
      <w:r w:rsidRPr="006F7721">
        <w:rPr>
          <w:rFonts w:eastAsia="Calibri"/>
          <w:sz w:val="26"/>
          <w:szCs w:val="26"/>
        </w:rPr>
        <w:t>Cam kết hàng hóa chào thầu đáp ứng hạn sử dụng theo quy định tại E-CDNT 15.10</w:t>
      </w:r>
    </w:p>
    <w:p w:rsidR="00FD5EF4" w:rsidRPr="006F7721" w:rsidRDefault="00FD5EF4" w:rsidP="00FD5EF4">
      <w:pPr>
        <w:pStyle w:val="ListParagraph"/>
        <w:numPr>
          <w:ilvl w:val="0"/>
          <w:numId w:val="39"/>
        </w:numPr>
        <w:ind w:left="0" w:right="43" w:firstLine="426"/>
        <w:rPr>
          <w:sz w:val="26"/>
          <w:szCs w:val="26"/>
        </w:rPr>
      </w:pPr>
      <w:r w:rsidRPr="006F7721">
        <w:rPr>
          <w:rFonts w:eastAsia="Calibri"/>
          <w:sz w:val="26"/>
          <w:szCs w:val="26"/>
        </w:rPr>
        <w:t xml:space="preserve">Đối với những </w:t>
      </w:r>
      <w:r>
        <w:rPr>
          <w:rFonts w:eastAsia="Calibri"/>
          <w:sz w:val="26"/>
          <w:szCs w:val="26"/>
        </w:rPr>
        <w:t>Thiết bị y tế</w:t>
      </w:r>
      <w:r w:rsidRPr="006F7721">
        <w:rPr>
          <w:rFonts w:eastAsia="Calibri"/>
          <w:sz w:val="26"/>
          <w:szCs w:val="26"/>
        </w:rPr>
        <w:t xml:space="preserve"> (</w:t>
      </w:r>
      <w:r>
        <w:rPr>
          <w:rFonts w:eastAsia="Calibri"/>
          <w:sz w:val="26"/>
          <w:szCs w:val="26"/>
        </w:rPr>
        <w:t>TBYT</w:t>
      </w:r>
      <w:r w:rsidRPr="006F7721">
        <w:rPr>
          <w:rFonts w:eastAsia="Calibri"/>
          <w:sz w:val="26"/>
          <w:szCs w:val="26"/>
        </w:rPr>
        <w:t xml:space="preserve">) được bảo hiểm y tế thanh toán: </w:t>
      </w:r>
      <w:r w:rsidRPr="00C14D67">
        <w:rPr>
          <w:rFonts w:eastAsia="Calibri"/>
          <w:sz w:val="26"/>
          <w:szCs w:val="26"/>
        </w:rPr>
        <w:t xml:space="preserve">TBYT chào thầu phải mã hóa </w:t>
      </w:r>
      <w:proofErr w:type="gramStart"/>
      <w:r w:rsidRPr="00C14D67">
        <w:rPr>
          <w:rFonts w:eastAsia="Calibri"/>
          <w:sz w:val="26"/>
          <w:szCs w:val="26"/>
        </w:rPr>
        <w:t>theo</w:t>
      </w:r>
      <w:proofErr w:type="gramEnd"/>
      <w:r w:rsidRPr="00C14D67">
        <w:rPr>
          <w:rFonts w:eastAsia="Calibri"/>
          <w:sz w:val="26"/>
          <w:szCs w:val="26"/>
        </w:rPr>
        <w:t xml:space="preserve">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rsidR="00FD5EF4" w:rsidRPr="006F7721" w:rsidRDefault="00FD5EF4" w:rsidP="00FD5EF4">
      <w:pPr>
        <w:pStyle w:val="ListParagraph"/>
        <w:numPr>
          <w:ilvl w:val="0"/>
          <w:numId w:val="39"/>
        </w:numPr>
        <w:ind w:left="0" w:right="43" w:firstLine="426"/>
        <w:rPr>
          <w:sz w:val="26"/>
          <w:szCs w:val="26"/>
        </w:rPr>
      </w:pPr>
      <w:r w:rsidRPr="006F7721">
        <w:rPr>
          <w:rFonts w:eastAsia="Calibri"/>
          <w:sz w:val="26"/>
          <w:szCs w:val="26"/>
        </w:rPr>
        <w:t>Cam kết đã thực hiện nghĩa vụ kê khai thuế, nộp thuế của năm tài chính gần nhất so với thời điểm đóng thầu.</w:t>
      </w:r>
    </w:p>
    <w:p w:rsidR="00FD5EF4" w:rsidRPr="006F7721" w:rsidRDefault="00FD5EF4" w:rsidP="00FD5EF4">
      <w:pPr>
        <w:pStyle w:val="ListParagraph"/>
        <w:numPr>
          <w:ilvl w:val="0"/>
          <w:numId w:val="39"/>
        </w:numPr>
        <w:ind w:left="0" w:right="43" w:firstLine="426"/>
        <w:rPr>
          <w:sz w:val="26"/>
          <w:szCs w:val="26"/>
        </w:rPr>
      </w:pPr>
      <w:proofErr w:type="gramStart"/>
      <w:r w:rsidRPr="006F7721">
        <w:rPr>
          <w:rFonts w:eastAsia="Calibri"/>
          <w:snapToGrid w:val="0"/>
          <w:sz w:val="26"/>
          <w:szCs w:val="26"/>
        </w:rPr>
        <w:lastRenderedPageBreak/>
        <w:t xml:space="preserve">Cam kết có năng lực tự thực hiện các nghĩa vụ bảo hành, bảo trì, duy tu, bảo dưỡng, </w:t>
      </w:r>
      <w:r w:rsidRPr="006F7721">
        <w:rPr>
          <w:rFonts w:eastAsia="Calibri"/>
          <w:bCs/>
          <w:iCs/>
          <w:sz w:val="26"/>
          <w:szCs w:val="26"/>
          <w:lang w:val="pl-PL"/>
        </w:rPr>
        <w:t>sửa</w:t>
      </w:r>
      <w:r w:rsidRPr="006F7721">
        <w:rPr>
          <w:rFonts w:eastAsia="Calibri"/>
          <w:snapToGrid w:val="0"/>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roofErr w:type="gramEnd"/>
    </w:p>
    <w:p w:rsidR="00FD5EF4" w:rsidRPr="006F7721" w:rsidRDefault="00FD5EF4" w:rsidP="00FD5EF4">
      <w:pPr>
        <w:pStyle w:val="ListParagraph"/>
        <w:numPr>
          <w:ilvl w:val="0"/>
          <w:numId w:val="39"/>
        </w:numPr>
        <w:ind w:left="0" w:right="43" w:firstLine="426"/>
        <w:rPr>
          <w:sz w:val="26"/>
          <w:szCs w:val="26"/>
        </w:rPr>
      </w:pPr>
      <w:proofErr w:type="gramStart"/>
      <w:r>
        <w:rPr>
          <w:sz w:val="26"/>
          <w:szCs w:val="26"/>
        </w:rPr>
        <w:t>C</w:t>
      </w:r>
      <w:r w:rsidRPr="001C04BA">
        <w:rPr>
          <w:sz w:val="26"/>
          <w:szCs w:val="26"/>
        </w:rPr>
        <w:t xml:space="preserve">am kết từ ngày 01/01/2022 đến ngày có thời điểm </w:t>
      </w:r>
      <w:r w:rsidRPr="00D44C8D">
        <w:rPr>
          <w:sz w:val="26"/>
          <w:szCs w:val="26"/>
        </w:rPr>
        <w:t>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roofErr w:type="gramEnd"/>
    </w:p>
    <w:p w:rsidR="00FD5EF4" w:rsidRPr="006F7721" w:rsidRDefault="00FD5EF4" w:rsidP="00FD5EF4">
      <w:pPr>
        <w:pStyle w:val="ListParagraph"/>
        <w:numPr>
          <w:ilvl w:val="0"/>
          <w:numId w:val="39"/>
        </w:numPr>
        <w:ind w:left="0" w:right="43" w:firstLine="426"/>
        <w:rPr>
          <w:color w:val="000000" w:themeColor="text1"/>
          <w:sz w:val="26"/>
          <w:szCs w:val="26"/>
        </w:rPr>
      </w:pPr>
      <w:r w:rsidRPr="006F7721">
        <w:rPr>
          <w:rFonts w:eastAsia="Calibri"/>
          <w:sz w:val="26"/>
          <w:szCs w:val="26"/>
        </w:rPr>
        <w:t xml:space="preserve">Cam kết toàn bộ hàng hóa mới 100% chưa sử dụng, các kiện hàng nguyên trước khi giao nhận đều phải còn nguyên </w:t>
      </w:r>
      <w:proofErr w:type="gramStart"/>
      <w:r w:rsidRPr="006F7721">
        <w:rPr>
          <w:rFonts w:eastAsia="Calibri"/>
          <w:sz w:val="26"/>
          <w:szCs w:val="26"/>
        </w:rPr>
        <w:t>đai</w:t>
      </w:r>
      <w:proofErr w:type="gramEnd"/>
      <w:r w:rsidRPr="006F7721">
        <w:rPr>
          <w:rFonts w:eastAsia="Calibri"/>
          <w:sz w:val="26"/>
          <w:szCs w:val="26"/>
        </w:rPr>
        <w:t>, nguyên kiện, đóng gói và bảo hành theo tiêu chuẩn của nhà sản xuất.</w:t>
      </w:r>
    </w:p>
    <w:p w:rsidR="00FD5EF4" w:rsidRPr="00D409A9" w:rsidRDefault="00FD5EF4" w:rsidP="00FD5EF4">
      <w:pPr>
        <w:pStyle w:val="ListParagraph"/>
        <w:numPr>
          <w:ilvl w:val="0"/>
          <w:numId w:val="39"/>
        </w:numPr>
        <w:tabs>
          <w:tab w:val="left" w:pos="851"/>
        </w:tabs>
        <w:ind w:left="0" w:right="43" w:firstLine="426"/>
        <w:rPr>
          <w:color w:val="000000" w:themeColor="text1"/>
          <w:sz w:val="26"/>
          <w:szCs w:val="26"/>
        </w:rPr>
      </w:pPr>
      <w:r w:rsidRPr="006F7721">
        <w:rPr>
          <w:rFonts w:eastAsia="Calibri"/>
          <w:sz w:val="26"/>
          <w:szCs w:val="26"/>
        </w:rPr>
        <w:t>Cam kết đóng gói, vận chuyển: Theo tiêu chuẩn của nhà sản xuất.</w:t>
      </w:r>
    </w:p>
    <w:p w:rsidR="00FD5EF4" w:rsidRPr="00D409A9" w:rsidRDefault="00FD5EF4" w:rsidP="00FD5EF4">
      <w:pPr>
        <w:pStyle w:val="ListParagraph"/>
        <w:numPr>
          <w:ilvl w:val="0"/>
          <w:numId w:val="39"/>
        </w:numPr>
        <w:tabs>
          <w:tab w:val="left" w:pos="851"/>
        </w:tabs>
        <w:ind w:left="0" w:right="43" w:firstLine="426"/>
        <w:rPr>
          <w:color w:val="000000" w:themeColor="text1"/>
          <w:sz w:val="26"/>
          <w:szCs w:val="26"/>
        </w:rPr>
      </w:pPr>
      <w:r>
        <w:rPr>
          <w:color w:val="000000" w:themeColor="text1"/>
          <w:sz w:val="26"/>
          <w:szCs w:val="26"/>
        </w:rPr>
        <w:t>Cam kết c</w:t>
      </w:r>
      <w:r w:rsidRPr="00D409A9">
        <w:rPr>
          <w:color w:val="000000" w:themeColor="text1"/>
          <w:sz w:val="26"/>
          <w:szCs w:val="26"/>
        </w:rPr>
        <w:t xml:space="preserve">ó nhãn với đầy đủ các thông tin </w:t>
      </w:r>
      <w:proofErr w:type="gramStart"/>
      <w:r w:rsidRPr="00D409A9">
        <w:rPr>
          <w:color w:val="000000" w:themeColor="text1"/>
          <w:sz w:val="26"/>
          <w:szCs w:val="26"/>
        </w:rPr>
        <w:t>theo</w:t>
      </w:r>
      <w:proofErr w:type="gramEnd"/>
      <w:r w:rsidRPr="00D409A9">
        <w:rPr>
          <w:color w:val="000000" w:themeColor="text1"/>
          <w:sz w:val="26"/>
          <w:szCs w:val="26"/>
        </w:rPr>
        <w:t xml:space="preserve"> quy định hiện hành </w:t>
      </w:r>
      <w:r>
        <w:rPr>
          <w:color w:val="000000" w:themeColor="text1"/>
          <w:sz w:val="26"/>
          <w:szCs w:val="26"/>
        </w:rPr>
        <w:t>của pháp luật về nhãn hàng hóa.</w:t>
      </w:r>
    </w:p>
    <w:p w:rsidR="00FD5EF4" w:rsidRPr="00D409A9" w:rsidRDefault="00FD5EF4" w:rsidP="00FD5EF4">
      <w:pPr>
        <w:pStyle w:val="ListParagraph"/>
        <w:numPr>
          <w:ilvl w:val="0"/>
          <w:numId w:val="39"/>
        </w:numPr>
        <w:tabs>
          <w:tab w:val="left" w:pos="851"/>
        </w:tabs>
        <w:ind w:left="0" w:right="43" w:firstLine="426"/>
        <w:rPr>
          <w:color w:val="000000" w:themeColor="text1"/>
          <w:sz w:val="26"/>
          <w:szCs w:val="26"/>
        </w:rPr>
      </w:pPr>
      <w:r>
        <w:rPr>
          <w:color w:val="000000" w:themeColor="text1"/>
          <w:sz w:val="26"/>
          <w:szCs w:val="26"/>
        </w:rPr>
        <w:t xml:space="preserve"> Cam kết c</w:t>
      </w:r>
      <w:r w:rsidRPr="00D409A9">
        <w:rPr>
          <w:color w:val="000000" w:themeColor="text1"/>
          <w:sz w:val="26"/>
          <w:szCs w:val="26"/>
        </w:rPr>
        <w:t>ó hướng dẫn sử dụng c</w:t>
      </w:r>
      <w:r>
        <w:rPr>
          <w:color w:val="000000" w:themeColor="text1"/>
          <w:sz w:val="26"/>
          <w:szCs w:val="26"/>
        </w:rPr>
        <w:t>ủa thiết bị y tế bằng tiếng Việt</w:t>
      </w:r>
      <w:r w:rsidRPr="00D409A9">
        <w:rPr>
          <w:color w:val="000000" w:themeColor="text1"/>
          <w:sz w:val="26"/>
          <w:szCs w:val="26"/>
        </w:rPr>
        <w:t>;</w:t>
      </w:r>
    </w:p>
    <w:p w:rsidR="00FD5EF4" w:rsidRPr="006F7721" w:rsidRDefault="00FD5EF4" w:rsidP="00FD5EF4">
      <w:pPr>
        <w:pStyle w:val="ListParagraph"/>
        <w:numPr>
          <w:ilvl w:val="0"/>
          <w:numId w:val="39"/>
        </w:numPr>
        <w:tabs>
          <w:tab w:val="left" w:pos="851"/>
        </w:tabs>
        <w:ind w:left="0" w:right="43" w:firstLine="426"/>
        <w:rPr>
          <w:color w:val="000000" w:themeColor="text1"/>
          <w:sz w:val="26"/>
          <w:szCs w:val="26"/>
        </w:rPr>
      </w:pPr>
      <w:r w:rsidRPr="00D409A9">
        <w:rPr>
          <w:color w:val="000000" w:themeColor="text1"/>
          <w:sz w:val="26"/>
          <w:szCs w:val="26"/>
        </w:rPr>
        <w:t>C</w:t>
      </w:r>
      <w:r>
        <w:rPr>
          <w:color w:val="000000" w:themeColor="text1"/>
          <w:sz w:val="26"/>
          <w:szCs w:val="26"/>
        </w:rPr>
        <w:t>am kết c</w:t>
      </w:r>
      <w:r w:rsidRPr="00D409A9">
        <w:rPr>
          <w:color w:val="000000" w:themeColor="text1"/>
          <w:sz w:val="26"/>
          <w:szCs w:val="26"/>
        </w:rPr>
        <w:t xml:space="preserve">ó thông tin về cơ sở bảo hành trừ trường hợp thiết bị y tế sử dụng một lần </w:t>
      </w:r>
      <w:proofErr w:type="gramStart"/>
      <w:r w:rsidRPr="00D409A9">
        <w:rPr>
          <w:color w:val="000000" w:themeColor="text1"/>
          <w:sz w:val="26"/>
          <w:szCs w:val="26"/>
        </w:rPr>
        <w:t>theo</w:t>
      </w:r>
      <w:proofErr w:type="gramEnd"/>
      <w:r w:rsidRPr="00D409A9">
        <w:rPr>
          <w:color w:val="000000" w:themeColor="text1"/>
          <w:sz w:val="26"/>
          <w:szCs w:val="26"/>
        </w:rPr>
        <w:t xml:space="preserve"> quy định của chủ sở hữu thiết bị y tế.</w:t>
      </w:r>
    </w:p>
    <w:p w:rsidR="00FD5EF4" w:rsidRDefault="00FD5EF4" w:rsidP="00FD5EF4">
      <w:pPr>
        <w:pStyle w:val="ListParagraph"/>
        <w:numPr>
          <w:ilvl w:val="0"/>
          <w:numId w:val="39"/>
        </w:numPr>
        <w:tabs>
          <w:tab w:val="left" w:pos="900"/>
        </w:tabs>
        <w:ind w:left="0" w:right="43" w:firstLine="426"/>
        <w:rPr>
          <w:rFonts w:eastAsia="Calibri"/>
          <w:sz w:val="26"/>
          <w:szCs w:val="26"/>
        </w:rPr>
      </w:pPr>
      <w:r w:rsidRPr="006F7721">
        <w:rPr>
          <w:rFonts w:eastAsia="Calibri"/>
          <w:sz w:val="26"/>
          <w:szCs w:val="26"/>
        </w:rPr>
        <w:t xml:space="preserve">Cam kết cung ứng đủ hàng hóa nếu trúng thầu, tiến độ cung cấp </w:t>
      </w:r>
      <w:proofErr w:type="gramStart"/>
      <w:r w:rsidRPr="006F7721">
        <w:rPr>
          <w:rFonts w:eastAsia="Calibri"/>
          <w:sz w:val="26"/>
          <w:szCs w:val="26"/>
        </w:rPr>
        <w:t>theo</w:t>
      </w:r>
      <w:proofErr w:type="gramEnd"/>
      <w:r w:rsidRPr="006F7721">
        <w:rPr>
          <w:rFonts w:eastAsia="Calibri"/>
          <w:sz w:val="26"/>
          <w:szCs w:val="26"/>
        </w:rPr>
        <w:t xml:space="preserve"> dự trù hàng tháng của các cơ sở khám chữa bệnh. Hàng hóa được giao bảo đảm kỹ thuật, chất lượng </w:t>
      </w:r>
      <w:proofErr w:type="gramStart"/>
      <w:r w:rsidRPr="006F7721">
        <w:rPr>
          <w:rFonts w:eastAsia="Calibri"/>
          <w:sz w:val="26"/>
          <w:szCs w:val="26"/>
        </w:rPr>
        <w:t>theo</w:t>
      </w:r>
      <w:proofErr w:type="gramEnd"/>
      <w:r w:rsidRPr="006F7721">
        <w:rPr>
          <w:rFonts w:eastAsia="Calibri"/>
          <w:sz w:val="26"/>
          <w:szCs w:val="26"/>
        </w:rPr>
        <w:t xml:space="preserve"> yêu cầu của E-HSMT. Cơ sở xác định mốc thời gian đặt hàng của </w:t>
      </w:r>
      <w:r>
        <w:rPr>
          <w:rFonts w:eastAsia="Calibri"/>
          <w:sz w:val="26"/>
          <w:szCs w:val="26"/>
        </w:rPr>
        <w:t>Chủ đầu tư</w:t>
      </w:r>
      <w:r w:rsidRPr="006F7721">
        <w:rPr>
          <w:rFonts w:eastAsia="Calibri"/>
          <w:sz w:val="26"/>
          <w:szCs w:val="26"/>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62320C" w:rsidRPr="006F7721" w:rsidRDefault="0062320C" w:rsidP="00FD5EF4">
      <w:pPr>
        <w:pStyle w:val="ListParagraph"/>
        <w:numPr>
          <w:ilvl w:val="0"/>
          <w:numId w:val="39"/>
        </w:numPr>
        <w:tabs>
          <w:tab w:val="left" w:pos="900"/>
        </w:tabs>
        <w:ind w:left="0" w:right="43" w:firstLine="426"/>
        <w:rPr>
          <w:rFonts w:eastAsia="Calibri"/>
          <w:sz w:val="26"/>
          <w:szCs w:val="26"/>
        </w:rPr>
      </w:pPr>
      <w:r>
        <w:rPr>
          <w:rFonts w:eastAsia="Calibri"/>
          <w:sz w:val="26"/>
          <w:szCs w:val="26"/>
        </w:rPr>
        <w:t xml:space="preserve">Cam kết kiểm tra và thử nghiệm </w:t>
      </w:r>
      <w:proofErr w:type="gramStart"/>
      <w:r>
        <w:rPr>
          <w:rFonts w:eastAsia="Calibri"/>
          <w:sz w:val="26"/>
          <w:szCs w:val="26"/>
        </w:rPr>
        <w:t>theo</w:t>
      </w:r>
      <w:proofErr w:type="gramEnd"/>
      <w:r>
        <w:rPr>
          <w:rFonts w:eastAsia="Calibri"/>
          <w:sz w:val="26"/>
          <w:szCs w:val="26"/>
        </w:rPr>
        <w:t xml:space="preserve"> quy định tại mục 2, chương V, E-HSMT.</w:t>
      </w:r>
    </w:p>
    <w:p w:rsidR="00FD5EF4" w:rsidRPr="006F7721" w:rsidRDefault="00FD5EF4" w:rsidP="00FD5EF4">
      <w:pPr>
        <w:pStyle w:val="ListParagraph"/>
        <w:numPr>
          <w:ilvl w:val="0"/>
          <w:numId w:val="39"/>
        </w:numPr>
        <w:tabs>
          <w:tab w:val="left" w:pos="900"/>
        </w:tabs>
        <w:ind w:left="0" w:right="43" w:firstLine="426"/>
        <w:rPr>
          <w:rFonts w:eastAsia="Calibri"/>
          <w:sz w:val="26"/>
          <w:szCs w:val="26"/>
        </w:rPr>
      </w:pPr>
      <w:r w:rsidRPr="006F7721">
        <w:rPr>
          <w:sz w:val="26"/>
          <w:szCs w:val="26"/>
        </w:rPr>
        <w:t xml:space="preserve">Thời gian thực hiện </w:t>
      </w:r>
      <w:r w:rsidRPr="006F7721">
        <w:rPr>
          <w:sz w:val="26"/>
          <w:szCs w:val="26"/>
          <w:lang w:val="vi-VN"/>
        </w:rPr>
        <w:t>gói thầu</w:t>
      </w:r>
      <w:r w:rsidRPr="006F7721">
        <w:rPr>
          <w:sz w:val="26"/>
          <w:szCs w:val="26"/>
        </w:rPr>
        <w:t xml:space="preserve">: </w:t>
      </w:r>
      <w:r>
        <w:rPr>
          <w:sz w:val="26"/>
          <w:szCs w:val="26"/>
        </w:rPr>
        <w:t>24</w:t>
      </w:r>
      <w:r w:rsidRPr="006F7721">
        <w:rPr>
          <w:sz w:val="26"/>
          <w:szCs w:val="26"/>
        </w:rPr>
        <w:t xml:space="preserve"> tháng</w:t>
      </w:r>
      <w:r w:rsidRPr="006F7721">
        <w:rPr>
          <w:sz w:val="26"/>
          <w:szCs w:val="26"/>
          <w:lang w:val="vi-VN"/>
        </w:rPr>
        <w:t>.</w:t>
      </w:r>
    </w:p>
    <w:p w:rsidR="00FD5EF4" w:rsidRPr="006F7721" w:rsidRDefault="00FD5EF4" w:rsidP="00FD5EF4">
      <w:pPr>
        <w:pStyle w:val="ListParagraph"/>
        <w:numPr>
          <w:ilvl w:val="0"/>
          <w:numId w:val="39"/>
        </w:numPr>
        <w:tabs>
          <w:tab w:val="left" w:pos="900"/>
        </w:tabs>
        <w:ind w:left="0" w:right="43" w:firstLine="426"/>
        <w:rPr>
          <w:rFonts w:eastAsia="Calibri"/>
          <w:sz w:val="26"/>
          <w:szCs w:val="26"/>
        </w:rPr>
      </w:pPr>
      <w:r w:rsidRPr="006F7721">
        <w:rPr>
          <w:sz w:val="26"/>
          <w:szCs w:val="26"/>
          <w:lang w:val="vi-VN"/>
        </w:rPr>
        <w:t xml:space="preserve">Thời gian thực hiện hợp đồng: </w:t>
      </w:r>
      <w:r>
        <w:rPr>
          <w:sz w:val="26"/>
          <w:szCs w:val="26"/>
        </w:rPr>
        <w:t>24</w:t>
      </w:r>
      <w:r w:rsidRPr="006F7721">
        <w:rPr>
          <w:sz w:val="26"/>
          <w:szCs w:val="26"/>
          <w:lang w:val="vi-VN"/>
        </w:rPr>
        <w:t xml:space="preserve"> tháng kể từ ngày hợp đồng kinh tế có hiệu lực.</w:t>
      </w:r>
    </w:p>
    <w:p w:rsidR="00FD5EF4" w:rsidRPr="006F7721" w:rsidRDefault="00FD5EF4" w:rsidP="00FD5EF4">
      <w:pPr>
        <w:pStyle w:val="ListParagraph"/>
        <w:numPr>
          <w:ilvl w:val="0"/>
          <w:numId w:val="39"/>
        </w:numPr>
        <w:tabs>
          <w:tab w:val="left" w:pos="900"/>
        </w:tabs>
        <w:ind w:left="0" w:right="43" w:firstLine="426"/>
        <w:rPr>
          <w:rFonts w:eastAsia="Calibri"/>
          <w:sz w:val="26"/>
          <w:szCs w:val="26"/>
        </w:rPr>
      </w:pPr>
      <w:r w:rsidRPr="006F7721">
        <w:rPr>
          <w:sz w:val="26"/>
          <w:szCs w:val="26"/>
          <w:lang w:val="de-DE"/>
        </w:rPr>
        <w:t>Cam kết cung cấp đủ số lượng theo phạm vi cung cấp tại chương IV của E-HSMT và tùy chọn mua thêm (nếu có).</w:t>
      </w:r>
    </w:p>
    <w:p w:rsidR="00FD5EF4" w:rsidRPr="006F7721" w:rsidRDefault="00FD5EF4" w:rsidP="00FD5EF4">
      <w:pPr>
        <w:pStyle w:val="ListParagraph"/>
        <w:numPr>
          <w:ilvl w:val="0"/>
          <w:numId w:val="39"/>
        </w:numPr>
        <w:tabs>
          <w:tab w:val="left" w:pos="900"/>
        </w:tabs>
        <w:ind w:left="0" w:right="43" w:firstLine="426"/>
        <w:rPr>
          <w:rFonts w:eastAsia="Calibri"/>
          <w:sz w:val="26"/>
          <w:szCs w:val="26"/>
        </w:rPr>
      </w:pPr>
      <w:r w:rsidRPr="006F7721">
        <w:rPr>
          <w:rFonts w:eastAsia="Calibri"/>
          <w:sz w:val="26"/>
          <w:szCs w:val="26"/>
        </w:rPr>
        <w:t xml:space="preserve">Nhà thầu cam kết </w:t>
      </w:r>
      <w:r>
        <w:rPr>
          <w:rFonts w:eastAsia="Calibri"/>
          <w:sz w:val="26"/>
          <w:szCs w:val="26"/>
        </w:rPr>
        <w:t xml:space="preserve">trường hợp trúng thầu sẽ thực hiện </w:t>
      </w:r>
      <w:r w:rsidRPr="006F7721">
        <w:rPr>
          <w:rFonts w:eastAsia="Calibri"/>
          <w:sz w:val="26"/>
          <w:szCs w:val="26"/>
        </w:rPr>
        <w:t xml:space="preserve">cung cấp thiết bị y tế </w:t>
      </w:r>
      <w:r>
        <w:rPr>
          <w:rFonts w:eastAsia="Calibri"/>
          <w:sz w:val="26"/>
          <w:szCs w:val="26"/>
        </w:rPr>
        <w:t xml:space="preserve">(máy) </w:t>
      </w:r>
      <w:r w:rsidRPr="006F7721">
        <w:rPr>
          <w:rFonts w:eastAsia="Calibri"/>
          <w:b/>
          <w:sz w:val="26"/>
          <w:szCs w:val="26"/>
        </w:rPr>
        <w:t>mới 100%</w:t>
      </w:r>
      <w:r w:rsidRPr="006F7721">
        <w:rPr>
          <w:rFonts w:eastAsia="Calibri"/>
          <w:sz w:val="26"/>
          <w:szCs w:val="26"/>
        </w:rPr>
        <w:t xml:space="preserve">, được lưu hành hợp pháp để sử dụng hàng hóa trúng thầu trong trường hợp có yêu cầu của chủ đầu </w:t>
      </w:r>
      <w:proofErr w:type="gramStart"/>
      <w:r w:rsidRPr="006F7721">
        <w:rPr>
          <w:rFonts w:eastAsia="Calibri"/>
          <w:sz w:val="26"/>
          <w:szCs w:val="26"/>
        </w:rPr>
        <w:t>tư</w:t>
      </w:r>
      <w:proofErr w:type="gramEnd"/>
      <w:r w:rsidRPr="006F7721">
        <w:rPr>
          <w:rFonts w:eastAsia="Calibri"/>
          <w:sz w:val="26"/>
          <w:szCs w:val="26"/>
        </w:rPr>
        <w:t xml:space="preserve">. Nhà thầu cam kết không </w:t>
      </w:r>
      <w:proofErr w:type="gramStart"/>
      <w:r w:rsidRPr="006F7721">
        <w:rPr>
          <w:rFonts w:eastAsia="Calibri"/>
          <w:sz w:val="26"/>
          <w:szCs w:val="26"/>
        </w:rPr>
        <w:t>thu</w:t>
      </w:r>
      <w:proofErr w:type="gramEnd"/>
      <w:r w:rsidRPr="006F7721">
        <w:rPr>
          <w:rFonts w:eastAsia="Calibri"/>
          <w:sz w:val="26"/>
          <w:szCs w:val="26"/>
        </w:rPr>
        <w:t xml:space="preserve"> phí sử dụng máy, tự chi trả chi phí duy tu, bảo dưỡng, sửa chữa</w:t>
      </w:r>
      <w:r>
        <w:rPr>
          <w:rFonts w:eastAsia="Calibri"/>
          <w:sz w:val="26"/>
          <w:szCs w:val="26"/>
        </w:rPr>
        <w:t xml:space="preserve">, </w:t>
      </w:r>
      <w:r w:rsidRPr="006F7721">
        <w:rPr>
          <w:rFonts w:eastAsia="Calibri"/>
          <w:sz w:val="26"/>
          <w:szCs w:val="26"/>
        </w:rPr>
        <w:t>hiệu chuẩn</w:t>
      </w:r>
      <w:r w:rsidRPr="00DF11C2">
        <w:rPr>
          <w:rFonts w:eastAsia="Calibri"/>
          <w:sz w:val="26"/>
          <w:szCs w:val="26"/>
        </w:rPr>
        <w:t xml:space="preserve"> </w:t>
      </w:r>
      <w:r w:rsidRPr="006F7721">
        <w:rPr>
          <w:rFonts w:eastAsia="Calibri"/>
          <w:sz w:val="26"/>
          <w:szCs w:val="26"/>
        </w:rPr>
        <w:t xml:space="preserve">máy. Chỉ </w:t>
      </w:r>
      <w:proofErr w:type="gramStart"/>
      <w:r w:rsidRPr="006F7721">
        <w:rPr>
          <w:rFonts w:eastAsia="Calibri"/>
          <w:sz w:val="26"/>
          <w:szCs w:val="26"/>
        </w:rPr>
        <w:t>thu</w:t>
      </w:r>
      <w:proofErr w:type="gramEnd"/>
      <w:r w:rsidRPr="006F7721">
        <w:rPr>
          <w:rFonts w:eastAsia="Calibri"/>
          <w:sz w:val="26"/>
          <w:szCs w:val="26"/>
        </w:rPr>
        <w:t xml:space="preserve"> tiền bán hàng hóa theo kết quả đấu thầu, không khoán số lượng bệnh nhân thực hiện dịch vụ. </w:t>
      </w:r>
      <w:r w:rsidRPr="006F7721">
        <w:rPr>
          <w:rFonts w:eastAsia="Calibri"/>
          <w:b/>
          <w:sz w:val="26"/>
          <w:szCs w:val="26"/>
        </w:rPr>
        <w:t xml:space="preserve">Trong thời gian cho </w:t>
      </w:r>
      <w:r w:rsidRPr="006F7721">
        <w:rPr>
          <w:rFonts w:eastAsia="Calibri"/>
          <w:b/>
          <w:sz w:val="26"/>
          <w:szCs w:val="26"/>
          <w:lang w:val="vi-VN"/>
        </w:rPr>
        <w:t>Bệnh viện</w:t>
      </w:r>
      <w:r w:rsidRPr="006F7721">
        <w:rPr>
          <w:rFonts w:eastAsia="Calibri"/>
          <w:b/>
          <w:sz w:val="26"/>
          <w:szCs w:val="26"/>
        </w:rPr>
        <w:t xml:space="preserve"> mượn máy để sử dụng hàng hoá trúng thầu, cam kết không cho </w:t>
      </w:r>
      <w:r w:rsidRPr="006F7721">
        <w:rPr>
          <w:rFonts w:eastAsia="Calibri"/>
          <w:b/>
          <w:sz w:val="26"/>
          <w:szCs w:val="26"/>
          <w:lang w:val="vi-VN"/>
        </w:rPr>
        <w:t>cơ sở y tế</w:t>
      </w:r>
      <w:r w:rsidRPr="006F7721">
        <w:rPr>
          <w:rFonts w:eastAsia="Calibri"/>
          <w:b/>
          <w:sz w:val="26"/>
          <w:szCs w:val="26"/>
        </w:rPr>
        <w:t xml:space="preserve"> khác mượn sử dụng </w:t>
      </w:r>
      <w:proofErr w:type="gramStart"/>
      <w:r w:rsidRPr="006F7721">
        <w:rPr>
          <w:rFonts w:eastAsia="Calibri"/>
          <w:b/>
          <w:sz w:val="26"/>
          <w:szCs w:val="26"/>
        </w:rPr>
        <w:t>chung</w:t>
      </w:r>
      <w:proofErr w:type="gramEnd"/>
      <w:r w:rsidRPr="006F7721">
        <w:rPr>
          <w:rFonts w:eastAsia="Calibri"/>
          <w:sz w:val="26"/>
          <w:szCs w:val="26"/>
        </w:rPr>
        <w:t>.</w:t>
      </w:r>
    </w:p>
    <w:p w:rsidR="00FD5EF4" w:rsidRPr="006F7721" w:rsidRDefault="00FD5EF4" w:rsidP="00FD5EF4">
      <w:pPr>
        <w:ind w:left="2880" w:right="43" w:firstLine="720"/>
        <w:jc w:val="center"/>
        <w:rPr>
          <w:i/>
          <w:iCs/>
          <w:color w:val="000000" w:themeColor="text1"/>
          <w:sz w:val="26"/>
          <w:szCs w:val="26"/>
        </w:rPr>
      </w:pPr>
      <w:r w:rsidRPr="006F7721">
        <w:rPr>
          <w:i/>
          <w:iCs/>
          <w:color w:val="000000" w:themeColor="text1"/>
          <w:sz w:val="26"/>
          <w:szCs w:val="26"/>
        </w:rPr>
        <w:t xml:space="preserve">Hà Nội, </w:t>
      </w:r>
      <w:proofErr w:type="gramStart"/>
      <w:r w:rsidRPr="006F7721">
        <w:rPr>
          <w:i/>
          <w:iCs/>
          <w:color w:val="000000" w:themeColor="text1"/>
          <w:sz w:val="26"/>
          <w:szCs w:val="26"/>
        </w:rPr>
        <w:t>ngày  tháng</w:t>
      </w:r>
      <w:proofErr w:type="gramEnd"/>
      <w:r w:rsidRPr="006F7721">
        <w:rPr>
          <w:i/>
          <w:iCs/>
          <w:color w:val="000000" w:themeColor="text1"/>
          <w:sz w:val="26"/>
          <w:szCs w:val="26"/>
        </w:rPr>
        <w:t xml:space="preserve">  năm 2025</w:t>
      </w:r>
    </w:p>
    <w:p w:rsidR="00FD5EF4" w:rsidRPr="006F7721" w:rsidRDefault="00FD5EF4" w:rsidP="00FD5EF4">
      <w:pPr>
        <w:ind w:left="2880" w:right="43" w:firstLine="720"/>
        <w:jc w:val="center"/>
        <w:rPr>
          <w:b/>
          <w:bCs/>
          <w:color w:val="000000" w:themeColor="text1"/>
          <w:sz w:val="26"/>
          <w:szCs w:val="26"/>
        </w:rPr>
      </w:pPr>
      <w:r w:rsidRPr="006F7721">
        <w:rPr>
          <w:b/>
          <w:bCs/>
          <w:color w:val="000000" w:themeColor="text1"/>
          <w:sz w:val="26"/>
          <w:szCs w:val="26"/>
        </w:rPr>
        <w:t>ĐẠI DIỆN HỢP PHÁP CỦA NHÀ THẦU</w:t>
      </w:r>
    </w:p>
    <w:p w:rsidR="00FD5EF4" w:rsidRPr="006F7721" w:rsidRDefault="00FD5EF4" w:rsidP="00FD5EF4">
      <w:pPr>
        <w:ind w:left="2880" w:right="43" w:firstLine="720"/>
        <w:jc w:val="center"/>
        <w:rPr>
          <w:i/>
          <w:iCs/>
          <w:color w:val="000000" w:themeColor="text1"/>
          <w:sz w:val="26"/>
          <w:szCs w:val="26"/>
        </w:rPr>
      </w:pPr>
      <w:r w:rsidRPr="006F7721">
        <w:rPr>
          <w:i/>
          <w:iCs/>
          <w:color w:val="000000" w:themeColor="text1"/>
          <w:sz w:val="26"/>
          <w:szCs w:val="26"/>
        </w:rPr>
        <w:t>[</w:t>
      </w:r>
      <w:proofErr w:type="gramStart"/>
      <w:r w:rsidRPr="006F7721">
        <w:rPr>
          <w:i/>
          <w:iCs/>
          <w:color w:val="000000" w:themeColor="text1"/>
          <w:sz w:val="26"/>
          <w:szCs w:val="26"/>
        </w:rPr>
        <w:t>ghi</w:t>
      </w:r>
      <w:proofErr w:type="gramEnd"/>
      <w:r w:rsidRPr="006F7721">
        <w:rPr>
          <w:i/>
          <w:iCs/>
          <w:color w:val="000000" w:themeColor="text1"/>
          <w:sz w:val="26"/>
          <w:szCs w:val="26"/>
        </w:rPr>
        <w:t xml:space="preserve"> tên, chức danh, ký tên và đóng dấu]</w:t>
      </w:r>
    </w:p>
    <w:bookmarkEnd w:id="2"/>
    <w:p w:rsidR="004432D6" w:rsidRDefault="00B07B1C" w:rsidP="00B07B1C">
      <w:pPr>
        <w:pStyle w:val="SectionVIHeader0"/>
        <w:widowControl w:val="0"/>
        <w:spacing w:before="0" w:after="0"/>
        <w:ind w:firstLine="709"/>
        <w:jc w:val="left"/>
      </w:pPr>
      <w:r w:rsidRPr="006F7721">
        <w:rPr>
          <w:sz w:val="26"/>
          <w:szCs w:val="26"/>
        </w:rPr>
        <w:t xml:space="preserve">Mục </w:t>
      </w:r>
      <w:r w:rsidRPr="006F7721">
        <w:rPr>
          <w:sz w:val="26"/>
          <w:szCs w:val="26"/>
          <w:lang w:val="vi-VN"/>
        </w:rPr>
        <w:t>2</w:t>
      </w:r>
      <w:r w:rsidRPr="006F7721">
        <w:rPr>
          <w:sz w:val="26"/>
          <w:szCs w:val="26"/>
        </w:rPr>
        <w:t xml:space="preserve">. Kiểm tra và thử nghiệm: </w:t>
      </w:r>
      <w:r w:rsidRPr="006F7721">
        <w:rPr>
          <w:b w:val="0"/>
          <w:bCs/>
          <w:sz w:val="26"/>
          <w:szCs w:val="26"/>
        </w:rPr>
        <w:t>Không yêu cầu</w:t>
      </w:r>
      <w:bookmarkStart w:id="3" w:name="_GoBack"/>
      <w:bookmarkEnd w:id="3"/>
    </w:p>
    <w:sectPr w:rsidR="004432D6" w:rsidSect="00FD5E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7"/>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6"/>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BB"/>
    <w:rsid w:val="00216F31"/>
    <w:rsid w:val="003D2DBB"/>
    <w:rsid w:val="004432D6"/>
    <w:rsid w:val="00461FD8"/>
    <w:rsid w:val="0062320C"/>
    <w:rsid w:val="00745525"/>
    <w:rsid w:val="007621C4"/>
    <w:rsid w:val="008E5C2C"/>
    <w:rsid w:val="00B07B1C"/>
    <w:rsid w:val="00FD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3894"/>
  <w15:chartTrackingRefBased/>
  <w15:docId w15:val="{F3666C80-DEF9-491D-888F-530F90E7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F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FD5EF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FD5EF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FD5EF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FD5EF4"/>
    <w:pPr>
      <w:keepNext/>
      <w:spacing w:after="200"/>
      <w:ind w:left="1422" w:right="18" w:hanging="457"/>
      <w:outlineLvl w:val="3"/>
    </w:pPr>
    <w:rPr>
      <w:b/>
      <w:bCs/>
    </w:rPr>
  </w:style>
  <w:style w:type="paragraph" w:styleId="Heading5">
    <w:name w:val="heading 5"/>
    <w:basedOn w:val="Normal"/>
    <w:next w:val="Normal"/>
    <w:link w:val="Heading5Char"/>
    <w:qFormat/>
    <w:rsid w:val="00FD5EF4"/>
    <w:pPr>
      <w:keepNext/>
      <w:jc w:val="center"/>
      <w:outlineLvl w:val="4"/>
    </w:pPr>
    <w:rPr>
      <w:rFonts w:ascii="Arial" w:hAnsi="Arial"/>
      <w:u w:val="single"/>
    </w:rPr>
  </w:style>
  <w:style w:type="paragraph" w:styleId="Heading6">
    <w:name w:val="heading 6"/>
    <w:basedOn w:val="Normal"/>
    <w:next w:val="Normal"/>
    <w:link w:val="Heading6Char"/>
    <w:qFormat/>
    <w:rsid w:val="00FD5EF4"/>
    <w:pPr>
      <w:keepNext/>
      <w:keepLines/>
      <w:suppressAutoHyphens/>
      <w:ind w:right="-72"/>
      <w:jc w:val="center"/>
      <w:outlineLvl w:val="5"/>
    </w:pPr>
    <w:rPr>
      <w:b/>
      <w:sz w:val="28"/>
    </w:rPr>
  </w:style>
  <w:style w:type="paragraph" w:styleId="Heading7">
    <w:name w:val="heading 7"/>
    <w:basedOn w:val="Normal"/>
    <w:next w:val="Normal"/>
    <w:link w:val="Heading7Char"/>
    <w:qFormat/>
    <w:rsid w:val="00FD5EF4"/>
    <w:pPr>
      <w:keepNext/>
      <w:jc w:val="center"/>
      <w:outlineLvl w:val="6"/>
    </w:pPr>
    <w:rPr>
      <w:b/>
      <w:sz w:val="72"/>
    </w:rPr>
  </w:style>
  <w:style w:type="paragraph" w:styleId="Heading8">
    <w:name w:val="heading 8"/>
    <w:basedOn w:val="Normal"/>
    <w:next w:val="Normal"/>
    <w:link w:val="Heading8Char"/>
    <w:qFormat/>
    <w:rsid w:val="00FD5EF4"/>
    <w:pPr>
      <w:keepNext/>
      <w:jc w:val="center"/>
      <w:outlineLvl w:val="7"/>
    </w:pPr>
    <w:rPr>
      <w:b/>
      <w:sz w:val="56"/>
    </w:rPr>
  </w:style>
  <w:style w:type="paragraph" w:styleId="Heading9">
    <w:name w:val="heading 9"/>
    <w:basedOn w:val="Normal"/>
    <w:next w:val="Normal"/>
    <w:link w:val="Heading9Char"/>
    <w:qFormat/>
    <w:rsid w:val="00FD5EF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D5EF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D5EF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FD5EF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FD5EF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FD5EF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D5EF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D5EF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FD5EF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FD5EF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FD5EF4"/>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FD5EF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D5EF4"/>
  </w:style>
  <w:style w:type="character" w:customStyle="1" w:styleId="DocInit">
    <w:name w:val="Doc Init"/>
    <w:basedOn w:val="DefaultParagraphFont"/>
    <w:rsid w:val="00FD5EF4"/>
  </w:style>
  <w:style w:type="paragraph" w:customStyle="1" w:styleId="Document1">
    <w:name w:val="Document 1"/>
    <w:rsid w:val="00FD5EF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D5EF4"/>
    <w:rPr>
      <w:rFonts w:ascii="Times" w:hAnsi="Times"/>
      <w:noProof w:val="0"/>
      <w:sz w:val="24"/>
      <w:lang w:val="en-US"/>
    </w:rPr>
  </w:style>
  <w:style w:type="character" w:customStyle="1" w:styleId="Document3">
    <w:name w:val="Document 3"/>
    <w:rsid w:val="00FD5EF4"/>
    <w:rPr>
      <w:rFonts w:ascii="Times" w:hAnsi="Times"/>
      <w:noProof w:val="0"/>
      <w:sz w:val="24"/>
      <w:lang w:val="en-US"/>
    </w:rPr>
  </w:style>
  <w:style w:type="character" w:customStyle="1" w:styleId="Document4">
    <w:name w:val="Document 4"/>
    <w:rsid w:val="00FD5EF4"/>
    <w:rPr>
      <w:b/>
      <w:i/>
      <w:sz w:val="24"/>
    </w:rPr>
  </w:style>
  <w:style w:type="character" w:customStyle="1" w:styleId="Document5">
    <w:name w:val="Document 5"/>
    <w:basedOn w:val="DefaultParagraphFont"/>
    <w:rsid w:val="00FD5EF4"/>
  </w:style>
  <w:style w:type="character" w:customStyle="1" w:styleId="Document6">
    <w:name w:val="Document 6"/>
    <w:basedOn w:val="DefaultParagraphFont"/>
    <w:rsid w:val="00FD5EF4"/>
  </w:style>
  <w:style w:type="character" w:customStyle="1" w:styleId="Document7">
    <w:name w:val="Document 7"/>
    <w:basedOn w:val="DefaultParagraphFont"/>
    <w:rsid w:val="00FD5EF4"/>
  </w:style>
  <w:style w:type="character" w:customStyle="1" w:styleId="Document8">
    <w:name w:val="Document 8"/>
    <w:basedOn w:val="DefaultParagraphFont"/>
    <w:rsid w:val="00FD5EF4"/>
  </w:style>
  <w:style w:type="character" w:customStyle="1" w:styleId="TechInit">
    <w:name w:val="Tech Init"/>
    <w:rsid w:val="00FD5EF4"/>
    <w:rPr>
      <w:rFonts w:ascii="Times" w:hAnsi="Times"/>
      <w:noProof w:val="0"/>
      <w:sz w:val="24"/>
      <w:lang w:val="en-US"/>
    </w:rPr>
  </w:style>
  <w:style w:type="character" w:customStyle="1" w:styleId="Technical1">
    <w:name w:val="Technical 1"/>
    <w:rsid w:val="00FD5EF4"/>
    <w:rPr>
      <w:rFonts w:ascii="Times" w:hAnsi="Times"/>
      <w:noProof w:val="0"/>
      <w:sz w:val="24"/>
      <w:lang w:val="en-US"/>
    </w:rPr>
  </w:style>
  <w:style w:type="character" w:customStyle="1" w:styleId="Technical2">
    <w:name w:val="Technical 2"/>
    <w:rsid w:val="00FD5EF4"/>
    <w:rPr>
      <w:rFonts w:ascii="Times" w:hAnsi="Times"/>
      <w:noProof w:val="0"/>
      <w:sz w:val="24"/>
      <w:lang w:val="en-US"/>
    </w:rPr>
  </w:style>
  <w:style w:type="character" w:customStyle="1" w:styleId="Technical3">
    <w:name w:val="Technical 3"/>
    <w:rsid w:val="00FD5EF4"/>
    <w:rPr>
      <w:rFonts w:ascii="Times" w:hAnsi="Times"/>
      <w:noProof w:val="0"/>
      <w:sz w:val="24"/>
      <w:lang w:val="en-US"/>
    </w:rPr>
  </w:style>
  <w:style w:type="paragraph" w:customStyle="1" w:styleId="Technical4">
    <w:name w:val="Technical 4"/>
    <w:rsid w:val="00FD5EF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D5EF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D5EF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D5EF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D5EF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D5EF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D5EF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D5EF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D5EF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D5EF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D5EF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D5EF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D5EF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D5EF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D5EF4"/>
    <w:pPr>
      <w:tabs>
        <w:tab w:val="right" w:leader="dot" w:pos="9000"/>
      </w:tabs>
      <w:suppressAutoHyphens/>
      <w:ind w:left="1440" w:hanging="720"/>
    </w:pPr>
  </w:style>
  <w:style w:type="paragraph" w:styleId="TOC3">
    <w:name w:val="toc 3"/>
    <w:basedOn w:val="Normal"/>
    <w:next w:val="Normal"/>
    <w:rsid w:val="00FD5EF4"/>
    <w:pPr>
      <w:tabs>
        <w:tab w:val="right" w:leader="dot" w:pos="9000"/>
      </w:tabs>
      <w:suppressAutoHyphens/>
      <w:ind w:left="1440" w:hanging="720"/>
    </w:pPr>
    <w:rPr>
      <w:i/>
    </w:rPr>
  </w:style>
  <w:style w:type="paragraph" w:styleId="TOC4">
    <w:name w:val="toc 4"/>
    <w:basedOn w:val="Normal"/>
    <w:next w:val="Normal"/>
    <w:rsid w:val="00FD5EF4"/>
    <w:pPr>
      <w:tabs>
        <w:tab w:val="left" w:leader="dot" w:pos="8640"/>
        <w:tab w:val="right" w:pos="9000"/>
      </w:tabs>
      <w:suppressAutoHyphens/>
      <w:ind w:left="2880" w:right="720" w:hanging="720"/>
    </w:pPr>
  </w:style>
  <w:style w:type="paragraph" w:styleId="TOC5">
    <w:name w:val="toc 5"/>
    <w:basedOn w:val="Normal"/>
    <w:next w:val="Normal"/>
    <w:rsid w:val="00FD5EF4"/>
    <w:pPr>
      <w:tabs>
        <w:tab w:val="left" w:leader="dot" w:pos="8640"/>
        <w:tab w:val="right" w:pos="9000"/>
      </w:tabs>
      <w:suppressAutoHyphens/>
      <w:ind w:left="3600" w:right="720" w:hanging="720"/>
    </w:pPr>
  </w:style>
  <w:style w:type="paragraph" w:styleId="TOC6">
    <w:name w:val="toc 6"/>
    <w:basedOn w:val="Normal"/>
    <w:next w:val="Normal"/>
    <w:rsid w:val="00FD5EF4"/>
    <w:pPr>
      <w:tabs>
        <w:tab w:val="left" w:pos="8640"/>
        <w:tab w:val="right" w:pos="9000"/>
      </w:tabs>
      <w:suppressAutoHyphens/>
      <w:ind w:left="720" w:hanging="720"/>
    </w:pPr>
  </w:style>
  <w:style w:type="paragraph" w:styleId="TOC7">
    <w:name w:val="toc 7"/>
    <w:basedOn w:val="Normal"/>
    <w:next w:val="Normal"/>
    <w:rsid w:val="00FD5EF4"/>
    <w:pPr>
      <w:suppressAutoHyphens/>
      <w:ind w:left="720" w:hanging="720"/>
    </w:pPr>
  </w:style>
  <w:style w:type="paragraph" w:styleId="TOC8">
    <w:name w:val="toc 8"/>
    <w:basedOn w:val="Normal"/>
    <w:next w:val="Normal"/>
    <w:rsid w:val="00FD5EF4"/>
    <w:pPr>
      <w:tabs>
        <w:tab w:val="left" w:pos="8640"/>
        <w:tab w:val="right" w:pos="9000"/>
      </w:tabs>
      <w:suppressAutoHyphens/>
      <w:ind w:left="720" w:hanging="720"/>
    </w:pPr>
  </w:style>
  <w:style w:type="paragraph" w:styleId="TOC9">
    <w:name w:val="toc 9"/>
    <w:basedOn w:val="Normal"/>
    <w:next w:val="Normal"/>
    <w:rsid w:val="00FD5EF4"/>
    <w:pPr>
      <w:tabs>
        <w:tab w:val="left" w:leader="dot" w:pos="8640"/>
        <w:tab w:val="right" w:pos="9000"/>
      </w:tabs>
      <w:suppressAutoHyphens/>
      <w:ind w:left="720" w:hanging="720"/>
    </w:pPr>
  </w:style>
  <w:style w:type="paragraph" w:styleId="TOAHeading">
    <w:name w:val="toa heading"/>
    <w:basedOn w:val="Normal"/>
    <w:next w:val="Normal"/>
    <w:rsid w:val="00FD5EF4"/>
    <w:pPr>
      <w:tabs>
        <w:tab w:val="left" w:pos="9000"/>
        <w:tab w:val="right" w:pos="9360"/>
      </w:tabs>
      <w:suppressAutoHyphens/>
    </w:pPr>
  </w:style>
  <w:style w:type="paragraph" w:styleId="Caption">
    <w:name w:val="caption"/>
    <w:basedOn w:val="Normal"/>
    <w:next w:val="Normal"/>
    <w:qFormat/>
    <w:rsid w:val="00FD5EF4"/>
    <w:rPr>
      <w:rFonts w:ascii="Courier New" w:hAnsi="Courier New"/>
    </w:rPr>
  </w:style>
  <w:style w:type="character" w:customStyle="1" w:styleId="EquationCaption">
    <w:name w:val="_Equation Caption"/>
    <w:rsid w:val="00FD5EF4"/>
  </w:style>
  <w:style w:type="character" w:customStyle="1" w:styleId="vlpgno">
    <w:name w:val="vl.pg.no."/>
    <w:rsid w:val="00FD5EF4"/>
    <w:rPr>
      <w:rFonts w:ascii="Times" w:hAnsi="Times"/>
      <w:b/>
      <w:noProof w:val="0"/>
      <w:sz w:val="20"/>
      <w:lang w:val="en-US"/>
    </w:rPr>
  </w:style>
  <w:style w:type="character" w:styleId="LineNumber">
    <w:name w:val="line number"/>
    <w:basedOn w:val="DefaultParagraphFont"/>
    <w:uiPriority w:val="99"/>
    <w:rsid w:val="00FD5EF4"/>
  </w:style>
  <w:style w:type="paragraph" w:styleId="Title">
    <w:name w:val="Title"/>
    <w:basedOn w:val="Normal"/>
    <w:link w:val="TitleChar"/>
    <w:qFormat/>
    <w:rsid w:val="00FD5EF4"/>
    <w:pPr>
      <w:spacing w:before="240" w:after="60"/>
      <w:jc w:val="center"/>
    </w:pPr>
    <w:rPr>
      <w:rFonts w:ascii="Arial" w:hAnsi="Arial"/>
      <w:b/>
      <w:kern w:val="28"/>
      <w:sz w:val="32"/>
    </w:rPr>
  </w:style>
  <w:style w:type="character" w:customStyle="1" w:styleId="TitleChar">
    <w:name w:val="Title Char"/>
    <w:basedOn w:val="DefaultParagraphFont"/>
    <w:link w:val="Title"/>
    <w:rsid w:val="00FD5EF4"/>
    <w:rPr>
      <w:rFonts w:ascii="Arial" w:eastAsia="Times New Roman" w:hAnsi="Arial" w:cs="Times New Roman"/>
      <w:b/>
      <w:kern w:val="28"/>
      <w:sz w:val="32"/>
      <w:szCs w:val="20"/>
    </w:rPr>
  </w:style>
  <w:style w:type="character" w:customStyle="1" w:styleId="footnote">
    <w:name w:val="footnote"/>
    <w:rsid w:val="00FD5EF4"/>
    <w:rPr>
      <w:rFonts w:ascii="Book Antiqua" w:hAnsi="Book Antiqua"/>
      <w:noProof w:val="0"/>
      <w:sz w:val="24"/>
      <w:lang w:val="en-US"/>
    </w:rPr>
  </w:style>
  <w:style w:type="paragraph" w:styleId="Header">
    <w:name w:val="header"/>
    <w:basedOn w:val="Normal"/>
    <w:link w:val="HeaderChar"/>
    <w:uiPriority w:val="99"/>
    <w:rsid w:val="00FD5EF4"/>
    <w:rPr>
      <w:sz w:val="20"/>
    </w:rPr>
  </w:style>
  <w:style w:type="character" w:customStyle="1" w:styleId="HeaderChar">
    <w:name w:val="Header Char"/>
    <w:basedOn w:val="DefaultParagraphFont"/>
    <w:link w:val="Header"/>
    <w:uiPriority w:val="99"/>
    <w:rsid w:val="00FD5EF4"/>
    <w:rPr>
      <w:rFonts w:ascii="Times New Roman" w:eastAsia="Times New Roman" w:hAnsi="Times New Roman" w:cs="Times New Roman"/>
      <w:sz w:val="20"/>
      <w:szCs w:val="20"/>
    </w:rPr>
  </w:style>
  <w:style w:type="paragraph" w:styleId="Footer">
    <w:name w:val="footer"/>
    <w:basedOn w:val="Normal"/>
    <w:link w:val="FooterChar"/>
    <w:uiPriority w:val="99"/>
    <w:rsid w:val="00FD5EF4"/>
    <w:rPr>
      <w:sz w:val="20"/>
    </w:rPr>
  </w:style>
  <w:style w:type="character" w:customStyle="1" w:styleId="FooterChar">
    <w:name w:val="Footer Char"/>
    <w:basedOn w:val="DefaultParagraphFont"/>
    <w:link w:val="Footer"/>
    <w:uiPriority w:val="99"/>
    <w:rsid w:val="00FD5EF4"/>
    <w:rPr>
      <w:rFonts w:ascii="Times New Roman" w:eastAsia="Times New Roman" w:hAnsi="Times New Roman" w:cs="Times New Roman"/>
      <w:sz w:val="20"/>
      <w:szCs w:val="20"/>
    </w:rPr>
  </w:style>
  <w:style w:type="character" w:styleId="PageNumber">
    <w:name w:val="page number"/>
    <w:basedOn w:val="DefaultParagraphFont"/>
    <w:rsid w:val="00FD5EF4"/>
  </w:style>
  <w:style w:type="paragraph" w:styleId="FootnoteText">
    <w:name w:val="footnote text"/>
    <w:basedOn w:val="Normal"/>
    <w:link w:val="FootnoteTextChar"/>
    <w:rsid w:val="00FD5EF4"/>
    <w:pPr>
      <w:tabs>
        <w:tab w:val="left" w:pos="360"/>
      </w:tabs>
      <w:ind w:left="360" w:hanging="360"/>
    </w:pPr>
    <w:rPr>
      <w:sz w:val="20"/>
    </w:rPr>
  </w:style>
  <w:style w:type="character" w:customStyle="1" w:styleId="FootnoteTextChar">
    <w:name w:val="Footnote Text Char"/>
    <w:basedOn w:val="DefaultParagraphFont"/>
    <w:link w:val="FootnoteText"/>
    <w:rsid w:val="00FD5EF4"/>
    <w:rPr>
      <w:rFonts w:ascii="Times New Roman" w:eastAsia="Times New Roman" w:hAnsi="Times New Roman" w:cs="Times New Roman"/>
      <w:sz w:val="20"/>
      <w:szCs w:val="20"/>
    </w:rPr>
  </w:style>
  <w:style w:type="paragraph" w:customStyle="1" w:styleId="Head21">
    <w:name w:val="Head 2.1"/>
    <w:basedOn w:val="Normal"/>
    <w:rsid w:val="00FD5EF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D5EF4"/>
    <w:pPr>
      <w:tabs>
        <w:tab w:val="left" w:pos="360"/>
      </w:tabs>
      <w:suppressAutoHyphens/>
      <w:spacing w:after="240"/>
      <w:ind w:left="360" w:hanging="360"/>
      <w:jc w:val="left"/>
    </w:pPr>
    <w:rPr>
      <w:b/>
    </w:rPr>
  </w:style>
  <w:style w:type="character" w:styleId="FootnoteReference">
    <w:name w:val="footnote reference"/>
    <w:aliases w:val="callout"/>
    <w:uiPriority w:val="99"/>
    <w:rsid w:val="00FD5EF4"/>
    <w:rPr>
      <w:vertAlign w:val="superscript"/>
    </w:rPr>
  </w:style>
  <w:style w:type="character" w:customStyle="1" w:styleId="insert2">
    <w:name w:val="insert2"/>
    <w:rsid w:val="00FD5EF4"/>
    <w:rPr>
      <w:rFonts w:ascii="Arial" w:hAnsi="Arial"/>
      <w:i/>
      <w:noProof w:val="0"/>
      <w:sz w:val="24"/>
      <w:lang w:val="en-US"/>
    </w:rPr>
  </w:style>
  <w:style w:type="character" w:customStyle="1" w:styleId="reference">
    <w:name w:val="reference"/>
    <w:rsid w:val="00FD5EF4"/>
    <w:rPr>
      <w:rFonts w:ascii="Book Antiqua" w:hAnsi="Book Antiqua"/>
      <w:i/>
      <w:noProof w:val="0"/>
      <w:sz w:val="24"/>
      <w:lang w:val="en-US"/>
    </w:rPr>
  </w:style>
  <w:style w:type="paragraph" w:styleId="Index9">
    <w:name w:val="index 9"/>
    <w:basedOn w:val="Normal"/>
    <w:next w:val="Normal"/>
    <w:rsid w:val="00FD5EF4"/>
    <w:pPr>
      <w:tabs>
        <w:tab w:val="right" w:pos="4140"/>
      </w:tabs>
      <w:ind w:left="2160" w:hanging="240"/>
      <w:jc w:val="left"/>
    </w:pPr>
    <w:rPr>
      <w:sz w:val="20"/>
    </w:rPr>
  </w:style>
  <w:style w:type="paragraph" w:styleId="Index1">
    <w:name w:val="index 1"/>
    <w:basedOn w:val="Normal"/>
    <w:next w:val="Normal"/>
    <w:autoRedefine/>
    <w:semiHidden/>
    <w:unhideWhenUsed/>
    <w:rsid w:val="00FD5EF4"/>
    <w:pPr>
      <w:ind w:left="240" w:hanging="240"/>
    </w:pPr>
  </w:style>
  <w:style w:type="paragraph" w:styleId="IndexHeading">
    <w:name w:val="index heading"/>
    <w:basedOn w:val="Normal"/>
    <w:next w:val="Index1"/>
    <w:rsid w:val="00FD5EF4"/>
    <w:pPr>
      <w:jc w:val="left"/>
    </w:pPr>
    <w:rPr>
      <w:sz w:val="20"/>
    </w:rPr>
  </w:style>
  <w:style w:type="paragraph" w:customStyle="1" w:styleId="Headingrb2">
    <w:name w:val="Heading rb2"/>
    <w:basedOn w:val="Normal"/>
    <w:rsid w:val="00FD5EF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D5EF4"/>
  </w:style>
  <w:style w:type="paragraph" w:customStyle="1" w:styleId="Head2">
    <w:name w:val="Head 2"/>
    <w:basedOn w:val="Normal"/>
    <w:autoRedefine/>
    <w:rsid w:val="00FD5EF4"/>
    <w:pPr>
      <w:spacing w:before="120" w:after="120"/>
    </w:pPr>
    <w:rPr>
      <w:b/>
      <w:lang w:val="en-GB"/>
    </w:rPr>
  </w:style>
  <w:style w:type="paragraph" w:customStyle="1" w:styleId="explanatoryclause">
    <w:name w:val="explanatory_clause"/>
    <w:basedOn w:val="Normal"/>
    <w:rsid w:val="00FD5EF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D5EF4"/>
    <w:pPr>
      <w:suppressAutoHyphens/>
      <w:spacing w:after="240" w:line="360" w:lineRule="exact"/>
    </w:pPr>
    <w:rPr>
      <w:rFonts w:ascii="Arial" w:hAnsi="Arial"/>
    </w:rPr>
  </w:style>
  <w:style w:type="paragraph" w:customStyle="1" w:styleId="Head22b">
    <w:name w:val="Head 2.2b"/>
    <w:basedOn w:val="Normal"/>
    <w:rsid w:val="00FD5EF4"/>
    <w:pPr>
      <w:suppressAutoHyphens/>
      <w:spacing w:after="240"/>
      <w:ind w:left="360" w:hanging="360"/>
      <w:jc w:val="left"/>
    </w:pPr>
    <w:rPr>
      <w:rFonts w:ascii="Tms Rmn" w:hAnsi="Tms Rmn"/>
      <w:b/>
    </w:rPr>
  </w:style>
  <w:style w:type="paragraph" w:customStyle="1" w:styleId="Head31">
    <w:name w:val="Head 3.1"/>
    <w:basedOn w:val="Head21"/>
    <w:rsid w:val="00FD5EF4"/>
  </w:style>
  <w:style w:type="paragraph" w:customStyle="1" w:styleId="Head41">
    <w:name w:val="Head 4.1"/>
    <w:basedOn w:val="Head21"/>
    <w:rsid w:val="00FD5EF4"/>
  </w:style>
  <w:style w:type="paragraph" w:customStyle="1" w:styleId="Head42">
    <w:name w:val="Head 4.2"/>
    <w:basedOn w:val="Normal"/>
    <w:rsid w:val="00FD5EF4"/>
    <w:pPr>
      <w:suppressAutoHyphens/>
      <w:spacing w:after="240"/>
      <w:ind w:left="360" w:hanging="360"/>
      <w:jc w:val="left"/>
    </w:pPr>
    <w:rPr>
      <w:b/>
    </w:rPr>
  </w:style>
  <w:style w:type="paragraph" w:customStyle="1" w:styleId="Head51">
    <w:name w:val="Head 5.1"/>
    <w:basedOn w:val="Head21"/>
    <w:rsid w:val="00FD5EF4"/>
    <w:pPr>
      <w:spacing w:after="0"/>
    </w:pPr>
  </w:style>
  <w:style w:type="paragraph" w:customStyle="1" w:styleId="Head52">
    <w:name w:val="Head 5.2"/>
    <w:basedOn w:val="Normal"/>
    <w:rsid w:val="00FD5EF4"/>
    <w:pPr>
      <w:keepNext/>
      <w:suppressAutoHyphens/>
      <w:spacing w:before="480" w:after="240"/>
      <w:ind w:left="547" w:hanging="547"/>
      <w:jc w:val="center"/>
    </w:pPr>
    <w:rPr>
      <w:b/>
    </w:rPr>
  </w:style>
  <w:style w:type="paragraph" w:customStyle="1" w:styleId="Head61">
    <w:name w:val="Head 6.1"/>
    <w:basedOn w:val="Head51"/>
    <w:rsid w:val="00FD5EF4"/>
    <w:pPr>
      <w:pBdr>
        <w:bottom w:val="none" w:sz="0" w:space="0" w:color="auto"/>
      </w:pBdr>
      <w:spacing w:before="0" w:after="240"/>
    </w:pPr>
    <w:rPr>
      <w:caps/>
    </w:rPr>
  </w:style>
  <w:style w:type="paragraph" w:customStyle="1" w:styleId="Head71">
    <w:name w:val="Head 7.1"/>
    <w:basedOn w:val="Head21"/>
    <w:rsid w:val="00FD5EF4"/>
  </w:style>
  <w:style w:type="paragraph" w:customStyle="1" w:styleId="Head72">
    <w:name w:val="Head 7.2"/>
    <w:basedOn w:val="Normal"/>
    <w:rsid w:val="00FD5EF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D5EF4"/>
    <w:pPr>
      <w:outlineLvl w:val="9"/>
    </w:pPr>
    <w:rPr>
      <w:smallCaps w:val="0"/>
      <w:sz w:val="32"/>
    </w:rPr>
  </w:style>
  <w:style w:type="paragraph" w:customStyle="1" w:styleId="Head82">
    <w:name w:val="Head 8.2"/>
    <w:basedOn w:val="Head81"/>
    <w:rsid w:val="00FD5EF4"/>
    <w:rPr>
      <w:smallCaps/>
      <w:sz w:val="28"/>
    </w:rPr>
  </w:style>
  <w:style w:type="paragraph" w:styleId="BodyText">
    <w:name w:val="Body Text"/>
    <w:basedOn w:val="Normal"/>
    <w:link w:val="BodyTextChar"/>
    <w:rsid w:val="00FD5EF4"/>
    <w:pPr>
      <w:suppressAutoHyphens/>
      <w:ind w:right="-72"/>
    </w:pPr>
    <w:rPr>
      <w:spacing w:val="-4"/>
    </w:rPr>
  </w:style>
  <w:style w:type="character" w:customStyle="1" w:styleId="BodyTextChar">
    <w:name w:val="Body Text Char"/>
    <w:basedOn w:val="DefaultParagraphFont"/>
    <w:link w:val="BodyText"/>
    <w:rsid w:val="00FD5EF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D5EF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D5EF4"/>
    <w:rPr>
      <w:rFonts w:ascii="Times New Roman" w:eastAsia="Times New Roman" w:hAnsi="Times New Roman" w:cs="Times New Roman"/>
      <w:sz w:val="24"/>
      <w:szCs w:val="20"/>
    </w:rPr>
  </w:style>
  <w:style w:type="paragraph" w:styleId="BlockText">
    <w:name w:val="Block Text"/>
    <w:basedOn w:val="Normal"/>
    <w:rsid w:val="00FD5EF4"/>
    <w:pPr>
      <w:tabs>
        <w:tab w:val="left" w:pos="1080"/>
      </w:tabs>
      <w:suppressAutoHyphens/>
      <w:spacing w:after="200"/>
      <w:ind w:left="547" w:right="-72" w:hanging="547"/>
    </w:pPr>
  </w:style>
  <w:style w:type="character" w:customStyle="1" w:styleId="EndnoteTextChar">
    <w:name w:val="Endnote Text Char"/>
    <w:link w:val="EndnoteText"/>
    <w:semiHidden/>
    <w:rsid w:val="00FD5EF4"/>
    <w:rPr>
      <w:rFonts w:eastAsia="Times New Roman" w:cs="Times New Roman"/>
      <w:sz w:val="20"/>
      <w:szCs w:val="20"/>
    </w:rPr>
  </w:style>
  <w:style w:type="paragraph" w:styleId="EndnoteText">
    <w:name w:val="endnote text"/>
    <w:basedOn w:val="Normal"/>
    <w:link w:val="EndnoteTextChar"/>
    <w:semiHidden/>
    <w:rsid w:val="00FD5EF4"/>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D5EF4"/>
    <w:rPr>
      <w:rFonts w:ascii="Times New Roman" w:eastAsia="Times New Roman" w:hAnsi="Times New Roman" w:cs="Times New Roman"/>
      <w:sz w:val="20"/>
      <w:szCs w:val="20"/>
    </w:rPr>
  </w:style>
  <w:style w:type="character" w:styleId="EndnoteReference">
    <w:name w:val="endnote reference"/>
    <w:uiPriority w:val="99"/>
    <w:rsid w:val="00FD5EF4"/>
    <w:rPr>
      <w:rFonts w:ascii="CG Times" w:hAnsi="CG Times"/>
      <w:noProof w:val="0"/>
      <w:sz w:val="22"/>
      <w:vertAlign w:val="superscript"/>
      <w:lang w:val="en-US"/>
    </w:rPr>
  </w:style>
  <w:style w:type="paragraph" w:styleId="NormalWeb">
    <w:name w:val="Normal (Web)"/>
    <w:basedOn w:val="Normal"/>
    <w:uiPriority w:val="99"/>
    <w:rsid w:val="00FD5EF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D5EF4"/>
    <w:pPr>
      <w:suppressAutoHyphens/>
      <w:spacing w:after="140"/>
      <w:jc w:val="left"/>
    </w:pPr>
    <w:rPr>
      <w:i/>
      <w:iCs/>
      <w:color w:val="000000"/>
      <w:szCs w:val="24"/>
    </w:rPr>
  </w:style>
  <w:style w:type="character" w:customStyle="1" w:styleId="BodyText3Char">
    <w:name w:val="Body Text 3 Char"/>
    <w:basedOn w:val="DefaultParagraphFont"/>
    <w:link w:val="BodyText3"/>
    <w:rsid w:val="00FD5EF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D5EF4"/>
    <w:pPr>
      <w:suppressAutoHyphens/>
    </w:pPr>
    <w:rPr>
      <w:i/>
    </w:rPr>
  </w:style>
  <w:style w:type="character" w:customStyle="1" w:styleId="BodyText2Char">
    <w:name w:val="Body Text 2 Char"/>
    <w:basedOn w:val="DefaultParagraphFont"/>
    <w:link w:val="BodyText2"/>
    <w:rsid w:val="00FD5EF4"/>
    <w:rPr>
      <w:rFonts w:ascii="Times New Roman" w:eastAsia="Times New Roman" w:hAnsi="Times New Roman" w:cs="Times New Roman"/>
      <w:i/>
      <w:sz w:val="24"/>
      <w:szCs w:val="20"/>
    </w:rPr>
  </w:style>
  <w:style w:type="paragraph" w:styleId="BodyTextIndent2">
    <w:name w:val="Body Text Indent 2"/>
    <w:basedOn w:val="Normal"/>
    <w:link w:val="BodyTextIndent2Char"/>
    <w:rsid w:val="00FD5EF4"/>
    <w:pPr>
      <w:tabs>
        <w:tab w:val="num" w:pos="720"/>
      </w:tabs>
      <w:ind w:left="720" w:hanging="720"/>
      <w:jc w:val="left"/>
    </w:pPr>
  </w:style>
  <w:style w:type="character" w:customStyle="1" w:styleId="BodyTextIndent2Char">
    <w:name w:val="Body Text Indent 2 Char"/>
    <w:basedOn w:val="DefaultParagraphFont"/>
    <w:link w:val="BodyTextIndent2"/>
    <w:rsid w:val="00FD5EF4"/>
    <w:rPr>
      <w:rFonts w:ascii="Times New Roman" w:eastAsia="Times New Roman" w:hAnsi="Times New Roman" w:cs="Times New Roman"/>
      <w:sz w:val="24"/>
      <w:szCs w:val="20"/>
    </w:rPr>
  </w:style>
  <w:style w:type="paragraph" w:styleId="Subtitle">
    <w:name w:val="Subtitle"/>
    <w:basedOn w:val="Normal"/>
    <w:link w:val="SubtitleChar"/>
    <w:qFormat/>
    <w:rsid w:val="00FD5EF4"/>
    <w:pPr>
      <w:jc w:val="center"/>
    </w:pPr>
    <w:rPr>
      <w:b/>
      <w:sz w:val="44"/>
    </w:rPr>
  </w:style>
  <w:style w:type="character" w:customStyle="1" w:styleId="SubtitleChar">
    <w:name w:val="Subtitle Char"/>
    <w:basedOn w:val="DefaultParagraphFont"/>
    <w:link w:val="Subtitle"/>
    <w:rsid w:val="00FD5EF4"/>
    <w:rPr>
      <w:rFonts w:ascii="Times New Roman" w:eastAsia="Times New Roman" w:hAnsi="Times New Roman" w:cs="Times New Roman"/>
      <w:b/>
      <w:sz w:val="44"/>
      <w:szCs w:val="20"/>
    </w:rPr>
  </w:style>
  <w:style w:type="paragraph" w:styleId="List">
    <w:name w:val="List"/>
    <w:aliases w:val="1. List"/>
    <w:basedOn w:val="Normal"/>
    <w:rsid w:val="00FD5EF4"/>
    <w:pPr>
      <w:spacing w:before="120" w:after="120"/>
      <w:ind w:left="1440"/>
    </w:pPr>
  </w:style>
  <w:style w:type="paragraph" w:customStyle="1" w:styleId="TOCNumber1">
    <w:name w:val="TOC Number1"/>
    <w:basedOn w:val="Heading4"/>
    <w:autoRedefine/>
    <w:rsid w:val="00FD5EF4"/>
    <w:pPr>
      <w:keepNext w:val="0"/>
      <w:suppressAutoHyphens/>
      <w:spacing w:after="120"/>
      <w:ind w:left="0" w:firstLine="0"/>
      <w:outlineLvl w:val="9"/>
    </w:pPr>
    <w:rPr>
      <w:sz w:val="28"/>
      <w:szCs w:val="28"/>
    </w:rPr>
  </w:style>
  <w:style w:type="paragraph" w:customStyle="1" w:styleId="Subtitle2">
    <w:name w:val="Subtitle 2"/>
    <w:basedOn w:val="Footer"/>
    <w:autoRedefine/>
    <w:rsid w:val="00FD5EF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D5EF4"/>
    <w:pPr>
      <w:suppressAutoHyphens/>
    </w:pPr>
    <w:rPr>
      <w:rFonts w:ascii="Tms Rmn" w:hAnsi="Tms Rmn"/>
    </w:rPr>
  </w:style>
  <w:style w:type="character" w:customStyle="1" w:styleId="iChar">
    <w:name w:val="(i) Char"/>
    <w:link w:val="i"/>
    <w:locked/>
    <w:rsid w:val="00FD5EF4"/>
    <w:rPr>
      <w:rFonts w:ascii="Tms Rmn" w:eastAsia="Times New Roman" w:hAnsi="Tms Rmn" w:cs="Times New Roman"/>
      <w:sz w:val="24"/>
      <w:szCs w:val="20"/>
    </w:rPr>
  </w:style>
  <w:style w:type="character" w:styleId="Hyperlink">
    <w:name w:val="Hyperlink"/>
    <w:uiPriority w:val="99"/>
    <w:rsid w:val="00FD5EF4"/>
    <w:rPr>
      <w:color w:val="0000FF"/>
      <w:u w:val="single"/>
    </w:rPr>
  </w:style>
  <w:style w:type="paragraph" w:customStyle="1" w:styleId="2AutoList1">
    <w:name w:val="2AutoList1"/>
    <w:basedOn w:val="Normal"/>
    <w:rsid w:val="00FD5EF4"/>
    <w:pPr>
      <w:tabs>
        <w:tab w:val="num" w:pos="504"/>
      </w:tabs>
      <w:ind w:left="504" w:hanging="504"/>
    </w:pPr>
    <w:rPr>
      <w:lang w:val="es-ES_tradnl"/>
    </w:rPr>
  </w:style>
  <w:style w:type="paragraph" w:customStyle="1" w:styleId="Header1-Clauses">
    <w:name w:val="Header 1 - Clauses"/>
    <w:basedOn w:val="Normal"/>
    <w:rsid w:val="00FD5EF4"/>
    <w:pPr>
      <w:spacing w:after="200"/>
      <w:jc w:val="left"/>
    </w:pPr>
    <w:rPr>
      <w:b/>
      <w:lang w:val="es-ES_tradnl"/>
    </w:rPr>
  </w:style>
  <w:style w:type="paragraph" w:customStyle="1" w:styleId="Header2-SubClauses">
    <w:name w:val="Header 2 - SubClauses"/>
    <w:basedOn w:val="Normal"/>
    <w:link w:val="Header2-SubClausesCharChar"/>
    <w:autoRedefine/>
    <w:rsid w:val="00FD5EF4"/>
    <w:pPr>
      <w:spacing w:after="200"/>
      <w:ind w:left="567" w:hanging="567"/>
    </w:pPr>
    <w:rPr>
      <w:lang w:val="es-ES_tradnl"/>
    </w:rPr>
  </w:style>
  <w:style w:type="character" w:customStyle="1" w:styleId="Header2-SubClausesCharChar">
    <w:name w:val="Header 2 - SubClauses Char Char"/>
    <w:link w:val="Header2-SubClauses"/>
    <w:rsid w:val="00FD5EF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D5EF4"/>
    <w:pPr>
      <w:tabs>
        <w:tab w:val="num" w:pos="864"/>
        <w:tab w:val="left" w:pos="972"/>
      </w:tabs>
      <w:ind w:left="432" w:firstLine="144"/>
      <w:jc w:val="both"/>
    </w:pPr>
    <w:rPr>
      <w:b w:val="0"/>
    </w:rPr>
  </w:style>
  <w:style w:type="paragraph" w:customStyle="1" w:styleId="Outline3">
    <w:name w:val="Outline3"/>
    <w:basedOn w:val="Normal"/>
    <w:rsid w:val="00FD5EF4"/>
    <w:pPr>
      <w:tabs>
        <w:tab w:val="num" w:pos="1728"/>
      </w:tabs>
      <w:spacing w:before="240"/>
      <w:ind w:left="1728" w:hanging="432"/>
      <w:jc w:val="left"/>
    </w:pPr>
    <w:rPr>
      <w:kern w:val="28"/>
    </w:rPr>
  </w:style>
  <w:style w:type="paragraph" w:customStyle="1" w:styleId="Outline4">
    <w:name w:val="Outline4"/>
    <w:basedOn w:val="Normal"/>
    <w:autoRedefine/>
    <w:rsid w:val="00FD5EF4"/>
    <w:pPr>
      <w:tabs>
        <w:tab w:val="left" w:pos="2160"/>
      </w:tabs>
      <w:ind w:firstLine="567"/>
    </w:pPr>
    <w:rPr>
      <w:kern w:val="28"/>
    </w:rPr>
  </w:style>
  <w:style w:type="paragraph" w:customStyle="1" w:styleId="Outlinei">
    <w:name w:val="Outline i)"/>
    <w:basedOn w:val="Normal"/>
    <w:rsid w:val="00FD5EF4"/>
    <w:pPr>
      <w:tabs>
        <w:tab w:val="num" w:pos="1782"/>
      </w:tabs>
      <w:spacing w:before="120"/>
      <w:ind w:left="1782" w:hanging="792"/>
      <w:jc w:val="left"/>
    </w:pPr>
  </w:style>
  <w:style w:type="paragraph" w:customStyle="1" w:styleId="Outline">
    <w:name w:val="Outline"/>
    <w:basedOn w:val="Normal"/>
    <w:rsid w:val="00FD5EF4"/>
    <w:pPr>
      <w:spacing w:before="240"/>
      <w:jc w:val="left"/>
    </w:pPr>
    <w:rPr>
      <w:kern w:val="28"/>
    </w:rPr>
  </w:style>
  <w:style w:type="paragraph" w:customStyle="1" w:styleId="BankNormal">
    <w:name w:val="BankNormal"/>
    <w:basedOn w:val="Normal"/>
    <w:rsid w:val="00FD5EF4"/>
    <w:pPr>
      <w:spacing w:after="240"/>
      <w:jc w:val="left"/>
    </w:pPr>
  </w:style>
  <w:style w:type="paragraph" w:customStyle="1" w:styleId="SectionVHeader">
    <w:name w:val="Section V. Header"/>
    <w:basedOn w:val="Normal"/>
    <w:uiPriority w:val="99"/>
    <w:rsid w:val="00FD5EF4"/>
    <w:pPr>
      <w:jc w:val="center"/>
    </w:pPr>
    <w:rPr>
      <w:b/>
      <w:sz w:val="36"/>
      <w:lang w:val="es-ES_tradnl"/>
    </w:rPr>
  </w:style>
  <w:style w:type="character" w:customStyle="1" w:styleId="Table">
    <w:name w:val="Table"/>
    <w:rsid w:val="00FD5EF4"/>
    <w:rPr>
      <w:rFonts w:ascii="Arial" w:hAnsi="Arial"/>
      <w:sz w:val="20"/>
    </w:rPr>
  </w:style>
  <w:style w:type="paragraph" w:customStyle="1" w:styleId="SectionVIIHeader2">
    <w:name w:val="Section VII Header2"/>
    <w:basedOn w:val="Heading1"/>
    <w:autoRedefine/>
    <w:rsid w:val="00FD5EF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D5EF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D5EF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D5EF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D5EF4"/>
    <w:pPr>
      <w:ind w:left="2835"/>
    </w:pPr>
  </w:style>
  <w:style w:type="paragraph" w:styleId="BalloonText">
    <w:name w:val="Balloon Text"/>
    <w:basedOn w:val="Normal"/>
    <w:link w:val="BalloonTextChar"/>
    <w:uiPriority w:val="99"/>
    <w:rsid w:val="00FD5EF4"/>
    <w:rPr>
      <w:rFonts w:ascii="Tahoma" w:hAnsi="Tahoma"/>
      <w:sz w:val="16"/>
      <w:szCs w:val="16"/>
      <w:lang w:val="es-ES_tradnl"/>
    </w:rPr>
  </w:style>
  <w:style w:type="character" w:customStyle="1" w:styleId="BalloonTextChar">
    <w:name w:val="Balloon Text Char"/>
    <w:basedOn w:val="DefaultParagraphFont"/>
    <w:link w:val="BalloonText"/>
    <w:uiPriority w:val="99"/>
    <w:rsid w:val="00FD5EF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D5EF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D5EF4"/>
    <w:rPr>
      <w:sz w:val="16"/>
    </w:rPr>
  </w:style>
  <w:style w:type="paragraph" w:customStyle="1" w:styleId="Part1">
    <w:name w:val="Part 1"/>
    <w:aliases w:val="2,3 Header 4"/>
    <w:basedOn w:val="Normal"/>
    <w:autoRedefine/>
    <w:rsid w:val="00FD5EF4"/>
    <w:pPr>
      <w:spacing w:before="240" w:after="240"/>
      <w:jc w:val="center"/>
    </w:pPr>
    <w:rPr>
      <w:b/>
      <w:sz w:val="48"/>
    </w:rPr>
  </w:style>
  <w:style w:type="paragraph" w:styleId="CommentText">
    <w:name w:val="annotation text"/>
    <w:aliases w:val="Char1"/>
    <w:basedOn w:val="Normal"/>
    <w:link w:val="CommentTextChar"/>
    <w:uiPriority w:val="99"/>
    <w:rsid w:val="00FD5EF4"/>
    <w:pPr>
      <w:jc w:val="left"/>
    </w:pPr>
    <w:rPr>
      <w:sz w:val="20"/>
    </w:rPr>
  </w:style>
  <w:style w:type="character" w:customStyle="1" w:styleId="CommentTextChar">
    <w:name w:val="Comment Text Char"/>
    <w:aliases w:val="Char1 Char"/>
    <w:basedOn w:val="DefaultParagraphFont"/>
    <w:link w:val="CommentText"/>
    <w:uiPriority w:val="99"/>
    <w:rsid w:val="00FD5EF4"/>
    <w:rPr>
      <w:rFonts w:ascii="Times New Roman" w:eastAsia="Times New Roman" w:hAnsi="Times New Roman" w:cs="Times New Roman"/>
      <w:sz w:val="20"/>
      <w:szCs w:val="20"/>
    </w:rPr>
  </w:style>
  <w:style w:type="paragraph" w:styleId="BodyTextIndent3">
    <w:name w:val="Body Text Indent 3"/>
    <w:basedOn w:val="Normal"/>
    <w:link w:val="BodyTextIndent3Char"/>
    <w:rsid w:val="00FD5EF4"/>
    <w:pPr>
      <w:spacing w:before="120"/>
      <w:ind w:left="1440" w:hanging="1440"/>
    </w:pPr>
    <w:rPr>
      <w:b/>
    </w:rPr>
  </w:style>
  <w:style w:type="character" w:customStyle="1" w:styleId="BodyTextIndent3Char">
    <w:name w:val="Body Text Indent 3 Char"/>
    <w:basedOn w:val="DefaultParagraphFont"/>
    <w:link w:val="BodyTextIndent3"/>
    <w:rsid w:val="00FD5EF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D5EF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D5EF4"/>
    <w:pPr>
      <w:spacing w:before="100" w:after="300"/>
    </w:pPr>
    <w:rPr>
      <w:sz w:val="30"/>
      <w:szCs w:val="30"/>
    </w:rPr>
  </w:style>
  <w:style w:type="paragraph" w:customStyle="1" w:styleId="FIDICClauseSubName">
    <w:name w:val="FIDIC_ClauseSubName"/>
    <w:basedOn w:val="FIDICCoverTitle"/>
    <w:rsid w:val="00FD5EF4"/>
    <w:pPr>
      <w:spacing w:before="240" w:line="240" w:lineRule="exact"/>
    </w:pPr>
    <w:rPr>
      <w:sz w:val="24"/>
      <w:szCs w:val="24"/>
    </w:rPr>
  </w:style>
  <w:style w:type="paragraph" w:customStyle="1" w:styleId="FIDICCoverTitle">
    <w:name w:val="FIDIC__CoverTitle"/>
    <w:basedOn w:val="Normal"/>
    <w:rsid w:val="00FD5EF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D5EF4"/>
    <w:rPr>
      <w:sz w:val="28"/>
      <w:szCs w:val="28"/>
    </w:rPr>
  </w:style>
  <w:style w:type="paragraph" w:customStyle="1" w:styleId="FIDICClauseSubSubPara">
    <w:name w:val="FIDIC_ClauseSubSubPara"/>
    <w:basedOn w:val="FIDICClauseSubName"/>
    <w:rsid w:val="00FD5EF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D5EF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D5EF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D5EF4"/>
    <w:pPr>
      <w:tabs>
        <w:tab w:val="left" w:pos="573"/>
      </w:tabs>
      <w:spacing w:after="0"/>
      <w:ind w:left="576" w:hanging="576"/>
    </w:pPr>
    <w:rPr>
      <w:bCs/>
      <w:szCs w:val="24"/>
      <w:lang w:val="en-US"/>
    </w:rPr>
  </w:style>
  <w:style w:type="paragraph" w:customStyle="1" w:styleId="Sec7-Clauses">
    <w:name w:val="Sec7-Clauses"/>
    <w:basedOn w:val="Header1-Clauses"/>
    <w:rsid w:val="00FD5EF4"/>
    <w:pPr>
      <w:spacing w:after="0"/>
    </w:pPr>
    <w:rPr>
      <w:bCs/>
      <w:szCs w:val="24"/>
    </w:rPr>
  </w:style>
  <w:style w:type="paragraph" w:customStyle="1" w:styleId="sec7-header1">
    <w:name w:val="sec7-header1"/>
    <w:basedOn w:val="FIDICClauseSubName"/>
    <w:rsid w:val="00FD5EF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D5EF4"/>
    <w:rPr>
      <w:lang w:val="en-US"/>
    </w:rPr>
  </w:style>
  <w:style w:type="paragraph" w:customStyle="1" w:styleId="SectionIXHeader">
    <w:name w:val="Section IX Header"/>
    <w:basedOn w:val="SectionVHeader"/>
    <w:rsid w:val="00FD5EF4"/>
    <w:rPr>
      <w:lang w:val="en-US"/>
    </w:rPr>
  </w:style>
  <w:style w:type="paragraph" w:customStyle="1" w:styleId="Parts">
    <w:name w:val="Parts"/>
    <w:basedOn w:val="Heading1"/>
    <w:rsid w:val="00FD5EF4"/>
    <w:rPr>
      <w:sz w:val="56"/>
    </w:rPr>
  </w:style>
  <w:style w:type="paragraph" w:customStyle="1" w:styleId="StyleHeader1-ClausesLeft0Hanging03After0pt">
    <w:name w:val="Style Header 1 - Clauses + Left:  0&quot; Hanging:  0.3&quot; After:  0 pt"/>
    <w:basedOn w:val="Header1-Clauses"/>
    <w:rsid w:val="00FD5EF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D5EF4"/>
    <w:rPr>
      <w:b/>
      <w:bCs/>
    </w:rPr>
  </w:style>
  <w:style w:type="character" w:customStyle="1" w:styleId="StyleHeader2-SubClausesBoldChar">
    <w:name w:val="Style Header 2 - SubClauses + Bold Char"/>
    <w:link w:val="StyleHeader2-SubClausesBold"/>
    <w:rsid w:val="00FD5EF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D5EF4"/>
    <w:pPr>
      <w:jc w:val="both"/>
    </w:pPr>
    <w:rPr>
      <w:b w:val="0"/>
      <w:bCs/>
    </w:rPr>
  </w:style>
  <w:style w:type="paragraph" w:customStyle="1" w:styleId="StyleStyleHeader1-ClausesAfter0ptLeft0Hanging">
    <w:name w:val="Style Style Header 1 - Clauses + After:  0 pt + Left:  0&quot; Hanging:..."/>
    <w:basedOn w:val="StyleHeader1-ClausesAfter0pt"/>
    <w:rsid w:val="00FD5EF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D5EF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D5EF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D5EF4"/>
    <w:pPr>
      <w:tabs>
        <w:tab w:val="left" w:pos="1512"/>
      </w:tabs>
      <w:spacing w:after="180"/>
      <w:ind w:left="1512" w:hanging="540"/>
    </w:pPr>
  </w:style>
  <w:style w:type="paragraph" w:customStyle="1" w:styleId="Section7heading3">
    <w:name w:val="Section 7 heading 3"/>
    <w:basedOn w:val="Heading3"/>
    <w:rsid w:val="00FD5EF4"/>
  </w:style>
  <w:style w:type="paragraph" w:customStyle="1" w:styleId="Section7heading4">
    <w:name w:val="Section 7 heading 4"/>
    <w:basedOn w:val="Heading3"/>
    <w:link w:val="Section7heading4Char"/>
    <w:rsid w:val="00FD5EF4"/>
    <w:pPr>
      <w:tabs>
        <w:tab w:val="left" w:pos="576"/>
      </w:tabs>
      <w:ind w:left="576" w:hanging="576"/>
      <w:jc w:val="left"/>
    </w:pPr>
    <w:rPr>
      <w:sz w:val="24"/>
    </w:rPr>
  </w:style>
  <w:style w:type="character" w:customStyle="1" w:styleId="Section7heading4Char">
    <w:name w:val="Section 7 heading 4 Char"/>
    <w:link w:val="Section7heading4"/>
    <w:rsid w:val="00FD5EF4"/>
    <w:rPr>
      <w:rFonts w:ascii="Times New Roman" w:eastAsia="Times New Roman" w:hAnsi="Times New Roman" w:cs="Times New Roman"/>
      <w:b/>
      <w:sz w:val="24"/>
      <w:szCs w:val="20"/>
    </w:rPr>
  </w:style>
  <w:style w:type="paragraph" w:customStyle="1" w:styleId="Section7heading5">
    <w:name w:val="Section 7 heading 5"/>
    <w:basedOn w:val="Heading3"/>
    <w:rsid w:val="00FD5EF4"/>
    <w:pPr>
      <w:jc w:val="both"/>
    </w:pPr>
    <w:rPr>
      <w:sz w:val="24"/>
    </w:rPr>
  </w:style>
  <w:style w:type="paragraph" w:customStyle="1" w:styleId="StyleSection7heading3After10pt">
    <w:name w:val="Style Section 7 heading 3 + After:  10 pt"/>
    <w:basedOn w:val="Section7heading3"/>
    <w:rsid w:val="00FD5EF4"/>
    <w:pPr>
      <w:spacing w:after="200"/>
    </w:pPr>
    <w:rPr>
      <w:rFonts w:ascii="Times New Roman Bold" w:hAnsi="Times New Roman Bold"/>
      <w:bCs/>
      <w:szCs w:val="28"/>
    </w:rPr>
  </w:style>
  <w:style w:type="paragraph" w:customStyle="1" w:styleId="StyleTOC1Before8pt">
    <w:name w:val="Style TOC 1 + Before:  8 pt"/>
    <w:basedOn w:val="TOC1"/>
    <w:rsid w:val="00FD5EF4"/>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D5EF4"/>
    <w:pPr>
      <w:spacing w:after="200"/>
      <w:jc w:val="both"/>
    </w:pPr>
    <w:rPr>
      <w:sz w:val="24"/>
      <w:szCs w:val="24"/>
    </w:rPr>
  </w:style>
  <w:style w:type="character" w:styleId="FollowedHyperlink">
    <w:name w:val="FollowedHyperlink"/>
    <w:uiPriority w:val="99"/>
    <w:rsid w:val="00FD5EF4"/>
    <w:rPr>
      <w:color w:val="606420"/>
      <w:u w:val="single"/>
    </w:rPr>
  </w:style>
  <w:style w:type="paragraph" w:customStyle="1" w:styleId="UG-Sec3-Heading2">
    <w:name w:val="UG - Sec 3 - Heading 2"/>
    <w:basedOn w:val="UG-Heading2"/>
    <w:rsid w:val="00FD5EF4"/>
  </w:style>
  <w:style w:type="paragraph" w:customStyle="1" w:styleId="UG-Heading2">
    <w:name w:val="UG - Heading 2"/>
    <w:basedOn w:val="Heading2"/>
    <w:next w:val="Normal"/>
    <w:rsid w:val="00FD5EF4"/>
    <w:pPr>
      <w:pBdr>
        <w:bottom w:val="none" w:sz="0" w:space="0" w:color="auto"/>
      </w:pBdr>
    </w:pPr>
    <w:rPr>
      <w:sz w:val="32"/>
      <w:szCs w:val="28"/>
    </w:rPr>
  </w:style>
  <w:style w:type="paragraph" w:customStyle="1" w:styleId="titulo">
    <w:name w:val="titulo"/>
    <w:basedOn w:val="Heading5"/>
    <w:rsid w:val="00FD5EF4"/>
    <w:pPr>
      <w:keepNext w:val="0"/>
      <w:spacing w:after="240"/>
    </w:pPr>
    <w:rPr>
      <w:rFonts w:ascii="Times New Roman Bold" w:hAnsi="Times New Roman Bold"/>
      <w:b/>
      <w:u w:val="none"/>
    </w:rPr>
  </w:style>
  <w:style w:type="paragraph" w:styleId="ListNumber">
    <w:name w:val="List Number"/>
    <w:basedOn w:val="Normal"/>
    <w:rsid w:val="00FD5EF4"/>
    <w:pPr>
      <w:tabs>
        <w:tab w:val="num" w:pos="360"/>
      </w:tabs>
      <w:ind w:left="360" w:hanging="360"/>
    </w:pPr>
  </w:style>
  <w:style w:type="paragraph" w:customStyle="1" w:styleId="DefaultParagraphFont1">
    <w:name w:val="Default Paragraph Font1"/>
    <w:next w:val="Normal"/>
    <w:rsid w:val="00FD5EF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D5EF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D5EF4"/>
    <w:pPr>
      <w:jc w:val="both"/>
    </w:pPr>
    <w:rPr>
      <w:b/>
      <w:bCs/>
    </w:rPr>
  </w:style>
  <w:style w:type="character" w:customStyle="1" w:styleId="CommentSubjectChar">
    <w:name w:val="Comment Subject Char"/>
    <w:basedOn w:val="CommentTextChar"/>
    <w:link w:val="CommentSubject"/>
    <w:uiPriority w:val="99"/>
    <w:rsid w:val="00FD5EF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D5EF4"/>
    <w:pPr>
      <w:ind w:left="706" w:hanging="706"/>
      <w:jc w:val="left"/>
    </w:pPr>
    <w:rPr>
      <w:bCs/>
    </w:rPr>
  </w:style>
  <w:style w:type="paragraph" w:customStyle="1" w:styleId="BlockQuotation">
    <w:name w:val="Block Quotation"/>
    <w:basedOn w:val="Normal"/>
    <w:rsid w:val="00FD5EF4"/>
    <w:pPr>
      <w:ind w:left="855" w:right="-72" w:hanging="315"/>
    </w:pPr>
    <w:rPr>
      <w:lang w:val="en-GB" w:eastAsia="fr-FR"/>
    </w:rPr>
  </w:style>
  <w:style w:type="paragraph" w:customStyle="1" w:styleId="Header3-Paragraph">
    <w:name w:val="Header 3 - Paragraph"/>
    <w:basedOn w:val="Normal"/>
    <w:rsid w:val="00FD5EF4"/>
    <w:pPr>
      <w:tabs>
        <w:tab w:val="num" w:pos="864"/>
        <w:tab w:val="num" w:pos="1152"/>
      </w:tabs>
      <w:spacing w:after="200"/>
      <w:ind w:left="1238" w:hanging="619"/>
    </w:pPr>
    <w:rPr>
      <w:lang w:eastAsia="fr-FR"/>
    </w:rPr>
  </w:style>
  <w:style w:type="paragraph" w:customStyle="1" w:styleId="outlinebullet">
    <w:name w:val="outlinebullet"/>
    <w:basedOn w:val="Normal"/>
    <w:rsid w:val="00FD5EF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D5EF4"/>
    <w:pPr>
      <w:keepNext/>
      <w:tabs>
        <w:tab w:val="num" w:pos="360"/>
        <w:tab w:val="num" w:pos="420"/>
      </w:tabs>
      <w:ind w:left="360" w:hanging="360"/>
    </w:pPr>
    <w:rPr>
      <w:lang w:eastAsia="fr-FR"/>
    </w:rPr>
  </w:style>
  <w:style w:type="paragraph" w:customStyle="1" w:styleId="Outline2">
    <w:name w:val="Outline2"/>
    <w:basedOn w:val="Normal"/>
    <w:rsid w:val="00FD5EF4"/>
    <w:pPr>
      <w:tabs>
        <w:tab w:val="num" w:pos="360"/>
        <w:tab w:val="num" w:pos="420"/>
        <w:tab w:val="num" w:pos="864"/>
      </w:tabs>
      <w:spacing w:before="240"/>
      <w:ind w:left="864" w:hanging="504"/>
      <w:jc w:val="left"/>
    </w:pPr>
    <w:rPr>
      <w:kern w:val="28"/>
      <w:lang w:eastAsia="fr-FR"/>
    </w:rPr>
  </w:style>
  <w:style w:type="paragraph" w:customStyle="1" w:styleId="a11">
    <w:name w:val="a1 1"/>
    <w:rsid w:val="00FD5EF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D5EF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D5EF4"/>
    <w:rPr>
      <w:sz w:val="24"/>
      <w:lang w:val="en-US" w:eastAsia="fr-FR" w:bidi="ar-SA"/>
    </w:rPr>
  </w:style>
  <w:style w:type="paragraph" w:customStyle="1" w:styleId="UGHeader1">
    <w:name w:val="UG Header 1"/>
    <w:basedOn w:val="Heading1"/>
    <w:next w:val="Normal"/>
    <w:rsid w:val="00FD5EF4"/>
    <w:pPr>
      <w:spacing w:before="240"/>
    </w:pPr>
    <w:rPr>
      <w:smallCaps w:val="0"/>
    </w:rPr>
  </w:style>
  <w:style w:type="paragraph" w:customStyle="1" w:styleId="UG-Sec3-Heading3">
    <w:name w:val="UG - Sec 3 - Heading 3"/>
    <w:basedOn w:val="Normal"/>
    <w:rsid w:val="00FD5EF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D5EF4"/>
  </w:style>
  <w:style w:type="paragraph" w:customStyle="1" w:styleId="UG-Sec3b-Heading3">
    <w:name w:val="UG - Sec 3b - Heading 3"/>
    <w:basedOn w:val="UG-Sec3-Heading3"/>
    <w:rsid w:val="00FD5EF4"/>
  </w:style>
  <w:style w:type="paragraph" w:customStyle="1" w:styleId="UG-Sec3b-Heading4">
    <w:name w:val="UG - Sec 3b - Heading 4"/>
    <w:basedOn w:val="Normal"/>
    <w:rsid w:val="00FD5EF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D5EF4"/>
    <w:pPr>
      <w:spacing w:before="120" w:after="240"/>
      <w:jc w:val="center"/>
    </w:pPr>
    <w:rPr>
      <w:b/>
      <w:sz w:val="36"/>
    </w:rPr>
  </w:style>
  <w:style w:type="paragraph" w:customStyle="1" w:styleId="SectionVHeading2">
    <w:name w:val="Section V. Heading 2"/>
    <w:basedOn w:val="SectionVHeader"/>
    <w:rsid w:val="00FD5EF4"/>
    <w:pPr>
      <w:spacing w:before="120" w:after="200"/>
    </w:pPr>
    <w:rPr>
      <w:sz w:val="28"/>
    </w:rPr>
  </w:style>
  <w:style w:type="paragraph" w:customStyle="1" w:styleId="UG-Sec4-heading3">
    <w:name w:val="UG-Sec 4 - heading 3"/>
    <w:basedOn w:val="Normal"/>
    <w:rsid w:val="00FD5EF4"/>
    <w:pPr>
      <w:spacing w:before="120" w:after="200"/>
      <w:jc w:val="center"/>
    </w:pPr>
    <w:rPr>
      <w:b/>
      <w:sz w:val="28"/>
      <w:szCs w:val="28"/>
    </w:rPr>
  </w:style>
  <w:style w:type="paragraph" w:customStyle="1" w:styleId="Section1Header2">
    <w:name w:val="Section 1 Header 2"/>
    <w:basedOn w:val="StyleHeader1-ClausesLeft0Hanging03After0pt"/>
    <w:rsid w:val="00FD5EF4"/>
    <w:rPr>
      <w:lang w:val="en-US"/>
    </w:rPr>
  </w:style>
  <w:style w:type="paragraph" w:customStyle="1" w:styleId="Section1Header1">
    <w:name w:val="Section 1 Header 1"/>
    <w:basedOn w:val="BodyText2"/>
    <w:rsid w:val="00FD5EF4"/>
    <w:pPr>
      <w:spacing w:before="120" w:after="200"/>
      <w:jc w:val="center"/>
    </w:pPr>
    <w:rPr>
      <w:b/>
      <w:bCs/>
      <w:i w:val="0"/>
      <w:iCs/>
      <w:sz w:val="28"/>
    </w:rPr>
  </w:style>
  <w:style w:type="paragraph" w:customStyle="1" w:styleId="Section4heading">
    <w:name w:val="Section 4 heading"/>
    <w:basedOn w:val="Normal"/>
    <w:next w:val="Normal"/>
    <w:rsid w:val="00FD5EF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D5EF4"/>
    <w:pPr>
      <w:widowControl w:val="0"/>
      <w:autoSpaceDE w:val="0"/>
      <w:autoSpaceDN w:val="0"/>
      <w:spacing w:line="384" w:lineRule="atLeast"/>
      <w:jc w:val="left"/>
    </w:pPr>
    <w:rPr>
      <w:szCs w:val="24"/>
    </w:rPr>
  </w:style>
  <w:style w:type="paragraph" w:customStyle="1" w:styleId="Sec3header">
    <w:name w:val="Sec3 header"/>
    <w:basedOn w:val="Style11"/>
    <w:rsid w:val="00FD5EF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D5EF4"/>
    <w:pPr>
      <w:widowControl w:val="0"/>
      <w:autoSpaceDE w:val="0"/>
      <w:autoSpaceDN w:val="0"/>
      <w:adjustRightInd w:val="0"/>
      <w:jc w:val="left"/>
    </w:pPr>
    <w:rPr>
      <w:szCs w:val="24"/>
    </w:rPr>
  </w:style>
  <w:style w:type="paragraph" w:customStyle="1" w:styleId="Style17">
    <w:name w:val="Style 17"/>
    <w:basedOn w:val="Normal"/>
    <w:rsid w:val="00FD5EF4"/>
    <w:pPr>
      <w:widowControl w:val="0"/>
      <w:autoSpaceDE w:val="0"/>
      <w:autoSpaceDN w:val="0"/>
      <w:spacing w:line="264" w:lineRule="exact"/>
      <w:ind w:left="576" w:hanging="360"/>
      <w:jc w:val="left"/>
    </w:pPr>
    <w:rPr>
      <w:szCs w:val="24"/>
    </w:rPr>
  </w:style>
  <w:style w:type="paragraph" w:customStyle="1" w:styleId="Style20">
    <w:name w:val="Style 20"/>
    <w:basedOn w:val="Normal"/>
    <w:rsid w:val="00FD5EF4"/>
    <w:pPr>
      <w:widowControl w:val="0"/>
      <w:autoSpaceDE w:val="0"/>
      <w:autoSpaceDN w:val="0"/>
      <w:spacing w:before="144" w:after="360" w:line="264" w:lineRule="exact"/>
      <w:jc w:val="left"/>
    </w:pPr>
    <w:rPr>
      <w:szCs w:val="24"/>
    </w:rPr>
  </w:style>
  <w:style w:type="paragraph" w:customStyle="1" w:styleId="Header1">
    <w:name w:val="Header1"/>
    <w:basedOn w:val="Normal"/>
    <w:rsid w:val="00FD5EF4"/>
    <w:pPr>
      <w:widowControl w:val="0"/>
      <w:autoSpaceDE w:val="0"/>
      <w:autoSpaceDN w:val="0"/>
      <w:spacing w:before="240" w:after="480"/>
      <w:jc w:val="center"/>
    </w:pPr>
    <w:rPr>
      <w:b/>
      <w:bCs/>
      <w:spacing w:val="4"/>
      <w:sz w:val="44"/>
      <w:szCs w:val="46"/>
    </w:rPr>
  </w:style>
  <w:style w:type="paragraph" w:customStyle="1" w:styleId="Default">
    <w:name w:val="Default"/>
    <w:rsid w:val="00FD5E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D5EF4"/>
    <w:pPr>
      <w:suppressAutoHyphens/>
      <w:spacing w:after="100"/>
      <w:jc w:val="center"/>
    </w:pPr>
    <w:rPr>
      <w:rFonts w:ascii="Times New Roman Bold" w:hAnsi="Times New Roman Bold"/>
      <w:b/>
    </w:rPr>
  </w:style>
  <w:style w:type="paragraph" w:customStyle="1" w:styleId="Style12">
    <w:name w:val="Style 12"/>
    <w:basedOn w:val="Normal"/>
    <w:rsid w:val="00FD5EF4"/>
    <w:pPr>
      <w:widowControl w:val="0"/>
      <w:autoSpaceDE w:val="0"/>
      <w:autoSpaceDN w:val="0"/>
      <w:spacing w:line="264" w:lineRule="exact"/>
      <w:ind w:hanging="576"/>
    </w:pPr>
    <w:rPr>
      <w:szCs w:val="24"/>
    </w:rPr>
  </w:style>
  <w:style w:type="paragraph" w:customStyle="1" w:styleId="TextBox">
    <w:name w:val="Text Box"/>
    <w:rsid w:val="00FD5EF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D5EF4"/>
    <w:pPr>
      <w:spacing w:before="120" w:after="120"/>
    </w:pPr>
    <w:rPr>
      <w:spacing w:val="-4"/>
    </w:rPr>
  </w:style>
  <w:style w:type="paragraph" w:customStyle="1" w:styleId="Heading1-Clausename">
    <w:name w:val="Heading 1- Clause name"/>
    <w:basedOn w:val="Normal"/>
    <w:rsid w:val="00FD5EF4"/>
    <w:pPr>
      <w:tabs>
        <w:tab w:val="num" w:pos="360"/>
      </w:tabs>
      <w:spacing w:before="120" w:after="120"/>
      <w:ind w:left="360" w:hanging="360"/>
      <w:jc w:val="left"/>
    </w:pPr>
    <w:rPr>
      <w:b/>
    </w:rPr>
  </w:style>
  <w:style w:type="paragraph" w:customStyle="1" w:styleId="sec7-clauses0">
    <w:name w:val="sec7-clauses"/>
    <w:basedOn w:val="Heading1-Clausename"/>
    <w:rsid w:val="00FD5EF4"/>
  </w:style>
  <w:style w:type="paragraph" w:customStyle="1" w:styleId="Sec1-Clauses">
    <w:name w:val="Sec1-Clauses"/>
    <w:basedOn w:val="Heading1-Clausename"/>
    <w:rsid w:val="00FD5EF4"/>
  </w:style>
  <w:style w:type="paragraph" w:customStyle="1" w:styleId="SectionVIHeader0">
    <w:name w:val="Section VI. Header"/>
    <w:basedOn w:val="SectionVHeader"/>
    <w:qFormat/>
    <w:rsid w:val="00FD5EF4"/>
    <w:pPr>
      <w:spacing w:before="120" w:after="240"/>
    </w:pPr>
    <w:rPr>
      <w:lang w:val="en-US"/>
    </w:rPr>
  </w:style>
  <w:style w:type="paragraph" w:styleId="DocumentMap">
    <w:name w:val="Document Map"/>
    <w:basedOn w:val="Normal"/>
    <w:link w:val="DocumentMapChar"/>
    <w:rsid w:val="00FD5EF4"/>
    <w:pPr>
      <w:shd w:val="clear" w:color="auto" w:fill="000080"/>
      <w:jc w:val="left"/>
    </w:pPr>
    <w:rPr>
      <w:rFonts w:ascii="Tahoma" w:hAnsi="Tahoma"/>
    </w:rPr>
  </w:style>
  <w:style w:type="character" w:customStyle="1" w:styleId="DocumentMapChar">
    <w:name w:val="Document Map Char"/>
    <w:basedOn w:val="DefaultParagraphFont"/>
    <w:link w:val="DocumentMap"/>
    <w:rsid w:val="00FD5EF4"/>
    <w:rPr>
      <w:rFonts w:ascii="Tahoma" w:eastAsia="Times New Roman" w:hAnsi="Tahoma" w:cs="Times New Roman"/>
      <w:sz w:val="24"/>
      <w:szCs w:val="20"/>
      <w:shd w:val="clear" w:color="auto" w:fill="000080"/>
    </w:rPr>
  </w:style>
  <w:style w:type="paragraph" w:customStyle="1" w:styleId="Head12">
    <w:name w:val="Head 1.2"/>
    <w:basedOn w:val="Normal"/>
    <w:rsid w:val="00FD5EF4"/>
    <w:pPr>
      <w:tabs>
        <w:tab w:val="num" w:pos="360"/>
      </w:tabs>
      <w:ind w:left="360" w:hanging="360"/>
    </w:pPr>
    <w:rPr>
      <w:rFonts w:ascii="Arial" w:hAnsi="Arial"/>
      <w:sz w:val="20"/>
    </w:rPr>
  </w:style>
  <w:style w:type="paragraph" w:customStyle="1" w:styleId="ChapterNumber">
    <w:name w:val="ChapterNumber"/>
    <w:rsid w:val="00FD5EF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D5EF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D5EF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D5EF4"/>
    <w:rPr>
      <w:rFonts w:ascii="Cambria" w:eastAsia="Times New Roman" w:hAnsi="Cambria" w:cs="Times New Roman"/>
      <w:b/>
      <w:bCs/>
      <w:color w:val="365F91"/>
      <w:sz w:val="28"/>
      <w:szCs w:val="28"/>
    </w:rPr>
  </w:style>
  <w:style w:type="character" w:customStyle="1" w:styleId="st">
    <w:name w:val="st"/>
    <w:basedOn w:val="DefaultParagraphFont"/>
    <w:rsid w:val="00FD5EF4"/>
  </w:style>
  <w:style w:type="paragraph" w:customStyle="1" w:styleId="plane">
    <w:name w:val="plane"/>
    <w:basedOn w:val="Normal"/>
    <w:rsid w:val="00FD5EF4"/>
    <w:pPr>
      <w:suppressAutoHyphens/>
    </w:pPr>
    <w:rPr>
      <w:rFonts w:ascii="Tms Rmn" w:hAnsi="Tms Rmn"/>
    </w:rPr>
  </w:style>
  <w:style w:type="paragraph" w:customStyle="1" w:styleId="S1-Header2">
    <w:name w:val="S1-Header2"/>
    <w:basedOn w:val="Normal"/>
    <w:rsid w:val="00FD5EF4"/>
    <w:pPr>
      <w:tabs>
        <w:tab w:val="num" w:pos="360"/>
      </w:tabs>
      <w:spacing w:after="200"/>
      <w:jc w:val="left"/>
    </w:pPr>
    <w:rPr>
      <w:b/>
      <w:szCs w:val="24"/>
    </w:rPr>
  </w:style>
  <w:style w:type="paragraph" w:customStyle="1" w:styleId="S4-Header2">
    <w:name w:val="S4-Header 2"/>
    <w:basedOn w:val="Normal"/>
    <w:rsid w:val="00FD5EF4"/>
    <w:pPr>
      <w:spacing w:before="120" w:after="240"/>
      <w:jc w:val="center"/>
    </w:pPr>
    <w:rPr>
      <w:b/>
      <w:sz w:val="32"/>
      <w:szCs w:val="24"/>
    </w:rPr>
  </w:style>
  <w:style w:type="paragraph" w:styleId="NormalIndent">
    <w:name w:val="Normal Indent"/>
    <w:basedOn w:val="Normal"/>
    <w:unhideWhenUsed/>
    <w:rsid w:val="00FD5EF4"/>
    <w:pPr>
      <w:ind w:left="720"/>
      <w:jc w:val="left"/>
    </w:pPr>
    <w:rPr>
      <w:szCs w:val="24"/>
    </w:rPr>
  </w:style>
  <w:style w:type="paragraph" w:styleId="ListBullet">
    <w:name w:val="List Bullet"/>
    <w:basedOn w:val="Normal"/>
    <w:autoRedefine/>
    <w:unhideWhenUsed/>
    <w:rsid w:val="00FD5EF4"/>
    <w:pPr>
      <w:tabs>
        <w:tab w:val="num" w:pos="360"/>
      </w:tabs>
      <w:ind w:left="360" w:hanging="360"/>
      <w:jc w:val="left"/>
    </w:pPr>
    <w:rPr>
      <w:sz w:val="20"/>
    </w:rPr>
  </w:style>
  <w:style w:type="paragraph" w:styleId="List2">
    <w:name w:val="List 2"/>
    <w:basedOn w:val="Normal"/>
    <w:unhideWhenUsed/>
    <w:rsid w:val="00FD5EF4"/>
    <w:pPr>
      <w:ind w:left="720" w:hanging="360"/>
      <w:jc w:val="left"/>
    </w:pPr>
    <w:rPr>
      <w:szCs w:val="24"/>
    </w:rPr>
  </w:style>
  <w:style w:type="paragraph" w:styleId="List3">
    <w:name w:val="List 3"/>
    <w:basedOn w:val="Normal"/>
    <w:unhideWhenUsed/>
    <w:rsid w:val="00FD5EF4"/>
    <w:pPr>
      <w:ind w:left="1080" w:hanging="360"/>
      <w:jc w:val="left"/>
    </w:pPr>
    <w:rPr>
      <w:szCs w:val="24"/>
    </w:rPr>
  </w:style>
  <w:style w:type="paragraph" w:styleId="ListBullet2">
    <w:name w:val="List Bullet 2"/>
    <w:basedOn w:val="Normal"/>
    <w:autoRedefine/>
    <w:unhideWhenUsed/>
    <w:rsid w:val="00FD5EF4"/>
    <w:pPr>
      <w:tabs>
        <w:tab w:val="num" w:pos="720"/>
      </w:tabs>
      <w:ind w:left="720" w:hanging="360"/>
      <w:jc w:val="left"/>
    </w:pPr>
    <w:rPr>
      <w:sz w:val="20"/>
    </w:rPr>
  </w:style>
  <w:style w:type="paragraph" w:styleId="ListBullet3">
    <w:name w:val="List Bullet 3"/>
    <w:basedOn w:val="Normal"/>
    <w:autoRedefine/>
    <w:unhideWhenUsed/>
    <w:rsid w:val="00FD5EF4"/>
    <w:pPr>
      <w:tabs>
        <w:tab w:val="num" w:pos="1080"/>
      </w:tabs>
      <w:ind w:left="1080" w:hanging="360"/>
      <w:jc w:val="left"/>
    </w:pPr>
    <w:rPr>
      <w:sz w:val="20"/>
    </w:rPr>
  </w:style>
  <w:style w:type="paragraph" w:styleId="ListBullet4">
    <w:name w:val="List Bullet 4"/>
    <w:basedOn w:val="Normal"/>
    <w:autoRedefine/>
    <w:unhideWhenUsed/>
    <w:rsid w:val="00FD5EF4"/>
    <w:pPr>
      <w:tabs>
        <w:tab w:val="num" w:pos="1440"/>
      </w:tabs>
      <w:ind w:left="1440" w:hanging="360"/>
      <w:jc w:val="left"/>
    </w:pPr>
    <w:rPr>
      <w:sz w:val="20"/>
    </w:rPr>
  </w:style>
  <w:style w:type="paragraph" w:styleId="ListBullet5">
    <w:name w:val="List Bullet 5"/>
    <w:basedOn w:val="Normal"/>
    <w:autoRedefine/>
    <w:unhideWhenUsed/>
    <w:rsid w:val="00FD5EF4"/>
    <w:pPr>
      <w:tabs>
        <w:tab w:val="num" w:pos="1800"/>
      </w:tabs>
      <w:ind w:left="1800" w:hanging="360"/>
      <w:jc w:val="left"/>
    </w:pPr>
    <w:rPr>
      <w:sz w:val="20"/>
    </w:rPr>
  </w:style>
  <w:style w:type="paragraph" w:styleId="ListNumber2">
    <w:name w:val="List Number 2"/>
    <w:basedOn w:val="Normal"/>
    <w:unhideWhenUsed/>
    <w:rsid w:val="00FD5EF4"/>
    <w:pPr>
      <w:tabs>
        <w:tab w:val="num" w:pos="720"/>
      </w:tabs>
      <w:ind w:left="720" w:hanging="360"/>
      <w:jc w:val="left"/>
    </w:pPr>
    <w:rPr>
      <w:sz w:val="20"/>
    </w:rPr>
  </w:style>
  <w:style w:type="paragraph" w:styleId="ListNumber3">
    <w:name w:val="List Number 3"/>
    <w:basedOn w:val="Normal"/>
    <w:unhideWhenUsed/>
    <w:rsid w:val="00FD5EF4"/>
    <w:pPr>
      <w:tabs>
        <w:tab w:val="num" w:pos="1080"/>
      </w:tabs>
      <w:ind w:left="1080" w:hanging="360"/>
      <w:jc w:val="left"/>
    </w:pPr>
    <w:rPr>
      <w:sz w:val="20"/>
    </w:rPr>
  </w:style>
  <w:style w:type="paragraph" w:styleId="ListNumber4">
    <w:name w:val="List Number 4"/>
    <w:basedOn w:val="Normal"/>
    <w:unhideWhenUsed/>
    <w:rsid w:val="00FD5EF4"/>
    <w:pPr>
      <w:tabs>
        <w:tab w:val="num" w:pos="1440"/>
      </w:tabs>
      <w:ind w:left="1440" w:hanging="360"/>
      <w:jc w:val="left"/>
    </w:pPr>
    <w:rPr>
      <w:sz w:val="20"/>
    </w:rPr>
  </w:style>
  <w:style w:type="paragraph" w:styleId="ListNumber5">
    <w:name w:val="List Number 5"/>
    <w:basedOn w:val="Normal"/>
    <w:unhideWhenUsed/>
    <w:rsid w:val="00FD5EF4"/>
    <w:pPr>
      <w:tabs>
        <w:tab w:val="num" w:pos="1800"/>
      </w:tabs>
      <w:ind w:left="1800" w:hanging="360"/>
      <w:jc w:val="left"/>
    </w:pPr>
    <w:rPr>
      <w:sz w:val="20"/>
    </w:rPr>
  </w:style>
  <w:style w:type="paragraph" w:styleId="ListContinue2">
    <w:name w:val="List Continue 2"/>
    <w:basedOn w:val="Normal"/>
    <w:unhideWhenUsed/>
    <w:rsid w:val="00FD5EF4"/>
    <w:pPr>
      <w:spacing w:after="120"/>
      <w:ind w:left="720"/>
      <w:jc w:val="left"/>
    </w:pPr>
    <w:rPr>
      <w:szCs w:val="24"/>
    </w:rPr>
  </w:style>
  <w:style w:type="paragraph" w:styleId="ListContinue3">
    <w:name w:val="List Continue 3"/>
    <w:basedOn w:val="Normal"/>
    <w:unhideWhenUsed/>
    <w:rsid w:val="00FD5EF4"/>
    <w:pPr>
      <w:spacing w:after="120"/>
      <w:ind w:left="1080"/>
      <w:jc w:val="left"/>
    </w:pPr>
    <w:rPr>
      <w:szCs w:val="24"/>
    </w:rPr>
  </w:style>
  <w:style w:type="paragraph" w:styleId="MessageHeader">
    <w:name w:val="Message Header"/>
    <w:basedOn w:val="Normal"/>
    <w:link w:val="MessageHeaderChar"/>
    <w:unhideWhenUsed/>
    <w:rsid w:val="00FD5EF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D5EF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D5EF4"/>
    <w:pPr>
      <w:suppressAutoHyphens/>
      <w:overflowPunct w:val="0"/>
      <w:autoSpaceDE w:val="0"/>
      <w:autoSpaceDN w:val="0"/>
      <w:adjustRightInd w:val="0"/>
    </w:pPr>
  </w:style>
  <w:style w:type="character" w:customStyle="1" w:styleId="NoteHeadingChar">
    <w:name w:val="Note Heading Char"/>
    <w:basedOn w:val="DefaultParagraphFont"/>
    <w:link w:val="NoteHeading"/>
    <w:rsid w:val="00FD5EF4"/>
    <w:rPr>
      <w:rFonts w:ascii="Times New Roman" w:eastAsia="Times New Roman" w:hAnsi="Times New Roman" w:cs="Times New Roman"/>
      <w:sz w:val="24"/>
      <w:szCs w:val="20"/>
    </w:rPr>
  </w:style>
  <w:style w:type="paragraph" w:customStyle="1" w:styleId="SectionTitle">
    <w:name w:val="Section Title"/>
    <w:next w:val="Normal"/>
    <w:rsid w:val="00FD5EF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D5EF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D5EF4"/>
    <w:pPr>
      <w:jc w:val="left"/>
    </w:pPr>
    <w:rPr>
      <w:szCs w:val="24"/>
    </w:rPr>
  </w:style>
  <w:style w:type="paragraph" w:customStyle="1" w:styleId="ShortReturnAddress">
    <w:name w:val="Short Return Address"/>
    <w:basedOn w:val="Normal"/>
    <w:rsid w:val="00FD5EF4"/>
    <w:pPr>
      <w:jc w:val="left"/>
    </w:pPr>
    <w:rPr>
      <w:szCs w:val="24"/>
    </w:rPr>
  </w:style>
  <w:style w:type="paragraph" w:customStyle="1" w:styleId="BHead">
    <w:name w:val="B Head"/>
    <w:rsid w:val="00FD5EF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D5EF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D5EF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D5EF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D5EF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D5EF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D5EF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D5EF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D5EF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D5EF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D5EF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D5EF4"/>
    <w:pPr>
      <w:spacing w:before="240" w:after="240"/>
      <w:ind w:left="1418"/>
      <w:jc w:val="left"/>
    </w:pPr>
    <w:rPr>
      <w:szCs w:val="24"/>
    </w:rPr>
  </w:style>
  <w:style w:type="paragraph" w:customStyle="1" w:styleId="e4">
    <w:name w:val="e4"/>
    <w:aliases w:val="exh line end"/>
    <w:basedOn w:val="Normal"/>
    <w:next w:val="Normal"/>
    <w:rsid w:val="00FD5EF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D5EF4"/>
    <w:pPr>
      <w:spacing w:before="120" w:after="200"/>
    </w:pPr>
    <w:rPr>
      <w:b/>
    </w:rPr>
  </w:style>
  <w:style w:type="paragraph" w:customStyle="1" w:styleId="S1-Header1">
    <w:name w:val="S1-Header1"/>
    <w:basedOn w:val="Normal"/>
    <w:rsid w:val="00FD5EF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D5EF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D5EF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D5EF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D5EF4"/>
    <w:pPr>
      <w:spacing w:before="120" w:after="240"/>
      <w:jc w:val="center"/>
    </w:pPr>
    <w:rPr>
      <w:b/>
      <w:bCs/>
      <w:sz w:val="36"/>
    </w:rPr>
  </w:style>
  <w:style w:type="paragraph" w:customStyle="1" w:styleId="S3-Header1">
    <w:name w:val="S3-Header 1"/>
    <w:basedOn w:val="Normal"/>
    <w:rsid w:val="00FD5EF4"/>
    <w:pPr>
      <w:spacing w:before="120" w:after="200"/>
      <w:ind w:left="1080" w:hanging="720"/>
    </w:pPr>
    <w:rPr>
      <w:b/>
      <w:bCs/>
      <w:noProof/>
      <w:sz w:val="28"/>
    </w:rPr>
  </w:style>
  <w:style w:type="paragraph" w:customStyle="1" w:styleId="S3-Heading2">
    <w:name w:val="S3-Heading 2"/>
    <w:basedOn w:val="Normal"/>
    <w:rsid w:val="00FD5EF4"/>
    <w:pPr>
      <w:spacing w:after="200"/>
      <w:ind w:left="1080" w:right="288" w:hanging="720"/>
    </w:pPr>
    <w:rPr>
      <w:b/>
      <w:bCs/>
      <w:szCs w:val="24"/>
    </w:rPr>
  </w:style>
  <w:style w:type="paragraph" w:customStyle="1" w:styleId="S4Header">
    <w:name w:val="S4 Header"/>
    <w:basedOn w:val="Normal"/>
    <w:next w:val="Normal"/>
    <w:rsid w:val="00FD5EF4"/>
    <w:pPr>
      <w:spacing w:before="120" w:after="240"/>
      <w:jc w:val="center"/>
    </w:pPr>
    <w:rPr>
      <w:b/>
      <w:sz w:val="32"/>
    </w:rPr>
  </w:style>
  <w:style w:type="paragraph" w:customStyle="1" w:styleId="S4-Header10">
    <w:name w:val="S4-Header 1"/>
    <w:basedOn w:val="Normal"/>
    <w:next w:val="Normal"/>
    <w:rsid w:val="00FD5EF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D5EF4"/>
    <w:pPr>
      <w:spacing w:before="120" w:after="240"/>
      <w:ind w:left="360" w:right="288"/>
    </w:pPr>
    <w:rPr>
      <w:bCs/>
      <w:sz w:val="32"/>
    </w:rPr>
  </w:style>
  <w:style w:type="paragraph" w:customStyle="1" w:styleId="S6-Header1">
    <w:name w:val="S6-Header 1"/>
    <w:basedOn w:val="Normal"/>
    <w:next w:val="Normal"/>
    <w:rsid w:val="00FD5EF4"/>
    <w:pPr>
      <w:spacing w:before="120" w:after="240"/>
      <w:jc w:val="center"/>
    </w:pPr>
    <w:rPr>
      <w:rFonts w:cs="Arial"/>
      <w:b/>
      <w:sz w:val="32"/>
      <w:szCs w:val="24"/>
    </w:rPr>
  </w:style>
  <w:style w:type="paragraph" w:customStyle="1" w:styleId="Part">
    <w:name w:val="Part"/>
    <w:basedOn w:val="Normal"/>
    <w:rsid w:val="00FD5EF4"/>
    <w:pPr>
      <w:keepNext/>
      <w:spacing w:before="2280"/>
      <w:jc w:val="center"/>
    </w:pPr>
    <w:rPr>
      <w:b/>
      <w:sz w:val="52"/>
      <w:szCs w:val="24"/>
    </w:rPr>
  </w:style>
  <w:style w:type="paragraph" w:customStyle="1" w:styleId="StyleHead41Before6ptAfter6pt">
    <w:name w:val="Style Head 4.1 + Before:  6 pt After:  6 pt"/>
    <w:basedOn w:val="Head41"/>
    <w:rsid w:val="00FD5EF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D5EF4"/>
    <w:pPr>
      <w:spacing w:before="120" w:after="240"/>
      <w:jc w:val="center"/>
    </w:pPr>
    <w:rPr>
      <w:b/>
      <w:sz w:val="36"/>
      <w:szCs w:val="24"/>
    </w:rPr>
  </w:style>
  <w:style w:type="paragraph" w:customStyle="1" w:styleId="StyleS1-Header1TimesNewRoman14pt">
    <w:name w:val="Style S1-Header1 + Times New Roman 14 pt"/>
    <w:basedOn w:val="S1-Header1"/>
    <w:rsid w:val="00FD5EF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D5EF4"/>
    <w:pPr>
      <w:tabs>
        <w:tab w:val="num" w:pos="648"/>
      </w:tabs>
      <w:ind w:left="360" w:hanging="72"/>
    </w:pPr>
  </w:style>
  <w:style w:type="paragraph" w:customStyle="1" w:styleId="StyleStyleS1-Header1TimesNewRoman14pt1">
    <w:name w:val="Style Style S1-Header1 + Times New Roman 14 pt +1"/>
    <w:basedOn w:val="StyleS1-Header1TimesNewRoman14pt"/>
    <w:rsid w:val="00FD5EF4"/>
    <w:pPr>
      <w:tabs>
        <w:tab w:val="num" w:pos="648"/>
      </w:tabs>
      <w:ind w:left="360" w:hanging="72"/>
    </w:pPr>
  </w:style>
  <w:style w:type="character" w:customStyle="1" w:styleId="AHead">
    <w:name w:val="A Head"/>
    <w:rsid w:val="00FD5EF4"/>
    <w:rPr>
      <w:rFonts w:ascii="Times New Roman" w:hAnsi="Times New Roman" w:cs="Times New Roman" w:hint="default"/>
      <w:noProof w:val="0"/>
      <w:sz w:val="20"/>
      <w:lang w:val="en-US"/>
    </w:rPr>
  </w:style>
  <w:style w:type="character" w:customStyle="1" w:styleId="DefaultPara">
    <w:name w:val="Default Para"/>
    <w:rsid w:val="00FD5EF4"/>
    <w:rPr>
      <w:rFonts w:ascii="CG Times" w:hAnsi="CG Times" w:hint="default"/>
      <w:b/>
      <w:bCs w:val="0"/>
      <w:i/>
      <w:iCs w:val="0"/>
      <w:noProof w:val="0"/>
      <w:sz w:val="24"/>
      <w:lang w:val="en-US"/>
    </w:rPr>
  </w:style>
  <w:style w:type="character" w:customStyle="1" w:styleId="BulletList">
    <w:name w:val="Bullet List"/>
    <w:basedOn w:val="DefaultParagraphFont"/>
    <w:rsid w:val="00FD5EF4"/>
  </w:style>
  <w:style w:type="character" w:customStyle="1" w:styleId="StyleHeader2-SubClausesItalicChar">
    <w:name w:val="Style Header 2 - SubClauses + Italic Char"/>
    <w:rsid w:val="00FD5EF4"/>
    <w:rPr>
      <w:rFonts w:ascii="Arial" w:hAnsi="Arial" w:cs="Arial" w:hint="default"/>
      <w:i/>
      <w:iCs/>
      <w:sz w:val="24"/>
      <w:szCs w:val="24"/>
      <w:lang w:val="en-US" w:eastAsia="en-US" w:bidi="ar-SA"/>
    </w:rPr>
  </w:style>
  <w:style w:type="character" w:customStyle="1" w:styleId="S1-Header1CharChar">
    <w:name w:val="S1-Header1 Char Char"/>
    <w:rsid w:val="00FD5EF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D5EF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D5EF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D5EF4"/>
    <w:rPr>
      <w:rFonts w:ascii="Arial" w:hAnsi="Arial" w:cs="Arial" w:hint="default"/>
      <w:b w:val="0"/>
      <w:bCs w:val="0"/>
      <w:sz w:val="28"/>
      <w:szCs w:val="24"/>
      <w:lang w:val="en-US" w:eastAsia="en-US" w:bidi="ar-SA"/>
    </w:rPr>
  </w:style>
  <w:style w:type="character" w:customStyle="1" w:styleId="hps">
    <w:name w:val="hps"/>
    <w:rsid w:val="00FD5EF4"/>
  </w:style>
  <w:style w:type="character" w:customStyle="1" w:styleId="shorttext">
    <w:name w:val="short_text"/>
    <w:rsid w:val="00FD5EF4"/>
  </w:style>
  <w:style w:type="character" w:customStyle="1" w:styleId="atn">
    <w:name w:val="atn"/>
    <w:rsid w:val="00FD5EF4"/>
  </w:style>
  <w:style w:type="character" w:customStyle="1" w:styleId="dieuChar">
    <w:name w:val="dieu Char"/>
    <w:rsid w:val="00FD5EF4"/>
    <w:rPr>
      <w:rFonts w:ascii="Times New Roman" w:eastAsia="Times New Roman" w:hAnsi="Times New Roman" w:cs="Times New Roman"/>
      <w:b/>
      <w:color w:val="0000FF"/>
      <w:sz w:val="26"/>
      <w:szCs w:val="20"/>
      <w:lang w:val="en-US"/>
    </w:rPr>
  </w:style>
  <w:style w:type="paragraph" w:customStyle="1" w:styleId="3">
    <w:name w:val="3"/>
    <w:basedOn w:val="Heading3"/>
    <w:rsid w:val="00FD5EF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D5EF4"/>
    <w:pPr>
      <w:spacing w:after="120"/>
      <w:ind w:left="0" w:right="0" w:firstLine="567"/>
      <w:jc w:val="right"/>
    </w:pPr>
    <w:rPr>
      <w:rFonts w:ascii=".VnTime" w:hAnsi=".VnTime"/>
      <w:sz w:val="28"/>
      <w:szCs w:val="28"/>
      <w:u w:val="single"/>
      <w:lang w:val="de-DE"/>
    </w:rPr>
  </w:style>
  <w:style w:type="paragraph" w:customStyle="1" w:styleId="4">
    <w:name w:val="4"/>
    <w:basedOn w:val="Normal"/>
    <w:rsid w:val="00FD5EF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D5EF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D5EF4"/>
    <w:rPr>
      <w:rFonts w:ascii="Times New Roman" w:eastAsia="Times New Roman" w:hAnsi="Times New Roman" w:cs="Times New Roman"/>
      <w:sz w:val="24"/>
      <w:szCs w:val="20"/>
    </w:rPr>
  </w:style>
  <w:style w:type="paragraph" w:customStyle="1" w:styleId="Style1">
    <w:name w:val="Style1"/>
    <w:basedOn w:val="Normal"/>
    <w:rsid w:val="00FD5EF4"/>
    <w:pPr>
      <w:widowControl w:val="0"/>
    </w:pPr>
    <w:rPr>
      <w:rFonts w:ascii=".VnTime" w:hAnsi=".VnTime"/>
      <w:sz w:val="26"/>
    </w:rPr>
  </w:style>
  <w:style w:type="character" w:styleId="Emphasis">
    <w:name w:val="Emphasis"/>
    <w:uiPriority w:val="20"/>
    <w:qFormat/>
    <w:rsid w:val="00FD5EF4"/>
    <w:rPr>
      <w:i/>
      <w:iCs/>
    </w:rPr>
  </w:style>
  <w:style w:type="paragraph" w:customStyle="1" w:styleId="HAStyle1">
    <w:name w:val="HAStyle1"/>
    <w:basedOn w:val="Sec1-Clauses"/>
    <w:qFormat/>
    <w:rsid w:val="00FD5EF4"/>
    <w:pPr>
      <w:widowControl w:val="0"/>
      <w:numPr>
        <w:numId w:val="7"/>
      </w:numPr>
      <w:spacing w:line="264" w:lineRule="auto"/>
    </w:pPr>
    <w:rPr>
      <w:rFonts w:eastAsiaTheme="minorHAnsi"/>
      <w:sz w:val="28"/>
      <w:szCs w:val="28"/>
    </w:rPr>
  </w:style>
  <w:style w:type="paragraph" w:styleId="Revision">
    <w:name w:val="Revision"/>
    <w:hidden/>
    <w:uiPriority w:val="99"/>
    <w:semiHidden/>
    <w:rsid w:val="00FD5EF4"/>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FD5EF4"/>
    <w:rPr>
      <w:rFonts w:cs="Times New Roman"/>
      <w:i/>
      <w:iCs/>
      <w:sz w:val="26"/>
      <w:szCs w:val="26"/>
      <w:shd w:val="clear" w:color="auto" w:fill="FFFFFF"/>
    </w:rPr>
  </w:style>
  <w:style w:type="paragraph" w:customStyle="1" w:styleId="Other0">
    <w:name w:val="Other"/>
    <w:basedOn w:val="Normal"/>
    <w:link w:val="Other"/>
    <w:uiPriority w:val="99"/>
    <w:rsid w:val="00FD5EF4"/>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FD5EF4"/>
    <w:rPr>
      <w:rFonts w:cs="Times New Roman"/>
      <w:szCs w:val="28"/>
    </w:rPr>
  </w:style>
  <w:style w:type="paragraph" w:customStyle="1" w:styleId="Khc0">
    <w:name w:val="Khác"/>
    <w:basedOn w:val="Normal"/>
    <w:link w:val="Khc"/>
    <w:uiPriority w:val="99"/>
    <w:rsid w:val="00FD5EF4"/>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FD5EF4"/>
    <w:pPr>
      <w:ind w:left="720" w:hanging="240"/>
    </w:pPr>
  </w:style>
  <w:style w:type="table" w:styleId="TableGrid">
    <w:name w:val="Table Grid"/>
    <w:basedOn w:val="TableNormal"/>
    <w:uiPriority w:val="39"/>
    <w:qFormat/>
    <w:rsid w:val="00FD5EF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D5EF4"/>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FD5EF4"/>
    <w:rPr>
      <w:color w:val="605E5C"/>
      <w:shd w:val="clear" w:color="auto" w:fill="E1DFDD"/>
    </w:rPr>
  </w:style>
  <w:style w:type="paragraph" w:customStyle="1" w:styleId="msonormal0">
    <w:name w:val="msonormal"/>
    <w:basedOn w:val="Normal"/>
    <w:rsid w:val="00FD5EF4"/>
    <w:pPr>
      <w:spacing w:before="100" w:beforeAutospacing="1" w:after="100" w:afterAutospacing="1"/>
      <w:jc w:val="left"/>
    </w:pPr>
    <w:rPr>
      <w:szCs w:val="24"/>
    </w:rPr>
  </w:style>
  <w:style w:type="paragraph" w:customStyle="1" w:styleId="xl68">
    <w:name w:val="xl68"/>
    <w:basedOn w:val="Normal"/>
    <w:rsid w:val="00FD5EF4"/>
    <w:pPr>
      <w:spacing w:before="100" w:beforeAutospacing="1" w:after="100" w:afterAutospacing="1"/>
      <w:jc w:val="left"/>
    </w:pPr>
    <w:rPr>
      <w:szCs w:val="24"/>
    </w:rPr>
  </w:style>
  <w:style w:type="paragraph" w:customStyle="1" w:styleId="xl69">
    <w:name w:val="xl69"/>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FD5EF4"/>
    <w:pPr>
      <w:spacing w:before="100" w:beforeAutospacing="1" w:after="100" w:afterAutospacing="1"/>
      <w:jc w:val="left"/>
    </w:pPr>
    <w:rPr>
      <w:szCs w:val="24"/>
    </w:rPr>
  </w:style>
  <w:style w:type="paragraph" w:customStyle="1" w:styleId="xl71">
    <w:name w:val="xl71"/>
    <w:basedOn w:val="Normal"/>
    <w:rsid w:val="00FD5EF4"/>
    <w:pPr>
      <w:spacing w:before="100" w:beforeAutospacing="1" w:after="100" w:afterAutospacing="1"/>
      <w:jc w:val="center"/>
    </w:pPr>
    <w:rPr>
      <w:szCs w:val="24"/>
    </w:rPr>
  </w:style>
  <w:style w:type="paragraph" w:customStyle="1" w:styleId="xl72">
    <w:name w:val="xl72"/>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FD5EF4"/>
    <w:pPr>
      <w:spacing w:before="100" w:beforeAutospacing="1" w:after="100" w:afterAutospacing="1"/>
      <w:jc w:val="center"/>
      <w:textAlignment w:val="center"/>
    </w:pPr>
    <w:rPr>
      <w:szCs w:val="24"/>
    </w:rPr>
  </w:style>
  <w:style w:type="paragraph" w:customStyle="1" w:styleId="xl74">
    <w:name w:val="xl74"/>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FD5EF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FD5EF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2">
    <w:name w:val="Unresolved Mention2"/>
    <w:basedOn w:val="DefaultParagraphFont"/>
    <w:uiPriority w:val="99"/>
    <w:semiHidden/>
    <w:unhideWhenUsed/>
    <w:rsid w:val="00FD5EF4"/>
    <w:rPr>
      <w:color w:val="605E5C"/>
      <w:shd w:val="clear" w:color="auto" w:fill="E1DFDD"/>
    </w:rPr>
  </w:style>
  <w:style w:type="paragraph" w:customStyle="1" w:styleId="xl79">
    <w:name w:val="xl79"/>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3">
    <w:name w:val="xl83"/>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
    <w:name w:val="xl85"/>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FD5E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7">
    <w:name w:val="xl87"/>
    <w:basedOn w:val="Normal"/>
    <w:rsid w:val="00FD5E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FD5EF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FD5EF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FD5EF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FD5E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FD5EF4"/>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FD5E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
    <w:name w:val="xl94"/>
    <w:basedOn w:val="Normal"/>
    <w:rsid w:val="00FD5EF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D5EF4"/>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FD5EF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7">
    <w:name w:val="xl97"/>
    <w:basedOn w:val="Normal"/>
    <w:rsid w:val="00FD5EF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FD5EF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FD5EF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D5EF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FD5EF4"/>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FD5EF4"/>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4">
    <w:name w:val="xl104"/>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D5EF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FD5EF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FD5EF4"/>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FD5EF4"/>
    <w:pPr>
      <w:spacing w:before="100" w:beforeAutospacing="1" w:after="100" w:afterAutospacing="1"/>
      <w:jc w:val="left"/>
      <w:textAlignment w:val="center"/>
    </w:pPr>
    <w:rPr>
      <w:szCs w:val="24"/>
    </w:rPr>
  </w:style>
  <w:style w:type="paragraph" w:customStyle="1" w:styleId="xl110">
    <w:name w:val="xl110"/>
    <w:basedOn w:val="Normal"/>
    <w:rsid w:val="00FD5EF4"/>
    <w:pPr>
      <w:spacing w:before="100" w:beforeAutospacing="1" w:after="100" w:afterAutospacing="1"/>
      <w:jc w:val="left"/>
      <w:textAlignment w:val="center"/>
    </w:pPr>
    <w:rPr>
      <w:szCs w:val="24"/>
    </w:rPr>
  </w:style>
  <w:style w:type="paragraph" w:customStyle="1" w:styleId="xl111">
    <w:name w:val="xl111"/>
    <w:basedOn w:val="Normal"/>
    <w:rsid w:val="00FD5EF4"/>
    <w:pPr>
      <w:spacing w:before="100" w:beforeAutospacing="1" w:after="100" w:afterAutospacing="1"/>
      <w:jc w:val="left"/>
      <w:textAlignment w:val="center"/>
    </w:pPr>
    <w:rPr>
      <w:szCs w:val="24"/>
    </w:rPr>
  </w:style>
  <w:style w:type="paragraph" w:customStyle="1" w:styleId="xl112">
    <w:name w:val="xl112"/>
    <w:basedOn w:val="Normal"/>
    <w:rsid w:val="00FD5EF4"/>
    <w:pPr>
      <w:spacing w:before="100" w:beforeAutospacing="1" w:after="100" w:afterAutospacing="1"/>
      <w:jc w:val="left"/>
      <w:textAlignment w:val="center"/>
    </w:pPr>
    <w:rPr>
      <w:szCs w:val="24"/>
    </w:rPr>
  </w:style>
  <w:style w:type="paragraph" w:customStyle="1" w:styleId="xl113">
    <w:name w:val="xl113"/>
    <w:basedOn w:val="Normal"/>
    <w:rsid w:val="00FD5EF4"/>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FD5EF4"/>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5">
    <w:name w:val="xl115"/>
    <w:basedOn w:val="Normal"/>
    <w:rsid w:val="00FD5EF4"/>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6">
    <w:name w:val="xl116"/>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7">
    <w:name w:val="xl117"/>
    <w:basedOn w:val="Normal"/>
    <w:rsid w:val="00FD5EF4"/>
    <w:pPr>
      <w:spacing w:before="100" w:beforeAutospacing="1" w:after="100" w:afterAutospacing="1"/>
      <w:jc w:val="left"/>
      <w:textAlignment w:val="center"/>
    </w:pPr>
    <w:rPr>
      <w:szCs w:val="24"/>
    </w:rPr>
  </w:style>
  <w:style w:type="paragraph" w:customStyle="1" w:styleId="xl118">
    <w:name w:val="xl118"/>
    <w:basedOn w:val="Normal"/>
    <w:rsid w:val="00FD5E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FD5EF4"/>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0">
    <w:name w:val="xl120"/>
    <w:basedOn w:val="Normal"/>
    <w:rsid w:val="00FD5E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1">
    <w:name w:val="xl121"/>
    <w:basedOn w:val="Normal"/>
    <w:rsid w:val="00FD5EF4"/>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2">
    <w:name w:val="xl122"/>
    <w:basedOn w:val="Normal"/>
    <w:rsid w:val="00FD5EF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D5EF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64</Pages>
  <Words>12667</Words>
  <Characters>72205</Characters>
  <Application>Microsoft Office Word</Application>
  <DocSecurity>0</DocSecurity>
  <Lines>601</Lines>
  <Paragraphs>169</Paragraphs>
  <ScaleCrop>false</ScaleCrop>
  <Company/>
  <LinksUpToDate>false</LinksUpToDate>
  <CharactersWithSpaces>84703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9</cp:revision>
  <dcterms:created xsi:type="dcterms:W3CDTF">2025-09-30T05:21:00Z</dcterms:created>
  <dcterms:modified xsi:type="dcterms:W3CDTF">2025-10-14T15:02:00Z</dcterms:modified>
</cp:coreProperties>
</file>