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0D4D3" w14:textId="3A40F907" w:rsidR="0000170A" w:rsidRPr="00DC5D16" w:rsidRDefault="0000170A" w:rsidP="00A16436">
      <w:pPr>
        <w:spacing w:before="120" w:after="120" w:line="276" w:lineRule="auto"/>
        <w:jc w:val="center"/>
        <w:outlineLvl w:val="0"/>
        <w:rPr>
          <w:b/>
          <w:sz w:val="26"/>
          <w:szCs w:val="26"/>
          <w:lang w:val="nl-NL"/>
        </w:rPr>
      </w:pPr>
      <w:r w:rsidRPr="00DC5D16">
        <w:rPr>
          <w:b/>
          <w:sz w:val="26"/>
          <w:szCs w:val="26"/>
          <w:lang w:val="nl-NL"/>
        </w:rPr>
        <w:t>Phần 2. YÊU CẦU VỀ KỸ THUẬT</w:t>
      </w:r>
    </w:p>
    <w:p w14:paraId="0A118603" w14:textId="4901E4A8" w:rsidR="0000170A" w:rsidRPr="00DC5D16" w:rsidRDefault="0000170A" w:rsidP="00A16436">
      <w:pPr>
        <w:widowControl w:val="0"/>
        <w:spacing w:before="120" w:after="120" w:line="276" w:lineRule="auto"/>
        <w:jc w:val="center"/>
        <w:outlineLvl w:val="1"/>
        <w:rPr>
          <w:b/>
          <w:sz w:val="26"/>
          <w:szCs w:val="26"/>
          <w:lang w:val="nl-NL"/>
        </w:rPr>
      </w:pPr>
      <w:r w:rsidRPr="00DC5D16">
        <w:rPr>
          <w:b/>
          <w:sz w:val="26"/>
          <w:szCs w:val="26"/>
          <w:lang w:val="nl-NL"/>
        </w:rPr>
        <w:t>Chương V. YÊU CẦU VỀ KỸ THUẬT</w:t>
      </w:r>
    </w:p>
    <w:p w14:paraId="3368D9EB" w14:textId="77777777" w:rsidR="0000170A" w:rsidRPr="00DC5D16" w:rsidRDefault="0000170A" w:rsidP="00A16436">
      <w:pPr>
        <w:widowControl w:val="0"/>
        <w:spacing w:before="120" w:after="120" w:line="276" w:lineRule="auto"/>
        <w:ind w:firstLine="567"/>
        <w:rPr>
          <w:b/>
          <w:sz w:val="26"/>
          <w:szCs w:val="26"/>
          <w:lang w:val="nl-NL"/>
        </w:rPr>
      </w:pPr>
      <w:bookmarkStart w:id="0" w:name="_Hlk126335515"/>
      <w:r w:rsidRPr="00DC5D16">
        <w:rPr>
          <w:b/>
          <w:sz w:val="26"/>
          <w:szCs w:val="26"/>
          <w:lang w:val="nl-NL"/>
        </w:rPr>
        <w:t>Mục 1. Yêu cầu về kỹ thuật</w:t>
      </w:r>
    </w:p>
    <w:p w14:paraId="587CE3D0" w14:textId="4EA8FC39" w:rsidR="0000170A" w:rsidRPr="00DC5D16" w:rsidRDefault="0000170A" w:rsidP="00A16436">
      <w:pPr>
        <w:widowControl w:val="0"/>
        <w:spacing w:before="120" w:after="120" w:line="276" w:lineRule="auto"/>
        <w:ind w:firstLine="567"/>
        <w:rPr>
          <w:b/>
          <w:sz w:val="26"/>
          <w:szCs w:val="26"/>
          <w:lang w:val="nl-NL"/>
        </w:rPr>
      </w:pPr>
      <w:r w:rsidRPr="00DC5D16">
        <w:rPr>
          <w:b/>
          <w:sz w:val="26"/>
          <w:szCs w:val="26"/>
          <w:lang w:val="nl-NL"/>
        </w:rPr>
        <w:t xml:space="preserve">1. Giới thiệu chung về </w:t>
      </w:r>
      <w:r w:rsidR="005F639D" w:rsidRPr="00DC5D16">
        <w:rPr>
          <w:b/>
          <w:sz w:val="26"/>
          <w:szCs w:val="26"/>
          <w:lang w:val="nl-NL"/>
        </w:rPr>
        <w:t>dự toán</w:t>
      </w:r>
      <w:r w:rsidRPr="00DC5D16">
        <w:rPr>
          <w:b/>
          <w:sz w:val="26"/>
          <w:szCs w:val="26"/>
          <w:lang w:val="nl-NL"/>
        </w:rPr>
        <w:t>, gói thầu</w:t>
      </w:r>
    </w:p>
    <w:p w14:paraId="4A3C7B6D" w14:textId="6085E337" w:rsidR="0000170A" w:rsidRPr="00DC5D16" w:rsidRDefault="00846A53" w:rsidP="00A16436">
      <w:pPr>
        <w:widowControl w:val="0"/>
        <w:spacing w:before="120" w:after="120" w:line="276" w:lineRule="auto"/>
        <w:ind w:firstLine="567"/>
        <w:rPr>
          <w:spacing w:val="-4"/>
          <w:sz w:val="26"/>
          <w:szCs w:val="26"/>
          <w:lang w:val="nl-NL"/>
        </w:rPr>
      </w:pPr>
      <w:r w:rsidRPr="00DC5D16">
        <w:rPr>
          <w:spacing w:val="-4"/>
          <w:sz w:val="26"/>
          <w:szCs w:val="26"/>
          <w:lang w:val="nl-NL"/>
        </w:rPr>
        <w:t xml:space="preserve">- </w:t>
      </w:r>
      <w:r w:rsidR="0000170A" w:rsidRPr="00DC5D16">
        <w:rPr>
          <w:spacing w:val="-4"/>
          <w:sz w:val="26"/>
          <w:szCs w:val="26"/>
          <w:lang w:val="nl-NL"/>
        </w:rPr>
        <w:t xml:space="preserve">Tên dự toán: </w:t>
      </w:r>
      <w:r w:rsidR="00E944B9" w:rsidRPr="00DC5D16">
        <w:rPr>
          <w:spacing w:val="-4"/>
          <w:sz w:val="26"/>
          <w:szCs w:val="26"/>
          <w:lang w:val="nl-NL"/>
        </w:rPr>
        <w:t>Đào tạo dạy nghề cho phạm nhân - Trại giam Thủ Đức năm 2025 (đợt 2)</w:t>
      </w:r>
      <w:r w:rsidR="00AF5CAD" w:rsidRPr="00DC5D16">
        <w:rPr>
          <w:spacing w:val="-4"/>
          <w:sz w:val="26"/>
          <w:szCs w:val="26"/>
          <w:lang w:val="nl-NL"/>
        </w:rPr>
        <w:t>;</w:t>
      </w:r>
    </w:p>
    <w:p w14:paraId="3B3A926E" w14:textId="13DBAA1C" w:rsidR="00090A00" w:rsidRPr="00DC5D16" w:rsidRDefault="00846A53" w:rsidP="00A16436">
      <w:pPr>
        <w:widowControl w:val="0"/>
        <w:spacing w:before="120" w:after="120" w:line="276" w:lineRule="auto"/>
        <w:ind w:firstLine="567"/>
        <w:rPr>
          <w:spacing w:val="-4"/>
          <w:sz w:val="26"/>
          <w:szCs w:val="26"/>
          <w:lang w:val="nl-NL"/>
        </w:rPr>
      </w:pPr>
      <w:r w:rsidRPr="00DC5D16">
        <w:rPr>
          <w:spacing w:val="-4"/>
          <w:sz w:val="26"/>
          <w:szCs w:val="26"/>
          <w:lang w:val="nl-NL"/>
        </w:rPr>
        <w:t xml:space="preserve">- </w:t>
      </w:r>
      <w:r w:rsidR="0000170A" w:rsidRPr="00DC5D16">
        <w:rPr>
          <w:spacing w:val="-4"/>
          <w:sz w:val="26"/>
          <w:szCs w:val="26"/>
          <w:lang w:val="nl-NL"/>
        </w:rPr>
        <w:t xml:space="preserve">Tên gói thầu: </w:t>
      </w:r>
      <w:r w:rsidR="00E944B9" w:rsidRPr="00DC5D16">
        <w:rPr>
          <w:spacing w:val="-4"/>
          <w:sz w:val="26"/>
          <w:szCs w:val="26"/>
          <w:lang w:val="nl-NL"/>
        </w:rPr>
        <w:t>Đào tạo dạy nghề cho phạm nhân - Trại giam Thủ Đức năm 2025 (đợt 2)</w:t>
      </w:r>
      <w:r w:rsidR="00AF5CAD" w:rsidRPr="00DC5D16">
        <w:rPr>
          <w:spacing w:val="-4"/>
          <w:sz w:val="26"/>
          <w:szCs w:val="26"/>
          <w:lang w:val="nl-NL"/>
        </w:rPr>
        <w:t>;</w:t>
      </w:r>
    </w:p>
    <w:p w14:paraId="016FE42C" w14:textId="7C1CA56C" w:rsidR="0000170A" w:rsidRPr="00DC5D16" w:rsidRDefault="00846A53" w:rsidP="00A16436">
      <w:pPr>
        <w:widowControl w:val="0"/>
        <w:spacing w:before="120" w:after="120" w:line="276" w:lineRule="auto"/>
        <w:ind w:firstLine="567"/>
        <w:rPr>
          <w:sz w:val="26"/>
          <w:szCs w:val="26"/>
          <w:lang w:val="nl-NL"/>
        </w:rPr>
      </w:pPr>
      <w:r w:rsidRPr="00DC5D16">
        <w:rPr>
          <w:sz w:val="26"/>
          <w:szCs w:val="26"/>
          <w:lang w:val="nl-NL"/>
        </w:rPr>
        <w:t xml:space="preserve">- </w:t>
      </w:r>
      <w:r w:rsidR="0000170A" w:rsidRPr="00DC5D16">
        <w:rPr>
          <w:sz w:val="26"/>
          <w:szCs w:val="26"/>
          <w:lang w:val="nl-NL"/>
        </w:rPr>
        <w:t xml:space="preserve">Nguồn vốn: </w:t>
      </w:r>
      <w:r w:rsidR="00E944B9" w:rsidRPr="00DC5D16">
        <w:rPr>
          <w:sz w:val="26"/>
          <w:szCs w:val="26"/>
          <w:lang w:val="nl-NL"/>
        </w:rPr>
        <w:t>Sử dụng quỹ 10% đào tạo dạy nghề và bồi dưỡng nâng cao tay nghề cho phạm nhân theo Nghị định số 118/2024/NĐ-CP ngày 09/11/2024 của Chính phủ quy định chi tiết thi hành một số điều của Luật thi hành án hình sự</w:t>
      </w:r>
      <w:r w:rsidR="00AF5CAD" w:rsidRPr="00DC5D16">
        <w:rPr>
          <w:sz w:val="26"/>
          <w:szCs w:val="26"/>
          <w:lang w:val="nl-NL"/>
        </w:rPr>
        <w:t>;</w:t>
      </w:r>
    </w:p>
    <w:p w14:paraId="3C910EFA" w14:textId="5654D14C" w:rsidR="0000170A" w:rsidRPr="00DC5D16" w:rsidRDefault="00846A53" w:rsidP="00A16436">
      <w:pPr>
        <w:widowControl w:val="0"/>
        <w:spacing w:before="120" w:after="120" w:line="276" w:lineRule="auto"/>
        <w:ind w:firstLine="567"/>
        <w:rPr>
          <w:sz w:val="26"/>
          <w:szCs w:val="26"/>
          <w:lang w:val="nl-NL"/>
        </w:rPr>
      </w:pPr>
      <w:r w:rsidRPr="00DC5D16">
        <w:rPr>
          <w:sz w:val="26"/>
          <w:szCs w:val="26"/>
          <w:lang w:val="nl-NL"/>
        </w:rPr>
        <w:t xml:space="preserve">- </w:t>
      </w:r>
      <w:r w:rsidR="0000170A" w:rsidRPr="00DC5D16">
        <w:rPr>
          <w:sz w:val="26"/>
          <w:szCs w:val="26"/>
          <w:lang w:val="nl-NL"/>
        </w:rPr>
        <w:t>Thời gian thực hiện hợp đồng</w:t>
      </w:r>
      <w:r w:rsidR="00E042D7" w:rsidRPr="00DC5D16">
        <w:rPr>
          <w:sz w:val="26"/>
          <w:szCs w:val="26"/>
          <w:lang w:val="nl-NL"/>
        </w:rPr>
        <w:t xml:space="preserve">: </w:t>
      </w:r>
      <w:r w:rsidR="00E944B9" w:rsidRPr="00DC5D16">
        <w:rPr>
          <w:sz w:val="26"/>
          <w:szCs w:val="26"/>
          <w:lang w:val="nl-NL"/>
        </w:rPr>
        <w:t>120 ngày</w:t>
      </w:r>
      <w:r w:rsidR="003D7036" w:rsidRPr="00DC5D16">
        <w:rPr>
          <w:sz w:val="26"/>
          <w:szCs w:val="26"/>
          <w:lang w:val="nl-NL"/>
        </w:rPr>
        <w:t>;</w:t>
      </w:r>
    </w:p>
    <w:p w14:paraId="795D876D" w14:textId="24047ECB" w:rsidR="00AF5CAD" w:rsidRPr="00DC5D16" w:rsidRDefault="00846A53" w:rsidP="00A16436">
      <w:pPr>
        <w:widowControl w:val="0"/>
        <w:spacing w:before="120" w:after="120" w:line="276" w:lineRule="auto"/>
        <w:ind w:firstLine="567"/>
        <w:rPr>
          <w:sz w:val="26"/>
          <w:szCs w:val="26"/>
          <w:lang w:val="nl-NL"/>
        </w:rPr>
      </w:pPr>
      <w:r w:rsidRPr="00DC5D16">
        <w:rPr>
          <w:sz w:val="26"/>
          <w:szCs w:val="26"/>
          <w:lang w:val="nl-NL"/>
        </w:rPr>
        <w:t xml:space="preserve">- </w:t>
      </w:r>
      <w:r w:rsidR="0000170A" w:rsidRPr="00DC5D16">
        <w:rPr>
          <w:sz w:val="26"/>
          <w:szCs w:val="26"/>
          <w:lang w:val="nl-NL"/>
        </w:rPr>
        <w:t>Địa điểm</w:t>
      </w:r>
      <w:r w:rsidR="00E944B9" w:rsidRPr="00DC5D16">
        <w:rPr>
          <w:sz w:val="26"/>
          <w:szCs w:val="26"/>
          <w:lang w:val="nl-NL"/>
        </w:rPr>
        <w:t xml:space="preserve"> thực hiện</w:t>
      </w:r>
      <w:r w:rsidR="0000170A" w:rsidRPr="00DC5D16">
        <w:rPr>
          <w:sz w:val="26"/>
          <w:szCs w:val="26"/>
          <w:lang w:val="nl-NL"/>
        </w:rPr>
        <w:t xml:space="preserve">: </w:t>
      </w:r>
      <w:bookmarkStart w:id="1" w:name="_Toc106063329"/>
      <w:bookmarkStart w:id="2" w:name="_Toc106063070"/>
      <w:r w:rsidR="00E944B9" w:rsidRPr="00DC5D16">
        <w:rPr>
          <w:sz w:val="26"/>
          <w:szCs w:val="26"/>
          <w:lang w:val="nl-NL"/>
        </w:rPr>
        <w:t>Trại giam Thủ Đức</w:t>
      </w:r>
      <w:r w:rsidR="004C5325">
        <w:rPr>
          <w:sz w:val="26"/>
          <w:szCs w:val="26"/>
          <w:lang w:val="nl-NL"/>
        </w:rPr>
        <w:t xml:space="preserve"> (Phân trại số 1, 2, 3, 5, 6, 7, 8</w:t>
      </w:r>
      <w:r w:rsidR="00CD65B1">
        <w:rPr>
          <w:sz w:val="26"/>
          <w:szCs w:val="26"/>
          <w:lang w:val="nl-NL"/>
        </w:rPr>
        <w:t>, Khu lao động dạy nghề Phân trại số 1, 4</w:t>
      </w:r>
      <w:r w:rsidR="004C5325">
        <w:rPr>
          <w:sz w:val="26"/>
          <w:szCs w:val="26"/>
          <w:lang w:val="nl-NL"/>
        </w:rPr>
        <w:t>).</w:t>
      </w:r>
    </w:p>
    <w:bookmarkEnd w:id="1"/>
    <w:bookmarkEnd w:id="2"/>
    <w:p w14:paraId="0753A10C" w14:textId="32C33B92" w:rsidR="00E042D7" w:rsidRPr="00DC5D16" w:rsidRDefault="00E042D7" w:rsidP="00A16436">
      <w:pPr>
        <w:spacing w:before="120" w:after="120" w:line="276" w:lineRule="auto"/>
        <w:ind w:firstLine="567"/>
        <w:rPr>
          <w:b/>
          <w:iCs/>
          <w:sz w:val="26"/>
          <w:szCs w:val="26"/>
          <w:lang w:val="nl-NL"/>
        </w:rPr>
      </w:pPr>
      <w:r w:rsidRPr="00DC5D16">
        <w:rPr>
          <w:b/>
          <w:iCs/>
          <w:sz w:val="26"/>
          <w:szCs w:val="26"/>
          <w:lang w:val="nl-NL"/>
        </w:rPr>
        <w:t>2. Mục tiêu công việc</w:t>
      </w:r>
    </w:p>
    <w:p w14:paraId="1BBF2CDB" w14:textId="60D2BC6B" w:rsidR="0000170A" w:rsidRPr="00DC5D16" w:rsidRDefault="00A55087" w:rsidP="00A16436">
      <w:pPr>
        <w:spacing w:before="120" w:after="120" w:line="276" w:lineRule="auto"/>
        <w:ind w:firstLine="567"/>
        <w:rPr>
          <w:sz w:val="26"/>
          <w:szCs w:val="26"/>
          <w:lang w:val="nl-NL"/>
        </w:rPr>
      </w:pPr>
      <w:r w:rsidRPr="00DC5D16">
        <w:rPr>
          <w:sz w:val="26"/>
          <w:szCs w:val="26"/>
          <w:lang w:val="nl-NL"/>
        </w:rPr>
        <w:t xml:space="preserve">- </w:t>
      </w:r>
      <w:r w:rsidR="00E944B9" w:rsidRPr="00DC5D16">
        <w:rPr>
          <w:sz w:val="26"/>
          <w:szCs w:val="26"/>
          <w:lang w:val="nl-NL"/>
        </w:rPr>
        <w:t>Đào tạo dạy nghề cho phạm nhân - Trại giam Thủ Đức năm 2025 (đợt 2)</w:t>
      </w:r>
      <w:r w:rsidR="000307E2" w:rsidRPr="00DC5D16">
        <w:rPr>
          <w:sz w:val="26"/>
          <w:szCs w:val="26"/>
          <w:lang w:val="nl-NL"/>
        </w:rPr>
        <w:t>.</w:t>
      </w:r>
    </w:p>
    <w:p w14:paraId="2E6C03AC" w14:textId="30642EEB" w:rsidR="00A55087" w:rsidRPr="00DC5D16" w:rsidRDefault="00A55087" w:rsidP="00A16436">
      <w:pPr>
        <w:spacing w:before="120" w:after="120" w:line="276" w:lineRule="auto"/>
        <w:ind w:firstLine="567"/>
        <w:rPr>
          <w:sz w:val="26"/>
          <w:szCs w:val="26"/>
          <w:lang w:val="nl-NL"/>
        </w:rPr>
      </w:pPr>
      <w:r w:rsidRPr="00DC5D16">
        <w:rPr>
          <w:sz w:val="26"/>
          <w:szCs w:val="26"/>
          <w:lang w:val="nl-NL"/>
        </w:rPr>
        <w:t>- Tổ chức đào đạo, dạy nghề cho 1.715 phạm nhân (49 lớp</w:t>
      </w:r>
      <w:r w:rsidR="0014765B" w:rsidRPr="00DC5D16">
        <w:rPr>
          <w:sz w:val="26"/>
          <w:szCs w:val="26"/>
          <w:lang w:val="nl-NL"/>
        </w:rPr>
        <w:t>; mỗi lớp tối đa 35 học viên</w:t>
      </w:r>
      <w:r w:rsidRPr="00DC5D16">
        <w:rPr>
          <w:sz w:val="26"/>
          <w:szCs w:val="26"/>
          <w:lang w:val="nl-NL"/>
        </w:rPr>
        <w:t>), trong đó:</w:t>
      </w:r>
    </w:p>
    <w:p w14:paraId="141DC165" w14:textId="3C23F22B" w:rsidR="00A55087" w:rsidRPr="00DC5D16" w:rsidRDefault="00A55087" w:rsidP="00A16436">
      <w:pPr>
        <w:spacing w:before="120" w:after="120" w:line="276" w:lineRule="auto"/>
        <w:ind w:firstLine="567"/>
        <w:rPr>
          <w:sz w:val="26"/>
          <w:szCs w:val="26"/>
          <w:lang w:val="nl-NL"/>
        </w:rPr>
      </w:pPr>
      <w:r w:rsidRPr="00DC5D16">
        <w:rPr>
          <w:sz w:val="26"/>
          <w:szCs w:val="26"/>
          <w:lang w:val="nl-NL"/>
        </w:rPr>
        <w:t>+ Đan gia công mỹ nghệ (48 lớp): 1.680 phạm nhân.</w:t>
      </w:r>
    </w:p>
    <w:p w14:paraId="1DE369C5" w14:textId="56201436" w:rsidR="0014765B" w:rsidRPr="00DC5D16" w:rsidRDefault="00A55087" w:rsidP="0014765B">
      <w:pPr>
        <w:spacing w:before="120" w:after="120" w:line="276" w:lineRule="auto"/>
        <w:ind w:firstLine="567"/>
        <w:rPr>
          <w:sz w:val="26"/>
          <w:szCs w:val="26"/>
          <w:lang w:val="nl-NL"/>
        </w:rPr>
      </w:pPr>
      <w:r w:rsidRPr="00DC5D16">
        <w:rPr>
          <w:sz w:val="26"/>
          <w:szCs w:val="26"/>
          <w:lang w:val="nl-NL"/>
        </w:rPr>
        <w:t>+ Kỹ thuật xây dựng (1 lớp): 35 phạm nhân.</w:t>
      </w:r>
    </w:p>
    <w:p w14:paraId="78F92C92" w14:textId="77777777" w:rsidR="00E042D7" w:rsidRPr="00DC5D16" w:rsidRDefault="00E042D7" w:rsidP="00A16436">
      <w:pPr>
        <w:spacing w:before="120" w:after="120" w:line="276" w:lineRule="auto"/>
        <w:ind w:firstLine="567"/>
        <w:rPr>
          <w:b/>
          <w:bCs/>
          <w:sz w:val="26"/>
          <w:szCs w:val="26"/>
          <w:lang w:val="nl-NL"/>
        </w:rPr>
      </w:pPr>
      <w:r w:rsidRPr="00DC5D16">
        <w:rPr>
          <w:b/>
          <w:bCs/>
          <w:sz w:val="26"/>
          <w:szCs w:val="26"/>
          <w:lang w:val="nl-NL"/>
        </w:rPr>
        <w:t xml:space="preserve">3. Yêu cầu kỹ thuật của gói thầu </w:t>
      </w:r>
    </w:p>
    <w:p w14:paraId="7A8F26FC" w14:textId="414CD08F" w:rsidR="005828AA" w:rsidRPr="00DC5D16" w:rsidRDefault="000C183B" w:rsidP="00A16436">
      <w:pPr>
        <w:widowControl w:val="0"/>
        <w:spacing w:before="120" w:after="120" w:line="276" w:lineRule="auto"/>
        <w:ind w:firstLine="567"/>
        <w:rPr>
          <w:b/>
          <w:sz w:val="26"/>
          <w:szCs w:val="26"/>
          <w:lang w:val="nl-NL"/>
        </w:rPr>
      </w:pPr>
      <w:r w:rsidRPr="00DC5D16">
        <w:rPr>
          <w:b/>
          <w:sz w:val="26"/>
          <w:szCs w:val="26"/>
          <w:lang w:val="nl-NL"/>
        </w:rPr>
        <w:t>a)</w:t>
      </w:r>
      <w:r w:rsidR="005828AA" w:rsidRPr="00DC5D16">
        <w:rPr>
          <w:b/>
          <w:sz w:val="26"/>
          <w:szCs w:val="26"/>
          <w:lang w:val="nl-NL"/>
        </w:rPr>
        <w:t xml:space="preserve"> Yêu cầu</w:t>
      </w:r>
      <w:r w:rsidR="00843CF7" w:rsidRPr="00DC5D16">
        <w:rPr>
          <w:b/>
          <w:sz w:val="26"/>
          <w:szCs w:val="26"/>
          <w:lang w:val="nl-NL"/>
        </w:rPr>
        <w:t xml:space="preserve"> </w:t>
      </w:r>
      <w:r w:rsidR="005828AA" w:rsidRPr="00DC5D16">
        <w:rPr>
          <w:b/>
          <w:sz w:val="26"/>
          <w:szCs w:val="26"/>
          <w:lang w:val="nl-NL"/>
        </w:rPr>
        <w:t>về dịch vụ:</w:t>
      </w:r>
    </w:p>
    <w:p w14:paraId="79ABFFFD" w14:textId="2047249F" w:rsidR="00296AF1" w:rsidRDefault="005828AA" w:rsidP="00296AF1">
      <w:pPr>
        <w:widowControl w:val="0"/>
        <w:spacing w:before="120" w:after="120" w:line="276" w:lineRule="auto"/>
        <w:ind w:firstLine="567"/>
        <w:rPr>
          <w:sz w:val="26"/>
          <w:szCs w:val="26"/>
          <w:lang w:val="nl-NL"/>
        </w:rPr>
      </w:pPr>
      <w:r w:rsidRPr="00DC5D16">
        <w:rPr>
          <w:sz w:val="26"/>
          <w:szCs w:val="26"/>
          <w:lang w:val="nl-NL"/>
        </w:rPr>
        <w:t>-</w:t>
      </w:r>
      <w:r w:rsidR="005C63D6" w:rsidRPr="00DC5D16">
        <w:rPr>
          <w:sz w:val="26"/>
          <w:szCs w:val="26"/>
          <w:lang w:val="nl-NL"/>
        </w:rPr>
        <w:t xml:space="preserve"> Thời gian </w:t>
      </w:r>
      <w:r w:rsidR="00125DF1" w:rsidRPr="00DC5D16">
        <w:rPr>
          <w:sz w:val="26"/>
          <w:szCs w:val="26"/>
          <w:lang w:val="nl-NL"/>
        </w:rPr>
        <w:t>đào tạo</w:t>
      </w:r>
      <w:r w:rsidR="005C63D6" w:rsidRPr="00DC5D16">
        <w:rPr>
          <w:sz w:val="26"/>
          <w:szCs w:val="26"/>
          <w:lang w:val="nl-NL"/>
        </w:rPr>
        <w:t xml:space="preserve">: </w:t>
      </w:r>
      <w:r w:rsidR="00125DF1" w:rsidRPr="00DC5D16">
        <w:rPr>
          <w:sz w:val="26"/>
          <w:szCs w:val="26"/>
          <w:lang w:val="nl-NL"/>
        </w:rPr>
        <w:t>120 ngày</w:t>
      </w:r>
      <w:r w:rsidR="005C63D6" w:rsidRPr="00DC5D16">
        <w:rPr>
          <w:sz w:val="26"/>
          <w:szCs w:val="26"/>
          <w:lang w:val="nl-NL"/>
        </w:rPr>
        <w:t>.</w:t>
      </w:r>
    </w:p>
    <w:p w14:paraId="54C12C20" w14:textId="6AC223DD" w:rsidR="0025447A" w:rsidRPr="0025447A" w:rsidRDefault="0025447A" w:rsidP="0025447A">
      <w:pPr>
        <w:pStyle w:val="ListParagraph"/>
        <w:widowControl w:val="0"/>
        <w:numPr>
          <w:ilvl w:val="0"/>
          <w:numId w:val="9"/>
        </w:numPr>
        <w:spacing w:before="120" w:after="120" w:line="276" w:lineRule="auto"/>
        <w:rPr>
          <w:b/>
          <w:sz w:val="26"/>
          <w:szCs w:val="26"/>
          <w:lang w:val="nl-NL"/>
        </w:rPr>
      </w:pPr>
      <w:r w:rsidRPr="0025447A">
        <w:rPr>
          <w:b/>
          <w:sz w:val="26"/>
          <w:szCs w:val="26"/>
          <w:lang w:val="nl-NL"/>
        </w:rPr>
        <w:t>Chương trình đào tạo:</w:t>
      </w:r>
    </w:p>
    <w:p w14:paraId="26258A1A" w14:textId="77777777" w:rsidR="0025447A" w:rsidRPr="0025447A" w:rsidRDefault="0025447A" w:rsidP="0025447A">
      <w:pPr>
        <w:widowControl w:val="0"/>
        <w:spacing w:before="120" w:after="120" w:line="276" w:lineRule="auto"/>
        <w:ind w:firstLine="567"/>
        <w:rPr>
          <w:sz w:val="26"/>
          <w:szCs w:val="26"/>
          <w:lang w:val="nl-NL"/>
        </w:rPr>
      </w:pPr>
      <w:r w:rsidRPr="0025447A">
        <w:rPr>
          <w:sz w:val="26"/>
          <w:szCs w:val="26"/>
          <w:lang w:val="nl-NL"/>
        </w:rPr>
        <w:t>- Có chương trình đào tạo trình độ sơ cấp phù hợp, theo quy định của Thông tư số 42/2015/TT-BLĐTBXH ngày 20/10/2015 và Thông tư số 34/2018/TT-BLĐTBXH ngày 26/12/2018.</w:t>
      </w:r>
    </w:p>
    <w:p w14:paraId="37075171" w14:textId="68F68C8D" w:rsidR="00E74137" w:rsidRPr="00E74137" w:rsidRDefault="00E74137" w:rsidP="00E74137">
      <w:pPr>
        <w:pStyle w:val="ListParagraph"/>
        <w:widowControl w:val="0"/>
        <w:numPr>
          <w:ilvl w:val="0"/>
          <w:numId w:val="9"/>
        </w:numPr>
        <w:spacing w:before="120" w:after="120" w:line="276" w:lineRule="auto"/>
        <w:rPr>
          <w:b/>
          <w:sz w:val="26"/>
          <w:szCs w:val="26"/>
          <w:lang w:val="nl-NL"/>
        </w:rPr>
      </w:pPr>
      <w:r w:rsidRPr="00E74137">
        <w:rPr>
          <w:b/>
          <w:sz w:val="26"/>
          <w:szCs w:val="26"/>
          <w:lang w:val="nl-NL"/>
        </w:rPr>
        <w:t>Yêu cầu về giáo viên (nhà giáo):</w:t>
      </w:r>
    </w:p>
    <w:p w14:paraId="211C8916" w14:textId="0576678A" w:rsidR="00E74137" w:rsidRDefault="00D57BA0" w:rsidP="00A16436">
      <w:pPr>
        <w:widowControl w:val="0"/>
        <w:spacing w:before="120" w:after="120" w:line="276" w:lineRule="auto"/>
        <w:ind w:firstLine="567"/>
        <w:rPr>
          <w:sz w:val="26"/>
          <w:szCs w:val="26"/>
          <w:lang w:val="nl-NL"/>
        </w:rPr>
      </w:pPr>
      <w:r>
        <w:rPr>
          <w:sz w:val="26"/>
          <w:szCs w:val="26"/>
          <w:lang w:val="nl-NL"/>
        </w:rPr>
        <w:t>-</w:t>
      </w:r>
      <w:r w:rsidR="00E74137">
        <w:rPr>
          <w:sz w:val="26"/>
          <w:szCs w:val="26"/>
          <w:lang w:val="nl-NL"/>
        </w:rPr>
        <w:t xml:space="preserve"> Số lượng giáo viên</w:t>
      </w:r>
      <w:r w:rsidR="00447490">
        <w:rPr>
          <w:sz w:val="26"/>
          <w:szCs w:val="26"/>
          <w:lang w:val="nl-NL"/>
        </w:rPr>
        <w:t xml:space="preserve"> </w:t>
      </w:r>
      <w:r w:rsidR="00DB0373">
        <w:rPr>
          <w:sz w:val="26"/>
          <w:szCs w:val="26"/>
          <w:lang w:val="nl-NL"/>
        </w:rPr>
        <w:t>tối thiểu</w:t>
      </w:r>
      <w:r w:rsidR="00E74137">
        <w:rPr>
          <w:sz w:val="26"/>
          <w:szCs w:val="26"/>
          <w:lang w:val="nl-NL"/>
        </w:rPr>
        <w:t xml:space="preserve">: </w:t>
      </w:r>
    </w:p>
    <w:p w14:paraId="2DE67A3F" w14:textId="6CA17AC8" w:rsidR="00E74137" w:rsidRDefault="00E74137" w:rsidP="00A16436">
      <w:pPr>
        <w:widowControl w:val="0"/>
        <w:spacing w:before="120" w:after="120" w:line="276" w:lineRule="auto"/>
        <w:ind w:firstLine="567"/>
        <w:rPr>
          <w:sz w:val="26"/>
          <w:szCs w:val="26"/>
          <w:lang w:val="nl-NL"/>
        </w:rPr>
      </w:pPr>
      <w:r>
        <w:rPr>
          <w:sz w:val="26"/>
          <w:szCs w:val="26"/>
          <w:lang w:val="nl-NL"/>
        </w:rPr>
        <w:t>+ Giáo vi</w:t>
      </w:r>
      <w:r w:rsidR="00A17BA4">
        <w:rPr>
          <w:sz w:val="26"/>
          <w:szCs w:val="26"/>
          <w:lang w:val="nl-NL"/>
        </w:rPr>
        <w:t xml:space="preserve">ên lý thuyết: 1 giáo viên/ </w:t>
      </w:r>
      <w:r>
        <w:rPr>
          <w:sz w:val="26"/>
          <w:szCs w:val="26"/>
          <w:lang w:val="nl-NL"/>
        </w:rPr>
        <w:t xml:space="preserve">1 </w:t>
      </w:r>
      <w:r w:rsidR="00A17BA4">
        <w:rPr>
          <w:sz w:val="26"/>
          <w:szCs w:val="26"/>
          <w:lang w:val="nl-NL"/>
        </w:rPr>
        <w:t>lớp</w:t>
      </w:r>
      <w:r w:rsidR="00753538">
        <w:rPr>
          <w:sz w:val="26"/>
          <w:szCs w:val="26"/>
          <w:lang w:val="nl-NL"/>
        </w:rPr>
        <w:t xml:space="preserve"> (35 học viên)</w:t>
      </w:r>
      <w:r w:rsidR="00DC4732">
        <w:rPr>
          <w:sz w:val="26"/>
          <w:szCs w:val="26"/>
          <w:lang w:val="nl-NL"/>
        </w:rPr>
        <w:t>.</w:t>
      </w:r>
      <w:r w:rsidR="00A17BA4">
        <w:rPr>
          <w:sz w:val="26"/>
          <w:szCs w:val="26"/>
          <w:lang w:val="nl-NL"/>
        </w:rPr>
        <w:t xml:space="preserve"> </w:t>
      </w:r>
    </w:p>
    <w:p w14:paraId="3300AFA9" w14:textId="74706BFC" w:rsidR="00DC4732" w:rsidRDefault="00447490" w:rsidP="00A16436">
      <w:pPr>
        <w:widowControl w:val="0"/>
        <w:spacing w:before="120" w:after="120" w:line="276" w:lineRule="auto"/>
        <w:ind w:firstLine="567"/>
        <w:rPr>
          <w:sz w:val="26"/>
          <w:szCs w:val="26"/>
          <w:lang w:val="nl-NL"/>
        </w:rPr>
      </w:pPr>
      <w:r>
        <w:rPr>
          <w:sz w:val="26"/>
          <w:szCs w:val="26"/>
          <w:lang w:val="nl-NL"/>
        </w:rPr>
        <w:t>+ Giáo viên thực hành: 1</w:t>
      </w:r>
      <w:r w:rsidR="00E74137">
        <w:rPr>
          <w:sz w:val="26"/>
          <w:szCs w:val="26"/>
          <w:lang w:val="nl-NL"/>
        </w:rPr>
        <w:t xml:space="preserve"> </w:t>
      </w:r>
      <w:r w:rsidR="00A17BA4">
        <w:rPr>
          <w:sz w:val="26"/>
          <w:szCs w:val="26"/>
          <w:lang w:val="nl-NL"/>
        </w:rPr>
        <w:t xml:space="preserve">giáo viên/ </w:t>
      </w:r>
      <w:r w:rsidR="00630D50">
        <w:rPr>
          <w:sz w:val="26"/>
          <w:szCs w:val="26"/>
          <w:lang w:val="nl-NL"/>
        </w:rPr>
        <w:t>1 ca</w:t>
      </w:r>
      <w:r w:rsidR="00DB0373">
        <w:rPr>
          <w:sz w:val="26"/>
          <w:szCs w:val="26"/>
          <w:lang w:val="nl-NL"/>
        </w:rPr>
        <w:t xml:space="preserve"> </w:t>
      </w:r>
      <w:r>
        <w:rPr>
          <w:sz w:val="26"/>
          <w:szCs w:val="26"/>
          <w:lang w:val="nl-NL"/>
        </w:rPr>
        <w:t xml:space="preserve">dạy </w:t>
      </w:r>
      <w:r w:rsidR="00DC4732">
        <w:rPr>
          <w:sz w:val="26"/>
          <w:szCs w:val="26"/>
          <w:lang w:val="nl-NL"/>
        </w:rPr>
        <w:t xml:space="preserve">(mỗi ca </w:t>
      </w:r>
      <w:r w:rsidR="00F15173">
        <w:rPr>
          <w:sz w:val="26"/>
          <w:szCs w:val="26"/>
          <w:lang w:val="nl-NL"/>
        </w:rPr>
        <w:t xml:space="preserve">tối đa </w:t>
      </w:r>
      <w:r w:rsidR="00DC4732">
        <w:rPr>
          <w:sz w:val="26"/>
          <w:szCs w:val="26"/>
          <w:lang w:val="nl-NL"/>
        </w:rPr>
        <w:t>18 học viên</w:t>
      </w:r>
      <w:r w:rsidR="00053C91">
        <w:rPr>
          <w:sz w:val="26"/>
          <w:szCs w:val="26"/>
          <w:lang w:val="nl-NL"/>
        </w:rPr>
        <w:t>).</w:t>
      </w:r>
    </w:p>
    <w:p w14:paraId="0D8F2EF9" w14:textId="703F960C" w:rsidR="00053C91" w:rsidRDefault="00053C91" w:rsidP="00A16436">
      <w:pPr>
        <w:widowControl w:val="0"/>
        <w:spacing w:before="120" w:after="120" w:line="276" w:lineRule="auto"/>
        <w:ind w:firstLine="567"/>
        <w:rPr>
          <w:sz w:val="26"/>
          <w:szCs w:val="26"/>
          <w:lang w:val="nl-NL"/>
        </w:rPr>
      </w:pPr>
      <w:r>
        <w:rPr>
          <w:sz w:val="26"/>
          <w:szCs w:val="26"/>
          <w:lang w:val="nl-NL"/>
        </w:rPr>
        <w:t>Nhà thầu đề xuất và bố trí giáo viên đào tạo theo mô-đun/ môn học, đảm bảo đáp ứng đủ số tiết dạy.</w:t>
      </w:r>
    </w:p>
    <w:p w14:paraId="5B71C817" w14:textId="79362A47" w:rsidR="00507F06" w:rsidRDefault="00D57BA0" w:rsidP="00A16436">
      <w:pPr>
        <w:widowControl w:val="0"/>
        <w:spacing w:before="120" w:after="120" w:line="276" w:lineRule="auto"/>
        <w:ind w:firstLine="567"/>
        <w:rPr>
          <w:sz w:val="26"/>
          <w:szCs w:val="26"/>
          <w:lang w:val="nl-NL"/>
        </w:rPr>
      </w:pPr>
      <w:r>
        <w:rPr>
          <w:sz w:val="26"/>
          <w:szCs w:val="26"/>
          <w:lang w:val="nl-NL"/>
        </w:rPr>
        <w:lastRenderedPageBreak/>
        <w:t>-</w:t>
      </w:r>
      <w:r w:rsidR="00E74137">
        <w:rPr>
          <w:sz w:val="26"/>
          <w:szCs w:val="26"/>
          <w:lang w:val="nl-NL"/>
        </w:rPr>
        <w:t xml:space="preserve"> </w:t>
      </w:r>
      <w:r w:rsidR="00E74137" w:rsidRPr="00E74137">
        <w:rPr>
          <w:sz w:val="26"/>
          <w:szCs w:val="26"/>
          <w:lang w:val="nl-NL"/>
        </w:rPr>
        <w:t xml:space="preserve">Nhà thầu cung cấp danh sách giáo viên tham gia thực hiện gói thầu </w:t>
      </w:r>
      <w:r w:rsidR="00507F06" w:rsidRPr="00DC5D16">
        <w:rPr>
          <w:sz w:val="26"/>
          <w:szCs w:val="26"/>
          <w:lang w:val="nl-NL"/>
        </w:rPr>
        <w:t xml:space="preserve">có trình độ đáp ứng theo quy định </w:t>
      </w:r>
      <w:r w:rsidR="00F878F4" w:rsidRPr="00DC5D16">
        <w:rPr>
          <w:sz w:val="26"/>
          <w:szCs w:val="26"/>
          <w:lang w:val="nl-NL"/>
        </w:rPr>
        <w:t xml:space="preserve">của </w:t>
      </w:r>
      <w:r w:rsidR="00507F06" w:rsidRPr="00DC5D16">
        <w:rPr>
          <w:sz w:val="26"/>
          <w:szCs w:val="26"/>
          <w:lang w:val="nl-NL"/>
        </w:rPr>
        <w:t>Luật Giáo dục nghề nghiệp</w:t>
      </w:r>
      <w:r w:rsidR="00F02668" w:rsidRPr="00DC5D16">
        <w:rPr>
          <w:sz w:val="26"/>
          <w:szCs w:val="26"/>
          <w:lang w:val="nl-NL"/>
        </w:rPr>
        <w:t xml:space="preserve"> và có chuẩn chuyên môn, nghiệp vụ đáp ứng theo quy định tại Điều 15, Điều 16 Thông tư số 05/</w:t>
      </w:r>
      <w:r w:rsidR="00E74137">
        <w:rPr>
          <w:sz w:val="26"/>
          <w:szCs w:val="26"/>
          <w:lang w:val="nl-NL"/>
        </w:rPr>
        <w:t>2024/TT-BLĐTBXH ngày 10/5/2024, và kèm theo tài liệu chứng minh:</w:t>
      </w:r>
    </w:p>
    <w:p w14:paraId="5F85E6E4" w14:textId="77777777" w:rsidR="00E74137" w:rsidRPr="00E74137" w:rsidRDefault="00E74137" w:rsidP="00E74137">
      <w:pPr>
        <w:widowControl w:val="0"/>
        <w:spacing w:before="120" w:after="120" w:line="276" w:lineRule="auto"/>
        <w:ind w:firstLine="567"/>
        <w:rPr>
          <w:sz w:val="26"/>
          <w:szCs w:val="26"/>
          <w:lang w:val="nl-NL"/>
        </w:rPr>
      </w:pPr>
      <w:r w:rsidRPr="00E74137">
        <w:rPr>
          <w:sz w:val="26"/>
          <w:szCs w:val="26"/>
          <w:lang w:val="nl-NL"/>
        </w:rPr>
        <w:t>+ Có bằng tốt nghiệp trung cấp chuyên nghiệp hoặc trung cấp nghề hoặc trung cấp trở lên; hoặc có văn bằng, chứng chỉ, chứng nhận đáp ứng tiêu chuẩn về kỹ năng nghề để dạy trình độ sơ cấp (phù hợp với ngành, nghề giảng dạy)</w:t>
      </w:r>
    </w:p>
    <w:p w14:paraId="2EF7AADF" w14:textId="77777777" w:rsidR="00E74137" w:rsidRPr="00E74137" w:rsidRDefault="00E74137" w:rsidP="00E74137">
      <w:pPr>
        <w:widowControl w:val="0"/>
        <w:spacing w:before="120" w:after="120" w:line="276" w:lineRule="auto"/>
        <w:ind w:firstLine="567"/>
        <w:rPr>
          <w:sz w:val="26"/>
          <w:szCs w:val="26"/>
          <w:lang w:val="nl-NL"/>
        </w:rPr>
      </w:pPr>
      <w:r w:rsidRPr="00E74137">
        <w:rPr>
          <w:sz w:val="26"/>
          <w:szCs w:val="26"/>
          <w:lang w:val="nl-NL"/>
        </w:rPr>
        <w:t>+ Có văn bằng, chứng chỉ đáp ứng tiêu chuẩn về trình độ nghiệp vụ sư phạm theo quy định: Có bằng tốt nghiệp cao đẳng sư phạm, cao đẳng sư phạm kỹ thuật hoặc bằng tốt nghiệp đại học sư phạm, đại học sư phạm kỹ thuật; Trường hợp giáo viên không có các văn bằng này thì phải có một trong các chứng chỉ sau: Chứng chỉ sư phạm dạy nghề dạy trình độ sơ cấp nghề; Chứng chỉ nghiệp vụ sư phạm dạy trình độ sơ cấp; Chứng chỉ bồi dưỡng sư phạm bậc 1 trở lên; Chứng chỉ nghiệp vụ sư phạm dạy nghề.</w:t>
      </w:r>
    </w:p>
    <w:p w14:paraId="013C3B0C" w14:textId="3BD2E26F" w:rsidR="00E74137" w:rsidRDefault="00E74137" w:rsidP="00E74137">
      <w:pPr>
        <w:widowControl w:val="0"/>
        <w:spacing w:before="120" w:after="120" w:line="276" w:lineRule="auto"/>
        <w:ind w:firstLine="567"/>
        <w:rPr>
          <w:sz w:val="26"/>
          <w:szCs w:val="26"/>
          <w:lang w:val="nl-NL"/>
        </w:rPr>
      </w:pPr>
      <w:r w:rsidRPr="00E74137">
        <w:rPr>
          <w:sz w:val="26"/>
          <w:szCs w:val="26"/>
          <w:lang w:val="nl-NL"/>
        </w:rPr>
        <w:t>+ Có thời gian tham gia giảng dạy giáo dục nghề nghiệp ít nhất 6 tháng</w:t>
      </w:r>
      <w:r>
        <w:rPr>
          <w:sz w:val="26"/>
          <w:szCs w:val="26"/>
          <w:lang w:val="nl-NL"/>
        </w:rPr>
        <w:t>.</w:t>
      </w:r>
    </w:p>
    <w:p w14:paraId="2075A6C1" w14:textId="6D749AB8" w:rsidR="009D1151" w:rsidRDefault="00381D71" w:rsidP="00C17DC5">
      <w:pPr>
        <w:pStyle w:val="ListParagraph"/>
        <w:widowControl w:val="0"/>
        <w:numPr>
          <w:ilvl w:val="0"/>
          <w:numId w:val="9"/>
        </w:numPr>
        <w:spacing w:before="120" w:after="120" w:line="276" w:lineRule="auto"/>
        <w:ind w:left="0" w:firstLine="426"/>
        <w:rPr>
          <w:sz w:val="26"/>
          <w:szCs w:val="26"/>
          <w:lang w:val="nl-NL"/>
        </w:rPr>
      </w:pPr>
      <w:r w:rsidRPr="00C17DC5">
        <w:rPr>
          <w:sz w:val="26"/>
          <w:szCs w:val="26"/>
          <w:lang w:val="nl-NL"/>
        </w:rPr>
        <w:t>Cam kết cơ sở vật chất, thiết bị đào tạo phù hợp với nghề, quy mô, trình độ đào tạo.</w:t>
      </w:r>
      <w:r w:rsidR="00125DF1" w:rsidRPr="00C17DC5">
        <w:rPr>
          <w:sz w:val="26"/>
          <w:szCs w:val="26"/>
          <w:lang w:val="nl-NL"/>
        </w:rPr>
        <w:t xml:space="preserve"> </w:t>
      </w:r>
      <w:r w:rsidR="00C17DC5" w:rsidRPr="00C17DC5">
        <w:rPr>
          <w:sz w:val="26"/>
          <w:szCs w:val="26"/>
          <w:lang w:val="nl-NL"/>
        </w:rPr>
        <w:t>Phối hợp cùng với Chủ đầu tư để bố trí phòng học lý thuyết, thực hành đảm bảo đáp ứng đủ điều kiện dạy học</w:t>
      </w:r>
      <w:r w:rsidR="00C17DC5">
        <w:rPr>
          <w:sz w:val="26"/>
          <w:szCs w:val="26"/>
          <w:lang w:val="nl-NL"/>
        </w:rPr>
        <w:t>.</w:t>
      </w:r>
    </w:p>
    <w:p w14:paraId="66734201" w14:textId="77777777" w:rsidR="009A30CC" w:rsidRPr="00E74137" w:rsidRDefault="009A30CC" w:rsidP="009A30CC">
      <w:pPr>
        <w:pStyle w:val="ListParagraph"/>
        <w:widowControl w:val="0"/>
        <w:numPr>
          <w:ilvl w:val="0"/>
          <w:numId w:val="9"/>
        </w:numPr>
        <w:spacing w:before="120" w:after="120" w:line="276" w:lineRule="auto"/>
        <w:rPr>
          <w:b/>
          <w:sz w:val="26"/>
          <w:szCs w:val="26"/>
          <w:lang w:val="nl-NL"/>
        </w:rPr>
      </w:pPr>
      <w:r w:rsidRPr="00E74137">
        <w:rPr>
          <w:b/>
          <w:sz w:val="26"/>
          <w:szCs w:val="26"/>
          <w:lang w:val="nl-NL"/>
        </w:rPr>
        <w:t>Năng lực của nhà thầu:</w:t>
      </w:r>
    </w:p>
    <w:p w14:paraId="6EB81001" w14:textId="77777777" w:rsidR="009A30CC" w:rsidRDefault="009A30CC" w:rsidP="009A30CC">
      <w:pPr>
        <w:widowControl w:val="0"/>
        <w:spacing w:before="120" w:after="120" w:line="276" w:lineRule="auto"/>
        <w:ind w:firstLine="567"/>
        <w:rPr>
          <w:sz w:val="26"/>
          <w:szCs w:val="26"/>
          <w:lang w:val="nl-NL"/>
        </w:rPr>
      </w:pPr>
      <w:r w:rsidRPr="00DC5D16">
        <w:rPr>
          <w:sz w:val="26"/>
          <w:szCs w:val="26"/>
          <w:lang w:val="nl-NL"/>
        </w:rPr>
        <w:t>- Nhà thầu phải có Giấy chứng nhận đăng ký hoạt động giáo dục nghề nghiệp theo quy định của Luật Giáo dục nghề nghiệp, số 74/2014/QH13 ngày 27/11/2014; trong đó có ngành nghề Đan gia công mỹ nghệ; Kỹ thuật xây dựng.</w:t>
      </w:r>
    </w:p>
    <w:p w14:paraId="73D2CFD0" w14:textId="2D40DDCB" w:rsidR="00843CF7" w:rsidRDefault="000C183B" w:rsidP="009D1151">
      <w:pPr>
        <w:widowControl w:val="0"/>
        <w:spacing w:before="120" w:after="120" w:line="276" w:lineRule="auto"/>
        <w:ind w:firstLine="567"/>
        <w:rPr>
          <w:b/>
          <w:sz w:val="26"/>
          <w:szCs w:val="26"/>
          <w:lang w:val="nl-NL"/>
        </w:rPr>
      </w:pPr>
      <w:r w:rsidRPr="00DC5D16">
        <w:rPr>
          <w:b/>
          <w:sz w:val="26"/>
          <w:szCs w:val="26"/>
          <w:lang w:val="nl-NL"/>
        </w:rPr>
        <w:t>b) Yêu cầu</w:t>
      </w:r>
      <w:r w:rsidR="00843CF7" w:rsidRPr="00DC5D16">
        <w:rPr>
          <w:b/>
          <w:sz w:val="26"/>
          <w:szCs w:val="26"/>
          <w:lang w:val="nl-NL"/>
        </w:rPr>
        <w:t xml:space="preserve"> chi tiết</w:t>
      </w:r>
      <w:r w:rsidRPr="00DC5D16">
        <w:rPr>
          <w:b/>
          <w:sz w:val="26"/>
          <w:szCs w:val="26"/>
          <w:lang w:val="nl-NL"/>
        </w:rPr>
        <w:t xml:space="preserve"> </w:t>
      </w:r>
      <w:r w:rsidR="00507F06" w:rsidRPr="00DC5D16">
        <w:rPr>
          <w:b/>
          <w:sz w:val="26"/>
          <w:szCs w:val="26"/>
          <w:lang w:val="nl-NL"/>
        </w:rPr>
        <w:t>về</w:t>
      </w:r>
      <w:r w:rsidR="00843CF7" w:rsidRPr="00DC5D16">
        <w:rPr>
          <w:b/>
          <w:sz w:val="26"/>
          <w:szCs w:val="26"/>
          <w:lang w:val="nl-NL"/>
        </w:rPr>
        <w:t xml:space="preserve"> dịch vụ và</w:t>
      </w:r>
      <w:r w:rsidR="00507F06" w:rsidRPr="00DC5D16">
        <w:rPr>
          <w:b/>
          <w:sz w:val="26"/>
          <w:szCs w:val="26"/>
          <w:lang w:val="nl-NL"/>
        </w:rPr>
        <w:t xml:space="preserve"> chương trình đào tạo</w:t>
      </w:r>
      <w:r w:rsidR="0000170A" w:rsidRPr="00DC5D16">
        <w:rPr>
          <w:b/>
          <w:sz w:val="26"/>
          <w:szCs w:val="26"/>
          <w:lang w:val="nl-NL"/>
        </w:rPr>
        <w:t xml:space="preserve">: </w:t>
      </w:r>
    </w:p>
    <w:p w14:paraId="4B85D38A" w14:textId="0DB0D468" w:rsidR="00345726" w:rsidRPr="00345726" w:rsidRDefault="00A82535" w:rsidP="00345726">
      <w:pPr>
        <w:pStyle w:val="ListParagraph"/>
        <w:widowControl w:val="0"/>
        <w:numPr>
          <w:ilvl w:val="0"/>
          <w:numId w:val="7"/>
        </w:numPr>
        <w:spacing w:before="120" w:after="120" w:line="276" w:lineRule="auto"/>
        <w:ind w:left="0" w:firstLine="426"/>
        <w:rPr>
          <w:b/>
          <w:sz w:val="26"/>
          <w:szCs w:val="26"/>
          <w:lang w:val="nl-NL"/>
        </w:rPr>
      </w:pPr>
      <w:r w:rsidRPr="00345726">
        <w:rPr>
          <w:b/>
          <w:sz w:val="26"/>
          <w:szCs w:val="26"/>
          <w:lang w:val="nl-NL"/>
        </w:rPr>
        <w:t>Nhà thầu trình bày</w:t>
      </w:r>
      <w:r w:rsidR="00345726">
        <w:rPr>
          <w:b/>
          <w:sz w:val="26"/>
          <w:szCs w:val="26"/>
          <w:lang w:val="nl-NL"/>
        </w:rPr>
        <w:t xml:space="preserve"> </w:t>
      </w:r>
      <w:r w:rsidR="00345726" w:rsidRPr="00345726">
        <w:rPr>
          <w:b/>
          <w:sz w:val="26"/>
          <w:szCs w:val="26"/>
          <w:lang w:val="nl-NL"/>
        </w:rPr>
        <w:t>mục tiêu đào tạo, số lượng mô - đun, tên từng mô - đun đào tạo; thời gian thực hiện; thời gian kiểm tra, hoặc thi kết thúc khóa học</w:t>
      </w:r>
      <w:r w:rsidR="004C5325">
        <w:rPr>
          <w:b/>
          <w:sz w:val="26"/>
          <w:szCs w:val="26"/>
          <w:lang w:val="nl-NL"/>
        </w:rPr>
        <w:t xml:space="preserve"> cụ thể cho từng nội dung dưới đây:</w:t>
      </w:r>
    </w:p>
    <w:p w14:paraId="01FFD4A3" w14:textId="4C85F721" w:rsidR="00FD66FA" w:rsidRPr="00A82535" w:rsidRDefault="00FD66FA" w:rsidP="00A82535">
      <w:pPr>
        <w:widowControl w:val="0"/>
        <w:spacing w:before="120" w:after="120" w:line="276" w:lineRule="auto"/>
        <w:ind w:firstLine="360"/>
        <w:rPr>
          <w:b/>
          <w:sz w:val="26"/>
          <w:szCs w:val="26"/>
          <w:lang w:val="nl-NL"/>
        </w:rPr>
      </w:pPr>
      <w:r w:rsidRPr="00A82535">
        <w:rPr>
          <w:b/>
          <w:sz w:val="26"/>
          <w:szCs w:val="26"/>
          <w:lang w:val="nl-NL"/>
        </w:rPr>
        <w:t>Mô-đun chương trình và thời gian đào tạo:</w:t>
      </w:r>
    </w:p>
    <w:p w14:paraId="4E8D2849" w14:textId="77777777" w:rsidR="00FD66FA" w:rsidRPr="00DC5D16" w:rsidRDefault="00FD66FA" w:rsidP="00FD66FA">
      <w:pPr>
        <w:widowControl w:val="0"/>
        <w:spacing w:before="120" w:after="120" w:line="276" w:lineRule="auto"/>
        <w:ind w:left="360"/>
        <w:jc w:val="right"/>
        <w:rPr>
          <w:i/>
          <w:sz w:val="26"/>
          <w:szCs w:val="26"/>
          <w:lang w:val="nl-NL"/>
        </w:rPr>
      </w:pPr>
      <w:r w:rsidRPr="00DC5D16">
        <w:rPr>
          <w:i/>
          <w:sz w:val="26"/>
          <w:szCs w:val="26"/>
          <w:lang w:val="nl-NL"/>
        </w:rPr>
        <w:t>Đơn vị tính: giờ</w:t>
      </w:r>
    </w:p>
    <w:tbl>
      <w:tblPr>
        <w:tblStyle w:val="TableGrid"/>
        <w:tblW w:w="5000" w:type="pct"/>
        <w:tblLook w:val="04A0" w:firstRow="1" w:lastRow="0" w:firstColumn="1" w:lastColumn="0" w:noHBand="0" w:noVBand="1"/>
      </w:tblPr>
      <w:tblGrid>
        <w:gridCol w:w="1696"/>
        <w:gridCol w:w="2977"/>
        <w:gridCol w:w="1363"/>
        <w:gridCol w:w="1472"/>
        <w:gridCol w:w="1233"/>
        <w:gridCol w:w="1221"/>
      </w:tblGrid>
      <w:tr w:rsidR="00FD66FA" w:rsidRPr="00DC5D16" w14:paraId="0E8BD85A" w14:textId="77777777" w:rsidTr="008013E3">
        <w:trPr>
          <w:trHeight w:val="731"/>
          <w:tblHeader/>
        </w:trPr>
        <w:tc>
          <w:tcPr>
            <w:tcW w:w="851" w:type="pct"/>
            <w:vAlign w:val="center"/>
          </w:tcPr>
          <w:p w14:paraId="184F65C5"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Mã môn học/ mô-đun</w:t>
            </w:r>
          </w:p>
        </w:tc>
        <w:tc>
          <w:tcPr>
            <w:tcW w:w="1494" w:type="pct"/>
            <w:vAlign w:val="center"/>
          </w:tcPr>
          <w:p w14:paraId="38FFFA9A"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Tên môn học/ mô-đun</w:t>
            </w:r>
          </w:p>
        </w:tc>
        <w:tc>
          <w:tcPr>
            <w:tcW w:w="2655" w:type="pct"/>
            <w:gridSpan w:val="4"/>
            <w:vAlign w:val="center"/>
          </w:tcPr>
          <w:p w14:paraId="4F3DBD16"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Thời gian đào tạo</w:t>
            </w:r>
          </w:p>
        </w:tc>
      </w:tr>
      <w:tr w:rsidR="00FD66FA" w:rsidRPr="00DC5D16" w14:paraId="510F7CE5" w14:textId="77777777" w:rsidTr="008013E3">
        <w:trPr>
          <w:tblHeader/>
        </w:trPr>
        <w:tc>
          <w:tcPr>
            <w:tcW w:w="851" w:type="pct"/>
            <w:vAlign w:val="center"/>
          </w:tcPr>
          <w:p w14:paraId="25F7A2A1" w14:textId="77777777" w:rsidR="00FD66FA" w:rsidRPr="00DC5D16" w:rsidRDefault="00FD66FA" w:rsidP="00FD66FA">
            <w:pPr>
              <w:widowControl w:val="0"/>
              <w:spacing w:before="80" w:after="80" w:line="276" w:lineRule="auto"/>
              <w:jc w:val="center"/>
              <w:rPr>
                <w:b/>
                <w:sz w:val="26"/>
                <w:szCs w:val="26"/>
                <w:lang w:val="nl-NL"/>
              </w:rPr>
            </w:pPr>
          </w:p>
        </w:tc>
        <w:tc>
          <w:tcPr>
            <w:tcW w:w="1494" w:type="pct"/>
            <w:vAlign w:val="center"/>
          </w:tcPr>
          <w:p w14:paraId="2826BB3A" w14:textId="77777777" w:rsidR="00FD66FA" w:rsidRPr="00DC5D16" w:rsidRDefault="00FD66FA" w:rsidP="00FD66FA">
            <w:pPr>
              <w:widowControl w:val="0"/>
              <w:spacing w:before="80" w:after="80" w:line="276" w:lineRule="auto"/>
              <w:jc w:val="center"/>
              <w:rPr>
                <w:b/>
                <w:sz w:val="26"/>
                <w:szCs w:val="26"/>
                <w:lang w:val="nl-NL"/>
              </w:rPr>
            </w:pPr>
          </w:p>
        </w:tc>
        <w:tc>
          <w:tcPr>
            <w:tcW w:w="684" w:type="pct"/>
            <w:vAlign w:val="center"/>
          </w:tcPr>
          <w:p w14:paraId="70E97782"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Lý thuyết</w:t>
            </w:r>
          </w:p>
        </w:tc>
        <w:tc>
          <w:tcPr>
            <w:tcW w:w="739" w:type="pct"/>
            <w:vAlign w:val="center"/>
          </w:tcPr>
          <w:p w14:paraId="479AB574"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Thực hành</w:t>
            </w:r>
          </w:p>
        </w:tc>
        <w:tc>
          <w:tcPr>
            <w:tcW w:w="619" w:type="pct"/>
            <w:vAlign w:val="center"/>
          </w:tcPr>
          <w:p w14:paraId="15300D78"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Kiểm tra</w:t>
            </w:r>
          </w:p>
        </w:tc>
        <w:tc>
          <w:tcPr>
            <w:tcW w:w="613" w:type="pct"/>
            <w:vAlign w:val="center"/>
          </w:tcPr>
          <w:p w14:paraId="6F815E67"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Tổng</w:t>
            </w:r>
          </w:p>
        </w:tc>
      </w:tr>
      <w:tr w:rsidR="00FD66FA" w:rsidRPr="00DC5D16" w14:paraId="4EC63BD9" w14:textId="77777777" w:rsidTr="008013E3">
        <w:tc>
          <w:tcPr>
            <w:tcW w:w="851" w:type="pct"/>
            <w:vAlign w:val="center"/>
          </w:tcPr>
          <w:p w14:paraId="5A37312F"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I</w:t>
            </w:r>
          </w:p>
        </w:tc>
        <w:tc>
          <w:tcPr>
            <w:tcW w:w="1494" w:type="pct"/>
            <w:vAlign w:val="center"/>
          </w:tcPr>
          <w:p w14:paraId="1266C9AB" w14:textId="77777777" w:rsidR="00FD66FA" w:rsidRPr="00DC5D16" w:rsidRDefault="00FD66FA" w:rsidP="00FD66FA">
            <w:pPr>
              <w:widowControl w:val="0"/>
              <w:spacing w:before="80" w:after="80" w:line="276" w:lineRule="auto"/>
              <w:rPr>
                <w:b/>
                <w:sz w:val="26"/>
                <w:szCs w:val="26"/>
                <w:lang w:val="nl-NL"/>
              </w:rPr>
            </w:pPr>
            <w:r w:rsidRPr="00DC5D16">
              <w:rPr>
                <w:b/>
                <w:sz w:val="26"/>
                <w:szCs w:val="26"/>
                <w:lang w:val="nl-NL"/>
              </w:rPr>
              <w:t>ĐAN GIA CÔNG MỸ NGHỆ</w:t>
            </w:r>
          </w:p>
        </w:tc>
        <w:tc>
          <w:tcPr>
            <w:tcW w:w="684" w:type="pct"/>
            <w:vAlign w:val="center"/>
          </w:tcPr>
          <w:p w14:paraId="0C5366B0"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90</w:t>
            </w:r>
          </w:p>
        </w:tc>
        <w:tc>
          <w:tcPr>
            <w:tcW w:w="739" w:type="pct"/>
            <w:vAlign w:val="center"/>
          </w:tcPr>
          <w:p w14:paraId="76971EF0"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265</w:t>
            </w:r>
          </w:p>
        </w:tc>
        <w:tc>
          <w:tcPr>
            <w:tcW w:w="619" w:type="pct"/>
            <w:vAlign w:val="center"/>
          </w:tcPr>
          <w:p w14:paraId="1E8AD573"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5</w:t>
            </w:r>
          </w:p>
        </w:tc>
        <w:tc>
          <w:tcPr>
            <w:tcW w:w="613" w:type="pct"/>
            <w:vAlign w:val="center"/>
          </w:tcPr>
          <w:p w14:paraId="4F2B64C8"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360</w:t>
            </w:r>
          </w:p>
        </w:tc>
      </w:tr>
      <w:tr w:rsidR="00FD66FA" w:rsidRPr="00DC5D16" w14:paraId="2052711E" w14:textId="77777777" w:rsidTr="008013E3">
        <w:tc>
          <w:tcPr>
            <w:tcW w:w="851" w:type="pct"/>
            <w:vAlign w:val="center"/>
          </w:tcPr>
          <w:p w14:paraId="25F2E2F4"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MĐ1</w:t>
            </w:r>
          </w:p>
        </w:tc>
        <w:tc>
          <w:tcPr>
            <w:tcW w:w="1494" w:type="pct"/>
            <w:vAlign w:val="center"/>
          </w:tcPr>
          <w:p w14:paraId="71F96C6D" w14:textId="77777777" w:rsidR="00FD66FA" w:rsidRPr="00DC5D16" w:rsidRDefault="00FD66FA" w:rsidP="00FD66FA">
            <w:pPr>
              <w:widowControl w:val="0"/>
              <w:spacing w:before="80" w:after="80" w:line="276" w:lineRule="auto"/>
              <w:rPr>
                <w:sz w:val="26"/>
                <w:szCs w:val="26"/>
                <w:lang w:val="nl-NL"/>
              </w:rPr>
            </w:pPr>
            <w:r w:rsidRPr="00DC5D16">
              <w:rPr>
                <w:sz w:val="26"/>
                <w:szCs w:val="26"/>
                <w:lang w:val="nl-NL"/>
              </w:rPr>
              <w:t xml:space="preserve">Chuẩn bị dụng cụ, nguyên </w:t>
            </w:r>
            <w:r w:rsidRPr="00DC5D16">
              <w:rPr>
                <w:sz w:val="26"/>
                <w:szCs w:val="26"/>
                <w:lang w:val="nl-NL"/>
              </w:rPr>
              <w:lastRenderedPageBreak/>
              <w:t>liệu</w:t>
            </w:r>
          </w:p>
        </w:tc>
        <w:tc>
          <w:tcPr>
            <w:tcW w:w="684" w:type="pct"/>
            <w:vAlign w:val="center"/>
          </w:tcPr>
          <w:p w14:paraId="08C17DDF"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lastRenderedPageBreak/>
              <w:t>20</w:t>
            </w:r>
          </w:p>
        </w:tc>
        <w:tc>
          <w:tcPr>
            <w:tcW w:w="739" w:type="pct"/>
            <w:vAlign w:val="center"/>
          </w:tcPr>
          <w:p w14:paraId="020699A0"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29</w:t>
            </w:r>
          </w:p>
        </w:tc>
        <w:tc>
          <w:tcPr>
            <w:tcW w:w="619" w:type="pct"/>
            <w:vAlign w:val="center"/>
          </w:tcPr>
          <w:p w14:paraId="524038C9"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1</w:t>
            </w:r>
          </w:p>
        </w:tc>
        <w:tc>
          <w:tcPr>
            <w:tcW w:w="613" w:type="pct"/>
            <w:vAlign w:val="center"/>
          </w:tcPr>
          <w:p w14:paraId="04CF5091"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50</w:t>
            </w:r>
          </w:p>
        </w:tc>
      </w:tr>
      <w:tr w:rsidR="00FD66FA" w:rsidRPr="00DC5D16" w14:paraId="31C170E0" w14:textId="77777777" w:rsidTr="008013E3">
        <w:tc>
          <w:tcPr>
            <w:tcW w:w="851" w:type="pct"/>
            <w:vAlign w:val="center"/>
          </w:tcPr>
          <w:p w14:paraId="15CA4658"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lastRenderedPageBreak/>
              <w:t>MĐ2</w:t>
            </w:r>
          </w:p>
        </w:tc>
        <w:tc>
          <w:tcPr>
            <w:tcW w:w="1494" w:type="pct"/>
            <w:vAlign w:val="center"/>
          </w:tcPr>
          <w:p w14:paraId="0BF96B86" w14:textId="77777777" w:rsidR="00FD66FA" w:rsidRPr="00DC5D16" w:rsidRDefault="00FD66FA" w:rsidP="00FD66FA">
            <w:pPr>
              <w:widowControl w:val="0"/>
              <w:spacing w:before="80" w:after="80" w:line="276" w:lineRule="auto"/>
              <w:rPr>
                <w:sz w:val="26"/>
                <w:szCs w:val="26"/>
                <w:lang w:val="nl-NL"/>
              </w:rPr>
            </w:pPr>
            <w:r w:rsidRPr="00DC5D16">
              <w:rPr>
                <w:sz w:val="26"/>
                <w:szCs w:val="26"/>
                <w:lang w:val="nl-NL"/>
              </w:rPr>
              <w:t>Đan các kiểu cơ bản</w:t>
            </w:r>
          </w:p>
        </w:tc>
        <w:tc>
          <w:tcPr>
            <w:tcW w:w="684" w:type="pct"/>
            <w:vAlign w:val="center"/>
          </w:tcPr>
          <w:p w14:paraId="7A9EA714"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20</w:t>
            </w:r>
          </w:p>
        </w:tc>
        <w:tc>
          <w:tcPr>
            <w:tcW w:w="739" w:type="pct"/>
            <w:vAlign w:val="center"/>
          </w:tcPr>
          <w:p w14:paraId="337C9B55"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78</w:t>
            </w:r>
          </w:p>
        </w:tc>
        <w:tc>
          <w:tcPr>
            <w:tcW w:w="619" w:type="pct"/>
            <w:vAlign w:val="center"/>
          </w:tcPr>
          <w:p w14:paraId="4E5FE977"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1</w:t>
            </w:r>
          </w:p>
        </w:tc>
        <w:tc>
          <w:tcPr>
            <w:tcW w:w="613" w:type="pct"/>
            <w:vAlign w:val="center"/>
          </w:tcPr>
          <w:p w14:paraId="508C4F0C"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99</w:t>
            </w:r>
          </w:p>
        </w:tc>
      </w:tr>
      <w:tr w:rsidR="00FD66FA" w:rsidRPr="00DC5D16" w14:paraId="052CAF4B" w14:textId="77777777" w:rsidTr="008013E3">
        <w:tc>
          <w:tcPr>
            <w:tcW w:w="851" w:type="pct"/>
            <w:vAlign w:val="center"/>
          </w:tcPr>
          <w:p w14:paraId="65142255"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MĐ3</w:t>
            </w:r>
          </w:p>
        </w:tc>
        <w:tc>
          <w:tcPr>
            <w:tcW w:w="1494" w:type="pct"/>
            <w:vAlign w:val="center"/>
          </w:tcPr>
          <w:p w14:paraId="5075F25E" w14:textId="77777777" w:rsidR="00FD66FA" w:rsidRPr="00DC5D16" w:rsidRDefault="00FD66FA" w:rsidP="00FD66FA">
            <w:pPr>
              <w:widowControl w:val="0"/>
              <w:spacing w:before="80" w:after="80" w:line="276" w:lineRule="auto"/>
              <w:rPr>
                <w:sz w:val="26"/>
                <w:szCs w:val="26"/>
                <w:lang w:val="nl-NL"/>
              </w:rPr>
            </w:pPr>
            <w:r w:rsidRPr="00DC5D16">
              <w:rPr>
                <w:sz w:val="26"/>
                <w:szCs w:val="26"/>
                <w:lang w:val="nl-NL"/>
              </w:rPr>
              <w:t>Tết hoa văn đơn giản</w:t>
            </w:r>
          </w:p>
        </w:tc>
        <w:tc>
          <w:tcPr>
            <w:tcW w:w="684" w:type="pct"/>
            <w:vAlign w:val="center"/>
          </w:tcPr>
          <w:p w14:paraId="57DFD1AB"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20</w:t>
            </w:r>
          </w:p>
        </w:tc>
        <w:tc>
          <w:tcPr>
            <w:tcW w:w="739" w:type="pct"/>
            <w:vAlign w:val="center"/>
          </w:tcPr>
          <w:p w14:paraId="407B7EF0"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79</w:t>
            </w:r>
          </w:p>
        </w:tc>
        <w:tc>
          <w:tcPr>
            <w:tcW w:w="619" w:type="pct"/>
            <w:vAlign w:val="center"/>
          </w:tcPr>
          <w:p w14:paraId="5CC193A7"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1</w:t>
            </w:r>
          </w:p>
        </w:tc>
        <w:tc>
          <w:tcPr>
            <w:tcW w:w="613" w:type="pct"/>
            <w:vAlign w:val="center"/>
          </w:tcPr>
          <w:p w14:paraId="094A5F0A"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105</w:t>
            </w:r>
          </w:p>
        </w:tc>
      </w:tr>
      <w:tr w:rsidR="00FD66FA" w:rsidRPr="00DC5D16" w14:paraId="6E3E2992" w14:textId="77777777" w:rsidTr="008013E3">
        <w:tc>
          <w:tcPr>
            <w:tcW w:w="851" w:type="pct"/>
            <w:vAlign w:val="center"/>
          </w:tcPr>
          <w:p w14:paraId="1E4D8D9D"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MĐ4</w:t>
            </w:r>
          </w:p>
        </w:tc>
        <w:tc>
          <w:tcPr>
            <w:tcW w:w="1494" w:type="pct"/>
            <w:vAlign w:val="center"/>
          </w:tcPr>
          <w:p w14:paraId="203E90CF" w14:textId="77777777" w:rsidR="00FD66FA" w:rsidRPr="00DC5D16" w:rsidRDefault="00FD66FA" w:rsidP="00FD66FA">
            <w:pPr>
              <w:widowControl w:val="0"/>
              <w:spacing w:before="80" w:after="80" w:line="276" w:lineRule="auto"/>
              <w:rPr>
                <w:sz w:val="26"/>
                <w:szCs w:val="26"/>
                <w:lang w:val="nl-NL"/>
              </w:rPr>
            </w:pPr>
            <w:r w:rsidRPr="00DC5D16">
              <w:rPr>
                <w:sz w:val="26"/>
                <w:szCs w:val="26"/>
                <w:lang w:val="nl-NL"/>
              </w:rPr>
              <w:t>Đan giỏ hoa</w:t>
            </w:r>
          </w:p>
        </w:tc>
        <w:tc>
          <w:tcPr>
            <w:tcW w:w="684" w:type="pct"/>
            <w:vAlign w:val="center"/>
          </w:tcPr>
          <w:p w14:paraId="1B4627B3"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25</w:t>
            </w:r>
          </w:p>
        </w:tc>
        <w:tc>
          <w:tcPr>
            <w:tcW w:w="739" w:type="pct"/>
            <w:vAlign w:val="center"/>
          </w:tcPr>
          <w:p w14:paraId="6D6DB0FA"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79</w:t>
            </w:r>
          </w:p>
        </w:tc>
        <w:tc>
          <w:tcPr>
            <w:tcW w:w="619" w:type="pct"/>
            <w:vAlign w:val="center"/>
          </w:tcPr>
          <w:p w14:paraId="242B5471"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2</w:t>
            </w:r>
          </w:p>
        </w:tc>
        <w:tc>
          <w:tcPr>
            <w:tcW w:w="613" w:type="pct"/>
            <w:vAlign w:val="center"/>
          </w:tcPr>
          <w:p w14:paraId="2D534300"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106</w:t>
            </w:r>
          </w:p>
        </w:tc>
      </w:tr>
      <w:tr w:rsidR="00FD66FA" w:rsidRPr="00DC5D16" w14:paraId="4812457C" w14:textId="77777777" w:rsidTr="008013E3">
        <w:tc>
          <w:tcPr>
            <w:tcW w:w="851" w:type="pct"/>
            <w:vAlign w:val="center"/>
          </w:tcPr>
          <w:p w14:paraId="61CDA652"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II</w:t>
            </w:r>
          </w:p>
        </w:tc>
        <w:tc>
          <w:tcPr>
            <w:tcW w:w="1494" w:type="pct"/>
            <w:vAlign w:val="center"/>
          </w:tcPr>
          <w:p w14:paraId="2972815D" w14:textId="77777777" w:rsidR="00FD66FA" w:rsidRPr="00DC5D16" w:rsidRDefault="00FD66FA" w:rsidP="00FD66FA">
            <w:pPr>
              <w:widowControl w:val="0"/>
              <w:spacing w:before="80" w:after="80" w:line="276" w:lineRule="auto"/>
              <w:rPr>
                <w:b/>
                <w:sz w:val="26"/>
                <w:szCs w:val="26"/>
                <w:lang w:val="nl-NL"/>
              </w:rPr>
            </w:pPr>
            <w:r w:rsidRPr="00DC5D16">
              <w:rPr>
                <w:b/>
                <w:sz w:val="26"/>
                <w:szCs w:val="26"/>
                <w:lang w:val="nl-NL"/>
              </w:rPr>
              <w:t>KỸ THUẬT XÂY DỰNG</w:t>
            </w:r>
          </w:p>
        </w:tc>
        <w:tc>
          <w:tcPr>
            <w:tcW w:w="684" w:type="pct"/>
            <w:vAlign w:val="center"/>
          </w:tcPr>
          <w:p w14:paraId="28D9A401"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90</w:t>
            </w:r>
          </w:p>
        </w:tc>
        <w:tc>
          <w:tcPr>
            <w:tcW w:w="739" w:type="pct"/>
            <w:vAlign w:val="center"/>
          </w:tcPr>
          <w:p w14:paraId="40757E53"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265</w:t>
            </w:r>
          </w:p>
        </w:tc>
        <w:tc>
          <w:tcPr>
            <w:tcW w:w="619" w:type="pct"/>
            <w:vAlign w:val="center"/>
          </w:tcPr>
          <w:p w14:paraId="767C0653"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5</w:t>
            </w:r>
          </w:p>
        </w:tc>
        <w:tc>
          <w:tcPr>
            <w:tcW w:w="613" w:type="pct"/>
            <w:vAlign w:val="center"/>
          </w:tcPr>
          <w:p w14:paraId="0F0B85A2"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360</w:t>
            </w:r>
          </w:p>
        </w:tc>
      </w:tr>
      <w:tr w:rsidR="00FD66FA" w:rsidRPr="00DC5D16" w14:paraId="06C23CAF" w14:textId="77777777" w:rsidTr="008013E3">
        <w:tc>
          <w:tcPr>
            <w:tcW w:w="851" w:type="pct"/>
            <w:vAlign w:val="center"/>
          </w:tcPr>
          <w:p w14:paraId="00007147"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MĐ1</w:t>
            </w:r>
          </w:p>
        </w:tc>
        <w:tc>
          <w:tcPr>
            <w:tcW w:w="1494" w:type="pct"/>
            <w:vAlign w:val="center"/>
          </w:tcPr>
          <w:p w14:paraId="2C06725B" w14:textId="77777777" w:rsidR="00FD66FA" w:rsidRPr="00DC5D16" w:rsidRDefault="00FD66FA" w:rsidP="00FD66FA">
            <w:pPr>
              <w:widowControl w:val="0"/>
              <w:spacing w:before="80" w:after="80" w:line="276" w:lineRule="auto"/>
              <w:rPr>
                <w:sz w:val="26"/>
                <w:szCs w:val="26"/>
                <w:lang w:val="nl-NL"/>
              </w:rPr>
            </w:pPr>
            <w:r w:rsidRPr="00DC5D16">
              <w:rPr>
                <w:sz w:val="26"/>
                <w:szCs w:val="26"/>
                <w:lang w:val="nl-NL"/>
              </w:rPr>
              <w:t>Nhập môn kỹ thuật xây dựng</w:t>
            </w:r>
          </w:p>
        </w:tc>
        <w:tc>
          <w:tcPr>
            <w:tcW w:w="684" w:type="pct"/>
            <w:vAlign w:val="center"/>
          </w:tcPr>
          <w:p w14:paraId="0E5DE46E"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9</w:t>
            </w:r>
          </w:p>
        </w:tc>
        <w:tc>
          <w:tcPr>
            <w:tcW w:w="739" w:type="pct"/>
            <w:vAlign w:val="center"/>
          </w:tcPr>
          <w:p w14:paraId="43110948"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0</w:t>
            </w:r>
          </w:p>
        </w:tc>
        <w:tc>
          <w:tcPr>
            <w:tcW w:w="619" w:type="pct"/>
            <w:vAlign w:val="center"/>
          </w:tcPr>
          <w:p w14:paraId="7F9DE745"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1</w:t>
            </w:r>
          </w:p>
        </w:tc>
        <w:tc>
          <w:tcPr>
            <w:tcW w:w="613" w:type="pct"/>
            <w:vAlign w:val="center"/>
          </w:tcPr>
          <w:p w14:paraId="67BE3348"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10</w:t>
            </w:r>
          </w:p>
        </w:tc>
      </w:tr>
      <w:tr w:rsidR="00FD66FA" w:rsidRPr="00DC5D16" w14:paraId="5C15CF40" w14:textId="77777777" w:rsidTr="008013E3">
        <w:tc>
          <w:tcPr>
            <w:tcW w:w="851" w:type="pct"/>
            <w:vAlign w:val="center"/>
          </w:tcPr>
          <w:p w14:paraId="649EABC9"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MĐ2</w:t>
            </w:r>
          </w:p>
        </w:tc>
        <w:tc>
          <w:tcPr>
            <w:tcW w:w="1494" w:type="pct"/>
            <w:vAlign w:val="center"/>
          </w:tcPr>
          <w:p w14:paraId="36313049" w14:textId="77777777" w:rsidR="00FD66FA" w:rsidRPr="00DC5D16" w:rsidRDefault="00FD66FA" w:rsidP="00FD66FA">
            <w:pPr>
              <w:widowControl w:val="0"/>
              <w:spacing w:before="80" w:after="80" w:line="276" w:lineRule="auto"/>
              <w:rPr>
                <w:sz w:val="26"/>
                <w:szCs w:val="26"/>
                <w:lang w:val="nl-NL"/>
              </w:rPr>
            </w:pPr>
            <w:r w:rsidRPr="00DC5D16">
              <w:rPr>
                <w:sz w:val="26"/>
                <w:szCs w:val="26"/>
                <w:lang w:val="nl-NL"/>
              </w:rPr>
              <w:t>Vật liệu xây dựng</w:t>
            </w:r>
          </w:p>
        </w:tc>
        <w:tc>
          <w:tcPr>
            <w:tcW w:w="684" w:type="pct"/>
            <w:vAlign w:val="center"/>
          </w:tcPr>
          <w:p w14:paraId="18163A70"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20</w:t>
            </w:r>
          </w:p>
        </w:tc>
        <w:tc>
          <w:tcPr>
            <w:tcW w:w="739" w:type="pct"/>
            <w:vAlign w:val="center"/>
          </w:tcPr>
          <w:p w14:paraId="27CC8CF7"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39</w:t>
            </w:r>
          </w:p>
        </w:tc>
        <w:tc>
          <w:tcPr>
            <w:tcW w:w="619" w:type="pct"/>
            <w:vAlign w:val="center"/>
          </w:tcPr>
          <w:p w14:paraId="6D48B4FF"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1</w:t>
            </w:r>
          </w:p>
        </w:tc>
        <w:tc>
          <w:tcPr>
            <w:tcW w:w="613" w:type="pct"/>
            <w:vAlign w:val="center"/>
          </w:tcPr>
          <w:p w14:paraId="19548F9A"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60</w:t>
            </w:r>
          </w:p>
        </w:tc>
      </w:tr>
      <w:tr w:rsidR="00FD66FA" w:rsidRPr="00DC5D16" w14:paraId="214594E4" w14:textId="77777777" w:rsidTr="008013E3">
        <w:tc>
          <w:tcPr>
            <w:tcW w:w="851" w:type="pct"/>
            <w:vAlign w:val="center"/>
          </w:tcPr>
          <w:p w14:paraId="4BBCAEF4"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MĐ3</w:t>
            </w:r>
          </w:p>
        </w:tc>
        <w:tc>
          <w:tcPr>
            <w:tcW w:w="1494" w:type="pct"/>
            <w:vAlign w:val="center"/>
          </w:tcPr>
          <w:p w14:paraId="2090A547" w14:textId="77777777" w:rsidR="00FD66FA" w:rsidRPr="00DC5D16" w:rsidRDefault="00FD66FA" w:rsidP="00FD66FA">
            <w:pPr>
              <w:widowControl w:val="0"/>
              <w:spacing w:before="80" w:after="80" w:line="276" w:lineRule="auto"/>
              <w:rPr>
                <w:sz w:val="26"/>
                <w:szCs w:val="26"/>
                <w:lang w:val="nl-NL"/>
              </w:rPr>
            </w:pPr>
            <w:r w:rsidRPr="00DC5D16">
              <w:rPr>
                <w:sz w:val="26"/>
                <w:szCs w:val="26"/>
                <w:lang w:val="nl-NL"/>
              </w:rPr>
              <w:t>Trộn vữa</w:t>
            </w:r>
          </w:p>
        </w:tc>
        <w:tc>
          <w:tcPr>
            <w:tcW w:w="684" w:type="pct"/>
            <w:vAlign w:val="center"/>
          </w:tcPr>
          <w:p w14:paraId="68215814"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20</w:t>
            </w:r>
          </w:p>
        </w:tc>
        <w:tc>
          <w:tcPr>
            <w:tcW w:w="739" w:type="pct"/>
            <w:vAlign w:val="center"/>
          </w:tcPr>
          <w:p w14:paraId="623CD573"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49</w:t>
            </w:r>
          </w:p>
        </w:tc>
        <w:tc>
          <w:tcPr>
            <w:tcW w:w="619" w:type="pct"/>
            <w:vAlign w:val="center"/>
          </w:tcPr>
          <w:p w14:paraId="52D582FB"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1</w:t>
            </w:r>
          </w:p>
        </w:tc>
        <w:tc>
          <w:tcPr>
            <w:tcW w:w="613" w:type="pct"/>
            <w:vAlign w:val="center"/>
          </w:tcPr>
          <w:p w14:paraId="640EA7BB"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70</w:t>
            </w:r>
          </w:p>
        </w:tc>
      </w:tr>
      <w:tr w:rsidR="00FD66FA" w:rsidRPr="00DC5D16" w14:paraId="38BBDA45" w14:textId="77777777" w:rsidTr="008013E3">
        <w:tc>
          <w:tcPr>
            <w:tcW w:w="851" w:type="pct"/>
            <w:vAlign w:val="center"/>
          </w:tcPr>
          <w:p w14:paraId="056DAE25"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MĐ4</w:t>
            </w:r>
          </w:p>
        </w:tc>
        <w:tc>
          <w:tcPr>
            <w:tcW w:w="1494" w:type="pct"/>
            <w:vAlign w:val="center"/>
          </w:tcPr>
          <w:p w14:paraId="5BBE8793" w14:textId="77777777" w:rsidR="00FD66FA" w:rsidRPr="00DC5D16" w:rsidRDefault="00FD66FA" w:rsidP="00FD66FA">
            <w:pPr>
              <w:widowControl w:val="0"/>
              <w:spacing w:before="80" w:after="80" w:line="276" w:lineRule="auto"/>
              <w:rPr>
                <w:sz w:val="26"/>
                <w:szCs w:val="26"/>
                <w:lang w:val="nl-NL"/>
              </w:rPr>
            </w:pPr>
            <w:r w:rsidRPr="00DC5D16">
              <w:rPr>
                <w:sz w:val="26"/>
                <w:szCs w:val="26"/>
                <w:lang w:val="nl-NL"/>
              </w:rPr>
              <w:t>Vận chuyển vật liệu</w:t>
            </w:r>
          </w:p>
        </w:tc>
        <w:tc>
          <w:tcPr>
            <w:tcW w:w="684" w:type="pct"/>
            <w:vAlign w:val="center"/>
          </w:tcPr>
          <w:p w14:paraId="3763ECD7"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21</w:t>
            </w:r>
          </w:p>
        </w:tc>
        <w:tc>
          <w:tcPr>
            <w:tcW w:w="739" w:type="pct"/>
            <w:vAlign w:val="center"/>
          </w:tcPr>
          <w:p w14:paraId="0F81D72A"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58</w:t>
            </w:r>
          </w:p>
        </w:tc>
        <w:tc>
          <w:tcPr>
            <w:tcW w:w="619" w:type="pct"/>
            <w:vAlign w:val="center"/>
          </w:tcPr>
          <w:p w14:paraId="03281EAF"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1</w:t>
            </w:r>
          </w:p>
        </w:tc>
        <w:tc>
          <w:tcPr>
            <w:tcW w:w="613" w:type="pct"/>
            <w:vAlign w:val="center"/>
          </w:tcPr>
          <w:p w14:paraId="352DCA6F"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80</w:t>
            </w:r>
          </w:p>
        </w:tc>
      </w:tr>
      <w:tr w:rsidR="00FD66FA" w:rsidRPr="00DC5D16" w14:paraId="249E8C24" w14:textId="77777777" w:rsidTr="008013E3">
        <w:tc>
          <w:tcPr>
            <w:tcW w:w="851" w:type="pct"/>
            <w:vAlign w:val="center"/>
          </w:tcPr>
          <w:p w14:paraId="19B160A9"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MĐ5</w:t>
            </w:r>
          </w:p>
        </w:tc>
        <w:tc>
          <w:tcPr>
            <w:tcW w:w="1494" w:type="pct"/>
            <w:vAlign w:val="center"/>
          </w:tcPr>
          <w:p w14:paraId="44D5F3D5" w14:textId="77777777" w:rsidR="00FD66FA" w:rsidRPr="00DC5D16" w:rsidRDefault="00FD66FA" w:rsidP="00FD66FA">
            <w:pPr>
              <w:widowControl w:val="0"/>
              <w:spacing w:before="80" w:after="80" w:line="276" w:lineRule="auto"/>
              <w:rPr>
                <w:sz w:val="26"/>
                <w:szCs w:val="26"/>
                <w:lang w:val="nl-NL"/>
              </w:rPr>
            </w:pPr>
            <w:r w:rsidRPr="00DC5D16">
              <w:rPr>
                <w:sz w:val="26"/>
                <w:szCs w:val="26"/>
                <w:lang w:val="nl-NL"/>
              </w:rPr>
              <w:t>Xây dựng cơ bản</w:t>
            </w:r>
          </w:p>
        </w:tc>
        <w:tc>
          <w:tcPr>
            <w:tcW w:w="684" w:type="pct"/>
            <w:vAlign w:val="center"/>
          </w:tcPr>
          <w:p w14:paraId="5EF8144F"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20</w:t>
            </w:r>
          </w:p>
        </w:tc>
        <w:tc>
          <w:tcPr>
            <w:tcW w:w="739" w:type="pct"/>
            <w:vAlign w:val="center"/>
          </w:tcPr>
          <w:p w14:paraId="6E30040C"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119</w:t>
            </w:r>
          </w:p>
        </w:tc>
        <w:tc>
          <w:tcPr>
            <w:tcW w:w="619" w:type="pct"/>
            <w:vAlign w:val="center"/>
          </w:tcPr>
          <w:p w14:paraId="43182909"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1</w:t>
            </w:r>
          </w:p>
        </w:tc>
        <w:tc>
          <w:tcPr>
            <w:tcW w:w="613" w:type="pct"/>
            <w:vAlign w:val="center"/>
          </w:tcPr>
          <w:p w14:paraId="10EB0EAC"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140</w:t>
            </w:r>
          </w:p>
        </w:tc>
      </w:tr>
    </w:tbl>
    <w:p w14:paraId="142B68F0" w14:textId="15C978AE" w:rsidR="00843CF7" w:rsidRPr="00DC5D16" w:rsidRDefault="00843CF7" w:rsidP="009D1151">
      <w:pPr>
        <w:pStyle w:val="ListParagraph"/>
        <w:widowControl w:val="0"/>
        <w:numPr>
          <w:ilvl w:val="0"/>
          <w:numId w:val="8"/>
        </w:numPr>
        <w:spacing w:before="120" w:after="120" w:line="276" w:lineRule="auto"/>
        <w:ind w:left="0" w:firstLine="426"/>
        <w:rPr>
          <w:b/>
          <w:sz w:val="26"/>
          <w:szCs w:val="26"/>
          <w:lang w:val="nl-NL"/>
        </w:rPr>
      </w:pPr>
      <w:r w:rsidRPr="00DC5D16">
        <w:rPr>
          <w:b/>
          <w:sz w:val="26"/>
          <w:szCs w:val="26"/>
          <w:lang w:val="nl-NL"/>
        </w:rPr>
        <w:t>Nhà thầu cung cấp dịch vụ và bảng chào giá chi tiết (file excel và file scan) theo các hạng mục cụ thể dưới đây:</w:t>
      </w:r>
    </w:p>
    <w:p w14:paraId="6D276B1F" w14:textId="77D63B04" w:rsidR="00A16436" w:rsidRPr="00DC5D16" w:rsidRDefault="00A16436" w:rsidP="00A16436">
      <w:pPr>
        <w:pStyle w:val="ListParagraph"/>
        <w:widowControl w:val="0"/>
        <w:spacing w:before="120" w:after="120" w:line="276" w:lineRule="auto"/>
        <w:contextualSpacing w:val="0"/>
        <w:jc w:val="right"/>
        <w:rPr>
          <w:i/>
          <w:sz w:val="26"/>
          <w:szCs w:val="26"/>
          <w:lang w:val="nl-NL"/>
        </w:rPr>
      </w:pPr>
      <w:r w:rsidRPr="00DC5D16">
        <w:rPr>
          <w:i/>
          <w:sz w:val="26"/>
          <w:szCs w:val="26"/>
          <w:lang w:val="nl-NL"/>
        </w:rPr>
        <w:t>Đơn vị tính: VND</w:t>
      </w:r>
    </w:p>
    <w:tbl>
      <w:tblPr>
        <w:tblW w:w="0" w:type="auto"/>
        <w:tblLayout w:type="fixed"/>
        <w:tblLook w:val="04A0" w:firstRow="1" w:lastRow="0" w:firstColumn="1" w:lastColumn="0" w:noHBand="0" w:noVBand="1"/>
      </w:tblPr>
      <w:tblGrid>
        <w:gridCol w:w="549"/>
        <w:gridCol w:w="3350"/>
        <w:gridCol w:w="706"/>
        <w:gridCol w:w="895"/>
        <w:gridCol w:w="965"/>
        <w:gridCol w:w="1003"/>
        <w:gridCol w:w="1240"/>
        <w:gridCol w:w="1254"/>
      </w:tblGrid>
      <w:tr w:rsidR="00DC5D16" w:rsidRPr="00DC5D16" w14:paraId="5B87244B" w14:textId="77777777" w:rsidTr="009D1151">
        <w:trPr>
          <w:trHeight w:val="351"/>
          <w:tblHeader/>
        </w:trPr>
        <w:tc>
          <w:tcPr>
            <w:tcW w:w="549" w:type="dxa"/>
            <w:vMerge w:val="restart"/>
            <w:tcBorders>
              <w:top w:val="single" w:sz="4" w:space="0" w:color="auto"/>
              <w:left w:val="single" w:sz="4" w:space="0" w:color="auto"/>
              <w:right w:val="single" w:sz="4" w:space="0" w:color="auto"/>
            </w:tcBorders>
            <w:shd w:val="clear" w:color="000000" w:fill="FFFFFF"/>
            <w:vAlign w:val="center"/>
          </w:tcPr>
          <w:p w14:paraId="39298E4A" w14:textId="34C0D379" w:rsidR="00A16436" w:rsidRPr="00DC5D16" w:rsidRDefault="009D1151" w:rsidP="00FD66FA">
            <w:pPr>
              <w:spacing w:before="80" w:after="80" w:line="276" w:lineRule="auto"/>
              <w:jc w:val="center"/>
              <w:rPr>
                <w:b/>
                <w:bCs/>
                <w:sz w:val="26"/>
                <w:szCs w:val="26"/>
                <w:lang w:val="en-GB" w:eastAsia="en-GB"/>
              </w:rPr>
            </w:pPr>
            <w:r w:rsidRPr="00DC5D16">
              <w:rPr>
                <w:b/>
                <w:bCs/>
                <w:sz w:val="26"/>
                <w:szCs w:val="26"/>
                <w:lang w:val="en-GB" w:eastAsia="en-GB"/>
              </w:rPr>
              <w:t>Stt</w:t>
            </w:r>
          </w:p>
        </w:tc>
        <w:tc>
          <w:tcPr>
            <w:tcW w:w="3350" w:type="dxa"/>
            <w:vMerge w:val="restart"/>
            <w:tcBorders>
              <w:top w:val="single" w:sz="4" w:space="0" w:color="auto"/>
              <w:left w:val="nil"/>
              <w:right w:val="single" w:sz="4" w:space="0" w:color="auto"/>
            </w:tcBorders>
            <w:shd w:val="clear" w:color="000000" w:fill="FFFFFF"/>
            <w:vAlign w:val="center"/>
          </w:tcPr>
          <w:p w14:paraId="0A447D49" w14:textId="4DB8ACE6" w:rsidR="00A16436" w:rsidRPr="00DC5D16" w:rsidRDefault="009D1151" w:rsidP="00FD66FA">
            <w:pPr>
              <w:spacing w:before="80" w:after="80" w:line="276" w:lineRule="auto"/>
              <w:jc w:val="center"/>
              <w:rPr>
                <w:b/>
                <w:bCs/>
                <w:sz w:val="26"/>
                <w:szCs w:val="26"/>
                <w:lang w:val="en-GB" w:eastAsia="en-GB"/>
              </w:rPr>
            </w:pPr>
            <w:r w:rsidRPr="00DC5D16">
              <w:rPr>
                <w:b/>
                <w:bCs/>
                <w:sz w:val="26"/>
                <w:szCs w:val="26"/>
                <w:lang w:val="en-GB" w:eastAsia="en-GB"/>
              </w:rPr>
              <w:t>Nội dung</w:t>
            </w:r>
          </w:p>
        </w:tc>
        <w:tc>
          <w:tcPr>
            <w:tcW w:w="706" w:type="dxa"/>
            <w:vMerge w:val="restart"/>
            <w:tcBorders>
              <w:top w:val="single" w:sz="4" w:space="0" w:color="auto"/>
              <w:left w:val="nil"/>
              <w:right w:val="single" w:sz="4" w:space="0" w:color="auto"/>
            </w:tcBorders>
            <w:shd w:val="clear" w:color="000000" w:fill="FFFFFF"/>
            <w:vAlign w:val="center"/>
          </w:tcPr>
          <w:p w14:paraId="010AD8C0" w14:textId="57939BB5"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Số lớp</w:t>
            </w:r>
          </w:p>
        </w:tc>
        <w:tc>
          <w:tcPr>
            <w:tcW w:w="5357"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17F63620" w14:textId="48AD662E"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Danh mục chi phí</w:t>
            </w:r>
          </w:p>
        </w:tc>
      </w:tr>
      <w:tr w:rsidR="00DC5D16" w:rsidRPr="00DC5D16" w14:paraId="5193308F" w14:textId="77777777" w:rsidTr="00FD66FA">
        <w:trPr>
          <w:trHeight w:val="181"/>
          <w:tblHeader/>
        </w:trPr>
        <w:tc>
          <w:tcPr>
            <w:tcW w:w="549" w:type="dxa"/>
            <w:vMerge/>
            <w:tcBorders>
              <w:left w:val="single" w:sz="4" w:space="0" w:color="auto"/>
              <w:bottom w:val="single" w:sz="4" w:space="0" w:color="auto"/>
              <w:right w:val="single" w:sz="4" w:space="0" w:color="auto"/>
            </w:tcBorders>
            <w:shd w:val="clear" w:color="000000" w:fill="FFFFFF"/>
            <w:vAlign w:val="center"/>
            <w:hideMark/>
          </w:tcPr>
          <w:p w14:paraId="4F803FFC" w14:textId="77777777" w:rsidR="00A16436" w:rsidRPr="00DC5D16" w:rsidRDefault="00A16436" w:rsidP="00FD66FA">
            <w:pPr>
              <w:spacing w:before="80" w:after="80" w:line="276" w:lineRule="auto"/>
              <w:jc w:val="center"/>
              <w:rPr>
                <w:b/>
                <w:bCs/>
                <w:sz w:val="26"/>
                <w:szCs w:val="26"/>
                <w:lang w:val="en-GB" w:eastAsia="en-GB"/>
              </w:rPr>
            </w:pPr>
          </w:p>
        </w:tc>
        <w:tc>
          <w:tcPr>
            <w:tcW w:w="3350" w:type="dxa"/>
            <w:vMerge/>
            <w:tcBorders>
              <w:left w:val="single" w:sz="4" w:space="0" w:color="auto"/>
              <w:bottom w:val="single" w:sz="4" w:space="0" w:color="auto"/>
              <w:right w:val="single" w:sz="4" w:space="0" w:color="auto"/>
            </w:tcBorders>
            <w:shd w:val="clear" w:color="000000" w:fill="FFFFFF"/>
            <w:vAlign w:val="center"/>
            <w:hideMark/>
          </w:tcPr>
          <w:p w14:paraId="062394B2" w14:textId="3C4B8950" w:rsidR="00A16436" w:rsidRPr="00DC5D16" w:rsidRDefault="00A16436" w:rsidP="00FD66FA">
            <w:pPr>
              <w:spacing w:before="80" w:after="80" w:line="276" w:lineRule="auto"/>
              <w:jc w:val="center"/>
              <w:rPr>
                <w:b/>
                <w:bCs/>
                <w:sz w:val="26"/>
                <w:szCs w:val="26"/>
                <w:lang w:val="en-GB" w:eastAsia="en-GB"/>
              </w:rPr>
            </w:pPr>
          </w:p>
        </w:tc>
        <w:tc>
          <w:tcPr>
            <w:tcW w:w="706" w:type="dxa"/>
            <w:vMerge/>
            <w:tcBorders>
              <w:left w:val="single" w:sz="4" w:space="0" w:color="auto"/>
              <w:bottom w:val="single" w:sz="4" w:space="0" w:color="auto"/>
              <w:right w:val="single" w:sz="4" w:space="0" w:color="auto"/>
            </w:tcBorders>
            <w:shd w:val="clear" w:color="000000" w:fill="FFFFFF"/>
            <w:vAlign w:val="center"/>
          </w:tcPr>
          <w:p w14:paraId="1A02D7BC" w14:textId="6C1AB4B6" w:rsidR="00A16436" w:rsidRPr="00DC5D16" w:rsidRDefault="00A16436" w:rsidP="00FD66FA">
            <w:pPr>
              <w:spacing w:before="80" w:after="80" w:line="276" w:lineRule="auto"/>
              <w:jc w:val="center"/>
              <w:rPr>
                <w:b/>
                <w:b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0C2497" w14:textId="1829E354"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ĐVT</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8DFC7C"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Số Lượng</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1BF184"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Đơn giá</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0D584E" w14:textId="0D8B77CD" w:rsidR="00A16436" w:rsidRPr="00DC5D16" w:rsidRDefault="009D1151" w:rsidP="00FD66FA">
            <w:pPr>
              <w:spacing w:before="80" w:after="80" w:line="276" w:lineRule="auto"/>
              <w:jc w:val="center"/>
              <w:rPr>
                <w:b/>
                <w:bCs/>
                <w:sz w:val="26"/>
                <w:szCs w:val="26"/>
                <w:lang w:val="en-GB" w:eastAsia="en-GB"/>
              </w:rPr>
            </w:pPr>
            <w:r w:rsidRPr="00DC5D16">
              <w:rPr>
                <w:b/>
                <w:bCs/>
                <w:sz w:val="26"/>
                <w:szCs w:val="26"/>
                <w:lang w:val="en-GB" w:eastAsia="en-GB"/>
              </w:rPr>
              <w:t>Kinh phí 1 lớp</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016BDA" w14:textId="1ABB3D6D" w:rsidR="00A16436" w:rsidRPr="00DC5D16" w:rsidRDefault="009D1151" w:rsidP="00FD66FA">
            <w:pPr>
              <w:spacing w:before="80" w:after="80" w:line="276" w:lineRule="auto"/>
              <w:jc w:val="center"/>
              <w:rPr>
                <w:b/>
                <w:bCs/>
                <w:sz w:val="26"/>
                <w:szCs w:val="26"/>
                <w:lang w:val="en-GB" w:eastAsia="en-GB"/>
              </w:rPr>
            </w:pPr>
            <w:r w:rsidRPr="00DC5D16">
              <w:rPr>
                <w:b/>
                <w:bCs/>
                <w:sz w:val="26"/>
                <w:szCs w:val="26"/>
                <w:lang w:val="en-GB" w:eastAsia="en-GB"/>
              </w:rPr>
              <w:t>Tổng kinh phí</w:t>
            </w:r>
          </w:p>
        </w:tc>
      </w:tr>
      <w:tr w:rsidR="00DC5D16" w:rsidRPr="00DC5D16" w14:paraId="4C5F2B21"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BAB7CB" w14:textId="77777777" w:rsidR="00042640" w:rsidRPr="00DC5D16" w:rsidRDefault="00042640" w:rsidP="00FD66FA">
            <w:pPr>
              <w:spacing w:before="80" w:after="80" w:line="276" w:lineRule="auto"/>
              <w:jc w:val="center"/>
              <w:rPr>
                <w:b/>
                <w:bCs/>
                <w:sz w:val="26"/>
                <w:szCs w:val="26"/>
                <w:lang w:val="en-GB" w:eastAsia="en-GB"/>
              </w:rPr>
            </w:pPr>
            <w:r w:rsidRPr="00DC5D16">
              <w:rPr>
                <w:b/>
                <w:bCs/>
                <w:sz w:val="26"/>
                <w:szCs w:val="26"/>
                <w:lang w:val="en-GB" w:eastAsia="en-GB"/>
              </w:rPr>
              <w:t>A</w:t>
            </w:r>
          </w:p>
        </w:tc>
        <w:tc>
          <w:tcPr>
            <w:tcW w:w="94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06FA536D" w14:textId="0D39673B" w:rsidR="00042640" w:rsidRPr="00DC5D16" w:rsidRDefault="00042640" w:rsidP="00F97D38">
            <w:pPr>
              <w:spacing w:before="80" w:after="80" w:line="276" w:lineRule="auto"/>
              <w:rPr>
                <w:b/>
                <w:bCs/>
                <w:sz w:val="26"/>
                <w:szCs w:val="26"/>
                <w:lang w:val="en-GB" w:eastAsia="en-GB"/>
              </w:rPr>
            </w:pPr>
            <w:r w:rsidRPr="00DC5D16">
              <w:rPr>
                <w:b/>
                <w:bCs/>
                <w:sz w:val="26"/>
                <w:szCs w:val="26"/>
                <w:lang w:val="en-GB" w:eastAsia="en-GB"/>
              </w:rPr>
              <w:t>CHI PHÍ KHAI GIẢNG</w:t>
            </w:r>
            <w:r w:rsidR="00F97D38">
              <w:rPr>
                <w:b/>
                <w:bCs/>
                <w:sz w:val="26"/>
                <w:szCs w:val="26"/>
                <w:lang w:val="en-GB" w:eastAsia="en-GB"/>
              </w:rPr>
              <w:t>,</w:t>
            </w:r>
            <w:r w:rsidRPr="00DC5D16">
              <w:rPr>
                <w:b/>
                <w:bCs/>
                <w:sz w:val="26"/>
                <w:szCs w:val="26"/>
                <w:lang w:val="en-GB" w:eastAsia="en-GB"/>
              </w:rPr>
              <w:t xml:space="preserve"> BẾ GIẢNG KHÓA HỌC</w:t>
            </w:r>
            <w:r w:rsidR="00F97D38">
              <w:rPr>
                <w:b/>
                <w:bCs/>
                <w:sz w:val="26"/>
                <w:szCs w:val="26"/>
                <w:lang w:val="en-GB" w:eastAsia="en-GB"/>
              </w:rPr>
              <w:t xml:space="preserve"> CHO CÁC NGÀNH NGHỀ </w:t>
            </w:r>
            <w:r w:rsidR="00F97D38" w:rsidRPr="00254036">
              <w:rPr>
                <w:b/>
                <w:bCs/>
                <w:sz w:val="26"/>
                <w:szCs w:val="26"/>
                <w:lang w:val="en-GB" w:eastAsia="en-GB"/>
              </w:rPr>
              <w:t>(</w:t>
            </w:r>
            <w:r w:rsidR="00CD65B1" w:rsidRPr="00254036">
              <w:rPr>
                <w:b/>
                <w:sz w:val="26"/>
                <w:szCs w:val="26"/>
                <w:lang w:val="nl-NL"/>
              </w:rPr>
              <w:t>Phân trại số 1, 2, 3, 5, 6, 7, 8, Khu lao động dạy nghề Phân trại số 1, 4</w:t>
            </w:r>
            <w:r w:rsidR="00F97D38" w:rsidRPr="00254036">
              <w:rPr>
                <w:b/>
                <w:bCs/>
                <w:sz w:val="26"/>
                <w:szCs w:val="26"/>
                <w:lang w:val="en-GB" w:eastAsia="en-GB"/>
              </w:rPr>
              <w:t>)</w:t>
            </w:r>
          </w:p>
        </w:tc>
      </w:tr>
      <w:tr w:rsidR="00DC5D16" w:rsidRPr="00DC5D16" w14:paraId="139F1EBC" w14:textId="77777777" w:rsidTr="00FD66FA">
        <w:trPr>
          <w:trHeight w:val="373"/>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06631B" w14:textId="6AE67CF2"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150602" w14:textId="275434D8"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Nước suối (khách + học viên) (24 chai/thùng)</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7CEB7BC0"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9456AA" w14:textId="408D0451"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Thùng</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9C94A9" w14:textId="344CFAE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147</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5DFFF01C" w14:textId="24A6CA07"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EAB3E69" w14:textId="22BF6C34" w:rsidR="00A16436" w:rsidRPr="00DC5D16" w:rsidRDefault="00A16436" w:rsidP="00FD66FA">
            <w:pPr>
              <w:spacing w:before="80" w:after="80" w:line="276" w:lineRule="auto"/>
              <w:jc w:val="center"/>
              <w:rPr>
                <w:b/>
                <w:b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A860C9F" w14:textId="2B34C6E8" w:rsidR="00A16436" w:rsidRPr="00DC5D16" w:rsidRDefault="00A16436" w:rsidP="00FD66FA">
            <w:pPr>
              <w:spacing w:before="80" w:after="80" w:line="276" w:lineRule="auto"/>
              <w:jc w:val="center"/>
              <w:rPr>
                <w:sz w:val="26"/>
                <w:szCs w:val="26"/>
                <w:lang w:val="en-GB" w:eastAsia="en-GB"/>
              </w:rPr>
            </w:pPr>
          </w:p>
        </w:tc>
      </w:tr>
      <w:tr w:rsidR="00DC5D16" w:rsidRPr="00DC5D16" w14:paraId="17B6B2F1"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6AC625" w14:textId="647C0FB8"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406DF4" w14:textId="0673EA1A"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Hoa tươi trang trí</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618D981B"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C714CA" w14:textId="70F77D44"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Bó</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F6A431" w14:textId="76D0A49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14</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1805C3D8" w14:textId="03CFC9D1"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036F95B" w14:textId="1DF2B9D4"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808E143" w14:textId="2DA13ECB" w:rsidR="00A16436" w:rsidRPr="00DC5D16" w:rsidRDefault="00A16436" w:rsidP="00FD66FA">
            <w:pPr>
              <w:spacing w:before="80" w:after="80" w:line="276" w:lineRule="auto"/>
              <w:jc w:val="center"/>
              <w:rPr>
                <w:sz w:val="26"/>
                <w:szCs w:val="26"/>
                <w:lang w:val="en-GB" w:eastAsia="en-GB"/>
              </w:rPr>
            </w:pPr>
          </w:p>
        </w:tc>
      </w:tr>
      <w:tr w:rsidR="00DC5D16" w:rsidRPr="00DC5D16" w14:paraId="71F4A4CE"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FB74BB" w14:textId="27E89C46"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BA1815" w14:textId="21BFDF15"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Băng rôn, ma két</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7E239E85"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3A918F" w14:textId="10112E23"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Tấm</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BCE56B" w14:textId="171ECB6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14</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36BA0A58" w14:textId="6E4E7BB4"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1A2BAEF5" w14:textId="61F42579"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8E3B071" w14:textId="557E1B8F" w:rsidR="00A16436" w:rsidRPr="00DC5D16" w:rsidRDefault="00A16436" w:rsidP="00FD66FA">
            <w:pPr>
              <w:spacing w:before="80" w:after="80" w:line="276" w:lineRule="auto"/>
              <w:jc w:val="center"/>
              <w:rPr>
                <w:sz w:val="26"/>
                <w:szCs w:val="26"/>
                <w:lang w:val="en-GB" w:eastAsia="en-GB"/>
              </w:rPr>
            </w:pPr>
          </w:p>
        </w:tc>
      </w:tr>
      <w:tr w:rsidR="00DC5D16" w:rsidRPr="00DC5D16" w14:paraId="24A02C67"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637729" w14:textId="77777777" w:rsidR="00042640" w:rsidRPr="00DC5D16" w:rsidRDefault="00042640" w:rsidP="00FD66FA">
            <w:pPr>
              <w:spacing w:before="80" w:after="80" w:line="276" w:lineRule="auto"/>
              <w:jc w:val="center"/>
              <w:rPr>
                <w:b/>
                <w:bCs/>
                <w:sz w:val="26"/>
                <w:szCs w:val="26"/>
                <w:lang w:val="en-GB" w:eastAsia="en-GB"/>
              </w:rPr>
            </w:pPr>
            <w:r w:rsidRPr="00DC5D16">
              <w:rPr>
                <w:b/>
                <w:bCs/>
                <w:sz w:val="26"/>
                <w:szCs w:val="26"/>
                <w:lang w:val="en-GB" w:eastAsia="en-GB"/>
              </w:rPr>
              <w:lastRenderedPageBreak/>
              <w:t>B</w:t>
            </w:r>
          </w:p>
        </w:tc>
        <w:tc>
          <w:tcPr>
            <w:tcW w:w="94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56EEDCF9" w14:textId="3FAA482E" w:rsidR="00042640" w:rsidRPr="00DC5D16" w:rsidRDefault="00F97D38" w:rsidP="00F97D38">
            <w:pPr>
              <w:spacing w:before="80" w:after="80" w:line="276" w:lineRule="auto"/>
              <w:rPr>
                <w:b/>
                <w:bCs/>
                <w:sz w:val="26"/>
                <w:szCs w:val="26"/>
                <w:lang w:val="en-GB" w:eastAsia="en-GB"/>
              </w:rPr>
            </w:pPr>
            <w:r>
              <w:rPr>
                <w:b/>
                <w:bCs/>
                <w:sz w:val="26"/>
                <w:szCs w:val="26"/>
                <w:lang w:val="en-GB" w:eastAsia="en-GB"/>
              </w:rPr>
              <w:t>CHI PHÍ ĐÀO TẠO</w:t>
            </w:r>
            <w:r w:rsidR="00042640" w:rsidRPr="00DC5D16">
              <w:rPr>
                <w:b/>
                <w:bCs/>
                <w:sz w:val="26"/>
                <w:szCs w:val="26"/>
                <w:lang w:val="en-GB" w:eastAsia="en-GB"/>
              </w:rPr>
              <w:t xml:space="preserve"> NGHỀ ĐAN GIA CÔNG MỸ NGHỆ</w:t>
            </w:r>
            <w:r>
              <w:rPr>
                <w:b/>
                <w:bCs/>
                <w:sz w:val="26"/>
                <w:szCs w:val="26"/>
                <w:lang w:val="en-GB" w:eastAsia="en-GB"/>
              </w:rPr>
              <w:t xml:space="preserve"> </w:t>
            </w:r>
            <w:r w:rsidRPr="00254036">
              <w:rPr>
                <w:b/>
                <w:bCs/>
                <w:sz w:val="26"/>
                <w:szCs w:val="26"/>
                <w:lang w:val="en-GB" w:eastAsia="en-GB"/>
              </w:rPr>
              <w:t>(</w:t>
            </w:r>
            <w:r w:rsidR="00CD65B1" w:rsidRPr="00254036">
              <w:rPr>
                <w:b/>
                <w:sz w:val="26"/>
                <w:szCs w:val="26"/>
                <w:lang w:val="nl-NL"/>
              </w:rPr>
              <w:t>Phân trại số 1, 2, 3, 5, 6, 7, 8, Khu lao động dạy nghề Phân trại số 1, 4</w:t>
            </w:r>
            <w:r w:rsidRPr="00254036">
              <w:rPr>
                <w:b/>
                <w:bCs/>
                <w:sz w:val="26"/>
                <w:szCs w:val="26"/>
                <w:lang w:val="en-GB" w:eastAsia="en-GB"/>
              </w:rPr>
              <w:t>)</w:t>
            </w:r>
          </w:p>
        </w:tc>
      </w:tr>
      <w:tr w:rsidR="00DC5D16" w:rsidRPr="00DC5D16" w14:paraId="52793AF0"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42D22"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1</w:t>
            </w: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D4304A" w14:textId="77777777" w:rsidR="00A16436" w:rsidRPr="00DC5D16" w:rsidRDefault="00A16436" w:rsidP="00FD66FA">
            <w:pPr>
              <w:spacing w:before="80" w:after="80" w:line="276" w:lineRule="auto"/>
              <w:rPr>
                <w:b/>
                <w:bCs/>
                <w:sz w:val="26"/>
                <w:szCs w:val="26"/>
                <w:lang w:val="en-GB" w:eastAsia="en-GB"/>
              </w:rPr>
            </w:pPr>
            <w:r w:rsidRPr="00DC5D16">
              <w:rPr>
                <w:b/>
                <w:bCs/>
                <w:sz w:val="26"/>
                <w:szCs w:val="26"/>
                <w:lang w:val="en-GB" w:eastAsia="en-GB"/>
              </w:rPr>
              <w:t>Chi phí thi và cấp chứng chỉ</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41F638FE" w14:textId="77777777" w:rsidR="00A16436" w:rsidRPr="00DC5D16" w:rsidRDefault="00A16436" w:rsidP="00FD66FA">
            <w:pPr>
              <w:spacing w:before="80" w:after="80" w:line="276" w:lineRule="auto"/>
              <w:jc w:val="center"/>
              <w:rPr>
                <w:b/>
                <w:b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4D76E6" w14:textId="6B374245" w:rsidR="00A16436" w:rsidRPr="00DC5D16" w:rsidRDefault="00A16436" w:rsidP="00FD66FA">
            <w:pPr>
              <w:spacing w:before="80" w:after="80" w:line="276" w:lineRule="auto"/>
              <w:jc w:val="center"/>
              <w:rPr>
                <w:b/>
                <w:bCs/>
                <w:sz w:val="26"/>
                <w:szCs w:val="26"/>
                <w:lang w:val="en-GB" w:eastAsia="en-GB"/>
              </w:rPr>
            </w:pP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7262A3" w14:textId="70EDDF74" w:rsidR="00A16436" w:rsidRPr="00DC5D16" w:rsidRDefault="00A16436" w:rsidP="00FD66FA">
            <w:pPr>
              <w:spacing w:before="80" w:after="80" w:line="276" w:lineRule="auto"/>
              <w:jc w:val="center"/>
              <w:rPr>
                <w:b/>
                <w:b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3A3ECD20" w14:textId="739F9E6C" w:rsidR="00A16436" w:rsidRPr="00DC5D16" w:rsidRDefault="00A16436" w:rsidP="00FD66FA">
            <w:pPr>
              <w:spacing w:before="80" w:after="80" w:line="276" w:lineRule="auto"/>
              <w:jc w:val="center"/>
              <w:rPr>
                <w:b/>
                <w:b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16500A29" w14:textId="1D4ED073" w:rsidR="00A16436" w:rsidRPr="00DC5D16" w:rsidRDefault="00A16436" w:rsidP="00FD66FA">
            <w:pPr>
              <w:spacing w:before="80" w:after="80" w:line="276" w:lineRule="auto"/>
              <w:jc w:val="center"/>
              <w:rPr>
                <w:b/>
                <w:b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7A28FF4" w14:textId="70EF0990" w:rsidR="00A16436" w:rsidRPr="00DC5D16" w:rsidRDefault="00A16436" w:rsidP="00FD66FA">
            <w:pPr>
              <w:spacing w:before="80" w:after="80" w:line="276" w:lineRule="auto"/>
              <w:jc w:val="center"/>
              <w:rPr>
                <w:b/>
                <w:bCs/>
                <w:sz w:val="26"/>
                <w:szCs w:val="26"/>
                <w:lang w:val="en-GB" w:eastAsia="en-GB"/>
              </w:rPr>
            </w:pPr>
          </w:p>
        </w:tc>
      </w:tr>
      <w:tr w:rsidR="00DC5D16" w:rsidRPr="00DC5D16" w14:paraId="739BCA91"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D6E4FA" w14:textId="70A25B13"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1B11DA" w14:textId="1F8CE483"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Chi phí thi và cấp chứng chỉ</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649A2858" w14:textId="4B13BD0D"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48</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88B987" w14:textId="1DF53FB8"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D15802"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462A120D" w14:textId="7E5093F5"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570367F2" w14:textId="47ED8693"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38B785FB" w14:textId="4D8D7C7C" w:rsidR="00A16436" w:rsidRPr="00DC5D16" w:rsidRDefault="00A16436" w:rsidP="00FD66FA">
            <w:pPr>
              <w:spacing w:before="80" w:after="80" w:line="276" w:lineRule="auto"/>
              <w:jc w:val="center"/>
              <w:rPr>
                <w:sz w:val="26"/>
                <w:szCs w:val="26"/>
                <w:lang w:val="en-GB" w:eastAsia="en-GB"/>
              </w:rPr>
            </w:pPr>
          </w:p>
        </w:tc>
      </w:tr>
      <w:tr w:rsidR="00DC5D16" w:rsidRPr="00DC5D16" w14:paraId="55E5B7C5"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3AB71B75"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2</w:t>
            </w:r>
          </w:p>
        </w:tc>
        <w:tc>
          <w:tcPr>
            <w:tcW w:w="3350" w:type="dxa"/>
            <w:tcBorders>
              <w:top w:val="single" w:sz="4" w:space="0" w:color="auto"/>
              <w:left w:val="single" w:sz="4" w:space="0" w:color="auto"/>
              <w:bottom w:val="single" w:sz="4" w:space="0" w:color="auto"/>
              <w:right w:val="single" w:sz="4" w:space="0" w:color="auto"/>
            </w:tcBorders>
            <w:vAlign w:val="center"/>
            <w:hideMark/>
          </w:tcPr>
          <w:p w14:paraId="1DA517DF" w14:textId="77777777" w:rsidR="00A16436" w:rsidRPr="00DC5D16" w:rsidRDefault="00A16436" w:rsidP="00FD66FA">
            <w:pPr>
              <w:spacing w:before="80" w:after="80" w:line="276" w:lineRule="auto"/>
              <w:rPr>
                <w:b/>
                <w:bCs/>
                <w:sz w:val="26"/>
                <w:szCs w:val="26"/>
                <w:lang w:val="en-GB" w:eastAsia="en-GB"/>
              </w:rPr>
            </w:pPr>
            <w:r w:rsidRPr="00DC5D16">
              <w:rPr>
                <w:b/>
                <w:bCs/>
                <w:sz w:val="26"/>
                <w:szCs w:val="26"/>
                <w:lang w:val="en-GB" w:eastAsia="en-GB"/>
              </w:rPr>
              <w:t>Hồ sơ, phô tô tài liệu, chương trình học liệu</w:t>
            </w:r>
          </w:p>
        </w:tc>
        <w:tc>
          <w:tcPr>
            <w:tcW w:w="706" w:type="dxa"/>
            <w:tcBorders>
              <w:top w:val="single" w:sz="4" w:space="0" w:color="auto"/>
              <w:left w:val="single" w:sz="4" w:space="0" w:color="auto"/>
              <w:bottom w:val="single" w:sz="4" w:space="0" w:color="auto"/>
              <w:right w:val="single" w:sz="4" w:space="0" w:color="auto"/>
            </w:tcBorders>
            <w:vAlign w:val="center"/>
          </w:tcPr>
          <w:p w14:paraId="77FB27AD" w14:textId="77777777" w:rsidR="00A16436" w:rsidRPr="00DC5D16" w:rsidRDefault="00A16436" w:rsidP="00FD66FA">
            <w:pPr>
              <w:spacing w:before="80" w:after="80" w:line="276" w:lineRule="auto"/>
              <w:jc w:val="center"/>
              <w:rPr>
                <w:b/>
                <w:b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vAlign w:val="center"/>
            <w:hideMark/>
          </w:tcPr>
          <w:p w14:paraId="61917A9C" w14:textId="090AA225" w:rsidR="00A16436" w:rsidRPr="00DC5D16" w:rsidRDefault="00A16436" w:rsidP="00FD66FA">
            <w:pPr>
              <w:spacing w:before="80" w:after="80" w:line="276" w:lineRule="auto"/>
              <w:jc w:val="center"/>
              <w:rPr>
                <w:b/>
                <w:bCs/>
                <w:sz w:val="26"/>
                <w:szCs w:val="26"/>
                <w:lang w:val="en-GB" w:eastAsia="en-GB"/>
              </w:rPr>
            </w:pPr>
          </w:p>
        </w:tc>
        <w:tc>
          <w:tcPr>
            <w:tcW w:w="965" w:type="dxa"/>
            <w:tcBorders>
              <w:top w:val="single" w:sz="4" w:space="0" w:color="auto"/>
              <w:left w:val="single" w:sz="4" w:space="0" w:color="auto"/>
              <w:bottom w:val="single" w:sz="4" w:space="0" w:color="auto"/>
              <w:right w:val="single" w:sz="4" w:space="0" w:color="auto"/>
            </w:tcBorders>
            <w:vAlign w:val="center"/>
            <w:hideMark/>
          </w:tcPr>
          <w:p w14:paraId="63216D60" w14:textId="6B7B3C6F" w:rsidR="00A16436" w:rsidRPr="00DC5D16" w:rsidRDefault="00A16436" w:rsidP="00FD66FA">
            <w:pPr>
              <w:spacing w:before="80" w:after="80" w:line="276" w:lineRule="auto"/>
              <w:jc w:val="center"/>
              <w:rPr>
                <w:b/>
                <w:b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vAlign w:val="center"/>
          </w:tcPr>
          <w:p w14:paraId="146DF616" w14:textId="058D1489" w:rsidR="00A16436" w:rsidRPr="00DC5D16" w:rsidRDefault="00A16436" w:rsidP="00FD66FA">
            <w:pPr>
              <w:spacing w:before="80" w:after="80" w:line="276" w:lineRule="auto"/>
              <w:jc w:val="center"/>
              <w:rPr>
                <w:b/>
                <w:b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vAlign w:val="center"/>
          </w:tcPr>
          <w:p w14:paraId="59866748" w14:textId="356BD9BE" w:rsidR="00A16436" w:rsidRPr="00DC5D16" w:rsidRDefault="00A16436" w:rsidP="00FD66FA">
            <w:pPr>
              <w:spacing w:before="80" w:after="80" w:line="276" w:lineRule="auto"/>
              <w:jc w:val="center"/>
              <w:rPr>
                <w:b/>
                <w:b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vAlign w:val="center"/>
          </w:tcPr>
          <w:p w14:paraId="14352554" w14:textId="7449270B" w:rsidR="00A16436" w:rsidRPr="00DC5D16" w:rsidRDefault="00A16436" w:rsidP="00FD66FA">
            <w:pPr>
              <w:spacing w:before="80" w:after="80" w:line="276" w:lineRule="auto"/>
              <w:jc w:val="center"/>
              <w:rPr>
                <w:b/>
                <w:bCs/>
                <w:sz w:val="26"/>
                <w:szCs w:val="26"/>
                <w:lang w:val="en-GB" w:eastAsia="en-GB"/>
              </w:rPr>
            </w:pPr>
          </w:p>
        </w:tc>
      </w:tr>
      <w:tr w:rsidR="00DC5D16" w:rsidRPr="00DC5D16" w14:paraId="55D01A41"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C7D981"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a</w:t>
            </w: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F01B01" w14:textId="77777777" w:rsidR="00A16436" w:rsidRPr="00DC5D16" w:rsidRDefault="00A16436" w:rsidP="00FD66FA">
            <w:pPr>
              <w:spacing w:before="80" w:after="80" w:line="276" w:lineRule="auto"/>
              <w:rPr>
                <w:b/>
                <w:bCs/>
                <w:iCs/>
                <w:sz w:val="26"/>
                <w:szCs w:val="26"/>
                <w:lang w:val="en-GB" w:eastAsia="en-GB"/>
              </w:rPr>
            </w:pPr>
            <w:r w:rsidRPr="00DC5D16">
              <w:rPr>
                <w:b/>
                <w:bCs/>
                <w:iCs/>
                <w:sz w:val="26"/>
                <w:szCs w:val="26"/>
                <w:lang w:val="en-GB" w:eastAsia="en-GB"/>
              </w:rPr>
              <w:t>Chi phí in ấn giáo trình phục vụ khóa học</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75E518EB" w14:textId="77777777" w:rsidR="00A16436" w:rsidRPr="00DC5D16" w:rsidRDefault="00A16436" w:rsidP="00FD66FA">
            <w:pPr>
              <w:spacing w:before="80" w:after="80" w:line="276" w:lineRule="auto"/>
              <w:jc w:val="center"/>
              <w:rPr>
                <w:b/>
                <w:b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48D9D7" w14:textId="792E0790" w:rsidR="00A16436" w:rsidRPr="00DC5D16" w:rsidRDefault="00A16436" w:rsidP="00FD66FA">
            <w:pPr>
              <w:spacing w:before="80" w:after="80" w:line="276" w:lineRule="auto"/>
              <w:jc w:val="center"/>
              <w:rPr>
                <w:b/>
                <w:bCs/>
                <w:sz w:val="26"/>
                <w:szCs w:val="26"/>
                <w:lang w:val="en-GB" w:eastAsia="en-GB"/>
              </w:rPr>
            </w:pP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D35D2E" w14:textId="12533E9A" w:rsidR="00A16436" w:rsidRPr="00DC5D16" w:rsidRDefault="00A16436" w:rsidP="00FD66FA">
            <w:pPr>
              <w:spacing w:before="80" w:after="80" w:line="276" w:lineRule="auto"/>
              <w:jc w:val="center"/>
              <w:rPr>
                <w:b/>
                <w:b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18AA6469" w14:textId="1D51D69B" w:rsidR="00A16436" w:rsidRPr="00DC5D16" w:rsidRDefault="00A16436" w:rsidP="00FD66FA">
            <w:pPr>
              <w:spacing w:before="80" w:after="80" w:line="276" w:lineRule="auto"/>
              <w:jc w:val="center"/>
              <w:rPr>
                <w:b/>
                <w:b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5BDADA8C" w14:textId="54034A9A" w:rsidR="00A16436" w:rsidRPr="00DC5D16" w:rsidRDefault="00A16436" w:rsidP="00FD66FA">
            <w:pPr>
              <w:spacing w:before="80" w:after="80" w:line="276" w:lineRule="auto"/>
              <w:jc w:val="center"/>
              <w:rPr>
                <w:b/>
                <w:bCs/>
                <w:i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75FF14DB" w14:textId="10597C54" w:rsidR="00A16436" w:rsidRPr="00DC5D16" w:rsidRDefault="00A16436" w:rsidP="00FD66FA">
            <w:pPr>
              <w:spacing w:before="80" w:after="80" w:line="276" w:lineRule="auto"/>
              <w:jc w:val="center"/>
              <w:rPr>
                <w:b/>
                <w:bCs/>
                <w:iCs/>
                <w:sz w:val="26"/>
                <w:szCs w:val="26"/>
                <w:lang w:val="en-GB" w:eastAsia="en-GB"/>
              </w:rPr>
            </w:pPr>
          </w:p>
        </w:tc>
      </w:tr>
      <w:tr w:rsidR="00DC5D16" w:rsidRPr="00DC5D16" w14:paraId="2AB642DE"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8C23D4" w14:textId="1E9542EF"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474B4A" w14:textId="5F358C03"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Chi phí in tài liệu, giáo trình (01 bộ/học viên)</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3E493915" w14:textId="7D17CCBE" w:rsidR="00A16436" w:rsidRPr="00DC5D16" w:rsidRDefault="0014765B" w:rsidP="00FD66FA">
            <w:pPr>
              <w:spacing w:before="80" w:after="80" w:line="276" w:lineRule="auto"/>
              <w:jc w:val="center"/>
              <w:rPr>
                <w:sz w:val="26"/>
                <w:szCs w:val="26"/>
                <w:lang w:val="en-GB" w:eastAsia="en-GB"/>
              </w:rPr>
            </w:pPr>
            <w:r w:rsidRPr="00DC5D16">
              <w:rPr>
                <w:sz w:val="26"/>
                <w:szCs w:val="26"/>
                <w:lang w:val="en-GB" w:eastAsia="en-GB"/>
              </w:rPr>
              <w:t>48</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203677" w14:textId="70F9E814"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bộ</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1DD449"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7265E476" w14:textId="2DE6D4FB"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49FA6B18" w14:textId="6876BABD"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26EB44AC" w14:textId="67A2B7EC" w:rsidR="00A16436" w:rsidRPr="00DC5D16" w:rsidRDefault="00A16436" w:rsidP="00FD66FA">
            <w:pPr>
              <w:spacing w:before="80" w:after="80" w:line="276" w:lineRule="auto"/>
              <w:jc w:val="center"/>
              <w:rPr>
                <w:sz w:val="26"/>
                <w:szCs w:val="26"/>
                <w:lang w:val="en-GB" w:eastAsia="en-GB"/>
              </w:rPr>
            </w:pPr>
          </w:p>
        </w:tc>
      </w:tr>
      <w:tr w:rsidR="00DC5D16" w:rsidRPr="00DC5D16" w14:paraId="79969D74"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3003F5"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b</w:t>
            </w: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14A885" w14:textId="244929FB" w:rsidR="00A16436" w:rsidRPr="00DC5D16" w:rsidRDefault="00A16436" w:rsidP="00FD66FA">
            <w:pPr>
              <w:spacing w:before="80" w:after="80" w:line="276" w:lineRule="auto"/>
              <w:rPr>
                <w:b/>
                <w:bCs/>
                <w:iCs/>
                <w:sz w:val="26"/>
                <w:szCs w:val="26"/>
                <w:lang w:val="en-GB" w:eastAsia="en-GB"/>
              </w:rPr>
            </w:pPr>
            <w:r w:rsidRPr="00DC5D16">
              <w:rPr>
                <w:b/>
                <w:bCs/>
                <w:iCs/>
                <w:sz w:val="26"/>
                <w:szCs w:val="26"/>
                <w:lang w:val="en-GB" w:eastAsia="en-GB"/>
              </w:rPr>
              <w:t>Chi phí mua văn phòng phẩm</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4CDCB6F5" w14:textId="77777777" w:rsidR="00A16436" w:rsidRPr="00DC5D16" w:rsidRDefault="00A16436" w:rsidP="00FD66FA">
            <w:pPr>
              <w:spacing w:before="80" w:after="80" w:line="276" w:lineRule="auto"/>
              <w:jc w:val="center"/>
              <w:rPr>
                <w:b/>
                <w:bCs/>
                <w:i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91B9FB" w14:textId="1A1FB12C" w:rsidR="00A16436" w:rsidRPr="00DC5D16" w:rsidRDefault="00A16436" w:rsidP="00FD66FA">
            <w:pPr>
              <w:spacing w:before="80" w:after="80" w:line="276" w:lineRule="auto"/>
              <w:jc w:val="center"/>
              <w:rPr>
                <w:b/>
                <w:bCs/>
                <w:iCs/>
                <w:sz w:val="26"/>
                <w:szCs w:val="26"/>
                <w:lang w:val="en-GB" w:eastAsia="en-GB"/>
              </w:rPr>
            </w:pP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6C14A5" w14:textId="45EB5B16" w:rsidR="00A16436" w:rsidRPr="00DC5D16" w:rsidRDefault="00A16436" w:rsidP="00FD66FA">
            <w:pPr>
              <w:spacing w:before="80" w:after="80" w:line="276" w:lineRule="auto"/>
              <w:jc w:val="center"/>
              <w:rPr>
                <w:b/>
                <w:bCs/>
                <w:i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6960DBD3" w14:textId="6170F0EE" w:rsidR="00A16436" w:rsidRPr="00DC5D16" w:rsidRDefault="00A16436" w:rsidP="00FD66FA">
            <w:pPr>
              <w:spacing w:before="80" w:after="80" w:line="276" w:lineRule="auto"/>
              <w:jc w:val="center"/>
              <w:rPr>
                <w:b/>
                <w:bCs/>
                <w:i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43DE1E58" w14:textId="16A8B693" w:rsidR="00A16436" w:rsidRPr="00DC5D16" w:rsidRDefault="00A16436" w:rsidP="00FD66FA">
            <w:pPr>
              <w:spacing w:before="80" w:after="80" w:line="276" w:lineRule="auto"/>
              <w:jc w:val="center"/>
              <w:rPr>
                <w:b/>
                <w:bCs/>
                <w:i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3B3EF700" w14:textId="0B855F61" w:rsidR="00A16436" w:rsidRPr="00DC5D16" w:rsidRDefault="00A16436" w:rsidP="00FD66FA">
            <w:pPr>
              <w:spacing w:before="80" w:after="80" w:line="276" w:lineRule="auto"/>
              <w:jc w:val="center"/>
              <w:rPr>
                <w:b/>
                <w:bCs/>
                <w:iCs/>
                <w:sz w:val="26"/>
                <w:szCs w:val="26"/>
                <w:lang w:val="en-GB" w:eastAsia="en-GB"/>
              </w:rPr>
            </w:pPr>
          </w:p>
        </w:tc>
      </w:tr>
      <w:tr w:rsidR="00DC5D16" w:rsidRPr="00DC5D16" w14:paraId="414E3140"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235EE8" w14:textId="7112422A"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FCB62F" w14:textId="64814A0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Vở ghi chép (1 quyển 300 trang/học viên)</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6B93B905" w14:textId="4B335503" w:rsidR="00A16436" w:rsidRPr="00DC5D16" w:rsidRDefault="00042640" w:rsidP="00FD66FA">
            <w:pPr>
              <w:spacing w:before="80" w:after="80" w:line="276" w:lineRule="auto"/>
              <w:jc w:val="center"/>
              <w:rPr>
                <w:sz w:val="26"/>
                <w:szCs w:val="26"/>
                <w:lang w:val="en-GB" w:eastAsia="en-GB"/>
              </w:rPr>
            </w:pPr>
            <w:r w:rsidRPr="00DC5D16">
              <w:rPr>
                <w:sz w:val="26"/>
                <w:szCs w:val="26"/>
                <w:lang w:val="en-GB" w:eastAsia="en-GB"/>
              </w:rPr>
              <w:t>48</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E602FE" w14:textId="4A63A3E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quyển</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70027E"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5D1C6A5F" w14:textId="56F4D115"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629AD1C" w14:textId="22B6B970"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27E2C28C" w14:textId="44D7B7E6" w:rsidR="00A16436" w:rsidRPr="00DC5D16" w:rsidRDefault="00A16436" w:rsidP="00FD66FA">
            <w:pPr>
              <w:spacing w:before="80" w:after="80" w:line="276" w:lineRule="auto"/>
              <w:jc w:val="center"/>
              <w:rPr>
                <w:sz w:val="26"/>
                <w:szCs w:val="26"/>
                <w:lang w:val="en-GB" w:eastAsia="en-GB"/>
              </w:rPr>
            </w:pPr>
          </w:p>
        </w:tc>
      </w:tr>
      <w:tr w:rsidR="00DC5D16" w:rsidRPr="00DC5D16" w14:paraId="53DAD1FB"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C44D86" w14:textId="4F01E9A6"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DEEF63" w14:textId="176D6FDB"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Bút viết (02 cái/học viên)</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053AA84B" w14:textId="41DA21AB"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48</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927D68" w14:textId="1D2DE86F"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538EA4"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70</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4093EAC4" w14:textId="2DF8F7CD"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05A23C18" w14:textId="4441DE46"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3BE824DC" w14:textId="0905F2D7" w:rsidR="00A16436" w:rsidRPr="00DC5D16" w:rsidRDefault="00A16436" w:rsidP="00FD66FA">
            <w:pPr>
              <w:spacing w:before="80" w:after="80" w:line="276" w:lineRule="auto"/>
              <w:jc w:val="center"/>
              <w:rPr>
                <w:sz w:val="26"/>
                <w:szCs w:val="26"/>
                <w:lang w:val="en-GB" w:eastAsia="en-GB"/>
              </w:rPr>
            </w:pPr>
          </w:p>
        </w:tc>
      </w:tr>
      <w:tr w:rsidR="00DC5D16" w:rsidRPr="00DC5D16" w14:paraId="3A626F75"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65DA8" w14:textId="5C68E346"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33B6D8" w14:textId="3EE3CF8B"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Giấy kiểm tra và thi kết thúc khóa học</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42CFB486" w14:textId="0C46D28F"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48</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FA5AE2" w14:textId="3657010A"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tờ</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D2DF3B"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175</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0BCABF84" w14:textId="4D043725"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7C21DFB3" w14:textId="1EB62709"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3A8FD16F" w14:textId="43473B2E" w:rsidR="00A16436" w:rsidRPr="00DC5D16" w:rsidRDefault="00A16436" w:rsidP="00FD66FA">
            <w:pPr>
              <w:spacing w:before="80" w:after="80" w:line="276" w:lineRule="auto"/>
              <w:jc w:val="center"/>
              <w:rPr>
                <w:sz w:val="26"/>
                <w:szCs w:val="26"/>
                <w:lang w:val="en-GB" w:eastAsia="en-GB"/>
              </w:rPr>
            </w:pPr>
          </w:p>
        </w:tc>
      </w:tr>
      <w:tr w:rsidR="00DC5D16" w:rsidRPr="00DC5D16" w14:paraId="1C1E7646"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5AB710" w14:textId="449DDC8A"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2DDFAA" w14:textId="77227A30"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Đồ dùng học tập</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72C265B8" w14:textId="211F7101"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48</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EA6A88" w14:textId="354D54FE"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bộ</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1286EC"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55CECA86" w14:textId="6EDA08B5"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793C58C2" w14:textId="4B9A05B7"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B2601C4" w14:textId="35C46D18" w:rsidR="00A16436" w:rsidRPr="00DC5D16" w:rsidRDefault="00A16436" w:rsidP="00FD66FA">
            <w:pPr>
              <w:spacing w:before="80" w:after="80" w:line="276" w:lineRule="auto"/>
              <w:jc w:val="center"/>
              <w:rPr>
                <w:sz w:val="26"/>
                <w:szCs w:val="26"/>
                <w:lang w:val="en-GB" w:eastAsia="en-GB"/>
              </w:rPr>
            </w:pPr>
          </w:p>
        </w:tc>
      </w:tr>
      <w:tr w:rsidR="00DC5D16" w:rsidRPr="00DC5D16" w14:paraId="2D10713C"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AC2C80" w14:textId="77777777" w:rsidR="00A16436" w:rsidRPr="00DC5D16" w:rsidRDefault="00A16436" w:rsidP="00FD66FA">
            <w:pPr>
              <w:spacing w:before="80" w:after="80" w:line="276" w:lineRule="auto"/>
              <w:jc w:val="center"/>
              <w:rPr>
                <w:b/>
                <w:bCs/>
                <w:iCs/>
                <w:sz w:val="26"/>
                <w:szCs w:val="26"/>
                <w:lang w:val="en-GB" w:eastAsia="en-GB"/>
              </w:rPr>
            </w:pPr>
            <w:r w:rsidRPr="00DC5D16">
              <w:rPr>
                <w:b/>
                <w:bCs/>
                <w:iCs/>
                <w:sz w:val="26"/>
                <w:szCs w:val="26"/>
                <w:lang w:val="en-GB" w:eastAsia="en-GB"/>
              </w:rPr>
              <w:t>c</w:t>
            </w: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418E0" w14:textId="77777777" w:rsidR="00A16436" w:rsidRPr="00DC5D16" w:rsidRDefault="00A16436" w:rsidP="00FD66FA">
            <w:pPr>
              <w:spacing w:before="80" w:after="80" w:line="276" w:lineRule="auto"/>
              <w:rPr>
                <w:b/>
                <w:bCs/>
                <w:iCs/>
                <w:sz w:val="26"/>
                <w:szCs w:val="26"/>
                <w:lang w:val="en-GB" w:eastAsia="en-GB"/>
              </w:rPr>
            </w:pPr>
            <w:r w:rsidRPr="00DC5D16">
              <w:rPr>
                <w:b/>
                <w:bCs/>
                <w:iCs/>
                <w:sz w:val="26"/>
                <w:szCs w:val="26"/>
                <w:lang w:val="en-GB" w:eastAsia="en-GB"/>
              </w:rPr>
              <w:t>Chi phí mua hồ sơ, chụp ảnh chứng chỉ</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759D1709" w14:textId="77777777" w:rsidR="00A16436" w:rsidRPr="00DC5D16" w:rsidRDefault="00A16436" w:rsidP="00FD66FA">
            <w:pPr>
              <w:spacing w:before="80" w:after="80" w:line="276" w:lineRule="auto"/>
              <w:jc w:val="center"/>
              <w:rPr>
                <w:b/>
                <w:bCs/>
                <w:i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AAEBD9" w14:textId="26C52EB2" w:rsidR="00A16436" w:rsidRPr="00DC5D16" w:rsidRDefault="00A16436" w:rsidP="00FD66FA">
            <w:pPr>
              <w:spacing w:before="80" w:after="80" w:line="276" w:lineRule="auto"/>
              <w:jc w:val="center"/>
              <w:rPr>
                <w:b/>
                <w:bCs/>
                <w:iCs/>
                <w:sz w:val="26"/>
                <w:szCs w:val="26"/>
                <w:lang w:val="en-GB" w:eastAsia="en-GB"/>
              </w:rPr>
            </w:pP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F837DB" w14:textId="686FE82A" w:rsidR="00A16436" w:rsidRPr="00DC5D16" w:rsidRDefault="00A16436" w:rsidP="00FD66FA">
            <w:pPr>
              <w:spacing w:before="80" w:after="80" w:line="276" w:lineRule="auto"/>
              <w:jc w:val="center"/>
              <w:rPr>
                <w:b/>
                <w:bCs/>
                <w:i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25839CA9" w14:textId="701F8888" w:rsidR="00A16436" w:rsidRPr="00DC5D16" w:rsidRDefault="00A16436" w:rsidP="00FD66FA">
            <w:pPr>
              <w:spacing w:before="80" w:after="80" w:line="276" w:lineRule="auto"/>
              <w:jc w:val="center"/>
              <w:rPr>
                <w:b/>
                <w:bCs/>
                <w:i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451DB98A" w14:textId="62D3BDA7" w:rsidR="00A16436" w:rsidRPr="00DC5D16" w:rsidRDefault="00A16436" w:rsidP="00FD66FA">
            <w:pPr>
              <w:spacing w:before="80" w:after="80" w:line="276" w:lineRule="auto"/>
              <w:jc w:val="center"/>
              <w:rPr>
                <w:b/>
                <w:bCs/>
                <w:i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2063BB2D" w14:textId="3D8CEFAE" w:rsidR="00A16436" w:rsidRPr="00DC5D16" w:rsidRDefault="00A16436" w:rsidP="00FD66FA">
            <w:pPr>
              <w:spacing w:before="80" w:after="80" w:line="276" w:lineRule="auto"/>
              <w:jc w:val="center"/>
              <w:rPr>
                <w:b/>
                <w:bCs/>
                <w:iCs/>
                <w:sz w:val="26"/>
                <w:szCs w:val="26"/>
                <w:lang w:val="en-GB" w:eastAsia="en-GB"/>
              </w:rPr>
            </w:pPr>
          </w:p>
        </w:tc>
      </w:tr>
      <w:tr w:rsidR="00DC5D16" w:rsidRPr="00DC5D16" w14:paraId="6DA46765"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D4D400" w14:textId="282A750A"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D5EF9A" w14:textId="7FD8DC0B"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Chi phí mua hồ sơ, chụp ảnh chứng chỉ</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0BAC79FB" w14:textId="635D7BE6"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48</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559422" w14:textId="2689B333"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bộ</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85DFD9"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20E96B1D" w14:textId="6D81485F"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5BF04F0" w14:textId="2F871D71"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7C2D3703" w14:textId="04C5B395" w:rsidR="00A16436" w:rsidRPr="00DC5D16" w:rsidRDefault="00A16436" w:rsidP="00FD66FA">
            <w:pPr>
              <w:spacing w:before="80" w:after="80" w:line="276" w:lineRule="auto"/>
              <w:jc w:val="center"/>
              <w:rPr>
                <w:sz w:val="26"/>
                <w:szCs w:val="26"/>
                <w:lang w:val="en-GB" w:eastAsia="en-GB"/>
              </w:rPr>
            </w:pPr>
          </w:p>
        </w:tc>
      </w:tr>
      <w:tr w:rsidR="00DC5D16" w:rsidRPr="00DC5D16" w14:paraId="12995419"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571F90E4"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3</w:t>
            </w: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0656C3" w14:textId="77777777" w:rsidR="00A16436" w:rsidRPr="00DC5D16" w:rsidRDefault="00A16436" w:rsidP="00FD66FA">
            <w:pPr>
              <w:spacing w:before="80" w:after="80" w:line="276" w:lineRule="auto"/>
              <w:rPr>
                <w:b/>
                <w:bCs/>
                <w:sz w:val="26"/>
                <w:szCs w:val="26"/>
                <w:lang w:val="en-GB" w:eastAsia="en-GB"/>
              </w:rPr>
            </w:pPr>
            <w:r w:rsidRPr="00DC5D16">
              <w:rPr>
                <w:b/>
                <w:bCs/>
                <w:sz w:val="26"/>
                <w:szCs w:val="26"/>
                <w:lang w:val="en-GB" w:eastAsia="en-GB"/>
              </w:rPr>
              <w:t>Chi phí giáo viên</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3C12CA4C" w14:textId="77777777" w:rsidR="00A16436" w:rsidRPr="00DC5D16" w:rsidRDefault="00A16436" w:rsidP="00FD66FA">
            <w:pPr>
              <w:spacing w:before="80" w:after="80" w:line="276" w:lineRule="auto"/>
              <w:jc w:val="center"/>
              <w:rPr>
                <w:b/>
                <w:b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3B722D" w14:textId="72D04C7A" w:rsidR="00A16436" w:rsidRPr="00DC5D16" w:rsidRDefault="00A16436" w:rsidP="00FD66FA">
            <w:pPr>
              <w:spacing w:before="80" w:after="80" w:line="276" w:lineRule="auto"/>
              <w:jc w:val="center"/>
              <w:rPr>
                <w:b/>
                <w:bCs/>
                <w:sz w:val="26"/>
                <w:szCs w:val="26"/>
                <w:lang w:val="en-GB" w:eastAsia="en-GB"/>
              </w:rPr>
            </w:pP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C2005C" w14:textId="43187C18" w:rsidR="00A16436" w:rsidRPr="00DC5D16" w:rsidRDefault="00A16436" w:rsidP="00FD66FA">
            <w:pPr>
              <w:spacing w:before="80" w:after="80" w:line="276" w:lineRule="auto"/>
              <w:jc w:val="center"/>
              <w:rPr>
                <w:b/>
                <w:b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7B949D6A" w14:textId="0DC10B2D" w:rsidR="00A16436" w:rsidRPr="00DC5D16" w:rsidRDefault="00A16436" w:rsidP="00FD66FA">
            <w:pPr>
              <w:spacing w:before="80" w:after="80" w:line="276" w:lineRule="auto"/>
              <w:jc w:val="center"/>
              <w:rPr>
                <w:b/>
                <w:b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0F67DD1A" w14:textId="2200A4DA" w:rsidR="00A16436" w:rsidRPr="00DC5D16" w:rsidRDefault="00A16436" w:rsidP="00FD66FA">
            <w:pPr>
              <w:spacing w:before="80" w:after="80" w:line="276" w:lineRule="auto"/>
              <w:jc w:val="center"/>
              <w:rPr>
                <w:b/>
                <w:b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E99F003" w14:textId="13C259ED" w:rsidR="00A16436" w:rsidRPr="00DC5D16" w:rsidRDefault="00A16436" w:rsidP="00FD66FA">
            <w:pPr>
              <w:spacing w:before="80" w:after="80" w:line="276" w:lineRule="auto"/>
              <w:jc w:val="center"/>
              <w:rPr>
                <w:b/>
                <w:bCs/>
                <w:sz w:val="26"/>
                <w:szCs w:val="26"/>
                <w:lang w:val="en-GB" w:eastAsia="en-GB"/>
              </w:rPr>
            </w:pPr>
          </w:p>
        </w:tc>
      </w:tr>
      <w:tr w:rsidR="00DC5D16" w:rsidRPr="00DC5D16" w14:paraId="207BCE16"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1F3BEE9E" w14:textId="1D5D6F20"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3DEB54" w14:textId="65B448AC"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Chi lương giáo viên dạy lý thuyết</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4D190239" w14:textId="4FF9C3AE"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48</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79DDBE" w14:textId="37E7A7B1"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tiết</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42F556"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90</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3ACA874F" w14:textId="22C6CB44"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06B5BBD8" w14:textId="5BC1542B"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04F4054B" w14:textId="41D677DE" w:rsidR="00A16436" w:rsidRPr="00DC5D16" w:rsidRDefault="00A16436" w:rsidP="00FD66FA">
            <w:pPr>
              <w:spacing w:before="80" w:after="80" w:line="276" w:lineRule="auto"/>
              <w:jc w:val="center"/>
              <w:rPr>
                <w:sz w:val="26"/>
                <w:szCs w:val="26"/>
                <w:lang w:val="en-GB" w:eastAsia="en-GB"/>
              </w:rPr>
            </w:pPr>
          </w:p>
        </w:tc>
      </w:tr>
      <w:tr w:rsidR="00DC5D16" w:rsidRPr="00DC5D16" w14:paraId="3955D15C"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489DF28A" w14:textId="5054E29F"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E7C16" w14:textId="6386DC6E"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Chi phí lương giáo viên dạy thực hành</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1CD8A727" w14:textId="6D328FBA"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48</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9B3DAC" w14:textId="53772524"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tiết</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DC28B6"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270</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391286B0" w14:textId="23B3ED8D"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16C5ED19" w14:textId="62BA64A5"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225A5C8" w14:textId="3F70BAC8" w:rsidR="00A16436" w:rsidRPr="00DC5D16" w:rsidRDefault="00A16436" w:rsidP="00FD66FA">
            <w:pPr>
              <w:spacing w:before="80" w:after="80" w:line="276" w:lineRule="auto"/>
              <w:jc w:val="center"/>
              <w:rPr>
                <w:sz w:val="26"/>
                <w:szCs w:val="26"/>
                <w:lang w:val="en-GB" w:eastAsia="en-GB"/>
              </w:rPr>
            </w:pPr>
          </w:p>
        </w:tc>
      </w:tr>
      <w:tr w:rsidR="00DC5D16" w:rsidRPr="00DC5D16" w14:paraId="4F9DF5A3"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2C4D78E3" w14:textId="47C34CAA"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23545D" w14:textId="2A60F465"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Chi phí đi lại, lưu trú cho giáo viên</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66FDC62D" w14:textId="4A2F3570"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48</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683A97" w14:textId="3E914B2D"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GV</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8B8F45"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2</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2B042C39" w14:textId="7D91221E"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5A215E99" w14:textId="319A0A7D"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D36EFE5" w14:textId="48AD0B5F" w:rsidR="00A16436" w:rsidRPr="00DC5D16" w:rsidRDefault="00A16436" w:rsidP="00FD66FA">
            <w:pPr>
              <w:spacing w:before="80" w:after="80" w:line="276" w:lineRule="auto"/>
              <w:jc w:val="center"/>
              <w:rPr>
                <w:sz w:val="26"/>
                <w:szCs w:val="26"/>
                <w:lang w:val="en-GB" w:eastAsia="en-GB"/>
              </w:rPr>
            </w:pPr>
          </w:p>
        </w:tc>
      </w:tr>
      <w:tr w:rsidR="00DC5D16" w:rsidRPr="00DC5D16" w14:paraId="28C1AC66"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79E5590F"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4</w:t>
            </w: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969566" w14:textId="77777777" w:rsidR="00A16436" w:rsidRPr="00DC5D16" w:rsidRDefault="00A16436" w:rsidP="00FD66FA">
            <w:pPr>
              <w:spacing w:before="80" w:after="80" w:line="276" w:lineRule="auto"/>
              <w:rPr>
                <w:b/>
                <w:bCs/>
                <w:sz w:val="26"/>
                <w:szCs w:val="26"/>
                <w:lang w:val="en-GB" w:eastAsia="en-GB"/>
              </w:rPr>
            </w:pPr>
            <w:r w:rsidRPr="00DC5D16">
              <w:rPr>
                <w:b/>
                <w:bCs/>
                <w:sz w:val="26"/>
                <w:szCs w:val="26"/>
                <w:lang w:val="en-GB" w:eastAsia="en-GB"/>
              </w:rPr>
              <w:t>Chi phi nguyên, nhiên, vật liệu học nghề</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4F610C61" w14:textId="01E883C7" w:rsidR="00A16436" w:rsidRPr="00DC5D16" w:rsidRDefault="00934396" w:rsidP="00FD66FA">
            <w:pPr>
              <w:spacing w:before="80" w:after="80" w:line="276" w:lineRule="auto"/>
              <w:jc w:val="center"/>
              <w:rPr>
                <w:b/>
                <w:bCs/>
                <w:sz w:val="26"/>
                <w:szCs w:val="26"/>
                <w:lang w:val="en-GB" w:eastAsia="en-GB"/>
              </w:rPr>
            </w:pPr>
            <w:r w:rsidRPr="00DC5D16">
              <w:rPr>
                <w:b/>
                <w:bCs/>
                <w:sz w:val="26"/>
                <w:szCs w:val="26"/>
                <w:lang w:val="en-GB" w:eastAsia="en-GB"/>
              </w:rPr>
              <w:t>48</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EE5B20" w14:textId="11748398" w:rsidR="00A16436" w:rsidRPr="00DC5D16" w:rsidRDefault="00934396" w:rsidP="00FD66FA">
            <w:pPr>
              <w:spacing w:before="80" w:after="80" w:line="276" w:lineRule="auto"/>
              <w:jc w:val="center"/>
              <w:rPr>
                <w:b/>
                <w:bCs/>
                <w:sz w:val="26"/>
                <w:szCs w:val="26"/>
                <w:lang w:val="en-GB" w:eastAsia="en-GB"/>
              </w:rPr>
            </w:pPr>
            <w:r w:rsidRPr="00DC5D16">
              <w:rPr>
                <w:b/>
                <w:bCs/>
                <w:sz w:val="26"/>
                <w:szCs w:val="26"/>
                <w:lang w:val="en-GB" w:eastAsia="en-GB"/>
              </w:rPr>
              <w:t>lớp</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2A06A8" w14:textId="5297C370" w:rsidR="00A16436" w:rsidRPr="00DC5D16" w:rsidRDefault="00A16436" w:rsidP="00FD66FA">
            <w:pPr>
              <w:spacing w:before="80" w:after="80" w:line="276" w:lineRule="auto"/>
              <w:jc w:val="center"/>
              <w:rPr>
                <w:b/>
                <w:bCs/>
                <w:sz w:val="26"/>
                <w:szCs w:val="26"/>
                <w:lang w:val="en-GB" w:eastAsia="en-GB"/>
              </w:rPr>
            </w:pPr>
            <w:bookmarkStart w:id="3" w:name="_GoBack"/>
            <w:bookmarkEnd w:id="3"/>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434DFFD2" w14:textId="24DCF6AC" w:rsidR="00A16436" w:rsidRPr="00DC5D16" w:rsidRDefault="00A16436" w:rsidP="00FD66FA">
            <w:pPr>
              <w:spacing w:before="80" w:after="80" w:line="276" w:lineRule="auto"/>
              <w:jc w:val="center"/>
              <w:rPr>
                <w:b/>
                <w:b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25BFC40" w14:textId="21D288F6" w:rsidR="00A16436" w:rsidRPr="00DC5D16" w:rsidRDefault="00A16436" w:rsidP="00FD66FA">
            <w:pPr>
              <w:spacing w:before="80" w:after="80" w:line="276" w:lineRule="auto"/>
              <w:jc w:val="center"/>
              <w:rPr>
                <w:b/>
                <w:b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3DE8D860" w14:textId="43D6C864" w:rsidR="00A16436" w:rsidRPr="00DC5D16" w:rsidRDefault="00A16436" w:rsidP="00FD66FA">
            <w:pPr>
              <w:spacing w:before="80" w:after="80" w:line="276" w:lineRule="auto"/>
              <w:jc w:val="center"/>
              <w:rPr>
                <w:b/>
                <w:bCs/>
                <w:sz w:val="26"/>
                <w:szCs w:val="26"/>
                <w:lang w:val="en-GB" w:eastAsia="en-GB"/>
              </w:rPr>
            </w:pPr>
          </w:p>
        </w:tc>
      </w:tr>
      <w:tr w:rsidR="00DC5D16" w:rsidRPr="00DC5D16" w14:paraId="6035D42A"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28FF9082" w14:textId="7E961A00"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6F57A1B1"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Nguyên liệu giang, nứa</w:t>
            </w:r>
          </w:p>
        </w:tc>
        <w:tc>
          <w:tcPr>
            <w:tcW w:w="706" w:type="dxa"/>
            <w:tcBorders>
              <w:top w:val="single" w:sz="4" w:space="0" w:color="auto"/>
              <w:left w:val="single" w:sz="4" w:space="0" w:color="auto"/>
              <w:bottom w:val="single" w:sz="4" w:space="0" w:color="auto"/>
              <w:right w:val="single" w:sz="4" w:space="0" w:color="auto"/>
            </w:tcBorders>
            <w:vAlign w:val="center"/>
          </w:tcPr>
          <w:p w14:paraId="7486541F"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0FE2F4AC" w14:textId="5924D182"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cây</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407483AE"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50</w:t>
            </w:r>
          </w:p>
        </w:tc>
        <w:tc>
          <w:tcPr>
            <w:tcW w:w="1003" w:type="dxa"/>
            <w:tcBorders>
              <w:top w:val="single" w:sz="4" w:space="0" w:color="auto"/>
              <w:left w:val="single" w:sz="4" w:space="0" w:color="auto"/>
              <w:bottom w:val="single" w:sz="4" w:space="0" w:color="auto"/>
              <w:right w:val="single" w:sz="4" w:space="0" w:color="auto"/>
            </w:tcBorders>
            <w:noWrap/>
            <w:vAlign w:val="center"/>
          </w:tcPr>
          <w:p w14:paraId="50EC76DD" w14:textId="0B49C1F1"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1A98CF29" w14:textId="4E3967A3"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73500752" w14:textId="4BEFEBE4" w:rsidR="00A16436" w:rsidRPr="00DC5D16" w:rsidRDefault="00A16436" w:rsidP="00FD66FA">
            <w:pPr>
              <w:spacing w:before="80" w:after="80" w:line="276" w:lineRule="auto"/>
              <w:jc w:val="center"/>
              <w:rPr>
                <w:sz w:val="26"/>
                <w:szCs w:val="26"/>
                <w:lang w:val="en-GB" w:eastAsia="en-GB"/>
              </w:rPr>
            </w:pPr>
          </w:p>
        </w:tc>
      </w:tr>
      <w:tr w:rsidR="00DC5D16" w:rsidRPr="00DC5D16" w14:paraId="0B22ABAD"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0C19475F" w14:textId="5F707E90"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40D3C182"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Nguyên liệu tre</w:t>
            </w:r>
          </w:p>
        </w:tc>
        <w:tc>
          <w:tcPr>
            <w:tcW w:w="706" w:type="dxa"/>
            <w:tcBorders>
              <w:top w:val="single" w:sz="4" w:space="0" w:color="auto"/>
              <w:left w:val="single" w:sz="4" w:space="0" w:color="auto"/>
              <w:bottom w:val="single" w:sz="4" w:space="0" w:color="auto"/>
              <w:right w:val="single" w:sz="4" w:space="0" w:color="auto"/>
            </w:tcBorders>
            <w:vAlign w:val="center"/>
          </w:tcPr>
          <w:p w14:paraId="61FDA8F2"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16B36255" w14:textId="605618AE"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cây</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1DDBCC2F"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50</w:t>
            </w:r>
          </w:p>
        </w:tc>
        <w:tc>
          <w:tcPr>
            <w:tcW w:w="1003" w:type="dxa"/>
            <w:tcBorders>
              <w:top w:val="single" w:sz="4" w:space="0" w:color="auto"/>
              <w:left w:val="single" w:sz="4" w:space="0" w:color="auto"/>
              <w:bottom w:val="single" w:sz="4" w:space="0" w:color="auto"/>
              <w:right w:val="single" w:sz="4" w:space="0" w:color="auto"/>
            </w:tcBorders>
            <w:noWrap/>
            <w:vAlign w:val="center"/>
          </w:tcPr>
          <w:p w14:paraId="1434F36E" w14:textId="467510DC"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4E6B79F5" w14:textId="0BE760B1"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0C329249" w14:textId="27A1F958" w:rsidR="00A16436" w:rsidRPr="00DC5D16" w:rsidRDefault="00A16436" w:rsidP="00FD66FA">
            <w:pPr>
              <w:spacing w:before="80" w:after="80" w:line="276" w:lineRule="auto"/>
              <w:jc w:val="center"/>
              <w:rPr>
                <w:sz w:val="26"/>
                <w:szCs w:val="26"/>
                <w:lang w:val="en-GB" w:eastAsia="en-GB"/>
              </w:rPr>
            </w:pPr>
          </w:p>
        </w:tc>
      </w:tr>
      <w:tr w:rsidR="00DC5D16" w:rsidRPr="00DC5D16" w14:paraId="1DF3EF74"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4C20C551" w14:textId="79B45138"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203E9A7B" w14:textId="159CDBAA" w:rsidR="00A16436" w:rsidRPr="00DC5D16" w:rsidRDefault="00A16436" w:rsidP="00FD66FA">
            <w:pPr>
              <w:spacing w:before="80" w:after="80" w:line="276" w:lineRule="auto"/>
              <w:rPr>
                <w:sz w:val="26"/>
                <w:szCs w:val="26"/>
                <w:lang w:val="en-GB" w:eastAsia="en-GB"/>
              </w:rPr>
            </w:pPr>
            <w:r w:rsidRPr="00DC5D16">
              <w:rPr>
                <w:sz w:val="26"/>
                <w:szCs w:val="26"/>
                <w:lang w:val="en-GB" w:eastAsia="en-GB"/>
              </w:rPr>
              <w:t>Nguyên liệu lục bình, cói</w:t>
            </w:r>
          </w:p>
        </w:tc>
        <w:tc>
          <w:tcPr>
            <w:tcW w:w="706" w:type="dxa"/>
            <w:tcBorders>
              <w:top w:val="single" w:sz="4" w:space="0" w:color="auto"/>
              <w:left w:val="single" w:sz="4" w:space="0" w:color="auto"/>
              <w:bottom w:val="single" w:sz="4" w:space="0" w:color="auto"/>
              <w:right w:val="single" w:sz="4" w:space="0" w:color="auto"/>
            </w:tcBorders>
            <w:vAlign w:val="center"/>
          </w:tcPr>
          <w:p w14:paraId="54D63F65"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1CB9234C" w14:textId="5B472EAB"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kg</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622E33FA"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50</w:t>
            </w:r>
          </w:p>
        </w:tc>
        <w:tc>
          <w:tcPr>
            <w:tcW w:w="1003" w:type="dxa"/>
            <w:tcBorders>
              <w:top w:val="single" w:sz="4" w:space="0" w:color="auto"/>
              <w:left w:val="single" w:sz="4" w:space="0" w:color="auto"/>
              <w:bottom w:val="single" w:sz="4" w:space="0" w:color="auto"/>
              <w:right w:val="single" w:sz="4" w:space="0" w:color="auto"/>
            </w:tcBorders>
            <w:noWrap/>
            <w:vAlign w:val="center"/>
          </w:tcPr>
          <w:p w14:paraId="218CF15D" w14:textId="3D25EC5C"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71433B5" w14:textId="778B7C21"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D108611" w14:textId="1414A85C" w:rsidR="00A16436" w:rsidRPr="00DC5D16" w:rsidRDefault="00A16436" w:rsidP="00FD66FA">
            <w:pPr>
              <w:spacing w:before="80" w:after="80" w:line="276" w:lineRule="auto"/>
              <w:jc w:val="center"/>
              <w:rPr>
                <w:sz w:val="26"/>
                <w:szCs w:val="26"/>
                <w:lang w:val="en-GB" w:eastAsia="en-GB"/>
              </w:rPr>
            </w:pPr>
          </w:p>
        </w:tc>
      </w:tr>
      <w:tr w:rsidR="00DC5D16" w:rsidRPr="00DC5D16" w14:paraId="02086898"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3235EE3D" w14:textId="3DA3C839"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5A015D5F" w14:textId="4F4506C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Nguyên liệu dây nhựa</w:t>
            </w:r>
          </w:p>
        </w:tc>
        <w:tc>
          <w:tcPr>
            <w:tcW w:w="706" w:type="dxa"/>
            <w:tcBorders>
              <w:top w:val="single" w:sz="4" w:space="0" w:color="auto"/>
              <w:left w:val="single" w:sz="4" w:space="0" w:color="auto"/>
              <w:bottom w:val="single" w:sz="4" w:space="0" w:color="auto"/>
              <w:right w:val="single" w:sz="4" w:space="0" w:color="auto"/>
            </w:tcBorders>
            <w:vAlign w:val="center"/>
          </w:tcPr>
          <w:p w14:paraId="669C087F"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0167DCBB" w14:textId="3A4AE766"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kg</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72CDE25D"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50</w:t>
            </w:r>
          </w:p>
        </w:tc>
        <w:tc>
          <w:tcPr>
            <w:tcW w:w="1003" w:type="dxa"/>
            <w:tcBorders>
              <w:top w:val="single" w:sz="4" w:space="0" w:color="auto"/>
              <w:left w:val="single" w:sz="4" w:space="0" w:color="auto"/>
              <w:bottom w:val="single" w:sz="4" w:space="0" w:color="auto"/>
              <w:right w:val="single" w:sz="4" w:space="0" w:color="auto"/>
            </w:tcBorders>
            <w:noWrap/>
            <w:vAlign w:val="center"/>
          </w:tcPr>
          <w:p w14:paraId="5F71FCC3" w14:textId="62385430"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2FAA786" w14:textId="7B6EBC3C"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54F97B9F" w14:textId="72E94E53" w:rsidR="00A16436" w:rsidRPr="00DC5D16" w:rsidRDefault="00A16436" w:rsidP="00FD66FA">
            <w:pPr>
              <w:spacing w:before="80" w:after="80" w:line="276" w:lineRule="auto"/>
              <w:jc w:val="center"/>
              <w:rPr>
                <w:sz w:val="26"/>
                <w:szCs w:val="26"/>
                <w:lang w:val="en-GB" w:eastAsia="en-GB"/>
              </w:rPr>
            </w:pPr>
          </w:p>
        </w:tc>
      </w:tr>
      <w:tr w:rsidR="00DC5D16" w:rsidRPr="00DC5D16" w14:paraId="4159CFA5"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17A13CEE" w14:textId="2621D27E"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1FAB224C" w14:textId="7A94E936" w:rsidR="00A16436" w:rsidRPr="00DC5D16" w:rsidRDefault="00A16436" w:rsidP="00FD66FA">
            <w:pPr>
              <w:spacing w:before="80" w:after="80" w:line="276" w:lineRule="auto"/>
              <w:rPr>
                <w:sz w:val="26"/>
                <w:szCs w:val="26"/>
                <w:lang w:val="en-GB" w:eastAsia="en-GB"/>
              </w:rPr>
            </w:pPr>
            <w:r w:rsidRPr="00DC5D16">
              <w:rPr>
                <w:sz w:val="26"/>
                <w:szCs w:val="26"/>
                <w:lang w:val="en-GB" w:eastAsia="en-GB"/>
              </w:rPr>
              <w:t>Lưu huỳnh</w:t>
            </w:r>
          </w:p>
        </w:tc>
        <w:tc>
          <w:tcPr>
            <w:tcW w:w="706" w:type="dxa"/>
            <w:tcBorders>
              <w:top w:val="single" w:sz="4" w:space="0" w:color="auto"/>
              <w:left w:val="single" w:sz="4" w:space="0" w:color="auto"/>
              <w:bottom w:val="single" w:sz="4" w:space="0" w:color="auto"/>
              <w:right w:val="single" w:sz="4" w:space="0" w:color="auto"/>
            </w:tcBorders>
            <w:vAlign w:val="center"/>
          </w:tcPr>
          <w:p w14:paraId="6FAABE8B"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034F920F" w14:textId="0AFEE52E"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kg</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6C21950A"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10</w:t>
            </w:r>
          </w:p>
        </w:tc>
        <w:tc>
          <w:tcPr>
            <w:tcW w:w="1003" w:type="dxa"/>
            <w:tcBorders>
              <w:top w:val="single" w:sz="4" w:space="0" w:color="auto"/>
              <w:left w:val="single" w:sz="4" w:space="0" w:color="auto"/>
              <w:bottom w:val="single" w:sz="4" w:space="0" w:color="auto"/>
              <w:right w:val="single" w:sz="4" w:space="0" w:color="auto"/>
            </w:tcBorders>
            <w:noWrap/>
            <w:vAlign w:val="center"/>
          </w:tcPr>
          <w:p w14:paraId="5F5F9140" w14:textId="67E7B311"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70541E63" w14:textId="4E13C7E0"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661EA982" w14:textId="2602A229" w:rsidR="00A16436" w:rsidRPr="00DC5D16" w:rsidRDefault="00A16436" w:rsidP="00FD66FA">
            <w:pPr>
              <w:spacing w:before="80" w:after="80" w:line="276" w:lineRule="auto"/>
              <w:jc w:val="center"/>
              <w:rPr>
                <w:sz w:val="26"/>
                <w:szCs w:val="26"/>
                <w:lang w:val="en-GB" w:eastAsia="en-GB"/>
              </w:rPr>
            </w:pPr>
          </w:p>
        </w:tc>
      </w:tr>
      <w:tr w:rsidR="00DC5D16" w:rsidRPr="00DC5D16" w14:paraId="7E085A30"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2D7FCA9A" w14:textId="3DC3BAB9"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1A8C51BC" w14:textId="18DF19A9" w:rsidR="00A16436" w:rsidRPr="00DC5D16" w:rsidRDefault="00A16436" w:rsidP="00FD66FA">
            <w:pPr>
              <w:spacing w:before="80" w:after="80" w:line="276" w:lineRule="auto"/>
              <w:rPr>
                <w:sz w:val="26"/>
                <w:szCs w:val="26"/>
                <w:lang w:val="en-GB" w:eastAsia="en-GB"/>
              </w:rPr>
            </w:pPr>
            <w:r w:rsidRPr="00DC5D16">
              <w:rPr>
                <w:sz w:val="26"/>
                <w:szCs w:val="26"/>
                <w:lang w:val="en-GB" w:eastAsia="en-GB"/>
              </w:rPr>
              <w:t>Khuôn đan hình khối</w:t>
            </w:r>
          </w:p>
        </w:tc>
        <w:tc>
          <w:tcPr>
            <w:tcW w:w="706" w:type="dxa"/>
            <w:tcBorders>
              <w:top w:val="single" w:sz="4" w:space="0" w:color="auto"/>
              <w:left w:val="single" w:sz="4" w:space="0" w:color="auto"/>
              <w:bottom w:val="single" w:sz="4" w:space="0" w:color="auto"/>
              <w:right w:val="single" w:sz="4" w:space="0" w:color="auto"/>
            </w:tcBorders>
            <w:vAlign w:val="center"/>
          </w:tcPr>
          <w:p w14:paraId="79363716"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14286055" w14:textId="045CDA7A"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7DAAF7CB"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70</w:t>
            </w:r>
          </w:p>
        </w:tc>
        <w:tc>
          <w:tcPr>
            <w:tcW w:w="1003" w:type="dxa"/>
            <w:tcBorders>
              <w:top w:val="single" w:sz="4" w:space="0" w:color="auto"/>
              <w:left w:val="single" w:sz="4" w:space="0" w:color="auto"/>
              <w:bottom w:val="single" w:sz="4" w:space="0" w:color="auto"/>
              <w:right w:val="single" w:sz="4" w:space="0" w:color="auto"/>
            </w:tcBorders>
            <w:noWrap/>
            <w:vAlign w:val="center"/>
          </w:tcPr>
          <w:p w14:paraId="22F1308B" w14:textId="1CDE9A29"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19DFF979" w14:textId="6AC4D9A6"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0725A8B" w14:textId="3ECD7316" w:rsidR="00A16436" w:rsidRPr="00DC5D16" w:rsidRDefault="00A16436" w:rsidP="00FD66FA">
            <w:pPr>
              <w:spacing w:before="80" w:after="80" w:line="276" w:lineRule="auto"/>
              <w:jc w:val="center"/>
              <w:rPr>
                <w:sz w:val="26"/>
                <w:szCs w:val="26"/>
                <w:lang w:val="en-GB" w:eastAsia="en-GB"/>
              </w:rPr>
            </w:pPr>
          </w:p>
        </w:tc>
      </w:tr>
      <w:tr w:rsidR="00DC5D16" w:rsidRPr="00DC5D16" w14:paraId="3F38AF6D"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2178DF85" w14:textId="41E822B0"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3523C35D" w14:textId="01879FEB" w:rsidR="00A16436" w:rsidRPr="00DC5D16" w:rsidRDefault="00A16436" w:rsidP="00FD66FA">
            <w:pPr>
              <w:spacing w:before="80" w:after="80" w:line="276" w:lineRule="auto"/>
              <w:rPr>
                <w:sz w:val="26"/>
                <w:szCs w:val="26"/>
                <w:lang w:val="en-GB" w:eastAsia="en-GB"/>
              </w:rPr>
            </w:pPr>
            <w:r w:rsidRPr="00DC5D16">
              <w:rPr>
                <w:sz w:val="26"/>
                <w:szCs w:val="26"/>
                <w:lang w:val="en-GB" w:eastAsia="en-GB"/>
              </w:rPr>
              <w:t>Dây buộc</w:t>
            </w:r>
          </w:p>
        </w:tc>
        <w:tc>
          <w:tcPr>
            <w:tcW w:w="706" w:type="dxa"/>
            <w:tcBorders>
              <w:top w:val="single" w:sz="4" w:space="0" w:color="auto"/>
              <w:left w:val="single" w:sz="4" w:space="0" w:color="auto"/>
              <w:bottom w:val="single" w:sz="4" w:space="0" w:color="auto"/>
              <w:right w:val="single" w:sz="4" w:space="0" w:color="auto"/>
            </w:tcBorders>
            <w:vAlign w:val="center"/>
          </w:tcPr>
          <w:p w14:paraId="127D68A4"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380A9CA7" w14:textId="2FEC2CBF"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kg</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518EDE4B"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15</w:t>
            </w:r>
          </w:p>
        </w:tc>
        <w:tc>
          <w:tcPr>
            <w:tcW w:w="1003" w:type="dxa"/>
            <w:tcBorders>
              <w:top w:val="single" w:sz="4" w:space="0" w:color="auto"/>
              <w:left w:val="single" w:sz="4" w:space="0" w:color="auto"/>
              <w:bottom w:val="single" w:sz="4" w:space="0" w:color="auto"/>
              <w:right w:val="single" w:sz="4" w:space="0" w:color="auto"/>
            </w:tcBorders>
            <w:noWrap/>
            <w:vAlign w:val="center"/>
          </w:tcPr>
          <w:p w14:paraId="70F2C3FA" w14:textId="3F38D0E9"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C553AC5" w14:textId="2850CF98"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5CBC4F3D" w14:textId="22CCDD41" w:rsidR="00A16436" w:rsidRPr="00DC5D16" w:rsidRDefault="00A16436" w:rsidP="00FD66FA">
            <w:pPr>
              <w:spacing w:before="80" w:after="80" w:line="276" w:lineRule="auto"/>
              <w:jc w:val="center"/>
              <w:rPr>
                <w:sz w:val="26"/>
                <w:szCs w:val="26"/>
                <w:lang w:val="en-GB" w:eastAsia="en-GB"/>
              </w:rPr>
            </w:pPr>
          </w:p>
        </w:tc>
      </w:tr>
      <w:tr w:rsidR="00DC5D16" w:rsidRPr="00DC5D16" w14:paraId="2D1EAA6F"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7CAEC162" w14:textId="4B0EB603"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573DD62B" w14:textId="0E698169" w:rsidR="00A16436" w:rsidRPr="00DC5D16" w:rsidRDefault="00A16436" w:rsidP="00FD66FA">
            <w:pPr>
              <w:spacing w:before="80" w:after="80" w:line="276" w:lineRule="auto"/>
              <w:rPr>
                <w:sz w:val="26"/>
                <w:szCs w:val="26"/>
                <w:lang w:val="en-GB" w:eastAsia="en-GB"/>
              </w:rPr>
            </w:pPr>
            <w:r w:rsidRPr="00DC5D16">
              <w:rPr>
                <w:sz w:val="26"/>
                <w:szCs w:val="26"/>
                <w:lang w:val="en-GB" w:eastAsia="en-GB"/>
              </w:rPr>
              <w:t>Kệ gỗ</w:t>
            </w:r>
          </w:p>
        </w:tc>
        <w:tc>
          <w:tcPr>
            <w:tcW w:w="706" w:type="dxa"/>
            <w:tcBorders>
              <w:top w:val="single" w:sz="4" w:space="0" w:color="auto"/>
              <w:left w:val="single" w:sz="4" w:space="0" w:color="auto"/>
              <w:bottom w:val="single" w:sz="4" w:space="0" w:color="auto"/>
              <w:right w:val="single" w:sz="4" w:space="0" w:color="auto"/>
            </w:tcBorders>
            <w:vAlign w:val="center"/>
          </w:tcPr>
          <w:p w14:paraId="33F1EBC8"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7A4E1C57" w14:textId="702419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6470551E"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50</w:t>
            </w:r>
          </w:p>
        </w:tc>
        <w:tc>
          <w:tcPr>
            <w:tcW w:w="1003" w:type="dxa"/>
            <w:tcBorders>
              <w:top w:val="single" w:sz="4" w:space="0" w:color="auto"/>
              <w:left w:val="single" w:sz="4" w:space="0" w:color="auto"/>
              <w:bottom w:val="single" w:sz="4" w:space="0" w:color="auto"/>
              <w:right w:val="single" w:sz="4" w:space="0" w:color="auto"/>
            </w:tcBorders>
            <w:noWrap/>
            <w:vAlign w:val="center"/>
          </w:tcPr>
          <w:p w14:paraId="447E4DBE" w14:textId="69CCEF61"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C7956CD" w14:textId="58A5C03E"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603DC14" w14:textId="01B35A8F" w:rsidR="00A16436" w:rsidRPr="00DC5D16" w:rsidRDefault="00A16436" w:rsidP="00FD66FA">
            <w:pPr>
              <w:spacing w:before="80" w:after="80" w:line="276" w:lineRule="auto"/>
              <w:jc w:val="center"/>
              <w:rPr>
                <w:sz w:val="26"/>
                <w:szCs w:val="26"/>
                <w:lang w:val="en-GB" w:eastAsia="en-GB"/>
              </w:rPr>
            </w:pPr>
          </w:p>
        </w:tc>
      </w:tr>
      <w:tr w:rsidR="00DC5D16" w:rsidRPr="00DC5D16" w14:paraId="6CED419C"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0C7D1C86" w14:textId="24591B28"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36BBFCFF" w14:textId="0973885B" w:rsidR="00A16436" w:rsidRPr="00DC5D16" w:rsidRDefault="00A16436" w:rsidP="00FD66FA">
            <w:pPr>
              <w:spacing w:before="80" w:after="80" w:line="276" w:lineRule="auto"/>
              <w:rPr>
                <w:sz w:val="26"/>
                <w:szCs w:val="26"/>
                <w:lang w:val="en-GB" w:eastAsia="en-GB"/>
              </w:rPr>
            </w:pPr>
            <w:r w:rsidRPr="00DC5D16">
              <w:rPr>
                <w:sz w:val="26"/>
                <w:szCs w:val="26"/>
                <w:lang w:val="en-GB" w:eastAsia="en-GB"/>
              </w:rPr>
              <w:t>Khẩu trang bảo hộ</w:t>
            </w:r>
          </w:p>
        </w:tc>
        <w:tc>
          <w:tcPr>
            <w:tcW w:w="706" w:type="dxa"/>
            <w:tcBorders>
              <w:top w:val="single" w:sz="4" w:space="0" w:color="auto"/>
              <w:left w:val="single" w:sz="4" w:space="0" w:color="auto"/>
              <w:bottom w:val="single" w:sz="4" w:space="0" w:color="auto"/>
              <w:right w:val="single" w:sz="4" w:space="0" w:color="auto"/>
            </w:tcBorders>
            <w:vAlign w:val="center"/>
          </w:tcPr>
          <w:p w14:paraId="0DA0E2EF"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64E5A4F1" w14:textId="62EF33BE"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60BD384E" w14:textId="095E4F89"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562600E5" w14:textId="318063BC"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0AFD3500" w14:textId="3490C91E"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2EE6F261" w14:textId="76083972" w:rsidR="00A16436" w:rsidRPr="00DC5D16" w:rsidRDefault="00A16436" w:rsidP="00FD66FA">
            <w:pPr>
              <w:spacing w:before="80" w:after="80" w:line="276" w:lineRule="auto"/>
              <w:jc w:val="center"/>
              <w:rPr>
                <w:sz w:val="26"/>
                <w:szCs w:val="26"/>
                <w:lang w:val="en-GB" w:eastAsia="en-GB"/>
              </w:rPr>
            </w:pPr>
          </w:p>
        </w:tc>
      </w:tr>
      <w:tr w:rsidR="00DC5D16" w:rsidRPr="00DC5D16" w14:paraId="334F4FA1"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64FAFDB9" w14:textId="3042BA3A"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0BE48C62" w14:textId="0AEF16E2" w:rsidR="00A16436" w:rsidRPr="00DC5D16" w:rsidRDefault="00A16436" w:rsidP="00FD66FA">
            <w:pPr>
              <w:spacing w:before="80" w:after="80" w:line="276" w:lineRule="auto"/>
              <w:rPr>
                <w:sz w:val="26"/>
                <w:szCs w:val="26"/>
                <w:lang w:val="en-GB" w:eastAsia="en-GB"/>
              </w:rPr>
            </w:pPr>
            <w:r w:rsidRPr="00DC5D16">
              <w:rPr>
                <w:sz w:val="26"/>
                <w:szCs w:val="26"/>
                <w:lang w:val="en-GB" w:eastAsia="en-GB"/>
              </w:rPr>
              <w:t>Găng tay bảo hộ</w:t>
            </w:r>
          </w:p>
        </w:tc>
        <w:tc>
          <w:tcPr>
            <w:tcW w:w="706" w:type="dxa"/>
            <w:tcBorders>
              <w:top w:val="single" w:sz="4" w:space="0" w:color="auto"/>
              <w:left w:val="single" w:sz="4" w:space="0" w:color="auto"/>
              <w:bottom w:val="single" w:sz="4" w:space="0" w:color="auto"/>
              <w:right w:val="single" w:sz="4" w:space="0" w:color="auto"/>
            </w:tcBorders>
            <w:vAlign w:val="center"/>
          </w:tcPr>
          <w:p w14:paraId="4622D12A"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59EA4DD6" w14:textId="702E954E"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đôi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2F6D540A" w14:textId="7C4F689C"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103DCEF0" w14:textId="3D8AC883"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E3895B8" w14:textId="0FD6C686"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BD48717" w14:textId="257EE2FD" w:rsidR="00A16436" w:rsidRPr="00DC5D16" w:rsidRDefault="00A16436" w:rsidP="00FD66FA">
            <w:pPr>
              <w:spacing w:before="80" w:after="80" w:line="276" w:lineRule="auto"/>
              <w:jc w:val="center"/>
              <w:rPr>
                <w:sz w:val="26"/>
                <w:szCs w:val="26"/>
                <w:lang w:val="en-GB" w:eastAsia="en-GB"/>
              </w:rPr>
            </w:pPr>
          </w:p>
        </w:tc>
      </w:tr>
      <w:tr w:rsidR="00DC5D16" w:rsidRPr="00DC5D16" w14:paraId="29370752"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04AE97E7" w14:textId="114D82BB"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3906262D" w14:textId="659CF89D" w:rsidR="00A16436" w:rsidRPr="00DC5D16" w:rsidRDefault="00A16436" w:rsidP="00FD66FA">
            <w:pPr>
              <w:spacing w:before="80" w:after="80" w:line="276" w:lineRule="auto"/>
              <w:rPr>
                <w:sz w:val="26"/>
                <w:szCs w:val="26"/>
                <w:lang w:val="en-GB" w:eastAsia="en-GB"/>
              </w:rPr>
            </w:pPr>
            <w:r w:rsidRPr="00DC5D16">
              <w:rPr>
                <w:sz w:val="26"/>
                <w:szCs w:val="26"/>
                <w:lang w:val="en-GB" w:eastAsia="en-GB"/>
              </w:rPr>
              <w:t>Kính mắt</w:t>
            </w:r>
          </w:p>
        </w:tc>
        <w:tc>
          <w:tcPr>
            <w:tcW w:w="706" w:type="dxa"/>
            <w:tcBorders>
              <w:top w:val="single" w:sz="4" w:space="0" w:color="auto"/>
              <w:left w:val="single" w:sz="4" w:space="0" w:color="auto"/>
              <w:bottom w:val="single" w:sz="4" w:space="0" w:color="auto"/>
              <w:right w:val="single" w:sz="4" w:space="0" w:color="auto"/>
            </w:tcBorders>
            <w:vAlign w:val="center"/>
          </w:tcPr>
          <w:p w14:paraId="7C79A283"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3BF35B19" w14:textId="40BF0D9A"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077C00BF" w14:textId="48AAC917"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18</w:t>
            </w:r>
          </w:p>
        </w:tc>
        <w:tc>
          <w:tcPr>
            <w:tcW w:w="1003" w:type="dxa"/>
            <w:tcBorders>
              <w:top w:val="single" w:sz="4" w:space="0" w:color="auto"/>
              <w:left w:val="single" w:sz="4" w:space="0" w:color="auto"/>
              <w:bottom w:val="single" w:sz="4" w:space="0" w:color="auto"/>
              <w:right w:val="single" w:sz="4" w:space="0" w:color="auto"/>
            </w:tcBorders>
            <w:noWrap/>
            <w:vAlign w:val="center"/>
          </w:tcPr>
          <w:p w14:paraId="3B355C88" w14:textId="1332CC10"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092BA045" w14:textId="4974717E"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69B03D92" w14:textId="103B2E86" w:rsidR="00A16436" w:rsidRPr="00DC5D16" w:rsidRDefault="00A16436" w:rsidP="00FD66FA">
            <w:pPr>
              <w:spacing w:before="80" w:after="80" w:line="276" w:lineRule="auto"/>
              <w:jc w:val="center"/>
              <w:rPr>
                <w:sz w:val="26"/>
                <w:szCs w:val="26"/>
                <w:lang w:val="en-GB" w:eastAsia="en-GB"/>
              </w:rPr>
            </w:pPr>
          </w:p>
        </w:tc>
      </w:tr>
      <w:tr w:rsidR="00DC5D16" w:rsidRPr="00DC5D16" w14:paraId="72C0FE68"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3F20A33D" w14:textId="51FA9BD4"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62233BD1" w14:textId="1638EEAF" w:rsidR="00A16436" w:rsidRPr="00DC5D16" w:rsidRDefault="00A16436" w:rsidP="00FD66FA">
            <w:pPr>
              <w:spacing w:before="80" w:after="80" w:line="276" w:lineRule="auto"/>
              <w:rPr>
                <w:sz w:val="26"/>
                <w:szCs w:val="26"/>
                <w:lang w:val="en-GB" w:eastAsia="en-GB"/>
              </w:rPr>
            </w:pPr>
            <w:r w:rsidRPr="00DC5D16">
              <w:rPr>
                <w:sz w:val="26"/>
                <w:szCs w:val="26"/>
                <w:lang w:val="en-GB" w:eastAsia="en-GB"/>
              </w:rPr>
              <w:t>Kéo cắt</w:t>
            </w:r>
          </w:p>
        </w:tc>
        <w:tc>
          <w:tcPr>
            <w:tcW w:w="706" w:type="dxa"/>
            <w:tcBorders>
              <w:top w:val="single" w:sz="4" w:space="0" w:color="auto"/>
              <w:left w:val="single" w:sz="4" w:space="0" w:color="auto"/>
              <w:bottom w:val="single" w:sz="4" w:space="0" w:color="auto"/>
              <w:right w:val="single" w:sz="4" w:space="0" w:color="auto"/>
            </w:tcBorders>
            <w:vAlign w:val="center"/>
          </w:tcPr>
          <w:p w14:paraId="30C45200"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7CBAA6E6" w14:textId="615C6610"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1D65C70E"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64922246" w14:textId="300337FF"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5539CE7D" w14:textId="759A001C"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25B3834E" w14:textId="1ECB3AC3" w:rsidR="00A16436" w:rsidRPr="00DC5D16" w:rsidRDefault="00A16436" w:rsidP="00FD66FA">
            <w:pPr>
              <w:spacing w:before="80" w:after="80" w:line="276" w:lineRule="auto"/>
              <w:jc w:val="center"/>
              <w:rPr>
                <w:sz w:val="26"/>
                <w:szCs w:val="26"/>
                <w:lang w:val="en-GB" w:eastAsia="en-GB"/>
              </w:rPr>
            </w:pPr>
          </w:p>
        </w:tc>
      </w:tr>
      <w:tr w:rsidR="00DC5D16" w:rsidRPr="00DC5D16" w14:paraId="55E06BCC"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70ECC906" w14:textId="21295ACF"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46E8E517" w14:textId="4A8D899F" w:rsidR="00A16436" w:rsidRPr="00DC5D16" w:rsidRDefault="00A16436" w:rsidP="00FD66FA">
            <w:pPr>
              <w:spacing w:before="80" w:after="80" w:line="276" w:lineRule="auto"/>
              <w:rPr>
                <w:sz w:val="26"/>
                <w:szCs w:val="26"/>
                <w:lang w:val="en-GB" w:eastAsia="en-GB"/>
              </w:rPr>
            </w:pPr>
            <w:r w:rsidRPr="00DC5D16">
              <w:rPr>
                <w:sz w:val="26"/>
                <w:szCs w:val="26"/>
                <w:lang w:val="en-GB" w:eastAsia="en-GB"/>
              </w:rPr>
              <w:t>Kéo tỉa</w:t>
            </w:r>
          </w:p>
        </w:tc>
        <w:tc>
          <w:tcPr>
            <w:tcW w:w="706" w:type="dxa"/>
            <w:tcBorders>
              <w:top w:val="single" w:sz="4" w:space="0" w:color="auto"/>
              <w:left w:val="single" w:sz="4" w:space="0" w:color="auto"/>
              <w:bottom w:val="single" w:sz="4" w:space="0" w:color="auto"/>
              <w:right w:val="single" w:sz="4" w:space="0" w:color="auto"/>
            </w:tcBorders>
            <w:vAlign w:val="center"/>
          </w:tcPr>
          <w:p w14:paraId="3BD6CDA7"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6FA96B36" w14:textId="768A89D6"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23A07D86"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5EFC4CA7" w14:textId="1EA08A77"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10158DBE" w14:textId="28CEBFCB"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25EB7B28" w14:textId="0687F500" w:rsidR="00A16436" w:rsidRPr="00DC5D16" w:rsidRDefault="00A16436" w:rsidP="00FD66FA">
            <w:pPr>
              <w:spacing w:before="80" w:after="80" w:line="276" w:lineRule="auto"/>
              <w:jc w:val="center"/>
              <w:rPr>
                <w:sz w:val="26"/>
                <w:szCs w:val="26"/>
                <w:lang w:val="en-GB" w:eastAsia="en-GB"/>
              </w:rPr>
            </w:pPr>
          </w:p>
        </w:tc>
      </w:tr>
      <w:tr w:rsidR="00DC5D16" w:rsidRPr="00DC5D16" w14:paraId="607FE71C"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1D9448C7" w14:textId="32E56B1C"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5CB8C1B3" w14:textId="264ADC8D" w:rsidR="00A16436" w:rsidRPr="00DC5D16" w:rsidRDefault="00A16436" w:rsidP="00FD66FA">
            <w:pPr>
              <w:spacing w:before="80" w:after="80" w:line="276" w:lineRule="auto"/>
              <w:rPr>
                <w:sz w:val="26"/>
                <w:szCs w:val="26"/>
                <w:lang w:val="en-GB" w:eastAsia="en-GB"/>
              </w:rPr>
            </w:pPr>
            <w:r w:rsidRPr="00DC5D16">
              <w:rPr>
                <w:sz w:val="26"/>
                <w:szCs w:val="26"/>
                <w:lang w:val="en-GB" w:eastAsia="en-GB"/>
              </w:rPr>
              <w:t>Kìm bấm</w:t>
            </w:r>
          </w:p>
        </w:tc>
        <w:tc>
          <w:tcPr>
            <w:tcW w:w="706" w:type="dxa"/>
            <w:tcBorders>
              <w:top w:val="single" w:sz="4" w:space="0" w:color="auto"/>
              <w:left w:val="single" w:sz="4" w:space="0" w:color="auto"/>
              <w:bottom w:val="single" w:sz="4" w:space="0" w:color="auto"/>
              <w:right w:val="single" w:sz="4" w:space="0" w:color="auto"/>
            </w:tcBorders>
            <w:vAlign w:val="center"/>
          </w:tcPr>
          <w:p w14:paraId="1CA99050"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36EBCDD7" w14:textId="3A9C63B3"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5034DE62"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174437AF" w14:textId="40D1C505"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F190580" w14:textId="09C7609B"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6DF4B991" w14:textId="0FECC828" w:rsidR="00A16436" w:rsidRPr="00DC5D16" w:rsidRDefault="00A16436" w:rsidP="00FD66FA">
            <w:pPr>
              <w:spacing w:before="80" w:after="80" w:line="276" w:lineRule="auto"/>
              <w:jc w:val="center"/>
              <w:rPr>
                <w:sz w:val="26"/>
                <w:szCs w:val="26"/>
                <w:lang w:val="en-GB" w:eastAsia="en-GB"/>
              </w:rPr>
            </w:pPr>
          </w:p>
        </w:tc>
      </w:tr>
      <w:tr w:rsidR="00DC5D16" w:rsidRPr="00DC5D16" w14:paraId="60B46583"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25D20BB1" w14:textId="20FBDCB9"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06175C12" w14:textId="794F7454" w:rsidR="00A16436" w:rsidRPr="00DC5D16" w:rsidRDefault="00A16436" w:rsidP="00FD66FA">
            <w:pPr>
              <w:spacing w:before="80" w:after="80" w:line="276" w:lineRule="auto"/>
              <w:rPr>
                <w:sz w:val="26"/>
                <w:szCs w:val="26"/>
                <w:lang w:val="en-GB" w:eastAsia="en-GB"/>
              </w:rPr>
            </w:pPr>
            <w:r w:rsidRPr="00DC5D16">
              <w:rPr>
                <w:sz w:val="26"/>
                <w:szCs w:val="26"/>
                <w:lang w:val="en-GB" w:eastAsia="en-GB"/>
              </w:rPr>
              <w:t>Kìm kẹp</w:t>
            </w:r>
          </w:p>
        </w:tc>
        <w:tc>
          <w:tcPr>
            <w:tcW w:w="706" w:type="dxa"/>
            <w:tcBorders>
              <w:top w:val="single" w:sz="4" w:space="0" w:color="auto"/>
              <w:left w:val="single" w:sz="4" w:space="0" w:color="auto"/>
              <w:bottom w:val="single" w:sz="4" w:space="0" w:color="auto"/>
              <w:right w:val="single" w:sz="4" w:space="0" w:color="auto"/>
            </w:tcBorders>
            <w:vAlign w:val="center"/>
          </w:tcPr>
          <w:p w14:paraId="3FD926B7"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4933DF0D" w14:textId="30120F13"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4A695EFD"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476DF8F6" w14:textId="09D5A0CE"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60F4C22B" w14:textId="2F451F7C"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28C9CC6E" w14:textId="4A8018D2" w:rsidR="00A16436" w:rsidRPr="00DC5D16" w:rsidRDefault="00A16436" w:rsidP="00FD66FA">
            <w:pPr>
              <w:spacing w:before="80" w:after="80" w:line="276" w:lineRule="auto"/>
              <w:jc w:val="center"/>
              <w:rPr>
                <w:sz w:val="26"/>
                <w:szCs w:val="26"/>
                <w:lang w:val="en-GB" w:eastAsia="en-GB"/>
              </w:rPr>
            </w:pPr>
          </w:p>
        </w:tc>
      </w:tr>
      <w:tr w:rsidR="00DC5D16" w:rsidRPr="00DC5D16" w14:paraId="56B94AF5"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03A72C5C" w14:textId="782EB386"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3F5D69C3" w14:textId="32AA0302" w:rsidR="00A16436" w:rsidRPr="00DC5D16" w:rsidRDefault="00A16436" w:rsidP="00FD66FA">
            <w:pPr>
              <w:spacing w:before="80" w:after="80" w:line="276" w:lineRule="auto"/>
              <w:rPr>
                <w:sz w:val="26"/>
                <w:szCs w:val="26"/>
                <w:lang w:val="en-GB" w:eastAsia="en-GB"/>
              </w:rPr>
            </w:pPr>
            <w:r w:rsidRPr="00DC5D16">
              <w:rPr>
                <w:sz w:val="26"/>
                <w:szCs w:val="26"/>
                <w:lang w:val="en-GB" w:eastAsia="en-GB"/>
              </w:rPr>
              <w:t>Dao rựa</w:t>
            </w:r>
          </w:p>
        </w:tc>
        <w:tc>
          <w:tcPr>
            <w:tcW w:w="706" w:type="dxa"/>
            <w:tcBorders>
              <w:top w:val="single" w:sz="4" w:space="0" w:color="auto"/>
              <w:left w:val="single" w:sz="4" w:space="0" w:color="auto"/>
              <w:bottom w:val="single" w:sz="4" w:space="0" w:color="auto"/>
              <w:right w:val="single" w:sz="4" w:space="0" w:color="auto"/>
            </w:tcBorders>
            <w:vAlign w:val="center"/>
          </w:tcPr>
          <w:p w14:paraId="4085D5A2"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7DAF3B59" w14:textId="08AF1A05"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6CCEFF35"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5C217BCE" w14:textId="4C749ECD"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0B9768E1" w14:textId="43988009"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A9F2773" w14:textId="6386C09F" w:rsidR="00A16436" w:rsidRPr="00DC5D16" w:rsidRDefault="00A16436" w:rsidP="00FD66FA">
            <w:pPr>
              <w:spacing w:before="80" w:after="80" w:line="276" w:lineRule="auto"/>
              <w:jc w:val="center"/>
              <w:rPr>
                <w:sz w:val="26"/>
                <w:szCs w:val="26"/>
                <w:lang w:val="en-GB" w:eastAsia="en-GB"/>
              </w:rPr>
            </w:pPr>
          </w:p>
        </w:tc>
      </w:tr>
      <w:tr w:rsidR="00DC5D16" w:rsidRPr="00DC5D16" w14:paraId="5583713E"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1D7D6D3A" w14:textId="3F4229C9"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6FD403D6"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Dao phay to</w:t>
            </w:r>
          </w:p>
        </w:tc>
        <w:tc>
          <w:tcPr>
            <w:tcW w:w="706" w:type="dxa"/>
            <w:tcBorders>
              <w:top w:val="single" w:sz="4" w:space="0" w:color="auto"/>
              <w:left w:val="single" w:sz="4" w:space="0" w:color="auto"/>
              <w:bottom w:val="single" w:sz="4" w:space="0" w:color="auto"/>
              <w:right w:val="single" w:sz="4" w:space="0" w:color="auto"/>
            </w:tcBorders>
            <w:vAlign w:val="center"/>
          </w:tcPr>
          <w:p w14:paraId="5BB6809C"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33A42AAB" w14:textId="69617AF2"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42DAA01C"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583D20C5" w14:textId="72ADB432"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C1F1429" w14:textId="770AC17C"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0F5546A2" w14:textId="30FD0DE4" w:rsidR="00A16436" w:rsidRPr="00DC5D16" w:rsidRDefault="00A16436" w:rsidP="00FD66FA">
            <w:pPr>
              <w:spacing w:before="80" w:after="80" w:line="276" w:lineRule="auto"/>
              <w:jc w:val="center"/>
              <w:rPr>
                <w:sz w:val="26"/>
                <w:szCs w:val="26"/>
                <w:lang w:val="en-GB" w:eastAsia="en-GB"/>
              </w:rPr>
            </w:pPr>
          </w:p>
        </w:tc>
      </w:tr>
      <w:tr w:rsidR="00DC5D16" w:rsidRPr="00DC5D16" w14:paraId="0094EC5D"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2E9C40CD" w14:textId="6849D77D"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3B6EB3D1" w14:textId="73DCBD95" w:rsidR="00A16436" w:rsidRPr="00DC5D16" w:rsidRDefault="00A16436" w:rsidP="00FD66FA">
            <w:pPr>
              <w:spacing w:before="80" w:after="80" w:line="276" w:lineRule="auto"/>
              <w:rPr>
                <w:sz w:val="26"/>
                <w:szCs w:val="26"/>
                <w:lang w:val="en-GB" w:eastAsia="en-GB"/>
              </w:rPr>
            </w:pPr>
            <w:r w:rsidRPr="00DC5D16">
              <w:rPr>
                <w:sz w:val="26"/>
                <w:szCs w:val="26"/>
                <w:lang w:val="en-GB" w:eastAsia="en-GB"/>
              </w:rPr>
              <w:t>Dao phay trung bình</w:t>
            </w:r>
          </w:p>
        </w:tc>
        <w:tc>
          <w:tcPr>
            <w:tcW w:w="706" w:type="dxa"/>
            <w:tcBorders>
              <w:top w:val="single" w:sz="4" w:space="0" w:color="auto"/>
              <w:left w:val="single" w:sz="4" w:space="0" w:color="auto"/>
              <w:bottom w:val="single" w:sz="4" w:space="0" w:color="auto"/>
              <w:right w:val="single" w:sz="4" w:space="0" w:color="auto"/>
            </w:tcBorders>
            <w:vAlign w:val="center"/>
          </w:tcPr>
          <w:p w14:paraId="1A75D9D0"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20F52D5F" w14:textId="0370D3B1"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6D4254A2"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24B5CAE8" w14:textId="759D25E1"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6D35EA17" w14:textId="0DB8623B"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8625CF5" w14:textId="0CE6CFA3" w:rsidR="00A16436" w:rsidRPr="00DC5D16" w:rsidRDefault="00A16436" w:rsidP="00FD66FA">
            <w:pPr>
              <w:spacing w:before="80" w:after="80" w:line="276" w:lineRule="auto"/>
              <w:jc w:val="center"/>
              <w:rPr>
                <w:sz w:val="26"/>
                <w:szCs w:val="26"/>
                <w:lang w:val="en-GB" w:eastAsia="en-GB"/>
              </w:rPr>
            </w:pPr>
          </w:p>
        </w:tc>
      </w:tr>
      <w:tr w:rsidR="00DC5D16" w:rsidRPr="00DC5D16" w14:paraId="4637381B"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6C3C5897" w14:textId="766201E6"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621F8A85"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Thước nhựa to</w:t>
            </w:r>
          </w:p>
        </w:tc>
        <w:tc>
          <w:tcPr>
            <w:tcW w:w="706" w:type="dxa"/>
            <w:tcBorders>
              <w:top w:val="single" w:sz="4" w:space="0" w:color="auto"/>
              <w:left w:val="single" w:sz="4" w:space="0" w:color="auto"/>
              <w:bottom w:val="single" w:sz="4" w:space="0" w:color="auto"/>
              <w:right w:val="single" w:sz="4" w:space="0" w:color="auto"/>
            </w:tcBorders>
            <w:vAlign w:val="center"/>
          </w:tcPr>
          <w:p w14:paraId="2B397C4A"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6F120AD2" w14:textId="3631AFFE"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108946C3"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7D6C6687" w14:textId="6A02EEA8"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42A63205" w14:textId="62E0ED78"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7CD9AFB9" w14:textId="28C32EA3" w:rsidR="00A16436" w:rsidRPr="00DC5D16" w:rsidRDefault="00A16436" w:rsidP="00FD66FA">
            <w:pPr>
              <w:spacing w:before="80" w:after="80" w:line="276" w:lineRule="auto"/>
              <w:jc w:val="center"/>
              <w:rPr>
                <w:sz w:val="26"/>
                <w:szCs w:val="26"/>
                <w:lang w:val="en-GB" w:eastAsia="en-GB"/>
              </w:rPr>
            </w:pPr>
          </w:p>
        </w:tc>
      </w:tr>
      <w:tr w:rsidR="00DC5D16" w:rsidRPr="00DC5D16" w14:paraId="2B9F5AE4"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4F702CDD" w14:textId="28EFCFAA"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1D75F7F3" w14:textId="12FE7105" w:rsidR="00A16436" w:rsidRPr="00DC5D16" w:rsidRDefault="00A16436" w:rsidP="00FD66FA">
            <w:pPr>
              <w:spacing w:before="80" w:after="80" w:line="276" w:lineRule="auto"/>
              <w:rPr>
                <w:sz w:val="26"/>
                <w:szCs w:val="26"/>
                <w:lang w:val="en-GB" w:eastAsia="en-GB"/>
              </w:rPr>
            </w:pPr>
            <w:r w:rsidRPr="00DC5D16">
              <w:rPr>
                <w:sz w:val="26"/>
                <w:szCs w:val="26"/>
                <w:lang w:val="en-GB" w:eastAsia="en-GB"/>
              </w:rPr>
              <w:t>Thước dây</w:t>
            </w:r>
          </w:p>
        </w:tc>
        <w:tc>
          <w:tcPr>
            <w:tcW w:w="706" w:type="dxa"/>
            <w:tcBorders>
              <w:top w:val="single" w:sz="4" w:space="0" w:color="auto"/>
              <w:left w:val="single" w:sz="4" w:space="0" w:color="auto"/>
              <w:bottom w:val="single" w:sz="4" w:space="0" w:color="auto"/>
              <w:right w:val="single" w:sz="4" w:space="0" w:color="auto"/>
            </w:tcBorders>
            <w:vAlign w:val="center"/>
          </w:tcPr>
          <w:p w14:paraId="63F2A4D8"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51B5DAB3" w14:textId="5761F4A1"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6EC7FA90"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08E464A5" w14:textId="75E48C60"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CF5CB02" w14:textId="16CDF2B3"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3C79E6FD" w14:textId="0D8A899D" w:rsidR="00A16436" w:rsidRPr="00DC5D16" w:rsidRDefault="00A16436" w:rsidP="00FD66FA">
            <w:pPr>
              <w:spacing w:before="80" w:after="80" w:line="276" w:lineRule="auto"/>
              <w:jc w:val="center"/>
              <w:rPr>
                <w:sz w:val="26"/>
                <w:szCs w:val="26"/>
                <w:lang w:val="en-GB" w:eastAsia="en-GB"/>
              </w:rPr>
            </w:pPr>
          </w:p>
        </w:tc>
      </w:tr>
      <w:tr w:rsidR="00DC5D16" w:rsidRPr="00DC5D16" w14:paraId="36E3EB92"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1B6EB4A6" w14:textId="46429280"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0114F34A" w14:textId="02FB0F7F" w:rsidR="00A16436" w:rsidRPr="00DC5D16" w:rsidRDefault="00A16436" w:rsidP="00FD66FA">
            <w:pPr>
              <w:spacing w:before="80" w:after="80" w:line="276" w:lineRule="auto"/>
              <w:rPr>
                <w:sz w:val="26"/>
                <w:szCs w:val="26"/>
                <w:lang w:val="en-GB" w:eastAsia="en-GB"/>
              </w:rPr>
            </w:pPr>
            <w:r w:rsidRPr="00DC5D16">
              <w:rPr>
                <w:sz w:val="26"/>
                <w:szCs w:val="26"/>
                <w:lang w:val="en-GB" w:eastAsia="en-GB"/>
              </w:rPr>
              <w:t>Bàn tuốt sợi tròn</w:t>
            </w:r>
          </w:p>
        </w:tc>
        <w:tc>
          <w:tcPr>
            <w:tcW w:w="706" w:type="dxa"/>
            <w:tcBorders>
              <w:top w:val="single" w:sz="4" w:space="0" w:color="auto"/>
              <w:left w:val="single" w:sz="4" w:space="0" w:color="auto"/>
              <w:bottom w:val="single" w:sz="4" w:space="0" w:color="auto"/>
              <w:right w:val="single" w:sz="4" w:space="0" w:color="auto"/>
            </w:tcBorders>
            <w:vAlign w:val="center"/>
          </w:tcPr>
          <w:p w14:paraId="2CD0DD51"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1BC60D17" w14:textId="6EAAE2EF"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111F91D8"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032AD2FE" w14:textId="2CC5814B"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1CED08FE" w14:textId="40D0FEA3"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C7EC8A3" w14:textId="5BEA266D" w:rsidR="00A16436" w:rsidRPr="00DC5D16" w:rsidRDefault="00A16436" w:rsidP="00FD66FA">
            <w:pPr>
              <w:spacing w:before="80" w:after="80" w:line="276" w:lineRule="auto"/>
              <w:jc w:val="center"/>
              <w:rPr>
                <w:sz w:val="26"/>
                <w:szCs w:val="26"/>
                <w:lang w:val="en-GB" w:eastAsia="en-GB"/>
              </w:rPr>
            </w:pPr>
          </w:p>
        </w:tc>
      </w:tr>
      <w:tr w:rsidR="00DC5D16" w:rsidRPr="00DC5D16" w14:paraId="3D15379A"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60D113CF" w14:textId="748E2A30"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4FF1C8E3" w14:textId="0CF57658" w:rsidR="00A16436" w:rsidRPr="00DC5D16" w:rsidRDefault="00A16436" w:rsidP="00FD66FA">
            <w:pPr>
              <w:spacing w:before="80" w:after="80" w:line="276" w:lineRule="auto"/>
              <w:rPr>
                <w:sz w:val="26"/>
                <w:szCs w:val="26"/>
                <w:lang w:val="en-GB" w:eastAsia="en-GB"/>
              </w:rPr>
            </w:pPr>
            <w:r w:rsidRPr="00DC5D16">
              <w:rPr>
                <w:sz w:val="26"/>
                <w:szCs w:val="26"/>
                <w:lang w:val="en-GB" w:eastAsia="en-GB"/>
              </w:rPr>
              <w:t>Bàn kéo nan mỏng</w:t>
            </w:r>
          </w:p>
        </w:tc>
        <w:tc>
          <w:tcPr>
            <w:tcW w:w="706" w:type="dxa"/>
            <w:tcBorders>
              <w:top w:val="single" w:sz="4" w:space="0" w:color="auto"/>
              <w:left w:val="single" w:sz="4" w:space="0" w:color="auto"/>
              <w:bottom w:val="single" w:sz="4" w:space="0" w:color="auto"/>
              <w:right w:val="single" w:sz="4" w:space="0" w:color="auto"/>
            </w:tcBorders>
            <w:vAlign w:val="center"/>
          </w:tcPr>
          <w:p w14:paraId="6C448E60"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09B47A65" w14:textId="63C734E1"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782FD17F"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5D84FB08" w14:textId="70F8BD09"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519F5286" w14:textId="3856B208"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682DB8BE" w14:textId="2FFDD810" w:rsidR="00A16436" w:rsidRPr="00DC5D16" w:rsidRDefault="00A16436" w:rsidP="00FD66FA">
            <w:pPr>
              <w:spacing w:before="80" w:after="80" w:line="276" w:lineRule="auto"/>
              <w:jc w:val="center"/>
              <w:rPr>
                <w:sz w:val="26"/>
                <w:szCs w:val="26"/>
                <w:lang w:val="en-GB" w:eastAsia="en-GB"/>
              </w:rPr>
            </w:pPr>
          </w:p>
        </w:tc>
      </w:tr>
      <w:tr w:rsidR="00DC5D16" w:rsidRPr="00DC5D16" w14:paraId="62846E09"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7202DBF8" w14:textId="3FC9BE99"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72BDAECE" w14:textId="39A1C900" w:rsidR="00A16436" w:rsidRPr="00DC5D16" w:rsidRDefault="00A16436" w:rsidP="00FD66FA">
            <w:pPr>
              <w:spacing w:before="80" w:after="80" w:line="276" w:lineRule="auto"/>
              <w:rPr>
                <w:sz w:val="26"/>
                <w:szCs w:val="26"/>
                <w:lang w:val="en-GB" w:eastAsia="en-GB"/>
              </w:rPr>
            </w:pPr>
            <w:r w:rsidRPr="00DC5D16">
              <w:rPr>
                <w:sz w:val="26"/>
                <w:szCs w:val="26"/>
                <w:lang w:val="en-GB" w:eastAsia="en-GB"/>
              </w:rPr>
              <w:t>Cân đĩa</w:t>
            </w:r>
          </w:p>
        </w:tc>
        <w:tc>
          <w:tcPr>
            <w:tcW w:w="706" w:type="dxa"/>
            <w:tcBorders>
              <w:top w:val="single" w:sz="4" w:space="0" w:color="auto"/>
              <w:left w:val="single" w:sz="4" w:space="0" w:color="auto"/>
              <w:bottom w:val="single" w:sz="4" w:space="0" w:color="auto"/>
              <w:right w:val="single" w:sz="4" w:space="0" w:color="auto"/>
            </w:tcBorders>
            <w:vAlign w:val="center"/>
          </w:tcPr>
          <w:p w14:paraId="14DA0BF7"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71E7FC76" w14:textId="1D16F5A2"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36D6A789"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18</w:t>
            </w:r>
          </w:p>
        </w:tc>
        <w:tc>
          <w:tcPr>
            <w:tcW w:w="1003" w:type="dxa"/>
            <w:tcBorders>
              <w:top w:val="single" w:sz="4" w:space="0" w:color="auto"/>
              <w:left w:val="single" w:sz="4" w:space="0" w:color="auto"/>
              <w:bottom w:val="single" w:sz="4" w:space="0" w:color="auto"/>
              <w:right w:val="single" w:sz="4" w:space="0" w:color="auto"/>
            </w:tcBorders>
            <w:noWrap/>
            <w:vAlign w:val="center"/>
          </w:tcPr>
          <w:p w14:paraId="63E5FC1F" w14:textId="024B161C"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09062ACD" w14:textId="6AA2CACD"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CA49F69" w14:textId="11790433" w:rsidR="00A16436" w:rsidRPr="00DC5D16" w:rsidRDefault="00A16436" w:rsidP="00FD66FA">
            <w:pPr>
              <w:spacing w:before="80" w:after="80" w:line="276" w:lineRule="auto"/>
              <w:jc w:val="center"/>
              <w:rPr>
                <w:sz w:val="26"/>
                <w:szCs w:val="26"/>
                <w:lang w:val="en-GB" w:eastAsia="en-GB"/>
              </w:rPr>
            </w:pPr>
          </w:p>
        </w:tc>
      </w:tr>
      <w:tr w:rsidR="00DC5D16" w:rsidRPr="00DC5D16" w14:paraId="65ADB92F"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0D7E48E2" w14:textId="0EA8E18A"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40BEB203" w14:textId="7FE12B1E" w:rsidR="00A16436" w:rsidRPr="00DC5D16" w:rsidRDefault="00A16436" w:rsidP="00FD66FA">
            <w:pPr>
              <w:spacing w:before="80" w:after="80" w:line="276" w:lineRule="auto"/>
              <w:rPr>
                <w:sz w:val="26"/>
                <w:szCs w:val="26"/>
                <w:lang w:val="en-GB" w:eastAsia="en-GB"/>
              </w:rPr>
            </w:pPr>
            <w:r w:rsidRPr="00DC5D16">
              <w:rPr>
                <w:sz w:val="26"/>
                <w:szCs w:val="26"/>
                <w:lang w:val="en-GB" w:eastAsia="en-GB"/>
              </w:rPr>
              <w:t>Dụng cụ pha lưu huỳnh</w:t>
            </w:r>
          </w:p>
        </w:tc>
        <w:tc>
          <w:tcPr>
            <w:tcW w:w="706" w:type="dxa"/>
            <w:tcBorders>
              <w:top w:val="single" w:sz="4" w:space="0" w:color="auto"/>
              <w:left w:val="single" w:sz="4" w:space="0" w:color="auto"/>
              <w:bottom w:val="single" w:sz="4" w:space="0" w:color="auto"/>
              <w:right w:val="single" w:sz="4" w:space="0" w:color="auto"/>
            </w:tcBorders>
            <w:vAlign w:val="center"/>
          </w:tcPr>
          <w:p w14:paraId="6C43B98D"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6EBFE17F" w14:textId="0C09BA7B"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32C2D703"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10</w:t>
            </w:r>
          </w:p>
        </w:tc>
        <w:tc>
          <w:tcPr>
            <w:tcW w:w="1003" w:type="dxa"/>
            <w:tcBorders>
              <w:top w:val="single" w:sz="4" w:space="0" w:color="auto"/>
              <w:left w:val="single" w:sz="4" w:space="0" w:color="auto"/>
              <w:bottom w:val="single" w:sz="4" w:space="0" w:color="auto"/>
              <w:right w:val="single" w:sz="4" w:space="0" w:color="auto"/>
            </w:tcBorders>
            <w:noWrap/>
            <w:vAlign w:val="center"/>
          </w:tcPr>
          <w:p w14:paraId="77BF6441" w14:textId="5DE3E39D"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04760D79" w14:textId="16C9FC61"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3FEF982C" w14:textId="159BD869" w:rsidR="00A16436" w:rsidRPr="00DC5D16" w:rsidRDefault="00A16436" w:rsidP="00FD66FA">
            <w:pPr>
              <w:spacing w:before="80" w:after="80" w:line="276" w:lineRule="auto"/>
              <w:jc w:val="center"/>
              <w:rPr>
                <w:sz w:val="26"/>
                <w:szCs w:val="26"/>
                <w:lang w:val="en-GB" w:eastAsia="en-GB"/>
              </w:rPr>
            </w:pPr>
          </w:p>
        </w:tc>
      </w:tr>
      <w:tr w:rsidR="00DC5D16" w:rsidRPr="00DC5D16" w14:paraId="49C1E564"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54A61AD0" w14:textId="7C4022BE"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035F7622"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Lưỡi cưa</w:t>
            </w:r>
          </w:p>
        </w:tc>
        <w:tc>
          <w:tcPr>
            <w:tcW w:w="706" w:type="dxa"/>
            <w:tcBorders>
              <w:top w:val="single" w:sz="4" w:space="0" w:color="auto"/>
              <w:left w:val="single" w:sz="4" w:space="0" w:color="auto"/>
              <w:bottom w:val="single" w:sz="4" w:space="0" w:color="auto"/>
              <w:right w:val="single" w:sz="4" w:space="0" w:color="auto"/>
            </w:tcBorders>
            <w:vAlign w:val="center"/>
          </w:tcPr>
          <w:p w14:paraId="0E640E59"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00439E4B" w14:textId="7D325140"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0226B52C"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2200FBE7" w14:textId="434897F8"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1ACC9920" w14:textId="3123BE4F"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361B20B1" w14:textId="0A9FD7BA" w:rsidR="00A16436" w:rsidRPr="00DC5D16" w:rsidRDefault="00A16436" w:rsidP="00FD66FA">
            <w:pPr>
              <w:spacing w:before="80" w:after="80" w:line="276" w:lineRule="auto"/>
              <w:jc w:val="center"/>
              <w:rPr>
                <w:sz w:val="26"/>
                <w:szCs w:val="26"/>
                <w:lang w:val="en-GB" w:eastAsia="en-GB"/>
              </w:rPr>
            </w:pPr>
          </w:p>
        </w:tc>
      </w:tr>
      <w:tr w:rsidR="00DC5D16" w:rsidRPr="00DC5D16" w14:paraId="495BE383"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2E8A04EC" w14:textId="4381D52D"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7FEB922B" w14:textId="66DBE674" w:rsidR="00A16436" w:rsidRPr="00DC5D16" w:rsidRDefault="00A16436" w:rsidP="00FD66FA">
            <w:pPr>
              <w:spacing w:before="80" w:after="80" w:line="276" w:lineRule="auto"/>
              <w:rPr>
                <w:sz w:val="26"/>
                <w:szCs w:val="26"/>
                <w:lang w:val="en-GB" w:eastAsia="en-GB"/>
              </w:rPr>
            </w:pPr>
            <w:r w:rsidRPr="00DC5D16">
              <w:rPr>
                <w:sz w:val="26"/>
                <w:szCs w:val="26"/>
                <w:lang w:val="en-GB" w:eastAsia="en-GB"/>
              </w:rPr>
              <w:t>Đá mài dao</w:t>
            </w:r>
          </w:p>
        </w:tc>
        <w:tc>
          <w:tcPr>
            <w:tcW w:w="706" w:type="dxa"/>
            <w:tcBorders>
              <w:top w:val="single" w:sz="4" w:space="0" w:color="auto"/>
              <w:left w:val="single" w:sz="4" w:space="0" w:color="auto"/>
              <w:bottom w:val="single" w:sz="4" w:space="0" w:color="auto"/>
              <w:right w:val="single" w:sz="4" w:space="0" w:color="auto"/>
            </w:tcBorders>
            <w:vAlign w:val="center"/>
          </w:tcPr>
          <w:p w14:paraId="6C832963"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0B5383EB" w14:textId="2F8716D1"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63F0189A"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0CECBE84" w14:textId="1F52C992"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71557703" w14:textId="7B6CFDD5"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76C39C9B" w14:textId="52FAD292" w:rsidR="00A16436" w:rsidRPr="00DC5D16" w:rsidRDefault="00A16436" w:rsidP="00FD66FA">
            <w:pPr>
              <w:spacing w:before="80" w:after="80" w:line="276" w:lineRule="auto"/>
              <w:jc w:val="center"/>
              <w:rPr>
                <w:sz w:val="26"/>
                <w:szCs w:val="26"/>
                <w:lang w:val="en-GB" w:eastAsia="en-GB"/>
              </w:rPr>
            </w:pPr>
          </w:p>
        </w:tc>
      </w:tr>
      <w:tr w:rsidR="00DC5D16" w:rsidRPr="00DC5D16" w14:paraId="604E7134"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65340682" w14:textId="1D24D871"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17EA94FA" w14:textId="29903AE6" w:rsidR="00A16436" w:rsidRPr="00DC5D16" w:rsidRDefault="00A16436" w:rsidP="00FD66FA">
            <w:pPr>
              <w:spacing w:before="80" w:after="80" w:line="276" w:lineRule="auto"/>
              <w:rPr>
                <w:sz w:val="26"/>
                <w:szCs w:val="26"/>
                <w:lang w:val="en-GB" w:eastAsia="en-GB"/>
              </w:rPr>
            </w:pPr>
            <w:r w:rsidRPr="00DC5D16">
              <w:rPr>
                <w:sz w:val="26"/>
                <w:szCs w:val="26"/>
                <w:lang w:val="en-GB" w:eastAsia="en-GB"/>
              </w:rPr>
              <w:t>Búa nhỏ</w:t>
            </w:r>
          </w:p>
        </w:tc>
        <w:tc>
          <w:tcPr>
            <w:tcW w:w="706" w:type="dxa"/>
            <w:tcBorders>
              <w:top w:val="single" w:sz="4" w:space="0" w:color="auto"/>
              <w:left w:val="single" w:sz="4" w:space="0" w:color="auto"/>
              <w:bottom w:val="single" w:sz="4" w:space="0" w:color="auto"/>
              <w:right w:val="single" w:sz="4" w:space="0" w:color="auto"/>
            </w:tcBorders>
            <w:vAlign w:val="center"/>
          </w:tcPr>
          <w:p w14:paraId="3481FA63"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1D61F5F1" w14:textId="7ED7B685"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6B68F364"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344E37C5" w14:textId="76DCBCB3"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7BE3E88" w14:textId="468BA8EF"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871C991" w14:textId="460B9CD0" w:rsidR="00A16436" w:rsidRPr="00DC5D16" w:rsidRDefault="00A16436" w:rsidP="00FD66FA">
            <w:pPr>
              <w:spacing w:before="80" w:after="80" w:line="276" w:lineRule="auto"/>
              <w:jc w:val="center"/>
              <w:rPr>
                <w:sz w:val="26"/>
                <w:szCs w:val="26"/>
                <w:lang w:val="en-GB" w:eastAsia="en-GB"/>
              </w:rPr>
            </w:pPr>
          </w:p>
        </w:tc>
      </w:tr>
      <w:tr w:rsidR="00DC5D16" w:rsidRPr="00DC5D16" w14:paraId="11AC5C40"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59B434"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5</w:t>
            </w: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630056" w14:textId="77777777" w:rsidR="00A16436" w:rsidRPr="00DC5D16" w:rsidRDefault="00A16436" w:rsidP="00FD66FA">
            <w:pPr>
              <w:spacing w:before="80" w:after="80" w:line="276" w:lineRule="auto"/>
              <w:rPr>
                <w:b/>
                <w:bCs/>
                <w:sz w:val="26"/>
                <w:szCs w:val="26"/>
                <w:lang w:val="en-GB" w:eastAsia="en-GB"/>
              </w:rPr>
            </w:pPr>
            <w:r w:rsidRPr="00DC5D16">
              <w:rPr>
                <w:b/>
                <w:bCs/>
                <w:sz w:val="26"/>
                <w:szCs w:val="26"/>
                <w:lang w:val="en-GB" w:eastAsia="en-GB"/>
              </w:rPr>
              <w:t>Chi phí thuê phương tiện vận chuyển</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44DC58A1" w14:textId="77777777" w:rsidR="00A16436" w:rsidRPr="00DC5D16" w:rsidRDefault="00A16436" w:rsidP="00FD66FA">
            <w:pPr>
              <w:spacing w:before="80" w:after="80" w:line="276" w:lineRule="auto"/>
              <w:jc w:val="center"/>
              <w:rPr>
                <w:b/>
                <w:b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10CE16" w14:textId="796F7B5B" w:rsidR="00A16436" w:rsidRPr="00DC5D16" w:rsidRDefault="00A16436" w:rsidP="00FD66FA">
            <w:pPr>
              <w:spacing w:before="80" w:after="80" w:line="276" w:lineRule="auto"/>
              <w:jc w:val="center"/>
              <w:rPr>
                <w:b/>
                <w:bCs/>
                <w:sz w:val="26"/>
                <w:szCs w:val="26"/>
                <w:lang w:val="en-GB" w:eastAsia="en-GB"/>
              </w:rPr>
            </w:pP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AC688A" w14:textId="7CC38FD4" w:rsidR="00A16436" w:rsidRPr="00DC5D16" w:rsidRDefault="00A16436" w:rsidP="00FD66FA">
            <w:pPr>
              <w:spacing w:before="80" w:after="80" w:line="276" w:lineRule="auto"/>
              <w:jc w:val="center"/>
              <w:rPr>
                <w:b/>
                <w:b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3833730A" w14:textId="08218418" w:rsidR="00A16436" w:rsidRPr="00DC5D16" w:rsidRDefault="00A16436" w:rsidP="00FD66FA">
            <w:pPr>
              <w:spacing w:before="80" w:after="80" w:line="276" w:lineRule="auto"/>
              <w:jc w:val="center"/>
              <w:rPr>
                <w:b/>
                <w:b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8D118AE" w14:textId="70B5C3B2"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78ACA113" w14:textId="0D40241A" w:rsidR="00A16436" w:rsidRPr="00DC5D16" w:rsidRDefault="00A16436" w:rsidP="00FD66FA">
            <w:pPr>
              <w:spacing w:before="80" w:after="80" w:line="276" w:lineRule="auto"/>
              <w:jc w:val="center"/>
              <w:rPr>
                <w:b/>
                <w:bCs/>
                <w:sz w:val="26"/>
                <w:szCs w:val="26"/>
                <w:lang w:val="en-GB" w:eastAsia="en-GB"/>
              </w:rPr>
            </w:pPr>
          </w:p>
        </w:tc>
      </w:tr>
      <w:tr w:rsidR="00DC5D16" w:rsidRPr="00DC5D16" w14:paraId="0191CCA5"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5BD0F4" w14:textId="7571B751" w:rsidR="00A16436" w:rsidRPr="00DC5D16" w:rsidRDefault="00A16436" w:rsidP="00FD66FA">
            <w:pPr>
              <w:spacing w:before="80" w:after="80" w:line="276" w:lineRule="auto"/>
              <w:jc w:val="center"/>
              <w:rPr>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6BE1FB" w14:textId="5C1BD2A1"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Chi phí thuê phương tiện vận chuyển</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5BEAC32F"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C91CA6" w14:textId="5440FB05"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lượt</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FC5B2" w14:textId="34EAC236"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14</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60B03074" w14:textId="2C460354"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623FB678" w14:textId="79FAF997"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147FBC0" w14:textId="08D54D16" w:rsidR="00A16436" w:rsidRPr="00DC5D16" w:rsidRDefault="00A16436" w:rsidP="00FD66FA">
            <w:pPr>
              <w:spacing w:before="80" w:after="80" w:line="276" w:lineRule="auto"/>
              <w:jc w:val="center"/>
              <w:rPr>
                <w:sz w:val="26"/>
                <w:szCs w:val="26"/>
                <w:lang w:val="en-GB" w:eastAsia="en-GB"/>
              </w:rPr>
            </w:pPr>
          </w:p>
        </w:tc>
      </w:tr>
      <w:tr w:rsidR="00DC5D16" w:rsidRPr="00DC5D16" w14:paraId="60CDCF8C" w14:textId="77777777" w:rsidTr="009D1151">
        <w:trPr>
          <w:trHeight w:val="6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648BE4" w14:textId="77777777" w:rsidR="00042640" w:rsidRPr="00DC5D16" w:rsidRDefault="00042640" w:rsidP="00FD66FA">
            <w:pPr>
              <w:spacing w:before="80" w:after="80" w:line="276" w:lineRule="auto"/>
              <w:jc w:val="center"/>
              <w:rPr>
                <w:b/>
                <w:bCs/>
                <w:sz w:val="26"/>
                <w:szCs w:val="26"/>
                <w:lang w:val="en-GB" w:eastAsia="en-GB"/>
              </w:rPr>
            </w:pPr>
            <w:r w:rsidRPr="00DC5D16">
              <w:rPr>
                <w:b/>
                <w:bCs/>
                <w:sz w:val="26"/>
                <w:szCs w:val="26"/>
                <w:lang w:val="en-GB" w:eastAsia="en-GB"/>
              </w:rPr>
              <w:t>C</w:t>
            </w:r>
          </w:p>
        </w:tc>
        <w:tc>
          <w:tcPr>
            <w:tcW w:w="94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583ABF68" w14:textId="0249BD50" w:rsidR="00042640" w:rsidRPr="00DC5D16" w:rsidRDefault="00042640" w:rsidP="00F97D38">
            <w:pPr>
              <w:spacing w:before="80" w:after="80" w:line="276" w:lineRule="auto"/>
              <w:jc w:val="left"/>
              <w:rPr>
                <w:b/>
                <w:bCs/>
                <w:sz w:val="26"/>
                <w:szCs w:val="26"/>
                <w:lang w:val="en-GB" w:eastAsia="en-GB"/>
              </w:rPr>
            </w:pPr>
            <w:r w:rsidRPr="00DC5D16">
              <w:rPr>
                <w:b/>
                <w:bCs/>
                <w:sz w:val="26"/>
                <w:szCs w:val="26"/>
                <w:lang w:val="en-GB" w:eastAsia="en-GB"/>
              </w:rPr>
              <w:t>CHI PHÍ ĐÀO TẠO NGHỀ KỸ THUẬT XÂY DỰNG</w:t>
            </w:r>
            <w:r w:rsidR="00F97D38">
              <w:rPr>
                <w:b/>
                <w:bCs/>
                <w:sz w:val="26"/>
                <w:szCs w:val="26"/>
                <w:lang w:val="en-GB" w:eastAsia="en-GB"/>
              </w:rPr>
              <w:t xml:space="preserve"> </w:t>
            </w:r>
            <w:r w:rsidR="00F97D38" w:rsidRPr="00254036">
              <w:rPr>
                <w:b/>
                <w:bCs/>
                <w:sz w:val="26"/>
                <w:szCs w:val="26"/>
                <w:lang w:val="en-GB" w:eastAsia="en-GB"/>
              </w:rPr>
              <w:t>(Phân trại số 3)</w:t>
            </w:r>
          </w:p>
        </w:tc>
      </w:tr>
      <w:tr w:rsidR="00DC5D16" w:rsidRPr="00DC5D16" w14:paraId="57DA2506"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A014BC"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1</w:t>
            </w: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485932" w14:textId="77777777" w:rsidR="00A16436" w:rsidRPr="00DC5D16" w:rsidRDefault="00A16436" w:rsidP="00FD66FA">
            <w:pPr>
              <w:spacing w:before="80" w:after="80" w:line="276" w:lineRule="auto"/>
              <w:rPr>
                <w:b/>
                <w:bCs/>
                <w:sz w:val="26"/>
                <w:szCs w:val="26"/>
                <w:lang w:val="en-GB" w:eastAsia="en-GB"/>
              </w:rPr>
            </w:pPr>
            <w:r w:rsidRPr="00DC5D16">
              <w:rPr>
                <w:b/>
                <w:bCs/>
                <w:sz w:val="26"/>
                <w:szCs w:val="26"/>
                <w:lang w:val="en-GB" w:eastAsia="en-GB"/>
              </w:rPr>
              <w:t>Chi phí thi và cấp chứng chỉ</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66E04DEA" w14:textId="77777777" w:rsidR="00A16436" w:rsidRPr="00DC5D16" w:rsidRDefault="00A16436" w:rsidP="00FD66FA">
            <w:pPr>
              <w:spacing w:before="80" w:after="80" w:line="276" w:lineRule="auto"/>
              <w:jc w:val="center"/>
              <w:rPr>
                <w:b/>
                <w:b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92B865" w14:textId="603B8814" w:rsidR="00A16436" w:rsidRPr="00DC5D16" w:rsidRDefault="00A16436" w:rsidP="00FD66FA">
            <w:pPr>
              <w:spacing w:before="80" w:after="80" w:line="276" w:lineRule="auto"/>
              <w:jc w:val="center"/>
              <w:rPr>
                <w:b/>
                <w:bCs/>
                <w:sz w:val="26"/>
                <w:szCs w:val="26"/>
                <w:lang w:val="en-GB" w:eastAsia="en-GB"/>
              </w:rPr>
            </w:pP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45FF0B" w14:textId="33408726" w:rsidR="00A16436" w:rsidRPr="00DC5D16" w:rsidRDefault="00A16436" w:rsidP="00FD66FA">
            <w:pPr>
              <w:spacing w:before="80" w:after="80" w:line="276" w:lineRule="auto"/>
              <w:jc w:val="center"/>
              <w:rPr>
                <w:b/>
                <w:b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45560384" w14:textId="7084FC00" w:rsidR="00A16436" w:rsidRPr="00DC5D16" w:rsidRDefault="00A16436" w:rsidP="00FD66FA">
            <w:pPr>
              <w:spacing w:before="80" w:after="80" w:line="276" w:lineRule="auto"/>
              <w:jc w:val="center"/>
              <w:rPr>
                <w:b/>
                <w:b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0FD1B37A" w14:textId="7266E5A6" w:rsidR="00A16436" w:rsidRPr="00DC5D16" w:rsidRDefault="00A16436" w:rsidP="00FD66FA">
            <w:pPr>
              <w:spacing w:before="80" w:after="80" w:line="276" w:lineRule="auto"/>
              <w:jc w:val="center"/>
              <w:rPr>
                <w:b/>
                <w:b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7ADEFE99" w14:textId="340657E6" w:rsidR="00A16436" w:rsidRPr="00DC5D16" w:rsidRDefault="00A16436" w:rsidP="00FD66FA">
            <w:pPr>
              <w:spacing w:before="80" w:after="80" w:line="276" w:lineRule="auto"/>
              <w:jc w:val="center"/>
              <w:rPr>
                <w:b/>
                <w:bCs/>
                <w:sz w:val="26"/>
                <w:szCs w:val="26"/>
                <w:lang w:val="en-GB" w:eastAsia="en-GB"/>
              </w:rPr>
            </w:pPr>
          </w:p>
        </w:tc>
      </w:tr>
      <w:tr w:rsidR="00DC5D16" w:rsidRPr="00DC5D16" w14:paraId="0FD3E00F"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B3151" w14:textId="4D8D8509"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2FDDF9" w14:textId="49358801"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Chi phí thi và cấp chứng chỉ</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6F265560" w14:textId="488AAE00"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1</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63625C" w14:textId="461A045E"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93B443"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77770E42" w14:textId="520F18D1"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D6AE25B" w14:textId="65498F66"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787A8882" w14:textId="38C47F04" w:rsidR="00A16436" w:rsidRPr="00DC5D16" w:rsidRDefault="00A16436" w:rsidP="00FD66FA">
            <w:pPr>
              <w:spacing w:before="80" w:after="80" w:line="276" w:lineRule="auto"/>
              <w:jc w:val="center"/>
              <w:rPr>
                <w:sz w:val="26"/>
                <w:szCs w:val="26"/>
                <w:lang w:val="en-GB" w:eastAsia="en-GB"/>
              </w:rPr>
            </w:pPr>
          </w:p>
        </w:tc>
      </w:tr>
      <w:tr w:rsidR="00DC5D16" w:rsidRPr="00DC5D16" w14:paraId="4D7B5F5F"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4E476A9A"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2</w:t>
            </w:r>
          </w:p>
        </w:tc>
        <w:tc>
          <w:tcPr>
            <w:tcW w:w="3350" w:type="dxa"/>
            <w:tcBorders>
              <w:top w:val="single" w:sz="4" w:space="0" w:color="auto"/>
              <w:left w:val="single" w:sz="4" w:space="0" w:color="auto"/>
              <w:bottom w:val="single" w:sz="4" w:space="0" w:color="auto"/>
              <w:right w:val="single" w:sz="4" w:space="0" w:color="auto"/>
            </w:tcBorders>
            <w:vAlign w:val="center"/>
            <w:hideMark/>
          </w:tcPr>
          <w:p w14:paraId="24D176E8" w14:textId="77777777" w:rsidR="00A16436" w:rsidRPr="00DC5D16" w:rsidRDefault="00A16436" w:rsidP="00FD66FA">
            <w:pPr>
              <w:spacing w:before="80" w:after="80" w:line="276" w:lineRule="auto"/>
              <w:rPr>
                <w:b/>
                <w:bCs/>
                <w:sz w:val="26"/>
                <w:szCs w:val="26"/>
                <w:lang w:val="en-GB" w:eastAsia="en-GB"/>
              </w:rPr>
            </w:pPr>
            <w:r w:rsidRPr="00DC5D16">
              <w:rPr>
                <w:b/>
                <w:bCs/>
                <w:sz w:val="26"/>
                <w:szCs w:val="26"/>
                <w:lang w:val="en-GB" w:eastAsia="en-GB"/>
              </w:rPr>
              <w:t>Hồ sơ, phô tô tài liệu, chương trình học liệu</w:t>
            </w:r>
          </w:p>
        </w:tc>
        <w:tc>
          <w:tcPr>
            <w:tcW w:w="706" w:type="dxa"/>
            <w:tcBorders>
              <w:top w:val="single" w:sz="4" w:space="0" w:color="auto"/>
              <w:left w:val="single" w:sz="4" w:space="0" w:color="auto"/>
              <w:bottom w:val="single" w:sz="4" w:space="0" w:color="auto"/>
              <w:right w:val="single" w:sz="4" w:space="0" w:color="auto"/>
            </w:tcBorders>
            <w:vAlign w:val="center"/>
          </w:tcPr>
          <w:p w14:paraId="7DEB2EE9" w14:textId="77777777" w:rsidR="00A16436" w:rsidRPr="00DC5D16" w:rsidRDefault="00A16436" w:rsidP="00FD66FA">
            <w:pPr>
              <w:spacing w:before="80" w:after="80" w:line="276" w:lineRule="auto"/>
              <w:jc w:val="center"/>
              <w:rPr>
                <w:b/>
                <w:b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vAlign w:val="center"/>
            <w:hideMark/>
          </w:tcPr>
          <w:p w14:paraId="12CB5769" w14:textId="2CA62BCD" w:rsidR="00A16436" w:rsidRPr="00DC5D16" w:rsidRDefault="00A16436" w:rsidP="00FD66FA">
            <w:pPr>
              <w:spacing w:before="80" w:after="80" w:line="276" w:lineRule="auto"/>
              <w:jc w:val="center"/>
              <w:rPr>
                <w:b/>
                <w:bCs/>
                <w:sz w:val="26"/>
                <w:szCs w:val="26"/>
                <w:lang w:val="en-GB" w:eastAsia="en-GB"/>
              </w:rPr>
            </w:pPr>
          </w:p>
        </w:tc>
        <w:tc>
          <w:tcPr>
            <w:tcW w:w="965" w:type="dxa"/>
            <w:tcBorders>
              <w:top w:val="single" w:sz="4" w:space="0" w:color="auto"/>
              <w:left w:val="single" w:sz="4" w:space="0" w:color="auto"/>
              <w:bottom w:val="single" w:sz="4" w:space="0" w:color="auto"/>
              <w:right w:val="single" w:sz="4" w:space="0" w:color="auto"/>
            </w:tcBorders>
            <w:vAlign w:val="center"/>
            <w:hideMark/>
          </w:tcPr>
          <w:p w14:paraId="759635C9" w14:textId="7202FAB0" w:rsidR="00A16436" w:rsidRPr="00DC5D16" w:rsidRDefault="00A16436" w:rsidP="00FD66FA">
            <w:pPr>
              <w:spacing w:before="80" w:after="80" w:line="276" w:lineRule="auto"/>
              <w:jc w:val="center"/>
              <w:rPr>
                <w:b/>
                <w:b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vAlign w:val="center"/>
          </w:tcPr>
          <w:p w14:paraId="1E9A5CDA" w14:textId="01F2C8FC" w:rsidR="00A16436" w:rsidRPr="00DC5D16" w:rsidRDefault="00A16436" w:rsidP="00FD66FA">
            <w:pPr>
              <w:spacing w:before="80" w:after="80" w:line="276" w:lineRule="auto"/>
              <w:jc w:val="center"/>
              <w:rPr>
                <w:b/>
                <w:b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vAlign w:val="center"/>
          </w:tcPr>
          <w:p w14:paraId="22E8E25A" w14:textId="026BF06A" w:rsidR="00A16436" w:rsidRPr="00DC5D16" w:rsidRDefault="00A16436" w:rsidP="00FD66FA">
            <w:pPr>
              <w:spacing w:before="80" w:after="80" w:line="276" w:lineRule="auto"/>
              <w:jc w:val="center"/>
              <w:rPr>
                <w:b/>
                <w:b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vAlign w:val="center"/>
          </w:tcPr>
          <w:p w14:paraId="5B40514A" w14:textId="2837DED2" w:rsidR="00A16436" w:rsidRPr="00DC5D16" w:rsidRDefault="00A16436" w:rsidP="00FD66FA">
            <w:pPr>
              <w:spacing w:before="80" w:after="80" w:line="276" w:lineRule="auto"/>
              <w:jc w:val="center"/>
              <w:rPr>
                <w:b/>
                <w:bCs/>
                <w:sz w:val="26"/>
                <w:szCs w:val="26"/>
                <w:lang w:val="en-GB" w:eastAsia="en-GB"/>
              </w:rPr>
            </w:pPr>
          </w:p>
        </w:tc>
      </w:tr>
      <w:tr w:rsidR="00DC5D16" w:rsidRPr="00DC5D16" w14:paraId="1FA95646"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069109"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lastRenderedPageBreak/>
              <w:t>a</w:t>
            </w: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F6D1B9" w14:textId="77777777" w:rsidR="00A16436" w:rsidRPr="00DC5D16" w:rsidRDefault="00A16436" w:rsidP="00FD66FA">
            <w:pPr>
              <w:spacing w:before="80" w:after="80" w:line="276" w:lineRule="auto"/>
              <w:rPr>
                <w:b/>
                <w:bCs/>
                <w:iCs/>
                <w:sz w:val="26"/>
                <w:szCs w:val="26"/>
                <w:lang w:val="en-GB" w:eastAsia="en-GB"/>
              </w:rPr>
            </w:pPr>
            <w:r w:rsidRPr="00DC5D16">
              <w:rPr>
                <w:b/>
                <w:bCs/>
                <w:iCs/>
                <w:sz w:val="26"/>
                <w:szCs w:val="26"/>
                <w:lang w:val="en-GB" w:eastAsia="en-GB"/>
              </w:rPr>
              <w:t>Chi phí in ấn giáo trình phục vụ khóa học</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68C91855" w14:textId="77777777" w:rsidR="00A16436" w:rsidRPr="00DC5D16" w:rsidRDefault="00A16436" w:rsidP="00FD66FA">
            <w:pPr>
              <w:spacing w:before="80" w:after="80" w:line="276" w:lineRule="auto"/>
              <w:jc w:val="center"/>
              <w:rPr>
                <w:b/>
                <w:b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D87CAC" w14:textId="42739FDF" w:rsidR="00A16436" w:rsidRPr="00DC5D16" w:rsidRDefault="00A16436" w:rsidP="00FD66FA">
            <w:pPr>
              <w:spacing w:before="80" w:after="80" w:line="276" w:lineRule="auto"/>
              <w:jc w:val="center"/>
              <w:rPr>
                <w:b/>
                <w:bCs/>
                <w:sz w:val="26"/>
                <w:szCs w:val="26"/>
                <w:lang w:val="en-GB" w:eastAsia="en-GB"/>
              </w:rPr>
            </w:pP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ED554B" w14:textId="402996F5" w:rsidR="00A16436" w:rsidRPr="00DC5D16" w:rsidRDefault="00A16436" w:rsidP="00FD66FA">
            <w:pPr>
              <w:spacing w:before="80" w:after="80" w:line="276" w:lineRule="auto"/>
              <w:jc w:val="center"/>
              <w:rPr>
                <w:b/>
                <w:b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29EDE296" w14:textId="10AACBED" w:rsidR="00A16436" w:rsidRPr="00DC5D16" w:rsidRDefault="00A16436" w:rsidP="00FD66FA">
            <w:pPr>
              <w:spacing w:before="80" w:after="80" w:line="276" w:lineRule="auto"/>
              <w:jc w:val="center"/>
              <w:rPr>
                <w:b/>
                <w:b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61A51C9" w14:textId="77A1AE5B" w:rsidR="00A16436" w:rsidRPr="00DC5D16" w:rsidRDefault="00A16436" w:rsidP="00FD66FA">
            <w:pPr>
              <w:spacing w:before="80" w:after="80" w:line="276" w:lineRule="auto"/>
              <w:jc w:val="center"/>
              <w:rPr>
                <w:b/>
                <w:bCs/>
                <w:i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5AC055D3" w14:textId="5A15210C" w:rsidR="00A16436" w:rsidRPr="00DC5D16" w:rsidRDefault="00A16436" w:rsidP="00FD66FA">
            <w:pPr>
              <w:spacing w:before="80" w:after="80" w:line="276" w:lineRule="auto"/>
              <w:jc w:val="center"/>
              <w:rPr>
                <w:b/>
                <w:bCs/>
                <w:iCs/>
                <w:sz w:val="26"/>
                <w:szCs w:val="26"/>
                <w:lang w:val="en-GB" w:eastAsia="en-GB"/>
              </w:rPr>
            </w:pPr>
          </w:p>
        </w:tc>
      </w:tr>
      <w:tr w:rsidR="00DC5D16" w:rsidRPr="00DC5D16" w14:paraId="7856C1A9"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5F6E02" w14:textId="16911178"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0C0D81" w14:textId="5657E19D"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Chi phí in tài liệu, giáo trình (01 bộ/học viên)</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68A0A8FB" w14:textId="0B420A5F"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1</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6EF257" w14:textId="05B76B6B"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bộ</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55F98C"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045348CE" w14:textId="7CAF77B4"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0A1CAB41" w14:textId="4969D8D0"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08E29ABC" w14:textId="035E081C" w:rsidR="00A16436" w:rsidRPr="00DC5D16" w:rsidRDefault="00A16436" w:rsidP="00FD66FA">
            <w:pPr>
              <w:spacing w:before="80" w:after="80" w:line="276" w:lineRule="auto"/>
              <w:jc w:val="center"/>
              <w:rPr>
                <w:sz w:val="26"/>
                <w:szCs w:val="26"/>
                <w:lang w:val="en-GB" w:eastAsia="en-GB"/>
              </w:rPr>
            </w:pPr>
          </w:p>
        </w:tc>
      </w:tr>
      <w:tr w:rsidR="00DC5D16" w:rsidRPr="00DC5D16" w14:paraId="1F2A1C70"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506668"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b</w:t>
            </w: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7580EB" w14:textId="047726A5" w:rsidR="00A16436" w:rsidRPr="00DC5D16" w:rsidRDefault="00A16436" w:rsidP="00FD66FA">
            <w:pPr>
              <w:spacing w:before="80" w:after="80" w:line="276" w:lineRule="auto"/>
              <w:rPr>
                <w:b/>
                <w:bCs/>
                <w:iCs/>
                <w:sz w:val="26"/>
                <w:szCs w:val="26"/>
                <w:lang w:val="en-GB" w:eastAsia="en-GB"/>
              </w:rPr>
            </w:pPr>
            <w:r w:rsidRPr="00DC5D16">
              <w:rPr>
                <w:b/>
                <w:bCs/>
                <w:iCs/>
                <w:sz w:val="26"/>
                <w:szCs w:val="26"/>
                <w:lang w:val="en-GB" w:eastAsia="en-GB"/>
              </w:rPr>
              <w:t>Chi phí mua văn phòng phẩm</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191582DB" w14:textId="77777777" w:rsidR="00A16436" w:rsidRPr="00DC5D16" w:rsidRDefault="00A16436" w:rsidP="00FD66FA">
            <w:pPr>
              <w:spacing w:before="80" w:after="80" w:line="276" w:lineRule="auto"/>
              <w:jc w:val="center"/>
              <w:rPr>
                <w:b/>
                <w:bCs/>
                <w:i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DF88BE" w14:textId="767F9F77" w:rsidR="00A16436" w:rsidRPr="00DC5D16" w:rsidRDefault="00A16436" w:rsidP="00FD66FA">
            <w:pPr>
              <w:spacing w:before="80" w:after="80" w:line="276" w:lineRule="auto"/>
              <w:jc w:val="center"/>
              <w:rPr>
                <w:b/>
                <w:bCs/>
                <w:iCs/>
                <w:sz w:val="26"/>
                <w:szCs w:val="26"/>
                <w:lang w:val="en-GB" w:eastAsia="en-GB"/>
              </w:rPr>
            </w:pP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C7B0B4" w14:textId="1D5878B4" w:rsidR="00A16436" w:rsidRPr="00DC5D16" w:rsidRDefault="00A16436" w:rsidP="00FD66FA">
            <w:pPr>
              <w:spacing w:before="80" w:after="80" w:line="276" w:lineRule="auto"/>
              <w:jc w:val="center"/>
              <w:rPr>
                <w:b/>
                <w:bCs/>
                <w:i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62D2BA9C" w14:textId="14D61705" w:rsidR="00A16436" w:rsidRPr="00DC5D16" w:rsidRDefault="00A16436" w:rsidP="00FD66FA">
            <w:pPr>
              <w:spacing w:before="80" w:after="80" w:line="276" w:lineRule="auto"/>
              <w:jc w:val="center"/>
              <w:rPr>
                <w:b/>
                <w:bCs/>
                <w:i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494DEEFA" w14:textId="21249E35" w:rsidR="00A16436" w:rsidRPr="00DC5D16" w:rsidRDefault="00A16436" w:rsidP="00FD66FA">
            <w:pPr>
              <w:spacing w:before="80" w:after="80" w:line="276" w:lineRule="auto"/>
              <w:jc w:val="center"/>
              <w:rPr>
                <w:b/>
                <w:bCs/>
                <w:i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DD5D3C5" w14:textId="729033EA" w:rsidR="00A16436" w:rsidRPr="00DC5D16" w:rsidRDefault="00A16436" w:rsidP="00FD66FA">
            <w:pPr>
              <w:spacing w:before="80" w:after="80" w:line="276" w:lineRule="auto"/>
              <w:jc w:val="center"/>
              <w:rPr>
                <w:b/>
                <w:bCs/>
                <w:iCs/>
                <w:sz w:val="26"/>
                <w:szCs w:val="26"/>
                <w:lang w:val="en-GB" w:eastAsia="en-GB"/>
              </w:rPr>
            </w:pPr>
          </w:p>
        </w:tc>
      </w:tr>
      <w:tr w:rsidR="00DC5D16" w:rsidRPr="00DC5D16" w14:paraId="329C7345"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91AF6F" w14:textId="661B40BE"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03F863" w14:textId="3E8FB16F"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Vở ghi chép (1 quyển 300 trang/học viên)</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4FEFEE63" w14:textId="04B985AB"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1</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5CB73F" w14:textId="6949D151"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quyển</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1919C7"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69FED5CF" w14:textId="2FC1EA95"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705D6367" w14:textId="056FDEC5"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9BB5443" w14:textId="743DE465" w:rsidR="00A16436" w:rsidRPr="00DC5D16" w:rsidRDefault="00A16436" w:rsidP="00FD66FA">
            <w:pPr>
              <w:spacing w:before="80" w:after="80" w:line="276" w:lineRule="auto"/>
              <w:jc w:val="center"/>
              <w:rPr>
                <w:sz w:val="26"/>
                <w:szCs w:val="26"/>
                <w:lang w:val="en-GB" w:eastAsia="en-GB"/>
              </w:rPr>
            </w:pPr>
          </w:p>
        </w:tc>
      </w:tr>
      <w:tr w:rsidR="00DC5D16" w:rsidRPr="00DC5D16" w14:paraId="3B1264A6"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EEB3E" w14:textId="2996C532"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9386CF" w14:textId="1817C8C9"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Bút viết (02 cái/học viên)</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07047041" w14:textId="5C49A3FF"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1</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A79281" w14:textId="42991D43"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0CDDD1"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70</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21A68B78" w14:textId="11306E0B"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0D414DD8" w14:textId="6D487EAC"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D540361" w14:textId="3D5126C1" w:rsidR="00A16436" w:rsidRPr="00DC5D16" w:rsidRDefault="00A16436" w:rsidP="00FD66FA">
            <w:pPr>
              <w:spacing w:before="80" w:after="80" w:line="276" w:lineRule="auto"/>
              <w:jc w:val="center"/>
              <w:rPr>
                <w:sz w:val="26"/>
                <w:szCs w:val="26"/>
                <w:lang w:val="en-GB" w:eastAsia="en-GB"/>
              </w:rPr>
            </w:pPr>
          </w:p>
        </w:tc>
      </w:tr>
      <w:tr w:rsidR="00DC5D16" w:rsidRPr="00DC5D16" w14:paraId="30ED607A"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AC07ED" w14:textId="637E94A5"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B8DDD9" w14:textId="0A195EAD"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Giấy kiểm tra và thi kết thúc khóa học</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21823183" w14:textId="1025544B"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1</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23A400" w14:textId="50532A14"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tờ</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76EA47"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175</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4F068806" w14:textId="66BA2BE3"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489D2D0A" w14:textId="65A78585"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50D5B0D3" w14:textId="09FA62A8" w:rsidR="00A16436" w:rsidRPr="00DC5D16" w:rsidRDefault="00A16436" w:rsidP="00FD66FA">
            <w:pPr>
              <w:spacing w:before="80" w:after="80" w:line="276" w:lineRule="auto"/>
              <w:jc w:val="center"/>
              <w:rPr>
                <w:sz w:val="26"/>
                <w:szCs w:val="26"/>
                <w:lang w:val="en-GB" w:eastAsia="en-GB"/>
              </w:rPr>
            </w:pPr>
          </w:p>
        </w:tc>
      </w:tr>
      <w:tr w:rsidR="00DC5D16" w:rsidRPr="00DC5D16" w14:paraId="786D0388"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9AE949" w14:textId="0A51D96F"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F45B80" w14:textId="010F2EDA"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Đồ dùng học tập</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3F617162" w14:textId="031F6EE2"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1</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67305D" w14:textId="1AB225D1"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bộ</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C842AA"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17B24C1A" w14:textId="0FF54C14"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E1E3AD8" w14:textId="20203DF3"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58C42930" w14:textId="0F3284E0" w:rsidR="00A16436" w:rsidRPr="00DC5D16" w:rsidRDefault="00A16436" w:rsidP="00FD66FA">
            <w:pPr>
              <w:spacing w:before="80" w:after="80" w:line="276" w:lineRule="auto"/>
              <w:jc w:val="center"/>
              <w:rPr>
                <w:sz w:val="26"/>
                <w:szCs w:val="26"/>
                <w:lang w:val="en-GB" w:eastAsia="en-GB"/>
              </w:rPr>
            </w:pPr>
          </w:p>
        </w:tc>
      </w:tr>
      <w:tr w:rsidR="00DC5D16" w:rsidRPr="00DC5D16" w14:paraId="52A279C3"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D643B" w14:textId="77777777" w:rsidR="00A16436" w:rsidRPr="00DC5D16" w:rsidRDefault="00A16436" w:rsidP="00FD66FA">
            <w:pPr>
              <w:spacing w:before="80" w:after="80" w:line="276" w:lineRule="auto"/>
              <w:jc w:val="center"/>
              <w:rPr>
                <w:b/>
                <w:bCs/>
                <w:iCs/>
                <w:sz w:val="26"/>
                <w:szCs w:val="26"/>
                <w:lang w:val="en-GB" w:eastAsia="en-GB"/>
              </w:rPr>
            </w:pPr>
            <w:r w:rsidRPr="00DC5D16">
              <w:rPr>
                <w:b/>
                <w:bCs/>
                <w:iCs/>
                <w:sz w:val="26"/>
                <w:szCs w:val="26"/>
                <w:lang w:val="en-GB" w:eastAsia="en-GB"/>
              </w:rPr>
              <w:t>c</w:t>
            </w: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6AED99" w14:textId="77777777" w:rsidR="00A16436" w:rsidRPr="00DC5D16" w:rsidRDefault="00A16436" w:rsidP="00FD66FA">
            <w:pPr>
              <w:spacing w:before="80" w:after="80" w:line="276" w:lineRule="auto"/>
              <w:rPr>
                <w:b/>
                <w:bCs/>
                <w:iCs/>
                <w:sz w:val="26"/>
                <w:szCs w:val="26"/>
                <w:lang w:val="en-GB" w:eastAsia="en-GB"/>
              </w:rPr>
            </w:pPr>
            <w:r w:rsidRPr="00DC5D16">
              <w:rPr>
                <w:b/>
                <w:bCs/>
                <w:iCs/>
                <w:sz w:val="26"/>
                <w:szCs w:val="26"/>
                <w:lang w:val="en-GB" w:eastAsia="en-GB"/>
              </w:rPr>
              <w:t>Chi phí mua hồ sơ, chụp ảnh chứng chỉ</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0B2FD813" w14:textId="77777777" w:rsidR="00A16436" w:rsidRPr="00DC5D16" w:rsidRDefault="00A16436" w:rsidP="00FD66FA">
            <w:pPr>
              <w:spacing w:before="80" w:after="80" w:line="276" w:lineRule="auto"/>
              <w:jc w:val="center"/>
              <w:rPr>
                <w:b/>
                <w:bCs/>
                <w:i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29C8F7" w14:textId="184787C2" w:rsidR="00A16436" w:rsidRPr="00DC5D16" w:rsidRDefault="00A16436" w:rsidP="00FD66FA">
            <w:pPr>
              <w:spacing w:before="80" w:after="80" w:line="276" w:lineRule="auto"/>
              <w:jc w:val="center"/>
              <w:rPr>
                <w:b/>
                <w:bCs/>
                <w:iCs/>
                <w:sz w:val="26"/>
                <w:szCs w:val="26"/>
                <w:lang w:val="en-GB" w:eastAsia="en-GB"/>
              </w:rPr>
            </w:pP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E205F7" w14:textId="49F93004" w:rsidR="00A16436" w:rsidRPr="00DC5D16" w:rsidRDefault="00A16436" w:rsidP="00FD66FA">
            <w:pPr>
              <w:spacing w:before="80" w:after="80" w:line="276" w:lineRule="auto"/>
              <w:jc w:val="center"/>
              <w:rPr>
                <w:b/>
                <w:bCs/>
                <w:i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710BCE1D" w14:textId="0C7BA3C5" w:rsidR="00A16436" w:rsidRPr="00DC5D16" w:rsidRDefault="00A16436" w:rsidP="00FD66FA">
            <w:pPr>
              <w:spacing w:before="80" w:after="80" w:line="276" w:lineRule="auto"/>
              <w:jc w:val="center"/>
              <w:rPr>
                <w:b/>
                <w:bCs/>
                <w:i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6CEF1243" w14:textId="172BF5A6" w:rsidR="00A16436" w:rsidRPr="00DC5D16" w:rsidRDefault="00A16436" w:rsidP="00FD66FA">
            <w:pPr>
              <w:spacing w:before="80" w:after="80" w:line="276" w:lineRule="auto"/>
              <w:jc w:val="center"/>
              <w:rPr>
                <w:b/>
                <w:bCs/>
                <w:i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2A9C8B8D" w14:textId="5074429A" w:rsidR="00A16436" w:rsidRPr="00DC5D16" w:rsidRDefault="00A16436" w:rsidP="00FD66FA">
            <w:pPr>
              <w:spacing w:before="80" w:after="80" w:line="276" w:lineRule="auto"/>
              <w:jc w:val="center"/>
              <w:rPr>
                <w:b/>
                <w:bCs/>
                <w:iCs/>
                <w:sz w:val="26"/>
                <w:szCs w:val="26"/>
                <w:lang w:val="en-GB" w:eastAsia="en-GB"/>
              </w:rPr>
            </w:pPr>
          </w:p>
        </w:tc>
      </w:tr>
      <w:tr w:rsidR="00DC5D16" w:rsidRPr="00DC5D16" w14:paraId="4B2E3C96"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260A01" w14:textId="77B3F532"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5A8BDF" w14:textId="4DD28702"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Chi phí mua hồ sơ, chụp ảnh chứng chỉ</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01D10C12" w14:textId="7F94A637"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1</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B4DD1A" w14:textId="4581060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bộ</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B1AA32"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7EDAF330" w14:textId="354A0C23"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0B06D07" w14:textId="6FEEC009"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7B53714B" w14:textId="7E467476" w:rsidR="00A16436" w:rsidRPr="00DC5D16" w:rsidRDefault="00A16436" w:rsidP="00FD66FA">
            <w:pPr>
              <w:spacing w:before="80" w:after="80" w:line="276" w:lineRule="auto"/>
              <w:jc w:val="center"/>
              <w:rPr>
                <w:sz w:val="26"/>
                <w:szCs w:val="26"/>
                <w:lang w:val="en-GB" w:eastAsia="en-GB"/>
              </w:rPr>
            </w:pPr>
          </w:p>
        </w:tc>
      </w:tr>
      <w:tr w:rsidR="00DC5D16" w:rsidRPr="00DC5D16" w14:paraId="278DD242"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47D72786"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3</w:t>
            </w: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142223" w14:textId="77777777" w:rsidR="00A16436" w:rsidRPr="00DC5D16" w:rsidRDefault="00A16436" w:rsidP="00FD66FA">
            <w:pPr>
              <w:spacing w:before="80" w:after="80" w:line="276" w:lineRule="auto"/>
              <w:rPr>
                <w:b/>
                <w:bCs/>
                <w:sz w:val="26"/>
                <w:szCs w:val="26"/>
                <w:lang w:val="en-GB" w:eastAsia="en-GB"/>
              </w:rPr>
            </w:pPr>
            <w:r w:rsidRPr="00DC5D16">
              <w:rPr>
                <w:b/>
                <w:bCs/>
                <w:sz w:val="26"/>
                <w:szCs w:val="26"/>
                <w:lang w:val="en-GB" w:eastAsia="en-GB"/>
              </w:rPr>
              <w:t>Chi phí giáo viên</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6D9FFDF5" w14:textId="77777777" w:rsidR="00A16436" w:rsidRPr="00DC5D16" w:rsidRDefault="00A16436" w:rsidP="00FD66FA">
            <w:pPr>
              <w:spacing w:before="80" w:after="80" w:line="276" w:lineRule="auto"/>
              <w:jc w:val="center"/>
              <w:rPr>
                <w:b/>
                <w:b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6E661E" w14:textId="4BC8B3A1" w:rsidR="00A16436" w:rsidRPr="00DC5D16" w:rsidRDefault="00A16436" w:rsidP="00FD66FA">
            <w:pPr>
              <w:spacing w:before="80" w:after="80" w:line="276" w:lineRule="auto"/>
              <w:jc w:val="center"/>
              <w:rPr>
                <w:b/>
                <w:bCs/>
                <w:sz w:val="26"/>
                <w:szCs w:val="26"/>
                <w:lang w:val="en-GB" w:eastAsia="en-GB"/>
              </w:rPr>
            </w:pP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68AA83" w14:textId="6FF38702" w:rsidR="00A16436" w:rsidRPr="00DC5D16" w:rsidRDefault="00A16436" w:rsidP="00FD66FA">
            <w:pPr>
              <w:spacing w:before="80" w:after="80" w:line="276" w:lineRule="auto"/>
              <w:jc w:val="center"/>
              <w:rPr>
                <w:b/>
                <w:b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106266B8" w14:textId="1277E8C4" w:rsidR="00A16436" w:rsidRPr="00DC5D16" w:rsidRDefault="00A16436" w:rsidP="00FD66FA">
            <w:pPr>
              <w:spacing w:before="80" w:after="80" w:line="276" w:lineRule="auto"/>
              <w:jc w:val="center"/>
              <w:rPr>
                <w:b/>
                <w:b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A0B4F87" w14:textId="13252137" w:rsidR="00A16436" w:rsidRPr="00DC5D16" w:rsidRDefault="00A16436" w:rsidP="00FD66FA">
            <w:pPr>
              <w:spacing w:before="80" w:after="80" w:line="276" w:lineRule="auto"/>
              <w:jc w:val="center"/>
              <w:rPr>
                <w:b/>
                <w:b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0EF6A7BE" w14:textId="74C05FB9" w:rsidR="00A16436" w:rsidRPr="00DC5D16" w:rsidRDefault="00A16436" w:rsidP="00FD66FA">
            <w:pPr>
              <w:spacing w:before="80" w:after="80" w:line="276" w:lineRule="auto"/>
              <w:jc w:val="center"/>
              <w:rPr>
                <w:b/>
                <w:bCs/>
                <w:sz w:val="26"/>
                <w:szCs w:val="26"/>
                <w:lang w:val="en-GB" w:eastAsia="en-GB"/>
              </w:rPr>
            </w:pPr>
          </w:p>
        </w:tc>
      </w:tr>
      <w:tr w:rsidR="00DC5D16" w:rsidRPr="00DC5D16" w14:paraId="4ABAA4E6"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06C7E43A" w14:textId="6C8F3C47"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8B4C07" w14:textId="33646AE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Chi lương giáo viên dạy lý thuyết</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4C2E770B" w14:textId="67ED78F7"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1</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F082E9" w14:textId="2DDE8203"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tiết</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F82B0E"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90</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159888F0" w14:textId="70977C79"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17CA124B" w14:textId="566EB80C"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3E2C7614" w14:textId="1D295A02" w:rsidR="00A16436" w:rsidRPr="00DC5D16" w:rsidRDefault="00A16436" w:rsidP="00FD66FA">
            <w:pPr>
              <w:spacing w:before="80" w:after="80" w:line="276" w:lineRule="auto"/>
              <w:jc w:val="center"/>
              <w:rPr>
                <w:sz w:val="26"/>
                <w:szCs w:val="26"/>
                <w:lang w:val="en-GB" w:eastAsia="en-GB"/>
              </w:rPr>
            </w:pPr>
          </w:p>
        </w:tc>
      </w:tr>
      <w:tr w:rsidR="00DC5D16" w:rsidRPr="00DC5D16" w14:paraId="2D3D7DD9"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7554D7E7" w14:textId="2E65FC15"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EBBCA4" w14:textId="19847524"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Chi phí lương giáo viên dạy thực hành</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7F3C82EB" w14:textId="1C4683A9"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1</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B0C602" w14:textId="2D99C58D"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tiết</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849E85"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270</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03C214D5" w14:textId="7FEB35E0"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47A5F1EA" w14:textId="53ABC681"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43E833C" w14:textId="7E8F1F2C" w:rsidR="00A16436" w:rsidRPr="00DC5D16" w:rsidRDefault="00A16436" w:rsidP="00FD66FA">
            <w:pPr>
              <w:spacing w:before="80" w:after="80" w:line="276" w:lineRule="auto"/>
              <w:jc w:val="center"/>
              <w:rPr>
                <w:sz w:val="26"/>
                <w:szCs w:val="26"/>
                <w:lang w:val="en-GB" w:eastAsia="en-GB"/>
              </w:rPr>
            </w:pPr>
          </w:p>
        </w:tc>
      </w:tr>
      <w:tr w:rsidR="00DC5D16" w:rsidRPr="00DC5D16" w14:paraId="37A6970D"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2B11BAA3" w14:textId="098EB2CF"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31B9A8" w14:textId="426E62AD"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Chi phí đi lại, lưu trú cho giáo viên</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3227DEC7" w14:textId="5835B266"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1</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AC55F2" w14:textId="4F776343"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GV</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5C23EA"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2</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78DAA597" w14:textId="70BC6F0F"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770F8D09" w14:textId="0455F59E"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2AA283CA" w14:textId="7D7ECB9B" w:rsidR="00A16436" w:rsidRPr="00DC5D16" w:rsidRDefault="00A16436" w:rsidP="00FD66FA">
            <w:pPr>
              <w:spacing w:before="80" w:after="80" w:line="276" w:lineRule="auto"/>
              <w:jc w:val="center"/>
              <w:rPr>
                <w:sz w:val="26"/>
                <w:szCs w:val="26"/>
                <w:lang w:val="en-GB" w:eastAsia="en-GB"/>
              </w:rPr>
            </w:pPr>
          </w:p>
        </w:tc>
      </w:tr>
      <w:tr w:rsidR="00DC5D16" w:rsidRPr="00DC5D16" w14:paraId="30044AA1"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0CFDB02F"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4</w:t>
            </w: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5CA21C" w14:textId="77777777" w:rsidR="00A16436" w:rsidRPr="00DC5D16" w:rsidRDefault="00A16436" w:rsidP="00FD66FA">
            <w:pPr>
              <w:spacing w:before="80" w:after="80" w:line="276" w:lineRule="auto"/>
              <w:rPr>
                <w:b/>
                <w:bCs/>
                <w:sz w:val="26"/>
                <w:szCs w:val="26"/>
                <w:lang w:val="en-GB" w:eastAsia="en-GB"/>
              </w:rPr>
            </w:pPr>
            <w:r w:rsidRPr="00DC5D16">
              <w:rPr>
                <w:b/>
                <w:bCs/>
                <w:sz w:val="26"/>
                <w:szCs w:val="26"/>
                <w:lang w:val="en-GB" w:eastAsia="en-GB"/>
              </w:rPr>
              <w:t>Chi phi nguyên, nhiên, vật liệu học nghề</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3E7674BE" w14:textId="62256DDC" w:rsidR="00A16436" w:rsidRPr="00DC5D16" w:rsidRDefault="00934396" w:rsidP="00FD66FA">
            <w:pPr>
              <w:spacing w:before="80" w:after="80" w:line="276" w:lineRule="auto"/>
              <w:jc w:val="center"/>
              <w:rPr>
                <w:b/>
                <w:bCs/>
                <w:sz w:val="26"/>
                <w:szCs w:val="26"/>
                <w:lang w:val="en-GB" w:eastAsia="en-GB"/>
              </w:rPr>
            </w:pPr>
            <w:r w:rsidRPr="00DC5D16">
              <w:rPr>
                <w:b/>
                <w:bCs/>
                <w:sz w:val="26"/>
                <w:szCs w:val="26"/>
                <w:lang w:val="en-GB" w:eastAsia="en-GB"/>
              </w:rPr>
              <w:t>1</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C3FE5D" w14:textId="4ECB6DB2" w:rsidR="00A16436" w:rsidRPr="00DC5D16" w:rsidRDefault="00934396" w:rsidP="00FD66FA">
            <w:pPr>
              <w:spacing w:before="80" w:after="80" w:line="276" w:lineRule="auto"/>
              <w:jc w:val="center"/>
              <w:rPr>
                <w:b/>
                <w:bCs/>
                <w:sz w:val="26"/>
                <w:szCs w:val="26"/>
                <w:lang w:val="en-GB" w:eastAsia="en-GB"/>
              </w:rPr>
            </w:pPr>
            <w:r w:rsidRPr="00DC5D16">
              <w:rPr>
                <w:b/>
                <w:bCs/>
                <w:sz w:val="26"/>
                <w:szCs w:val="26"/>
                <w:lang w:val="en-GB" w:eastAsia="en-GB"/>
              </w:rPr>
              <w:t>lớp</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15CAB1" w14:textId="6A18C057" w:rsidR="00A16436" w:rsidRPr="00DC5D16" w:rsidRDefault="00A16436" w:rsidP="00FD66FA">
            <w:pPr>
              <w:spacing w:before="80" w:after="80" w:line="276" w:lineRule="auto"/>
              <w:jc w:val="center"/>
              <w:rPr>
                <w:b/>
                <w:b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250DE38F" w14:textId="266F0868" w:rsidR="00A16436" w:rsidRPr="00DC5D16" w:rsidRDefault="00A16436" w:rsidP="00FD66FA">
            <w:pPr>
              <w:spacing w:before="80" w:after="80" w:line="276" w:lineRule="auto"/>
              <w:jc w:val="center"/>
              <w:rPr>
                <w:b/>
                <w:b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0DFB726" w14:textId="248892A8" w:rsidR="00A16436" w:rsidRPr="00DC5D16" w:rsidRDefault="00A16436" w:rsidP="00FD66FA">
            <w:pPr>
              <w:spacing w:before="80" w:after="80" w:line="276" w:lineRule="auto"/>
              <w:jc w:val="center"/>
              <w:rPr>
                <w:b/>
                <w:b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181EA3F" w14:textId="07FD894A" w:rsidR="00A16436" w:rsidRPr="00DC5D16" w:rsidRDefault="00A16436" w:rsidP="00FD66FA">
            <w:pPr>
              <w:spacing w:before="80" w:after="80" w:line="276" w:lineRule="auto"/>
              <w:jc w:val="center"/>
              <w:rPr>
                <w:b/>
                <w:bCs/>
                <w:sz w:val="26"/>
                <w:szCs w:val="26"/>
                <w:lang w:val="en-GB" w:eastAsia="en-GB"/>
              </w:rPr>
            </w:pPr>
          </w:p>
        </w:tc>
      </w:tr>
      <w:tr w:rsidR="00DC5D16" w:rsidRPr="00DC5D16" w14:paraId="718327F1"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2FAFD0DD" w14:textId="7D6CBFB4"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06EC87FA"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Bàn xoa</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26F622F7"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3B29458E" w14:textId="61697D3B"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6EEC43D1"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10</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78F2A215" w14:textId="42A4610B"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0F40F4E5" w14:textId="46C9B152"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9FFB302" w14:textId="0CA23B4D" w:rsidR="00A16436" w:rsidRPr="00DC5D16" w:rsidRDefault="00A16436" w:rsidP="00FD66FA">
            <w:pPr>
              <w:spacing w:before="80" w:after="80" w:line="276" w:lineRule="auto"/>
              <w:jc w:val="center"/>
              <w:rPr>
                <w:sz w:val="26"/>
                <w:szCs w:val="26"/>
                <w:lang w:val="en-GB" w:eastAsia="en-GB"/>
              </w:rPr>
            </w:pPr>
          </w:p>
        </w:tc>
      </w:tr>
      <w:tr w:rsidR="00DC5D16" w:rsidRPr="00DC5D16" w14:paraId="3980491D"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4FA04F0C" w14:textId="500350FA"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055AFF"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Bay</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0E96D728"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6C80C818" w14:textId="4BA83219"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285689"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10</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8CB711" w14:textId="4E130C92"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5F57ACDD" w14:textId="2400CF07"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18F8223" w14:textId="372BBD10" w:rsidR="00A16436" w:rsidRPr="00DC5D16" w:rsidRDefault="00A16436" w:rsidP="00FD66FA">
            <w:pPr>
              <w:spacing w:before="80" w:after="80" w:line="276" w:lineRule="auto"/>
              <w:jc w:val="center"/>
              <w:rPr>
                <w:sz w:val="26"/>
                <w:szCs w:val="26"/>
                <w:lang w:val="en-GB" w:eastAsia="en-GB"/>
              </w:rPr>
            </w:pPr>
          </w:p>
        </w:tc>
      </w:tr>
      <w:tr w:rsidR="00DC5D16" w:rsidRPr="00DC5D16" w14:paraId="6136501C"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0981B38E" w14:textId="2A4678F0"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D21624"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Búa đinh</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707382A6"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49A84ED3" w14:textId="4BC8C67D"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F7BC41"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5</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FDE4A8" w14:textId="182DB7D8"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E39A8BE" w14:textId="6DA61983"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50B6534" w14:textId="4BD60C63" w:rsidR="00A16436" w:rsidRPr="00DC5D16" w:rsidRDefault="00A16436" w:rsidP="00FD66FA">
            <w:pPr>
              <w:spacing w:before="80" w:after="80" w:line="276" w:lineRule="auto"/>
              <w:jc w:val="center"/>
              <w:rPr>
                <w:sz w:val="26"/>
                <w:szCs w:val="26"/>
                <w:lang w:val="en-GB" w:eastAsia="en-GB"/>
              </w:rPr>
            </w:pPr>
          </w:p>
        </w:tc>
      </w:tr>
      <w:tr w:rsidR="00DC5D16" w:rsidRPr="00DC5D16" w14:paraId="7B9AD1C9"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7BAC224D" w14:textId="6C9A5B2A"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15ACE5E7"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Cuốc</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22F98B27"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24FC8132" w14:textId="1A6800F6"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2A4FE0ED"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5</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5574AC54" w14:textId="4FA4324B"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7803F03F" w14:textId="71FE9B99"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A24AA01" w14:textId="2CF299AF" w:rsidR="00A16436" w:rsidRPr="00DC5D16" w:rsidRDefault="00A16436" w:rsidP="00FD66FA">
            <w:pPr>
              <w:spacing w:before="80" w:after="80" w:line="276" w:lineRule="auto"/>
              <w:jc w:val="center"/>
              <w:rPr>
                <w:sz w:val="26"/>
                <w:szCs w:val="26"/>
                <w:lang w:val="en-GB" w:eastAsia="en-GB"/>
              </w:rPr>
            </w:pPr>
          </w:p>
        </w:tc>
      </w:tr>
      <w:tr w:rsidR="00DC5D16" w:rsidRPr="00DC5D16" w14:paraId="330444F4"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7D6EFBA9" w14:textId="78A83B23"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25B9751D"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Chổi đót</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17F74EC8"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56CE909B" w14:textId="5A5C09F8"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6D8D55FB"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10</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62285E64" w14:textId="5A150107"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41BA04DC" w14:textId="1720A2DF"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859404B" w14:textId="692A4EDF" w:rsidR="00A16436" w:rsidRPr="00DC5D16" w:rsidRDefault="00A16436" w:rsidP="00FD66FA">
            <w:pPr>
              <w:spacing w:before="80" w:after="80" w:line="276" w:lineRule="auto"/>
              <w:jc w:val="center"/>
              <w:rPr>
                <w:sz w:val="26"/>
                <w:szCs w:val="26"/>
                <w:lang w:val="en-GB" w:eastAsia="en-GB"/>
              </w:rPr>
            </w:pPr>
          </w:p>
        </w:tc>
      </w:tr>
      <w:tr w:rsidR="00DC5D16" w:rsidRPr="00DC5D16" w14:paraId="399C9F72"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45D617F6" w14:textId="68F1A8AC"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4162119B"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Dây ni lông</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669A86FF"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6A4A4DF5" w14:textId="0596006A"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1E9D7D04"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10</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1AD1C405" w14:textId="1DBA753C"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7C59A4D1" w14:textId="7D5E178D"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614DE30" w14:textId="72D55656" w:rsidR="00A16436" w:rsidRPr="00DC5D16" w:rsidRDefault="00A16436" w:rsidP="00FD66FA">
            <w:pPr>
              <w:spacing w:before="80" w:after="80" w:line="276" w:lineRule="auto"/>
              <w:jc w:val="center"/>
              <w:rPr>
                <w:sz w:val="26"/>
                <w:szCs w:val="26"/>
                <w:lang w:val="en-GB" w:eastAsia="en-GB"/>
              </w:rPr>
            </w:pPr>
          </w:p>
        </w:tc>
      </w:tr>
      <w:tr w:rsidR="00DC5D16" w:rsidRPr="00DC5D16" w14:paraId="531E5D16"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489DA13F" w14:textId="19E0AB2C"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3FB6A4"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Hộc đựng vữa</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31F0A19A"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414E99BB" w14:textId="5139D015"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CC0400"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10</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C2636B" w14:textId="77862827"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86CDD9C" w14:textId="770AE1D2"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737E6610" w14:textId="15303FC3" w:rsidR="00A16436" w:rsidRPr="00DC5D16" w:rsidRDefault="00A16436" w:rsidP="00FD66FA">
            <w:pPr>
              <w:spacing w:before="80" w:after="80" w:line="276" w:lineRule="auto"/>
              <w:jc w:val="center"/>
              <w:rPr>
                <w:sz w:val="26"/>
                <w:szCs w:val="26"/>
                <w:lang w:val="en-GB" w:eastAsia="en-GB"/>
              </w:rPr>
            </w:pPr>
          </w:p>
        </w:tc>
      </w:tr>
      <w:tr w:rsidR="00DC5D16" w:rsidRPr="00DC5D16" w14:paraId="77ADD719"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4EE5F6C6" w14:textId="5B1384E9"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38E557"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Ống nhựa mềm</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46B8E3A2"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0CC32B87" w14:textId="777460F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DD2AB6"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2</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BC3048" w14:textId="27AA3CCF"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7994FB6A" w14:textId="75C1D235"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637E19BA" w14:textId="70BF4B8A" w:rsidR="00A16436" w:rsidRPr="00DC5D16" w:rsidRDefault="00A16436" w:rsidP="00FD66FA">
            <w:pPr>
              <w:spacing w:before="80" w:after="80" w:line="276" w:lineRule="auto"/>
              <w:jc w:val="center"/>
              <w:rPr>
                <w:sz w:val="26"/>
                <w:szCs w:val="26"/>
                <w:lang w:val="en-GB" w:eastAsia="en-GB"/>
              </w:rPr>
            </w:pPr>
          </w:p>
        </w:tc>
      </w:tr>
      <w:tr w:rsidR="00DC5D16" w:rsidRPr="00DC5D16" w14:paraId="306DB62B"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6321D4D0" w14:textId="16DEB4E4"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23EE1DC9"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Thước đo độ</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5E812ED5"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00F962EB" w14:textId="3E019A1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162619C5"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5</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4EB74CB1" w14:textId="4206DA6D"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69060FFE" w14:textId="0EA3EEA5"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28A0807B" w14:textId="48EB86EC" w:rsidR="00A16436" w:rsidRPr="00DC5D16" w:rsidRDefault="00A16436" w:rsidP="00FD66FA">
            <w:pPr>
              <w:spacing w:before="80" w:after="80" w:line="276" w:lineRule="auto"/>
              <w:jc w:val="center"/>
              <w:rPr>
                <w:sz w:val="26"/>
                <w:szCs w:val="26"/>
                <w:lang w:val="en-GB" w:eastAsia="en-GB"/>
              </w:rPr>
            </w:pPr>
          </w:p>
        </w:tc>
      </w:tr>
      <w:tr w:rsidR="00DC5D16" w:rsidRPr="00DC5D16" w14:paraId="16F1CC5F"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7BF24E08" w14:textId="78CE44EC"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19A894E0"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Thước mét</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0724808D"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73641489" w14:textId="1CEE905A"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5976F921"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5</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4440573B" w14:textId="6B66AC5B"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735F5004" w14:textId="55F67801"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2A8DA4A3" w14:textId="1BF66111" w:rsidR="00A16436" w:rsidRPr="00DC5D16" w:rsidRDefault="00A16436" w:rsidP="00FD66FA">
            <w:pPr>
              <w:spacing w:before="80" w:after="80" w:line="276" w:lineRule="auto"/>
              <w:jc w:val="center"/>
              <w:rPr>
                <w:sz w:val="26"/>
                <w:szCs w:val="26"/>
                <w:lang w:val="en-GB" w:eastAsia="en-GB"/>
              </w:rPr>
            </w:pPr>
          </w:p>
        </w:tc>
      </w:tr>
      <w:tr w:rsidR="00DC5D16" w:rsidRPr="00DC5D16" w14:paraId="5A180D54"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553A131B" w14:textId="1C37177C"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FBCE4C"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Thước rút</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0851BCE1"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6A260B21" w14:textId="1E644903"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5ACF4E"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5</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25CFAE57" w14:textId="7025FB07"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B6012A1" w14:textId="5A89B65D"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FB767DB" w14:textId="5CEF11C6" w:rsidR="00A16436" w:rsidRPr="00DC5D16" w:rsidRDefault="00A16436" w:rsidP="00FD66FA">
            <w:pPr>
              <w:spacing w:before="80" w:after="80" w:line="276" w:lineRule="auto"/>
              <w:jc w:val="center"/>
              <w:rPr>
                <w:sz w:val="26"/>
                <w:szCs w:val="26"/>
                <w:lang w:val="en-GB" w:eastAsia="en-GB"/>
              </w:rPr>
            </w:pPr>
          </w:p>
        </w:tc>
      </w:tr>
      <w:tr w:rsidR="00DC5D16" w:rsidRPr="00DC5D16" w14:paraId="479271DD"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67C4485F" w14:textId="088CAC5E"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70196430"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Thước tầm</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0156DB78"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1925730F" w14:textId="42C7AD79"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5D1CD9A0"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5</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36D5AF69" w14:textId="62F7C62F"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EB71248" w14:textId="6135AB41"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0452468" w14:textId="7C1C354C" w:rsidR="00A16436" w:rsidRPr="00DC5D16" w:rsidRDefault="00A16436" w:rsidP="00FD66FA">
            <w:pPr>
              <w:spacing w:before="80" w:after="80" w:line="276" w:lineRule="auto"/>
              <w:jc w:val="center"/>
              <w:rPr>
                <w:sz w:val="26"/>
                <w:szCs w:val="26"/>
                <w:lang w:val="en-GB" w:eastAsia="en-GB"/>
              </w:rPr>
            </w:pPr>
          </w:p>
        </w:tc>
      </w:tr>
      <w:tr w:rsidR="00DC5D16" w:rsidRPr="00DC5D16" w14:paraId="3267B4A4"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5826FB15" w14:textId="17BD4E18"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7B3FA0"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Thước vuông</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14CB0D52"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1544C5A7" w14:textId="7C2E3C45"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0EA262"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5</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57782E2A" w14:textId="51C43672"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88FF3AD" w14:textId="46554EFE"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0583F557" w14:textId="567AF6A7" w:rsidR="00A16436" w:rsidRPr="00DC5D16" w:rsidRDefault="00A16436" w:rsidP="00FD66FA">
            <w:pPr>
              <w:spacing w:before="80" w:after="80" w:line="276" w:lineRule="auto"/>
              <w:jc w:val="center"/>
              <w:rPr>
                <w:sz w:val="26"/>
                <w:szCs w:val="26"/>
                <w:lang w:val="en-GB" w:eastAsia="en-GB"/>
              </w:rPr>
            </w:pPr>
          </w:p>
        </w:tc>
      </w:tr>
      <w:tr w:rsidR="00DC5D16" w:rsidRPr="00DC5D16" w14:paraId="35E77EEB"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4F89CD98" w14:textId="5469AE2F"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74A12E23"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Xà beng</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16FBA92C"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6673E076" w14:textId="4CCAB12B"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1BF52BFA"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27A4E89E" w14:textId="4B8BBA02"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7C7CC438" w14:textId="4167F0C0"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59809BD7" w14:textId="6F699AE3" w:rsidR="00A16436" w:rsidRPr="00DC5D16" w:rsidRDefault="00A16436" w:rsidP="00FD66FA">
            <w:pPr>
              <w:spacing w:before="80" w:after="80" w:line="276" w:lineRule="auto"/>
              <w:jc w:val="center"/>
              <w:rPr>
                <w:sz w:val="26"/>
                <w:szCs w:val="26"/>
                <w:lang w:val="en-GB" w:eastAsia="en-GB"/>
              </w:rPr>
            </w:pPr>
          </w:p>
        </w:tc>
      </w:tr>
      <w:tr w:rsidR="00DC5D16" w:rsidRPr="00DC5D16" w14:paraId="2AFDD901"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0CFCC1DC" w14:textId="754C1524"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A5C925"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Xẻng</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3E4E9D24"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0E228170" w14:textId="4F95BBB3"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06F79F"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4</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565DA9" w14:textId="01B10728"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0540080" w14:textId="244EE4EC"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21A3FBC1" w14:textId="4A6BCAC6" w:rsidR="00A16436" w:rsidRPr="00DC5D16" w:rsidRDefault="00A16436" w:rsidP="00FD66FA">
            <w:pPr>
              <w:spacing w:before="80" w:after="80" w:line="276" w:lineRule="auto"/>
              <w:jc w:val="center"/>
              <w:rPr>
                <w:sz w:val="26"/>
                <w:szCs w:val="26"/>
                <w:lang w:val="en-GB" w:eastAsia="en-GB"/>
              </w:rPr>
            </w:pPr>
          </w:p>
        </w:tc>
      </w:tr>
      <w:tr w:rsidR="00DC5D16" w:rsidRPr="00DC5D16" w14:paraId="10313103"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677AD68D" w14:textId="02D3FEA4"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6E85BB3B"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Xô tôn</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3DEEDC52"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1B6CC8BD" w14:textId="68EF431F"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1F364EAA"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4</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0174A45B" w14:textId="5B3FE896"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72D1ED4E" w14:textId="76D4C2BE"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7A89B6A7" w14:textId="7F6C3FB3" w:rsidR="00A16436" w:rsidRPr="00DC5D16" w:rsidRDefault="00A16436" w:rsidP="00FD66FA">
            <w:pPr>
              <w:spacing w:before="80" w:after="80" w:line="276" w:lineRule="auto"/>
              <w:jc w:val="center"/>
              <w:rPr>
                <w:sz w:val="26"/>
                <w:szCs w:val="26"/>
                <w:lang w:val="en-GB" w:eastAsia="en-GB"/>
              </w:rPr>
            </w:pPr>
          </w:p>
        </w:tc>
      </w:tr>
      <w:tr w:rsidR="00DC5D16" w:rsidRPr="00DC5D16" w14:paraId="27F7B52D"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4A31FBCF" w14:textId="19DC9719"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96051E"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Xô lớn</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4AA62E36"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684F56B1" w14:textId="0F870A63"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DAE989"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4</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3E17D8" w14:textId="5F3238D4"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7D2582AC" w14:textId="20D67AD0"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2312EC15" w14:textId="3DCA9C2F" w:rsidR="00A16436" w:rsidRPr="00DC5D16" w:rsidRDefault="00A16436" w:rsidP="00FD66FA">
            <w:pPr>
              <w:spacing w:before="80" w:after="80" w:line="276" w:lineRule="auto"/>
              <w:jc w:val="center"/>
              <w:rPr>
                <w:sz w:val="26"/>
                <w:szCs w:val="26"/>
                <w:lang w:val="en-GB" w:eastAsia="en-GB"/>
              </w:rPr>
            </w:pPr>
          </w:p>
        </w:tc>
      </w:tr>
      <w:tr w:rsidR="00DC5D16" w:rsidRPr="00DC5D16" w14:paraId="53B65018"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64EE4721" w14:textId="3E9D526E"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242B9747"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Cát vàng</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2EDB638D"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375753EA" w14:textId="6447BAF0"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m</w:t>
            </w:r>
            <w:r w:rsidRPr="00DC5D16">
              <w:rPr>
                <w:sz w:val="26"/>
                <w:szCs w:val="26"/>
                <w:vertAlign w:val="superscript"/>
                <w:lang w:val="en-GB" w:eastAsia="en-GB"/>
              </w:rPr>
              <w:t>3</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6D62AEF4"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14</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7DDEC9FD" w14:textId="22B695E3"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66F7D8C8" w14:textId="3782745B"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D4463D2" w14:textId="24BB10DB" w:rsidR="00A16436" w:rsidRPr="00DC5D16" w:rsidRDefault="00A16436" w:rsidP="00FD66FA">
            <w:pPr>
              <w:spacing w:before="80" w:after="80" w:line="276" w:lineRule="auto"/>
              <w:jc w:val="center"/>
              <w:rPr>
                <w:sz w:val="26"/>
                <w:szCs w:val="26"/>
                <w:lang w:val="en-GB" w:eastAsia="en-GB"/>
              </w:rPr>
            </w:pPr>
          </w:p>
        </w:tc>
      </w:tr>
      <w:tr w:rsidR="00DC5D16" w:rsidRPr="00DC5D16" w14:paraId="2692C9E0"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142B9CA3" w14:textId="34702738"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6824CC9D"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Dầu thải</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21575D9B"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66CA941A" w14:textId="3186F450"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lít</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1D6632DB"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10</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74B9CAD4" w14:textId="32320249"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16A72DF7" w14:textId="232DE189"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269B1574" w14:textId="51A0DC3D" w:rsidR="00A16436" w:rsidRPr="00DC5D16" w:rsidRDefault="00A16436" w:rsidP="00FD66FA">
            <w:pPr>
              <w:spacing w:before="80" w:after="80" w:line="276" w:lineRule="auto"/>
              <w:jc w:val="center"/>
              <w:rPr>
                <w:sz w:val="26"/>
                <w:szCs w:val="26"/>
                <w:lang w:val="en-GB" w:eastAsia="en-GB"/>
              </w:rPr>
            </w:pPr>
          </w:p>
        </w:tc>
      </w:tr>
      <w:tr w:rsidR="00DC5D16" w:rsidRPr="00DC5D16" w14:paraId="6C28B047"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68575BD5" w14:textId="4D9D6057"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6AE2D3"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Đinh</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610DDBFE"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8CC0CB" w14:textId="2FAED428"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kg</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5B182E"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6</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BB6F21" w14:textId="24F74801"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3A33DB3" w14:textId="4E3366B0"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882C768" w14:textId="438E893B" w:rsidR="00A16436" w:rsidRPr="00DC5D16" w:rsidRDefault="00A16436" w:rsidP="00FD66FA">
            <w:pPr>
              <w:spacing w:before="80" w:after="80" w:line="276" w:lineRule="auto"/>
              <w:jc w:val="center"/>
              <w:rPr>
                <w:sz w:val="26"/>
                <w:szCs w:val="26"/>
                <w:lang w:val="en-GB" w:eastAsia="en-GB"/>
              </w:rPr>
            </w:pPr>
          </w:p>
        </w:tc>
      </w:tr>
      <w:tr w:rsidR="00DC5D16" w:rsidRPr="00DC5D16" w14:paraId="367D62DC"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6FFF8947" w14:textId="2985D102"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394261CE"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Gạch xây</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63E9A502"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42AEDCCD" w14:textId="6BBD9AD4"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viên</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0655D702" w14:textId="5AB5E978" w:rsidR="00A16436" w:rsidRPr="00DC5D16" w:rsidRDefault="00042640" w:rsidP="00FD66FA">
            <w:pPr>
              <w:spacing w:before="80" w:after="80" w:line="276" w:lineRule="auto"/>
              <w:jc w:val="center"/>
              <w:rPr>
                <w:sz w:val="26"/>
                <w:szCs w:val="26"/>
                <w:lang w:val="en-GB" w:eastAsia="en-GB"/>
              </w:rPr>
            </w:pPr>
            <w:r w:rsidRPr="00DC5D16">
              <w:rPr>
                <w:sz w:val="26"/>
                <w:szCs w:val="26"/>
                <w:lang w:val="en-GB" w:eastAsia="en-GB"/>
              </w:rPr>
              <w:t>4.500</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26262CAA" w14:textId="45FF0B18"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18C2D6F" w14:textId="274610CB"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9B7AD3B" w14:textId="3D920E94" w:rsidR="00A16436" w:rsidRPr="00DC5D16" w:rsidRDefault="00A16436" w:rsidP="00FD66FA">
            <w:pPr>
              <w:spacing w:before="80" w:after="80" w:line="276" w:lineRule="auto"/>
              <w:jc w:val="center"/>
              <w:rPr>
                <w:sz w:val="26"/>
                <w:szCs w:val="26"/>
                <w:lang w:val="en-GB" w:eastAsia="en-GB"/>
              </w:rPr>
            </w:pPr>
          </w:p>
        </w:tc>
      </w:tr>
      <w:tr w:rsidR="00DC5D16" w:rsidRPr="00DC5D16" w14:paraId="375C9303"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03467522" w14:textId="0DB006AE"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41083959"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Giàn giáo ống thép</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728B3C69"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738CD450" w14:textId="156C3072"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bộ</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04095F53"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2</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769A9458" w14:textId="01EBFB26"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339DFB8" w14:textId="587454F4"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7E48511C" w14:textId="64597F45" w:rsidR="00A16436" w:rsidRPr="00DC5D16" w:rsidRDefault="00A16436" w:rsidP="00FD66FA">
            <w:pPr>
              <w:spacing w:before="80" w:after="80" w:line="276" w:lineRule="auto"/>
              <w:jc w:val="center"/>
              <w:rPr>
                <w:sz w:val="26"/>
                <w:szCs w:val="26"/>
                <w:lang w:val="en-GB" w:eastAsia="en-GB"/>
              </w:rPr>
            </w:pPr>
          </w:p>
        </w:tc>
      </w:tr>
      <w:tr w:rsidR="00DC5D16" w:rsidRPr="00DC5D16" w14:paraId="039DF838"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7580AD08" w14:textId="34FD0998"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647B0F07"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Sơn</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332DFCD4"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5FFC7AF3" w14:textId="62996E6B"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kg</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164B63D7"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4</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6541E56D" w14:textId="32DB0546"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C0B7AE3" w14:textId="286481F9"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F762CB5" w14:textId="550E8080" w:rsidR="00A16436" w:rsidRPr="00DC5D16" w:rsidRDefault="00A16436" w:rsidP="00FD66FA">
            <w:pPr>
              <w:spacing w:before="80" w:after="80" w:line="276" w:lineRule="auto"/>
              <w:jc w:val="center"/>
              <w:rPr>
                <w:sz w:val="26"/>
                <w:szCs w:val="26"/>
                <w:lang w:val="en-GB" w:eastAsia="en-GB"/>
              </w:rPr>
            </w:pPr>
          </w:p>
        </w:tc>
      </w:tr>
      <w:tr w:rsidR="00DC5D16" w:rsidRPr="00DC5D16" w14:paraId="3AA67489"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5E48355D" w14:textId="6A65D186"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13341365"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Thép buộc</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3C2F7113"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4FD8BEAA" w14:textId="06491175"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kg</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223F1873"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4</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6999C97E" w14:textId="2CBF4A9C"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4BD3DF2F" w14:textId="4477387F"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A25E3F2" w14:textId="176623C7" w:rsidR="00A16436" w:rsidRPr="00DC5D16" w:rsidRDefault="00A16436" w:rsidP="00FD66FA">
            <w:pPr>
              <w:spacing w:before="80" w:after="80" w:line="276" w:lineRule="auto"/>
              <w:jc w:val="center"/>
              <w:rPr>
                <w:sz w:val="26"/>
                <w:szCs w:val="26"/>
                <w:lang w:val="en-GB" w:eastAsia="en-GB"/>
              </w:rPr>
            </w:pPr>
          </w:p>
        </w:tc>
      </w:tr>
      <w:tr w:rsidR="00DC5D16" w:rsidRPr="00DC5D16" w14:paraId="5AE78460"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1ED17966" w14:textId="5F24028E"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652AF86C"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Thép các loại</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5788F523"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3C89342E" w14:textId="0311A8E4"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kg</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7F3B05E8"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4</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165E9CAE" w14:textId="78703A7E"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46AD7B61" w14:textId="6A5C77E3"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08630C9C" w14:textId="419E20C8" w:rsidR="00A16436" w:rsidRPr="00DC5D16" w:rsidRDefault="00A16436" w:rsidP="00FD66FA">
            <w:pPr>
              <w:spacing w:before="80" w:after="80" w:line="276" w:lineRule="auto"/>
              <w:jc w:val="center"/>
              <w:rPr>
                <w:sz w:val="26"/>
                <w:szCs w:val="26"/>
                <w:lang w:val="en-GB" w:eastAsia="en-GB"/>
              </w:rPr>
            </w:pPr>
          </w:p>
        </w:tc>
      </w:tr>
      <w:tr w:rsidR="00DC5D16" w:rsidRPr="00DC5D16" w14:paraId="2CC1EF9E"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7ECE508E" w14:textId="0382EB9D"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4BF55730"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Xi măng</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4700F378"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1E1EB32B" w14:textId="3C31366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kg</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25EFAAD1"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70</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7678D5DC" w14:textId="7C7E53D1"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14B15322" w14:textId="63923EC1"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71CEFCB7" w14:textId="0480FDB8" w:rsidR="00A16436" w:rsidRPr="00DC5D16" w:rsidRDefault="00A16436" w:rsidP="00FD66FA">
            <w:pPr>
              <w:spacing w:before="80" w:after="80" w:line="276" w:lineRule="auto"/>
              <w:jc w:val="center"/>
              <w:rPr>
                <w:sz w:val="26"/>
                <w:szCs w:val="26"/>
                <w:lang w:val="en-GB" w:eastAsia="en-GB"/>
              </w:rPr>
            </w:pPr>
          </w:p>
        </w:tc>
      </w:tr>
      <w:tr w:rsidR="00DC5D16" w:rsidRPr="00DC5D16" w14:paraId="1F642067" w14:textId="77777777" w:rsidTr="00FD66FA">
        <w:trPr>
          <w:trHeight w:val="70"/>
        </w:trPr>
        <w:tc>
          <w:tcPr>
            <w:tcW w:w="549" w:type="dxa"/>
            <w:tcBorders>
              <w:top w:val="single" w:sz="4" w:space="0" w:color="auto"/>
              <w:left w:val="single" w:sz="4" w:space="0" w:color="auto"/>
              <w:bottom w:val="single" w:sz="4" w:space="0" w:color="auto"/>
              <w:right w:val="single" w:sz="4" w:space="0" w:color="auto"/>
            </w:tcBorders>
            <w:vAlign w:val="center"/>
            <w:hideMark/>
          </w:tcPr>
          <w:p w14:paraId="2712530C" w14:textId="50959A56"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0508B440"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Tre</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4B5945DF"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39F7BA44" w14:textId="0A892B92"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cây</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0A6DC214"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40</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2FBB3489" w14:textId="54671C87"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BDB393F" w14:textId="7CFEC20B"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642FF8AE" w14:textId="156273BC" w:rsidR="00A16436" w:rsidRPr="00DC5D16" w:rsidRDefault="00A16436" w:rsidP="00FD66FA">
            <w:pPr>
              <w:spacing w:before="80" w:after="80" w:line="276" w:lineRule="auto"/>
              <w:jc w:val="center"/>
              <w:rPr>
                <w:sz w:val="26"/>
                <w:szCs w:val="26"/>
                <w:lang w:val="en-GB" w:eastAsia="en-GB"/>
              </w:rPr>
            </w:pPr>
          </w:p>
        </w:tc>
      </w:tr>
      <w:tr w:rsidR="00DC5D16" w:rsidRPr="00DC5D16" w14:paraId="212D8DE2" w14:textId="77777777" w:rsidTr="009D1151">
        <w:trPr>
          <w:trHeight w:val="630"/>
        </w:trPr>
        <w:tc>
          <w:tcPr>
            <w:tcW w:w="3899" w:type="dxa"/>
            <w:gridSpan w:val="2"/>
            <w:tcBorders>
              <w:top w:val="single" w:sz="4" w:space="0" w:color="auto"/>
              <w:left w:val="single" w:sz="4" w:space="0" w:color="auto"/>
              <w:bottom w:val="single" w:sz="4" w:space="0" w:color="auto"/>
              <w:right w:val="single" w:sz="4" w:space="0" w:color="auto"/>
            </w:tcBorders>
            <w:noWrap/>
            <w:vAlign w:val="center"/>
            <w:hideMark/>
          </w:tcPr>
          <w:p w14:paraId="5F3BC630"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TỔNG CỘNG: (A) + (B) + (C)</w:t>
            </w:r>
          </w:p>
        </w:tc>
        <w:tc>
          <w:tcPr>
            <w:tcW w:w="706" w:type="dxa"/>
            <w:tcBorders>
              <w:top w:val="single" w:sz="4" w:space="0" w:color="auto"/>
              <w:left w:val="single" w:sz="4" w:space="0" w:color="auto"/>
              <w:bottom w:val="single" w:sz="4" w:space="0" w:color="auto"/>
              <w:right w:val="single" w:sz="4" w:space="0" w:color="auto"/>
            </w:tcBorders>
            <w:vAlign w:val="center"/>
          </w:tcPr>
          <w:p w14:paraId="66C5CABA" w14:textId="77777777" w:rsidR="00A16436" w:rsidRPr="00DC5D16" w:rsidRDefault="00A16436" w:rsidP="00FD66FA">
            <w:pPr>
              <w:spacing w:before="80" w:after="80" w:line="276" w:lineRule="auto"/>
              <w:jc w:val="center"/>
              <w:rPr>
                <w:b/>
                <w:b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132F172D" w14:textId="3ADA60F1" w:rsidR="00A16436" w:rsidRPr="00DC5D16" w:rsidRDefault="00A16436" w:rsidP="00FD66FA">
            <w:pPr>
              <w:spacing w:before="80" w:after="80" w:line="276" w:lineRule="auto"/>
              <w:jc w:val="center"/>
              <w:rPr>
                <w:b/>
                <w:bCs/>
                <w:sz w:val="26"/>
                <w:szCs w:val="26"/>
                <w:lang w:val="en-GB" w:eastAsia="en-GB"/>
              </w:rPr>
            </w:pP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5277BAFE" w14:textId="18480564" w:rsidR="00A16436" w:rsidRPr="00DC5D16" w:rsidRDefault="00A16436" w:rsidP="00FD66FA">
            <w:pPr>
              <w:spacing w:before="80" w:after="80" w:line="276" w:lineRule="auto"/>
              <w:jc w:val="center"/>
              <w:rPr>
                <w:b/>
                <w:b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noWrap/>
            <w:vAlign w:val="center"/>
          </w:tcPr>
          <w:p w14:paraId="564D92E4" w14:textId="36532E71" w:rsidR="00A16436" w:rsidRPr="00DC5D16" w:rsidRDefault="00A16436" w:rsidP="00FD66FA">
            <w:pPr>
              <w:spacing w:before="80" w:after="80" w:line="276" w:lineRule="auto"/>
              <w:jc w:val="center"/>
              <w:rPr>
                <w:b/>
                <w:b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noWrap/>
            <w:vAlign w:val="center"/>
          </w:tcPr>
          <w:p w14:paraId="79090EE4" w14:textId="272AF704" w:rsidR="00A16436" w:rsidRPr="00DC5D16" w:rsidRDefault="00A16436" w:rsidP="00FD66FA">
            <w:pPr>
              <w:spacing w:before="80" w:after="80" w:line="276" w:lineRule="auto"/>
              <w:jc w:val="center"/>
              <w:rPr>
                <w:b/>
                <w:b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noWrap/>
            <w:vAlign w:val="center"/>
          </w:tcPr>
          <w:p w14:paraId="6B8D2767" w14:textId="12BE3CB0" w:rsidR="00A16436" w:rsidRPr="00DC5D16" w:rsidRDefault="00A16436" w:rsidP="00FD66FA">
            <w:pPr>
              <w:spacing w:before="80" w:after="80" w:line="276" w:lineRule="auto"/>
              <w:jc w:val="center"/>
              <w:rPr>
                <w:b/>
                <w:bCs/>
                <w:sz w:val="26"/>
                <w:szCs w:val="26"/>
                <w:lang w:val="en-GB" w:eastAsia="en-GB"/>
              </w:rPr>
            </w:pPr>
          </w:p>
        </w:tc>
      </w:tr>
    </w:tbl>
    <w:bookmarkEnd w:id="0"/>
    <w:p w14:paraId="655FE472" w14:textId="4A0AAB59" w:rsidR="0079597E" w:rsidRPr="00DC5D16" w:rsidRDefault="0079597E" w:rsidP="00071EDA">
      <w:pPr>
        <w:spacing w:before="120" w:after="120" w:line="276" w:lineRule="auto"/>
        <w:ind w:firstLine="567"/>
        <w:jc w:val="left"/>
        <w:rPr>
          <w:b/>
          <w:sz w:val="26"/>
          <w:szCs w:val="26"/>
          <w:lang w:val="nl-NL"/>
        </w:rPr>
      </w:pPr>
      <w:r w:rsidRPr="00DC5D16">
        <w:rPr>
          <w:b/>
          <w:sz w:val="26"/>
          <w:szCs w:val="26"/>
          <w:lang w:val="nl-NL"/>
        </w:rPr>
        <w:t>4. Giải pháp và phương pháp luận:</w:t>
      </w:r>
    </w:p>
    <w:p w14:paraId="2ACBC773" w14:textId="77777777" w:rsidR="0079597E" w:rsidRPr="00DC5D16" w:rsidRDefault="0079597E" w:rsidP="00A16436">
      <w:pPr>
        <w:spacing w:before="120" w:after="120" w:line="276" w:lineRule="auto"/>
        <w:ind w:firstLine="567"/>
        <w:rPr>
          <w:sz w:val="26"/>
          <w:szCs w:val="26"/>
          <w:lang w:val="nl-NL"/>
        </w:rPr>
      </w:pPr>
      <w:r w:rsidRPr="00DC5D16">
        <w:rPr>
          <w:sz w:val="26"/>
          <w:szCs w:val="26"/>
          <w:lang w:val="nl-NL"/>
        </w:rPr>
        <w:t xml:space="preserve">Nhà thầu chuẩn bị đề xuất giải pháp, phương pháp luận tổng quát thực hiện dịch vụ theo các nội dung quy định tại Chương này, gồm các phần như sau: </w:t>
      </w:r>
    </w:p>
    <w:p w14:paraId="66AF5F0A" w14:textId="77777777" w:rsidR="0079597E" w:rsidRPr="00DC5D16" w:rsidRDefault="0079597E" w:rsidP="00A16436">
      <w:pPr>
        <w:spacing w:before="120" w:after="120" w:line="276" w:lineRule="auto"/>
        <w:ind w:firstLine="567"/>
        <w:rPr>
          <w:sz w:val="26"/>
          <w:szCs w:val="26"/>
          <w:lang w:val="nl-NL"/>
        </w:rPr>
      </w:pPr>
      <w:r w:rsidRPr="00DC5D16">
        <w:rPr>
          <w:sz w:val="26"/>
          <w:szCs w:val="26"/>
          <w:lang w:val="nl-NL"/>
        </w:rPr>
        <w:t>1. Giải pháp và phương pháp luận;</w:t>
      </w:r>
    </w:p>
    <w:p w14:paraId="70DE01C9" w14:textId="77777777" w:rsidR="0079597E" w:rsidRPr="00DC5D16" w:rsidRDefault="0079597E" w:rsidP="00A16436">
      <w:pPr>
        <w:spacing w:before="120" w:after="120" w:line="276" w:lineRule="auto"/>
        <w:ind w:firstLine="567"/>
        <w:rPr>
          <w:sz w:val="26"/>
          <w:szCs w:val="26"/>
          <w:lang w:val="nl-NL"/>
        </w:rPr>
      </w:pPr>
      <w:r w:rsidRPr="00DC5D16">
        <w:rPr>
          <w:sz w:val="26"/>
          <w:szCs w:val="26"/>
          <w:lang w:val="nl-NL"/>
        </w:rPr>
        <w:t>2.  Kế hoạch công tác.</w:t>
      </w:r>
    </w:p>
    <w:p w14:paraId="0C25B169" w14:textId="6BBA4E6F" w:rsidR="00AA4D6D" w:rsidRPr="00DC5D16" w:rsidRDefault="00AA4D6D" w:rsidP="00A16436">
      <w:pPr>
        <w:spacing w:before="120" w:after="120" w:line="276" w:lineRule="auto"/>
        <w:ind w:firstLine="567"/>
        <w:rPr>
          <w:b/>
          <w:bCs/>
          <w:iCs/>
          <w:sz w:val="26"/>
          <w:szCs w:val="26"/>
          <w:lang w:val="nl-NL"/>
        </w:rPr>
      </w:pPr>
    </w:p>
    <w:p w14:paraId="748EFA93" w14:textId="5AD673BB" w:rsidR="00950A33" w:rsidRPr="00DC5D16" w:rsidRDefault="00950A33" w:rsidP="00A16436">
      <w:pPr>
        <w:spacing w:before="120" w:after="120" w:line="276" w:lineRule="auto"/>
        <w:ind w:firstLine="567"/>
        <w:rPr>
          <w:b/>
          <w:bCs/>
          <w:iCs/>
          <w:sz w:val="26"/>
          <w:szCs w:val="26"/>
          <w:lang w:val="nl-NL"/>
        </w:rPr>
      </w:pPr>
    </w:p>
    <w:sectPr w:rsidR="00950A33" w:rsidRPr="00DC5D16" w:rsidSect="00FD66FA">
      <w:pgSz w:w="12240" w:h="15840"/>
      <w:pgMar w:top="1134" w:right="1134" w:bottom="1134" w:left="1134"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0CC73" w14:textId="77777777" w:rsidR="000F2252" w:rsidRDefault="000F2252" w:rsidP="002A3093">
      <w:r>
        <w:separator/>
      </w:r>
    </w:p>
  </w:endnote>
  <w:endnote w:type="continuationSeparator" w:id="0">
    <w:p w14:paraId="7166522A" w14:textId="77777777" w:rsidR="000F2252" w:rsidRDefault="000F2252" w:rsidP="002A3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87FFA" w14:textId="77777777" w:rsidR="000F2252" w:rsidRDefault="000F2252" w:rsidP="002A3093">
      <w:r>
        <w:separator/>
      </w:r>
    </w:p>
  </w:footnote>
  <w:footnote w:type="continuationSeparator" w:id="0">
    <w:p w14:paraId="4FA12947" w14:textId="77777777" w:rsidR="000F2252" w:rsidRDefault="000F2252" w:rsidP="002A30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5pt;height:10.95pt" o:bullet="t">
        <v:imagedata r:id="rId1" o:title="mso242A"/>
      </v:shape>
    </w:pict>
  </w:numPicBullet>
  <w:abstractNum w:abstractNumId="0" w15:restartNumberingAfterBreak="0">
    <w:nsid w:val="1B216F72"/>
    <w:multiLevelType w:val="hybridMultilevel"/>
    <w:tmpl w:val="8668BEA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A85545"/>
    <w:multiLevelType w:val="hybridMultilevel"/>
    <w:tmpl w:val="FE7A464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A63ED"/>
    <w:multiLevelType w:val="hybridMultilevel"/>
    <w:tmpl w:val="9D72B104"/>
    <w:lvl w:ilvl="0" w:tplc="EC0C397C">
      <w:start w:val="1"/>
      <w:numFmt w:val="lowerLetter"/>
      <w:lvlText w:val="%1)"/>
      <w:lvlJc w:val="left"/>
      <w:pPr>
        <w:ind w:left="1069" w:hanging="360"/>
      </w:pPr>
      <w:rPr>
        <w:b/>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 w15:restartNumberingAfterBreak="0">
    <w:nsid w:val="51AD2264"/>
    <w:multiLevelType w:val="hybridMultilevel"/>
    <w:tmpl w:val="F8EAB916"/>
    <w:lvl w:ilvl="0" w:tplc="D1A2B8E0">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850DFA"/>
    <w:multiLevelType w:val="hybridMultilevel"/>
    <w:tmpl w:val="D72C3352"/>
    <w:lvl w:ilvl="0" w:tplc="08090007">
      <w:start w:val="1"/>
      <w:numFmt w:val="bullet"/>
      <w:lvlText w:val=""/>
      <w:lvlPicBulletId w:val="0"/>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56A6678F"/>
    <w:multiLevelType w:val="hybridMultilevel"/>
    <w:tmpl w:val="14A42A3A"/>
    <w:lvl w:ilvl="0" w:tplc="08090009">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74E6704E"/>
    <w:multiLevelType w:val="hybridMultilevel"/>
    <w:tmpl w:val="6C463A24"/>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76491142"/>
    <w:multiLevelType w:val="hybridMultilevel"/>
    <w:tmpl w:val="F4C82A8A"/>
    <w:lvl w:ilvl="0" w:tplc="63B81A36">
      <w:numFmt w:val="bullet"/>
      <w:lvlText w:val=""/>
      <w:lvlJc w:val="left"/>
      <w:pPr>
        <w:ind w:left="1069" w:hanging="360"/>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7EF43426"/>
    <w:multiLevelType w:val="hybridMultilevel"/>
    <w:tmpl w:val="B1E6306E"/>
    <w:lvl w:ilvl="0" w:tplc="D1A2B8E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8"/>
  </w:num>
  <w:num w:numId="5">
    <w:abstractNumId w:val="3"/>
  </w:num>
  <w:num w:numId="6">
    <w:abstractNumId w:val="4"/>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70A"/>
    <w:rsid w:val="0000170A"/>
    <w:rsid w:val="00002208"/>
    <w:rsid w:val="000042D7"/>
    <w:rsid w:val="00020F3D"/>
    <w:rsid w:val="000231F9"/>
    <w:rsid w:val="000307E2"/>
    <w:rsid w:val="00042640"/>
    <w:rsid w:val="00053C91"/>
    <w:rsid w:val="00071EDA"/>
    <w:rsid w:val="00090A00"/>
    <w:rsid w:val="00090A8B"/>
    <w:rsid w:val="000A1529"/>
    <w:rsid w:val="000C183B"/>
    <w:rsid w:val="000D4D34"/>
    <w:rsid w:val="000F2252"/>
    <w:rsid w:val="000F4195"/>
    <w:rsid w:val="000F4861"/>
    <w:rsid w:val="000F49A8"/>
    <w:rsid w:val="00106EA0"/>
    <w:rsid w:val="00125DF1"/>
    <w:rsid w:val="0014765B"/>
    <w:rsid w:val="001528BC"/>
    <w:rsid w:val="001C1B84"/>
    <w:rsid w:val="001D0CFD"/>
    <w:rsid w:val="001D2B1B"/>
    <w:rsid w:val="001E11C1"/>
    <w:rsid w:val="00210AE3"/>
    <w:rsid w:val="00223B1F"/>
    <w:rsid w:val="00254036"/>
    <w:rsid w:val="0025447A"/>
    <w:rsid w:val="00257530"/>
    <w:rsid w:val="00270125"/>
    <w:rsid w:val="002849FA"/>
    <w:rsid w:val="00296AF1"/>
    <w:rsid w:val="002A3093"/>
    <w:rsid w:val="002B773C"/>
    <w:rsid w:val="002E0169"/>
    <w:rsid w:val="00313165"/>
    <w:rsid w:val="00345726"/>
    <w:rsid w:val="00346D85"/>
    <w:rsid w:val="003618CC"/>
    <w:rsid w:val="00380325"/>
    <w:rsid w:val="00381D71"/>
    <w:rsid w:val="003D7036"/>
    <w:rsid w:val="003E2678"/>
    <w:rsid w:val="003E665E"/>
    <w:rsid w:val="003E71F6"/>
    <w:rsid w:val="00403E8E"/>
    <w:rsid w:val="00424A36"/>
    <w:rsid w:val="00440679"/>
    <w:rsid w:val="00447490"/>
    <w:rsid w:val="00497B10"/>
    <w:rsid w:val="004C0653"/>
    <w:rsid w:val="004C5325"/>
    <w:rsid w:val="00507F06"/>
    <w:rsid w:val="00515F66"/>
    <w:rsid w:val="00516477"/>
    <w:rsid w:val="00521B77"/>
    <w:rsid w:val="00527B7A"/>
    <w:rsid w:val="005828AA"/>
    <w:rsid w:val="005A322E"/>
    <w:rsid w:val="005C63D6"/>
    <w:rsid w:val="005D4FAE"/>
    <w:rsid w:val="005E761B"/>
    <w:rsid w:val="005F639D"/>
    <w:rsid w:val="005F76A8"/>
    <w:rsid w:val="0062418C"/>
    <w:rsid w:val="006276AF"/>
    <w:rsid w:val="00630D50"/>
    <w:rsid w:val="006700A9"/>
    <w:rsid w:val="0067644F"/>
    <w:rsid w:val="00684BBD"/>
    <w:rsid w:val="0069267D"/>
    <w:rsid w:val="00694A78"/>
    <w:rsid w:val="006C1C3A"/>
    <w:rsid w:val="006F2DCD"/>
    <w:rsid w:val="00726515"/>
    <w:rsid w:val="00753538"/>
    <w:rsid w:val="0076523C"/>
    <w:rsid w:val="0079597E"/>
    <w:rsid w:val="007E3C66"/>
    <w:rsid w:val="007E7BC1"/>
    <w:rsid w:val="008013E3"/>
    <w:rsid w:val="00803F35"/>
    <w:rsid w:val="00814F3F"/>
    <w:rsid w:val="00816BFD"/>
    <w:rsid w:val="0084262C"/>
    <w:rsid w:val="00843CF7"/>
    <w:rsid w:val="00846A53"/>
    <w:rsid w:val="008530CD"/>
    <w:rsid w:val="008B6B6B"/>
    <w:rsid w:val="008D0772"/>
    <w:rsid w:val="008E2670"/>
    <w:rsid w:val="008E7E8A"/>
    <w:rsid w:val="008F4346"/>
    <w:rsid w:val="0090070A"/>
    <w:rsid w:val="00921833"/>
    <w:rsid w:val="00934174"/>
    <w:rsid w:val="00934396"/>
    <w:rsid w:val="00942F2D"/>
    <w:rsid w:val="00950A33"/>
    <w:rsid w:val="0096043D"/>
    <w:rsid w:val="009A30CC"/>
    <w:rsid w:val="009A3D6F"/>
    <w:rsid w:val="009B2142"/>
    <w:rsid w:val="009C37BD"/>
    <w:rsid w:val="009D1151"/>
    <w:rsid w:val="009E1518"/>
    <w:rsid w:val="00A00852"/>
    <w:rsid w:val="00A13A71"/>
    <w:rsid w:val="00A16436"/>
    <w:rsid w:val="00A17BA4"/>
    <w:rsid w:val="00A2474C"/>
    <w:rsid w:val="00A309CB"/>
    <w:rsid w:val="00A50D34"/>
    <w:rsid w:val="00A55087"/>
    <w:rsid w:val="00A65AC5"/>
    <w:rsid w:val="00A82535"/>
    <w:rsid w:val="00AA4D6D"/>
    <w:rsid w:val="00AB28C7"/>
    <w:rsid w:val="00AB65AA"/>
    <w:rsid w:val="00AF5CAD"/>
    <w:rsid w:val="00B56C71"/>
    <w:rsid w:val="00B6017F"/>
    <w:rsid w:val="00B616AE"/>
    <w:rsid w:val="00B65576"/>
    <w:rsid w:val="00B824F7"/>
    <w:rsid w:val="00B83F03"/>
    <w:rsid w:val="00B90F54"/>
    <w:rsid w:val="00C1446E"/>
    <w:rsid w:val="00C17DC5"/>
    <w:rsid w:val="00C24194"/>
    <w:rsid w:val="00C62126"/>
    <w:rsid w:val="00C6289C"/>
    <w:rsid w:val="00C70DBB"/>
    <w:rsid w:val="00C9213C"/>
    <w:rsid w:val="00CA0451"/>
    <w:rsid w:val="00CA6F9E"/>
    <w:rsid w:val="00CD65B1"/>
    <w:rsid w:val="00D16DA4"/>
    <w:rsid w:val="00D57BA0"/>
    <w:rsid w:val="00D65755"/>
    <w:rsid w:val="00D759CE"/>
    <w:rsid w:val="00D953A7"/>
    <w:rsid w:val="00DB0373"/>
    <w:rsid w:val="00DC4732"/>
    <w:rsid w:val="00DC5067"/>
    <w:rsid w:val="00DC5D16"/>
    <w:rsid w:val="00DD11A4"/>
    <w:rsid w:val="00E042D7"/>
    <w:rsid w:val="00E2079C"/>
    <w:rsid w:val="00E27E86"/>
    <w:rsid w:val="00E63086"/>
    <w:rsid w:val="00E74137"/>
    <w:rsid w:val="00E75C05"/>
    <w:rsid w:val="00E944B9"/>
    <w:rsid w:val="00ED2FC8"/>
    <w:rsid w:val="00EE6943"/>
    <w:rsid w:val="00EE7296"/>
    <w:rsid w:val="00EE7522"/>
    <w:rsid w:val="00F02668"/>
    <w:rsid w:val="00F15173"/>
    <w:rsid w:val="00F243BF"/>
    <w:rsid w:val="00F24E44"/>
    <w:rsid w:val="00F31E77"/>
    <w:rsid w:val="00F32DFC"/>
    <w:rsid w:val="00F32E34"/>
    <w:rsid w:val="00F42E4C"/>
    <w:rsid w:val="00F47FC5"/>
    <w:rsid w:val="00F56222"/>
    <w:rsid w:val="00F64432"/>
    <w:rsid w:val="00F878F4"/>
    <w:rsid w:val="00F951CE"/>
    <w:rsid w:val="00F97D38"/>
    <w:rsid w:val="00FC6F71"/>
    <w:rsid w:val="00FD66FA"/>
    <w:rsid w:val="00FF0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CD3A"/>
  <w15:chartTrackingRefBased/>
  <w15:docId w15:val="{E640297C-FA86-4BAB-86CD-902C5E15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70A"/>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380325"/>
    <w:pPr>
      <w:keepNext/>
      <w:spacing w:before="120" w:line="360" w:lineRule="auto"/>
      <w:jc w:val="center"/>
      <w:outlineLvl w:val="0"/>
    </w:pPr>
    <w:rPr>
      <w:rFonts w:cs="Arial"/>
      <w:b/>
      <w:bCs/>
      <w:kern w:val="32"/>
      <w:sz w:val="28"/>
      <w:szCs w:val="32"/>
    </w:rPr>
  </w:style>
  <w:style w:type="paragraph" w:styleId="Heading2">
    <w:name w:val="heading 2"/>
    <w:basedOn w:val="Normal"/>
    <w:next w:val="Normal"/>
    <w:link w:val="Heading2Char"/>
    <w:autoRedefine/>
    <w:unhideWhenUsed/>
    <w:qFormat/>
    <w:rsid w:val="00ED2FC8"/>
    <w:pPr>
      <w:keepNext/>
      <w:keepLines/>
      <w:spacing w:after="120"/>
      <w:jc w:val="center"/>
      <w:outlineLvl w:val="1"/>
    </w:pPr>
    <w:rPr>
      <w:rFonts w:eastAsiaTheme="majorEastAsia" w:cstheme="majorBidi"/>
      <w:b/>
      <w:sz w:val="28"/>
      <w:szCs w:val="26"/>
    </w:rPr>
  </w:style>
  <w:style w:type="paragraph" w:styleId="Heading3">
    <w:name w:val="heading 3"/>
    <w:basedOn w:val="Normal"/>
    <w:next w:val="Normal"/>
    <w:link w:val="Heading3Char"/>
    <w:autoRedefine/>
    <w:qFormat/>
    <w:rsid w:val="0084262C"/>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0325"/>
    <w:rPr>
      <w:rFonts w:ascii="Times New Roman" w:eastAsia="Times New Roman" w:hAnsi="Times New Roman" w:cs="Arial"/>
      <w:b/>
      <w:bCs/>
      <w:kern w:val="32"/>
      <w:sz w:val="28"/>
      <w:szCs w:val="32"/>
    </w:rPr>
  </w:style>
  <w:style w:type="character" w:customStyle="1" w:styleId="Heading3Char">
    <w:name w:val="Heading 3 Char"/>
    <w:basedOn w:val="DefaultParagraphFont"/>
    <w:link w:val="Heading3"/>
    <w:rsid w:val="0084262C"/>
    <w:rPr>
      <w:rFonts w:ascii="Times New Roman" w:eastAsia="Times New Roman" w:hAnsi="Times New Roman" w:cs="Arial"/>
      <w:b/>
      <w:bCs/>
      <w:sz w:val="26"/>
      <w:szCs w:val="26"/>
    </w:rPr>
  </w:style>
  <w:style w:type="character" w:customStyle="1" w:styleId="Heading2Char">
    <w:name w:val="Heading 2 Char"/>
    <w:basedOn w:val="DefaultParagraphFont"/>
    <w:link w:val="Heading2"/>
    <w:rsid w:val="00ED2FC8"/>
    <w:rPr>
      <w:rFonts w:ascii="Times New Roman" w:eastAsiaTheme="majorEastAsia" w:hAnsi="Times New Roman" w:cstheme="majorBidi"/>
      <w:b/>
      <w:sz w:val="28"/>
      <w:szCs w:val="26"/>
    </w:rPr>
  </w:style>
  <w:style w:type="paragraph" w:styleId="Subtitle">
    <w:name w:val="Subtitle"/>
    <w:basedOn w:val="Normal"/>
    <w:link w:val="SubtitleChar"/>
    <w:qFormat/>
    <w:rsid w:val="0000170A"/>
    <w:pPr>
      <w:jc w:val="center"/>
    </w:pPr>
    <w:rPr>
      <w:b/>
      <w:sz w:val="44"/>
    </w:rPr>
  </w:style>
  <w:style w:type="character" w:customStyle="1" w:styleId="SubtitleChar">
    <w:name w:val="Subtitle Char"/>
    <w:basedOn w:val="DefaultParagraphFont"/>
    <w:link w:val="Subtitle"/>
    <w:rsid w:val="0000170A"/>
    <w:rPr>
      <w:rFonts w:ascii="Times New Roman" w:eastAsia="Times New Roman" w:hAnsi="Times New Roman" w:cs="Times New Roman"/>
      <w:b/>
      <w:sz w:val="44"/>
      <w:szCs w:val="20"/>
    </w:rPr>
  </w:style>
  <w:style w:type="paragraph" w:customStyle="1" w:styleId="SectionVIHeader">
    <w:name w:val="Section VI. Header"/>
    <w:basedOn w:val="Normal"/>
    <w:rsid w:val="0000170A"/>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00170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00170A"/>
    <w:rPr>
      <w:rFonts w:ascii="Times New Roman" w:eastAsia="Times New Roman" w:hAnsi="Times New Roman" w:cs="Times New Roman"/>
      <w:sz w:val="24"/>
      <w:szCs w:val="20"/>
    </w:rPr>
  </w:style>
  <w:style w:type="table" w:styleId="TableGrid">
    <w:name w:val="Table Grid"/>
    <w:basedOn w:val="TableNormal"/>
    <w:qFormat/>
    <w:rsid w:val="0000170A"/>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Char">
    <w:name w:val="A3 Char"/>
    <w:link w:val="A3"/>
    <w:locked/>
    <w:rsid w:val="0000170A"/>
    <w:rPr>
      <w:rFonts w:eastAsia="Times New Roman" w:cs="Times New Roman"/>
      <w:b/>
      <w:szCs w:val="28"/>
    </w:rPr>
  </w:style>
  <w:style w:type="paragraph" w:customStyle="1" w:styleId="A3">
    <w:name w:val="A3"/>
    <w:basedOn w:val="Normal"/>
    <w:link w:val="A3Char"/>
    <w:qFormat/>
    <w:rsid w:val="0000170A"/>
    <w:pPr>
      <w:spacing w:before="120" w:after="120"/>
      <w:ind w:firstLine="567"/>
    </w:pPr>
    <w:rPr>
      <w:rFonts w:asciiTheme="minorHAnsi" w:hAnsiTheme="minorHAnsi"/>
      <w:b/>
      <w:sz w:val="22"/>
      <w:szCs w:val="28"/>
    </w:rPr>
  </w:style>
  <w:style w:type="paragraph" w:styleId="BalloonText">
    <w:name w:val="Balloon Text"/>
    <w:basedOn w:val="Normal"/>
    <w:link w:val="BalloonTextChar"/>
    <w:uiPriority w:val="99"/>
    <w:semiHidden/>
    <w:unhideWhenUsed/>
    <w:rsid w:val="000F41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19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E7BC1"/>
    <w:rPr>
      <w:sz w:val="16"/>
      <w:szCs w:val="16"/>
    </w:rPr>
  </w:style>
  <w:style w:type="paragraph" w:styleId="CommentText">
    <w:name w:val="annotation text"/>
    <w:basedOn w:val="Normal"/>
    <w:link w:val="CommentTextChar"/>
    <w:uiPriority w:val="99"/>
    <w:semiHidden/>
    <w:unhideWhenUsed/>
    <w:rsid w:val="007E7BC1"/>
    <w:rPr>
      <w:sz w:val="20"/>
    </w:rPr>
  </w:style>
  <w:style w:type="character" w:customStyle="1" w:styleId="CommentTextChar">
    <w:name w:val="Comment Text Char"/>
    <w:basedOn w:val="DefaultParagraphFont"/>
    <w:link w:val="CommentText"/>
    <w:uiPriority w:val="99"/>
    <w:semiHidden/>
    <w:rsid w:val="007E7B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7BC1"/>
    <w:rPr>
      <w:b/>
      <w:bCs/>
    </w:rPr>
  </w:style>
  <w:style w:type="character" w:customStyle="1" w:styleId="CommentSubjectChar">
    <w:name w:val="Comment Subject Char"/>
    <w:basedOn w:val="CommentTextChar"/>
    <w:link w:val="CommentSubject"/>
    <w:uiPriority w:val="99"/>
    <w:semiHidden/>
    <w:rsid w:val="007E7BC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A3093"/>
    <w:pPr>
      <w:tabs>
        <w:tab w:val="center" w:pos="4513"/>
        <w:tab w:val="right" w:pos="9026"/>
      </w:tabs>
    </w:pPr>
  </w:style>
  <w:style w:type="character" w:customStyle="1" w:styleId="HeaderChar">
    <w:name w:val="Header Char"/>
    <w:basedOn w:val="DefaultParagraphFont"/>
    <w:link w:val="Header"/>
    <w:uiPriority w:val="99"/>
    <w:rsid w:val="002A309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A3093"/>
    <w:pPr>
      <w:tabs>
        <w:tab w:val="center" w:pos="4513"/>
        <w:tab w:val="right" w:pos="9026"/>
      </w:tabs>
    </w:pPr>
  </w:style>
  <w:style w:type="character" w:customStyle="1" w:styleId="FooterChar">
    <w:name w:val="Footer Char"/>
    <w:basedOn w:val="DefaultParagraphFont"/>
    <w:link w:val="Footer"/>
    <w:uiPriority w:val="99"/>
    <w:rsid w:val="002A3093"/>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D759CE"/>
    <w:rPr>
      <w:color w:val="0563C1"/>
      <w:u w:val="single"/>
    </w:rPr>
  </w:style>
  <w:style w:type="character" w:styleId="FollowedHyperlink">
    <w:name w:val="FollowedHyperlink"/>
    <w:basedOn w:val="DefaultParagraphFont"/>
    <w:uiPriority w:val="99"/>
    <w:semiHidden/>
    <w:unhideWhenUsed/>
    <w:rsid w:val="00D759CE"/>
    <w:rPr>
      <w:color w:val="954F72"/>
      <w:u w:val="single"/>
    </w:rPr>
  </w:style>
  <w:style w:type="paragraph" w:customStyle="1" w:styleId="msonormal0">
    <w:name w:val="msonormal"/>
    <w:basedOn w:val="Normal"/>
    <w:rsid w:val="00D759CE"/>
    <w:pPr>
      <w:spacing w:before="100" w:beforeAutospacing="1" w:after="100" w:afterAutospacing="1"/>
      <w:jc w:val="left"/>
    </w:pPr>
    <w:rPr>
      <w:szCs w:val="24"/>
      <w:lang w:val="en-GB" w:eastAsia="en-GB"/>
    </w:rPr>
  </w:style>
  <w:style w:type="paragraph" w:customStyle="1" w:styleId="xl63">
    <w:name w:val="xl63"/>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4">
    <w:name w:val="xl64"/>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5">
    <w:name w:val="xl65"/>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en-GB" w:eastAsia="en-GB"/>
    </w:rPr>
  </w:style>
  <w:style w:type="paragraph" w:customStyle="1" w:styleId="xl66">
    <w:name w:val="xl66"/>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en-GB" w:eastAsia="en-GB"/>
    </w:rPr>
  </w:style>
  <w:style w:type="paragraph" w:customStyle="1" w:styleId="xl67">
    <w:name w:val="xl67"/>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lang w:val="en-GB" w:eastAsia="en-GB"/>
    </w:rPr>
  </w:style>
  <w:style w:type="paragraph" w:customStyle="1" w:styleId="xl68">
    <w:name w:val="xl68"/>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en-GB" w:eastAsia="en-GB"/>
    </w:rPr>
  </w:style>
  <w:style w:type="paragraph" w:customStyle="1" w:styleId="xl69">
    <w:name w:val="xl69"/>
    <w:basedOn w:val="Normal"/>
    <w:rsid w:val="00D759CE"/>
    <w:pPr>
      <w:spacing w:before="100" w:beforeAutospacing="1" w:after="100" w:afterAutospacing="1"/>
      <w:jc w:val="left"/>
    </w:pPr>
    <w:rPr>
      <w:szCs w:val="24"/>
      <w:lang w:val="en-GB" w:eastAsia="en-GB"/>
    </w:rPr>
  </w:style>
  <w:style w:type="paragraph" w:customStyle="1" w:styleId="xl70">
    <w:name w:val="xl70"/>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en-GB" w:eastAsia="en-GB"/>
    </w:rPr>
  </w:style>
  <w:style w:type="paragraph" w:customStyle="1" w:styleId="xl71">
    <w:name w:val="xl71"/>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en-GB" w:eastAsia="en-GB"/>
    </w:rPr>
  </w:style>
  <w:style w:type="paragraph" w:customStyle="1" w:styleId="xl72">
    <w:name w:val="xl72"/>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en-GB" w:eastAsia="en-GB"/>
    </w:rPr>
  </w:style>
  <w:style w:type="paragraph" w:customStyle="1" w:styleId="xl73">
    <w:name w:val="xl73"/>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en-GB" w:eastAsia="en-GB"/>
    </w:rPr>
  </w:style>
  <w:style w:type="paragraph" w:customStyle="1" w:styleId="xl74">
    <w:name w:val="xl74"/>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en-GB" w:eastAsia="en-GB"/>
    </w:rPr>
  </w:style>
  <w:style w:type="paragraph" w:customStyle="1" w:styleId="xl75">
    <w:name w:val="xl75"/>
    <w:basedOn w:val="Normal"/>
    <w:rsid w:val="00D759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en-GB" w:eastAsia="en-GB"/>
    </w:rPr>
  </w:style>
  <w:style w:type="paragraph" w:customStyle="1" w:styleId="xl76">
    <w:name w:val="xl76"/>
    <w:basedOn w:val="Normal"/>
    <w:rsid w:val="00D759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GB" w:eastAsia="en-GB"/>
    </w:rPr>
  </w:style>
  <w:style w:type="paragraph" w:customStyle="1" w:styleId="xl77">
    <w:name w:val="xl77"/>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lang w:val="en-GB" w:eastAsia="en-GB"/>
    </w:rPr>
  </w:style>
  <w:style w:type="paragraph" w:customStyle="1" w:styleId="xl78">
    <w:name w:val="xl78"/>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lang w:val="en-GB" w:eastAsia="en-GB"/>
    </w:rPr>
  </w:style>
  <w:style w:type="paragraph" w:customStyle="1" w:styleId="xl79">
    <w:name w:val="xl79"/>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val="en-GB" w:eastAsia="en-GB"/>
    </w:rPr>
  </w:style>
  <w:style w:type="paragraph" w:customStyle="1" w:styleId="xl80">
    <w:name w:val="xl80"/>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en-GB" w:eastAsia="en-GB"/>
    </w:rPr>
  </w:style>
  <w:style w:type="paragraph" w:customStyle="1" w:styleId="xl81">
    <w:name w:val="xl81"/>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en-GB" w:eastAsia="en-GB"/>
    </w:rPr>
  </w:style>
  <w:style w:type="paragraph" w:customStyle="1" w:styleId="xl82">
    <w:name w:val="xl82"/>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val="en-GB" w:eastAsia="en-GB"/>
    </w:rPr>
  </w:style>
  <w:style w:type="paragraph" w:customStyle="1" w:styleId="xl83">
    <w:name w:val="xl83"/>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val="en-GB" w:eastAsia="en-GB"/>
    </w:rPr>
  </w:style>
  <w:style w:type="paragraph" w:customStyle="1" w:styleId="xl84">
    <w:name w:val="xl84"/>
    <w:basedOn w:val="Normal"/>
    <w:rsid w:val="00D759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en-GB" w:eastAsia="en-GB"/>
    </w:rPr>
  </w:style>
  <w:style w:type="paragraph" w:customStyle="1" w:styleId="xl85">
    <w:name w:val="xl85"/>
    <w:basedOn w:val="Normal"/>
    <w:rsid w:val="00D759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en-GB" w:eastAsia="en-GB"/>
    </w:rPr>
  </w:style>
  <w:style w:type="paragraph" w:customStyle="1" w:styleId="xl86">
    <w:name w:val="xl86"/>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i/>
      <w:iCs/>
      <w:szCs w:val="24"/>
      <w:lang w:val="en-GB" w:eastAsia="en-GB"/>
    </w:rPr>
  </w:style>
  <w:style w:type="paragraph" w:customStyle="1" w:styleId="xl87">
    <w:name w:val="xl87"/>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i/>
      <w:iCs/>
      <w:szCs w:val="24"/>
      <w:lang w:val="en-GB" w:eastAsia="en-GB"/>
    </w:rPr>
  </w:style>
  <w:style w:type="paragraph" w:customStyle="1" w:styleId="xl88">
    <w:name w:val="xl88"/>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val="en-GB" w:eastAsia="en-GB"/>
    </w:rPr>
  </w:style>
  <w:style w:type="paragraph" w:customStyle="1" w:styleId="xl89">
    <w:name w:val="xl89"/>
    <w:basedOn w:val="Normal"/>
    <w:rsid w:val="00D759CE"/>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right"/>
    </w:pPr>
    <w:rPr>
      <w:szCs w:val="24"/>
      <w:lang w:val="en-GB" w:eastAsia="en-GB"/>
    </w:rPr>
  </w:style>
  <w:style w:type="paragraph" w:customStyle="1" w:styleId="xl90">
    <w:name w:val="xl90"/>
    <w:basedOn w:val="Normal"/>
    <w:rsid w:val="00D759CE"/>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right"/>
    </w:pPr>
    <w:rPr>
      <w:szCs w:val="24"/>
      <w:lang w:val="en-GB" w:eastAsia="en-GB"/>
    </w:rPr>
  </w:style>
  <w:style w:type="paragraph" w:customStyle="1" w:styleId="xl91">
    <w:name w:val="xl91"/>
    <w:basedOn w:val="Normal"/>
    <w:rsid w:val="00D759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en-GB" w:eastAsia="en-GB"/>
    </w:rPr>
  </w:style>
  <w:style w:type="paragraph" w:customStyle="1" w:styleId="xl92">
    <w:name w:val="xl92"/>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0"/>
      <w:lang w:val="en-GB" w:eastAsia="en-GB"/>
    </w:rPr>
  </w:style>
  <w:style w:type="paragraph" w:customStyle="1" w:styleId="xl93">
    <w:name w:val="xl93"/>
    <w:basedOn w:val="Normal"/>
    <w:rsid w:val="00D759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94">
    <w:name w:val="xl94"/>
    <w:basedOn w:val="Normal"/>
    <w:rsid w:val="00D759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GB" w:eastAsia="en-GB"/>
    </w:rPr>
  </w:style>
  <w:style w:type="paragraph" w:customStyle="1" w:styleId="xl95">
    <w:name w:val="xl95"/>
    <w:basedOn w:val="Normal"/>
    <w:rsid w:val="00D759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en-GB" w:eastAsia="en-GB"/>
    </w:rPr>
  </w:style>
  <w:style w:type="paragraph" w:customStyle="1" w:styleId="xl96">
    <w:name w:val="xl96"/>
    <w:basedOn w:val="Normal"/>
    <w:rsid w:val="00D759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97">
    <w:name w:val="xl97"/>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lang w:val="en-GB" w:eastAsia="en-GB"/>
    </w:rPr>
  </w:style>
  <w:style w:type="paragraph" w:customStyle="1" w:styleId="xl98">
    <w:name w:val="xl98"/>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lang w:val="en-GB" w:eastAsia="en-GB"/>
    </w:rPr>
  </w:style>
  <w:style w:type="paragraph" w:customStyle="1" w:styleId="xl99">
    <w:name w:val="xl99"/>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100">
    <w:name w:val="xl100"/>
    <w:basedOn w:val="Normal"/>
    <w:rsid w:val="00D759C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val="en-GB" w:eastAsia="en-GB"/>
    </w:rPr>
  </w:style>
  <w:style w:type="paragraph" w:customStyle="1" w:styleId="xl101">
    <w:name w:val="xl101"/>
    <w:basedOn w:val="Normal"/>
    <w:rsid w:val="00D759C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en-GB" w:eastAsia="en-GB"/>
    </w:rPr>
  </w:style>
  <w:style w:type="paragraph" w:customStyle="1" w:styleId="xl102">
    <w:name w:val="xl102"/>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lang w:val="en-GB" w:eastAsia="en-GB"/>
    </w:rPr>
  </w:style>
  <w:style w:type="paragraph" w:customStyle="1" w:styleId="xl103">
    <w:name w:val="xl103"/>
    <w:basedOn w:val="Normal"/>
    <w:rsid w:val="00D759CE"/>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left"/>
    </w:pPr>
    <w:rPr>
      <w:szCs w:val="24"/>
      <w:lang w:val="en-GB" w:eastAsia="en-GB"/>
    </w:rPr>
  </w:style>
  <w:style w:type="paragraph" w:customStyle="1" w:styleId="xl104">
    <w:name w:val="xl104"/>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105">
    <w:name w:val="xl105"/>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Cs w:val="24"/>
      <w:lang w:val="en-GB" w:eastAsia="en-GB"/>
    </w:rPr>
  </w:style>
  <w:style w:type="paragraph" w:customStyle="1" w:styleId="xl106">
    <w:name w:val="xl106"/>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Cs w:val="24"/>
      <w:lang w:val="en-GB" w:eastAsia="en-GB"/>
    </w:rPr>
  </w:style>
  <w:style w:type="paragraph" w:customStyle="1" w:styleId="xl107">
    <w:name w:val="xl107"/>
    <w:basedOn w:val="Normal"/>
    <w:rsid w:val="00D759CE"/>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left"/>
      <w:textAlignment w:val="center"/>
    </w:pPr>
    <w:rPr>
      <w:color w:val="000000"/>
      <w:szCs w:val="24"/>
      <w:lang w:val="en-GB" w:eastAsia="en-GB"/>
    </w:rPr>
  </w:style>
  <w:style w:type="paragraph" w:customStyle="1" w:styleId="xl108">
    <w:name w:val="xl108"/>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en-GB" w:eastAsia="en-GB"/>
    </w:rPr>
  </w:style>
  <w:style w:type="paragraph" w:customStyle="1" w:styleId="xl109">
    <w:name w:val="xl109"/>
    <w:basedOn w:val="Normal"/>
    <w:rsid w:val="00D759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en-GB" w:eastAsia="en-GB"/>
    </w:rPr>
  </w:style>
  <w:style w:type="paragraph" w:customStyle="1" w:styleId="xl110">
    <w:name w:val="xl110"/>
    <w:basedOn w:val="Normal"/>
    <w:rsid w:val="00D759C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lang w:val="en-GB" w:eastAsia="en-GB"/>
    </w:rPr>
  </w:style>
  <w:style w:type="paragraph" w:customStyle="1" w:styleId="xl111">
    <w:name w:val="xl111"/>
    <w:basedOn w:val="Normal"/>
    <w:rsid w:val="00D759C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en-GB" w:eastAsia="en-GB"/>
    </w:rPr>
  </w:style>
  <w:style w:type="paragraph" w:customStyle="1" w:styleId="xl112">
    <w:name w:val="xl112"/>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en-GB" w:eastAsia="en-GB"/>
    </w:rPr>
  </w:style>
  <w:style w:type="paragraph" w:customStyle="1" w:styleId="xl113">
    <w:name w:val="xl113"/>
    <w:basedOn w:val="Normal"/>
    <w:rsid w:val="00D759CE"/>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lang w:val="en-GB" w:eastAsia="en-GB"/>
    </w:rPr>
  </w:style>
  <w:style w:type="paragraph" w:customStyle="1" w:styleId="xl114">
    <w:name w:val="xl114"/>
    <w:basedOn w:val="Normal"/>
    <w:rsid w:val="00D759C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208215">
      <w:bodyDiv w:val="1"/>
      <w:marLeft w:val="0"/>
      <w:marRight w:val="0"/>
      <w:marTop w:val="0"/>
      <w:marBottom w:val="0"/>
      <w:divBdr>
        <w:top w:val="none" w:sz="0" w:space="0" w:color="auto"/>
        <w:left w:val="none" w:sz="0" w:space="0" w:color="auto"/>
        <w:bottom w:val="none" w:sz="0" w:space="0" w:color="auto"/>
        <w:right w:val="none" w:sz="0" w:space="0" w:color="auto"/>
      </w:divBdr>
    </w:div>
    <w:div w:id="50956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08CB8-385B-42E2-B55E-EBF3F06C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9</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 TUYEN</dc:creator>
  <cp:keywords/>
  <dc:description/>
  <cp:lastModifiedBy>Admin</cp:lastModifiedBy>
  <cp:revision>80</cp:revision>
  <cp:lastPrinted>2024-09-24T07:00:00Z</cp:lastPrinted>
  <dcterms:created xsi:type="dcterms:W3CDTF">2025-10-27T05:05:00Z</dcterms:created>
  <dcterms:modified xsi:type="dcterms:W3CDTF">2025-10-28T08:27:00Z</dcterms:modified>
</cp:coreProperties>
</file>