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3ADC7" w14:textId="77777777" w:rsidR="00E53C8C" w:rsidRPr="00E53C8C" w:rsidRDefault="00E53C8C" w:rsidP="00542C75">
      <w:pPr>
        <w:widowControl w:val="0"/>
        <w:tabs>
          <w:tab w:val="left" w:pos="0"/>
          <w:tab w:val="left" w:pos="851"/>
        </w:tabs>
        <w:autoSpaceDE w:val="0"/>
        <w:autoSpaceDN w:val="0"/>
        <w:spacing w:after="0" w:line="360" w:lineRule="atLeast"/>
        <w:ind w:firstLine="709"/>
        <w:jc w:val="center"/>
        <w:rPr>
          <w:rFonts w:eastAsia="Times New Roman" w:cs="Times New Roman"/>
          <w:kern w:val="0"/>
          <w:sz w:val="28"/>
          <w:szCs w:val="28"/>
          <w:lang w:val="nl-NL"/>
          <w14:ligatures w14:val="none"/>
        </w:rPr>
      </w:pPr>
      <w:r w:rsidRPr="00E53C8C">
        <w:rPr>
          <w:rFonts w:eastAsia="Times New Roman" w:cs="Times New Roman"/>
          <w:b/>
          <w:kern w:val="0"/>
          <w:sz w:val="28"/>
          <w:szCs w:val="28"/>
          <w:lang w:val="nl-NL"/>
          <w14:ligatures w14:val="none"/>
        </w:rPr>
        <w:t>Phần 2. YÊU CẦU VỀ KỸ THUẬT</w:t>
      </w:r>
    </w:p>
    <w:p w14:paraId="097B7E64" w14:textId="32B069A8" w:rsidR="00E53C8C" w:rsidRPr="00E53C8C" w:rsidRDefault="00E53C8C" w:rsidP="00542C75">
      <w:pPr>
        <w:widowControl w:val="0"/>
        <w:tabs>
          <w:tab w:val="left" w:pos="284"/>
          <w:tab w:val="left" w:pos="851"/>
        </w:tabs>
        <w:autoSpaceDE w:val="0"/>
        <w:autoSpaceDN w:val="0"/>
        <w:spacing w:after="0" w:line="360" w:lineRule="atLeast"/>
        <w:ind w:left="567"/>
        <w:jc w:val="center"/>
        <w:rPr>
          <w:rFonts w:eastAsia="Times New Roman" w:cs="Times New Roman"/>
          <w:b/>
          <w:kern w:val="0"/>
          <w:sz w:val="28"/>
          <w:szCs w:val="28"/>
          <w14:ligatures w14:val="none"/>
        </w:rPr>
      </w:pPr>
      <w:r w:rsidRPr="00E53C8C">
        <w:rPr>
          <w:rFonts w:eastAsia="Times New Roman" w:cs="Times New Roman"/>
          <w:b/>
          <w:kern w:val="0"/>
          <w:sz w:val="28"/>
          <w:szCs w:val="28"/>
          <w:lang w:val="vi-VN"/>
          <w14:ligatures w14:val="none"/>
        </w:rPr>
        <w:t>Chương V. YÊU CẦU VỀ KỸ THUẬT</w:t>
      </w:r>
    </w:p>
    <w:p w14:paraId="61AC6D69" w14:textId="77777777" w:rsidR="00E53C8C" w:rsidRPr="00E53C8C" w:rsidRDefault="00E53C8C" w:rsidP="00E53C8C">
      <w:pPr>
        <w:spacing w:after="0" w:line="240" w:lineRule="auto"/>
        <w:ind w:firstLine="709"/>
        <w:jc w:val="both"/>
        <w:rPr>
          <w:rFonts w:eastAsia="Times New Roman" w:cs="Times New Roman"/>
          <w:b/>
          <w:kern w:val="0"/>
          <w:sz w:val="28"/>
          <w:szCs w:val="28"/>
          <w:lang w:val="vi-VN"/>
          <w14:ligatures w14:val="none"/>
        </w:rPr>
      </w:pPr>
      <w:r w:rsidRPr="00E53C8C">
        <w:rPr>
          <w:rFonts w:eastAsia="Times New Roman" w:cs="Times New Roman"/>
          <w:b/>
          <w:kern w:val="0"/>
          <w:sz w:val="28"/>
          <w:szCs w:val="28"/>
          <w:lang w:val="vi-VN"/>
          <w14:ligatures w14:val="none"/>
        </w:rPr>
        <w:t>I. Giới thiệu về gói thầu</w:t>
      </w:r>
    </w:p>
    <w:p w14:paraId="2EEE3FFE" w14:textId="77777777" w:rsidR="00E53C8C" w:rsidRPr="00E53C8C" w:rsidRDefault="00E53C8C" w:rsidP="00E53C8C">
      <w:pPr>
        <w:spacing w:after="0" w:line="240" w:lineRule="auto"/>
        <w:ind w:firstLine="709"/>
        <w:jc w:val="both"/>
        <w:rPr>
          <w:rFonts w:eastAsia="Times New Roman" w:cs="Times New Roman"/>
          <w:kern w:val="0"/>
          <w:sz w:val="28"/>
          <w:szCs w:val="28"/>
          <w14:ligatures w14:val="none"/>
        </w:rPr>
      </w:pPr>
      <w:r w:rsidRPr="00E53C8C">
        <w:rPr>
          <w:rFonts w:eastAsia="Times New Roman" w:cs="Times New Roman"/>
          <w:kern w:val="0"/>
          <w:sz w:val="28"/>
          <w:szCs w:val="28"/>
          <w:lang w:val="vi-VN"/>
          <w14:ligatures w14:val="none"/>
        </w:rPr>
        <w:t>1. Phạm vi công việc của gói thầu.</w:t>
      </w:r>
    </w:p>
    <w:p w14:paraId="0519CDDE" w14:textId="4DC77D99" w:rsidR="00E53C8C" w:rsidRPr="00E53C8C" w:rsidRDefault="00E53C8C" w:rsidP="00E53C8C">
      <w:pPr>
        <w:widowControl w:val="0"/>
        <w:spacing w:after="0" w:line="360" w:lineRule="exact"/>
        <w:ind w:firstLine="720"/>
        <w:jc w:val="both"/>
        <w:rPr>
          <w:rFonts w:eastAsia="Times New Roman" w:cs="Times New Roman"/>
          <w:kern w:val="0"/>
          <w:sz w:val="28"/>
          <w:szCs w:val="28"/>
          <w14:ligatures w14:val="none"/>
        </w:rPr>
      </w:pPr>
      <w:r w:rsidRPr="00E53C8C">
        <w:rPr>
          <w:rFonts w:eastAsia="Times New Roman" w:cs="Times New Roman"/>
          <w:bCs/>
          <w:spacing w:val="-2"/>
          <w:kern w:val="0"/>
          <w:sz w:val="28"/>
          <w:szCs w:val="28"/>
          <w:lang w:val="vi-VN"/>
          <w14:ligatures w14:val="none"/>
        </w:rPr>
        <w:t xml:space="preserve">1.1. Tên </w:t>
      </w:r>
      <w:r w:rsidR="00D07D9F">
        <w:rPr>
          <w:rFonts w:eastAsia="Times New Roman" w:cs="Times New Roman"/>
          <w:bCs/>
          <w:spacing w:val="-2"/>
          <w:kern w:val="0"/>
          <w:sz w:val="28"/>
          <w:szCs w:val="28"/>
          <w14:ligatures w14:val="none"/>
        </w:rPr>
        <w:t>d</w:t>
      </w:r>
      <w:r w:rsidRPr="00E53C8C">
        <w:rPr>
          <w:rFonts w:eastAsia="Times New Roman" w:cs="Times New Roman"/>
          <w:bCs/>
          <w:spacing w:val="-2"/>
          <w:kern w:val="0"/>
          <w:sz w:val="28"/>
          <w:szCs w:val="28"/>
          <w14:ligatures w14:val="none"/>
        </w:rPr>
        <w:t>ự án</w:t>
      </w:r>
      <w:r w:rsidRPr="00E53C8C">
        <w:rPr>
          <w:rFonts w:eastAsia="Times New Roman" w:cs="Times New Roman"/>
          <w:bCs/>
          <w:spacing w:val="-2"/>
          <w:kern w:val="0"/>
          <w:sz w:val="28"/>
          <w:szCs w:val="28"/>
          <w:lang w:val="vi-VN"/>
          <w14:ligatures w14:val="none"/>
        </w:rPr>
        <w:t>:</w:t>
      </w:r>
      <w:r w:rsidRPr="00E53C8C">
        <w:rPr>
          <w:rFonts w:eastAsia="Times New Roman" w:cs="Times New Roman"/>
          <w:kern w:val="0"/>
          <w:sz w:val="28"/>
          <w:szCs w:val="28"/>
          <w14:ligatures w14:val="none"/>
        </w:rPr>
        <w:t xml:space="preserve"> </w:t>
      </w:r>
      <w:r w:rsidR="00D07D9F" w:rsidRPr="00D07D9F">
        <w:rPr>
          <w:rFonts w:eastAsia="Times New Roman" w:cs="Times New Roman"/>
          <w:kern w:val="0"/>
          <w:sz w:val="28"/>
          <w:szCs w:val="28"/>
          <w14:ligatures w14:val="none"/>
        </w:rPr>
        <w:t>Xây dựng Trường trung học cơ sở Long Xuyên, huyện Bình Giang</w:t>
      </w:r>
      <w:r w:rsidRPr="00E53C8C">
        <w:rPr>
          <w:rFonts w:eastAsia="Times New Roman" w:cs="Times New Roman"/>
          <w:kern w:val="0"/>
          <w:sz w:val="28"/>
          <w:szCs w:val="28"/>
          <w14:ligatures w14:val="none"/>
        </w:rPr>
        <w:t>.</w:t>
      </w:r>
    </w:p>
    <w:p w14:paraId="49FB61EA" w14:textId="1BDD208B" w:rsidR="00E53C8C" w:rsidRPr="00E53C8C" w:rsidRDefault="00E53C8C" w:rsidP="00E53C8C">
      <w:pPr>
        <w:widowControl w:val="0"/>
        <w:spacing w:after="0" w:line="360" w:lineRule="exact"/>
        <w:ind w:firstLine="720"/>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 xml:space="preserve">1.2. Chủ đầu tư: </w:t>
      </w:r>
      <w:r w:rsidR="000303BB" w:rsidRPr="007D44B7">
        <w:rPr>
          <w:color w:val="000000"/>
          <w:sz w:val="28"/>
          <w:szCs w:val="28"/>
          <w:lang w:val="es-ES"/>
        </w:rPr>
        <w:t>Ban Quản lý dự án đầu tư xây dựng khu vực Bình Giang</w:t>
      </w:r>
      <w:r w:rsidR="00EB1778">
        <w:rPr>
          <w:rFonts w:eastAsia="Times New Roman" w:cs="Times New Roman"/>
          <w:kern w:val="0"/>
          <w:sz w:val="28"/>
          <w:szCs w:val="28"/>
          <w14:ligatures w14:val="none"/>
        </w:rPr>
        <w:t>.</w:t>
      </w:r>
    </w:p>
    <w:p w14:paraId="4BE8248D" w14:textId="7DB965A7" w:rsidR="00E53C8C" w:rsidRPr="004C4BBB" w:rsidRDefault="00E53C8C" w:rsidP="00E53C8C">
      <w:pPr>
        <w:widowControl w:val="0"/>
        <w:spacing w:after="0" w:line="360" w:lineRule="exact"/>
        <w:ind w:firstLine="720"/>
        <w:jc w:val="both"/>
        <w:rPr>
          <w:rFonts w:eastAsia="Times New Roman" w:cs="Times New Roman"/>
          <w:kern w:val="0"/>
          <w:sz w:val="28"/>
          <w:szCs w:val="28"/>
          <w14:ligatures w14:val="none"/>
        </w:rPr>
      </w:pPr>
      <w:r w:rsidRPr="00E53C8C">
        <w:rPr>
          <w:rFonts w:eastAsia="Times New Roman" w:cs="Times New Roman"/>
          <w:bCs/>
          <w:spacing w:val="-4"/>
          <w:kern w:val="0"/>
          <w:sz w:val="28"/>
          <w:szCs w:val="28"/>
          <w:lang w:val="vi-VN"/>
          <w14:ligatures w14:val="none"/>
        </w:rPr>
        <w:t>1.</w:t>
      </w:r>
      <w:r w:rsidRPr="00E53C8C">
        <w:rPr>
          <w:rFonts w:eastAsia="Times New Roman" w:cs="Times New Roman"/>
          <w:bCs/>
          <w:spacing w:val="-4"/>
          <w:kern w:val="0"/>
          <w:sz w:val="28"/>
          <w:szCs w:val="28"/>
          <w14:ligatures w14:val="none"/>
        </w:rPr>
        <w:t>3</w:t>
      </w:r>
      <w:r w:rsidRPr="00E53C8C">
        <w:rPr>
          <w:rFonts w:eastAsia="Times New Roman" w:cs="Times New Roman"/>
          <w:bCs/>
          <w:spacing w:val="-4"/>
          <w:kern w:val="0"/>
          <w:sz w:val="28"/>
          <w:szCs w:val="28"/>
          <w:lang w:val="vi-VN"/>
          <w14:ligatures w14:val="none"/>
        </w:rPr>
        <w:t xml:space="preserve">. Địa điểm xây </w:t>
      </w:r>
      <w:r w:rsidRPr="00E53C8C">
        <w:rPr>
          <w:rFonts w:eastAsia="Times New Roman" w:cs="Times New Roman"/>
          <w:kern w:val="0"/>
          <w:sz w:val="28"/>
          <w:szCs w:val="28"/>
          <w:lang w:val="vi-VN"/>
          <w14:ligatures w14:val="none"/>
        </w:rPr>
        <w:t xml:space="preserve">dựng: </w:t>
      </w:r>
      <w:r w:rsidR="006A0B2C" w:rsidRPr="006A0B2C">
        <w:rPr>
          <w:rFonts w:eastAsia="Times New Roman" w:cs="Times New Roman"/>
          <w:kern w:val="0"/>
          <w:sz w:val="28"/>
          <w:szCs w:val="28"/>
          <w14:ligatures w14:val="none"/>
        </w:rPr>
        <w:t xml:space="preserve">Xã </w:t>
      </w:r>
      <w:r w:rsidR="00D07D9F">
        <w:rPr>
          <w:rFonts w:eastAsia="Times New Roman" w:cs="Times New Roman"/>
          <w:kern w:val="0"/>
          <w:sz w:val="28"/>
          <w:szCs w:val="28"/>
          <w14:ligatures w14:val="none"/>
        </w:rPr>
        <w:t>Bình Giang</w:t>
      </w:r>
      <w:r w:rsidR="006A0B2C" w:rsidRPr="006A0B2C">
        <w:rPr>
          <w:rFonts w:eastAsia="Times New Roman" w:cs="Times New Roman"/>
          <w:kern w:val="0"/>
          <w:sz w:val="28"/>
          <w:szCs w:val="28"/>
          <w14:ligatures w14:val="none"/>
        </w:rPr>
        <w:t xml:space="preserve">, </w:t>
      </w:r>
      <w:r w:rsidR="00D07D9F">
        <w:rPr>
          <w:rFonts w:eastAsia="Times New Roman" w:cs="Times New Roman"/>
          <w:kern w:val="0"/>
          <w:sz w:val="28"/>
          <w:szCs w:val="28"/>
          <w14:ligatures w14:val="none"/>
        </w:rPr>
        <w:t>thành phố Hải Phòng</w:t>
      </w:r>
      <w:r w:rsidR="006A0B2C" w:rsidRPr="006A0B2C">
        <w:rPr>
          <w:rFonts w:eastAsia="Times New Roman" w:cs="Times New Roman"/>
          <w:kern w:val="0"/>
          <w:sz w:val="28"/>
          <w:szCs w:val="28"/>
          <w14:ligatures w14:val="none"/>
        </w:rPr>
        <w:t>.</w:t>
      </w:r>
    </w:p>
    <w:p w14:paraId="600D2242" w14:textId="747D1EB7" w:rsidR="00B407CA" w:rsidRDefault="00E53C8C" w:rsidP="00A152F9">
      <w:pPr>
        <w:spacing w:after="0" w:line="360" w:lineRule="exact"/>
        <w:ind w:firstLine="720"/>
        <w:jc w:val="both"/>
        <w:rPr>
          <w:sz w:val="28"/>
          <w:szCs w:val="28"/>
        </w:rPr>
      </w:pPr>
      <w:r w:rsidRPr="00E53C8C">
        <w:rPr>
          <w:rFonts w:eastAsia="Times New Roman" w:cs="Times New Roman"/>
          <w:bCs/>
          <w:kern w:val="0"/>
          <w:sz w:val="28"/>
          <w:szCs w:val="28"/>
          <w:lang w:val="vi-VN"/>
          <w14:ligatures w14:val="none"/>
        </w:rPr>
        <w:t>1.</w:t>
      </w:r>
      <w:r w:rsidRPr="00E53C8C">
        <w:rPr>
          <w:rFonts w:eastAsia="Times New Roman" w:cs="Times New Roman"/>
          <w:bCs/>
          <w:kern w:val="0"/>
          <w:sz w:val="28"/>
          <w:szCs w:val="28"/>
          <w14:ligatures w14:val="none"/>
        </w:rPr>
        <w:t>4</w:t>
      </w:r>
      <w:r w:rsidRPr="00E53C8C">
        <w:rPr>
          <w:rFonts w:eastAsia="Times New Roman" w:cs="Times New Roman"/>
          <w:bCs/>
          <w:kern w:val="0"/>
          <w:sz w:val="28"/>
          <w:szCs w:val="28"/>
          <w:lang w:val="vi-VN"/>
          <w14:ligatures w14:val="none"/>
        </w:rPr>
        <w:t xml:space="preserve">. </w:t>
      </w:r>
      <w:r w:rsidRPr="00E53C8C">
        <w:rPr>
          <w:rFonts w:eastAsia="Times New Roman" w:cs="Times New Roman"/>
          <w:kern w:val="0"/>
          <w:sz w:val="28"/>
          <w:szCs w:val="28"/>
          <w:lang w:val="vi-VN"/>
          <w14:ligatures w14:val="none"/>
        </w:rPr>
        <w:t xml:space="preserve">Quy mô đầu tư và giải pháp thiết kế chủ yếu: </w:t>
      </w:r>
    </w:p>
    <w:p w14:paraId="0665C4BA" w14:textId="04AF6695" w:rsidR="00D343AA" w:rsidRPr="00D343AA" w:rsidRDefault="00E41446" w:rsidP="00D343AA">
      <w:pPr>
        <w:tabs>
          <w:tab w:val="center" w:pos="4873"/>
        </w:tabs>
        <w:spacing w:before="60" w:after="0" w:line="240" w:lineRule="auto"/>
        <w:ind w:firstLine="567"/>
        <w:jc w:val="both"/>
        <w:rPr>
          <w:rFonts w:eastAsia="Times New Roman" w:cs="Times New Roman"/>
          <w:b/>
          <w:bCs/>
          <w:i/>
          <w:iCs/>
          <w:color w:val="000000"/>
          <w:kern w:val="0"/>
          <w:sz w:val="28"/>
          <w:szCs w:val="28"/>
          <w:lang w:val="af-ZA"/>
          <w14:ligatures w14:val="none"/>
        </w:rPr>
      </w:pPr>
      <w:bookmarkStart w:id="0" w:name="_Hlk151335074"/>
      <w:r>
        <w:rPr>
          <w:rFonts w:eastAsia="Times New Roman" w:cs="Times New Roman"/>
          <w:b/>
          <w:bCs/>
          <w:i/>
          <w:iCs/>
          <w:color w:val="000000"/>
          <w:kern w:val="0"/>
          <w:sz w:val="28"/>
          <w:szCs w:val="28"/>
          <w:lang w:val="af-ZA"/>
          <w14:ligatures w14:val="none"/>
        </w:rPr>
        <w:t>1</w:t>
      </w:r>
      <w:r w:rsidR="00D343AA" w:rsidRPr="00D343AA">
        <w:rPr>
          <w:rFonts w:eastAsia="Times New Roman" w:cs="Times New Roman"/>
          <w:b/>
          <w:bCs/>
          <w:i/>
          <w:iCs/>
          <w:color w:val="000000"/>
          <w:kern w:val="0"/>
          <w:sz w:val="28"/>
          <w:szCs w:val="28"/>
          <w:lang w:val="af-ZA"/>
          <w14:ligatures w14:val="none"/>
        </w:rPr>
        <w:t>.</w:t>
      </w:r>
      <w:r>
        <w:rPr>
          <w:rFonts w:eastAsia="Times New Roman" w:cs="Times New Roman"/>
          <w:b/>
          <w:bCs/>
          <w:i/>
          <w:iCs/>
          <w:color w:val="000000"/>
          <w:kern w:val="0"/>
          <w:sz w:val="28"/>
          <w:szCs w:val="28"/>
          <w:lang w:val="af-ZA"/>
          <w14:ligatures w14:val="none"/>
        </w:rPr>
        <w:t>4</w:t>
      </w:r>
      <w:r w:rsidR="00D343AA" w:rsidRPr="00D343AA">
        <w:rPr>
          <w:rFonts w:eastAsia="Times New Roman" w:cs="Times New Roman"/>
          <w:b/>
          <w:bCs/>
          <w:i/>
          <w:iCs/>
          <w:color w:val="000000"/>
          <w:kern w:val="0"/>
          <w:sz w:val="28"/>
          <w:szCs w:val="28"/>
          <w:lang w:val="af-ZA"/>
          <w14:ligatures w14:val="none"/>
        </w:rPr>
        <w:t>.1. Nội dung và quy mô:</w:t>
      </w:r>
    </w:p>
    <w:p w14:paraId="0938B478"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Xây dựng mới Trường THCS Long Xuyên, gồm các hạng mục công trình:</w:t>
      </w:r>
    </w:p>
    <w:p w14:paraId="5F70091A"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Nhà lớp học 03 tầng 18 phòng diện tích xây dựng khoảng 751,4m2, tổng diện tích sàn khoảng 2.375,4m2;</w:t>
      </w:r>
    </w:p>
    <w:p w14:paraId="681A1C69"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Nhà lớp học bộ môn 03 tầng 09 phòng diện tích xây dựng khoảng 449,9m2, tổng diện tích sàn khoảng 1.383,8m2;</w:t>
      </w:r>
    </w:p>
    <w:p w14:paraId="4CC0CC8C"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Nhà hành chính quản trị (Nhà hiệu bộ) 03 tầng diện tích xây dựng tầng 314,0m2, tổng diện tích sàn khoảng 942,0m2;</w:t>
      </w:r>
    </w:p>
    <w:p w14:paraId="1B73FFFC"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Nhà đa năng 01 tầng diện tích xây dựng khoảng 429,5m2;</w:t>
      </w:r>
    </w:p>
    <w:p w14:paraId="4C303A51"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Các hạng mục phụ trợ (Nhà để xe giáo viên và học sinh, nhà bảo vệ…) và hệ thống hạ tầng kỹ thuật ngoài nhà.</w:t>
      </w:r>
    </w:p>
    <w:p w14:paraId="713A121C" w14:textId="060DE921" w:rsidR="00D343AA" w:rsidRPr="00D343AA" w:rsidRDefault="00E41446" w:rsidP="00D343AA">
      <w:pPr>
        <w:spacing w:before="60" w:after="0" w:line="240" w:lineRule="auto"/>
        <w:ind w:firstLine="567"/>
        <w:jc w:val="both"/>
        <w:rPr>
          <w:rFonts w:eastAsia="Times New Roman" w:cs="Times New Roman"/>
          <w:b/>
          <w:bCs/>
          <w:i/>
          <w:iCs/>
          <w:color w:val="000000"/>
          <w:kern w:val="0"/>
          <w:sz w:val="28"/>
          <w:szCs w:val="28"/>
          <w:lang w:val="en-GB"/>
          <w14:ligatures w14:val="none"/>
        </w:rPr>
      </w:pPr>
      <w:r>
        <w:rPr>
          <w:rFonts w:eastAsia="Times New Roman" w:cs="Times New Roman"/>
          <w:b/>
          <w:bCs/>
          <w:i/>
          <w:iCs/>
          <w:color w:val="000000"/>
          <w:kern w:val="0"/>
          <w:sz w:val="28"/>
          <w:szCs w:val="28"/>
          <w:lang w:val="sv-SE"/>
          <w14:ligatures w14:val="none"/>
        </w:rPr>
        <w:t>1</w:t>
      </w:r>
      <w:r w:rsidR="00D343AA" w:rsidRPr="00D343AA">
        <w:rPr>
          <w:rFonts w:eastAsia="Times New Roman" w:cs="Times New Roman"/>
          <w:b/>
          <w:bCs/>
          <w:i/>
          <w:iCs/>
          <w:color w:val="000000"/>
          <w:kern w:val="0"/>
          <w:sz w:val="28"/>
          <w:szCs w:val="28"/>
          <w:lang w:val="en-GB"/>
          <w14:ligatures w14:val="none"/>
        </w:rPr>
        <w:t>.</w:t>
      </w:r>
      <w:r>
        <w:rPr>
          <w:rFonts w:eastAsia="Times New Roman" w:cs="Times New Roman"/>
          <w:b/>
          <w:bCs/>
          <w:i/>
          <w:iCs/>
          <w:color w:val="000000"/>
          <w:kern w:val="0"/>
          <w:sz w:val="28"/>
          <w:szCs w:val="28"/>
          <w:lang w:val="en-GB"/>
          <w14:ligatures w14:val="none"/>
        </w:rPr>
        <w:t>4</w:t>
      </w:r>
      <w:r w:rsidR="00D343AA" w:rsidRPr="00D343AA">
        <w:rPr>
          <w:rFonts w:eastAsia="Times New Roman" w:cs="Times New Roman"/>
          <w:b/>
          <w:bCs/>
          <w:i/>
          <w:iCs/>
          <w:color w:val="000000"/>
          <w:kern w:val="0"/>
          <w:sz w:val="28"/>
          <w:szCs w:val="28"/>
          <w14:ligatures w14:val="none"/>
        </w:rPr>
        <w:t>.2</w:t>
      </w:r>
      <w:r w:rsidR="00D343AA" w:rsidRPr="00D343AA">
        <w:rPr>
          <w:rFonts w:eastAsia="Times New Roman" w:cs="Times New Roman"/>
          <w:b/>
          <w:bCs/>
          <w:i/>
          <w:iCs/>
          <w:color w:val="000000"/>
          <w:kern w:val="0"/>
          <w:sz w:val="28"/>
          <w:szCs w:val="28"/>
          <w:lang w:val="en-GB"/>
          <w14:ligatures w14:val="none"/>
        </w:rPr>
        <w:t xml:space="preserve">. </w:t>
      </w:r>
      <w:r w:rsidR="00D343AA" w:rsidRPr="00D343AA">
        <w:rPr>
          <w:rFonts w:eastAsia="Times New Roman" w:cs="Times New Roman"/>
          <w:b/>
          <w:bCs/>
          <w:i/>
          <w:iCs/>
          <w:color w:val="000000"/>
          <w:kern w:val="0"/>
          <w:sz w:val="28"/>
          <w:szCs w:val="28"/>
          <w14:ligatures w14:val="none"/>
        </w:rPr>
        <w:t>P</w:t>
      </w:r>
      <w:r w:rsidR="00D343AA" w:rsidRPr="00D343AA">
        <w:rPr>
          <w:rFonts w:eastAsia="Times New Roman" w:cs="Times New Roman"/>
          <w:b/>
          <w:bCs/>
          <w:i/>
          <w:iCs/>
          <w:color w:val="000000"/>
          <w:kern w:val="0"/>
          <w:sz w:val="28"/>
          <w:szCs w:val="28"/>
          <w:lang w:val="en-GB"/>
          <w14:ligatures w14:val="none"/>
        </w:rPr>
        <w:t>hạm vi thiết kế.</w:t>
      </w:r>
    </w:p>
    <w:p w14:paraId="5BD5B076" w14:textId="77777777" w:rsidR="00D343AA" w:rsidRPr="00D343AA" w:rsidRDefault="00D343AA" w:rsidP="00D343AA">
      <w:pPr>
        <w:spacing w:before="60" w:after="0" w:line="240" w:lineRule="auto"/>
        <w:ind w:firstLine="567"/>
        <w:jc w:val="both"/>
        <w:rPr>
          <w:rFonts w:eastAsia="Times New Roman" w:cs="Times New Roman"/>
          <w:color w:val="000000"/>
          <w:kern w:val="0"/>
          <w:sz w:val="28"/>
          <w:szCs w:val="28"/>
          <w:lang w:val="pt-BR"/>
          <w14:ligatures w14:val="none"/>
        </w:rPr>
      </w:pPr>
      <w:r w:rsidRPr="00D343AA">
        <w:rPr>
          <w:rFonts w:eastAsia="Times New Roman" w:cs="Times New Roman"/>
          <w:color w:val="000000"/>
          <w:kern w:val="0"/>
          <w:sz w:val="28"/>
          <w:szCs w:val="28"/>
          <w:lang w:val="pt-BR"/>
          <w14:ligatures w14:val="none"/>
        </w:rPr>
        <w:t>Phù hợp theo q</w:t>
      </w:r>
      <w:r w:rsidRPr="00D343AA">
        <w:rPr>
          <w:rFonts w:eastAsia="Times New Roman" w:cs="Times New Roman"/>
          <w:color w:val="000000"/>
          <w:kern w:val="0"/>
          <w:sz w:val="28"/>
          <w:szCs w:val="28"/>
          <w:lang w:val="en-GB"/>
          <w14:ligatures w14:val="none"/>
        </w:rPr>
        <w:t>uyết định số 1892/QĐ-UBND ngày 26/ 04/2025 của Uỷ ban nhân dân huyện Bình Giang về việc phê duyệt Báo cáo nghiên cứu khả thi đầu tư xây dựng dự án</w:t>
      </w:r>
      <w:r w:rsidRPr="00D343AA">
        <w:rPr>
          <w:rFonts w:eastAsia="Yu Gothic" w:cs="Times New Roman"/>
          <w:color w:val="000000"/>
          <w:spacing w:val="-4"/>
          <w:kern w:val="0"/>
          <w:sz w:val="28"/>
          <w:szCs w:val="28"/>
          <w:lang w:val="en-GB"/>
          <w14:ligatures w14:val="none"/>
        </w:rPr>
        <w:t xml:space="preserve">: </w:t>
      </w:r>
      <w:r w:rsidRPr="00D343AA">
        <w:rPr>
          <w:rFonts w:eastAsia="Times New Roman" w:cs="Times New Roman"/>
          <w:color w:val="000000"/>
          <w:kern w:val="0"/>
          <w:sz w:val="28"/>
          <w:szCs w:val="28"/>
          <w:lang w:val="nl-NL"/>
          <w14:ligatures w14:val="none"/>
        </w:rPr>
        <w:t>Xây dựng Trường trung học cơ sở Long Xuyên, huyện Bình Giang.</w:t>
      </w:r>
    </w:p>
    <w:bookmarkEnd w:id="0"/>
    <w:p w14:paraId="2FDF751C" w14:textId="4ADF882D" w:rsidR="00D343AA" w:rsidRPr="00D343AA" w:rsidRDefault="00E41446" w:rsidP="00D343AA">
      <w:pPr>
        <w:spacing w:before="60" w:after="0" w:line="240" w:lineRule="auto"/>
        <w:ind w:firstLine="567"/>
        <w:jc w:val="both"/>
        <w:rPr>
          <w:rFonts w:eastAsia="Times New Roman" w:cs="Times New Roman"/>
          <w:b/>
          <w:bCs/>
          <w:i/>
          <w:iCs/>
          <w:color w:val="000000"/>
          <w:kern w:val="0"/>
          <w:sz w:val="28"/>
          <w:szCs w:val="28"/>
          <w:lang w:val="pt-BR"/>
          <w14:ligatures w14:val="none"/>
        </w:rPr>
      </w:pPr>
      <w:r>
        <w:rPr>
          <w:rFonts w:eastAsia="Times New Roman" w:cs="Times New Roman"/>
          <w:b/>
          <w:bCs/>
          <w:i/>
          <w:iCs/>
          <w:color w:val="000000"/>
          <w:kern w:val="0"/>
          <w:sz w:val="28"/>
          <w:szCs w:val="28"/>
          <w:lang w:val="pt-BR"/>
          <w14:ligatures w14:val="none"/>
        </w:rPr>
        <w:t>1.4</w:t>
      </w:r>
      <w:r w:rsidR="00D343AA" w:rsidRPr="00D343AA">
        <w:rPr>
          <w:rFonts w:eastAsia="Times New Roman" w:cs="Times New Roman"/>
          <w:b/>
          <w:bCs/>
          <w:i/>
          <w:iCs/>
          <w:color w:val="000000"/>
          <w:kern w:val="0"/>
          <w:sz w:val="28"/>
          <w:szCs w:val="28"/>
          <w:lang w:val="pt-BR"/>
          <w14:ligatures w14:val="none"/>
        </w:rPr>
        <w:t>.</w:t>
      </w:r>
      <w:r>
        <w:rPr>
          <w:rFonts w:eastAsia="Times New Roman" w:cs="Times New Roman"/>
          <w:b/>
          <w:bCs/>
          <w:i/>
          <w:iCs/>
          <w:color w:val="000000"/>
          <w:kern w:val="0"/>
          <w:sz w:val="28"/>
          <w:szCs w:val="28"/>
          <w:lang w:val="pt-BR"/>
          <w14:ligatures w14:val="none"/>
        </w:rPr>
        <w:t>3</w:t>
      </w:r>
      <w:r w:rsidR="00D343AA" w:rsidRPr="00D343AA">
        <w:rPr>
          <w:rFonts w:eastAsia="Times New Roman" w:cs="Times New Roman"/>
          <w:b/>
          <w:bCs/>
          <w:i/>
          <w:iCs/>
          <w:color w:val="000000"/>
          <w:kern w:val="0"/>
          <w:sz w:val="28"/>
          <w:szCs w:val="28"/>
          <w:lang w:val="pt-BR"/>
          <w14:ligatures w14:val="none"/>
        </w:rPr>
        <w:t>. Giải pháp thiết kế chủ yếu.</w:t>
      </w:r>
    </w:p>
    <w:p w14:paraId="2A9C8FA3" w14:textId="320139F7" w:rsidR="00D343AA" w:rsidRPr="00D343AA" w:rsidRDefault="00E41446" w:rsidP="00D343AA">
      <w:pPr>
        <w:tabs>
          <w:tab w:val="center" w:pos="4873"/>
        </w:tabs>
        <w:spacing w:before="60" w:after="0" w:line="240" w:lineRule="auto"/>
        <w:ind w:firstLine="567"/>
        <w:jc w:val="both"/>
        <w:rPr>
          <w:rFonts w:eastAsia="Times New Roman" w:cs="Times New Roman"/>
          <w:kern w:val="0"/>
          <w:sz w:val="28"/>
          <w:szCs w:val="28"/>
          <w:lang w:val="af-ZA"/>
          <w14:ligatures w14:val="none"/>
        </w:rPr>
      </w:pPr>
      <w:r>
        <w:rPr>
          <w:rFonts w:eastAsia="Times New Roman" w:cs="Times New Roman"/>
          <w:b/>
          <w:bCs/>
          <w:i/>
          <w:iCs/>
          <w:color w:val="000000"/>
          <w:kern w:val="0"/>
          <w:sz w:val="28"/>
          <w:szCs w:val="28"/>
          <w:lang w:val="pt-BR"/>
          <w14:ligatures w14:val="none"/>
        </w:rPr>
        <w:t>1.4</w:t>
      </w:r>
      <w:r w:rsidRPr="00D343AA">
        <w:rPr>
          <w:rFonts w:eastAsia="Times New Roman" w:cs="Times New Roman"/>
          <w:b/>
          <w:bCs/>
          <w:i/>
          <w:iCs/>
          <w:color w:val="000000"/>
          <w:kern w:val="0"/>
          <w:sz w:val="28"/>
          <w:szCs w:val="28"/>
          <w:lang w:val="pt-BR"/>
          <w14:ligatures w14:val="none"/>
        </w:rPr>
        <w:t>.</w:t>
      </w:r>
      <w:r>
        <w:rPr>
          <w:rFonts w:eastAsia="Times New Roman" w:cs="Times New Roman"/>
          <w:b/>
          <w:bCs/>
          <w:i/>
          <w:iCs/>
          <w:color w:val="000000"/>
          <w:kern w:val="0"/>
          <w:sz w:val="28"/>
          <w:szCs w:val="28"/>
          <w:lang w:val="pt-BR"/>
          <w14:ligatures w14:val="none"/>
        </w:rPr>
        <w:t>3</w:t>
      </w:r>
      <w:r w:rsidR="00D343AA" w:rsidRPr="00D343AA">
        <w:rPr>
          <w:rFonts w:eastAsia="Times New Roman" w:cs="Times New Roman"/>
          <w:b/>
          <w:i/>
          <w:kern w:val="0"/>
          <w:sz w:val="28"/>
          <w:szCs w:val="28"/>
          <w:lang w:val="af-ZA"/>
          <w14:ligatures w14:val="none"/>
        </w:rPr>
        <w:t xml:space="preserve">.1. Nhà lớp học 03 tầng 18 phòng </w:t>
      </w:r>
      <w:r w:rsidR="00D343AA" w:rsidRPr="00D343AA">
        <w:rPr>
          <w:rFonts w:eastAsia="Times New Roman" w:cs="Times New Roman"/>
          <w:i/>
          <w:kern w:val="0"/>
          <w:sz w:val="28"/>
          <w:szCs w:val="28"/>
          <w:lang w:val="es-PE"/>
          <w14:ligatures w14:val="none"/>
        </w:rPr>
        <w:t>(ký hiệu số 4 trên bản vẽ Mặt bằng tổng thể trong Hồ sơ thiết kế bản vẽ thi công)</w:t>
      </w:r>
      <w:r w:rsidR="00D343AA" w:rsidRPr="00D343AA">
        <w:rPr>
          <w:rFonts w:eastAsia="Times New Roman" w:cs="Times New Roman"/>
          <w:b/>
          <w:i/>
          <w:kern w:val="0"/>
          <w:sz w:val="28"/>
          <w:szCs w:val="28"/>
          <w:lang w:val="af-ZA"/>
          <w14:ligatures w14:val="none"/>
        </w:rPr>
        <w:t>:</w:t>
      </w:r>
      <w:r w:rsidR="00D343AA" w:rsidRPr="00D343AA">
        <w:rPr>
          <w:rFonts w:eastAsia="Times New Roman" w:cs="Times New Roman"/>
          <w:kern w:val="0"/>
          <w:sz w:val="28"/>
          <w:szCs w:val="28"/>
          <w:lang w:val="af-ZA"/>
          <w14:ligatures w14:val="none"/>
        </w:rPr>
        <w:t xml:space="preserve"> </w:t>
      </w:r>
    </w:p>
    <w:p w14:paraId="533F193C"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Giải pháp thiết kế kiến trúc: Quy mô 03 tầng + tum thang, diện tích xây dựng tầng 01 khoảng 751,4m2 , tổng diện tích sàn khoảng 2.375,4m 2 ; chiều cao công trình 16,85m (tầng 01 cao 3,9m; các tầng 02 và 03 mỗi tầng cao 3,6m; tum thang cao 2,5m; cốt nền nhà +0,75m so với cốt mặt sân). Công trình sử dụng 02 cầu thang bộ, hành lang bên rộng 2,5m; mặt bằng mỗi tầng bố trí: 06 phòng học và khu vệ sinh chung. Tường, trần trong và ngoài nhà lăn sơn hoàn thiện (trần trong các phòng học và khu vệ sinh dùng trần thạch cao tấm thả; tường trong khu vệ sinh ốp gạch granit). Nền, sàn các tầng lát gạch granit 600x600mm (khu vệ sinh </w:t>
      </w:r>
      <w:r w:rsidRPr="00D343AA">
        <w:rPr>
          <w:rFonts w:eastAsia="Times New Roman" w:cs="Times New Roman"/>
          <w:color w:val="000000"/>
          <w:kern w:val="0"/>
          <w:sz w:val="28"/>
          <w:szCs w:val="28"/>
          <w:lang w:val="af-ZA"/>
          <w14:ligatures w14:val="none"/>
        </w:rPr>
        <w:lastRenderedPageBreak/>
        <w:t xml:space="preserve">lát gạch ceramic chống trơn 300x300mm); nền sảnh, bậc cầu thang, bậc tam cấp lát đá granite. Hệ thống cửa dùng cửa khung nhôm hệ kết hợp kính dày 6,38mm và cửa chống cháy. </w:t>
      </w:r>
    </w:p>
    <w:p w14:paraId="36B7F567" w14:textId="77777777" w:rsidR="00D343AA" w:rsidRPr="00D343AA" w:rsidRDefault="00D343AA" w:rsidP="00D343AA">
      <w:pPr>
        <w:widowControl w:val="0"/>
        <w:tabs>
          <w:tab w:val="left" w:pos="720"/>
        </w:tabs>
        <w:autoSpaceDE w:val="0"/>
        <w:autoSpaceDN w:val="0"/>
        <w:spacing w:before="60" w:after="0" w:line="240" w:lineRule="auto"/>
        <w:jc w:val="both"/>
        <w:rPr>
          <w:rFonts w:eastAsia="Times New Roman" w:cs="Times New Roman"/>
          <w:color w:val="000000"/>
          <w:kern w:val="0"/>
          <w:sz w:val="28"/>
          <w:szCs w:val="28"/>
          <w:lang w:val="af-ZA" w:eastAsia="vi-VN"/>
          <w14:ligatures w14:val="none"/>
        </w:rPr>
      </w:pPr>
      <w:r w:rsidRPr="00D343AA">
        <w:rPr>
          <w:rFonts w:eastAsia="Times New Roman" w:cs="Times New Roman"/>
          <w:color w:val="000000"/>
          <w:kern w:val="0"/>
          <w:sz w:val="28"/>
          <w:szCs w:val="28"/>
          <w:lang w:val="af-ZA" w:eastAsia="vi-VN"/>
          <w14:ligatures w14:val="none"/>
        </w:rPr>
        <w:tab/>
        <w:t xml:space="preserve">- Giải pháp thiết kế kết cấu: Kết cấu móng cọc ly tâm D300, mũi cọc đặt vào lớp cát mịn - hạt nhỏ, trạng thái chặt vừa; đài cọc và giằng đài bê tông cốt thép mác 250. Kết cấu phần thân khung cột, dầm, sàn bê tông cốt thép mác 250; tiết diện cột: 300x220mm, 300x400mm…; tiết diện dầm: 220x550mm, 220x400mm, 300x400mm…; sàn, mái bê tông cốt thép dày 120mm; tường xây gạch bê tông, vữa xi măng mác 75. </w:t>
      </w:r>
    </w:p>
    <w:p w14:paraId="4A4E4BC1" w14:textId="77777777" w:rsidR="00D343AA" w:rsidRPr="00D343AA" w:rsidRDefault="00D343AA" w:rsidP="00D343AA">
      <w:pPr>
        <w:widowControl w:val="0"/>
        <w:tabs>
          <w:tab w:val="left" w:pos="720"/>
        </w:tabs>
        <w:autoSpaceDE w:val="0"/>
        <w:autoSpaceDN w:val="0"/>
        <w:spacing w:before="60" w:after="0" w:line="240" w:lineRule="auto"/>
        <w:jc w:val="both"/>
        <w:rPr>
          <w:rFonts w:eastAsia="Times New Roman" w:cs="Times New Roman"/>
          <w:color w:val="000000"/>
          <w:kern w:val="0"/>
          <w:sz w:val="28"/>
          <w:szCs w:val="28"/>
          <w:lang w:val="af-ZA" w:eastAsia="vi-VN"/>
          <w14:ligatures w14:val="none"/>
        </w:rPr>
      </w:pPr>
      <w:r w:rsidRPr="00D343AA">
        <w:rPr>
          <w:rFonts w:eastAsia="Times New Roman" w:cs="Times New Roman"/>
          <w:color w:val="000000"/>
          <w:kern w:val="0"/>
          <w:sz w:val="28"/>
          <w:szCs w:val="28"/>
          <w:lang w:val="af-ZA" w:eastAsia="vi-VN"/>
          <w14:ligatures w14:val="none"/>
        </w:rPr>
        <w:tab/>
        <w:t xml:space="preserve">- Giải pháp thiết kế điện, chống sét: </w:t>
      </w:r>
    </w:p>
    <w:p w14:paraId="38BD1510" w14:textId="77777777" w:rsidR="00D343AA" w:rsidRPr="00D343AA" w:rsidRDefault="00D343AA" w:rsidP="00D343AA">
      <w:pPr>
        <w:widowControl w:val="0"/>
        <w:tabs>
          <w:tab w:val="left" w:pos="720"/>
        </w:tabs>
        <w:autoSpaceDE w:val="0"/>
        <w:autoSpaceDN w:val="0"/>
        <w:spacing w:before="60" w:after="0" w:line="240" w:lineRule="auto"/>
        <w:jc w:val="both"/>
        <w:rPr>
          <w:rFonts w:eastAsia="Times New Roman" w:cs="Times New Roman"/>
          <w:color w:val="000000"/>
          <w:kern w:val="0"/>
          <w:sz w:val="28"/>
          <w:szCs w:val="28"/>
          <w:lang w:val="af-ZA" w:eastAsia="vi-VN"/>
          <w14:ligatures w14:val="none"/>
        </w:rPr>
      </w:pPr>
      <w:r w:rsidRPr="00D343AA">
        <w:rPr>
          <w:rFonts w:eastAsia="Times New Roman" w:cs="Times New Roman"/>
          <w:color w:val="000000"/>
          <w:kern w:val="0"/>
          <w:sz w:val="28"/>
          <w:szCs w:val="28"/>
          <w:lang w:val="af-ZA" w:eastAsia="vi-VN"/>
          <w14:ligatures w14:val="none"/>
        </w:rPr>
        <w:tab/>
        <w:t xml:space="preserve">+ Nguồn điện lấy từ Trạm biến áp của dự án cấp tới tủ điện tổng của công trình, sau đó cấp cho các tủ điện nhánh và các thiết bị. Các dây dẫn luồn trong ống nhựa, đi ngầm tường, trần; dùng các dây dẫn loại: Cu/XLPE/PVC (3x16+1x10)mm 2 , Cu/PVC (2x10+1x6) mm 2 ... Thiết bị điện chính gồm: Điều hòa nhiệt độ, quạt trần và đèn chiếu sáng. </w:t>
      </w:r>
    </w:p>
    <w:p w14:paraId="48DDDA82" w14:textId="77777777" w:rsidR="00D343AA" w:rsidRPr="00D343AA" w:rsidRDefault="00D343AA" w:rsidP="00D343AA">
      <w:pPr>
        <w:widowControl w:val="0"/>
        <w:tabs>
          <w:tab w:val="left" w:pos="720"/>
        </w:tabs>
        <w:autoSpaceDE w:val="0"/>
        <w:autoSpaceDN w:val="0"/>
        <w:spacing w:before="60" w:after="0" w:line="240" w:lineRule="auto"/>
        <w:jc w:val="both"/>
        <w:rPr>
          <w:rFonts w:eastAsia="Times New Roman" w:cs="Times New Roman"/>
          <w:color w:val="000000"/>
          <w:kern w:val="0"/>
          <w:sz w:val="28"/>
          <w:szCs w:val="28"/>
          <w:lang w:val="af-ZA" w:eastAsia="vi-VN"/>
          <w14:ligatures w14:val="none"/>
        </w:rPr>
      </w:pPr>
      <w:r w:rsidRPr="00D343AA">
        <w:rPr>
          <w:rFonts w:eastAsia="Times New Roman" w:cs="Times New Roman"/>
          <w:color w:val="000000"/>
          <w:kern w:val="0"/>
          <w:sz w:val="28"/>
          <w:szCs w:val="28"/>
          <w:lang w:val="af-ZA" w:eastAsia="vi-VN"/>
          <w14:ligatures w14:val="none"/>
        </w:rPr>
        <w:tab/>
        <w:t xml:space="preserve">+ Chống sét cho công trình dùng hệ thống chống sét tia tiên đạo, bán kính bảo vệ 55m. </w:t>
      </w:r>
    </w:p>
    <w:p w14:paraId="021482F3" w14:textId="77777777" w:rsidR="00D343AA" w:rsidRPr="00D343AA" w:rsidRDefault="00D343AA" w:rsidP="00D343AA">
      <w:pPr>
        <w:widowControl w:val="0"/>
        <w:tabs>
          <w:tab w:val="left" w:pos="720"/>
        </w:tabs>
        <w:autoSpaceDE w:val="0"/>
        <w:autoSpaceDN w:val="0"/>
        <w:spacing w:before="60" w:after="0" w:line="240" w:lineRule="auto"/>
        <w:jc w:val="both"/>
        <w:rPr>
          <w:rFonts w:eastAsia="Times New Roman" w:cs="Times New Roman"/>
          <w:color w:val="000000"/>
          <w:kern w:val="0"/>
          <w:sz w:val="28"/>
          <w:szCs w:val="28"/>
          <w:lang w:val="af-ZA" w:eastAsia="vi-VN"/>
          <w14:ligatures w14:val="none"/>
        </w:rPr>
      </w:pPr>
      <w:r w:rsidRPr="00D343AA">
        <w:rPr>
          <w:rFonts w:eastAsia="Times New Roman" w:cs="Times New Roman"/>
          <w:color w:val="000000"/>
          <w:kern w:val="0"/>
          <w:sz w:val="28"/>
          <w:szCs w:val="28"/>
          <w:lang w:val="af-ZA" w:eastAsia="vi-VN"/>
          <w14:ligatures w14:val="none"/>
        </w:rPr>
        <w:tab/>
        <w:t xml:space="preserve">- Giải pháp thiết kế cấp, thoát nước: </w:t>
      </w:r>
    </w:p>
    <w:p w14:paraId="67F04FF5" w14:textId="77777777" w:rsidR="00D343AA" w:rsidRPr="00D343AA" w:rsidRDefault="00D343AA" w:rsidP="00D343AA">
      <w:pPr>
        <w:widowControl w:val="0"/>
        <w:tabs>
          <w:tab w:val="left" w:pos="720"/>
        </w:tabs>
        <w:autoSpaceDE w:val="0"/>
        <w:autoSpaceDN w:val="0"/>
        <w:spacing w:before="60" w:after="0" w:line="240" w:lineRule="auto"/>
        <w:jc w:val="both"/>
        <w:rPr>
          <w:rFonts w:eastAsia="Times New Roman" w:cs="Times New Roman"/>
          <w:color w:val="000000"/>
          <w:kern w:val="0"/>
          <w:sz w:val="28"/>
          <w:szCs w:val="28"/>
          <w:lang w:val="af-ZA" w:eastAsia="vi-VN"/>
          <w14:ligatures w14:val="none"/>
        </w:rPr>
      </w:pPr>
      <w:r w:rsidRPr="00D343AA">
        <w:rPr>
          <w:rFonts w:eastAsia="Times New Roman" w:cs="Times New Roman"/>
          <w:color w:val="000000"/>
          <w:kern w:val="0"/>
          <w:sz w:val="28"/>
          <w:szCs w:val="28"/>
          <w:lang w:val="af-ZA" w:eastAsia="vi-VN"/>
          <w14:ligatures w14:val="none"/>
        </w:rPr>
        <w:tab/>
        <w:t xml:space="preserve">+ Nguồn nước cấp cho công trình lấy từ bể nước của dự án cấp lên các téc nước đặt trên mái công trình rồi cấp đến các thiết bị. Ống cấp nước sử dụng loại PPR D25, D32, D50... </w:t>
      </w:r>
    </w:p>
    <w:p w14:paraId="0938663E" w14:textId="77777777" w:rsidR="00D343AA" w:rsidRPr="00D343AA" w:rsidRDefault="00D343AA" w:rsidP="00D343AA">
      <w:pPr>
        <w:widowControl w:val="0"/>
        <w:tabs>
          <w:tab w:val="left" w:pos="720"/>
        </w:tabs>
        <w:autoSpaceDE w:val="0"/>
        <w:autoSpaceDN w:val="0"/>
        <w:spacing w:before="60" w:after="0" w:line="240" w:lineRule="auto"/>
        <w:jc w:val="both"/>
        <w:rPr>
          <w:rFonts w:eastAsia="Times New Roman" w:cs="Times New Roman"/>
          <w:color w:val="000000"/>
          <w:kern w:val="0"/>
          <w:sz w:val="28"/>
          <w:szCs w:val="28"/>
          <w:lang w:val="af-ZA" w:eastAsia="vi-VN"/>
          <w14:ligatures w14:val="none"/>
        </w:rPr>
      </w:pPr>
      <w:r w:rsidRPr="00D343AA">
        <w:rPr>
          <w:rFonts w:eastAsia="Times New Roman" w:cs="Times New Roman"/>
          <w:color w:val="000000"/>
          <w:kern w:val="0"/>
          <w:sz w:val="28"/>
          <w:szCs w:val="28"/>
          <w:lang w:val="af-ZA" w:eastAsia="vi-VN"/>
          <w14:ligatures w14:val="none"/>
        </w:rPr>
        <w:tab/>
        <w:t xml:space="preserve">+ Nước trên mái thu gom vào các ống đứng PVC đặt quanh công trình rồi thoát xuống hệ thống thoát nước mưa ngoài nhà của dự án. </w:t>
      </w:r>
    </w:p>
    <w:p w14:paraId="53B702C8" w14:textId="77777777" w:rsidR="00D343AA" w:rsidRPr="00D343AA" w:rsidRDefault="00D343AA" w:rsidP="00D343AA">
      <w:pPr>
        <w:widowControl w:val="0"/>
        <w:tabs>
          <w:tab w:val="left" w:pos="720"/>
        </w:tabs>
        <w:autoSpaceDE w:val="0"/>
        <w:autoSpaceDN w:val="0"/>
        <w:spacing w:before="60" w:after="0" w:line="240" w:lineRule="auto"/>
        <w:jc w:val="both"/>
        <w:rPr>
          <w:rFonts w:eastAsia="Times New Roman" w:cs="Times New Roman"/>
          <w:color w:val="000000"/>
          <w:kern w:val="0"/>
          <w:sz w:val="28"/>
          <w:szCs w:val="28"/>
          <w:lang w:val="af-ZA" w:eastAsia="vi-VN"/>
          <w14:ligatures w14:val="none"/>
        </w:rPr>
      </w:pPr>
      <w:r w:rsidRPr="00D343AA">
        <w:rPr>
          <w:rFonts w:eastAsia="Times New Roman" w:cs="Times New Roman"/>
          <w:color w:val="000000"/>
          <w:kern w:val="0"/>
          <w:sz w:val="28"/>
          <w:szCs w:val="28"/>
          <w:lang w:val="af-ZA" w:eastAsia="vi-VN"/>
          <w14:ligatures w14:val="none"/>
        </w:rPr>
        <w:tab/>
        <w:t xml:space="preserve">+ Nước thải sinh hoạt từ khu vệ sinh được thu gom vào bể phốt </w:t>
      </w:r>
      <w:r w:rsidRPr="00D343AA">
        <w:rPr>
          <w:rFonts w:eastAsia="Times New Roman" w:cs="Times New Roman"/>
          <w:color w:val="000000"/>
          <w:kern w:val="0"/>
          <w:sz w:val="28"/>
          <w:szCs w:val="28"/>
          <w:lang w:val="af-ZA" w:eastAsia="vi-VN"/>
          <w14:ligatures w14:val="none"/>
        </w:rPr>
        <w:sym w:font="Wingdings" w:char="F0E0"/>
      </w:r>
      <w:r w:rsidRPr="00D343AA">
        <w:rPr>
          <w:rFonts w:eastAsia="Times New Roman" w:cs="Times New Roman"/>
          <w:color w:val="000000"/>
          <w:kern w:val="0"/>
          <w:sz w:val="28"/>
          <w:szCs w:val="28"/>
          <w:lang w:val="af-ZA" w:eastAsia="vi-VN"/>
          <w14:ligatures w14:val="none"/>
        </w:rPr>
        <w:t xml:space="preserve"> thoát ra hệ thống thoát nước thải ngoài nhà của dự án. Ống thoát nước dùng loại PVC D90, D110…</w:t>
      </w:r>
    </w:p>
    <w:p w14:paraId="2EF29D95" w14:textId="132FE730" w:rsidR="00D343AA" w:rsidRPr="00D343AA" w:rsidRDefault="00E41446" w:rsidP="00D343AA">
      <w:pPr>
        <w:widowControl w:val="0"/>
        <w:autoSpaceDE w:val="0"/>
        <w:autoSpaceDN w:val="0"/>
        <w:spacing w:before="60" w:after="0" w:line="240" w:lineRule="auto"/>
        <w:ind w:firstLine="567"/>
        <w:jc w:val="both"/>
        <w:rPr>
          <w:rFonts w:eastAsia="Times New Roman" w:cs="Times New Roman"/>
          <w:kern w:val="0"/>
          <w:sz w:val="28"/>
          <w:szCs w:val="28"/>
          <w:lang w:val="af-ZA"/>
          <w14:ligatures w14:val="none"/>
        </w:rPr>
      </w:pPr>
      <w:r>
        <w:rPr>
          <w:rFonts w:eastAsia="Times New Roman" w:cs="Times New Roman"/>
          <w:b/>
          <w:bCs/>
          <w:i/>
          <w:iCs/>
          <w:color w:val="000000"/>
          <w:kern w:val="0"/>
          <w:sz w:val="28"/>
          <w:szCs w:val="28"/>
          <w:lang w:val="pt-BR"/>
          <w14:ligatures w14:val="none"/>
        </w:rPr>
        <w:t>1.4</w:t>
      </w:r>
      <w:r w:rsidRPr="00D343AA">
        <w:rPr>
          <w:rFonts w:eastAsia="Times New Roman" w:cs="Times New Roman"/>
          <w:b/>
          <w:bCs/>
          <w:i/>
          <w:iCs/>
          <w:color w:val="000000"/>
          <w:kern w:val="0"/>
          <w:sz w:val="28"/>
          <w:szCs w:val="28"/>
          <w:lang w:val="pt-BR"/>
          <w14:ligatures w14:val="none"/>
        </w:rPr>
        <w:t>.</w:t>
      </w:r>
      <w:r>
        <w:rPr>
          <w:rFonts w:eastAsia="Times New Roman" w:cs="Times New Roman"/>
          <w:b/>
          <w:bCs/>
          <w:i/>
          <w:iCs/>
          <w:color w:val="000000"/>
          <w:kern w:val="0"/>
          <w:sz w:val="28"/>
          <w:szCs w:val="28"/>
          <w:lang w:val="pt-BR"/>
          <w14:ligatures w14:val="none"/>
        </w:rPr>
        <w:t>3</w:t>
      </w:r>
      <w:r w:rsidR="00D343AA" w:rsidRPr="00D343AA">
        <w:rPr>
          <w:rFonts w:eastAsia="Times New Roman" w:cs="Times New Roman"/>
          <w:b/>
          <w:i/>
          <w:kern w:val="0"/>
          <w:sz w:val="28"/>
          <w:szCs w:val="28"/>
          <w:lang w:val="af-ZA"/>
          <w14:ligatures w14:val="none"/>
        </w:rPr>
        <w:t xml:space="preserve">.2. Nhà lớp học bộ môn 03 tầng 9 phòng </w:t>
      </w:r>
      <w:r w:rsidR="00D343AA" w:rsidRPr="00D343AA">
        <w:rPr>
          <w:rFonts w:eastAsia="Times New Roman" w:cs="Times New Roman"/>
          <w:i/>
          <w:kern w:val="0"/>
          <w:sz w:val="28"/>
          <w:szCs w:val="28"/>
          <w:lang w:val="sv-SE"/>
          <w14:ligatures w14:val="none"/>
        </w:rPr>
        <w:t>(ký hiệu số 5 trên bản vẽ Mặt bằng tổng thể trong Hồ sơ thiết kế bản vẽ thi công)</w:t>
      </w:r>
      <w:r w:rsidR="00D343AA" w:rsidRPr="00D343AA">
        <w:rPr>
          <w:rFonts w:eastAsia="Times New Roman" w:cs="Times New Roman"/>
          <w:b/>
          <w:i/>
          <w:kern w:val="0"/>
          <w:sz w:val="28"/>
          <w:szCs w:val="28"/>
          <w:lang w:val="af-ZA"/>
          <w14:ligatures w14:val="none"/>
        </w:rPr>
        <w:t>:</w:t>
      </w:r>
      <w:r w:rsidR="00D343AA" w:rsidRPr="00D343AA">
        <w:rPr>
          <w:rFonts w:eastAsia="Times New Roman" w:cs="Times New Roman"/>
          <w:kern w:val="0"/>
          <w:sz w:val="28"/>
          <w:szCs w:val="28"/>
          <w:lang w:val="af-ZA"/>
          <w14:ligatures w14:val="none"/>
        </w:rPr>
        <w:t xml:space="preserve"> </w:t>
      </w:r>
    </w:p>
    <w:p w14:paraId="2C941853"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kern w:val="0"/>
          <w:sz w:val="28"/>
          <w:szCs w:val="28"/>
          <w:lang w:val="af-ZA"/>
          <w14:ligatures w14:val="none"/>
        </w:rPr>
        <w:tab/>
      </w:r>
      <w:r w:rsidRPr="00D343AA">
        <w:rPr>
          <w:rFonts w:eastAsia="Times New Roman" w:cs="Times New Roman"/>
          <w:color w:val="000000"/>
          <w:kern w:val="0"/>
          <w:sz w:val="28"/>
          <w:szCs w:val="28"/>
          <w:lang w:val="af-ZA"/>
          <w14:ligatures w14:val="none"/>
        </w:rPr>
        <w:t xml:space="preserve">- Giải pháp thiết kế kiến trúc: Quy mô 03 tầng + tum thang, diện tích xây dựng tầng 01 khoảng 449,9m2 , tổng diện tích sàn khoảng 1.383,8m2 ; chiều cao công trình 14,6m (tầng 01 cao 3,9m; các tầng 02 và 03 mỗi tầng cao 3,6m; tum thang cao 2,5m; cốt nền nhà +0,75m so với cốt mặt sân). Công trình sử dụng 01 cầu thang bộ, 01 cầu thang thép ngoài nhà, hành lang bên rộng 2,5m; mặt bằng mỗi tầng bố trí: 03 phòng học bộ môn + 03 phòng dụng cụ. Tường, trần trong và ngoài nhà lăn sơn hoàn thiện (trần trong các phòng học và khu vệ sinh dùng trần thạch cao tấm thả; tường trong khu vệ sinh ốp gạch granit). Nền, sàn các tầng lát gạch granit 600x600mm (khu vệ sinh lát gạch ceramic chống trơn 300x300mm); nền sảnh, bậc cầu thang, bậc tam cấp lát đá granite. Hệ thống cửa dùng cửa khung nhôm hệ kết hợp kính dày 6,38mm. </w:t>
      </w:r>
    </w:p>
    <w:p w14:paraId="4875EEA9"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lastRenderedPageBreak/>
        <w:tab/>
        <w:t xml:space="preserve">- Giải pháp thiết kế kết cấu: Kết cấu móng cọc ly tâm D300, mũi cọc đặt vào lớp cát hạt nhỏ, trạng thái chặt vừa; đài cọc và giằng đài bê tông cốt thép mác 250. Kết cấu phần thân khung cột, dầm, sàn bê tông cốt thép mác 250; tiết diện cột: 220x350mm, 220x220mm…; tiết diện dầm: 220x550mm, 220x350mm…; sàn, mái bê tông cốt thép dày 120mm; tường xây gạch bê tông, vữa xi măng mác 75. </w:t>
      </w:r>
    </w:p>
    <w:p w14:paraId="6F51A04F"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Giải pháp thiết kế điện, chống sét: </w:t>
      </w:r>
    </w:p>
    <w:p w14:paraId="297FEB84"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Nguồn điện lấy từ Trạm biến áp của dự án cấp tới tủ điện tổng của công trình, sau đó cấp cho các tủ điện nhánh và các thiết bị. Các dây dẫn luồn trong ống nhựa, đi ngầm tường, trần; dùng các dây dẫn loại: Cu/XLPE/P(3x16+1x10)mm2 , Cu/PVC/PVC (3x10+1x16)mm2 ... Thiết bị điện chính gồm: Điều hòa nhiệt độ, quạt trần và đèn chiếu sáng. </w:t>
      </w:r>
    </w:p>
    <w:p w14:paraId="2B7AE153"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spacing w:val="-10"/>
          <w:kern w:val="0"/>
          <w:sz w:val="28"/>
          <w:szCs w:val="28"/>
          <w:lang w:val="af-ZA"/>
          <w14:ligatures w14:val="none"/>
        </w:rPr>
      </w:pPr>
      <w:r w:rsidRPr="00D343AA">
        <w:rPr>
          <w:rFonts w:eastAsia="Times New Roman" w:cs="Times New Roman"/>
          <w:color w:val="000000"/>
          <w:spacing w:val="-10"/>
          <w:kern w:val="0"/>
          <w:sz w:val="28"/>
          <w:szCs w:val="28"/>
          <w:lang w:val="af-ZA"/>
          <w14:ligatures w14:val="none"/>
        </w:rPr>
        <w:t>+ Chống sét cho công trình dùng hệ thống thu sét thu động gồm: Các kim thu sét D16, dài 1,2m; cọc tiếp địa thép L63x63x6mm, dài 2,5m; dây dẫn sét thép D10.</w:t>
      </w:r>
    </w:p>
    <w:p w14:paraId="2422F3BD"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Giải pháp hệ thống Internet: bao gồm tủ thiết bị mạng, model, hệ thống ổ cắm, dây dẫn giúp người dùng kết nối với hệ thống mạng Internet, cho phép truy cập, trao đổi thông tin và sử dụng các dịch vụ trực tuyến.</w:t>
      </w:r>
    </w:p>
    <w:p w14:paraId="6BED512E" w14:textId="3062A7E6" w:rsidR="00D343AA" w:rsidRPr="00D343AA" w:rsidRDefault="00E41446" w:rsidP="00D343AA">
      <w:pPr>
        <w:widowControl w:val="0"/>
        <w:autoSpaceDE w:val="0"/>
        <w:autoSpaceDN w:val="0"/>
        <w:spacing w:before="60" w:after="0" w:line="240" w:lineRule="auto"/>
        <w:ind w:firstLine="567"/>
        <w:jc w:val="both"/>
        <w:rPr>
          <w:rFonts w:eastAsia="Times New Roman" w:cs="Times New Roman"/>
          <w:b/>
          <w:i/>
          <w:kern w:val="0"/>
          <w:sz w:val="28"/>
          <w:szCs w:val="28"/>
          <w:lang w:val="af-ZA"/>
          <w14:ligatures w14:val="none"/>
        </w:rPr>
      </w:pPr>
      <w:r>
        <w:rPr>
          <w:rFonts w:eastAsia="Times New Roman" w:cs="Times New Roman"/>
          <w:b/>
          <w:bCs/>
          <w:i/>
          <w:iCs/>
          <w:color w:val="000000"/>
          <w:kern w:val="0"/>
          <w:sz w:val="28"/>
          <w:szCs w:val="28"/>
          <w:lang w:val="pt-BR"/>
          <w14:ligatures w14:val="none"/>
        </w:rPr>
        <w:t>1.4</w:t>
      </w:r>
      <w:r w:rsidRPr="00D343AA">
        <w:rPr>
          <w:rFonts w:eastAsia="Times New Roman" w:cs="Times New Roman"/>
          <w:b/>
          <w:bCs/>
          <w:i/>
          <w:iCs/>
          <w:color w:val="000000"/>
          <w:kern w:val="0"/>
          <w:sz w:val="28"/>
          <w:szCs w:val="28"/>
          <w:lang w:val="pt-BR"/>
          <w14:ligatures w14:val="none"/>
        </w:rPr>
        <w:t>.</w:t>
      </w:r>
      <w:r>
        <w:rPr>
          <w:rFonts w:eastAsia="Times New Roman" w:cs="Times New Roman"/>
          <w:b/>
          <w:bCs/>
          <w:i/>
          <w:iCs/>
          <w:color w:val="000000"/>
          <w:kern w:val="0"/>
          <w:sz w:val="28"/>
          <w:szCs w:val="28"/>
          <w:lang w:val="pt-BR"/>
          <w14:ligatures w14:val="none"/>
        </w:rPr>
        <w:t>3</w:t>
      </w:r>
      <w:r w:rsidR="00D343AA" w:rsidRPr="00D343AA">
        <w:rPr>
          <w:rFonts w:eastAsia="Times New Roman" w:cs="Times New Roman"/>
          <w:b/>
          <w:i/>
          <w:kern w:val="0"/>
          <w:sz w:val="28"/>
          <w:szCs w:val="28"/>
          <w:lang w:val="af-ZA"/>
          <w14:ligatures w14:val="none"/>
        </w:rPr>
        <w:t xml:space="preserve">.3. Nhà hành chính quản trị </w:t>
      </w:r>
      <w:r w:rsidR="00D343AA" w:rsidRPr="00D343AA">
        <w:rPr>
          <w:rFonts w:eastAsia="Times New Roman" w:cs="Times New Roman"/>
          <w:i/>
          <w:kern w:val="0"/>
          <w:sz w:val="28"/>
          <w:szCs w:val="28"/>
          <w:lang w:val="af-ZA"/>
          <w14:ligatures w14:val="none"/>
        </w:rPr>
        <w:t>(ký hiệu số 3 trên bản vẽ Mặt bằng tổng thể trong Hồ sơ thiết kế bản vẽ thi công)</w:t>
      </w:r>
      <w:r w:rsidR="00D343AA" w:rsidRPr="00D343AA">
        <w:rPr>
          <w:rFonts w:eastAsia="Times New Roman" w:cs="Times New Roman"/>
          <w:b/>
          <w:i/>
          <w:kern w:val="0"/>
          <w:sz w:val="28"/>
          <w:szCs w:val="28"/>
          <w:lang w:val="af-ZA"/>
          <w14:ligatures w14:val="none"/>
        </w:rPr>
        <w:t>:</w:t>
      </w:r>
    </w:p>
    <w:p w14:paraId="0A504268"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kern w:val="0"/>
          <w:sz w:val="28"/>
          <w:szCs w:val="28"/>
          <w:lang w:val="af-ZA"/>
          <w14:ligatures w14:val="none"/>
        </w:rPr>
        <w:tab/>
      </w:r>
      <w:r w:rsidRPr="00D343AA">
        <w:rPr>
          <w:rFonts w:eastAsia="Times New Roman" w:cs="Times New Roman"/>
          <w:color w:val="000000"/>
          <w:kern w:val="0"/>
          <w:sz w:val="28"/>
          <w:szCs w:val="28"/>
          <w:lang w:val="af-ZA"/>
          <w14:ligatures w14:val="none"/>
        </w:rPr>
        <w:t>- Giải pháp thiết kế kiến trúc: Quy mô 03 tầng, diện tích xây dựng tầng 01 khoảng 314,0m2 , tổng diện tích sàn khoảng 942,0m2 ; chiều cao công trình 13,35m (tầng 01 cao 3,9m; các tầng 02 và 03 mỗi tầng cao 3,6m; cốt nền nhà +0,75m so với cốt mặt sân). Công trình sử dụng 01 cầu thang bộ, 01 cầu thang thép ngoài nhà; hành lang bên rộng 2,5m; mặt bằng bố trí: Các phòng làm việc, phòng y tế, phòng thư viện, khu vệ sinh chung... Tường, trần trong và ngoài nhà lăn sơn hoàn thiện (trần trong các phòng học và khu vệ sinh dùng trần thạch cao tấm thả; tường trong khu vệ sinh ốp gạch granit). Nền, sàn các tầng lát gạch granit 600x600mm (khu vệ sinh lát gạch ceramic chống trơn 300x300mm); nền sảnh, bậc cầu thang, bậc tam cấp lát đá granite. Hệ thống cửa dùng cửa khung nhôm hệ kết hợp kính dày 6,38mm.</w:t>
      </w:r>
    </w:p>
    <w:p w14:paraId="44104A73"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spacing w:val="-6"/>
          <w:kern w:val="0"/>
          <w:sz w:val="28"/>
          <w:szCs w:val="28"/>
          <w:lang w:val="af-ZA"/>
          <w14:ligatures w14:val="none"/>
        </w:rPr>
      </w:pPr>
      <w:r w:rsidRPr="00D343AA">
        <w:rPr>
          <w:rFonts w:eastAsia="Times New Roman" w:cs="Times New Roman"/>
          <w:color w:val="000000"/>
          <w:kern w:val="0"/>
          <w:sz w:val="28"/>
          <w:szCs w:val="28"/>
          <w:lang w:val="af-ZA"/>
          <w14:ligatures w14:val="none"/>
        </w:rPr>
        <w:tab/>
        <w:t xml:space="preserve">- Giải pháp thiết kế kết cấu: Kết cấu móng cọc ly tâm D300, mũi cọc đặt vào lớp cát hạt nhỏ, trạng thái chặt vừa; đài cọc và giằng đài bê tông cốt thép mác 250. Kết cấu phần thân khung cột, dầm, sàn bê tông cốt thép mác 250; tiết </w:t>
      </w:r>
      <w:r w:rsidRPr="00D343AA">
        <w:rPr>
          <w:rFonts w:eastAsia="Times New Roman" w:cs="Times New Roman"/>
          <w:color w:val="000000"/>
          <w:spacing w:val="-6"/>
          <w:kern w:val="0"/>
          <w:sz w:val="28"/>
          <w:szCs w:val="28"/>
          <w:lang w:val="af-ZA"/>
          <w14:ligatures w14:val="none"/>
        </w:rPr>
        <w:t xml:space="preserve">diện cột: 220x350mm, 220x220mm; tiết diện dầm: 220x550mm,220x400mm…; sàn, mái bê tông cốt thép dày 120mm; tường xây gạch bê tông, vữa xi măng mác 75. </w:t>
      </w:r>
    </w:p>
    <w:p w14:paraId="4005003C"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Giải pháp thiết kế điện, chống sét: </w:t>
      </w:r>
    </w:p>
    <w:p w14:paraId="1AE6CB33"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Nguồn điện lấy từ Trạm biến áp của dự án cấp tới tủ điện tổng của công trình, sau đó cấp cho các tủ điện nhánh và các thiết bị. Các dây dẫn luồn trong ống nhựa, đi ngầm tường, trần; dùng các dây dẫn loại: Cu/XLPE/PVC (3x16+1x10)mm2 , Cu/PVC/PVC2(1x6mm2 )... Thiết bị điện chính gồm: Điều hòa nhiệt độ, quạt trần và đèn chiếu sáng. </w:t>
      </w:r>
    </w:p>
    <w:p w14:paraId="230E2F5B"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lastRenderedPageBreak/>
        <w:t xml:space="preserve">+ Chống sét cho công trình dùng hệ thống thu sét thu động gồm: Các kim thu sét D16, dài 1,2m; cọc tiếp địa thép L63x63x6mm, dài 2,5m; dây dẫn sét thép D10. </w:t>
      </w:r>
    </w:p>
    <w:p w14:paraId="723B8900"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Giải pháp thiết kế cấp, thoát nước: </w:t>
      </w:r>
    </w:p>
    <w:p w14:paraId="7103C81F"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Nguồn nước cấp cho công trình lấy từ bể nước của dự án cấp lên các téc nước đặt trên mái công trình rồi cấp đến các thiết bị. Ống cấp nước sử dụng loại PPR D25, D32, D50... </w:t>
      </w:r>
    </w:p>
    <w:p w14:paraId="392148AB"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Nước trên mái thu gom vào các ống đứng PVC đặt quanh công trình rồi thoát xuống hệ thống thoát nước mưa ngoài nhà của dự án. </w:t>
      </w:r>
    </w:p>
    <w:p w14:paraId="4CEDA841"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Nước thải sinh hoạt từ khu vệ sinh được thu gom vào bể phốt </w:t>
      </w:r>
      <w:r w:rsidRPr="00D343AA">
        <w:rPr>
          <w:rFonts w:eastAsia="Times New Roman" w:cs="Times New Roman"/>
          <w:color w:val="000000"/>
          <w:kern w:val="0"/>
          <w:sz w:val="28"/>
          <w:szCs w:val="28"/>
          <w:lang w:val="af-ZA"/>
          <w14:ligatures w14:val="none"/>
        </w:rPr>
        <w:sym w:font="Wingdings" w:char="F0E0"/>
      </w:r>
      <w:r w:rsidRPr="00D343AA">
        <w:rPr>
          <w:rFonts w:eastAsia="Times New Roman" w:cs="Times New Roman"/>
          <w:color w:val="000000"/>
          <w:kern w:val="0"/>
          <w:sz w:val="28"/>
          <w:szCs w:val="28"/>
          <w:lang w:val="af-ZA"/>
          <w14:ligatures w14:val="none"/>
        </w:rPr>
        <w:t xml:space="preserve"> thoát ra hệ thống thoát nước thải ngoài nhà của dự án. Ống thoát nước dùng loại PVC D60, D90, D110…</w:t>
      </w:r>
    </w:p>
    <w:p w14:paraId="545CA12D" w14:textId="6CD902F3" w:rsidR="00D343AA" w:rsidRPr="00D343AA" w:rsidRDefault="00E41446" w:rsidP="00D343AA">
      <w:pPr>
        <w:widowControl w:val="0"/>
        <w:autoSpaceDE w:val="0"/>
        <w:autoSpaceDN w:val="0"/>
        <w:spacing w:before="60" w:after="0" w:line="240" w:lineRule="auto"/>
        <w:ind w:firstLine="567"/>
        <w:jc w:val="both"/>
        <w:rPr>
          <w:rFonts w:eastAsia="Times New Roman" w:cs="Times New Roman"/>
          <w:kern w:val="0"/>
          <w:sz w:val="28"/>
          <w:szCs w:val="28"/>
          <w:lang w:val="af-ZA"/>
          <w14:ligatures w14:val="none"/>
        </w:rPr>
      </w:pPr>
      <w:r>
        <w:rPr>
          <w:rFonts w:eastAsia="Times New Roman" w:cs="Times New Roman"/>
          <w:b/>
          <w:bCs/>
          <w:i/>
          <w:iCs/>
          <w:color w:val="000000"/>
          <w:kern w:val="0"/>
          <w:sz w:val="28"/>
          <w:szCs w:val="28"/>
          <w:lang w:val="pt-BR"/>
          <w14:ligatures w14:val="none"/>
        </w:rPr>
        <w:t>1.4</w:t>
      </w:r>
      <w:r w:rsidRPr="00D343AA">
        <w:rPr>
          <w:rFonts w:eastAsia="Times New Roman" w:cs="Times New Roman"/>
          <w:b/>
          <w:bCs/>
          <w:i/>
          <w:iCs/>
          <w:color w:val="000000"/>
          <w:kern w:val="0"/>
          <w:sz w:val="28"/>
          <w:szCs w:val="28"/>
          <w:lang w:val="pt-BR"/>
          <w14:ligatures w14:val="none"/>
        </w:rPr>
        <w:t>.</w:t>
      </w:r>
      <w:r>
        <w:rPr>
          <w:rFonts w:eastAsia="Times New Roman" w:cs="Times New Roman"/>
          <w:b/>
          <w:bCs/>
          <w:i/>
          <w:iCs/>
          <w:color w:val="000000"/>
          <w:kern w:val="0"/>
          <w:sz w:val="28"/>
          <w:szCs w:val="28"/>
          <w:lang w:val="pt-BR"/>
          <w14:ligatures w14:val="none"/>
        </w:rPr>
        <w:t>3</w:t>
      </w:r>
      <w:r w:rsidR="00D343AA" w:rsidRPr="00D343AA">
        <w:rPr>
          <w:rFonts w:eastAsia="Times New Roman" w:cs="Times New Roman"/>
          <w:b/>
          <w:i/>
          <w:kern w:val="0"/>
          <w:sz w:val="28"/>
          <w:szCs w:val="28"/>
          <w:lang w:val="af-ZA"/>
          <w14:ligatures w14:val="none"/>
        </w:rPr>
        <w:t xml:space="preserve">.4. Nhà đa năng </w:t>
      </w:r>
      <w:r w:rsidR="00D343AA" w:rsidRPr="00D343AA">
        <w:rPr>
          <w:rFonts w:eastAsia="Times New Roman" w:cs="Times New Roman"/>
          <w:i/>
          <w:kern w:val="0"/>
          <w:sz w:val="28"/>
          <w:szCs w:val="28"/>
          <w:lang w:val="af-ZA"/>
          <w14:ligatures w14:val="none"/>
        </w:rPr>
        <w:t>(ký hiệu số 1 trên bản vẽ Mặt bằng tổng thể trong Hồ sơ thiết kế bản vẽ thi công)</w:t>
      </w:r>
      <w:r w:rsidR="00D343AA" w:rsidRPr="00D343AA">
        <w:rPr>
          <w:rFonts w:eastAsia="Times New Roman" w:cs="Times New Roman"/>
          <w:b/>
          <w:i/>
          <w:kern w:val="0"/>
          <w:sz w:val="28"/>
          <w:szCs w:val="28"/>
          <w:lang w:val="af-ZA"/>
          <w14:ligatures w14:val="none"/>
        </w:rPr>
        <w:t>:</w:t>
      </w:r>
      <w:r w:rsidR="00D343AA" w:rsidRPr="00D343AA">
        <w:rPr>
          <w:rFonts w:eastAsia="Times New Roman" w:cs="Times New Roman"/>
          <w:kern w:val="0"/>
          <w:sz w:val="28"/>
          <w:szCs w:val="28"/>
          <w:lang w:val="af-ZA"/>
          <w14:ligatures w14:val="none"/>
        </w:rPr>
        <w:t xml:space="preserve"> </w:t>
      </w:r>
    </w:p>
    <w:p w14:paraId="00A013D8" w14:textId="77777777" w:rsidR="00D343AA" w:rsidRPr="00D343AA" w:rsidRDefault="00D343AA" w:rsidP="00D343AA">
      <w:pPr>
        <w:tabs>
          <w:tab w:val="center" w:pos="4873"/>
        </w:tabs>
        <w:spacing w:before="60" w:after="0" w:line="240" w:lineRule="auto"/>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ab/>
        <w:t xml:space="preserve">         - Giải pháp kiến trúc: Quy mô 01 tầng, diện tích xây dựng khoảng 429,5m2 ; chiều cao công trình 10,55m (cốt nền nhà +0,45m so với cốt mặt sân). Mặt bằng bố trí: Sàn tập, sân khấu, phòng kỹ thuật và phòng vệ sinh chung. Tường trong và ngoài nhà lăn sơn hoàn thiện (tường trong khu vệ sinh ốp gạch ceramic). Nền sân khấu và nền sân tập sơn Epoxy, bậc tam cấp lát đá granite (khu vệ sinh lát gạch ceramic 300x300mm chống trơn). Hệ thống cửa dùng cửa khung nhôm hệ kết hợp kính dày 6,38mm. </w:t>
      </w:r>
    </w:p>
    <w:p w14:paraId="1825E671" w14:textId="77777777" w:rsidR="00D343AA" w:rsidRPr="00D343AA" w:rsidRDefault="00D343AA" w:rsidP="00D343AA">
      <w:pPr>
        <w:tabs>
          <w:tab w:val="center" w:pos="4873"/>
        </w:tabs>
        <w:spacing w:before="60" w:after="0" w:line="240" w:lineRule="auto"/>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ab/>
        <w:t xml:space="preserve">        - Giải pháp kết cấu: Kết cấu móng cọc ly tâm D300, mũi cọc đặt vào lớp cát hạt mịn - hạt nhỏ, trạng thái chặt vừa; đài cọc và giằng đài bê tông cốt thép mác 250. Kết cấu phần thân khung cột, dầm, sàn bê tông cốt thép mác 250; tiết diện cột: 330x600mm, 330x440mm, 220x350mm…; tiết diện dầm: 220x500mm, 220x400m; tường xây gạch bê tông, vữa xi măng mác 75. Kết cấu mái vì kèo thép; mái lợp tôn trên hệ xà gồ thép (phần mái khu vệ sinh dùng sàn bê tông cốt thép mác 250).</w:t>
      </w:r>
    </w:p>
    <w:p w14:paraId="01062D89"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Giải pháp thiết kế điện, chống sét: </w:t>
      </w:r>
    </w:p>
    <w:p w14:paraId="650D8D63"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Nguồn điện lấy từ Trạm biến áp của dự án cấp tới tủ điện tổng của công trình, sau đó cấp đến các thiết bị. Các dây dẫn luồn trong ống nhựa, đi ngầm tường, trần và trên máng cáp; dùng các dây dẫn loại: Cu/XLPE/PVC (4x16)mm2 , Cu/PVC (2x6)mm2 ... Thiết bị điện chính gồm: Quạt treo tường và đèn chiếu sáng. </w:t>
      </w:r>
    </w:p>
    <w:p w14:paraId="53F60264"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spacing w:val="-8"/>
          <w:kern w:val="0"/>
          <w:sz w:val="28"/>
          <w:szCs w:val="28"/>
          <w:lang w:val="af-ZA"/>
          <w14:ligatures w14:val="none"/>
        </w:rPr>
      </w:pPr>
      <w:r w:rsidRPr="00D343AA">
        <w:rPr>
          <w:rFonts w:eastAsia="Times New Roman" w:cs="Times New Roman"/>
          <w:color w:val="000000"/>
          <w:spacing w:val="-8"/>
          <w:kern w:val="0"/>
          <w:sz w:val="28"/>
          <w:szCs w:val="28"/>
          <w:lang w:val="af-ZA"/>
          <w14:ligatures w14:val="none"/>
        </w:rPr>
        <w:t xml:space="preserve">+ Chống sét cho công trình dùng hệ thống thu sét thu động gồm: Các kim thu sét D16, dài 1,2m; cọc tiếp địa thép L63x63x6mm, dài 2,5m; dây dẫn sét thép D10. </w:t>
      </w:r>
    </w:p>
    <w:p w14:paraId="1FC6A7D9"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Giải pháp thiết kế cấp, thoát nước: </w:t>
      </w:r>
    </w:p>
    <w:p w14:paraId="2321EA6E"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Nguồn nước cấp cho công trình lấy từ bể nước của dự án cấp lên các téc nước đặt trên mái công trình rồi cấp đến các thiết bị. Ống cấp nước sử dụng loại PPR D25, D50... </w:t>
      </w:r>
    </w:p>
    <w:p w14:paraId="672B3315"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lastRenderedPageBreak/>
        <w:t xml:space="preserve">+ Nước trên mái thu gom vào các ống đứng PVC đặt quanh công trình rồi thoát xuống hệ thống thoát nước mưa ngoài nhà của dự án. </w:t>
      </w:r>
    </w:p>
    <w:p w14:paraId="7F53A483"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spacing w:val="-12"/>
          <w:kern w:val="0"/>
          <w:sz w:val="28"/>
          <w:szCs w:val="28"/>
          <w:lang w:val="af-ZA"/>
          <w14:ligatures w14:val="none"/>
        </w:rPr>
      </w:pPr>
      <w:r w:rsidRPr="00D343AA">
        <w:rPr>
          <w:rFonts w:eastAsia="Times New Roman" w:cs="Times New Roman"/>
          <w:color w:val="000000"/>
          <w:spacing w:val="-12"/>
          <w:kern w:val="0"/>
          <w:sz w:val="28"/>
          <w:szCs w:val="28"/>
          <w:lang w:val="af-ZA"/>
          <w14:ligatures w14:val="none"/>
        </w:rPr>
        <w:t xml:space="preserve">+ Nước thải sinh hoạt từ khu vệ sinh được thu gom vào bể phốt </w:t>
      </w:r>
      <w:r w:rsidRPr="00D343AA">
        <w:rPr>
          <w:rFonts w:eastAsia="Times New Roman" w:cs="Times New Roman"/>
          <w:color w:val="000000"/>
          <w:spacing w:val="-12"/>
          <w:kern w:val="0"/>
          <w:sz w:val="28"/>
          <w:szCs w:val="28"/>
          <w:lang w:val="af-ZA"/>
          <w14:ligatures w14:val="none"/>
        </w:rPr>
        <w:sym w:font="Wingdings" w:char="F0E0"/>
      </w:r>
      <w:r w:rsidRPr="00D343AA">
        <w:rPr>
          <w:rFonts w:eastAsia="Times New Roman" w:cs="Times New Roman"/>
          <w:color w:val="000000"/>
          <w:spacing w:val="-12"/>
          <w:kern w:val="0"/>
          <w:sz w:val="28"/>
          <w:szCs w:val="28"/>
          <w:lang w:val="af-ZA"/>
          <w14:ligatures w14:val="none"/>
        </w:rPr>
        <w:t xml:space="preserve"> thoát ra hệ thống thoát nước thải ngoài nhà của dự án. Ống thoát nước dùng loại PVC D90, D110…</w:t>
      </w:r>
    </w:p>
    <w:p w14:paraId="46DB2768" w14:textId="77B4CD97" w:rsidR="00D343AA" w:rsidRPr="00D343AA" w:rsidRDefault="00E41446" w:rsidP="00D343AA">
      <w:pPr>
        <w:tabs>
          <w:tab w:val="center" w:pos="4873"/>
        </w:tabs>
        <w:spacing w:before="60" w:after="0" w:line="240" w:lineRule="auto"/>
        <w:ind w:firstLine="567"/>
        <w:jc w:val="both"/>
        <w:rPr>
          <w:rFonts w:eastAsia="Times New Roman" w:cs="Times New Roman"/>
          <w:b/>
          <w:i/>
          <w:color w:val="000000"/>
          <w:kern w:val="0"/>
          <w:sz w:val="28"/>
          <w:szCs w:val="28"/>
          <w:lang w:val="af-ZA"/>
          <w14:ligatures w14:val="none"/>
        </w:rPr>
      </w:pPr>
      <w:r>
        <w:rPr>
          <w:rFonts w:eastAsia="Times New Roman" w:cs="Times New Roman"/>
          <w:b/>
          <w:bCs/>
          <w:i/>
          <w:iCs/>
          <w:color w:val="000000"/>
          <w:kern w:val="0"/>
          <w:sz w:val="28"/>
          <w:szCs w:val="28"/>
          <w:lang w:val="pt-BR"/>
          <w14:ligatures w14:val="none"/>
        </w:rPr>
        <w:t>1.4</w:t>
      </w:r>
      <w:r w:rsidRPr="00D343AA">
        <w:rPr>
          <w:rFonts w:eastAsia="Times New Roman" w:cs="Times New Roman"/>
          <w:b/>
          <w:bCs/>
          <w:i/>
          <w:iCs/>
          <w:color w:val="000000"/>
          <w:kern w:val="0"/>
          <w:sz w:val="28"/>
          <w:szCs w:val="28"/>
          <w:lang w:val="pt-BR"/>
          <w14:ligatures w14:val="none"/>
        </w:rPr>
        <w:t>.</w:t>
      </w:r>
      <w:r>
        <w:rPr>
          <w:rFonts w:eastAsia="Times New Roman" w:cs="Times New Roman"/>
          <w:b/>
          <w:bCs/>
          <w:i/>
          <w:iCs/>
          <w:color w:val="000000"/>
          <w:kern w:val="0"/>
          <w:sz w:val="28"/>
          <w:szCs w:val="28"/>
          <w:lang w:val="pt-BR"/>
          <w14:ligatures w14:val="none"/>
        </w:rPr>
        <w:t>3</w:t>
      </w:r>
      <w:r w:rsidR="00D343AA" w:rsidRPr="00D343AA">
        <w:rPr>
          <w:rFonts w:eastAsia="Times New Roman" w:cs="Times New Roman"/>
          <w:b/>
          <w:i/>
          <w:color w:val="000000"/>
          <w:kern w:val="0"/>
          <w:sz w:val="28"/>
          <w:szCs w:val="28"/>
          <w:lang w:val="af-ZA"/>
          <w14:ligatures w14:val="none"/>
        </w:rPr>
        <w:t>.5. Các hạng mục phụ trợ:</w:t>
      </w:r>
    </w:p>
    <w:p w14:paraId="60839752" w14:textId="77777777" w:rsidR="00D343AA" w:rsidRPr="00D343AA" w:rsidRDefault="00D343AA" w:rsidP="00D343AA">
      <w:pPr>
        <w:tabs>
          <w:tab w:val="center" w:pos="4873"/>
        </w:tabs>
        <w:spacing w:before="60" w:after="0" w:line="240" w:lineRule="auto"/>
        <w:ind w:firstLine="567"/>
        <w:jc w:val="both"/>
        <w:rPr>
          <w:rFonts w:eastAsia="Times New Roman" w:cs="Times New Roman"/>
          <w:b/>
          <w:i/>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Nhà cầu: Xây dựng 02 Nhà cầu kết nối Nhà lớp học 03 tầng 18 phòng với Nhà lớp học bộ môn 03 tầng 09 phòng và Nhà hành chính quản trị (nhà Hiệu bộ). Quy mô 03 tầng, diện tích xây dựng tầng 01 mỗi nhà khoảng 15,8m2 ; tổng diện tích sàn mỗi nhà khoảng 47,4m2 , chiều cao công trình 12,35m (tầng 01 cao 3,9m; tầng 02 và tầng 03 mỗi tầng cao 3,6m; cốt nền tầng 01 bằng cốt mặt sân). Kết cấu móng đơn bê tông cốt thép mác 200. Kết cấu phần thân khung cột, dầm, sàn bê tông cốt thép mác 200; tiết diện cột: 220x220mm; tiết diện dầm: 220x300mm; sàn, mái bê tông cốt thép dày 100mm. </w:t>
      </w:r>
    </w:p>
    <w:p w14:paraId="33511D20"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Nhà để xe giáo viên: Quy mô 01 tầng, diện tích xây dựng khoảng 150,1m 2 , chiều cao công trình 3,34m (cốt nền nhà +0,1m so với cốt mặt sân). Kết cấu móng đơn bê tông cốt thép mác 200; kết cấu phần thân tổ hợp thép; mái lợp tôn trên hệ xà gồ thép. </w:t>
      </w:r>
    </w:p>
    <w:p w14:paraId="49D72386"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ab/>
        <w:t xml:space="preserve">- Nhà để xe học sinh: Quy mô 01 tầng, diện tích xây dựng khoảng 557,3m2, chiều cao công trình 5,5m (cốt nền nhà bằng cốt mặt sân). Kết cấu móng đơn bê tông cốt thép mác 200; kết cấu phần thân cột thép D100; mái lợp tôn trên hệ xà gồ thép. </w:t>
      </w:r>
    </w:p>
    <w:p w14:paraId="5D7AAFC8"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ab/>
        <w:t>- Nhà bảo vệ: Quy mô 01 tầng, diện tích xây dựng khoảng 20,2m2 , chiều cao công trình 4,5m (chiều cao tầng: 3,0m; mái chống nóng cao 1,2m; cốt nền nhà +0,3m so với cốt mặt sân). Kết cấu móng và tường bao xây gạch, vữa xi măng mác 75; sàn mái bê tông cốt thép mác 200 dày 100mm (tiết diện dầm 220x300mm); lợp tôn chống nóng dày 0,4mm.</w:t>
      </w:r>
    </w:p>
    <w:p w14:paraId="46B67F45" w14:textId="2A31FA46" w:rsidR="00D343AA" w:rsidRPr="00D343AA" w:rsidRDefault="00E41446" w:rsidP="00D343AA">
      <w:pPr>
        <w:tabs>
          <w:tab w:val="center" w:pos="4873"/>
        </w:tabs>
        <w:spacing w:before="60" w:after="0" w:line="240" w:lineRule="auto"/>
        <w:ind w:firstLine="567"/>
        <w:jc w:val="both"/>
        <w:rPr>
          <w:rFonts w:eastAsia="Times New Roman" w:cs="Times New Roman"/>
          <w:b/>
          <w:bCs/>
          <w:color w:val="000000"/>
          <w:kern w:val="0"/>
          <w:sz w:val="28"/>
          <w:szCs w:val="28"/>
          <w:lang w:val="af-ZA"/>
          <w14:ligatures w14:val="none"/>
        </w:rPr>
      </w:pPr>
      <w:r>
        <w:rPr>
          <w:rFonts w:eastAsia="Times New Roman" w:cs="Times New Roman"/>
          <w:b/>
          <w:bCs/>
          <w:i/>
          <w:iCs/>
          <w:color w:val="000000"/>
          <w:kern w:val="0"/>
          <w:sz w:val="28"/>
          <w:szCs w:val="28"/>
          <w:lang w:val="pt-BR"/>
          <w14:ligatures w14:val="none"/>
        </w:rPr>
        <w:t>1.4</w:t>
      </w:r>
      <w:r w:rsidRPr="00D343AA">
        <w:rPr>
          <w:rFonts w:eastAsia="Times New Roman" w:cs="Times New Roman"/>
          <w:b/>
          <w:bCs/>
          <w:i/>
          <w:iCs/>
          <w:color w:val="000000"/>
          <w:kern w:val="0"/>
          <w:sz w:val="28"/>
          <w:szCs w:val="28"/>
          <w:lang w:val="pt-BR"/>
          <w14:ligatures w14:val="none"/>
        </w:rPr>
        <w:t>.</w:t>
      </w:r>
      <w:r>
        <w:rPr>
          <w:rFonts w:eastAsia="Times New Roman" w:cs="Times New Roman"/>
          <w:b/>
          <w:bCs/>
          <w:i/>
          <w:iCs/>
          <w:color w:val="000000"/>
          <w:kern w:val="0"/>
          <w:sz w:val="28"/>
          <w:szCs w:val="28"/>
          <w:lang w:val="pt-BR"/>
          <w14:ligatures w14:val="none"/>
        </w:rPr>
        <w:t>3</w:t>
      </w:r>
      <w:r w:rsidR="00D343AA" w:rsidRPr="00D343AA">
        <w:rPr>
          <w:rFonts w:eastAsia="Times New Roman" w:cs="Times New Roman"/>
          <w:b/>
          <w:i/>
          <w:color w:val="000000"/>
          <w:kern w:val="0"/>
          <w:sz w:val="28"/>
          <w:szCs w:val="28"/>
          <w:lang w:val="af-ZA"/>
          <w14:ligatures w14:val="none"/>
        </w:rPr>
        <w:t>.6. Hạ tầng kỹ thuật ngoài nhà:</w:t>
      </w:r>
    </w:p>
    <w:p w14:paraId="623D5E52"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ab/>
        <w:t>- San nền (san lấp bổ sung trên nền san lấp hiện trạng): Diện tích san lấp khoảng 14.929,0m2 ; chiều cao san lấp trung bình 0,7m. Vật liệu san nền bằng cát đen đầm chặt K90.</w:t>
      </w:r>
    </w:p>
    <w:p w14:paraId="67584AFA"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ab/>
        <w:t xml:space="preserve">- Sân đường nội bộ: Diện tích khoảng 4.245,0m2 , kết cấu: Lớp bê tông mác 200, dày 120mm (có khe co giãn; hoàn thiện đánh bóng mặt sân bằng xi măng) - Lớp nilon lót - Lớp cấp phối đá dăm loại 2 dày 200mm - Lớp cát đen san nền đầm chặt K90. </w:t>
      </w:r>
    </w:p>
    <w:p w14:paraId="414134D5"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Cây xanh: Gồm các loại cây xanh bóng mát, thảm cỏ... </w:t>
      </w:r>
    </w:p>
    <w:p w14:paraId="7D94AB50"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Cổng: Chiều rộng thông thủy 5,0m và 1,73m; chiều cao thông thủy 4,5m và 3,0m. Kết cấu móng đơn bê tông cốt thép mác 200 trên nền gia cố bằng cọc tre (mật độ 25 cọc/m2 ). Trụ cổng tiết diện 900x900mm, kết cấu lõi bê tông cốt thép mác 200 kết hợp xây gạch bê tông, vữa xi măng mác 75. </w:t>
      </w:r>
    </w:p>
    <w:p w14:paraId="4B7D1765"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Tường rào: Gồm 02 loại: </w:t>
      </w:r>
    </w:p>
    <w:p w14:paraId="18F756EF"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lastRenderedPageBreak/>
        <w:t xml:space="preserve">+ Tường rào nan bê tông: Tổng chiều dài khoảng 192,43m; tường rào cao 1,95m; trụ cao 2,1m; khoảng cách giữa các trụ 3,3m. Móng và tường xây gạch bê tông, vữa xi măng mác 75 kết hợp giằng bê tông cốt thép mác 200 (nền gia cố bằng cọc tre mật độ 25 cọc/m2 ); phần tường thoáng dùng nan bê tông cốt thép mác 200. </w:t>
      </w:r>
    </w:p>
    <w:p w14:paraId="63CECF1C"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Tường rào xây đặc: Tổng chiều dài khoảng 295,77m; tường rào cao 2,1m; trụ cao 2,3m; khoảng cách giữa các trụ 3,3m. Móng và tường xây gạch bê tông, vữa xi măng mác 75 kết hợp giằng bê tông cốt thép mác 200 (nền gia cố bằng cọc tre mật độ 25 cọc/m2 ). </w:t>
      </w:r>
    </w:p>
    <w:p w14:paraId="0FEC5F88"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Cấp điện: Nguồn điện cấp cho các hạng mục công trình thuộc dự án lấy từ nguồn hiện có của khu vực cấp đến Trạm biến áp của dự án (xây dựng mới trạm biến áp 160kVA) rồi cấp đến các công trình và hệ thống điện chiếu sáng ngoài nhà. Dùng dây cáp ngầm Cu/XLPE/CTS/PVC/DSTA/PVC-W-3x70mm2 . </w:t>
      </w:r>
    </w:p>
    <w:p w14:paraId="7A19AFA2"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Cấp nước: Nguồn nước cấp cho các công trình thuộc dự án được lấy từ nguồn hiện có của khu vực cấp trực tiếp đến các công trình và bể nước ngầm của dự án sau đó cấp đến các công trình. Dùng các ống HDPE D27, D100. </w:t>
      </w:r>
    </w:p>
    <w:p w14:paraId="4673C1C7"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Thoát nước: Nước mưa, nước thải được thiết kế riêng biệt. Nước mưa, nước mặt thu gom vào hệ thống thoát nước mưa ngoài nhà của dự án sau đó thoát ra hệ thống thoát nước của khu vực; nước thải sinh hoạt từ sau khi được xử lý từ các bể phốt được thu gom thoát ra hệ thống thoát nước chung của khu vực. Hệ thống thoát nước mưa ngoài nhà dùng cống bê tông cốt thép, rãnh xây kết hợp các hố ga thu nước; hệ thống thoát nước thải ngoài nhà dùng ống HDPE D200 kết hợp các hố ga. </w:t>
      </w:r>
    </w:p>
    <w:p w14:paraId="61DDC6BC"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Bể nước ngầm + Nhà bơm: </w:t>
      </w:r>
    </w:p>
    <w:p w14:paraId="141DF32A"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spacing w:val="-5"/>
          <w:kern w:val="0"/>
          <w:sz w:val="28"/>
          <w:szCs w:val="28"/>
          <w:lang w:val="af-ZA"/>
          <w14:ligatures w14:val="none"/>
        </w:rPr>
      </w:pPr>
      <w:r w:rsidRPr="00D343AA">
        <w:rPr>
          <w:rFonts w:eastAsia="Times New Roman" w:cs="Times New Roman"/>
          <w:color w:val="000000"/>
          <w:spacing w:val="-5"/>
          <w:kern w:val="0"/>
          <w:sz w:val="28"/>
          <w:szCs w:val="28"/>
          <w:lang w:val="af-ZA"/>
          <w14:ligatures w14:val="none"/>
        </w:rPr>
        <w:t xml:space="preserve">+ Bể nước: Diện tích xây dựng khoảng 117,0m2 ; cốt mặt bể +0,3m so với cốt mặt sân; cốt đáy bể -3,7m so với cốt mặt sân. Kết cấu bê tông cốt thép mác 250.  </w:t>
      </w:r>
    </w:p>
    <w:p w14:paraId="5C065611" w14:textId="77777777" w:rsidR="00D343AA" w:rsidRPr="00D343AA" w:rsidRDefault="00D343AA" w:rsidP="00D343AA">
      <w:pPr>
        <w:widowControl w:val="0"/>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w:t>
      </w:r>
      <w:r w:rsidRPr="00D343AA">
        <w:rPr>
          <w:rFonts w:eastAsia="Times New Roman" w:cs="Times New Roman"/>
          <w:bCs/>
          <w:kern w:val="0"/>
          <w:sz w:val="28"/>
          <w:szCs w:val="28"/>
          <w:lang w:val="af-ZA"/>
          <w14:ligatures w14:val="none"/>
        </w:rPr>
        <w:t>Nhà</w:t>
      </w:r>
      <w:r w:rsidRPr="00D343AA">
        <w:rPr>
          <w:rFonts w:eastAsia="Times New Roman" w:cs="Times New Roman"/>
          <w:color w:val="000000"/>
          <w:kern w:val="0"/>
          <w:sz w:val="28"/>
          <w:szCs w:val="28"/>
          <w:lang w:val="af-ZA"/>
          <w14:ligatures w14:val="none"/>
        </w:rPr>
        <w:t xml:space="preserve"> bơm: Xây dựng trên mặt bể, quy mô 01 tầng, diện tích sàn khoảng 16,64m2, chiều cao công trình 4,1m (tính từ cốt mặt bể). Tường bao xây gạch bê tông, vữa xi măng mác 75; sàn mái bê tông cốt thép mác 250, dày 100mm. </w:t>
      </w:r>
    </w:p>
    <w:p w14:paraId="7A20B2C6"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xml:space="preserve">- Bể xử lý nước thải (phần xây dựng): Gồm 03 ngăn, diện tích xây dựng khoảng 34,9m2 ; cốt mặt bể bằng cốt mặt sân; cốt đáy bể -3,5m so với cốt mặt sân. Kết cấu bê tông cốt thép mác 250 trên nền gia cố cọc tre (mật độ 25 cọc/m2). </w:t>
      </w:r>
    </w:p>
    <w:p w14:paraId="537745A6" w14:textId="71CD4177" w:rsidR="00D343AA" w:rsidRPr="00D343AA" w:rsidRDefault="00E41446" w:rsidP="00D343AA">
      <w:pPr>
        <w:spacing w:before="60" w:after="0" w:line="240" w:lineRule="auto"/>
        <w:ind w:firstLine="567"/>
        <w:jc w:val="both"/>
        <w:rPr>
          <w:rFonts w:eastAsia="Times New Roman" w:cs="Times New Roman"/>
          <w:b/>
          <w:i/>
          <w:iCs/>
          <w:kern w:val="0"/>
          <w:sz w:val="28"/>
          <w:szCs w:val="28"/>
          <w14:ligatures w14:val="none"/>
        </w:rPr>
      </w:pPr>
      <w:r>
        <w:rPr>
          <w:rFonts w:eastAsia="Times New Roman" w:cs="Times New Roman"/>
          <w:b/>
          <w:bCs/>
          <w:i/>
          <w:iCs/>
          <w:color w:val="000000"/>
          <w:kern w:val="0"/>
          <w:sz w:val="28"/>
          <w:szCs w:val="28"/>
          <w:lang w:val="pt-BR"/>
          <w14:ligatures w14:val="none"/>
        </w:rPr>
        <w:t>1.4</w:t>
      </w:r>
      <w:r w:rsidRPr="00D343AA">
        <w:rPr>
          <w:rFonts w:eastAsia="Times New Roman" w:cs="Times New Roman"/>
          <w:b/>
          <w:bCs/>
          <w:i/>
          <w:iCs/>
          <w:color w:val="000000"/>
          <w:kern w:val="0"/>
          <w:sz w:val="28"/>
          <w:szCs w:val="28"/>
          <w:lang w:val="pt-BR"/>
          <w14:ligatures w14:val="none"/>
        </w:rPr>
        <w:t>.</w:t>
      </w:r>
      <w:r>
        <w:rPr>
          <w:rFonts w:eastAsia="Times New Roman" w:cs="Times New Roman"/>
          <w:b/>
          <w:bCs/>
          <w:i/>
          <w:iCs/>
          <w:color w:val="000000"/>
          <w:kern w:val="0"/>
          <w:sz w:val="28"/>
          <w:szCs w:val="28"/>
          <w:lang w:val="pt-BR"/>
          <w14:ligatures w14:val="none"/>
        </w:rPr>
        <w:t>3</w:t>
      </w:r>
      <w:r w:rsidR="00D343AA" w:rsidRPr="00D343AA">
        <w:rPr>
          <w:rFonts w:eastAsia="Times New Roman" w:cs="Times New Roman"/>
          <w:b/>
          <w:i/>
          <w:iCs/>
          <w:kern w:val="0"/>
          <w:sz w:val="28"/>
          <w:szCs w:val="28"/>
          <w:lang w:val="sv-SE"/>
          <w14:ligatures w14:val="none"/>
        </w:rPr>
        <w:t xml:space="preserve">.7. Cải tạo </w:t>
      </w:r>
      <w:r w:rsidR="00D343AA" w:rsidRPr="00D343AA">
        <w:rPr>
          <w:rFonts w:eastAsia="Times New Roman" w:cs="Times New Roman"/>
          <w:b/>
          <w:i/>
          <w:iCs/>
          <w:kern w:val="0"/>
          <w:sz w:val="28"/>
          <w:szCs w:val="28"/>
          <w:lang w:val="en-GB"/>
          <w14:ligatures w14:val="none"/>
        </w:rPr>
        <w:t>Đường dây trung thế 35kV</w:t>
      </w:r>
    </w:p>
    <w:p w14:paraId="21B7C48D" w14:textId="77777777" w:rsidR="00D343AA" w:rsidRPr="00D343AA" w:rsidRDefault="00D343AA" w:rsidP="00D343AA">
      <w:pPr>
        <w:spacing w:before="60" w:after="0" w:line="240" w:lineRule="auto"/>
        <w:ind w:firstLine="567"/>
        <w:jc w:val="both"/>
        <w:rPr>
          <w:rFonts w:eastAsia="Times New Roman" w:cs="Times New Roman"/>
          <w:bCs/>
          <w:kern w:val="0"/>
          <w:sz w:val="28"/>
          <w:szCs w:val="28"/>
          <w:lang w:val="sv-SE"/>
          <w14:ligatures w14:val="none"/>
        </w:rPr>
      </w:pPr>
      <w:r w:rsidRPr="00D343AA">
        <w:rPr>
          <w:rFonts w:eastAsia="Times New Roman" w:cs="Times New Roman"/>
          <w:bCs/>
          <w:kern w:val="0"/>
          <w:sz w:val="28"/>
          <w:szCs w:val="28"/>
          <w:lang w:val="sv-SE"/>
          <w14:ligatures w14:val="none"/>
        </w:rPr>
        <w:t xml:space="preserve">Để đảm bảo cấp điện an toàn ổn định, cần thực hiện phương án nâng cao khoảng cột từ cột số 3 đến cột 4 đường dây 35kV nhánh TBA Xóm Triều 400kVA- 35(22)/0,4kV với một số nội dung cụ thể như sau: </w:t>
      </w:r>
    </w:p>
    <w:p w14:paraId="21FC277F" w14:textId="77777777" w:rsidR="00D343AA" w:rsidRPr="00D343AA" w:rsidRDefault="00D343AA" w:rsidP="00D343AA">
      <w:pPr>
        <w:spacing w:before="60" w:after="0" w:line="240" w:lineRule="auto"/>
        <w:ind w:firstLine="567"/>
        <w:jc w:val="both"/>
        <w:rPr>
          <w:rFonts w:eastAsia="Times New Roman" w:cs="Times New Roman"/>
          <w:i/>
          <w:iCs/>
          <w:kern w:val="0"/>
          <w:sz w:val="28"/>
          <w:szCs w:val="28"/>
          <w14:ligatures w14:val="none"/>
        </w:rPr>
      </w:pPr>
      <w:r w:rsidRPr="00D343AA">
        <w:rPr>
          <w:rFonts w:eastAsia="Times New Roman" w:cs="Times New Roman"/>
          <w:b/>
          <w:bCs/>
          <w:i/>
          <w:iCs/>
          <w:kern w:val="0"/>
          <w:sz w:val="28"/>
          <w:szCs w:val="28"/>
          <w14:ligatures w14:val="none"/>
        </w:rPr>
        <w:t xml:space="preserve">a. Phần cải tạo, sửa chữa thay thế: </w:t>
      </w:r>
    </w:p>
    <w:p w14:paraId="6183F78B" w14:textId="77777777" w:rsidR="00D343AA" w:rsidRPr="00D343AA" w:rsidRDefault="00D343AA" w:rsidP="00D343AA">
      <w:pPr>
        <w:spacing w:before="60" w:after="0" w:line="240" w:lineRule="auto"/>
        <w:ind w:firstLine="567"/>
        <w:jc w:val="both"/>
        <w:rPr>
          <w:rFonts w:eastAsia="Times New Roman" w:cs="Times New Roman"/>
          <w:bCs/>
          <w:kern w:val="0"/>
          <w:sz w:val="28"/>
          <w:szCs w:val="28"/>
          <w:lang w:val="sv-SE"/>
          <w14:ligatures w14:val="none"/>
        </w:rPr>
      </w:pPr>
      <w:r w:rsidRPr="00D343AA">
        <w:rPr>
          <w:rFonts w:eastAsia="Times New Roman" w:cs="Times New Roman"/>
          <w:bCs/>
          <w:kern w:val="0"/>
          <w:sz w:val="28"/>
          <w:szCs w:val="28"/>
          <w:lang w:val="sv-SE"/>
          <w14:ligatures w14:val="none"/>
        </w:rPr>
        <w:lastRenderedPageBreak/>
        <w:t xml:space="preserve">- Thay thế cột số 3 loại cột LT14m bằng cột mới cao 20m loại cột PC.I-20- 190-13. Cột mới được trồng trong tuyến cũ, nằm giữa cột 2- cột 3, cách cột 3 cũ 12m. Thay thế xà cũ bằng xà mới loại X2-6Đ-35kV. </w:t>
      </w:r>
    </w:p>
    <w:p w14:paraId="1EBC897B" w14:textId="77777777" w:rsidR="00D343AA" w:rsidRPr="00D343AA" w:rsidRDefault="00D343AA" w:rsidP="00D343AA">
      <w:pPr>
        <w:spacing w:before="60" w:after="0" w:line="240" w:lineRule="auto"/>
        <w:ind w:firstLine="567"/>
        <w:jc w:val="both"/>
        <w:rPr>
          <w:rFonts w:eastAsia="Times New Roman" w:cs="Times New Roman"/>
          <w:bCs/>
          <w:kern w:val="0"/>
          <w:sz w:val="28"/>
          <w:szCs w:val="28"/>
          <w:lang w:val="sv-SE"/>
          <w14:ligatures w14:val="none"/>
        </w:rPr>
      </w:pPr>
      <w:r w:rsidRPr="00D343AA">
        <w:rPr>
          <w:rFonts w:eastAsia="Times New Roman" w:cs="Times New Roman"/>
          <w:bCs/>
          <w:kern w:val="0"/>
          <w:sz w:val="28"/>
          <w:szCs w:val="28"/>
          <w:lang w:val="sv-SE"/>
          <w14:ligatures w14:val="none"/>
        </w:rPr>
        <w:t xml:space="preserve">- Trồng mới cột 3A nằm trong tuyến cũ cách vị trí cột số 3 sau di chuyển 46m về phía cột số 4, trên cột lắp đặt xà mới loại X2-6Đ-35kV. </w:t>
      </w:r>
    </w:p>
    <w:p w14:paraId="41F3026F" w14:textId="77777777" w:rsidR="00D343AA" w:rsidRPr="00D343AA" w:rsidRDefault="00D343AA" w:rsidP="00D343AA">
      <w:pPr>
        <w:spacing w:before="60" w:after="0" w:line="240" w:lineRule="auto"/>
        <w:ind w:firstLine="567"/>
        <w:jc w:val="both"/>
        <w:rPr>
          <w:rFonts w:eastAsia="Times New Roman" w:cs="Times New Roman"/>
          <w:bCs/>
          <w:kern w:val="0"/>
          <w:sz w:val="28"/>
          <w:szCs w:val="28"/>
          <w:lang w:val="sv-SE"/>
          <w14:ligatures w14:val="none"/>
        </w:rPr>
      </w:pPr>
      <w:r w:rsidRPr="00D343AA">
        <w:rPr>
          <w:rFonts w:eastAsia="Times New Roman" w:cs="Times New Roman"/>
          <w:bCs/>
          <w:kern w:val="0"/>
          <w:sz w:val="28"/>
          <w:szCs w:val="28"/>
          <w:lang w:val="sv-SE"/>
          <w14:ligatures w14:val="none"/>
        </w:rPr>
        <w:t xml:space="preserve">- Thay thế dây dẫn hiện có từ cột 3 đến cột 3A trồng mới loại dây AC50mm2 bằng dây cáp bọc mới loại dây Al/XLPE 4.3/HDPE 70/11 dài 46m. Phía dưới dây dẫn sử dụng lưới thép bảo vệ an toàn rộng 3m và cách đường dây về phía dưới 3m. </w:t>
      </w:r>
    </w:p>
    <w:p w14:paraId="22B1327E" w14:textId="77777777" w:rsidR="00D343AA" w:rsidRPr="00D343AA" w:rsidRDefault="00D343AA" w:rsidP="00D343AA">
      <w:pPr>
        <w:spacing w:before="60" w:after="0" w:line="240" w:lineRule="auto"/>
        <w:ind w:firstLine="567"/>
        <w:jc w:val="both"/>
        <w:rPr>
          <w:rFonts w:eastAsia="Times New Roman" w:cs="Times New Roman"/>
          <w:bCs/>
          <w:kern w:val="0"/>
          <w:sz w:val="28"/>
          <w:szCs w:val="28"/>
          <w:lang w:val="sv-SE"/>
          <w14:ligatures w14:val="none"/>
        </w:rPr>
      </w:pPr>
      <w:r w:rsidRPr="00D343AA">
        <w:rPr>
          <w:rFonts w:eastAsia="Times New Roman" w:cs="Times New Roman"/>
          <w:bCs/>
          <w:kern w:val="0"/>
          <w:sz w:val="28"/>
          <w:szCs w:val="28"/>
          <w:lang w:val="sv-SE"/>
          <w14:ligatures w14:val="none"/>
        </w:rPr>
        <w:t xml:space="preserve">- Tại các vị trí cột trồng mới lắp đặt các bộ tiếp địa nối các tầng xà để đảm bảo an toàn. </w:t>
      </w:r>
    </w:p>
    <w:p w14:paraId="02EAE145" w14:textId="77777777" w:rsidR="00D343AA" w:rsidRPr="00D343AA" w:rsidRDefault="00D343AA" w:rsidP="00D343AA">
      <w:pPr>
        <w:spacing w:before="60" w:after="0" w:line="240" w:lineRule="auto"/>
        <w:ind w:firstLine="567"/>
        <w:jc w:val="both"/>
        <w:rPr>
          <w:rFonts w:eastAsia="Times New Roman" w:cs="Times New Roman"/>
          <w:kern w:val="0"/>
          <w:sz w:val="28"/>
          <w:szCs w:val="28"/>
          <w14:ligatures w14:val="none"/>
        </w:rPr>
      </w:pPr>
      <w:r w:rsidRPr="00D343AA">
        <w:rPr>
          <w:rFonts w:eastAsia="Times New Roman" w:cs="Times New Roman"/>
          <w:bCs/>
          <w:kern w:val="0"/>
          <w:sz w:val="28"/>
          <w:szCs w:val="28"/>
          <w:lang w:val="sv-SE"/>
          <w14:ligatures w14:val="none"/>
        </w:rPr>
        <w:t>- Móng cho cột trồng mới loại cột PC.I-20-190-13 sử dụng móng MT-10A</w:t>
      </w:r>
      <w:r w:rsidRPr="00D343AA">
        <w:rPr>
          <w:rFonts w:eastAsia="Times New Roman" w:cs="Times New Roman"/>
          <w:kern w:val="0"/>
          <w:sz w:val="28"/>
          <w:szCs w:val="28"/>
          <w14:ligatures w14:val="none"/>
        </w:rPr>
        <w:t xml:space="preserve">. </w:t>
      </w:r>
    </w:p>
    <w:p w14:paraId="07D0D136" w14:textId="77777777" w:rsidR="00D343AA" w:rsidRPr="00D343AA" w:rsidRDefault="00D343AA" w:rsidP="00D343AA">
      <w:pPr>
        <w:spacing w:before="60" w:after="0" w:line="240" w:lineRule="auto"/>
        <w:ind w:firstLine="567"/>
        <w:jc w:val="both"/>
        <w:rPr>
          <w:rFonts w:eastAsia="Times New Roman" w:cs="Times New Roman"/>
          <w:i/>
          <w:iCs/>
          <w:kern w:val="0"/>
          <w:sz w:val="28"/>
          <w:szCs w:val="28"/>
          <w14:ligatures w14:val="none"/>
        </w:rPr>
      </w:pPr>
      <w:r w:rsidRPr="00D343AA">
        <w:rPr>
          <w:rFonts w:eastAsia="Times New Roman" w:cs="Times New Roman"/>
          <w:b/>
          <w:bCs/>
          <w:i/>
          <w:iCs/>
          <w:kern w:val="0"/>
          <w:sz w:val="28"/>
          <w:szCs w:val="28"/>
          <w14:ligatures w14:val="none"/>
        </w:rPr>
        <w:t xml:space="preserve">b. Phần tháo dỡ thu hồi: </w:t>
      </w:r>
    </w:p>
    <w:p w14:paraId="70F6C07C" w14:textId="77777777" w:rsidR="00D343AA" w:rsidRPr="00D343AA" w:rsidRDefault="00D343AA" w:rsidP="00D343AA">
      <w:pPr>
        <w:spacing w:before="60" w:after="0" w:line="240" w:lineRule="auto"/>
        <w:ind w:firstLine="567"/>
        <w:jc w:val="both"/>
        <w:rPr>
          <w:rFonts w:eastAsia="Times New Roman" w:cs="Times New Roman"/>
          <w:bCs/>
          <w:kern w:val="0"/>
          <w:sz w:val="28"/>
          <w:szCs w:val="28"/>
          <w:lang w:val="sv-SE"/>
          <w14:ligatures w14:val="none"/>
        </w:rPr>
      </w:pPr>
      <w:r w:rsidRPr="00D343AA">
        <w:rPr>
          <w:rFonts w:eastAsia="Times New Roman" w:cs="Times New Roman"/>
          <w:bCs/>
          <w:kern w:val="0"/>
          <w:sz w:val="28"/>
          <w:szCs w:val="28"/>
          <w:lang w:val="sv-SE"/>
          <w14:ligatures w14:val="none"/>
        </w:rPr>
        <w:t xml:space="preserve">- Tháo rỡ thu hồi 01 bộ xà X1-3Đ tại vị trí cột số 3 cũ </w:t>
      </w:r>
    </w:p>
    <w:p w14:paraId="45434AE6" w14:textId="77777777" w:rsidR="00D343AA" w:rsidRPr="00D343AA" w:rsidRDefault="00D343AA" w:rsidP="00D343AA">
      <w:pPr>
        <w:spacing w:before="60" w:after="0" w:line="240" w:lineRule="auto"/>
        <w:ind w:firstLine="567"/>
        <w:jc w:val="both"/>
        <w:rPr>
          <w:rFonts w:eastAsia="Times New Roman" w:cs="Times New Roman"/>
          <w:bCs/>
          <w:spacing w:val="-12"/>
          <w:kern w:val="0"/>
          <w:sz w:val="28"/>
          <w:szCs w:val="28"/>
          <w:lang w:val="sv-SE"/>
          <w14:ligatures w14:val="none"/>
        </w:rPr>
      </w:pPr>
      <w:r w:rsidRPr="00D343AA">
        <w:rPr>
          <w:rFonts w:eastAsia="Times New Roman" w:cs="Times New Roman"/>
          <w:bCs/>
          <w:kern w:val="0"/>
          <w:sz w:val="28"/>
          <w:szCs w:val="28"/>
          <w:lang w:val="sv-SE"/>
          <w14:ligatures w14:val="none"/>
        </w:rPr>
        <w:t xml:space="preserve">- </w:t>
      </w:r>
      <w:r w:rsidRPr="00D343AA">
        <w:rPr>
          <w:rFonts w:eastAsia="Times New Roman" w:cs="Times New Roman"/>
          <w:bCs/>
          <w:spacing w:val="-12"/>
          <w:kern w:val="0"/>
          <w:sz w:val="28"/>
          <w:szCs w:val="28"/>
          <w:lang w:val="sv-SE"/>
          <w14:ligatures w14:val="none"/>
        </w:rPr>
        <w:t xml:space="preserve">Tháo thu hồi dây AC 50 từ khoảng cột 3 đến cột 3A loại dây AC50 dài 46m/1 pha. </w:t>
      </w:r>
    </w:p>
    <w:p w14:paraId="419D3FD5" w14:textId="77777777" w:rsidR="00D343AA" w:rsidRPr="00D343AA" w:rsidRDefault="00D343AA" w:rsidP="00D343AA">
      <w:pPr>
        <w:spacing w:before="60" w:after="0" w:line="240" w:lineRule="auto"/>
        <w:ind w:firstLine="567"/>
        <w:jc w:val="both"/>
        <w:rPr>
          <w:rFonts w:eastAsia="Times New Roman" w:cs="Times New Roman"/>
          <w:bCs/>
          <w:kern w:val="0"/>
          <w:sz w:val="28"/>
          <w:szCs w:val="28"/>
          <w:lang w:val="sv-SE"/>
          <w14:ligatures w14:val="none"/>
        </w:rPr>
      </w:pPr>
      <w:r w:rsidRPr="00D343AA">
        <w:rPr>
          <w:rFonts w:eastAsia="Times New Roman" w:cs="Times New Roman"/>
          <w:bCs/>
          <w:kern w:val="0"/>
          <w:sz w:val="28"/>
          <w:szCs w:val="28"/>
          <w:lang w:val="sv-SE"/>
          <w14:ligatures w14:val="none"/>
        </w:rPr>
        <w:t xml:space="preserve">- Tháo dỡ thu hồi 01 cột LT14m tại vị trí cột số 3 cũ. </w:t>
      </w:r>
    </w:p>
    <w:p w14:paraId="48A6A5E5" w14:textId="77777777" w:rsidR="00D343AA" w:rsidRPr="00D343AA" w:rsidRDefault="00D343AA" w:rsidP="00D343AA">
      <w:pPr>
        <w:spacing w:before="60" w:after="0" w:line="240" w:lineRule="auto"/>
        <w:ind w:firstLine="567"/>
        <w:jc w:val="both"/>
        <w:rPr>
          <w:rFonts w:eastAsia="Times New Roman" w:cs="Times New Roman"/>
          <w:bCs/>
          <w:kern w:val="0"/>
          <w:sz w:val="28"/>
          <w:szCs w:val="28"/>
          <w:lang w:val="sv-SE"/>
          <w14:ligatures w14:val="none"/>
        </w:rPr>
      </w:pPr>
      <w:r w:rsidRPr="00D343AA">
        <w:rPr>
          <w:rFonts w:eastAsia="Times New Roman" w:cs="Times New Roman"/>
          <w:bCs/>
          <w:kern w:val="0"/>
          <w:sz w:val="28"/>
          <w:szCs w:val="28"/>
          <w:lang w:val="sv-SE"/>
          <w14:ligatures w14:val="none"/>
        </w:rPr>
        <w:t xml:space="preserve">- Toàn bộ phần vật tư tháo dỡ thu hồi hoàn trả lại chủ đầu tư. </w:t>
      </w:r>
    </w:p>
    <w:p w14:paraId="3C372206" w14:textId="77777777" w:rsidR="00D343AA" w:rsidRPr="00D343AA" w:rsidRDefault="00D343AA" w:rsidP="00D343AA">
      <w:pPr>
        <w:spacing w:before="60" w:after="0" w:line="240" w:lineRule="auto"/>
        <w:ind w:firstLine="567"/>
        <w:jc w:val="both"/>
        <w:rPr>
          <w:rFonts w:eastAsia="Times New Roman" w:cs="Times New Roman"/>
          <w:b/>
          <w:bCs/>
          <w:i/>
          <w:iCs/>
          <w:kern w:val="0"/>
          <w:sz w:val="28"/>
          <w:szCs w:val="28"/>
          <w14:ligatures w14:val="none"/>
        </w:rPr>
      </w:pPr>
      <w:r w:rsidRPr="00D343AA">
        <w:rPr>
          <w:rFonts w:eastAsia="Times New Roman" w:cs="Times New Roman"/>
          <w:b/>
          <w:bCs/>
          <w:i/>
          <w:iCs/>
          <w:kern w:val="0"/>
          <w:sz w:val="28"/>
          <w:szCs w:val="28"/>
          <w14:ligatures w14:val="none"/>
        </w:rPr>
        <w:t xml:space="preserve">c. Nội dung khác: </w:t>
      </w:r>
    </w:p>
    <w:p w14:paraId="2A21263C" w14:textId="77777777" w:rsidR="00D343AA" w:rsidRPr="00D343AA" w:rsidRDefault="00D343AA" w:rsidP="00D343AA">
      <w:pPr>
        <w:spacing w:before="60" w:after="0" w:line="240" w:lineRule="auto"/>
        <w:ind w:firstLine="567"/>
        <w:jc w:val="both"/>
        <w:rPr>
          <w:rFonts w:eastAsia="Times New Roman" w:cs="Times New Roman"/>
          <w:kern w:val="0"/>
          <w:sz w:val="28"/>
          <w:szCs w:val="28"/>
          <w14:ligatures w14:val="none"/>
        </w:rPr>
      </w:pPr>
      <w:r w:rsidRPr="00D343AA">
        <w:rPr>
          <w:rFonts w:eastAsia="Times New Roman" w:cs="Times New Roman"/>
          <w:kern w:val="0"/>
          <w:sz w:val="28"/>
          <w:szCs w:val="28"/>
          <w14:ligatures w14:val="none"/>
        </w:rPr>
        <w:t>- Các thiết bị còn lại trên lưới giữ nguyên và đấu nối cấp điện lại cho nhánh đường dây TBA Xóm Triều 400kVA-35(22)/0,4kV theo quy định hiện hành.</w:t>
      </w:r>
    </w:p>
    <w:p w14:paraId="54C48E68" w14:textId="52CC6110" w:rsidR="00D343AA" w:rsidRPr="00D343AA" w:rsidRDefault="00E41446" w:rsidP="00D343AA">
      <w:pPr>
        <w:tabs>
          <w:tab w:val="center" w:pos="4873"/>
        </w:tabs>
        <w:spacing w:before="60" w:after="0" w:line="240" w:lineRule="auto"/>
        <w:ind w:firstLine="567"/>
        <w:jc w:val="both"/>
        <w:rPr>
          <w:rFonts w:eastAsia="Times New Roman" w:cs="Times New Roman"/>
          <w:b/>
          <w:bCs/>
          <w:color w:val="000000"/>
          <w:kern w:val="0"/>
          <w:sz w:val="28"/>
          <w:szCs w:val="28"/>
          <w:lang w:val="af-ZA"/>
          <w14:ligatures w14:val="none"/>
        </w:rPr>
      </w:pPr>
      <w:r>
        <w:rPr>
          <w:rFonts w:eastAsia="Times New Roman" w:cs="Times New Roman"/>
          <w:b/>
          <w:bCs/>
          <w:color w:val="000000"/>
          <w:kern w:val="0"/>
          <w:sz w:val="28"/>
          <w:szCs w:val="28"/>
          <w:lang w:val="af-ZA"/>
          <w14:ligatures w14:val="none"/>
        </w:rPr>
        <w:t>1.4</w:t>
      </w:r>
      <w:r w:rsidR="00D343AA" w:rsidRPr="00D343AA">
        <w:rPr>
          <w:rFonts w:eastAsia="Times New Roman" w:cs="Times New Roman"/>
          <w:b/>
          <w:bCs/>
          <w:color w:val="000000"/>
          <w:kern w:val="0"/>
          <w:sz w:val="28"/>
          <w:szCs w:val="28"/>
          <w:lang w:val="af-ZA"/>
          <w14:ligatures w14:val="none"/>
        </w:rPr>
        <w:t>.</w:t>
      </w:r>
      <w:r>
        <w:rPr>
          <w:rFonts w:eastAsia="Times New Roman" w:cs="Times New Roman"/>
          <w:b/>
          <w:bCs/>
          <w:color w:val="000000"/>
          <w:kern w:val="0"/>
          <w:sz w:val="28"/>
          <w:szCs w:val="28"/>
          <w:lang w:val="af-ZA"/>
          <w14:ligatures w14:val="none"/>
        </w:rPr>
        <w:t>4</w:t>
      </w:r>
      <w:r w:rsidR="00D343AA" w:rsidRPr="00D343AA">
        <w:rPr>
          <w:rFonts w:eastAsia="Times New Roman" w:cs="Times New Roman"/>
          <w:b/>
          <w:bCs/>
          <w:color w:val="000000"/>
          <w:kern w:val="0"/>
          <w:sz w:val="28"/>
          <w:szCs w:val="28"/>
          <w:lang w:val="af-ZA"/>
          <w14:ligatures w14:val="none"/>
        </w:rPr>
        <w:t xml:space="preserve">. Giải pháp thiết kế về phòng cháy và chữa cháy: </w:t>
      </w:r>
    </w:p>
    <w:p w14:paraId="139817FB"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Thiết kế về phòng cháy và chữa cháy đối với các công trình xây dựng mới thuộc dự án gồm: Hệ thống báo cháy, hệ thống chữa cháy, lối thoát nạn...</w:t>
      </w:r>
    </w:p>
    <w:p w14:paraId="4CDCB6C0"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Bể PCCC: Bể PCCC kích thước 7.5*14.75m kết cấu BTCT;</w:t>
      </w:r>
    </w:p>
    <w:p w14:paraId="4A5BB0ED" w14:textId="77777777" w:rsidR="00D343AA" w:rsidRPr="00D343AA" w:rsidRDefault="00D343AA" w:rsidP="00D343AA">
      <w:pPr>
        <w:tabs>
          <w:tab w:val="center" w:pos="4873"/>
        </w:tabs>
        <w:spacing w:before="60" w:after="0" w:line="240" w:lineRule="auto"/>
        <w:ind w:firstLine="567"/>
        <w:jc w:val="both"/>
        <w:rPr>
          <w:rFonts w:eastAsia="Times New Roman" w:cs="Times New Roman"/>
          <w:color w:val="000000"/>
          <w:kern w:val="0"/>
          <w:sz w:val="28"/>
          <w:szCs w:val="28"/>
          <w:lang w:val="af-ZA"/>
          <w14:ligatures w14:val="none"/>
        </w:rPr>
      </w:pPr>
      <w:r w:rsidRPr="00D343AA">
        <w:rPr>
          <w:rFonts w:eastAsia="Times New Roman" w:cs="Times New Roman"/>
          <w:color w:val="000000"/>
          <w:kern w:val="0"/>
          <w:sz w:val="28"/>
          <w:szCs w:val="28"/>
          <w:lang w:val="af-ZA"/>
          <w14:ligatures w14:val="none"/>
        </w:rPr>
        <w:t>- Hệ thống PCCC: Thiết kế hệ thống PCCC vách tường kết hợp hệ thống báo khói tại các phòng và hệ thống hướng dẫn thoát nạn.</w:t>
      </w:r>
    </w:p>
    <w:p w14:paraId="3A9F5162" w14:textId="0ED89D3D" w:rsidR="00D343AA" w:rsidRPr="00D343AA" w:rsidRDefault="00E41446" w:rsidP="00D343AA">
      <w:pPr>
        <w:spacing w:before="60" w:after="0" w:line="240" w:lineRule="auto"/>
        <w:ind w:firstLine="567"/>
        <w:jc w:val="both"/>
        <w:rPr>
          <w:rFonts w:eastAsia="Times New Roman" w:cs="Times New Roman"/>
          <w:b/>
          <w:i/>
          <w:kern w:val="0"/>
          <w:sz w:val="28"/>
          <w:szCs w:val="28"/>
          <w:lang w:val="af-ZA"/>
          <w14:ligatures w14:val="none"/>
        </w:rPr>
      </w:pPr>
      <w:r>
        <w:rPr>
          <w:rFonts w:eastAsia="Times New Roman" w:cs="Times New Roman"/>
          <w:b/>
          <w:i/>
          <w:kern w:val="0"/>
          <w:sz w:val="28"/>
          <w:szCs w:val="28"/>
          <w:lang w:val="af-ZA"/>
          <w14:ligatures w14:val="none"/>
        </w:rPr>
        <w:t>1.4</w:t>
      </w:r>
      <w:r w:rsidR="00D343AA" w:rsidRPr="00D343AA">
        <w:rPr>
          <w:rFonts w:eastAsia="Times New Roman" w:cs="Times New Roman"/>
          <w:b/>
          <w:i/>
          <w:kern w:val="0"/>
          <w:sz w:val="28"/>
          <w:szCs w:val="28"/>
          <w:lang w:val="af-ZA"/>
          <w14:ligatures w14:val="none"/>
        </w:rPr>
        <w:t>.</w:t>
      </w:r>
      <w:r>
        <w:rPr>
          <w:rFonts w:eastAsia="Times New Roman" w:cs="Times New Roman"/>
          <w:b/>
          <w:i/>
          <w:kern w:val="0"/>
          <w:sz w:val="28"/>
          <w:szCs w:val="28"/>
          <w:lang w:val="af-ZA"/>
          <w14:ligatures w14:val="none"/>
        </w:rPr>
        <w:t>5</w:t>
      </w:r>
      <w:r w:rsidR="00D343AA" w:rsidRPr="00D343AA">
        <w:rPr>
          <w:rFonts w:eastAsia="Times New Roman" w:cs="Times New Roman"/>
          <w:b/>
          <w:i/>
          <w:kern w:val="0"/>
          <w:sz w:val="28"/>
          <w:szCs w:val="28"/>
          <w:lang w:val="af-ZA"/>
          <w14:ligatures w14:val="none"/>
        </w:rPr>
        <w:t>. Giải pháp mặt đứng:</w:t>
      </w:r>
    </w:p>
    <w:p w14:paraId="0D01FBEA" w14:textId="77777777" w:rsidR="00D343AA" w:rsidRPr="00D343AA" w:rsidRDefault="00D343AA" w:rsidP="00D343AA">
      <w:pPr>
        <w:widowControl w:val="0"/>
        <w:spacing w:before="60" w:after="0" w:line="240" w:lineRule="auto"/>
        <w:ind w:firstLine="567"/>
        <w:jc w:val="both"/>
        <w:rPr>
          <w:rFonts w:eastAsia="Times New Roman" w:cs="Times New Roman"/>
          <w:bCs/>
          <w:kern w:val="0"/>
          <w:sz w:val="28"/>
          <w:szCs w:val="28"/>
          <w:lang w:val="af-ZA"/>
          <w14:ligatures w14:val="none"/>
        </w:rPr>
      </w:pPr>
      <w:r w:rsidRPr="00D343AA">
        <w:rPr>
          <w:rFonts w:eastAsia="Times New Roman" w:cs="Times New Roman"/>
          <w:bCs/>
          <w:kern w:val="0"/>
          <w:sz w:val="28"/>
          <w:szCs w:val="28"/>
          <w:lang w:val="af-ZA"/>
          <w14:ligatures w14:val="none"/>
        </w:rPr>
        <w:t xml:space="preserve">- </w:t>
      </w:r>
      <w:r w:rsidRPr="00D343AA">
        <w:rPr>
          <w:rFonts w:eastAsia="Times New Roman" w:cs="Times New Roman"/>
          <w:kern w:val="0"/>
          <w:sz w:val="28"/>
          <w:szCs w:val="28"/>
          <w:lang w:val="pt-BR"/>
          <w14:ligatures w14:val="none"/>
        </w:rPr>
        <w:t>Phương</w:t>
      </w:r>
      <w:r w:rsidRPr="00D343AA">
        <w:rPr>
          <w:rFonts w:eastAsia="Times New Roman" w:cs="Times New Roman"/>
          <w:bCs/>
          <w:kern w:val="0"/>
          <w:sz w:val="28"/>
          <w:szCs w:val="28"/>
          <w:lang w:val="af-ZA"/>
          <w14:ligatures w14:val="none"/>
        </w:rPr>
        <w:t xml:space="preserve"> án mặt đứng sử dụng hệ thống thanh chắn nắng lắp dựng trên các hành lang tầng 2, tầng 3 các nhà lớp học, nhằm hạn chế nắng nắng xiên chiếu vào các phòng học, tạo sự đồng bộ về mặt kiến trúc.</w:t>
      </w:r>
    </w:p>
    <w:p w14:paraId="2029F549" w14:textId="147ECBCC" w:rsidR="00D343AA" w:rsidRPr="00D343AA" w:rsidRDefault="00E41446" w:rsidP="00D343AA">
      <w:pPr>
        <w:spacing w:before="60" w:after="0" w:line="240" w:lineRule="auto"/>
        <w:ind w:firstLine="567"/>
        <w:jc w:val="both"/>
        <w:rPr>
          <w:rFonts w:eastAsia="Times New Roman" w:cs="Times New Roman"/>
          <w:b/>
          <w:bCs/>
          <w:i/>
          <w:kern w:val="0"/>
          <w:sz w:val="28"/>
          <w:szCs w:val="28"/>
          <w:lang w:val="af-ZA"/>
          <w14:ligatures w14:val="none"/>
        </w:rPr>
      </w:pPr>
      <w:r>
        <w:rPr>
          <w:rFonts w:eastAsia="Times New Roman" w:cs="Times New Roman"/>
          <w:b/>
          <w:bCs/>
          <w:i/>
          <w:kern w:val="0"/>
          <w:sz w:val="28"/>
          <w:szCs w:val="28"/>
          <w:lang w:val="af-ZA"/>
          <w14:ligatures w14:val="none"/>
        </w:rPr>
        <w:t>1.4</w:t>
      </w:r>
      <w:r w:rsidR="00D343AA" w:rsidRPr="00D343AA">
        <w:rPr>
          <w:rFonts w:eastAsia="Times New Roman" w:cs="Times New Roman"/>
          <w:b/>
          <w:bCs/>
          <w:i/>
          <w:kern w:val="0"/>
          <w:sz w:val="28"/>
          <w:szCs w:val="28"/>
          <w:lang w:val="af-ZA"/>
          <w14:ligatures w14:val="none"/>
        </w:rPr>
        <w:t>.</w:t>
      </w:r>
      <w:r>
        <w:rPr>
          <w:rFonts w:eastAsia="Times New Roman" w:cs="Times New Roman"/>
          <w:b/>
          <w:bCs/>
          <w:i/>
          <w:kern w:val="0"/>
          <w:sz w:val="28"/>
          <w:szCs w:val="28"/>
          <w:lang w:val="af-ZA"/>
          <w14:ligatures w14:val="none"/>
        </w:rPr>
        <w:t>6</w:t>
      </w:r>
      <w:r w:rsidR="00D343AA" w:rsidRPr="00D343AA">
        <w:rPr>
          <w:rFonts w:eastAsia="Times New Roman" w:cs="Times New Roman"/>
          <w:b/>
          <w:bCs/>
          <w:i/>
          <w:kern w:val="0"/>
          <w:sz w:val="28"/>
          <w:szCs w:val="28"/>
          <w:lang w:val="af-ZA"/>
          <w14:ligatures w14:val="none"/>
        </w:rPr>
        <w:t>. Giải pháp vật liệu kiến trúc:</w:t>
      </w:r>
    </w:p>
    <w:p w14:paraId="005FD3F7" w14:textId="4FAD8913" w:rsidR="00D343AA" w:rsidRPr="00D343AA" w:rsidRDefault="00D343AA" w:rsidP="00D343AA">
      <w:pPr>
        <w:spacing w:before="60" w:after="0" w:line="240" w:lineRule="auto"/>
        <w:ind w:firstLine="567"/>
        <w:jc w:val="both"/>
        <w:rPr>
          <w:rFonts w:eastAsia="Times New Roman" w:cs="Times New Roman"/>
          <w:bCs/>
          <w:kern w:val="0"/>
          <w:sz w:val="28"/>
          <w:szCs w:val="28"/>
          <w:lang w:val="af-ZA"/>
          <w14:ligatures w14:val="none"/>
        </w:rPr>
      </w:pPr>
      <w:r w:rsidRPr="00D343AA">
        <w:rPr>
          <w:rFonts w:eastAsia="Times New Roman" w:cs="Times New Roman"/>
          <w:bCs/>
          <w:kern w:val="0"/>
          <w:sz w:val="28"/>
          <w:szCs w:val="28"/>
          <w:lang w:val="af-ZA"/>
          <w14:ligatures w14:val="none"/>
        </w:rPr>
        <w:lastRenderedPageBreak/>
        <w:t>Vật liệu kiến trúc sử dụng chủ yếu là vật liệu trong nước như: gạch bê tông, bê tông cốt thép, gạch lát nền, tôn, sắt...</w:t>
      </w:r>
    </w:p>
    <w:p w14:paraId="60D59698" w14:textId="067B4C1A" w:rsidR="00E53C8C" w:rsidRPr="00E53C8C" w:rsidRDefault="00E53C8C" w:rsidP="00AB28B9">
      <w:pPr>
        <w:widowControl w:val="0"/>
        <w:spacing w:after="0" w:line="264" w:lineRule="auto"/>
        <w:ind w:firstLine="709"/>
        <w:jc w:val="both"/>
        <w:rPr>
          <w:rFonts w:eastAsia="Times New Roman" w:cs="Times New Roman"/>
          <w:kern w:val="0"/>
          <w:sz w:val="28"/>
          <w:szCs w:val="28"/>
          <w:lang w:val="sv-SE"/>
          <w14:ligatures w14:val="none"/>
        </w:rPr>
      </w:pPr>
      <w:r w:rsidRPr="00E53C8C">
        <w:rPr>
          <w:rFonts w:eastAsia="Times New Roman" w:cs="Times New Roman"/>
          <w:kern w:val="0"/>
          <w:sz w:val="28"/>
          <w:szCs w:val="28"/>
          <w:lang w:val="vi-VN"/>
          <w14:ligatures w14:val="none"/>
        </w:rPr>
        <w:t>2. Thời hạn hoàn thành</w:t>
      </w:r>
      <w:r w:rsidRPr="00E53C8C">
        <w:rPr>
          <w:rFonts w:eastAsia="Times New Roman" w:cs="Times New Roman"/>
          <w:kern w:val="0"/>
          <w:sz w:val="28"/>
          <w:szCs w:val="28"/>
          <w14:ligatures w14:val="none"/>
        </w:rPr>
        <w:t xml:space="preserve">: </w:t>
      </w:r>
      <w:r w:rsidR="00D343AA">
        <w:rPr>
          <w:rFonts w:eastAsia="Times New Roman" w:cs="Times New Roman"/>
          <w:b/>
          <w:bCs/>
          <w:kern w:val="0"/>
          <w:sz w:val="28"/>
          <w:szCs w:val="28"/>
          <w14:ligatures w14:val="none"/>
        </w:rPr>
        <w:t>40</w:t>
      </w:r>
      <w:r w:rsidR="00F322F8" w:rsidRPr="00B36629">
        <w:rPr>
          <w:rFonts w:eastAsia="Times New Roman" w:cs="Times New Roman"/>
          <w:b/>
          <w:bCs/>
          <w:kern w:val="0"/>
          <w:sz w:val="28"/>
          <w:szCs w:val="28"/>
          <w14:ligatures w14:val="none"/>
        </w:rPr>
        <w:t>0 ngày</w:t>
      </w:r>
      <w:r w:rsidRPr="00E53C8C">
        <w:rPr>
          <w:rFonts w:eastAsia="Times New Roman" w:cs="Times New Roman"/>
          <w:kern w:val="0"/>
          <w:sz w:val="28"/>
          <w:szCs w:val="28"/>
          <w:lang w:val="sv-SE"/>
          <w14:ligatures w14:val="none"/>
        </w:rPr>
        <w:t>.</w:t>
      </w:r>
    </w:p>
    <w:p w14:paraId="7CFF30F6" w14:textId="77777777" w:rsidR="00E53C8C" w:rsidRPr="00E53C8C" w:rsidRDefault="00E53C8C" w:rsidP="00E53C8C">
      <w:pPr>
        <w:spacing w:after="0" w:line="276" w:lineRule="auto"/>
        <w:ind w:firstLine="567"/>
        <w:jc w:val="both"/>
        <w:outlineLvl w:val="4"/>
        <w:rPr>
          <w:rFonts w:eastAsia="Times New Roman" w:cs="Times New Roman"/>
          <w:b/>
          <w:kern w:val="0"/>
          <w:sz w:val="28"/>
          <w:szCs w:val="28"/>
          <w:lang w:val="vi-VN"/>
          <w14:ligatures w14:val="none"/>
        </w:rPr>
      </w:pPr>
      <w:bookmarkStart w:id="1" w:name="_Toc106030070"/>
      <w:r w:rsidRPr="00E53C8C">
        <w:rPr>
          <w:rFonts w:eastAsia="Times New Roman" w:cs="Times New Roman"/>
          <w:b/>
          <w:kern w:val="0"/>
          <w:sz w:val="28"/>
          <w:szCs w:val="28"/>
          <w:lang w:val="vi-VN"/>
          <w14:ligatures w14:val="none"/>
        </w:rPr>
        <w:t>II. Yêu cầu về tiến độ thực hiện</w:t>
      </w:r>
      <w:bookmarkEnd w:id="1"/>
    </w:p>
    <w:p w14:paraId="65065536" w14:textId="77777777" w:rsidR="00E53C8C" w:rsidRPr="00E53C8C" w:rsidRDefault="00E53C8C" w:rsidP="00E53C8C">
      <w:pPr>
        <w:widowControl w:val="0"/>
        <w:spacing w:after="0" w:line="276" w:lineRule="auto"/>
        <w:ind w:firstLine="709"/>
        <w:jc w:val="both"/>
        <w:rPr>
          <w:rFonts w:eastAsia="Times New Roman" w:cs="Times New Roman"/>
          <w:kern w:val="0"/>
          <w:sz w:val="28"/>
          <w:szCs w:val="28"/>
          <w:lang w:val="es-ES"/>
          <w14:ligatures w14:val="none"/>
        </w:rPr>
      </w:pPr>
      <w:r w:rsidRPr="00E53C8C">
        <w:rPr>
          <w:rFonts w:eastAsia="Times New Roman" w:cs="Times New Roman"/>
          <w:kern w:val="0"/>
          <w:sz w:val="28"/>
          <w:szCs w:val="28"/>
          <w:lang w:val="es-ES"/>
          <w14:ligatures w14:val="none"/>
        </w:rPr>
        <w:t xml:space="preserve">Nêu yêu cầu về thời gian từ khi khởi công </w:t>
      </w:r>
      <w:r w:rsidRPr="00E53C8C">
        <w:rPr>
          <w:rFonts w:eastAsia="Calibri" w:cs="Times New Roman"/>
          <w:kern w:val="24"/>
          <w:sz w:val="28"/>
          <w:szCs w:val="28"/>
          <w:lang w:val="vi-VN" w:eastAsia="vi-VN"/>
          <w14:ligatures w14:val="none"/>
        </w:rPr>
        <w:t>đến</w:t>
      </w:r>
      <w:r w:rsidRPr="00E53C8C">
        <w:rPr>
          <w:rFonts w:eastAsia="Times New Roman" w:cs="Times New Roman"/>
          <w:kern w:val="0"/>
          <w:sz w:val="28"/>
          <w:szCs w:val="28"/>
          <w:lang w:val="es-ES"/>
          <w14:ligatures w14:val="none"/>
        </w:rPr>
        <w:t xml:space="preserve"> khi hoàn thành hợp đồng theo ngày/tuần/tháng.</w:t>
      </w:r>
    </w:p>
    <w:p w14:paraId="3EFFDE98" w14:textId="77777777" w:rsidR="00E53C8C" w:rsidRPr="00E53C8C" w:rsidRDefault="00E53C8C" w:rsidP="00E53C8C">
      <w:pPr>
        <w:widowControl w:val="0"/>
        <w:spacing w:after="0" w:line="276" w:lineRule="auto"/>
        <w:ind w:firstLine="709"/>
        <w:jc w:val="both"/>
        <w:rPr>
          <w:rFonts w:eastAsia="Times New Roman" w:cs="Times New Roman"/>
          <w:kern w:val="0"/>
          <w:sz w:val="28"/>
          <w:szCs w:val="28"/>
          <w:lang w:val="es-ES"/>
          <w14:ligatures w14:val="none"/>
        </w:rPr>
      </w:pPr>
      <w:r w:rsidRPr="00E53C8C">
        <w:rPr>
          <w:rFonts w:eastAsia="Times New Roman" w:cs="Times New Roman"/>
          <w:kern w:val="0"/>
          <w:sz w:val="28"/>
          <w:szCs w:val="28"/>
          <w:lang w:val="es-ES"/>
          <w14:ligatures w14:val="none"/>
        </w:rPr>
        <w:t>Trường hợp ngoài yêu cầu thời hạn hoàn thành cho toàn bộ công trình còn có yêu cầu tiến độ hoàn thành cho từng hạng mục công trình thì lập bảng yêu cầu tiến độ hoàn thành.</w:t>
      </w:r>
    </w:p>
    <w:tbl>
      <w:tblPr>
        <w:tblW w:w="142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5274"/>
        <w:gridCol w:w="3685"/>
        <w:gridCol w:w="4253"/>
      </w:tblGrid>
      <w:tr w:rsidR="00E53C8C" w:rsidRPr="00E53C8C" w14:paraId="0E427835" w14:textId="77777777" w:rsidTr="00B70665">
        <w:trPr>
          <w:trHeight w:val="552"/>
        </w:trPr>
        <w:tc>
          <w:tcPr>
            <w:tcW w:w="992" w:type="dxa"/>
            <w:vAlign w:val="center"/>
          </w:tcPr>
          <w:p w14:paraId="790B4F39" w14:textId="77777777" w:rsidR="00E53C8C" w:rsidRPr="00E53C8C" w:rsidRDefault="00E53C8C" w:rsidP="009B4C5E">
            <w:pPr>
              <w:widowControl w:val="0"/>
              <w:spacing w:after="0" w:line="276" w:lineRule="auto"/>
              <w:jc w:val="center"/>
              <w:rPr>
                <w:rFonts w:eastAsia="Times New Roman" w:cs="Times New Roman"/>
                <w:b/>
                <w:kern w:val="0"/>
                <w:sz w:val="28"/>
                <w:szCs w:val="28"/>
                <w:lang w:val="en-GB"/>
                <w14:ligatures w14:val="none"/>
              </w:rPr>
            </w:pPr>
            <w:r w:rsidRPr="00E53C8C">
              <w:rPr>
                <w:rFonts w:eastAsia="Times New Roman" w:cs="Times New Roman"/>
                <w:b/>
                <w:kern w:val="0"/>
                <w:sz w:val="28"/>
                <w:szCs w:val="28"/>
                <w14:ligatures w14:val="none"/>
              </w:rPr>
              <w:t>STT</w:t>
            </w:r>
          </w:p>
        </w:tc>
        <w:tc>
          <w:tcPr>
            <w:tcW w:w="5274" w:type="dxa"/>
            <w:vAlign w:val="center"/>
          </w:tcPr>
          <w:p w14:paraId="41EB2E06" w14:textId="77777777" w:rsidR="00E53C8C" w:rsidRPr="00E53C8C" w:rsidRDefault="00E53C8C" w:rsidP="009B4C5E">
            <w:pPr>
              <w:widowControl w:val="0"/>
              <w:spacing w:after="0" w:line="276" w:lineRule="auto"/>
              <w:jc w:val="center"/>
              <w:rPr>
                <w:rFonts w:eastAsia="Times New Roman" w:cs="Times New Roman"/>
                <w:b/>
                <w:kern w:val="0"/>
                <w:sz w:val="28"/>
                <w:szCs w:val="28"/>
                <w14:ligatures w14:val="none"/>
              </w:rPr>
            </w:pPr>
            <w:r w:rsidRPr="00E53C8C">
              <w:rPr>
                <w:rFonts w:eastAsia="Times New Roman" w:cs="Times New Roman"/>
                <w:b/>
                <w:kern w:val="0"/>
                <w:sz w:val="28"/>
                <w:szCs w:val="28"/>
                <w14:ligatures w14:val="none"/>
              </w:rPr>
              <w:t>Hạng mục công trình</w:t>
            </w:r>
          </w:p>
        </w:tc>
        <w:tc>
          <w:tcPr>
            <w:tcW w:w="3685" w:type="dxa"/>
            <w:vAlign w:val="center"/>
          </w:tcPr>
          <w:p w14:paraId="765180CE" w14:textId="77777777" w:rsidR="00E53C8C" w:rsidRPr="00E53C8C" w:rsidRDefault="00E53C8C" w:rsidP="009B4C5E">
            <w:pPr>
              <w:widowControl w:val="0"/>
              <w:spacing w:after="0" w:line="276" w:lineRule="auto"/>
              <w:jc w:val="center"/>
              <w:rPr>
                <w:rFonts w:eastAsia="Times New Roman" w:cs="Times New Roman"/>
                <w:b/>
                <w:kern w:val="0"/>
                <w:sz w:val="28"/>
                <w:szCs w:val="28"/>
                <w14:ligatures w14:val="none"/>
              </w:rPr>
            </w:pPr>
            <w:r w:rsidRPr="00E53C8C">
              <w:rPr>
                <w:rFonts w:eastAsia="Times New Roman" w:cs="Times New Roman"/>
                <w:b/>
                <w:kern w:val="0"/>
                <w:sz w:val="28"/>
                <w:szCs w:val="28"/>
                <w14:ligatures w14:val="none"/>
              </w:rPr>
              <w:t>Ngày bắt đầu</w:t>
            </w:r>
          </w:p>
        </w:tc>
        <w:tc>
          <w:tcPr>
            <w:tcW w:w="4253" w:type="dxa"/>
            <w:vAlign w:val="center"/>
          </w:tcPr>
          <w:p w14:paraId="2FC75CDE" w14:textId="77777777" w:rsidR="00E53C8C" w:rsidRPr="00E53C8C" w:rsidRDefault="00E53C8C" w:rsidP="009B4C5E">
            <w:pPr>
              <w:widowControl w:val="0"/>
              <w:spacing w:after="0" w:line="276" w:lineRule="auto"/>
              <w:jc w:val="center"/>
              <w:rPr>
                <w:rFonts w:eastAsia="Times New Roman" w:cs="Times New Roman"/>
                <w:b/>
                <w:kern w:val="0"/>
                <w:sz w:val="28"/>
                <w:szCs w:val="28"/>
                <w:lang w:val="en-GB"/>
                <w14:ligatures w14:val="none"/>
              </w:rPr>
            </w:pPr>
            <w:r w:rsidRPr="00E53C8C">
              <w:rPr>
                <w:rFonts w:eastAsia="Times New Roman" w:cs="Times New Roman"/>
                <w:b/>
                <w:kern w:val="0"/>
                <w:sz w:val="28"/>
                <w:szCs w:val="28"/>
                <w14:ligatures w14:val="none"/>
              </w:rPr>
              <w:t>Ngày hoàn thành</w:t>
            </w:r>
          </w:p>
        </w:tc>
      </w:tr>
      <w:tr w:rsidR="00E53C8C" w:rsidRPr="00E53C8C" w14:paraId="4B2831A1" w14:textId="77777777" w:rsidTr="00B70665">
        <w:tc>
          <w:tcPr>
            <w:tcW w:w="992" w:type="dxa"/>
          </w:tcPr>
          <w:p w14:paraId="270A4EA4" w14:textId="77777777" w:rsidR="00E53C8C" w:rsidRPr="00E53C8C" w:rsidRDefault="00E53C8C" w:rsidP="00E53C8C">
            <w:pPr>
              <w:widowControl w:val="0"/>
              <w:spacing w:after="0" w:line="276" w:lineRule="auto"/>
              <w:jc w:val="center"/>
              <w:rPr>
                <w:rFonts w:eastAsia="Times New Roman" w:cs="Times New Roman"/>
                <w:kern w:val="0"/>
                <w:sz w:val="28"/>
                <w:szCs w:val="28"/>
                <w:lang w:val="en-GB"/>
                <w14:ligatures w14:val="none"/>
              </w:rPr>
            </w:pPr>
            <w:r w:rsidRPr="00E53C8C">
              <w:rPr>
                <w:rFonts w:eastAsia="Times New Roman" w:cs="Times New Roman"/>
                <w:kern w:val="0"/>
                <w:sz w:val="28"/>
                <w:szCs w:val="28"/>
                <w:lang w:val="en-GB"/>
                <w14:ligatures w14:val="none"/>
              </w:rPr>
              <w:t>1</w:t>
            </w:r>
          </w:p>
        </w:tc>
        <w:tc>
          <w:tcPr>
            <w:tcW w:w="5274" w:type="dxa"/>
          </w:tcPr>
          <w:p w14:paraId="5177A4B2"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c>
          <w:tcPr>
            <w:tcW w:w="3685" w:type="dxa"/>
          </w:tcPr>
          <w:p w14:paraId="75F62690"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c>
          <w:tcPr>
            <w:tcW w:w="4253" w:type="dxa"/>
          </w:tcPr>
          <w:p w14:paraId="7F3263B6"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r>
      <w:tr w:rsidR="00E53C8C" w:rsidRPr="00E53C8C" w14:paraId="66B103E2" w14:textId="77777777" w:rsidTr="00B70665">
        <w:tc>
          <w:tcPr>
            <w:tcW w:w="992" w:type="dxa"/>
          </w:tcPr>
          <w:p w14:paraId="6004D8B6" w14:textId="77777777" w:rsidR="00E53C8C" w:rsidRPr="00E53C8C" w:rsidRDefault="00E53C8C" w:rsidP="00E53C8C">
            <w:pPr>
              <w:widowControl w:val="0"/>
              <w:spacing w:after="0" w:line="276" w:lineRule="auto"/>
              <w:jc w:val="center"/>
              <w:rPr>
                <w:rFonts w:eastAsia="Times New Roman" w:cs="Times New Roman"/>
                <w:kern w:val="0"/>
                <w:sz w:val="28"/>
                <w:szCs w:val="28"/>
                <w:lang w:val="en-GB"/>
                <w14:ligatures w14:val="none"/>
              </w:rPr>
            </w:pPr>
            <w:r w:rsidRPr="00E53C8C">
              <w:rPr>
                <w:rFonts w:eastAsia="Times New Roman" w:cs="Times New Roman"/>
                <w:kern w:val="0"/>
                <w:sz w:val="28"/>
                <w:szCs w:val="28"/>
                <w:lang w:val="en-GB"/>
                <w14:ligatures w14:val="none"/>
              </w:rPr>
              <w:t>2</w:t>
            </w:r>
          </w:p>
        </w:tc>
        <w:tc>
          <w:tcPr>
            <w:tcW w:w="5274" w:type="dxa"/>
          </w:tcPr>
          <w:p w14:paraId="34FA952F"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c>
          <w:tcPr>
            <w:tcW w:w="3685" w:type="dxa"/>
          </w:tcPr>
          <w:p w14:paraId="0C3A0877"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c>
          <w:tcPr>
            <w:tcW w:w="4253" w:type="dxa"/>
          </w:tcPr>
          <w:p w14:paraId="29636F49"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r>
      <w:tr w:rsidR="00E53C8C" w:rsidRPr="00E53C8C" w14:paraId="299AD6FD" w14:textId="77777777" w:rsidTr="00B70665">
        <w:tc>
          <w:tcPr>
            <w:tcW w:w="992" w:type="dxa"/>
          </w:tcPr>
          <w:p w14:paraId="2FEED011" w14:textId="77777777" w:rsidR="00E53C8C" w:rsidRPr="00E53C8C" w:rsidRDefault="00E53C8C" w:rsidP="00E53C8C">
            <w:pPr>
              <w:widowControl w:val="0"/>
              <w:spacing w:after="0" w:line="276" w:lineRule="auto"/>
              <w:jc w:val="center"/>
              <w:rPr>
                <w:rFonts w:eastAsia="Times New Roman" w:cs="Times New Roman"/>
                <w:kern w:val="0"/>
                <w:sz w:val="28"/>
                <w:szCs w:val="28"/>
                <w:lang w:val="en-GB"/>
                <w14:ligatures w14:val="none"/>
              </w:rPr>
            </w:pPr>
            <w:r w:rsidRPr="00E53C8C">
              <w:rPr>
                <w:rFonts w:eastAsia="Times New Roman" w:cs="Times New Roman"/>
                <w:kern w:val="0"/>
                <w:sz w:val="28"/>
                <w:szCs w:val="28"/>
                <w:lang w:val="en-GB"/>
                <w14:ligatures w14:val="none"/>
              </w:rPr>
              <w:t>3</w:t>
            </w:r>
          </w:p>
        </w:tc>
        <w:tc>
          <w:tcPr>
            <w:tcW w:w="5274" w:type="dxa"/>
          </w:tcPr>
          <w:p w14:paraId="77B0E348"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c>
          <w:tcPr>
            <w:tcW w:w="3685" w:type="dxa"/>
          </w:tcPr>
          <w:p w14:paraId="580C2975"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c>
          <w:tcPr>
            <w:tcW w:w="4253" w:type="dxa"/>
          </w:tcPr>
          <w:p w14:paraId="659F4159"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r>
      <w:tr w:rsidR="00E53C8C" w:rsidRPr="00E53C8C" w14:paraId="3C9473A2" w14:textId="77777777" w:rsidTr="00B70665">
        <w:tc>
          <w:tcPr>
            <w:tcW w:w="992" w:type="dxa"/>
          </w:tcPr>
          <w:p w14:paraId="343671B7" w14:textId="77777777" w:rsidR="00E53C8C" w:rsidRPr="00E53C8C" w:rsidRDefault="00E53C8C" w:rsidP="00E53C8C">
            <w:pPr>
              <w:widowControl w:val="0"/>
              <w:spacing w:after="0" w:line="276" w:lineRule="auto"/>
              <w:jc w:val="center"/>
              <w:rPr>
                <w:rFonts w:eastAsia="Times New Roman" w:cs="Times New Roman"/>
                <w:kern w:val="0"/>
                <w:sz w:val="28"/>
                <w:szCs w:val="28"/>
                <w:lang w:val="en-GB"/>
                <w14:ligatures w14:val="none"/>
              </w:rPr>
            </w:pPr>
            <w:r w:rsidRPr="00E53C8C">
              <w:rPr>
                <w:rFonts w:eastAsia="Times New Roman" w:cs="Times New Roman"/>
                <w:kern w:val="0"/>
                <w:sz w:val="28"/>
                <w:szCs w:val="28"/>
                <w:lang w:val="en-GB"/>
                <w14:ligatures w14:val="none"/>
              </w:rPr>
              <w:t>…</w:t>
            </w:r>
          </w:p>
        </w:tc>
        <w:tc>
          <w:tcPr>
            <w:tcW w:w="5274" w:type="dxa"/>
          </w:tcPr>
          <w:p w14:paraId="27B55019"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c>
          <w:tcPr>
            <w:tcW w:w="3685" w:type="dxa"/>
          </w:tcPr>
          <w:p w14:paraId="71CEA805"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c>
          <w:tcPr>
            <w:tcW w:w="4253" w:type="dxa"/>
          </w:tcPr>
          <w:p w14:paraId="2010B8F6" w14:textId="77777777" w:rsidR="00E53C8C" w:rsidRPr="00E53C8C" w:rsidRDefault="00E53C8C" w:rsidP="00E53C8C">
            <w:pPr>
              <w:widowControl w:val="0"/>
              <w:spacing w:after="0" w:line="276" w:lineRule="auto"/>
              <w:jc w:val="both"/>
              <w:rPr>
                <w:rFonts w:eastAsia="Times New Roman" w:cs="Times New Roman"/>
                <w:kern w:val="0"/>
                <w:sz w:val="28"/>
                <w:szCs w:val="28"/>
                <w:lang w:val="en-GB"/>
                <w14:ligatures w14:val="none"/>
              </w:rPr>
            </w:pPr>
          </w:p>
        </w:tc>
      </w:tr>
    </w:tbl>
    <w:p w14:paraId="2624E585" w14:textId="77777777" w:rsidR="00E53C8C" w:rsidRPr="00E53C8C" w:rsidRDefault="00E53C8C" w:rsidP="00E53C8C">
      <w:pPr>
        <w:widowControl w:val="0"/>
        <w:tabs>
          <w:tab w:val="left" w:pos="700"/>
        </w:tabs>
        <w:spacing w:after="0" w:line="276" w:lineRule="auto"/>
        <w:jc w:val="both"/>
        <w:rPr>
          <w:rFonts w:eastAsia="Times New Roman" w:cs="Times New Roman"/>
          <w:b/>
          <w:bCs/>
          <w:kern w:val="0"/>
          <w:sz w:val="28"/>
          <w:szCs w:val="28"/>
          <w14:ligatures w14:val="none"/>
        </w:rPr>
      </w:pPr>
      <w:r w:rsidRPr="00E53C8C">
        <w:rPr>
          <w:rFonts w:eastAsia="Times New Roman" w:cs="Times New Roman"/>
          <w:b/>
          <w:bCs/>
          <w:kern w:val="0"/>
          <w:sz w:val="28"/>
          <w:szCs w:val="28"/>
          <w14:ligatures w14:val="none"/>
        </w:rPr>
        <w:tab/>
        <w:t>III. Yêu cầu về kỹ thuật/chỉ dẫn kỹ thuật</w:t>
      </w:r>
    </w:p>
    <w:p w14:paraId="0075C761" w14:textId="77777777" w:rsidR="005660E9" w:rsidRDefault="00817DAE" w:rsidP="005660E9">
      <w:pPr>
        <w:widowControl w:val="0"/>
        <w:tabs>
          <w:tab w:val="left" w:pos="567"/>
        </w:tabs>
        <w:autoSpaceDN w:val="0"/>
        <w:spacing w:after="0" w:line="276" w:lineRule="auto"/>
        <w:jc w:val="both"/>
        <w:rPr>
          <w:rFonts w:eastAsia="Times New Roman" w:cs="Times New Roman"/>
          <w:bCs/>
          <w:spacing w:val="2"/>
          <w:kern w:val="0"/>
          <w:sz w:val="28"/>
          <w:szCs w:val="28"/>
          <w14:ligatures w14:val="none"/>
        </w:rPr>
      </w:pPr>
      <w:r>
        <w:rPr>
          <w:rFonts w:eastAsia="Times New Roman" w:cs="Times New Roman"/>
          <w:b/>
          <w:bCs/>
          <w:spacing w:val="2"/>
          <w:kern w:val="0"/>
          <w:sz w:val="28"/>
          <w:szCs w:val="28"/>
          <w14:ligatures w14:val="none"/>
        </w:rPr>
        <w:tab/>
        <w:t xml:space="preserve">1. </w:t>
      </w:r>
      <w:r w:rsidR="00E53C8C" w:rsidRPr="00E53C8C">
        <w:rPr>
          <w:rFonts w:eastAsia="Times New Roman" w:cs="Times New Roman"/>
          <w:b/>
          <w:bCs/>
          <w:spacing w:val="2"/>
          <w:kern w:val="0"/>
          <w:sz w:val="28"/>
          <w:szCs w:val="28"/>
          <w:lang w:val="vi-VN"/>
          <w14:ligatures w14:val="none"/>
        </w:rPr>
        <w:t>Quy trình, quy phạm áp dụng cho việc thi công, nghiệm thu công trình</w:t>
      </w:r>
      <w:r w:rsidR="00E53C8C" w:rsidRPr="00E53C8C">
        <w:rPr>
          <w:rFonts w:eastAsia="Times New Roman" w:cs="Times New Roman"/>
          <w:b/>
          <w:bCs/>
          <w:spacing w:val="2"/>
          <w:kern w:val="0"/>
          <w:sz w:val="28"/>
          <w:szCs w:val="28"/>
          <w14:ligatures w14:val="none"/>
        </w:rPr>
        <w:t>:</w:t>
      </w:r>
      <w:r w:rsidR="00E53C8C" w:rsidRPr="00E53C8C">
        <w:rPr>
          <w:rFonts w:eastAsia="Times New Roman" w:cs="Times New Roman"/>
          <w:bCs/>
          <w:spacing w:val="2"/>
          <w:kern w:val="0"/>
          <w:sz w:val="28"/>
          <w:szCs w:val="28"/>
          <w14:ligatures w14:val="none"/>
        </w:rPr>
        <w:t xml:space="preserve"> </w:t>
      </w:r>
    </w:p>
    <w:p w14:paraId="7085E6B8" w14:textId="01E12759" w:rsidR="00E53C8C" w:rsidRPr="00E53C8C" w:rsidRDefault="005660E9" w:rsidP="005660E9">
      <w:pPr>
        <w:widowControl w:val="0"/>
        <w:tabs>
          <w:tab w:val="left" w:pos="567"/>
        </w:tabs>
        <w:autoSpaceDN w:val="0"/>
        <w:spacing w:after="0" w:line="276" w:lineRule="auto"/>
        <w:jc w:val="both"/>
        <w:rPr>
          <w:rFonts w:eastAsia="Times New Roman" w:cs="Times New Roman"/>
          <w:bCs/>
          <w:spacing w:val="2"/>
          <w:kern w:val="0"/>
          <w:sz w:val="28"/>
          <w:szCs w:val="28"/>
          <w:lang w:val="vi-VN"/>
          <w14:ligatures w14:val="none"/>
        </w:rPr>
      </w:pPr>
      <w:r>
        <w:rPr>
          <w:rFonts w:eastAsia="Times New Roman" w:cs="Times New Roman"/>
          <w:bCs/>
          <w:spacing w:val="2"/>
          <w:kern w:val="0"/>
          <w:sz w:val="28"/>
          <w:szCs w:val="28"/>
          <w14:ligatures w14:val="none"/>
        </w:rPr>
        <w:tab/>
      </w:r>
      <w:r w:rsidR="00E53C8C" w:rsidRPr="00E53C8C">
        <w:rPr>
          <w:rFonts w:eastAsia="Times New Roman" w:cs="Times New Roman"/>
          <w:bCs/>
          <w:spacing w:val="2"/>
          <w:kern w:val="0"/>
          <w:sz w:val="28"/>
          <w:szCs w:val="28"/>
          <w14:ligatures w14:val="none"/>
        </w:rPr>
        <w:t>Áp dụng theo quy chuẩn, tiêu chuẩn hiện hành.</w:t>
      </w:r>
    </w:p>
    <w:p w14:paraId="5BF12504" w14:textId="77777777" w:rsidR="00E53C8C" w:rsidRPr="00E53C8C" w:rsidRDefault="00E53C8C" w:rsidP="00E53C8C">
      <w:pPr>
        <w:widowControl w:val="0"/>
        <w:tabs>
          <w:tab w:val="left" w:pos="851"/>
        </w:tabs>
        <w:autoSpaceDN w:val="0"/>
        <w:spacing w:after="0" w:line="276" w:lineRule="auto"/>
        <w:ind w:firstLine="567"/>
        <w:jc w:val="both"/>
        <w:textAlignment w:val="baseline"/>
        <w:rPr>
          <w:rFonts w:eastAsia="Times New Roman" w:cs="Times New Roman"/>
          <w:b/>
          <w:bCs/>
          <w:kern w:val="0"/>
          <w:sz w:val="28"/>
          <w:szCs w:val="28"/>
          <w:lang w:val="vi-VN"/>
          <w14:ligatures w14:val="none"/>
        </w:rPr>
      </w:pPr>
      <w:r w:rsidRPr="00E53C8C">
        <w:rPr>
          <w:rFonts w:eastAsia="Times New Roman" w:cs="Times New Roman"/>
          <w:b/>
          <w:bCs/>
          <w:kern w:val="0"/>
          <w:sz w:val="28"/>
          <w:szCs w:val="28"/>
          <w:lang w:val="vi-VN"/>
          <w14:ligatures w14:val="none"/>
        </w:rPr>
        <w:t>2. Yêu cầu về tổ chức kỹ thuật thi công, giám sát;</w:t>
      </w:r>
    </w:p>
    <w:p w14:paraId="4D25F42D"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Tổ chức kỹ thuật thi công: Nhà thầu phải cử người có đủ năng lực và kinh nghiệm theo đề xuất trong HSDT thường xuyên có mặt tại công trường để quản lý và điều hành thi công công trình đúng yêu cầu kỹ thuật theo hồ sơ thiết kế và các quy trình, quy phạm hiện hành.</w:t>
      </w:r>
    </w:p>
    <w:p w14:paraId="44154780"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Nhà thầu phải chịu hoàn toàn trách nhiệm về kỹ thuật và giải pháp thi công của mình nhằm đảm bảo tuân thủ đầy đủ và đúng đắn các yêu cầu kỹ thuật quy định và chỉ dẫn của cán bộ giám sát.</w:t>
      </w:r>
    </w:p>
    <w:p w14:paraId="7F64DB94"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Trong quá trình thi công nhà thầu phải thường xuyên theo dõi và kiểm tra chất lượng thi công. Tất cả các công tác theo dõi và kiểm tra chất lượng tại hiện trường của Nhà thầu phải ghi chép vào sổ nhật kí thi công. Đối với các tài liệu cơ bản, tài liệu thí nghiệm, biên bản nghiệm thu…  Nhà thầu phải lập thành hồ sơ lưu giữ cả ở công trường lẫn văn phòng của Nhà thầu để cán bộ giám sát, Chủ đầu tư và bất kỳ người nào khác được Chủ đầu tư ủy quyền có thể tham khảo và xem xét vào bất kỳ thời gian nào.</w:t>
      </w:r>
    </w:p>
    <w:p w14:paraId="5B48B40D"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xml:space="preserve">- </w:t>
      </w:r>
      <w:r w:rsidRPr="00054F16">
        <w:rPr>
          <w:rFonts w:eastAsia="Times New Roman" w:cs="Times New Roman"/>
          <w:bCs/>
          <w:spacing w:val="-2"/>
          <w:kern w:val="0"/>
          <w:sz w:val="28"/>
          <w:szCs w:val="28"/>
          <w14:ligatures w14:val="none"/>
        </w:rPr>
        <w:t xml:space="preserve">Cán bộ giám sát hoặc Chủ đầu tư có quyền yêu cầu Nhà thầu xử lý, phá bỏ hoặc thi công lại các hạng mục công việc mà kết </w:t>
      </w:r>
      <w:r w:rsidRPr="00054F16">
        <w:rPr>
          <w:rFonts w:eastAsia="Times New Roman" w:cs="Times New Roman"/>
          <w:bCs/>
          <w:spacing w:val="-2"/>
          <w:kern w:val="0"/>
          <w:sz w:val="28"/>
          <w:szCs w:val="28"/>
          <w14:ligatures w14:val="none"/>
        </w:rPr>
        <w:lastRenderedPageBreak/>
        <w:t>qủa kiểm tra cho thấy không đảm bảo chất lượng theo đúng các yêu cầu kỹ thuật quy định. Trong trường hợp như vậy Nhà thầu phải chịu mọi chi phí liên quan đến việc thi công lại, giám sát, thí nghiệm và các chi phí khác phát sinh từ việc thi công lại của Nhà thầu</w:t>
      </w:r>
      <w:r w:rsidRPr="00E53C8C">
        <w:rPr>
          <w:rFonts w:eastAsia="Times New Roman" w:cs="Times New Roman"/>
          <w:bCs/>
          <w:kern w:val="0"/>
          <w:sz w:val="28"/>
          <w:szCs w:val="28"/>
          <w14:ligatures w14:val="none"/>
        </w:rPr>
        <w:t>.</w:t>
      </w:r>
    </w:p>
    <w:p w14:paraId="0F303729"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Yêu cầu cụ thể:</w:t>
      </w:r>
    </w:p>
    <w:p w14:paraId="47C0CA9A" w14:textId="77777777" w:rsidR="00E53C8C" w:rsidRPr="00E53C8C" w:rsidRDefault="00E53C8C" w:rsidP="00E53C8C">
      <w:pPr>
        <w:widowControl w:val="0"/>
        <w:autoSpaceDE w:val="0"/>
        <w:autoSpaceDN w:val="0"/>
        <w:adjustRightInd w:val="0"/>
        <w:spacing w:after="0" w:line="276" w:lineRule="auto"/>
        <w:ind w:right="-14" w:firstLine="567"/>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Thuyết minh biện pháp kỹ thuật thi công phải tuân thủ các quy định pháp luật hiện hành, tuân thủ quy chuẩn tiêu chuẩn hiện hành áp dụng thi công, nghiệm thu các công việc, hạng mục công trình, và toàn bộ công trình.</w:t>
      </w:r>
    </w:p>
    <w:p w14:paraId="4A296450" w14:textId="77777777" w:rsidR="00E53C8C" w:rsidRPr="00E53C8C" w:rsidRDefault="00E53C8C" w:rsidP="00E53C8C">
      <w:pPr>
        <w:widowControl w:val="0"/>
        <w:autoSpaceDE w:val="0"/>
        <w:autoSpaceDN w:val="0"/>
        <w:adjustRightInd w:val="0"/>
        <w:spacing w:after="0" w:line="276" w:lineRule="auto"/>
        <w:ind w:right="-14" w:firstLine="567"/>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 xml:space="preserve">Thuyết minh biện pháp kỹ thuật thi công của nhà thầu phải được căn cứ vào máy móc, thiết bị, công nghệ mà nhà thầu đang dự kiến áp dụng để thi công gói thầu; các tiêu chuẩn, quy chuẩn áp dụng hiện hành và hồ sơ thiết kế bản vẽ thi công. </w:t>
      </w:r>
    </w:p>
    <w:p w14:paraId="30FA4042" w14:textId="77777777" w:rsidR="00E53C8C" w:rsidRPr="00E53C8C" w:rsidRDefault="00E53C8C" w:rsidP="00E53C8C">
      <w:pPr>
        <w:widowControl w:val="0"/>
        <w:autoSpaceDE w:val="0"/>
        <w:autoSpaceDN w:val="0"/>
        <w:adjustRightInd w:val="0"/>
        <w:spacing w:after="0" w:line="276" w:lineRule="auto"/>
        <w:ind w:right="-14" w:firstLine="567"/>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 xml:space="preserve">Thiết bị thi công dự kiến để thi công công trình phải bảo đảm hoạt động tốt, </w:t>
      </w:r>
      <w:proofErr w:type="gramStart"/>
      <w:r w:rsidRPr="00E53C8C">
        <w:rPr>
          <w:rFonts w:eastAsia="Times New Roman" w:cs="Times New Roman"/>
          <w:kern w:val="0"/>
          <w:sz w:val="28"/>
          <w:szCs w:val="28"/>
          <w14:ligatures w14:val="none"/>
        </w:rPr>
        <w:t>an</w:t>
      </w:r>
      <w:proofErr w:type="gramEnd"/>
      <w:r w:rsidRPr="00E53C8C">
        <w:rPr>
          <w:rFonts w:eastAsia="Times New Roman" w:cs="Times New Roman"/>
          <w:kern w:val="0"/>
          <w:sz w:val="28"/>
          <w:szCs w:val="28"/>
          <w14:ligatures w14:val="none"/>
        </w:rPr>
        <w:t xml:space="preserve"> toàn, đáp ứng các điều kiện hoạt động, vận hành, lưu thông trên công trường. Tuyệt đối không được sử dụng các máy móc, thiết bị không đủ điều kiện hoạt động, vận hành theo quy định để dự kiến sử dụng để thi công cho công trình.</w:t>
      </w:r>
    </w:p>
    <w:p w14:paraId="0B7FECBC" w14:textId="77777777" w:rsidR="00E53C8C" w:rsidRPr="00E53C8C" w:rsidRDefault="00E53C8C" w:rsidP="00E53C8C">
      <w:pPr>
        <w:widowControl w:val="0"/>
        <w:tabs>
          <w:tab w:val="left" w:pos="851"/>
        </w:tabs>
        <w:spacing w:after="0" w:line="276" w:lineRule="auto"/>
        <w:ind w:firstLine="567"/>
        <w:jc w:val="both"/>
        <w:rPr>
          <w:rFonts w:eastAsia="Times New Roman" w:cs="Times New Roman"/>
          <w:b/>
          <w:bCs/>
          <w:kern w:val="0"/>
          <w:sz w:val="28"/>
          <w:szCs w:val="28"/>
          <w:lang w:val="vi-VN"/>
          <w14:ligatures w14:val="none"/>
        </w:rPr>
      </w:pPr>
      <w:r w:rsidRPr="00E53C8C">
        <w:rPr>
          <w:rFonts w:eastAsia="Times New Roman" w:cs="Times New Roman"/>
          <w:b/>
          <w:bCs/>
          <w:kern w:val="0"/>
          <w:sz w:val="28"/>
          <w:szCs w:val="28"/>
          <w:lang w:val="vi-VN"/>
          <w14:ligatures w14:val="none"/>
        </w:rPr>
        <w:t xml:space="preserve">3. Yêu cầu về chủng loại, chất lượng vật tư, máy móc, thiết bị </w:t>
      </w:r>
      <w:r w:rsidRPr="00E53C8C">
        <w:rPr>
          <w:rFonts w:eastAsia="Times New Roman" w:cs="Times New Roman"/>
          <w:b/>
          <w:kern w:val="0"/>
          <w:sz w:val="28"/>
          <w:szCs w:val="28"/>
          <w:lang w:val="vi-VN"/>
          <w14:ligatures w14:val="none"/>
        </w:rPr>
        <w:t>(kèm theo các tiêu chuẩn về phương pháp thử)</w:t>
      </w:r>
      <w:r w:rsidRPr="00E53C8C">
        <w:rPr>
          <w:rFonts w:eastAsia="Times New Roman" w:cs="Times New Roman"/>
          <w:b/>
          <w:bCs/>
          <w:kern w:val="0"/>
          <w:sz w:val="28"/>
          <w:szCs w:val="28"/>
          <w:lang w:val="vi-VN"/>
          <w14:ligatures w14:val="none"/>
        </w:rPr>
        <w:t>;</w:t>
      </w:r>
    </w:p>
    <w:p w14:paraId="45A9AA15" w14:textId="77777777" w:rsidR="00E53C8C" w:rsidRPr="00E53C8C" w:rsidRDefault="00E53C8C" w:rsidP="00E53C8C">
      <w:pPr>
        <w:widowControl w:val="0"/>
        <w:tabs>
          <w:tab w:val="left" w:pos="851"/>
        </w:tabs>
        <w:spacing w:after="0" w:line="276" w:lineRule="auto"/>
        <w:ind w:firstLine="567"/>
        <w:jc w:val="both"/>
        <w:rPr>
          <w:rFonts w:eastAsia="Times New Roman" w:cs="Times New Roman"/>
          <w:b/>
          <w:bCs/>
          <w:kern w:val="0"/>
          <w:sz w:val="28"/>
          <w:szCs w:val="28"/>
          <w:lang w:val="vi-VN"/>
          <w14:ligatures w14:val="none"/>
        </w:rPr>
      </w:pPr>
      <w:r w:rsidRPr="00E53C8C">
        <w:rPr>
          <w:rFonts w:eastAsia="Times New Roman" w:cs="Times New Roman"/>
          <w:b/>
          <w:iCs/>
          <w:kern w:val="0"/>
          <w:sz w:val="28"/>
          <w:szCs w:val="28"/>
          <w14:ligatures w14:val="none"/>
        </w:rPr>
        <w:t>3.1 Yêu cầu về chủng loại, chất lượng vật tư</w:t>
      </w:r>
    </w:p>
    <w:p w14:paraId="18EED3E7" w14:textId="77777777" w:rsidR="00E53C8C" w:rsidRPr="00E53C8C" w:rsidRDefault="00E53C8C" w:rsidP="00E53C8C">
      <w:pPr>
        <w:spacing w:after="0" w:line="276" w:lineRule="auto"/>
        <w:ind w:firstLine="567"/>
        <w:jc w:val="both"/>
        <w:rPr>
          <w:rFonts w:eastAsia="Times New Roman" w:cs="Times New Roman"/>
          <w:kern w:val="0"/>
          <w:sz w:val="28"/>
          <w:szCs w:val="28"/>
          <w:lang w:val="es-ES"/>
          <w14:ligatures w14:val="none"/>
        </w:rPr>
      </w:pPr>
      <w:r w:rsidRPr="00E53C8C">
        <w:rPr>
          <w:rFonts w:eastAsia="Times New Roman" w:cs="Times New Roman"/>
          <w:kern w:val="0"/>
          <w:sz w:val="28"/>
          <w:szCs w:val="28"/>
          <w:lang w:val="vi-VN"/>
          <w14:ligatures w14:val="none"/>
        </w:rPr>
        <w:t xml:space="preserve">- </w:t>
      </w:r>
      <w:r w:rsidRPr="00E53C8C">
        <w:rPr>
          <w:rFonts w:eastAsia="Times New Roman" w:cs="Times New Roman"/>
          <w:kern w:val="0"/>
          <w:sz w:val="28"/>
          <w:szCs w:val="28"/>
          <w:lang w:val="es-ES"/>
          <w14:ligatures w14:val="none"/>
        </w:rPr>
        <w:t>Vật liệu phải đạt các yêu cầu chung theo các quy định hiện hành</w:t>
      </w:r>
    </w:p>
    <w:p w14:paraId="512B596A" w14:textId="436CA081" w:rsidR="0028286D" w:rsidRPr="00E53C8C" w:rsidRDefault="00E53C8C" w:rsidP="00427DDB">
      <w:pPr>
        <w:spacing w:after="0" w:line="276" w:lineRule="auto"/>
        <w:ind w:firstLine="567"/>
        <w:jc w:val="both"/>
        <w:rPr>
          <w:rFonts w:eastAsia="Times New Roman" w:cs="Times New Roman"/>
          <w:kern w:val="0"/>
          <w:sz w:val="28"/>
          <w:szCs w:val="28"/>
          <w:lang w:val="es-ES"/>
          <w14:ligatures w14:val="none"/>
        </w:rPr>
      </w:pPr>
      <w:r w:rsidRPr="00E53C8C">
        <w:rPr>
          <w:rFonts w:eastAsia="Times New Roman" w:cs="Times New Roman"/>
          <w:kern w:val="0"/>
          <w:sz w:val="28"/>
          <w:szCs w:val="28"/>
          <w:lang w:val="es-ES"/>
          <w14:ligatures w14:val="none"/>
        </w:rPr>
        <w:t>- Máy móc, thiết bị phải đạt tiêu chuẩn an toàn theo quy định</w:t>
      </w:r>
    </w:p>
    <w:p w14:paraId="5651CD32" w14:textId="56FAC0E4" w:rsidR="00E53C8C" w:rsidRDefault="00E53C8C" w:rsidP="00E53C8C">
      <w:pPr>
        <w:spacing w:after="0" w:line="276" w:lineRule="auto"/>
        <w:ind w:firstLine="567"/>
        <w:jc w:val="center"/>
        <w:rPr>
          <w:rFonts w:eastAsia="Times New Roman" w:cs="Times New Roman"/>
          <w:b/>
          <w:iCs/>
          <w:kern w:val="0"/>
          <w:sz w:val="28"/>
          <w:szCs w:val="28"/>
          <w14:ligatures w14:val="none"/>
        </w:rPr>
      </w:pPr>
      <w:r w:rsidRPr="00E53C8C">
        <w:rPr>
          <w:rFonts w:eastAsia="Times New Roman" w:cs="Times New Roman"/>
          <w:b/>
          <w:iCs/>
          <w:kern w:val="0"/>
          <w:sz w:val="28"/>
          <w:szCs w:val="28"/>
          <w14:ligatures w14:val="none"/>
        </w:rPr>
        <w:t>BẢNG LIỆT KÊ CHI TIẾT CHỦNG LOẠI VẬT LIỆU</w:t>
      </w:r>
      <w:r w:rsidR="00E31ECB">
        <w:rPr>
          <w:rFonts w:eastAsia="Times New Roman" w:cs="Times New Roman"/>
          <w:b/>
          <w:iCs/>
          <w:kern w:val="0"/>
          <w:sz w:val="28"/>
          <w:szCs w:val="28"/>
          <w14:ligatures w14:val="none"/>
        </w:rPr>
        <w:t xml:space="preserve"> CHÍNH</w:t>
      </w:r>
      <w:r w:rsidRPr="00E53C8C">
        <w:rPr>
          <w:rFonts w:eastAsia="Times New Roman" w:cs="Times New Roman"/>
          <w:b/>
          <w:iCs/>
          <w:kern w:val="0"/>
          <w:sz w:val="28"/>
          <w:szCs w:val="28"/>
          <w14:ligatures w14:val="none"/>
        </w:rPr>
        <w:t xml:space="preserve"> SỬ DỤNG THI CÔNG CÔNG TRÌNH</w:t>
      </w:r>
    </w:p>
    <w:tbl>
      <w:tblPr>
        <w:tblOverlap w:val="neve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46"/>
        <w:gridCol w:w="4678"/>
        <w:gridCol w:w="2551"/>
        <w:gridCol w:w="6662"/>
      </w:tblGrid>
      <w:tr w:rsidR="00FA2ADE" w:rsidRPr="00FA2ADE" w14:paraId="261A3111" w14:textId="77777777" w:rsidTr="00656103">
        <w:trPr>
          <w:trHeight w:hRule="exact" w:val="696"/>
          <w:jc w:val="center"/>
        </w:trPr>
        <w:tc>
          <w:tcPr>
            <w:tcW w:w="846" w:type="dxa"/>
            <w:shd w:val="clear" w:color="auto" w:fill="FFFFFF"/>
            <w:vAlign w:val="center"/>
          </w:tcPr>
          <w:p w14:paraId="0F09B88E" w14:textId="77777777" w:rsidR="00427DDB" w:rsidRPr="00FA2ADE" w:rsidRDefault="00427DDB" w:rsidP="00932BEC">
            <w:pPr>
              <w:widowControl w:val="0"/>
              <w:spacing w:after="0" w:line="276" w:lineRule="auto"/>
              <w:ind w:firstLine="220"/>
              <w:rPr>
                <w:rFonts w:eastAsia="Times New Roman" w:cs="Times New Roman"/>
                <w:kern w:val="0"/>
                <w:sz w:val="28"/>
                <w:szCs w:val="28"/>
                <w:lang w:val="vi-VN" w:eastAsia="vi-VN" w:bidi="vi-VN"/>
                <w14:ligatures w14:val="none"/>
              </w:rPr>
            </w:pPr>
            <w:r w:rsidRPr="00FA2ADE">
              <w:rPr>
                <w:rFonts w:eastAsia="Times New Roman" w:cs="Times New Roman"/>
                <w:b/>
                <w:bCs/>
                <w:kern w:val="0"/>
                <w:sz w:val="28"/>
                <w:szCs w:val="28"/>
                <w:lang w:val="vi-VN" w:eastAsia="vi-VN" w:bidi="vi-VN"/>
                <w14:ligatures w14:val="none"/>
              </w:rPr>
              <w:t>TT</w:t>
            </w:r>
          </w:p>
        </w:tc>
        <w:tc>
          <w:tcPr>
            <w:tcW w:w="4678" w:type="dxa"/>
            <w:shd w:val="clear" w:color="auto" w:fill="FFFFFF"/>
            <w:vAlign w:val="center"/>
          </w:tcPr>
          <w:p w14:paraId="433FF436" w14:textId="170A7299" w:rsidR="00427DDB" w:rsidRPr="00FA2ADE" w:rsidRDefault="00427DDB" w:rsidP="00932BEC">
            <w:pPr>
              <w:spacing w:after="0" w:line="276" w:lineRule="auto"/>
              <w:jc w:val="center"/>
              <w:rPr>
                <w:rFonts w:eastAsia="Times New Roman" w:cs="Times New Roman"/>
                <w:b/>
                <w:bCs/>
                <w:kern w:val="0"/>
                <w:sz w:val="28"/>
                <w:szCs w:val="28"/>
                <w14:ligatures w14:val="none"/>
              </w:rPr>
            </w:pPr>
            <w:r w:rsidRPr="00FA2ADE">
              <w:rPr>
                <w:rFonts w:eastAsia="Times New Roman" w:cs="Times New Roman"/>
                <w:b/>
                <w:bCs/>
                <w:kern w:val="0"/>
                <w:sz w:val="28"/>
                <w:szCs w:val="28"/>
                <w14:ligatures w14:val="none"/>
              </w:rPr>
              <w:t>Danh mục vật liệu vật tư, thiết bị</w:t>
            </w:r>
          </w:p>
        </w:tc>
        <w:tc>
          <w:tcPr>
            <w:tcW w:w="2551" w:type="dxa"/>
            <w:shd w:val="clear" w:color="auto" w:fill="FFFFFF"/>
            <w:vAlign w:val="center"/>
          </w:tcPr>
          <w:p w14:paraId="078896D0"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b/>
                <w:bCs/>
                <w:kern w:val="0"/>
                <w:sz w:val="28"/>
                <w:szCs w:val="28"/>
                <w:lang w:val="vi-VN" w:eastAsia="vi-VN" w:bidi="vi-VN"/>
                <w14:ligatures w14:val="none"/>
              </w:rPr>
              <w:t>Tiêu chuẩn kỹ thuật</w:t>
            </w:r>
          </w:p>
        </w:tc>
        <w:tc>
          <w:tcPr>
            <w:tcW w:w="6662" w:type="dxa"/>
            <w:shd w:val="clear" w:color="auto" w:fill="FFFFFF"/>
            <w:vAlign w:val="center"/>
          </w:tcPr>
          <w:p w14:paraId="1E0E4FDA"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b/>
                <w:bCs/>
                <w:kern w:val="0"/>
                <w:sz w:val="28"/>
                <w:szCs w:val="28"/>
                <w:lang w:val="vi-VN" w:eastAsia="vi-VN" w:bidi="vi-VN"/>
                <w14:ligatures w14:val="none"/>
              </w:rPr>
              <w:t>Mô tả</w:t>
            </w:r>
          </w:p>
        </w:tc>
      </w:tr>
      <w:tr w:rsidR="00FA2ADE" w:rsidRPr="00FA2ADE" w14:paraId="76C0232F" w14:textId="77777777" w:rsidTr="00656103">
        <w:trPr>
          <w:trHeight w:hRule="exact" w:val="454"/>
          <w:jc w:val="center"/>
        </w:trPr>
        <w:tc>
          <w:tcPr>
            <w:tcW w:w="846" w:type="dxa"/>
            <w:shd w:val="clear" w:color="auto" w:fill="FFFFFF"/>
            <w:vAlign w:val="center"/>
          </w:tcPr>
          <w:p w14:paraId="55D92EF8" w14:textId="4B59D58C"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7EBB91D" w14:textId="77777777" w:rsidR="00427DDB" w:rsidRPr="00FA2ADE" w:rsidRDefault="00427DDB"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Xi măng poóc lăng PC 30</w:t>
            </w:r>
          </w:p>
        </w:tc>
        <w:tc>
          <w:tcPr>
            <w:tcW w:w="2551" w:type="dxa"/>
            <w:shd w:val="clear" w:color="auto" w:fill="FFFFFF"/>
            <w:vAlign w:val="center"/>
          </w:tcPr>
          <w:p w14:paraId="792938EA" w14:textId="33BE944A"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smallCaps/>
                <w:kern w:val="0"/>
                <w:sz w:val="28"/>
                <w:szCs w:val="28"/>
                <w:lang w:val="vi-VN" w:eastAsia="vi-VN" w:bidi="vi-VN"/>
                <w14:ligatures w14:val="none"/>
              </w:rPr>
              <w:t>TC</w:t>
            </w:r>
            <w:r w:rsidRPr="00FA2ADE">
              <w:rPr>
                <w:rFonts w:eastAsia="Times New Roman" w:cs="Times New Roman"/>
                <w:smallCaps/>
                <w:kern w:val="0"/>
                <w:sz w:val="28"/>
                <w:szCs w:val="28"/>
                <w:lang w:eastAsia="vi-VN" w:bidi="vi-VN"/>
                <w14:ligatures w14:val="none"/>
              </w:rPr>
              <w:t>V</w:t>
            </w:r>
            <w:r w:rsidRPr="00FA2ADE">
              <w:rPr>
                <w:rFonts w:eastAsia="Times New Roman" w:cs="Times New Roman"/>
                <w:smallCaps/>
                <w:kern w:val="0"/>
                <w:sz w:val="28"/>
                <w:szCs w:val="28"/>
                <w:lang w:val="vi-VN" w:eastAsia="vi-VN" w:bidi="vi-VN"/>
                <w14:ligatures w14:val="none"/>
              </w:rPr>
              <w:t>N</w:t>
            </w:r>
            <w:r w:rsidRPr="00FA2ADE">
              <w:rPr>
                <w:rFonts w:eastAsia="Times New Roman" w:cs="Times New Roman"/>
                <w:kern w:val="0"/>
                <w:sz w:val="28"/>
                <w:szCs w:val="28"/>
                <w:lang w:val="vi-VN" w:eastAsia="vi-VN" w:bidi="vi-VN"/>
                <w14:ligatures w14:val="none"/>
              </w:rPr>
              <w:t xml:space="preserve"> </w:t>
            </w:r>
            <w:r w:rsidR="006619CC" w:rsidRPr="00FA2ADE">
              <w:rPr>
                <w:rFonts w:cs="Times New Roman"/>
                <w:sz w:val="28"/>
                <w:szCs w:val="28"/>
              </w:rPr>
              <w:t>2682-2020</w:t>
            </w:r>
          </w:p>
        </w:tc>
        <w:tc>
          <w:tcPr>
            <w:tcW w:w="6662" w:type="dxa"/>
            <w:vMerge w:val="restart"/>
            <w:shd w:val="clear" w:color="auto" w:fill="FFFFFF"/>
            <w:vAlign w:val="center"/>
          </w:tcPr>
          <w:p w14:paraId="3D796FBB" w14:textId="31B9DF18" w:rsidR="00427DDB" w:rsidRPr="00FA2ADE" w:rsidRDefault="008213B4"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14:ligatures w14:val="none"/>
              </w:rPr>
              <w:t>Tuân thủ theo hồ sơ thiết kế, chỉ dẫn kỹ thuật và đáp ứng TCVN hiện hành</w:t>
            </w:r>
          </w:p>
        </w:tc>
      </w:tr>
      <w:tr w:rsidR="00FA2ADE" w:rsidRPr="00FA2ADE" w14:paraId="6EAAA22C" w14:textId="77777777" w:rsidTr="00656103">
        <w:trPr>
          <w:trHeight w:hRule="exact" w:val="454"/>
          <w:jc w:val="center"/>
        </w:trPr>
        <w:tc>
          <w:tcPr>
            <w:tcW w:w="846" w:type="dxa"/>
            <w:shd w:val="clear" w:color="auto" w:fill="FFFFFF"/>
            <w:vAlign w:val="center"/>
          </w:tcPr>
          <w:p w14:paraId="4412C280" w14:textId="50622AD5"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EBC8F3B" w14:textId="77777777" w:rsidR="00427DDB" w:rsidRPr="00FA2ADE" w:rsidRDefault="00427DDB"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 xml:space="preserve">Xi măng xây </w:t>
            </w:r>
            <w:r w:rsidRPr="00FA2ADE">
              <w:rPr>
                <w:rFonts w:eastAsia="Times New Roman" w:cs="Times New Roman"/>
                <w:kern w:val="0"/>
                <w:sz w:val="28"/>
                <w:szCs w:val="28"/>
                <w:lang w:eastAsia="vi-VN" w:bidi="vi-VN"/>
                <w14:ligatures w14:val="none"/>
              </w:rPr>
              <w:t>tr</w:t>
            </w:r>
            <w:r w:rsidRPr="00FA2ADE">
              <w:rPr>
                <w:rFonts w:eastAsia="Times New Roman" w:cs="Times New Roman"/>
                <w:kern w:val="0"/>
                <w:sz w:val="28"/>
                <w:szCs w:val="28"/>
                <w:lang w:val="vi-VN" w:eastAsia="vi-VN" w:bidi="vi-VN"/>
                <w14:ligatures w14:val="none"/>
              </w:rPr>
              <w:t>át</w:t>
            </w:r>
          </w:p>
        </w:tc>
        <w:tc>
          <w:tcPr>
            <w:tcW w:w="2551" w:type="dxa"/>
            <w:shd w:val="clear" w:color="auto" w:fill="FFFFFF"/>
            <w:vAlign w:val="center"/>
          </w:tcPr>
          <w:p w14:paraId="42CF7F09"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9202-2012</w:t>
            </w:r>
          </w:p>
        </w:tc>
        <w:tc>
          <w:tcPr>
            <w:tcW w:w="6662" w:type="dxa"/>
            <w:vMerge/>
            <w:shd w:val="clear" w:color="auto" w:fill="FFFFFF"/>
            <w:vAlign w:val="center"/>
          </w:tcPr>
          <w:p w14:paraId="2D494361" w14:textId="77777777" w:rsidR="00427DDB" w:rsidRPr="00FA2ADE" w:rsidRDefault="00427DDB" w:rsidP="00932BEC">
            <w:pPr>
              <w:widowControl w:val="0"/>
              <w:spacing w:after="0" w:line="276" w:lineRule="auto"/>
              <w:jc w:val="center"/>
              <w:rPr>
                <w:rFonts w:eastAsia="Courier New" w:cs="Times New Roman"/>
                <w:kern w:val="0"/>
                <w:sz w:val="28"/>
                <w:szCs w:val="28"/>
                <w:lang w:val="vi-VN" w:eastAsia="vi-VN" w:bidi="vi-VN"/>
                <w14:ligatures w14:val="none"/>
              </w:rPr>
            </w:pPr>
          </w:p>
        </w:tc>
      </w:tr>
      <w:tr w:rsidR="00FA2ADE" w:rsidRPr="00FA2ADE" w14:paraId="0B87DA92" w14:textId="77777777" w:rsidTr="00656103">
        <w:trPr>
          <w:trHeight w:hRule="exact" w:val="454"/>
          <w:jc w:val="center"/>
        </w:trPr>
        <w:tc>
          <w:tcPr>
            <w:tcW w:w="846" w:type="dxa"/>
            <w:shd w:val="clear" w:color="auto" w:fill="FFFFFF"/>
            <w:vAlign w:val="center"/>
          </w:tcPr>
          <w:p w14:paraId="231C6C32" w14:textId="61121873"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46F7789" w14:textId="77777777" w:rsidR="00427DDB" w:rsidRPr="00FA2ADE" w:rsidRDefault="00427DDB"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Xi măng Pooc lăng trắng</w:t>
            </w:r>
          </w:p>
        </w:tc>
        <w:tc>
          <w:tcPr>
            <w:tcW w:w="2551" w:type="dxa"/>
            <w:shd w:val="clear" w:color="auto" w:fill="FFFFFF"/>
            <w:vAlign w:val="center"/>
          </w:tcPr>
          <w:p w14:paraId="13496D2F" w14:textId="2BE3126C"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 xml:space="preserve">TCVN </w:t>
            </w:r>
            <w:r w:rsidR="006619CC" w:rsidRPr="00FA2ADE">
              <w:rPr>
                <w:rFonts w:cs="Times New Roman"/>
                <w:sz w:val="28"/>
                <w:szCs w:val="28"/>
              </w:rPr>
              <w:t>5691-2021</w:t>
            </w:r>
          </w:p>
        </w:tc>
        <w:tc>
          <w:tcPr>
            <w:tcW w:w="6662" w:type="dxa"/>
            <w:vMerge/>
            <w:shd w:val="clear" w:color="auto" w:fill="FFFFFF"/>
            <w:vAlign w:val="center"/>
          </w:tcPr>
          <w:p w14:paraId="02EE5036" w14:textId="77777777" w:rsidR="00427DDB" w:rsidRPr="00FA2ADE" w:rsidRDefault="00427DDB" w:rsidP="00932BEC">
            <w:pPr>
              <w:widowControl w:val="0"/>
              <w:spacing w:after="0" w:line="276" w:lineRule="auto"/>
              <w:jc w:val="center"/>
              <w:rPr>
                <w:rFonts w:eastAsia="Courier New" w:cs="Times New Roman"/>
                <w:kern w:val="0"/>
                <w:sz w:val="28"/>
                <w:szCs w:val="28"/>
                <w:lang w:val="vi-VN" w:eastAsia="vi-VN" w:bidi="vi-VN"/>
                <w14:ligatures w14:val="none"/>
              </w:rPr>
            </w:pPr>
          </w:p>
        </w:tc>
      </w:tr>
      <w:tr w:rsidR="00FA2ADE" w:rsidRPr="00FA2ADE" w14:paraId="3F923C49" w14:textId="77777777" w:rsidTr="00656103">
        <w:trPr>
          <w:trHeight w:hRule="exact" w:val="454"/>
          <w:jc w:val="center"/>
        </w:trPr>
        <w:tc>
          <w:tcPr>
            <w:tcW w:w="846" w:type="dxa"/>
            <w:shd w:val="clear" w:color="auto" w:fill="FFFFFF"/>
            <w:vAlign w:val="center"/>
          </w:tcPr>
          <w:p w14:paraId="75D8DA4C" w14:textId="0E40E346"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B3B7C7B" w14:textId="77777777" w:rsidR="00427DDB" w:rsidRPr="00FA2ADE" w:rsidRDefault="00427DDB"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Cấp phối đá dăm</w:t>
            </w:r>
          </w:p>
        </w:tc>
        <w:tc>
          <w:tcPr>
            <w:tcW w:w="2551" w:type="dxa"/>
            <w:shd w:val="clear" w:color="auto" w:fill="FFFFFF"/>
            <w:vAlign w:val="center"/>
          </w:tcPr>
          <w:p w14:paraId="54232E02"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8859:2023</w:t>
            </w:r>
          </w:p>
        </w:tc>
        <w:tc>
          <w:tcPr>
            <w:tcW w:w="6662" w:type="dxa"/>
            <w:vMerge w:val="restart"/>
            <w:shd w:val="clear" w:color="auto" w:fill="FFFFFF"/>
            <w:vAlign w:val="center"/>
          </w:tcPr>
          <w:p w14:paraId="64A8ECD3" w14:textId="59C383E5" w:rsidR="00427DDB" w:rsidRPr="00FA2ADE" w:rsidRDefault="008213B4" w:rsidP="00932BEC">
            <w:pPr>
              <w:widowControl w:val="0"/>
              <w:spacing w:after="0" w:line="276" w:lineRule="auto"/>
              <w:jc w:val="center"/>
              <w:rPr>
                <w:rFonts w:eastAsia="Courier New" w:cs="Times New Roman"/>
                <w:kern w:val="0"/>
                <w:sz w:val="28"/>
                <w:szCs w:val="28"/>
                <w:lang w:val="vi-VN" w:eastAsia="vi-VN" w:bidi="vi-VN"/>
                <w14:ligatures w14:val="none"/>
              </w:rPr>
            </w:pPr>
            <w:r w:rsidRPr="00FA2ADE">
              <w:rPr>
                <w:rFonts w:eastAsia="Times New Roman" w:cs="Times New Roman"/>
                <w:kern w:val="0"/>
                <w:sz w:val="28"/>
                <w:szCs w:val="28"/>
                <w14:ligatures w14:val="none"/>
              </w:rPr>
              <w:t>Tuân thủ theo hồ sơ thiết kế, chỉ dẫn kỹ thuật và đáp ứng TCVN hiện hành</w:t>
            </w:r>
          </w:p>
        </w:tc>
      </w:tr>
      <w:tr w:rsidR="00FA2ADE" w:rsidRPr="00FA2ADE" w14:paraId="2B7243ED" w14:textId="77777777" w:rsidTr="00656103">
        <w:trPr>
          <w:trHeight w:hRule="exact" w:val="397"/>
          <w:jc w:val="center"/>
        </w:trPr>
        <w:tc>
          <w:tcPr>
            <w:tcW w:w="846" w:type="dxa"/>
            <w:shd w:val="clear" w:color="auto" w:fill="FFFFFF"/>
            <w:vAlign w:val="center"/>
          </w:tcPr>
          <w:p w14:paraId="681F89FE" w14:textId="6A5BB2B1"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CFDCE6F" w14:textId="77777777" w:rsidR="00427DDB" w:rsidRPr="00FA2ADE" w:rsidRDefault="00427DDB"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eastAsia="vi-VN" w:bidi="vi-VN"/>
                <w14:ligatures w14:val="none"/>
              </w:rPr>
              <w:t>Đ</w:t>
            </w:r>
            <w:r w:rsidRPr="00FA2ADE">
              <w:rPr>
                <w:rFonts w:eastAsia="Times New Roman" w:cs="Times New Roman"/>
                <w:kern w:val="0"/>
                <w:sz w:val="28"/>
                <w:szCs w:val="28"/>
                <w:lang w:val="vi-VN" w:eastAsia="vi-VN" w:bidi="vi-VN"/>
                <w14:ligatures w14:val="none"/>
              </w:rPr>
              <w:t>á dăm, sỏi dùng trong xây dựng</w:t>
            </w:r>
          </w:p>
        </w:tc>
        <w:tc>
          <w:tcPr>
            <w:tcW w:w="2551" w:type="dxa"/>
            <w:shd w:val="clear" w:color="auto" w:fill="FFFFFF"/>
            <w:vAlign w:val="center"/>
          </w:tcPr>
          <w:p w14:paraId="4FE54726"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w:t>
            </w:r>
            <w:r w:rsidRPr="00FA2ADE">
              <w:rPr>
                <w:rFonts w:eastAsia="Times New Roman" w:cs="Times New Roman"/>
                <w:kern w:val="0"/>
                <w:sz w:val="28"/>
                <w:szCs w:val="28"/>
                <w:lang w:eastAsia="vi-VN" w:bidi="vi-VN"/>
                <w14:ligatures w14:val="none"/>
              </w:rPr>
              <w:t xml:space="preserve"> </w:t>
            </w:r>
            <w:r w:rsidRPr="00FA2ADE">
              <w:rPr>
                <w:rFonts w:eastAsia="Times New Roman" w:cs="Times New Roman"/>
                <w:kern w:val="0"/>
                <w:sz w:val="28"/>
                <w:szCs w:val="28"/>
                <w:lang w:val="vi-VN" w:eastAsia="vi-VN" w:bidi="vi-VN"/>
                <w14:ligatures w14:val="none"/>
              </w:rPr>
              <w:t>7570-2006</w:t>
            </w:r>
          </w:p>
        </w:tc>
        <w:tc>
          <w:tcPr>
            <w:tcW w:w="6662" w:type="dxa"/>
            <w:vMerge/>
            <w:shd w:val="clear" w:color="auto" w:fill="FFFFFF"/>
            <w:vAlign w:val="center"/>
          </w:tcPr>
          <w:p w14:paraId="29E759F1" w14:textId="77777777" w:rsidR="00427DDB" w:rsidRPr="00FA2ADE" w:rsidRDefault="00427DDB" w:rsidP="00932BEC">
            <w:pPr>
              <w:widowControl w:val="0"/>
              <w:spacing w:after="0" w:line="276" w:lineRule="auto"/>
              <w:jc w:val="center"/>
              <w:rPr>
                <w:rFonts w:eastAsia="Courier New" w:cs="Times New Roman"/>
                <w:kern w:val="0"/>
                <w:sz w:val="28"/>
                <w:szCs w:val="28"/>
                <w:lang w:val="vi-VN" w:eastAsia="vi-VN" w:bidi="vi-VN"/>
                <w14:ligatures w14:val="none"/>
              </w:rPr>
            </w:pPr>
          </w:p>
        </w:tc>
      </w:tr>
      <w:tr w:rsidR="00FA2ADE" w:rsidRPr="00FA2ADE" w14:paraId="53D8EC8F" w14:textId="77777777" w:rsidTr="00656103">
        <w:trPr>
          <w:trHeight w:hRule="exact" w:val="794"/>
          <w:jc w:val="center"/>
        </w:trPr>
        <w:tc>
          <w:tcPr>
            <w:tcW w:w="846" w:type="dxa"/>
            <w:shd w:val="clear" w:color="auto" w:fill="FFFFFF"/>
            <w:vAlign w:val="center"/>
          </w:tcPr>
          <w:p w14:paraId="59A4989D" w14:textId="5AE32E54"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A7F9DBF"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val="vi-VN" w:eastAsia="vi-VN" w:bidi="vi-VN"/>
                <w14:ligatures w14:val="none"/>
              </w:rPr>
              <w:t>Cát xây dựng (xây, trát, bê tông)</w:t>
            </w:r>
            <w:r w:rsidRPr="00FA2ADE">
              <w:rPr>
                <w:rFonts w:eastAsia="Times New Roman" w:cs="Times New Roman"/>
                <w:kern w:val="0"/>
                <w:sz w:val="28"/>
                <w:szCs w:val="28"/>
                <w:lang w:eastAsia="vi-VN" w:bidi="vi-VN"/>
                <w14:ligatures w14:val="none"/>
              </w:rPr>
              <w:t>, cát san lấp</w:t>
            </w:r>
          </w:p>
        </w:tc>
        <w:tc>
          <w:tcPr>
            <w:tcW w:w="2551" w:type="dxa"/>
            <w:shd w:val="clear" w:color="auto" w:fill="FFFFFF"/>
            <w:vAlign w:val="center"/>
          </w:tcPr>
          <w:p w14:paraId="2CD372A4"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5770-2006</w:t>
            </w:r>
          </w:p>
          <w:p w14:paraId="46E1D7A4"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4447:2012</w:t>
            </w:r>
          </w:p>
        </w:tc>
        <w:tc>
          <w:tcPr>
            <w:tcW w:w="6662" w:type="dxa"/>
            <w:shd w:val="clear" w:color="auto" w:fill="FFFFFF"/>
            <w:vAlign w:val="center"/>
          </w:tcPr>
          <w:p w14:paraId="611A9527" w14:textId="2641BE9B" w:rsidR="00427DDB" w:rsidRPr="00FA2ADE" w:rsidRDefault="008213B4" w:rsidP="00932BEC">
            <w:pPr>
              <w:widowControl w:val="0"/>
              <w:spacing w:after="0" w:line="276" w:lineRule="auto"/>
              <w:jc w:val="center"/>
              <w:rPr>
                <w:rFonts w:eastAsia="Courier New" w:cs="Times New Roman"/>
                <w:kern w:val="0"/>
                <w:sz w:val="28"/>
                <w:szCs w:val="28"/>
                <w:lang w:eastAsia="vi-VN" w:bidi="vi-VN"/>
                <w14:ligatures w14:val="none"/>
              </w:rPr>
            </w:pPr>
            <w:r w:rsidRPr="00FA2ADE">
              <w:rPr>
                <w:rFonts w:eastAsia="Times New Roman" w:cs="Times New Roman"/>
                <w:kern w:val="0"/>
                <w:sz w:val="28"/>
                <w:szCs w:val="28"/>
                <w14:ligatures w14:val="none"/>
              </w:rPr>
              <w:t>Tuân thủ theo hồ sơ thiết kế, chỉ dẫn kỹ thuật và đáp ứng TCVN hiện hành</w:t>
            </w:r>
          </w:p>
        </w:tc>
      </w:tr>
      <w:tr w:rsidR="00FA2ADE" w:rsidRPr="00FA2ADE" w14:paraId="159FE4F5" w14:textId="77777777" w:rsidTr="00656103">
        <w:trPr>
          <w:trHeight w:hRule="exact" w:val="397"/>
          <w:jc w:val="center"/>
        </w:trPr>
        <w:tc>
          <w:tcPr>
            <w:tcW w:w="846" w:type="dxa"/>
            <w:shd w:val="clear" w:color="auto" w:fill="FFFFFF"/>
            <w:vAlign w:val="center"/>
          </w:tcPr>
          <w:p w14:paraId="43F7F94C" w14:textId="58753A49"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B23C02A" w14:textId="77777777" w:rsidR="00427DDB" w:rsidRPr="00FA2ADE" w:rsidRDefault="00427DDB"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Thép cốt bê tông cán nóng</w:t>
            </w:r>
          </w:p>
        </w:tc>
        <w:tc>
          <w:tcPr>
            <w:tcW w:w="2551" w:type="dxa"/>
            <w:shd w:val="clear" w:color="auto" w:fill="FFFFFF"/>
            <w:vAlign w:val="center"/>
          </w:tcPr>
          <w:p w14:paraId="458FBFC8"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1651-1:2018</w:t>
            </w:r>
          </w:p>
        </w:tc>
        <w:tc>
          <w:tcPr>
            <w:tcW w:w="6662" w:type="dxa"/>
            <w:vMerge w:val="restart"/>
            <w:shd w:val="clear" w:color="auto" w:fill="FFFFFF"/>
            <w:vAlign w:val="center"/>
          </w:tcPr>
          <w:p w14:paraId="031E2936" w14:textId="0F6CE1FA" w:rsidR="00E34BDF" w:rsidRPr="00FA2ADE" w:rsidRDefault="00E34BDF"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Thép hình: Thái Nguyên</w:t>
            </w:r>
          </w:p>
          <w:p w14:paraId="4F5A5B6C" w14:textId="2E42DB05" w:rsidR="00E34BDF" w:rsidRPr="00FA2ADE" w:rsidRDefault="00E34BDF"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Thép tròn: Hòa Phát</w:t>
            </w:r>
          </w:p>
          <w:p w14:paraId="36BD4229" w14:textId="5BA50508" w:rsidR="00427DDB" w:rsidRPr="00FA2ADE" w:rsidRDefault="00E34BDF"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H</w:t>
            </w:r>
            <w:r w:rsidR="00427DDB" w:rsidRPr="00FA2ADE">
              <w:rPr>
                <w:rFonts w:eastAsia="Times New Roman" w:cs="Times New Roman"/>
                <w:kern w:val="0"/>
                <w:sz w:val="28"/>
                <w:szCs w:val="28"/>
                <w:lang w:eastAsia="vi-VN" w:bidi="vi-VN"/>
                <w14:ligatures w14:val="none"/>
              </w:rPr>
              <w:t>oặc tương đương</w:t>
            </w:r>
          </w:p>
        </w:tc>
      </w:tr>
      <w:tr w:rsidR="00FA2ADE" w:rsidRPr="00FA2ADE" w14:paraId="7F724BBF" w14:textId="77777777" w:rsidTr="00656103">
        <w:trPr>
          <w:trHeight w:hRule="exact" w:val="812"/>
          <w:jc w:val="center"/>
        </w:trPr>
        <w:tc>
          <w:tcPr>
            <w:tcW w:w="846" w:type="dxa"/>
            <w:shd w:val="clear" w:color="auto" w:fill="FFFFFF"/>
            <w:vAlign w:val="center"/>
          </w:tcPr>
          <w:p w14:paraId="321F381D" w14:textId="2449E055"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2B87158" w14:textId="77777777" w:rsidR="00427DDB" w:rsidRPr="00FA2ADE" w:rsidRDefault="00427DDB"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Thép các bon cán nóng (Gia công kết cấu thép)</w:t>
            </w:r>
          </w:p>
        </w:tc>
        <w:tc>
          <w:tcPr>
            <w:tcW w:w="2551" w:type="dxa"/>
            <w:shd w:val="clear" w:color="auto" w:fill="FFFFFF"/>
            <w:vAlign w:val="center"/>
          </w:tcPr>
          <w:p w14:paraId="28E141BE"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5709 : 2009</w:t>
            </w:r>
          </w:p>
        </w:tc>
        <w:tc>
          <w:tcPr>
            <w:tcW w:w="6662" w:type="dxa"/>
            <w:vMerge/>
            <w:shd w:val="clear" w:color="auto" w:fill="FFFFFF"/>
            <w:vAlign w:val="center"/>
          </w:tcPr>
          <w:p w14:paraId="64A3EAC4" w14:textId="77777777" w:rsidR="00427DDB" w:rsidRPr="00FA2ADE" w:rsidRDefault="00427DDB" w:rsidP="00932BEC">
            <w:pPr>
              <w:widowControl w:val="0"/>
              <w:spacing w:after="0" w:line="276" w:lineRule="auto"/>
              <w:jc w:val="center"/>
              <w:rPr>
                <w:rFonts w:eastAsia="Courier New" w:cs="Times New Roman"/>
                <w:kern w:val="0"/>
                <w:sz w:val="28"/>
                <w:szCs w:val="28"/>
                <w:lang w:val="vi-VN" w:eastAsia="vi-VN" w:bidi="vi-VN"/>
                <w14:ligatures w14:val="none"/>
              </w:rPr>
            </w:pPr>
          </w:p>
        </w:tc>
      </w:tr>
      <w:tr w:rsidR="00FA2ADE" w:rsidRPr="00FA2ADE" w14:paraId="3E534A87" w14:textId="77777777" w:rsidTr="00656103">
        <w:trPr>
          <w:trHeight w:hRule="exact" w:val="427"/>
          <w:jc w:val="center"/>
        </w:trPr>
        <w:tc>
          <w:tcPr>
            <w:tcW w:w="846" w:type="dxa"/>
            <w:shd w:val="clear" w:color="auto" w:fill="FFFFFF"/>
            <w:vAlign w:val="center"/>
          </w:tcPr>
          <w:p w14:paraId="5ED0E9D4" w14:textId="412FE03D"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FA74535" w14:textId="77777777" w:rsidR="00427DDB" w:rsidRPr="00FA2ADE" w:rsidRDefault="00427DDB"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Thép cốt bê tông</w:t>
            </w:r>
          </w:p>
        </w:tc>
        <w:tc>
          <w:tcPr>
            <w:tcW w:w="2551" w:type="dxa"/>
            <w:shd w:val="clear" w:color="auto" w:fill="FFFFFF"/>
            <w:vAlign w:val="center"/>
          </w:tcPr>
          <w:p w14:paraId="1F16B7E8" w14:textId="51203566"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 xml:space="preserve">TCVN </w:t>
            </w:r>
            <w:r w:rsidR="006619CC" w:rsidRPr="00FA2ADE">
              <w:rPr>
                <w:rFonts w:cs="Times New Roman"/>
                <w:sz w:val="28"/>
                <w:szCs w:val="28"/>
              </w:rPr>
              <w:t>1651-2018</w:t>
            </w:r>
          </w:p>
        </w:tc>
        <w:tc>
          <w:tcPr>
            <w:tcW w:w="6662" w:type="dxa"/>
            <w:vMerge/>
            <w:shd w:val="clear" w:color="auto" w:fill="FFFFFF"/>
            <w:vAlign w:val="center"/>
          </w:tcPr>
          <w:p w14:paraId="4599F4DB" w14:textId="77777777" w:rsidR="00427DDB" w:rsidRPr="00FA2ADE" w:rsidRDefault="00427DDB" w:rsidP="00932BEC">
            <w:pPr>
              <w:widowControl w:val="0"/>
              <w:spacing w:after="0" w:line="276" w:lineRule="auto"/>
              <w:jc w:val="center"/>
              <w:rPr>
                <w:rFonts w:eastAsia="Courier New" w:cs="Times New Roman"/>
                <w:kern w:val="0"/>
                <w:sz w:val="28"/>
                <w:szCs w:val="28"/>
                <w:lang w:val="vi-VN" w:eastAsia="vi-VN" w:bidi="vi-VN"/>
                <w14:ligatures w14:val="none"/>
              </w:rPr>
            </w:pPr>
          </w:p>
        </w:tc>
      </w:tr>
      <w:tr w:rsidR="00FA2ADE" w:rsidRPr="00FA2ADE" w14:paraId="3A287883" w14:textId="77777777" w:rsidTr="00656103">
        <w:trPr>
          <w:trHeight w:hRule="exact" w:val="648"/>
          <w:jc w:val="center"/>
        </w:trPr>
        <w:tc>
          <w:tcPr>
            <w:tcW w:w="846" w:type="dxa"/>
            <w:shd w:val="clear" w:color="auto" w:fill="FFFFFF"/>
            <w:vAlign w:val="center"/>
          </w:tcPr>
          <w:p w14:paraId="1C5EF623" w14:textId="64BA6950"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2154F12" w14:textId="0F9A682F" w:rsidR="00427DDB" w:rsidRPr="00FA2ADE" w:rsidRDefault="00486F37"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Gạch ốp, gạch lát nền</w:t>
            </w:r>
          </w:p>
        </w:tc>
        <w:tc>
          <w:tcPr>
            <w:tcW w:w="2551" w:type="dxa"/>
            <w:shd w:val="clear" w:color="auto" w:fill="FFFFFF"/>
            <w:vAlign w:val="center"/>
          </w:tcPr>
          <w:p w14:paraId="06871B6B" w14:textId="24CC038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 xml:space="preserve">TCVN </w:t>
            </w:r>
            <w:r w:rsidR="006619CC" w:rsidRPr="00FA2ADE">
              <w:rPr>
                <w:rFonts w:cs="Times New Roman"/>
                <w:sz w:val="28"/>
                <w:szCs w:val="28"/>
              </w:rPr>
              <w:t>4732-2016</w:t>
            </w:r>
          </w:p>
        </w:tc>
        <w:tc>
          <w:tcPr>
            <w:tcW w:w="6662" w:type="dxa"/>
            <w:shd w:val="clear" w:color="auto" w:fill="FFFFFF"/>
            <w:vAlign w:val="center"/>
          </w:tcPr>
          <w:p w14:paraId="08337BFE" w14:textId="77777777" w:rsidR="00427DDB" w:rsidRPr="00FA2ADE" w:rsidRDefault="00427DDB" w:rsidP="00932BEC">
            <w:pPr>
              <w:widowControl w:val="0"/>
              <w:spacing w:after="0" w:line="276" w:lineRule="auto"/>
              <w:jc w:val="center"/>
              <w:rPr>
                <w:rFonts w:eastAsia="Courier New" w:cs="Times New Roman"/>
                <w:kern w:val="0"/>
                <w:sz w:val="28"/>
                <w:szCs w:val="28"/>
                <w:lang w:eastAsia="vi-VN" w:bidi="vi-VN"/>
                <w14:ligatures w14:val="none"/>
              </w:rPr>
            </w:pPr>
            <w:r w:rsidRPr="00FA2ADE">
              <w:rPr>
                <w:rFonts w:eastAsia="Times New Roman" w:cs="Times New Roman"/>
                <w:kern w:val="0"/>
                <w:sz w:val="28"/>
                <w:szCs w:val="28"/>
                <w:lang w:val="vi-VN" w:eastAsia="vi-VN" w:bidi="vi-VN"/>
                <w14:ligatures w14:val="none"/>
              </w:rPr>
              <w:t>Viglacera hoặc tương đương</w:t>
            </w:r>
          </w:p>
        </w:tc>
      </w:tr>
      <w:tr w:rsidR="00FA2ADE" w:rsidRPr="00FA2ADE" w14:paraId="15B21237" w14:textId="77777777" w:rsidTr="00656103">
        <w:trPr>
          <w:trHeight w:hRule="exact" w:val="1396"/>
          <w:jc w:val="center"/>
        </w:trPr>
        <w:tc>
          <w:tcPr>
            <w:tcW w:w="846" w:type="dxa"/>
            <w:shd w:val="clear" w:color="auto" w:fill="FFFFFF"/>
            <w:vAlign w:val="center"/>
          </w:tcPr>
          <w:p w14:paraId="3DA3FB7B" w14:textId="5E670424"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6F371FA"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val="vi-VN" w:eastAsia="vi-VN" w:bidi="vi-VN"/>
                <w14:ligatures w14:val="none"/>
              </w:rPr>
              <w:t>Bê tông</w:t>
            </w:r>
            <w:r w:rsidRPr="00FA2ADE">
              <w:rPr>
                <w:rFonts w:eastAsia="Times New Roman" w:cs="Times New Roman"/>
                <w:kern w:val="0"/>
                <w:sz w:val="28"/>
                <w:szCs w:val="28"/>
                <w:lang w:eastAsia="vi-VN" w:bidi="vi-VN"/>
                <w14:ligatures w14:val="none"/>
              </w:rPr>
              <w:t xml:space="preserve"> thương phẩm</w:t>
            </w:r>
          </w:p>
        </w:tc>
        <w:tc>
          <w:tcPr>
            <w:tcW w:w="2551" w:type="dxa"/>
            <w:shd w:val="clear" w:color="auto" w:fill="FFFFFF"/>
            <w:vAlign w:val="center"/>
          </w:tcPr>
          <w:p w14:paraId="54686AEC"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9340:2012</w:t>
            </w:r>
          </w:p>
        </w:tc>
        <w:tc>
          <w:tcPr>
            <w:tcW w:w="6662" w:type="dxa"/>
            <w:shd w:val="clear" w:color="auto" w:fill="FFFFFF"/>
            <w:vAlign w:val="center"/>
          </w:tcPr>
          <w:p w14:paraId="44DAB72D"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liên doanh bê tông Thành Hưng; Công ty cổ phần XD&amp;TM Phượng Hoàng hoặc tương đương</w:t>
            </w:r>
          </w:p>
        </w:tc>
      </w:tr>
      <w:tr w:rsidR="00FA2ADE" w:rsidRPr="00FA2ADE" w14:paraId="7A5A1ADA" w14:textId="77777777" w:rsidTr="00656103">
        <w:trPr>
          <w:trHeight w:hRule="exact" w:val="667"/>
          <w:jc w:val="center"/>
        </w:trPr>
        <w:tc>
          <w:tcPr>
            <w:tcW w:w="846" w:type="dxa"/>
            <w:shd w:val="clear" w:color="auto" w:fill="FFFFFF"/>
            <w:vAlign w:val="center"/>
          </w:tcPr>
          <w:p w14:paraId="5893EA62" w14:textId="77777777" w:rsidR="008562D3" w:rsidRPr="00FA2ADE" w:rsidRDefault="008562D3"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3D93A25E" w14:textId="6D4B732A" w:rsidR="008562D3" w:rsidRPr="00FA2ADE" w:rsidRDefault="008562D3"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Que hàn</w:t>
            </w:r>
          </w:p>
        </w:tc>
        <w:tc>
          <w:tcPr>
            <w:tcW w:w="2551" w:type="dxa"/>
            <w:shd w:val="clear" w:color="auto" w:fill="FFFFFF"/>
            <w:vAlign w:val="center"/>
          </w:tcPr>
          <w:p w14:paraId="63C8D826" w14:textId="250D4C65" w:rsidR="008562D3" w:rsidRPr="00FA2ADE" w:rsidRDefault="00211667"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3734-1989</w:t>
            </w:r>
          </w:p>
        </w:tc>
        <w:tc>
          <w:tcPr>
            <w:tcW w:w="6662" w:type="dxa"/>
            <w:shd w:val="clear" w:color="auto" w:fill="FFFFFF"/>
            <w:vAlign w:val="center"/>
          </w:tcPr>
          <w:p w14:paraId="2B190824" w14:textId="2F764C6C" w:rsidR="008562D3" w:rsidRPr="00FA2ADE" w:rsidRDefault="00805E3A"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Việt Đức hoặc tương đương</w:t>
            </w:r>
          </w:p>
        </w:tc>
      </w:tr>
      <w:tr w:rsidR="00FA2ADE" w:rsidRPr="00FA2ADE" w14:paraId="46C07287" w14:textId="77777777" w:rsidTr="00656103">
        <w:trPr>
          <w:trHeight w:hRule="exact" w:val="1030"/>
          <w:jc w:val="center"/>
        </w:trPr>
        <w:tc>
          <w:tcPr>
            <w:tcW w:w="846" w:type="dxa"/>
            <w:shd w:val="clear" w:color="auto" w:fill="FFFFFF"/>
            <w:vAlign w:val="center"/>
          </w:tcPr>
          <w:p w14:paraId="6B718BCA" w14:textId="3116D05D"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E0CACFB" w14:textId="77777777" w:rsidR="00427DDB" w:rsidRPr="00FA2ADE" w:rsidRDefault="00427DDB" w:rsidP="00932BEC">
            <w:pPr>
              <w:widowControl w:val="0"/>
              <w:spacing w:after="0" w:line="276" w:lineRule="auto"/>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Vữa xây dựng</w:t>
            </w:r>
          </w:p>
        </w:tc>
        <w:tc>
          <w:tcPr>
            <w:tcW w:w="2551" w:type="dxa"/>
            <w:shd w:val="clear" w:color="auto" w:fill="FFFFFF"/>
            <w:vAlign w:val="center"/>
          </w:tcPr>
          <w:p w14:paraId="475508E7" w14:textId="008BD989"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 xml:space="preserve">TCVN </w:t>
            </w:r>
            <w:r w:rsidR="006619CC" w:rsidRPr="00FA2ADE">
              <w:rPr>
                <w:rFonts w:cs="Times New Roman"/>
                <w:sz w:val="28"/>
                <w:szCs w:val="28"/>
              </w:rPr>
              <w:t>4314-2022</w:t>
            </w:r>
          </w:p>
        </w:tc>
        <w:tc>
          <w:tcPr>
            <w:tcW w:w="6662" w:type="dxa"/>
            <w:shd w:val="clear" w:color="auto" w:fill="FFFFFF"/>
            <w:vAlign w:val="center"/>
          </w:tcPr>
          <w:p w14:paraId="2443592A" w14:textId="2EFC3A39" w:rsidR="00427DDB" w:rsidRPr="00FA2ADE" w:rsidRDefault="008213B4" w:rsidP="00932BEC">
            <w:pPr>
              <w:widowControl w:val="0"/>
              <w:spacing w:after="0" w:line="276" w:lineRule="auto"/>
              <w:jc w:val="center"/>
              <w:rPr>
                <w:rFonts w:eastAsia="Courier New" w:cs="Times New Roman"/>
                <w:kern w:val="0"/>
                <w:sz w:val="28"/>
                <w:szCs w:val="28"/>
                <w:lang w:val="vi-VN" w:eastAsia="vi-VN" w:bidi="vi-VN"/>
                <w14:ligatures w14:val="none"/>
              </w:rPr>
            </w:pPr>
            <w:r w:rsidRPr="00FA2ADE">
              <w:rPr>
                <w:rFonts w:eastAsia="Times New Roman" w:cs="Times New Roman"/>
                <w:kern w:val="0"/>
                <w:sz w:val="28"/>
                <w:szCs w:val="28"/>
                <w14:ligatures w14:val="none"/>
              </w:rPr>
              <w:t>Tuân thủ theo hồ sơ thiết kế, chỉ dẫn kỹ thuật và đáp ứng TCVN hiện hành</w:t>
            </w:r>
          </w:p>
        </w:tc>
      </w:tr>
      <w:tr w:rsidR="00FA2ADE" w:rsidRPr="00FA2ADE" w14:paraId="7C16BC35" w14:textId="77777777" w:rsidTr="00656103">
        <w:trPr>
          <w:trHeight w:hRule="exact" w:val="863"/>
          <w:jc w:val="center"/>
        </w:trPr>
        <w:tc>
          <w:tcPr>
            <w:tcW w:w="846" w:type="dxa"/>
            <w:shd w:val="clear" w:color="auto" w:fill="FFFFFF"/>
            <w:vAlign w:val="center"/>
          </w:tcPr>
          <w:p w14:paraId="43A07516" w14:textId="012C156C"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DB8AF38" w14:textId="33378832"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val="vi-VN" w:eastAsia="vi-VN" w:bidi="vi-VN"/>
                <w14:ligatures w14:val="none"/>
              </w:rPr>
              <w:t>Gạch bê tông</w:t>
            </w:r>
            <w:r w:rsidR="006619CC" w:rsidRPr="00FA2ADE">
              <w:rPr>
                <w:rFonts w:eastAsia="Times New Roman" w:cs="Times New Roman"/>
                <w:kern w:val="0"/>
                <w:sz w:val="28"/>
                <w:szCs w:val="28"/>
                <w:lang w:eastAsia="vi-VN" w:bidi="vi-VN"/>
                <w14:ligatures w14:val="none"/>
              </w:rPr>
              <w:t xml:space="preserve"> các loại</w:t>
            </w:r>
          </w:p>
        </w:tc>
        <w:tc>
          <w:tcPr>
            <w:tcW w:w="2551" w:type="dxa"/>
            <w:shd w:val="clear" w:color="auto" w:fill="FFFFFF"/>
            <w:vAlign w:val="center"/>
          </w:tcPr>
          <w:p w14:paraId="3126FC91" w14:textId="6A70B5AE"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 xml:space="preserve">TCVN </w:t>
            </w:r>
            <w:r w:rsidR="006619CC" w:rsidRPr="00FA2ADE">
              <w:rPr>
                <w:rFonts w:cs="Times New Roman"/>
                <w:sz w:val="28"/>
                <w:szCs w:val="28"/>
              </w:rPr>
              <w:t>6477-2016</w:t>
            </w:r>
          </w:p>
        </w:tc>
        <w:tc>
          <w:tcPr>
            <w:tcW w:w="6662" w:type="dxa"/>
            <w:shd w:val="clear" w:color="auto" w:fill="FFFFFF"/>
            <w:vAlign w:val="center"/>
          </w:tcPr>
          <w:p w14:paraId="3FB41F04" w14:textId="1F402946" w:rsidR="00427DDB" w:rsidRPr="00FA2ADE" w:rsidRDefault="00827C63"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14:ligatures w14:val="none"/>
              </w:rPr>
              <w:t>Hợp tác xã Hưng Thịnh hoặc tương đương</w:t>
            </w:r>
          </w:p>
        </w:tc>
      </w:tr>
      <w:tr w:rsidR="00FA2ADE" w:rsidRPr="00FA2ADE" w14:paraId="24CAFD65" w14:textId="77777777" w:rsidTr="00656103">
        <w:trPr>
          <w:trHeight w:hRule="exact" w:val="648"/>
          <w:jc w:val="center"/>
        </w:trPr>
        <w:tc>
          <w:tcPr>
            <w:tcW w:w="846" w:type="dxa"/>
            <w:shd w:val="clear" w:color="auto" w:fill="FFFFFF"/>
            <w:vAlign w:val="center"/>
          </w:tcPr>
          <w:p w14:paraId="0F3F42B4" w14:textId="133E71E1"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8EEBA34"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Aptomat 1 pha, 2 pha, 3 pha</w:t>
            </w:r>
          </w:p>
        </w:tc>
        <w:tc>
          <w:tcPr>
            <w:tcW w:w="2551" w:type="dxa"/>
            <w:shd w:val="clear" w:color="auto" w:fill="FFFFFF"/>
            <w:vAlign w:val="center"/>
          </w:tcPr>
          <w:p w14:paraId="496A02F4"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6592-2 : 2009</w:t>
            </w:r>
          </w:p>
          <w:p w14:paraId="03002EF9"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p>
          <w:p w14:paraId="3916C240"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Calibri" w:cs="Times New Roman"/>
                <w:b/>
                <w:bCs/>
                <w:kern w:val="0"/>
                <w:sz w:val="28"/>
                <w:szCs w:val="28"/>
                <w:shd w:val="clear" w:color="auto" w:fill="FFFFFF"/>
                <w:lang w:val="vi-VN"/>
                <w14:ligatures w14:val="none"/>
              </w:rPr>
              <w:t>IEC 60947-2 : 2009</w:t>
            </w:r>
          </w:p>
        </w:tc>
        <w:tc>
          <w:tcPr>
            <w:tcW w:w="6662" w:type="dxa"/>
            <w:shd w:val="clear" w:color="auto" w:fill="FFFFFF"/>
            <w:vAlign w:val="center"/>
          </w:tcPr>
          <w:p w14:paraId="3926E925"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Sino Vanlock, LS Vina hoặc tương đương</w:t>
            </w:r>
          </w:p>
        </w:tc>
      </w:tr>
      <w:tr w:rsidR="00FA2ADE" w:rsidRPr="00FA2ADE" w14:paraId="291C65C1" w14:textId="77777777" w:rsidTr="00656103">
        <w:trPr>
          <w:trHeight w:hRule="exact" w:val="648"/>
          <w:jc w:val="center"/>
        </w:trPr>
        <w:tc>
          <w:tcPr>
            <w:tcW w:w="846" w:type="dxa"/>
            <w:shd w:val="clear" w:color="auto" w:fill="FFFFFF"/>
            <w:vAlign w:val="center"/>
          </w:tcPr>
          <w:p w14:paraId="1A67D413" w14:textId="5DA38D91"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C3FA237"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Băng cản nước</w:t>
            </w:r>
          </w:p>
        </w:tc>
        <w:tc>
          <w:tcPr>
            <w:tcW w:w="2551" w:type="dxa"/>
            <w:shd w:val="clear" w:color="auto" w:fill="FFFFFF"/>
            <w:vAlign w:val="center"/>
          </w:tcPr>
          <w:p w14:paraId="503ECC21"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9407: 2014</w:t>
            </w:r>
          </w:p>
        </w:tc>
        <w:tc>
          <w:tcPr>
            <w:tcW w:w="6662" w:type="dxa"/>
            <w:shd w:val="clear" w:color="auto" w:fill="FFFFFF"/>
            <w:vAlign w:val="center"/>
          </w:tcPr>
          <w:p w14:paraId="1429F804"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Sika Waterbar hoặc tương đương</w:t>
            </w:r>
          </w:p>
        </w:tc>
      </w:tr>
      <w:tr w:rsidR="00FA2ADE" w:rsidRPr="00FA2ADE" w14:paraId="6999907A" w14:textId="77777777" w:rsidTr="00656103">
        <w:trPr>
          <w:trHeight w:hRule="exact" w:val="1191"/>
          <w:jc w:val="center"/>
        </w:trPr>
        <w:tc>
          <w:tcPr>
            <w:tcW w:w="846" w:type="dxa"/>
            <w:shd w:val="clear" w:color="auto" w:fill="FFFFFF"/>
            <w:vAlign w:val="center"/>
          </w:tcPr>
          <w:p w14:paraId="48E14316" w14:textId="77777777" w:rsidR="00B432EB" w:rsidRPr="00FA2ADE" w:rsidRDefault="00B432E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5512138" w14:textId="77777777" w:rsidR="00327A87" w:rsidRPr="00FA2ADE" w:rsidRDefault="00327A87" w:rsidP="00327A87">
            <w:pPr>
              <w:rPr>
                <w:rFonts w:cs="Times New Roman"/>
                <w:sz w:val="28"/>
                <w:szCs w:val="28"/>
              </w:rPr>
            </w:pPr>
            <w:r w:rsidRPr="00FA2ADE">
              <w:rPr>
                <w:rFonts w:cs="Times New Roman"/>
                <w:sz w:val="28"/>
                <w:szCs w:val="28"/>
              </w:rPr>
              <w:t>(Băng tan hoá chất Tombo 9082; KT 0,09mmx1/2"x260" (6,8m) Xuất xứ: Việt Nam</w:t>
            </w:r>
          </w:p>
          <w:p w14:paraId="04D76FCC" w14:textId="41D22855" w:rsidR="00B432EB" w:rsidRPr="00FA2ADE" w:rsidRDefault="00B432EB" w:rsidP="00932BEC">
            <w:pPr>
              <w:widowControl w:val="0"/>
              <w:spacing w:after="0" w:line="276" w:lineRule="auto"/>
              <w:rPr>
                <w:rFonts w:eastAsia="Times New Roman" w:cs="Times New Roman"/>
                <w:kern w:val="0"/>
                <w:sz w:val="28"/>
                <w:szCs w:val="28"/>
                <w:lang w:eastAsia="vi-VN" w:bidi="vi-VN"/>
                <w14:ligatures w14:val="none"/>
              </w:rPr>
            </w:pPr>
          </w:p>
        </w:tc>
        <w:tc>
          <w:tcPr>
            <w:tcW w:w="2551" w:type="dxa"/>
            <w:shd w:val="clear" w:color="auto" w:fill="FFFFFF"/>
            <w:vAlign w:val="center"/>
          </w:tcPr>
          <w:p w14:paraId="57E89F8D" w14:textId="77777777" w:rsidR="00B432EB" w:rsidRPr="00FA2ADE" w:rsidRDefault="00B432EB" w:rsidP="00932BEC">
            <w:pPr>
              <w:widowControl w:val="0"/>
              <w:spacing w:after="0" w:line="276" w:lineRule="auto"/>
              <w:jc w:val="center"/>
              <w:rPr>
                <w:rFonts w:eastAsia="Times New Roman" w:cs="Times New Roman"/>
                <w:kern w:val="0"/>
                <w:sz w:val="28"/>
                <w:szCs w:val="28"/>
                <w:lang w:val="vi-VN" w:eastAsia="vi-VN" w:bidi="vi-VN"/>
                <w14:ligatures w14:val="none"/>
              </w:rPr>
            </w:pPr>
          </w:p>
        </w:tc>
        <w:tc>
          <w:tcPr>
            <w:tcW w:w="6662" w:type="dxa"/>
            <w:shd w:val="clear" w:color="auto" w:fill="FFFFFF"/>
            <w:vAlign w:val="center"/>
          </w:tcPr>
          <w:p w14:paraId="123DD824" w14:textId="5CFD8F31" w:rsidR="00B432EB" w:rsidRPr="00FA2ADE" w:rsidRDefault="00B432E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Băng tan hoá chất Tombo 9082; KT 0,09mmx1/2"x260" (6,8m) Xuất xứ: Việt Nam hoặc tương đương</w:t>
            </w:r>
          </w:p>
        </w:tc>
      </w:tr>
      <w:tr w:rsidR="00FA2ADE" w:rsidRPr="00FA2ADE" w14:paraId="6AED0D4F" w14:textId="77777777" w:rsidTr="00656103">
        <w:trPr>
          <w:trHeight w:hRule="exact" w:val="680"/>
          <w:jc w:val="center"/>
        </w:trPr>
        <w:tc>
          <w:tcPr>
            <w:tcW w:w="846" w:type="dxa"/>
            <w:shd w:val="clear" w:color="auto" w:fill="FFFFFF"/>
            <w:vAlign w:val="center"/>
          </w:tcPr>
          <w:p w14:paraId="41786EB6" w14:textId="667AEE4B"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443C0E8A"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Bể chứa nước Inox</w:t>
            </w:r>
          </w:p>
        </w:tc>
        <w:tc>
          <w:tcPr>
            <w:tcW w:w="2551" w:type="dxa"/>
            <w:shd w:val="clear" w:color="auto" w:fill="FFFFFF"/>
            <w:vAlign w:val="center"/>
          </w:tcPr>
          <w:p w14:paraId="4F06967A"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5834 - 1994</w:t>
            </w:r>
          </w:p>
        </w:tc>
        <w:tc>
          <w:tcPr>
            <w:tcW w:w="6662" w:type="dxa"/>
            <w:shd w:val="clear" w:color="auto" w:fill="FFFFFF"/>
            <w:vAlign w:val="center"/>
          </w:tcPr>
          <w:p w14:paraId="4AC7B810" w14:textId="616357C4" w:rsidR="00427DDB" w:rsidRPr="00FA2ADE" w:rsidRDefault="00EB70E9"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 xml:space="preserve">Inox 304. Hãng </w:t>
            </w:r>
            <w:r w:rsidR="00427DDB" w:rsidRPr="00FA2ADE">
              <w:rPr>
                <w:rFonts w:eastAsia="Times New Roman" w:cs="Times New Roman"/>
                <w:kern w:val="0"/>
                <w:sz w:val="28"/>
                <w:szCs w:val="28"/>
                <w:lang w:eastAsia="vi-VN" w:bidi="vi-VN"/>
                <w14:ligatures w14:val="none"/>
              </w:rPr>
              <w:t>Tân Á Đại Thành hoặc tương đương</w:t>
            </w:r>
          </w:p>
        </w:tc>
      </w:tr>
      <w:tr w:rsidR="00FA2ADE" w:rsidRPr="00FA2ADE" w14:paraId="6B9B6D85" w14:textId="77777777" w:rsidTr="00656103">
        <w:trPr>
          <w:trHeight w:hRule="exact" w:val="907"/>
          <w:jc w:val="center"/>
        </w:trPr>
        <w:tc>
          <w:tcPr>
            <w:tcW w:w="846" w:type="dxa"/>
            <w:shd w:val="clear" w:color="auto" w:fill="FFFFFF"/>
            <w:vAlign w:val="center"/>
          </w:tcPr>
          <w:p w14:paraId="23248530" w14:textId="1514AA16"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4B165515" w14:textId="2A64A7A6" w:rsidR="00527E09"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Bích thép đặc, bích thép rỗng, mặt bích các loại</w:t>
            </w:r>
          </w:p>
        </w:tc>
        <w:tc>
          <w:tcPr>
            <w:tcW w:w="2551" w:type="dxa"/>
            <w:shd w:val="clear" w:color="auto" w:fill="FFFFFF"/>
            <w:vAlign w:val="center"/>
          </w:tcPr>
          <w:p w14:paraId="32CAEDE2"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p>
        </w:tc>
        <w:tc>
          <w:tcPr>
            <w:tcW w:w="6662" w:type="dxa"/>
            <w:shd w:val="clear" w:color="auto" w:fill="FFFFFF"/>
            <w:vAlign w:val="center"/>
          </w:tcPr>
          <w:p w14:paraId="2E14B61E" w14:textId="3289D8CA"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đầu tư và sản xuất HCL hoặc tương đương</w:t>
            </w:r>
          </w:p>
        </w:tc>
      </w:tr>
      <w:tr w:rsidR="00FA2ADE" w:rsidRPr="00FA2ADE" w14:paraId="131BD8B1" w14:textId="77777777" w:rsidTr="00656103">
        <w:trPr>
          <w:trHeight w:hRule="exact" w:val="680"/>
          <w:jc w:val="center"/>
        </w:trPr>
        <w:tc>
          <w:tcPr>
            <w:tcW w:w="846" w:type="dxa"/>
            <w:shd w:val="clear" w:color="auto" w:fill="FFFFFF"/>
            <w:vAlign w:val="center"/>
          </w:tcPr>
          <w:p w14:paraId="44C5723D" w14:textId="54CDC49D"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5BC6FCA"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Bình bột, bình khí chữa cháy</w:t>
            </w:r>
          </w:p>
        </w:tc>
        <w:tc>
          <w:tcPr>
            <w:tcW w:w="2551" w:type="dxa"/>
            <w:shd w:val="clear" w:color="auto" w:fill="FFFFFF"/>
            <w:vAlign w:val="center"/>
          </w:tcPr>
          <w:p w14:paraId="09198C3A" w14:textId="1DE0B5FD"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 xml:space="preserve">TCVN </w:t>
            </w:r>
            <w:r w:rsidR="006619CC" w:rsidRPr="00FA2ADE">
              <w:rPr>
                <w:rFonts w:cs="Times New Roman"/>
                <w:sz w:val="28"/>
                <w:szCs w:val="28"/>
              </w:rPr>
              <w:t>7026-2025</w:t>
            </w:r>
          </w:p>
        </w:tc>
        <w:tc>
          <w:tcPr>
            <w:tcW w:w="6662" w:type="dxa"/>
            <w:shd w:val="clear" w:color="auto" w:fill="FFFFFF"/>
            <w:vAlign w:val="center"/>
          </w:tcPr>
          <w:p w14:paraId="34253981" w14:textId="2271D9B3" w:rsidR="00427DDB" w:rsidRPr="00FA2ADE" w:rsidRDefault="003535B0"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14:ligatures w14:val="none"/>
              </w:rPr>
              <w:t>Hafico hoặc tương đương</w:t>
            </w:r>
          </w:p>
        </w:tc>
      </w:tr>
      <w:tr w:rsidR="00FA2ADE" w:rsidRPr="00FA2ADE" w14:paraId="6F059E66" w14:textId="77777777" w:rsidTr="00656103">
        <w:trPr>
          <w:trHeight w:hRule="exact" w:val="1440"/>
          <w:jc w:val="center"/>
        </w:trPr>
        <w:tc>
          <w:tcPr>
            <w:tcW w:w="846" w:type="dxa"/>
            <w:shd w:val="clear" w:color="auto" w:fill="FFFFFF"/>
            <w:vAlign w:val="center"/>
          </w:tcPr>
          <w:p w14:paraId="2E54B513" w14:textId="74FCA4D5"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2B36B47"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Bích nhựa HDPE, ống nhựa HDPE, phụ kiện HDPE các loại</w:t>
            </w:r>
          </w:p>
        </w:tc>
        <w:tc>
          <w:tcPr>
            <w:tcW w:w="2551" w:type="dxa"/>
            <w:shd w:val="clear" w:color="auto" w:fill="FFFFFF"/>
            <w:vAlign w:val="center"/>
          </w:tcPr>
          <w:p w14:paraId="3827404F" w14:textId="0125EE4F"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 xml:space="preserve">TCVN </w:t>
            </w:r>
            <w:r w:rsidR="006619CC" w:rsidRPr="00FA2ADE">
              <w:rPr>
                <w:rFonts w:cs="Times New Roman"/>
                <w:sz w:val="28"/>
                <w:szCs w:val="28"/>
              </w:rPr>
              <w:t>11821-2:2017</w:t>
            </w:r>
          </w:p>
        </w:tc>
        <w:tc>
          <w:tcPr>
            <w:tcW w:w="6662" w:type="dxa"/>
            <w:shd w:val="clear" w:color="auto" w:fill="FFFFFF"/>
            <w:vAlign w:val="center"/>
          </w:tcPr>
          <w:p w14:paraId="54DAF569"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đầu tư và sản xuất HCL, Công ty cổ phần nhựa thiếu niên Tiền Phong hoặc tương đương</w:t>
            </w:r>
          </w:p>
        </w:tc>
      </w:tr>
      <w:tr w:rsidR="00FA2ADE" w:rsidRPr="00FA2ADE" w14:paraId="5E89FC3E" w14:textId="77777777" w:rsidTr="00656103">
        <w:trPr>
          <w:trHeight w:hRule="exact" w:val="1134"/>
          <w:jc w:val="center"/>
        </w:trPr>
        <w:tc>
          <w:tcPr>
            <w:tcW w:w="846" w:type="dxa"/>
            <w:shd w:val="clear" w:color="auto" w:fill="FFFFFF"/>
            <w:vAlign w:val="center"/>
          </w:tcPr>
          <w:p w14:paraId="459AA66A" w14:textId="1B4C6B81"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8EF17FC"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Bulong các loại</w:t>
            </w:r>
          </w:p>
        </w:tc>
        <w:tc>
          <w:tcPr>
            <w:tcW w:w="2551" w:type="dxa"/>
            <w:shd w:val="clear" w:color="auto" w:fill="FFFFFF"/>
            <w:vAlign w:val="center"/>
          </w:tcPr>
          <w:p w14:paraId="6777F277"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1916 - 1995</w:t>
            </w:r>
          </w:p>
        </w:tc>
        <w:tc>
          <w:tcPr>
            <w:tcW w:w="6662" w:type="dxa"/>
            <w:shd w:val="clear" w:color="auto" w:fill="FFFFFF"/>
            <w:vAlign w:val="center"/>
          </w:tcPr>
          <w:p w14:paraId="36E98564" w14:textId="22530CEB" w:rsidR="006619CC" w:rsidRPr="00FA2ADE" w:rsidRDefault="002A4179" w:rsidP="00932BEC">
            <w:pPr>
              <w:pStyle w:val="TableParagraph"/>
              <w:spacing w:before="20" w:after="20" w:line="276" w:lineRule="auto"/>
              <w:ind w:left="88" w:right="82"/>
              <w:jc w:val="center"/>
              <w:rPr>
                <w:sz w:val="28"/>
                <w:szCs w:val="28"/>
                <w:lang w:val="en-US"/>
              </w:rPr>
            </w:pPr>
            <w:r w:rsidRPr="00FA2ADE">
              <w:rPr>
                <w:sz w:val="28"/>
                <w:szCs w:val="28"/>
                <w:lang w:val="en-US"/>
              </w:rPr>
              <w:t>Chất liệu</w:t>
            </w:r>
            <w:r w:rsidR="00F00AE5" w:rsidRPr="00FA2ADE">
              <w:rPr>
                <w:sz w:val="28"/>
                <w:szCs w:val="28"/>
                <w:lang w:val="en-US"/>
              </w:rPr>
              <w:t>:</w:t>
            </w:r>
            <w:r w:rsidRPr="00FA2ADE">
              <w:rPr>
                <w:sz w:val="28"/>
                <w:szCs w:val="28"/>
                <w:lang w:val="en-US"/>
              </w:rPr>
              <w:t xml:space="preserve"> Inox</w:t>
            </w:r>
            <w:r w:rsidR="00F00AE5" w:rsidRPr="00FA2ADE">
              <w:rPr>
                <w:sz w:val="28"/>
                <w:szCs w:val="28"/>
                <w:lang w:val="en-US"/>
              </w:rPr>
              <w:t xml:space="preserve"> 201 hoặc tốt hơn</w:t>
            </w:r>
          </w:p>
          <w:p w14:paraId="7F9DA9DA" w14:textId="4DEFE586" w:rsidR="006619CC" w:rsidRPr="00FA2ADE" w:rsidRDefault="008213B4"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14:ligatures w14:val="none"/>
              </w:rPr>
              <w:t>Tuân thủ theo hồ sơ thiết kế, chỉ dẫn kỹ thuật và đáp ứng TCVN hiện hành</w:t>
            </w:r>
          </w:p>
        </w:tc>
      </w:tr>
      <w:tr w:rsidR="00FA2ADE" w:rsidRPr="00FA2ADE" w14:paraId="28E6401F" w14:textId="77777777" w:rsidTr="00656103">
        <w:trPr>
          <w:trHeight w:hRule="exact" w:val="988"/>
          <w:jc w:val="center"/>
        </w:trPr>
        <w:tc>
          <w:tcPr>
            <w:tcW w:w="846" w:type="dxa"/>
            <w:shd w:val="clear" w:color="auto" w:fill="FFFFFF"/>
            <w:vAlign w:val="center"/>
          </w:tcPr>
          <w:p w14:paraId="6E9EADAA" w14:textId="5DC4EB89"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879361D"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Cần đèn, cột đèn mạ kẽm</w:t>
            </w:r>
          </w:p>
        </w:tc>
        <w:tc>
          <w:tcPr>
            <w:tcW w:w="2551" w:type="dxa"/>
            <w:shd w:val="clear" w:color="auto" w:fill="FFFFFF"/>
            <w:vAlign w:val="center"/>
          </w:tcPr>
          <w:p w14:paraId="3D1DCAFB"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p>
        </w:tc>
        <w:tc>
          <w:tcPr>
            <w:tcW w:w="6662" w:type="dxa"/>
            <w:shd w:val="clear" w:color="auto" w:fill="FFFFFF"/>
            <w:vAlign w:val="center"/>
          </w:tcPr>
          <w:p w14:paraId="3B00CDDC"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điện và chiếu sáng Phú Thắng hoặc tương đương</w:t>
            </w:r>
          </w:p>
        </w:tc>
      </w:tr>
      <w:tr w:rsidR="00FA2ADE" w:rsidRPr="00FA2ADE" w14:paraId="3CDE0F3A" w14:textId="77777777" w:rsidTr="00656103">
        <w:trPr>
          <w:trHeight w:hRule="exact" w:val="1137"/>
          <w:jc w:val="center"/>
        </w:trPr>
        <w:tc>
          <w:tcPr>
            <w:tcW w:w="846" w:type="dxa"/>
            <w:shd w:val="clear" w:color="auto" w:fill="FFFFFF"/>
            <w:vAlign w:val="center"/>
          </w:tcPr>
          <w:p w14:paraId="2436BEE1" w14:textId="668CBF08"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3457A81"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Cáp ngầm, dây dẫn điện các loại</w:t>
            </w:r>
          </w:p>
        </w:tc>
        <w:tc>
          <w:tcPr>
            <w:tcW w:w="2551" w:type="dxa"/>
            <w:shd w:val="clear" w:color="auto" w:fill="FFFFFF"/>
            <w:vAlign w:val="center"/>
          </w:tcPr>
          <w:p w14:paraId="7B798C9D"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7997:2009</w:t>
            </w:r>
          </w:p>
          <w:p w14:paraId="01145681"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5935: 2013</w:t>
            </w:r>
          </w:p>
        </w:tc>
        <w:tc>
          <w:tcPr>
            <w:tcW w:w="6662" w:type="dxa"/>
            <w:shd w:val="clear" w:color="auto" w:fill="FFFFFF"/>
            <w:vAlign w:val="center"/>
          </w:tcPr>
          <w:p w14:paraId="044742E5"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dây và cáp điện Thượng Đình hoặc tương đương</w:t>
            </w:r>
          </w:p>
        </w:tc>
      </w:tr>
      <w:tr w:rsidR="00FA2ADE" w:rsidRPr="00FA2ADE" w14:paraId="1376FE62" w14:textId="77777777" w:rsidTr="00656103">
        <w:trPr>
          <w:trHeight w:hRule="exact" w:val="2298"/>
          <w:jc w:val="center"/>
        </w:trPr>
        <w:tc>
          <w:tcPr>
            <w:tcW w:w="846" w:type="dxa"/>
            <w:shd w:val="clear" w:color="auto" w:fill="FFFFFF"/>
            <w:vAlign w:val="center"/>
          </w:tcPr>
          <w:p w14:paraId="2DFB06B6" w14:textId="4089950F"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23D3828" w14:textId="1AC37D6F" w:rsidR="00427DDB" w:rsidRPr="00FA2ADE" w:rsidRDefault="006619CC" w:rsidP="00932BEC">
            <w:pPr>
              <w:widowControl w:val="0"/>
              <w:spacing w:after="0" w:line="276" w:lineRule="auto"/>
              <w:rPr>
                <w:rFonts w:eastAsia="Times New Roman" w:cs="Times New Roman"/>
                <w:kern w:val="0"/>
                <w:sz w:val="28"/>
                <w:szCs w:val="28"/>
                <w:lang w:eastAsia="vi-VN" w:bidi="vi-VN"/>
                <w14:ligatures w14:val="none"/>
              </w:rPr>
            </w:pPr>
            <w:r w:rsidRPr="00FA2ADE">
              <w:rPr>
                <w:rFonts w:cs="Times New Roman"/>
                <w:sz w:val="28"/>
                <w:szCs w:val="28"/>
              </w:rPr>
              <w:t>Cáp điều khiển chống nhiễu lưới (băng) đồng. Điện áp 0.6/1KV. Lõi đồng, bọc lưới chống nhiễu (SB) hoặc băng chống nhiễu (S). Kết cấu: Cu/PVC/PVC-S hoặc Cu/PVC/PVC-Sb ký hiệu DVV-S hoặc DVV-Sb</w:t>
            </w:r>
          </w:p>
        </w:tc>
        <w:tc>
          <w:tcPr>
            <w:tcW w:w="2551" w:type="dxa"/>
            <w:shd w:val="clear" w:color="auto" w:fill="FFFFFF"/>
            <w:vAlign w:val="center"/>
          </w:tcPr>
          <w:p w14:paraId="51A0074F"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5738:2001</w:t>
            </w:r>
          </w:p>
        </w:tc>
        <w:tc>
          <w:tcPr>
            <w:tcW w:w="6662" w:type="dxa"/>
            <w:shd w:val="clear" w:color="auto" w:fill="FFFFFF"/>
            <w:vAlign w:val="center"/>
          </w:tcPr>
          <w:p w14:paraId="0345450F"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LS Vina hoặc tương đương</w:t>
            </w:r>
          </w:p>
        </w:tc>
      </w:tr>
      <w:tr w:rsidR="00FA2ADE" w:rsidRPr="00FA2ADE" w14:paraId="28777A97" w14:textId="77777777" w:rsidTr="00656103">
        <w:trPr>
          <w:trHeight w:hRule="exact" w:val="560"/>
          <w:jc w:val="center"/>
        </w:trPr>
        <w:tc>
          <w:tcPr>
            <w:tcW w:w="846" w:type="dxa"/>
            <w:shd w:val="clear" w:color="auto" w:fill="FFFFFF"/>
            <w:vAlign w:val="center"/>
          </w:tcPr>
          <w:p w14:paraId="5709B657" w14:textId="792843A7"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2AA5160D"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Dung dịch chống thấm</w:t>
            </w:r>
          </w:p>
        </w:tc>
        <w:tc>
          <w:tcPr>
            <w:tcW w:w="2551" w:type="dxa"/>
            <w:shd w:val="clear" w:color="auto" w:fill="FFFFFF"/>
            <w:vAlign w:val="center"/>
          </w:tcPr>
          <w:p w14:paraId="1A4BC086" w14:textId="77777777" w:rsidR="00427DDB" w:rsidRPr="00FA2ADE" w:rsidRDefault="00427DDB" w:rsidP="00932BEC">
            <w:pPr>
              <w:widowControl w:val="0"/>
              <w:spacing w:after="0" w:line="276" w:lineRule="auto"/>
              <w:jc w:val="center"/>
              <w:rPr>
                <w:rFonts w:eastAsia="Times New Roman" w:cs="Times New Roman"/>
                <w:kern w:val="0"/>
                <w:sz w:val="28"/>
                <w:szCs w:val="28"/>
                <w:lang w:val="vi-VN" w:eastAsia="vi-VN" w:bidi="vi-VN"/>
                <w14:ligatures w14:val="none"/>
              </w:rPr>
            </w:pPr>
            <w:r w:rsidRPr="00FA2ADE">
              <w:rPr>
                <w:rFonts w:eastAsia="Times New Roman" w:cs="Times New Roman"/>
                <w:kern w:val="0"/>
                <w:sz w:val="28"/>
                <w:szCs w:val="28"/>
                <w:lang w:val="vi-VN" w:eastAsia="vi-VN" w:bidi="vi-VN"/>
                <w14:ligatures w14:val="none"/>
              </w:rPr>
              <w:t>TCVN 9065 : 2012</w:t>
            </w:r>
          </w:p>
        </w:tc>
        <w:tc>
          <w:tcPr>
            <w:tcW w:w="6662" w:type="dxa"/>
            <w:shd w:val="clear" w:color="auto" w:fill="FFFFFF"/>
            <w:vAlign w:val="center"/>
          </w:tcPr>
          <w:p w14:paraId="67259950"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Sikatop hoặc tương đương</w:t>
            </w:r>
          </w:p>
        </w:tc>
      </w:tr>
      <w:tr w:rsidR="00FA2ADE" w:rsidRPr="00FA2ADE" w14:paraId="7375B785" w14:textId="77777777" w:rsidTr="00656103">
        <w:trPr>
          <w:trHeight w:hRule="exact" w:val="576"/>
          <w:jc w:val="center"/>
        </w:trPr>
        <w:tc>
          <w:tcPr>
            <w:tcW w:w="846" w:type="dxa"/>
            <w:shd w:val="clear" w:color="auto" w:fill="FFFFFF"/>
            <w:vAlign w:val="center"/>
          </w:tcPr>
          <w:p w14:paraId="0AA6B53F" w14:textId="18B84A64"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3883E2D1"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Chậu rửa các loại</w:t>
            </w:r>
          </w:p>
        </w:tc>
        <w:tc>
          <w:tcPr>
            <w:tcW w:w="2551" w:type="dxa"/>
            <w:shd w:val="clear" w:color="auto" w:fill="FFFFFF"/>
            <w:vAlign w:val="center"/>
          </w:tcPr>
          <w:p w14:paraId="36A136DB"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12648:2020</w:t>
            </w:r>
          </w:p>
        </w:tc>
        <w:tc>
          <w:tcPr>
            <w:tcW w:w="6662" w:type="dxa"/>
            <w:shd w:val="clear" w:color="auto" w:fill="FFFFFF"/>
            <w:vAlign w:val="center"/>
          </w:tcPr>
          <w:p w14:paraId="61C23B9C"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Viglacera hoặc tương đương</w:t>
            </w:r>
          </w:p>
        </w:tc>
      </w:tr>
      <w:tr w:rsidR="00FA2ADE" w:rsidRPr="00FA2ADE" w14:paraId="09CF46FE" w14:textId="77777777" w:rsidTr="00656103">
        <w:trPr>
          <w:trHeight w:hRule="exact" w:val="576"/>
          <w:jc w:val="center"/>
        </w:trPr>
        <w:tc>
          <w:tcPr>
            <w:tcW w:w="846" w:type="dxa"/>
            <w:shd w:val="clear" w:color="auto" w:fill="FFFFFF"/>
            <w:vAlign w:val="center"/>
          </w:tcPr>
          <w:p w14:paraId="060E6015" w14:textId="710AA761"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088B55B"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Chậu tiểu nam, chậu tiểu nữ</w:t>
            </w:r>
          </w:p>
        </w:tc>
        <w:tc>
          <w:tcPr>
            <w:tcW w:w="2551" w:type="dxa"/>
            <w:shd w:val="clear" w:color="auto" w:fill="FFFFFF"/>
            <w:vAlign w:val="center"/>
          </w:tcPr>
          <w:p w14:paraId="47A258F2"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12652:2020</w:t>
            </w:r>
          </w:p>
        </w:tc>
        <w:tc>
          <w:tcPr>
            <w:tcW w:w="6662" w:type="dxa"/>
            <w:shd w:val="clear" w:color="auto" w:fill="FFFFFF"/>
            <w:vAlign w:val="center"/>
          </w:tcPr>
          <w:p w14:paraId="3A3B238A"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Viglacera hoặc tương đương</w:t>
            </w:r>
          </w:p>
        </w:tc>
      </w:tr>
      <w:tr w:rsidR="00FA2ADE" w:rsidRPr="00FA2ADE" w14:paraId="6D76F462" w14:textId="77777777" w:rsidTr="00656103">
        <w:trPr>
          <w:trHeight w:hRule="exact" w:val="850"/>
          <w:jc w:val="center"/>
        </w:trPr>
        <w:tc>
          <w:tcPr>
            <w:tcW w:w="846" w:type="dxa"/>
            <w:shd w:val="clear" w:color="auto" w:fill="FFFFFF"/>
            <w:vAlign w:val="center"/>
          </w:tcPr>
          <w:p w14:paraId="6FE33A4A" w14:textId="40C43843"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B4015AD"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Ống nhựa PVC, phụ kiện ống nhựa PVC các loại</w:t>
            </w:r>
          </w:p>
        </w:tc>
        <w:tc>
          <w:tcPr>
            <w:tcW w:w="2551" w:type="dxa"/>
            <w:shd w:val="clear" w:color="auto" w:fill="FFFFFF"/>
            <w:vAlign w:val="center"/>
          </w:tcPr>
          <w:p w14:paraId="648C8428"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8492:2011</w:t>
            </w:r>
          </w:p>
        </w:tc>
        <w:tc>
          <w:tcPr>
            <w:tcW w:w="6662" w:type="dxa"/>
            <w:shd w:val="clear" w:color="auto" w:fill="FFFFFF"/>
            <w:vAlign w:val="center"/>
          </w:tcPr>
          <w:p w14:paraId="7DB6EB89"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nhựa thiếu niên Tiền Phong hoặc tương đương</w:t>
            </w:r>
          </w:p>
        </w:tc>
      </w:tr>
      <w:tr w:rsidR="00FA2ADE" w:rsidRPr="00FA2ADE" w14:paraId="6C5B6CB7" w14:textId="77777777" w:rsidTr="00656103">
        <w:trPr>
          <w:trHeight w:hRule="exact" w:val="1117"/>
          <w:jc w:val="center"/>
        </w:trPr>
        <w:tc>
          <w:tcPr>
            <w:tcW w:w="846" w:type="dxa"/>
            <w:shd w:val="clear" w:color="auto" w:fill="FFFFFF"/>
            <w:vAlign w:val="center"/>
          </w:tcPr>
          <w:p w14:paraId="078A3922" w14:textId="42AF3E47"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CBE859F"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Ống nhựa PPR, phụ kiện ống nhựa PPR các loại</w:t>
            </w:r>
          </w:p>
        </w:tc>
        <w:tc>
          <w:tcPr>
            <w:tcW w:w="2551" w:type="dxa"/>
            <w:shd w:val="clear" w:color="auto" w:fill="FFFFFF"/>
            <w:vAlign w:val="center"/>
          </w:tcPr>
          <w:p w14:paraId="14190E6A"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10097:2013</w:t>
            </w:r>
          </w:p>
        </w:tc>
        <w:tc>
          <w:tcPr>
            <w:tcW w:w="6662" w:type="dxa"/>
            <w:shd w:val="clear" w:color="auto" w:fill="FFFFFF"/>
            <w:vAlign w:val="center"/>
          </w:tcPr>
          <w:p w14:paraId="204AB055"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nhựa thiếu niên Tiền Phong hoặc tương đương</w:t>
            </w:r>
          </w:p>
        </w:tc>
      </w:tr>
      <w:tr w:rsidR="00FA2ADE" w:rsidRPr="00FA2ADE" w14:paraId="0EC66D05" w14:textId="77777777" w:rsidTr="00656103">
        <w:trPr>
          <w:trHeight w:hRule="exact" w:val="747"/>
          <w:jc w:val="center"/>
        </w:trPr>
        <w:tc>
          <w:tcPr>
            <w:tcW w:w="846" w:type="dxa"/>
            <w:shd w:val="clear" w:color="auto" w:fill="FFFFFF"/>
            <w:vAlign w:val="center"/>
          </w:tcPr>
          <w:p w14:paraId="0A669F65" w14:textId="57F4FEC3"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DFDA35C"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Cọc BTCT ly tâm D300mm</w:t>
            </w:r>
          </w:p>
        </w:tc>
        <w:tc>
          <w:tcPr>
            <w:tcW w:w="2551" w:type="dxa"/>
            <w:shd w:val="clear" w:color="auto" w:fill="FFFFFF"/>
            <w:vAlign w:val="center"/>
          </w:tcPr>
          <w:p w14:paraId="2670C6B5"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7888:2014</w:t>
            </w:r>
          </w:p>
        </w:tc>
        <w:tc>
          <w:tcPr>
            <w:tcW w:w="6662" w:type="dxa"/>
            <w:shd w:val="clear" w:color="auto" w:fill="FFFFFF"/>
            <w:vAlign w:val="center"/>
          </w:tcPr>
          <w:p w14:paraId="4F83CFC4" w14:textId="7E8016DB" w:rsidR="00427DDB" w:rsidRPr="00FA2ADE" w:rsidRDefault="008213B4"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14:ligatures w14:val="none"/>
              </w:rPr>
              <w:t>Tuân thủ theo hồ sơ thiết kế, chỉ dẫn kỹ thuật và đáp ứng TCVN hiện hành</w:t>
            </w:r>
          </w:p>
        </w:tc>
      </w:tr>
      <w:tr w:rsidR="00FA2ADE" w:rsidRPr="00FA2ADE" w14:paraId="069E48C2" w14:textId="77777777" w:rsidTr="00656103">
        <w:trPr>
          <w:trHeight w:hRule="exact" w:val="984"/>
          <w:jc w:val="center"/>
        </w:trPr>
        <w:tc>
          <w:tcPr>
            <w:tcW w:w="846" w:type="dxa"/>
            <w:shd w:val="clear" w:color="auto" w:fill="FFFFFF"/>
            <w:vAlign w:val="center"/>
          </w:tcPr>
          <w:p w14:paraId="6D5111FC" w14:textId="6CDE57ED"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A2BE117"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Cọc tiếp địa, cọc chống sét</w:t>
            </w:r>
          </w:p>
        </w:tc>
        <w:tc>
          <w:tcPr>
            <w:tcW w:w="2551" w:type="dxa"/>
            <w:shd w:val="clear" w:color="auto" w:fill="FFFFFF"/>
            <w:vAlign w:val="center"/>
          </w:tcPr>
          <w:p w14:paraId="60670299"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9385:2012</w:t>
            </w:r>
          </w:p>
        </w:tc>
        <w:tc>
          <w:tcPr>
            <w:tcW w:w="6662" w:type="dxa"/>
            <w:shd w:val="clear" w:color="auto" w:fill="FFFFFF"/>
            <w:vAlign w:val="center"/>
          </w:tcPr>
          <w:p w14:paraId="6ADBA037"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TNHH TM&amp;XD Đại Thịnh Phú hoặc tương đương</w:t>
            </w:r>
          </w:p>
        </w:tc>
      </w:tr>
      <w:tr w:rsidR="00FA2ADE" w:rsidRPr="00FA2ADE" w14:paraId="64354E99" w14:textId="77777777" w:rsidTr="00656103">
        <w:trPr>
          <w:trHeight w:hRule="exact" w:val="1361"/>
          <w:jc w:val="center"/>
        </w:trPr>
        <w:tc>
          <w:tcPr>
            <w:tcW w:w="846" w:type="dxa"/>
            <w:shd w:val="clear" w:color="auto" w:fill="FFFFFF"/>
            <w:vAlign w:val="center"/>
          </w:tcPr>
          <w:p w14:paraId="0159E7D0" w14:textId="28E01E2E"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11EC5EA"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Cọc tre</w:t>
            </w:r>
          </w:p>
        </w:tc>
        <w:tc>
          <w:tcPr>
            <w:tcW w:w="2551" w:type="dxa"/>
            <w:shd w:val="clear" w:color="auto" w:fill="FFFFFF"/>
            <w:vAlign w:val="center"/>
          </w:tcPr>
          <w:p w14:paraId="449B9A6B"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207FDC5B" w14:textId="5D62A896" w:rsidR="00427DDB" w:rsidRPr="00FA2ADE" w:rsidRDefault="006619CC"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cs="Times New Roman"/>
                <w:sz w:val="28"/>
                <w:szCs w:val="28"/>
              </w:rPr>
              <w:t>Tre có yêu cầu tuổi thọ ít nhất 2 năm. Tre phải thẳng và tươi, đường kính tối thiểu trên 60mm (thường từ 60-80 mm), không bị cong vênh quá 1 cm/1 dm cọc</w:t>
            </w:r>
          </w:p>
        </w:tc>
      </w:tr>
      <w:tr w:rsidR="00FA2ADE" w:rsidRPr="00FA2ADE" w14:paraId="26821D05" w14:textId="77777777" w:rsidTr="00656103">
        <w:trPr>
          <w:trHeight w:hRule="exact" w:val="737"/>
          <w:jc w:val="center"/>
        </w:trPr>
        <w:tc>
          <w:tcPr>
            <w:tcW w:w="846" w:type="dxa"/>
            <w:shd w:val="clear" w:color="auto" w:fill="FFFFFF"/>
            <w:vAlign w:val="center"/>
          </w:tcPr>
          <w:p w14:paraId="6C151E9E" w14:textId="38F28096"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14487D7"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Cống hộp đơn BTCT</w:t>
            </w:r>
          </w:p>
        </w:tc>
        <w:tc>
          <w:tcPr>
            <w:tcW w:w="2551" w:type="dxa"/>
            <w:shd w:val="clear" w:color="auto" w:fill="FFFFFF"/>
            <w:vAlign w:val="center"/>
          </w:tcPr>
          <w:p w14:paraId="3D1C0112"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9116:2012</w:t>
            </w:r>
          </w:p>
        </w:tc>
        <w:tc>
          <w:tcPr>
            <w:tcW w:w="6662" w:type="dxa"/>
            <w:shd w:val="clear" w:color="auto" w:fill="FFFFFF"/>
            <w:vAlign w:val="center"/>
          </w:tcPr>
          <w:p w14:paraId="7661F1B1"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XD&amp;TM Phượng Hoàng hoặc tương đương</w:t>
            </w:r>
          </w:p>
        </w:tc>
      </w:tr>
      <w:tr w:rsidR="00FA2ADE" w:rsidRPr="00FA2ADE" w14:paraId="04C59F4A" w14:textId="77777777" w:rsidTr="00656103">
        <w:trPr>
          <w:trHeight w:hRule="exact" w:val="545"/>
          <w:jc w:val="center"/>
        </w:trPr>
        <w:tc>
          <w:tcPr>
            <w:tcW w:w="846" w:type="dxa"/>
            <w:shd w:val="clear" w:color="auto" w:fill="FFFFFF"/>
            <w:vAlign w:val="center"/>
          </w:tcPr>
          <w:p w14:paraId="68A01D42" w14:textId="4A3BC4F8"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18F6203"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Công tắc, ổ cắm</w:t>
            </w:r>
          </w:p>
        </w:tc>
        <w:tc>
          <w:tcPr>
            <w:tcW w:w="2551" w:type="dxa"/>
            <w:shd w:val="clear" w:color="auto" w:fill="FFFFFF"/>
            <w:vAlign w:val="center"/>
          </w:tcPr>
          <w:p w14:paraId="54B002A7" w14:textId="09B087A3"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 xml:space="preserve">TCVN </w:t>
            </w:r>
            <w:r w:rsidR="00807691" w:rsidRPr="00FA2ADE">
              <w:rPr>
                <w:rFonts w:cs="Times New Roman"/>
                <w:sz w:val="28"/>
                <w:szCs w:val="28"/>
              </w:rPr>
              <w:t>6188-2-4:2016</w:t>
            </w:r>
          </w:p>
        </w:tc>
        <w:tc>
          <w:tcPr>
            <w:tcW w:w="6662" w:type="dxa"/>
            <w:shd w:val="clear" w:color="auto" w:fill="FFFFFF"/>
            <w:vAlign w:val="center"/>
          </w:tcPr>
          <w:p w14:paraId="7F629A47"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Sino Vanlock hoặc tương đương</w:t>
            </w:r>
          </w:p>
        </w:tc>
      </w:tr>
      <w:tr w:rsidR="00FA2ADE" w:rsidRPr="00FA2ADE" w14:paraId="2CEA55D9" w14:textId="77777777" w:rsidTr="00656103">
        <w:trPr>
          <w:trHeight w:hRule="exact" w:val="1928"/>
          <w:jc w:val="center"/>
        </w:trPr>
        <w:tc>
          <w:tcPr>
            <w:tcW w:w="846" w:type="dxa"/>
            <w:shd w:val="clear" w:color="auto" w:fill="FFFFFF"/>
            <w:vAlign w:val="center"/>
          </w:tcPr>
          <w:p w14:paraId="2C7C9959" w14:textId="72004D0F"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4313BF67"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Cửa đi, cửa sổ, vách kính khung nhôm hệ</w:t>
            </w:r>
          </w:p>
        </w:tc>
        <w:tc>
          <w:tcPr>
            <w:tcW w:w="2551" w:type="dxa"/>
            <w:shd w:val="clear" w:color="auto" w:fill="FFFFFF"/>
            <w:vAlign w:val="center"/>
          </w:tcPr>
          <w:p w14:paraId="67A2A49D"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9366-2:2012</w:t>
            </w:r>
          </w:p>
        </w:tc>
        <w:tc>
          <w:tcPr>
            <w:tcW w:w="6662" w:type="dxa"/>
            <w:shd w:val="clear" w:color="auto" w:fill="FFFFFF"/>
            <w:vAlign w:val="center"/>
          </w:tcPr>
          <w:p w14:paraId="6591FED6" w14:textId="44795E25" w:rsidR="00427DDB" w:rsidRPr="00FA2ADE" w:rsidRDefault="00807691"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cs="Times New Roman"/>
                <w:sz w:val="28"/>
                <w:szCs w:val="28"/>
              </w:rPr>
              <w:t>Nhôm hệ PMA 55: Nhôm sơn tĩnh điện màu trắng, cà phê ghi: Khung dày</w:t>
            </w:r>
            <w:r w:rsidR="00EB70E9" w:rsidRPr="00FA2ADE">
              <w:rPr>
                <w:rFonts w:cs="Times New Roman"/>
                <w:sz w:val="28"/>
                <w:szCs w:val="28"/>
              </w:rPr>
              <w:t xml:space="preserve"> ≥</w:t>
            </w:r>
            <w:r w:rsidRPr="00FA2ADE">
              <w:rPr>
                <w:rFonts w:cs="Times New Roman"/>
                <w:sz w:val="28"/>
                <w:szCs w:val="28"/>
              </w:rPr>
              <w:t xml:space="preserve"> 1,4mm, cánh dày </w:t>
            </w:r>
            <w:r w:rsidR="00EB70E9" w:rsidRPr="00FA2ADE">
              <w:rPr>
                <w:rFonts w:cs="Times New Roman"/>
                <w:sz w:val="28"/>
                <w:szCs w:val="28"/>
              </w:rPr>
              <w:t>≥</w:t>
            </w:r>
            <w:r w:rsidRPr="00FA2ADE">
              <w:rPr>
                <w:rFonts w:cs="Times New Roman"/>
                <w:sz w:val="28"/>
                <w:szCs w:val="28"/>
              </w:rPr>
              <w:t xml:space="preserve">1,4mm; Gioăng EPDM và phụ kiện PMA đồng bộ; Kính dán an toàn Việt Nhật hoặc tương đương dày </w:t>
            </w:r>
            <w:r w:rsidR="00EB70E9" w:rsidRPr="00FA2ADE">
              <w:rPr>
                <w:rFonts w:cs="Times New Roman"/>
                <w:sz w:val="28"/>
                <w:szCs w:val="28"/>
              </w:rPr>
              <w:t xml:space="preserve">≥ </w:t>
            </w:r>
            <w:r w:rsidRPr="00FA2ADE">
              <w:rPr>
                <w:rFonts w:cs="Times New Roman"/>
                <w:sz w:val="28"/>
                <w:szCs w:val="28"/>
              </w:rPr>
              <w:t xml:space="preserve">6,38mm </w:t>
            </w:r>
          </w:p>
        </w:tc>
      </w:tr>
      <w:tr w:rsidR="00FA2ADE" w:rsidRPr="00FA2ADE" w14:paraId="5831C6AA" w14:textId="77777777" w:rsidTr="00656103">
        <w:trPr>
          <w:trHeight w:hRule="exact" w:val="2149"/>
          <w:jc w:val="center"/>
        </w:trPr>
        <w:tc>
          <w:tcPr>
            <w:tcW w:w="846" w:type="dxa"/>
            <w:shd w:val="clear" w:color="auto" w:fill="FFFFFF"/>
            <w:vAlign w:val="center"/>
          </w:tcPr>
          <w:p w14:paraId="34EC3435" w14:textId="10993908"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49BAEF1"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Cửa thép chống cháy</w:t>
            </w:r>
          </w:p>
        </w:tc>
        <w:tc>
          <w:tcPr>
            <w:tcW w:w="2551" w:type="dxa"/>
            <w:shd w:val="clear" w:color="auto" w:fill="FFFFFF"/>
            <w:vAlign w:val="center"/>
          </w:tcPr>
          <w:p w14:paraId="43933DA6"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QCVN 06:2021/BXD</w:t>
            </w:r>
          </w:p>
        </w:tc>
        <w:tc>
          <w:tcPr>
            <w:tcW w:w="6662" w:type="dxa"/>
            <w:shd w:val="clear" w:color="auto" w:fill="FFFFFF"/>
            <w:vAlign w:val="center"/>
          </w:tcPr>
          <w:p w14:paraId="02B0EAF1" w14:textId="5EF42F45" w:rsidR="00427DDB" w:rsidRPr="00FA2ADE" w:rsidRDefault="00807691"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cs="Times New Roman"/>
                <w:sz w:val="28"/>
                <w:szCs w:val="28"/>
              </w:rPr>
              <w:t xml:space="preserve">Khung cửa: sử dụng thép tấm chế tạo. Thép khung dày </w:t>
            </w:r>
            <w:r w:rsidR="00EB70E9" w:rsidRPr="00FA2ADE">
              <w:rPr>
                <w:rFonts w:cs="Times New Roman"/>
                <w:sz w:val="28"/>
                <w:szCs w:val="28"/>
              </w:rPr>
              <w:t>≥</w:t>
            </w:r>
            <w:r w:rsidRPr="00FA2ADE">
              <w:rPr>
                <w:rFonts w:cs="Times New Roman"/>
                <w:sz w:val="28"/>
                <w:szCs w:val="28"/>
              </w:rPr>
              <w:t xml:space="preserve">1,4mm. Thành cánh dày </w:t>
            </w:r>
            <w:r w:rsidR="00EB70E9" w:rsidRPr="00FA2ADE">
              <w:rPr>
                <w:rFonts w:cs="Times New Roman"/>
                <w:sz w:val="28"/>
                <w:szCs w:val="28"/>
              </w:rPr>
              <w:t>≥</w:t>
            </w:r>
            <w:r w:rsidRPr="00FA2ADE">
              <w:rPr>
                <w:rFonts w:cs="Times New Roman"/>
                <w:sz w:val="28"/>
                <w:szCs w:val="28"/>
              </w:rPr>
              <w:t xml:space="preserve">0,8mm. Cánh cửa dày </w:t>
            </w:r>
            <w:r w:rsidR="00EB70E9" w:rsidRPr="00FA2ADE">
              <w:rPr>
                <w:rFonts w:cs="Times New Roman"/>
                <w:sz w:val="28"/>
                <w:szCs w:val="28"/>
              </w:rPr>
              <w:t>≥</w:t>
            </w:r>
            <w:r w:rsidRPr="00FA2ADE">
              <w:rPr>
                <w:rFonts w:cs="Times New Roman"/>
                <w:sz w:val="28"/>
                <w:szCs w:val="28"/>
              </w:rPr>
              <w:t>50mm. Vật liệu bên trong: vật liệu chống cháy. Bản lề Inox 4 cái/cánh. Gioăng cao su ngăn khói. Sơn tĩnh điện 1 màu</w:t>
            </w:r>
            <w:r w:rsidR="00427DDB" w:rsidRPr="00FA2ADE">
              <w:rPr>
                <w:rFonts w:eastAsia="Times New Roman" w:cs="Times New Roman"/>
                <w:kern w:val="0"/>
                <w:sz w:val="28"/>
                <w:szCs w:val="28"/>
                <w:lang w:eastAsia="vi-VN" w:bidi="vi-VN"/>
                <w14:ligatures w14:val="none"/>
              </w:rPr>
              <w:t xml:space="preserve"> </w:t>
            </w:r>
            <w:r w:rsidR="00204A97" w:rsidRPr="00FA2ADE">
              <w:rPr>
                <w:rFonts w:eastAsia="Times New Roman" w:cs="Times New Roman"/>
                <w:kern w:val="0"/>
                <w:sz w:val="28"/>
                <w:szCs w:val="28"/>
                <w:lang w:eastAsia="vi-VN" w:bidi="vi-VN"/>
                <w14:ligatures w14:val="none"/>
              </w:rPr>
              <w:t>h</w:t>
            </w:r>
            <w:r w:rsidR="00427DDB" w:rsidRPr="00FA2ADE">
              <w:rPr>
                <w:rFonts w:eastAsia="Times New Roman" w:cs="Times New Roman"/>
                <w:kern w:val="0"/>
                <w:sz w:val="28"/>
                <w:szCs w:val="28"/>
                <w:lang w:eastAsia="vi-VN" w:bidi="vi-VN"/>
                <w14:ligatures w14:val="none"/>
              </w:rPr>
              <w:t>oặc tương đương</w:t>
            </w:r>
          </w:p>
        </w:tc>
      </w:tr>
      <w:tr w:rsidR="00FA2ADE" w:rsidRPr="00FA2ADE" w14:paraId="6C1BB8B5" w14:textId="77777777" w:rsidTr="00656103">
        <w:tblPrEx>
          <w:tblCellMar>
            <w:left w:w="108" w:type="dxa"/>
            <w:right w:w="108" w:type="dxa"/>
          </w:tblCellMar>
        </w:tblPrEx>
        <w:trPr>
          <w:trHeight w:hRule="exact" w:val="4309"/>
          <w:jc w:val="center"/>
        </w:trPr>
        <w:tc>
          <w:tcPr>
            <w:tcW w:w="846" w:type="dxa"/>
            <w:shd w:val="clear" w:color="auto" w:fill="FFFFFF"/>
            <w:vAlign w:val="center"/>
          </w:tcPr>
          <w:p w14:paraId="7BC85B6D" w14:textId="77777777" w:rsidR="00663C89" w:rsidRPr="00FA2ADE" w:rsidRDefault="00663C89"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CD487CD" w14:textId="77777777" w:rsidR="00327A87" w:rsidRPr="00FA2ADE" w:rsidRDefault="00327A87" w:rsidP="00327A87">
            <w:pPr>
              <w:rPr>
                <w:rFonts w:cs="Times New Roman"/>
                <w:sz w:val="28"/>
                <w:szCs w:val="28"/>
              </w:rPr>
            </w:pPr>
            <w:r w:rsidRPr="00FA2ADE">
              <w:rPr>
                <w:rFonts w:cs="Times New Roman"/>
                <w:sz w:val="28"/>
                <w:szCs w:val="28"/>
              </w:rPr>
              <w:t>Chắn nắng 85C - Sun Louver, nhôm hợp kim, sơn PE màu trắng hoặc ghi, khung xương đồng bộ, độ dày làm 0,6mm (bao gồm lắp đặt hoàn thiện)</w:t>
            </w:r>
          </w:p>
          <w:p w14:paraId="506851FE" w14:textId="31B6C6A3" w:rsidR="00663C89" w:rsidRPr="00FA2ADE" w:rsidRDefault="00663C89" w:rsidP="00932BEC">
            <w:pPr>
              <w:widowControl w:val="0"/>
              <w:spacing w:after="0" w:line="276" w:lineRule="auto"/>
              <w:rPr>
                <w:rFonts w:eastAsia="Times New Roman" w:cs="Times New Roman"/>
                <w:kern w:val="0"/>
                <w:sz w:val="28"/>
                <w:szCs w:val="28"/>
                <w:lang w:eastAsia="vi-VN" w:bidi="vi-VN"/>
                <w14:ligatures w14:val="none"/>
              </w:rPr>
            </w:pPr>
          </w:p>
        </w:tc>
        <w:tc>
          <w:tcPr>
            <w:tcW w:w="2551" w:type="dxa"/>
            <w:shd w:val="clear" w:color="auto" w:fill="FFFFFF"/>
            <w:vAlign w:val="center"/>
          </w:tcPr>
          <w:p w14:paraId="4D1E5E9B" w14:textId="77777777" w:rsidR="00663C89" w:rsidRPr="00FA2ADE" w:rsidRDefault="00663C89"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0CF12BAC" w14:textId="7EBEC75E" w:rsidR="00663C89" w:rsidRDefault="00663C89" w:rsidP="00932BEC">
            <w:pPr>
              <w:widowControl w:val="0"/>
              <w:spacing w:after="0" w:line="276" w:lineRule="auto"/>
              <w:jc w:val="center"/>
              <w:rPr>
                <w:rFonts w:cs="Times New Roman"/>
                <w:sz w:val="28"/>
                <w:szCs w:val="28"/>
              </w:rPr>
            </w:pPr>
            <w:r w:rsidRPr="00FA2ADE">
              <w:rPr>
                <w:rFonts w:cs="Times New Roman"/>
                <w:sz w:val="28"/>
                <w:szCs w:val="28"/>
              </w:rPr>
              <w:t xml:space="preserve">Chắn nắng C85-Sun Louver: </w:t>
            </w:r>
            <w:r w:rsidR="00543395" w:rsidRPr="00FA2ADE">
              <w:rPr>
                <w:rFonts w:cs="Times New Roman"/>
                <w:sz w:val="28"/>
                <w:szCs w:val="28"/>
              </w:rPr>
              <w:t>khung xương đồng bộ, k</w:t>
            </w:r>
            <w:r w:rsidRPr="00FA2ADE">
              <w:rPr>
                <w:rFonts w:cs="Times New Roman"/>
                <w:sz w:val="28"/>
                <w:szCs w:val="28"/>
              </w:rPr>
              <w:t>ích thước: rộng 85mm; chiều dày 0,6-0,8mm. Vật liệu: Nhôm hợp kim. Xuất xứ: Việt Nam</w:t>
            </w:r>
            <w:r w:rsidR="00543395" w:rsidRPr="00FA2ADE">
              <w:rPr>
                <w:rFonts w:cs="Times New Roman"/>
                <w:sz w:val="28"/>
                <w:szCs w:val="28"/>
              </w:rPr>
              <w:t xml:space="preserve"> hoặc tương đương</w:t>
            </w:r>
            <w:r w:rsidR="008E5D7A" w:rsidRPr="00FA2ADE">
              <w:rPr>
                <w:rFonts w:cs="Times New Roman"/>
                <w:sz w:val="28"/>
                <w:szCs w:val="28"/>
              </w:rPr>
              <w:t>. Ảnh minh họa:</w:t>
            </w:r>
          </w:p>
          <w:p w14:paraId="0D6EA58E" w14:textId="77777777" w:rsidR="00FA2ADE" w:rsidRPr="00FA2ADE" w:rsidRDefault="00FA2ADE" w:rsidP="00932BEC">
            <w:pPr>
              <w:widowControl w:val="0"/>
              <w:spacing w:after="0" w:line="276" w:lineRule="auto"/>
              <w:jc w:val="center"/>
              <w:rPr>
                <w:rFonts w:cs="Times New Roman"/>
                <w:sz w:val="28"/>
                <w:szCs w:val="28"/>
              </w:rPr>
            </w:pPr>
          </w:p>
          <w:p w14:paraId="21203847" w14:textId="2D9BBAB7" w:rsidR="00543395" w:rsidRPr="00FA2ADE" w:rsidRDefault="00543395" w:rsidP="00932BEC">
            <w:pPr>
              <w:widowControl w:val="0"/>
              <w:spacing w:after="0" w:line="276" w:lineRule="auto"/>
              <w:jc w:val="center"/>
              <w:rPr>
                <w:rFonts w:cs="Times New Roman"/>
                <w:sz w:val="28"/>
                <w:szCs w:val="28"/>
              </w:rPr>
            </w:pPr>
            <w:r w:rsidRPr="00FA2ADE">
              <w:rPr>
                <w:rFonts w:cs="Times New Roman"/>
                <w:noProof/>
                <w:sz w:val="28"/>
                <w:szCs w:val="28"/>
              </w:rPr>
              <w:drawing>
                <wp:inline distT="0" distB="0" distL="0" distR="0" wp14:anchorId="4A56C570" wp14:editId="596DE711">
                  <wp:extent cx="2085975" cy="1438275"/>
                  <wp:effectExtent l="0" t="0" r="9525" b="9525"/>
                  <wp:docPr id="9" name="Picture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000-000009000000}"/>
                              </a:ext>
                            </a:extLst>
                          </pic:cNvPr>
                          <pic:cNvPicPr>
                            <a:picLocks noChangeAspect="1"/>
                          </pic:cNvPicPr>
                        </pic:nvPicPr>
                        <pic:blipFill rotWithShape="1">
                          <a:blip r:embed="rId6"/>
                          <a:srcRect r="4367"/>
                          <a:stretch>
                            <a:fillRect/>
                          </a:stretch>
                        </pic:blipFill>
                        <pic:spPr bwMode="auto">
                          <a:xfrm>
                            <a:off x="0" y="0"/>
                            <a:ext cx="2085975" cy="1438275"/>
                          </a:xfrm>
                          <a:prstGeom prst="rect">
                            <a:avLst/>
                          </a:prstGeom>
                          <a:ln>
                            <a:noFill/>
                          </a:ln>
                          <a:extLst>
                            <a:ext uri="{53640926-AAD7-44D8-BBD7-CCE9431645EC}">
                              <a14:shadowObscured xmlns:a14="http://schemas.microsoft.com/office/drawing/2010/main"/>
                            </a:ext>
                          </a:extLst>
                        </pic:spPr>
                      </pic:pic>
                    </a:graphicData>
                  </a:graphic>
                </wp:inline>
              </w:drawing>
            </w:r>
          </w:p>
        </w:tc>
      </w:tr>
      <w:tr w:rsidR="00FA2ADE" w:rsidRPr="00FA2ADE" w14:paraId="1AD2852D" w14:textId="77777777" w:rsidTr="00656103">
        <w:trPr>
          <w:trHeight w:hRule="exact" w:val="539"/>
          <w:jc w:val="center"/>
        </w:trPr>
        <w:tc>
          <w:tcPr>
            <w:tcW w:w="846" w:type="dxa"/>
            <w:shd w:val="clear" w:color="auto" w:fill="FFFFFF"/>
            <w:vAlign w:val="center"/>
          </w:tcPr>
          <w:p w14:paraId="089F3A8F" w14:textId="612D8FB1"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F963F69"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Đá Granite tự nhiên</w:t>
            </w:r>
          </w:p>
        </w:tc>
        <w:tc>
          <w:tcPr>
            <w:tcW w:w="2551" w:type="dxa"/>
            <w:shd w:val="clear" w:color="auto" w:fill="FFFFFF"/>
            <w:vAlign w:val="center"/>
          </w:tcPr>
          <w:p w14:paraId="220B9994"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4732:2016</w:t>
            </w:r>
          </w:p>
        </w:tc>
        <w:tc>
          <w:tcPr>
            <w:tcW w:w="6662" w:type="dxa"/>
            <w:shd w:val="clear" w:color="auto" w:fill="FFFFFF"/>
            <w:vAlign w:val="center"/>
          </w:tcPr>
          <w:p w14:paraId="320F94F7" w14:textId="29D2B844" w:rsidR="00427DDB" w:rsidRPr="00FA2ADE" w:rsidRDefault="007D10AC"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Bình Định hoặc tương đương</w:t>
            </w:r>
          </w:p>
        </w:tc>
      </w:tr>
      <w:tr w:rsidR="00FA2ADE" w:rsidRPr="00FA2ADE" w14:paraId="14D9B3A1" w14:textId="77777777" w:rsidTr="00656103">
        <w:trPr>
          <w:trHeight w:hRule="exact" w:val="1244"/>
          <w:jc w:val="center"/>
        </w:trPr>
        <w:tc>
          <w:tcPr>
            <w:tcW w:w="846" w:type="dxa"/>
            <w:shd w:val="clear" w:color="auto" w:fill="FFFFFF"/>
            <w:vAlign w:val="center"/>
          </w:tcPr>
          <w:p w14:paraId="194BC0BA" w14:textId="2BEE6473"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A2D6DF3" w14:textId="3A1B9B65" w:rsidR="00427DDB" w:rsidRPr="00FA2ADE" w:rsidRDefault="00D136E5"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Vòi chữa cháy</w:t>
            </w:r>
          </w:p>
        </w:tc>
        <w:tc>
          <w:tcPr>
            <w:tcW w:w="2551" w:type="dxa"/>
            <w:shd w:val="clear" w:color="auto" w:fill="FFFFFF"/>
            <w:vAlign w:val="center"/>
          </w:tcPr>
          <w:p w14:paraId="0BDFB69B" w14:textId="0078E722" w:rsidR="00427DDB" w:rsidRPr="00FA2ADE" w:rsidRDefault="00650F09"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5740:2023</w:t>
            </w:r>
          </w:p>
        </w:tc>
        <w:tc>
          <w:tcPr>
            <w:tcW w:w="6662" w:type="dxa"/>
            <w:shd w:val="clear" w:color="auto" w:fill="FFFFFF"/>
            <w:vAlign w:val="center"/>
          </w:tcPr>
          <w:p w14:paraId="206D1C0C" w14:textId="218C9FA8" w:rsidR="00427DDB" w:rsidRPr="00FA2ADE" w:rsidRDefault="008C24FC"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Áp suất 14 bar, dài 20m, khớp nhôm Malaysia BCC-19193. Xuất xứ: Malaysia hoặc tương đương</w:t>
            </w:r>
          </w:p>
        </w:tc>
      </w:tr>
      <w:tr w:rsidR="00FA2ADE" w:rsidRPr="00FA2ADE" w14:paraId="4C84739C" w14:textId="77777777" w:rsidTr="00656103">
        <w:trPr>
          <w:trHeight w:hRule="exact" w:val="1208"/>
          <w:jc w:val="center"/>
        </w:trPr>
        <w:tc>
          <w:tcPr>
            <w:tcW w:w="846" w:type="dxa"/>
            <w:shd w:val="clear" w:color="auto" w:fill="FFFFFF"/>
            <w:vAlign w:val="center"/>
          </w:tcPr>
          <w:p w14:paraId="4B002859" w14:textId="73905FDF" w:rsidR="007A2CAE" w:rsidRPr="00FA2ADE" w:rsidRDefault="007A2CAE"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018AC08" w14:textId="53B44BB5" w:rsidR="007A2CAE" w:rsidRPr="00FA2ADE" w:rsidRDefault="007A2CAE"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Đầu báo khói quang</w:t>
            </w:r>
          </w:p>
        </w:tc>
        <w:tc>
          <w:tcPr>
            <w:tcW w:w="2551" w:type="dxa"/>
            <w:vMerge w:val="restart"/>
            <w:shd w:val="clear" w:color="auto" w:fill="FFFFFF"/>
            <w:vAlign w:val="center"/>
          </w:tcPr>
          <w:p w14:paraId="2D8C969C" w14:textId="78EAFCCF" w:rsidR="007A2CAE" w:rsidRPr="00FA2ADE" w:rsidRDefault="007A2CAE"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5738:2021</w:t>
            </w:r>
          </w:p>
        </w:tc>
        <w:tc>
          <w:tcPr>
            <w:tcW w:w="6662" w:type="dxa"/>
            <w:shd w:val="clear" w:color="auto" w:fill="FFFFFF"/>
            <w:vAlign w:val="center"/>
          </w:tcPr>
          <w:p w14:paraId="057AA123" w14:textId="67704757" w:rsidR="007A2CAE" w:rsidRPr="00FA2ADE" w:rsidRDefault="007A2CAE"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Chất liệu Nhựa chống cháy. Đe đầu báo cháy Hochiki YBN - R4C. Thương hiệu: Hochiki. Xuất xứ: Nhật Bản hoặc tương đương</w:t>
            </w:r>
          </w:p>
        </w:tc>
      </w:tr>
      <w:tr w:rsidR="00FA2ADE" w:rsidRPr="00FA2ADE" w14:paraId="15E49656" w14:textId="77777777" w:rsidTr="00656103">
        <w:trPr>
          <w:trHeight w:hRule="exact" w:val="964"/>
          <w:jc w:val="center"/>
        </w:trPr>
        <w:tc>
          <w:tcPr>
            <w:tcW w:w="846" w:type="dxa"/>
            <w:shd w:val="clear" w:color="auto" w:fill="FFFFFF"/>
            <w:vAlign w:val="center"/>
          </w:tcPr>
          <w:p w14:paraId="297E4D00" w14:textId="04BAF4E3" w:rsidR="007A2CAE" w:rsidRPr="00FA2ADE" w:rsidRDefault="007A2CAE"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D5CBCF5" w14:textId="1493093C" w:rsidR="007A2CAE" w:rsidRPr="00FA2ADE" w:rsidRDefault="007A2CAE"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Đèn báo cháy</w:t>
            </w:r>
          </w:p>
        </w:tc>
        <w:tc>
          <w:tcPr>
            <w:tcW w:w="2551" w:type="dxa"/>
            <w:vMerge/>
            <w:shd w:val="clear" w:color="auto" w:fill="FFFFFF"/>
            <w:vAlign w:val="center"/>
          </w:tcPr>
          <w:p w14:paraId="19C9F98B" w14:textId="77777777" w:rsidR="007A2CAE" w:rsidRPr="00FA2ADE" w:rsidRDefault="007A2CAE"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74770AC1" w14:textId="2E2C9571" w:rsidR="007A2CAE" w:rsidRPr="00FA2ADE" w:rsidRDefault="007A2CAE"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Chất liệu Nhựa chống cháy. Thương hiệu Horling hoặc tương đương</w:t>
            </w:r>
          </w:p>
        </w:tc>
      </w:tr>
      <w:tr w:rsidR="00FA2ADE" w:rsidRPr="00FA2ADE" w14:paraId="7E56CA47" w14:textId="77777777" w:rsidTr="00656103">
        <w:trPr>
          <w:trHeight w:hRule="exact" w:val="972"/>
          <w:jc w:val="center"/>
        </w:trPr>
        <w:tc>
          <w:tcPr>
            <w:tcW w:w="846" w:type="dxa"/>
            <w:shd w:val="clear" w:color="auto" w:fill="FFFFFF"/>
            <w:vAlign w:val="center"/>
          </w:tcPr>
          <w:p w14:paraId="7ECCF4F6" w14:textId="13515A25"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7DE7A87"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Đèn Led chiếu sáng treo tường, ốp trần, chiếu sáng sự cố, chỉ lối thoát nạn</w:t>
            </w:r>
          </w:p>
        </w:tc>
        <w:tc>
          <w:tcPr>
            <w:tcW w:w="2551" w:type="dxa"/>
            <w:shd w:val="clear" w:color="auto" w:fill="FFFFFF"/>
            <w:vAlign w:val="center"/>
          </w:tcPr>
          <w:p w14:paraId="4D0F5BF1"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7114: 2008</w:t>
            </w:r>
          </w:p>
        </w:tc>
        <w:tc>
          <w:tcPr>
            <w:tcW w:w="6662" w:type="dxa"/>
            <w:shd w:val="clear" w:color="auto" w:fill="FFFFFF"/>
            <w:vAlign w:val="center"/>
          </w:tcPr>
          <w:p w14:paraId="614710A7"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bóng đèn phích nước Rạng Đông hoặc tương đương</w:t>
            </w:r>
          </w:p>
        </w:tc>
      </w:tr>
      <w:tr w:rsidR="00FA2ADE" w:rsidRPr="00FA2ADE" w14:paraId="47A11D52" w14:textId="77777777" w:rsidTr="00656103">
        <w:trPr>
          <w:trHeight w:hRule="exact" w:val="974"/>
          <w:jc w:val="center"/>
        </w:trPr>
        <w:tc>
          <w:tcPr>
            <w:tcW w:w="846" w:type="dxa"/>
            <w:shd w:val="clear" w:color="auto" w:fill="FFFFFF"/>
            <w:vAlign w:val="center"/>
          </w:tcPr>
          <w:p w14:paraId="629B1069" w14:textId="32FC0154"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1D1677B"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Đèn cao áp</w:t>
            </w:r>
          </w:p>
        </w:tc>
        <w:tc>
          <w:tcPr>
            <w:tcW w:w="2551" w:type="dxa"/>
            <w:shd w:val="clear" w:color="auto" w:fill="FFFFFF"/>
            <w:vAlign w:val="center"/>
          </w:tcPr>
          <w:p w14:paraId="097BC3A3"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13608:2023</w:t>
            </w:r>
          </w:p>
        </w:tc>
        <w:tc>
          <w:tcPr>
            <w:tcW w:w="6662" w:type="dxa"/>
            <w:shd w:val="clear" w:color="auto" w:fill="FFFFFF"/>
            <w:vAlign w:val="center"/>
          </w:tcPr>
          <w:p w14:paraId="6C0CF1B2"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điện và chiếu sáng Phú Thắng hoặc tương đương</w:t>
            </w:r>
          </w:p>
        </w:tc>
      </w:tr>
      <w:tr w:rsidR="00FA2ADE" w:rsidRPr="00FA2ADE" w14:paraId="14148AC9" w14:textId="77777777" w:rsidTr="00656103">
        <w:trPr>
          <w:trHeight w:hRule="exact" w:val="1126"/>
          <w:jc w:val="center"/>
        </w:trPr>
        <w:tc>
          <w:tcPr>
            <w:tcW w:w="846" w:type="dxa"/>
            <w:shd w:val="clear" w:color="auto" w:fill="FFFFFF"/>
            <w:vAlign w:val="center"/>
          </w:tcPr>
          <w:p w14:paraId="0AEE9CBF" w14:textId="08CBBCB9"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F000993"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Nhựa bitum đặc</w:t>
            </w:r>
          </w:p>
        </w:tc>
        <w:tc>
          <w:tcPr>
            <w:tcW w:w="2551" w:type="dxa"/>
            <w:shd w:val="clear" w:color="auto" w:fill="FFFFFF"/>
            <w:vAlign w:val="center"/>
          </w:tcPr>
          <w:p w14:paraId="3F7C4377"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7493:2005</w:t>
            </w:r>
          </w:p>
        </w:tc>
        <w:tc>
          <w:tcPr>
            <w:tcW w:w="6662" w:type="dxa"/>
            <w:shd w:val="clear" w:color="auto" w:fill="FFFFFF"/>
            <w:vAlign w:val="center"/>
          </w:tcPr>
          <w:p w14:paraId="1D34F7D6"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TNHH nhựa đường Petrolimex hoặc tương đương</w:t>
            </w:r>
          </w:p>
        </w:tc>
      </w:tr>
      <w:tr w:rsidR="00FA2ADE" w:rsidRPr="00FA2ADE" w14:paraId="1D6F7671" w14:textId="77777777" w:rsidTr="00656103">
        <w:trPr>
          <w:trHeight w:hRule="exact" w:val="1015"/>
          <w:jc w:val="center"/>
        </w:trPr>
        <w:tc>
          <w:tcPr>
            <w:tcW w:w="846" w:type="dxa"/>
            <w:shd w:val="clear" w:color="auto" w:fill="FFFFFF"/>
            <w:vAlign w:val="center"/>
          </w:tcPr>
          <w:p w14:paraId="731D03C7" w14:textId="0B13CA72"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3B26E36D"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Ống thép đen, tráng kẽm, phụ kiện ống thép các loại</w:t>
            </w:r>
          </w:p>
        </w:tc>
        <w:tc>
          <w:tcPr>
            <w:tcW w:w="2551" w:type="dxa"/>
            <w:shd w:val="clear" w:color="auto" w:fill="FFFFFF"/>
            <w:vAlign w:val="center"/>
          </w:tcPr>
          <w:p w14:paraId="5DEFA96F"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11221:2015</w:t>
            </w:r>
          </w:p>
        </w:tc>
        <w:tc>
          <w:tcPr>
            <w:tcW w:w="6662" w:type="dxa"/>
            <w:shd w:val="clear" w:color="auto" w:fill="FFFFFF"/>
            <w:vAlign w:val="center"/>
          </w:tcPr>
          <w:p w14:paraId="4E43E330" w14:textId="070CF3F8" w:rsidR="00427DDB" w:rsidRPr="00FA2ADE" w:rsidRDefault="00FA59D1"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Hoà Phát hoặc tương đương</w:t>
            </w:r>
          </w:p>
        </w:tc>
      </w:tr>
      <w:tr w:rsidR="00FA2ADE" w:rsidRPr="00FA2ADE" w14:paraId="65686984" w14:textId="77777777" w:rsidTr="00656103">
        <w:trPr>
          <w:trHeight w:hRule="exact" w:val="1271"/>
          <w:jc w:val="center"/>
        </w:trPr>
        <w:tc>
          <w:tcPr>
            <w:tcW w:w="846" w:type="dxa"/>
            <w:shd w:val="clear" w:color="auto" w:fill="FFFFFF"/>
            <w:vAlign w:val="center"/>
          </w:tcPr>
          <w:p w14:paraId="581F83E6" w14:textId="114A2499"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4C13E6E5"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Quạt hút mùi, quạt treo tường, quạt trần</w:t>
            </w:r>
          </w:p>
        </w:tc>
        <w:tc>
          <w:tcPr>
            <w:tcW w:w="2551" w:type="dxa"/>
            <w:shd w:val="clear" w:color="auto" w:fill="FFFFFF"/>
            <w:vAlign w:val="center"/>
          </w:tcPr>
          <w:p w14:paraId="5C8A43C6" w14:textId="77777777" w:rsidR="00427DDB" w:rsidRPr="00FA2ADE" w:rsidRDefault="00F34FC3" w:rsidP="00656103">
            <w:pPr>
              <w:widowControl w:val="0"/>
              <w:spacing w:before="120"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5699-2-99:2015</w:t>
            </w:r>
          </w:p>
          <w:p w14:paraId="6111A775" w14:textId="5329AB37" w:rsidR="00F34FC3" w:rsidRPr="00FA2ADE" w:rsidRDefault="00F34FC3"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7827:2015</w:t>
            </w:r>
          </w:p>
          <w:p w14:paraId="5474257D" w14:textId="11EB4CCD" w:rsidR="00F34FC3" w:rsidRPr="00FA2ADE" w:rsidRDefault="00F34FC3"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1444</w:t>
            </w:r>
            <w:r w:rsidR="00985F96" w:rsidRPr="00FA2ADE">
              <w:rPr>
                <w:rFonts w:eastAsia="Times New Roman" w:cs="Times New Roman"/>
                <w:kern w:val="0"/>
                <w:sz w:val="28"/>
                <w:szCs w:val="28"/>
                <w:lang w:eastAsia="vi-VN" w:bidi="vi-VN"/>
                <w14:ligatures w14:val="none"/>
              </w:rPr>
              <w:t>:</w:t>
            </w:r>
            <w:r w:rsidRPr="00FA2ADE">
              <w:rPr>
                <w:rFonts w:eastAsia="Times New Roman" w:cs="Times New Roman"/>
                <w:kern w:val="0"/>
                <w:sz w:val="28"/>
                <w:szCs w:val="28"/>
                <w:lang w:eastAsia="vi-VN" w:bidi="vi-VN"/>
                <w14:ligatures w14:val="none"/>
              </w:rPr>
              <w:t>1994</w:t>
            </w:r>
          </w:p>
          <w:p w14:paraId="328DBEF3" w14:textId="072993A4" w:rsidR="00F34FC3" w:rsidRPr="00FA2ADE" w:rsidRDefault="00F34FC3"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02E34F5E"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Điện cơ Thống Nhất hoặc tương đương</w:t>
            </w:r>
          </w:p>
        </w:tc>
      </w:tr>
      <w:tr w:rsidR="00FA2ADE" w:rsidRPr="00FA2ADE" w14:paraId="144AC821" w14:textId="77777777" w:rsidTr="00656103">
        <w:trPr>
          <w:trHeight w:hRule="exact" w:val="964"/>
          <w:jc w:val="center"/>
        </w:trPr>
        <w:tc>
          <w:tcPr>
            <w:tcW w:w="846" w:type="dxa"/>
            <w:shd w:val="clear" w:color="auto" w:fill="FFFFFF"/>
            <w:vAlign w:val="center"/>
          </w:tcPr>
          <w:p w14:paraId="71A4D8C6" w14:textId="646AC95D"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C1D2362"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Sơn lót, sơn phủ nội, ngoại thất</w:t>
            </w:r>
          </w:p>
        </w:tc>
        <w:tc>
          <w:tcPr>
            <w:tcW w:w="2551" w:type="dxa"/>
            <w:shd w:val="clear" w:color="auto" w:fill="FFFFFF"/>
            <w:vAlign w:val="center"/>
          </w:tcPr>
          <w:p w14:paraId="64E33F64"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8652:2012</w:t>
            </w:r>
          </w:p>
        </w:tc>
        <w:tc>
          <w:tcPr>
            <w:tcW w:w="6662" w:type="dxa"/>
            <w:shd w:val="clear" w:color="auto" w:fill="FFFFFF"/>
            <w:vAlign w:val="center"/>
          </w:tcPr>
          <w:p w14:paraId="7D03C288"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L.Q Joton hoặc tương đương</w:t>
            </w:r>
          </w:p>
        </w:tc>
      </w:tr>
      <w:tr w:rsidR="00FA2ADE" w:rsidRPr="00FA2ADE" w14:paraId="7EBF97FD" w14:textId="77777777" w:rsidTr="00656103">
        <w:trPr>
          <w:trHeight w:hRule="exact" w:val="737"/>
          <w:jc w:val="center"/>
        </w:trPr>
        <w:tc>
          <w:tcPr>
            <w:tcW w:w="846" w:type="dxa"/>
            <w:shd w:val="clear" w:color="auto" w:fill="FFFFFF"/>
            <w:vAlign w:val="center"/>
          </w:tcPr>
          <w:p w14:paraId="13EC630C" w14:textId="6FBBCF12"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EA07AA7"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Tôn lợp mái, tôn úp nóc</w:t>
            </w:r>
          </w:p>
        </w:tc>
        <w:tc>
          <w:tcPr>
            <w:tcW w:w="2551" w:type="dxa"/>
            <w:shd w:val="clear" w:color="auto" w:fill="FFFFFF"/>
            <w:vAlign w:val="center"/>
          </w:tcPr>
          <w:p w14:paraId="1D8E5AD2"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8053:2009</w:t>
            </w:r>
          </w:p>
        </w:tc>
        <w:tc>
          <w:tcPr>
            <w:tcW w:w="6662" w:type="dxa"/>
            <w:shd w:val="clear" w:color="auto" w:fill="FFFFFF"/>
            <w:vAlign w:val="center"/>
          </w:tcPr>
          <w:p w14:paraId="793EF165"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Công ty cổ phần Austnam hoặc tương đương</w:t>
            </w:r>
          </w:p>
        </w:tc>
      </w:tr>
      <w:tr w:rsidR="00FA2ADE" w:rsidRPr="00FA2ADE" w14:paraId="7882E90E" w14:textId="77777777" w:rsidTr="00656103">
        <w:trPr>
          <w:trHeight w:hRule="exact" w:val="737"/>
          <w:jc w:val="center"/>
        </w:trPr>
        <w:tc>
          <w:tcPr>
            <w:tcW w:w="846" w:type="dxa"/>
            <w:shd w:val="clear" w:color="auto" w:fill="FFFFFF"/>
            <w:vAlign w:val="center"/>
          </w:tcPr>
          <w:p w14:paraId="1736BF1F" w14:textId="1303E106"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2A4EC5A1"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Trần thạch cao phẳng, Trần thạch cao chịu nước</w:t>
            </w:r>
          </w:p>
        </w:tc>
        <w:tc>
          <w:tcPr>
            <w:tcW w:w="2551" w:type="dxa"/>
            <w:shd w:val="clear" w:color="auto" w:fill="FFFFFF"/>
            <w:vAlign w:val="center"/>
          </w:tcPr>
          <w:p w14:paraId="2B008243"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8256:2009</w:t>
            </w:r>
          </w:p>
        </w:tc>
        <w:tc>
          <w:tcPr>
            <w:tcW w:w="6662" w:type="dxa"/>
            <w:shd w:val="clear" w:color="auto" w:fill="FFFFFF"/>
            <w:vAlign w:val="center"/>
          </w:tcPr>
          <w:p w14:paraId="4D9216D6"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Vĩnh Tường hoặc tương đương</w:t>
            </w:r>
          </w:p>
        </w:tc>
      </w:tr>
      <w:tr w:rsidR="00FA2ADE" w:rsidRPr="00FA2ADE" w14:paraId="32DE1BCE" w14:textId="77777777" w:rsidTr="00656103">
        <w:trPr>
          <w:trHeight w:hRule="exact" w:val="1191"/>
          <w:jc w:val="center"/>
        </w:trPr>
        <w:tc>
          <w:tcPr>
            <w:tcW w:w="846" w:type="dxa"/>
            <w:shd w:val="clear" w:color="auto" w:fill="FFFFFF"/>
            <w:vAlign w:val="center"/>
          </w:tcPr>
          <w:p w14:paraId="5133ABB5" w14:textId="16DC63D8"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464F0EB4" w14:textId="2701CF95"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Cây bóng mát, cỏ, hoa</w:t>
            </w:r>
            <w:r w:rsidR="00D70583" w:rsidRPr="00FA2ADE">
              <w:rPr>
                <w:rFonts w:eastAsia="Times New Roman" w:cs="Times New Roman"/>
                <w:kern w:val="0"/>
                <w:sz w:val="28"/>
                <w:szCs w:val="28"/>
                <w:lang w:eastAsia="vi-VN" w:bidi="vi-VN"/>
                <w14:ligatures w14:val="none"/>
              </w:rPr>
              <w:t xml:space="preserve"> </w:t>
            </w:r>
            <w:r w:rsidR="00D70583" w:rsidRPr="00FA2ADE">
              <w:rPr>
                <w:rFonts w:cs="Times New Roman"/>
                <w:sz w:val="28"/>
                <w:szCs w:val="28"/>
              </w:rPr>
              <w:t>(có bao gồm công vận chuyển, trồng, chăm sóc, đổi trả và bảo hành đến khi cây sống)</w:t>
            </w:r>
          </w:p>
        </w:tc>
        <w:tc>
          <w:tcPr>
            <w:tcW w:w="2551" w:type="dxa"/>
            <w:shd w:val="clear" w:color="auto" w:fill="FFFFFF"/>
            <w:vAlign w:val="center"/>
          </w:tcPr>
          <w:p w14:paraId="61F3E1F6"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64307AA6" w14:textId="770C143E" w:rsidR="00427DDB" w:rsidRPr="00FA2ADE" w:rsidRDefault="008213B4"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14:ligatures w14:val="none"/>
              </w:rPr>
              <w:t>Tuân thủ theo hồ sơ thiết kế, chỉ dẫn kỹ thuật và đáp ứng TCVN hiện hành</w:t>
            </w:r>
          </w:p>
        </w:tc>
      </w:tr>
      <w:tr w:rsidR="00FA2ADE" w:rsidRPr="00FA2ADE" w14:paraId="26CD7FBF" w14:textId="77777777" w:rsidTr="00656103">
        <w:trPr>
          <w:trHeight w:hRule="exact" w:val="850"/>
          <w:jc w:val="center"/>
        </w:trPr>
        <w:tc>
          <w:tcPr>
            <w:tcW w:w="846" w:type="dxa"/>
            <w:shd w:val="clear" w:color="auto" w:fill="FFFFFF"/>
            <w:vAlign w:val="center"/>
          </w:tcPr>
          <w:p w14:paraId="5C0DB188" w14:textId="77777777" w:rsidR="00F3192F" w:rsidRPr="00FA2ADE" w:rsidRDefault="00F3192F"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460A0F9" w14:textId="13F14CA7" w:rsidR="00F3192F" w:rsidRPr="00FA2ADE" w:rsidRDefault="00541BA1"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Đất màu trồng cây</w:t>
            </w:r>
          </w:p>
        </w:tc>
        <w:tc>
          <w:tcPr>
            <w:tcW w:w="2551" w:type="dxa"/>
            <w:shd w:val="clear" w:color="auto" w:fill="FFFFFF"/>
            <w:vAlign w:val="center"/>
          </w:tcPr>
          <w:p w14:paraId="5A0C3FE1" w14:textId="77777777" w:rsidR="00F3192F" w:rsidRPr="00FA2ADE" w:rsidRDefault="00F3192F"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22FB8942" w14:textId="636C6F09" w:rsidR="00F3192F" w:rsidRPr="00FA2ADE" w:rsidRDefault="00541BA1" w:rsidP="00932BEC">
            <w:pPr>
              <w:widowControl w:val="0"/>
              <w:spacing w:after="0" w:line="276" w:lineRule="auto"/>
              <w:jc w:val="center"/>
              <w:rPr>
                <w:rFonts w:eastAsia="Times New Roman" w:cs="Times New Roman"/>
                <w:kern w:val="0"/>
                <w:sz w:val="28"/>
                <w:szCs w:val="28"/>
                <w14:ligatures w14:val="none"/>
              </w:rPr>
            </w:pPr>
            <w:r w:rsidRPr="00FA2ADE">
              <w:rPr>
                <w:rFonts w:eastAsia="Times New Roman" w:cs="Times New Roman"/>
                <w:kern w:val="0"/>
                <w:sz w:val="28"/>
                <w:szCs w:val="28"/>
                <w:lang w:eastAsia="vi-VN" w:bidi="vi-VN"/>
                <w14:ligatures w14:val="none"/>
              </w:rPr>
              <w:t>Đã trộn sẵn phân bón; Tỷ lệ: 50% đất sạch; 30% phân hữu cơ; 20% giá thể như xơ dừa, trấu</w:t>
            </w:r>
          </w:p>
        </w:tc>
      </w:tr>
      <w:tr w:rsidR="00FA2ADE" w:rsidRPr="00FA2ADE" w14:paraId="477AFEB4" w14:textId="77777777" w:rsidTr="00656103">
        <w:trPr>
          <w:trHeight w:hRule="exact" w:val="510"/>
          <w:jc w:val="center"/>
        </w:trPr>
        <w:tc>
          <w:tcPr>
            <w:tcW w:w="846" w:type="dxa"/>
            <w:shd w:val="clear" w:color="auto" w:fill="FFFFFF"/>
            <w:vAlign w:val="center"/>
          </w:tcPr>
          <w:p w14:paraId="0DDD7E16" w14:textId="1FEF25F2"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53ADA14" w14:textId="77777777"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Tủ điện các loại</w:t>
            </w:r>
          </w:p>
        </w:tc>
        <w:tc>
          <w:tcPr>
            <w:tcW w:w="2551" w:type="dxa"/>
            <w:shd w:val="clear" w:color="auto" w:fill="FFFFFF"/>
            <w:vAlign w:val="center"/>
          </w:tcPr>
          <w:p w14:paraId="3DCCDAB4" w14:textId="06B81B79" w:rsidR="00427DDB" w:rsidRPr="00FA2ADE" w:rsidRDefault="00301BE5"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7994-1: 2009</w:t>
            </w:r>
          </w:p>
        </w:tc>
        <w:tc>
          <w:tcPr>
            <w:tcW w:w="6662" w:type="dxa"/>
            <w:shd w:val="clear" w:color="auto" w:fill="FFFFFF"/>
            <w:vAlign w:val="center"/>
          </w:tcPr>
          <w:p w14:paraId="76EEF006"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Sino VanLock hoặc tương đương</w:t>
            </w:r>
          </w:p>
        </w:tc>
      </w:tr>
      <w:tr w:rsidR="00FA2ADE" w:rsidRPr="00FA2ADE" w14:paraId="2FC1E6AB" w14:textId="77777777" w:rsidTr="00656103">
        <w:trPr>
          <w:trHeight w:hRule="exact" w:val="779"/>
          <w:jc w:val="center"/>
        </w:trPr>
        <w:tc>
          <w:tcPr>
            <w:tcW w:w="846" w:type="dxa"/>
            <w:shd w:val="clear" w:color="auto" w:fill="FFFFFF"/>
            <w:vAlign w:val="center"/>
          </w:tcPr>
          <w:p w14:paraId="548A2837" w14:textId="348F6B8A"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9C106DD" w14:textId="77777777" w:rsidR="00327A87" w:rsidRPr="00FA2ADE" w:rsidRDefault="00327A87" w:rsidP="00327A87">
            <w:pPr>
              <w:rPr>
                <w:rFonts w:cs="Times New Roman"/>
                <w:sz w:val="28"/>
                <w:szCs w:val="28"/>
              </w:rPr>
            </w:pPr>
            <w:r w:rsidRPr="00FA2ADE">
              <w:rPr>
                <w:rFonts w:cs="Times New Roman"/>
                <w:sz w:val="28"/>
                <w:szCs w:val="28"/>
              </w:rPr>
              <w:t>Vách ngăn WC Compact HPL, dày 12mm (Bao gồm phụ kiện, lắp đặt hoàn thiện)</w:t>
            </w:r>
          </w:p>
          <w:p w14:paraId="5335A43D" w14:textId="4C1C2D29" w:rsidR="00427DDB" w:rsidRPr="00FA2ADE" w:rsidRDefault="00427DDB" w:rsidP="00932BEC">
            <w:pPr>
              <w:widowControl w:val="0"/>
              <w:spacing w:after="0" w:line="276" w:lineRule="auto"/>
              <w:rPr>
                <w:rFonts w:eastAsia="Times New Roman" w:cs="Times New Roman"/>
                <w:kern w:val="0"/>
                <w:sz w:val="28"/>
                <w:szCs w:val="28"/>
                <w:lang w:eastAsia="vi-VN" w:bidi="vi-VN"/>
                <w14:ligatures w14:val="none"/>
              </w:rPr>
            </w:pPr>
          </w:p>
        </w:tc>
        <w:tc>
          <w:tcPr>
            <w:tcW w:w="2551" w:type="dxa"/>
            <w:shd w:val="clear" w:color="auto" w:fill="FFFFFF"/>
            <w:vAlign w:val="center"/>
          </w:tcPr>
          <w:p w14:paraId="4BEAA555"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03D57A4F"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Sản xuất tại Việt Nam hoặc tương đương</w:t>
            </w:r>
          </w:p>
        </w:tc>
      </w:tr>
      <w:tr w:rsidR="00FA2ADE" w:rsidRPr="00FA2ADE" w14:paraId="1D086D92" w14:textId="77777777" w:rsidTr="00656103">
        <w:trPr>
          <w:trHeight w:hRule="exact" w:val="2544"/>
          <w:jc w:val="center"/>
        </w:trPr>
        <w:tc>
          <w:tcPr>
            <w:tcW w:w="846" w:type="dxa"/>
            <w:shd w:val="clear" w:color="auto" w:fill="FFFFFF"/>
            <w:vAlign w:val="center"/>
          </w:tcPr>
          <w:p w14:paraId="3CBAE9EA" w14:textId="7D1D5091"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9AC8DE5" w14:textId="51630272" w:rsidR="00427DDB" w:rsidRPr="00FA2ADE" w:rsidRDefault="003431EB" w:rsidP="00E70324">
            <w:pPr>
              <w:rPr>
                <w:rFonts w:eastAsia="Times New Roman" w:cs="Times New Roman"/>
                <w:kern w:val="0"/>
                <w:sz w:val="28"/>
                <w:szCs w:val="28"/>
                <w:lang w:eastAsia="vi-VN" w:bidi="vi-VN"/>
                <w14:ligatures w14:val="none"/>
              </w:rPr>
            </w:pPr>
            <w:r w:rsidRPr="00FA2ADE">
              <w:rPr>
                <w:rFonts w:cs="Times New Roman"/>
                <w:sz w:val="28"/>
                <w:szCs w:val="28"/>
              </w:rPr>
              <w:t>Điều hoà</w:t>
            </w:r>
          </w:p>
        </w:tc>
        <w:tc>
          <w:tcPr>
            <w:tcW w:w="2551" w:type="dxa"/>
            <w:shd w:val="clear" w:color="auto" w:fill="FFFFFF"/>
            <w:vAlign w:val="center"/>
          </w:tcPr>
          <w:p w14:paraId="1BCC8CDE"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5687: 2010</w:t>
            </w:r>
          </w:p>
        </w:tc>
        <w:tc>
          <w:tcPr>
            <w:tcW w:w="6662" w:type="dxa"/>
            <w:shd w:val="clear" w:color="auto" w:fill="FFFFFF"/>
            <w:vAlign w:val="center"/>
          </w:tcPr>
          <w:p w14:paraId="2BA3DEDF" w14:textId="64B24842" w:rsidR="00D70583" w:rsidRPr="00FA2ADE" w:rsidRDefault="009D4D85" w:rsidP="00656103">
            <w:pPr>
              <w:pStyle w:val="TableParagraph"/>
              <w:spacing w:before="120" w:after="40" w:line="276" w:lineRule="auto"/>
              <w:jc w:val="center"/>
              <w:rPr>
                <w:sz w:val="28"/>
                <w:szCs w:val="28"/>
                <w:lang w:val="en-US"/>
              </w:rPr>
            </w:pPr>
            <w:r w:rsidRPr="00FA2ADE">
              <w:rPr>
                <w:sz w:val="28"/>
                <w:szCs w:val="28"/>
                <w:lang w:val="en-US"/>
              </w:rPr>
              <w:t>Điều hoà Daikin 1 chiều 12000</w:t>
            </w:r>
            <w:r w:rsidR="00E70324" w:rsidRPr="00FA2ADE">
              <w:rPr>
                <w:sz w:val="28"/>
                <w:szCs w:val="28"/>
                <w:lang w:val="en-US"/>
              </w:rPr>
              <w:t xml:space="preserve"> </w:t>
            </w:r>
            <w:r w:rsidRPr="00FA2ADE">
              <w:rPr>
                <w:sz w:val="28"/>
                <w:szCs w:val="28"/>
                <w:lang w:val="en-US"/>
              </w:rPr>
              <w:t>BTU Inverter sử dụng gas R32. Độ ồn dàn lạnh</w:t>
            </w:r>
            <w:r w:rsidR="00E70324" w:rsidRPr="00FA2ADE">
              <w:rPr>
                <w:sz w:val="28"/>
                <w:szCs w:val="28"/>
                <w:lang w:val="en-US"/>
              </w:rPr>
              <w:t xml:space="preserve"> ≤</w:t>
            </w:r>
            <w:r w:rsidRPr="00FA2ADE">
              <w:rPr>
                <w:sz w:val="28"/>
                <w:szCs w:val="28"/>
                <w:lang w:val="en-US"/>
              </w:rPr>
              <w:t xml:space="preserve"> 4</w:t>
            </w:r>
            <w:r w:rsidR="00E70324" w:rsidRPr="00FA2ADE">
              <w:rPr>
                <w:sz w:val="28"/>
                <w:szCs w:val="28"/>
                <w:lang w:val="en-US"/>
              </w:rPr>
              <w:t>5</w:t>
            </w:r>
            <w:r w:rsidRPr="00FA2ADE">
              <w:rPr>
                <w:sz w:val="28"/>
                <w:szCs w:val="28"/>
                <w:lang w:val="en-US"/>
              </w:rPr>
              <w:t xml:space="preserve">dB(A); độ ồn dành nóng </w:t>
            </w:r>
            <w:r w:rsidR="00E70324" w:rsidRPr="00FA2ADE">
              <w:rPr>
                <w:sz w:val="28"/>
                <w:szCs w:val="28"/>
                <w:lang w:val="en-US"/>
              </w:rPr>
              <w:t>≤</w:t>
            </w:r>
            <w:r w:rsidRPr="00FA2ADE">
              <w:rPr>
                <w:sz w:val="28"/>
                <w:szCs w:val="28"/>
                <w:lang w:val="en-US"/>
              </w:rPr>
              <w:t>47 dB(A)</w:t>
            </w:r>
            <w:r w:rsidR="00E70324" w:rsidRPr="00FA2ADE">
              <w:rPr>
                <w:sz w:val="28"/>
                <w:szCs w:val="28"/>
                <w:lang w:val="en-US"/>
              </w:rPr>
              <w:t>.</w:t>
            </w:r>
            <w:r w:rsidRPr="00FA2ADE">
              <w:rPr>
                <w:sz w:val="28"/>
                <w:szCs w:val="28"/>
                <w:lang w:val="en-US"/>
              </w:rPr>
              <w:t xml:space="preserve"> Mã sản phẩm: FTKF35ZVMV. Thương hiệu: Daikin. Sản xuất: tại nhà máy Daikin Việt Nam. Xuất xứ: Chính hãng Việt Nam h</w:t>
            </w:r>
            <w:r w:rsidR="00D70583" w:rsidRPr="00FA2ADE">
              <w:rPr>
                <w:sz w:val="28"/>
                <w:szCs w:val="28"/>
                <w:lang w:val="en-US"/>
              </w:rPr>
              <w:t>oặc sản phẩm tương đương</w:t>
            </w:r>
          </w:p>
          <w:p w14:paraId="1144F219" w14:textId="53B07420" w:rsidR="00427DDB" w:rsidRPr="00FA2ADE" w:rsidRDefault="00427DDB" w:rsidP="00656103">
            <w:pPr>
              <w:widowControl w:val="0"/>
              <w:spacing w:before="120" w:after="0" w:line="276" w:lineRule="auto"/>
              <w:jc w:val="center"/>
              <w:rPr>
                <w:rFonts w:eastAsia="Times New Roman" w:cs="Times New Roman"/>
                <w:kern w:val="0"/>
                <w:sz w:val="28"/>
                <w:szCs w:val="28"/>
                <w:lang w:eastAsia="vi-VN" w:bidi="vi-VN"/>
                <w14:ligatures w14:val="none"/>
              </w:rPr>
            </w:pPr>
          </w:p>
        </w:tc>
      </w:tr>
      <w:tr w:rsidR="00FA2ADE" w:rsidRPr="00FA2ADE" w14:paraId="5093F51D" w14:textId="77777777" w:rsidTr="00656103">
        <w:trPr>
          <w:trHeight w:hRule="exact" w:val="1984"/>
          <w:jc w:val="center"/>
        </w:trPr>
        <w:tc>
          <w:tcPr>
            <w:tcW w:w="846" w:type="dxa"/>
            <w:shd w:val="clear" w:color="auto" w:fill="FFFFFF"/>
            <w:vAlign w:val="center"/>
          </w:tcPr>
          <w:p w14:paraId="1D9EBEBD" w14:textId="68A8B6CC" w:rsidR="00E03A3C" w:rsidRPr="00FA2ADE" w:rsidRDefault="00E03A3C"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E082B87" w14:textId="49FACBAD" w:rsidR="00E03A3C" w:rsidRPr="00FA2ADE" w:rsidRDefault="00E03A3C"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Giá đỡ máy điều hòa</w:t>
            </w:r>
          </w:p>
        </w:tc>
        <w:tc>
          <w:tcPr>
            <w:tcW w:w="2551" w:type="dxa"/>
            <w:shd w:val="clear" w:color="auto" w:fill="FFFFFF"/>
            <w:vAlign w:val="center"/>
          </w:tcPr>
          <w:p w14:paraId="4A7AD633" w14:textId="77777777" w:rsidR="00E03A3C" w:rsidRPr="00FA2ADE" w:rsidRDefault="00E03A3C"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65783B9D" w14:textId="77A25B61" w:rsidR="00E03A3C" w:rsidRPr="00FA2ADE" w:rsidRDefault="000A2BD0" w:rsidP="000A2BD0">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Giá đỡ điều</w:t>
            </w:r>
            <w:r w:rsidR="00E70324" w:rsidRPr="00FA2ADE">
              <w:rPr>
                <w:rFonts w:eastAsia="Times New Roman" w:cs="Times New Roman"/>
                <w:kern w:val="0"/>
                <w:sz w:val="28"/>
                <w:szCs w:val="28"/>
                <w:lang w:eastAsia="vi-VN" w:bidi="vi-VN"/>
                <w14:ligatures w14:val="none"/>
              </w:rPr>
              <w:t xml:space="preserve"> hòa</w:t>
            </w:r>
            <w:r w:rsidRPr="00FA2ADE">
              <w:rPr>
                <w:rFonts w:eastAsia="Times New Roman" w:cs="Times New Roman"/>
                <w:kern w:val="0"/>
                <w:sz w:val="28"/>
                <w:szCs w:val="28"/>
                <w:lang w:eastAsia="vi-VN" w:bidi="vi-VN"/>
                <w14:ligatures w14:val="none"/>
              </w:rPr>
              <w:t xml:space="preserve"> chịu tải cho máy 9000</w:t>
            </w:r>
            <w:r w:rsidR="00E70324" w:rsidRPr="00FA2ADE">
              <w:rPr>
                <w:rFonts w:eastAsia="Times New Roman" w:cs="Times New Roman"/>
                <w:kern w:val="0"/>
                <w:sz w:val="28"/>
                <w:szCs w:val="28"/>
                <w:lang w:eastAsia="vi-VN" w:bidi="vi-VN"/>
                <w14:ligatures w14:val="none"/>
              </w:rPr>
              <w:t>BTU</w:t>
            </w:r>
            <w:r w:rsidRPr="00FA2ADE">
              <w:rPr>
                <w:rFonts w:eastAsia="Times New Roman" w:cs="Times New Roman"/>
                <w:kern w:val="0"/>
                <w:sz w:val="28"/>
                <w:szCs w:val="28"/>
                <w:lang w:eastAsia="vi-VN" w:bidi="vi-VN"/>
                <w14:ligatures w14:val="none"/>
              </w:rPr>
              <w:t>-12000</w:t>
            </w:r>
            <w:r w:rsidR="00E70324" w:rsidRPr="00FA2ADE">
              <w:rPr>
                <w:rFonts w:cs="Times New Roman"/>
                <w:sz w:val="28"/>
                <w:szCs w:val="28"/>
              </w:rPr>
              <w:t xml:space="preserve"> </w:t>
            </w:r>
            <w:r w:rsidR="00E70324" w:rsidRPr="00FA2ADE">
              <w:rPr>
                <w:rFonts w:eastAsia="Times New Roman" w:cs="Times New Roman"/>
                <w:kern w:val="0"/>
                <w:sz w:val="28"/>
                <w:szCs w:val="28"/>
                <w:lang w:eastAsia="vi-VN" w:bidi="vi-VN"/>
                <w14:ligatures w14:val="none"/>
              </w:rPr>
              <w:t>BTU</w:t>
            </w:r>
            <w:r w:rsidRPr="00FA2ADE">
              <w:rPr>
                <w:rFonts w:eastAsia="Times New Roman" w:cs="Times New Roman"/>
                <w:kern w:val="0"/>
                <w:sz w:val="28"/>
                <w:szCs w:val="28"/>
                <w:lang w:eastAsia="vi-VN" w:bidi="vi-VN"/>
                <w14:ligatures w14:val="none"/>
              </w:rPr>
              <w:t>-18000</w:t>
            </w:r>
            <w:r w:rsidR="00E70324" w:rsidRPr="00FA2ADE">
              <w:rPr>
                <w:rFonts w:cs="Times New Roman"/>
                <w:sz w:val="28"/>
                <w:szCs w:val="28"/>
              </w:rPr>
              <w:t xml:space="preserve"> </w:t>
            </w:r>
            <w:r w:rsidR="00E70324" w:rsidRPr="00FA2ADE">
              <w:rPr>
                <w:rFonts w:eastAsia="Times New Roman" w:cs="Times New Roman"/>
                <w:kern w:val="0"/>
                <w:sz w:val="28"/>
                <w:szCs w:val="28"/>
                <w:lang w:eastAsia="vi-VN" w:bidi="vi-VN"/>
                <w14:ligatures w14:val="none"/>
              </w:rPr>
              <w:t>BTU</w:t>
            </w:r>
            <w:r w:rsidR="00E70324" w:rsidRPr="00FA2ADE">
              <w:rPr>
                <w:rFonts w:eastAsia="Times New Roman" w:cs="Times New Roman"/>
                <w:kern w:val="0"/>
                <w:sz w:val="28"/>
                <w:szCs w:val="28"/>
                <w:lang w:eastAsia="vi-VN" w:bidi="vi-VN"/>
                <w14:ligatures w14:val="none"/>
              </w:rPr>
              <w:t xml:space="preserve"> </w:t>
            </w:r>
            <w:r w:rsidRPr="00FA2ADE">
              <w:rPr>
                <w:rFonts w:eastAsia="Times New Roman" w:cs="Times New Roman"/>
                <w:kern w:val="0"/>
                <w:sz w:val="28"/>
                <w:szCs w:val="28"/>
                <w:lang w:eastAsia="vi-VN" w:bidi="vi-VN"/>
                <w14:ligatures w14:val="none"/>
              </w:rPr>
              <w:t>-24000</w:t>
            </w:r>
            <w:r w:rsidR="00E70324" w:rsidRPr="00FA2ADE">
              <w:rPr>
                <w:rFonts w:cs="Times New Roman"/>
                <w:sz w:val="28"/>
                <w:szCs w:val="28"/>
              </w:rPr>
              <w:t xml:space="preserve"> </w:t>
            </w:r>
            <w:r w:rsidR="00E70324" w:rsidRPr="00FA2ADE">
              <w:rPr>
                <w:rFonts w:eastAsia="Times New Roman" w:cs="Times New Roman"/>
                <w:kern w:val="0"/>
                <w:sz w:val="28"/>
                <w:szCs w:val="28"/>
                <w:lang w:eastAsia="vi-VN" w:bidi="vi-VN"/>
                <w14:ligatures w14:val="none"/>
              </w:rPr>
              <w:t>BTU</w:t>
            </w:r>
            <w:r w:rsidRPr="00FA2ADE">
              <w:rPr>
                <w:rFonts w:eastAsia="Times New Roman" w:cs="Times New Roman"/>
                <w:kern w:val="0"/>
                <w:sz w:val="28"/>
                <w:szCs w:val="28"/>
                <w:lang w:eastAsia="vi-VN" w:bidi="vi-VN"/>
                <w14:ligatures w14:val="none"/>
              </w:rPr>
              <w:t xml:space="preserve">. KT giá chữ L: Cao x dài x dày: (30x43x3mm). Chất liệu: Thép mạ kẽm. Xuất xứ: Việt Nam </w:t>
            </w:r>
            <w:r w:rsidR="00407A8B" w:rsidRPr="00FA2ADE">
              <w:rPr>
                <w:rFonts w:eastAsia="Times New Roman" w:cs="Times New Roman"/>
                <w:kern w:val="0"/>
                <w:sz w:val="28"/>
                <w:szCs w:val="28"/>
                <w:lang w:eastAsia="vi-VN" w:bidi="vi-VN"/>
                <w14:ligatures w14:val="none"/>
              </w:rPr>
              <w:t>hoặc tương đương</w:t>
            </w:r>
          </w:p>
        </w:tc>
      </w:tr>
      <w:tr w:rsidR="00FA2ADE" w:rsidRPr="00FA2ADE" w14:paraId="7CFD3A3A" w14:textId="77777777" w:rsidTr="00656103">
        <w:trPr>
          <w:trHeight w:hRule="exact" w:val="907"/>
          <w:jc w:val="center"/>
        </w:trPr>
        <w:tc>
          <w:tcPr>
            <w:tcW w:w="846" w:type="dxa"/>
            <w:shd w:val="clear" w:color="auto" w:fill="FFFFFF"/>
            <w:vAlign w:val="center"/>
          </w:tcPr>
          <w:p w14:paraId="1F55E075" w14:textId="2B798E25" w:rsidR="0035737E" w:rsidRPr="00FA2ADE" w:rsidRDefault="0035737E"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3C909A08" w14:textId="0F98CF26" w:rsidR="0035737E" w:rsidRPr="00FA2ADE" w:rsidRDefault="0035737E"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Ống đồng + bảo ôn 12.000 BTU</w:t>
            </w:r>
          </w:p>
        </w:tc>
        <w:tc>
          <w:tcPr>
            <w:tcW w:w="2551" w:type="dxa"/>
            <w:shd w:val="clear" w:color="auto" w:fill="FFFFFF"/>
            <w:vAlign w:val="center"/>
          </w:tcPr>
          <w:p w14:paraId="12720139" w14:textId="3F49795E" w:rsidR="0035737E" w:rsidRPr="00FA2ADE" w:rsidRDefault="00ED1775"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13581:2023</w:t>
            </w:r>
          </w:p>
        </w:tc>
        <w:tc>
          <w:tcPr>
            <w:tcW w:w="6662" w:type="dxa"/>
            <w:shd w:val="clear" w:color="auto" w:fill="FFFFFF"/>
            <w:vAlign w:val="center"/>
          </w:tcPr>
          <w:p w14:paraId="3AA592CB" w14:textId="4D3A0719" w:rsidR="0035737E" w:rsidRPr="00FA2ADE" w:rsidRDefault="00182956"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Ống đồng kèm bảo ôn cách nhiệt 6/16 dày 0,7mm. Xuất xứ: Thái Lan hoặc tương đương</w:t>
            </w:r>
          </w:p>
        </w:tc>
      </w:tr>
      <w:tr w:rsidR="00FA2ADE" w:rsidRPr="00FA2ADE" w14:paraId="56D0F718" w14:textId="77777777" w:rsidTr="00656103">
        <w:trPr>
          <w:trHeight w:hRule="exact" w:val="4762"/>
          <w:jc w:val="center"/>
        </w:trPr>
        <w:tc>
          <w:tcPr>
            <w:tcW w:w="846" w:type="dxa"/>
            <w:shd w:val="clear" w:color="auto" w:fill="FFFFFF"/>
            <w:vAlign w:val="center"/>
          </w:tcPr>
          <w:p w14:paraId="72C27E6B" w14:textId="714EF9B4" w:rsidR="00D70583" w:rsidRPr="00FA2ADE" w:rsidRDefault="00D70583"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2A78B0CE" w14:textId="7E8CBCF4" w:rsidR="002B7A79" w:rsidRPr="00FA2ADE" w:rsidRDefault="003431EB" w:rsidP="0046642E">
            <w:pPr>
              <w:jc w:val="both"/>
              <w:rPr>
                <w:rFonts w:eastAsia="Times New Roman" w:cs="Times New Roman"/>
                <w:kern w:val="0"/>
                <w:sz w:val="28"/>
                <w:szCs w:val="28"/>
                <w:lang w:eastAsia="vi-VN" w:bidi="vi-VN"/>
                <w14:ligatures w14:val="none"/>
              </w:rPr>
            </w:pPr>
            <w:r w:rsidRPr="00FA2ADE">
              <w:rPr>
                <w:rFonts w:cs="Times New Roman"/>
                <w:sz w:val="28"/>
                <w:szCs w:val="28"/>
              </w:rPr>
              <w:t>Bàn ghế giáo viên</w:t>
            </w:r>
          </w:p>
        </w:tc>
        <w:tc>
          <w:tcPr>
            <w:tcW w:w="2551" w:type="dxa"/>
            <w:shd w:val="clear" w:color="auto" w:fill="FFFFFF"/>
            <w:vAlign w:val="center"/>
          </w:tcPr>
          <w:p w14:paraId="732391E5" w14:textId="026B5F7B" w:rsidR="00D905EC" w:rsidRPr="00FA2ADE" w:rsidRDefault="00D905EC"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6EE7566F" w14:textId="603A2D95" w:rsidR="00656103" w:rsidRDefault="00865D5A" w:rsidP="00656103">
            <w:pPr>
              <w:spacing w:after="0"/>
              <w:ind w:left="57" w:right="57"/>
              <w:jc w:val="both"/>
              <w:rPr>
                <w:rFonts w:cs="Times New Roman"/>
                <w:sz w:val="28"/>
                <w:szCs w:val="28"/>
              </w:rPr>
            </w:pPr>
            <w:r w:rsidRPr="00FA2ADE">
              <w:rPr>
                <w:rFonts w:cs="Times New Roman"/>
                <w:sz w:val="28"/>
                <w:szCs w:val="28"/>
              </w:rPr>
              <w:t>Bàn KT W1,2xD0,6xH0,75m</w:t>
            </w:r>
          </w:p>
          <w:p w14:paraId="0EC37805" w14:textId="338ACD00" w:rsidR="00D70583" w:rsidRPr="00FA2ADE" w:rsidRDefault="00865D5A" w:rsidP="00656103">
            <w:pPr>
              <w:spacing w:after="0"/>
              <w:ind w:left="57" w:right="57"/>
              <w:jc w:val="both"/>
              <w:rPr>
                <w:rFonts w:cs="Times New Roman"/>
                <w:sz w:val="28"/>
                <w:szCs w:val="28"/>
              </w:rPr>
            </w:pPr>
            <w:r w:rsidRPr="00FA2ADE">
              <w:rPr>
                <w:rFonts w:cs="Times New Roman"/>
                <w:sz w:val="28"/>
                <w:szCs w:val="28"/>
              </w:rPr>
              <w:t>Ghế KT W0,45xD0,45xH0,45-0,9m (Khung bàn ghế ống thép sơn tĩnh điện dày 1,2mm; Mặt bàn dày 18mm và đệm tựa ghế gỗ tự nhiên (Xoan đào) cao cấp). Bộ bàn ghế giáo viên BGV103G-GGV103G. Hãng sản suất: Nội thất Hoà Phát. Xuất xứ: Việt Nam h</w:t>
            </w:r>
            <w:r w:rsidR="00D905EC" w:rsidRPr="00FA2ADE">
              <w:rPr>
                <w:rFonts w:cs="Times New Roman"/>
                <w:sz w:val="28"/>
                <w:szCs w:val="28"/>
              </w:rPr>
              <w:t>oặc tương đương</w:t>
            </w:r>
          </w:p>
          <w:p w14:paraId="7BE01016" w14:textId="511A5E63" w:rsidR="0038277A" w:rsidRPr="00FA2ADE" w:rsidRDefault="0043615F" w:rsidP="00656103">
            <w:pPr>
              <w:widowControl w:val="0"/>
              <w:spacing w:after="0" w:line="276" w:lineRule="auto"/>
              <w:jc w:val="center"/>
              <w:rPr>
                <w:rFonts w:eastAsia="Times New Roman" w:cs="Times New Roman"/>
                <w:kern w:val="0"/>
                <w:sz w:val="28"/>
                <w:szCs w:val="28"/>
                <w:lang w:eastAsia="vi-VN" w:bidi="vi-VN"/>
                <w14:ligatures w14:val="none"/>
              </w:rPr>
            </w:pPr>
            <w:r w:rsidRPr="0043615F">
              <w:rPr>
                <w:rFonts w:eastAsia="Times New Roman" w:cs="Times New Roman"/>
                <w:kern w:val="0"/>
                <w:sz w:val="28"/>
                <w:szCs w:val="28"/>
                <w:lang w:eastAsia="vi-VN" w:bidi="vi-VN"/>
                <w14:ligatures w14:val="none"/>
              </w:rPr>
              <w:t>Hình ảnh:</w:t>
            </w:r>
          </w:p>
          <w:p w14:paraId="36A0EDD6" w14:textId="6C3A97AB" w:rsidR="0038277A" w:rsidRPr="00FA2ADE" w:rsidRDefault="0038277A"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noProof/>
                <w:kern w:val="0"/>
                <w:sz w:val="28"/>
                <w:szCs w:val="28"/>
                <w:lang w:val="vi" w:eastAsia="vi"/>
                <w14:ligatures w14:val="none"/>
              </w:rPr>
              <w:drawing>
                <wp:inline distT="0" distB="0" distL="0" distR="0" wp14:anchorId="1ED97EDA" wp14:editId="18E421D4">
                  <wp:extent cx="2032843" cy="1344706"/>
                  <wp:effectExtent l="0" t="0" r="5715" b="8255"/>
                  <wp:docPr id="1486200628" name="Picture 32">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00000000-0008-0000-0000-000021000000}"/>
                              </a:ext>
                            </a:extLst>
                          </pic:cNvPr>
                          <pic:cNvPicPr>
                            <a:picLocks noChangeAspect="1"/>
                          </pic:cNvPicPr>
                        </pic:nvPicPr>
                        <pic:blipFill>
                          <a:blip r:embed="rId7"/>
                          <a:stretch>
                            <a:fillRect/>
                          </a:stretch>
                        </pic:blipFill>
                        <pic:spPr>
                          <a:xfrm>
                            <a:off x="0" y="0"/>
                            <a:ext cx="2032843" cy="1344706"/>
                          </a:xfrm>
                          <a:prstGeom prst="rect">
                            <a:avLst/>
                          </a:prstGeom>
                        </pic:spPr>
                      </pic:pic>
                    </a:graphicData>
                  </a:graphic>
                </wp:inline>
              </w:drawing>
            </w:r>
          </w:p>
        </w:tc>
      </w:tr>
      <w:tr w:rsidR="00FA2ADE" w:rsidRPr="00FA2ADE" w14:paraId="3EADFC8D" w14:textId="77777777" w:rsidTr="00656103">
        <w:trPr>
          <w:trHeight w:hRule="exact" w:val="4819"/>
          <w:jc w:val="center"/>
        </w:trPr>
        <w:tc>
          <w:tcPr>
            <w:tcW w:w="846" w:type="dxa"/>
            <w:shd w:val="clear" w:color="auto" w:fill="FFFFFF"/>
            <w:vAlign w:val="center"/>
          </w:tcPr>
          <w:p w14:paraId="6D8CAB74" w14:textId="7DCE6D8A" w:rsidR="007F110F" w:rsidRPr="00FA2ADE" w:rsidRDefault="007F110F"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489A61A6" w14:textId="1639C6DF" w:rsidR="00CF51AA" w:rsidRPr="00FA2ADE" w:rsidRDefault="003431EB" w:rsidP="003431EB">
            <w:pPr>
              <w:jc w:val="both"/>
              <w:rPr>
                <w:rFonts w:cs="Times New Roman"/>
                <w:sz w:val="28"/>
                <w:szCs w:val="28"/>
              </w:rPr>
            </w:pPr>
            <w:r w:rsidRPr="00FA2ADE">
              <w:rPr>
                <w:rFonts w:cs="Times New Roman"/>
                <w:sz w:val="28"/>
                <w:szCs w:val="28"/>
              </w:rPr>
              <w:t>Bộ bàn học sinh</w:t>
            </w:r>
          </w:p>
        </w:tc>
        <w:tc>
          <w:tcPr>
            <w:tcW w:w="2551" w:type="dxa"/>
            <w:shd w:val="clear" w:color="auto" w:fill="FFFFFF"/>
            <w:vAlign w:val="center"/>
          </w:tcPr>
          <w:p w14:paraId="04AE328A" w14:textId="77777777" w:rsidR="00D905EC" w:rsidRPr="00FA2ADE" w:rsidRDefault="00D905EC" w:rsidP="00932BEC">
            <w:pPr>
              <w:widowControl w:val="0"/>
              <w:spacing w:after="0" w:line="276" w:lineRule="auto"/>
              <w:jc w:val="center"/>
              <w:rPr>
                <w:rFonts w:eastAsia="Times New Roman" w:cs="Times New Roman"/>
                <w:noProof/>
                <w:kern w:val="0"/>
                <w:sz w:val="28"/>
                <w:szCs w:val="28"/>
                <w:lang w:eastAsia="vi"/>
                <w14:ligatures w14:val="none"/>
              </w:rPr>
            </w:pPr>
          </w:p>
          <w:p w14:paraId="65A0F558" w14:textId="6FF23BDD" w:rsidR="007F110F" w:rsidRPr="00FA2ADE" w:rsidRDefault="007F110F" w:rsidP="00932BEC">
            <w:pPr>
              <w:pStyle w:val="TableParagraph"/>
              <w:spacing w:line="276" w:lineRule="auto"/>
              <w:ind w:left="91" w:right="85"/>
              <w:jc w:val="center"/>
              <w:rPr>
                <w:sz w:val="28"/>
                <w:szCs w:val="28"/>
                <w:lang w:val="en-US"/>
              </w:rPr>
            </w:pPr>
          </w:p>
        </w:tc>
        <w:tc>
          <w:tcPr>
            <w:tcW w:w="6662" w:type="dxa"/>
            <w:shd w:val="clear" w:color="auto" w:fill="FFFFFF"/>
            <w:vAlign w:val="center"/>
          </w:tcPr>
          <w:p w14:paraId="2117E24E" w14:textId="25F8C960" w:rsidR="007F110F" w:rsidRPr="00FA2ADE" w:rsidRDefault="00CF51AA" w:rsidP="00656103">
            <w:pPr>
              <w:ind w:left="57" w:right="57"/>
              <w:rPr>
                <w:rFonts w:cs="Times New Roman"/>
                <w:sz w:val="28"/>
                <w:szCs w:val="28"/>
              </w:rPr>
            </w:pPr>
            <w:r w:rsidRPr="00FA2ADE">
              <w:rPr>
                <w:rFonts w:cs="Times New Roman"/>
                <w:sz w:val="28"/>
                <w:szCs w:val="28"/>
              </w:rPr>
              <w:t>Mã sản phầm</w:t>
            </w:r>
            <w:r w:rsidR="0046642E" w:rsidRPr="00FA2ADE">
              <w:rPr>
                <w:rFonts w:cs="Times New Roman"/>
                <w:sz w:val="28"/>
                <w:szCs w:val="28"/>
              </w:rPr>
              <w:t xml:space="preserve"> </w:t>
            </w:r>
            <w:r w:rsidRPr="00FA2ADE">
              <w:rPr>
                <w:rFonts w:cs="Times New Roman"/>
                <w:sz w:val="28"/>
                <w:szCs w:val="28"/>
              </w:rPr>
              <w:t>bàn: BHS112-5G: W1200xD400xH630mm.</w:t>
            </w:r>
            <w:r w:rsidR="00656103">
              <w:rPr>
                <w:rFonts w:cs="Times New Roman"/>
                <w:sz w:val="28"/>
                <w:szCs w:val="28"/>
              </w:rPr>
              <w:t xml:space="preserve"> </w:t>
            </w:r>
            <w:r w:rsidRPr="00FA2ADE">
              <w:rPr>
                <w:rFonts w:cs="Times New Roman"/>
                <w:sz w:val="28"/>
                <w:szCs w:val="28"/>
              </w:rPr>
              <w:t>Mã sản phẩm ghế: GHS112-5G: W340xD410xH370-660mm. Bàn ghế rời học sinh 2 chỗ ngồi, chân bằng sắt hộp sơn tĩnh điện dày 1,2mm, mặt gỗ tự nhiên (gỗ Xoan đào) dày 18mm. KT ghế Hãng sản xuất: Hoà Phát. Xuất xứ: Việt Nam</w:t>
            </w:r>
            <w:r w:rsidR="00126157" w:rsidRPr="00FA2ADE">
              <w:rPr>
                <w:rFonts w:cs="Times New Roman"/>
                <w:sz w:val="28"/>
                <w:szCs w:val="28"/>
              </w:rPr>
              <w:t xml:space="preserve"> </w:t>
            </w:r>
            <w:r w:rsidR="00D905EC" w:rsidRPr="00FA2ADE">
              <w:rPr>
                <w:rFonts w:cs="Times New Roman"/>
                <w:sz w:val="28"/>
                <w:szCs w:val="28"/>
              </w:rPr>
              <w:t>hoặc sản phẩm tương đương</w:t>
            </w:r>
          </w:p>
          <w:p w14:paraId="17FC29D0" w14:textId="652DAD16" w:rsidR="00865D5A" w:rsidRPr="00FA2ADE" w:rsidRDefault="0043615F" w:rsidP="00932BEC">
            <w:pPr>
              <w:widowControl w:val="0"/>
              <w:spacing w:after="0" w:line="276" w:lineRule="auto"/>
              <w:jc w:val="center"/>
              <w:rPr>
                <w:rFonts w:eastAsia="Times New Roman" w:cs="Times New Roman"/>
                <w:noProof/>
                <w:kern w:val="0"/>
                <w:sz w:val="28"/>
                <w:szCs w:val="28"/>
                <w:lang w:eastAsia="vi"/>
                <w14:ligatures w14:val="none"/>
              </w:rPr>
            </w:pPr>
            <w:r w:rsidRPr="0043615F">
              <w:rPr>
                <w:rFonts w:eastAsia="Times New Roman" w:cs="Times New Roman"/>
                <w:noProof/>
                <w:kern w:val="0"/>
                <w:sz w:val="28"/>
                <w:szCs w:val="28"/>
                <w:lang w:eastAsia="vi"/>
                <w14:ligatures w14:val="none"/>
              </w:rPr>
              <w:t>Hình ảnh:</w:t>
            </w:r>
          </w:p>
          <w:p w14:paraId="6AF11B37" w14:textId="4E397EA8" w:rsidR="0003265E" w:rsidRPr="00FA2ADE" w:rsidRDefault="0003265E" w:rsidP="00932BEC">
            <w:pPr>
              <w:widowControl w:val="0"/>
              <w:spacing w:after="0" w:line="276" w:lineRule="auto"/>
              <w:jc w:val="center"/>
              <w:rPr>
                <w:rFonts w:eastAsia="Times New Roman" w:cs="Times New Roman"/>
                <w:noProof/>
                <w:kern w:val="0"/>
                <w:sz w:val="28"/>
                <w:szCs w:val="28"/>
                <w:lang w:val="vi" w:eastAsia="vi"/>
                <w14:ligatures w14:val="none"/>
              </w:rPr>
            </w:pPr>
            <w:r w:rsidRPr="00FA2ADE">
              <w:rPr>
                <w:rFonts w:cs="Times New Roman"/>
                <w:noProof/>
                <w:sz w:val="28"/>
                <w:szCs w:val="28"/>
              </w:rPr>
              <w:drawing>
                <wp:inline distT="0" distB="0" distL="0" distR="0" wp14:anchorId="0E6ADBC1" wp14:editId="1B828840">
                  <wp:extent cx="1549400" cy="1259741"/>
                  <wp:effectExtent l="0" t="0" r="0" b="0"/>
                  <wp:docPr id="180211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51429" name=""/>
                          <pic:cNvPicPr/>
                        </pic:nvPicPr>
                        <pic:blipFill>
                          <a:blip r:embed="rId8"/>
                          <a:stretch>
                            <a:fillRect/>
                          </a:stretch>
                        </pic:blipFill>
                        <pic:spPr>
                          <a:xfrm>
                            <a:off x="0" y="0"/>
                            <a:ext cx="1654220" cy="1344965"/>
                          </a:xfrm>
                          <a:prstGeom prst="rect">
                            <a:avLst/>
                          </a:prstGeom>
                        </pic:spPr>
                      </pic:pic>
                    </a:graphicData>
                  </a:graphic>
                </wp:inline>
              </w:drawing>
            </w:r>
          </w:p>
        </w:tc>
      </w:tr>
      <w:tr w:rsidR="00FA2ADE" w:rsidRPr="00FA2ADE" w14:paraId="17C5B91E" w14:textId="77777777" w:rsidTr="00656103">
        <w:trPr>
          <w:trHeight w:hRule="exact" w:val="4133"/>
          <w:jc w:val="center"/>
        </w:trPr>
        <w:tc>
          <w:tcPr>
            <w:tcW w:w="846" w:type="dxa"/>
            <w:shd w:val="clear" w:color="auto" w:fill="FFFFFF"/>
            <w:vAlign w:val="center"/>
          </w:tcPr>
          <w:p w14:paraId="762685FC" w14:textId="734D50C6" w:rsidR="007F110F" w:rsidRPr="00FA2ADE" w:rsidRDefault="007F110F"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3EEF0D42" w14:textId="6D773749" w:rsidR="007F110F" w:rsidRPr="00FA2ADE" w:rsidRDefault="003431EB" w:rsidP="0046642E">
            <w:pPr>
              <w:jc w:val="both"/>
              <w:rPr>
                <w:rFonts w:cs="Times New Roman"/>
                <w:sz w:val="28"/>
                <w:szCs w:val="28"/>
              </w:rPr>
            </w:pPr>
            <w:r w:rsidRPr="00FA2ADE">
              <w:rPr>
                <w:rFonts w:cs="Times New Roman"/>
                <w:sz w:val="28"/>
                <w:szCs w:val="28"/>
              </w:rPr>
              <w:t>Bàn họp</w:t>
            </w:r>
          </w:p>
        </w:tc>
        <w:tc>
          <w:tcPr>
            <w:tcW w:w="2551" w:type="dxa"/>
            <w:shd w:val="clear" w:color="auto" w:fill="FFFFFF"/>
            <w:vAlign w:val="center"/>
          </w:tcPr>
          <w:p w14:paraId="73DC686D" w14:textId="433A51EB" w:rsidR="007F110F" w:rsidRPr="00FA2ADE" w:rsidRDefault="007F110F" w:rsidP="00932BEC">
            <w:pPr>
              <w:pStyle w:val="TableParagraph"/>
              <w:spacing w:line="276" w:lineRule="auto"/>
              <w:ind w:left="91" w:right="85"/>
              <w:jc w:val="center"/>
              <w:rPr>
                <w:sz w:val="28"/>
                <w:szCs w:val="28"/>
                <w:lang w:val="en-US"/>
              </w:rPr>
            </w:pPr>
          </w:p>
        </w:tc>
        <w:tc>
          <w:tcPr>
            <w:tcW w:w="6662" w:type="dxa"/>
            <w:shd w:val="clear" w:color="auto" w:fill="FFFFFF"/>
            <w:vAlign w:val="center"/>
          </w:tcPr>
          <w:p w14:paraId="0C3A0F45" w14:textId="31FC0A2C" w:rsidR="0046642E" w:rsidRPr="00FA2ADE" w:rsidRDefault="0046642E" w:rsidP="00932BEC">
            <w:pPr>
              <w:widowControl w:val="0"/>
              <w:spacing w:after="0" w:line="276" w:lineRule="auto"/>
              <w:jc w:val="center"/>
              <w:rPr>
                <w:rFonts w:cs="Times New Roman"/>
                <w:noProof/>
                <w:sz w:val="28"/>
                <w:szCs w:val="28"/>
              </w:rPr>
            </w:pPr>
            <w:r w:rsidRPr="00FA2ADE">
              <w:rPr>
                <w:rFonts w:cs="Times New Roman"/>
                <w:noProof/>
                <w:sz w:val="28"/>
                <w:szCs w:val="28"/>
              </w:rPr>
              <w:t>Bàn họp 16 người KT 5x1,6x0,75m, gỗ sơn PU cao cấp (bao gồm lắp đặt hoàn thiện). Bàn họp sơn PU CT5016H1. Chất liệu: gỗ sơn PU cao cấp. Hãng sản xuất: Nội thất Hoà Phát. Xuất xứ: Việt Nam</w:t>
            </w:r>
            <w:r w:rsidRPr="00FA2ADE">
              <w:rPr>
                <w:rFonts w:cs="Times New Roman"/>
                <w:noProof/>
                <w:sz w:val="28"/>
                <w:szCs w:val="28"/>
              </w:rPr>
              <w:t xml:space="preserve"> hoặc tương đương</w:t>
            </w:r>
          </w:p>
          <w:p w14:paraId="20AD41D1" w14:textId="29850EDC" w:rsidR="009813D0" w:rsidRPr="00FA2ADE" w:rsidRDefault="0043615F" w:rsidP="00932BEC">
            <w:pPr>
              <w:widowControl w:val="0"/>
              <w:spacing w:after="0" w:line="276" w:lineRule="auto"/>
              <w:jc w:val="center"/>
              <w:rPr>
                <w:rFonts w:cs="Times New Roman"/>
                <w:noProof/>
                <w:sz w:val="28"/>
                <w:szCs w:val="28"/>
              </w:rPr>
            </w:pPr>
            <w:r w:rsidRPr="0043615F">
              <w:rPr>
                <w:rFonts w:cs="Times New Roman"/>
                <w:noProof/>
                <w:sz w:val="28"/>
                <w:szCs w:val="28"/>
              </w:rPr>
              <w:t>Hình ảnh:</w:t>
            </w:r>
          </w:p>
          <w:p w14:paraId="4DF0E05D" w14:textId="77777777" w:rsidR="0046642E" w:rsidRPr="00FA2ADE" w:rsidRDefault="0046642E" w:rsidP="00932BEC">
            <w:pPr>
              <w:widowControl w:val="0"/>
              <w:spacing w:after="0" w:line="276" w:lineRule="auto"/>
              <w:jc w:val="center"/>
              <w:rPr>
                <w:rFonts w:cs="Times New Roman"/>
                <w:noProof/>
                <w:sz w:val="28"/>
                <w:szCs w:val="28"/>
              </w:rPr>
            </w:pPr>
          </w:p>
          <w:p w14:paraId="699F1A6D" w14:textId="2F656F73" w:rsidR="009813D0" w:rsidRPr="00FA2ADE" w:rsidRDefault="009813D0" w:rsidP="00932BEC">
            <w:pPr>
              <w:widowControl w:val="0"/>
              <w:spacing w:after="0" w:line="276" w:lineRule="auto"/>
              <w:jc w:val="center"/>
              <w:rPr>
                <w:rFonts w:eastAsia="Times New Roman" w:cs="Times New Roman"/>
                <w:noProof/>
                <w:kern w:val="0"/>
                <w:sz w:val="28"/>
                <w:szCs w:val="28"/>
                <w:lang w:val="vi" w:eastAsia="vi"/>
                <w14:ligatures w14:val="none"/>
              </w:rPr>
            </w:pPr>
            <w:r w:rsidRPr="00FA2ADE">
              <w:rPr>
                <w:rFonts w:cs="Times New Roman"/>
                <w:noProof/>
                <w:sz w:val="28"/>
                <w:szCs w:val="28"/>
              </w:rPr>
              <w:drawing>
                <wp:inline distT="0" distB="0" distL="0" distR="0" wp14:anchorId="617168C4" wp14:editId="56CD06D0">
                  <wp:extent cx="1828800" cy="1104265"/>
                  <wp:effectExtent l="0" t="0" r="0" b="635"/>
                  <wp:docPr id="1273018982" name="Picture 69">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a:extLst>
                              <a:ext uri="{FF2B5EF4-FFF2-40B4-BE49-F238E27FC236}">
                                <a16:creationId xmlns:a16="http://schemas.microsoft.com/office/drawing/2014/main" id="{00000000-0008-0000-0000-000046000000}"/>
                              </a:ext>
                            </a:extLst>
                          </pic:cNvPr>
                          <pic:cNvPicPr>
                            <a:picLocks noChangeAspect="1"/>
                          </pic:cNvPicPr>
                        </pic:nvPicPr>
                        <pic:blipFill>
                          <a:blip r:embed="rId9"/>
                          <a:stretch>
                            <a:fillRect/>
                          </a:stretch>
                        </pic:blipFill>
                        <pic:spPr>
                          <a:xfrm>
                            <a:off x="0" y="0"/>
                            <a:ext cx="1852938" cy="1118840"/>
                          </a:xfrm>
                          <a:prstGeom prst="rect">
                            <a:avLst/>
                          </a:prstGeom>
                        </pic:spPr>
                      </pic:pic>
                    </a:graphicData>
                  </a:graphic>
                </wp:inline>
              </w:drawing>
            </w:r>
          </w:p>
        </w:tc>
      </w:tr>
      <w:tr w:rsidR="00FA2ADE" w:rsidRPr="00FA2ADE" w14:paraId="41ECF519" w14:textId="77777777" w:rsidTr="00656103">
        <w:tblPrEx>
          <w:tblCellMar>
            <w:left w:w="108" w:type="dxa"/>
            <w:right w:w="108" w:type="dxa"/>
          </w:tblCellMar>
        </w:tblPrEx>
        <w:trPr>
          <w:trHeight w:hRule="exact" w:val="4133"/>
          <w:jc w:val="center"/>
        </w:trPr>
        <w:tc>
          <w:tcPr>
            <w:tcW w:w="846" w:type="dxa"/>
            <w:shd w:val="clear" w:color="auto" w:fill="FFFFFF"/>
            <w:vAlign w:val="center"/>
          </w:tcPr>
          <w:p w14:paraId="4A771547" w14:textId="77777777" w:rsidR="0046642E" w:rsidRPr="00FA2ADE" w:rsidRDefault="0046642E"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5783077" w14:textId="7F56CDE2" w:rsidR="0046642E" w:rsidRPr="00FA2ADE" w:rsidRDefault="0046642E" w:rsidP="003431EB">
            <w:pPr>
              <w:jc w:val="both"/>
              <w:rPr>
                <w:rFonts w:cs="Times New Roman"/>
                <w:sz w:val="28"/>
                <w:szCs w:val="28"/>
              </w:rPr>
            </w:pPr>
            <w:r w:rsidRPr="00FA2ADE">
              <w:rPr>
                <w:rFonts w:cs="Times New Roman"/>
                <w:sz w:val="28"/>
                <w:szCs w:val="28"/>
              </w:rPr>
              <w:t>Bàn nhân viên</w:t>
            </w:r>
          </w:p>
        </w:tc>
        <w:tc>
          <w:tcPr>
            <w:tcW w:w="2551" w:type="dxa"/>
            <w:shd w:val="clear" w:color="auto" w:fill="FFFFFF"/>
            <w:vAlign w:val="center"/>
          </w:tcPr>
          <w:p w14:paraId="7EE81FBE" w14:textId="77777777" w:rsidR="0046642E" w:rsidRPr="00FA2ADE" w:rsidRDefault="0046642E" w:rsidP="00932BEC">
            <w:pPr>
              <w:pStyle w:val="TableParagraph"/>
              <w:spacing w:line="276" w:lineRule="auto"/>
              <w:ind w:left="91" w:right="85"/>
              <w:jc w:val="center"/>
              <w:rPr>
                <w:sz w:val="28"/>
                <w:szCs w:val="28"/>
                <w:lang w:val="en-US"/>
              </w:rPr>
            </w:pPr>
          </w:p>
        </w:tc>
        <w:tc>
          <w:tcPr>
            <w:tcW w:w="6662" w:type="dxa"/>
            <w:shd w:val="clear" w:color="auto" w:fill="FFFFFF"/>
            <w:vAlign w:val="center"/>
          </w:tcPr>
          <w:p w14:paraId="260718E8" w14:textId="4EA7CE75" w:rsidR="0046642E" w:rsidRPr="00FA2ADE" w:rsidRDefault="0046642E" w:rsidP="003431EB">
            <w:pPr>
              <w:jc w:val="center"/>
              <w:rPr>
                <w:rFonts w:cs="Times New Roman"/>
                <w:sz w:val="28"/>
                <w:szCs w:val="28"/>
              </w:rPr>
            </w:pPr>
            <w:r w:rsidRPr="00FA2ADE">
              <w:rPr>
                <w:rFonts w:cs="Times New Roman"/>
                <w:sz w:val="28"/>
                <w:szCs w:val="28"/>
              </w:rPr>
              <w:t>Bàn nhân viên AT120SHL3DFR. Bàn làm việc KT 1,2x0,6x0,75m, gỗ công nghiệp MFC</w:t>
            </w:r>
            <w:r w:rsidRPr="00FA2ADE">
              <w:rPr>
                <w:rFonts w:cs="Times New Roman"/>
                <w:sz w:val="28"/>
                <w:szCs w:val="28"/>
              </w:rPr>
              <w:t xml:space="preserve">. </w:t>
            </w:r>
            <w:r w:rsidRPr="00FA2ADE">
              <w:rPr>
                <w:rFonts w:cs="Times New Roman"/>
                <w:sz w:val="28"/>
                <w:szCs w:val="28"/>
              </w:rPr>
              <w:t xml:space="preserve">Hãng sản xuất: Nội thất Hoà Phát. Xuất xứ: Việt Nam </w:t>
            </w:r>
            <w:r w:rsidRPr="00FA2ADE">
              <w:rPr>
                <w:rFonts w:cs="Times New Roman"/>
                <w:sz w:val="28"/>
                <w:szCs w:val="28"/>
              </w:rPr>
              <w:t>hoặc tương đương</w:t>
            </w:r>
          </w:p>
          <w:p w14:paraId="5CD62DE9" w14:textId="608E6DAB" w:rsidR="0046642E" w:rsidRPr="00FA2ADE" w:rsidRDefault="0043615F" w:rsidP="003431EB">
            <w:pPr>
              <w:jc w:val="center"/>
              <w:rPr>
                <w:rFonts w:cs="Times New Roman"/>
                <w:sz w:val="28"/>
                <w:szCs w:val="28"/>
              </w:rPr>
            </w:pPr>
            <w:r w:rsidRPr="0043615F">
              <w:rPr>
                <w:rFonts w:cs="Times New Roman"/>
                <w:sz w:val="28"/>
                <w:szCs w:val="28"/>
              </w:rPr>
              <w:t>Hình ảnh:</w:t>
            </w:r>
          </w:p>
          <w:p w14:paraId="2A16A60C" w14:textId="251EE4DF" w:rsidR="0046642E" w:rsidRPr="00FA2ADE" w:rsidRDefault="0046642E" w:rsidP="003431EB">
            <w:pPr>
              <w:jc w:val="center"/>
              <w:rPr>
                <w:rFonts w:cs="Times New Roman"/>
                <w:sz w:val="28"/>
                <w:szCs w:val="28"/>
              </w:rPr>
            </w:pPr>
            <w:r w:rsidRPr="00FA2ADE">
              <w:rPr>
                <w:rFonts w:cs="Times New Roman"/>
                <w:noProof/>
                <w:sz w:val="28"/>
                <w:szCs w:val="28"/>
              </w:rPr>
              <w:drawing>
                <wp:inline distT="0" distB="0" distL="0" distR="0" wp14:anchorId="2D3F0093" wp14:editId="6505DEC4">
                  <wp:extent cx="1496850" cy="941295"/>
                  <wp:effectExtent l="0" t="0" r="8255" b="0"/>
                  <wp:docPr id="428017043" name="Picture 66">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00000000-0008-0000-0000-000043000000}"/>
                              </a:ext>
                            </a:extLst>
                          </pic:cNvPr>
                          <pic:cNvPicPr>
                            <a:picLocks noChangeAspect="1"/>
                          </pic:cNvPicPr>
                        </pic:nvPicPr>
                        <pic:blipFill>
                          <a:blip r:embed="rId10"/>
                          <a:stretch>
                            <a:fillRect/>
                          </a:stretch>
                        </pic:blipFill>
                        <pic:spPr>
                          <a:xfrm>
                            <a:off x="0" y="0"/>
                            <a:ext cx="1496850" cy="941295"/>
                          </a:xfrm>
                          <a:prstGeom prst="rect">
                            <a:avLst/>
                          </a:prstGeom>
                        </pic:spPr>
                      </pic:pic>
                    </a:graphicData>
                  </a:graphic>
                </wp:inline>
              </w:drawing>
            </w:r>
          </w:p>
        </w:tc>
      </w:tr>
      <w:tr w:rsidR="00FA2ADE" w:rsidRPr="00FA2ADE" w14:paraId="543EECA2" w14:textId="77777777" w:rsidTr="00656103">
        <w:trPr>
          <w:trHeight w:hRule="exact" w:val="4932"/>
          <w:jc w:val="center"/>
        </w:trPr>
        <w:tc>
          <w:tcPr>
            <w:tcW w:w="846" w:type="dxa"/>
            <w:shd w:val="clear" w:color="auto" w:fill="FFFFFF"/>
            <w:vAlign w:val="center"/>
          </w:tcPr>
          <w:p w14:paraId="784E174F" w14:textId="7820AFB1" w:rsidR="007F110F" w:rsidRPr="00FA2ADE" w:rsidRDefault="007F110F"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66E13053" w14:textId="1A7505E2" w:rsidR="007F110F" w:rsidRPr="00FA2ADE" w:rsidRDefault="003431EB" w:rsidP="003A6DBD">
            <w:pPr>
              <w:jc w:val="both"/>
              <w:rPr>
                <w:rFonts w:cs="Times New Roman"/>
                <w:sz w:val="28"/>
                <w:szCs w:val="28"/>
              </w:rPr>
            </w:pPr>
            <w:r w:rsidRPr="00FA2ADE">
              <w:rPr>
                <w:rFonts w:cs="Times New Roman"/>
                <w:sz w:val="28"/>
                <w:szCs w:val="28"/>
              </w:rPr>
              <w:t>Ghế chân quỳ văn phòng cho bàn họp (bao gồm lắp đặt hoàn thiện)</w:t>
            </w:r>
          </w:p>
        </w:tc>
        <w:tc>
          <w:tcPr>
            <w:tcW w:w="2551" w:type="dxa"/>
            <w:shd w:val="clear" w:color="auto" w:fill="FFFFFF"/>
            <w:vAlign w:val="center"/>
          </w:tcPr>
          <w:p w14:paraId="6807DF74" w14:textId="21C9159C" w:rsidR="00D905EC" w:rsidRPr="00FA2ADE" w:rsidRDefault="00D905EC" w:rsidP="00932BEC">
            <w:pPr>
              <w:pStyle w:val="TableParagraph"/>
              <w:spacing w:line="276" w:lineRule="auto"/>
              <w:ind w:left="91" w:right="85"/>
              <w:jc w:val="center"/>
              <w:rPr>
                <w:sz w:val="28"/>
                <w:szCs w:val="28"/>
                <w:lang w:val="en-US"/>
              </w:rPr>
            </w:pPr>
          </w:p>
        </w:tc>
        <w:tc>
          <w:tcPr>
            <w:tcW w:w="6662" w:type="dxa"/>
            <w:shd w:val="clear" w:color="auto" w:fill="FFFFFF"/>
            <w:vAlign w:val="center"/>
          </w:tcPr>
          <w:p w14:paraId="31BB8ED8" w14:textId="077D3E3E" w:rsidR="007F110F" w:rsidRPr="00FA2ADE" w:rsidRDefault="00865D5A" w:rsidP="00932BEC">
            <w:pPr>
              <w:widowControl w:val="0"/>
              <w:spacing w:after="0" w:line="276" w:lineRule="auto"/>
              <w:jc w:val="center"/>
              <w:rPr>
                <w:rFonts w:cs="Times New Roman"/>
                <w:sz w:val="28"/>
                <w:szCs w:val="28"/>
              </w:rPr>
            </w:pPr>
            <w:r w:rsidRPr="00FA2ADE">
              <w:rPr>
                <w:rFonts w:cs="Times New Roman"/>
                <w:sz w:val="28"/>
                <w:szCs w:val="28"/>
              </w:rPr>
              <w:t>Ghế chân quỳ văn phòng cho bàn họp. Ghế chân quỳ Hoà Phát GL410R. KT:</w:t>
            </w:r>
            <w:r w:rsidR="004C6B75" w:rsidRPr="00FA2ADE">
              <w:rPr>
                <w:rFonts w:cs="Times New Roman"/>
                <w:sz w:val="28"/>
                <w:szCs w:val="28"/>
              </w:rPr>
              <w:t xml:space="preserve"> </w:t>
            </w:r>
            <w:r w:rsidRPr="00FA2ADE">
              <w:rPr>
                <w:rFonts w:cs="Times New Roman"/>
                <w:sz w:val="28"/>
                <w:szCs w:val="28"/>
              </w:rPr>
              <w:t>W560xD640xH960mm. Chất liệu: Khung thép mạ, tựa nhựa bọc vải lưới, đệm mút bọc vải lưới xốp, ốp tay nhựa. Hãng sản xuất: Nội thất Hoà Phát. Xuất xứ: Việt Nam</w:t>
            </w:r>
            <w:r w:rsidR="008D33D1" w:rsidRPr="00FA2ADE">
              <w:rPr>
                <w:rFonts w:cs="Times New Roman"/>
                <w:sz w:val="28"/>
                <w:szCs w:val="28"/>
              </w:rPr>
              <w:t xml:space="preserve"> </w:t>
            </w:r>
            <w:r w:rsidRPr="00FA2ADE">
              <w:rPr>
                <w:rFonts w:cs="Times New Roman"/>
                <w:sz w:val="28"/>
                <w:szCs w:val="28"/>
              </w:rPr>
              <w:t>hoặc tương đương</w:t>
            </w:r>
          </w:p>
          <w:p w14:paraId="349CE419" w14:textId="7F7891A9" w:rsidR="000A4768" w:rsidRPr="00FA2ADE" w:rsidRDefault="0043615F" w:rsidP="00932BEC">
            <w:pPr>
              <w:pStyle w:val="TableParagraph"/>
              <w:spacing w:line="276" w:lineRule="auto"/>
              <w:ind w:left="91" w:right="85"/>
              <w:jc w:val="center"/>
              <w:rPr>
                <w:sz w:val="28"/>
                <w:szCs w:val="28"/>
                <w:lang w:val="en-US"/>
              </w:rPr>
            </w:pPr>
            <w:r w:rsidRPr="0043615F">
              <w:rPr>
                <w:sz w:val="28"/>
                <w:szCs w:val="28"/>
                <w:lang w:val="en-US"/>
              </w:rPr>
              <w:t>Hình ảnh:</w:t>
            </w:r>
          </w:p>
          <w:p w14:paraId="3A49EDBE" w14:textId="77777777" w:rsidR="00AA7D0B" w:rsidRPr="00FA2ADE" w:rsidRDefault="00AA7D0B" w:rsidP="00932BEC">
            <w:pPr>
              <w:pStyle w:val="TableParagraph"/>
              <w:spacing w:line="276" w:lineRule="auto"/>
              <w:ind w:left="91" w:right="85"/>
              <w:jc w:val="center"/>
              <w:rPr>
                <w:sz w:val="28"/>
                <w:szCs w:val="28"/>
                <w:lang w:val="en-US"/>
              </w:rPr>
            </w:pPr>
          </w:p>
          <w:p w14:paraId="11145649" w14:textId="3A4ED3CB" w:rsidR="000A4768" w:rsidRPr="00FA2ADE" w:rsidRDefault="000A4768" w:rsidP="00932BEC">
            <w:pPr>
              <w:widowControl w:val="0"/>
              <w:spacing w:after="0" w:line="276" w:lineRule="auto"/>
              <w:jc w:val="center"/>
              <w:rPr>
                <w:rFonts w:cs="Times New Roman"/>
                <w:noProof/>
                <w:sz w:val="28"/>
                <w:szCs w:val="28"/>
              </w:rPr>
            </w:pPr>
            <w:r w:rsidRPr="00FA2ADE">
              <w:rPr>
                <w:rFonts w:cs="Times New Roman"/>
                <w:noProof/>
                <w:sz w:val="28"/>
                <w:szCs w:val="28"/>
              </w:rPr>
              <w:drawing>
                <wp:inline distT="0" distB="0" distL="0" distR="0" wp14:anchorId="7D1FEF94" wp14:editId="4D3702FE">
                  <wp:extent cx="1638300" cy="1371600"/>
                  <wp:effectExtent l="0" t="0" r="0" b="0"/>
                  <wp:docPr id="72" name="Picture 71">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00000000-0008-0000-0000-000048000000}"/>
                              </a:ext>
                            </a:extLst>
                          </pic:cNvPr>
                          <pic:cNvPicPr>
                            <a:picLocks noChangeAspect="1"/>
                          </pic:cNvPicPr>
                        </pic:nvPicPr>
                        <pic:blipFill>
                          <a:blip r:embed="rId11"/>
                          <a:stretch>
                            <a:fillRect/>
                          </a:stretch>
                        </pic:blipFill>
                        <pic:spPr>
                          <a:xfrm>
                            <a:off x="0" y="0"/>
                            <a:ext cx="1639158" cy="1372318"/>
                          </a:xfrm>
                          <a:prstGeom prst="rect">
                            <a:avLst/>
                          </a:prstGeom>
                        </pic:spPr>
                      </pic:pic>
                    </a:graphicData>
                  </a:graphic>
                </wp:inline>
              </w:drawing>
            </w:r>
          </w:p>
        </w:tc>
      </w:tr>
      <w:tr w:rsidR="00FA2ADE" w:rsidRPr="00FA2ADE" w14:paraId="75BC1A6A" w14:textId="77777777" w:rsidTr="00656103">
        <w:trPr>
          <w:trHeight w:hRule="exact" w:val="4535"/>
          <w:jc w:val="center"/>
        </w:trPr>
        <w:tc>
          <w:tcPr>
            <w:tcW w:w="846" w:type="dxa"/>
            <w:shd w:val="clear" w:color="auto" w:fill="FFFFFF"/>
            <w:vAlign w:val="center"/>
          </w:tcPr>
          <w:p w14:paraId="07640D8C" w14:textId="19010B92" w:rsidR="007F110F" w:rsidRPr="00FA2ADE" w:rsidRDefault="007F110F"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24686B15" w14:textId="74D2A525" w:rsidR="007F110F" w:rsidRPr="00FA2ADE" w:rsidRDefault="003A6DBD" w:rsidP="00EB1C6A">
            <w:pPr>
              <w:rPr>
                <w:rFonts w:cs="Times New Roman"/>
                <w:sz w:val="28"/>
                <w:szCs w:val="28"/>
              </w:rPr>
            </w:pPr>
            <w:r w:rsidRPr="00FA2ADE">
              <w:rPr>
                <w:rFonts w:cs="Times New Roman"/>
                <w:sz w:val="28"/>
                <w:szCs w:val="28"/>
              </w:rPr>
              <w:t>Ghế xoay văn phòng làm việc</w:t>
            </w:r>
          </w:p>
        </w:tc>
        <w:tc>
          <w:tcPr>
            <w:tcW w:w="2551" w:type="dxa"/>
            <w:shd w:val="clear" w:color="auto" w:fill="FFFFFF"/>
            <w:vAlign w:val="center"/>
          </w:tcPr>
          <w:p w14:paraId="54E0D972" w14:textId="5C40F6B1" w:rsidR="00D905EC" w:rsidRPr="00FA2ADE" w:rsidRDefault="00D905EC" w:rsidP="00932BEC">
            <w:pPr>
              <w:pStyle w:val="TableParagraph"/>
              <w:spacing w:line="276" w:lineRule="auto"/>
              <w:ind w:left="91" w:right="85"/>
              <w:jc w:val="center"/>
              <w:rPr>
                <w:sz w:val="28"/>
                <w:szCs w:val="28"/>
                <w:lang w:val="en-US"/>
              </w:rPr>
            </w:pPr>
          </w:p>
        </w:tc>
        <w:tc>
          <w:tcPr>
            <w:tcW w:w="6662" w:type="dxa"/>
            <w:shd w:val="clear" w:color="auto" w:fill="FFFFFF"/>
            <w:vAlign w:val="center"/>
          </w:tcPr>
          <w:p w14:paraId="6E0B53B2" w14:textId="2F7E93D4" w:rsidR="007F110F" w:rsidRPr="00FA2ADE" w:rsidRDefault="00865D5A" w:rsidP="00932BEC">
            <w:pPr>
              <w:widowControl w:val="0"/>
              <w:spacing w:after="0" w:line="276" w:lineRule="auto"/>
              <w:jc w:val="center"/>
              <w:rPr>
                <w:rFonts w:cs="Times New Roman"/>
                <w:sz w:val="28"/>
                <w:szCs w:val="28"/>
              </w:rPr>
            </w:pPr>
            <w:r w:rsidRPr="00FA2ADE">
              <w:rPr>
                <w:rFonts w:cs="Times New Roman"/>
                <w:sz w:val="28"/>
                <w:szCs w:val="28"/>
              </w:rPr>
              <w:t>Ghế xoay lưới Hoà Phát GL110N. KT chân mạ: W580xD600xH860-940mm. Chất liệu: Khung tựa nhựa, đệm bọc vải lưới xốp, chân mạ, tay nhựa. Hãng sản suất: Nội thất Hoà Phát. Xuất xứ: Việt Nam hoặc tương đương</w:t>
            </w:r>
          </w:p>
          <w:p w14:paraId="4344BB5E" w14:textId="55E2B04B" w:rsidR="00811AD5" w:rsidRPr="00FA2ADE" w:rsidRDefault="0043615F" w:rsidP="00932BEC">
            <w:pPr>
              <w:pStyle w:val="TableParagraph"/>
              <w:spacing w:after="120" w:line="276" w:lineRule="auto"/>
              <w:ind w:left="91" w:right="85"/>
              <w:jc w:val="center"/>
              <w:rPr>
                <w:sz w:val="28"/>
                <w:szCs w:val="28"/>
                <w:lang w:val="en-US"/>
              </w:rPr>
            </w:pPr>
            <w:r w:rsidRPr="0043615F">
              <w:rPr>
                <w:sz w:val="28"/>
                <w:szCs w:val="28"/>
                <w:lang w:val="en-US"/>
              </w:rPr>
              <w:t>Hình ảnh:</w:t>
            </w:r>
          </w:p>
          <w:p w14:paraId="5102DBEE" w14:textId="3ED4E189" w:rsidR="00811AD5" w:rsidRPr="00FA2ADE" w:rsidRDefault="00811AD5" w:rsidP="00932BEC">
            <w:pPr>
              <w:widowControl w:val="0"/>
              <w:spacing w:after="0" w:line="276" w:lineRule="auto"/>
              <w:jc w:val="center"/>
              <w:rPr>
                <w:rFonts w:eastAsia="Times New Roman" w:cs="Times New Roman"/>
                <w:noProof/>
                <w:kern w:val="0"/>
                <w:sz w:val="28"/>
                <w:szCs w:val="28"/>
                <w:lang w:val="vi" w:eastAsia="vi"/>
                <w14:ligatures w14:val="none"/>
              </w:rPr>
            </w:pPr>
            <w:r w:rsidRPr="00FA2ADE">
              <w:rPr>
                <w:rFonts w:cs="Times New Roman"/>
                <w:noProof/>
                <w:sz w:val="28"/>
                <w:szCs w:val="28"/>
              </w:rPr>
              <w:drawing>
                <wp:inline distT="0" distB="0" distL="0" distR="0" wp14:anchorId="07DD1D30" wp14:editId="48B57ACD">
                  <wp:extent cx="1518838" cy="1411941"/>
                  <wp:effectExtent l="0" t="0" r="5715" b="0"/>
                  <wp:docPr id="1873278585" name="Picture 72">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00000000-0008-0000-0000-000049000000}"/>
                              </a:ext>
                            </a:extLst>
                          </pic:cNvPr>
                          <pic:cNvPicPr>
                            <a:picLocks noChangeAspect="1"/>
                          </pic:cNvPicPr>
                        </pic:nvPicPr>
                        <pic:blipFill>
                          <a:blip r:embed="rId12"/>
                          <a:stretch>
                            <a:fillRect/>
                          </a:stretch>
                        </pic:blipFill>
                        <pic:spPr>
                          <a:xfrm>
                            <a:off x="0" y="0"/>
                            <a:ext cx="1518838" cy="1411941"/>
                          </a:xfrm>
                          <a:prstGeom prst="rect">
                            <a:avLst/>
                          </a:prstGeom>
                        </pic:spPr>
                      </pic:pic>
                    </a:graphicData>
                  </a:graphic>
                </wp:inline>
              </w:drawing>
            </w:r>
          </w:p>
        </w:tc>
      </w:tr>
      <w:tr w:rsidR="00FA2ADE" w:rsidRPr="00FA2ADE" w14:paraId="57938DD8" w14:textId="77777777" w:rsidTr="00656103">
        <w:trPr>
          <w:trHeight w:hRule="exact" w:val="5669"/>
          <w:jc w:val="center"/>
        </w:trPr>
        <w:tc>
          <w:tcPr>
            <w:tcW w:w="846" w:type="dxa"/>
            <w:shd w:val="clear" w:color="auto" w:fill="FFFFFF"/>
            <w:vAlign w:val="center"/>
          </w:tcPr>
          <w:p w14:paraId="777EE8A2" w14:textId="582593AA" w:rsidR="008B45F7" w:rsidRPr="00FA2ADE" w:rsidRDefault="008B45F7"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AAF7E7E" w14:textId="7A7F6A5B" w:rsidR="008B45F7" w:rsidRPr="00FA2ADE" w:rsidRDefault="008B45F7" w:rsidP="00EB1C6A">
            <w:pPr>
              <w:rPr>
                <w:rFonts w:cs="Times New Roman"/>
                <w:sz w:val="28"/>
                <w:szCs w:val="28"/>
              </w:rPr>
            </w:pPr>
            <w:r w:rsidRPr="00FA2ADE">
              <w:rPr>
                <w:rFonts w:cs="Times New Roman"/>
                <w:sz w:val="28"/>
                <w:szCs w:val="28"/>
              </w:rPr>
              <w:t>Giường 1 tầng phòng y tế</w:t>
            </w:r>
          </w:p>
        </w:tc>
        <w:tc>
          <w:tcPr>
            <w:tcW w:w="2551" w:type="dxa"/>
            <w:shd w:val="clear" w:color="auto" w:fill="FFFFFF"/>
            <w:vAlign w:val="center"/>
          </w:tcPr>
          <w:p w14:paraId="19949A7E" w14:textId="37D11191" w:rsidR="00D905EC" w:rsidRPr="00FA2ADE" w:rsidRDefault="00D905EC" w:rsidP="00932BEC">
            <w:pPr>
              <w:pStyle w:val="TableParagraph"/>
              <w:spacing w:line="276" w:lineRule="auto"/>
              <w:ind w:left="91" w:right="85"/>
              <w:jc w:val="center"/>
              <w:rPr>
                <w:sz w:val="28"/>
                <w:szCs w:val="28"/>
                <w:lang w:val="en-US"/>
              </w:rPr>
            </w:pPr>
          </w:p>
        </w:tc>
        <w:tc>
          <w:tcPr>
            <w:tcW w:w="6662" w:type="dxa"/>
            <w:shd w:val="clear" w:color="auto" w:fill="FFFFFF"/>
            <w:vAlign w:val="center"/>
          </w:tcPr>
          <w:p w14:paraId="2374A083" w14:textId="2E526AF3" w:rsidR="009D4D85" w:rsidRPr="00FA2ADE" w:rsidRDefault="009D4D85" w:rsidP="00932BEC">
            <w:pPr>
              <w:widowControl w:val="0"/>
              <w:spacing w:after="0" w:line="276" w:lineRule="auto"/>
              <w:jc w:val="center"/>
              <w:rPr>
                <w:rFonts w:cs="Times New Roman"/>
                <w:sz w:val="28"/>
                <w:szCs w:val="28"/>
              </w:rPr>
            </w:pPr>
            <w:r w:rsidRPr="00FA2ADE">
              <w:rPr>
                <w:rFonts w:cs="Times New Roman"/>
                <w:sz w:val="28"/>
                <w:szCs w:val="28"/>
              </w:rPr>
              <w:t>Giường Y tế GYT01. KT W2000xD900xH1650mm. Đệm: W1890xD840xH50mm. Chất liệu: Inox 304. Bao gồm cả cọc màn D13,8x1,2mm. Kiểu dáng: Chân tĩnh, có thể nâng hạ đầu giường bằng cơ cấu thanh răng. Khung chân ống D31,8x1,2mm; khung vai giường hộp 30x60x1,2mm; đầu giường D22,2x1,2mm; nan giát hộp 10x40x1,2mm. Hãng sản suất: Nội thất Hoà phát. Xuất xứ: Việt Nam</w:t>
            </w:r>
            <w:r w:rsidR="00726B7D" w:rsidRPr="00FA2ADE">
              <w:rPr>
                <w:rFonts w:cs="Times New Roman"/>
                <w:sz w:val="28"/>
                <w:szCs w:val="28"/>
              </w:rPr>
              <w:t xml:space="preserve"> hoặc tương đương</w:t>
            </w:r>
          </w:p>
          <w:p w14:paraId="218EEE1C" w14:textId="0DEF51B2" w:rsidR="00D04D4C" w:rsidRPr="00FA2ADE" w:rsidRDefault="0043615F" w:rsidP="00932BEC">
            <w:pPr>
              <w:widowControl w:val="0"/>
              <w:spacing w:after="0" w:line="276" w:lineRule="auto"/>
              <w:jc w:val="center"/>
              <w:rPr>
                <w:rFonts w:cs="Times New Roman"/>
                <w:sz w:val="28"/>
                <w:szCs w:val="28"/>
              </w:rPr>
            </w:pPr>
            <w:r w:rsidRPr="0043615F">
              <w:rPr>
                <w:rFonts w:cs="Times New Roman"/>
                <w:sz w:val="28"/>
                <w:szCs w:val="28"/>
              </w:rPr>
              <w:t>Hình ảnh:</w:t>
            </w:r>
          </w:p>
          <w:p w14:paraId="0F33806C" w14:textId="77777777" w:rsidR="00C3762D" w:rsidRPr="00FA2ADE" w:rsidRDefault="00C3762D" w:rsidP="00932BEC">
            <w:pPr>
              <w:widowControl w:val="0"/>
              <w:spacing w:after="0" w:line="276" w:lineRule="auto"/>
              <w:jc w:val="center"/>
              <w:rPr>
                <w:rFonts w:cs="Times New Roman"/>
                <w:sz w:val="28"/>
                <w:szCs w:val="28"/>
              </w:rPr>
            </w:pPr>
          </w:p>
          <w:p w14:paraId="74F78AC5" w14:textId="16F5D430" w:rsidR="00D04D4C" w:rsidRPr="00FA2ADE" w:rsidRDefault="00D04D4C" w:rsidP="00932BEC">
            <w:pPr>
              <w:widowControl w:val="0"/>
              <w:spacing w:after="0" w:line="276" w:lineRule="auto"/>
              <w:jc w:val="center"/>
              <w:rPr>
                <w:rFonts w:cs="Times New Roman"/>
                <w:noProof/>
                <w:sz w:val="28"/>
                <w:szCs w:val="28"/>
              </w:rPr>
            </w:pPr>
            <w:r w:rsidRPr="00FA2ADE">
              <w:rPr>
                <w:rFonts w:cs="Times New Roman"/>
                <w:noProof/>
                <w:sz w:val="28"/>
                <w:szCs w:val="28"/>
              </w:rPr>
              <w:drawing>
                <wp:inline distT="0" distB="0" distL="0" distR="0" wp14:anchorId="6FD9FCD7" wp14:editId="18C5C848">
                  <wp:extent cx="1851336" cy="1186884"/>
                  <wp:effectExtent l="0" t="0" r="0" b="0"/>
                  <wp:docPr id="74" name="Picture 73">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0000000-0008-0000-0000-00004A000000}"/>
                              </a:ext>
                            </a:extLst>
                          </pic:cNvPr>
                          <pic:cNvPicPr>
                            <a:picLocks noChangeAspect="1"/>
                          </pic:cNvPicPr>
                        </pic:nvPicPr>
                        <pic:blipFill>
                          <a:blip r:embed="rId13"/>
                          <a:stretch>
                            <a:fillRect/>
                          </a:stretch>
                        </pic:blipFill>
                        <pic:spPr>
                          <a:xfrm>
                            <a:off x="0" y="0"/>
                            <a:ext cx="1851336" cy="1186884"/>
                          </a:xfrm>
                          <a:prstGeom prst="rect">
                            <a:avLst/>
                          </a:prstGeom>
                        </pic:spPr>
                      </pic:pic>
                    </a:graphicData>
                  </a:graphic>
                </wp:inline>
              </w:drawing>
            </w:r>
          </w:p>
        </w:tc>
      </w:tr>
      <w:tr w:rsidR="00FA2ADE" w:rsidRPr="00FA2ADE" w14:paraId="2071AB0A" w14:textId="77777777" w:rsidTr="00656103">
        <w:trPr>
          <w:trHeight w:hRule="exact" w:val="3458"/>
          <w:jc w:val="center"/>
        </w:trPr>
        <w:tc>
          <w:tcPr>
            <w:tcW w:w="846" w:type="dxa"/>
            <w:shd w:val="clear" w:color="auto" w:fill="FFFFFF"/>
            <w:vAlign w:val="center"/>
          </w:tcPr>
          <w:p w14:paraId="68D00F29" w14:textId="349EC05E" w:rsidR="00427DDB" w:rsidRPr="00FA2ADE" w:rsidRDefault="00427DDB"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0E28BE3" w14:textId="2A87332B" w:rsidR="00427DDB" w:rsidRPr="00FA2ADE" w:rsidRDefault="003A6DBD" w:rsidP="003A6DBD">
            <w:pPr>
              <w:rPr>
                <w:rFonts w:eastAsia="Times New Roman" w:cs="Times New Roman"/>
                <w:kern w:val="0"/>
                <w:sz w:val="28"/>
                <w:szCs w:val="28"/>
                <w:lang w:eastAsia="vi-VN" w:bidi="vi-VN"/>
                <w14:ligatures w14:val="none"/>
              </w:rPr>
            </w:pPr>
            <w:r w:rsidRPr="00FA2ADE">
              <w:rPr>
                <w:rFonts w:cs="Times New Roman"/>
                <w:sz w:val="28"/>
                <w:szCs w:val="28"/>
              </w:rPr>
              <w:t>Ti vi phòng học 65inch + giá treo (bao gồm lắp đặt hoàn thiện)</w:t>
            </w:r>
          </w:p>
        </w:tc>
        <w:tc>
          <w:tcPr>
            <w:tcW w:w="2551" w:type="dxa"/>
            <w:shd w:val="clear" w:color="auto" w:fill="FFFFFF"/>
            <w:vAlign w:val="center"/>
          </w:tcPr>
          <w:p w14:paraId="5E1D3DD5" w14:textId="77777777" w:rsidR="00427DDB" w:rsidRPr="00FA2ADE" w:rsidRDefault="00427DDB"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78A93D1A" w14:textId="3F33E42A" w:rsidR="003A6DBD" w:rsidRPr="00FA2ADE" w:rsidRDefault="003A6DBD" w:rsidP="00226C9E">
            <w:pPr>
              <w:spacing w:after="0"/>
              <w:jc w:val="center"/>
              <w:rPr>
                <w:rFonts w:cs="Times New Roman"/>
                <w:sz w:val="28"/>
                <w:szCs w:val="28"/>
              </w:rPr>
            </w:pPr>
            <w:r w:rsidRPr="00FA2ADE">
              <w:rPr>
                <w:rFonts w:cs="Times New Roman"/>
                <w:sz w:val="28"/>
                <w:szCs w:val="28"/>
              </w:rPr>
              <w:t>Smart Tivi LG 4K 65 inch</w:t>
            </w:r>
            <w:r w:rsidR="00226C9E" w:rsidRPr="00FA2ADE">
              <w:rPr>
                <w:rFonts w:cs="Times New Roman"/>
                <w:sz w:val="28"/>
                <w:szCs w:val="28"/>
              </w:rPr>
              <w:t>.</w:t>
            </w:r>
            <w:r w:rsidRPr="00FA2ADE">
              <w:rPr>
                <w:rFonts w:cs="Times New Roman"/>
                <w:sz w:val="28"/>
                <w:szCs w:val="28"/>
              </w:rPr>
              <w:t xml:space="preserve"> Mã sản phẩm: 65UT8050PSB. </w:t>
            </w:r>
            <w:r w:rsidRPr="00FA2ADE">
              <w:rPr>
                <w:rFonts w:cs="Times New Roman"/>
                <w:sz w:val="28"/>
                <w:szCs w:val="28"/>
              </w:rPr>
              <w:br/>
              <w:t>Hãng sản xuất: LG. Xuất xứ: Inodonesia. + Khung treo ti vi mâm áp tường C120T (65inch-120inch). Chất liệu: sắt sơn tĩnh điện. Tần số quét: 60 Hz. Công nghệ màn hình: 9 chế độ (Vivid, Standard, Eco, Cinema, Sports, Game, Filmmaker, (ISF)</w:t>
            </w:r>
            <w:r w:rsidR="00226C9E" w:rsidRPr="00FA2ADE">
              <w:rPr>
                <w:rFonts w:cs="Times New Roman"/>
                <w:sz w:val="28"/>
                <w:szCs w:val="28"/>
              </w:rPr>
              <w:t xml:space="preserve"> </w:t>
            </w:r>
            <w:r w:rsidRPr="00FA2ADE">
              <w:rPr>
                <w:rFonts w:cs="Times New Roman"/>
                <w:sz w:val="28"/>
                <w:szCs w:val="28"/>
              </w:rPr>
              <w:t>Expert</w:t>
            </w:r>
            <w:r w:rsidR="00226C9E" w:rsidRPr="00FA2ADE">
              <w:rPr>
                <w:rFonts w:cs="Times New Roman"/>
                <w:sz w:val="28"/>
                <w:szCs w:val="28"/>
              </w:rPr>
              <w:t xml:space="preserve"> </w:t>
            </w:r>
            <w:r w:rsidRPr="00FA2ADE">
              <w:rPr>
                <w:rFonts w:cs="Times New Roman"/>
                <w:sz w:val="28"/>
                <w:szCs w:val="28"/>
              </w:rPr>
              <w:t>(Bright Room), (ISF)</w:t>
            </w:r>
            <w:r w:rsidR="00226C9E" w:rsidRPr="00FA2ADE">
              <w:rPr>
                <w:rFonts w:cs="Times New Roman"/>
                <w:sz w:val="28"/>
                <w:szCs w:val="28"/>
              </w:rPr>
              <w:t xml:space="preserve"> </w:t>
            </w:r>
            <w:r w:rsidRPr="00FA2ADE">
              <w:rPr>
                <w:rFonts w:cs="Times New Roman"/>
                <w:sz w:val="28"/>
                <w:szCs w:val="28"/>
              </w:rPr>
              <w:t>Expert</w:t>
            </w:r>
            <w:r w:rsidR="00226C9E" w:rsidRPr="00FA2ADE">
              <w:rPr>
                <w:rFonts w:cs="Times New Roman"/>
                <w:sz w:val="28"/>
                <w:szCs w:val="28"/>
              </w:rPr>
              <w:t xml:space="preserve"> </w:t>
            </w:r>
            <w:r w:rsidRPr="00FA2ADE">
              <w:rPr>
                <w:rFonts w:cs="Times New Roman"/>
                <w:sz w:val="28"/>
                <w:szCs w:val="28"/>
              </w:rPr>
              <w:t>(Dark Room))</w:t>
            </w:r>
            <w:r w:rsidRPr="00FA2ADE">
              <w:rPr>
                <w:rFonts w:cs="Times New Roman"/>
                <w:sz w:val="28"/>
                <w:szCs w:val="28"/>
              </w:rPr>
              <w:br/>
              <w:t>Xuất xứ: Việt Nam</w:t>
            </w:r>
            <w:r w:rsidR="00226C9E" w:rsidRPr="00FA2ADE">
              <w:rPr>
                <w:rFonts w:cs="Times New Roman"/>
                <w:sz w:val="28"/>
                <w:szCs w:val="28"/>
              </w:rPr>
              <w:t xml:space="preserve"> </w:t>
            </w:r>
          </w:p>
          <w:p w14:paraId="53196B50" w14:textId="08387C30" w:rsidR="00226C9E" w:rsidRPr="00FA2ADE" w:rsidRDefault="00226C9E" w:rsidP="00226C9E">
            <w:pPr>
              <w:spacing w:after="0"/>
              <w:jc w:val="center"/>
              <w:rPr>
                <w:rFonts w:cs="Times New Roman"/>
                <w:sz w:val="28"/>
                <w:szCs w:val="28"/>
              </w:rPr>
            </w:pPr>
            <w:r w:rsidRPr="00FA2ADE">
              <w:rPr>
                <w:rFonts w:cs="Times New Roman"/>
                <w:sz w:val="28"/>
                <w:szCs w:val="28"/>
              </w:rPr>
              <w:t>Hoặc sản phẩm tương đương</w:t>
            </w:r>
          </w:p>
          <w:p w14:paraId="22DA0154" w14:textId="1043376C" w:rsidR="004C6B75" w:rsidRPr="00FA2ADE" w:rsidRDefault="004C6B75" w:rsidP="00932BEC">
            <w:pPr>
              <w:pStyle w:val="TableParagraph"/>
              <w:spacing w:line="276" w:lineRule="auto"/>
              <w:ind w:left="91" w:right="79"/>
              <w:jc w:val="center"/>
              <w:rPr>
                <w:sz w:val="28"/>
                <w:szCs w:val="28"/>
                <w:lang w:val="en-US"/>
              </w:rPr>
            </w:pPr>
          </w:p>
        </w:tc>
      </w:tr>
      <w:tr w:rsidR="00FA2ADE" w:rsidRPr="00FA2ADE" w14:paraId="262FFF3F" w14:textId="77777777" w:rsidTr="00656103">
        <w:tblPrEx>
          <w:tblCellMar>
            <w:left w:w="108" w:type="dxa"/>
            <w:right w:w="108" w:type="dxa"/>
          </w:tblCellMar>
        </w:tblPrEx>
        <w:trPr>
          <w:trHeight w:hRule="exact" w:val="6746"/>
          <w:jc w:val="center"/>
        </w:trPr>
        <w:tc>
          <w:tcPr>
            <w:tcW w:w="846" w:type="dxa"/>
            <w:shd w:val="clear" w:color="auto" w:fill="FFFFFF"/>
            <w:vAlign w:val="center"/>
          </w:tcPr>
          <w:p w14:paraId="6128E45C" w14:textId="4946A74C" w:rsidR="00AD6F33" w:rsidRPr="00FA2ADE" w:rsidRDefault="00AD6F33"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8CD7FF3" w14:textId="124B9817" w:rsidR="00AD6F33" w:rsidRPr="00FA2ADE" w:rsidRDefault="003A6DBD" w:rsidP="00B67BE8">
            <w:pPr>
              <w:rPr>
                <w:rFonts w:eastAsia="Times New Roman" w:cs="Times New Roman"/>
                <w:kern w:val="0"/>
                <w:sz w:val="28"/>
                <w:szCs w:val="28"/>
                <w:lang w:eastAsia="vi-VN" w:bidi="vi-VN"/>
                <w14:ligatures w14:val="none"/>
              </w:rPr>
            </w:pPr>
            <w:r w:rsidRPr="00FA2ADE">
              <w:rPr>
                <w:rFonts w:cs="Times New Roman"/>
                <w:sz w:val="28"/>
                <w:szCs w:val="28"/>
              </w:rPr>
              <w:t>Bảng trượt ngang thông minh</w:t>
            </w:r>
          </w:p>
        </w:tc>
        <w:tc>
          <w:tcPr>
            <w:tcW w:w="2551" w:type="dxa"/>
            <w:shd w:val="clear" w:color="auto" w:fill="FFFFFF"/>
            <w:vAlign w:val="center"/>
          </w:tcPr>
          <w:p w14:paraId="7EB28802" w14:textId="74140314" w:rsidR="00AD6F33" w:rsidRPr="00FA2ADE" w:rsidRDefault="00AB2531"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8794: 2021</w:t>
            </w:r>
          </w:p>
        </w:tc>
        <w:tc>
          <w:tcPr>
            <w:tcW w:w="6662" w:type="dxa"/>
            <w:shd w:val="clear" w:color="auto" w:fill="FFFFFF"/>
            <w:vAlign w:val="center"/>
          </w:tcPr>
          <w:p w14:paraId="5EFE04F1" w14:textId="153B830A" w:rsidR="00B67BE8" w:rsidRPr="0043615F" w:rsidRDefault="003A6DBD" w:rsidP="00440E84">
            <w:pPr>
              <w:spacing w:after="0"/>
              <w:jc w:val="center"/>
              <w:rPr>
                <w:rFonts w:cs="Times New Roman"/>
                <w:sz w:val="27"/>
                <w:szCs w:val="27"/>
              </w:rPr>
            </w:pPr>
            <w:r w:rsidRPr="0043615F">
              <w:rPr>
                <w:rFonts w:cs="Times New Roman"/>
                <w:sz w:val="27"/>
                <w:szCs w:val="27"/>
              </w:rPr>
              <w:t>Bảng trượt ngang thông minh 2 lớp, bảng từ dùng cho THCS, KT 1,2x4m.</w:t>
            </w:r>
            <w:r w:rsidR="00B67BE8" w:rsidRPr="0043615F">
              <w:rPr>
                <w:rFonts w:cs="Times New Roman"/>
                <w:sz w:val="27"/>
                <w:szCs w:val="27"/>
              </w:rPr>
              <w:t xml:space="preserve"> </w:t>
            </w:r>
            <w:r w:rsidRPr="0043615F">
              <w:rPr>
                <w:rFonts w:cs="Times New Roman"/>
                <w:sz w:val="27"/>
                <w:szCs w:val="27"/>
              </w:rPr>
              <w:t>Model: SS04TV1240.</w:t>
            </w:r>
            <w:r w:rsidR="00B67BE8" w:rsidRPr="0043615F">
              <w:rPr>
                <w:rFonts w:cs="Times New Roman"/>
                <w:sz w:val="27"/>
                <w:szCs w:val="27"/>
              </w:rPr>
              <w:t xml:space="preserve"> </w:t>
            </w:r>
            <w:r w:rsidRPr="0043615F">
              <w:rPr>
                <w:rFonts w:cs="Times New Roman"/>
                <w:sz w:val="27"/>
                <w:szCs w:val="27"/>
              </w:rPr>
              <w:t>Hãng sản xuất: DQ Board. KT tổng thể bảng: 1,2x4m được chia 4 ô đóng khung nhôm chuyện dùng phù hợp với màn hình.</w:t>
            </w:r>
            <w:r w:rsidRPr="0043615F">
              <w:rPr>
                <w:rFonts w:cs="Times New Roman"/>
                <w:sz w:val="27"/>
                <w:szCs w:val="27"/>
              </w:rPr>
              <w:br/>
              <w:t>Hệ thống trượt gồm 2 thành ray: 1 ray trên và 1 ray dưới được làm bằng hợp kim nhôm đúc nguyên khối dày 1mm, sơn tĩnh điện. KT tổng thể khung nhôm 40x30x1mm.</w:t>
            </w:r>
            <w:r w:rsidRPr="0043615F">
              <w:rPr>
                <w:rFonts w:cs="Times New Roman"/>
                <w:sz w:val="27"/>
                <w:szCs w:val="27"/>
              </w:rPr>
              <w:br/>
              <w:t>Hệ trượt gồm 2 lớp: Lớp 1: 1 bảng xanh có dòng kẻ mờ 5x5cm KT 1,2x0,95m; gắn 2 cố định 2 đầu ray trượt; khung nhôm bảng KT 40x30x1mm. Lớp 2: 2 bảng xanh có dòng kẻ mờ 5x5cm; KT 1,2x1,05m trượt trên ray; khung nhôm bảng sơn tĩnh điện KT 40x30x1mm.</w:t>
            </w:r>
            <w:r w:rsidR="00B67BE8" w:rsidRPr="0043615F">
              <w:rPr>
                <w:rFonts w:cs="Times New Roman"/>
                <w:sz w:val="27"/>
                <w:szCs w:val="27"/>
              </w:rPr>
              <w:t xml:space="preserve"> </w:t>
            </w:r>
            <w:r w:rsidRPr="0043615F">
              <w:rPr>
                <w:rFonts w:cs="Times New Roman"/>
                <w:sz w:val="27"/>
                <w:szCs w:val="27"/>
              </w:rPr>
              <w:t>Con sơn tăng chỉnh chiều dài cách tường từ 140-190mm.</w:t>
            </w:r>
            <w:r w:rsidR="00B67BE8" w:rsidRPr="0043615F">
              <w:rPr>
                <w:rFonts w:cs="Times New Roman"/>
                <w:sz w:val="27"/>
                <w:szCs w:val="27"/>
              </w:rPr>
              <w:t xml:space="preserve"> </w:t>
            </w:r>
            <w:r w:rsidRPr="0043615F">
              <w:rPr>
                <w:rFonts w:cs="Times New Roman"/>
                <w:sz w:val="27"/>
                <w:szCs w:val="27"/>
              </w:rPr>
              <w:t>Xuất xứ: Việt Nam(bao gồm lắp đặt hoàn thiện)</w:t>
            </w:r>
            <w:r w:rsidR="00B67BE8" w:rsidRPr="0043615F">
              <w:rPr>
                <w:rFonts w:cs="Times New Roman"/>
                <w:sz w:val="27"/>
                <w:szCs w:val="27"/>
              </w:rPr>
              <w:t xml:space="preserve"> hoặc tương đương</w:t>
            </w:r>
          </w:p>
          <w:p w14:paraId="7DC64AB3" w14:textId="0DF3240A" w:rsidR="004C6B75" w:rsidRPr="0043615F" w:rsidRDefault="0043615F" w:rsidP="00932BEC">
            <w:pPr>
              <w:widowControl w:val="0"/>
              <w:spacing w:after="0" w:line="276" w:lineRule="auto"/>
              <w:jc w:val="center"/>
              <w:rPr>
                <w:rFonts w:cs="Times New Roman"/>
                <w:sz w:val="27"/>
                <w:szCs w:val="27"/>
              </w:rPr>
            </w:pPr>
            <w:r w:rsidRPr="0043615F">
              <w:rPr>
                <w:rFonts w:cs="Times New Roman"/>
                <w:sz w:val="27"/>
                <w:szCs w:val="27"/>
              </w:rPr>
              <w:t>Hình ảnh:</w:t>
            </w:r>
          </w:p>
          <w:p w14:paraId="2D7A6094" w14:textId="2E6CAF67" w:rsidR="004C6B75" w:rsidRPr="00FA2ADE" w:rsidRDefault="004C6B75" w:rsidP="00932BEC">
            <w:pPr>
              <w:widowControl w:val="0"/>
              <w:spacing w:after="0" w:line="276" w:lineRule="auto"/>
              <w:jc w:val="center"/>
              <w:rPr>
                <w:rFonts w:cs="Times New Roman"/>
                <w:sz w:val="28"/>
                <w:szCs w:val="28"/>
              </w:rPr>
            </w:pPr>
            <w:r w:rsidRPr="00FA2ADE">
              <w:rPr>
                <w:rFonts w:cs="Times New Roman"/>
                <w:noProof/>
                <w:sz w:val="28"/>
                <w:szCs w:val="28"/>
              </w:rPr>
              <w:drawing>
                <wp:inline distT="0" distB="0" distL="0" distR="0" wp14:anchorId="1A91DECF" wp14:editId="3B0C7E29">
                  <wp:extent cx="2484120" cy="951865"/>
                  <wp:effectExtent l="0" t="0" r="0" b="635"/>
                  <wp:docPr id="43" name="Picture 42">
                    <a:extLst xmlns:a="http://schemas.openxmlformats.org/drawingml/2006/main">
                      <a:ext uri="{FF2B5EF4-FFF2-40B4-BE49-F238E27FC236}">
                        <a16:creationId xmlns:a16="http://schemas.microsoft.com/office/drawing/2014/main" id="{2B2CF971-D2C9-5D85-0EBD-D95EF3637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2B2CF971-D2C9-5D85-0EBD-D95EF3637CED}"/>
                              </a:ext>
                            </a:extLst>
                          </pic:cNvPr>
                          <pic:cNvPicPr>
                            <a:picLocks noChangeAspect="1"/>
                          </pic:cNvPicPr>
                        </pic:nvPicPr>
                        <pic:blipFill>
                          <a:blip r:embed="rId14"/>
                          <a:stretch>
                            <a:fillRect/>
                          </a:stretch>
                        </pic:blipFill>
                        <pic:spPr>
                          <a:xfrm>
                            <a:off x="0" y="0"/>
                            <a:ext cx="2485469" cy="952382"/>
                          </a:xfrm>
                          <a:prstGeom prst="rect">
                            <a:avLst/>
                          </a:prstGeom>
                        </pic:spPr>
                      </pic:pic>
                    </a:graphicData>
                  </a:graphic>
                </wp:inline>
              </w:drawing>
            </w:r>
          </w:p>
          <w:p w14:paraId="2218A2F3" w14:textId="442E71A7" w:rsidR="004C6B75" w:rsidRPr="00FA2ADE" w:rsidRDefault="004C6B75" w:rsidP="00932BEC">
            <w:pPr>
              <w:widowControl w:val="0"/>
              <w:spacing w:after="0" w:line="276" w:lineRule="auto"/>
              <w:rPr>
                <w:rFonts w:cs="Times New Roman"/>
                <w:sz w:val="28"/>
                <w:szCs w:val="28"/>
              </w:rPr>
            </w:pPr>
          </w:p>
        </w:tc>
      </w:tr>
      <w:tr w:rsidR="00FA2ADE" w:rsidRPr="00FA2ADE" w14:paraId="3F8BC575" w14:textId="77777777" w:rsidTr="0043615F">
        <w:trPr>
          <w:trHeight w:hRule="exact" w:val="2665"/>
          <w:jc w:val="center"/>
        </w:trPr>
        <w:tc>
          <w:tcPr>
            <w:tcW w:w="846" w:type="dxa"/>
            <w:shd w:val="clear" w:color="auto" w:fill="FFFFFF"/>
            <w:vAlign w:val="center"/>
          </w:tcPr>
          <w:p w14:paraId="1FD63154" w14:textId="368CDD96" w:rsidR="00AD6F33" w:rsidRPr="00FA2ADE" w:rsidRDefault="00AD6F33"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72F1989" w14:textId="389DC2ED" w:rsidR="00AD6F33" w:rsidRPr="00FA2ADE" w:rsidRDefault="003A6DBD" w:rsidP="00440E84">
            <w:pPr>
              <w:rPr>
                <w:rFonts w:eastAsia="Times New Roman" w:cs="Times New Roman"/>
                <w:kern w:val="0"/>
                <w:sz w:val="28"/>
                <w:szCs w:val="28"/>
                <w:lang w:eastAsia="vi-VN" w:bidi="vi-VN"/>
                <w14:ligatures w14:val="none"/>
              </w:rPr>
            </w:pPr>
            <w:r w:rsidRPr="00FA2ADE">
              <w:rPr>
                <w:rFonts w:cs="Times New Roman"/>
                <w:sz w:val="28"/>
                <w:szCs w:val="28"/>
              </w:rPr>
              <w:t>Máy tính để bàn đồng bộ</w:t>
            </w:r>
          </w:p>
        </w:tc>
        <w:tc>
          <w:tcPr>
            <w:tcW w:w="2551" w:type="dxa"/>
            <w:shd w:val="clear" w:color="auto" w:fill="FFFFFF"/>
            <w:vAlign w:val="center"/>
          </w:tcPr>
          <w:p w14:paraId="64F39B8C" w14:textId="77777777" w:rsidR="00AD6F33" w:rsidRPr="00FA2ADE" w:rsidRDefault="00AD6F33"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44AE62A0" w14:textId="3AB5A36D" w:rsidR="003A6DBD" w:rsidRPr="0043615F" w:rsidRDefault="003A6DBD" w:rsidP="003A6DBD">
            <w:pPr>
              <w:jc w:val="center"/>
              <w:rPr>
                <w:rFonts w:cs="Times New Roman"/>
                <w:sz w:val="27"/>
                <w:szCs w:val="27"/>
              </w:rPr>
            </w:pPr>
            <w:r w:rsidRPr="0043615F">
              <w:rPr>
                <w:rFonts w:cs="Times New Roman"/>
                <w:sz w:val="27"/>
                <w:szCs w:val="27"/>
              </w:rPr>
              <w:t>Máy tính để bàn đồng bộ, cây dạng đứng Dell OptiPlex 7020 SFF (i5 - 14500 | 16Gb(1x16) DDR5 | 512GB SSD | KB_M | 180W | Win11Home | 1</w:t>
            </w:r>
            <w:proofErr w:type="gramStart"/>
            <w:r w:rsidRPr="0043615F">
              <w:rPr>
                <w:rFonts w:cs="Times New Roman"/>
                <w:sz w:val="27"/>
                <w:szCs w:val="27"/>
              </w:rPr>
              <w:t>Yr)_</w:t>
            </w:r>
            <w:proofErr w:type="gramEnd"/>
            <w:r w:rsidRPr="0043615F">
              <w:rPr>
                <w:rFonts w:cs="Times New Roman"/>
                <w:sz w:val="27"/>
                <w:szCs w:val="27"/>
              </w:rPr>
              <w:t>S7020-14500-16512W. KT cây (HxWxD: 290x92,6x292,8mm. Card màn hình: Intel UHD Graphics 770.</w:t>
            </w:r>
            <w:r w:rsidR="00440E84" w:rsidRPr="0043615F">
              <w:rPr>
                <w:rFonts w:cs="Times New Roman"/>
                <w:sz w:val="27"/>
                <w:szCs w:val="27"/>
              </w:rPr>
              <w:t xml:space="preserve"> </w:t>
            </w:r>
            <w:r w:rsidRPr="0043615F">
              <w:rPr>
                <w:rFonts w:cs="Times New Roman"/>
                <w:sz w:val="27"/>
                <w:szCs w:val="27"/>
              </w:rPr>
              <w:t>Màn Hình Dell P2425H (23.8 inch - FHD - IPS - 100Hz - 5ms - USB TypeC) + Chuột + bàn phím Fuhlen. Xuất xứ: Trung Quốc.</w:t>
            </w:r>
            <w:r w:rsidR="00440E84" w:rsidRPr="0043615F">
              <w:rPr>
                <w:rFonts w:cs="Times New Roman"/>
                <w:sz w:val="27"/>
                <w:szCs w:val="27"/>
              </w:rPr>
              <w:t xml:space="preserve"> Hoặc tương đương</w:t>
            </w:r>
          </w:p>
          <w:p w14:paraId="70A33095" w14:textId="0FA4340B" w:rsidR="00AD6F33" w:rsidRPr="00FA2ADE" w:rsidRDefault="00AD6F33" w:rsidP="00932BEC">
            <w:pPr>
              <w:pStyle w:val="TableParagraph"/>
              <w:spacing w:line="276" w:lineRule="auto"/>
              <w:ind w:left="88" w:right="82"/>
              <w:jc w:val="center"/>
              <w:rPr>
                <w:sz w:val="28"/>
                <w:szCs w:val="28"/>
                <w:lang w:val="en-US"/>
              </w:rPr>
            </w:pPr>
          </w:p>
        </w:tc>
      </w:tr>
      <w:tr w:rsidR="00FA2ADE" w:rsidRPr="00FA2ADE" w14:paraId="357D4905" w14:textId="77777777" w:rsidTr="00656103">
        <w:tblPrEx>
          <w:tblCellMar>
            <w:left w:w="108" w:type="dxa"/>
            <w:right w:w="108" w:type="dxa"/>
          </w:tblCellMar>
        </w:tblPrEx>
        <w:trPr>
          <w:trHeight w:hRule="exact" w:val="2211"/>
          <w:jc w:val="center"/>
        </w:trPr>
        <w:tc>
          <w:tcPr>
            <w:tcW w:w="846" w:type="dxa"/>
            <w:shd w:val="clear" w:color="auto" w:fill="FFFFFF"/>
            <w:vAlign w:val="center"/>
          </w:tcPr>
          <w:p w14:paraId="3ECACBFA" w14:textId="77777777" w:rsidR="006C0487" w:rsidRPr="00FA2ADE" w:rsidRDefault="006C0487"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5000087" w14:textId="6D7831E6" w:rsidR="006C0487" w:rsidRPr="00FA2ADE" w:rsidRDefault="00EF03E8"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Model switch 8 cổng</w:t>
            </w:r>
          </w:p>
        </w:tc>
        <w:tc>
          <w:tcPr>
            <w:tcW w:w="2551" w:type="dxa"/>
            <w:shd w:val="clear" w:color="auto" w:fill="FFFFFF"/>
            <w:vAlign w:val="center"/>
          </w:tcPr>
          <w:p w14:paraId="6C20F230" w14:textId="77777777" w:rsidR="006C0487" w:rsidRPr="00FA2ADE" w:rsidRDefault="006C0487"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639BB0B9" w14:textId="35328D4B" w:rsidR="006C0487" w:rsidRPr="00FA2ADE" w:rsidRDefault="00EF03E8" w:rsidP="00932BEC">
            <w:pPr>
              <w:pStyle w:val="TableParagraph"/>
              <w:spacing w:line="276" w:lineRule="auto"/>
              <w:ind w:left="88" w:right="82"/>
              <w:jc w:val="center"/>
              <w:rPr>
                <w:sz w:val="28"/>
                <w:szCs w:val="28"/>
                <w:lang w:val="en-US"/>
              </w:rPr>
            </w:pPr>
            <w:r w:rsidRPr="00FA2ADE">
              <w:rPr>
                <w:sz w:val="28"/>
                <w:szCs w:val="28"/>
              </w:rPr>
              <w:t>Switch chia mạng TP -Link 8 port TL-SG3210. Xuất xứ: Việt Nam</w:t>
            </w:r>
            <w:r w:rsidRPr="00FA2ADE">
              <w:rPr>
                <w:sz w:val="28"/>
                <w:szCs w:val="28"/>
                <w:lang w:val="en-US"/>
              </w:rPr>
              <w:t xml:space="preserve"> hoặc tương đương</w:t>
            </w:r>
          </w:p>
          <w:p w14:paraId="7551C9C0" w14:textId="756EA786" w:rsidR="00EF03E8" w:rsidRPr="00FA2ADE" w:rsidRDefault="0043615F" w:rsidP="00932BEC">
            <w:pPr>
              <w:pStyle w:val="TableParagraph"/>
              <w:spacing w:line="276" w:lineRule="auto"/>
              <w:ind w:left="88" w:right="82"/>
              <w:jc w:val="center"/>
              <w:rPr>
                <w:sz w:val="28"/>
                <w:szCs w:val="28"/>
                <w:lang w:val="en-US"/>
              </w:rPr>
            </w:pPr>
            <w:r w:rsidRPr="0043615F">
              <w:rPr>
                <w:sz w:val="28"/>
                <w:szCs w:val="28"/>
                <w:lang w:val="en-US"/>
              </w:rPr>
              <w:t>Hình ảnh:</w:t>
            </w:r>
          </w:p>
          <w:p w14:paraId="46F80FA7" w14:textId="742BA907" w:rsidR="00EF03E8" w:rsidRPr="00FA2ADE" w:rsidRDefault="00EF03E8" w:rsidP="00932BEC">
            <w:pPr>
              <w:pStyle w:val="TableParagraph"/>
              <w:spacing w:line="276" w:lineRule="auto"/>
              <w:ind w:left="88" w:right="82"/>
              <w:jc w:val="center"/>
              <w:rPr>
                <w:sz w:val="28"/>
                <w:szCs w:val="28"/>
                <w:lang w:val="en-US"/>
              </w:rPr>
            </w:pPr>
            <w:r w:rsidRPr="00FA2ADE">
              <w:rPr>
                <w:noProof/>
                <w:sz w:val="28"/>
                <w:szCs w:val="28"/>
              </w:rPr>
              <w:drawing>
                <wp:inline distT="0" distB="0" distL="0" distR="0" wp14:anchorId="4A005619" wp14:editId="09F3CDEF">
                  <wp:extent cx="2196156" cy="723900"/>
                  <wp:effectExtent l="0" t="0" r="0" b="0"/>
                  <wp:docPr id="662431371"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5"/>
                          <a:stretch>
                            <a:fillRect/>
                          </a:stretch>
                        </pic:blipFill>
                        <pic:spPr>
                          <a:xfrm>
                            <a:off x="0" y="0"/>
                            <a:ext cx="2196156" cy="723900"/>
                          </a:xfrm>
                          <a:prstGeom prst="rect">
                            <a:avLst/>
                          </a:prstGeom>
                        </pic:spPr>
                      </pic:pic>
                    </a:graphicData>
                  </a:graphic>
                </wp:inline>
              </w:drawing>
            </w:r>
          </w:p>
        </w:tc>
      </w:tr>
      <w:tr w:rsidR="00FA2ADE" w:rsidRPr="00FA2ADE" w14:paraId="5BCE2451" w14:textId="77777777" w:rsidTr="00656103">
        <w:trPr>
          <w:trHeight w:hRule="exact" w:val="7257"/>
          <w:jc w:val="center"/>
        </w:trPr>
        <w:tc>
          <w:tcPr>
            <w:tcW w:w="846" w:type="dxa"/>
            <w:shd w:val="clear" w:color="auto" w:fill="FFFFFF"/>
            <w:vAlign w:val="center"/>
          </w:tcPr>
          <w:p w14:paraId="6178CA54" w14:textId="551D8833" w:rsidR="008B45F7" w:rsidRPr="00FA2ADE" w:rsidRDefault="008B45F7"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1F6D43A" w14:textId="59359F5A" w:rsidR="008B45F7" w:rsidRPr="00FA2ADE" w:rsidRDefault="008B45F7"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Trạm biến áp; Máy biến áp</w:t>
            </w:r>
          </w:p>
        </w:tc>
        <w:tc>
          <w:tcPr>
            <w:tcW w:w="2551" w:type="dxa"/>
            <w:shd w:val="clear" w:color="auto" w:fill="FFFFFF"/>
            <w:vAlign w:val="center"/>
          </w:tcPr>
          <w:p w14:paraId="25389B80" w14:textId="66ECB45F" w:rsidR="008B45F7" w:rsidRPr="00FA2ADE" w:rsidRDefault="008B45F7"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8096-202:2017</w:t>
            </w:r>
          </w:p>
        </w:tc>
        <w:tc>
          <w:tcPr>
            <w:tcW w:w="6662" w:type="dxa"/>
            <w:shd w:val="clear" w:color="auto" w:fill="FFFFFF"/>
          </w:tcPr>
          <w:p w14:paraId="0CA30CB1"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 xml:space="preserve">Trạm biến áp 160KVA trọn bộ: </w:t>
            </w:r>
          </w:p>
          <w:p w14:paraId="662A8D9B"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-Trụ đỡ MBA tích hợp tủ hạ thế: Vỏ tôn dày 3,2mm sơn tĩnh điện (cả máng che cáp trung, hạ thế), cánh tủ tôn dày 2 ly sơn tĩnh điện. Trụ kết hợp làm tủ hạ thế hợp bộ</w:t>
            </w:r>
          </w:p>
          <w:p w14:paraId="09877311"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 xml:space="preserve">Tủ hạ thế gồm: </w:t>
            </w:r>
          </w:p>
          <w:p w14:paraId="2C55FB0A"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 xml:space="preserve">- 1 lộ tổng ATM tổng 250A </w:t>
            </w:r>
          </w:p>
          <w:p w14:paraId="798C7A62" w14:textId="3CF83C86"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 xml:space="preserve">- 5 lộ ra: 03 ATM 63A; 01 ATM 225A; 0ATM 100A </w:t>
            </w:r>
          </w:p>
          <w:p w14:paraId="1D3FF3F2"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Thiết bị đo lường</w:t>
            </w:r>
          </w:p>
          <w:p w14:paraId="397E4595"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 xml:space="preserve">- 01 đồng hồ vôn (0-450V EMIC); </w:t>
            </w:r>
          </w:p>
          <w:p w14:paraId="3C404796"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 xml:space="preserve">- 03 đồng hồ ampe (600/5A); </w:t>
            </w:r>
          </w:p>
          <w:p w14:paraId="090712E6"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 xml:space="preserve">- 03 biến dòng hạ thế 600/5A; </w:t>
            </w:r>
          </w:p>
          <w:p w14:paraId="6F6CA704"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- 01 chuyển mạch vôn kế loại 7 vị trí</w:t>
            </w:r>
          </w:p>
          <w:p w14:paraId="36503DC3"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Thiết bị bảo vệ</w:t>
            </w:r>
          </w:p>
          <w:p w14:paraId="3F5E3EAD" w14:textId="77777777" w:rsidR="008B45F7" w:rsidRPr="00FA2ADE" w:rsidRDefault="008B45F7" w:rsidP="00932BEC">
            <w:pPr>
              <w:pStyle w:val="TableParagraph"/>
              <w:spacing w:line="276" w:lineRule="auto"/>
              <w:ind w:left="88" w:right="82"/>
              <w:jc w:val="both"/>
              <w:rPr>
                <w:sz w:val="28"/>
                <w:szCs w:val="28"/>
                <w:lang w:val="en-US"/>
              </w:rPr>
            </w:pPr>
            <w:r w:rsidRPr="00FA2ADE">
              <w:rPr>
                <w:sz w:val="28"/>
                <w:szCs w:val="28"/>
                <w:lang w:val="en-US"/>
              </w:rPr>
              <w:t>- 01 chống sét van hạ thế GZ 500V</w:t>
            </w:r>
          </w:p>
          <w:p w14:paraId="6FAEAD5D" w14:textId="5F840128" w:rsidR="00F40EEC" w:rsidRPr="00FA2ADE" w:rsidRDefault="008B45F7" w:rsidP="00932BEC">
            <w:pPr>
              <w:pStyle w:val="TableParagraph"/>
              <w:spacing w:line="276" w:lineRule="auto"/>
              <w:ind w:left="88" w:right="82"/>
              <w:jc w:val="both"/>
              <w:rPr>
                <w:spacing w:val="-4"/>
                <w:sz w:val="28"/>
                <w:szCs w:val="28"/>
                <w:lang w:val="en-US"/>
              </w:rPr>
            </w:pPr>
            <w:r w:rsidRPr="00FA2ADE">
              <w:rPr>
                <w:sz w:val="28"/>
                <w:szCs w:val="28"/>
                <w:lang w:val="en-US"/>
              </w:rPr>
              <w:t xml:space="preserve">- </w:t>
            </w:r>
            <w:r w:rsidRPr="00FA2ADE">
              <w:rPr>
                <w:spacing w:val="-4"/>
                <w:sz w:val="28"/>
                <w:szCs w:val="28"/>
                <w:lang w:val="en-US"/>
              </w:rPr>
              <w:t xml:space="preserve">Hệ thống thanh cái đồng và các phụ kiện thiết bị điện đồng bộ; </w:t>
            </w:r>
            <w:r w:rsidRPr="00FA2ADE">
              <w:rPr>
                <w:spacing w:val="-4"/>
                <w:sz w:val="28"/>
                <w:szCs w:val="28"/>
              </w:rPr>
              <w:t>Máy biến áp 160kVA-35(22)/0,4kV hoặc tốt hơn</w:t>
            </w:r>
            <w:r w:rsidR="00BF48D1" w:rsidRPr="00FA2ADE">
              <w:rPr>
                <w:spacing w:val="-4"/>
                <w:sz w:val="28"/>
                <w:szCs w:val="28"/>
                <w:lang w:val="en-US"/>
              </w:rPr>
              <w:t xml:space="preserve"> </w:t>
            </w:r>
            <w:r w:rsidR="00F40EEC" w:rsidRPr="00FA2ADE">
              <w:rPr>
                <w:sz w:val="28"/>
                <w:szCs w:val="28"/>
              </w:rPr>
              <w:t>Sản xuất tại Việt Nam hoặc tương đương</w:t>
            </w:r>
            <w:r w:rsidR="00F40EEC" w:rsidRPr="00FA2ADE">
              <w:rPr>
                <w:sz w:val="28"/>
                <w:szCs w:val="28"/>
                <w:lang w:val="en-US"/>
              </w:rPr>
              <w:t>.</w:t>
            </w:r>
          </w:p>
          <w:p w14:paraId="07B23CAB" w14:textId="39C99FFC" w:rsidR="00F40EEC" w:rsidRPr="00FA2ADE" w:rsidRDefault="003108DC" w:rsidP="00932BEC">
            <w:pPr>
              <w:pStyle w:val="TableParagraph"/>
              <w:spacing w:line="276" w:lineRule="auto"/>
              <w:ind w:left="88" w:right="82"/>
              <w:jc w:val="both"/>
              <w:rPr>
                <w:spacing w:val="-4"/>
                <w:sz w:val="28"/>
                <w:szCs w:val="28"/>
                <w:lang w:val="en-US"/>
              </w:rPr>
            </w:pPr>
            <w:r w:rsidRPr="00FA2ADE">
              <w:rPr>
                <w:spacing w:val="-4"/>
                <w:sz w:val="28"/>
                <w:szCs w:val="28"/>
                <w:lang w:val="en-US"/>
              </w:rPr>
              <w:t>Máy biến áp 160kVA-35(22)/0,4kV. Xuất xứ: EMCA hoặc tương đương</w:t>
            </w:r>
          </w:p>
        </w:tc>
      </w:tr>
      <w:tr w:rsidR="00FA2ADE" w:rsidRPr="00FA2ADE" w14:paraId="54BF2C18" w14:textId="77777777" w:rsidTr="0043615F">
        <w:trPr>
          <w:trHeight w:hRule="exact" w:val="3969"/>
          <w:jc w:val="center"/>
        </w:trPr>
        <w:tc>
          <w:tcPr>
            <w:tcW w:w="846" w:type="dxa"/>
            <w:shd w:val="clear" w:color="auto" w:fill="FFFFFF"/>
            <w:vAlign w:val="center"/>
          </w:tcPr>
          <w:p w14:paraId="4B627988" w14:textId="77777777" w:rsidR="00F03310" w:rsidRPr="00FA2ADE" w:rsidRDefault="00F03310"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BDD271B" w14:textId="49B8F7D5" w:rsidR="00F03310" w:rsidRPr="00FA2ADE" w:rsidRDefault="00F03310"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Tủ điều khiển bơm điện 3 pha</w:t>
            </w:r>
          </w:p>
        </w:tc>
        <w:tc>
          <w:tcPr>
            <w:tcW w:w="2551" w:type="dxa"/>
            <w:shd w:val="clear" w:color="auto" w:fill="FFFFFF"/>
            <w:vAlign w:val="center"/>
          </w:tcPr>
          <w:p w14:paraId="0E320257" w14:textId="4FF9D970" w:rsidR="00F03310" w:rsidRPr="00FA2ADE" w:rsidRDefault="00F03310"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QCVN 06:2022/BXD</w:t>
            </w:r>
          </w:p>
        </w:tc>
        <w:tc>
          <w:tcPr>
            <w:tcW w:w="6662" w:type="dxa"/>
            <w:shd w:val="clear" w:color="auto" w:fill="FFFFFF"/>
          </w:tcPr>
          <w:p w14:paraId="43466B58" w14:textId="77777777" w:rsidR="00F03310" w:rsidRPr="00FA2ADE" w:rsidRDefault="00F03310"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Tủ điều khiển bơm điện 3 pha khởi động sao/ tam giác 22,5KW. Linh kiện LS/Hàn Quốc, vỏ tủ Việt Nam hoặc tương đương</w:t>
            </w:r>
          </w:p>
          <w:p w14:paraId="7F90F04C" w14:textId="5A49E7C8" w:rsidR="00F03310" w:rsidRDefault="0043615F" w:rsidP="00932BEC">
            <w:pPr>
              <w:widowControl w:val="0"/>
              <w:spacing w:after="0" w:line="276" w:lineRule="auto"/>
              <w:jc w:val="center"/>
              <w:rPr>
                <w:rFonts w:eastAsia="Times New Roman" w:cs="Times New Roman"/>
                <w:kern w:val="0"/>
                <w:sz w:val="28"/>
                <w:szCs w:val="28"/>
                <w:lang w:eastAsia="vi-VN" w:bidi="vi-VN"/>
                <w14:ligatures w14:val="none"/>
              </w:rPr>
            </w:pPr>
            <w:r w:rsidRPr="0043615F">
              <w:rPr>
                <w:rFonts w:eastAsia="Times New Roman" w:cs="Times New Roman"/>
                <w:kern w:val="0"/>
                <w:sz w:val="28"/>
                <w:szCs w:val="28"/>
                <w:lang w:eastAsia="vi-VN" w:bidi="vi-VN"/>
                <w14:ligatures w14:val="none"/>
              </w:rPr>
              <w:t>Hình ảnh:</w:t>
            </w:r>
          </w:p>
          <w:p w14:paraId="5F7FC9BA" w14:textId="77777777" w:rsidR="0043615F" w:rsidRPr="00FA2ADE" w:rsidRDefault="0043615F" w:rsidP="00932BEC">
            <w:pPr>
              <w:widowControl w:val="0"/>
              <w:spacing w:after="0" w:line="276" w:lineRule="auto"/>
              <w:jc w:val="center"/>
              <w:rPr>
                <w:rFonts w:eastAsia="Times New Roman" w:cs="Times New Roman"/>
                <w:kern w:val="0"/>
                <w:sz w:val="28"/>
                <w:szCs w:val="28"/>
                <w:lang w:eastAsia="vi-VN" w:bidi="vi-VN"/>
                <w14:ligatures w14:val="none"/>
              </w:rPr>
            </w:pPr>
          </w:p>
          <w:p w14:paraId="2F907AAE" w14:textId="765F91EF" w:rsidR="00F03310" w:rsidRPr="00FA2ADE" w:rsidRDefault="00F03310" w:rsidP="00932BEC">
            <w:pPr>
              <w:widowControl w:val="0"/>
              <w:spacing w:after="0" w:line="276" w:lineRule="auto"/>
              <w:jc w:val="center"/>
              <w:rPr>
                <w:rFonts w:cs="Times New Roman"/>
                <w:sz w:val="28"/>
                <w:szCs w:val="28"/>
              </w:rPr>
            </w:pPr>
            <w:r w:rsidRPr="00FA2ADE">
              <w:rPr>
                <w:rFonts w:eastAsia="Times New Roman" w:cs="Times New Roman"/>
                <w:noProof/>
                <w:kern w:val="0"/>
                <w:sz w:val="28"/>
                <w:szCs w:val="28"/>
                <w:lang w:eastAsia="vi-VN" w:bidi="vi-VN"/>
                <w14:ligatures w14:val="none"/>
              </w:rPr>
              <w:drawing>
                <wp:inline distT="0" distB="0" distL="0" distR="0" wp14:anchorId="4B6E879E" wp14:editId="6A5593BC">
                  <wp:extent cx="1950336" cy="1174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9547" cy="1186322"/>
                          </a:xfrm>
                          <a:prstGeom prst="rect">
                            <a:avLst/>
                          </a:prstGeom>
                          <a:noFill/>
                        </pic:spPr>
                      </pic:pic>
                    </a:graphicData>
                  </a:graphic>
                </wp:inline>
              </w:drawing>
            </w:r>
          </w:p>
        </w:tc>
      </w:tr>
      <w:tr w:rsidR="00FA2ADE" w:rsidRPr="00FA2ADE" w14:paraId="26483C05" w14:textId="77777777" w:rsidTr="0043615F">
        <w:trPr>
          <w:trHeight w:hRule="exact" w:val="4479"/>
          <w:jc w:val="center"/>
        </w:trPr>
        <w:tc>
          <w:tcPr>
            <w:tcW w:w="846" w:type="dxa"/>
            <w:shd w:val="clear" w:color="auto" w:fill="FFFFFF"/>
            <w:vAlign w:val="center"/>
          </w:tcPr>
          <w:p w14:paraId="47FE3AB0" w14:textId="68FEFC05" w:rsidR="001F2B60" w:rsidRPr="00FA2ADE" w:rsidRDefault="001F2B60"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7F1E50DE" w14:textId="37487BD5" w:rsidR="001F2B60" w:rsidRPr="00FA2ADE" w:rsidRDefault="001F2B60"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Bơm chữa cháy trục rời</w:t>
            </w:r>
          </w:p>
        </w:tc>
        <w:tc>
          <w:tcPr>
            <w:tcW w:w="2551" w:type="dxa"/>
            <w:shd w:val="clear" w:color="auto" w:fill="FFFFFF"/>
            <w:vAlign w:val="center"/>
          </w:tcPr>
          <w:p w14:paraId="49115A2C" w14:textId="7162179B" w:rsidR="001F2B60" w:rsidRPr="00FA2ADE" w:rsidRDefault="001F2B60"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QCVN 03:2023/BCA</w:t>
            </w:r>
          </w:p>
        </w:tc>
        <w:tc>
          <w:tcPr>
            <w:tcW w:w="6662" w:type="dxa"/>
            <w:shd w:val="clear" w:color="auto" w:fill="FFFFFF"/>
            <w:vAlign w:val="center"/>
          </w:tcPr>
          <w:p w14:paraId="72FECA19" w14:textId="77777777" w:rsidR="004C3954" w:rsidRPr="00FA2ADE" w:rsidRDefault="001F2B60"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Bơm chữa cháy trục rời Ebara 100×80 FS2HA 5 22 – 30HP</w:t>
            </w:r>
            <w:r w:rsidR="004C3954" w:rsidRPr="00FA2ADE">
              <w:rPr>
                <w:rFonts w:eastAsia="Times New Roman" w:cs="Times New Roman"/>
                <w:kern w:val="0"/>
                <w:sz w:val="28"/>
                <w:szCs w:val="28"/>
                <w:lang w:eastAsia="vi-VN" w:bidi="vi-VN"/>
                <w14:ligatures w14:val="none"/>
              </w:rPr>
              <w:t xml:space="preserve"> Công suất: 22kW – 30HP</w:t>
            </w:r>
          </w:p>
          <w:p w14:paraId="339C1632" w14:textId="77777777" w:rsidR="004C3954" w:rsidRPr="00FA2ADE" w:rsidRDefault="004C3954"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Lưu lượng: 48 – 179 m3/h</w:t>
            </w:r>
          </w:p>
          <w:p w14:paraId="6697148A" w14:textId="10D9B43F" w:rsidR="001F2B60" w:rsidRPr="00FA2ADE" w:rsidRDefault="004C3954"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Cột áp: 64.8 – 31.9 m. Xuất xứ: Ý</w:t>
            </w:r>
            <w:r w:rsidR="00495CF2" w:rsidRPr="00FA2ADE">
              <w:rPr>
                <w:rFonts w:eastAsia="Times New Roman" w:cs="Times New Roman"/>
                <w:kern w:val="0"/>
                <w:sz w:val="28"/>
                <w:szCs w:val="28"/>
                <w:lang w:eastAsia="vi-VN" w:bidi="vi-VN"/>
                <w14:ligatures w14:val="none"/>
              </w:rPr>
              <w:t xml:space="preserve"> hoặc tương đương</w:t>
            </w:r>
          </w:p>
          <w:p w14:paraId="4716085A" w14:textId="57D19AE7" w:rsidR="00A64AB3" w:rsidRPr="00FA2ADE" w:rsidRDefault="0043615F" w:rsidP="00932BEC">
            <w:pPr>
              <w:widowControl w:val="0"/>
              <w:spacing w:after="0" w:line="276" w:lineRule="auto"/>
              <w:jc w:val="center"/>
              <w:rPr>
                <w:rFonts w:eastAsia="Times New Roman" w:cs="Times New Roman"/>
                <w:kern w:val="0"/>
                <w:sz w:val="28"/>
                <w:szCs w:val="28"/>
                <w:lang w:eastAsia="vi-VN" w:bidi="vi-VN"/>
                <w14:ligatures w14:val="none"/>
              </w:rPr>
            </w:pPr>
            <w:r w:rsidRPr="0043615F">
              <w:rPr>
                <w:rFonts w:eastAsia="Times New Roman" w:cs="Times New Roman"/>
                <w:kern w:val="0"/>
                <w:sz w:val="28"/>
                <w:szCs w:val="28"/>
                <w:lang w:eastAsia="vi-VN" w:bidi="vi-VN"/>
                <w14:ligatures w14:val="none"/>
              </w:rPr>
              <w:t>Hình ảnh:</w:t>
            </w:r>
          </w:p>
          <w:p w14:paraId="41701C53" w14:textId="77777777" w:rsidR="00514D9C" w:rsidRPr="00FA2ADE" w:rsidRDefault="00514D9C" w:rsidP="00932BEC">
            <w:pPr>
              <w:widowControl w:val="0"/>
              <w:spacing w:after="0" w:line="276" w:lineRule="auto"/>
              <w:jc w:val="center"/>
              <w:rPr>
                <w:rFonts w:eastAsia="Times New Roman" w:cs="Times New Roman"/>
                <w:kern w:val="0"/>
                <w:sz w:val="28"/>
                <w:szCs w:val="28"/>
                <w:lang w:eastAsia="vi-VN" w:bidi="vi-VN"/>
                <w14:ligatures w14:val="none"/>
              </w:rPr>
            </w:pPr>
          </w:p>
          <w:p w14:paraId="39BD17D6" w14:textId="7C8CF25E" w:rsidR="001F2B60" w:rsidRPr="00FA2ADE" w:rsidRDefault="001F2B60"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noProof/>
                <w:kern w:val="0"/>
                <w:sz w:val="28"/>
                <w:szCs w:val="28"/>
                <w:lang w:eastAsia="vi-VN" w:bidi="vi-VN"/>
                <w14:ligatures w14:val="none"/>
              </w:rPr>
              <w:drawing>
                <wp:inline distT="0" distB="0" distL="0" distR="0" wp14:anchorId="1DCF8E01" wp14:editId="7FBC7978">
                  <wp:extent cx="1737360" cy="1164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360" cy="1164590"/>
                          </a:xfrm>
                          <a:prstGeom prst="rect">
                            <a:avLst/>
                          </a:prstGeom>
                          <a:noFill/>
                        </pic:spPr>
                      </pic:pic>
                    </a:graphicData>
                  </a:graphic>
                </wp:inline>
              </w:drawing>
            </w:r>
          </w:p>
        </w:tc>
      </w:tr>
      <w:tr w:rsidR="00FA2ADE" w:rsidRPr="00FA2ADE" w14:paraId="79ACE52F" w14:textId="77777777" w:rsidTr="00656103">
        <w:trPr>
          <w:trHeight w:hRule="exact" w:val="4970"/>
          <w:jc w:val="center"/>
        </w:trPr>
        <w:tc>
          <w:tcPr>
            <w:tcW w:w="846" w:type="dxa"/>
            <w:shd w:val="clear" w:color="auto" w:fill="FFFFFF"/>
            <w:vAlign w:val="center"/>
          </w:tcPr>
          <w:p w14:paraId="1580C8EE" w14:textId="19173073" w:rsidR="008B45F7" w:rsidRPr="00FA2ADE" w:rsidRDefault="008B45F7"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8A91D65" w14:textId="0DC86DB9" w:rsidR="008B45F7" w:rsidRPr="00FA2ADE" w:rsidRDefault="008B45F7"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Máy bơm công nghiệp</w:t>
            </w:r>
          </w:p>
        </w:tc>
        <w:tc>
          <w:tcPr>
            <w:tcW w:w="2551" w:type="dxa"/>
            <w:shd w:val="clear" w:color="auto" w:fill="FFFFFF"/>
            <w:vAlign w:val="center"/>
          </w:tcPr>
          <w:p w14:paraId="5AD96862" w14:textId="57A77E53" w:rsidR="008B45F7" w:rsidRPr="00FA2ADE" w:rsidRDefault="00564F85"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QCVN 03:2023/BCA</w:t>
            </w:r>
          </w:p>
        </w:tc>
        <w:tc>
          <w:tcPr>
            <w:tcW w:w="6662" w:type="dxa"/>
            <w:shd w:val="clear" w:color="auto" w:fill="FFFFFF"/>
            <w:vAlign w:val="center"/>
          </w:tcPr>
          <w:p w14:paraId="5C91FE42" w14:textId="42FF5438" w:rsidR="00495CF2" w:rsidRPr="00FA2ADE" w:rsidRDefault="00495CF2"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Máy bơm công nghiệp Ebara</w:t>
            </w:r>
          </w:p>
          <w:p w14:paraId="7B77ECC3" w14:textId="7E84AD75" w:rsidR="00495CF2" w:rsidRPr="00FA2ADE" w:rsidRDefault="00495CF2"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Model MD50-250/22</w:t>
            </w:r>
            <w:r w:rsidR="004C3954" w:rsidRPr="00FA2ADE">
              <w:rPr>
                <w:rFonts w:eastAsia="Times New Roman" w:cs="Times New Roman"/>
                <w:kern w:val="0"/>
                <w:sz w:val="28"/>
                <w:szCs w:val="28"/>
                <w:lang w:eastAsia="vi-VN" w:bidi="vi-VN"/>
                <w14:ligatures w14:val="none"/>
              </w:rPr>
              <w:t xml:space="preserve"> Điện áp 380V, Công suất 22KW 30 HP Xuất xứ: Ý </w:t>
            </w:r>
            <w:r w:rsidRPr="00FA2ADE">
              <w:rPr>
                <w:rFonts w:eastAsia="Times New Roman" w:cs="Times New Roman"/>
                <w:kern w:val="0"/>
                <w:sz w:val="28"/>
                <w:szCs w:val="28"/>
                <w:lang w:eastAsia="vi-VN" w:bidi="vi-VN"/>
                <w14:ligatures w14:val="none"/>
              </w:rPr>
              <w:t xml:space="preserve">hoặc tương đương. </w:t>
            </w:r>
          </w:p>
          <w:p w14:paraId="128D029F" w14:textId="6DCE585A" w:rsidR="00495CF2" w:rsidRPr="00FA2ADE" w:rsidRDefault="0043615F" w:rsidP="00932BEC">
            <w:pPr>
              <w:widowControl w:val="0"/>
              <w:spacing w:after="0" w:line="276" w:lineRule="auto"/>
              <w:jc w:val="center"/>
              <w:rPr>
                <w:rFonts w:eastAsia="Times New Roman" w:cs="Times New Roman"/>
                <w:kern w:val="0"/>
                <w:sz w:val="28"/>
                <w:szCs w:val="28"/>
                <w:lang w:eastAsia="vi-VN" w:bidi="vi-VN"/>
                <w14:ligatures w14:val="none"/>
              </w:rPr>
            </w:pPr>
            <w:r w:rsidRPr="0043615F">
              <w:rPr>
                <w:rFonts w:eastAsia="Times New Roman" w:cs="Times New Roman"/>
                <w:kern w:val="0"/>
                <w:sz w:val="28"/>
                <w:szCs w:val="28"/>
                <w:lang w:eastAsia="vi-VN" w:bidi="vi-VN"/>
                <w14:ligatures w14:val="none"/>
              </w:rPr>
              <w:t>Hình ảnh:</w:t>
            </w:r>
          </w:p>
          <w:p w14:paraId="3C01B8EE" w14:textId="77777777" w:rsidR="00514D9C" w:rsidRPr="00FA2ADE" w:rsidRDefault="00514D9C" w:rsidP="00932BEC">
            <w:pPr>
              <w:widowControl w:val="0"/>
              <w:spacing w:after="0" w:line="276" w:lineRule="auto"/>
              <w:jc w:val="center"/>
              <w:rPr>
                <w:rFonts w:eastAsia="Times New Roman" w:cs="Times New Roman"/>
                <w:kern w:val="0"/>
                <w:sz w:val="28"/>
                <w:szCs w:val="28"/>
                <w:lang w:eastAsia="vi-VN" w:bidi="vi-VN"/>
                <w14:ligatures w14:val="none"/>
              </w:rPr>
            </w:pPr>
          </w:p>
          <w:p w14:paraId="61865662" w14:textId="1CF367EF" w:rsidR="00495CF2" w:rsidRPr="00FA2ADE" w:rsidRDefault="00495CF2"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noProof/>
                <w:kern w:val="0"/>
                <w:sz w:val="28"/>
                <w:szCs w:val="28"/>
                <w:lang w:eastAsia="vi-VN" w:bidi="vi-VN"/>
                <w14:ligatures w14:val="none"/>
              </w:rPr>
              <w:drawing>
                <wp:inline distT="0" distB="0" distL="0" distR="0" wp14:anchorId="3103E6D8" wp14:editId="28D8B70E">
                  <wp:extent cx="1670685" cy="12985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685" cy="1298575"/>
                          </a:xfrm>
                          <a:prstGeom prst="rect">
                            <a:avLst/>
                          </a:prstGeom>
                          <a:noFill/>
                        </pic:spPr>
                      </pic:pic>
                    </a:graphicData>
                  </a:graphic>
                </wp:inline>
              </w:drawing>
            </w:r>
          </w:p>
        </w:tc>
      </w:tr>
      <w:tr w:rsidR="00FA2ADE" w:rsidRPr="00FA2ADE" w14:paraId="2ADAFDE3" w14:textId="77777777" w:rsidTr="00656103">
        <w:tblPrEx>
          <w:tblCellMar>
            <w:left w:w="108" w:type="dxa"/>
            <w:right w:w="108" w:type="dxa"/>
          </w:tblCellMar>
        </w:tblPrEx>
        <w:trPr>
          <w:trHeight w:hRule="exact" w:val="4544"/>
          <w:jc w:val="center"/>
        </w:trPr>
        <w:tc>
          <w:tcPr>
            <w:tcW w:w="846" w:type="dxa"/>
            <w:shd w:val="clear" w:color="auto" w:fill="FFFFFF"/>
            <w:vAlign w:val="center"/>
          </w:tcPr>
          <w:p w14:paraId="02E57813" w14:textId="29AA5D15" w:rsidR="008B45F7" w:rsidRPr="00FA2ADE" w:rsidRDefault="008B45F7"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383C1132" w14:textId="744C0721" w:rsidR="008B45F7" w:rsidRPr="00FA2ADE" w:rsidRDefault="008B45F7"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Máy bơm trục đứng nhiều cánh</w:t>
            </w:r>
          </w:p>
        </w:tc>
        <w:tc>
          <w:tcPr>
            <w:tcW w:w="2551" w:type="dxa"/>
            <w:shd w:val="clear" w:color="auto" w:fill="FFFFFF"/>
            <w:vAlign w:val="center"/>
          </w:tcPr>
          <w:p w14:paraId="736C9004" w14:textId="77777777" w:rsidR="008B45F7" w:rsidRPr="00FA2ADE" w:rsidRDefault="008B45F7"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687A5E30" w14:textId="77777777" w:rsidR="003361BF" w:rsidRPr="00FA2ADE" w:rsidRDefault="00495CF2"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Máy bơm trục đứng nhiều cánh Ebara Model: CVM AM/15 1.5HP</w:t>
            </w:r>
            <w:r w:rsidR="003361BF" w:rsidRPr="00FA2ADE">
              <w:rPr>
                <w:rFonts w:eastAsia="Times New Roman" w:cs="Times New Roman"/>
                <w:kern w:val="0"/>
                <w:sz w:val="28"/>
                <w:szCs w:val="28"/>
                <w:lang w:eastAsia="vi-VN" w:bidi="vi-VN"/>
                <w14:ligatures w14:val="none"/>
              </w:rPr>
              <w:t xml:space="preserve"> Chất liệu: vỏ inox, thân máy bằng gang</w:t>
            </w:r>
          </w:p>
          <w:p w14:paraId="58E2BAE5" w14:textId="752B0395" w:rsidR="00495CF2" w:rsidRPr="00FA2ADE" w:rsidRDefault="003361BF"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Xuất xứ: Italia</w:t>
            </w:r>
            <w:r w:rsidR="00495CF2" w:rsidRPr="00FA2ADE">
              <w:rPr>
                <w:rFonts w:eastAsia="Times New Roman" w:cs="Times New Roman"/>
                <w:kern w:val="0"/>
                <w:sz w:val="28"/>
                <w:szCs w:val="28"/>
                <w:lang w:eastAsia="vi-VN" w:bidi="vi-VN"/>
                <w14:ligatures w14:val="none"/>
              </w:rPr>
              <w:t xml:space="preserve"> hoặc tương đương</w:t>
            </w:r>
          </w:p>
          <w:p w14:paraId="3805B41A" w14:textId="64088647" w:rsidR="001B41E5" w:rsidRPr="00FA2ADE" w:rsidRDefault="0043615F" w:rsidP="00932BEC">
            <w:pPr>
              <w:widowControl w:val="0"/>
              <w:spacing w:after="0" w:line="276" w:lineRule="auto"/>
              <w:jc w:val="center"/>
              <w:rPr>
                <w:rFonts w:eastAsia="Times New Roman" w:cs="Times New Roman"/>
                <w:kern w:val="0"/>
                <w:sz w:val="28"/>
                <w:szCs w:val="28"/>
                <w:lang w:eastAsia="vi-VN" w:bidi="vi-VN"/>
                <w14:ligatures w14:val="none"/>
              </w:rPr>
            </w:pPr>
            <w:r w:rsidRPr="0043615F">
              <w:rPr>
                <w:rFonts w:eastAsia="Times New Roman" w:cs="Times New Roman"/>
                <w:kern w:val="0"/>
                <w:sz w:val="28"/>
                <w:szCs w:val="28"/>
                <w:lang w:eastAsia="vi-VN" w:bidi="vi-VN"/>
                <w14:ligatures w14:val="none"/>
              </w:rPr>
              <w:t>Hình ảnh:</w:t>
            </w:r>
          </w:p>
          <w:p w14:paraId="26DDED07" w14:textId="4BD6A4AF" w:rsidR="001B41E5" w:rsidRPr="00FA2ADE" w:rsidRDefault="001B41E5"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cs="Times New Roman"/>
                <w:noProof/>
                <w:sz w:val="28"/>
                <w:szCs w:val="28"/>
              </w:rPr>
              <w:drawing>
                <wp:inline distT="0" distB="0" distL="0" distR="0" wp14:anchorId="0478B4C1" wp14:editId="25BB0829">
                  <wp:extent cx="1037969" cy="1171574"/>
                  <wp:effectExtent l="0" t="0" r="0" b="0"/>
                  <wp:docPr id="61" name="Picture 60">
                    <a:extLst xmlns:a="http://schemas.openxmlformats.org/drawingml/2006/main">
                      <a:ext uri="{FF2B5EF4-FFF2-40B4-BE49-F238E27FC236}">
                        <a16:creationId xmlns:a16="http://schemas.microsoft.com/office/drawing/2014/main" id="{00000000-0008-0000-0000-00003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00000000-0008-0000-0000-00003D000000}"/>
                              </a:ext>
                            </a:extLst>
                          </pic:cNvPr>
                          <pic:cNvPicPr>
                            <a:picLocks noChangeAspect="1"/>
                          </pic:cNvPicPr>
                        </pic:nvPicPr>
                        <pic:blipFill>
                          <a:blip r:embed="rId19"/>
                          <a:stretch>
                            <a:fillRect/>
                          </a:stretch>
                        </pic:blipFill>
                        <pic:spPr>
                          <a:xfrm>
                            <a:off x="0" y="0"/>
                            <a:ext cx="1037969" cy="1171574"/>
                          </a:xfrm>
                          <a:prstGeom prst="rect">
                            <a:avLst/>
                          </a:prstGeom>
                        </pic:spPr>
                      </pic:pic>
                    </a:graphicData>
                  </a:graphic>
                </wp:inline>
              </w:drawing>
            </w:r>
          </w:p>
        </w:tc>
      </w:tr>
      <w:tr w:rsidR="00FA2ADE" w:rsidRPr="00FA2ADE" w14:paraId="25B6013B" w14:textId="77777777" w:rsidTr="00656103">
        <w:tblPrEx>
          <w:tblCellMar>
            <w:left w:w="108" w:type="dxa"/>
            <w:right w:w="108" w:type="dxa"/>
          </w:tblCellMar>
        </w:tblPrEx>
        <w:trPr>
          <w:trHeight w:hRule="exact" w:val="4275"/>
          <w:jc w:val="center"/>
        </w:trPr>
        <w:tc>
          <w:tcPr>
            <w:tcW w:w="846" w:type="dxa"/>
            <w:shd w:val="clear" w:color="auto" w:fill="FFFFFF"/>
            <w:vAlign w:val="center"/>
          </w:tcPr>
          <w:p w14:paraId="168A8D4F" w14:textId="07C1B60A" w:rsidR="008B45F7" w:rsidRPr="00FA2ADE" w:rsidRDefault="008B45F7"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5C5BBC6E" w14:textId="6127216B" w:rsidR="008B45F7" w:rsidRPr="00FA2ADE" w:rsidRDefault="008B45F7"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Bơm mồi hút chân không</w:t>
            </w:r>
          </w:p>
        </w:tc>
        <w:tc>
          <w:tcPr>
            <w:tcW w:w="2551" w:type="dxa"/>
            <w:shd w:val="clear" w:color="auto" w:fill="FFFFFF"/>
            <w:vAlign w:val="center"/>
          </w:tcPr>
          <w:p w14:paraId="4658B2A9" w14:textId="39C985C6" w:rsidR="008B45F7" w:rsidRPr="00FA2ADE" w:rsidRDefault="008B45F7"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2E036AE4" w14:textId="77777777" w:rsidR="003361BF" w:rsidRPr="00FA2ADE" w:rsidRDefault="003361BF"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 xml:space="preserve">Bơm mồi hút chân không: Bơm bán chân không Ebara </w:t>
            </w:r>
          </w:p>
          <w:p w14:paraId="542870F0" w14:textId="77777777" w:rsidR="003361BF" w:rsidRPr="00FA2ADE" w:rsidRDefault="003361BF"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 xml:space="preserve">Model: Ebara AGA/A 0.60m. </w:t>
            </w:r>
          </w:p>
          <w:p w14:paraId="2E81854C" w14:textId="77777777" w:rsidR="003361BF" w:rsidRPr="00FA2ADE" w:rsidRDefault="003361BF"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 xml:space="preserve">Lưu lượng: 0,3-2,7m3/h. </w:t>
            </w:r>
          </w:p>
          <w:p w14:paraId="39E393D8" w14:textId="77777777" w:rsidR="003361BF" w:rsidRPr="00FA2ADE" w:rsidRDefault="003361BF"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 xml:space="preserve">Cột áp 37-16,5m. </w:t>
            </w:r>
          </w:p>
          <w:p w14:paraId="0BCA4C02" w14:textId="702CC1C8" w:rsidR="00536989" w:rsidRPr="00FA2ADE" w:rsidRDefault="003361BF"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Xuất xứ: Italia hoặc tương đương</w:t>
            </w:r>
          </w:p>
          <w:p w14:paraId="597EF342" w14:textId="68235233" w:rsidR="00536989" w:rsidRPr="00FA2ADE" w:rsidRDefault="0043615F" w:rsidP="00932BEC">
            <w:pPr>
              <w:widowControl w:val="0"/>
              <w:spacing w:after="0" w:line="276" w:lineRule="auto"/>
              <w:jc w:val="center"/>
              <w:rPr>
                <w:rFonts w:eastAsia="Times New Roman" w:cs="Times New Roman"/>
                <w:kern w:val="0"/>
                <w:sz w:val="28"/>
                <w:szCs w:val="28"/>
                <w:lang w:eastAsia="vi-VN" w:bidi="vi-VN"/>
                <w14:ligatures w14:val="none"/>
              </w:rPr>
            </w:pPr>
            <w:r w:rsidRPr="0043615F">
              <w:rPr>
                <w:rFonts w:eastAsia="Times New Roman" w:cs="Times New Roman"/>
                <w:kern w:val="0"/>
                <w:sz w:val="28"/>
                <w:szCs w:val="28"/>
                <w:lang w:eastAsia="vi-VN" w:bidi="vi-VN"/>
                <w14:ligatures w14:val="none"/>
              </w:rPr>
              <w:t>Hình ảnh:</w:t>
            </w:r>
          </w:p>
          <w:p w14:paraId="53CACA0C" w14:textId="2999215C" w:rsidR="00536989" w:rsidRPr="00FA2ADE" w:rsidRDefault="00536989"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cs="Times New Roman"/>
                <w:noProof/>
                <w:sz w:val="28"/>
                <w:szCs w:val="28"/>
              </w:rPr>
              <w:drawing>
                <wp:inline distT="0" distB="0" distL="0" distR="0" wp14:anchorId="72A1A0B5" wp14:editId="3D9F3B3C">
                  <wp:extent cx="1525651" cy="981075"/>
                  <wp:effectExtent l="0" t="0" r="0" b="0"/>
                  <wp:docPr id="36" name="Picture 35">
                    <a:extLst xmlns:a="http://schemas.openxmlformats.org/drawingml/2006/main">
                      <a:ext uri="{FF2B5EF4-FFF2-40B4-BE49-F238E27FC236}">
                        <a16:creationId xmlns:a16="http://schemas.microsoft.com/office/drawing/2014/main" id="{00000000-0008-0000-0000-00002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0000000-0008-0000-0000-000024000000}"/>
                              </a:ext>
                            </a:extLst>
                          </pic:cNvPr>
                          <pic:cNvPicPr>
                            <a:picLocks noChangeAspect="1"/>
                          </pic:cNvPicPr>
                        </pic:nvPicPr>
                        <pic:blipFill>
                          <a:blip r:embed="rId20"/>
                          <a:stretch>
                            <a:fillRect/>
                          </a:stretch>
                        </pic:blipFill>
                        <pic:spPr>
                          <a:xfrm>
                            <a:off x="0" y="0"/>
                            <a:ext cx="1525651" cy="981075"/>
                          </a:xfrm>
                          <a:prstGeom prst="rect">
                            <a:avLst/>
                          </a:prstGeom>
                        </pic:spPr>
                      </pic:pic>
                    </a:graphicData>
                  </a:graphic>
                </wp:inline>
              </w:drawing>
            </w:r>
          </w:p>
        </w:tc>
      </w:tr>
      <w:tr w:rsidR="00FA2ADE" w:rsidRPr="00FA2ADE" w14:paraId="2168AB49" w14:textId="77777777" w:rsidTr="00656103">
        <w:tblPrEx>
          <w:tblCellMar>
            <w:left w:w="108" w:type="dxa"/>
            <w:right w:w="108" w:type="dxa"/>
          </w:tblCellMar>
        </w:tblPrEx>
        <w:trPr>
          <w:trHeight w:hRule="exact" w:val="4833"/>
          <w:jc w:val="center"/>
        </w:trPr>
        <w:tc>
          <w:tcPr>
            <w:tcW w:w="846" w:type="dxa"/>
            <w:shd w:val="clear" w:color="auto" w:fill="FFFFFF"/>
            <w:vAlign w:val="center"/>
          </w:tcPr>
          <w:p w14:paraId="6C84C523" w14:textId="2D715515" w:rsidR="008B45F7" w:rsidRPr="00FA2ADE" w:rsidRDefault="008B45F7"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3C8BCCFF" w14:textId="54C07118" w:rsidR="008B45F7" w:rsidRPr="00FA2ADE" w:rsidRDefault="008B45F7"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Bình chứa khí nén dung tích 500</w:t>
            </w:r>
            <w:r w:rsidR="00202A10" w:rsidRPr="00FA2ADE">
              <w:rPr>
                <w:rFonts w:eastAsia="Times New Roman" w:cs="Times New Roman"/>
                <w:kern w:val="0"/>
                <w:sz w:val="28"/>
                <w:szCs w:val="28"/>
                <w:lang w:eastAsia="vi-VN" w:bidi="vi-VN"/>
                <w14:ligatures w14:val="none"/>
              </w:rPr>
              <w:t>L</w:t>
            </w:r>
          </w:p>
        </w:tc>
        <w:tc>
          <w:tcPr>
            <w:tcW w:w="2551" w:type="dxa"/>
            <w:shd w:val="clear" w:color="auto" w:fill="FFFFFF"/>
            <w:vAlign w:val="center"/>
          </w:tcPr>
          <w:p w14:paraId="5A442116" w14:textId="41E836EC" w:rsidR="008B45F7" w:rsidRPr="00FA2ADE" w:rsidRDefault="008B45F7"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TCVN 8366:2010</w:t>
            </w:r>
          </w:p>
        </w:tc>
        <w:tc>
          <w:tcPr>
            <w:tcW w:w="6662" w:type="dxa"/>
            <w:shd w:val="clear" w:color="auto" w:fill="FFFFFF"/>
            <w:vAlign w:val="center"/>
          </w:tcPr>
          <w:p w14:paraId="3F32A217" w14:textId="77777777" w:rsidR="00D41CE7" w:rsidRPr="00FA2ADE" w:rsidRDefault="00D41CE7"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 xml:space="preserve">Bình chứ khí nén dung tích 500l: </w:t>
            </w:r>
          </w:p>
          <w:p w14:paraId="14810F6B" w14:textId="77777777" w:rsidR="00D41CE7" w:rsidRPr="00FA2ADE" w:rsidRDefault="00D41CE7"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 xml:space="preserve">KT: D600mm; A=1510mm; B=150mm; C=150mm; S=5mm; H=1976mm. </w:t>
            </w:r>
          </w:p>
          <w:p w14:paraId="36394527" w14:textId="77777777" w:rsidR="00D41CE7" w:rsidRPr="00FA2ADE" w:rsidRDefault="00D41CE7"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 xml:space="preserve">Vật liệu: thép không gỉ. </w:t>
            </w:r>
          </w:p>
          <w:p w14:paraId="4ACD03F2" w14:textId="77777777" w:rsidR="008B45F7" w:rsidRPr="00FA2ADE" w:rsidRDefault="00D41CE7"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Xuất xứ: Việt Nam hoặc tương đương</w:t>
            </w:r>
          </w:p>
          <w:p w14:paraId="3E77A76E" w14:textId="0C2792BC" w:rsidR="00D41CE7" w:rsidRPr="00FA2ADE" w:rsidRDefault="0043615F" w:rsidP="00932BEC">
            <w:pPr>
              <w:widowControl w:val="0"/>
              <w:spacing w:after="0" w:line="276" w:lineRule="auto"/>
              <w:jc w:val="center"/>
              <w:rPr>
                <w:rFonts w:eastAsia="Times New Roman" w:cs="Times New Roman"/>
                <w:kern w:val="0"/>
                <w:sz w:val="28"/>
                <w:szCs w:val="28"/>
                <w:lang w:eastAsia="vi-VN" w:bidi="vi-VN"/>
                <w14:ligatures w14:val="none"/>
              </w:rPr>
            </w:pPr>
            <w:r w:rsidRPr="0043615F">
              <w:rPr>
                <w:rFonts w:eastAsia="Times New Roman" w:cs="Times New Roman"/>
                <w:kern w:val="0"/>
                <w:sz w:val="28"/>
                <w:szCs w:val="28"/>
                <w:lang w:eastAsia="vi-VN" w:bidi="vi-VN"/>
                <w14:ligatures w14:val="none"/>
              </w:rPr>
              <w:t>Hình ảnh:</w:t>
            </w:r>
          </w:p>
          <w:p w14:paraId="02B629A7" w14:textId="5B354FD2" w:rsidR="00D41CE7" w:rsidRPr="00FA2ADE" w:rsidRDefault="00D41CE7"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cs="Times New Roman"/>
                <w:noProof/>
                <w:sz w:val="28"/>
                <w:szCs w:val="28"/>
              </w:rPr>
              <w:drawing>
                <wp:inline distT="0" distB="0" distL="0" distR="0" wp14:anchorId="27441F94" wp14:editId="3EEC2F12">
                  <wp:extent cx="901700" cy="1213975"/>
                  <wp:effectExtent l="0" t="0" r="0" b="5715"/>
                  <wp:docPr id="59" name="Picture 58">
                    <a:extLst xmlns:a="http://schemas.openxmlformats.org/drawingml/2006/main">
                      <a:ext uri="{FF2B5EF4-FFF2-40B4-BE49-F238E27FC236}">
                        <a16:creationId xmlns:a16="http://schemas.microsoft.com/office/drawing/2014/main" id="{00000000-0008-0000-0000-00003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00000000-0008-0000-0000-00003B000000}"/>
                              </a:ext>
                            </a:extLst>
                          </pic:cNvPr>
                          <pic:cNvPicPr>
                            <a:picLocks noChangeAspect="1"/>
                          </pic:cNvPicPr>
                        </pic:nvPicPr>
                        <pic:blipFill>
                          <a:blip r:embed="rId21"/>
                          <a:stretch>
                            <a:fillRect/>
                          </a:stretch>
                        </pic:blipFill>
                        <pic:spPr>
                          <a:xfrm>
                            <a:off x="0" y="0"/>
                            <a:ext cx="925706" cy="1246294"/>
                          </a:xfrm>
                          <a:prstGeom prst="rect">
                            <a:avLst/>
                          </a:prstGeom>
                        </pic:spPr>
                      </pic:pic>
                    </a:graphicData>
                  </a:graphic>
                </wp:inline>
              </w:drawing>
            </w:r>
          </w:p>
        </w:tc>
      </w:tr>
      <w:tr w:rsidR="00FA2ADE" w:rsidRPr="00FA2ADE" w14:paraId="1636205A" w14:textId="77777777" w:rsidTr="0043615F">
        <w:tblPrEx>
          <w:tblCellMar>
            <w:left w:w="108" w:type="dxa"/>
            <w:right w:w="108" w:type="dxa"/>
          </w:tblCellMar>
        </w:tblPrEx>
        <w:trPr>
          <w:trHeight w:hRule="exact" w:val="3572"/>
          <w:jc w:val="center"/>
        </w:trPr>
        <w:tc>
          <w:tcPr>
            <w:tcW w:w="846" w:type="dxa"/>
            <w:shd w:val="clear" w:color="auto" w:fill="FFFFFF"/>
            <w:vAlign w:val="center"/>
          </w:tcPr>
          <w:p w14:paraId="250D085F" w14:textId="6FD9C9FD" w:rsidR="008B45F7" w:rsidRPr="00FA2ADE" w:rsidRDefault="008B45F7"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0006F24B" w14:textId="33E498BC" w:rsidR="008B45F7" w:rsidRPr="00FA2ADE" w:rsidRDefault="008B45F7"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Thùng nhựa chữ nhật 5001</w:t>
            </w:r>
          </w:p>
        </w:tc>
        <w:tc>
          <w:tcPr>
            <w:tcW w:w="2551" w:type="dxa"/>
            <w:shd w:val="clear" w:color="auto" w:fill="FFFFFF"/>
            <w:vAlign w:val="center"/>
          </w:tcPr>
          <w:p w14:paraId="2589C931" w14:textId="77777777" w:rsidR="008B45F7" w:rsidRPr="00FA2ADE" w:rsidRDefault="008B45F7"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1F9AD217" w14:textId="77777777" w:rsidR="008B45F7" w:rsidRPr="00FA2ADE" w:rsidRDefault="00777E7A"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Thùng nhựa chữ nhật 500l. KT: 1320x950x640mm. Chất liệu: Nhựa HDPE nguyên sinh. Xuất xứ: Việt Nam hoặc tương đương</w:t>
            </w:r>
          </w:p>
          <w:p w14:paraId="5BF5F6F3" w14:textId="3B33DA2F" w:rsidR="00777E7A" w:rsidRPr="00FA2ADE" w:rsidRDefault="0043615F" w:rsidP="00932BEC">
            <w:pPr>
              <w:widowControl w:val="0"/>
              <w:spacing w:after="0" w:line="276" w:lineRule="auto"/>
              <w:jc w:val="center"/>
              <w:rPr>
                <w:rFonts w:eastAsia="Times New Roman" w:cs="Times New Roman"/>
                <w:kern w:val="0"/>
                <w:sz w:val="28"/>
                <w:szCs w:val="28"/>
                <w:lang w:eastAsia="vi-VN" w:bidi="vi-VN"/>
                <w14:ligatures w14:val="none"/>
              </w:rPr>
            </w:pPr>
            <w:r w:rsidRPr="0043615F">
              <w:rPr>
                <w:rFonts w:eastAsia="Times New Roman" w:cs="Times New Roman"/>
                <w:kern w:val="0"/>
                <w:sz w:val="28"/>
                <w:szCs w:val="28"/>
                <w:lang w:eastAsia="vi-VN" w:bidi="vi-VN"/>
                <w14:ligatures w14:val="none"/>
              </w:rPr>
              <w:t>Hình ảnh:</w:t>
            </w:r>
          </w:p>
          <w:p w14:paraId="31F81B25" w14:textId="4FBB9F9E" w:rsidR="00777E7A" w:rsidRPr="00FA2ADE" w:rsidRDefault="00777E7A"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cs="Times New Roman"/>
                <w:noProof/>
                <w:sz w:val="28"/>
                <w:szCs w:val="28"/>
              </w:rPr>
              <w:drawing>
                <wp:inline distT="0" distB="0" distL="0" distR="0" wp14:anchorId="6BE75DB7" wp14:editId="26033636">
                  <wp:extent cx="1276100" cy="1184950"/>
                  <wp:effectExtent l="0" t="0" r="635" b="0"/>
                  <wp:docPr id="62" name="Picture 61">
                    <a:extLst xmlns:a="http://schemas.openxmlformats.org/drawingml/2006/main">
                      <a:ext uri="{FF2B5EF4-FFF2-40B4-BE49-F238E27FC236}">
                        <a16:creationId xmlns:a16="http://schemas.microsoft.com/office/drawing/2014/main" id="{00000000-0008-0000-0000-00003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00000000-0008-0000-0000-00003E000000}"/>
                              </a:ext>
                            </a:extLst>
                          </pic:cNvPr>
                          <pic:cNvPicPr>
                            <a:picLocks noChangeAspect="1"/>
                          </pic:cNvPicPr>
                        </pic:nvPicPr>
                        <pic:blipFill>
                          <a:blip r:embed="rId22"/>
                          <a:stretch>
                            <a:fillRect/>
                          </a:stretch>
                        </pic:blipFill>
                        <pic:spPr>
                          <a:xfrm>
                            <a:off x="0" y="0"/>
                            <a:ext cx="1276100" cy="1184950"/>
                          </a:xfrm>
                          <a:prstGeom prst="rect">
                            <a:avLst/>
                          </a:prstGeom>
                        </pic:spPr>
                      </pic:pic>
                    </a:graphicData>
                  </a:graphic>
                </wp:inline>
              </w:drawing>
            </w:r>
          </w:p>
        </w:tc>
      </w:tr>
      <w:tr w:rsidR="00FA2ADE" w:rsidRPr="00FA2ADE" w14:paraId="4F86B643" w14:textId="77777777" w:rsidTr="00656103">
        <w:tblPrEx>
          <w:tblCellMar>
            <w:left w:w="108" w:type="dxa"/>
            <w:right w:w="108" w:type="dxa"/>
          </w:tblCellMar>
        </w:tblPrEx>
        <w:trPr>
          <w:trHeight w:hRule="exact" w:val="2839"/>
          <w:jc w:val="center"/>
        </w:trPr>
        <w:tc>
          <w:tcPr>
            <w:tcW w:w="846" w:type="dxa"/>
            <w:shd w:val="clear" w:color="auto" w:fill="FFFFFF"/>
            <w:vAlign w:val="center"/>
          </w:tcPr>
          <w:p w14:paraId="280A74BB" w14:textId="1126D411" w:rsidR="008B45F7" w:rsidRPr="00FA2ADE" w:rsidRDefault="008B45F7"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342CE32E" w14:textId="1241BD45" w:rsidR="008B45F7" w:rsidRPr="00FA2ADE" w:rsidRDefault="008B45F7"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Chuyển mạch Auto-Off-Man</w:t>
            </w:r>
          </w:p>
        </w:tc>
        <w:tc>
          <w:tcPr>
            <w:tcW w:w="2551" w:type="dxa"/>
            <w:shd w:val="clear" w:color="auto" w:fill="FFFFFF"/>
            <w:vAlign w:val="center"/>
          </w:tcPr>
          <w:p w14:paraId="39142CDC" w14:textId="77777777" w:rsidR="008B45F7" w:rsidRPr="00FA2ADE" w:rsidRDefault="008B45F7" w:rsidP="00932BEC">
            <w:pPr>
              <w:widowControl w:val="0"/>
              <w:spacing w:after="0" w:line="276" w:lineRule="auto"/>
              <w:jc w:val="center"/>
              <w:rPr>
                <w:rFonts w:eastAsia="Times New Roman" w:cs="Times New Roman"/>
                <w:kern w:val="0"/>
                <w:sz w:val="28"/>
                <w:szCs w:val="28"/>
                <w:lang w:eastAsia="vi-VN" w:bidi="vi-VN"/>
                <w14:ligatures w14:val="none"/>
              </w:rPr>
            </w:pPr>
          </w:p>
        </w:tc>
        <w:tc>
          <w:tcPr>
            <w:tcW w:w="6662" w:type="dxa"/>
            <w:shd w:val="clear" w:color="auto" w:fill="FFFFFF"/>
            <w:vAlign w:val="center"/>
          </w:tcPr>
          <w:p w14:paraId="12BEDE8D" w14:textId="77777777" w:rsidR="008B45F7" w:rsidRPr="00FA2ADE" w:rsidRDefault="008B45F7"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Xuất xứ: Andeli hoặc tương đương</w:t>
            </w:r>
          </w:p>
          <w:p w14:paraId="3B6A22F9" w14:textId="59455301" w:rsidR="00823065" w:rsidRPr="00FA2ADE" w:rsidRDefault="0043615F" w:rsidP="00932BEC">
            <w:pPr>
              <w:widowControl w:val="0"/>
              <w:spacing w:after="0" w:line="276" w:lineRule="auto"/>
              <w:jc w:val="center"/>
              <w:rPr>
                <w:rFonts w:eastAsia="Times New Roman" w:cs="Times New Roman"/>
                <w:kern w:val="0"/>
                <w:sz w:val="28"/>
                <w:szCs w:val="28"/>
                <w:lang w:eastAsia="vi-VN" w:bidi="vi-VN"/>
                <w14:ligatures w14:val="none"/>
              </w:rPr>
            </w:pPr>
            <w:r w:rsidRPr="0043615F">
              <w:rPr>
                <w:rFonts w:eastAsia="Times New Roman" w:cs="Times New Roman"/>
                <w:kern w:val="0"/>
                <w:sz w:val="28"/>
                <w:szCs w:val="28"/>
                <w:lang w:eastAsia="vi-VN" w:bidi="vi-VN"/>
                <w14:ligatures w14:val="none"/>
              </w:rPr>
              <w:t>Hình ảnh:</w:t>
            </w:r>
          </w:p>
          <w:p w14:paraId="5609C2E5" w14:textId="1875105F" w:rsidR="00823065" w:rsidRPr="00FA2ADE" w:rsidRDefault="00823065"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cs="Times New Roman"/>
                <w:noProof/>
                <w:sz w:val="28"/>
                <w:szCs w:val="28"/>
              </w:rPr>
              <w:drawing>
                <wp:inline distT="0" distB="0" distL="0" distR="0" wp14:anchorId="5E01D604" wp14:editId="077C3890">
                  <wp:extent cx="1295144" cy="1096354"/>
                  <wp:effectExtent l="0" t="0" r="635" b="8890"/>
                  <wp:docPr id="64" name="Picture 63">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00000000-0008-0000-0000-000040000000}"/>
                              </a:ext>
                            </a:extLst>
                          </pic:cNvPr>
                          <pic:cNvPicPr>
                            <a:picLocks noChangeAspect="1"/>
                          </pic:cNvPicPr>
                        </pic:nvPicPr>
                        <pic:blipFill>
                          <a:blip r:embed="rId23"/>
                          <a:stretch>
                            <a:fillRect/>
                          </a:stretch>
                        </pic:blipFill>
                        <pic:spPr>
                          <a:xfrm>
                            <a:off x="0" y="0"/>
                            <a:ext cx="1295144" cy="1096354"/>
                          </a:xfrm>
                          <a:prstGeom prst="rect">
                            <a:avLst/>
                          </a:prstGeom>
                        </pic:spPr>
                      </pic:pic>
                    </a:graphicData>
                  </a:graphic>
                </wp:inline>
              </w:drawing>
            </w:r>
          </w:p>
        </w:tc>
      </w:tr>
      <w:tr w:rsidR="00FA2ADE" w:rsidRPr="00FA2ADE" w14:paraId="75132513" w14:textId="77777777" w:rsidTr="00BB47A9">
        <w:tblPrEx>
          <w:tblCellMar>
            <w:left w:w="108" w:type="dxa"/>
            <w:right w:w="108" w:type="dxa"/>
          </w:tblCellMar>
        </w:tblPrEx>
        <w:trPr>
          <w:trHeight w:hRule="exact" w:val="3969"/>
          <w:jc w:val="center"/>
        </w:trPr>
        <w:tc>
          <w:tcPr>
            <w:tcW w:w="846" w:type="dxa"/>
            <w:shd w:val="clear" w:color="auto" w:fill="FFFFFF"/>
            <w:vAlign w:val="center"/>
          </w:tcPr>
          <w:p w14:paraId="6B32C0C7" w14:textId="19A24C0C" w:rsidR="008B45F7" w:rsidRPr="00FA2ADE" w:rsidRDefault="008B45F7" w:rsidP="00932BEC">
            <w:pPr>
              <w:pStyle w:val="ListParagraph"/>
              <w:widowControl w:val="0"/>
              <w:numPr>
                <w:ilvl w:val="0"/>
                <w:numId w:val="5"/>
              </w:numPr>
              <w:spacing w:after="0" w:line="276" w:lineRule="auto"/>
              <w:ind w:left="360"/>
              <w:jc w:val="center"/>
              <w:rPr>
                <w:rFonts w:eastAsia="Times New Roman" w:cs="Times New Roman"/>
                <w:kern w:val="0"/>
                <w:sz w:val="28"/>
                <w:szCs w:val="28"/>
                <w:lang w:val="vi-VN" w:eastAsia="vi-VN" w:bidi="vi-VN"/>
                <w14:ligatures w14:val="none"/>
              </w:rPr>
            </w:pPr>
          </w:p>
        </w:tc>
        <w:tc>
          <w:tcPr>
            <w:tcW w:w="4678" w:type="dxa"/>
            <w:shd w:val="clear" w:color="auto" w:fill="FFFFFF"/>
            <w:vAlign w:val="center"/>
          </w:tcPr>
          <w:p w14:paraId="151A7CB2" w14:textId="37E217F3" w:rsidR="008B45F7" w:rsidRPr="00FA2ADE" w:rsidRDefault="008B45F7" w:rsidP="00932BEC">
            <w:pPr>
              <w:widowControl w:val="0"/>
              <w:spacing w:after="0" w:line="276" w:lineRule="auto"/>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Trung tâm báo cháy 16 kênh</w:t>
            </w:r>
          </w:p>
        </w:tc>
        <w:tc>
          <w:tcPr>
            <w:tcW w:w="2551" w:type="dxa"/>
            <w:shd w:val="clear" w:color="auto" w:fill="FFFFFF"/>
            <w:vAlign w:val="center"/>
          </w:tcPr>
          <w:p w14:paraId="342E6972" w14:textId="73D9B5A1" w:rsidR="008B45F7" w:rsidRPr="00FA2ADE" w:rsidRDefault="008B45F7"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eastAsia="Times New Roman" w:cs="Times New Roman"/>
                <w:kern w:val="0"/>
                <w:sz w:val="28"/>
                <w:szCs w:val="28"/>
                <w:lang w:eastAsia="vi-VN" w:bidi="vi-VN"/>
                <w14:ligatures w14:val="none"/>
              </w:rPr>
              <w:t xml:space="preserve">TCVN </w:t>
            </w:r>
            <w:proofErr w:type="gramStart"/>
            <w:r w:rsidRPr="00FA2ADE">
              <w:rPr>
                <w:rFonts w:eastAsia="Times New Roman" w:cs="Times New Roman"/>
                <w:kern w:val="0"/>
                <w:sz w:val="28"/>
                <w:szCs w:val="28"/>
                <w:lang w:eastAsia="vi-VN" w:bidi="vi-VN"/>
                <w14:ligatures w14:val="none"/>
              </w:rPr>
              <w:t>5738 :</w:t>
            </w:r>
            <w:proofErr w:type="gramEnd"/>
            <w:r w:rsidRPr="00FA2ADE">
              <w:rPr>
                <w:rFonts w:eastAsia="Times New Roman" w:cs="Times New Roman"/>
                <w:kern w:val="0"/>
                <w:sz w:val="28"/>
                <w:szCs w:val="28"/>
                <w:lang w:eastAsia="vi-VN" w:bidi="vi-VN"/>
                <w14:ligatures w14:val="none"/>
              </w:rPr>
              <w:t xml:space="preserve"> 2021</w:t>
            </w:r>
          </w:p>
        </w:tc>
        <w:tc>
          <w:tcPr>
            <w:tcW w:w="6662" w:type="dxa"/>
            <w:shd w:val="clear" w:color="auto" w:fill="FFFFFF"/>
            <w:vAlign w:val="center"/>
          </w:tcPr>
          <w:p w14:paraId="7D225C19" w14:textId="764C8C13" w:rsidR="008B45F7" w:rsidRPr="00FA2ADE" w:rsidRDefault="003361BF" w:rsidP="00932BEC">
            <w:pPr>
              <w:spacing w:line="276" w:lineRule="auto"/>
              <w:jc w:val="center"/>
              <w:rPr>
                <w:rFonts w:cs="Times New Roman"/>
                <w:sz w:val="28"/>
                <w:szCs w:val="28"/>
              </w:rPr>
            </w:pPr>
            <w:r w:rsidRPr="00FA2ADE">
              <w:rPr>
                <w:rFonts w:cs="Times New Roman"/>
                <w:sz w:val="28"/>
                <w:szCs w:val="28"/>
              </w:rPr>
              <w:t>Trung tâm báo cháy 16 kênh</w:t>
            </w:r>
            <w:r w:rsidR="00BB47A9">
              <w:rPr>
                <w:rFonts w:cs="Times New Roman"/>
                <w:sz w:val="28"/>
                <w:szCs w:val="28"/>
              </w:rPr>
              <w:t xml:space="preserve">. </w:t>
            </w:r>
            <w:r w:rsidRPr="00FA2ADE">
              <w:rPr>
                <w:rFonts w:cs="Times New Roman"/>
                <w:sz w:val="28"/>
                <w:szCs w:val="28"/>
              </w:rPr>
              <w:t>Model: GST116A</w:t>
            </w:r>
            <w:r w:rsidRPr="00FA2ADE">
              <w:rPr>
                <w:rFonts w:cs="Times New Roman"/>
                <w:sz w:val="28"/>
                <w:szCs w:val="28"/>
              </w:rPr>
              <w:br/>
              <w:t>Thương hiệu: GST. Xuất xứ: Trung Quốc hoặc tương đương</w:t>
            </w:r>
          </w:p>
          <w:p w14:paraId="2175B028" w14:textId="7CF97752" w:rsidR="00A478FF" w:rsidRPr="00FA2ADE" w:rsidRDefault="0043615F" w:rsidP="00932BEC">
            <w:pPr>
              <w:widowControl w:val="0"/>
              <w:spacing w:after="0" w:line="276" w:lineRule="auto"/>
              <w:jc w:val="center"/>
              <w:rPr>
                <w:rFonts w:eastAsia="Times New Roman" w:cs="Times New Roman"/>
                <w:kern w:val="0"/>
                <w:sz w:val="28"/>
                <w:szCs w:val="28"/>
                <w:lang w:eastAsia="vi-VN" w:bidi="vi-VN"/>
                <w14:ligatures w14:val="none"/>
              </w:rPr>
            </w:pPr>
            <w:r w:rsidRPr="0043615F">
              <w:rPr>
                <w:rFonts w:eastAsia="Times New Roman" w:cs="Times New Roman"/>
                <w:kern w:val="0"/>
                <w:sz w:val="28"/>
                <w:szCs w:val="28"/>
                <w:lang w:eastAsia="vi-VN" w:bidi="vi-VN"/>
                <w14:ligatures w14:val="none"/>
              </w:rPr>
              <w:t>Hình ảnh:</w:t>
            </w:r>
          </w:p>
          <w:p w14:paraId="738FF767" w14:textId="07340B6F" w:rsidR="00A478FF" w:rsidRPr="00FA2ADE" w:rsidRDefault="00A478FF" w:rsidP="00932BEC">
            <w:pPr>
              <w:widowControl w:val="0"/>
              <w:spacing w:after="0" w:line="276" w:lineRule="auto"/>
              <w:jc w:val="center"/>
              <w:rPr>
                <w:rFonts w:eastAsia="Times New Roman" w:cs="Times New Roman"/>
                <w:kern w:val="0"/>
                <w:sz w:val="28"/>
                <w:szCs w:val="28"/>
                <w:lang w:eastAsia="vi-VN" w:bidi="vi-VN"/>
                <w14:ligatures w14:val="none"/>
              </w:rPr>
            </w:pPr>
            <w:r w:rsidRPr="00FA2ADE">
              <w:rPr>
                <w:rFonts w:cs="Times New Roman"/>
                <w:noProof/>
                <w:sz w:val="28"/>
                <w:szCs w:val="28"/>
              </w:rPr>
              <w:drawing>
                <wp:inline distT="0" distB="0" distL="0" distR="0" wp14:anchorId="72A7631C" wp14:editId="1A921572">
                  <wp:extent cx="1602441" cy="1385055"/>
                  <wp:effectExtent l="0" t="0" r="0" b="5715"/>
                  <wp:docPr id="69" name="Picture 68">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00000000-0008-0000-0000-000045000000}"/>
                              </a:ext>
                            </a:extLst>
                          </pic:cNvPr>
                          <pic:cNvPicPr>
                            <a:picLocks noChangeAspect="1"/>
                          </pic:cNvPicPr>
                        </pic:nvPicPr>
                        <pic:blipFill>
                          <a:blip r:embed="rId24"/>
                          <a:stretch>
                            <a:fillRect/>
                          </a:stretch>
                        </pic:blipFill>
                        <pic:spPr>
                          <a:xfrm>
                            <a:off x="0" y="0"/>
                            <a:ext cx="1602441" cy="1385055"/>
                          </a:xfrm>
                          <a:prstGeom prst="rect">
                            <a:avLst/>
                          </a:prstGeom>
                        </pic:spPr>
                      </pic:pic>
                    </a:graphicData>
                  </a:graphic>
                </wp:inline>
              </w:drawing>
            </w:r>
          </w:p>
        </w:tc>
      </w:tr>
      <w:tr w:rsidR="00FA2ADE" w:rsidRPr="00FA2ADE" w14:paraId="00126DA6" w14:textId="77777777" w:rsidTr="00BB47A9">
        <w:trPr>
          <w:trHeight w:hRule="exact" w:val="1417"/>
          <w:jc w:val="center"/>
        </w:trPr>
        <w:tc>
          <w:tcPr>
            <w:tcW w:w="846" w:type="dxa"/>
            <w:shd w:val="clear" w:color="auto" w:fill="FFFFFF"/>
            <w:vAlign w:val="center"/>
          </w:tcPr>
          <w:p w14:paraId="180277B0" w14:textId="77777777" w:rsidR="008B45F7" w:rsidRPr="00FA2ADE" w:rsidRDefault="008B45F7" w:rsidP="00932BEC">
            <w:pPr>
              <w:widowControl w:val="0"/>
              <w:spacing w:after="0" w:line="276" w:lineRule="auto"/>
              <w:jc w:val="center"/>
              <w:rPr>
                <w:rFonts w:eastAsia="Times New Roman" w:cs="Times New Roman"/>
                <w:kern w:val="0"/>
                <w:sz w:val="28"/>
                <w:szCs w:val="28"/>
                <w:lang w:eastAsia="vi-VN" w:bidi="vi-VN"/>
                <w14:ligatures w14:val="none"/>
              </w:rPr>
            </w:pPr>
          </w:p>
        </w:tc>
        <w:tc>
          <w:tcPr>
            <w:tcW w:w="13891" w:type="dxa"/>
            <w:gridSpan w:val="3"/>
            <w:shd w:val="clear" w:color="auto" w:fill="FFFFFF"/>
            <w:vAlign w:val="center"/>
          </w:tcPr>
          <w:p w14:paraId="0D4DFD73" w14:textId="77777777" w:rsidR="008B45F7" w:rsidRPr="00FA2ADE" w:rsidRDefault="008B45F7" w:rsidP="00932BEC">
            <w:pPr>
              <w:widowControl w:val="0"/>
              <w:spacing w:after="0" w:line="276" w:lineRule="auto"/>
              <w:jc w:val="center"/>
              <w:rPr>
                <w:rStyle w:val="fontstyle01"/>
                <w:rFonts w:ascii="Times New Roman" w:hAnsi="Times New Roman" w:cs="Times New Roman"/>
                <w:b/>
                <w:bCs/>
                <w:color w:val="auto"/>
                <w:sz w:val="28"/>
                <w:szCs w:val="28"/>
              </w:rPr>
            </w:pPr>
            <w:r w:rsidRPr="00FA2ADE">
              <w:rPr>
                <w:rStyle w:val="fontstyle01"/>
                <w:rFonts w:ascii="Times New Roman" w:hAnsi="Times New Roman" w:cs="Times New Roman"/>
                <w:b/>
                <w:bCs/>
                <w:color w:val="auto"/>
                <w:sz w:val="28"/>
                <w:szCs w:val="28"/>
              </w:rPr>
              <w:t>Các loại vật tư, vật liệu khác nhà thầu căn cứ vào Hồ sơ thiết kế bản vẽ thi công để đề xuất cho phù hợp với hồ sơ mời thầu</w:t>
            </w:r>
          </w:p>
          <w:p w14:paraId="33E1FF78" w14:textId="003719A7" w:rsidR="002D0BDB" w:rsidRPr="00FA2ADE" w:rsidRDefault="002D0BDB" w:rsidP="00932BEC">
            <w:pPr>
              <w:widowControl w:val="0"/>
              <w:spacing w:after="0" w:line="276" w:lineRule="auto"/>
              <w:jc w:val="center"/>
              <w:rPr>
                <w:rFonts w:eastAsia="Times New Roman" w:cs="Times New Roman"/>
                <w:b/>
                <w:bCs/>
                <w:i/>
                <w:iCs/>
                <w:kern w:val="0"/>
                <w:sz w:val="28"/>
                <w:szCs w:val="28"/>
                <w:lang w:eastAsia="vi-VN" w:bidi="vi-VN"/>
                <w14:ligatures w14:val="none"/>
              </w:rPr>
            </w:pPr>
            <w:r w:rsidRPr="00BB47A9">
              <w:rPr>
                <w:rStyle w:val="fontstyle01"/>
                <w:rFonts w:ascii="Times New Roman" w:hAnsi="Times New Roman" w:cs="Times New Roman"/>
                <w:i/>
                <w:iCs/>
                <w:color w:val="auto"/>
                <w:sz w:val="28"/>
                <w:szCs w:val="28"/>
              </w:rPr>
              <w:t xml:space="preserve">Ghi chú: Tương đương được </w:t>
            </w:r>
            <w:r w:rsidR="00FA2ADE" w:rsidRPr="00BB47A9">
              <w:rPr>
                <w:rFonts w:cs="Times New Roman"/>
                <w:i/>
                <w:iCs/>
                <w:sz w:val="28"/>
                <w:szCs w:val="28"/>
              </w:rPr>
              <w:t>hiểu</w:t>
            </w:r>
            <w:r w:rsidRPr="00BB47A9">
              <w:rPr>
                <w:rFonts w:cs="Times New Roman"/>
                <w:i/>
                <w:iCs/>
                <w:sz w:val="28"/>
                <w:szCs w:val="28"/>
                <w:lang w:val="vi-VN"/>
              </w:rPr>
              <w:t xml:space="preserve"> là có đặc tính kỹ thuật tương tự, có tính năng sử dụng là tương đương</w:t>
            </w:r>
            <w:r w:rsidRPr="00BB47A9">
              <w:rPr>
                <w:rFonts w:cs="Times New Roman"/>
                <w:i/>
                <w:iCs/>
                <w:sz w:val="28"/>
                <w:szCs w:val="28"/>
              </w:rPr>
              <w:t>.</w:t>
            </w:r>
          </w:p>
        </w:tc>
      </w:tr>
    </w:tbl>
    <w:p w14:paraId="3A87FFBD" w14:textId="77777777" w:rsidR="00E53C8C" w:rsidRPr="00E53C8C" w:rsidRDefault="00E53C8C" w:rsidP="00E53C8C">
      <w:pPr>
        <w:widowControl w:val="0"/>
        <w:tabs>
          <w:tab w:val="left" w:pos="851"/>
        </w:tabs>
        <w:autoSpaceDN w:val="0"/>
        <w:spacing w:after="0" w:line="276" w:lineRule="auto"/>
        <w:jc w:val="both"/>
        <w:textAlignment w:val="baseline"/>
        <w:rPr>
          <w:rFonts w:eastAsia="Times New Roman" w:cs="Times New Roman"/>
          <w:b/>
          <w:bCs/>
          <w:color w:val="FF0000"/>
          <w:kern w:val="0"/>
          <w:sz w:val="28"/>
          <w:szCs w:val="28"/>
          <w14:ligatures w14:val="none"/>
        </w:rPr>
      </w:pPr>
      <w:r w:rsidRPr="00E53C8C">
        <w:rPr>
          <w:rFonts w:eastAsia="Times New Roman" w:cs="Times New Roman"/>
          <w:b/>
          <w:iCs/>
          <w:kern w:val="0"/>
          <w:sz w:val="28"/>
          <w:szCs w:val="28"/>
          <w14:ligatures w14:val="none"/>
        </w:rPr>
        <w:tab/>
      </w:r>
      <w:r w:rsidRPr="00E53C8C">
        <w:rPr>
          <w:rFonts w:eastAsia="Times New Roman" w:cs="Times New Roman"/>
          <w:b/>
          <w:bCs/>
          <w:kern w:val="0"/>
          <w:sz w:val="28"/>
          <w:szCs w:val="28"/>
          <w14:ligatures w14:val="none"/>
        </w:rPr>
        <w:t>3.2 Yêu cầu về thiết bị</w:t>
      </w:r>
    </w:p>
    <w:p w14:paraId="0E6AB893" w14:textId="77777777" w:rsidR="00E53C8C" w:rsidRPr="00E53C8C" w:rsidRDefault="00E53C8C" w:rsidP="00E53C8C">
      <w:pPr>
        <w:widowControl w:val="0"/>
        <w:tabs>
          <w:tab w:val="left" w:pos="851"/>
        </w:tabs>
        <w:autoSpaceDN w:val="0"/>
        <w:spacing w:after="0" w:line="276" w:lineRule="auto"/>
        <w:ind w:firstLine="567"/>
        <w:jc w:val="both"/>
        <w:textAlignment w:val="baseline"/>
        <w:rPr>
          <w:rFonts w:eastAsia="Calibri" w:cs="Times New Roman"/>
          <w:bCs/>
          <w:kern w:val="0"/>
          <w:sz w:val="28"/>
          <w:szCs w:val="28"/>
          <w14:ligatures w14:val="none"/>
        </w:rPr>
      </w:pPr>
      <w:r w:rsidRPr="00E53C8C">
        <w:rPr>
          <w:rFonts w:eastAsia="Calibri" w:cs="Times New Roman"/>
          <w:bCs/>
          <w:kern w:val="0"/>
          <w:sz w:val="28"/>
          <w:szCs w:val="28"/>
          <w:lang w:val="vi-VN"/>
          <w14:ligatures w14:val="none"/>
        </w:rPr>
        <w:t>Nhà thầu phải lập bảng kê vật liệu chính dự thầu đạt yêu cầu mẫu trên, lưu ý phải ghi rõ, tên thương hiệu cụ thể của 1 loại vật liệu, thông số kỹ thuật của vật liệu đó</w:t>
      </w:r>
      <w:r w:rsidRPr="00E53C8C">
        <w:rPr>
          <w:rFonts w:eastAsia="Calibri" w:cs="Times New Roman"/>
          <w:bCs/>
          <w:kern w:val="0"/>
          <w:sz w:val="28"/>
          <w:szCs w:val="28"/>
          <w14:ligatures w14:val="none"/>
        </w:rPr>
        <w:t xml:space="preserve"> và </w:t>
      </w:r>
      <w:r w:rsidRPr="00E53C8C">
        <w:rPr>
          <w:rFonts w:eastAsia="Calibri" w:cs="Times New Roman"/>
          <w:kern w:val="0"/>
          <w:sz w:val="28"/>
          <w:szCs w:val="28"/>
          <w:lang w:val="vi-VN"/>
          <w14:ligatures w14:val="none"/>
        </w:rPr>
        <w:t>Tiêu chuẩn thí nghiệm, kiểm tra</w:t>
      </w:r>
      <w:r w:rsidRPr="00E53C8C">
        <w:rPr>
          <w:rFonts w:eastAsia="Calibri" w:cs="Times New Roman"/>
          <w:kern w:val="0"/>
          <w:sz w:val="28"/>
          <w:szCs w:val="28"/>
          <w14:ligatures w14:val="none"/>
        </w:rPr>
        <w:t xml:space="preserve"> theo TCVN hiện hành</w:t>
      </w:r>
      <w:r w:rsidRPr="00E53C8C">
        <w:rPr>
          <w:rFonts w:eastAsia="Calibri" w:cs="Times New Roman"/>
          <w:bCs/>
          <w:kern w:val="0"/>
          <w:sz w:val="28"/>
          <w:szCs w:val="28"/>
          <w:lang w:val="vi-VN"/>
          <w14:ligatures w14:val="none"/>
        </w:rPr>
        <w:t>, không được ghi nhiều loại hoặc ghi tương đương.</w:t>
      </w:r>
    </w:p>
    <w:p w14:paraId="2F379ABF" w14:textId="77777777" w:rsidR="00E53C8C" w:rsidRPr="00E53C8C" w:rsidRDefault="00E53C8C" w:rsidP="00E53C8C">
      <w:pPr>
        <w:spacing w:after="0" w:line="276" w:lineRule="auto"/>
        <w:ind w:firstLine="567"/>
        <w:jc w:val="both"/>
        <w:rPr>
          <w:rFonts w:eastAsia="Times New Roman" w:cs="Times New Roman"/>
          <w:spacing w:val="-2"/>
          <w:kern w:val="0"/>
          <w:sz w:val="28"/>
          <w:szCs w:val="28"/>
          <w14:ligatures w14:val="none"/>
        </w:rPr>
      </w:pPr>
      <w:r w:rsidRPr="00E53C8C">
        <w:rPr>
          <w:rFonts w:eastAsia="Times New Roman" w:cs="Times New Roman"/>
          <w:spacing w:val="-2"/>
          <w:kern w:val="0"/>
          <w:sz w:val="28"/>
          <w:szCs w:val="28"/>
          <w:lang w:val="vi-VN"/>
          <w14:ligatures w14:val="none"/>
        </w:rPr>
        <w:t xml:space="preserve">- </w:t>
      </w:r>
      <w:r w:rsidRPr="00E53C8C">
        <w:rPr>
          <w:rFonts w:eastAsia="Times New Roman" w:cs="Times New Roman"/>
          <w:spacing w:val="-2"/>
          <w:kern w:val="0"/>
          <w:sz w:val="28"/>
          <w:szCs w:val="28"/>
          <w14:ligatures w14:val="none"/>
        </w:rPr>
        <w:t>Trong quá trình thi công, nhà thầu không được tùy tiện đưa các loại vật tư, thiết bị không đúng quy định hồ sơ thiết kế được duyệt, hồ sơ mời thầu, hồ sơ dự thầu,…</w:t>
      </w:r>
    </w:p>
    <w:p w14:paraId="033865D6" w14:textId="77777777" w:rsidR="00E53C8C" w:rsidRPr="00E53C8C" w:rsidRDefault="00E53C8C" w:rsidP="00E53C8C">
      <w:pPr>
        <w:spacing w:after="0" w:line="276" w:lineRule="auto"/>
        <w:ind w:firstLine="567"/>
        <w:jc w:val="both"/>
        <w:rPr>
          <w:rFonts w:eastAsia="Times New Roman" w:cs="Times New Roman"/>
          <w:spacing w:val="-2"/>
          <w:kern w:val="0"/>
          <w:sz w:val="28"/>
          <w:szCs w:val="28"/>
          <w:lang w:val="vi-VN"/>
          <w14:ligatures w14:val="none"/>
        </w:rPr>
      </w:pPr>
      <w:r w:rsidRPr="00E53C8C">
        <w:rPr>
          <w:rFonts w:eastAsia="Times New Roman" w:cs="Times New Roman"/>
          <w:spacing w:val="-2"/>
          <w:kern w:val="0"/>
          <w:sz w:val="28"/>
          <w:szCs w:val="28"/>
          <w:lang w:val="vi-VN"/>
          <w14:ligatures w14:val="none"/>
        </w:rPr>
        <w:t>- Vật tư đưa vào công trường phải có hóa đơn, chứng từ chứng nhận nguồn gốc xuất xứ, chứng nhận về chất lượng sản phẩm của nhà sản xuất và kết quả thí nghiệm do các phòng thí nghiệm hợp chuẩn thực hiện.</w:t>
      </w:r>
    </w:p>
    <w:p w14:paraId="25A76B0E" w14:textId="77777777" w:rsidR="00E53C8C" w:rsidRPr="00E53C8C" w:rsidRDefault="00E53C8C" w:rsidP="00E53C8C">
      <w:pPr>
        <w:spacing w:after="0" w:line="276" w:lineRule="auto"/>
        <w:ind w:firstLine="567"/>
        <w:jc w:val="both"/>
        <w:rPr>
          <w:rFonts w:eastAsia="Times New Roman" w:cs="Times New Roman"/>
          <w:spacing w:val="-2"/>
          <w:kern w:val="0"/>
          <w:sz w:val="28"/>
          <w:szCs w:val="28"/>
          <w14:ligatures w14:val="none"/>
        </w:rPr>
      </w:pPr>
      <w:r w:rsidRPr="00E53C8C">
        <w:rPr>
          <w:rFonts w:eastAsia="Times New Roman" w:cs="Times New Roman"/>
          <w:spacing w:val="-2"/>
          <w:kern w:val="0"/>
          <w:sz w:val="28"/>
          <w:szCs w:val="28"/>
          <w:lang w:val="vi-VN"/>
          <w14:ligatures w14:val="none"/>
        </w:rPr>
        <w:t xml:space="preserve">- Trường hợp có sự thay đổi chủng loại vật tư, thiết bị thì nhà thầu phải xin phép Chủ đầu tư trước khi thực hiện. Sau khi được phép thay đổi thì nhà thầu phải đưa mẫu cho Chủ đầu tư duyệt trước hoặc tùy loại vật tư cần phải thử mẫu (việc thử mẫu phải được </w:t>
      </w:r>
      <w:r w:rsidRPr="00E53C8C">
        <w:rPr>
          <w:rFonts w:eastAsia="Times New Roman" w:cs="Times New Roman"/>
          <w:spacing w:val="-2"/>
          <w:kern w:val="0"/>
          <w:sz w:val="28"/>
          <w:szCs w:val="28"/>
          <w:lang w:val="vi-VN"/>
          <w14:ligatures w14:val="none"/>
        </w:rPr>
        <w:lastRenderedPageBreak/>
        <w:t>thực hiện bởi một đơn vị có tư cách pháp nhân độc lập, có chức năng thực hiện theo quy định và phải được sự chấp thuận của Chủ đầu tư) thì phải đưa kết quả thử mẫu cho chủ đầu tư để chủ đầu tư quyết định, chi phí thử mẫu do nhà thầu chi trả.</w:t>
      </w:r>
    </w:p>
    <w:p w14:paraId="22C2C74A" w14:textId="77777777" w:rsidR="00E53C8C" w:rsidRPr="00E53C8C" w:rsidRDefault="00E53C8C" w:rsidP="00E53C8C">
      <w:pPr>
        <w:widowControl w:val="0"/>
        <w:tabs>
          <w:tab w:val="left" w:pos="851"/>
        </w:tabs>
        <w:autoSpaceDN w:val="0"/>
        <w:spacing w:after="0" w:line="276" w:lineRule="auto"/>
        <w:ind w:firstLine="567"/>
        <w:jc w:val="both"/>
        <w:textAlignment w:val="baseline"/>
        <w:rPr>
          <w:rFonts w:eastAsia="Times New Roman" w:cs="Times New Roman"/>
          <w:b/>
          <w:bCs/>
          <w:kern w:val="0"/>
          <w:sz w:val="28"/>
          <w:szCs w:val="28"/>
          <w14:ligatures w14:val="none"/>
        </w:rPr>
      </w:pPr>
      <w:r w:rsidRPr="00E53C8C">
        <w:rPr>
          <w:rFonts w:eastAsia="Times New Roman" w:cs="Times New Roman"/>
          <w:b/>
          <w:bCs/>
          <w:kern w:val="0"/>
          <w:sz w:val="28"/>
          <w:szCs w:val="28"/>
          <w14:ligatures w14:val="none"/>
        </w:rPr>
        <w:t>4. Yêu cầu về trình tự thi công, lắp đặt:</w:t>
      </w:r>
    </w:p>
    <w:p w14:paraId="25642C24"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xml:space="preserve">- Nhà thầu phải tuân thủ trình tự thi công lắp đặt từng hạng mục công việc của công trình phù hợp với thiết kế Bản vẽ thi công, bảo đảm an toàn trong quá trình Thi công xây dựng </w:t>
      </w:r>
    </w:p>
    <w:p w14:paraId="0EFE14C8"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Trong bảng tiến độ thi công chi tiết do nhà thầu lập, phải bảo đảm trình tự thi công theo quy chuẩn, tiêu chuẩn xây dựng hiện hành.</w:t>
      </w:r>
    </w:p>
    <w:p w14:paraId="446FFCDF" w14:textId="77777777" w:rsidR="00E53C8C" w:rsidRPr="00E53C8C" w:rsidRDefault="00E53C8C" w:rsidP="00E53C8C">
      <w:pPr>
        <w:widowControl w:val="0"/>
        <w:tabs>
          <w:tab w:val="left" w:pos="851"/>
        </w:tabs>
        <w:autoSpaceDN w:val="0"/>
        <w:spacing w:after="0" w:line="276" w:lineRule="auto"/>
        <w:ind w:firstLine="567"/>
        <w:jc w:val="both"/>
        <w:textAlignment w:val="baseline"/>
        <w:rPr>
          <w:rFonts w:eastAsia="Times New Roman" w:cs="Times New Roman"/>
          <w:b/>
          <w:bCs/>
          <w:kern w:val="0"/>
          <w:sz w:val="28"/>
          <w:szCs w:val="28"/>
          <w14:ligatures w14:val="none"/>
        </w:rPr>
      </w:pPr>
      <w:r w:rsidRPr="00E53C8C">
        <w:rPr>
          <w:rFonts w:eastAsia="Times New Roman" w:cs="Times New Roman"/>
          <w:b/>
          <w:bCs/>
          <w:kern w:val="0"/>
          <w:sz w:val="28"/>
          <w:szCs w:val="28"/>
          <w14:ligatures w14:val="none"/>
        </w:rPr>
        <w:t xml:space="preserve">5. Yêu cầu về vận hành thử nghiệm, </w:t>
      </w:r>
      <w:proofErr w:type="gramStart"/>
      <w:r w:rsidRPr="00E53C8C">
        <w:rPr>
          <w:rFonts w:eastAsia="Times New Roman" w:cs="Times New Roman"/>
          <w:b/>
          <w:bCs/>
          <w:kern w:val="0"/>
          <w:sz w:val="28"/>
          <w:szCs w:val="28"/>
          <w14:ligatures w14:val="none"/>
        </w:rPr>
        <w:t>an</w:t>
      </w:r>
      <w:proofErr w:type="gramEnd"/>
      <w:r w:rsidRPr="00E53C8C">
        <w:rPr>
          <w:rFonts w:eastAsia="Times New Roman" w:cs="Times New Roman"/>
          <w:b/>
          <w:bCs/>
          <w:kern w:val="0"/>
          <w:sz w:val="28"/>
          <w:szCs w:val="28"/>
          <w14:ligatures w14:val="none"/>
        </w:rPr>
        <w:t xml:space="preserve"> toàn nhà thầu phải có thuyết minh:</w:t>
      </w:r>
    </w:p>
    <w:p w14:paraId="1744C40A"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xml:space="preserve">- Đối với các hạng mục công tác cần thử nghiệm trước khi đưa vào vận hành chính thức (Hệ thống điện, cấp, thoát nước…) nhà thầu phải lập kế hoạch đảm bảo vận hành thử nghiệm, </w:t>
      </w:r>
      <w:proofErr w:type="gramStart"/>
      <w:r w:rsidRPr="00E53C8C">
        <w:rPr>
          <w:rFonts w:eastAsia="Times New Roman" w:cs="Times New Roman"/>
          <w:bCs/>
          <w:kern w:val="0"/>
          <w:sz w:val="28"/>
          <w:szCs w:val="28"/>
          <w14:ligatures w14:val="none"/>
        </w:rPr>
        <w:t>an</w:t>
      </w:r>
      <w:proofErr w:type="gramEnd"/>
      <w:r w:rsidRPr="00E53C8C">
        <w:rPr>
          <w:rFonts w:eastAsia="Times New Roman" w:cs="Times New Roman"/>
          <w:bCs/>
          <w:kern w:val="0"/>
          <w:sz w:val="28"/>
          <w:szCs w:val="28"/>
          <w14:ligatures w14:val="none"/>
        </w:rPr>
        <w:t xml:space="preserve"> toàn trước khi đưa vào nghiệm thu bàn giao công trình.</w:t>
      </w:r>
    </w:p>
    <w:p w14:paraId="442182FB"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Đối với các hạng mục công tác cần thử nghiệm trước khi đưa vào vận hành chính thức nhà thầu phải lập kế hoạch vận hành chạy thử tĩnh, không tải đảm bảo an toàn trước khi đưa vào nghiệm thu bàn giao công trình.</w:t>
      </w:r>
    </w:p>
    <w:p w14:paraId="54AABEBC"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Hệ thống điện, hệ thống phòng cháy chữa cháy…. Nhà thầu phải thuyết minh biện pháp vận hành thử nghiệm hợp lý, khả thi và phù hợp với quy đinh của pháp luật liên quan.</w:t>
      </w:r>
    </w:p>
    <w:p w14:paraId="35640D30" w14:textId="77777777" w:rsidR="00E53C8C" w:rsidRPr="00E53C8C" w:rsidRDefault="00E53C8C" w:rsidP="00E53C8C">
      <w:pPr>
        <w:widowControl w:val="0"/>
        <w:tabs>
          <w:tab w:val="left" w:pos="851"/>
        </w:tabs>
        <w:autoSpaceDN w:val="0"/>
        <w:spacing w:after="0" w:line="276" w:lineRule="auto"/>
        <w:ind w:firstLine="567"/>
        <w:jc w:val="both"/>
        <w:textAlignment w:val="baseline"/>
        <w:rPr>
          <w:rFonts w:eastAsia="Times New Roman" w:cs="Times New Roman"/>
          <w:b/>
          <w:bCs/>
          <w:kern w:val="0"/>
          <w:sz w:val="28"/>
          <w:szCs w:val="28"/>
          <w14:ligatures w14:val="none"/>
        </w:rPr>
      </w:pPr>
      <w:r w:rsidRPr="00E53C8C">
        <w:rPr>
          <w:rFonts w:eastAsia="Times New Roman" w:cs="Times New Roman"/>
          <w:b/>
          <w:bCs/>
          <w:kern w:val="0"/>
          <w:sz w:val="28"/>
          <w:szCs w:val="28"/>
          <w14:ligatures w14:val="none"/>
        </w:rPr>
        <w:t>6. Yêu cầu về phòng, chống cháy, nổ (nếu có) nhà thầu phải có thuyết minh:</w:t>
      </w:r>
    </w:p>
    <w:p w14:paraId="5A5AAA93"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Nhà thầu phải có biện pháp phòng chống cháy nổ đối với kho bãi chứa vật tư, máy móc, thiết bị thi công. Cử cán bộ thường trực bảo đảm công tác an toàn, phòng chống cháy nổ. Bố trí các thiết bị chữa cháy như: thùng cát, bể nước cứu hỏa, máy bơn cứu hỏa, bình xịt khí CO2, có biển chỉ dẫn tiêu lệnh an toàn phòng cháy chữa cháy đặt ở những vị trí dẽ nhìn thấy, dễ quan sát…</w:t>
      </w:r>
    </w:p>
    <w:p w14:paraId="634EB5D2"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Nhà thầu phải thuyết minh biện pháp hợp lý khả thi và phù hợp với pháp luật chuyên ngành các biện pháp phòng chống cháy nổ đối với các công đoạn công việc trong quá trình thi công xây dựng công trình.</w:t>
      </w:r>
    </w:p>
    <w:p w14:paraId="5DA2331F"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Nhà thầu phải đề xuất phương án xử lý khi có xảy ra tình huống cháy nổ trên công trường.</w:t>
      </w:r>
    </w:p>
    <w:p w14:paraId="32901370" w14:textId="77777777" w:rsidR="00E53C8C" w:rsidRPr="00E53C8C" w:rsidRDefault="00E53C8C" w:rsidP="00E53C8C">
      <w:pPr>
        <w:widowControl w:val="0"/>
        <w:tabs>
          <w:tab w:val="left" w:pos="851"/>
        </w:tabs>
        <w:autoSpaceDN w:val="0"/>
        <w:spacing w:after="0" w:line="276" w:lineRule="auto"/>
        <w:ind w:firstLine="567"/>
        <w:jc w:val="both"/>
        <w:textAlignment w:val="baseline"/>
        <w:rPr>
          <w:rFonts w:eastAsia="Times New Roman" w:cs="Times New Roman"/>
          <w:b/>
          <w:bCs/>
          <w:kern w:val="0"/>
          <w:sz w:val="28"/>
          <w:szCs w:val="28"/>
          <w14:ligatures w14:val="none"/>
        </w:rPr>
      </w:pPr>
      <w:r w:rsidRPr="00E53C8C">
        <w:rPr>
          <w:rFonts w:eastAsia="Times New Roman" w:cs="Times New Roman"/>
          <w:b/>
          <w:bCs/>
          <w:kern w:val="0"/>
          <w:sz w:val="28"/>
          <w:szCs w:val="28"/>
          <w14:ligatures w14:val="none"/>
        </w:rPr>
        <w:t xml:space="preserve">7. Yêu cầu về vệ sinh môi trường nhà thầu phải có thuyết minh: </w:t>
      </w:r>
    </w:p>
    <w:p w14:paraId="5C468E19"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Nhà thầu phải có thuyết minh đảm bảo vệ sinh môi trường trên công trường và trong công tác chuyên chở vật liệu đặc biệt là công tác xử lý rác thải và vận chuyển rác thải theo quy định.</w:t>
      </w:r>
    </w:p>
    <w:p w14:paraId="19C629D4"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Đối với khu vực lán trại phải có hệ thống cấp, thoát nước sinh hoạt; hệ thống hầm tự hoại để xử lý các nước thải, chất thải sinh hoạt của công nhân thi công công trình.</w:t>
      </w:r>
    </w:p>
    <w:p w14:paraId="623F6E33"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lastRenderedPageBreak/>
        <w:t>- Đối với môi trường khu vực công trình thi công, phải có hệ thống tưới nước hạn chế khói bụi của phương tiện vận chuyển trên công trường.</w:t>
      </w:r>
    </w:p>
    <w:p w14:paraId="36737F9B"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Đối với kho bãi chứa vật liệu: những vật liệu là chất lỏng, chất khí có ảnh hưởng nhiều đến môi trường xung quanh phải có biện pháp bảo vệ bảo đảm khong gây ô nhiễm môi trường.</w:t>
      </w:r>
    </w:p>
    <w:p w14:paraId="07F3386D"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Nhà thầu phải có thuyết minh biện pháp xử lý chất thải rắn phát sinh trong trong quá trình thi công xây dựng công trình hợp lý, khả thi và đúng quy định của pháp luật về đảm bảo vệ sinh môi trường trong xây dựng.</w:t>
      </w:r>
    </w:p>
    <w:p w14:paraId="18C85C48"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Nhà thầu phải thuyết minh biện pháp cụ thể, hợp lý khả thi hạn chế tiếng ồn trong thi công xây dựng công trình nhằm hạn chế thấp nhất ảnh hưởng đến môi trường xung quanh.</w:t>
      </w:r>
    </w:p>
    <w:p w14:paraId="5988EFDA" w14:textId="77777777" w:rsidR="00E53C8C" w:rsidRPr="00E53C8C" w:rsidRDefault="00E53C8C" w:rsidP="00E53C8C">
      <w:pPr>
        <w:widowControl w:val="0"/>
        <w:tabs>
          <w:tab w:val="left" w:pos="851"/>
        </w:tabs>
        <w:autoSpaceDN w:val="0"/>
        <w:spacing w:after="0" w:line="276" w:lineRule="auto"/>
        <w:ind w:firstLine="567"/>
        <w:jc w:val="both"/>
        <w:textAlignment w:val="baseline"/>
        <w:rPr>
          <w:rFonts w:eastAsia="Times New Roman" w:cs="Times New Roman"/>
          <w:b/>
          <w:bCs/>
          <w:kern w:val="0"/>
          <w:sz w:val="28"/>
          <w:szCs w:val="28"/>
          <w14:ligatures w14:val="none"/>
        </w:rPr>
      </w:pPr>
      <w:r w:rsidRPr="00E53C8C">
        <w:rPr>
          <w:rFonts w:eastAsia="Times New Roman" w:cs="Times New Roman"/>
          <w:b/>
          <w:bCs/>
          <w:kern w:val="0"/>
          <w:sz w:val="28"/>
          <w:szCs w:val="28"/>
          <w14:ligatures w14:val="none"/>
        </w:rPr>
        <w:t>8. Yêu cầu về an toàn lao động nhà thầu phải có thuyết minh:</w:t>
      </w:r>
    </w:p>
    <w:p w14:paraId="756652C9"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Đối với công nhân trên công trường phải có trang bị bảo hộ lao động. Cán bộ công nhân trên công trường phải được tập huấn an toàn lao động.</w:t>
      </w:r>
    </w:p>
    <w:p w14:paraId="7182EBFE"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Đối với các công việc thi công trên cao nhà thầu phải có thuyết minh biện pháp đảm bảo an toàn khi thi công trên cao hợp lý, khả thi phù hợp với tiêu chuẩn kỹ thuật và quy định hiện hành của pháp luật liên quan.</w:t>
      </w:r>
    </w:p>
    <w:p w14:paraId="46A45C98"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Đối với máy móc thiết bị thi công trên công trường phải có biện pháp bảo đảm an toàn máy móc, thiết bị…</w:t>
      </w:r>
    </w:p>
    <w:p w14:paraId="2A810DA9"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Nhà thầu phải Tổ chức đào tạo, thực hiện và kiểm tra an toàn lao động.</w:t>
      </w:r>
    </w:p>
    <w:p w14:paraId="33F5C916"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Nhà thầu phải thuyết minh cụ thể, hợp lý khả thi Biện pháp bảo đảm an toàn lao động cho từng công đoạn thi công.</w:t>
      </w:r>
    </w:p>
    <w:p w14:paraId="77302FC6" w14:textId="77777777" w:rsidR="00E53C8C" w:rsidRPr="00E53C8C" w:rsidRDefault="00E53C8C" w:rsidP="00E53C8C">
      <w:pPr>
        <w:widowControl w:val="0"/>
        <w:tabs>
          <w:tab w:val="left" w:pos="567"/>
        </w:tabs>
        <w:spacing w:after="0" w:line="276" w:lineRule="auto"/>
        <w:ind w:left="-18"/>
        <w:jc w:val="both"/>
        <w:rPr>
          <w:rFonts w:eastAsia="Times New Roman" w:cs="Times New Roman"/>
          <w:kern w:val="0"/>
          <w:sz w:val="28"/>
          <w:szCs w:val="28"/>
          <w14:ligatures w14:val="none"/>
        </w:rPr>
      </w:pPr>
      <w:r w:rsidRPr="00E53C8C">
        <w:rPr>
          <w:rFonts w:eastAsia="Times New Roman" w:cs="Times New Roman"/>
          <w:bCs/>
          <w:kern w:val="0"/>
          <w:sz w:val="28"/>
          <w:szCs w:val="28"/>
          <w14:ligatures w14:val="none"/>
        </w:rPr>
        <w:tab/>
        <w:t>-  Nhà thầu phải thuyết minh Bảo đảm an ninh công trường, quản lý nhân sự, thiết bị.</w:t>
      </w:r>
    </w:p>
    <w:p w14:paraId="0EA5B685" w14:textId="77777777" w:rsidR="00E53C8C" w:rsidRPr="00E53C8C" w:rsidRDefault="00E53C8C" w:rsidP="00E53C8C">
      <w:pPr>
        <w:widowControl w:val="0"/>
        <w:tabs>
          <w:tab w:val="left" w:pos="851"/>
        </w:tabs>
        <w:autoSpaceDN w:val="0"/>
        <w:spacing w:after="0" w:line="276" w:lineRule="auto"/>
        <w:ind w:firstLine="567"/>
        <w:jc w:val="both"/>
        <w:textAlignment w:val="baseline"/>
        <w:rPr>
          <w:rFonts w:eastAsia="Times New Roman" w:cs="Times New Roman"/>
          <w:b/>
          <w:bCs/>
          <w:kern w:val="0"/>
          <w:sz w:val="28"/>
          <w:szCs w:val="28"/>
          <w14:ligatures w14:val="none"/>
        </w:rPr>
      </w:pPr>
      <w:r w:rsidRPr="00E53C8C">
        <w:rPr>
          <w:rFonts w:eastAsia="Times New Roman" w:cs="Times New Roman"/>
          <w:b/>
          <w:bCs/>
          <w:kern w:val="0"/>
          <w:sz w:val="28"/>
          <w:szCs w:val="28"/>
          <w14:ligatures w14:val="none"/>
        </w:rPr>
        <w:t>9. Biện pháp huy động nhân lực và thiết bị phục vụ thi công:</w:t>
      </w:r>
    </w:p>
    <w:p w14:paraId="0657BBE6"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Nhà thầu có thể thuê mướn nhân công, thiết bị tại địa phương trong quá trình thi công tuy nhiên nhà thầu phải có đội ngũ công nhân thường trực có tay nghề và lực lượng xe máy thiết bị cần thiết đáp ứng theo yêu cầu của E-HSMT để đảm bảo tiến độ thi công.</w:t>
      </w:r>
    </w:p>
    <w:p w14:paraId="6ED02724"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Máy móc thiết bị xây dựng công trình: Máy móc thiết bị thi công chủ yếu phải đáp ứng đủ số lượng, chủng loại, tính năng kỹ thuật của thiết bị theo yêu cầu tổ chức thi công công trình theo quy định.</w:t>
      </w:r>
    </w:p>
    <w:p w14:paraId="427A7FF2" w14:textId="77777777" w:rsidR="00E53C8C" w:rsidRPr="00E53C8C" w:rsidRDefault="00E53C8C" w:rsidP="00E53C8C">
      <w:pPr>
        <w:widowControl w:val="0"/>
        <w:tabs>
          <w:tab w:val="left" w:pos="851"/>
        </w:tabs>
        <w:autoSpaceDN w:val="0"/>
        <w:spacing w:after="0" w:line="276" w:lineRule="auto"/>
        <w:ind w:firstLine="567"/>
        <w:jc w:val="both"/>
        <w:textAlignment w:val="baseline"/>
        <w:rPr>
          <w:rFonts w:eastAsia="Times New Roman" w:cs="Times New Roman"/>
          <w:b/>
          <w:bCs/>
          <w:kern w:val="0"/>
          <w:sz w:val="28"/>
          <w:szCs w:val="28"/>
          <w14:ligatures w14:val="none"/>
        </w:rPr>
      </w:pPr>
      <w:r w:rsidRPr="00E53C8C">
        <w:rPr>
          <w:rFonts w:eastAsia="Times New Roman" w:cs="Times New Roman"/>
          <w:b/>
          <w:bCs/>
          <w:kern w:val="0"/>
          <w:sz w:val="28"/>
          <w:szCs w:val="28"/>
          <w14:ligatures w14:val="none"/>
        </w:rPr>
        <w:t>10. Yêu cầu về biện pháp tổ chức thi công tổng thể và các hạng mục:</w:t>
      </w:r>
    </w:p>
    <w:p w14:paraId="708B4818"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xml:space="preserve"> Nhà thầu phải có thuyết minh biện pháp tổ chức thi công tổng thể và các hạng mục để đảm bảo tiến độ và tính hợp lý trong quá trình sử dụng nhân lực, vật lực trên công trường.</w:t>
      </w:r>
    </w:p>
    <w:p w14:paraId="2A59B11D" w14:textId="77777777" w:rsidR="00E53C8C" w:rsidRPr="00E53C8C" w:rsidRDefault="00E53C8C" w:rsidP="00E53C8C">
      <w:pPr>
        <w:widowControl w:val="0"/>
        <w:tabs>
          <w:tab w:val="left" w:pos="851"/>
        </w:tabs>
        <w:autoSpaceDN w:val="0"/>
        <w:spacing w:after="0" w:line="276" w:lineRule="auto"/>
        <w:ind w:firstLine="567"/>
        <w:jc w:val="both"/>
        <w:textAlignment w:val="baseline"/>
        <w:rPr>
          <w:rFonts w:eastAsia="Times New Roman" w:cs="Times New Roman"/>
          <w:b/>
          <w:bCs/>
          <w:kern w:val="0"/>
          <w:sz w:val="28"/>
          <w:szCs w:val="28"/>
          <w14:ligatures w14:val="none"/>
        </w:rPr>
      </w:pPr>
      <w:r w:rsidRPr="00E53C8C">
        <w:rPr>
          <w:rFonts w:eastAsia="Times New Roman" w:cs="Times New Roman"/>
          <w:b/>
          <w:bCs/>
          <w:kern w:val="0"/>
          <w:sz w:val="28"/>
          <w:szCs w:val="28"/>
          <w14:ligatures w14:val="none"/>
        </w:rPr>
        <w:lastRenderedPageBreak/>
        <w:t>11. Yêu cầu thuyết minh về hệ thống kiểm tra, giám sát chất lượng của nhà thầu:</w:t>
      </w:r>
    </w:p>
    <w:p w14:paraId="4DEC6AB2"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Nhà thầu thi công phải có bản thuyết minh các biện pháp bảo đảm chất lượng thi công và phương pháp kiểm tra chất lượng thi công cụ thể, rõ ràng.</w:t>
      </w:r>
    </w:p>
    <w:p w14:paraId="01C5FB3F"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Quản lý chất lượng vật tư: Tiếp nhận, lưu kho, bảo quản.</w:t>
      </w:r>
    </w:p>
    <w:p w14:paraId="2344456E"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Quản lý chất lượng cho từng loại công tác thi công.</w:t>
      </w:r>
    </w:p>
    <w:p w14:paraId="0D284084"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Công tác cung cấp mẫu vật tư, kết quả kiểm nghiệm, bảo dưỡng, nghiệm thu.</w:t>
      </w:r>
    </w:p>
    <w:p w14:paraId="5C3FD13B" w14:textId="77777777" w:rsidR="00E53C8C" w:rsidRPr="00E53C8C" w:rsidRDefault="00E53C8C" w:rsidP="00E53C8C">
      <w:pPr>
        <w:widowControl w:val="0"/>
        <w:tabs>
          <w:tab w:val="left" w:pos="851"/>
        </w:tabs>
        <w:spacing w:after="0" w:line="276" w:lineRule="auto"/>
        <w:ind w:firstLine="567"/>
        <w:jc w:val="both"/>
        <w:rPr>
          <w:rFonts w:eastAsia="Times New Roman" w:cs="Times New Roman"/>
          <w:bCs/>
          <w:kern w:val="0"/>
          <w:sz w:val="28"/>
          <w:szCs w:val="28"/>
          <w14:ligatures w14:val="none"/>
        </w:rPr>
      </w:pPr>
      <w:r w:rsidRPr="00E53C8C">
        <w:rPr>
          <w:rFonts w:eastAsia="Times New Roman" w:cs="Times New Roman"/>
          <w:bCs/>
          <w:kern w:val="0"/>
          <w:sz w:val="28"/>
          <w:szCs w:val="28"/>
          <w14:ligatures w14:val="none"/>
        </w:rPr>
        <w:t>- Bảo đảm công tác sửa chữa hư hỏng và bảo hành công trình khi hoàn thành.</w:t>
      </w:r>
    </w:p>
    <w:p w14:paraId="174AB700" w14:textId="77777777" w:rsidR="00E53C8C" w:rsidRPr="00E53C8C" w:rsidRDefault="00E53C8C" w:rsidP="00E53C8C">
      <w:pPr>
        <w:tabs>
          <w:tab w:val="left" w:pos="0"/>
        </w:tabs>
        <w:spacing w:after="0" w:line="276" w:lineRule="auto"/>
        <w:jc w:val="both"/>
        <w:rPr>
          <w:rFonts w:eastAsia="Times New Roman" w:cs="Times New Roman"/>
          <w:b/>
          <w:bCs/>
          <w:kern w:val="0"/>
          <w:sz w:val="28"/>
          <w:szCs w:val="28"/>
          <w14:ligatures w14:val="none"/>
        </w:rPr>
      </w:pPr>
      <w:r w:rsidRPr="00E53C8C">
        <w:rPr>
          <w:rFonts w:eastAsia="Times New Roman" w:cs="Times New Roman"/>
          <w:b/>
          <w:bCs/>
          <w:kern w:val="0"/>
          <w:sz w:val="28"/>
          <w:szCs w:val="28"/>
          <w14:ligatures w14:val="none"/>
        </w:rPr>
        <w:tab/>
        <w:t>12. Các yêu cầu khác:</w:t>
      </w:r>
    </w:p>
    <w:p w14:paraId="285B4A6D" w14:textId="77777777" w:rsidR="00E53C8C" w:rsidRPr="00E53C8C" w:rsidRDefault="00E53C8C" w:rsidP="00E53C8C">
      <w:pPr>
        <w:spacing w:after="0" w:line="276" w:lineRule="auto"/>
        <w:ind w:firstLine="720"/>
        <w:jc w:val="both"/>
        <w:rPr>
          <w:rFonts w:eastAsia="Times New Roman" w:cs="Times New Roman"/>
          <w:b/>
          <w:bCs/>
          <w:i/>
          <w:iCs/>
          <w:kern w:val="0"/>
          <w:sz w:val="28"/>
          <w:szCs w:val="28"/>
          <w14:ligatures w14:val="none"/>
        </w:rPr>
      </w:pPr>
      <w:r w:rsidRPr="00E53C8C">
        <w:rPr>
          <w:rFonts w:eastAsia="Times New Roman" w:cs="Times New Roman"/>
          <w:b/>
          <w:bCs/>
          <w:i/>
          <w:iCs/>
          <w:kern w:val="0"/>
          <w:sz w:val="28"/>
          <w:szCs w:val="28"/>
          <w14:ligatures w14:val="none"/>
        </w:rPr>
        <w:t>Tiêu chuẩn kỹ thuật thi công và nghiệm thu:</w:t>
      </w:r>
    </w:p>
    <w:p w14:paraId="125A65E2" w14:textId="1FBE3181" w:rsidR="00E53C8C" w:rsidRPr="00E53C8C" w:rsidRDefault="00E53C8C" w:rsidP="00B36629">
      <w:pPr>
        <w:spacing w:after="0" w:line="276" w:lineRule="auto"/>
        <w:ind w:firstLine="720"/>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Trong quá trình thi công các công việc nêu trong hợp đồng, nhà thầu phải tuân theo các tiêu chuẩn kỹ thuật có liên quan sau:</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10154"/>
        <w:gridCol w:w="3544"/>
      </w:tblGrid>
      <w:tr w:rsidR="00E53C8C" w:rsidRPr="00E53C8C" w14:paraId="651BABC5" w14:textId="77777777" w:rsidTr="000C275D">
        <w:trPr>
          <w:cantSplit/>
          <w:trHeight w:val="413"/>
        </w:trPr>
        <w:tc>
          <w:tcPr>
            <w:tcW w:w="790" w:type="dxa"/>
            <w:tcBorders>
              <w:top w:val="single" w:sz="4" w:space="0" w:color="auto"/>
              <w:bottom w:val="single" w:sz="4" w:space="0" w:color="auto"/>
            </w:tcBorders>
          </w:tcPr>
          <w:p w14:paraId="31034F9E" w14:textId="77777777" w:rsidR="00E53C8C" w:rsidRPr="00E53C8C" w:rsidRDefault="00E53C8C" w:rsidP="00E53C8C">
            <w:pPr>
              <w:spacing w:after="0" w:line="276" w:lineRule="auto"/>
              <w:jc w:val="center"/>
              <w:rPr>
                <w:rFonts w:eastAsia="Times New Roman" w:cs="Times New Roman"/>
                <w:b/>
                <w:kern w:val="0"/>
                <w:sz w:val="28"/>
                <w:szCs w:val="28"/>
                <w14:ligatures w14:val="none"/>
              </w:rPr>
            </w:pPr>
            <w:r w:rsidRPr="00E53C8C">
              <w:rPr>
                <w:rFonts w:eastAsia="Times New Roman" w:cs="Times New Roman"/>
                <w:b/>
                <w:kern w:val="0"/>
                <w:sz w:val="28"/>
                <w:szCs w:val="28"/>
                <w14:ligatures w14:val="none"/>
              </w:rPr>
              <w:t>STT</w:t>
            </w:r>
          </w:p>
        </w:tc>
        <w:tc>
          <w:tcPr>
            <w:tcW w:w="10154" w:type="dxa"/>
            <w:tcBorders>
              <w:top w:val="single" w:sz="4" w:space="0" w:color="auto"/>
              <w:bottom w:val="single" w:sz="4" w:space="0" w:color="auto"/>
            </w:tcBorders>
          </w:tcPr>
          <w:p w14:paraId="671222EF" w14:textId="77777777" w:rsidR="00E53C8C" w:rsidRPr="00E53C8C" w:rsidRDefault="00E53C8C" w:rsidP="00E53C8C">
            <w:pPr>
              <w:spacing w:after="0" w:line="276" w:lineRule="auto"/>
              <w:jc w:val="center"/>
              <w:rPr>
                <w:rFonts w:eastAsia="Times New Roman" w:cs="Times New Roman"/>
                <w:b/>
                <w:kern w:val="0"/>
                <w:sz w:val="28"/>
                <w:szCs w:val="28"/>
                <w14:ligatures w14:val="none"/>
              </w:rPr>
            </w:pPr>
            <w:r w:rsidRPr="00E53C8C">
              <w:rPr>
                <w:rFonts w:eastAsia="Times New Roman" w:cs="Times New Roman"/>
                <w:b/>
                <w:kern w:val="0"/>
                <w:sz w:val="28"/>
                <w:szCs w:val="28"/>
                <w14:ligatures w14:val="none"/>
              </w:rPr>
              <w:t>TÊN TIÊU CHUẨN</w:t>
            </w:r>
          </w:p>
        </w:tc>
        <w:tc>
          <w:tcPr>
            <w:tcW w:w="3544" w:type="dxa"/>
            <w:tcBorders>
              <w:top w:val="single" w:sz="4" w:space="0" w:color="auto"/>
              <w:bottom w:val="single" w:sz="4" w:space="0" w:color="auto"/>
            </w:tcBorders>
          </w:tcPr>
          <w:p w14:paraId="3DD3100E"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b/>
                <w:kern w:val="0"/>
                <w:sz w:val="28"/>
                <w:szCs w:val="28"/>
                <w14:ligatures w14:val="none"/>
              </w:rPr>
              <w:t>SỐ HIỆU</w:t>
            </w:r>
          </w:p>
        </w:tc>
      </w:tr>
      <w:tr w:rsidR="00E53C8C" w:rsidRPr="00E53C8C" w14:paraId="6367D82A" w14:textId="77777777" w:rsidTr="000C275D">
        <w:trPr>
          <w:cantSplit/>
          <w:trHeight w:val="413"/>
        </w:trPr>
        <w:tc>
          <w:tcPr>
            <w:tcW w:w="790" w:type="dxa"/>
            <w:tcBorders>
              <w:top w:val="single" w:sz="4" w:space="0" w:color="auto"/>
              <w:bottom w:val="dotted" w:sz="4" w:space="0" w:color="auto"/>
            </w:tcBorders>
          </w:tcPr>
          <w:p w14:paraId="719997BA" w14:textId="77777777" w:rsidR="00E53C8C" w:rsidRPr="00E53C8C" w:rsidRDefault="00E53C8C" w:rsidP="00E53C8C">
            <w:pPr>
              <w:spacing w:after="0" w:line="276" w:lineRule="auto"/>
              <w:jc w:val="center"/>
              <w:rPr>
                <w:rFonts w:eastAsia="Times New Roman" w:cs="Times New Roman"/>
                <w:b/>
                <w:kern w:val="0"/>
                <w:sz w:val="28"/>
                <w:szCs w:val="28"/>
                <w14:ligatures w14:val="none"/>
              </w:rPr>
            </w:pPr>
            <w:r w:rsidRPr="00E53C8C">
              <w:rPr>
                <w:rFonts w:eastAsia="Times New Roman" w:cs="Times New Roman"/>
                <w:b/>
                <w:kern w:val="0"/>
                <w:sz w:val="28"/>
                <w:szCs w:val="28"/>
                <w14:ligatures w14:val="none"/>
              </w:rPr>
              <w:t>I</w:t>
            </w:r>
          </w:p>
        </w:tc>
        <w:tc>
          <w:tcPr>
            <w:tcW w:w="10154" w:type="dxa"/>
            <w:tcBorders>
              <w:top w:val="single" w:sz="4" w:space="0" w:color="auto"/>
              <w:bottom w:val="dotted" w:sz="4" w:space="0" w:color="auto"/>
            </w:tcBorders>
          </w:tcPr>
          <w:p w14:paraId="2C5EC1BE" w14:textId="77777777" w:rsidR="00E53C8C" w:rsidRPr="00E53C8C" w:rsidRDefault="00E53C8C" w:rsidP="00E53C8C">
            <w:pPr>
              <w:spacing w:after="0" w:line="276" w:lineRule="auto"/>
              <w:jc w:val="both"/>
              <w:rPr>
                <w:rFonts w:eastAsia="Times New Roman" w:cs="Times New Roman"/>
                <w:b/>
                <w:kern w:val="0"/>
                <w:sz w:val="28"/>
                <w:szCs w:val="28"/>
                <w14:ligatures w14:val="none"/>
              </w:rPr>
            </w:pPr>
            <w:r w:rsidRPr="00E53C8C">
              <w:rPr>
                <w:rFonts w:eastAsia="Times New Roman" w:cs="Times New Roman"/>
                <w:b/>
                <w:kern w:val="0"/>
                <w:sz w:val="28"/>
                <w:szCs w:val="28"/>
                <w14:ligatures w14:val="none"/>
              </w:rPr>
              <w:t>Tiêu chuẩn kỹ thuật về vật liệu xây dựng</w:t>
            </w:r>
          </w:p>
        </w:tc>
        <w:tc>
          <w:tcPr>
            <w:tcW w:w="3544" w:type="dxa"/>
            <w:tcBorders>
              <w:top w:val="single" w:sz="4" w:space="0" w:color="auto"/>
              <w:bottom w:val="dotted" w:sz="4" w:space="0" w:color="auto"/>
            </w:tcBorders>
          </w:tcPr>
          <w:p w14:paraId="4A3B6393" w14:textId="77777777" w:rsidR="00E53C8C" w:rsidRPr="00E53C8C" w:rsidRDefault="00E53C8C" w:rsidP="00E53C8C">
            <w:pPr>
              <w:spacing w:after="0" w:line="276" w:lineRule="auto"/>
              <w:rPr>
                <w:rFonts w:eastAsia="Times New Roman" w:cs="Times New Roman"/>
                <w:kern w:val="0"/>
                <w:sz w:val="28"/>
                <w:szCs w:val="28"/>
                <w14:ligatures w14:val="none"/>
              </w:rPr>
            </w:pPr>
          </w:p>
        </w:tc>
      </w:tr>
      <w:tr w:rsidR="00E53C8C" w:rsidRPr="00E53C8C" w14:paraId="003BF3F3" w14:textId="77777777" w:rsidTr="000C275D">
        <w:trPr>
          <w:cantSplit/>
          <w:trHeight w:val="233"/>
        </w:trPr>
        <w:tc>
          <w:tcPr>
            <w:tcW w:w="790" w:type="dxa"/>
            <w:tcBorders>
              <w:top w:val="dotted" w:sz="4" w:space="0" w:color="auto"/>
              <w:bottom w:val="dotted" w:sz="4" w:space="0" w:color="auto"/>
            </w:tcBorders>
          </w:tcPr>
          <w:p w14:paraId="21DCB454"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1</w:t>
            </w:r>
          </w:p>
        </w:tc>
        <w:tc>
          <w:tcPr>
            <w:tcW w:w="10154" w:type="dxa"/>
            <w:tcBorders>
              <w:top w:val="dotted" w:sz="4" w:space="0" w:color="auto"/>
              <w:bottom w:val="dotted" w:sz="4" w:space="0" w:color="auto"/>
            </w:tcBorders>
          </w:tcPr>
          <w:p w14:paraId="2AFEB1AA"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Xi măng Pooc lăng. Yêu cầu kỹ thuật</w:t>
            </w:r>
          </w:p>
        </w:tc>
        <w:tc>
          <w:tcPr>
            <w:tcW w:w="3544" w:type="dxa"/>
            <w:tcBorders>
              <w:top w:val="dotted" w:sz="4" w:space="0" w:color="auto"/>
              <w:bottom w:val="dotted" w:sz="4" w:space="0" w:color="auto"/>
            </w:tcBorders>
          </w:tcPr>
          <w:p w14:paraId="07F2949D"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2682-2009</w:t>
            </w:r>
          </w:p>
        </w:tc>
      </w:tr>
      <w:tr w:rsidR="00E53C8C" w:rsidRPr="00E53C8C" w14:paraId="2A265CD2" w14:textId="77777777" w:rsidTr="000C275D">
        <w:trPr>
          <w:cantSplit/>
          <w:trHeight w:val="330"/>
        </w:trPr>
        <w:tc>
          <w:tcPr>
            <w:tcW w:w="790" w:type="dxa"/>
            <w:tcBorders>
              <w:top w:val="dotted" w:sz="4" w:space="0" w:color="auto"/>
              <w:bottom w:val="dotted" w:sz="4" w:space="0" w:color="auto"/>
            </w:tcBorders>
          </w:tcPr>
          <w:p w14:paraId="170A6B80"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2</w:t>
            </w:r>
          </w:p>
        </w:tc>
        <w:tc>
          <w:tcPr>
            <w:tcW w:w="10154" w:type="dxa"/>
            <w:tcBorders>
              <w:top w:val="dotted" w:sz="4" w:space="0" w:color="auto"/>
              <w:bottom w:val="dotted" w:sz="4" w:space="0" w:color="auto"/>
            </w:tcBorders>
          </w:tcPr>
          <w:p w14:paraId="05CAC627"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Xi măng xây trát</w:t>
            </w:r>
          </w:p>
        </w:tc>
        <w:tc>
          <w:tcPr>
            <w:tcW w:w="3544" w:type="dxa"/>
            <w:tcBorders>
              <w:top w:val="dotted" w:sz="4" w:space="0" w:color="auto"/>
              <w:bottom w:val="dotted" w:sz="4" w:space="0" w:color="auto"/>
            </w:tcBorders>
          </w:tcPr>
          <w:p w14:paraId="4F206DF0"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9202-2012</w:t>
            </w:r>
          </w:p>
        </w:tc>
      </w:tr>
      <w:tr w:rsidR="00E53C8C" w:rsidRPr="00E53C8C" w14:paraId="3B507CAE" w14:textId="77777777" w:rsidTr="000C275D">
        <w:trPr>
          <w:cantSplit/>
          <w:trHeight w:val="330"/>
        </w:trPr>
        <w:tc>
          <w:tcPr>
            <w:tcW w:w="790" w:type="dxa"/>
            <w:tcBorders>
              <w:top w:val="dotted" w:sz="4" w:space="0" w:color="auto"/>
              <w:bottom w:val="dotted" w:sz="4" w:space="0" w:color="auto"/>
            </w:tcBorders>
          </w:tcPr>
          <w:p w14:paraId="1CC3BF08"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3</w:t>
            </w:r>
          </w:p>
        </w:tc>
        <w:tc>
          <w:tcPr>
            <w:tcW w:w="10154" w:type="dxa"/>
            <w:tcBorders>
              <w:top w:val="dotted" w:sz="4" w:space="0" w:color="auto"/>
              <w:bottom w:val="dotted" w:sz="4" w:space="0" w:color="auto"/>
            </w:tcBorders>
          </w:tcPr>
          <w:p w14:paraId="1C84481C"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Xi măng Pooc lăng trắng</w:t>
            </w:r>
          </w:p>
        </w:tc>
        <w:tc>
          <w:tcPr>
            <w:tcW w:w="3544" w:type="dxa"/>
            <w:tcBorders>
              <w:top w:val="dotted" w:sz="4" w:space="0" w:color="auto"/>
              <w:bottom w:val="dotted" w:sz="4" w:space="0" w:color="auto"/>
            </w:tcBorders>
          </w:tcPr>
          <w:p w14:paraId="19CF2879"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5691-2000</w:t>
            </w:r>
          </w:p>
        </w:tc>
      </w:tr>
      <w:tr w:rsidR="00E53C8C" w:rsidRPr="00E53C8C" w14:paraId="7BE71030" w14:textId="77777777" w:rsidTr="000C275D">
        <w:trPr>
          <w:cantSplit/>
          <w:trHeight w:val="330"/>
        </w:trPr>
        <w:tc>
          <w:tcPr>
            <w:tcW w:w="790" w:type="dxa"/>
            <w:tcBorders>
              <w:top w:val="dotted" w:sz="4" w:space="0" w:color="auto"/>
              <w:bottom w:val="dotted" w:sz="4" w:space="0" w:color="auto"/>
            </w:tcBorders>
          </w:tcPr>
          <w:p w14:paraId="19CBE712"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w:t>
            </w:r>
          </w:p>
        </w:tc>
        <w:tc>
          <w:tcPr>
            <w:tcW w:w="10154" w:type="dxa"/>
            <w:tcBorders>
              <w:top w:val="dotted" w:sz="4" w:space="0" w:color="auto"/>
              <w:bottom w:val="dotted" w:sz="4" w:space="0" w:color="auto"/>
            </w:tcBorders>
          </w:tcPr>
          <w:p w14:paraId="3E6C586F"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Bê tông. Phân mác theo cường độ nén</w:t>
            </w:r>
          </w:p>
        </w:tc>
        <w:tc>
          <w:tcPr>
            <w:tcW w:w="3544" w:type="dxa"/>
            <w:tcBorders>
              <w:top w:val="dotted" w:sz="4" w:space="0" w:color="auto"/>
              <w:bottom w:val="dotted" w:sz="4" w:space="0" w:color="auto"/>
            </w:tcBorders>
          </w:tcPr>
          <w:p w14:paraId="5D896B52"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6025-1995</w:t>
            </w:r>
          </w:p>
        </w:tc>
      </w:tr>
      <w:tr w:rsidR="00E53C8C" w:rsidRPr="00E53C8C" w14:paraId="149AEAD2" w14:textId="77777777" w:rsidTr="000C275D">
        <w:trPr>
          <w:cantSplit/>
          <w:trHeight w:val="427"/>
        </w:trPr>
        <w:tc>
          <w:tcPr>
            <w:tcW w:w="790" w:type="dxa"/>
            <w:tcBorders>
              <w:top w:val="dotted" w:sz="4" w:space="0" w:color="auto"/>
              <w:bottom w:val="dotted" w:sz="4" w:space="0" w:color="auto"/>
            </w:tcBorders>
          </w:tcPr>
          <w:p w14:paraId="6A64F4C0"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w:t>
            </w:r>
          </w:p>
        </w:tc>
        <w:tc>
          <w:tcPr>
            <w:tcW w:w="10154" w:type="dxa"/>
            <w:tcBorders>
              <w:top w:val="dotted" w:sz="4" w:space="0" w:color="auto"/>
              <w:bottom w:val="dotted" w:sz="4" w:space="0" w:color="auto"/>
            </w:tcBorders>
          </w:tcPr>
          <w:p w14:paraId="3E0E5892"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Cốt liệu cho bê tông và vữa</w:t>
            </w:r>
          </w:p>
        </w:tc>
        <w:tc>
          <w:tcPr>
            <w:tcW w:w="3544" w:type="dxa"/>
            <w:tcBorders>
              <w:top w:val="dotted" w:sz="4" w:space="0" w:color="auto"/>
              <w:bottom w:val="dotted" w:sz="4" w:space="0" w:color="auto"/>
            </w:tcBorders>
          </w:tcPr>
          <w:p w14:paraId="4768A551"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7570-2006</w:t>
            </w:r>
          </w:p>
        </w:tc>
      </w:tr>
      <w:tr w:rsidR="00E53C8C" w:rsidRPr="00E53C8C" w14:paraId="62477D3D" w14:textId="77777777" w:rsidTr="000C275D">
        <w:tc>
          <w:tcPr>
            <w:tcW w:w="790" w:type="dxa"/>
            <w:tcBorders>
              <w:top w:val="dotted" w:sz="4" w:space="0" w:color="auto"/>
              <w:bottom w:val="dotted" w:sz="4" w:space="0" w:color="auto"/>
            </w:tcBorders>
          </w:tcPr>
          <w:p w14:paraId="162F3E54"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6</w:t>
            </w:r>
          </w:p>
        </w:tc>
        <w:tc>
          <w:tcPr>
            <w:tcW w:w="10154" w:type="dxa"/>
            <w:tcBorders>
              <w:top w:val="dotted" w:sz="4" w:space="0" w:color="auto"/>
              <w:bottom w:val="dotted" w:sz="4" w:space="0" w:color="auto"/>
            </w:tcBorders>
          </w:tcPr>
          <w:p w14:paraId="2D76CD4C"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Thép cốt bê tông - Phần 1: Thép thanh tròn trơn</w:t>
            </w:r>
          </w:p>
        </w:tc>
        <w:tc>
          <w:tcPr>
            <w:tcW w:w="3544" w:type="dxa"/>
            <w:tcBorders>
              <w:top w:val="dotted" w:sz="4" w:space="0" w:color="auto"/>
              <w:bottom w:val="dotted" w:sz="4" w:space="0" w:color="auto"/>
            </w:tcBorders>
          </w:tcPr>
          <w:p w14:paraId="41AE999A"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1651-1-2008</w:t>
            </w:r>
          </w:p>
        </w:tc>
      </w:tr>
      <w:tr w:rsidR="00E53C8C" w:rsidRPr="00E53C8C" w14:paraId="4D79926F" w14:textId="77777777" w:rsidTr="000C275D">
        <w:tc>
          <w:tcPr>
            <w:tcW w:w="790" w:type="dxa"/>
            <w:tcBorders>
              <w:top w:val="dotted" w:sz="4" w:space="0" w:color="auto"/>
              <w:bottom w:val="dotted" w:sz="4" w:space="0" w:color="auto"/>
            </w:tcBorders>
          </w:tcPr>
          <w:p w14:paraId="6B9C7442"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7</w:t>
            </w:r>
          </w:p>
        </w:tc>
        <w:tc>
          <w:tcPr>
            <w:tcW w:w="10154" w:type="dxa"/>
            <w:tcBorders>
              <w:top w:val="dotted" w:sz="4" w:space="0" w:color="auto"/>
              <w:bottom w:val="dotted" w:sz="4" w:space="0" w:color="auto"/>
            </w:tcBorders>
          </w:tcPr>
          <w:p w14:paraId="6C2505C7"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Thép cốt bê tông - Phần 2: Thép thanh vằn</w:t>
            </w:r>
          </w:p>
        </w:tc>
        <w:tc>
          <w:tcPr>
            <w:tcW w:w="3544" w:type="dxa"/>
            <w:tcBorders>
              <w:top w:val="dotted" w:sz="4" w:space="0" w:color="auto"/>
              <w:bottom w:val="dotted" w:sz="4" w:space="0" w:color="auto"/>
            </w:tcBorders>
          </w:tcPr>
          <w:p w14:paraId="635BA298"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1651-2-2008</w:t>
            </w:r>
          </w:p>
        </w:tc>
      </w:tr>
      <w:tr w:rsidR="00E53C8C" w:rsidRPr="00E53C8C" w14:paraId="266B4A13" w14:textId="77777777" w:rsidTr="000C275D">
        <w:tc>
          <w:tcPr>
            <w:tcW w:w="790" w:type="dxa"/>
            <w:tcBorders>
              <w:top w:val="dotted" w:sz="4" w:space="0" w:color="auto"/>
              <w:bottom w:val="dotted" w:sz="4" w:space="0" w:color="auto"/>
            </w:tcBorders>
          </w:tcPr>
          <w:p w14:paraId="4BF397C5"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8</w:t>
            </w:r>
          </w:p>
        </w:tc>
        <w:tc>
          <w:tcPr>
            <w:tcW w:w="10154" w:type="dxa"/>
            <w:tcBorders>
              <w:top w:val="dotted" w:sz="4" w:space="0" w:color="auto"/>
              <w:bottom w:val="dotted" w:sz="4" w:space="0" w:color="auto"/>
            </w:tcBorders>
          </w:tcPr>
          <w:p w14:paraId="5B124C89"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Quy hàn điện dùng cho thép cacbon thấp và thép hợp kim thấp. Ký hiệu, kích thước và các yêu cầu kỹ thuật chung</w:t>
            </w:r>
          </w:p>
        </w:tc>
        <w:tc>
          <w:tcPr>
            <w:tcW w:w="3544" w:type="dxa"/>
            <w:tcBorders>
              <w:top w:val="dotted" w:sz="4" w:space="0" w:color="auto"/>
              <w:bottom w:val="dotted" w:sz="4" w:space="0" w:color="auto"/>
            </w:tcBorders>
          </w:tcPr>
          <w:p w14:paraId="680F1A27"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3223-2000</w:t>
            </w:r>
          </w:p>
        </w:tc>
      </w:tr>
      <w:tr w:rsidR="00E53C8C" w:rsidRPr="00E53C8C" w14:paraId="71B7C1A6" w14:textId="77777777" w:rsidTr="000C275D">
        <w:tc>
          <w:tcPr>
            <w:tcW w:w="790" w:type="dxa"/>
            <w:tcBorders>
              <w:top w:val="dotted" w:sz="4" w:space="0" w:color="auto"/>
              <w:bottom w:val="dotted" w:sz="4" w:space="0" w:color="auto"/>
            </w:tcBorders>
          </w:tcPr>
          <w:p w14:paraId="7D0570B3"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9</w:t>
            </w:r>
          </w:p>
        </w:tc>
        <w:tc>
          <w:tcPr>
            <w:tcW w:w="10154" w:type="dxa"/>
            <w:tcBorders>
              <w:top w:val="dotted" w:sz="4" w:space="0" w:color="auto"/>
              <w:bottom w:val="dotted" w:sz="4" w:space="0" w:color="auto"/>
            </w:tcBorders>
          </w:tcPr>
          <w:p w14:paraId="54C16CE6" w14:textId="77777777" w:rsidR="00E53C8C" w:rsidRPr="00E53C8C" w:rsidRDefault="00E53C8C" w:rsidP="00E53C8C">
            <w:pPr>
              <w:spacing w:after="0" w:line="276" w:lineRule="auto"/>
              <w:jc w:val="both"/>
              <w:rPr>
                <w:rFonts w:eastAsia="Times New Roman" w:cs="Times New Roman"/>
                <w:kern w:val="0"/>
                <w:sz w:val="28"/>
                <w:szCs w:val="28"/>
                <w:lang w:val="fr-FR"/>
                <w14:ligatures w14:val="none"/>
              </w:rPr>
            </w:pPr>
            <w:r w:rsidRPr="00E53C8C">
              <w:rPr>
                <w:rFonts w:eastAsia="Times New Roman" w:cs="Times New Roman"/>
                <w:kern w:val="0"/>
                <w:sz w:val="28"/>
                <w:szCs w:val="28"/>
                <w14:ligatures w14:val="none"/>
              </w:rPr>
              <w:t xml:space="preserve">Que hàn nóng chảy hàn hồ quang tay. </w:t>
            </w:r>
            <w:r w:rsidRPr="00E53C8C">
              <w:rPr>
                <w:rFonts w:eastAsia="Times New Roman" w:cs="Times New Roman"/>
                <w:kern w:val="0"/>
                <w:sz w:val="28"/>
                <w:szCs w:val="28"/>
                <w:lang w:val="fr-FR"/>
                <w14:ligatures w14:val="none"/>
              </w:rPr>
              <w:t>Ký hiệu</w:t>
            </w:r>
          </w:p>
        </w:tc>
        <w:tc>
          <w:tcPr>
            <w:tcW w:w="3544" w:type="dxa"/>
            <w:tcBorders>
              <w:top w:val="dotted" w:sz="4" w:space="0" w:color="auto"/>
              <w:bottom w:val="dotted" w:sz="4" w:space="0" w:color="auto"/>
            </w:tcBorders>
          </w:tcPr>
          <w:p w14:paraId="1B7BA6B9"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3734-1989</w:t>
            </w:r>
          </w:p>
        </w:tc>
      </w:tr>
      <w:tr w:rsidR="00E53C8C" w:rsidRPr="00E53C8C" w14:paraId="4F84C7C7" w14:textId="77777777" w:rsidTr="000C275D">
        <w:trPr>
          <w:cantSplit/>
          <w:trHeight w:val="397"/>
        </w:trPr>
        <w:tc>
          <w:tcPr>
            <w:tcW w:w="790" w:type="dxa"/>
            <w:tcBorders>
              <w:top w:val="dotted" w:sz="4" w:space="0" w:color="auto"/>
              <w:bottom w:val="dotted" w:sz="4" w:space="0" w:color="auto"/>
            </w:tcBorders>
          </w:tcPr>
          <w:p w14:paraId="318CF138"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10</w:t>
            </w:r>
          </w:p>
        </w:tc>
        <w:tc>
          <w:tcPr>
            <w:tcW w:w="10154" w:type="dxa"/>
            <w:tcBorders>
              <w:top w:val="dotted" w:sz="4" w:space="0" w:color="auto"/>
              <w:bottom w:val="dotted" w:sz="4" w:space="0" w:color="auto"/>
            </w:tcBorders>
          </w:tcPr>
          <w:p w14:paraId="070ECB30"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Gạch rỗng đất sét nung</w:t>
            </w:r>
          </w:p>
        </w:tc>
        <w:tc>
          <w:tcPr>
            <w:tcW w:w="3544" w:type="dxa"/>
            <w:tcBorders>
              <w:top w:val="dotted" w:sz="4" w:space="0" w:color="auto"/>
              <w:bottom w:val="dotted" w:sz="4" w:space="0" w:color="auto"/>
            </w:tcBorders>
          </w:tcPr>
          <w:p w14:paraId="5D959BBF"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1450-2009</w:t>
            </w:r>
          </w:p>
        </w:tc>
      </w:tr>
      <w:tr w:rsidR="00E53C8C" w:rsidRPr="00E53C8C" w14:paraId="64C60FD5" w14:textId="77777777" w:rsidTr="000C275D">
        <w:trPr>
          <w:cantSplit/>
          <w:trHeight w:val="397"/>
        </w:trPr>
        <w:tc>
          <w:tcPr>
            <w:tcW w:w="790" w:type="dxa"/>
            <w:tcBorders>
              <w:top w:val="dotted" w:sz="4" w:space="0" w:color="auto"/>
              <w:bottom w:val="dotted" w:sz="4" w:space="0" w:color="auto"/>
            </w:tcBorders>
          </w:tcPr>
          <w:p w14:paraId="33F0EB85"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11</w:t>
            </w:r>
          </w:p>
        </w:tc>
        <w:tc>
          <w:tcPr>
            <w:tcW w:w="10154" w:type="dxa"/>
            <w:tcBorders>
              <w:top w:val="dotted" w:sz="4" w:space="0" w:color="auto"/>
              <w:bottom w:val="dotted" w:sz="4" w:space="0" w:color="auto"/>
            </w:tcBorders>
          </w:tcPr>
          <w:p w14:paraId="3C881912"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Gạch đặc đất sét nung</w:t>
            </w:r>
          </w:p>
        </w:tc>
        <w:tc>
          <w:tcPr>
            <w:tcW w:w="3544" w:type="dxa"/>
            <w:tcBorders>
              <w:top w:val="dotted" w:sz="4" w:space="0" w:color="auto"/>
              <w:bottom w:val="dotted" w:sz="4" w:space="0" w:color="auto"/>
            </w:tcBorders>
          </w:tcPr>
          <w:p w14:paraId="4C369384"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1451-2009</w:t>
            </w:r>
          </w:p>
        </w:tc>
      </w:tr>
      <w:tr w:rsidR="00E53C8C" w:rsidRPr="00E53C8C" w14:paraId="097A3E1E" w14:textId="77777777" w:rsidTr="000C275D">
        <w:trPr>
          <w:cantSplit/>
          <w:trHeight w:val="397"/>
        </w:trPr>
        <w:tc>
          <w:tcPr>
            <w:tcW w:w="790" w:type="dxa"/>
            <w:tcBorders>
              <w:top w:val="dotted" w:sz="4" w:space="0" w:color="auto"/>
              <w:bottom w:val="dotted" w:sz="4" w:space="0" w:color="auto"/>
            </w:tcBorders>
          </w:tcPr>
          <w:p w14:paraId="1D5A5944"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12</w:t>
            </w:r>
          </w:p>
        </w:tc>
        <w:tc>
          <w:tcPr>
            <w:tcW w:w="10154" w:type="dxa"/>
            <w:tcBorders>
              <w:top w:val="dotted" w:sz="4" w:space="0" w:color="auto"/>
              <w:bottom w:val="dotted" w:sz="4" w:space="0" w:color="auto"/>
            </w:tcBorders>
          </w:tcPr>
          <w:p w14:paraId="2E1F34FC"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Gạch bê tông</w:t>
            </w:r>
          </w:p>
        </w:tc>
        <w:tc>
          <w:tcPr>
            <w:tcW w:w="3544" w:type="dxa"/>
            <w:tcBorders>
              <w:top w:val="dotted" w:sz="4" w:space="0" w:color="auto"/>
              <w:bottom w:val="dotted" w:sz="4" w:space="0" w:color="auto"/>
            </w:tcBorders>
          </w:tcPr>
          <w:p w14:paraId="7E40729F"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6477-2011</w:t>
            </w:r>
          </w:p>
        </w:tc>
      </w:tr>
      <w:tr w:rsidR="00E53C8C" w:rsidRPr="00E53C8C" w14:paraId="7EFD455D" w14:textId="77777777" w:rsidTr="000C275D">
        <w:trPr>
          <w:cantSplit/>
          <w:trHeight w:val="397"/>
        </w:trPr>
        <w:tc>
          <w:tcPr>
            <w:tcW w:w="790" w:type="dxa"/>
            <w:tcBorders>
              <w:top w:val="dotted" w:sz="4" w:space="0" w:color="auto"/>
              <w:bottom w:val="dotted" w:sz="4" w:space="0" w:color="auto"/>
            </w:tcBorders>
          </w:tcPr>
          <w:p w14:paraId="31ADBE38"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lastRenderedPageBreak/>
              <w:t>13</w:t>
            </w:r>
          </w:p>
        </w:tc>
        <w:tc>
          <w:tcPr>
            <w:tcW w:w="10154" w:type="dxa"/>
            <w:tcBorders>
              <w:top w:val="dotted" w:sz="4" w:space="0" w:color="auto"/>
              <w:bottom w:val="dotted" w:sz="4" w:space="0" w:color="auto"/>
            </w:tcBorders>
          </w:tcPr>
          <w:p w14:paraId="71674275"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Vữa xây dựng - Yêu cầu kỹ thuật</w:t>
            </w:r>
          </w:p>
        </w:tc>
        <w:tc>
          <w:tcPr>
            <w:tcW w:w="3544" w:type="dxa"/>
            <w:tcBorders>
              <w:top w:val="dotted" w:sz="4" w:space="0" w:color="auto"/>
              <w:bottom w:val="dotted" w:sz="4" w:space="0" w:color="auto"/>
            </w:tcBorders>
          </w:tcPr>
          <w:p w14:paraId="216D73B9"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4314-2003</w:t>
            </w:r>
          </w:p>
        </w:tc>
      </w:tr>
      <w:tr w:rsidR="00E53C8C" w:rsidRPr="00E53C8C" w14:paraId="5B0A486F" w14:textId="77777777" w:rsidTr="000C275D">
        <w:trPr>
          <w:cantSplit/>
          <w:trHeight w:val="397"/>
        </w:trPr>
        <w:tc>
          <w:tcPr>
            <w:tcW w:w="790" w:type="dxa"/>
            <w:tcBorders>
              <w:top w:val="dotted" w:sz="4" w:space="0" w:color="auto"/>
              <w:bottom w:val="dotted" w:sz="4" w:space="0" w:color="auto"/>
            </w:tcBorders>
          </w:tcPr>
          <w:p w14:paraId="555AF3B9"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14</w:t>
            </w:r>
          </w:p>
        </w:tc>
        <w:tc>
          <w:tcPr>
            <w:tcW w:w="10154" w:type="dxa"/>
            <w:tcBorders>
              <w:top w:val="dotted" w:sz="4" w:space="0" w:color="auto"/>
              <w:bottom w:val="dotted" w:sz="4" w:space="0" w:color="auto"/>
            </w:tcBorders>
          </w:tcPr>
          <w:p w14:paraId="1D44F2A0"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Đá ốp lát xây dựng</w:t>
            </w:r>
          </w:p>
        </w:tc>
        <w:tc>
          <w:tcPr>
            <w:tcW w:w="3544" w:type="dxa"/>
            <w:tcBorders>
              <w:top w:val="dotted" w:sz="4" w:space="0" w:color="auto"/>
              <w:bottom w:val="dotted" w:sz="4" w:space="0" w:color="auto"/>
            </w:tcBorders>
          </w:tcPr>
          <w:p w14:paraId="791CA59C"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4732-2007</w:t>
            </w:r>
          </w:p>
        </w:tc>
      </w:tr>
      <w:tr w:rsidR="00E53C8C" w:rsidRPr="00E53C8C" w14:paraId="06D49649" w14:textId="77777777" w:rsidTr="000C275D">
        <w:trPr>
          <w:cantSplit/>
          <w:trHeight w:val="397"/>
        </w:trPr>
        <w:tc>
          <w:tcPr>
            <w:tcW w:w="790" w:type="dxa"/>
            <w:tcBorders>
              <w:top w:val="dotted" w:sz="4" w:space="0" w:color="auto"/>
              <w:bottom w:val="dotted" w:sz="4" w:space="0" w:color="auto"/>
            </w:tcBorders>
          </w:tcPr>
          <w:p w14:paraId="3489A06B"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15</w:t>
            </w:r>
          </w:p>
        </w:tc>
        <w:tc>
          <w:tcPr>
            <w:tcW w:w="10154" w:type="dxa"/>
            <w:tcBorders>
              <w:top w:val="dotted" w:sz="4" w:space="0" w:color="auto"/>
              <w:bottom w:val="dotted" w:sz="4" w:space="0" w:color="auto"/>
            </w:tcBorders>
          </w:tcPr>
          <w:p w14:paraId="1EDBF766"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Gạch gốm ốp lát - Yêu cầu kỹ thuật</w:t>
            </w:r>
          </w:p>
        </w:tc>
        <w:tc>
          <w:tcPr>
            <w:tcW w:w="3544" w:type="dxa"/>
            <w:tcBorders>
              <w:top w:val="dotted" w:sz="4" w:space="0" w:color="auto"/>
              <w:bottom w:val="dotted" w:sz="4" w:space="0" w:color="auto"/>
            </w:tcBorders>
          </w:tcPr>
          <w:p w14:paraId="77AEC550"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6414-1998</w:t>
            </w:r>
          </w:p>
        </w:tc>
      </w:tr>
      <w:tr w:rsidR="00E53C8C" w:rsidRPr="00E53C8C" w14:paraId="4F6C751A" w14:textId="77777777" w:rsidTr="000C275D">
        <w:trPr>
          <w:cantSplit/>
          <w:trHeight w:val="397"/>
        </w:trPr>
        <w:tc>
          <w:tcPr>
            <w:tcW w:w="790" w:type="dxa"/>
            <w:tcBorders>
              <w:top w:val="dotted" w:sz="4" w:space="0" w:color="auto"/>
              <w:bottom w:val="dotted" w:sz="4" w:space="0" w:color="auto"/>
            </w:tcBorders>
          </w:tcPr>
          <w:p w14:paraId="24962AB0"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16</w:t>
            </w:r>
          </w:p>
        </w:tc>
        <w:tc>
          <w:tcPr>
            <w:tcW w:w="10154" w:type="dxa"/>
            <w:tcBorders>
              <w:top w:val="dotted" w:sz="4" w:space="0" w:color="auto"/>
              <w:bottom w:val="dotted" w:sz="4" w:space="0" w:color="auto"/>
            </w:tcBorders>
          </w:tcPr>
          <w:p w14:paraId="2FF0764F"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Gạch gốm ốp lát có độ hút nước thấp - Yêu cầu KT</w:t>
            </w:r>
          </w:p>
        </w:tc>
        <w:tc>
          <w:tcPr>
            <w:tcW w:w="3544" w:type="dxa"/>
            <w:tcBorders>
              <w:top w:val="dotted" w:sz="4" w:space="0" w:color="auto"/>
              <w:bottom w:val="dotted" w:sz="4" w:space="0" w:color="auto"/>
            </w:tcBorders>
          </w:tcPr>
          <w:p w14:paraId="36F77C68"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6884-2001</w:t>
            </w:r>
          </w:p>
        </w:tc>
      </w:tr>
      <w:tr w:rsidR="00E53C8C" w:rsidRPr="00E53C8C" w14:paraId="08590368" w14:textId="77777777" w:rsidTr="000C275D">
        <w:trPr>
          <w:cantSplit/>
          <w:trHeight w:val="397"/>
        </w:trPr>
        <w:tc>
          <w:tcPr>
            <w:tcW w:w="790" w:type="dxa"/>
            <w:tcBorders>
              <w:top w:val="dotted" w:sz="4" w:space="0" w:color="auto"/>
              <w:bottom w:val="dotted" w:sz="4" w:space="0" w:color="auto"/>
            </w:tcBorders>
          </w:tcPr>
          <w:p w14:paraId="0ED53FB0"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17</w:t>
            </w:r>
          </w:p>
        </w:tc>
        <w:tc>
          <w:tcPr>
            <w:tcW w:w="10154" w:type="dxa"/>
            <w:tcBorders>
              <w:top w:val="dotted" w:sz="4" w:space="0" w:color="auto"/>
              <w:bottom w:val="dotted" w:sz="4" w:space="0" w:color="auto"/>
            </w:tcBorders>
          </w:tcPr>
          <w:p w14:paraId="25F9033A"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Gạch granit - Yêu cầu kỹ thuật</w:t>
            </w:r>
          </w:p>
        </w:tc>
        <w:tc>
          <w:tcPr>
            <w:tcW w:w="3544" w:type="dxa"/>
            <w:tcBorders>
              <w:top w:val="dotted" w:sz="4" w:space="0" w:color="auto"/>
              <w:bottom w:val="dotted" w:sz="4" w:space="0" w:color="auto"/>
            </w:tcBorders>
          </w:tcPr>
          <w:p w14:paraId="5CFD9C10"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6883-2001</w:t>
            </w:r>
          </w:p>
        </w:tc>
      </w:tr>
      <w:tr w:rsidR="00E53C8C" w:rsidRPr="00E53C8C" w14:paraId="5D479302" w14:textId="77777777" w:rsidTr="000C275D">
        <w:trPr>
          <w:cantSplit/>
          <w:trHeight w:val="397"/>
        </w:trPr>
        <w:tc>
          <w:tcPr>
            <w:tcW w:w="790" w:type="dxa"/>
            <w:tcBorders>
              <w:top w:val="dotted" w:sz="4" w:space="0" w:color="auto"/>
              <w:bottom w:val="dotted" w:sz="4" w:space="0" w:color="auto"/>
            </w:tcBorders>
          </w:tcPr>
          <w:p w14:paraId="59E46E58"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18</w:t>
            </w:r>
          </w:p>
        </w:tc>
        <w:tc>
          <w:tcPr>
            <w:tcW w:w="10154" w:type="dxa"/>
            <w:tcBorders>
              <w:top w:val="dotted" w:sz="4" w:space="0" w:color="auto"/>
              <w:bottom w:val="dotted" w:sz="4" w:space="0" w:color="auto"/>
            </w:tcBorders>
          </w:tcPr>
          <w:p w14:paraId="2B69FD56"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Sơn xây dựng - Phân loại</w:t>
            </w:r>
          </w:p>
        </w:tc>
        <w:tc>
          <w:tcPr>
            <w:tcW w:w="3544" w:type="dxa"/>
            <w:tcBorders>
              <w:top w:val="dotted" w:sz="4" w:space="0" w:color="auto"/>
              <w:bottom w:val="dotted" w:sz="4" w:space="0" w:color="auto"/>
            </w:tcBorders>
          </w:tcPr>
          <w:p w14:paraId="1C289E24"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9404-2012</w:t>
            </w:r>
          </w:p>
        </w:tc>
      </w:tr>
      <w:tr w:rsidR="00E53C8C" w:rsidRPr="00E53C8C" w14:paraId="05E36E5E" w14:textId="77777777" w:rsidTr="000C275D">
        <w:trPr>
          <w:cantSplit/>
          <w:trHeight w:val="397"/>
        </w:trPr>
        <w:tc>
          <w:tcPr>
            <w:tcW w:w="790" w:type="dxa"/>
            <w:tcBorders>
              <w:top w:val="dotted" w:sz="4" w:space="0" w:color="auto"/>
              <w:bottom w:val="dotted" w:sz="4" w:space="0" w:color="auto"/>
            </w:tcBorders>
          </w:tcPr>
          <w:p w14:paraId="1DDF9BF4"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19</w:t>
            </w:r>
          </w:p>
        </w:tc>
        <w:tc>
          <w:tcPr>
            <w:tcW w:w="10154" w:type="dxa"/>
            <w:tcBorders>
              <w:top w:val="dotted" w:sz="4" w:space="0" w:color="auto"/>
              <w:bottom w:val="dotted" w:sz="4" w:space="0" w:color="auto"/>
            </w:tcBorders>
          </w:tcPr>
          <w:p w14:paraId="266EAC85"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 xml:space="preserve">Vôi can xi cho xây dựng </w:t>
            </w:r>
          </w:p>
        </w:tc>
        <w:tc>
          <w:tcPr>
            <w:tcW w:w="3544" w:type="dxa"/>
            <w:tcBorders>
              <w:top w:val="dotted" w:sz="4" w:space="0" w:color="auto"/>
              <w:bottom w:val="dotted" w:sz="4" w:space="0" w:color="auto"/>
            </w:tcBorders>
          </w:tcPr>
          <w:p w14:paraId="7EDD2BBA"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2231-1989</w:t>
            </w:r>
          </w:p>
        </w:tc>
      </w:tr>
      <w:tr w:rsidR="00E53C8C" w:rsidRPr="00E53C8C" w14:paraId="1738460A" w14:textId="77777777" w:rsidTr="000C275D">
        <w:trPr>
          <w:cantSplit/>
          <w:trHeight w:val="397"/>
        </w:trPr>
        <w:tc>
          <w:tcPr>
            <w:tcW w:w="790" w:type="dxa"/>
            <w:tcBorders>
              <w:top w:val="dotted" w:sz="4" w:space="0" w:color="auto"/>
              <w:bottom w:val="dotted" w:sz="4" w:space="0" w:color="auto"/>
            </w:tcBorders>
          </w:tcPr>
          <w:p w14:paraId="010DBFEE"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20</w:t>
            </w:r>
          </w:p>
        </w:tc>
        <w:tc>
          <w:tcPr>
            <w:tcW w:w="10154" w:type="dxa"/>
            <w:tcBorders>
              <w:top w:val="dotted" w:sz="4" w:space="0" w:color="auto"/>
              <w:bottom w:val="dotted" w:sz="4" w:space="0" w:color="auto"/>
            </w:tcBorders>
          </w:tcPr>
          <w:p w14:paraId="0788AE49"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Thép cốt bê tông</w:t>
            </w:r>
          </w:p>
        </w:tc>
        <w:tc>
          <w:tcPr>
            <w:tcW w:w="3544" w:type="dxa"/>
            <w:tcBorders>
              <w:top w:val="dotted" w:sz="4" w:space="0" w:color="auto"/>
              <w:bottom w:val="dotted" w:sz="4" w:space="0" w:color="auto"/>
            </w:tcBorders>
          </w:tcPr>
          <w:p w14:paraId="2192C911"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1651-2008</w:t>
            </w:r>
          </w:p>
        </w:tc>
      </w:tr>
      <w:tr w:rsidR="00E53C8C" w:rsidRPr="00E53C8C" w14:paraId="43E1AC6E" w14:textId="77777777" w:rsidTr="000C275D">
        <w:tc>
          <w:tcPr>
            <w:tcW w:w="790" w:type="dxa"/>
            <w:tcBorders>
              <w:top w:val="dotted" w:sz="4" w:space="0" w:color="auto"/>
              <w:bottom w:val="dotted" w:sz="4" w:space="0" w:color="auto"/>
            </w:tcBorders>
          </w:tcPr>
          <w:p w14:paraId="64E3B9F2"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21</w:t>
            </w:r>
          </w:p>
        </w:tc>
        <w:tc>
          <w:tcPr>
            <w:tcW w:w="10154" w:type="dxa"/>
            <w:tcBorders>
              <w:top w:val="dotted" w:sz="4" w:space="0" w:color="auto"/>
              <w:bottom w:val="dotted" w:sz="4" w:space="0" w:color="auto"/>
            </w:tcBorders>
          </w:tcPr>
          <w:p w14:paraId="0F6165FA"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Thép cacbon cán nóng (gia công kết cấu thép)</w:t>
            </w:r>
          </w:p>
        </w:tc>
        <w:tc>
          <w:tcPr>
            <w:tcW w:w="3544" w:type="dxa"/>
            <w:tcBorders>
              <w:top w:val="dotted" w:sz="4" w:space="0" w:color="auto"/>
              <w:bottom w:val="dotted" w:sz="4" w:space="0" w:color="auto"/>
            </w:tcBorders>
          </w:tcPr>
          <w:p w14:paraId="2691D694"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5709-2009</w:t>
            </w:r>
          </w:p>
        </w:tc>
      </w:tr>
      <w:tr w:rsidR="00E53C8C" w:rsidRPr="00E53C8C" w14:paraId="37ED5342" w14:textId="77777777" w:rsidTr="000C275D">
        <w:tc>
          <w:tcPr>
            <w:tcW w:w="790" w:type="dxa"/>
            <w:tcBorders>
              <w:top w:val="dotted" w:sz="4" w:space="0" w:color="auto"/>
              <w:bottom w:val="dotted" w:sz="4" w:space="0" w:color="auto"/>
            </w:tcBorders>
          </w:tcPr>
          <w:p w14:paraId="43A0C86F"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22</w:t>
            </w:r>
          </w:p>
        </w:tc>
        <w:tc>
          <w:tcPr>
            <w:tcW w:w="10154" w:type="dxa"/>
            <w:tcBorders>
              <w:top w:val="dotted" w:sz="4" w:space="0" w:color="auto"/>
              <w:bottom w:val="dotted" w:sz="4" w:space="0" w:color="auto"/>
            </w:tcBorders>
          </w:tcPr>
          <w:p w14:paraId="0A362750"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Nước trộn bê tông và vữa. Yêu cầu kỹ thuật</w:t>
            </w:r>
          </w:p>
        </w:tc>
        <w:tc>
          <w:tcPr>
            <w:tcW w:w="3544" w:type="dxa"/>
            <w:tcBorders>
              <w:top w:val="dotted" w:sz="4" w:space="0" w:color="auto"/>
              <w:bottom w:val="dotted" w:sz="4" w:space="0" w:color="auto"/>
            </w:tcBorders>
          </w:tcPr>
          <w:p w14:paraId="5A8EEB7F"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4506-2012</w:t>
            </w:r>
          </w:p>
        </w:tc>
      </w:tr>
      <w:tr w:rsidR="00E53C8C" w:rsidRPr="00E53C8C" w14:paraId="1BB836D6" w14:textId="77777777" w:rsidTr="000C275D">
        <w:trPr>
          <w:cantSplit/>
          <w:trHeight w:val="282"/>
        </w:trPr>
        <w:tc>
          <w:tcPr>
            <w:tcW w:w="790" w:type="dxa"/>
            <w:tcBorders>
              <w:top w:val="dotted" w:sz="4" w:space="0" w:color="auto"/>
              <w:bottom w:val="dotted" w:sz="4" w:space="0" w:color="auto"/>
            </w:tcBorders>
          </w:tcPr>
          <w:p w14:paraId="269FE8F0" w14:textId="77777777" w:rsidR="00E53C8C" w:rsidRPr="00E53C8C" w:rsidRDefault="00E53C8C" w:rsidP="00E53C8C">
            <w:pPr>
              <w:spacing w:after="0" w:line="276" w:lineRule="auto"/>
              <w:jc w:val="center"/>
              <w:rPr>
                <w:rFonts w:eastAsia="Times New Roman" w:cs="Times New Roman"/>
                <w:b/>
                <w:kern w:val="0"/>
                <w:sz w:val="28"/>
                <w:szCs w:val="28"/>
                <w14:ligatures w14:val="none"/>
              </w:rPr>
            </w:pPr>
            <w:r w:rsidRPr="00E53C8C">
              <w:rPr>
                <w:rFonts w:eastAsia="Times New Roman" w:cs="Times New Roman"/>
                <w:b/>
                <w:kern w:val="0"/>
                <w:sz w:val="28"/>
                <w:szCs w:val="28"/>
                <w14:ligatures w14:val="none"/>
              </w:rPr>
              <w:t>II</w:t>
            </w:r>
          </w:p>
        </w:tc>
        <w:tc>
          <w:tcPr>
            <w:tcW w:w="10154" w:type="dxa"/>
            <w:tcBorders>
              <w:top w:val="dotted" w:sz="4" w:space="0" w:color="auto"/>
              <w:bottom w:val="dotted" w:sz="4" w:space="0" w:color="auto"/>
            </w:tcBorders>
          </w:tcPr>
          <w:p w14:paraId="5FB8107C" w14:textId="77777777" w:rsidR="00E53C8C" w:rsidRPr="00E53C8C" w:rsidRDefault="00E53C8C" w:rsidP="00E53C8C">
            <w:pPr>
              <w:spacing w:after="0" w:line="276" w:lineRule="auto"/>
              <w:jc w:val="both"/>
              <w:rPr>
                <w:rFonts w:eastAsia="Times New Roman" w:cs="Times New Roman"/>
                <w:b/>
                <w:kern w:val="0"/>
                <w:sz w:val="28"/>
                <w:szCs w:val="28"/>
                <w14:ligatures w14:val="none"/>
              </w:rPr>
            </w:pPr>
            <w:r w:rsidRPr="00E53C8C">
              <w:rPr>
                <w:rFonts w:eastAsia="Times New Roman" w:cs="Times New Roman"/>
                <w:b/>
                <w:kern w:val="0"/>
                <w:sz w:val="28"/>
                <w:szCs w:val="28"/>
                <w14:ligatures w14:val="none"/>
              </w:rPr>
              <w:t>Tiêu chuẩn kỹ thuật thi công và nghiệm thu</w:t>
            </w:r>
          </w:p>
        </w:tc>
        <w:tc>
          <w:tcPr>
            <w:tcW w:w="3544" w:type="dxa"/>
            <w:tcBorders>
              <w:top w:val="dotted" w:sz="4" w:space="0" w:color="auto"/>
              <w:bottom w:val="dotted" w:sz="4" w:space="0" w:color="auto"/>
            </w:tcBorders>
          </w:tcPr>
          <w:p w14:paraId="335D41F6" w14:textId="77777777" w:rsidR="00E53C8C" w:rsidRPr="00E53C8C" w:rsidRDefault="00E53C8C" w:rsidP="00E21DDE">
            <w:pPr>
              <w:spacing w:after="0" w:line="276" w:lineRule="auto"/>
              <w:jc w:val="center"/>
              <w:rPr>
                <w:rFonts w:eastAsia="Times New Roman" w:cs="Times New Roman"/>
                <w:b/>
                <w:kern w:val="0"/>
                <w:sz w:val="28"/>
                <w:szCs w:val="28"/>
                <w14:ligatures w14:val="none"/>
              </w:rPr>
            </w:pPr>
          </w:p>
        </w:tc>
      </w:tr>
      <w:tr w:rsidR="00E53C8C" w:rsidRPr="00E53C8C" w14:paraId="5E889852" w14:textId="77777777" w:rsidTr="000C275D">
        <w:tc>
          <w:tcPr>
            <w:tcW w:w="790" w:type="dxa"/>
            <w:tcBorders>
              <w:top w:val="dotted" w:sz="4" w:space="0" w:color="auto"/>
              <w:bottom w:val="dotted" w:sz="4" w:space="0" w:color="auto"/>
            </w:tcBorders>
          </w:tcPr>
          <w:p w14:paraId="051C79A0"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28</w:t>
            </w:r>
          </w:p>
        </w:tc>
        <w:tc>
          <w:tcPr>
            <w:tcW w:w="10154" w:type="dxa"/>
            <w:tcBorders>
              <w:top w:val="dotted" w:sz="4" w:space="0" w:color="auto"/>
              <w:bottom w:val="dotted" w:sz="4" w:space="0" w:color="auto"/>
            </w:tcBorders>
          </w:tcPr>
          <w:p w14:paraId="3072A659"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Công trình xây dựng - Tổ chức thi công</w:t>
            </w:r>
          </w:p>
        </w:tc>
        <w:tc>
          <w:tcPr>
            <w:tcW w:w="3544" w:type="dxa"/>
            <w:tcBorders>
              <w:top w:val="dotted" w:sz="4" w:space="0" w:color="auto"/>
              <w:bottom w:val="dotted" w:sz="4" w:space="0" w:color="auto"/>
            </w:tcBorders>
          </w:tcPr>
          <w:p w14:paraId="39647927"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4055-2012</w:t>
            </w:r>
          </w:p>
        </w:tc>
      </w:tr>
      <w:tr w:rsidR="00E53C8C" w:rsidRPr="00E53C8C" w14:paraId="47319102" w14:textId="77777777" w:rsidTr="000C275D">
        <w:tc>
          <w:tcPr>
            <w:tcW w:w="790" w:type="dxa"/>
            <w:tcBorders>
              <w:top w:val="dotted" w:sz="4" w:space="0" w:color="auto"/>
              <w:bottom w:val="dotted" w:sz="4" w:space="0" w:color="auto"/>
            </w:tcBorders>
          </w:tcPr>
          <w:p w14:paraId="394862BF"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29</w:t>
            </w:r>
          </w:p>
        </w:tc>
        <w:tc>
          <w:tcPr>
            <w:tcW w:w="10154" w:type="dxa"/>
            <w:tcBorders>
              <w:top w:val="dotted" w:sz="4" w:space="0" w:color="auto"/>
              <w:bottom w:val="dotted" w:sz="4" w:space="0" w:color="auto"/>
            </w:tcBorders>
          </w:tcPr>
          <w:p w14:paraId="290114E0"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Sử dụng máy xây dựng</w:t>
            </w:r>
          </w:p>
        </w:tc>
        <w:tc>
          <w:tcPr>
            <w:tcW w:w="3544" w:type="dxa"/>
            <w:tcBorders>
              <w:top w:val="dotted" w:sz="4" w:space="0" w:color="auto"/>
              <w:bottom w:val="dotted" w:sz="4" w:space="0" w:color="auto"/>
            </w:tcBorders>
          </w:tcPr>
          <w:p w14:paraId="298AA6E6"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4087-2012</w:t>
            </w:r>
          </w:p>
        </w:tc>
      </w:tr>
      <w:tr w:rsidR="00E53C8C" w:rsidRPr="00E53C8C" w14:paraId="55778C4F" w14:textId="77777777" w:rsidTr="000C275D">
        <w:trPr>
          <w:cantSplit/>
          <w:trHeight w:val="75"/>
        </w:trPr>
        <w:tc>
          <w:tcPr>
            <w:tcW w:w="790" w:type="dxa"/>
            <w:tcBorders>
              <w:top w:val="dotted" w:sz="4" w:space="0" w:color="auto"/>
              <w:bottom w:val="dotted" w:sz="4" w:space="0" w:color="auto"/>
            </w:tcBorders>
          </w:tcPr>
          <w:p w14:paraId="5394D031"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30</w:t>
            </w:r>
          </w:p>
        </w:tc>
        <w:tc>
          <w:tcPr>
            <w:tcW w:w="10154" w:type="dxa"/>
            <w:tcBorders>
              <w:top w:val="dotted" w:sz="4" w:space="0" w:color="auto"/>
              <w:bottom w:val="dotted" w:sz="4" w:space="0" w:color="auto"/>
            </w:tcBorders>
          </w:tcPr>
          <w:p w14:paraId="0F03D92C"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 xml:space="preserve">Nghị định quy định quản lý chất lượng và bảo trì công trình xây dựng </w:t>
            </w:r>
          </w:p>
        </w:tc>
        <w:tc>
          <w:tcPr>
            <w:tcW w:w="3544" w:type="dxa"/>
            <w:tcBorders>
              <w:top w:val="dotted" w:sz="4" w:space="0" w:color="auto"/>
              <w:bottom w:val="dotted" w:sz="4" w:space="0" w:color="auto"/>
            </w:tcBorders>
          </w:tcPr>
          <w:p w14:paraId="21AF19A5" w14:textId="7A71726B" w:rsidR="00E53C8C" w:rsidRPr="00E53C8C" w:rsidRDefault="00E51C00" w:rsidP="00E21DDE">
            <w:pPr>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NĐ0</w:t>
            </w:r>
            <w:r w:rsidR="00E53C8C" w:rsidRPr="00E53C8C">
              <w:rPr>
                <w:rFonts w:eastAsia="Times New Roman" w:cs="Times New Roman"/>
                <w:kern w:val="0"/>
                <w:sz w:val="28"/>
                <w:szCs w:val="28"/>
                <w14:ligatures w14:val="none"/>
              </w:rPr>
              <w:t>6/20</w:t>
            </w:r>
            <w:r>
              <w:rPr>
                <w:rFonts w:eastAsia="Times New Roman" w:cs="Times New Roman"/>
                <w:kern w:val="0"/>
                <w:sz w:val="28"/>
                <w:szCs w:val="28"/>
                <w14:ligatures w14:val="none"/>
              </w:rPr>
              <w:t>21</w:t>
            </w:r>
            <w:r w:rsidR="00E53C8C" w:rsidRPr="00E53C8C">
              <w:rPr>
                <w:rFonts w:eastAsia="Times New Roman" w:cs="Times New Roman"/>
                <w:kern w:val="0"/>
                <w:sz w:val="28"/>
                <w:szCs w:val="28"/>
                <w14:ligatures w14:val="none"/>
              </w:rPr>
              <w:t>/NĐ-CP</w:t>
            </w:r>
          </w:p>
        </w:tc>
      </w:tr>
      <w:tr w:rsidR="00E53C8C" w:rsidRPr="00E53C8C" w14:paraId="722DE1C2" w14:textId="77777777" w:rsidTr="000C275D">
        <w:trPr>
          <w:cantSplit/>
          <w:trHeight w:val="75"/>
        </w:trPr>
        <w:tc>
          <w:tcPr>
            <w:tcW w:w="790" w:type="dxa"/>
            <w:tcBorders>
              <w:top w:val="dotted" w:sz="4" w:space="0" w:color="auto"/>
              <w:bottom w:val="dotted" w:sz="4" w:space="0" w:color="auto"/>
            </w:tcBorders>
          </w:tcPr>
          <w:p w14:paraId="664E8378"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31</w:t>
            </w:r>
          </w:p>
        </w:tc>
        <w:tc>
          <w:tcPr>
            <w:tcW w:w="10154" w:type="dxa"/>
            <w:tcBorders>
              <w:top w:val="dotted" w:sz="4" w:space="0" w:color="auto"/>
              <w:bottom w:val="dotted" w:sz="4" w:space="0" w:color="auto"/>
            </w:tcBorders>
          </w:tcPr>
          <w:p w14:paraId="6D168B73"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Quy trình lập thiết kế tổ chức xây dựng và thiết kế tổ chức TC</w:t>
            </w:r>
          </w:p>
        </w:tc>
        <w:tc>
          <w:tcPr>
            <w:tcW w:w="3544" w:type="dxa"/>
            <w:tcBorders>
              <w:top w:val="dotted" w:sz="4" w:space="0" w:color="auto"/>
              <w:bottom w:val="dotted" w:sz="4" w:space="0" w:color="auto"/>
            </w:tcBorders>
          </w:tcPr>
          <w:p w14:paraId="14F0BA75"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4252-2012</w:t>
            </w:r>
          </w:p>
        </w:tc>
      </w:tr>
      <w:tr w:rsidR="00E53C8C" w:rsidRPr="00E53C8C" w14:paraId="3CE462D0" w14:textId="77777777" w:rsidTr="000C275D">
        <w:trPr>
          <w:cantSplit/>
          <w:trHeight w:val="75"/>
        </w:trPr>
        <w:tc>
          <w:tcPr>
            <w:tcW w:w="790" w:type="dxa"/>
            <w:tcBorders>
              <w:top w:val="dotted" w:sz="4" w:space="0" w:color="auto"/>
              <w:bottom w:val="dotted" w:sz="4" w:space="0" w:color="auto"/>
            </w:tcBorders>
          </w:tcPr>
          <w:p w14:paraId="653AC5B6"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32</w:t>
            </w:r>
          </w:p>
        </w:tc>
        <w:tc>
          <w:tcPr>
            <w:tcW w:w="10154" w:type="dxa"/>
            <w:tcBorders>
              <w:top w:val="dotted" w:sz="4" w:space="0" w:color="auto"/>
              <w:bottom w:val="dotted" w:sz="4" w:space="0" w:color="auto"/>
            </w:tcBorders>
          </w:tcPr>
          <w:p w14:paraId="1ABFC93C"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Nguyên tắc cơ bản quản lý chất lượng các công trình xây dựng</w:t>
            </w:r>
          </w:p>
        </w:tc>
        <w:tc>
          <w:tcPr>
            <w:tcW w:w="3544" w:type="dxa"/>
            <w:tcBorders>
              <w:top w:val="dotted" w:sz="4" w:space="0" w:color="auto"/>
              <w:bottom w:val="dotted" w:sz="4" w:space="0" w:color="auto"/>
            </w:tcBorders>
          </w:tcPr>
          <w:p w14:paraId="4A97CEC6"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5637-1991</w:t>
            </w:r>
          </w:p>
        </w:tc>
      </w:tr>
      <w:tr w:rsidR="00E53C8C" w:rsidRPr="00E53C8C" w14:paraId="79DE9236" w14:textId="77777777" w:rsidTr="000C275D">
        <w:trPr>
          <w:cantSplit/>
          <w:trHeight w:val="72"/>
        </w:trPr>
        <w:tc>
          <w:tcPr>
            <w:tcW w:w="790" w:type="dxa"/>
            <w:tcBorders>
              <w:top w:val="dotted" w:sz="4" w:space="0" w:color="auto"/>
              <w:bottom w:val="dotted" w:sz="4" w:space="0" w:color="auto"/>
            </w:tcBorders>
          </w:tcPr>
          <w:p w14:paraId="20AF9A15"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33</w:t>
            </w:r>
          </w:p>
        </w:tc>
        <w:tc>
          <w:tcPr>
            <w:tcW w:w="10154" w:type="dxa"/>
            <w:tcBorders>
              <w:top w:val="dotted" w:sz="4" w:space="0" w:color="auto"/>
              <w:bottom w:val="dotted" w:sz="4" w:space="0" w:color="auto"/>
            </w:tcBorders>
          </w:tcPr>
          <w:p w14:paraId="0BB6ED47"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Đánh giá chất lượng xây lắp. Nguyên tắc cơ bản</w:t>
            </w:r>
          </w:p>
        </w:tc>
        <w:tc>
          <w:tcPr>
            <w:tcW w:w="3544" w:type="dxa"/>
            <w:tcBorders>
              <w:top w:val="dotted" w:sz="4" w:space="0" w:color="auto"/>
              <w:bottom w:val="dotted" w:sz="4" w:space="0" w:color="auto"/>
            </w:tcBorders>
          </w:tcPr>
          <w:p w14:paraId="03B96183"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5638-1991</w:t>
            </w:r>
          </w:p>
        </w:tc>
      </w:tr>
      <w:tr w:rsidR="00E53C8C" w:rsidRPr="00E53C8C" w14:paraId="1BB01451" w14:textId="77777777" w:rsidTr="000C275D">
        <w:trPr>
          <w:cantSplit/>
          <w:trHeight w:val="72"/>
        </w:trPr>
        <w:tc>
          <w:tcPr>
            <w:tcW w:w="790" w:type="dxa"/>
            <w:tcBorders>
              <w:top w:val="dotted" w:sz="4" w:space="0" w:color="auto"/>
              <w:bottom w:val="dotted" w:sz="4" w:space="0" w:color="auto"/>
            </w:tcBorders>
          </w:tcPr>
          <w:p w14:paraId="6A9C2796"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34</w:t>
            </w:r>
          </w:p>
        </w:tc>
        <w:tc>
          <w:tcPr>
            <w:tcW w:w="10154" w:type="dxa"/>
            <w:tcBorders>
              <w:top w:val="dotted" w:sz="4" w:space="0" w:color="auto"/>
              <w:bottom w:val="dotted" w:sz="4" w:space="0" w:color="auto"/>
            </w:tcBorders>
          </w:tcPr>
          <w:p w14:paraId="03A79D02"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Nghiệm thu các công trình xây dựng</w:t>
            </w:r>
          </w:p>
        </w:tc>
        <w:tc>
          <w:tcPr>
            <w:tcW w:w="3544" w:type="dxa"/>
            <w:tcBorders>
              <w:top w:val="dotted" w:sz="4" w:space="0" w:color="auto"/>
              <w:bottom w:val="dotted" w:sz="4" w:space="0" w:color="auto"/>
            </w:tcBorders>
          </w:tcPr>
          <w:p w14:paraId="503EFE56" w14:textId="77777777" w:rsidR="00E53C8C" w:rsidRPr="00E53C8C" w:rsidRDefault="00E53C8C" w:rsidP="00E21DDE">
            <w:pPr>
              <w:spacing w:after="0" w:line="276" w:lineRule="auto"/>
              <w:jc w:val="center"/>
              <w:rPr>
                <w:rFonts w:eastAsia="Times New Roman" w:cs="Times New Roman"/>
                <w:spacing w:val="-6"/>
                <w:kern w:val="0"/>
                <w:sz w:val="28"/>
                <w:szCs w:val="28"/>
                <w14:ligatures w14:val="none"/>
              </w:rPr>
            </w:pPr>
            <w:r w:rsidRPr="00E53C8C">
              <w:rPr>
                <w:rFonts w:eastAsia="Times New Roman" w:cs="Times New Roman"/>
                <w:spacing w:val="-6"/>
                <w:kern w:val="0"/>
                <w:sz w:val="28"/>
                <w:szCs w:val="28"/>
                <w14:ligatures w14:val="none"/>
              </w:rPr>
              <w:t>TCXDVN 371-2006</w:t>
            </w:r>
          </w:p>
        </w:tc>
      </w:tr>
      <w:tr w:rsidR="00E53C8C" w:rsidRPr="00E53C8C" w14:paraId="65E5C4B6" w14:textId="77777777" w:rsidTr="000C275D">
        <w:trPr>
          <w:cantSplit/>
          <w:trHeight w:val="72"/>
        </w:trPr>
        <w:tc>
          <w:tcPr>
            <w:tcW w:w="790" w:type="dxa"/>
            <w:tcBorders>
              <w:top w:val="dotted" w:sz="4" w:space="0" w:color="auto"/>
              <w:bottom w:val="dotted" w:sz="4" w:space="0" w:color="auto"/>
            </w:tcBorders>
          </w:tcPr>
          <w:p w14:paraId="4D08308E"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35</w:t>
            </w:r>
          </w:p>
        </w:tc>
        <w:tc>
          <w:tcPr>
            <w:tcW w:w="10154" w:type="dxa"/>
            <w:tcBorders>
              <w:top w:val="dotted" w:sz="4" w:space="0" w:color="auto"/>
              <w:bottom w:val="dotted" w:sz="4" w:space="0" w:color="auto"/>
            </w:tcBorders>
          </w:tcPr>
          <w:p w14:paraId="4E3B9C37"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Xây dựng công trình - Dung sai - Cách thể hiện độ chính xác kích thước - Nguyên tắc và thuật ngữ.</w:t>
            </w:r>
          </w:p>
        </w:tc>
        <w:tc>
          <w:tcPr>
            <w:tcW w:w="3544" w:type="dxa"/>
            <w:tcBorders>
              <w:top w:val="dotted" w:sz="4" w:space="0" w:color="auto"/>
              <w:bottom w:val="dotted" w:sz="4" w:space="0" w:color="auto"/>
            </w:tcBorders>
          </w:tcPr>
          <w:p w14:paraId="5FE4C1A5"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9261-2012 (ISO 1803-1979)</w:t>
            </w:r>
          </w:p>
        </w:tc>
      </w:tr>
      <w:tr w:rsidR="00E53C8C" w:rsidRPr="00E53C8C" w14:paraId="5B19E221" w14:textId="77777777" w:rsidTr="000C275D">
        <w:tc>
          <w:tcPr>
            <w:tcW w:w="790" w:type="dxa"/>
            <w:tcBorders>
              <w:top w:val="dotted" w:sz="4" w:space="0" w:color="auto"/>
              <w:bottom w:val="dotted" w:sz="4" w:space="0" w:color="auto"/>
            </w:tcBorders>
          </w:tcPr>
          <w:p w14:paraId="3AB857EE"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36</w:t>
            </w:r>
          </w:p>
        </w:tc>
        <w:tc>
          <w:tcPr>
            <w:tcW w:w="10154" w:type="dxa"/>
            <w:tcBorders>
              <w:top w:val="dotted" w:sz="4" w:space="0" w:color="auto"/>
              <w:bottom w:val="dotted" w:sz="4" w:space="0" w:color="auto"/>
            </w:tcBorders>
          </w:tcPr>
          <w:p w14:paraId="4D1208D2"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Công tác trắc địa trong xây dựng công trình. Yêu cầu chung</w:t>
            </w:r>
          </w:p>
        </w:tc>
        <w:tc>
          <w:tcPr>
            <w:tcW w:w="3544" w:type="dxa"/>
            <w:tcBorders>
              <w:top w:val="dotted" w:sz="4" w:space="0" w:color="auto"/>
              <w:bottom w:val="dotted" w:sz="4" w:space="0" w:color="auto"/>
            </w:tcBorders>
          </w:tcPr>
          <w:p w14:paraId="47E94571"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9398-2012</w:t>
            </w:r>
          </w:p>
        </w:tc>
      </w:tr>
      <w:tr w:rsidR="00E53C8C" w:rsidRPr="00E53C8C" w14:paraId="4EB6786D" w14:textId="77777777" w:rsidTr="000C275D">
        <w:tc>
          <w:tcPr>
            <w:tcW w:w="790" w:type="dxa"/>
            <w:tcBorders>
              <w:top w:val="dotted" w:sz="4" w:space="0" w:color="auto"/>
              <w:bottom w:val="dotted" w:sz="4" w:space="0" w:color="auto"/>
            </w:tcBorders>
          </w:tcPr>
          <w:p w14:paraId="0B050347"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37</w:t>
            </w:r>
          </w:p>
        </w:tc>
        <w:tc>
          <w:tcPr>
            <w:tcW w:w="10154" w:type="dxa"/>
            <w:tcBorders>
              <w:top w:val="dotted" w:sz="4" w:space="0" w:color="auto"/>
              <w:bottom w:val="dotted" w:sz="4" w:space="0" w:color="auto"/>
            </w:tcBorders>
          </w:tcPr>
          <w:p w14:paraId="5A5B74DC"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Nhà và công trình xây dựng - Xác định dịch chuyển ngang bằng phương pháp trắc địa</w:t>
            </w:r>
          </w:p>
        </w:tc>
        <w:tc>
          <w:tcPr>
            <w:tcW w:w="3544" w:type="dxa"/>
            <w:tcBorders>
              <w:top w:val="dotted" w:sz="4" w:space="0" w:color="auto"/>
              <w:bottom w:val="dotted" w:sz="4" w:space="0" w:color="auto"/>
            </w:tcBorders>
          </w:tcPr>
          <w:p w14:paraId="019F135D"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9399-2012</w:t>
            </w:r>
          </w:p>
        </w:tc>
      </w:tr>
      <w:tr w:rsidR="00E53C8C" w:rsidRPr="00E53C8C" w14:paraId="456933D9" w14:textId="77777777" w:rsidTr="000C275D">
        <w:tc>
          <w:tcPr>
            <w:tcW w:w="790" w:type="dxa"/>
            <w:tcBorders>
              <w:top w:val="dotted" w:sz="4" w:space="0" w:color="auto"/>
              <w:bottom w:val="dotted" w:sz="4" w:space="0" w:color="auto"/>
            </w:tcBorders>
          </w:tcPr>
          <w:p w14:paraId="4936DCCB"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38</w:t>
            </w:r>
          </w:p>
        </w:tc>
        <w:tc>
          <w:tcPr>
            <w:tcW w:w="10154" w:type="dxa"/>
            <w:tcBorders>
              <w:top w:val="dotted" w:sz="4" w:space="0" w:color="auto"/>
              <w:bottom w:val="dotted" w:sz="4" w:space="0" w:color="auto"/>
            </w:tcBorders>
          </w:tcPr>
          <w:p w14:paraId="58C12BF7" w14:textId="77777777" w:rsidR="00E53C8C" w:rsidRPr="00E53C8C" w:rsidRDefault="00E53C8C" w:rsidP="00E53C8C">
            <w:pPr>
              <w:spacing w:after="0" w:line="276" w:lineRule="auto"/>
              <w:jc w:val="both"/>
              <w:rPr>
                <w:rFonts w:eastAsia="Times New Roman" w:cs="Times New Roman"/>
                <w:spacing w:val="-8"/>
                <w:kern w:val="0"/>
                <w:sz w:val="28"/>
                <w:szCs w:val="28"/>
                <w14:ligatures w14:val="none"/>
              </w:rPr>
            </w:pPr>
            <w:r w:rsidRPr="00E53C8C">
              <w:rPr>
                <w:rFonts w:eastAsia="Times New Roman" w:cs="Times New Roman"/>
                <w:kern w:val="0"/>
                <w:sz w:val="28"/>
                <w:szCs w:val="28"/>
                <w14:ligatures w14:val="none"/>
              </w:rPr>
              <w:t>Kỹ thuật đo và xử lý số liệu GPS trong trắc địa CT</w:t>
            </w:r>
          </w:p>
        </w:tc>
        <w:tc>
          <w:tcPr>
            <w:tcW w:w="3544" w:type="dxa"/>
            <w:tcBorders>
              <w:top w:val="dotted" w:sz="4" w:space="0" w:color="auto"/>
              <w:bottom w:val="dotted" w:sz="4" w:space="0" w:color="auto"/>
            </w:tcBorders>
          </w:tcPr>
          <w:p w14:paraId="05C082DE"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9401-2012</w:t>
            </w:r>
          </w:p>
        </w:tc>
      </w:tr>
      <w:tr w:rsidR="00E53C8C" w:rsidRPr="00E53C8C" w14:paraId="0AD47463" w14:textId="77777777" w:rsidTr="000C275D">
        <w:tc>
          <w:tcPr>
            <w:tcW w:w="790" w:type="dxa"/>
            <w:tcBorders>
              <w:top w:val="dotted" w:sz="4" w:space="0" w:color="auto"/>
              <w:bottom w:val="dotted" w:sz="4" w:space="0" w:color="auto"/>
            </w:tcBorders>
          </w:tcPr>
          <w:p w14:paraId="6FF6E452"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lastRenderedPageBreak/>
              <w:t>39</w:t>
            </w:r>
          </w:p>
        </w:tc>
        <w:tc>
          <w:tcPr>
            <w:tcW w:w="10154" w:type="dxa"/>
            <w:tcBorders>
              <w:top w:val="dotted" w:sz="4" w:space="0" w:color="auto"/>
              <w:bottom w:val="dotted" w:sz="4" w:space="0" w:color="auto"/>
            </w:tcBorders>
          </w:tcPr>
          <w:p w14:paraId="6DA20B7B"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spacing w:val="-6"/>
                <w:kern w:val="0"/>
                <w:sz w:val="28"/>
                <w:szCs w:val="28"/>
                <w14:ligatures w14:val="none"/>
              </w:rPr>
              <w:t>Quy trình kỹ thuật xác định độ lún công trình dân dụng và công nghiệp bằng phương pháp đo cao hình học</w:t>
            </w:r>
          </w:p>
        </w:tc>
        <w:tc>
          <w:tcPr>
            <w:tcW w:w="3544" w:type="dxa"/>
            <w:tcBorders>
              <w:top w:val="dotted" w:sz="4" w:space="0" w:color="auto"/>
              <w:bottom w:val="dotted" w:sz="4" w:space="0" w:color="auto"/>
            </w:tcBorders>
          </w:tcPr>
          <w:p w14:paraId="7C9F6AE3"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9360-2012</w:t>
            </w:r>
          </w:p>
        </w:tc>
      </w:tr>
      <w:tr w:rsidR="00E53C8C" w:rsidRPr="00E53C8C" w14:paraId="5EE4178B" w14:textId="77777777" w:rsidTr="000C275D">
        <w:tc>
          <w:tcPr>
            <w:tcW w:w="790" w:type="dxa"/>
            <w:tcBorders>
              <w:top w:val="dotted" w:sz="4" w:space="0" w:color="auto"/>
              <w:bottom w:val="dotted" w:sz="4" w:space="0" w:color="auto"/>
            </w:tcBorders>
          </w:tcPr>
          <w:p w14:paraId="1381BF6D"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40</w:t>
            </w:r>
          </w:p>
        </w:tc>
        <w:tc>
          <w:tcPr>
            <w:tcW w:w="10154" w:type="dxa"/>
            <w:tcBorders>
              <w:top w:val="dotted" w:sz="4" w:space="0" w:color="auto"/>
              <w:bottom w:val="dotted" w:sz="4" w:space="0" w:color="auto"/>
            </w:tcBorders>
          </w:tcPr>
          <w:p w14:paraId="73997AAE"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Quy phạm thi công và nghiệm thu công tác đất</w:t>
            </w:r>
          </w:p>
        </w:tc>
        <w:tc>
          <w:tcPr>
            <w:tcW w:w="3544" w:type="dxa"/>
            <w:tcBorders>
              <w:top w:val="dotted" w:sz="4" w:space="0" w:color="auto"/>
              <w:bottom w:val="dotted" w:sz="4" w:space="0" w:color="auto"/>
            </w:tcBorders>
          </w:tcPr>
          <w:p w14:paraId="62046D5B"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4447-2012</w:t>
            </w:r>
          </w:p>
        </w:tc>
      </w:tr>
      <w:tr w:rsidR="00E53C8C" w:rsidRPr="00E53C8C" w14:paraId="2EEF1B76" w14:textId="77777777" w:rsidTr="000C275D">
        <w:tc>
          <w:tcPr>
            <w:tcW w:w="790" w:type="dxa"/>
            <w:tcBorders>
              <w:top w:val="dotted" w:sz="4" w:space="0" w:color="auto"/>
              <w:bottom w:val="dotted" w:sz="4" w:space="0" w:color="auto"/>
            </w:tcBorders>
          </w:tcPr>
          <w:p w14:paraId="6F682761"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41</w:t>
            </w:r>
          </w:p>
        </w:tc>
        <w:tc>
          <w:tcPr>
            <w:tcW w:w="10154" w:type="dxa"/>
            <w:tcBorders>
              <w:top w:val="dotted" w:sz="4" w:space="0" w:color="auto"/>
              <w:bottom w:val="dotted" w:sz="4" w:space="0" w:color="auto"/>
            </w:tcBorders>
          </w:tcPr>
          <w:p w14:paraId="09BBA60F"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Công tác nền móng. Thi công và nghiệm thu</w:t>
            </w:r>
          </w:p>
        </w:tc>
        <w:tc>
          <w:tcPr>
            <w:tcW w:w="3544" w:type="dxa"/>
            <w:tcBorders>
              <w:top w:val="dotted" w:sz="4" w:space="0" w:color="auto"/>
              <w:bottom w:val="dotted" w:sz="4" w:space="0" w:color="auto"/>
            </w:tcBorders>
          </w:tcPr>
          <w:p w14:paraId="7EDE3DA0"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9361-2012</w:t>
            </w:r>
          </w:p>
        </w:tc>
      </w:tr>
      <w:tr w:rsidR="00E53C8C" w:rsidRPr="00E53C8C" w14:paraId="6BE73CF0" w14:textId="77777777" w:rsidTr="000C275D">
        <w:tc>
          <w:tcPr>
            <w:tcW w:w="790" w:type="dxa"/>
            <w:tcBorders>
              <w:top w:val="dotted" w:sz="4" w:space="0" w:color="auto"/>
              <w:bottom w:val="dotted" w:sz="4" w:space="0" w:color="auto"/>
            </w:tcBorders>
          </w:tcPr>
          <w:p w14:paraId="25FD4CEB"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42</w:t>
            </w:r>
          </w:p>
        </w:tc>
        <w:tc>
          <w:tcPr>
            <w:tcW w:w="10154" w:type="dxa"/>
            <w:tcBorders>
              <w:top w:val="dotted" w:sz="4" w:space="0" w:color="auto"/>
              <w:bottom w:val="dotted" w:sz="4" w:space="0" w:color="auto"/>
            </w:tcBorders>
          </w:tcPr>
          <w:p w14:paraId="017C9F0E"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Quy phạm thi công và nghiệm thu kết cấu gạch đá</w:t>
            </w:r>
          </w:p>
        </w:tc>
        <w:tc>
          <w:tcPr>
            <w:tcW w:w="3544" w:type="dxa"/>
            <w:tcBorders>
              <w:top w:val="dotted" w:sz="4" w:space="0" w:color="auto"/>
              <w:bottom w:val="dotted" w:sz="4" w:space="0" w:color="auto"/>
            </w:tcBorders>
          </w:tcPr>
          <w:p w14:paraId="24EE7ABC"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4085-2011</w:t>
            </w:r>
          </w:p>
        </w:tc>
      </w:tr>
      <w:tr w:rsidR="00E53C8C" w:rsidRPr="00E53C8C" w14:paraId="0774BD8F" w14:textId="77777777" w:rsidTr="000C275D">
        <w:trPr>
          <w:cantSplit/>
          <w:trHeight w:val="266"/>
        </w:trPr>
        <w:tc>
          <w:tcPr>
            <w:tcW w:w="790" w:type="dxa"/>
            <w:tcBorders>
              <w:top w:val="dotted" w:sz="4" w:space="0" w:color="auto"/>
              <w:bottom w:val="dotted" w:sz="4" w:space="0" w:color="auto"/>
            </w:tcBorders>
          </w:tcPr>
          <w:p w14:paraId="2119A2D6"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43</w:t>
            </w:r>
          </w:p>
        </w:tc>
        <w:tc>
          <w:tcPr>
            <w:tcW w:w="10154" w:type="dxa"/>
            <w:tcBorders>
              <w:top w:val="dotted" w:sz="4" w:space="0" w:color="auto"/>
              <w:bottom w:val="dotted" w:sz="4" w:space="0" w:color="auto"/>
            </w:tcBorders>
          </w:tcPr>
          <w:p w14:paraId="6F88AD4D"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Quy phạm TC &amp; nghiệm thu kết cấu BT &amp; BTCT toàn khối</w:t>
            </w:r>
          </w:p>
        </w:tc>
        <w:tc>
          <w:tcPr>
            <w:tcW w:w="3544" w:type="dxa"/>
            <w:tcBorders>
              <w:top w:val="dotted" w:sz="4" w:space="0" w:color="auto"/>
              <w:bottom w:val="dotted" w:sz="4" w:space="0" w:color="auto"/>
            </w:tcBorders>
          </w:tcPr>
          <w:p w14:paraId="696D60B3"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4453-1995</w:t>
            </w:r>
          </w:p>
          <w:p w14:paraId="2423AB70"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356-2005</w:t>
            </w:r>
          </w:p>
        </w:tc>
      </w:tr>
      <w:tr w:rsidR="00E53C8C" w:rsidRPr="00E53C8C" w14:paraId="6D97085A" w14:textId="77777777" w:rsidTr="000C275D">
        <w:tc>
          <w:tcPr>
            <w:tcW w:w="790" w:type="dxa"/>
            <w:tcBorders>
              <w:top w:val="dotted" w:sz="4" w:space="0" w:color="auto"/>
              <w:bottom w:val="dotted" w:sz="4" w:space="0" w:color="auto"/>
            </w:tcBorders>
          </w:tcPr>
          <w:p w14:paraId="2498D092"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44</w:t>
            </w:r>
          </w:p>
        </w:tc>
        <w:tc>
          <w:tcPr>
            <w:tcW w:w="10154" w:type="dxa"/>
            <w:tcBorders>
              <w:top w:val="dotted" w:sz="4" w:space="0" w:color="auto"/>
              <w:bottom w:val="dotted" w:sz="4" w:space="0" w:color="auto"/>
            </w:tcBorders>
          </w:tcPr>
          <w:p w14:paraId="15863EAB"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Yêu cầu kỹ thuật chống thấm mái và sàn BT cốt thép</w:t>
            </w:r>
          </w:p>
        </w:tc>
        <w:tc>
          <w:tcPr>
            <w:tcW w:w="3544" w:type="dxa"/>
            <w:tcBorders>
              <w:top w:val="dotted" w:sz="4" w:space="0" w:color="auto"/>
              <w:bottom w:val="dotted" w:sz="4" w:space="0" w:color="auto"/>
            </w:tcBorders>
          </w:tcPr>
          <w:p w14:paraId="5A1EE07D"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5718-1993</w:t>
            </w:r>
          </w:p>
        </w:tc>
      </w:tr>
      <w:tr w:rsidR="00E53C8C" w:rsidRPr="00E53C8C" w14:paraId="25BC38EF" w14:textId="77777777" w:rsidTr="000C275D">
        <w:tc>
          <w:tcPr>
            <w:tcW w:w="790" w:type="dxa"/>
            <w:tcBorders>
              <w:top w:val="dotted" w:sz="4" w:space="0" w:color="auto"/>
              <w:bottom w:val="dotted" w:sz="4" w:space="0" w:color="auto"/>
            </w:tcBorders>
          </w:tcPr>
          <w:p w14:paraId="562868F1"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45</w:t>
            </w:r>
          </w:p>
        </w:tc>
        <w:tc>
          <w:tcPr>
            <w:tcW w:w="10154" w:type="dxa"/>
            <w:tcBorders>
              <w:top w:val="dotted" w:sz="4" w:space="0" w:color="auto"/>
              <w:bottom w:val="dotted" w:sz="4" w:space="0" w:color="auto"/>
            </w:tcBorders>
          </w:tcPr>
          <w:p w14:paraId="674ED651"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Bê tông nặng. Yêu cầu bảo dưỡng ẩm tự nhiên</w:t>
            </w:r>
          </w:p>
        </w:tc>
        <w:tc>
          <w:tcPr>
            <w:tcW w:w="3544" w:type="dxa"/>
            <w:tcBorders>
              <w:top w:val="dotted" w:sz="4" w:space="0" w:color="auto"/>
              <w:bottom w:val="dotted" w:sz="4" w:space="0" w:color="auto"/>
            </w:tcBorders>
          </w:tcPr>
          <w:p w14:paraId="5680C96D"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5592-1991</w:t>
            </w:r>
          </w:p>
        </w:tc>
      </w:tr>
      <w:tr w:rsidR="00E53C8C" w:rsidRPr="00E53C8C" w14:paraId="7BC6A846" w14:textId="77777777" w:rsidTr="000C275D">
        <w:tc>
          <w:tcPr>
            <w:tcW w:w="790" w:type="dxa"/>
            <w:tcBorders>
              <w:top w:val="dotted" w:sz="4" w:space="0" w:color="auto"/>
              <w:bottom w:val="dotted" w:sz="4" w:space="0" w:color="auto"/>
            </w:tcBorders>
          </w:tcPr>
          <w:p w14:paraId="40E0F69A"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46</w:t>
            </w:r>
          </w:p>
        </w:tc>
        <w:tc>
          <w:tcPr>
            <w:tcW w:w="10154" w:type="dxa"/>
            <w:tcBorders>
              <w:top w:val="dotted" w:sz="4" w:space="0" w:color="auto"/>
              <w:bottom w:val="dotted" w:sz="4" w:space="0" w:color="auto"/>
            </w:tcBorders>
          </w:tcPr>
          <w:p w14:paraId="11613A41"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Bể chứa bằng bê tông cốt thép. Quy phạm TC và nghiệm thu</w:t>
            </w:r>
          </w:p>
        </w:tc>
        <w:tc>
          <w:tcPr>
            <w:tcW w:w="3544" w:type="dxa"/>
            <w:tcBorders>
              <w:top w:val="dotted" w:sz="4" w:space="0" w:color="auto"/>
              <w:bottom w:val="dotted" w:sz="4" w:space="0" w:color="auto"/>
            </w:tcBorders>
          </w:tcPr>
          <w:p w14:paraId="5A048DF4"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5641-1991</w:t>
            </w:r>
          </w:p>
        </w:tc>
      </w:tr>
      <w:tr w:rsidR="00E53C8C" w:rsidRPr="00E53C8C" w14:paraId="52E8EE83" w14:textId="77777777" w:rsidTr="000C275D">
        <w:trPr>
          <w:trHeight w:val="70"/>
        </w:trPr>
        <w:tc>
          <w:tcPr>
            <w:tcW w:w="790" w:type="dxa"/>
            <w:tcBorders>
              <w:top w:val="dotted" w:sz="4" w:space="0" w:color="auto"/>
              <w:bottom w:val="dotted" w:sz="4" w:space="0" w:color="auto"/>
            </w:tcBorders>
          </w:tcPr>
          <w:p w14:paraId="0F326F15"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47</w:t>
            </w:r>
          </w:p>
        </w:tc>
        <w:tc>
          <w:tcPr>
            <w:tcW w:w="10154" w:type="dxa"/>
            <w:tcBorders>
              <w:top w:val="dotted" w:sz="4" w:space="0" w:color="auto"/>
              <w:bottom w:val="dotted" w:sz="4" w:space="0" w:color="auto"/>
            </w:tcBorders>
          </w:tcPr>
          <w:p w14:paraId="1CDC309A"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Kết cấu thép. Gia công lắp ráp và nghiệm thu - Yêu cầu kỹ thuật</w:t>
            </w:r>
          </w:p>
        </w:tc>
        <w:tc>
          <w:tcPr>
            <w:tcW w:w="3544" w:type="dxa"/>
            <w:tcBorders>
              <w:top w:val="dotted" w:sz="4" w:space="0" w:color="auto"/>
              <w:bottom w:val="dotted" w:sz="4" w:space="0" w:color="auto"/>
            </w:tcBorders>
          </w:tcPr>
          <w:p w14:paraId="464151B9" w14:textId="77777777" w:rsidR="00E53C8C" w:rsidRPr="00E53C8C" w:rsidRDefault="00E53C8C" w:rsidP="00E21DDE">
            <w:pPr>
              <w:spacing w:after="0" w:line="276" w:lineRule="auto"/>
              <w:jc w:val="center"/>
              <w:rPr>
                <w:rFonts w:eastAsia="Times New Roman" w:cs="Times New Roman"/>
                <w:spacing w:val="-4"/>
                <w:kern w:val="0"/>
                <w:sz w:val="28"/>
                <w:szCs w:val="28"/>
                <w14:ligatures w14:val="none"/>
              </w:rPr>
            </w:pPr>
            <w:r w:rsidRPr="00E53C8C">
              <w:rPr>
                <w:rFonts w:eastAsia="Times New Roman" w:cs="Times New Roman"/>
                <w:spacing w:val="-4"/>
                <w:kern w:val="0"/>
                <w:sz w:val="28"/>
                <w:szCs w:val="28"/>
                <w14:ligatures w14:val="none"/>
              </w:rPr>
              <w:t>TCXDVN 170-2007</w:t>
            </w:r>
          </w:p>
        </w:tc>
      </w:tr>
      <w:tr w:rsidR="00E53C8C" w:rsidRPr="00E53C8C" w14:paraId="280D504D" w14:textId="77777777" w:rsidTr="000C275D">
        <w:trPr>
          <w:cantSplit/>
          <w:trHeight w:val="417"/>
        </w:trPr>
        <w:tc>
          <w:tcPr>
            <w:tcW w:w="790" w:type="dxa"/>
            <w:tcBorders>
              <w:top w:val="dotted" w:sz="4" w:space="0" w:color="auto"/>
              <w:bottom w:val="dotted" w:sz="4" w:space="0" w:color="auto"/>
            </w:tcBorders>
          </w:tcPr>
          <w:p w14:paraId="4D12FC4B"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48</w:t>
            </w:r>
          </w:p>
        </w:tc>
        <w:tc>
          <w:tcPr>
            <w:tcW w:w="10154" w:type="dxa"/>
            <w:tcBorders>
              <w:top w:val="dotted" w:sz="4" w:space="0" w:color="auto"/>
              <w:bottom w:val="dotted" w:sz="4" w:space="0" w:color="auto"/>
            </w:tcBorders>
          </w:tcPr>
          <w:p w14:paraId="6C65A7E1"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Sơn bảo vệ kết cấu thép - YC kỹ thuật và phương pháp thử</w:t>
            </w:r>
          </w:p>
        </w:tc>
        <w:tc>
          <w:tcPr>
            <w:tcW w:w="3544" w:type="dxa"/>
            <w:tcBorders>
              <w:top w:val="dotted" w:sz="4" w:space="0" w:color="auto"/>
              <w:bottom w:val="dotted" w:sz="4" w:space="0" w:color="auto"/>
            </w:tcBorders>
          </w:tcPr>
          <w:p w14:paraId="12E64C64"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8789-2011</w:t>
            </w:r>
          </w:p>
        </w:tc>
      </w:tr>
      <w:tr w:rsidR="00E53C8C" w:rsidRPr="00E53C8C" w14:paraId="6B218E04" w14:textId="77777777" w:rsidTr="000C275D">
        <w:trPr>
          <w:cantSplit/>
          <w:trHeight w:val="463"/>
        </w:trPr>
        <w:tc>
          <w:tcPr>
            <w:tcW w:w="790" w:type="dxa"/>
            <w:tcBorders>
              <w:top w:val="dotted" w:sz="4" w:space="0" w:color="auto"/>
              <w:bottom w:val="dotted" w:sz="4" w:space="0" w:color="auto"/>
            </w:tcBorders>
          </w:tcPr>
          <w:p w14:paraId="21CE67C0"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49</w:t>
            </w:r>
          </w:p>
        </w:tc>
        <w:tc>
          <w:tcPr>
            <w:tcW w:w="10154" w:type="dxa"/>
            <w:tcBorders>
              <w:top w:val="dotted" w:sz="4" w:space="0" w:color="auto"/>
              <w:bottom w:val="dotted" w:sz="4" w:space="0" w:color="auto"/>
            </w:tcBorders>
          </w:tcPr>
          <w:p w14:paraId="066EF90F"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Sơn bảo vệ kết cấu thép - Quy trình thi công và nghiệm thu</w:t>
            </w:r>
          </w:p>
        </w:tc>
        <w:tc>
          <w:tcPr>
            <w:tcW w:w="3544" w:type="dxa"/>
            <w:tcBorders>
              <w:top w:val="dotted" w:sz="4" w:space="0" w:color="auto"/>
              <w:bottom w:val="dotted" w:sz="4" w:space="0" w:color="auto"/>
            </w:tcBorders>
          </w:tcPr>
          <w:p w14:paraId="6A5572CA"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8790-2011</w:t>
            </w:r>
          </w:p>
        </w:tc>
      </w:tr>
      <w:tr w:rsidR="00E53C8C" w:rsidRPr="00E53C8C" w14:paraId="354DFC18" w14:textId="77777777" w:rsidTr="000C275D">
        <w:trPr>
          <w:cantSplit/>
          <w:trHeight w:val="501"/>
        </w:trPr>
        <w:tc>
          <w:tcPr>
            <w:tcW w:w="790" w:type="dxa"/>
            <w:tcBorders>
              <w:top w:val="dotted" w:sz="4" w:space="0" w:color="auto"/>
              <w:bottom w:val="dotted" w:sz="4" w:space="0" w:color="auto"/>
            </w:tcBorders>
          </w:tcPr>
          <w:p w14:paraId="0152191B"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50</w:t>
            </w:r>
          </w:p>
        </w:tc>
        <w:tc>
          <w:tcPr>
            <w:tcW w:w="10154" w:type="dxa"/>
            <w:tcBorders>
              <w:top w:val="dotted" w:sz="4" w:space="0" w:color="auto"/>
              <w:bottom w:val="dotted" w:sz="4" w:space="0" w:color="auto"/>
            </w:tcBorders>
          </w:tcPr>
          <w:p w14:paraId="4599D8C8"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Thép các bon nóng dùng làm kết cấu trong xây dựng. YCKT</w:t>
            </w:r>
          </w:p>
        </w:tc>
        <w:tc>
          <w:tcPr>
            <w:tcW w:w="3544" w:type="dxa"/>
            <w:tcBorders>
              <w:top w:val="dotted" w:sz="4" w:space="0" w:color="auto"/>
              <w:bottom w:val="dotted" w:sz="4" w:space="0" w:color="auto"/>
            </w:tcBorders>
          </w:tcPr>
          <w:p w14:paraId="3A1E3E6F"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5709-2009</w:t>
            </w:r>
          </w:p>
        </w:tc>
      </w:tr>
      <w:tr w:rsidR="00E53C8C" w:rsidRPr="00E53C8C" w14:paraId="393ED419" w14:textId="77777777" w:rsidTr="000C275D">
        <w:trPr>
          <w:cantSplit/>
          <w:trHeight w:val="420"/>
        </w:trPr>
        <w:tc>
          <w:tcPr>
            <w:tcW w:w="790" w:type="dxa"/>
            <w:tcBorders>
              <w:top w:val="dotted" w:sz="4" w:space="0" w:color="auto"/>
              <w:bottom w:val="dotted" w:sz="4" w:space="0" w:color="auto"/>
            </w:tcBorders>
          </w:tcPr>
          <w:p w14:paraId="0BCD0169"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51</w:t>
            </w:r>
          </w:p>
        </w:tc>
        <w:tc>
          <w:tcPr>
            <w:tcW w:w="10154" w:type="dxa"/>
            <w:tcBorders>
              <w:top w:val="dotted" w:sz="4" w:space="0" w:color="auto"/>
              <w:bottom w:val="dotted" w:sz="4" w:space="0" w:color="auto"/>
            </w:tcBorders>
          </w:tcPr>
          <w:p w14:paraId="52BBC0B5"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Thép hình cán nóng</w:t>
            </w:r>
          </w:p>
        </w:tc>
        <w:tc>
          <w:tcPr>
            <w:tcW w:w="3544" w:type="dxa"/>
            <w:tcBorders>
              <w:top w:val="dotted" w:sz="4" w:space="0" w:color="auto"/>
              <w:bottom w:val="dotted" w:sz="4" w:space="0" w:color="auto"/>
            </w:tcBorders>
          </w:tcPr>
          <w:p w14:paraId="07DCB600" w14:textId="307C0552"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7571-2006</w:t>
            </w:r>
          </w:p>
        </w:tc>
      </w:tr>
      <w:tr w:rsidR="00E53C8C" w:rsidRPr="00E53C8C" w14:paraId="6722DB36" w14:textId="77777777" w:rsidTr="000C275D">
        <w:trPr>
          <w:cantSplit/>
          <w:trHeight w:val="417"/>
        </w:trPr>
        <w:tc>
          <w:tcPr>
            <w:tcW w:w="790" w:type="dxa"/>
            <w:tcBorders>
              <w:top w:val="dotted" w:sz="4" w:space="0" w:color="auto"/>
              <w:bottom w:val="dotted" w:sz="4" w:space="0" w:color="auto"/>
            </w:tcBorders>
          </w:tcPr>
          <w:p w14:paraId="3A5BA277"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52</w:t>
            </w:r>
          </w:p>
        </w:tc>
        <w:tc>
          <w:tcPr>
            <w:tcW w:w="10154" w:type="dxa"/>
            <w:tcBorders>
              <w:top w:val="dotted" w:sz="4" w:space="0" w:color="auto"/>
              <w:bottom w:val="dotted" w:sz="4" w:space="0" w:color="auto"/>
            </w:tcBorders>
          </w:tcPr>
          <w:p w14:paraId="687491D5"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Nối cốt thép có gờ</w:t>
            </w:r>
          </w:p>
        </w:tc>
        <w:tc>
          <w:tcPr>
            <w:tcW w:w="3544" w:type="dxa"/>
            <w:tcBorders>
              <w:top w:val="dotted" w:sz="4" w:space="0" w:color="auto"/>
              <w:bottom w:val="dotted" w:sz="4" w:space="0" w:color="auto"/>
            </w:tcBorders>
          </w:tcPr>
          <w:p w14:paraId="5B0B9A14"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TCXD 234-1999</w:t>
            </w:r>
          </w:p>
        </w:tc>
      </w:tr>
      <w:tr w:rsidR="00E53C8C" w:rsidRPr="00E53C8C" w14:paraId="5D68DD13" w14:textId="77777777" w:rsidTr="000C275D">
        <w:trPr>
          <w:cantSplit/>
          <w:trHeight w:val="306"/>
        </w:trPr>
        <w:tc>
          <w:tcPr>
            <w:tcW w:w="790" w:type="dxa"/>
            <w:tcBorders>
              <w:top w:val="dotted" w:sz="4" w:space="0" w:color="auto"/>
              <w:bottom w:val="dotted" w:sz="4" w:space="0" w:color="auto"/>
            </w:tcBorders>
          </w:tcPr>
          <w:p w14:paraId="3F40A0AD"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53</w:t>
            </w:r>
          </w:p>
        </w:tc>
        <w:tc>
          <w:tcPr>
            <w:tcW w:w="10154" w:type="dxa"/>
            <w:tcBorders>
              <w:top w:val="dotted" w:sz="4" w:space="0" w:color="auto"/>
              <w:bottom w:val="dotted" w:sz="4" w:space="0" w:color="auto"/>
            </w:tcBorders>
          </w:tcPr>
          <w:p w14:paraId="2D60E291"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 xml:space="preserve">Hệ thống cấp thoát nước bên trong nhà và công trình. Quy phạm thi công và nghiệm thu </w:t>
            </w:r>
          </w:p>
        </w:tc>
        <w:tc>
          <w:tcPr>
            <w:tcW w:w="3544" w:type="dxa"/>
            <w:tcBorders>
              <w:top w:val="dotted" w:sz="4" w:space="0" w:color="auto"/>
              <w:bottom w:val="dotted" w:sz="4" w:space="0" w:color="auto"/>
            </w:tcBorders>
          </w:tcPr>
          <w:p w14:paraId="78E0A6B8"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4519-1988</w:t>
            </w:r>
          </w:p>
        </w:tc>
      </w:tr>
      <w:tr w:rsidR="00E53C8C" w:rsidRPr="00E53C8C" w14:paraId="044BE759" w14:textId="77777777" w:rsidTr="000C275D">
        <w:trPr>
          <w:cantSplit/>
          <w:trHeight w:val="264"/>
        </w:trPr>
        <w:tc>
          <w:tcPr>
            <w:tcW w:w="790" w:type="dxa"/>
            <w:tcBorders>
              <w:top w:val="dotted" w:sz="4" w:space="0" w:color="auto"/>
              <w:bottom w:val="dotted" w:sz="4" w:space="0" w:color="auto"/>
            </w:tcBorders>
          </w:tcPr>
          <w:p w14:paraId="1AF6020A"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54</w:t>
            </w:r>
          </w:p>
        </w:tc>
        <w:tc>
          <w:tcPr>
            <w:tcW w:w="10154" w:type="dxa"/>
            <w:tcBorders>
              <w:top w:val="dotted" w:sz="4" w:space="0" w:color="auto"/>
              <w:bottom w:val="dotted" w:sz="4" w:space="0" w:color="auto"/>
            </w:tcBorders>
          </w:tcPr>
          <w:p w14:paraId="6AB8EED4"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spacing w:val="-6"/>
                <w:kern w:val="0"/>
                <w:sz w:val="28"/>
                <w:szCs w:val="28"/>
                <w14:ligatures w14:val="none"/>
              </w:rPr>
              <w:t>Hệ thống cấp thoát nước. Quy phạm quản lý kỹ thuật.</w:t>
            </w:r>
          </w:p>
        </w:tc>
        <w:tc>
          <w:tcPr>
            <w:tcW w:w="3544" w:type="dxa"/>
            <w:tcBorders>
              <w:top w:val="dotted" w:sz="4" w:space="0" w:color="auto"/>
              <w:bottom w:val="dotted" w:sz="4" w:space="0" w:color="auto"/>
            </w:tcBorders>
          </w:tcPr>
          <w:p w14:paraId="53AF39DE"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5576 -1991</w:t>
            </w:r>
          </w:p>
        </w:tc>
      </w:tr>
      <w:tr w:rsidR="00E53C8C" w:rsidRPr="00E53C8C" w14:paraId="66F7F346" w14:textId="77777777" w:rsidTr="000C275D">
        <w:trPr>
          <w:cantSplit/>
          <w:trHeight w:val="264"/>
        </w:trPr>
        <w:tc>
          <w:tcPr>
            <w:tcW w:w="790" w:type="dxa"/>
            <w:tcBorders>
              <w:top w:val="dotted" w:sz="4" w:space="0" w:color="auto"/>
              <w:bottom w:val="dotted" w:sz="4" w:space="0" w:color="auto"/>
            </w:tcBorders>
          </w:tcPr>
          <w:p w14:paraId="6EF6F1CF"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55</w:t>
            </w:r>
          </w:p>
        </w:tc>
        <w:tc>
          <w:tcPr>
            <w:tcW w:w="10154" w:type="dxa"/>
            <w:tcBorders>
              <w:top w:val="dotted" w:sz="4" w:space="0" w:color="auto"/>
              <w:bottom w:val="dotted" w:sz="4" w:space="0" w:color="auto"/>
            </w:tcBorders>
          </w:tcPr>
          <w:p w14:paraId="12A7800C"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QPTC &amp; nghiệm thu quy trình lập thiết kế tổ chức xây dựng và thiết kế thi công</w:t>
            </w:r>
          </w:p>
        </w:tc>
        <w:tc>
          <w:tcPr>
            <w:tcW w:w="3544" w:type="dxa"/>
            <w:tcBorders>
              <w:top w:val="dotted" w:sz="4" w:space="0" w:color="auto"/>
              <w:bottom w:val="dotted" w:sz="4" w:space="0" w:color="auto"/>
            </w:tcBorders>
          </w:tcPr>
          <w:p w14:paraId="3EE80AED"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4252-1988</w:t>
            </w:r>
          </w:p>
        </w:tc>
      </w:tr>
      <w:tr w:rsidR="00E53C8C" w:rsidRPr="00E53C8C" w14:paraId="0E97A447" w14:textId="77777777" w:rsidTr="000C275D">
        <w:trPr>
          <w:cantSplit/>
          <w:trHeight w:val="264"/>
        </w:trPr>
        <w:tc>
          <w:tcPr>
            <w:tcW w:w="790" w:type="dxa"/>
            <w:tcBorders>
              <w:top w:val="dotted" w:sz="4" w:space="0" w:color="auto"/>
              <w:bottom w:val="dotted" w:sz="4" w:space="0" w:color="auto"/>
            </w:tcBorders>
          </w:tcPr>
          <w:p w14:paraId="513CA1B7"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56</w:t>
            </w:r>
          </w:p>
        </w:tc>
        <w:tc>
          <w:tcPr>
            <w:tcW w:w="10154" w:type="dxa"/>
            <w:tcBorders>
              <w:top w:val="dotted" w:sz="4" w:space="0" w:color="auto"/>
              <w:bottom w:val="dotted" w:sz="4" w:space="0" w:color="auto"/>
            </w:tcBorders>
          </w:tcPr>
          <w:p w14:paraId="1E14C8CB" w14:textId="77777777" w:rsidR="00E53C8C" w:rsidRPr="00E53C8C" w:rsidRDefault="00E53C8C" w:rsidP="00E53C8C">
            <w:pPr>
              <w:spacing w:after="0" w:line="276" w:lineRule="auto"/>
              <w:jc w:val="both"/>
              <w:rPr>
                <w:rFonts w:eastAsia="Times New Roman" w:cs="Times New Roman"/>
                <w:spacing w:val="-6"/>
                <w:kern w:val="0"/>
                <w:sz w:val="28"/>
                <w:szCs w:val="28"/>
                <w:lang w:val="pt-BR"/>
                <w14:ligatures w14:val="none"/>
              </w:rPr>
            </w:pPr>
            <w:r w:rsidRPr="00E53C8C">
              <w:rPr>
                <w:rFonts w:eastAsia="Times New Roman" w:cs="Times New Roman"/>
                <w:spacing w:val="-6"/>
                <w:kern w:val="0"/>
                <w:sz w:val="28"/>
                <w:szCs w:val="28"/>
                <w14:ligatures w14:val="none"/>
              </w:rPr>
              <w:t xml:space="preserve">Nghiệm thu thiết bị đã lắp đặt xong. </w:t>
            </w:r>
            <w:r w:rsidRPr="00E53C8C">
              <w:rPr>
                <w:rFonts w:eastAsia="Times New Roman" w:cs="Times New Roman"/>
                <w:spacing w:val="-6"/>
                <w:kern w:val="0"/>
                <w:sz w:val="28"/>
                <w:szCs w:val="28"/>
                <w:lang w:val="pt-BR"/>
                <w14:ligatures w14:val="none"/>
              </w:rPr>
              <w:t>Nguyên tắc cơ bản</w:t>
            </w:r>
          </w:p>
        </w:tc>
        <w:tc>
          <w:tcPr>
            <w:tcW w:w="3544" w:type="dxa"/>
            <w:tcBorders>
              <w:top w:val="dotted" w:sz="4" w:space="0" w:color="auto"/>
              <w:bottom w:val="dotted" w:sz="4" w:space="0" w:color="auto"/>
            </w:tcBorders>
          </w:tcPr>
          <w:p w14:paraId="1E67C906"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5639-1991</w:t>
            </w:r>
          </w:p>
        </w:tc>
      </w:tr>
      <w:tr w:rsidR="00E53C8C" w:rsidRPr="00E53C8C" w14:paraId="65118687" w14:textId="77777777" w:rsidTr="000C275D">
        <w:trPr>
          <w:cantSplit/>
          <w:trHeight w:val="264"/>
        </w:trPr>
        <w:tc>
          <w:tcPr>
            <w:tcW w:w="790" w:type="dxa"/>
            <w:tcBorders>
              <w:top w:val="dotted" w:sz="4" w:space="0" w:color="auto"/>
              <w:bottom w:val="dotted" w:sz="4" w:space="0" w:color="auto"/>
            </w:tcBorders>
          </w:tcPr>
          <w:p w14:paraId="6A85FB00"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57</w:t>
            </w:r>
          </w:p>
        </w:tc>
        <w:tc>
          <w:tcPr>
            <w:tcW w:w="10154" w:type="dxa"/>
            <w:tcBorders>
              <w:top w:val="dotted" w:sz="4" w:space="0" w:color="auto"/>
              <w:bottom w:val="dotted" w:sz="4" w:space="0" w:color="auto"/>
            </w:tcBorders>
          </w:tcPr>
          <w:p w14:paraId="30FB2C95"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Công tác hoàn thiện trong xây dựng - Thi công và nghiệm thu</w:t>
            </w:r>
          </w:p>
        </w:tc>
        <w:tc>
          <w:tcPr>
            <w:tcW w:w="3544" w:type="dxa"/>
            <w:tcBorders>
              <w:top w:val="dotted" w:sz="4" w:space="0" w:color="auto"/>
              <w:bottom w:val="dotted" w:sz="4" w:space="0" w:color="auto"/>
            </w:tcBorders>
          </w:tcPr>
          <w:p w14:paraId="2EEA1417"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9377-2012</w:t>
            </w:r>
          </w:p>
        </w:tc>
      </w:tr>
      <w:tr w:rsidR="00E53C8C" w:rsidRPr="00E53C8C" w14:paraId="2CE29EEB" w14:textId="77777777" w:rsidTr="000C275D">
        <w:tc>
          <w:tcPr>
            <w:tcW w:w="790" w:type="dxa"/>
            <w:tcBorders>
              <w:top w:val="dotted" w:sz="4" w:space="0" w:color="auto"/>
              <w:bottom w:val="dotted" w:sz="4" w:space="0" w:color="auto"/>
            </w:tcBorders>
          </w:tcPr>
          <w:p w14:paraId="6C62D084"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58</w:t>
            </w:r>
          </w:p>
        </w:tc>
        <w:tc>
          <w:tcPr>
            <w:tcW w:w="10154" w:type="dxa"/>
            <w:tcBorders>
              <w:top w:val="dotted" w:sz="4" w:space="0" w:color="auto"/>
              <w:bottom w:val="dotted" w:sz="4" w:space="0" w:color="auto"/>
            </w:tcBorders>
          </w:tcPr>
          <w:p w14:paraId="25E6523D"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Hồ sơ thi công. Yêu cầu chung</w:t>
            </w:r>
          </w:p>
        </w:tc>
        <w:tc>
          <w:tcPr>
            <w:tcW w:w="3544" w:type="dxa"/>
            <w:tcBorders>
              <w:top w:val="dotted" w:sz="4" w:space="0" w:color="auto"/>
              <w:bottom w:val="dotted" w:sz="4" w:space="0" w:color="auto"/>
            </w:tcBorders>
          </w:tcPr>
          <w:p w14:paraId="0FEDB26C"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5672-1992</w:t>
            </w:r>
          </w:p>
        </w:tc>
      </w:tr>
      <w:tr w:rsidR="00E53C8C" w:rsidRPr="00E53C8C" w14:paraId="3852D7F3" w14:textId="77777777" w:rsidTr="000C275D">
        <w:tc>
          <w:tcPr>
            <w:tcW w:w="790" w:type="dxa"/>
            <w:tcBorders>
              <w:top w:val="dotted" w:sz="4" w:space="0" w:color="auto"/>
              <w:bottom w:val="dotted" w:sz="4" w:space="0" w:color="auto"/>
            </w:tcBorders>
          </w:tcPr>
          <w:p w14:paraId="0CF7745E"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59</w:t>
            </w:r>
          </w:p>
        </w:tc>
        <w:tc>
          <w:tcPr>
            <w:tcW w:w="10154" w:type="dxa"/>
            <w:tcBorders>
              <w:top w:val="dotted" w:sz="4" w:space="0" w:color="auto"/>
              <w:bottom w:val="dotted" w:sz="4" w:space="0" w:color="auto"/>
            </w:tcBorders>
          </w:tcPr>
          <w:p w14:paraId="0C37E935" w14:textId="77777777" w:rsidR="00E53C8C" w:rsidRPr="00E53C8C" w:rsidRDefault="00E53C8C" w:rsidP="00E53C8C">
            <w:pPr>
              <w:spacing w:after="0" w:line="276" w:lineRule="auto"/>
              <w:jc w:val="both"/>
              <w:rPr>
                <w:rFonts w:eastAsia="Times New Roman" w:cs="Times New Roman"/>
                <w:spacing w:val="-4"/>
                <w:kern w:val="0"/>
                <w:sz w:val="28"/>
                <w:szCs w:val="28"/>
                <w14:ligatures w14:val="none"/>
              </w:rPr>
            </w:pPr>
            <w:r w:rsidRPr="00E53C8C">
              <w:rPr>
                <w:rFonts w:eastAsia="Times New Roman" w:cs="Times New Roman"/>
                <w:spacing w:val="-4"/>
                <w:kern w:val="0"/>
                <w:sz w:val="28"/>
                <w:szCs w:val="28"/>
                <w14:ligatures w14:val="none"/>
              </w:rPr>
              <w:t>Bàn giao các công trình xây dựng. Nguyên tắc cơ bản.</w:t>
            </w:r>
          </w:p>
        </w:tc>
        <w:tc>
          <w:tcPr>
            <w:tcW w:w="3544" w:type="dxa"/>
            <w:tcBorders>
              <w:top w:val="dotted" w:sz="4" w:space="0" w:color="auto"/>
              <w:bottom w:val="dotted" w:sz="4" w:space="0" w:color="auto"/>
            </w:tcBorders>
          </w:tcPr>
          <w:p w14:paraId="57FA4C6D"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5640-1991</w:t>
            </w:r>
          </w:p>
        </w:tc>
      </w:tr>
      <w:tr w:rsidR="00E53C8C" w:rsidRPr="00E53C8C" w14:paraId="64B2F3C1" w14:textId="77777777" w:rsidTr="000C275D">
        <w:tc>
          <w:tcPr>
            <w:tcW w:w="790" w:type="dxa"/>
            <w:tcBorders>
              <w:top w:val="dotted" w:sz="4" w:space="0" w:color="auto"/>
              <w:bottom w:val="dotted" w:sz="4" w:space="0" w:color="auto"/>
            </w:tcBorders>
          </w:tcPr>
          <w:p w14:paraId="5D3363C3"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60</w:t>
            </w:r>
          </w:p>
        </w:tc>
        <w:tc>
          <w:tcPr>
            <w:tcW w:w="10154" w:type="dxa"/>
            <w:tcBorders>
              <w:top w:val="dotted" w:sz="4" w:space="0" w:color="auto"/>
              <w:bottom w:val="dotted" w:sz="4" w:space="0" w:color="auto"/>
            </w:tcBorders>
          </w:tcPr>
          <w:p w14:paraId="17870B8E"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Phòng chống cháy nổ cho nhà và công trình xây dựng. Các yêu cầu kỹ thuật</w:t>
            </w:r>
          </w:p>
        </w:tc>
        <w:tc>
          <w:tcPr>
            <w:tcW w:w="3544" w:type="dxa"/>
            <w:tcBorders>
              <w:top w:val="dotted" w:sz="4" w:space="0" w:color="auto"/>
              <w:bottom w:val="dotted" w:sz="4" w:space="0" w:color="auto"/>
            </w:tcBorders>
          </w:tcPr>
          <w:p w14:paraId="32D306A7"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2633-1995</w:t>
            </w:r>
          </w:p>
        </w:tc>
      </w:tr>
      <w:tr w:rsidR="00E53C8C" w:rsidRPr="00E53C8C" w14:paraId="644D1E19" w14:textId="77777777" w:rsidTr="000C275D">
        <w:tc>
          <w:tcPr>
            <w:tcW w:w="790" w:type="dxa"/>
            <w:tcBorders>
              <w:top w:val="dotted" w:sz="4" w:space="0" w:color="auto"/>
              <w:bottom w:val="dotted" w:sz="4" w:space="0" w:color="auto"/>
            </w:tcBorders>
          </w:tcPr>
          <w:p w14:paraId="403E3111"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lastRenderedPageBreak/>
              <w:t>61</w:t>
            </w:r>
          </w:p>
        </w:tc>
        <w:tc>
          <w:tcPr>
            <w:tcW w:w="10154" w:type="dxa"/>
            <w:tcBorders>
              <w:top w:val="dotted" w:sz="4" w:space="0" w:color="auto"/>
              <w:bottom w:val="dotted" w:sz="4" w:space="0" w:color="auto"/>
            </w:tcBorders>
          </w:tcPr>
          <w:p w14:paraId="2CED3FFB"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Quy phạm nối đất và nối không các thiết bị điện</w:t>
            </w:r>
          </w:p>
        </w:tc>
        <w:tc>
          <w:tcPr>
            <w:tcW w:w="3544" w:type="dxa"/>
            <w:tcBorders>
              <w:top w:val="dotted" w:sz="4" w:space="0" w:color="auto"/>
              <w:bottom w:val="dotted" w:sz="4" w:space="0" w:color="auto"/>
            </w:tcBorders>
          </w:tcPr>
          <w:p w14:paraId="24BC3BC1"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4756-1989</w:t>
            </w:r>
          </w:p>
        </w:tc>
      </w:tr>
      <w:tr w:rsidR="00E53C8C" w:rsidRPr="00E53C8C" w14:paraId="268A1E6F" w14:textId="77777777" w:rsidTr="000C275D">
        <w:tc>
          <w:tcPr>
            <w:tcW w:w="790" w:type="dxa"/>
            <w:tcBorders>
              <w:top w:val="dotted" w:sz="4" w:space="0" w:color="auto"/>
              <w:bottom w:val="dotted" w:sz="4" w:space="0" w:color="auto"/>
            </w:tcBorders>
          </w:tcPr>
          <w:p w14:paraId="7D888DC1"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62</w:t>
            </w:r>
          </w:p>
        </w:tc>
        <w:tc>
          <w:tcPr>
            <w:tcW w:w="10154" w:type="dxa"/>
            <w:tcBorders>
              <w:top w:val="dotted" w:sz="4" w:space="0" w:color="auto"/>
              <w:bottom w:val="dotted" w:sz="4" w:space="0" w:color="auto"/>
            </w:tcBorders>
          </w:tcPr>
          <w:p w14:paraId="7AB31BCC"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Chống sét cho các công trình xây dựng. Hướng dẫn thiết kế, kiểm tra và bảo trì</w:t>
            </w:r>
          </w:p>
        </w:tc>
        <w:tc>
          <w:tcPr>
            <w:tcW w:w="3544" w:type="dxa"/>
            <w:tcBorders>
              <w:top w:val="dotted" w:sz="4" w:space="0" w:color="auto"/>
              <w:bottom w:val="dotted" w:sz="4" w:space="0" w:color="auto"/>
            </w:tcBorders>
          </w:tcPr>
          <w:p w14:paraId="443E5686"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9385-2012</w:t>
            </w:r>
          </w:p>
        </w:tc>
      </w:tr>
      <w:tr w:rsidR="00E53C8C" w:rsidRPr="00E53C8C" w14:paraId="1C0E00E9" w14:textId="77777777" w:rsidTr="000C275D">
        <w:tc>
          <w:tcPr>
            <w:tcW w:w="790" w:type="dxa"/>
            <w:tcBorders>
              <w:top w:val="dotted" w:sz="4" w:space="0" w:color="auto"/>
              <w:bottom w:val="dotted" w:sz="4" w:space="0" w:color="auto"/>
            </w:tcBorders>
          </w:tcPr>
          <w:p w14:paraId="1BBE544E"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63</w:t>
            </w:r>
          </w:p>
        </w:tc>
        <w:tc>
          <w:tcPr>
            <w:tcW w:w="10154" w:type="dxa"/>
            <w:tcBorders>
              <w:top w:val="dotted" w:sz="4" w:space="0" w:color="auto"/>
              <w:bottom w:val="dotted" w:sz="4" w:space="0" w:color="auto"/>
            </w:tcBorders>
          </w:tcPr>
          <w:p w14:paraId="6FB4EEDA" w14:textId="77777777" w:rsidR="00E53C8C" w:rsidRPr="00E53C8C" w:rsidRDefault="00E53C8C" w:rsidP="00E53C8C">
            <w:pPr>
              <w:spacing w:after="0" w:line="276" w:lineRule="auto"/>
              <w:jc w:val="both"/>
              <w:rPr>
                <w:rFonts w:eastAsia="Times New Roman" w:cs="Times New Roman"/>
                <w:spacing w:val="-6"/>
                <w:kern w:val="0"/>
                <w:sz w:val="28"/>
                <w:szCs w:val="28"/>
                <w14:ligatures w14:val="none"/>
              </w:rPr>
            </w:pPr>
            <w:r w:rsidRPr="00E53C8C">
              <w:rPr>
                <w:rFonts w:eastAsia="Times New Roman" w:cs="Times New Roman"/>
                <w:spacing w:val="-6"/>
                <w:kern w:val="0"/>
                <w:sz w:val="28"/>
                <w:szCs w:val="28"/>
                <w14:ligatures w14:val="none"/>
              </w:rPr>
              <w:t>Thiết bị nâng. Yêu cầu an toàn trong lắp đặt và sử dụng</w:t>
            </w:r>
          </w:p>
        </w:tc>
        <w:tc>
          <w:tcPr>
            <w:tcW w:w="3544" w:type="dxa"/>
            <w:tcBorders>
              <w:top w:val="dotted" w:sz="4" w:space="0" w:color="auto"/>
              <w:bottom w:val="dotted" w:sz="4" w:space="0" w:color="auto"/>
            </w:tcBorders>
          </w:tcPr>
          <w:p w14:paraId="0B3C1C15"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5863-1995</w:t>
            </w:r>
          </w:p>
        </w:tc>
      </w:tr>
      <w:tr w:rsidR="00E53C8C" w:rsidRPr="00E53C8C" w14:paraId="71853A13" w14:textId="77777777" w:rsidTr="000C275D">
        <w:tc>
          <w:tcPr>
            <w:tcW w:w="790" w:type="dxa"/>
            <w:tcBorders>
              <w:top w:val="dotted" w:sz="4" w:space="0" w:color="auto"/>
              <w:bottom w:val="dotted" w:sz="4" w:space="0" w:color="auto"/>
            </w:tcBorders>
          </w:tcPr>
          <w:p w14:paraId="6045B5B9"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64</w:t>
            </w:r>
          </w:p>
        </w:tc>
        <w:tc>
          <w:tcPr>
            <w:tcW w:w="10154" w:type="dxa"/>
            <w:tcBorders>
              <w:top w:val="dotted" w:sz="4" w:space="0" w:color="auto"/>
              <w:bottom w:val="dotted" w:sz="4" w:space="0" w:color="auto"/>
            </w:tcBorders>
          </w:tcPr>
          <w:p w14:paraId="6D595432"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Thiết bị nâng. Cáp thép, tang ròng rọc, xích và đĩa xích. Yêu cầu an toàn</w:t>
            </w:r>
          </w:p>
        </w:tc>
        <w:tc>
          <w:tcPr>
            <w:tcW w:w="3544" w:type="dxa"/>
            <w:tcBorders>
              <w:top w:val="dotted" w:sz="4" w:space="0" w:color="auto"/>
              <w:bottom w:val="dotted" w:sz="4" w:space="0" w:color="auto"/>
            </w:tcBorders>
          </w:tcPr>
          <w:p w14:paraId="16FFE1C7"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5864-1995</w:t>
            </w:r>
          </w:p>
        </w:tc>
      </w:tr>
      <w:tr w:rsidR="00E53C8C" w:rsidRPr="00E53C8C" w14:paraId="7AC85181" w14:textId="77777777" w:rsidTr="000C275D">
        <w:trPr>
          <w:cantSplit/>
          <w:trHeight w:val="440"/>
        </w:trPr>
        <w:tc>
          <w:tcPr>
            <w:tcW w:w="790" w:type="dxa"/>
            <w:tcBorders>
              <w:top w:val="dotted" w:sz="4" w:space="0" w:color="auto"/>
              <w:bottom w:val="dotted" w:sz="4" w:space="0" w:color="auto"/>
            </w:tcBorders>
          </w:tcPr>
          <w:p w14:paraId="1F11E03E"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65</w:t>
            </w:r>
          </w:p>
        </w:tc>
        <w:tc>
          <w:tcPr>
            <w:tcW w:w="10154" w:type="dxa"/>
            <w:tcBorders>
              <w:top w:val="dotted" w:sz="4" w:space="0" w:color="auto"/>
              <w:bottom w:val="dotted" w:sz="4" w:space="0" w:color="auto"/>
            </w:tcBorders>
          </w:tcPr>
          <w:p w14:paraId="0BD46F63"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Quy phạm an toàn lao động trong xây dựng cơ bản</w:t>
            </w:r>
          </w:p>
        </w:tc>
        <w:tc>
          <w:tcPr>
            <w:tcW w:w="3544" w:type="dxa"/>
            <w:tcBorders>
              <w:top w:val="dotted" w:sz="4" w:space="0" w:color="auto"/>
              <w:bottom w:val="dotted" w:sz="4" w:space="0" w:color="auto"/>
            </w:tcBorders>
          </w:tcPr>
          <w:p w14:paraId="6FC1D9AA"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5308-1991</w:t>
            </w:r>
          </w:p>
        </w:tc>
      </w:tr>
      <w:tr w:rsidR="00E53C8C" w:rsidRPr="00E53C8C" w14:paraId="3253F41F" w14:textId="77777777" w:rsidTr="000C275D">
        <w:trPr>
          <w:cantSplit/>
          <w:trHeight w:val="70"/>
        </w:trPr>
        <w:tc>
          <w:tcPr>
            <w:tcW w:w="790" w:type="dxa"/>
            <w:tcBorders>
              <w:top w:val="dotted" w:sz="4" w:space="0" w:color="auto"/>
              <w:bottom w:val="dotted" w:sz="4" w:space="0" w:color="auto"/>
            </w:tcBorders>
          </w:tcPr>
          <w:p w14:paraId="71EBC0B7"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66</w:t>
            </w:r>
          </w:p>
        </w:tc>
        <w:tc>
          <w:tcPr>
            <w:tcW w:w="10154" w:type="dxa"/>
            <w:tcBorders>
              <w:top w:val="dotted" w:sz="4" w:space="0" w:color="auto"/>
              <w:bottom w:val="dotted" w:sz="4" w:space="0" w:color="auto"/>
            </w:tcBorders>
          </w:tcPr>
          <w:p w14:paraId="7C4D1A3F"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spacing w:val="-6"/>
                <w:kern w:val="0"/>
                <w:sz w:val="28"/>
                <w:szCs w:val="28"/>
                <w14:ligatures w14:val="none"/>
              </w:rPr>
              <w:t>Hệ thống tiêu chuẩn an toàn lao động-Quy định cơ bản</w:t>
            </w:r>
          </w:p>
        </w:tc>
        <w:tc>
          <w:tcPr>
            <w:tcW w:w="3544" w:type="dxa"/>
            <w:tcBorders>
              <w:top w:val="dotted" w:sz="4" w:space="0" w:color="auto"/>
              <w:bottom w:val="dotted" w:sz="4" w:space="0" w:color="auto"/>
            </w:tcBorders>
          </w:tcPr>
          <w:p w14:paraId="34F4E723"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2287-1978</w:t>
            </w:r>
          </w:p>
        </w:tc>
      </w:tr>
      <w:tr w:rsidR="00E53C8C" w:rsidRPr="00E53C8C" w14:paraId="37AC099D" w14:textId="77777777" w:rsidTr="000C275D">
        <w:tc>
          <w:tcPr>
            <w:tcW w:w="790" w:type="dxa"/>
            <w:tcBorders>
              <w:top w:val="dotted" w:sz="4" w:space="0" w:color="auto"/>
              <w:bottom w:val="dotted" w:sz="4" w:space="0" w:color="auto"/>
            </w:tcBorders>
          </w:tcPr>
          <w:p w14:paraId="59C90AE6"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67</w:t>
            </w:r>
          </w:p>
        </w:tc>
        <w:tc>
          <w:tcPr>
            <w:tcW w:w="10154" w:type="dxa"/>
            <w:tcBorders>
              <w:top w:val="dotted" w:sz="4" w:space="0" w:color="auto"/>
              <w:bottom w:val="dotted" w:sz="4" w:space="0" w:color="auto"/>
            </w:tcBorders>
          </w:tcPr>
          <w:p w14:paraId="10B3F7E5"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Quy trình sản xuất. Yêu cầu chung về an toàn</w:t>
            </w:r>
          </w:p>
        </w:tc>
        <w:tc>
          <w:tcPr>
            <w:tcW w:w="3544" w:type="dxa"/>
            <w:tcBorders>
              <w:top w:val="dotted" w:sz="4" w:space="0" w:color="auto"/>
              <w:bottom w:val="dotted" w:sz="4" w:space="0" w:color="auto"/>
            </w:tcBorders>
          </w:tcPr>
          <w:p w14:paraId="6339B39A"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2289-1978</w:t>
            </w:r>
          </w:p>
        </w:tc>
      </w:tr>
      <w:tr w:rsidR="00E53C8C" w:rsidRPr="00E53C8C" w14:paraId="4B7DE660" w14:textId="77777777" w:rsidTr="000C275D">
        <w:tc>
          <w:tcPr>
            <w:tcW w:w="790" w:type="dxa"/>
            <w:tcBorders>
              <w:top w:val="dotted" w:sz="4" w:space="0" w:color="auto"/>
              <w:bottom w:val="dotted" w:sz="4" w:space="0" w:color="auto"/>
            </w:tcBorders>
          </w:tcPr>
          <w:p w14:paraId="5DF9B0BD"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68</w:t>
            </w:r>
          </w:p>
        </w:tc>
        <w:tc>
          <w:tcPr>
            <w:tcW w:w="10154" w:type="dxa"/>
            <w:tcBorders>
              <w:top w:val="dotted" w:sz="4" w:space="0" w:color="auto"/>
              <w:bottom w:val="dotted" w:sz="4" w:space="0" w:color="auto"/>
            </w:tcBorders>
          </w:tcPr>
          <w:p w14:paraId="4EFE214B"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Công việc chung. Yêu cầu chung về an toàn</w:t>
            </w:r>
          </w:p>
        </w:tc>
        <w:tc>
          <w:tcPr>
            <w:tcW w:w="3544" w:type="dxa"/>
            <w:tcBorders>
              <w:top w:val="dotted" w:sz="4" w:space="0" w:color="auto"/>
              <w:bottom w:val="dotted" w:sz="4" w:space="0" w:color="auto"/>
            </w:tcBorders>
          </w:tcPr>
          <w:p w14:paraId="065023E6"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2287-1978</w:t>
            </w:r>
          </w:p>
        </w:tc>
      </w:tr>
      <w:tr w:rsidR="00E53C8C" w:rsidRPr="00E53C8C" w14:paraId="6D7BDAA1" w14:textId="77777777" w:rsidTr="000C275D">
        <w:tc>
          <w:tcPr>
            <w:tcW w:w="790" w:type="dxa"/>
            <w:tcBorders>
              <w:top w:val="dotted" w:sz="4" w:space="0" w:color="auto"/>
              <w:bottom w:val="dotted" w:sz="4" w:space="0" w:color="auto"/>
            </w:tcBorders>
          </w:tcPr>
          <w:p w14:paraId="37FBD714"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69</w:t>
            </w:r>
          </w:p>
        </w:tc>
        <w:tc>
          <w:tcPr>
            <w:tcW w:w="10154" w:type="dxa"/>
            <w:tcBorders>
              <w:top w:val="dotted" w:sz="4" w:space="0" w:color="auto"/>
              <w:bottom w:val="dotted" w:sz="4" w:space="0" w:color="auto"/>
            </w:tcBorders>
          </w:tcPr>
          <w:p w14:paraId="5376EAD0" w14:textId="77777777" w:rsidR="00E53C8C" w:rsidRPr="00E53C8C" w:rsidRDefault="00E53C8C" w:rsidP="00E53C8C">
            <w:pPr>
              <w:spacing w:after="0" w:line="276" w:lineRule="auto"/>
              <w:jc w:val="both"/>
              <w:rPr>
                <w:rFonts w:eastAsia="Times New Roman" w:cs="Times New Roman"/>
                <w:kern w:val="0"/>
                <w:sz w:val="28"/>
                <w:szCs w:val="28"/>
                <w14:ligatures w14:val="none"/>
              </w:rPr>
            </w:pPr>
            <w:proofErr w:type="gramStart"/>
            <w:r w:rsidRPr="00E53C8C">
              <w:rPr>
                <w:rFonts w:eastAsia="Times New Roman" w:cs="Times New Roman"/>
                <w:kern w:val="0"/>
                <w:sz w:val="28"/>
                <w:szCs w:val="28"/>
                <w14:ligatures w14:val="none"/>
              </w:rPr>
              <w:t>An</w:t>
            </w:r>
            <w:proofErr w:type="gramEnd"/>
            <w:r w:rsidRPr="00E53C8C">
              <w:rPr>
                <w:rFonts w:eastAsia="Times New Roman" w:cs="Times New Roman"/>
                <w:kern w:val="0"/>
                <w:sz w:val="28"/>
                <w:szCs w:val="28"/>
                <w14:ligatures w14:val="none"/>
              </w:rPr>
              <w:t xml:space="preserve"> toàn điện trong xây dựng. Yêu cầu chung</w:t>
            </w:r>
          </w:p>
        </w:tc>
        <w:tc>
          <w:tcPr>
            <w:tcW w:w="3544" w:type="dxa"/>
            <w:tcBorders>
              <w:top w:val="dotted" w:sz="4" w:space="0" w:color="auto"/>
              <w:bottom w:val="dotted" w:sz="4" w:space="0" w:color="auto"/>
            </w:tcBorders>
          </w:tcPr>
          <w:p w14:paraId="141B1185"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4086-1985</w:t>
            </w:r>
          </w:p>
        </w:tc>
      </w:tr>
      <w:tr w:rsidR="00E53C8C" w:rsidRPr="00E53C8C" w14:paraId="30C0BBBB" w14:textId="77777777" w:rsidTr="000C275D">
        <w:tc>
          <w:tcPr>
            <w:tcW w:w="790" w:type="dxa"/>
            <w:tcBorders>
              <w:top w:val="dotted" w:sz="4" w:space="0" w:color="auto"/>
              <w:bottom w:val="dotted" w:sz="4" w:space="0" w:color="auto"/>
            </w:tcBorders>
          </w:tcPr>
          <w:p w14:paraId="437F3EFC"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70</w:t>
            </w:r>
          </w:p>
        </w:tc>
        <w:tc>
          <w:tcPr>
            <w:tcW w:w="10154" w:type="dxa"/>
            <w:tcBorders>
              <w:top w:val="dotted" w:sz="4" w:space="0" w:color="auto"/>
              <w:bottom w:val="dotted" w:sz="4" w:space="0" w:color="auto"/>
            </w:tcBorders>
          </w:tcPr>
          <w:p w14:paraId="03A023FD"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Công việc hàn điện. Yêu cầu chung về an toàn</w:t>
            </w:r>
          </w:p>
        </w:tc>
        <w:tc>
          <w:tcPr>
            <w:tcW w:w="3544" w:type="dxa"/>
            <w:tcBorders>
              <w:top w:val="dotted" w:sz="4" w:space="0" w:color="auto"/>
              <w:bottom w:val="dotted" w:sz="4" w:space="0" w:color="auto"/>
            </w:tcBorders>
          </w:tcPr>
          <w:p w14:paraId="31915D9A"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3146-1986</w:t>
            </w:r>
          </w:p>
        </w:tc>
      </w:tr>
      <w:tr w:rsidR="00E53C8C" w:rsidRPr="00E53C8C" w14:paraId="424ECE05" w14:textId="77777777" w:rsidTr="000C275D">
        <w:tc>
          <w:tcPr>
            <w:tcW w:w="790" w:type="dxa"/>
            <w:tcBorders>
              <w:top w:val="dotted" w:sz="4" w:space="0" w:color="auto"/>
              <w:bottom w:val="dotted" w:sz="4" w:space="0" w:color="auto"/>
            </w:tcBorders>
          </w:tcPr>
          <w:p w14:paraId="6CEEC627"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71</w:t>
            </w:r>
          </w:p>
        </w:tc>
        <w:tc>
          <w:tcPr>
            <w:tcW w:w="10154" w:type="dxa"/>
            <w:tcBorders>
              <w:top w:val="dotted" w:sz="4" w:space="0" w:color="auto"/>
              <w:bottom w:val="dotted" w:sz="4" w:space="0" w:color="auto"/>
            </w:tcBorders>
          </w:tcPr>
          <w:p w14:paraId="1F34C27A" w14:textId="77777777" w:rsidR="00E53C8C" w:rsidRPr="00E53C8C" w:rsidRDefault="00E53C8C" w:rsidP="00E53C8C">
            <w:pPr>
              <w:spacing w:after="0" w:line="276" w:lineRule="auto"/>
              <w:jc w:val="both"/>
              <w:rPr>
                <w:rFonts w:eastAsia="Times New Roman" w:cs="Times New Roman"/>
                <w:kern w:val="0"/>
                <w:sz w:val="28"/>
                <w:szCs w:val="28"/>
                <w14:ligatures w14:val="none"/>
              </w:rPr>
            </w:pPr>
            <w:proofErr w:type="gramStart"/>
            <w:r w:rsidRPr="00E53C8C">
              <w:rPr>
                <w:rFonts w:eastAsia="Times New Roman" w:cs="Times New Roman"/>
                <w:kern w:val="0"/>
                <w:sz w:val="28"/>
                <w:szCs w:val="28"/>
                <w14:ligatures w14:val="none"/>
              </w:rPr>
              <w:t>An</w:t>
            </w:r>
            <w:proofErr w:type="gramEnd"/>
            <w:r w:rsidRPr="00E53C8C">
              <w:rPr>
                <w:rFonts w:eastAsia="Times New Roman" w:cs="Times New Roman"/>
                <w:kern w:val="0"/>
                <w:sz w:val="28"/>
                <w:szCs w:val="28"/>
                <w14:ligatures w14:val="none"/>
              </w:rPr>
              <w:t xml:space="preserve"> toàn nổ. Yêu cầu chung</w:t>
            </w:r>
          </w:p>
        </w:tc>
        <w:tc>
          <w:tcPr>
            <w:tcW w:w="3544" w:type="dxa"/>
            <w:tcBorders>
              <w:top w:val="dotted" w:sz="4" w:space="0" w:color="auto"/>
              <w:bottom w:val="dotted" w:sz="4" w:space="0" w:color="auto"/>
            </w:tcBorders>
          </w:tcPr>
          <w:p w14:paraId="461582FC"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3255-1986</w:t>
            </w:r>
          </w:p>
        </w:tc>
      </w:tr>
      <w:tr w:rsidR="00E53C8C" w:rsidRPr="00E53C8C" w14:paraId="24B1D266" w14:textId="77777777" w:rsidTr="000C275D">
        <w:tc>
          <w:tcPr>
            <w:tcW w:w="790" w:type="dxa"/>
            <w:tcBorders>
              <w:top w:val="dotted" w:sz="4" w:space="0" w:color="auto"/>
              <w:bottom w:val="dotted" w:sz="4" w:space="0" w:color="auto"/>
            </w:tcBorders>
          </w:tcPr>
          <w:p w14:paraId="644272CD"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72</w:t>
            </w:r>
          </w:p>
        </w:tc>
        <w:tc>
          <w:tcPr>
            <w:tcW w:w="10154" w:type="dxa"/>
            <w:tcBorders>
              <w:top w:val="dotted" w:sz="4" w:space="0" w:color="auto"/>
              <w:bottom w:val="dotted" w:sz="4" w:space="0" w:color="auto"/>
            </w:tcBorders>
          </w:tcPr>
          <w:p w14:paraId="643B0C45" w14:textId="77777777" w:rsidR="00E53C8C" w:rsidRPr="00E53C8C" w:rsidRDefault="00E53C8C" w:rsidP="00E53C8C">
            <w:pPr>
              <w:spacing w:after="0" w:line="276" w:lineRule="auto"/>
              <w:jc w:val="both"/>
              <w:rPr>
                <w:rFonts w:eastAsia="Times New Roman" w:cs="Times New Roman"/>
                <w:kern w:val="0"/>
                <w:sz w:val="28"/>
                <w:szCs w:val="28"/>
                <w14:ligatures w14:val="none"/>
              </w:rPr>
            </w:pPr>
            <w:r w:rsidRPr="00E53C8C">
              <w:rPr>
                <w:rFonts w:eastAsia="Times New Roman" w:cs="Times New Roman"/>
                <w:kern w:val="0"/>
                <w:sz w:val="28"/>
                <w:szCs w:val="28"/>
                <w14:ligatures w14:val="none"/>
              </w:rPr>
              <w:t xml:space="preserve">Lan can </w:t>
            </w:r>
            <w:proofErr w:type="gramStart"/>
            <w:r w:rsidRPr="00E53C8C">
              <w:rPr>
                <w:rFonts w:eastAsia="Times New Roman" w:cs="Times New Roman"/>
                <w:kern w:val="0"/>
                <w:sz w:val="28"/>
                <w:szCs w:val="28"/>
                <w14:ligatures w14:val="none"/>
              </w:rPr>
              <w:t>an</w:t>
            </w:r>
            <w:proofErr w:type="gramEnd"/>
            <w:r w:rsidRPr="00E53C8C">
              <w:rPr>
                <w:rFonts w:eastAsia="Times New Roman" w:cs="Times New Roman"/>
                <w:kern w:val="0"/>
                <w:sz w:val="28"/>
                <w:szCs w:val="28"/>
                <w14:ligatures w14:val="none"/>
              </w:rPr>
              <w:t xml:space="preserve"> toàn. Điều kiện kỹ thuật</w:t>
            </w:r>
          </w:p>
        </w:tc>
        <w:tc>
          <w:tcPr>
            <w:tcW w:w="3544" w:type="dxa"/>
            <w:tcBorders>
              <w:top w:val="dotted" w:sz="4" w:space="0" w:color="auto"/>
              <w:bottom w:val="dotted" w:sz="4" w:space="0" w:color="auto"/>
            </w:tcBorders>
          </w:tcPr>
          <w:p w14:paraId="48529F30"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4431-1987</w:t>
            </w:r>
          </w:p>
        </w:tc>
      </w:tr>
      <w:tr w:rsidR="00E53C8C" w:rsidRPr="00E53C8C" w14:paraId="206A8CF6" w14:textId="77777777" w:rsidTr="000C275D">
        <w:tc>
          <w:tcPr>
            <w:tcW w:w="790" w:type="dxa"/>
            <w:tcBorders>
              <w:top w:val="dotted" w:sz="4" w:space="0" w:color="auto"/>
              <w:bottom w:val="single" w:sz="4" w:space="0" w:color="auto"/>
            </w:tcBorders>
          </w:tcPr>
          <w:p w14:paraId="54E1645A" w14:textId="77777777" w:rsidR="00E53C8C" w:rsidRPr="00E53C8C" w:rsidRDefault="00E53C8C" w:rsidP="00E53C8C">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73</w:t>
            </w:r>
          </w:p>
        </w:tc>
        <w:tc>
          <w:tcPr>
            <w:tcW w:w="10154" w:type="dxa"/>
            <w:tcBorders>
              <w:top w:val="dotted" w:sz="4" w:space="0" w:color="auto"/>
              <w:bottom w:val="single" w:sz="4" w:space="0" w:color="auto"/>
            </w:tcBorders>
          </w:tcPr>
          <w:p w14:paraId="65D3AD9B" w14:textId="77777777" w:rsidR="00E53C8C" w:rsidRPr="00E53C8C" w:rsidRDefault="00E53C8C" w:rsidP="00E53C8C">
            <w:pPr>
              <w:spacing w:after="0" w:line="276" w:lineRule="auto"/>
              <w:jc w:val="both"/>
              <w:rPr>
                <w:rFonts w:eastAsia="Times New Roman" w:cs="Times New Roman"/>
                <w:kern w:val="0"/>
                <w:sz w:val="28"/>
                <w:szCs w:val="28"/>
                <w14:ligatures w14:val="none"/>
              </w:rPr>
            </w:pPr>
            <w:proofErr w:type="gramStart"/>
            <w:r w:rsidRPr="00E53C8C">
              <w:rPr>
                <w:rFonts w:eastAsia="Times New Roman" w:cs="Times New Roman"/>
                <w:kern w:val="0"/>
                <w:sz w:val="28"/>
                <w:szCs w:val="28"/>
                <w14:ligatures w14:val="none"/>
              </w:rPr>
              <w:t>An</w:t>
            </w:r>
            <w:proofErr w:type="gramEnd"/>
            <w:r w:rsidRPr="00E53C8C">
              <w:rPr>
                <w:rFonts w:eastAsia="Times New Roman" w:cs="Times New Roman"/>
                <w:kern w:val="0"/>
                <w:sz w:val="28"/>
                <w:szCs w:val="28"/>
                <w14:ligatures w14:val="none"/>
              </w:rPr>
              <w:t xml:space="preserve"> toàn cháy. Yêu cầu chung</w:t>
            </w:r>
          </w:p>
        </w:tc>
        <w:tc>
          <w:tcPr>
            <w:tcW w:w="3544" w:type="dxa"/>
            <w:tcBorders>
              <w:top w:val="dotted" w:sz="4" w:space="0" w:color="auto"/>
              <w:bottom w:val="single" w:sz="4" w:space="0" w:color="auto"/>
            </w:tcBorders>
          </w:tcPr>
          <w:p w14:paraId="04B7F625" w14:textId="77777777" w:rsidR="00E53C8C" w:rsidRPr="00E53C8C" w:rsidRDefault="00E53C8C" w:rsidP="00E21DDE">
            <w:pPr>
              <w:spacing w:after="0" w:line="276" w:lineRule="auto"/>
              <w:jc w:val="center"/>
              <w:rPr>
                <w:rFonts w:eastAsia="Times New Roman" w:cs="Times New Roman"/>
                <w:kern w:val="0"/>
                <w:sz w:val="28"/>
                <w:szCs w:val="28"/>
                <w14:ligatures w14:val="none"/>
              </w:rPr>
            </w:pPr>
            <w:r w:rsidRPr="00E53C8C">
              <w:rPr>
                <w:rFonts w:eastAsia="Times New Roman" w:cs="Times New Roman"/>
                <w:kern w:val="0"/>
                <w:sz w:val="28"/>
                <w:szCs w:val="28"/>
                <w14:ligatures w14:val="none"/>
              </w:rPr>
              <w:t>TCVN 3254-1989</w:t>
            </w:r>
          </w:p>
        </w:tc>
      </w:tr>
    </w:tbl>
    <w:p w14:paraId="32AE7097" w14:textId="77777777" w:rsidR="00E53C8C" w:rsidRPr="00E53C8C" w:rsidRDefault="00E53C8C" w:rsidP="00E53C8C">
      <w:pPr>
        <w:widowControl w:val="0"/>
        <w:spacing w:after="0" w:line="276" w:lineRule="auto"/>
        <w:ind w:firstLine="709"/>
        <w:jc w:val="both"/>
        <w:rPr>
          <w:rFonts w:eastAsia="Times New Roman" w:cs="Times New Roman"/>
          <w:b/>
          <w:kern w:val="0"/>
          <w:sz w:val="28"/>
          <w:szCs w:val="28"/>
          <w14:ligatures w14:val="none"/>
        </w:rPr>
      </w:pPr>
      <w:r w:rsidRPr="00E53C8C">
        <w:rPr>
          <w:rFonts w:eastAsia="Times New Roman" w:cs="Times New Roman"/>
          <w:b/>
          <w:kern w:val="0"/>
          <w:sz w:val="28"/>
          <w:szCs w:val="28"/>
          <w14:ligatures w14:val="none"/>
        </w:rPr>
        <w:t>IV. Các bản vẽ</w:t>
      </w:r>
    </w:p>
    <w:p w14:paraId="692225AC" w14:textId="77777777" w:rsidR="00E53C8C" w:rsidRPr="00E53C8C" w:rsidRDefault="00E53C8C" w:rsidP="00E53C8C">
      <w:pPr>
        <w:widowControl w:val="0"/>
        <w:spacing w:after="0" w:line="276" w:lineRule="auto"/>
        <w:ind w:firstLine="709"/>
        <w:jc w:val="both"/>
        <w:rPr>
          <w:rFonts w:eastAsia="Times New Roman" w:cs="Times New Roman"/>
          <w:kern w:val="0"/>
          <w:sz w:val="28"/>
          <w:szCs w:val="28"/>
          <w14:ligatures w14:val="none"/>
        </w:rPr>
      </w:pPr>
      <w:r w:rsidRPr="00E53C8C">
        <w:rPr>
          <w:rFonts w:eastAsia="Times New Roman" w:cs="Times New Roman"/>
          <w:spacing w:val="-4"/>
          <w:kern w:val="0"/>
          <w:sz w:val="28"/>
          <w:szCs w:val="28"/>
          <w14:ligatures w14:val="none"/>
        </w:rPr>
        <w:t>Xem chi tiết tài liệu đính kèm trên Hệ thống mạng đấu thầu Quốc gia.</w:t>
      </w:r>
    </w:p>
    <w:p w14:paraId="5E0C2900" w14:textId="77777777" w:rsidR="00E53C8C" w:rsidRPr="00E53C8C" w:rsidRDefault="00E53C8C" w:rsidP="00E53C8C">
      <w:pPr>
        <w:widowControl w:val="0"/>
        <w:spacing w:after="0" w:line="264" w:lineRule="auto"/>
        <w:ind w:firstLine="709"/>
        <w:jc w:val="both"/>
        <w:rPr>
          <w:rFonts w:eastAsia="Times New Roman" w:cs="Times New Roman"/>
          <w:kern w:val="0"/>
          <w:sz w:val="28"/>
          <w:szCs w:val="28"/>
          <w:lang w:val="sv-SE"/>
          <w14:ligatures w14:val="none"/>
        </w:rPr>
      </w:pPr>
    </w:p>
    <w:p w14:paraId="63A29849" w14:textId="77777777" w:rsidR="00717D82" w:rsidRDefault="00717D82"/>
    <w:sectPr w:rsidR="00717D82" w:rsidSect="00FA2ADE">
      <w:pgSz w:w="16840" w:h="11907" w:orient="landscape"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DFont+F2">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68156A"/>
    <w:multiLevelType w:val="hybridMultilevel"/>
    <w:tmpl w:val="BFF4A1A2"/>
    <w:lvl w:ilvl="0" w:tplc="0C0A2C5A">
      <w:start w:val="1"/>
      <w:numFmt w:val="decimal"/>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37276E"/>
    <w:multiLevelType w:val="hybridMultilevel"/>
    <w:tmpl w:val="315635A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5C7423F3"/>
    <w:multiLevelType w:val="hybridMultilevel"/>
    <w:tmpl w:val="1458EFEE"/>
    <w:lvl w:ilvl="0" w:tplc="5B040F1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484F5E"/>
    <w:multiLevelType w:val="hybridMultilevel"/>
    <w:tmpl w:val="D0BA23AA"/>
    <w:lvl w:ilvl="0" w:tplc="8D963F24">
      <w:start w:val="1"/>
      <w:numFmt w:val="decimal"/>
      <w:lvlText w:val="%1."/>
      <w:lvlJc w:val="left"/>
      <w:pPr>
        <w:tabs>
          <w:tab w:val="num" w:pos="927"/>
        </w:tabs>
        <w:ind w:left="927" w:hanging="360"/>
      </w:pPr>
      <w:rPr>
        <w:b/>
        <w:bCs w:val="0"/>
      </w:rPr>
    </w:lvl>
    <w:lvl w:ilvl="1" w:tplc="04090019">
      <w:start w:val="1"/>
      <w:numFmt w:val="lowerLetter"/>
      <w:lvlText w:val="%2."/>
      <w:lvlJc w:val="left"/>
      <w:pPr>
        <w:tabs>
          <w:tab w:val="num" w:pos="1647"/>
        </w:tabs>
        <w:ind w:left="1647" w:hanging="360"/>
      </w:pPr>
    </w:lvl>
    <w:lvl w:ilvl="2" w:tplc="0409001B">
      <w:start w:val="1"/>
      <w:numFmt w:val="lowerRoman"/>
      <w:lvlText w:val="%3."/>
      <w:lvlJc w:val="right"/>
      <w:pPr>
        <w:tabs>
          <w:tab w:val="num" w:pos="2367"/>
        </w:tabs>
        <w:ind w:left="2367" w:hanging="180"/>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num w:numId="1" w16cid:durableId="1261658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4695113">
    <w:abstractNumId w:val="1"/>
  </w:num>
  <w:num w:numId="3" w16cid:durableId="1483808471">
    <w:abstractNumId w:val="2"/>
  </w:num>
  <w:num w:numId="4" w16cid:durableId="38550932">
    <w:abstractNumId w:val="3"/>
  </w:num>
  <w:num w:numId="5" w16cid:durableId="1402100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8C"/>
    <w:rsid w:val="000115A9"/>
    <w:rsid w:val="00024C9C"/>
    <w:rsid w:val="0002602E"/>
    <w:rsid w:val="000303BB"/>
    <w:rsid w:val="0003265E"/>
    <w:rsid w:val="00032758"/>
    <w:rsid w:val="000360D9"/>
    <w:rsid w:val="00054F16"/>
    <w:rsid w:val="00071054"/>
    <w:rsid w:val="00095DD5"/>
    <w:rsid w:val="000A2BD0"/>
    <w:rsid w:val="000A4768"/>
    <w:rsid w:val="000A7E63"/>
    <w:rsid w:val="000B61DC"/>
    <w:rsid w:val="000C275D"/>
    <w:rsid w:val="000C360E"/>
    <w:rsid w:val="000D3E1B"/>
    <w:rsid w:val="000E1491"/>
    <w:rsid w:val="000E22B9"/>
    <w:rsid w:val="00102ACF"/>
    <w:rsid w:val="001041DC"/>
    <w:rsid w:val="00104FF0"/>
    <w:rsid w:val="001073DD"/>
    <w:rsid w:val="001216F1"/>
    <w:rsid w:val="001235E7"/>
    <w:rsid w:val="00123BC0"/>
    <w:rsid w:val="00126157"/>
    <w:rsid w:val="00131632"/>
    <w:rsid w:val="00142EDD"/>
    <w:rsid w:val="00154300"/>
    <w:rsid w:val="001569CC"/>
    <w:rsid w:val="00157B43"/>
    <w:rsid w:val="00163587"/>
    <w:rsid w:val="00165C7D"/>
    <w:rsid w:val="00173ED3"/>
    <w:rsid w:val="00175A5D"/>
    <w:rsid w:val="00182956"/>
    <w:rsid w:val="00183075"/>
    <w:rsid w:val="00193DD4"/>
    <w:rsid w:val="001A35F7"/>
    <w:rsid w:val="001B41E5"/>
    <w:rsid w:val="001D1534"/>
    <w:rsid w:val="001D2F3B"/>
    <w:rsid w:val="001D7E71"/>
    <w:rsid w:val="001F2B60"/>
    <w:rsid w:val="00202A10"/>
    <w:rsid w:val="00203675"/>
    <w:rsid w:val="002043CF"/>
    <w:rsid w:val="00204A97"/>
    <w:rsid w:val="00211667"/>
    <w:rsid w:val="00222D2E"/>
    <w:rsid w:val="00226C9E"/>
    <w:rsid w:val="002371A0"/>
    <w:rsid w:val="00241B85"/>
    <w:rsid w:val="00245D2F"/>
    <w:rsid w:val="00250D39"/>
    <w:rsid w:val="0026183E"/>
    <w:rsid w:val="0026295D"/>
    <w:rsid w:val="00262BA6"/>
    <w:rsid w:val="00275E5A"/>
    <w:rsid w:val="00277038"/>
    <w:rsid w:val="00277B54"/>
    <w:rsid w:val="0028045C"/>
    <w:rsid w:val="0028286D"/>
    <w:rsid w:val="00290087"/>
    <w:rsid w:val="002A4179"/>
    <w:rsid w:val="002A73B9"/>
    <w:rsid w:val="002B42BD"/>
    <w:rsid w:val="002B7A79"/>
    <w:rsid w:val="002C3504"/>
    <w:rsid w:val="002C4B0E"/>
    <w:rsid w:val="002C4E6F"/>
    <w:rsid w:val="002C75AB"/>
    <w:rsid w:val="002D0BDB"/>
    <w:rsid w:val="002D3F11"/>
    <w:rsid w:val="002E25A2"/>
    <w:rsid w:val="00301BE5"/>
    <w:rsid w:val="00302890"/>
    <w:rsid w:val="003108DC"/>
    <w:rsid w:val="0031792E"/>
    <w:rsid w:val="00320150"/>
    <w:rsid w:val="0032322E"/>
    <w:rsid w:val="00327A87"/>
    <w:rsid w:val="0033230D"/>
    <w:rsid w:val="003361BF"/>
    <w:rsid w:val="003372AF"/>
    <w:rsid w:val="003431EB"/>
    <w:rsid w:val="00344E03"/>
    <w:rsid w:val="00350A81"/>
    <w:rsid w:val="003535B0"/>
    <w:rsid w:val="0035737E"/>
    <w:rsid w:val="00370863"/>
    <w:rsid w:val="00372EB7"/>
    <w:rsid w:val="00374FDD"/>
    <w:rsid w:val="0038277A"/>
    <w:rsid w:val="00385FCD"/>
    <w:rsid w:val="00387886"/>
    <w:rsid w:val="003A55DF"/>
    <w:rsid w:val="003A6DBD"/>
    <w:rsid w:val="003C2E75"/>
    <w:rsid w:val="003D3950"/>
    <w:rsid w:val="003D62C5"/>
    <w:rsid w:val="003E55F0"/>
    <w:rsid w:val="003F254F"/>
    <w:rsid w:val="003F50D9"/>
    <w:rsid w:val="0040716B"/>
    <w:rsid w:val="00407A8B"/>
    <w:rsid w:val="00427DDB"/>
    <w:rsid w:val="004306CC"/>
    <w:rsid w:val="0043615F"/>
    <w:rsid w:val="00437D97"/>
    <w:rsid w:val="00440E84"/>
    <w:rsid w:val="00461E01"/>
    <w:rsid w:val="00463DF0"/>
    <w:rsid w:val="0046642E"/>
    <w:rsid w:val="0046646C"/>
    <w:rsid w:val="00471C5F"/>
    <w:rsid w:val="0048007E"/>
    <w:rsid w:val="004839BD"/>
    <w:rsid w:val="00484802"/>
    <w:rsid w:val="00486F37"/>
    <w:rsid w:val="0049089B"/>
    <w:rsid w:val="00495CF2"/>
    <w:rsid w:val="004975EA"/>
    <w:rsid w:val="004B51E0"/>
    <w:rsid w:val="004B6CC8"/>
    <w:rsid w:val="004C1E91"/>
    <w:rsid w:val="004C3954"/>
    <w:rsid w:val="004C4BBB"/>
    <w:rsid w:val="004C6B75"/>
    <w:rsid w:val="004D62A1"/>
    <w:rsid w:val="00502AA6"/>
    <w:rsid w:val="00506035"/>
    <w:rsid w:val="00507B93"/>
    <w:rsid w:val="00514D9C"/>
    <w:rsid w:val="00527E09"/>
    <w:rsid w:val="005360B0"/>
    <w:rsid w:val="00536989"/>
    <w:rsid w:val="00540D07"/>
    <w:rsid w:val="00541BA1"/>
    <w:rsid w:val="00542C75"/>
    <w:rsid w:val="00543395"/>
    <w:rsid w:val="00546A17"/>
    <w:rsid w:val="00564F74"/>
    <w:rsid w:val="00564F85"/>
    <w:rsid w:val="005660E9"/>
    <w:rsid w:val="00582626"/>
    <w:rsid w:val="005940B5"/>
    <w:rsid w:val="005A0C41"/>
    <w:rsid w:val="005A2843"/>
    <w:rsid w:val="005A2BAF"/>
    <w:rsid w:val="005B0F8D"/>
    <w:rsid w:val="005C784E"/>
    <w:rsid w:val="005D05CD"/>
    <w:rsid w:val="005E21BF"/>
    <w:rsid w:val="005F572B"/>
    <w:rsid w:val="005F59E7"/>
    <w:rsid w:val="006107F0"/>
    <w:rsid w:val="00620F8B"/>
    <w:rsid w:val="006314D7"/>
    <w:rsid w:val="006368A2"/>
    <w:rsid w:val="006421DC"/>
    <w:rsid w:val="00644035"/>
    <w:rsid w:val="00650F09"/>
    <w:rsid w:val="00656103"/>
    <w:rsid w:val="006566B0"/>
    <w:rsid w:val="006619CC"/>
    <w:rsid w:val="00663C89"/>
    <w:rsid w:val="00682B82"/>
    <w:rsid w:val="0068444A"/>
    <w:rsid w:val="00691D67"/>
    <w:rsid w:val="006A0B2C"/>
    <w:rsid w:val="006C0487"/>
    <w:rsid w:val="006C4ACC"/>
    <w:rsid w:val="006D4A83"/>
    <w:rsid w:val="006D6E8F"/>
    <w:rsid w:val="006E52D2"/>
    <w:rsid w:val="006E5F5A"/>
    <w:rsid w:val="006E7ED5"/>
    <w:rsid w:val="006F5D5C"/>
    <w:rsid w:val="006F71A2"/>
    <w:rsid w:val="00717D82"/>
    <w:rsid w:val="00724A41"/>
    <w:rsid w:val="00726B7D"/>
    <w:rsid w:val="00727B54"/>
    <w:rsid w:val="0073347D"/>
    <w:rsid w:val="00741AA0"/>
    <w:rsid w:val="00747B98"/>
    <w:rsid w:val="00750C49"/>
    <w:rsid w:val="00751115"/>
    <w:rsid w:val="00766849"/>
    <w:rsid w:val="007677D7"/>
    <w:rsid w:val="00770C02"/>
    <w:rsid w:val="00775E84"/>
    <w:rsid w:val="00777E7A"/>
    <w:rsid w:val="007A2CAE"/>
    <w:rsid w:val="007A6458"/>
    <w:rsid w:val="007B3881"/>
    <w:rsid w:val="007C6274"/>
    <w:rsid w:val="007D10AC"/>
    <w:rsid w:val="007D45A1"/>
    <w:rsid w:val="007D6DF7"/>
    <w:rsid w:val="007E327F"/>
    <w:rsid w:val="007E4351"/>
    <w:rsid w:val="007F110F"/>
    <w:rsid w:val="007F1675"/>
    <w:rsid w:val="00800DE0"/>
    <w:rsid w:val="00805E3A"/>
    <w:rsid w:val="00807691"/>
    <w:rsid w:val="00811AD5"/>
    <w:rsid w:val="00817DAE"/>
    <w:rsid w:val="008213B4"/>
    <w:rsid w:val="00823065"/>
    <w:rsid w:val="0082406C"/>
    <w:rsid w:val="00827C63"/>
    <w:rsid w:val="00830A9E"/>
    <w:rsid w:val="00834960"/>
    <w:rsid w:val="00835B4D"/>
    <w:rsid w:val="00853373"/>
    <w:rsid w:val="00854193"/>
    <w:rsid w:val="008562D3"/>
    <w:rsid w:val="00865D5A"/>
    <w:rsid w:val="008663CB"/>
    <w:rsid w:val="00867D56"/>
    <w:rsid w:val="0087133B"/>
    <w:rsid w:val="008735AC"/>
    <w:rsid w:val="00882128"/>
    <w:rsid w:val="00884504"/>
    <w:rsid w:val="00885D78"/>
    <w:rsid w:val="00896D12"/>
    <w:rsid w:val="008A0964"/>
    <w:rsid w:val="008A0ED2"/>
    <w:rsid w:val="008A1663"/>
    <w:rsid w:val="008B3EDE"/>
    <w:rsid w:val="008B45F7"/>
    <w:rsid w:val="008C1238"/>
    <w:rsid w:val="008C24FC"/>
    <w:rsid w:val="008C65D4"/>
    <w:rsid w:val="008D33D1"/>
    <w:rsid w:val="008E0024"/>
    <w:rsid w:val="008E04A1"/>
    <w:rsid w:val="008E40D0"/>
    <w:rsid w:val="008E5579"/>
    <w:rsid w:val="008E5D7A"/>
    <w:rsid w:val="008F670F"/>
    <w:rsid w:val="00906DA6"/>
    <w:rsid w:val="00920E61"/>
    <w:rsid w:val="00924C12"/>
    <w:rsid w:val="00932BEC"/>
    <w:rsid w:val="0094019D"/>
    <w:rsid w:val="0094554F"/>
    <w:rsid w:val="00952B6A"/>
    <w:rsid w:val="00957D14"/>
    <w:rsid w:val="00961880"/>
    <w:rsid w:val="0096544D"/>
    <w:rsid w:val="00965B84"/>
    <w:rsid w:val="009813D0"/>
    <w:rsid w:val="00985F96"/>
    <w:rsid w:val="00994FA2"/>
    <w:rsid w:val="009A6E63"/>
    <w:rsid w:val="009B4C5E"/>
    <w:rsid w:val="009D4D85"/>
    <w:rsid w:val="009F3C49"/>
    <w:rsid w:val="00A04CA0"/>
    <w:rsid w:val="00A152F9"/>
    <w:rsid w:val="00A21AC0"/>
    <w:rsid w:val="00A23CB7"/>
    <w:rsid w:val="00A27E25"/>
    <w:rsid w:val="00A40F72"/>
    <w:rsid w:val="00A478FF"/>
    <w:rsid w:val="00A47EEF"/>
    <w:rsid w:val="00A57E4B"/>
    <w:rsid w:val="00A64AB3"/>
    <w:rsid w:val="00A65898"/>
    <w:rsid w:val="00A65B00"/>
    <w:rsid w:val="00A71842"/>
    <w:rsid w:val="00A76BD0"/>
    <w:rsid w:val="00A82563"/>
    <w:rsid w:val="00A903D0"/>
    <w:rsid w:val="00AA4AF7"/>
    <w:rsid w:val="00AA6910"/>
    <w:rsid w:val="00AA7D0B"/>
    <w:rsid w:val="00AB18FE"/>
    <w:rsid w:val="00AB2531"/>
    <w:rsid w:val="00AB28B9"/>
    <w:rsid w:val="00AB760B"/>
    <w:rsid w:val="00AC3FBF"/>
    <w:rsid w:val="00AD6F33"/>
    <w:rsid w:val="00B20C44"/>
    <w:rsid w:val="00B2414F"/>
    <w:rsid w:val="00B36629"/>
    <w:rsid w:val="00B407CA"/>
    <w:rsid w:val="00B408ED"/>
    <w:rsid w:val="00B4241C"/>
    <w:rsid w:val="00B432E8"/>
    <w:rsid w:val="00B432EB"/>
    <w:rsid w:val="00B53A2E"/>
    <w:rsid w:val="00B6313F"/>
    <w:rsid w:val="00B63FE7"/>
    <w:rsid w:val="00B67BE8"/>
    <w:rsid w:val="00B70665"/>
    <w:rsid w:val="00B74CF6"/>
    <w:rsid w:val="00B82C0E"/>
    <w:rsid w:val="00B85B4B"/>
    <w:rsid w:val="00B95112"/>
    <w:rsid w:val="00BA2CD8"/>
    <w:rsid w:val="00BA7F88"/>
    <w:rsid w:val="00BB4444"/>
    <w:rsid w:val="00BB47A9"/>
    <w:rsid w:val="00BC3091"/>
    <w:rsid w:val="00BD24AC"/>
    <w:rsid w:val="00BD6FA2"/>
    <w:rsid w:val="00BD7296"/>
    <w:rsid w:val="00BF48D1"/>
    <w:rsid w:val="00BF5250"/>
    <w:rsid w:val="00C02B6B"/>
    <w:rsid w:val="00C27689"/>
    <w:rsid w:val="00C3120B"/>
    <w:rsid w:val="00C3762D"/>
    <w:rsid w:val="00C41638"/>
    <w:rsid w:val="00C471B5"/>
    <w:rsid w:val="00C61F0F"/>
    <w:rsid w:val="00C64634"/>
    <w:rsid w:val="00C649DE"/>
    <w:rsid w:val="00C66210"/>
    <w:rsid w:val="00C73DDD"/>
    <w:rsid w:val="00CA5735"/>
    <w:rsid w:val="00CA784D"/>
    <w:rsid w:val="00CB2E8D"/>
    <w:rsid w:val="00CE66E3"/>
    <w:rsid w:val="00CF51AA"/>
    <w:rsid w:val="00CF6B80"/>
    <w:rsid w:val="00CF70A0"/>
    <w:rsid w:val="00CF7D0C"/>
    <w:rsid w:val="00D03295"/>
    <w:rsid w:val="00D04D4C"/>
    <w:rsid w:val="00D061D4"/>
    <w:rsid w:val="00D07D9F"/>
    <w:rsid w:val="00D136E5"/>
    <w:rsid w:val="00D20958"/>
    <w:rsid w:val="00D2251B"/>
    <w:rsid w:val="00D300C1"/>
    <w:rsid w:val="00D343AA"/>
    <w:rsid w:val="00D362BC"/>
    <w:rsid w:val="00D4170E"/>
    <w:rsid w:val="00D41CE7"/>
    <w:rsid w:val="00D4553D"/>
    <w:rsid w:val="00D56E48"/>
    <w:rsid w:val="00D57AB6"/>
    <w:rsid w:val="00D67762"/>
    <w:rsid w:val="00D67F1C"/>
    <w:rsid w:val="00D70583"/>
    <w:rsid w:val="00D75694"/>
    <w:rsid w:val="00D8332F"/>
    <w:rsid w:val="00D90027"/>
    <w:rsid w:val="00D905EC"/>
    <w:rsid w:val="00D90BE2"/>
    <w:rsid w:val="00D92EEF"/>
    <w:rsid w:val="00D95148"/>
    <w:rsid w:val="00D96E45"/>
    <w:rsid w:val="00DA6C12"/>
    <w:rsid w:val="00DB12C0"/>
    <w:rsid w:val="00DB2168"/>
    <w:rsid w:val="00DE1850"/>
    <w:rsid w:val="00DE19E0"/>
    <w:rsid w:val="00DE2F54"/>
    <w:rsid w:val="00DE6251"/>
    <w:rsid w:val="00DF085C"/>
    <w:rsid w:val="00DF5904"/>
    <w:rsid w:val="00E03A3C"/>
    <w:rsid w:val="00E0513B"/>
    <w:rsid w:val="00E2167A"/>
    <w:rsid w:val="00E21DDE"/>
    <w:rsid w:val="00E23851"/>
    <w:rsid w:val="00E31ECB"/>
    <w:rsid w:val="00E34BDF"/>
    <w:rsid w:val="00E35A2C"/>
    <w:rsid w:val="00E41446"/>
    <w:rsid w:val="00E51C00"/>
    <w:rsid w:val="00E53C8C"/>
    <w:rsid w:val="00E57F89"/>
    <w:rsid w:val="00E66141"/>
    <w:rsid w:val="00E67532"/>
    <w:rsid w:val="00E70324"/>
    <w:rsid w:val="00E96E13"/>
    <w:rsid w:val="00EA7DA4"/>
    <w:rsid w:val="00EB1778"/>
    <w:rsid w:val="00EB1B77"/>
    <w:rsid w:val="00EB1C6A"/>
    <w:rsid w:val="00EB70E9"/>
    <w:rsid w:val="00EC26BB"/>
    <w:rsid w:val="00EC2E5A"/>
    <w:rsid w:val="00ED1775"/>
    <w:rsid w:val="00ED5586"/>
    <w:rsid w:val="00ED5BD3"/>
    <w:rsid w:val="00EE13DA"/>
    <w:rsid w:val="00EE161F"/>
    <w:rsid w:val="00EF03E8"/>
    <w:rsid w:val="00F00AE5"/>
    <w:rsid w:val="00F02AF2"/>
    <w:rsid w:val="00F03310"/>
    <w:rsid w:val="00F05D1D"/>
    <w:rsid w:val="00F3192F"/>
    <w:rsid w:val="00F322F8"/>
    <w:rsid w:val="00F34FC3"/>
    <w:rsid w:val="00F402A7"/>
    <w:rsid w:val="00F40EEC"/>
    <w:rsid w:val="00F56EF2"/>
    <w:rsid w:val="00F612F5"/>
    <w:rsid w:val="00F6270F"/>
    <w:rsid w:val="00F629E9"/>
    <w:rsid w:val="00F6647C"/>
    <w:rsid w:val="00F706B0"/>
    <w:rsid w:val="00F7283C"/>
    <w:rsid w:val="00F83F99"/>
    <w:rsid w:val="00F90F93"/>
    <w:rsid w:val="00FA2ADE"/>
    <w:rsid w:val="00FA2EED"/>
    <w:rsid w:val="00FA59D1"/>
    <w:rsid w:val="00FB00E1"/>
    <w:rsid w:val="00FC0827"/>
    <w:rsid w:val="00FD67B6"/>
    <w:rsid w:val="00FE0BB3"/>
    <w:rsid w:val="00FF7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783F5"/>
  <w15:chartTrackingRefBased/>
  <w15:docId w15:val="{7C40AB4B-5239-4A88-A0ED-2BD57E53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DAE"/>
    <w:pPr>
      <w:ind w:left="720"/>
      <w:contextualSpacing/>
    </w:pPr>
  </w:style>
  <w:style w:type="character" w:customStyle="1" w:styleId="fontstyle01">
    <w:name w:val="fontstyle01"/>
    <w:basedOn w:val="DefaultParagraphFont"/>
    <w:rsid w:val="006566B0"/>
    <w:rPr>
      <w:rFonts w:ascii="CIDFont+F2" w:hAnsi="CIDFont+F2" w:hint="default"/>
      <w:b w:val="0"/>
      <w:bCs w:val="0"/>
      <w:i w:val="0"/>
      <w:iCs w:val="0"/>
      <w:color w:val="000000"/>
      <w:sz w:val="26"/>
      <w:szCs w:val="26"/>
    </w:rPr>
  </w:style>
  <w:style w:type="paragraph" w:styleId="NoSpacing">
    <w:name w:val="No Spacing"/>
    <w:uiPriority w:val="1"/>
    <w:qFormat/>
    <w:rsid w:val="00D4170E"/>
    <w:pPr>
      <w:spacing w:after="0" w:line="240" w:lineRule="auto"/>
    </w:pPr>
  </w:style>
  <w:style w:type="paragraph" w:customStyle="1" w:styleId="TableParagraph">
    <w:name w:val="Table Paragraph"/>
    <w:basedOn w:val="Normal"/>
    <w:uiPriority w:val="1"/>
    <w:qFormat/>
    <w:rsid w:val="006619CC"/>
    <w:pPr>
      <w:widowControl w:val="0"/>
      <w:autoSpaceDE w:val="0"/>
      <w:autoSpaceDN w:val="0"/>
      <w:spacing w:after="0" w:line="240" w:lineRule="auto"/>
      <w:ind w:left="110"/>
    </w:pPr>
    <w:rPr>
      <w:rFonts w:eastAsia="Times New Roman" w:cs="Times New Roman"/>
      <w:kern w:val="0"/>
      <w:sz w:val="22"/>
      <w:lang w:val="vi" w:eastAsia="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1071">
      <w:bodyDiv w:val="1"/>
      <w:marLeft w:val="0"/>
      <w:marRight w:val="0"/>
      <w:marTop w:val="0"/>
      <w:marBottom w:val="0"/>
      <w:divBdr>
        <w:top w:val="none" w:sz="0" w:space="0" w:color="auto"/>
        <w:left w:val="none" w:sz="0" w:space="0" w:color="auto"/>
        <w:bottom w:val="none" w:sz="0" w:space="0" w:color="auto"/>
        <w:right w:val="none" w:sz="0" w:space="0" w:color="auto"/>
      </w:divBdr>
    </w:div>
    <w:div w:id="144668052">
      <w:bodyDiv w:val="1"/>
      <w:marLeft w:val="0"/>
      <w:marRight w:val="0"/>
      <w:marTop w:val="0"/>
      <w:marBottom w:val="0"/>
      <w:divBdr>
        <w:top w:val="none" w:sz="0" w:space="0" w:color="auto"/>
        <w:left w:val="none" w:sz="0" w:space="0" w:color="auto"/>
        <w:bottom w:val="none" w:sz="0" w:space="0" w:color="auto"/>
        <w:right w:val="none" w:sz="0" w:space="0" w:color="auto"/>
      </w:divBdr>
    </w:div>
    <w:div w:id="173345608">
      <w:bodyDiv w:val="1"/>
      <w:marLeft w:val="0"/>
      <w:marRight w:val="0"/>
      <w:marTop w:val="0"/>
      <w:marBottom w:val="0"/>
      <w:divBdr>
        <w:top w:val="none" w:sz="0" w:space="0" w:color="auto"/>
        <w:left w:val="none" w:sz="0" w:space="0" w:color="auto"/>
        <w:bottom w:val="none" w:sz="0" w:space="0" w:color="auto"/>
        <w:right w:val="none" w:sz="0" w:space="0" w:color="auto"/>
      </w:divBdr>
    </w:div>
    <w:div w:id="175310758">
      <w:bodyDiv w:val="1"/>
      <w:marLeft w:val="0"/>
      <w:marRight w:val="0"/>
      <w:marTop w:val="0"/>
      <w:marBottom w:val="0"/>
      <w:divBdr>
        <w:top w:val="none" w:sz="0" w:space="0" w:color="auto"/>
        <w:left w:val="none" w:sz="0" w:space="0" w:color="auto"/>
        <w:bottom w:val="none" w:sz="0" w:space="0" w:color="auto"/>
        <w:right w:val="none" w:sz="0" w:space="0" w:color="auto"/>
      </w:divBdr>
    </w:div>
    <w:div w:id="196050137">
      <w:bodyDiv w:val="1"/>
      <w:marLeft w:val="0"/>
      <w:marRight w:val="0"/>
      <w:marTop w:val="0"/>
      <w:marBottom w:val="0"/>
      <w:divBdr>
        <w:top w:val="none" w:sz="0" w:space="0" w:color="auto"/>
        <w:left w:val="none" w:sz="0" w:space="0" w:color="auto"/>
        <w:bottom w:val="none" w:sz="0" w:space="0" w:color="auto"/>
        <w:right w:val="none" w:sz="0" w:space="0" w:color="auto"/>
      </w:divBdr>
    </w:div>
    <w:div w:id="199100411">
      <w:bodyDiv w:val="1"/>
      <w:marLeft w:val="0"/>
      <w:marRight w:val="0"/>
      <w:marTop w:val="0"/>
      <w:marBottom w:val="0"/>
      <w:divBdr>
        <w:top w:val="none" w:sz="0" w:space="0" w:color="auto"/>
        <w:left w:val="none" w:sz="0" w:space="0" w:color="auto"/>
        <w:bottom w:val="none" w:sz="0" w:space="0" w:color="auto"/>
        <w:right w:val="none" w:sz="0" w:space="0" w:color="auto"/>
      </w:divBdr>
    </w:div>
    <w:div w:id="268853867">
      <w:bodyDiv w:val="1"/>
      <w:marLeft w:val="0"/>
      <w:marRight w:val="0"/>
      <w:marTop w:val="0"/>
      <w:marBottom w:val="0"/>
      <w:divBdr>
        <w:top w:val="none" w:sz="0" w:space="0" w:color="auto"/>
        <w:left w:val="none" w:sz="0" w:space="0" w:color="auto"/>
        <w:bottom w:val="none" w:sz="0" w:space="0" w:color="auto"/>
        <w:right w:val="none" w:sz="0" w:space="0" w:color="auto"/>
      </w:divBdr>
    </w:div>
    <w:div w:id="286013586">
      <w:bodyDiv w:val="1"/>
      <w:marLeft w:val="0"/>
      <w:marRight w:val="0"/>
      <w:marTop w:val="0"/>
      <w:marBottom w:val="0"/>
      <w:divBdr>
        <w:top w:val="none" w:sz="0" w:space="0" w:color="auto"/>
        <w:left w:val="none" w:sz="0" w:space="0" w:color="auto"/>
        <w:bottom w:val="none" w:sz="0" w:space="0" w:color="auto"/>
        <w:right w:val="none" w:sz="0" w:space="0" w:color="auto"/>
      </w:divBdr>
    </w:div>
    <w:div w:id="288512287">
      <w:bodyDiv w:val="1"/>
      <w:marLeft w:val="0"/>
      <w:marRight w:val="0"/>
      <w:marTop w:val="0"/>
      <w:marBottom w:val="0"/>
      <w:divBdr>
        <w:top w:val="none" w:sz="0" w:space="0" w:color="auto"/>
        <w:left w:val="none" w:sz="0" w:space="0" w:color="auto"/>
        <w:bottom w:val="none" w:sz="0" w:space="0" w:color="auto"/>
        <w:right w:val="none" w:sz="0" w:space="0" w:color="auto"/>
      </w:divBdr>
    </w:div>
    <w:div w:id="301616709">
      <w:bodyDiv w:val="1"/>
      <w:marLeft w:val="0"/>
      <w:marRight w:val="0"/>
      <w:marTop w:val="0"/>
      <w:marBottom w:val="0"/>
      <w:divBdr>
        <w:top w:val="none" w:sz="0" w:space="0" w:color="auto"/>
        <w:left w:val="none" w:sz="0" w:space="0" w:color="auto"/>
        <w:bottom w:val="none" w:sz="0" w:space="0" w:color="auto"/>
        <w:right w:val="none" w:sz="0" w:space="0" w:color="auto"/>
      </w:divBdr>
    </w:div>
    <w:div w:id="307636252">
      <w:bodyDiv w:val="1"/>
      <w:marLeft w:val="0"/>
      <w:marRight w:val="0"/>
      <w:marTop w:val="0"/>
      <w:marBottom w:val="0"/>
      <w:divBdr>
        <w:top w:val="none" w:sz="0" w:space="0" w:color="auto"/>
        <w:left w:val="none" w:sz="0" w:space="0" w:color="auto"/>
        <w:bottom w:val="none" w:sz="0" w:space="0" w:color="auto"/>
        <w:right w:val="none" w:sz="0" w:space="0" w:color="auto"/>
      </w:divBdr>
    </w:div>
    <w:div w:id="447506359">
      <w:bodyDiv w:val="1"/>
      <w:marLeft w:val="0"/>
      <w:marRight w:val="0"/>
      <w:marTop w:val="0"/>
      <w:marBottom w:val="0"/>
      <w:divBdr>
        <w:top w:val="none" w:sz="0" w:space="0" w:color="auto"/>
        <w:left w:val="none" w:sz="0" w:space="0" w:color="auto"/>
        <w:bottom w:val="none" w:sz="0" w:space="0" w:color="auto"/>
        <w:right w:val="none" w:sz="0" w:space="0" w:color="auto"/>
      </w:divBdr>
    </w:div>
    <w:div w:id="495995799">
      <w:bodyDiv w:val="1"/>
      <w:marLeft w:val="0"/>
      <w:marRight w:val="0"/>
      <w:marTop w:val="0"/>
      <w:marBottom w:val="0"/>
      <w:divBdr>
        <w:top w:val="none" w:sz="0" w:space="0" w:color="auto"/>
        <w:left w:val="none" w:sz="0" w:space="0" w:color="auto"/>
        <w:bottom w:val="none" w:sz="0" w:space="0" w:color="auto"/>
        <w:right w:val="none" w:sz="0" w:space="0" w:color="auto"/>
      </w:divBdr>
    </w:div>
    <w:div w:id="561673492">
      <w:bodyDiv w:val="1"/>
      <w:marLeft w:val="0"/>
      <w:marRight w:val="0"/>
      <w:marTop w:val="0"/>
      <w:marBottom w:val="0"/>
      <w:divBdr>
        <w:top w:val="none" w:sz="0" w:space="0" w:color="auto"/>
        <w:left w:val="none" w:sz="0" w:space="0" w:color="auto"/>
        <w:bottom w:val="none" w:sz="0" w:space="0" w:color="auto"/>
        <w:right w:val="none" w:sz="0" w:space="0" w:color="auto"/>
      </w:divBdr>
    </w:div>
    <w:div w:id="658077161">
      <w:bodyDiv w:val="1"/>
      <w:marLeft w:val="0"/>
      <w:marRight w:val="0"/>
      <w:marTop w:val="0"/>
      <w:marBottom w:val="0"/>
      <w:divBdr>
        <w:top w:val="none" w:sz="0" w:space="0" w:color="auto"/>
        <w:left w:val="none" w:sz="0" w:space="0" w:color="auto"/>
        <w:bottom w:val="none" w:sz="0" w:space="0" w:color="auto"/>
        <w:right w:val="none" w:sz="0" w:space="0" w:color="auto"/>
      </w:divBdr>
    </w:div>
    <w:div w:id="663506501">
      <w:bodyDiv w:val="1"/>
      <w:marLeft w:val="0"/>
      <w:marRight w:val="0"/>
      <w:marTop w:val="0"/>
      <w:marBottom w:val="0"/>
      <w:divBdr>
        <w:top w:val="none" w:sz="0" w:space="0" w:color="auto"/>
        <w:left w:val="none" w:sz="0" w:space="0" w:color="auto"/>
        <w:bottom w:val="none" w:sz="0" w:space="0" w:color="auto"/>
        <w:right w:val="none" w:sz="0" w:space="0" w:color="auto"/>
      </w:divBdr>
    </w:div>
    <w:div w:id="673414250">
      <w:bodyDiv w:val="1"/>
      <w:marLeft w:val="0"/>
      <w:marRight w:val="0"/>
      <w:marTop w:val="0"/>
      <w:marBottom w:val="0"/>
      <w:divBdr>
        <w:top w:val="none" w:sz="0" w:space="0" w:color="auto"/>
        <w:left w:val="none" w:sz="0" w:space="0" w:color="auto"/>
        <w:bottom w:val="none" w:sz="0" w:space="0" w:color="auto"/>
        <w:right w:val="none" w:sz="0" w:space="0" w:color="auto"/>
      </w:divBdr>
    </w:div>
    <w:div w:id="710492486">
      <w:bodyDiv w:val="1"/>
      <w:marLeft w:val="0"/>
      <w:marRight w:val="0"/>
      <w:marTop w:val="0"/>
      <w:marBottom w:val="0"/>
      <w:divBdr>
        <w:top w:val="none" w:sz="0" w:space="0" w:color="auto"/>
        <w:left w:val="none" w:sz="0" w:space="0" w:color="auto"/>
        <w:bottom w:val="none" w:sz="0" w:space="0" w:color="auto"/>
        <w:right w:val="none" w:sz="0" w:space="0" w:color="auto"/>
      </w:divBdr>
    </w:div>
    <w:div w:id="789281419">
      <w:bodyDiv w:val="1"/>
      <w:marLeft w:val="0"/>
      <w:marRight w:val="0"/>
      <w:marTop w:val="0"/>
      <w:marBottom w:val="0"/>
      <w:divBdr>
        <w:top w:val="none" w:sz="0" w:space="0" w:color="auto"/>
        <w:left w:val="none" w:sz="0" w:space="0" w:color="auto"/>
        <w:bottom w:val="none" w:sz="0" w:space="0" w:color="auto"/>
        <w:right w:val="none" w:sz="0" w:space="0" w:color="auto"/>
      </w:divBdr>
    </w:div>
    <w:div w:id="916596703">
      <w:bodyDiv w:val="1"/>
      <w:marLeft w:val="0"/>
      <w:marRight w:val="0"/>
      <w:marTop w:val="0"/>
      <w:marBottom w:val="0"/>
      <w:divBdr>
        <w:top w:val="none" w:sz="0" w:space="0" w:color="auto"/>
        <w:left w:val="none" w:sz="0" w:space="0" w:color="auto"/>
        <w:bottom w:val="none" w:sz="0" w:space="0" w:color="auto"/>
        <w:right w:val="none" w:sz="0" w:space="0" w:color="auto"/>
      </w:divBdr>
    </w:div>
    <w:div w:id="954677200">
      <w:bodyDiv w:val="1"/>
      <w:marLeft w:val="0"/>
      <w:marRight w:val="0"/>
      <w:marTop w:val="0"/>
      <w:marBottom w:val="0"/>
      <w:divBdr>
        <w:top w:val="none" w:sz="0" w:space="0" w:color="auto"/>
        <w:left w:val="none" w:sz="0" w:space="0" w:color="auto"/>
        <w:bottom w:val="none" w:sz="0" w:space="0" w:color="auto"/>
        <w:right w:val="none" w:sz="0" w:space="0" w:color="auto"/>
      </w:divBdr>
    </w:div>
    <w:div w:id="1069232096">
      <w:bodyDiv w:val="1"/>
      <w:marLeft w:val="0"/>
      <w:marRight w:val="0"/>
      <w:marTop w:val="0"/>
      <w:marBottom w:val="0"/>
      <w:divBdr>
        <w:top w:val="none" w:sz="0" w:space="0" w:color="auto"/>
        <w:left w:val="none" w:sz="0" w:space="0" w:color="auto"/>
        <w:bottom w:val="none" w:sz="0" w:space="0" w:color="auto"/>
        <w:right w:val="none" w:sz="0" w:space="0" w:color="auto"/>
      </w:divBdr>
    </w:div>
    <w:div w:id="1084688052">
      <w:bodyDiv w:val="1"/>
      <w:marLeft w:val="0"/>
      <w:marRight w:val="0"/>
      <w:marTop w:val="0"/>
      <w:marBottom w:val="0"/>
      <w:divBdr>
        <w:top w:val="none" w:sz="0" w:space="0" w:color="auto"/>
        <w:left w:val="none" w:sz="0" w:space="0" w:color="auto"/>
        <w:bottom w:val="none" w:sz="0" w:space="0" w:color="auto"/>
        <w:right w:val="none" w:sz="0" w:space="0" w:color="auto"/>
      </w:divBdr>
    </w:div>
    <w:div w:id="1321081179">
      <w:bodyDiv w:val="1"/>
      <w:marLeft w:val="0"/>
      <w:marRight w:val="0"/>
      <w:marTop w:val="0"/>
      <w:marBottom w:val="0"/>
      <w:divBdr>
        <w:top w:val="none" w:sz="0" w:space="0" w:color="auto"/>
        <w:left w:val="none" w:sz="0" w:space="0" w:color="auto"/>
        <w:bottom w:val="none" w:sz="0" w:space="0" w:color="auto"/>
        <w:right w:val="none" w:sz="0" w:space="0" w:color="auto"/>
      </w:divBdr>
    </w:div>
    <w:div w:id="1340155330">
      <w:bodyDiv w:val="1"/>
      <w:marLeft w:val="0"/>
      <w:marRight w:val="0"/>
      <w:marTop w:val="0"/>
      <w:marBottom w:val="0"/>
      <w:divBdr>
        <w:top w:val="none" w:sz="0" w:space="0" w:color="auto"/>
        <w:left w:val="none" w:sz="0" w:space="0" w:color="auto"/>
        <w:bottom w:val="none" w:sz="0" w:space="0" w:color="auto"/>
        <w:right w:val="none" w:sz="0" w:space="0" w:color="auto"/>
      </w:divBdr>
    </w:div>
    <w:div w:id="1343628406">
      <w:bodyDiv w:val="1"/>
      <w:marLeft w:val="0"/>
      <w:marRight w:val="0"/>
      <w:marTop w:val="0"/>
      <w:marBottom w:val="0"/>
      <w:divBdr>
        <w:top w:val="none" w:sz="0" w:space="0" w:color="auto"/>
        <w:left w:val="none" w:sz="0" w:space="0" w:color="auto"/>
        <w:bottom w:val="none" w:sz="0" w:space="0" w:color="auto"/>
        <w:right w:val="none" w:sz="0" w:space="0" w:color="auto"/>
      </w:divBdr>
    </w:div>
    <w:div w:id="1389501044">
      <w:bodyDiv w:val="1"/>
      <w:marLeft w:val="0"/>
      <w:marRight w:val="0"/>
      <w:marTop w:val="0"/>
      <w:marBottom w:val="0"/>
      <w:divBdr>
        <w:top w:val="none" w:sz="0" w:space="0" w:color="auto"/>
        <w:left w:val="none" w:sz="0" w:space="0" w:color="auto"/>
        <w:bottom w:val="none" w:sz="0" w:space="0" w:color="auto"/>
        <w:right w:val="none" w:sz="0" w:space="0" w:color="auto"/>
      </w:divBdr>
    </w:div>
    <w:div w:id="1424302809">
      <w:bodyDiv w:val="1"/>
      <w:marLeft w:val="0"/>
      <w:marRight w:val="0"/>
      <w:marTop w:val="0"/>
      <w:marBottom w:val="0"/>
      <w:divBdr>
        <w:top w:val="none" w:sz="0" w:space="0" w:color="auto"/>
        <w:left w:val="none" w:sz="0" w:space="0" w:color="auto"/>
        <w:bottom w:val="none" w:sz="0" w:space="0" w:color="auto"/>
        <w:right w:val="none" w:sz="0" w:space="0" w:color="auto"/>
      </w:divBdr>
    </w:div>
    <w:div w:id="1452162729">
      <w:bodyDiv w:val="1"/>
      <w:marLeft w:val="0"/>
      <w:marRight w:val="0"/>
      <w:marTop w:val="0"/>
      <w:marBottom w:val="0"/>
      <w:divBdr>
        <w:top w:val="none" w:sz="0" w:space="0" w:color="auto"/>
        <w:left w:val="none" w:sz="0" w:space="0" w:color="auto"/>
        <w:bottom w:val="none" w:sz="0" w:space="0" w:color="auto"/>
        <w:right w:val="none" w:sz="0" w:space="0" w:color="auto"/>
      </w:divBdr>
    </w:div>
    <w:div w:id="1479111300">
      <w:bodyDiv w:val="1"/>
      <w:marLeft w:val="0"/>
      <w:marRight w:val="0"/>
      <w:marTop w:val="0"/>
      <w:marBottom w:val="0"/>
      <w:divBdr>
        <w:top w:val="none" w:sz="0" w:space="0" w:color="auto"/>
        <w:left w:val="none" w:sz="0" w:space="0" w:color="auto"/>
        <w:bottom w:val="none" w:sz="0" w:space="0" w:color="auto"/>
        <w:right w:val="none" w:sz="0" w:space="0" w:color="auto"/>
      </w:divBdr>
    </w:div>
    <w:div w:id="1518812384">
      <w:bodyDiv w:val="1"/>
      <w:marLeft w:val="0"/>
      <w:marRight w:val="0"/>
      <w:marTop w:val="0"/>
      <w:marBottom w:val="0"/>
      <w:divBdr>
        <w:top w:val="none" w:sz="0" w:space="0" w:color="auto"/>
        <w:left w:val="none" w:sz="0" w:space="0" w:color="auto"/>
        <w:bottom w:val="none" w:sz="0" w:space="0" w:color="auto"/>
        <w:right w:val="none" w:sz="0" w:space="0" w:color="auto"/>
      </w:divBdr>
    </w:div>
    <w:div w:id="1580140206">
      <w:bodyDiv w:val="1"/>
      <w:marLeft w:val="0"/>
      <w:marRight w:val="0"/>
      <w:marTop w:val="0"/>
      <w:marBottom w:val="0"/>
      <w:divBdr>
        <w:top w:val="none" w:sz="0" w:space="0" w:color="auto"/>
        <w:left w:val="none" w:sz="0" w:space="0" w:color="auto"/>
        <w:bottom w:val="none" w:sz="0" w:space="0" w:color="auto"/>
        <w:right w:val="none" w:sz="0" w:space="0" w:color="auto"/>
      </w:divBdr>
    </w:div>
    <w:div w:id="1653949944">
      <w:bodyDiv w:val="1"/>
      <w:marLeft w:val="0"/>
      <w:marRight w:val="0"/>
      <w:marTop w:val="0"/>
      <w:marBottom w:val="0"/>
      <w:divBdr>
        <w:top w:val="none" w:sz="0" w:space="0" w:color="auto"/>
        <w:left w:val="none" w:sz="0" w:space="0" w:color="auto"/>
        <w:bottom w:val="none" w:sz="0" w:space="0" w:color="auto"/>
        <w:right w:val="none" w:sz="0" w:space="0" w:color="auto"/>
      </w:divBdr>
    </w:div>
    <w:div w:id="1764255873">
      <w:bodyDiv w:val="1"/>
      <w:marLeft w:val="0"/>
      <w:marRight w:val="0"/>
      <w:marTop w:val="0"/>
      <w:marBottom w:val="0"/>
      <w:divBdr>
        <w:top w:val="none" w:sz="0" w:space="0" w:color="auto"/>
        <w:left w:val="none" w:sz="0" w:space="0" w:color="auto"/>
        <w:bottom w:val="none" w:sz="0" w:space="0" w:color="auto"/>
        <w:right w:val="none" w:sz="0" w:space="0" w:color="auto"/>
      </w:divBdr>
    </w:div>
    <w:div w:id="1790195341">
      <w:bodyDiv w:val="1"/>
      <w:marLeft w:val="0"/>
      <w:marRight w:val="0"/>
      <w:marTop w:val="0"/>
      <w:marBottom w:val="0"/>
      <w:divBdr>
        <w:top w:val="none" w:sz="0" w:space="0" w:color="auto"/>
        <w:left w:val="none" w:sz="0" w:space="0" w:color="auto"/>
        <w:bottom w:val="none" w:sz="0" w:space="0" w:color="auto"/>
        <w:right w:val="none" w:sz="0" w:space="0" w:color="auto"/>
      </w:divBdr>
    </w:div>
    <w:div w:id="1798796300">
      <w:bodyDiv w:val="1"/>
      <w:marLeft w:val="0"/>
      <w:marRight w:val="0"/>
      <w:marTop w:val="0"/>
      <w:marBottom w:val="0"/>
      <w:divBdr>
        <w:top w:val="none" w:sz="0" w:space="0" w:color="auto"/>
        <w:left w:val="none" w:sz="0" w:space="0" w:color="auto"/>
        <w:bottom w:val="none" w:sz="0" w:space="0" w:color="auto"/>
        <w:right w:val="none" w:sz="0" w:space="0" w:color="auto"/>
      </w:divBdr>
    </w:div>
    <w:div w:id="1804493664">
      <w:bodyDiv w:val="1"/>
      <w:marLeft w:val="0"/>
      <w:marRight w:val="0"/>
      <w:marTop w:val="0"/>
      <w:marBottom w:val="0"/>
      <w:divBdr>
        <w:top w:val="none" w:sz="0" w:space="0" w:color="auto"/>
        <w:left w:val="none" w:sz="0" w:space="0" w:color="auto"/>
        <w:bottom w:val="none" w:sz="0" w:space="0" w:color="auto"/>
        <w:right w:val="none" w:sz="0" w:space="0" w:color="auto"/>
      </w:divBdr>
    </w:div>
    <w:div w:id="1851871735">
      <w:bodyDiv w:val="1"/>
      <w:marLeft w:val="0"/>
      <w:marRight w:val="0"/>
      <w:marTop w:val="0"/>
      <w:marBottom w:val="0"/>
      <w:divBdr>
        <w:top w:val="none" w:sz="0" w:space="0" w:color="auto"/>
        <w:left w:val="none" w:sz="0" w:space="0" w:color="auto"/>
        <w:bottom w:val="none" w:sz="0" w:space="0" w:color="auto"/>
        <w:right w:val="none" w:sz="0" w:space="0" w:color="auto"/>
      </w:divBdr>
    </w:div>
    <w:div w:id="1853957902">
      <w:bodyDiv w:val="1"/>
      <w:marLeft w:val="0"/>
      <w:marRight w:val="0"/>
      <w:marTop w:val="0"/>
      <w:marBottom w:val="0"/>
      <w:divBdr>
        <w:top w:val="none" w:sz="0" w:space="0" w:color="auto"/>
        <w:left w:val="none" w:sz="0" w:space="0" w:color="auto"/>
        <w:bottom w:val="none" w:sz="0" w:space="0" w:color="auto"/>
        <w:right w:val="none" w:sz="0" w:space="0" w:color="auto"/>
      </w:divBdr>
    </w:div>
    <w:div w:id="1974090255">
      <w:bodyDiv w:val="1"/>
      <w:marLeft w:val="0"/>
      <w:marRight w:val="0"/>
      <w:marTop w:val="0"/>
      <w:marBottom w:val="0"/>
      <w:divBdr>
        <w:top w:val="none" w:sz="0" w:space="0" w:color="auto"/>
        <w:left w:val="none" w:sz="0" w:space="0" w:color="auto"/>
        <w:bottom w:val="none" w:sz="0" w:space="0" w:color="auto"/>
        <w:right w:val="none" w:sz="0" w:space="0" w:color="auto"/>
      </w:divBdr>
    </w:div>
    <w:div w:id="211374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2BD1B-79A4-4252-B0F4-BB84A9A7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32</Pages>
  <Words>6566</Words>
  <Characters>37432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Hung Nguyen</cp:lastModifiedBy>
  <cp:revision>14</cp:revision>
  <cp:lastPrinted>2025-10-24T02:48:00Z</cp:lastPrinted>
  <dcterms:created xsi:type="dcterms:W3CDTF">2025-10-24T08:54:00Z</dcterms:created>
  <dcterms:modified xsi:type="dcterms:W3CDTF">2025-10-24T09:35:00Z</dcterms:modified>
</cp:coreProperties>
</file>