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174EB23F"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6546B6" w:rsidRPr="00BF0FB0">
        <w:rPr>
          <w:iCs/>
          <w:color w:val="002060"/>
          <w:spacing w:val="2"/>
          <w:sz w:val="28"/>
          <w:szCs w:val="28"/>
          <w:lang w:val="nl-NL"/>
        </w:rPr>
        <w:t xml:space="preserve">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Dự_án_Dự_toán_Kế_hoạch </w:instrText>
      </w:r>
      <w:r w:rsidR="006546B6" w:rsidRPr="00BF0FB0">
        <w:rPr>
          <w:iCs/>
          <w:color w:val="002060"/>
          <w:spacing w:val="2"/>
          <w:sz w:val="28"/>
          <w:szCs w:val="28"/>
          <w:lang w:val="nl-NL"/>
        </w:rPr>
        <w:fldChar w:fldCharType="separate"/>
      </w:r>
      <w:r w:rsidR="00366DD6" w:rsidRPr="004871A6">
        <w:rPr>
          <w:iCs/>
          <w:noProof/>
          <w:color w:val="002060"/>
          <w:spacing w:val="2"/>
          <w:sz w:val="28"/>
          <w:szCs w:val="28"/>
          <w:lang w:val="nl-NL"/>
        </w:rPr>
        <w:t>Mua vật tư y tế theo hình thức chào hàng cạnh tranh năm 2025 tại Trung tâm Y tế huyện Giồng Riềng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6A30BAE6"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2F1FF8" w:rsidRPr="00BF0FB0">
        <w:rPr>
          <w:iCs/>
          <w:color w:val="002060"/>
          <w:spacing w:val="2"/>
          <w:sz w:val="28"/>
          <w:szCs w:val="28"/>
          <w:lang w:val="nl-NL"/>
        </w:rPr>
        <w:t xml:space="preserve">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Tên_gói_thầu </w:instrText>
      </w:r>
      <w:r w:rsidR="006546B6" w:rsidRPr="00BF0FB0">
        <w:rPr>
          <w:iCs/>
          <w:color w:val="002060"/>
          <w:spacing w:val="2"/>
          <w:sz w:val="28"/>
          <w:szCs w:val="28"/>
          <w:lang w:val="nl-NL"/>
        </w:rPr>
        <w:fldChar w:fldCharType="separate"/>
      </w:r>
      <w:r w:rsidR="00366DD6" w:rsidRPr="004871A6">
        <w:rPr>
          <w:iCs/>
          <w:noProof/>
          <w:color w:val="002060"/>
          <w:spacing w:val="2"/>
          <w:sz w:val="28"/>
          <w:szCs w:val="28"/>
          <w:lang w:val="nl-NL"/>
        </w:rPr>
        <w:t>Mua vật tư y tế theo hình thức chào hàng cạnh tranh năm 2025</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3B6FFB8F"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366DD6" w:rsidRPr="004871A6">
        <w:rPr>
          <w:iCs/>
          <w:noProof/>
          <w:color w:val="002060"/>
          <w:spacing w:val="2"/>
          <w:sz w:val="28"/>
          <w:szCs w:val="28"/>
          <w:lang w:val="nl-NL"/>
        </w:rPr>
        <w:t>Trung tâm Y tế huyện Giồng Riềng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6749C7B3"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2F1FF8" w:rsidRPr="00BF0FB0">
        <w:rPr>
          <w:iCs/>
          <w:color w:val="002060"/>
          <w:spacing w:val="2"/>
          <w:sz w:val="28"/>
          <w:szCs w:val="28"/>
          <w:lang w:val="nl-NL"/>
        </w:rPr>
        <w:t xml:space="preserve"> </w:t>
      </w:r>
      <w:r w:rsidR="0013121A" w:rsidRPr="00BF0FB0">
        <w:rPr>
          <w:iCs/>
          <w:color w:val="002060"/>
          <w:spacing w:val="2"/>
          <w:sz w:val="28"/>
          <w:szCs w:val="28"/>
          <w:lang w:val="nl-NL"/>
        </w:rPr>
        <w:fldChar w:fldCharType="begin"/>
      </w:r>
      <w:r w:rsidR="0013121A" w:rsidRPr="00BF0FB0">
        <w:rPr>
          <w:iCs/>
          <w:color w:val="002060"/>
          <w:spacing w:val="2"/>
          <w:sz w:val="28"/>
          <w:szCs w:val="28"/>
          <w:lang w:val="nl-NL"/>
        </w:rPr>
        <w:instrText xml:space="preserve"> MERGEFIELD Chi_tiết_nguồn_vốn </w:instrText>
      </w:r>
      <w:r w:rsidR="0013121A" w:rsidRPr="00BF0FB0">
        <w:rPr>
          <w:iCs/>
          <w:color w:val="002060"/>
          <w:spacing w:val="2"/>
          <w:sz w:val="28"/>
          <w:szCs w:val="28"/>
          <w:lang w:val="nl-NL"/>
        </w:rPr>
        <w:fldChar w:fldCharType="separate"/>
      </w:r>
      <w:r w:rsidR="00366DD6" w:rsidRPr="004871A6">
        <w:rPr>
          <w:iCs/>
          <w:noProof/>
          <w:color w:val="002060"/>
          <w:spacing w:val="2"/>
          <w:sz w:val="28"/>
          <w:szCs w:val="28"/>
          <w:lang w:val="nl-NL"/>
        </w:rPr>
        <w:t>Nguồn thu từ dịch vụ khám bệnh, chữa bệnh thuộc nguồn thu dịch vụ sự nghiệp công sử dụng kinh phí ngân sách Nhà nước được cấp có thẩm quyền giao cho Trung tâm Y tế huyện Giồng Riềng</w:t>
      </w:r>
      <w:r w:rsidR="0013121A" w:rsidRPr="00BF0FB0">
        <w:rPr>
          <w:iCs/>
          <w:color w:val="002060"/>
          <w:spacing w:val="2"/>
          <w:sz w:val="28"/>
          <w:szCs w:val="28"/>
          <w:lang w:val="nl-NL"/>
        </w:rPr>
        <w:fldChar w:fldCharType="end"/>
      </w:r>
      <w:r w:rsidR="0086575E" w:rsidRPr="00BF0FB0">
        <w:rPr>
          <w:iCs/>
          <w:color w:val="002060"/>
          <w:spacing w:val="2"/>
          <w:sz w:val="28"/>
          <w:szCs w:val="28"/>
          <w:lang w:val="nl-NL"/>
        </w:rPr>
        <w:t>.</w:t>
      </w:r>
    </w:p>
    <w:p w14:paraId="33676F96" w14:textId="5A02650E"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13121A" w:rsidRPr="00BF0FB0">
        <w:rPr>
          <w:iCs/>
          <w:color w:val="002060"/>
          <w:spacing w:val="2"/>
          <w:sz w:val="28"/>
          <w:szCs w:val="28"/>
          <w:lang w:val="nl-NL"/>
        </w:rPr>
        <w:t xml:space="preserve"> </w:t>
      </w:r>
      <w:r w:rsidR="0013121A" w:rsidRPr="00BF0FB0">
        <w:rPr>
          <w:iCs/>
          <w:color w:val="002060"/>
          <w:spacing w:val="2"/>
          <w:sz w:val="28"/>
          <w:szCs w:val="28"/>
          <w:lang w:val="nl-NL"/>
        </w:rPr>
        <w:fldChar w:fldCharType="begin"/>
      </w:r>
      <w:r w:rsidR="0013121A" w:rsidRPr="00BF0FB0">
        <w:rPr>
          <w:iCs/>
          <w:color w:val="002060"/>
          <w:spacing w:val="2"/>
          <w:sz w:val="28"/>
          <w:szCs w:val="28"/>
          <w:lang w:val="nl-NL"/>
        </w:rPr>
        <w:instrText xml:space="preserve"> MERGEFIELD Thời_gian_thực_hiện_gói_thầu </w:instrText>
      </w:r>
      <w:r w:rsidR="0013121A" w:rsidRPr="00BF0FB0">
        <w:rPr>
          <w:iCs/>
          <w:color w:val="002060"/>
          <w:spacing w:val="2"/>
          <w:sz w:val="28"/>
          <w:szCs w:val="28"/>
          <w:lang w:val="nl-NL"/>
        </w:rPr>
        <w:fldChar w:fldCharType="separate"/>
      </w:r>
      <w:r w:rsidR="00366DD6" w:rsidRPr="004871A6">
        <w:rPr>
          <w:iCs/>
          <w:noProof/>
          <w:color w:val="002060"/>
          <w:spacing w:val="2"/>
          <w:sz w:val="28"/>
          <w:szCs w:val="28"/>
          <w:lang w:val="nl-NL"/>
        </w:rPr>
        <w:t>6 tháng</w:t>
      </w:r>
      <w:r w:rsidR="0013121A" w:rsidRPr="00BF0F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DC7A39" w:rsidRDefault="00275F8D" w:rsidP="004E2616">
      <w:pPr>
        <w:widowControl w:val="0"/>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6498CCA3" w14:textId="2DC8C8FC"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00BD9FA0"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thì nhà thầu phải cung cấp thông tin giấy chứng nhận đạt tiêu chuẩn quản lý chất lượng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597E45B8" w14:textId="4258D288"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60864C92" w:rsidR="0071792E" w:rsidRPr="00932C7A" w:rsidRDefault="0071792E" w:rsidP="0071792E">
      <w:pPr>
        <w:spacing w:before="120" w:after="120"/>
        <w:ind w:firstLine="709"/>
        <w:rPr>
          <w:i/>
          <w:iCs/>
          <w:sz w:val="20"/>
        </w:rPr>
      </w:pPr>
      <w:r w:rsidRPr="00932C7A">
        <w:rPr>
          <w:b/>
          <w:i/>
          <w:iCs/>
          <w:color w:val="C00000"/>
          <w:sz w:val="28"/>
        </w:rPr>
        <w:t>* Ghi chú: Nhà thầu phải kê khai đầy đủ các thông tin tại các cột (4), (5), (6), (7)</w:t>
      </w:r>
      <w:r w:rsidR="004D51A8" w:rsidRPr="00932C7A">
        <w:rPr>
          <w:b/>
          <w:i/>
          <w:iCs/>
          <w:color w:val="C00000"/>
          <w:sz w:val="28"/>
        </w:rPr>
        <w:t>,</w:t>
      </w:r>
      <w:r w:rsidRPr="00932C7A">
        <w:rPr>
          <w:b/>
          <w:i/>
          <w:iCs/>
          <w:color w:val="C00000"/>
          <w:sz w:val="28"/>
        </w:rPr>
        <w:t xml:space="preserve"> </w:t>
      </w:r>
      <w:r w:rsidR="004D51A8" w:rsidRPr="00932C7A">
        <w:rPr>
          <w:b/>
          <w:i/>
          <w:iCs/>
          <w:color w:val="C00000"/>
          <w:sz w:val="28"/>
        </w:rPr>
        <w:t xml:space="preserve">(8) </w:t>
      </w:r>
      <w:r w:rsidRPr="00932C7A">
        <w:rPr>
          <w:b/>
          <w:i/>
          <w:iCs/>
          <w:color w:val="C00000"/>
          <w:sz w:val="28"/>
        </w:rPr>
        <w:t>ở bảng dưới.</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154"/>
        <w:gridCol w:w="4530"/>
        <w:gridCol w:w="1063"/>
        <w:gridCol w:w="12"/>
        <w:gridCol w:w="1622"/>
        <w:gridCol w:w="2592"/>
        <w:gridCol w:w="9"/>
        <w:gridCol w:w="983"/>
        <w:gridCol w:w="9"/>
        <w:gridCol w:w="1314"/>
        <w:gridCol w:w="9"/>
        <w:gridCol w:w="1081"/>
        <w:gridCol w:w="9"/>
      </w:tblGrid>
      <w:tr w:rsidR="00366DD6" w:rsidRPr="00D72F9F" w14:paraId="5FEC32C3" w14:textId="4CC2B95B" w:rsidTr="00366DD6">
        <w:trPr>
          <w:gridAfter w:val="1"/>
          <w:wAfter w:w="3" w:type="pct"/>
          <w:trHeight w:val="507"/>
          <w:tblHeader/>
        </w:trPr>
        <w:tc>
          <w:tcPr>
            <w:tcW w:w="182" w:type="pct"/>
            <w:vAlign w:val="center"/>
          </w:tcPr>
          <w:p w14:paraId="2289A43A" w14:textId="160E9E82" w:rsidR="00204CD6" w:rsidRPr="00D72F9F" w:rsidRDefault="00204CD6" w:rsidP="00735EC8">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386" w:type="pct"/>
            <w:vAlign w:val="center"/>
          </w:tcPr>
          <w:p w14:paraId="156E1818" w14:textId="49E39274" w:rsidR="00204CD6" w:rsidRPr="00D72F9F" w:rsidRDefault="00204CD6" w:rsidP="00366DD6">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877" w:type="pct"/>
            <w:gridSpan w:val="3"/>
            <w:vAlign w:val="center"/>
          </w:tcPr>
          <w:p w14:paraId="672BC8F3" w14:textId="48030CEA" w:rsidR="00204CD6" w:rsidRPr="00D72F9F" w:rsidRDefault="00204CD6"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r>
              <w:rPr>
                <w:rFonts w:asciiTheme="majorHAnsi" w:hAnsiTheme="majorHAnsi" w:cstheme="majorHAnsi"/>
                <w:b/>
                <w:bCs/>
                <w:color w:val="000000"/>
                <w:sz w:val="26"/>
                <w:szCs w:val="26"/>
                <w:lang w:eastAsia="vi-VN"/>
              </w:rPr>
              <w:t xml:space="preserve"> và tiêu chuẩn chất lượng</w:t>
            </w:r>
          </w:p>
        </w:tc>
        <w:tc>
          <w:tcPr>
            <w:tcW w:w="543" w:type="pct"/>
            <w:vAlign w:val="center"/>
          </w:tcPr>
          <w:p w14:paraId="37A4F70A" w14:textId="7BFAFF94" w:rsidR="00204CD6" w:rsidRPr="00D72F9F" w:rsidRDefault="00204CD6"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Tên thương mại</w:t>
            </w:r>
          </w:p>
        </w:tc>
        <w:tc>
          <w:tcPr>
            <w:tcW w:w="868" w:type="pct"/>
            <w:vAlign w:val="center"/>
          </w:tcPr>
          <w:p w14:paraId="6A24D2A1" w14:textId="530965F0" w:rsidR="00204CD6" w:rsidRPr="00D72F9F" w:rsidRDefault="00204CD6"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32" w:type="pct"/>
            <w:gridSpan w:val="2"/>
            <w:vAlign w:val="center"/>
          </w:tcPr>
          <w:p w14:paraId="6CD202F9" w14:textId="01D2F5D0" w:rsidR="00204CD6" w:rsidRPr="00D72F9F" w:rsidRDefault="00204CD6" w:rsidP="006834C7">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p>
        </w:tc>
        <w:tc>
          <w:tcPr>
            <w:tcW w:w="443" w:type="pct"/>
            <w:gridSpan w:val="2"/>
            <w:vAlign w:val="center"/>
          </w:tcPr>
          <w:p w14:paraId="3197B142" w14:textId="1B7DA85B" w:rsidR="00204CD6" w:rsidRPr="00D72F9F" w:rsidRDefault="00204CD6"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p>
        </w:tc>
        <w:tc>
          <w:tcPr>
            <w:tcW w:w="365" w:type="pct"/>
            <w:gridSpan w:val="2"/>
          </w:tcPr>
          <w:p w14:paraId="654DB45E" w14:textId="27DF534D" w:rsidR="00204CD6" w:rsidRPr="00D72F9F" w:rsidRDefault="00204CD6" w:rsidP="006834C7">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366DD6" w:rsidRPr="0077701B" w14:paraId="329BE323" w14:textId="710D71F5" w:rsidTr="00366DD6">
        <w:trPr>
          <w:gridAfter w:val="1"/>
          <w:wAfter w:w="3" w:type="pct"/>
          <w:tblHeader/>
        </w:trPr>
        <w:tc>
          <w:tcPr>
            <w:tcW w:w="182" w:type="pct"/>
            <w:shd w:val="clear" w:color="auto" w:fill="auto"/>
            <w:vAlign w:val="center"/>
          </w:tcPr>
          <w:p w14:paraId="1E0B3222" w14:textId="423B2D5B" w:rsidR="00366DD6" w:rsidRPr="0077701B" w:rsidRDefault="00366DD6" w:rsidP="00735EC8">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386" w:type="pct"/>
            <w:shd w:val="clear" w:color="auto" w:fill="auto"/>
            <w:vAlign w:val="center"/>
          </w:tcPr>
          <w:p w14:paraId="2E8F0B68" w14:textId="7347C51C" w:rsidR="00366DD6" w:rsidRPr="0077701B" w:rsidRDefault="00366DD6" w:rsidP="00366DD6">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877" w:type="pct"/>
            <w:gridSpan w:val="3"/>
            <w:shd w:val="clear" w:color="auto" w:fill="auto"/>
            <w:vAlign w:val="center"/>
          </w:tcPr>
          <w:p w14:paraId="5A1C754A" w14:textId="4367958F" w:rsidR="00366DD6" w:rsidRDefault="00366DD6" w:rsidP="00A75D55">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543" w:type="pct"/>
            <w:vAlign w:val="center"/>
          </w:tcPr>
          <w:p w14:paraId="518C58BC" w14:textId="15C8F99B" w:rsidR="00366DD6" w:rsidRPr="0077701B" w:rsidRDefault="00366DD6"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868" w:type="pct"/>
            <w:vAlign w:val="center"/>
          </w:tcPr>
          <w:p w14:paraId="2E653954" w14:textId="6781AB69" w:rsidR="00366DD6" w:rsidRPr="0077701B" w:rsidRDefault="00366DD6"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32" w:type="pct"/>
            <w:gridSpan w:val="2"/>
            <w:vAlign w:val="center"/>
          </w:tcPr>
          <w:p w14:paraId="746EA9FA" w14:textId="7499DABF" w:rsidR="00366DD6" w:rsidRPr="0077701B" w:rsidRDefault="00366DD6"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443" w:type="pct"/>
            <w:gridSpan w:val="2"/>
            <w:vAlign w:val="center"/>
          </w:tcPr>
          <w:p w14:paraId="558E7736" w14:textId="04AE10BF" w:rsidR="00366DD6" w:rsidRPr="0077701B" w:rsidRDefault="00366DD6"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365" w:type="pct"/>
            <w:gridSpan w:val="2"/>
          </w:tcPr>
          <w:p w14:paraId="2BD9AEDA" w14:textId="02EAF0F3" w:rsidR="00366DD6" w:rsidRDefault="00366DD6" w:rsidP="00A75D55">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366DD6" w:rsidRPr="00204CD6" w14:paraId="64F8475B"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45525B44"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384083D" w14:textId="7C795E11" w:rsidR="00204CD6" w:rsidRPr="00366DD6" w:rsidRDefault="00366DD6" w:rsidP="00366DD6">
            <w:pPr>
              <w:spacing w:before="40" w:after="40" w:line="264" w:lineRule="auto"/>
              <w:rPr>
                <w:rFonts w:asciiTheme="majorHAnsi" w:hAnsiTheme="majorHAnsi" w:cstheme="majorHAnsi"/>
                <w:color w:val="000000"/>
                <w:sz w:val="26"/>
                <w:szCs w:val="26"/>
                <w:lang w:eastAsia="vi-VN"/>
              </w:rPr>
            </w:pPr>
            <w:r w:rsidRPr="00204CD6">
              <w:rPr>
                <w:rFonts w:asciiTheme="majorHAnsi" w:hAnsiTheme="majorHAnsi" w:cstheme="majorHAnsi"/>
                <w:color w:val="000000"/>
                <w:sz w:val="26"/>
                <w:szCs w:val="26"/>
                <w:lang w:val="vi-VN" w:eastAsia="vi-VN"/>
              </w:rPr>
              <w:t xml:space="preserve">Bộ khăn phẫu thuật xương đòn </w:t>
            </w:r>
            <w:r>
              <w:rPr>
                <w:rFonts w:asciiTheme="majorHAnsi" w:hAnsiTheme="majorHAnsi" w:cstheme="majorHAnsi"/>
                <w:color w:val="000000"/>
                <w:sz w:val="26"/>
                <w:szCs w:val="26"/>
                <w:lang w:eastAsia="vi-VN"/>
              </w:rPr>
              <w:t>M</w:t>
            </w: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7B3CB90A"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Sử dụng trong phẫu thuật xương đòn</w:t>
            </w:r>
            <w:r w:rsidRPr="00204CD6">
              <w:rPr>
                <w:rFonts w:asciiTheme="majorHAnsi" w:hAnsiTheme="majorHAnsi" w:cstheme="majorHAnsi"/>
                <w:sz w:val="26"/>
                <w:szCs w:val="26"/>
                <w:lang w:val="vi-VN" w:eastAsia="vi-VN"/>
              </w:rPr>
              <w:br/>
              <w:t>Vải không dệt y tế 6 lớp SMMMMS 47 →50 gsm, chống thấm nước, chống thấm cồn, chống tĩnh điện, đạt tiêu chuẩn AAMI mức độ 3.</w:t>
            </w:r>
            <w:r w:rsidRPr="00204CD6">
              <w:rPr>
                <w:rFonts w:asciiTheme="majorHAnsi" w:hAnsiTheme="majorHAnsi" w:cstheme="majorHAnsi"/>
                <w:sz w:val="26"/>
                <w:szCs w:val="26"/>
                <w:lang w:val="vi-VN" w:eastAsia="vi-VN"/>
              </w:rPr>
              <w:br/>
              <w:t>Bộ khăn bao gồm:</w:t>
            </w:r>
            <w:r w:rsidRPr="00204CD6">
              <w:rPr>
                <w:rFonts w:asciiTheme="majorHAnsi" w:hAnsiTheme="majorHAnsi" w:cstheme="majorHAnsi"/>
                <w:sz w:val="26"/>
                <w:szCs w:val="26"/>
                <w:lang w:val="vi-VN" w:eastAsia="vi-VN"/>
              </w:rPr>
              <w:br/>
              <w:t>1. Khăn trải bàn dụng cụ 2 lớp kích thước: 165cm x 200cm x 01 cái: Vải không dệt , màng Film PE xanh</w:t>
            </w:r>
            <w:r w:rsidRPr="00204CD6">
              <w:rPr>
                <w:rFonts w:asciiTheme="majorHAnsi" w:hAnsiTheme="majorHAnsi" w:cstheme="majorHAnsi"/>
                <w:sz w:val="26"/>
                <w:szCs w:val="26"/>
                <w:lang w:val="vi-VN" w:eastAsia="vi-VN"/>
              </w:rPr>
              <w:br/>
              <w:t>2. Khăn đa dụng có keo kích thước:  80cm x 90cm x 01 cái:  Vải không dệt, băng keo y tế</w:t>
            </w:r>
            <w:r w:rsidRPr="00204CD6">
              <w:rPr>
                <w:rFonts w:asciiTheme="majorHAnsi" w:hAnsiTheme="majorHAnsi" w:cstheme="majorHAnsi"/>
                <w:sz w:val="26"/>
                <w:szCs w:val="26"/>
                <w:lang w:val="vi-VN" w:eastAsia="vi-VN"/>
              </w:rPr>
              <w:br/>
              <w:t>3.Khăn trải mổ xương đòn kích thước: 200cm x 300cmx 01 cái: Vải không dệt, băng keo y tế, vải siêu thấm</w:t>
            </w:r>
            <w:r w:rsidRPr="00204CD6">
              <w:rPr>
                <w:rFonts w:asciiTheme="majorHAnsi" w:hAnsiTheme="majorHAnsi" w:cstheme="majorHAnsi"/>
                <w:sz w:val="26"/>
                <w:szCs w:val="26"/>
                <w:lang w:val="vi-VN" w:eastAsia="vi-VN"/>
              </w:rPr>
              <w:br/>
              <w:t>4. Băng keo OP kích thước: 10cm x 50cm x 01 cái: Vải không dệt, băng keo y tế</w:t>
            </w:r>
            <w:r w:rsidRPr="00204CD6">
              <w:rPr>
                <w:rFonts w:asciiTheme="majorHAnsi" w:hAnsiTheme="majorHAnsi" w:cstheme="majorHAnsi"/>
                <w:sz w:val="26"/>
                <w:szCs w:val="26"/>
                <w:lang w:val="vi-VN" w:eastAsia="vi-VN"/>
              </w:rPr>
              <w:br/>
              <w:t xml:space="preserve">5. Khăn thấm kích thước: 35cm x 40 cm </w:t>
            </w:r>
            <w:r w:rsidRPr="00204CD6">
              <w:rPr>
                <w:rFonts w:asciiTheme="majorHAnsi" w:hAnsiTheme="majorHAnsi" w:cstheme="majorHAnsi"/>
                <w:sz w:val="26"/>
                <w:szCs w:val="26"/>
                <w:lang w:val="vi-VN" w:eastAsia="vi-VN"/>
              </w:rPr>
              <w:lastRenderedPageBreak/>
              <w:t>x 05 cái: Vải Spunlace</w:t>
            </w:r>
            <w:r w:rsidRPr="00204CD6">
              <w:rPr>
                <w:rFonts w:asciiTheme="majorHAnsi" w:hAnsiTheme="majorHAnsi" w:cstheme="majorHAnsi"/>
                <w:sz w:val="26"/>
                <w:szCs w:val="26"/>
                <w:lang w:val="vi-VN" w:eastAsia="vi-VN"/>
              </w:rPr>
              <w:br/>
              <w:t>6. Áo phẫu thuật cao cấp size L kích thước 132cm x 152cm x 03 cái: Vải không dệt 5 lớp SMMMS 43gsm</w:t>
            </w:r>
            <w:r w:rsidRPr="00204CD6">
              <w:rPr>
                <w:rFonts w:asciiTheme="majorHAnsi" w:hAnsiTheme="majorHAnsi" w:cstheme="majorHAnsi"/>
                <w:sz w:val="26"/>
                <w:szCs w:val="26"/>
                <w:lang w:val="vi-VN" w:eastAsia="vi-VN"/>
              </w:rPr>
              <w:br/>
              <w:t>- Tiệt trùng bằng khí EO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393AD44"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lastRenderedPageBreak/>
              <w:t>ISO 13485, CE</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336AF4A0"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29377FAF"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512A2315"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5890B38B"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4244D04F"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r w:rsidR="00366DD6" w:rsidRPr="00204CD6" w14:paraId="4DFE2527"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23D6540A"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2</w:t>
            </w:r>
          </w:p>
        </w:tc>
        <w:tc>
          <w:tcPr>
            <w:tcW w:w="386" w:type="pct"/>
            <w:tcBorders>
              <w:top w:val="single" w:sz="4" w:space="0" w:color="auto"/>
              <w:left w:val="single" w:sz="4" w:space="0" w:color="auto"/>
              <w:bottom w:val="single" w:sz="4" w:space="0" w:color="auto"/>
              <w:right w:val="single" w:sz="4" w:space="0" w:color="auto"/>
            </w:tcBorders>
            <w:shd w:val="clear" w:color="DDEBF7" w:fill="FFFFFF"/>
            <w:vAlign w:val="center"/>
          </w:tcPr>
          <w:p w14:paraId="7062BF46" w14:textId="375F37CB" w:rsidR="00204CD6" w:rsidRPr="00204CD6" w:rsidRDefault="00366DD6" w:rsidP="00366DD6">
            <w:pPr>
              <w:spacing w:before="40" w:after="40" w:line="264" w:lineRule="auto"/>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 xml:space="preserve">Bộ khăn phẫu thuật chi trên </w:t>
            </w:r>
            <w:r w:rsidR="00204CD6" w:rsidRPr="00204CD6">
              <w:rPr>
                <w:rFonts w:asciiTheme="majorHAnsi" w:hAnsiTheme="majorHAnsi" w:cstheme="majorHAnsi"/>
                <w:color w:val="000000"/>
                <w:sz w:val="26"/>
                <w:szCs w:val="26"/>
                <w:lang w:val="vi-VN" w:eastAsia="vi-VN"/>
              </w:rPr>
              <w:t>S</w:t>
            </w:r>
          </w:p>
        </w:tc>
        <w:tc>
          <w:tcPr>
            <w:tcW w:w="1517" w:type="pct"/>
            <w:tcBorders>
              <w:top w:val="single" w:sz="4" w:space="0" w:color="auto"/>
              <w:left w:val="single" w:sz="4" w:space="0" w:color="auto"/>
              <w:bottom w:val="single" w:sz="4" w:space="0" w:color="auto"/>
              <w:right w:val="single" w:sz="4" w:space="0" w:color="auto"/>
            </w:tcBorders>
            <w:shd w:val="clear" w:color="000000" w:fill="FFFFFF"/>
          </w:tcPr>
          <w:p w14:paraId="1750D0C0"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Sử dụng trong các ca phẫu thuật chi trên.</w:t>
            </w:r>
            <w:r w:rsidRPr="00204CD6">
              <w:rPr>
                <w:rFonts w:asciiTheme="majorHAnsi" w:hAnsiTheme="majorHAnsi" w:cstheme="majorHAnsi"/>
                <w:sz w:val="26"/>
                <w:szCs w:val="26"/>
                <w:lang w:val="vi-VN" w:eastAsia="vi-VN"/>
              </w:rPr>
              <w:br/>
              <w:t>- Chất liệu vải không dệt 6 lớp SMMMMS 47 → 50 gsm, chống thấm nước, chống thấm cồn, chống tĩnh điện đạt tiêu chuẩn AAMI mức độ 3</w:t>
            </w:r>
            <w:r w:rsidRPr="00204CD6">
              <w:rPr>
                <w:rFonts w:asciiTheme="majorHAnsi" w:hAnsiTheme="majorHAnsi" w:cstheme="majorHAnsi"/>
                <w:sz w:val="26"/>
                <w:szCs w:val="26"/>
                <w:lang w:val="vi-VN" w:eastAsia="vi-VN"/>
              </w:rPr>
              <w:br/>
              <w:t>Bộ khăn bao gồm:</w:t>
            </w:r>
            <w:r w:rsidRPr="00204CD6">
              <w:rPr>
                <w:rFonts w:asciiTheme="majorHAnsi" w:hAnsiTheme="majorHAnsi" w:cstheme="majorHAnsi"/>
                <w:sz w:val="26"/>
                <w:szCs w:val="26"/>
                <w:lang w:val="vi-VN" w:eastAsia="vi-VN"/>
              </w:rPr>
              <w:br/>
              <w:t>1. Khăn trải bàn dụng cụ 2 lớp kích thước: 165cm x 200cm x 01 cái: Vải không dệt, màng Film PE xanh</w:t>
            </w:r>
            <w:r w:rsidRPr="00204CD6">
              <w:rPr>
                <w:rFonts w:asciiTheme="majorHAnsi" w:hAnsiTheme="majorHAnsi" w:cstheme="majorHAnsi"/>
                <w:sz w:val="26"/>
                <w:szCs w:val="26"/>
                <w:lang w:val="vi-VN" w:eastAsia="vi-VN"/>
              </w:rPr>
              <w:br/>
              <w:t>2. Khăn thấm kích thước: 35cm x 40cm x 04 cái: Vải Spunlace</w:t>
            </w:r>
            <w:r w:rsidRPr="00204CD6">
              <w:rPr>
                <w:rFonts w:asciiTheme="majorHAnsi" w:hAnsiTheme="majorHAnsi" w:cstheme="majorHAnsi"/>
                <w:sz w:val="26"/>
                <w:szCs w:val="26"/>
                <w:lang w:val="vi-VN" w:eastAsia="vi-VN"/>
              </w:rPr>
              <w:br/>
              <w:t>3. Băng keo OP kích thước: 10cm x 50cm x 01 cái: Vải không dệt, băng keo y tế</w:t>
            </w:r>
            <w:r w:rsidRPr="00204CD6">
              <w:rPr>
                <w:rFonts w:asciiTheme="majorHAnsi" w:hAnsiTheme="majorHAnsi" w:cstheme="majorHAnsi"/>
                <w:sz w:val="26"/>
                <w:szCs w:val="26"/>
                <w:lang w:val="vi-VN" w:eastAsia="vi-VN"/>
              </w:rPr>
              <w:br/>
              <w:t>4. Khăn đa dụng kích thước: 100cm x 100cm x 01 cái: Vải không dệt</w:t>
            </w:r>
            <w:r w:rsidRPr="00204CD6">
              <w:rPr>
                <w:rFonts w:asciiTheme="majorHAnsi" w:hAnsiTheme="majorHAnsi" w:cstheme="majorHAnsi"/>
                <w:sz w:val="26"/>
                <w:szCs w:val="26"/>
                <w:lang w:val="vi-VN" w:eastAsia="vi-VN"/>
              </w:rPr>
              <w:br/>
              <w:t>5. Bao phủ chi kích thước: 35cm x 112cm x 01 cái: Vải không dệt</w:t>
            </w:r>
            <w:r w:rsidRPr="00204CD6">
              <w:rPr>
                <w:rFonts w:asciiTheme="majorHAnsi" w:hAnsiTheme="majorHAnsi" w:cstheme="majorHAnsi"/>
                <w:sz w:val="26"/>
                <w:szCs w:val="26"/>
                <w:lang w:val="vi-VN" w:eastAsia="vi-VN"/>
              </w:rPr>
              <w:br/>
              <w:t>6. Khăn phẫu thuật chi trên kích thước: 174cm x 300cm x 01 cái: Vải không dệt, vải siêu thấm, băng keo y tế</w:t>
            </w:r>
            <w:r w:rsidRPr="00204CD6">
              <w:rPr>
                <w:rFonts w:asciiTheme="majorHAnsi" w:hAnsiTheme="majorHAnsi" w:cstheme="majorHAnsi"/>
                <w:sz w:val="26"/>
                <w:szCs w:val="26"/>
                <w:lang w:val="vi-VN" w:eastAsia="vi-VN"/>
              </w:rPr>
              <w:br/>
            </w:r>
            <w:r w:rsidRPr="00204CD6">
              <w:rPr>
                <w:rFonts w:asciiTheme="majorHAnsi" w:hAnsiTheme="majorHAnsi" w:cstheme="majorHAnsi"/>
                <w:sz w:val="26"/>
                <w:szCs w:val="26"/>
                <w:lang w:val="vi-VN" w:eastAsia="vi-VN"/>
              </w:rPr>
              <w:lastRenderedPageBreak/>
              <w:t>7. Áo phẫu thuật cao cấp size L kích thước 132cm x 152cm x 03 cái: Vải không dệt 5 lớp SMMMS 43gsm</w:t>
            </w:r>
            <w:r w:rsidRPr="00204CD6">
              <w:rPr>
                <w:rFonts w:asciiTheme="majorHAnsi" w:hAnsiTheme="majorHAnsi" w:cstheme="majorHAnsi"/>
                <w:sz w:val="26"/>
                <w:szCs w:val="26"/>
                <w:lang w:val="vi-VN" w:eastAsia="vi-VN"/>
              </w:rPr>
              <w:br/>
              <w:t>- Tiệt trùng bằng khí EO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2651405"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lastRenderedPageBreak/>
              <w:t>ISO 13485, CE</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4ABDB51E"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6ADA2DAB"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4F16D6EE"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3A40522F"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509DBA3A"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r w:rsidR="00366DD6" w:rsidRPr="00204CD6" w14:paraId="20B69015"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29E41A18"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3</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EC9C4CA" w14:textId="5A5FD4A1" w:rsidR="00204CD6" w:rsidRPr="00204CD6" w:rsidRDefault="00366DD6" w:rsidP="00366DD6">
            <w:pPr>
              <w:spacing w:before="40" w:after="40" w:line="264" w:lineRule="auto"/>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 xml:space="preserve">Bộ khăn phẫu thuật chi dưới </w:t>
            </w:r>
            <w:r w:rsidR="00204CD6" w:rsidRPr="00204CD6">
              <w:rPr>
                <w:rFonts w:asciiTheme="majorHAnsi" w:hAnsiTheme="majorHAnsi" w:cstheme="majorHAnsi"/>
                <w:color w:val="000000"/>
                <w:sz w:val="26"/>
                <w:szCs w:val="26"/>
                <w:lang w:val="vi-VN" w:eastAsia="vi-VN"/>
              </w:rPr>
              <w:t>S</w:t>
            </w:r>
          </w:p>
        </w:tc>
        <w:tc>
          <w:tcPr>
            <w:tcW w:w="1517" w:type="pct"/>
            <w:tcBorders>
              <w:top w:val="single" w:sz="4" w:space="0" w:color="auto"/>
              <w:left w:val="single" w:sz="4" w:space="0" w:color="auto"/>
              <w:bottom w:val="single" w:sz="4" w:space="0" w:color="auto"/>
              <w:right w:val="single" w:sz="4" w:space="0" w:color="auto"/>
            </w:tcBorders>
            <w:shd w:val="clear" w:color="000000" w:fill="FFFFFF"/>
          </w:tcPr>
          <w:p w14:paraId="0D8F4A75"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Sử dụng trong các ca phẫu thuật chi dưới.</w:t>
            </w:r>
            <w:r w:rsidRPr="00204CD6">
              <w:rPr>
                <w:rFonts w:asciiTheme="majorHAnsi" w:hAnsiTheme="majorHAnsi" w:cstheme="majorHAnsi"/>
                <w:sz w:val="26"/>
                <w:szCs w:val="26"/>
                <w:lang w:val="vi-VN" w:eastAsia="vi-VN"/>
              </w:rPr>
              <w:br/>
              <w:t>- Chất liệu vải không dệt 5 lớp SMMMS 43gsm, chống thấm nước, chống thấm cồn, chống tĩnh điện đạt tiêu chuẩn AAMI mức độ 3</w:t>
            </w:r>
            <w:r w:rsidRPr="00204CD6">
              <w:rPr>
                <w:rFonts w:asciiTheme="majorHAnsi" w:hAnsiTheme="majorHAnsi" w:cstheme="majorHAnsi"/>
                <w:sz w:val="26"/>
                <w:szCs w:val="26"/>
                <w:lang w:val="vi-VN" w:eastAsia="vi-VN"/>
              </w:rPr>
              <w:br/>
              <w:t>- Các loại băng keo y tế bằng chất liệu acrylic, không gây kích ứng da.</w:t>
            </w:r>
            <w:r w:rsidRPr="00204CD6">
              <w:rPr>
                <w:rFonts w:asciiTheme="majorHAnsi" w:hAnsiTheme="majorHAnsi" w:cstheme="majorHAnsi"/>
                <w:sz w:val="26"/>
                <w:szCs w:val="26"/>
                <w:lang w:val="vi-VN" w:eastAsia="vi-VN"/>
              </w:rPr>
              <w:br/>
              <w:t>Bộ khăn bao gồm:</w:t>
            </w:r>
            <w:r w:rsidRPr="00204CD6">
              <w:rPr>
                <w:rFonts w:asciiTheme="majorHAnsi" w:hAnsiTheme="majorHAnsi" w:cstheme="majorHAnsi"/>
                <w:sz w:val="26"/>
                <w:szCs w:val="26"/>
                <w:lang w:val="vi-VN" w:eastAsia="vi-VN"/>
              </w:rPr>
              <w:br/>
              <w:t>1. Khăn trải bàn dụng cụ 2 lớp kích thước: 140cm x 200cm x 01 cái: Vải không dệt, màng Film PE xanh</w:t>
            </w:r>
            <w:r w:rsidRPr="00204CD6">
              <w:rPr>
                <w:rFonts w:asciiTheme="majorHAnsi" w:hAnsiTheme="majorHAnsi" w:cstheme="majorHAnsi"/>
                <w:sz w:val="26"/>
                <w:szCs w:val="26"/>
                <w:lang w:val="vi-VN" w:eastAsia="vi-VN"/>
              </w:rPr>
              <w:br/>
              <w:t>2. Băng keo OP kích thước: 10cm x 50cm x 01 cái: Vải không dệt, băng keo y tế</w:t>
            </w:r>
            <w:r w:rsidRPr="00204CD6">
              <w:rPr>
                <w:rFonts w:asciiTheme="majorHAnsi" w:hAnsiTheme="majorHAnsi" w:cstheme="majorHAnsi"/>
                <w:sz w:val="26"/>
                <w:szCs w:val="26"/>
                <w:lang w:val="vi-VN" w:eastAsia="vi-VN"/>
              </w:rPr>
              <w:br/>
              <w:t>3. Khăn phẫu thuật chi dưới (Khăn hình chữ T có lỗ đàn hồi đường kính 6cm, có vùng thấm, có vị trí cố định các ống dây), kích thước: 200cm/275cm x 310cm x 01 cái: Vải không dệt, vải siêu thấm 130gsm, băng keo y tế</w:t>
            </w:r>
            <w:r w:rsidRPr="00204CD6">
              <w:rPr>
                <w:rFonts w:asciiTheme="majorHAnsi" w:hAnsiTheme="majorHAnsi" w:cstheme="majorHAnsi"/>
                <w:sz w:val="26"/>
                <w:szCs w:val="26"/>
                <w:lang w:val="vi-VN" w:eastAsia="vi-VN"/>
              </w:rPr>
              <w:br/>
              <w:t xml:space="preserve">  + Xung quanh phẫu trường có lớp vải </w:t>
            </w:r>
            <w:r w:rsidRPr="00204CD6">
              <w:rPr>
                <w:rFonts w:asciiTheme="majorHAnsi" w:hAnsiTheme="majorHAnsi" w:cstheme="majorHAnsi"/>
                <w:sz w:val="26"/>
                <w:szCs w:val="26"/>
                <w:lang w:val="vi-VN" w:eastAsia="vi-VN"/>
              </w:rPr>
              <w:lastRenderedPageBreak/>
              <w:t>siêu thấm 130gsm.</w:t>
            </w:r>
            <w:r w:rsidRPr="00204CD6">
              <w:rPr>
                <w:rFonts w:asciiTheme="majorHAnsi" w:hAnsiTheme="majorHAnsi" w:cstheme="majorHAnsi"/>
                <w:sz w:val="26"/>
                <w:szCs w:val="26"/>
                <w:lang w:val="vi-VN" w:eastAsia="vi-VN"/>
              </w:rPr>
              <w:br/>
              <w:t>4. Khăn tiếp cận kích thước: 80cm x 100cm x 01 cái: Vải không dệt</w:t>
            </w:r>
            <w:r w:rsidRPr="00204CD6">
              <w:rPr>
                <w:rFonts w:asciiTheme="majorHAnsi" w:hAnsiTheme="majorHAnsi" w:cstheme="majorHAnsi"/>
                <w:sz w:val="26"/>
                <w:szCs w:val="26"/>
                <w:lang w:val="vi-VN" w:eastAsia="vi-VN"/>
              </w:rPr>
              <w:br/>
              <w:t>5. Khăn thấm kích thước: 35cm x 40cm x 03 cái: Vải Spunlace</w:t>
            </w:r>
            <w:r w:rsidRPr="00204CD6">
              <w:rPr>
                <w:rFonts w:asciiTheme="majorHAnsi" w:hAnsiTheme="majorHAnsi" w:cstheme="majorHAnsi"/>
                <w:sz w:val="26"/>
                <w:szCs w:val="26"/>
                <w:lang w:val="vi-VN" w:eastAsia="vi-VN"/>
              </w:rPr>
              <w:br/>
              <w:t>6. Bao phủ chi kích thước: 28cm x 85cm x 01 cái: Vải bán thấm 60gsm (thiết kế chỉ thấm mặt trong, không thấm mặt ngoài)</w:t>
            </w:r>
            <w:r w:rsidRPr="00204CD6">
              <w:rPr>
                <w:rFonts w:asciiTheme="majorHAnsi" w:hAnsiTheme="majorHAnsi" w:cstheme="majorHAnsi"/>
                <w:sz w:val="26"/>
                <w:szCs w:val="26"/>
                <w:lang w:val="vi-VN" w:eastAsia="vi-VN"/>
              </w:rPr>
              <w:br/>
              <w:t>7. Áo phẫu thuật cao cấp size L kích thước 132cm x 152cm x 03 cái: Vải không dệt</w:t>
            </w:r>
            <w:r w:rsidRPr="00204CD6">
              <w:rPr>
                <w:rFonts w:asciiTheme="majorHAnsi" w:hAnsiTheme="majorHAnsi" w:cstheme="majorHAnsi"/>
                <w:sz w:val="26"/>
                <w:szCs w:val="26"/>
                <w:lang w:val="vi-VN" w:eastAsia="vi-VN"/>
              </w:rPr>
              <w:br/>
              <w:t>- Tiệt trùng bằng khí EO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D283282"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lastRenderedPageBreak/>
              <w:t>ISO 13485, CE</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1A26946C"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5518BBFD"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30F0C110"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1F2B48B9"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5A91A6BD"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r w:rsidR="00366DD6" w:rsidRPr="00204CD6" w14:paraId="53872B41"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16C22CEE"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4</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2425BE3" w14:textId="77777777" w:rsidR="00204CD6" w:rsidRPr="00204CD6" w:rsidRDefault="00204CD6" w:rsidP="00366DD6">
            <w:pPr>
              <w:spacing w:before="40" w:after="40" w:line="264" w:lineRule="auto"/>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Bấm da (Stapler) 5.4 x 3.6mm</w:t>
            </w: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36CBDA7F"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Chất liệu kim bằng thép không rỉ (316L Stainless Steel) hoặc bằng titanium tương tác với MRI, dùng trong phẫu thuật đóng vết thương giúp tiết kiệm thời gian phẫu thuật, an toàn và thẩm mỹ vết thương. Loại có 35 kim bấm da. Tiệt trùng bằng khí EO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58A1B78"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ISO 13485, CE</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5E4CA28F"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3D052B3B"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0A5843C3"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772C54B2"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7ABA2E17"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r w:rsidR="00366DD6" w:rsidRPr="00204CD6" w14:paraId="5F8EFB2F"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0393430B"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5</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37FBC16" w14:textId="77777777" w:rsidR="00204CD6" w:rsidRPr="00204CD6" w:rsidRDefault="00204CD6" w:rsidP="00366DD6">
            <w:pPr>
              <w:spacing w:before="40" w:after="40" w:line="264" w:lineRule="auto"/>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Chỉ siêu bền</w:t>
            </w: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165F6F96"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Chỉ siêu bền #2, chất liệu UHMWPE, màu trắng/xanh để dễ dàng quan sát, chiều dài 39 inch (99cm). Đầu kim dạng bán nguyệt loại MO-6, dài 26mm.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488DEE"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ISO 13485, CE</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0879C565"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429676AD"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2153B386"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231AEC01"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5ADCB169"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r w:rsidR="00366DD6" w:rsidRPr="00204CD6" w14:paraId="15BDBC8D"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0B472573"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lastRenderedPageBreak/>
              <w:t>6</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3746B6B" w14:textId="590064AC" w:rsidR="00204CD6" w:rsidRPr="00204CD6" w:rsidRDefault="00366DD6" w:rsidP="00366DD6">
            <w:pPr>
              <w:spacing w:before="40" w:after="40" w:line="264" w:lineRule="auto"/>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Bộp xốp phủ vết thương</w:t>
            </w: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6449BC04"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BỘP XỐP PHỦ VẾT THƯƠNG LOẠI NHỎ 2</w:t>
            </w:r>
            <w:r w:rsidRPr="00204CD6">
              <w:rPr>
                <w:rFonts w:asciiTheme="majorHAnsi" w:hAnsiTheme="majorHAnsi" w:cstheme="majorHAnsi"/>
                <w:sz w:val="26"/>
                <w:szCs w:val="26"/>
                <w:lang w:val="vi-VN" w:eastAsia="vi-VN"/>
              </w:rPr>
              <w:br/>
              <w:t>(NEGATIVE PRESSURE WOUND THERAPY DRESSING KIT BLACK FOAM)</w:t>
            </w:r>
            <w:r w:rsidRPr="00204CD6">
              <w:rPr>
                <w:rFonts w:asciiTheme="majorHAnsi" w:hAnsiTheme="majorHAnsi" w:cstheme="majorHAnsi"/>
                <w:sz w:val="26"/>
                <w:szCs w:val="26"/>
                <w:lang w:val="vi-VN" w:eastAsia="vi-VN"/>
              </w:rPr>
              <w:br/>
              <w:t>'Vật liệu sử dụng trong điều trị các tổn thương bằng phương pháp hút áp lực âm cỡ nhỏ, dùng với máy hút dịch áp lực âm chế độ liên tục &amp; chu kỳ, gồm:</w:t>
            </w:r>
            <w:r w:rsidRPr="00204CD6">
              <w:rPr>
                <w:rFonts w:asciiTheme="majorHAnsi" w:hAnsiTheme="majorHAnsi" w:cstheme="majorHAnsi"/>
                <w:sz w:val="26"/>
                <w:szCs w:val="26"/>
                <w:lang w:val="vi-VN" w:eastAsia="vi-VN"/>
              </w:rPr>
              <w:br/>
              <w:t>- Băng bọt xốp Size S, kích thước 150x100x30mm; vật liệu Polyurethane, kích thước lỗ xốp  400-600 micromet đồng nhất giúp phân bố lực hút đồng đều, tối ưu hoá quá trình phát triển mô hạt và hạn chế tổn thương thứ cấp khi thay băng xốp.</w:t>
            </w:r>
            <w:r w:rsidRPr="00204CD6">
              <w:rPr>
                <w:rFonts w:asciiTheme="majorHAnsi" w:hAnsiTheme="majorHAnsi" w:cstheme="majorHAnsi"/>
                <w:sz w:val="26"/>
                <w:szCs w:val="26"/>
                <w:lang w:val="vi-VN" w:eastAsia="vi-VN"/>
              </w:rPr>
              <w:br/>
              <w:t>- Nội độc tố: Hàm lượng nội độc tố của vi khuẩn không được lớn hơn 20Eu/bộ</w:t>
            </w:r>
            <w:r w:rsidRPr="00204CD6">
              <w:rPr>
                <w:rFonts w:asciiTheme="majorHAnsi" w:hAnsiTheme="majorHAnsi" w:cstheme="majorHAnsi"/>
                <w:sz w:val="26"/>
                <w:szCs w:val="26"/>
                <w:lang w:val="vi-VN" w:eastAsia="vi-VN"/>
              </w:rPr>
              <w:br/>
              <w:t>- Dư lượng ethylene axit: Lượng dư của ethylene oxide không được lớn hơn 10 µg/g.</w:t>
            </w:r>
            <w:r w:rsidRPr="00204CD6">
              <w:rPr>
                <w:rFonts w:asciiTheme="majorHAnsi" w:hAnsiTheme="majorHAnsi" w:cstheme="majorHAnsi"/>
                <w:sz w:val="26"/>
                <w:szCs w:val="26"/>
                <w:lang w:val="vi-VN" w:eastAsia="vi-VN"/>
              </w:rPr>
              <w:br/>
              <w:t>- Đầu hút dịch tròn có đường kính Ø 100mm, vật liệu soft PVC</w:t>
            </w:r>
            <w:r w:rsidRPr="00204CD6">
              <w:rPr>
                <w:rFonts w:asciiTheme="majorHAnsi" w:hAnsiTheme="majorHAnsi" w:cstheme="majorHAnsi"/>
                <w:sz w:val="26"/>
                <w:szCs w:val="26"/>
                <w:lang w:val="vi-VN" w:eastAsia="vi-VN"/>
              </w:rPr>
              <w:br/>
              <w:t xml:space="preserve">- Dây dẫn dịch, vật liệu Soft PVC chiều dài ổng dẫn dịch 60cm, có tích hợp cổng để bơm dung dịch sát khuẩn vết thương, </w:t>
            </w:r>
            <w:r w:rsidRPr="00204CD6">
              <w:rPr>
                <w:rFonts w:asciiTheme="majorHAnsi" w:hAnsiTheme="majorHAnsi" w:cstheme="majorHAnsi"/>
                <w:sz w:val="26"/>
                <w:szCs w:val="26"/>
                <w:lang w:val="vi-VN" w:eastAsia="vi-VN"/>
              </w:rPr>
              <w:lastRenderedPageBreak/>
              <w:t>cổng có nắp để đóng lại khi không sử dụng để tránh rò rĩ áp lực</w:t>
            </w:r>
            <w:r w:rsidRPr="00204CD6">
              <w:rPr>
                <w:rFonts w:asciiTheme="majorHAnsi" w:hAnsiTheme="majorHAnsi" w:cstheme="majorHAnsi"/>
                <w:sz w:val="26"/>
                <w:szCs w:val="26"/>
                <w:lang w:val="vi-VN" w:eastAsia="vi-VN"/>
              </w:rPr>
              <w:br/>
              <w:t>- Đầu hút dịch liền khối và tích hợp băng dán trên đầu hút dịch: tăng sự lưu kín của áp lực âm khi hút dịch, hạn chế rò rỉ khí</w:t>
            </w:r>
            <w:r w:rsidRPr="00204CD6">
              <w:rPr>
                <w:rFonts w:asciiTheme="majorHAnsi" w:hAnsiTheme="majorHAnsi" w:cstheme="majorHAnsi"/>
                <w:sz w:val="26"/>
                <w:szCs w:val="26"/>
                <w:lang w:val="vi-VN" w:eastAsia="vi-VN"/>
              </w:rPr>
              <w:br/>
              <w:t>- Băng dán, vật liệu Polyurethane Film kích thước 30x20cm</w:t>
            </w:r>
            <w:r w:rsidRPr="00204CD6">
              <w:rPr>
                <w:rFonts w:asciiTheme="majorHAnsi" w:hAnsiTheme="majorHAnsi" w:cstheme="majorHAnsi"/>
                <w:sz w:val="26"/>
                <w:szCs w:val="26"/>
                <w:lang w:val="vi-VN" w:eastAsia="vi-VN"/>
              </w:rPr>
              <w:br/>
              <w:t>- Co nối I và Y</w:t>
            </w:r>
            <w:r w:rsidRPr="00204CD6">
              <w:rPr>
                <w:rFonts w:asciiTheme="majorHAnsi" w:hAnsiTheme="majorHAnsi" w:cstheme="majorHAnsi"/>
                <w:sz w:val="26"/>
                <w:szCs w:val="26"/>
                <w:lang w:val="vi-VN" w:eastAsia="vi-VN"/>
              </w:rPr>
              <w:br/>
              <w:t>- Tiệt khuẩn và đóng gói chung các vật tư trên</w:t>
            </w:r>
            <w:r w:rsidRPr="00204CD6">
              <w:rPr>
                <w:rFonts w:asciiTheme="majorHAnsi" w:hAnsiTheme="majorHAnsi" w:cstheme="majorHAnsi"/>
                <w:sz w:val="26"/>
                <w:szCs w:val="26"/>
                <w:lang w:val="vi-VN" w:eastAsia="vi-VN"/>
              </w:rPr>
              <w:br/>
              <w:t>- Cho mượn máy hút áp lực âm kèm theo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BBEBE9D"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lastRenderedPageBreak/>
              <w:t>ISO 13485</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5FA39315"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214E64D2"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577E9E1C"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2F847F80"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091C177D"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r w:rsidR="00366DD6" w:rsidRPr="00204CD6" w14:paraId="5031AED9" w14:textId="77777777" w:rsidTr="00366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2" w:type="pct"/>
            <w:tcBorders>
              <w:top w:val="single" w:sz="4" w:space="0" w:color="auto"/>
              <w:left w:val="single" w:sz="4" w:space="0" w:color="auto"/>
              <w:bottom w:val="single" w:sz="4" w:space="0" w:color="auto"/>
              <w:right w:val="single" w:sz="4" w:space="0" w:color="auto"/>
            </w:tcBorders>
            <w:shd w:val="clear" w:color="auto" w:fill="auto"/>
          </w:tcPr>
          <w:p w14:paraId="2AF73229" w14:textId="77777777" w:rsidR="00204CD6" w:rsidRPr="00204CD6" w:rsidRDefault="00204CD6" w:rsidP="00735EC8">
            <w:pPr>
              <w:spacing w:before="40" w:after="40" w:line="264" w:lineRule="auto"/>
              <w:jc w:val="center"/>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7</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84C0690" w14:textId="7DEC6453" w:rsidR="00204CD6" w:rsidRPr="00204CD6" w:rsidRDefault="00366DD6" w:rsidP="00366DD6">
            <w:pPr>
              <w:spacing w:before="40" w:after="40" w:line="264" w:lineRule="auto"/>
              <w:rPr>
                <w:rFonts w:asciiTheme="majorHAnsi" w:hAnsiTheme="majorHAnsi" w:cstheme="majorHAnsi"/>
                <w:color w:val="000000"/>
                <w:sz w:val="26"/>
                <w:szCs w:val="26"/>
                <w:lang w:val="vi-VN" w:eastAsia="vi-VN"/>
              </w:rPr>
            </w:pPr>
            <w:r w:rsidRPr="00204CD6">
              <w:rPr>
                <w:rFonts w:asciiTheme="majorHAnsi" w:hAnsiTheme="majorHAnsi" w:cstheme="majorHAnsi"/>
                <w:color w:val="000000"/>
                <w:sz w:val="26"/>
                <w:szCs w:val="26"/>
                <w:lang w:val="vi-VN" w:eastAsia="vi-VN"/>
              </w:rPr>
              <w:t>Bình chứa dịch hút</w:t>
            </w: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47A4C0F1" w14:textId="77777777" w:rsidR="00204CD6" w:rsidRPr="00204CD6" w:rsidRDefault="00204CD6" w:rsidP="00366DD6">
            <w:pPr>
              <w:spacing w:before="40" w:after="40" w:line="264" w:lineRule="auto"/>
              <w:jc w:val="left"/>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t>BÌNH CHỨA DỊCH HÚT -  LOẠI 500ML</w:t>
            </w:r>
            <w:r w:rsidRPr="00204CD6">
              <w:rPr>
                <w:rFonts w:asciiTheme="majorHAnsi" w:hAnsiTheme="majorHAnsi" w:cstheme="majorHAnsi"/>
                <w:sz w:val="26"/>
                <w:szCs w:val="26"/>
                <w:lang w:val="vi-VN" w:eastAsia="vi-VN"/>
              </w:rPr>
              <w:br/>
              <w:t>(NPWT DISPOSABLE CANISTER DRAINAGE BOTTLE WITH TUBES)</w:t>
            </w:r>
            <w:r w:rsidRPr="00204CD6">
              <w:rPr>
                <w:rFonts w:asciiTheme="majorHAnsi" w:hAnsiTheme="majorHAnsi" w:cstheme="majorHAnsi"/>
                <w:sz w:val="26"/>
                <w:szCs w:val="26"/>
                <w:lang w:val="vi-VN" w:eastAsia="vi-VN"/>
              </w:rPr>
              <w:br/>
              <w:t>Sản phẩm bình chứa dịch dùng trong điều trị các tổn thương bằng phương pháp áp lực âm</w:t>
            </w:r>
            <w:r w:rsidRPr="00204CD6">
              <w:rPr>
                <w:rFonts w:asciiTheme="majorHAnsi" w:hAnsiTheme="majorHAnsi" w:cstheme="majorHAnsi"/>
                <w:sz w:val="26"/>
                <w:szCs w:val="26"/>
                <w:lang w:val="vi-VN" w:eastAsia="vi-VN"/>
              </w:rPr>
              <w:br/>
              <w:t>- Tương thích máy hút dịch áp lực âm chế độ liên tục &amp; chu kỳ</w:t>
            </w:r>
            <w:r w:rsidRPr="00204CD6">
              <w:rPr>
                <w:rFonts w:asciiTheme="majorHAnsi" w:hAnsiTheme="majorHAnsi" w:cstheme="majorHAnsi"/>
                <w:sz w:val="26"/>
                <w:szCs w:val="26"/>
                <w:lang w:val="vi-VN" w:eastAsia="vi-VN"/>
              </w:rPr>
              <w:br/>
              <w:t>- Bình chứa dịch có màu trắng đục để theo dõi được lượng dịch tiết, sử dụng một lần kèm theo ống dẫn dịch vào bình chứa dịch</w:t>
            </w:r>
            <w:r w:rsidRPr="00204CD6">
              <w:rPr>
                <w:rFonts w:asciiTheme="majorHAnsi" w:hAnsiTheme="majorHAnsi" w:cstheme="majorHAnsi"/>
                <w:sz w:val="26"/>
                <w:szCs w:val="26"/>
                <w:lang w:val="vi-VN" w:eastAsia="vi-VN"/>
              </w:rPr>
              <w:br/>
              <w:t xml:space="preserve">- Ống dẫn dịch vào bình chứa dịch có </w:t>
            </w:r>
            <w:r w:rsidRPr="00204CD6">
              <w:rPr>
                <w:rFonts w:asciiTheme="majorHAnsi" w:hAnsiTheme="majorHAnsi" w:cstheme="majorHAnsi"/>
                <w:sz w:val="26"/>
                <w:szCs w:val="26"/>
                <w:lang w:val="vi-VN" w:eastAsia="vi-VN"/>
              </w:rPr>
              <w:lastRenderedPageBreak/>
              <w:t>chiều dài ≥ 120cm, đường kính ngoài của ống  ≥ Ø8.5mm, đường kính trong Ø ≥ 5mm</w:t>
            </w:r>
            <w:r w:rsidRPr="00204CD6">
              <w:rPr>
                <w:rFonts w:asciiTheme="majorHAnsi" w:hAnsiTheme="majorHAnsi" w:cstheme="majorHAnsi"/>
                <w:sz w:val="26"/>
                <w:szCs w:val="26"/>
                <w:lang w:val="vi-VN" w:eastAsia="vi-VN"/>
              </w:rPr>
              <w:br/>
              <w:t>- Bình chứa dịch dung tích 500ml có phần thân bình làm từ vật liệu Polyethylen, phần nắp bình làm từ vật liệu PVC</w:t>
            </w:r>
            <w:r w:rsidRPr="00204CD6">
              <w:rPr>
                <w:rFonts w:asciiTheme="majorHAnsi" w:hAnsiTheme="majorHAnsi" w:cstheme="majorHAnsi"/>
                <w:sz w:val="26"/>
                <w:szCs w:val="26"/>
                <w:lang w:val="vi-VN" w:eastAsia="vi-VN"/>
              </w:rPr>
              <w:br/>
              <w:t>- Kích thước bình khoảng 9.8x9x8.9cm</w:t>
            </w:r>
            <w:r w:rsidRPr="00204CD6">
              <w:rPr>
                <w:rFonts w:asciiTheme="majorHAnsi" w:hAnsiTheme="majorHAnsi" w:cstheme="majorHAnsi"/>
                <w:sz w:val="26"/>
                <w:szCs w:val="26"/>
                <w:lang w:val="vi-VN" w:eastAsia="vi-VN"/>
              </w:rPr>
              <w:br/>
              <w:t>- Có tích hợp bột làm cô đặc dịch làm từ Super Absorbent Polymer (SAP) giúp kháng khuẩn, giảm mùi hôi của dịch vết thương</w:t>
            </w:r>
            <w:r w:rsidRPr="00204CD6">
              <w:rPr>
                <w:rFonts w:asciiTheme="majorHAnsi" w:hAnsiTheme="majorHAnsi" w:cstheme="majorHAnsi"/>
                <w:sz w:val="26"/>
                <w:szCs w:val="26"/>
                <w:lang w:val="vi-VN" w:eastAsia="vi-VN"/>
              </w:rPr>
              <w:br/>
              <w:t>- Có 2 co nối chữ L tương thích với máy hút áp lực âm</w:t>
            </w:r>
            <w:r w:rsidRPr="00204CD6">
              <w:rPr>
                <w:rFonts w:asciiTheme="majorHAnsi" w:hAnsiTheme="majorHAnsi" w:cstheme="majorHAnsi"/>
                <w:sz w:val="26"/>
                <w:szCs w:val="26"/>
                <w:lang w:val="vi-VN" w:eastAsia="vi-VN"/>
              </w:rPr>
              <w:br/>
              <w:t>- Bình có miếng lọc tích hợp để ngăn dòng chất lỏng chảy ngược trở lại hệ thống hút và giữ hơi ẩm không vào máy</w:t>
            </w:r>
            <w:r w:rsidRPr="00204CD6">
              <w:rPr>
                <w:rFonts w:asciiTheme="majorHAnsi" w:hAnsiTheme="majorHAnsi" w:cstheme="majorHAnsi"/>
                <w:sz w:val="26"/>
                <w:szCs w:val="26"/>
                <w:lang w:val="vi-VN" w:eastAsia="vi-VN"/>
              </w:rPr>
              <w:br/>
              <w:t>- Cho mượn máy hút áp lực âm kèm theo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68AB658" w14:textId="77777777" w:rsidR="00204CD6" w:rsidRPr="00204CD6" w:rsidRDefault="00204CD6" w:rsidP="00735EC8">
            <w:pPr>
              <w:spacing w:before="40" w:after="40" w:line="264" w:lineRule="auto"/>
              <w:jc w:val="center"/>
              <w:rPr>
                <w:rFonts w:asciiTheme="majorHAnsi" w:hAnsiTheme="majorHAnsi" w:cstheme="majorHAnsi"/>
                <w:sz w:val="26"/>
                <w:szCs w:val="26"/>
                <w:lang w:val="vi-VN" w:eastAsia="vi-VN"/>
              </w:rPr>
            </w:pPr>
            <w:r w:rsidRPr="00204CD6">
              <w:rPr>
                <w:rFonts w:asciiTheme="majorHAnsi" w:hAnsiTheme="majorHAnsi" w:cstheme="majorHAnsi"/>
                <w:sz w:val="26"/>
                <w:szCs w:val="26"/>
                <w:lang w:val="vi-VN" w:eastAsia="vi-VN"/>
              </w:rPr>
              <w:lastRenderedPageBreak/>
              <w:t>ISO 13485</w:t>
            </w:r>
          </w:p>
        </w:tc>
        <w:tc>
          <w:tcPr>
            <w:tcW w:w="546" w:type="pct"/>
            <w:gridSpan w:val="2"/>
            <w:tcBorders>
              <w:top w:val="single" w:sz="4" w:space="0" w:color="auto"/>
              <w:left w:val="single" w:sz="4" w:space="0" w:color="auto"/>
              <w:bottom w:val="single" w:sz="4" w:space="0" w:color="auto"/>
              <w:right w:val="single" w:sz="4" w:space="0" w:color="auto"/>
            </w:tcBorders>
            <w:shd w:val="clear" w:color="auto" w:fill="auto"/>
          </w:tcPr>
          <w:p w14:paraId="62820ACF"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14:paraId="31E593EC"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4F688DB7"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14:paraId="79117C2B"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Pr>
          <w:p w14:paraId="2ED583E5" w14:textId="77777777" w:rsidR="00204CD6" w:rsidRPr="00204CD6" w:rsidRDefault="00204CD6" w:rsidP="00735EC8">
            <w:pPr>
              <w:spacing w:before="40" w:after="40" w:line="264" w:lineRule="auto"/>
              <w:rPr>
                <w:rFonts w:asciiTheme="majorHAnsi" w:hAnsiTheme="majorHAnsi" w:cstheme="majorHAnsi"/>
                <w:sz w:val="26"/>
                <w:szCs w:val="26"/>
                <w:lang w:val="vi-VN" w:eastAsia="vi-VN"/>
              </w:rPr>
            </w:pPr>
          </w:p>
        </w:tc>
      </w:tr>
    </w:tbl>
    <w:p w14:paraId="5A2F566D" w14:textId="05A1691D" w:rsidR="00661E25" w:rsidRPr="00DD39D8" w:rsidRDefault="00661E25" w:rsidP="004E2616">
      <w:pPr>
        <w:suppressAutoHyphens/>
        <w:spacing w:before="120" w:after="120" w:line="264" w:lineRule="auto"/>
        <w:ind w:firstLine="709"/>
        <w:rPr>
          <w:b/>
          <w:sz w:val="28"/>
        </w:rPr>
      </w:pPr>
      <w:r w:rsidRPr="00DD39D8">
        <w:rPr>
          <w:b/>
          <w:sz w:val="28"/>
        </w:rPr>
        <w:t>Thông số kỹ thuật chi tiết và các tiêu chuẩn chi tiết</w:t>
      </w:r>
      <w:r w:rsidR="002B2287" w:rsidRPr="00DD39D8">
        <w:rPr>
          <w:b/>
          <w:sz w:val="28"/>
        </w:rPr>
        <w:t>:</w:t>
      </w:r>
    </w:p>
    <w:p w14:paraId="2F87F4CC" w14:textId="56A4295E" w:rsidR="002B2287" w:rsidRPr="00CE7480" w:rsidRDefault="002B2287" w:rsidP="004E2616">
      <w:pPr>
        <w:suppressAutoHyphens/>
        <w:spacing w:before="120" w:after="120" w:line="264" w:lineRule="auto"/>
        <w:ind w:firstLine="709"/>
        <w:rPr>
          <w:bCs/>
          <w:color w:val="002060"/>
          <w:sz w:val="28"/>
        </w:rPr>
      </w:pPr>
      <w:r w:rsidRPr="00336925">
        <w:rPr>
          <w:b/>
          <w:color w:val="002060"/>
          <w:sz w:val="28"/>
        </w:rPr>
        <w:t xml:space="preserve">- </w:t>
      </w:r>
      <w:r w:rsidR="000E4401">
        <w:rPr>
          <w:b/>
          <w:color w:val="002060"/>
          <w:sz w:val="28"/>
        </w:rPr>
        <w:t>TCCL</w:t>
      </w:r>
      <w:r w:rsidRPr="00336925">
        <w:rPr>
          <w:b/>
          <w:color w:val="002060"/>
          <w:sz w:val="28"/>
        </w:rPr>
        <w:t>:</w:t>
      </w:r>
      <w:r w:rsidRPr="00CE7480">
        <w:rPr>
          <w:bCs/>
          <w:color w:val="002060"/>
          <w:sz w:val="28"/>
        </w:rPr>
        <w:t xml:space="preserve"> </w:t>
      </w:r>
      <w:r w:rsidR="00B2146A" w:rsidRPr="00CE7480">
        <w:rPr>
          <w:bCs/>
          <w:color w:val="002060"/>
          <w:sz w:val="28"/>
        </w:rPr>
        <w:t xml:space="preserve">là </w:t>
      </w:r>
      <w:r w:rsidRPr="00CE7480">
        <w:rPr>
          <w:bCs/>
          <w:color w:val="002060"/>
          <w:sz w:val="28"/>
        </w:rPr>
        <w:t>Giấy chứng nhận đạt tiêu chuẩn quản lý chất lượng</w:t>
      </w:r>
      <w:r w:rsidR="00872CB3" w:rsidRPr="00CE7480">
        <w:rPr>
          <w:bCs/>
          <w:color w:val="002060"/>
          <w:sz w:val="28"/>
        </w:rPr>
        <w:t xml:space="preserve"> hoặc tương đương</w:t>
      </w:r>
      <w:r w:rsidRPr="00CE7480">
        <w:rPr>
          <w:bCs/>
          <w:color w:val="002060"/>
          <w:sz w:val="28"/>
        </w:rPr>
        <w:t>;</w:t>
      </w:r>
    </w:p>
    <w:p w14:paraId="679D30BA" w14:textId="49B7AD35" w:rsidR="002B2287" w:rsidRDefault="00813C1B" w:rsidP="004E2616">
      <w:pPr>
        <w:suppressAutoHyphens/>
        <w:spacing w:before="120" w:after="120" w:line="264" w:lineRule="auto"/>
        <w:ind w:firstLine="709"/>
        <w:rPr>
          <w:bCs/>
          <w:color w:val="002060"/>
          <w:sz w:val="28"/>
        </w:rPr>
      </w:pPr>
      <w:r w:rsidRPr="00336925">
        <w:rPr>
          <w:b/>
          <w:color w:val="002060"/>
          <w:sz w:val="28"/>
        </w:rPr>
        <w:t>- GPLH:</w:t>
      </w:r>
      <w:r w:rsidRPr="00CE7480">
        <w:rPr>
          <w:bCs/>
          <w:color w:val="002060"/>
          <w:sz w:val="28"/>
        </w:rPr>
        <w:t xml:space="preserve"> </w:t>
      </w:r>
      <w:r w:rsidR="00B2146A" w:rsidRPr="00CE7480">
        <w:rPr>
          <w:bCs/>
          <w:color w:val="002060"/>
          <w:sz w:val="28"/>
        </w:rPr>
        <w:t xml:space="preserve">là </w:t>
      </w:r>
      <w:r w:rsidRPr="00CE7480">
        <w:rPr>
          <w:bCs/>
          <w:color w:val="002060"/>
          <w:sz w:val="28"/>
        </w:rPr>
        <w:t xml:space="preserve">Giấy phép lưu hành (hoặc </w:t>
      </w:r>
      <w:r w:rsidR="000E66C5" w:rsidRPr="00CE7480">
        <w:rPr>
          <w:bCs/>
          <w:color w:val="002060"/>
          <w:sz w:val="28"/>
        </w:rPr>
        <w:t>tài liệu khác có giá trị</w:t>
      </w:r>
      <w:r w:rsidRPr="00CE7480">
        <w:rPr>
          <w:bCs/>
          <w:color w:val="002060"/>
          <w:sz w:val="28"/>
        </w:rPr>
        <w:t xml:space="preserve"> tương đương</w:t>
      </w:r>
      <w:r w:rsidR="00B84BEF" w:rsidRPr="00CE7480">
        <w:rPr>
          <w:bCs/>
          <w:color w:val="002060"/>
          <w:sz w:val="28"/>
        </w:rPr>
        <w:t xml:space="preserve"> như số công bố phân loại A,B, </w:t>
      </w:r>
      <w:r w:rsidR="00C05D9D" w:rsidRPr="00CE7480">
        <w:rPr>
          <w:bCs/>
          <w:color w:val="002060"/>
          <w:sz w:val="28"/>
        </w:rPr>
        <w:t>GPLH phân loại C,D,…</w:t>
      </w:r>
      <w:r w:rsidRPr="00CE7480">
        <w:rPr>
          <w:bCs/>
          <w:color w:val="002060"/>
          <w:sz w:val="28"/>
        </w:rPr>
        <w:t>) theo qui định.</w:t>
      </w:r>
    </w:p>
    <w:p w14:paraId="4703CCF1" w14:textId="0D422116" w:rsidR="00C9723E" w:rsidRPr="00C9723E" w:rsidRDefault="00275F8D" w:rsidP="00674D23">
      <w:pPr>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4441C0">
        <w:rPr>
          <w:bCs/>
          <w:iCs/>
          <w:sz w:val="28"/>
          <w:szCs w:val="28"/>
          <w:lang w:val="nl-NL"/>
        </w:rPr>
        <w:t>Không có.</w:t>
      </w:r>
      <w:r w:rsidR="00C9723E">
        <w:rPr>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96490E" w:rsidRDefault="00D51587" w:rsidP="004E2616">
      <w:pPr>
        <w:pStyle w:val="SectionVIHeader0"/>
        <w:widowControl w:val="0"/>
        <w:spacing w:after="120" w:line="264" w:lineRule="auto"/>
        <w:ind w:firstLine="709"/>
        <w:jc w:val="left"/>
        <w:rPr>
          <w:b w:val="0"/>
          <w:i/>
          <w:iCs/>
          <w:sz w:val="22"/>
          <w:szCs w:val="22"/>
        </w:rPr>
      </w:pPr>
      <w:r w:rsidRPr="0096490E">
        <w:rPr>
          <w:b w:val="0"/>
          <w:i/>
          <w:iCs/>
          <w:sz w:val="22"/>
          <w:szCs w:val="22"/>
        </w:rPr>
        <w:t>Trường hợp có bản vẽ thì phải đính kèm theo bản vẽ</w:t>
      </w:r>
      <w:r w:rsidR="007C082D" w:rsidRPr="0096490E">
        <w:rPr>
          <w:b w:val="0"/>
          <w:i/>
          <w:iCs/>
          <w:sz w:val="22"/>
          <w:szCs w:val="22"/>
        </w:rPr>
        <w:t>.</w:t>
      </w:r>
    </w:p>
    <w:p w14:paraId="2479769C" w14:textId="776AB347"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14:paraId="2F9401A4" w14:textId="77777777" w:rsidR="00016EC4" w:rsidRDefault="00016EC4" w:rsidP="00016EC4">
      <w:pPr>
        <w:spacing w:before="80" w:after="80" w:line="276" w:lineRule="auto"/>
        <w:ind w:firstLine="709"/>
        <w:rPr>
          <w:sz w:val="28"/>
        </w:rPr>
      </w:pPr>
      <w:r>
        <w:rPr>
          <w:sz w:val="28"/>
        </w:rPr>
        <w:t xml:space="preserve">Việc kiểm tra, thử nghiệm có thể quy định theo từng giai đoạn như: nhận hàng hóa hoặc trước khi sử dụng hàng hóa,… </w:t>
      </w:r>
    </w:p>
    <w:p w14:paraId="5C0FC65F" w14:textId="77777777" w:rsidR="00016EC4" w:rsidRDefault="00016EC4" w:rsidP="00016EC4">
      <w:pPr>
        <w:spacing w:before="80" w:after="80" w:line="276" w:lineRule="auto"/>
        <w:ind w:firstLine="709"/>
        <w:rPr>
          <w:sz w:val="28"/>
        </w:rPr>
      </w:pPr>
      <w:r>
        <w:rPr>
          <w:sz w:val="28"/>
        </w:rPr>
        <w:t xml:space="preserve">- Thời gian: Trước khi nhận hàng hóa hoặc trước khi sử dụng hàng hóa; </w:t>
      </w:r>
    </w:p>
    <w:p w14:paraId="643A0386" w14:textId="73A4969F" w:rsidR="00016EC4" w:rsidRDefault="00016EC4" w:rsidP="00016EC4">
      <w:pPr>
        <w:spacing w:before="80" w:after="80" w:line="276" w:lineRule="auto"/>
        <w:ind w:firstLine="709"/>
        <w:rPr>
          <w:sz w:val="28"/>
        </w:rPr>
      </w:pPr>
      <w:r>
        <w:rPr>
          <w:sz w:val="28"/>
        </w:rPr>
        <w:t xml:space="preserve">- Địa điểm: </w:t>
      </w:r>
      <w:r w:rsidR="00AB5B60" w:rsidRPr="00CE7480">
        <w:rPr>
          <w:color w:val="002060"/>
          <w:sz w:val="28"/>
        </w:rPr>
        <w:fldChar w:fldCharType="begin"/>
      </w:r>
      <w:r w:rsidR="00AB5B60" w:rsidRPr="00CE7480">
        <w:rPr>
          <w:color w:val="002060"/>
          <w:sz w:val="28"/>
        </w:rPr>
        <w:instrText xml:space="preserve"> MERGEFIELD Chủ_đầu_tư </w:instrText>
      </w:r>
      <w:r w:rsidR="00AB5B60" w:rsidRPr="00CE7480">
        <w:rPr>
          <w:color w:val="002060"/>
          <w:sz w:val="28"/>
        </w:rPr>
        <w:fldChar w:fldCharType="separate"/>
      </w:r>
      <w:r w:rsidR="00366DD6" w:rsidRPr="004871A6">
        <w:rPr>
          <w:noProof/>
          <w:color w:val="002060"/>
          <w:sz w:val="28"/>
        </w:rPr>
        <w:t>Trung tâm Y tế huyện Giồng Riềng</w:t>
      </w:r>
      <w:r w:rsidR="00AB5B60" w:rsidRPr="00CE7480">
        <w:rPr>
          <w:color w:val="002060"/>
          <w:sz w:val="28"/>
        </w:rPr>
        <w:fldChar w:fldCharType="end"/>
      </w:r>
      <w:r w:rsidR="00F12800" w:rsidRPr="00CE7480">
        <w:rPr>
          <w:color w:val="002060"/>
          <w:sz w:val="28"/>
        </w:rPr>
        <w:t>.</w:t>
      </w:r>
    </w:p>
    <w:p w14:paraId="20A623CB" w14:textId="77777777" w:rsidR="00016EC4" w:rsidRDefault="00016EC4" w:rsidP="00016EC4">
      <w:pPr>
        <w:spacing w:before="80" w:after="80" w:line="276" w:lineRule="auto"/>
        <w:ind w:firstLine="709"/>
        <w:rPr>
          <w:sz w:val="28"/>
        </w:rPr>
      </w:pPr>
      <w:r>
        <w:rPr>
          <w:sz w:val="28"/>
        </w:rPr>
        <w:t xml:space="preserve">- Cách thức tiến hành: kiểm tra trực tiếp theo các tiêu chí dự thầu; </w:t>
      </w:r>
    </w:p>
    <w:p w14:paraId="20B7DCBE" w14:textId="77777777"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14:paraId="489C2F21" w14:textId="77777777"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Default="00016EC4" w:rsidP="00016EC4">
      <w:pPr>
        <w:spacing w:after="200" w:line="276" w:lineRule="auto"/>
        <w:ind w:firstLine="709"/>
        <w:rPr>
          <w:sz w:val="28"/>
        </w:rPr>
      </w:pPr>
      <w:r>
        <w:rPr>
          <w:sz w:val="28"/>
        </w:rPr>
        <w:t>Trong thời hạn 02 ngày làm việc, kể từ ngày lập biên bản, nhà thầu có trách nhiệm cung cấp hàng hóa thay thế đảm bảo yêu cầu.</w:t>
      </w:r>
    </w:p>
    <w:p w14:paraId="7CF1D15E" w14:textId="77777777" w:rsidR="00341EE8" w:rsidRDefault="00341EE8">
      <w:pPr>
        <w:spacing w:after="160" w:line="259" w:lineRule="auto"/>
        <w:jc w:val="left"/>
        <w:rPr>
          <w:sz w:val="28"/>
        </w:rPr>
      </w:pPr>
      <w:r>
        <w:rPr>
          <w:sz w:val="28"/>
        </w:rPr>
        <w:br w:type="page"/>
      </w:r>
    </w:p>
    <w:p w14:paraId="63F9FA95" w14:textId="77777777" w:rsidR="00341EE8" w:rsidRPr="00AB55BD" w:rsidRDefault="00341EE8" w:rsidP="00341EE8">
      <w:pPr>
        <w:spacing w:after="200" w:line="276" w:lineRule="auto"/>
        <w:ind w:firstLine="709"/>
        <w:jc w:val="center"/>
        <w:rPr>
          <w:b/>
          <w:bCs/>
          <w:sz w:val="32"/>
          <w:szCs w:val="32"/>
        </w:rPr>
      </w:pPr>
      <w:r w:rsidRPr="00AB55BD">
        <w:rPr>
          <w:b/>
          <w:bCs/>
          <w:sz w:val="32"/>
          <w:szCs w:val="32"/>
        </w:rPr>
        <w:lastRenderedPageBreak/>
        <w:t>HƯỚNG DẪN NHÀ THẦU</w:t>
      </w:r>
    </w:p>
    <w:p w14:paraId="080F14A7" w14:textId="77777777" w:rsidR="00341EE8" w:rsidRPr="00C44F9E" w:rsidRDefault="00341EE8" w:rsidP="00341EE8">
      <w:pPr>
        <w:spacing w:after="200" w:line="276" w:lineRule="auto"/>
        <w:ind w:firstLine="709"/>
        <w:jc w:val="center"/>
        <w:rPr>
          <w:b/>
          <w:bCs/>
          <w:sz w:val="28"/>
        </w:rPr>
      </w:pPr>
      <w:r>
        <w:rPr>
          <w:b/>
          <w:bCs/>
          <w:sz w:val="28"/>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FF18FC" w:rsidRDefault="00341EE8" w:rsidP="00341EE8">
      <w:pPr>
        <w:spacing w:after="200" w:line="276" w:lineRule="auto"/>
        <w:ind w:firstLine="709"/>
        <w:rPr>
          <w:sz w:val="28"/>
        </w:rPr>
      </w:pPr>
      <w:r>
        <w:rPr>
          <w:sz w:val="28"/>
        </w:rPr>
        <w:t xml:space="preserve">Tài liệu mỗi hàng hóa là một tệp (file) riêng </w:t>
      </w:r>
      <w:r w:rsidR="00DD7043">
        <w:rPr>
          <w:sz w:val="28"/>
        </w:rPr>
        <w:t xml:space="preserve">(hoặc thư mục riêng) </w:t>
      </w:r>
      <w:r>
        <w:rPr>
          <w:sz w:val="28"/>
        </w:rPr>
        <w:t>và tên tệp (file) được ghi theo số thứ tự danh mục hàng hóa dự thầu (Ví dụ: Nhà thầu tham dự 10 hàng hóa thì có 10 tệp (file)</w:t>
      </w:r>
      <w:r w:rsidR="00DD7043">
        <w:rPr>
          <w:sz w:val="28"/>
        </w:rPr>
        <w:t xml:space="preserve"> (hoặc 10 thư mục)</w:t>
      </w:r>
      <w:r>
        <w:rPr>
          <w:sz w:val="28"/>
        </w:rPr>
        <w:t>, mỗi tệp được ghi: 01, 02,…, hoặc ngắn gọn tên hàng hóa). Không nên để tất cả hoặc nhiều hàng hóa thành một tệp (file)</w:t>
      </w:r>
      <w:r w:rsidR="00DD7043">
        <w:rPr>
          <w:sz w:val="28"/>
        </w:rPr>
        <w:t>, không đánh số thứ tự hàng hóa</w:t>
      </w:r>
      <w:r>
        <w:rPr>
          <w:sz w:val="28"/>
        </w:rPr>
        <w:t>.</w:t>
      </w:r>
    </w:p>
    <w:sectPr w:rsidR="000B70F6" w:rsidRPr="00FF18FC"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A0C4" w14:textId="77777777" w:rsidR="00DE0F82" w:rsidRDefault="00DE0F82" w:rsidP="0005772F">
      <w:r>
        <w:separator/>
      </w:r>
    </w:p>
  </w:endnote>
  <w:endnote w:type="continuationSeparator" w:id="0">
    <w:p w14:paraId="1D7C7DDF" w14:textId="77777777" w:rsidR="00DE0F82" w:rsidRDefault="00DE0F8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B4A1B24"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End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6C80" w14:textId="77777777" w:rsidR="00DE0F82" w:rsidRDefault="00DE0F82" w:rsidP="0005772F">
      <w:r>
        <w:separator/>
      </w:r>
    </w:p>
  </w:footnote>
  <w:footnote w:type="continuationSeparator" w:id="0">
    <w:p w14:paraId="0FC3BEEE" w14:textId="77777777" w:rsidR="00DE0F82" w:rsidRDefault="00DE0F8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875383525">
    <w:abstractNumId w:val="10"/>
  </w:num>
  <w:num w:numId="2" w16cid:durableId="1489125511">
    <w:abstractNumId w:val="14"/>
  </w:num>
  <w:num w:numId="3" w16cid:durableId="890655684">
    <w:abstractNumId w:val="31"/>
  </w:num>
  <w:num w:numId="4" w16cid:durableId="886188107">
    <w:abstractNumId w:val="6"/>
  </w:num>
  <w:num w:numId="5" w16cid:durableId="1143812936">
    <w:abstractNumId w:val="15"/>
  </w:num>
  <w:num w:numId="6" w16cid:durableId="897974487">
    <w:abstractNumId w:val="24"/>
  </w:num>
  <w:num w:numId="7" w16cid:durableId="637345700">
    <w:abstractNumId w:val="1"/>
  </w:num>
  <w:num w:numId="8" w16cid:durableId="1480616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059551">
    <w:abstractNumId w:val="23"/>
  </w:num>
  <w:num w:numId="10" w16cid:durableId="151217311">
    <w:abstractNumId w:val="7"/>
  </w:num>
  <w:num w:numId="11" w16cid:durableId="1494375849">
    <w:abstractNumId w:val="25"/>
  </w:num>
  <w:num w:numId="12" w16cid:durableId="223563223">
    <w:abstractNumId w:val="29"/>
  </w:num>
  <w:num w:numId="13" w16cid:durableId="1031033439">
    <w:abstractNumId w:val="8"/>
  </w:num>
  <w:num w:numId="14" w16cid:durableId="2067219457">
    <w:abstractNumId w:val="21"/>
  </w:num>
  <w:num w:numId="15" w16cid:durableId="983586234">
    <w:abstractNumId w:val="0"/>
  </w:num>
  <w:num w:numId="16" w16cid:durableId="1805662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724123">
    <w:abstractNumId w:val="4"/>
  </w:num>
  <w:num w:numId="18" w16cid:durableId="1100951373">
    <w:abstractNumId w:val="30"/>
  </w:num>
  <w:num w:numId="19" w16cid:durableId="677927137">
    <w:abstractNumId w:val="3"/>
  </w:num>
  <w:num w:numId="20" w16cid:durableId="1693530341">
    <w:abstractNumId w:val="28"/>
  </w:num>
  <w:num w:numId="21" w16cid:durableId="204412698">
    <w:abstractNumId w:val="19"/>
  </w:num>
  <w:num w:numId="22" w16cid:durableId="1626814619">
    <w:abstractNumId w:val="26"/>
  </w:num>
  <w:num w:numId="23" w16cid:durableId="1842156760">
    <w:abstractNumId w:val="13"/>
  </w:num>
  <w:num w:numId="24" w16cid:durableId="1659265785">
    <w:abstractNumId w:val="27"/>
  </w:num>
  <w:num w:numId="25" w16cid:durableId="1858232306">
    <w:abstractNumId w:val="11"/>
  </w:num>
  <w:num w:numId="26" w16cid:durableId="560559982">
    <w:abstractNumId w:val="33"/>
  </w:num>
  <w:num w:numId="27" w16cid:durableId="1148472132">
    <w:abstractNumId w:val="5"/>
  </w:num>
  <w:num w:numId="28" w16cid:durableId="463693528">
    <w:abstractNumId w:val="22"/>
  </w:num>
  <w:num w:numId="29" w16cid:durableId="1589579429">
    <w:abstractNumId w:val="17"/>
  </w:num>
  <w:num w:numId="30" w16cid:durableId="604118438">
    <w:abstractNumId w:val="12"/>
  </w:num>
  <w:num w:numId="31" w16cid:durableId="119105903">
    <w:abstractNumId w:val="20"/>
  </w:num>
  <w:num w:numId="32" w16cid:durableId="1723209726">
    <w:abstractNumId w:val="32"/>
  </w:num>
  <w:num w:numId="33" w16cid:durableId="1372415051">
    <w:abstractNumId w:val="16"/>
  </w:num>
  <w:num w:numId="34" w16cid:durableId="1546598587">
    <w:abstractNumId w:val="2"/>
  </w:num>
  <w:num w:numId="35" w16cid:durableId="1774743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mailMerge>
    <w:mainDocumentType w:val="formLetters"/>
    <w:linkToQuery/>
    <w:dataType w:val="native"/>
    <w:connectString w:val="Provider=Microsoft.ACE.OLEDB.12.0;User ID=Admin;Data Source=E:\CÔNG VIỆC-PP\Tư vấn đấu thầu\01 Anh Thu\2025\DATA 2025 - ANH THƯ.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2# GT$'`"/>
    <w:dataSource r:id="rId1"/>
    <w:viewMergedData/>
    <w:activeRecord w:val="4"/>
    <w:odso>
      <w:udl w:val="Provider=Microsoft.ACE.OLEDB.12.0;User ID=Admin;Data Source=E:\CÔNG VIỆC-PP\Tư vấn đấu thầu\01 Anh Thu\2025\DATA 2025 - ANH THƯ.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2# GT$'"/>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68A"/>
    <w:rsid w:val="00187D40"/>
    <w:rsid w:val="001914E4"/>
    <w:rsid w:val="00191DEB"/>
    <w:rsid w:val="00192833"/>
    <w:rsid w:val="00193009"/>
    <w:rsid w:val="00193168"/>
    <w:rsid w:val="0019390B"/>
    <w:rsid w:val="00193C35"/>
    <w:rsid w:val="001A077B"/>
    <w:rsid w:val="001A07FC"/>
    <w:rsid w:val="001A1CCF"/>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4CD6"/>
    <w:rsid w:val="0020594A"/>
    <w:rsid w:val="00207646"/>
    <w:rsid w:val="00210783"/>
    <w:rsid w:val="00211E4D"/>
    <w:rsid w:val="002154D9"/>
    <w:rsid w:val="00216205"/>
    <w:rsid w:val="00217CCD"/>
    <w:rsid w:val="00220B3A"/>
    <w:rsid w:val="00226E78"/>
    <w:rsid w:val="00227AAA"/>
    <w:rsid w:val="00230DFB"/>
    <w:rsid w:val="00231955"/>
    <w:rsid w:val="00235A0F"/>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92D"/>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270"/>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6DD6"/>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6233"/>
    <w:rsid w:val="00466827"/>
    <w:rsid w:val="00466CE4"/>
    <w:rsid w:val="004700B3"/>
    <w:rsid w:val="0047020A"/>
    <w:rsid w:val="00470617"/>
    <w:rsid w:val="00473A28"/>
    <w:rsid w:val="00475F3C"/>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3635"/>
    <w:rsid w:val="00626412"/>
    <w:rsid w:val="00632FA4"/>
    <w:rsid w:val="00633F4E"/>
    <w:rsid w:val="00635330"/>
    <w:rsid w:val="00635C16"/>
    <w:rsid w:val="00637747"/>
    <w:rsid w:val="00637D34"/>
    <w:rsid w:val="00641530"/>
    <w:rsid w:val="006425B0"/>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6E49"/>
    <w:rsid w:val="00690F0B"/>
    <w:rsid w:val="0069347F"/>
    <w:rsid w:val="006943D1"/>
    <w:rsid w:val="00694B8E"/>
    <w:rsid w:val="0069534A"/>
    <w:rsid w:val="00695E1E"/>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7000FE"/>
    <w:rsid w:val="007019A5"/>
    <w:rsid w:val="0070326A"/>
    <w:rsid w:val="00706E25"/>
    <w:rsid w:val="00707851"/>
    <w:rsid w:val="007104B2"/>
    <w:rsid w:val="00712AB5"/>
    <w:rsid w:val="00713004"/>
    <w:rsid w:val="00716FBB"/>
    <w:rsid w:val="0071792E"/>
    <w:rsid w:val="00720C34"/>
    <w:rsid w:val="00722E3F"/>
    <w:rsid w:val="007236B0"/>
    <w:rsid w:val="00727A6D"/>
    <w:rsid w:val="007316C1"/>
    <w:rsid w:val="00731D07"/>
    <w:rsid w:val="0073260A"/>
    <w:rsid w:val="00732A52"/>
    <w:rsid w:val="00732B01"/>
    <w:rsid w:val="0073354E"/>
    <w:rsid w:val="00734A38"/>
    <w:rsid w:val="00735EC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599"/>
    <w:rsid w:val="00782AAD"/>
    <w:rsid w:val="00782E26"/>
    <w:rsid w:val="007839FA"/>
    <w:rsid w:val="00783A90"/>
    <w:rsid w:val="00784114"/>
    <w:rsid w:val="00785AD4"/>
    <w:rsid w:val="00787034"/>
    <w:rsid w:val="0079003D"/>
    <w:rsid w:val="00791C39"/>
    <w:rsid w:val="00793AE7"/>
    <w:rsid w:val="00794780"/>
    <w:rsid w:val="007970A5"/>
    <w:rsid w:val="007972C4"/>
    <w:rsid w:val="007A23AA"/>
    <w:rsid w:val="007A34D6"/>
    <w:rsid w:val="007A40AA"/>
    <w:rsid w:val="007A4779"/>
    <w:rsid w:val="007A60D5"/>
    <w:rsid w:val="007A60EE"/>
    <w:rsid w:val="007A6E27"/>
    <w:rsid w:val="007A744C"/>
    <w:rsid w:val="007A7BEC"/>
    <w:rsid w:val="007B0413"/>
    <w:rsid w:val="007B1E4E"/>
    <w:rsid w:val="007B68DC"/>
    <w:rsid w:val="007B7BFD"/>
    <w:rsid w:val="007C048E"/>
    <w:rsid w:val="007C082D"/>
    <w:rsid w:val="007C193C"/>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7556"/>
    <w:rsid w:val="00867FB2"/>
    <w:rsid w:val="00870855"/>
    <w:rsid w:val="00872B34"/>
    <w:rsid w:val="00872CB3"/>
    <w:rsid w:val="00875034"/>
    <w:rsid w:val="00877B82"/>
    <w:rsid w:val="008805E5"/>
    <w:rsid w:val="008805ED"/>
    <w:rsid w:val="008854AE"/>
    <w:rsid w:val="008868B4"/>
    <w:rsid w:val="0089023F"/>
    <w:rsid w:val="00891F0D"/>
    <w:rsid w:val="0089256F"/>
    <w:rsid w:val="008943CA"/>
    <w:rsid w:val="0089502F"/>
    <w:rsid w:val="00895BC2"/>
    <w:rsid w:val="00896364"/>
    <w:rsid w:val="00896565"/>
    <w:rsid w:val="008A1BFE"/>
    <w:rsid w:val="008A29BF"/>
    <w:rsid w:val="008A539E"/>
    <w:rsid w:val="008A614C"/>
    <w:rsid w:val="008A77B6"/>
    <w:rsid w:val="008B268B"/>
    <w:rsid w:val="008C3101"/>
    <w:rsid w:val="008C7A59"/>
    <w:rsid w:val="008D05C0"/>
    <w:rsid w:val="008D1765"/>
    <w:rsid w:val="008D3472"/>
    <w:rsid w:val="008D3E5A"/>
    <w:rsid w:val="008D555B"/>
    <w:rsid w:val="008D5B2A"/>
    <w:rsid w:val="008D5B83"/>
    <w:rsid w:val="008D6A53"/>
    <w:rsid w:val="008D7E9C"/>
    <w:rsid w:val="008E3B05"/>
    <w:rsid w:val="008E5B75"/>
    <w:rsid w:val="008E72B5"/>
    <w:rsid w:val="008F1DED"/>
    <w:rsid w:val="008F400F"/>
    <w:rsid w:val="008F4453"/>
    <w:rsid w:val="008F558E"/>
    <w:rsid w:val="008F7A34"/>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36F7"/>
    <w:rsid w:val="00A2641C"/>
    <w:rsid w:val="00A309A0"/>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233F"/>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2EE0"/>
    <w:rsid w:val="00BA453D"/>
    <w:rsid w:val="00BB0A1A"/>
    <w:rsid w:val="00BB10B4"/>
    <w:rsid w:val="00BB42BC"/>
    <w:rsid w:val="00BB6111"/>
    <w:rsid w:val="00BB66D6"/>
    <w:rsid w:val="00BB7F3B"/>
    <w:rsid w:val="00BC5D61"/>
    <w:rsid w:val="00BC5F06"/>
    <w:rsid w:val="00BC7A77"/>
    <w:rsid w:val="00BD2359"/>
    <w:rsid w:val="00BD25AA"/>
    <w:rsid w:val="00BD7CF7"/>
    <w:rsid w:val="00BE01E8"/>
    <w:rsid w:val="00BE097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0529"/>
    <w:rsid w:val="00C22E45"/>
    <w:rsid w:val="00C234FE"/>
    <w:rsid w:val="00C23571"/>
    <w:rsid w:val="00C24053"/>
    <w:rsid w:val="00C246D8"/>
    <w:rsid w:val="00C24CA7"/>
    <w:rsid w:val="00C2563E"/>
    <w:rsid w:val="00C3072C"/>
    <w:rsid w:val="00C3159C"/>
    <w:rsid w:val="00C320C4"/>
    <w:rsid w:val="00C32503"/>
    <w:rsid w:val="00C343BB"/>
    <w:rsid w:val="00C34B15"/>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5ADC"/>
    <w:rsid w:val="00D05F85"/>
    <w:rsid w:val="00D10119"/>
    <w:rsid w:val="00D11292"/>
    <w:rsid w:val="00D12A88"/>
    <w:rsid w:val="00D138C8"/>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684"/>
    <w:rsid w:val="00FE7CDC"/>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styleId="UnresolvedMention">
    <w:name w:val="Unresolved Mention"/>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585">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1493399">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E:\C&#212;NG%20VI&#7878;C-PP\T&#432;%20v&#7845;n%20&#273;&#7845;u%20th&#7847;u\01%20Anh%20Thu\2025\DATA%202025%20-%20ANH%20TH&#431;.xlsx" TargetMode="External"/><Relationship Id="rId1" Type="http://schemas.openxmlformats.org/officeDocument/2006/relationships/mailMergeSource" Target="file:///E:\C&#212;NG%20VI&#7878;C-PP\T&#432;%20v&#7845;n%20&#273;&#7845;u%20th&#7847;u\01%20Anh%20Thu\2025\DATA%202025%20-%20ANH%20TH&#43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7B2F-936B-48B9-A984-EEBD2EEA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11</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21H4020064 - Nguyễn Thị Anh  Thư - KX21CLCA</cp:lastModifiedBy>
  <cp:revision>259</cp:revision>
  <cp:lastPrinted>2022-05-26T06:41:00Z</cp:lastPrinted>
  <dcterms:created xsi:type="dcterms:W3CDTF">2022-06-06T07:25:00Z</dcterms:created>
  <dcterms:modified xsi:type="dcterms:W3CDTF">2025-06-10T02:06:00Z</dcterms:modified>
</cp:coreProperties>
</file>