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02F20" w14:textId="77777777" w:rsidR="005E1B9E" w:rsidRPr="00A071EE" w:rsidRDefault="005E1B9E" w:rsidP="005E1B9E">
      <w:pPr>
        <w:pStyle w:val="Style11"/>
        <w:tabs>
          <w:tab w:val="left" w:pos="0"/>
          <w:tab w:val="left" w:pos="851"/>
          <w:tab w:val="left" w:pos="1418"/>
        </w:tabs>
        <w:spacing w:before="120" w:after="120" w:line="264" w:lineRule="auto"/>
        <w:ind w:firstLine="567"/>
        <w:jc w:val="center"/>
        <w:rPr>
          <w:b/>
          <w:sz w:val="28"/>
          <w:szCs w:val="28"/>
          <w:lang w:val="vi-VN"/>
        </w:rPr>
      </w:pPr>
      <w:r w:rsidRPr="00A071EE">
        <w:rPr>
          <w:b/>
          <w:sz w:val="28"/>
          <w:szCs w:val="28"/>
          <w:lang w:val="vi-VN"/>
        </w:rPr>
        <w:t>Chương V. YÊU CẦU VỀ KỸ THUẬT</w:t>
      </w:r>
    </w:p>
    <w:p w14:paraId="4C3CD922" w14:textId="77777777" w:rsidR="005E1B9E" w:rsidRPr="00A071EE" w:rsidRDefault="005E1B9E" w:rsidP="005E1B9E">
      <w:pPr>
        <w:pStyle w:val="Style11"/>
        <w:tabs>
          <w:tab w:val="left" w:pos="0"/>
          <w:tab w:val="left" w:pos="851"/>
          <w:tab w:val="left" w:pos="1418"/>
        </w:tabs>
        <w:spacing w:before="120" w:after="120" w:line="264" w:lineRule="auto"/>
        <w:ind w:firstLine="567"/>
        <w:jc w:val="center"/>
        <w:rPr>
          <w:b/>
          <w:sz w:val="28"/>
          <w:szCs w:val="28"/>
          <w:lang w:val="vi-VN"/>
        </w:rPr>
      </w:pPr>
    </w:p>
    <w:p w14:paraId="5562C697" w14:textId="77777777" w:rsidR="005E1B9E" w:rsidRPr="00A071EE" w:rsidRDefault="005E1B9E" w:rsidP="005E1B9E">
      <w:pPr>
        <w:widowControl w:val="0"/>
        <w:tabs>
          <w:tab w:val="left" w:pos="1418"/>
        </w:tabs>
        <w:spacing w:line="264" w:lineRule="auto"/>
        <w:ind w:firstLine="709"/>
        <w:rPr>
          <w:b/>
          <w:sz w:val="28"/>
          <w:szCs w:val="28"/>
          <w:lang w:val="vi-VN"/>
        </w:rPr>
      </w:pPr>
      <w:r w:rsidRPr="00A071EE">
        <w:rPr>
          <w:b/>
          <w:sz w:val="28"/>
          <w:szCs w:val="28"/>
          <w:lang w:val="vi-VN"/>
        </w:rPr>
        <w:t>I. Giới thiệu về gói thầu</w:t>
      </w:r>
    </w:p>
    <w:p w14:paraId="49697582"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 xml:space="preserve">I.1. Phạm vi công việc của gói thầu: </w:t>
      </w:r>
    </w:p>
    <w:p w14:paraId="6DCDD038"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 xml:space="preserve">1. Chủ đầu tư: Ban Quản lý dự án đầu tư xây dựng tỉnh Quảng Nam. </w:t>
      </w:r>
    </w:p>
    <w:p w14:paraId="0BB9E5F0"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2. Nguồn vốn đầu tư: Chương trình MTQG Giảm nghèo bền vững.</w:t>
      </w:r>
    </w:p>
    <w:p w14:paraId="75B6E9BF"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3. Địa điểm: Xã Trà Đốc, thành phố Đà Nẵng.</w:t>
      </w:r>
    </w:p>
    <w:p w14:paraId="0532421F"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4. Giới thiệu về gói thầu:</w:t>
      </w:r>
    </w:p>
    <w:p w14:paraId="741F4AF1"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 Tên gói thầu: Thi công xây dựng công trình.</w:t>
      </w:r>
    </w:p>
    <w:p w14:paraId="6F8AFBC8"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 Tên công trình: Khu tái định cư phòng, chống lũ Nước Lía thôn 6 xã Trà Bui.</w:t>
      </w:r>
    </w:p>
    <w:p w14:paraId="41EA07CA"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 Hình thức đấu thầu: Đấu thầu rộng rãi trong nước, qua mạng.</w:t>
      </w:r>
    </w:p>
    <w:p w14:paraId="4A39AC05"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 Phương thức lựa chọn nhà thầu: Một giai đoạn một túi hồ sơ.</w:t>
      </w:r>
    </w:p>
    <w:p w14:paraId="21891B47" w14:textId="27274FCD" w:rsidR="005E1B9E" w:rsidRPr="00A071EE" w:rsidRDefault="005E1B9E" w:rsidP="005E1B9E">
      <w:pPr>
        <w:widowControl w:val="0"/>
        <w:spacing w:line="276" w:lineRule="auto"/>
        <w:ind w:firstLine="720"/>
        <w:rPr>
          <w:sz w:val="26"/>
          <w:szCs w:val="26"/>
          <w:lang w:val="nl-NL"/>
        </w:rPr>
      </w:pPr>
      <w:r w:rsidRPr="00A071EE">
        <w:rPr>
          <w:sz w:val="26"/>
          <w:szCs w:val="26"/>
          <w:lang w:val="nl-NL"/>
        </w:rPr>
        <w:t>- Thời gian tổ chức lựa chọn nhà thầu: Quý I</w:t>
      </w:r>
      <w:r w:rsidR="006C3EB8">
        <w:rPr>
          <w:sz w:val="26"/>
          <w:szCs w:val="26"/>
          <w:lang w:val="nl-NL"/>
        </w:rPr>
        <w:t>V</w:t>
      </w:r>
      <w:r w:rsidRPr="00A071EE">
        <w:rPr>
          <w:sz w:val="26"/>
          <w:szCs w:val="26"/>
          <w:lang w:val="nl-NL"/>
        </w:rPr>
        <w:t xml:space="preserve"> năm 2025.</w:t>
      </w:r>
    </w:p>
    <w:p w14:paraId="23E83601"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 Hình thức hợp đồng: Trọn gói.</w:t>
      </w:r>
    </w:p>
    <w:p w14:paraId="1E6C9B95" w14:textId="77777777" w:rsidR="005E1B9E" w:rsidRPr="00A071EE" w:rsidRDefault="005E1B9E" w:rsidP="005E1B9E">
      <w:pPr>
        <w:widowControl w:val="0"/>
        <w:spacing w:line="276" w:lineRule="auto"/>
        <w:ind w:firstLine="720"/>
        <w:rPr>
          <w:sz w:val="26"/>
          <w:szCs w:val="26"/>
          <w:lang w:val="nl-NL"/>
        </w:rPr>
      </w:pPr>
      <w:r w:rsidRPr="00A071EE">
        <w:rPr>
          <w:sz w:val="26"/>
          <w:szCs w:val="26"/>
          <w:lang w:val="nl-NL"/>
        </w:rPr>
        <w:t>- Thời gian thực hiện hợp đồng: 360 ngày.</w:t>
      </w:r>
    </w:p>
    <w:p w14:paraId="47996717" w14:textId="77777777" w:rsidR="005E1B9E" w:rsidRPr="00A071EE" w:rsidRDefault="005E1B9E" w:rsidP="005E1B9E">
      <w:pPr>
        <w:widowControl w:val="0"/>
        <w:spacing w:line="276" w:lineRule="auto"/>
        <w:ind w:firstLine="720"/>
        <w:rPr>
          <w:rFonts w:ascii="TimesNewRomanPSMT" w:hAnsi="TimesNewRomanPSMT"/>
          <w:strike/>
          <w:sz w:val="26"/>
          <w:szCs w:val="26"/>
        </w:rPr>
      </w:pPr>
      <w:r w:rsidRPr="00A071EE">
        <w:rPr>
          <w:sz w:val="26"/>
          <w:szCs w:val="26"/>
          <w:lang w:val="nl-NL"/>
        </w:rPr>
        <w:t xml:space="preserve">5. Mục tiêu đầu tư: </w:t>
      </w:r>
      <w:r w:rsidRPr="00A071EE">
        <w:rPr>
          <w:sz w:val="26"/>
          <w:szCs w:val="26"/>
        </w:rPr>
        <w:t>Để sắp xếp, bố trí dân cư ổn định chỗ ở, đảm bảo an toàn trong mưa lũ. Hình thành được một khu dân cư phòng chống lũ với mạng lưới hạ tầng kỹ thuật đồng bộ, đảm bảo nhu cầu tái định cư cho người dân tại các vùng chịu ảnh hưởng lũ quét, sạc lở đất của xã. Góp phần vào sự phát triển kinh tế, văn hoá xã hội, nâng cao đời sống vật chất, tinh thần cho người dân, tạo bộ mặt khang trang, sạch sẽ ở các khu dân cư trên địa bàn xã Trà Bui.</w:t>
      </w:r>
    </w:p>
    <w:p w14:paraId="6314AD87" w14:textId="77777777" w:rsidR="005E1B9E" w:rsidRPr="00A071EE" w:rsidRDefault="005E1B9E" w:rsidP="005E1B9E">
      <w:pPr>
        <w:widowControl w:val="0"/>
        <w:spacing w:line="276" w:lineRule="auto"/>
        <w:ind w:firstLine="720"/>
        <w:rPr>
          <w:sz w:val="26"/>
          <w:szCs w:val="26"/>
        </w:rPr>
      </w:pPr>
      <w:r w:rsidRPr="00A071EE">
        <w:rPr>
          <w:sz w:val="26"/>
          <w:szCs w:val="26"/>
        </w:rPr>
        <w:t>6. Quy mô và giải pháp thiết kế:</w:t>
      </w:r>
    </w:p>
    <w:p w14:paraId="2B51FB85" w14:textId="77777777" w:rsidR="005E1B9E" w:rsidRPr="00A071EE" w:rsidRDefault="005E1B9E" w:rsidP="005E1B9E">
      <w:pPr>
        <w:widowControl w:val="0"/>
        <w:spacing w:line="276" w:lineRule="auto"/>
        <w:ind w:firstLine="720"/>
        <w:rPr>
          <w:sz w:val="26"/>
          <w:szCs w:val="26"/>
        </w:rPr>
      </w:pPr>
      <w:r w:rsidRPr="00A071EE">
        <w:rPr>
          <w:sz w:val="26"/>
          <w:szCs w:val="26"/>
        </w:rPr>
        <w:t xml:space="preserve">6.1. Quy mô xây dựng: Khu dân cư Nước Lía thôn 6 Trà Bui được đầu tư trên diện tích 3,25ha đảm bảo bố trí chỗ ở cho 33 hộ dân gồm các hạng mục: Giao thông, thoát nước mưa, thoát nước thải, san nền, cấp nước, cấp điện.  </w:t>
      </w:r>
    </w:p>
    <w:p w14:paraId="032AF13D" w14:textId="77777777" w:rsidR="005E1B9E" w:rsidRPr="00A071EE" w:rsidRDefault="005E1B9E" w:rsidP="005E1B9E">
      <w:pPr>
        <w:widowControl w:val="0"/>
        <w:spacing w:line="276" w:lineRule="auto"/>
        <w:ind w:firstLine="720"/>
        <w:rPr>
          <w:sz w:val="26"/>
          <w:szCs w:val="26"/>
        </w:rPr>
      </w:pPr>
      <w:r w:rsidRPr="00A071EE">
        <w:rPr>
          <w:sz w:val="26"/>
          <w:szCs w:val="26"/>
        </w:rPr>
        <w:t>a) Hạng mục giao thông:</w:t>
      </w:r>
    </w:p>
    <w:p w14:paraId="2175756C" w14:textId="77777777" w:rsidR="005E1B9E" w:rsidRPr="00A071EE" w:rsidRDefault="005E1B9E" w:rsidP="005E1B9E">
      <w:pPr>
        <w:widowControl w:val="0"/>
        <w:spacing w:line="276" w:lineRule="auto"/>
        <w:ind w:firstLine="720"/>
        <w:rPr>
          <w:sz w:val="26"/>
          <w:szCs w:val="26"/>
        </w:rPr>
      </w:pPr>
      <w:r w:rsidRPr="00A071EE">
        <w:rPr>
          <w:sz w:val="26"/>
          <w:szCs w:val="26"/>
        </w:rPr>
        <w:t>- Cấp đường: Thiết kế theo tiêu chuẩn đường giao thông nông thôn loại C (TCVN 10380:2014);</w:t>
      </w:r>
    </w:p>
    <w:p w14:paraId="322675EC" w14:textId="77777777" w:rsidR="005E1B9E" w:rsidRPr="00A071EE" w:rsidRDefault="005E1B9E" w:rsidP="005E1B9E">
      <w:pPr>
        <w:widowControl w:val="0"/>
        <w:spacing w:line="276" w:lineRule="auto"/>
        <w:ind w:firstLine="720"/>
        <w:rPr>
          <w:sz w:val="26"/>
          <w:szCs w:val="26"/>
        </w:rPr>
      </w:pPr>
      <w:r w:rsidRPr="00A071EE">
        <w:rPr>
          <w:sz w:val="26"/>
          <w:szCs w:val="26"/>
        </w:rPr>
        <w:t>- Tốc độ thiết kế: 20Km/h.</w:t>
      </w:r>
    </w:p>
    <w:p w14:paraId="0886A65F" w14:textId="77777777" w:rsidR="005E1B9E" w:rsidRPr="00A071EE" w:rsidRDefault="005E1B9E" w:rsidP="005E1B9E">
      <w:pPr>
        <w:widowControl w:val="0"/>
        <w:spacing w:line="276" w:lineRule="auto"/>
        <w:ind w:firstLine="720"/>
        <w:rPr>
          <w:sz w:val="26"/>
          <w:szCs w:val="26"/>
        </w:rPr>
      </w:pPr>
      <w:r w:rsidRPr="00A071EE">
        <w:rPr>
          <w:sz w:val="26"/>
          <w:szCs w:val="26"/>
        </w:rPr>
        <w:t>- Tải trọng thiết kế mặt đường BTXM: trục xe 2,5T; tính cống HL93</w:t>
      </w:r>
    </w:p>
    <w:p w14:paraId="30A93080" w14:textId="77777777" w:rsidR="005E1B9E" w:rsidRPr="00A071EE" w:rsidRDefault="005E1B9E" w:rsidP="005E1B9E">
      <w:pPr>
        <w:widowControl w:val="0"/>
        <w:spacing w:line="276" w:lineRule="auto"/>
        <w:ind w:firstLine="720"/>
        <w:rPr>
          <w:sz w:val="26"/>
          <w:szCs w:val="26"/>
        </w:rPr>
      </w:pPr>
      <w:r w:rsidRPr="00A071EE">
        <w:rPr>
          <w:sz w:val="26"/>
          <w:szCs w:val="26"/>
        </w:rPr>
        <w:t>- Quy mô công trình: Vĩnh cửu.</w:t>
      </w:r>
    </w:p>
    <w:p w14:paraId="65B67BDC" w14:textId="77777777" w:rsidR="005E1B9E" w:rsidRPr="00A071EE" w:rsidRDefault="005E1B9E" w:rsidP="005E1B9E">
      <w:pPr>
        <w:widowControl w:val="0"/>
        <w:spacing w:line="276" w:lineRule="auto"/>
        <w:ind w:firstLine="720"/>
        <w:rPr>
          <w:sz w:val="26"/>
          <w:szCs w:val="26"/>
        </w:rPr>
      </w:pPr>
      <w:r w:rsidRPr="00A071EE">
        <w:rPr>
          <w:sz w:val="26"/>
          <w:szCs w:val="26"/>
        </w:rPr>
        <w:t>- Trên cơ sở tuyến đường ĐH3.BTM hiện trạng ở phía Nam dự án, tổ chức đấu nối vào khu vực lập dự án đảm bảo giao thông thuận lợi và khả năng liên kết giữa các khu chức năng, đảm bảo đi lại thuận lợi giữa các khu dân cư.</w:t>
      </w:r>
    </w:p>
    <w:p w14:paraId="24BA8D33" w14:textId="77777777" w:rsidR="005E1B9E" w:rsidRPr="00A071EE" w:rsidRDefault="005E1B9E" w:rsidP="005E1B9E">
      <w:pPr>
        <w:widowControl w:val="0"/>
        <w:spacing w:line="276" w:lineRule="auto"/>
        <w:ind w:firstLine="720"/>
        <w:rPr>
          <w:sz w:val="26"/>
          <w:szCs w:val="26"/>
        </w:rPr>
      </w:pPr>
      <w:r w:rsidRPr="00A071EE">
        <w:rPr>
          <w:sz w:val="26"/>
          <w:szCs w:val="26"/>
        </w:rPr>
        <w:t>- Quy mô mặt cắt ngang: Bnền = 7,5m = 2,5m (mặt) + 2x0,5 (vỉa hè) +2x2,0m (hạ tầng kỹ thuật).</w:t>
      </w:r>
    </w:p>
    <w:p w14:paraId="23C7B50C" w14:textId="77777777" w:rsidR="005E1B9E" w:rsidRPr="00A071EE" w:rsidRDefault="005E1B9E" w:rsidP="005E1B9E">
      <w:pPr>
        <w:widowControl w:val="0"/>
        <w:spacing w:line="276" w:lineRule="auto"/>
        <w:ind w:firstLine="720"/>
        <w:rPr>
          <w:sz w:val="26"/>
          <w:szCs w:val="26"/>
        </w:rPr>
      </w:pPr>
      <w:r w:rsidRPr="00A071EE">
        <w:rPr>
          <w:sz w:val="26"/>
          <w:szCs w:val="26"/>
        </w:rPr>
        <w:t>b) Hạng mục hạ tầng kỹ thuật:</w:t>
      </w:r>
    </w:p>
    <w:p w14:paraId="3F7946D4" w14:textId="77777777" w:rsidR="005E1B9E" w:rsidRPr="00A071EE" w:rsidRDefault="005E1B9E" w:rsidP="005E1B9E">
      <w:pPr>
        <w:widowControl w:val="0"/>
        <w:spacing w:line="276" w:lineRule="auto"/>
        <w:ind w:firstLine="720"/>
        <w:rPr>
          <w:sz w:val="26"/>
          <w:szCs w:val="26"/>
        </w:rPr>
      </w:pPr>
      <w:r w:rsidRPr="00A071EE">
        <w:rPr>
          <w:sz w:val="26"/>
          <w:szCs w:val="26"/>
        </w:rPr>
        <w:t>- San nền: Diện tích san nền khoảng 0,79ha đảm bảo bố trí chỗ ở cho 33 hộ dân và các ông trình như trường mẫu giáo, công viên cây xanh,... Hướng thoát nước đổ về lề đường thu nước vào mương dọc bố trí bên lề đường.</w:t>
      </w:r>
    </w:p>
    <w:p w14:paraId="2A9F1912" w14:textId="77777777" w:rsidR="005E1B9E" w:rsidRPr="00A071EE" w:rsidRDefault="005E1B9E" w:rsidP="005E1B9E">
      <w:pPr>
        <w:widowControl w:val="0"/>
        <w:spacing w:line="276" w:lineRule="auto"/>
        <w:ind w:firstLine="720"/>
        <w:rPr>
          <w:sz w:val="26"/>
          <w:szCs w:val="26"/>
        </w:rPr>
      </w:pPr>
      <w:r w:rsidRPr="00A071EE">
        <w:rPr>
          <w:sz w:val="26"/>
          <w:szCs w:val="26"/>
        </w:rPr>
        <w:t xml:space="preserve">- Thoát nước mưa: Bố trí mương bê tông hở phía sau lô đất nhà dân, dọc mép </w:t>
      </w:r>
      <w:r w:rsidRPr="00A071EE">
        <w:rPr>
          <w:sz w:val="26"/>
          <w:szCs w:val="26"/>
        </w:rPr>
        <w:lastRenderedPageBreak/>
        <w:t>đường để thu nước từ nền đào và khu vực nhà dân hai bên đường. Xây dựng cống để thoát nước ngang đường</w:t>
      </w:r>
    </w:p>
    <w:p w14:paraId="34918A27" w14:textId="77777777" w:rsidR="005E1B9E" w:rsidRPr="00A071EE" w:rsidRDefault="005E1B9E" w:rsidP="005E1B9E">
      <w:pPr>
        <w:widowControl w:val="0"/>
        <w:spacing w:line="276" w:lineRule="auto"/>
        <w:ind w:firstLine="720"/>
        <w:rPr>
          <w:sz w:val="26"/>
          <w:szCs w:val="26"/>
        </w:rPr>
      </w:pPr>
      <w:r w:rsidRPr="00A071EE">
        <w:rPr>
          <w:sz w:val="26"/>
          <w:szCs w:val="26"/>
        </w:rPr>
        <w:t>- Thoát nước mưa:</w:t>
      </w:r>
    </w:p>
    <w:p w14:paraId="4E6DC000" w14:textId="77777777" w:rsidR="005E1B9E" w:rsidRPr="00A071EE" w:rsidRDefault="005E1B9E" w:rsidP="005E1B9E">
      <w:pPr>
        <w:widowControl w:val="0"/>
        <w:spacing w:line="276" w:lineRule="auto"/>
        <w:ind w:firstLine="720"/>
        <w:rPr>
          <w:sz w:val="26"/>
          <w:szCs w:val="26"/>
        </w:rPr>
      </w:pPr>
      <w:r w:rsidRPr="00A071EE">
        <w:rPr>
          <w:sz w:val="26"/>
          <w:szCs w:val="26"/>
        </w:rPr>
        <w:t>+ Thoát nước dọc: Sử dụng mạng lưới thoát nước riêng. Nước mưa được thu vào rãnh dọc, mương dọc bê tông bố trí phía sau lô đất nhà dân, dọc mép đường để đón nước từ nền đào và khu vực nhà dân hai bên đường.</w:t>
      </w:r>
    </w:p>
    <w:p w14:paraId="636BA4ED" w14:textId="77777777" w:rsidR="005E1B9E" w:rsidRPr="00A071EE" w:rsidRDefault="005E1B9E" w:rsidP="005E1B9E">
      <w:pPr>
        <w:widowControl w:val="0"/>
        <w:spacing w:line="276" w:lineRule="auto"/>
        <w:ind w:firstLine="720"/>
        <w:rPr>
          <w:sz w:val="26"/>
          <w:szCs w:val="26"/>
        </w:rPr>
      </w:pPr>
      <w:r w:rsidRPr="00A071EE">
        <w:rPr>
          <w:sz w:val="26"/>
          <w:szCs w:val="26"/>
        </w:rPr>
        <w:t>+ Thoát nước ngang: Xây mới cống tròn, cống qua đường để thoát nước ngang đường.</w:t>
      </w:r>
    </w:p>
    <w:p w14:paraId="33A30BA3" w14:textId="77777777" w:rsidR="005E1B9E" w:rsidRPr="00A071EE" w:rsidRDefault="005E1B9E" w:rsidP="005E1B9E">
      <w:pPr>
        <w:widowControl w:val="0"/>
        <w:spacing w:line="276" w:lineRule="auto"/>
        <w:ind w:firstLine="720"/>
        <w:rPr>
          <w:sz w:val="26"/>
          <w:szCs w:val="26"/>
        </w:rPr>
      </w:pPr>
      <w:r w:rsidRPr="00A071EE">
        <w:rPr>
          <w:sz w:val="26"/>
          <w:szCs w:val="26"/>
        </w:rPr>
        <w:t>+ Lưu vực và hướng thoát nước: Lưu vực được phân chia lưu vực theo dạng phân tán nhằm thoát nhanh, hướng thoát nước thoát theo địa hình tự nhiên chảy về phía Tây Nam, sau đó thoát ra khe suối.</w:t>
      </w:r>
    </w:p>
    <w:p w14:paraId="11024981" w14:textId="77777777" w:rsidR="005E1B9E" w:rsidRPr="00A071EE" w:rsidRDefault="005E1B9E" w:rsidP="005E1B9E">
      <w:pPr>
        <w:widowControl w:val="0"/>
        <w:spacing w:line="276" w:lineRule="auto"/>
        <w:ind w:firstLine="720"/>
        <w:rPr>
          <w:sz w:val="26"/>
          <w:szCs w:val="26"/>
        </w:rPr>
      </w:pPr>
      <w:r w:rsidRPr="00A071EE">
        <w:rPr>
          <w:sz w:val="26"/>
          <w:szCs w:val="26"/>
        </w:rPr>
        <w:t>- Thoát nước thải: Nước thải sinh hoạt của các hộ gia đình, công trình công cộng phải được xử lý bằng hầm tự hoại tại từng hộ gia đình, từng công trình đạt tiêu chuẩn mới thải vào ống thu thoát nước trên trục đường giao thông. Sau đó dẩn về trạm xử lý nước thải tập trung được bố trí tại phía Tây khu vực nghiên cứu.</w:t>
      </w:r>
    </w:p>
    <w:p w14:paraId="1FCA92D0" w14:textId="77777777" w:rsidR="005E1B9E" w:rsidRPr="00A071EE" w:rsidRDefault="005E1B9E" w:rsidP="005E1B9E">
      <w:pPr>
        <w:widowControl w:val="0"/>
        <w:spacing w:line="276" w:lineRule="auto"/>
        <w:ind w:firstLine="720"/>
        <w:rPr>
          <w:sz w:val="26"/>
          <w:szCs w:val="26"/>
        </w:rPr>
      </w:pPr>
      <w:r w:rsidRPr="00A071EE">
        <w:rPr>
          <w:sz w:val="26"/>
          <w:szCs w:val="26"/>
        </w:rPr>
        <w:t>- Hệ thống cấp nước: Ống cấp nước sử dụng loại ống nhựa HDPE, độ sâu chôn ống tối thiểu 50cm so với mặt đất nền.</w:t>
      </w:r>
    </w:p>
    <w:p w14:paraId="396EEAD6" w14:textId="77777777" w:rsidR="005E1B9E" w:rsidRPr="00A071EE" w:rsidRDefault="005E1B9E" w:rsidP="005E1B9E">
      <w:pPr>
        <w:widowControl w:val="0"/>
        <w:spacing w:line="276" w:lineRule="auto"/>
        <w:ind w:firstLine="720"/>
        <w:rPr>
          <w:sz w:val="26"/>
          <w:szCs w:val="26"/>
        </w:rPr>
      </w:pPr>
      <w:r w:rsidRPr="00A071EE">
        <w:rPr>
          <w:sz w:val="26"/>
          <w:szCs w:val="26"/>
        </w:rPr>
        <w:t>+ Nguồn cấp: Được lấy từ suối nước Lở dẩn về bể chứa để cấp cho khu vực dự án và các hộ giáp ranh lân cận.</w:t>
      </w:r>
    </w:p>
    <w:p w14:paraId="6F33F333" w14:textId="77777777" w:rsidR="005E1B9E" w:rsidRPr="00A071EE" w:rsidRDefault="005E1B9E" w:rsidP="005E1B9E">
      <w:pPr>
        <w:widowControl w:val="0"/>
        <w:spacing w:line="276" w:lineRule="auto"/>
        <w:ind w:firstLine="720"/>
        <w:rPr>
          <w:sz w:val="26"/>
          <w:szCs w:val="26"/>
        </w:rPr>
      </w:pPr>
      <w:r w:rsidRPr="00A071EE">
        <w:rPr>
          <w:sz w:val="26"/>
          <w:szCs w:val="26"/>
        </w:rPr>
        <w:t>+ Mạng lưới đường ống D50 được thiết kế theo mạng tia để đảm bảo cấp đủ lưu lượng nước đến các hộ tiêu thụ trong giờ dùng nước nhiều nhất.</w:t>
      </w:r>
    </w:p>
    <w:p w14:paraId="3705D51A" w14:textId="77777777" w:rsidR="005E1B9E" w:rsidRPr="00A071EE" w:rsidRDefault="005E1B9E" w:rsidP="005E1B9E">
      <w:pPr>
        <w:widowControl w:val="0"/>
        <w:spacing w:line="276" w:lineRule="auto"/>
        <w:ind w:firstLine="720"/>
        <w:rPr>
          <w:sz w:val="26"/>
          <w:szCs w:val="26"/>
        </w:rPr>
      </w:pPr>
      <w:r w:rsidRPr="00A071EE">
        <w:rPr>
          <w:sz w:val="26"/>
          <w:szCs w:val="26"/>
        </w:rPr>
        <w:t>c) Hạng mục cấp điện, chiếu sáng:</w:t>
      </w:r>
    </w:p>
    <w:p w14:paraId="75CD1DBC" w14:textId="77777777" w:rsidR="005E1B9E" w:rsidRPr="00A071EE" w:rsidRDefault="005E1B9E" w:rsidP="005E1B9E">
      <w:pPr>
        <w:widowControl w:val="0"/>
        <w:spacing w:line="276" w:lineRule="auto"/>
        <w:ind w:firstLine="720"/>
        <w:rPr>
          <w:sz w:val="26"/>
          <w:szCs w:val="26"/>
        </w:rPr>
      </w:pPr>
      <w:r w:rsidRPr="00A071EE">
        <w:rPr>
          <w:sz w:val="26"/>
          <w:szCs w:val="26"/>
        </w:rPr>
        <w:t>- Cải tạo nâng cấp từ 2 pha lên 3 pha đường dây trung áp 35kV với chiều dài 2.044m và xây dựng mới tuyến đường dây trung áp 35kV cấp điện cho Khu tái định cư với chiều dài 563m. Cấp điện áp 35kV, 3 pha – 3 dây.</w:t>
      </w:r>
    </w:p>
    <w:p w14:paraId="58FAA696" w14:textId="77777777" w:rsidR="005E1B9E" w:rsidRPr="00A071EE" w:rsidRDefault="005E1B9E" w:rsidP="005E1B9E">
      <w:pPr>
        <w:widowControl w:val="0"/>
        <w:spacing w:line="276" w:lineRule="auto"/>
        <w:ind w:firstLine="720"/>
        <w:rPr>
          <w:sz w:val="26"/>
          <w:szCs w:val="26"/>
        </w:rPr>
      </w:pPr>
      <w:r w:rsidRPr="00A071EE">
        <w:rPr>
          <w:sz w:val="26"/>
          <w:szCs w:val="26"/>
        </w:rPr>
        <w:t>- Trạm biến áp: Xây dựng mới 01 trạm biến áp cấp điện cho Khu tái định cư với cấp điện áp 35(22)/0,4kV, công suất trạm 100kVA.</w:t>
      </w:r>
    </w:p>
    <w:p w14:paraId="22D5BAE9" w14:textId="77777777" w:rsidR="005E1B9E" w:rsidRPr="00A071EE" w:rsidRDefault="005E1B9E" w:rsidP="005E1B9E">
      <w:pPr>
        <w:widowControl w:val="0"/>
        <w:spacing w:line="276" w:lineRule="auto"/>
        <w:ind w:firstLine="720"/>
        <w:rPr>
          <w:sz w:val="26"/>
          <w:szCs w:val="26"/>
        </w:rPr>
      </w:pPr>
      <w:r w:rsidRPr="00A071EE">
        <w:rPr>
          <w:sz w:val="26"/>
          <w:szCs w:val="26"/>
        </w:rPr>
        <w:t>- Xây dựng mới đường dây 0,4kV đi trên không đấu nối vào áp tô mát xuất tuyến tại tủ điện hạ thế thuộc trạm biến áp xây dựng mới để cấp điện cho Khu tái định cư với tổng chiều dài tuyến là 669m.</w:t>
      </w:r>
    </w:p>
    <w:p w14:paraId="7C703E21" w14:textId="77777777" w:rsidR="005E1B9E" w:rsidRPr="00A071EE" w:rsidRDefault="005E1B9E" w:rsidP="005E1B9E">
      <w:pPr>
        <w:widowControl w:val="0"/>
        <w:spacing w:line="276" w:lineRule="auto"/>
        <w:ind w:firstLine="720"/>
        <w:rPr>
          <w:rFonts w:ascii="TimesNewRomanPSMT" w:hAnsi="TimesNewRomanPSMT"/>
          <w:sz w:val="28"/>
          <w:szCs w:val="28"/>
        </w:rPr>
      </w:pPr>
      <w:r w:rsidRPr="00A071EE">
        <w:rPr>
          <w:sz w:val="26"/>
          <w:szCs w:val="26"/>
        </w:rPr>
        <w:t>- Xây dựng mới tuyến đường dây chiếu sáng dài 707m đi trên không chung cột với đường dây trung hạ thế, bao gồm 26 đèn led cao áp 220V- 80W đấu nối vào nguồn lấy từ tủ điều khiển chiếu sáng đặt tại trạm biến áp. Trụ đèn: dùng cần đèn gắn lên trụ bê tông li tâm hạ thế hoặc trung thế.</w:t>
      </w:r>
    </w:p>
    <w:p w14:paraId="790C6EBF" w14:textId="77777777" w:rsidR="005E1B9E" w:rsidRPr="00A071EE" w:rsidRDefault="005E1B9E" w:rsidP="005E1B9E">
      <w:pPr>
        <w:widowControl w:val="0"/>
        <w:spacing w:line="276" w:lineRule="auto"/>
        <w:ind w:firstLine="720"/>
        <w:rPr>
          <w:sz w:val="26"/>
          <w:szCs w:val="26"/>
        </w:rPr>
      </w:pPr>
      <w:r w:rsidRPr="00A071EE">
        <w:rPr>
          <w:sz w:val="26"/>
          <w:szCs w:val="26"/>
        </w:rPr>
        <w:t xml:space="preserve">6.2. Giải pháp thiết kế: </w:t>
      </w:r>
    </w:p>
    <w:p w14:paraId="6D0191D7" w14:textId="77777777" w:rsidR="005E1B9E" w:rsidRPr="00A071EE" w:rsidRDefault="005E1B9E" w:rsidP="005E1B9E">
      <w:pPr>
        <w:widowControl w:val="0"/>
        <w:spacing w:line="276" w:lineRule="auto"/>
        <w:ind w:firstLine="720"/>
        <w:rPr>
          <w:sz w:val="26"/>
          <w:szCs w:val="26"/>
        </w:rPr>
      </w:pPr>
      <w:r w:rsidRPr="00A071EE">
        <w:rPr>
          <w:sz w:val="26"/>
          <w:szCs w:val="26"/>
        </w:rPr>
        <w:t>a) Hạng mục giao thông:</w:t>
      </w:r>
    </w:p>
    <w:p w14:paraId="7044DA11" w14:textId="77777777" w:rsidR="005E1B9E" w:rsidRPr="00A071EE" w:rsidRDefault="005E1B9E" w:rsidP="005E1B9E">
      <w:pPr>
        <w:widowControl w:val="0"/>
        <w:spacing w:line="276" w:lineRule="auto"/>
        <w:ind w:firstLine="720"/>
        <w:rPr>
          <w:sz w:val="26"/>
          <w:szCs w:val="26"/>
        </w:rPr>
      </w:pPr>
      <w:r w:rsidRPr="00A071EE">
        <w:rPr>
          <w:sz w:val="26"/>
          <w:szCs w:val="26"/>
        </w:rPr>
        <w:t>- Bình đồ tuyến: Hướng tuyến trên cơ sở tọa độ các điểm khống chế theo tọa độ quy hoạch đã được duyệt, bao gồm 02 nhánh tuyến với tổng chiều dài 713,65m, gồm: Nhánh 1 (T1-T6) dài 519,33m; Nhánh 2 (T2-T10) dài 194,32m.</w:t>
      </w:r>
    </w:p>
    <w:p w14:paraId="1C6EACD9" w14:textId="77777777" w:rsidR="005E1B9E" w:rsidRPr="00A071EE" w:rsidRDefault="005E1B9E" w:rsidP="005E1B9E">
      <w:pPr>
        <w:widowControl w:val="0"/>
        <w:spacing w:line="276" w:lineRule="auto"/>
        <w:ind w:firstLine="720"/>
        <w:rPr>
          <w:sz w:val="26"/>
          <w:szCs w:val="26"/>
        </w:rPr>
      </w:pPr>
    </w:p>
    <w:p w14:paraId="5CE9BF3F" w14:textId="77777777" w:rsidR="005E1B9E" w:rsidRPr="00A071EE" w:rsidRDefault="005E1B9E" w:rsidP="005E1B9E">
      <w:pPr>
        <w:widowControl w:val="0"/>
        <w:spacing w:line="276" w:lineRule="auto"/>
        <w:ind w:firstLine="720"/>
        <w:rPr>
          <w:sz w:val="26"/>
          <w:szCs w:val="26"/>
        </w:rPr>
      </w:pPr>
    </w:p>
    <w:p w14:paraId="0E5AB97E" w14:textId="77777777" w:rsidR="005E1B9E" w:rsidRPr="00A071EE" w:rsidRDefault="005E1B9E" w:rsidP="005E1B9E">
      <w:pPr>
        <w:widowControl w:val="0"/>
        <w:spacing w:line="276" w:lineRule="auto"/>
        <w:ind w:firstLine="720"/>
        <w:jc w:val="center"/>
        <w:rPr>
          <w:sz w:val="26"/>
          <w:szCs w:val="26"/>
        </w:rPr>
      </w:pPr>
      <w:r w:rsidRPr="00A071EE">
        <w:rPr>
          <w:sz w:val="26"/>
          <w:szCs w:val="26"/>
        </w:rPr>
        <w:t>BẢNG TOẠ ĐỘ TIM ĐƯỜNG</w:t>
      </w:r>
    </w:p>
    <w:tbl>
      <w:tblPr>
        <w:tblW w:w="7792" w:type="dxa"/>
        <w:jc w:val="center"/>
        <w:tblLook w:val="04A0" w:firstRow="1" w:lastRow="0" w:firstColumn="1" w:lastColumn="0" w:noHBand="0" w:noVBand="1"/>
      </w:tblPr>
      <w:tblGrid>
        <w:gridCol w:w="1320"/>
        <w:gridCol w:w="1320"/>
        <w:gridCol w:w="1750"/>
        <w:gridCol w:w="1559"/>
        <w:gridCol w:w="1843"/>
      </w:tblGrid>
      <w:tr w:rsidR="005E1B9E" w:rsidRPr="00A071EE" w14:paraId="2377618D" w14:textId="77777777" w:rsidTr="008A4DF6">
        <w:trPr>
          <w:trHeight w:val="330"/>
          <w:jc w:val="center"/>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AD5F0" w14:textId="77777777" w:rsidR="005E1B9E" w:rsidRPr="00A071EE" w:rsidRDefault="005E1B9E" w:rsidP="008A4DF6">
            <w:pPr>
              <w:jc w:val="center"/>
              <w:rPr>
                <w:sz w:val="26"/>
                <w:szCs w:val="26"/>
              </w:rPr>
            </w:pPr>
            <w:r w:rsidRPr="00A071EE">
              <w:rPr>
                <w:sz w:val="26"/>
                <w:szCs w:val="26"/>
              </w:rPr>
              <w:lastRenderedPageBreak/>
              <w:t>TT</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E3E36BF" w14:textId="77777777" w:rsidR="005E1B9E" w:rsidRPr="00A071EE" w:rsidRDefault="005E1B9E" w:rsidP="008A4DF6">
            <w:pPr>
              <w:jc w:val="center"/>
              <w:rPr>
                <w:sz w:val="26"/>
                <w:szCs w:val="26"/>
              </w:rPr>
            </w:pPr>
            <w:r w:rsidRPr="00A071EE">
              <w:rPr>
                <w:sz w:val="26"/>
                <w:szCs w:val="26"/>
              </w:rPr>
              <w:t>Tên</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3C72011" w14:textId="77777777" w:rsidR="005E1B9E" w:rsidRPr="00A071EE" w:rsidRDefault="005E1B9E" w:rsidP="008A4DF6">
            <w:pPr>
              <w:jc w:val="center"/>
              <w:rPr>
                <w:sz w:val="26"/>
                <w:szCs w:val="26"/>
              </w:rPr>
            </w:pPr>
            <w:r w:rsidRPr="00A071EE">
              <w:rPr>
                <w:sz w:val="26"/>
                <w:szCs w:val="26"/>
              </w:rPr>
              <w:t>X (m)</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260E8E" w14:textId="77777777" w:rsidR="005E1B9E" w:rsidRPr="00A071EE" w:rsidRDefault="005E1B9E" w:rsidP="008A4DF6">
            <w:pPr>
              <w:jc w:val="center"/>
              <w:rPr>
                <w:sz w:val="26"/>
                <w:szCs w:val="26"/>
              </w:rPr>
            </w:pPr>
            <w:r w:rsidRPr="00A071EE">
              <w:rPr>
                <w:sz w:val="26"/>
                <w:szCs w:val="26"/>
              </w:rPr>
              <w:t>Y (m)</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4094A61" w14:textId="77777777" w:rsidR="005E1B9E" w:rsidRPr="00A071EE" w:rsidRDefault="005E1B9E" w:rsidP="008A4DF6">
            <w:pPr>
              <w:jc w:val="center"/>
              <w:rPr>
                <w:sz w:val="26"/>
                <w:szCs w:val="26"/>
              </w:rPr>
            </w:pPr>
            <w:r w:rsidRPr="00A071EE">
              <w:rPr>
                <w:sz w:val="26"/>
                <w:szCs w:val="26"/>
              </w:rPr>
              <w:t>Z (m)</w:t>
            </w:r>
          </w:p>
        </w:tc>
      </w:tr>
      <w:tr w:rsidR="005E1B9E" w:rsidRPr="00A071EE" w14:paraId="593084DF"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5E630DF" w14:textId="77777777" w:rsidR="005E1B9E" w:rsidRPr="00A071EE" w:rsidRDefault="005E1B9E" w:rsidP="008A4DF6">
            <w:pPr>
              <w:jc w:val="center"/>
              <w:rPr>
                <w:sz w:val="26"/>
                <w:szCs w:val="26"/>
              </w:rPr>
            </w:pPr>
            <w:r w:rsidRPr="00A071EE">
              <w:rPr>
                <w:sz w:val="26"/>
                <w:szCs w:val="26"/>
              </w:rPr>
              <w:t>1</w:t>
            </w:r>
          </w:p>
        </w:tc>
        <w:tc>
          <w:tcPr>
            <w:tcW w:w="1320" w:type="dxa"/>
            <w:tcBorders>
              <w:top w:val="nil"/>
              <w:left w:val="nil"/>
              <w:bottom w:val="single" w:sz="4" w:space="0" w:color="auto"/>
              <w:right w:val="single" w:sz="4" w:space="0" w:color="auto"/>
            </w:tcBorders>
            <w:shd w:val="clear" w:color="auto" w:fill="auto"/>
            <w:noWrap/>
            <w:vAlign w:val="center"/>
            <w:hideMark/>
          </w:tcPr>
          <w:p w14:paraId="5AED9BE6" w14:textId="77777777" w:rsidR="005E1B9E" w:rsidRPr="00A071EE" w:rsidRDefault="005E1B9E" w:rsidP="008A4DF6">
            <w:pPr>
              <w:jc w:val="center"/>
              <w:rPr>
                <w:sz w:val="26"/>
                <w:szCs w:val="26"/>
              </w:rPr>
            </w:pPr>
            <w:r w:rsidRPr="00A071EE">
              <w:rPr>
                <w:sz w:val="26"/>
                <w:szCs w:val="26"/>
              </w:rPr>
              <w:t>T1</w:t>
            </w:r>
          </w:p>
        </w:tc>
        <w:tc>
          <w:tcPr>
            <w:tcW w:w="1750" w:type="dxa"/>
            <w:tcBorders>
              <w:top w:val="nil"/>
              <w:left w:val="nil"/>
              <w:bottom w:val="single" w:sz="4" w:space="0" w:color="auto"/>
              <w:right w:val="single" w:sz="4" w:space="0" w:color="auto"/>
            </w:tcBorders>
            <w:shd w:val="clear" w:color="auto" w:fill="auto"/>
            <w:noWrap/>
            <w:vAlign w:val="center"/>
            <w:hideMark/>
          </w:tcPr>
          <w:p w14:paraId="6882ABEE" w14:textId="77777777" w:rsidR="005E1B9E" w:rsidRPr="00A071EE" w:rsidRDefault="005E1B9E" w:rsidP="008A4DF6">
            <w:pPr>
              <w:jc w:val="center"/>
              <w:rPr>
                <w:sz w:val="26"/>
                <w:szCs w:val="26"/>
              </w:rPr>
            </w:pPr>
            <w:r w:rsidRPr="00A071EE">
              <w:rPr>
                <w:sz w:val="26"/>
                <w:szCs w:val="26"/>
              </w:rPr>
              <w:t>533538,49</w:t>
            </w:r>
          </w:p>
        </w:tc>
        <w:tc>
          <w:tcPr>
            <w:tcW w:w="1559" w:type="dxa"/>
            <w:tcBorders>
              <w:top w:val="nil"/>
              <w:left w:val="nil"/>
              <w:bottom w:val="single" w:sz="4" w:space="0" w:color="auto"/>
              <w:right w:val="single" w:sz="4" w:space="0" w:color="auto"/>
            </w:tcBorders>
            <w:shd w:val="clear" w:color="auto" w:fill="auto"/>
            <w:noWrap/>
            <w:vAlign w:val="center"/>
            <w:hideMark/>
          </w:tcPr>
          <w:p w14:paraId="780AC072" w14:textId="77777777" w:rsidR="005E1B9E" w:rsidRPr="00A071EE" w:rsidRDefault="005E1B9E" w:rsidP="008A4DF6">
            <w:pPr>
              <w:jc w:val="center"/>
              <w:rPr>
                <w:sz w:val="26"/>
                <w:szCs w:val="26"/>
              </w:rPr>
            </w:pPr>
            <w:r w:rsidRPr="00A071EE">
              <w:rPr>
                <w:sz w:val="26"/>
                <w:szCs w:val="26"/>
              </w:rPr>
              <w:t>1696529,5</w:t>
            </w:r>
          </w:p>
        </w:tc>
        <w:tc>
          <w:tcPr>
            <w:tcW w:w="1843" w:type="dxa"/>
            <w:tcBorders>
              <w:top w:val="nil"/>
              <w:left w:val="nil"/>
              <w:bottom w:val="single" w:sz="4" w:space="0" w:color="auto"/>
              <w:right w:val="single" w:sz="4" w:space="0" w:color="auto"/>
            </w:tcBorders>
            <w:shd w:val="clear" w:color="auto" w:fill="auto"/>
            <w:noWrap/>
            <w:vAlign w:val="center"/>
            <w:hideMark/>
          </w:tcPr>
          <w:p w14:paraId="4F85C056" w14:textId="77777777" w:rsidR="005E1B9E" w:rsidRPr="00A071EE" w:rsidRDefault="005E1B9E" w:rsidP="008A4DF6">
            <w:pPr>
              <w:jc w:val="center"/>
              <w:rPr>
                <w:sz w:val="26"/>
                <w:szCs w:val="26"/>
              </w:rPr>
            </w:pPr>
            <w:r w:rsidRPr="00A071EE">
              <w:rPr>
                <w:sz w:val="26"/>
                <w:szCs w:val="26"/>
              </w:rPr>
              <w:t>204,75</w:t>
            </w:r>
          </w:p>
        </w:tc>
      </w:tr>
      <w:tr w:rsidR="005E1B9E" w:rsidRPr="00A071EE" w14:paraId="7F875F5B"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56652DA" w14:textId="77777777" w:rsidR="005E1B9E" w:rsidRPr="00A071EE" w:rsidRDefault="005E1B9E" w:rsidP="008A4DF6">
            <w:pPr>
              <w:jc w:val="center"/>
              <w:rPr>
                <w:sz w:val="26"/>
                <w:szCs w:val="26"/>
              </w:rPr>
            </w:pPr>
            <w:r w:rsidRPr="00A071EE">
              <w:rPr>
                <w:sz w:val="26"/>
                <w:szCs w:val="26"/>
              </w:rPr>
              <w:t>2</w:t>
            </w:r>
          </w:p>
        </w:tc>
        <w:tc>
          <w:tcPr>
            <w:tcW w:w="1320" w:type="dxa"/>
            <w:tcBorders>
              <w:top w:val="nil"/>
              <w:left w:val="nil"/>
              <w:bottom w:val="single" w:sz="4" w:space="0" w:color="auto"/>
              <w:right w:val="single" w:sz="4" w:space="0" w:color="auto"/>
            </w:tcBorders>
            <w:shd w:val="clear" w:color="auto" w:fill="auto"/>
            <w:noWrap/>
            <w:vAlign w:val="center"/>
            <w:hideMark/>
          </w:tcPr>
          <w:p w14:paraId="318547FE" w14:textId="77777777" w:rsidR="005E1B9E" w:rsidRPr="00A071EE" w:rsidRDefault="005E1B9E" w:rsidP="008A4DF6">
            <w:pPr>
              <w:jc w:val="center"/>
              <w:rPr>
                <w:sz w:val="26"/>
                <w:szCs w:val="26"/>
              </w:rPr>
            </w:pPr>
            <w:r w:rsidRPr="00A071EE">
              <w:rPr>
                <w:sz w:val="26"/>
                <w:szCs w:val="26"/>
              </w:rPr>
              <w:t>T2</w:t>
            </w:r>
          </w:p>
        </w:tc>
        <w:tc>
          <w:tcPr>
            <w:tcW w:w="1750" w:type="dxa"/>
            <w:tcBorders>
              <w:top w:val="nil"/>
              <w:left w:val="nil"/>
              <w:bottom w:val="single" w:sz="4" w:space="0" w:color="auto"/>
              <w:right w:val="single" w:sz="4" w:space="0" w:color="auto"/>
            </w:tcBorders>
            <w:shd w:val="clear" w:color="auto" w:fill="auto"/>
            <w:noWrap/>
            <w:vAlign w:val="center"/>
            <w:hideMark/>
          </w:tcPr>
          <w:p w14:paraId="6127AA19" w14:textId="77777777" w:rsidR="005E1B9E" w:rsidRPr="00A071EE" w:rsidRDefault="005E1B9E" w:rsidP="008A4DF6">
            <w:pPr>
              <w:jc w:val="center"/>
              <w:rPr>
                <w:sz w:val="26"/>
                <w:szCs w:val="26"/>
              </w:rPr>
            </w:pPr>
            <w:r w:rsidRPr="00A071EE">
              <w:rPr>
                <w:sz w:val="26"/>
                <w:szCs w:val="26"/>
              </w:rPr>
              <w:t>533552,25</w:t>
            </w:r>
          </w:p>
        </w:tc>
        <w:tc>
          <w:tcPr>
            <w:tcW w:w="1559" w:type="dxa"/>
            <w:tcBorders>
              <w:top w:val="nil"/>
              <w:left w:val="nil"/>
              <w:bottom w:val="single" w:sz="4" w:space="0" w:color="auto"/>
              <w:right w:val="single" w:sz="4" w:space="0" w:color="auto"/>
            </w:tcBorders>
            <w:shd w:val="clear" w:color="auto" w:fill="auto"/>
            <w:noWrap/>
            <w:vAlign w:val="center"/>
            <w:hideMark/>
          </w:tcPr>
          <w:p w14:paraId="49B55E38" w14:textId="77777777" w:rsidR="005E1B9E" w:rsidRPr="00A071EE" w:rsidRDefault="005E1B9E" w:rsidP="008A4DF6">
            <w:pPr>
              <w:jc w:val="center"/>
              <w:rPr>
                <w:sz w:val="26"/>
                <w:szCs w:val="26"/>
              </w:rPr>
            </w:pPr>
            <w:r w:rsidRPr="00A071EE">
              <w:rPr>
                <w:sz w:val="26"/>
                <w:szCs w:val="26"/>
              </w:rPr>
              <w:t>1696567,1</w:t>
            </w:r>
          </w:p>
        </w:tc>
        <w:tc>
          <w:tcPr>
            <w:tcW w:w="1843" w:type="dxa"/>
            <w:tcBorders>
              <w:top w:val="nil"/>
              <w:left w:val="nil"/>
              <w:bottom w:val="single" w:sz="4" w:space="0" w:color="auto"/>
              <w:right w:val="single" w:sz="4" w:space="0" w:color="auto"/>
            </w:tcBorders>
            <w:shd w:val="clear" w:color="auto" w:fill="auto"/>
            <w:noWrap/>
            <w:vAlign w:val="center"/>
            <w:hideMark/>
          </w:tcPr>
          <w:p w14:paraId="4DEC5BB7" w14:textId="77777777" w:rsidR="005E1B9E" w:rsidRPr="00A071EE" w:rsidRDefault="005E1B9E" w:rsidP="008A4DF6">
            <w:pPr>
              <w:jc w:val="center"/>
              <w:rPr>
                <w:sz w:val="26"/>
                <w:szCs w:val="26"/>
              </w:rPr>
            </w:pPr>
            <w:r w:rsidRPr="00A071EE">
              <w:rPr>
                <w:sz w:val="26"/>
                <w:szCs w:val="26"/>
              </w:rPr>
              <w:t>207,74</w:t>
            </w:r>
          </w:p>
        </w:tc>
      </w:tr>
      <w:tr w:rsidR="005E1B9E" w:rsidRPr="00A071EE" w14:paraId="2DD671D3"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7622B23" w14:textId="77777777" w:rsidR="005E1B9E" w:rsidRPr="00A071EE" w:rsidRDefault="005E1B9E" w:rsidP="008A4DF6">
            <w:pPr>
              <w:jc w:val="center"/>
              <w:rPr>
                <w:sz w:val="26"/>
                <w:szCs w:val="26"/>
              </w:rPr>
            </w:pPr>
            <w:r w:rsidRPr="00A071EE">
              <w:rPr>
                <w:sz w:val="26"/>
                <w:szCs w:val="26"/>
              </w:rPr>
              <w:t>3</w:t>
            </w:r>
          </w:p>
        </w:tc>
        <w:tc>
          <w:tcPr>
            <w:tcW w:w="1320" w:type="dxa"/>
            <w:tcBorders>
              <w:top w:val="nil"/>
              <w:left w:val="nil"/>
              <w:bottom w:val="single" w:sz="4" w:space="0" w:color="auto"/>
              <w:right w:val="single" w:sz="4" w:space="0" w:color="auto"/>
            </w:tcBorders>
            <w:shd w:val="clear" w:color="auto" w:fill="auto"/>
            <w:noWrap/>
            <w:vAlign w:val="center"/>
            <w:hideMark/>
          </w:tcPr>
          <w:p w14:paraId="5C1D819B" w14:textId="77777777" w:rsidR="005E1B9E" w:rsidRPr="00A071EE" w:rsidRDefault="005E1B9E" w:rsidP="008A4DF6">
            <w:pPr>
              <w:jc w:val="center"/>
              <w:rPr>
                <w:sz w:val="26"/>
                <w:szCs w:val="26"/>
              </w:rPr>
            </w:pPr>
            <w:r w:rsidRPr="00A071EE">
              <w:rPr>
                <w:sz w:val="26"/>
                <w:szCs w:val="26"/>
              </w:rPr>
              <w:t>T3</w:t>
            </w:r>
          </w:p>
        </w:tc>
        <w:tc>
          <w:tcPr>
            <w:tcW w:w="1750" w:type="dxa"/>
            <w:tcBorders>
              <w:top w:val="nil"/>
              <w:left w:val="nil"/>
              <w:bottom w:val="single" w:sz="4" w:space="0" w:color="auto"/>
              <w:right w:val="single" w:sz="4" w:space="0" w:color="auto"/>
            </w:tcBorders>
            <w:shd w:val="clear" w:color="auto" w:fill="auto"/>
            <w:noWrap/>
            <w:vAlign w:val="center"/>
            <w:hideMark/>
          </w:tcPr>
          <w:p w14:paraId="7301F15F" w14:textId="77777777" w:rsidR="005E1B9E" w:rsidRPr="00A071EE" w:rsidRDefault="005E1B9E" w:rsidP="008A4DF6">
            <w:pPr>
              <w:jc w:val="center"/>
              <w:rPr>
                <w:sz w:val="26"/>
                <w:szCs w:val="26"/>
              </w:rPr>
            </w:pPr>
            <w:r w:rsidRPr="00A071EE">
              <w:rPr>
                <w:sz w:val="26"/>
                <w:szCs w:val="26"/>
              </w:rPr>
              <w:t>533556,33</w:t>
            </w:r>
          </w:p>
        </w:tc>
        <w:tc>
          <w:tcPr>
            <w:tcW w:w="1559" w:type="dxa"/>
            <w:tcBorders>
              <w:top w:val="nil"/>
              <w:left w:val="nil"/>
              <w:bottom w:val="single" w:sz="4" w:space="0" w:color="auto"/>
              <w:right w:val="single" w:sz="4" w:space="0" w:color="auto"/>
            </w:tcBorders>
            <w:shd w:val="clear" w:color="auto" w:fill="auto"/>
            <w:noWrap/>
            <w:vAlign w:val="center"/>
            <w:hideMark/>
          </w:tcPr>
          <w:p w14:paraId="2C95B017" w14:textId="77777777" w:rsidR="005E1B9E" w:rsidRPr="00A071EE" w:rsidRDefault="005E1B9E" w:rsidP="008A4DF6">
            <w:pPr>
              <w:jc w:val="center"/>
              <w:rPr>
                <w:sz w:val="26"/>
                <w:szCs w:val="26"/>
              </w:rPr>
            </w:pPr>
            <w:r w:rsidRPr="00A071EE">
              <w:rPr>
                <w:sz w:val="26"/>
                <w:szCs w:val="26"/>
              </w:rPr>
              <w:t>1696578,5</w:t>
            </w:r>
          </w:p>
        </w:tc>
        <w:tc>
          <w:tcPr>
            <w:tcW w:w="1843" w:type="dxa"/>
            <w:tcBorders>
              <w:top w:val="nil"/>
              <w:left w:val="nil"/>
              <w:bottom w:val="single" w:sz="4" w:space="0" w:color="auto"/>
              <w:right w:val="single" w:sz="4" w:space="0" w:color="auto"/>
            </w:tcBorders>
            <w:shd w:val="clear" w:color="auto" w:fill="auto"/>
            <w:noWrap/>
            <w:vAlign w:val="center"/>
            <w:hideMark/>
          </w:tcPr>
          <w:p w14:paraId="05912F76" w14:textId="77777777" w:rsidR="005E1B9E" w:rsidRPr="00A071EE" w:rsidRDefault="005E1B9E" w:rsidP="008A4DF6">
            <w:pPr>
              <w:jc w:val="center"/>
              <w:rPr>
                <w:sz w:val="26"/>
                <w:szCs w:val="26"/>
              </w:rPr>
            </w:pPr>
            <w:r w:rsidRPr="00A071EE">
              <w:rPr>
                <w:sz w:val="26"/>
                <w:szCs w:val="26"/>
              </w:rPr>
              <w:t>207,3</w:t>
            </w:r>
          </w:p>
        </w:tc>
      </w:tr>
      <w:tr w:rsidR="005E1B9E" w:rsidRPr="00A071EE" w14:paraId="6304B694"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6D968B9" w14:textId="77777777" w:rsidR="005E1B9E" w:rsidRPr="00A071EE" w:rsidRDefault="005E1B9E" w:rsidP="008A4DF6">
            <w:pPr>
              <w:jc w:val="center"/>
              <w:rPr>
                <w:sz w:val="26"/>
                <w:szCs w:val="26"/>
              </w:rPr>
            </w:pPr>
            <w:r w:rsidRPr="00A071EE">
              <w:rPr>
                <w:sz w:val="26"/>
                <w:szCs w:val="26"/>
              </w:rPr>
              <w:t>4</w:t>
            </w:r>
          </w:p>
        </w:tc>
        <w:tc>
          <w:tcPr>
            <w:tcW w:w="1320" w:type="dxa"/>
            <w:tcBorders>
              <w:top w:val="nil"/>
              <w:left w:val="nil"/>
              <w:bottom w:val="single" w:sz="4" w:space="0" w:color="auto"/>
              <w:right w:val="single" w:sz="4" w:space="0" w:color="auto"/>
            </w:tcBorders>
            <w:shd w:val="clear" w:color="auto" w:fill="auto"/>
            <w:noWrap/>
            <w:vAlign w:val="center"/>
            <w:hideMark/>
          </w:tcPr>
          <w:p w14:paraId="2D93361C" w14:textId="77777777" w:rsidR="005E1B9E" w:rsidRPr="00A071EE" w:rsidRDefault="005E1B9E" w:rsidP="008A4DF6">
            <w:pPr>
              <w:jc w:val="center"/>
              <w:rPr>
                <w:sz w:val="26"/>
                <w:szCs w:val="26"/>
              </w:rPr>
            </w:pPr>
            <w:r w:rsidRPr="00A071EE">
              <w:rPr>
                <w:sz w:val="26"/>
                <w:szCs w:val="26"/>
              </w:rPr>
              <w:t>T4</w:t>
            </w:r>
          </w:p>
        </w:tc>
        <w:tc>
          <w:tcPr>
            <w:tcW w:w="1750" w:type="dxa"/>
            <w:tcBorders>
              <w:top w:val="nil"/>
              <w:left w:val="nil"/>
              <w:bottom w:val="single" w:sz="4" w:space="0" w:color="auto"/>
              <w:right w:val="single" w:sz="4" w:space="0" w:color="auto"/>
            </w:tcBorders>
            <w:shd w:val="clear" w:color="auto" w:fill="auto"/>
            <w:noWrap/>
            <w:vAlign w:val="center"/>
            <w:hideMark/>
          </w:tcPr>
          <w:p w14:paraId="038F8CCB" w14:textId="77777777" w:rsidR="005E1B9E" w:rsidRPr="00A071EE" w:rsidRDefault="005E1B9E" w:rsidP="008A4DF6">
            <w:pPr>
              <w:jc w:val="center"/>
              <w:rPr>
                <w:sz w:val="26"/>
                <w:szCs w:val="26"/>
              </w:rPr>
            </w:pPr>
            <w:r w:rsidRPr="00A071EE">
              <w:rPr>
                <w:sz w:val="26"/>
                <w:szCs w:val="26"/>
              </w:rPr>
              <w:t>533641,54</w:t>
            </w:r>
          </w:p>
        </w:tc>
        <w:tc>
          <w:tcPr>
            <w:tcW w:w="1559" w:type="dxa"/>
            <w:tcBorders>
              <w:top w:val="nil"/>
              <w:left w:val="nil"/>
              <w:bottom w:val="single" w:sz="4" w:space="0" w:color="auto"/>
              <w:right w:val="single" w:sz="4" w:space="0" w:color="auto"/>
            </w:tcBorders>
            <w:shd w:val="clear" w:color="auto" w:fill="auto"/>
            <w:noWrap/>
            <w:vAlign w:val="center"/>
            <w:hideMark/>
          </w:tcPr>
          <w:p w14:paraId="3518F933" w14:textId="77777777" w:rsidR="005E1B9E" w:rsidRPr="00A071EE" w:rsidRDefault="005E1B9E" w:rsidP="008A4DF6">
            <w:pPr>
              <w:jc w:val="center"/>
              <w:rPr>
                <w:sz w:val="26"/>
                <w:szCs w:val="26"/>
              </w:rPr>
            </w:pPr>
            <w:r w:rsidRPr="00A071EE">
              <w:rPr>
                <w:sz w:val="26"/>
                <w:szCs w:val="26"/>
              </w:rPr>
              <w:t>1696581,5</w:t>
            </w:r>
          </w:p>
        </w:tc>
        <w:tc>
          <w:tcPr>
            <w:tcW w:w="1843" w:type="dxa"/>
            <w:tcBorders>
              <w:top w:val="nil"/>
              <w:left w:val="nil"/>
              <w:bottom w:val="single" w:sz="4" w:space="0" w:color="auto"/>
              <w:right w:val="single" w:sz="4" w:space="0" w:color="auto"/>
            </w:tcBorders>
            <w:shd w:val="clear" w:color="auto" w:fill="auto"/>
            <w:noWrap/>
            <w:vAlign w:val="center"/>
            <w:hideMark/>
          </w:tcPr>
          <w:p w14:paraId="1A1CEEE0" w14:textId="77777777" w:rsidR="005E1B9E" w:rsidRPr="00A071EE" w:rsidRDefault="005E1B9E" w:rsidP="008A4DF6">
            <w:pPr>
              <w:jc w:val="center"/>
              <w:rPr>
                <w:sz w:val="26"/>
                <w:szCs w:val="26"/>
              </w:rPr>
            </w:pPr>
            <w:r w:rsidRPr="00A071EE">
              <w:rPr>
                <w:sz w:val="26"/>
                <w:szCs w:val="26"/>
              </w:rPr>
              <w:t>207,89</w:t>
            </w:r>
          </w:p>
        </w:tc>
      </w:tr>
      <w:tr w:rsidR="005E1B9E" w:rsidRPr="00A071EE" w14:paraId="12C35E7A"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6DD363D" w14:textId="77777777" w:rsidR="005E1B9E" w:rsidRPr="00A071EE" w:rsidRDefault="005E1B9E" w:rsidP="008A4DF6">
            <w:pPr>
              <w:jc w:val="center"/>
              <w:rPr>
                <w:sz w:val="26"/>
                <w:szCs w:val="26"/>
              </w:rPr>
            </w:pPr>
            <w:r w:rsidRPr="00A071EE">
              <w:rPr>
                <w:sz w:val="26"/>
                <w:szCs w:val="26"/>
              </w:rPr>
              <w:t>5</w:t>
            </w:r>
          </w:p>
        </w:tc>
        <w:tc>
          <w:tcPr>
            <w:tcW w:w="1320" w:type="dxa"/>
            <w:tcBorders>
              <w:top w:val="nil"/>
              <w:left w:val="nil"/>
              <w:bottom w:val="single" w:sz="4" w:space="0" w:color="auto"/>
              <w:right w:val="single" w:sz="4" w:space="0" w:color="auto"/>
            </w:tcBorders>
            <w:shd w:val="clear" w:color="auto" w:fill="auto"/>
            <w:noWrap/>
            <w:vAlign w:val="center"/>
            <w:hideMark/>
          </w:tcPr>
          <w:p w14:paraId="2F76A045" w14:textId="77777777" w:rsidR="005E1B9E" w:rsidRPr="00A071EE" w:rsidRDefault="005E1B9E" w:rsidP="008A4DF6">
            <w:pPr>
              <w:jc w:val="center"/>
              <w:rPr>
                <w:sz w:val="26"/>
                <w:szCs w:val="26"/>
              </w:rPr>
            </w:pPr>
            <w:r w:rsidRPr="00A071EE">
              <w:rPr>
                <w:sz w:val="26"/>
                <w:szCs w:val="26"/>
              </w:rPr>
              <w:t>T5</w:t>
            </w:r>
          </w:p>
        </w:tc>
        <w:tc>
          <w:tcPr>
            <w:tcW w:w="1750" w:type="dxa"/>
            <w:tcBorders>
              <w:top w:val="nil"/>
              <w:left w:val="nil"/>
              <w:bottom w:val="single" w:sz="4" w:space="0" w:color="auto"/>
              <w:right w:val="single" w:sz="4" w:space="0" w:color="auto"/>
            </w:tcBorders>
            <w:shd w:val="clear" w:color="auto" w:fill="auto"/>
            <w:noWrap/>
            <w:vAlign w:val="center"/>
            <w:hideMark/>
          </w:tcPr>
          <w:p w14:paraId="74EF564C" w14:textId="77777777" w:rsidR="005E1B9E" w:rsidRPr="00A071EE" w:rsidRDefault="005E1B9E" w:rsidP="008A4DF6">
            <w:pPr>
              <w:jc w:val="center"/>
              <w:rPr>
                <w:sz w:val="26"/>
                <w:szCs w:val="26"/>
              </w:rPr>
            </w:pPr>
            <w:r w:rsidRPr="00A071EE">
              <w:rPr>
                <w:sz w:val="26"/>
                <w:szCs w:val="26"/>
              </w:rPr>
              <w:t>533660,96</w:t>
            </w:r>
          </w:p>
        </w:tc>
        <w:tc>
          <w:tcPr>
            <w:tcW w:w="1559" w:type="dxa"/>
            <w:tcBorders>
              <w:top w:val="nil"/>
              <w:left w:val="nil"/>
              <w:bottom w:val="single" w:sz="4" w:space="0" w:color="auto"/>
              <w:right w:val="single" w:sz="4" w:space="0" w:color="auto"/>
            </w:tcBorders>
            <w:shd w:val="clear" w:color="auto" w:fill="auto"/>
            <w:noWrap/>
            <w:vAlign w:val="center"/>
            <w:hideMark/>
          </w:tcPr>
          <w:p w14:paraId="1CCE9CA5" w14:textId="77777777" w:rsidR="005E1B9E" w:rsidRPr="00A071EE" w:rsidRDefault="005E1B9E" w:rsidP="008A4DF6">
            <w:pPr>
              <w:jc w:val="center"/>
              <w:rPr>
                <w:sz w:val="26"/>
                <w:szCs w:val="26"/>
              </w:rPr>
            </w:pPr>
            <w:r w:rsidRPr="00A071EE">
              <w:rPr>
                <w:sz w:val="26"/>
                <w:szCs w:val="26"/>
              </w:rPr>
              <w:t>1696593,7</w:t>
            </w:r>
          </w:p>
        </w:tc>
        <w:tc>
          <w:tcPr>
            <w:tcW w:w="1843" w:type="dxa"/>
            <w:tcBorders>
              <w:top w:val="nil"/>
              <w:left w:val="nil"/>
              <w:bottom w:val="single" w:sz="4" w:space="0" w:color="auto"/>
              <w:right w:val="single" w:sz="4" w:space="0" w:color="auto"/>
            </w:tcBorders>
            <w:shd w:val="clear" w:color="auto" w:fill="auto"/>
            <w:noWrap/>
            <w:vAlign w:val="center"/>
            <w:hideMark/>
          </w:tcPr>
          <w:p w14:paraId="3D5C234F" w14:textId="77777777" w:rsidR="005E1B9E" w:rsidRPr="00A071EE" w:rsidRDefault="005E1B9E" w:rsidP="008A4DF6">
            <w:pPr>
              <w:jc w:val="center"/>
              <w:rPr>
                <w:sz w:val="26"/>
                <w:szCs w:val="26"/>
              </w:rPr>
            </w:pPr>
            <w:r w:rsidRPr="00A071EE">
              <w:rPr>
                <w:sz w:val="26"/>
                <w:szCs w:val="26"/>
              </w:rPr>
              <w:t>208,13</w:t>
            </w:r>
          </w:p>
        </w:tc>
      </w:tr>
      <w:tr w:rsidR="005E1B9E" w:rsidRPr="00A071EE" w14:paraId="5AEB7208"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C0C1A73" w14:textId="77777777" w:rsidR="005E1B9E" w:rsidRPr="00A071EE" w:rsidRDefault="005E1B9E" w:rsidP="008A4DF6">
            <w:pPr>
              <w:jc w:val="center"/>
              <w:rPr>
                <w:sz w:val="26"/>
                <w:szCs w:val="26"/>
              </w:rPr>
            </w:pPr>
            <w:r w:rsidRPr="00A071EE">
              <w:rPr>
                <w:sz w:val="26"/>
                <w:szCs w:val="26"/>
              </w:rPr>
              <w:t>6</w:t>
            </w:r>
          </w:p>
        </w:tc>
        <w:tc>
          <w:tcPr>
            <w:tcW w:w="1320" w:type="dxa"/>
            <w:tcBorders>
              <w:top w:val="nil"/>
              <w:left w:val="nil"/>
              <w:bottom w:val="single" w:sz="4" w:space="0" w:color="auto"/>
              <w:right w:val="single" w:sz="4" w:space="0" w:color="auto"/>
            </w:tcBorders>
            <w:shd w:val="clear" w:color="auto" w:fill="auto"/>
            <w:noWrap/>
            <w:vAlign w:val="center"/>
            <w:hideMark/>
          </w:tcPr>
          <w:p w14:paraId="275FAD75" w14:textId="77777777" w:rsidR="005E1B9E" w:rsidRPr="00A071EE" w:rsidRDefault="005E1B9E" w:rsidP="008A4DF6">
            <w:pPr>
              <w:jc w:val="center"/>
              <w:rPr>
                <w:sz w:val="26"/>
                <w:szCs w:val="26"/>
              </w:rPr>
            </w:pPr>
            <w:r w:rsidRPr="00A071EE">
              <w:rPr>
                <w:sz w:val="26"/>
                <w:szCs w:val="26"/>
              </w:rPr>
              <w:t>T6</w:t>
            </w:r>
          </w:p>
        </w:tc>
        <w:tc>
          <w:tcPr>
            <w:tcW w:w="1750" w:type="dxa"/>
            <w:tcBorders>
              <w:top w:val="nil"/>
              <w:left w:val="nil"/>
              <w:bottom w:val="single" w:sz="4" w:space="0" w:color="auto"/>
              <w:right w:val="single" w:sz="4" w:space="0" w:color="auto"/>
            </w:tcBorders>
            <w:shd w:val="clear" w:color="auto" w:fill="auto"/>
            <w:noWrap/>
            <w:vAlign w:val="center"/>
            <w:hideMark/>
          </w:tcPr>
          <w:p w14:paraId="1C8E28C3" w14:textId="77777777" w:rsidR="005E1B9E" w:rsidRPr="00A071EE" w:rsidRDefault="005E1B9E" w:rsidP="008A4DF6">
            <w:pPr>
              <w:jc w:val="center"/>
              <w:rPr>
                <w:sz w:val="26"/>
                <w:szCs w:val="26"/>
              </w:rPr>
            </w:pPr>
            <w:r w:rsidRPr="00A071EE">
              <w:rPr>
                <w:sz w:val="26"/>
                <w:szCs w:val="26"/>
              </w:rPr>
              <w:t>533670,69</w:t>
            </w:r>
          </w:p>
        </w:tc>
        <w:tc>
          <w:tcPr>
            <w:tcW w:w="1559" w:type="dxa"/>
            <w:tcBorders>
              <w:top w:val="nil"/>
              <w:left w:val="nil"/>
              <w:bottom w:val="single" w:sz="4" w:space="0" w:color="auto"/>
              <w:right w:val="single" w:sz="4" w:space="0" w:color="auto"/>
            </w:tcBorders>
            <w:shd w:val="clear" w:color="auto" w:fill="auto"/>
            <w:noWrap/>
            <w:vAlign w:val="center"/>
            <w:hideMark/>
          </w:tcPr>
          <w:p w14:paraId="14BE90B7" w14:textId="77777777" w:rsidR="005E1B9E" w:rsidRPr="00A071EE" w:rsidRDefault="005E1B9E" w:rsidP="008A4DF6">
            <w:pPr>
              <w:jc w:val="center"/>
              <w:rPr>
                <w:sz w:val="26"/>
                <w:szCs w:val="26"/>
              </w:rPr>
            </w:pPr>
            <w:r w:rsidRPr="00A071EE">
              <w:rPr>
                <w:sz w:val="26"/>
                <w:szCs w:val="26"/>
              </w:rPr>
              <w:t>1696625,3</w:t>
            </w:r>
          </w:p>
        </w:tc>
        <w:tc>
          <w:tcPr>
            <w:tcW w:w="1843" w:type="dxa"/>
            <w:tcBorders>
              <w:top w:val="nil"/>
              <w:left w:val="nil"/>
              <w:bottom w:val="single" w:sz="4" w:space="0" w:color="auto"/>
              <w:right w:val="single" w:sz="4" w:space="0" w:color="auto"/>
            </w:tcBorders>
            <w:shd w:val="clear" w:color="auto" w:fill="auto"/>
            <w:noWrap/>
            <w:vAlign w:val="center"/>
            <w:hideMark/>
          </w:tcPr>
          <w:p w14:paraId="6DC28815" w14:textId="77777777" w:rsidR="005E1B9E" w:rsidRPr="00A071EE" w:rsidRDefault="005E1B9E" w:rsidP="008A4DF6">
            <w:pPr>
              <w:jc w:val="center"/>
              <w:rPr>
                <w:sz w:val="26"/>
                <w:szCs w:val="26"/>
              </w:rPr>
            </w:pPr>
            <w:r w:rsidRPr="00A071EE">
              <w:rPr>
                <w:sz w:val="26"/>
                <w:szCs w:val="26"/>
              </w:rPr>
              <w:t>209,14</w:t>
            </w:r>
          </w:p>
        </w:tc>
      </w:tr>
      <w:tr w:rsidR="005E1B9E" w:rsidRPr="00A071EE" w14:paraId="7CA778BD"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5828609" w14:textId="77777777" w:rsidR="005E1B9E" w:rsidRPr="00A071EE" w:rsidRDefault="005E1B9E" w:rsidP="008A4DF6">
            <w:pPr>
              <w:jc w:val="center"/>
              <w:rPr>
                <w:sz w:val="26"/>
                <w:szCs w:val="26"/>
              </w:rPr>
            </w:pPr>
            <w:r w:rsidRPr="00A071EE">
              <w:rPr>
                <w:sz w:val="26"/>
                <w:szCs w:val="26"/>
              </w:rPr>
              <w:t>7</w:t>
            </w:r>
          </w:p>
        </w:tc>
        <w:tc>
          <w:tcPr>
            <w:tcW w:w="1320" w:type="dxa"/>
            <w:tcBorders>
              <w:top w:val="nil"/>
              <w:left w:val="nil"/>
              <w:bottom w:val="single" w:sz="4" w:space="0" w:color="auto"/>
              <w:right w:val="single" w:sz="4" w:space="0" w:color="auto"/>
            </w:tcBorders>
            <w:shd w:val="clear" w:color="auto" w:fill="auto"/>
            <w:noWrap/>
            <w:vAlign w:val="center"/>
            <w:hideMark/>
          </w:tcPr>
          <w:p w14:paraId="4B5CB4AD" w14:textId="77777777" w:rsidR="005E1B9E" w:rsidRPr="00A071EE" w:rsidRDefault="005E1B9E" w:rsidP="008A4DF6">
            <w:pPr>
              <w:jc w:val="center"/>
              <w:rPr>
                <w:sz w:val="26"/>
                <w:szCs w:val="26"/>
              </w:rPr>
            </w:pPr>
            <w:r w:rsidRPr="00A071EE">
              <w:rPr>
                <w:sz w:val="26"/>
                <w:szCs w:val="26"/>
              </w:rPr>
              <w:t>T7</w:t>
            </w:r>
          </w:p>
        </w:tc>
        <w:tc>
          <w:tcPr>
            <w:tcW w:w="1750" w:type="dxa"/>
            <w:tcBorders>
              <w:top w:val="nil"/>
              <w:left w:val="nil"/>
              <w:bottom w:val="single" w:sz="4" w:space="0" w:color="auto"/>
              <w:right w:val="single" w:sz="4" w:space="0" w:color="auto"/>
            </w:tcBorders>
            <w:shd w:val="clear" w:color="auto" w:fill="auto"/>
            <w:noWrap/>
            <w:vAlign w:val="center"/>
            <w:hideMark/>
          </w:tcPr>
          <w:p w14:paraId="3E8C2D89" w14:textId="77777777" w:rsidR="005E1B9E" w:rsidRPr="00A071EE" w:rsidRDefault="005E1B9E" w:rsidP="008A4DF6">
            <w:pPr>
              <w:jc w:val="center"/>
              <w:rPr>
                <w:sz w:val="26"/>
                <w:szCs w:val="26"/>
              </w:rPr>
            </w:pPr>
            <w:r w:rsidRPr="00A071EE">
              <w:rPr>
                <w:sz w:val="26"/>
                <w:szCs w:val="26"/>
              </w:rPr>
              <w:t>533734,67</w:t>
            </w:r>
          </w:p>
        </w:tc>
        <w:tc>
          <w:tcPr>
            <w:tcW w:w="1559" w:type="dxa"/>
            <w:tcBorders>
              <w:top w:val="nil"/>
              <w:left w:val="nil"/>
              <w:bottom w:val="single" w:sz="4" w:space="0" w:color="auto"/>
              <w:right w:val="single" w:sz="4" w:space="0" w:color="auto"/>
            </w:tcBorders>
            <w:shd w:val="clear" w:color="auto" w:fill="auto"/>
            <w:noWrap/>
            <w:vAlign w:val="center"/>
            <w:hideMark/>
          </w:tcPr>
          <w:p w14:paraId="22BBAEB2" w14:textId="77777777" w:rsidR="005E1B9E" w:rsidRPr="00A071EE" w:rsidRDefault="005E1B9E" w:rsidP="008A4DF6">
            <w:pPr>
              <w:jc w:val="center"/>
              <w:rPr>
                <w:sz w:val="26"/>
                <w:szCs w:val="26"/>
              </w:rPr>
            </w:pPr>
            <w:r w:rsidRPr="00A071EE">
              <w:rPr>
                <w:sz w:val="26"/>
                <w:szCs w:val="26"/>
              </w:rPr>
              <w:t>1696629,2</w:t>
            </w:r>
          </w:p>
        </w:tc>
        <w:tc>
          <w:tcPr>
            <w:tcW w:w="1843" w:type="dxa"/>
            <w:tcBorders>
              <w:top w:val="nil"/>
              <w:left w:val="nil"/>
              <w:bottom w:val="single" w:sz="4" w:space="0" w:color="auto"/>
              <w:right w:val="single" w:sz="4" w:space="0" w:color="auto"/>
            </w:tcBorders>
            <w:shd w:val="clear" w:color="auto" w:fill="auto"/>
            <w:noWrap/>
            <w:vAlign w:val="center"/>
            <w:hideMark/>
          </w:tcPr>
          <w:p w14:paraId="1529B8E9" w14:textId="77777777" w:rsidR="005E1B9E" w:rsidRPr="00A071EE" w:rsidRDefault="005E1B9E" w:rsidP="008A4DF6">
            <w:pPr>
              <w:jc w:val="center"/>
              <w:rPr>
                <w:sz w:val="26"/>
                <w:szCs w:val="26"/>
              </w:rPr>
            </w:pPr>
            <w:r w:rsidRPr="00A071EE">
              <w:rPr>
                <w:sz w:val="26"/>
                <w:szCs w:val="26"/>
              </w:rPr>
              <w:t>209,88</w:t>
            </w:r>
          </w:p>
        </w:tc>
      </w:tr>
      <w:tr w:rsidR="005E1B9E" w:rsidRPr="00A071EE" w14:paraId="54B8DE0C"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FCFF068" w14:textId="77777777" w:rsidR="005E1B9E" w:rsidRPr="00A071EE" w:rsidRDefault="005E1B9E" w:rsidP="008A4DF6">
            <w:pPr>
              <w:jc w:val="center"/>
              <w:rPr>
                <w:sz w:val="26"/>
                <w:szCs w:val="26"/>
              </w:rPr>
            </w:pPr>
            <w:r w:rsidRPr="00A071EE">
              <w:rPr>
                <w:sz w:val="26"/>
                <w:szCs w:val="26"/>
              </w:rPr>
              <w:t>8</w:t>
            </w:r>
          </w:p>
        </w:tc>
        <w:tc>
          <w:tcPr>
            <w:tcW w:w="1320" w:type="dxa"/>
            <w:tcBorders>
              <w:top w:val="nil"/>
              <w:left w:val="nil"/>
              <w:bottom w:val="single" w:sz="4" w:space="0" w:color="auto"/>
              <w:right w:val="single" w:sz="4" w:space="0" w:color="auto"/>
            </w:tcBorders>
            <w:shd w:val="clear" w:color="auto" w:fill="auto"/>
            <w:noWrap/>
            <w:vAlign w:val="center"/>
            <w:hideMark/>
          </w:tcPr>
          <w:p w14:paraId="2746A877" w14:textId="77777777" w:rsidR="005E1B9E" w:rsidRPr="00A071EE" w:rsidRDefault="005E1B9E" w:rsidP="008A4DF6">
            <w:pPr>
              <w:jc w:val="center"/>
              <w:rPr>
                <w:sz w:val="26"/>
                <w:szCs w:val="26"/>
              </w:rPr>
            </w:pPr>
            <w:r w:rsidRPr="00A071EE">
              <w:rPr>
                <w:sz w:val="26"/>
                <w:szCs w:val="26"/>
              </w:rPr>
              <w:t>T8</w:t>
            </w:r>
          </w:p>
        </w:tc>
        <w:tc>
          <w:tcPr>
            <w:tcW w:w="1750" w:type="dxa"/>
            <w:tcBorders>
              <w:top w:val="nil"/>
              <w:left w:val="nil"/>
              <w:bottom w:val="single" w:sz="4" w:space="0" w:color="auto"/>
              <w:right w:val="single" w:sz="4" w:space="0" w:color="auto"/>
            </w:tcBorders>
            <w:shd w:val="clear" w:color="auto" w:fill="auto"/>
            <w:noWrap/>
            <w:vAlign w:val="center"/>
            <w:hideMark/>
          </w:tcPr>
          <w:p w14:paraId="5CB9992C" w14:textId="77777777" w:rsidR="005E1B9E" w:rsidRPr="00A071EE" w:rsidRDefault="005E1B9E" w:rsidP="008A4DF6">
            <w:pPr>
              <w:jc w:val="center"/>
              <w:rPr>
                <w:sz w:val="26"/>
                <w:szCs w:val="26"/>
              </w:rPr>
            </w:pPr>
            <w:r w:rsidRPr="00A071EE">
              <w:rPr>
                <w:sz w:val="26"/>
                <w:szCs w:val="26"/>
              </w:rPr>
              <w:t>533764,71</w:t>
            </w:r>
          </w:p>
        </w:tc>
        <w:tc>
          <w:tcPr>
            <w:tcW w:w="1559" w:type="dxa"/>
            <w:tcBorders>
              <w:top w:val="nil"/>
              <w:left w:val="nil"/>
              <w:bottom w:val="single" w:sz="4" w:space="0" w:color="auto"/>
              <w:right w:val="single" w:sz="4" w:space="0" w:color="auto"/>
            </w:tcBorders>
            <w:shd w:val="clear" w:color="auto" w:fill="auto"/>
            <w:noWrap/>
            <w:vAlign w:val="center"/>
            <w:hideMark/>
          </w:tcPr>
          <w:p w14:paraId="573612D0" w14:textId="77777777" w:rsidR="005E1B9E" w:rsidRPr="00A071EE" w:rsidRDefault="005E1B9E" w:rsidP="008A4DF6">
            <w:pPr>
              <w:jc w:val="center"/>
              <w:rPr>
                <w:sz w:val="26"/>
                <w:szCs w:val="26"/>
              </w:rPr>
            </w:pPr>
            <w:r w:rsidRPr="00A071EE">
              <w:rPr>
                <w:sz w:val="26"/>
                <w:szCs w:val="26"/>
              </w:rPr>
              <w:t>1696677,4</w:t>
            </w:r>
          </w:p>
        </w:tc>
        <w:tc>
          <w:tcPr>
            <w:tcW w:w="1843" w:type="dxa"/>
            <w:tcBorders>
              <w:top w:val="nil"/>
              <w:left w:val="nil"/>
              <w:bottom w:val="single" w:sz="4" w:space="0" w:color="auto"/>
              <w:right w:val="single" w:sz="4" w:space="0" w:color="auto"/>
            </w:tcBorders>
            <w:shd w:val="clear" w:color="auto" w:fill="auto"/>
            <w:noWrap/>
            <w:vAlign w:val="center"/>
            <w:hideMark/>
          </w:tcPr>
          <w:p w14:paraId="507C89A2" w14:textId="77777777" w:rsidR="005E1B9E" w:rsidRPr="00A071EE" w:rsidRDefault="005E1B9E" w:rsidP="008A4DF6">
            <w:pPr>
              <w:jc w:val="center"/>
              <w:rPr>
                <w:sz w:val="26"/>
                <w:szCs w:val="26"/>
              </w:rPr>
            </w:pPr>
            <w:r w:rsidRPr="00A071EE">
              <w:rPr>
                <w:sz w:val="26"/>
                <w:szCs w:val="26"/>
              </w:rPr>
              <w:t>214,89</w:t>
            </w:r>
          </w:p>
        </w:tc>
      </w:tr>
      <w:tr w:rsidR="005E1B9E" w:rsidRPr="00A071EE" w14:paraId="0331B6C8"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32B562A" w14:textId="77777777" w:rsidR="005E1B9E" w:rsidRPr="00A071EE" w:rsidRDefault="005E1B9E" w:rsidP="008A4DF6">
            <w:pPr>
              <w:jc w:val="center"/>
              <w:rPr>
                <w:sz w:val="26"/>
                <w:szCs w:val="26"/>
              </w:rPr>
            </w:pPr>
            <w:r w:rsidRPr="00A071EE">
              <w:rPr>
                <w:sz w:val="26"/>
                <w:szCs w:val="26"/>
              </w:rPr>
              <w:t>9</w:t>
            </w:r>
          </w:p>
        </w:tc>
        <w:tc>
          <w:tcPr>
            <w:tcW w:w="1320" w:type="dxa"/>
            <w:tcBorders>
              <w:top w:val="nil"/>
              <w:left w:val="nil"/>
              <w:bottom w:val="single" w:sz="4" w:space="0" w:color="auto"/>
              <w:right w:val="single" w:sz="4" w:space="0" w:color="auto"/>
            </w:tcBorders>
            <w:shd w:val="clear" w:color="auto" w:fill="auto"/>
            <w:noWrap/>
            <w:vAlign w:val="center"/>
            <w:hideMark/>
          </w:tcPr>
          <w:p w14:paraId="40956100" w14:textId="77777777" w:rsidR="005E1B9E" w:rsidRPr="00A071EE" w:rsidRDefault="005E1B9E" w:rsidP="008A4DF6">
            <w:pPr>
              <w:jc w:val="center"/>
              <w:rPr>
                <w:sz w:val="26"/>
                <w:szCs w:val="26"/>
              </w:rPr>
            </w:pPr>
            <w:r w:rsidRPr="00A071EE">
              <w:rPr>
                <w:sz w:val="26"/>
                <w:szCs w:val="26"/>
              </w:rPr>
              <w:t>T9</w:t>
            </w:r>
          </w:p>
        </w:tc>
        <w:tc>
          <w:tcPr>
            <w:tcW w:w="1750" w:type="dxa"/>
            <w:tcBorders>
              <w:top w:val="nil"/>
              <w:left w:val="nil"/>
              <w:bottom w:val="single" w:sz="4" w:space="0" w:color="auto"/>
              <w:right w:val="single" w:sz="4" w:space="0" w:color="auto"/>
            </w:tcBorders>
            <w:shd w:val="clear" w:color="auto" w:fill="auto"/>
            <w:noWrap/>
            <w:vAlign w:val="center"/>
            <w:hideMark/>
          </w:tcPr>
          <w:p w14:paraId="3DB70B60" w14:textId="77777777" w:rsidR="005E1B9E" w:rsidRPr="00A071EE" w:rsidRDefault="005E1B9E" w:rsidP="008A4DF6">
            <w:pPr>
              <w:jc w:val="center"/>
              <w:rPr>
                <w:sz w:val="26"/>
                <w:szCs w:val="26"/>
              </w:rPr>
            </w:pPr>
            <w:r w:rsidRPr="00A071EE">
              <w:rPr>
                <w:sz w:val="26"/>
                <w:szCs w:val="26"/>
              </w:rPr>
              <w:t>533714,1</w:t>
            </w:r>
          </w:p>
        </w:tc>
        <w:tc>
          <w:tcPr>
            <w:tcW w:w="1559" w:type="dxa"/>
            <w:tcBorders>
              <w:top w:val="nil"/>
              <w:left w:val="nil"/>
              <w:bottom w:val="single" w:sz="4" w:space="0" w:color="auto"/>
              <w:right w:val="single" w:sz="4" w:space="0" w:color="auto"/>
            </w:tcBorders>
            <w:shd w:val="clear" w:color="auto" w:fill="auto"/>
            <w:noWrap/>
            <w:vAlign w:val="center"/>
            <w:hideMark/>
          </w:tcPr>
          <w:p w14:paraId="323C3B91" w14:textId="77777777" w:rsidR="005E1B9E" w:rsidRPr="00A071EE" w:rsidRDefault="005E1B9E" w:rsidP="008A4DF6">
            <w:pPr>
              <w:jc w:val="center"/>
              <w:rPr>
                <w:sz w:val="26"/>
                <w:szCs w:val="26"/>
              </w:rPr>
            </w:pPr>
            <w:r w:rsidRPr="00A071EE">
              <w:rPr>
                <w:sz w:val="26"/>
                <w:szCs w:val="26"/>
              </w:rPr>
              <w:t>1696670,2</w:t>
            </w:r>
          </w:p>
        </w:tc>
        <w:tc>
          <w:tcPr>
            <w:tcW w:w="1843" w:type="dxa"/>
            <w:tcBorders>
              <w:top w:val="nil"/>
              <w:left w:val="nil"/>
              <w:bottom w:val="single" w:sz="4" w:space="0" w:color="auto"/>
              <w:right w:val="single" w:sz="4" w:space="0" w:color="auto"/>
            </w:tcBorders>
            <w:shd w:val="clear" w:color="auto" w:fill="auto"/>
            <w:noWrap/>
            <w:vAlign w:val="center"/>
            <w:hideMark/>
          </w:tcPr>
          <w:p w14:paraId="4BC5ED69" w14:textId="77777777" w:rsidR="005E1B9E" w:rsidRPr="00A071EE" w:rsidRDefault="005E1B9E" w:rsidP="008A4DF6">
            <w:pPr>
              <w:jc w:val="center"/>
              <w:rPr>
                <w:sz w:val="26"/>
                <w:szCs w:val="26"/>
              </w:rPr>
            </w:pPr>
            <w:r w:rsidRPr="00A071EE">
              <w:rPr>
                <w:sz w:val="26"/>
                <w:szCs w:val="26"/>
              </w:rPr>
              <w:t>210,96</w:t>
            </w:r>
          </w:p>
        </w:tc>
      </w:tr>
      <w:tr w:rsidR="005E1B9E" w:rsidRPr="00A071EE" w14:paraId="07B81D3F"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53DBDC5" w14:textId="77777777" w:rsidR="005E1B9E" w:rsidRPr="00A071EE" w:rsidRDefault="005E1B9E" w:rsidP="008A4DF6">
            <w:pPr>
              <w:jc w:val="center"/>
              <w:rPr>
                <w:sz w:val="26"/>
                <w:szCs w:val="26"/>
              </w:rPr>
            </w:pPr>
            <w:r w:rsidRPr="00A071EE">
              <w:rPr>
                <w:sz w:val="26"/>
                <w:szCs w:val="26"/>
              </w:rPr>
              <w:t>10</w:t>
            </w:r>
          </w:p>
        </w:tc>
        <w:tc>
          <w:tcPr>
            <w:tcW w:w="1320" w:type="dxa"/>
            <w:tcBorders>
              <w:top w:val="nil"/>
              <w:left w:val="nil"/>
              <w:bottom w:val="single" w:sz="4" w:space="0" w:color="auto"/>
              <w:right w:val="single" w:sz="4" w:space="0" w:color="auto"/>
            </w:tcBorders>
            <w:shd w:val="clear" w:color="auto" w:fill="auto"/>
            <w:noWrap/>
            <w:vAlign w:val="center"/>
            <w:hideMark/>
          </w:tcPr>
          <w:p w14:paraId="4CA6015D" w14:textId="77777777" w:rsidR="005E1B9E" w:rsidRPr="00A071EE" w:rsidRDefault="005E1B9E" w:rsidP="008A4DF6">
            <w:pPr>
              <w:jc w:val="center"/>
              <w:rPr>
                <w:sz w:val="26"/>
                <w:szCs w:val="26"/>
              </w:rPr>
            </w:pPr>
            <w:r w:rsidRPr="00A071EE">
              <w:rPr>
                <w:sz w:val="26"/>
                <w:szCs w:val="26"/>
              </w:rPr>
              <w:t>T10</w:t>
            </w:r>
          </w:p>
        </w:tc>
        <w:tc>
          <w:tcPr>
            <w:tcW w:w="1750" w:type="dxa"/>
            <w:tcBorders>
              <w:top w:val="nil"/>
              <w:left w:val="nil"/>
              <w:bottom w:val="single" w:sz="4" w:space="0" w:color="auto"/>
              <w:right w:val="single" w:sz="4" w:space="0" w:color="auto"/>
            </w:tcBorders>
            <w:shd w:val="clear" w:color="auto" w:fill="auto"/>
            <w:noWrap/>
            <w:vAlign w:val="center"/>
            <w:hideMark/>
          </w:tcPr>
          <w:p w14:paraId="178F329E" w14:textId="77777777" w:rsidR="005E1B9E" w:rsidRPr="00A071EE" w:rsidRDefault="005E1B9E" w:rsidP="008A4DF6">
            <w:pPr>
              <w:jc w:val="center"/>
              <w:rPr>
                <w:sz w:val="26"/>
                <w:szCs w:val="26"/>
              </w:rPr>
            </w:pPr>
            <w:r w:rsidRPr="00A071EE">
              <w:rPr>
                <w:sz w:val="26"/>
                <w:szCs w:val="26"/>
              </w:rPr>
              <w:t>533698,91</w:t>
            </w:r>
          </w:p>
        </w:tc>
        <w:tc>
          <w:tcPr>
            <w:tcW w:w="1559" w:type="dxa"/>
            <w:tcBorders>
              <w:top w:val="nil"/>
              <w:left w:val="nil"/>
              <w:bottom w:val="single" w:sz="4" w:space="0" w:color="auto"/>
              <w:right w:val="single" w:sz="4" w:space="0" w:color="auto"/>
            </w:tcBorders>
            <w:shd w:val="clear" w:color="auto" w:fill="auto"/>
            <w:noWrap/>
            <w:vAlign w:val="center"/>
            <w:hideMark/>
          </w:tcPr>
          <w:p w14:paraId="6B95851A" w14:textId="77777777" w:rsidR="005E1B9E" w:rsidRPr="00A071EE" w:rsidRDefault="005E1B9E" w:rsidP="008A4DF6">
            <w:pPr>
              <w:jc w:val="center"/>
              <w:rPr>
                <w:sz w:val="26"/>
                <w:szCs w:val="26"/>
              </w:rPr>
            </w:pPr>
            <w:r w:rsidRPr="00A071EE">
              <w:rPr>
                <w:sz w:val="26"/>
                <w:szCs w:val="26"/>
              </w:rPr>
              <w:t>1696664,7</w:t>
            </w:r>
          </w:p>
        </w:tc>
        <w:tc>
          <w:tcPr>
            <w:tcW w:w="1843" w:type="dxa"/>
            <w:tcBorders>
              <w:top w:val="nil"/>
              <w:left w:val="nil"/>
              <w:bottom w:val="single" w:sz="4" w:space="0" w:color="auto"/>
              <w:right w:val="single" w:sz="4" w:space="0" w:color="auto"/>
            </w:tcBorders>
            <w:shd w:val="clear" w:color="auto" w:fill="auto"/>
            <w:noWrap/>
            <w:vAlign w:val="center"/>
            <w:hideMark/>
          </w:tcPr>
          <w:p w14:paraId="62202F01" w14:textId="77777777" w:rsidR="005E1B9E" w:rsidRPr="00A071EE" w:rsidRDefault="005E1B9E" w:rsidP="008A4DF6">
            <w:pPr>
              <w:jc w:val="center"/>
              <w:rPr>
                <w:sz w:val="26"/>
                <w:szCs w:val="26"/>
              </w:rPr>
            </w:pPr>
            <w:r w:rsidRPr="00A071EE">
              <w:rPr>
                <w:sz w:val="26"/>
                <w:szCs w:val="26"/>
              </w:rPr>
              <w:t>210,68</w:t>
            </w:r>
          </w:p>
        </w:tc>
      </w:tr>
      <w:tr w:rsidR="005E1B9E" w:rsidRPr="00A071EE" w14:paraId="5347BD05"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D46B23C" w14:textId="77777777" w:rsidR="005E1B9E" w:rsidRPr="00A071EE" w:rsidRDefault="005E1B9E" w:rsidP="008A4DF6">
            <w:pPr>
              <w:jc w:val="center"/>
              <w:rPr>
                <w:sz w:val="26"/>
                <w:szCs w:val="26"/>
              </w:rPr>
            </w:pPr>
            <w:r w:rsidRPr="00A071EE">
              <w:rPr>
                <w:sz w:val="26"/>
                <w:szCs w:val="26"/>
              </w:rPr>
              <w:t>11</w:t>
            </w:r>
          </w:p>
        </w:tc>
        <w:tc>
          <w:tcPr>
            <w:tcW w:w="1320" w:type="dxa"/>
            <w:tcBorders>
              <w:top w:val="nil"/>
              <w:left w:val="nil"/>
              <w:bottom w:val="single" w:sz="4" w:space="0" w:color="auto"/>
              <w:right w:val="single" w:sz="4" w:space="0" w:color="auto"/>
            </w:tcBorders>
            <w:shd w:val="clear" w:color="auto" w:fill="auto"/>
            <w:noWrap/>
            <w:vAlign w:val="center"/>
            <w:hideMark/>
          </w:tcPr>
          <w:p w14:paraId="5C30720D" w14:textId="77777777" w:rsidR="005E1B9E" w:rsidRPr="00A071EE" w:rsidRDefault="005E1B9E" w:rsidP="008A4DF6">
            <w:pPr>
              <w:jc w:val="center"/>
              <w:rPr>
                <w:sz w:val="26"/>
                <w:szCs w:val="26"/>
              </w:rPr>
            </w:pPr>
            <w:r w:rsidRPr="00A071EE">
              <w:rPr>
                <w:sz w:val="26"/>
                <w:szCs w:val="26"/>
              </w:rPr>
              <w:t>T11</w:t>
            </w:r>
          </w:p>
        </w:tc>
        <w:tc>
          <w:tcPr>
            <w:tcW w:w="1750" w:type="dxa"/>
            <w:tcBorders>
              <w:top w:val="nil"/>
              <w:left w:val="nil"/>
              <w:bottom w:val="single" w:sz="4" w:space="0" w:color="auto"/>
              <w:right w:val="single" w:sz="4" w:space="0" w:color="auto"/>
            </w:tcBorders>
            <w:shd w:val="clear" w:color="auto" w:fill="auto"/>
            <w:noWrap/>
            <w:vAlign w:val="center"/>
            <w:hideMark/>
          </w:tcPr>
          <w:p w14:paraId="499436C9" w14:textId="77777777" w:rsidR="005E1B9E" w:rsidRPr="00A071EE" w:rsidRDefault="005E1B9E" w:rsidP="008A4DF6">
            <w:pPr>
              <w:jc w:val="center"/>
              <w:rPr>
                <w:sz w:val="26"/>
                <w:szCs w:val="26"/>
              </w:rPr>
            </w:pPr>
            <w:r w:rsidRPr="00A071EE">
              <w:rPr>
                <w:sz w:val="26"/>
                <w:szCs w:val="26"/>
              </w:rPr>
              <w:t>533585,05</w:t>
            </w:r>
          </w:p>
        </w:tc>
        <w:tc>
          <w:tcPr>
            <w:tcW w:w="1559" w:type="dxa"/>
            <w:tcBorders>
              <w:top w:val="nil"/>
              <w:left w:val="nil"/>
              <w:bottom w:val="single" w:sz="4" w:space="0" w:color="auto"/>
              <w:right w:val="single" w:sz="4" w:space="0" w:color="auto"/>
            </w:tcBorders>
            <w:shd w:val="clear" w:color="auto" w:fill="auto"/>
            <w:noWrap/>
            <w:vAlign w:val="center"/>
            <w:hideMark/>
          </w:tcPr>
          <w:p w14:paraId="5606A398" w14:textId="77777777" w:rsidR="005E1B9E" w:rsidRPr="00A071EE" w:rsidRDefault="005E1B9E" w:rsidP="008A4DF6">
            <w:pPr>
              <w:jc w:val="center"/>
              <w:rPr>
                <w:sz w:val="26"/>
                <w:szCs w:val="26"/>
              </w:rPr>
            </w:pPr>
            <w:r w:rsidRPr="00A071EE">
              <w:rPr>
                <w:sz w:val="26"/>
                <w:szCs w:val="26"/>
              </w:rPr>
              <w:t>1696679,7</w:t>
            </w:r>
          </w:p>
        </w:tc>
        <w:tc>
          <w:tcPr>
            <w:tcW w:w="1843" w:type="dxa"/>
            <w:tcBorders>
              <w:top w:val="nil"/>
              <w:left w:val="nil"/>
              <w:bottom w:val="single" w:sz="4" w:space="0" w:color="auto"/>
              <w:right w:val="single" w:sz="4" w:space="0" w:color="auto"/>
            </w:tcBorders>
            <w:shd w:val="clear" w:color="auto" w:fill="auto"/>
            <w:noWrap/>
            <w:vAlign w:val="center"/>
            <w:hideMark/>
          </w:tcPr>
          <w:p w14:paraId="57BEF19B" w14:textId="77777777" w:rsidR="005E1B9E" w:rsidRPr="00A071EE" w:rsidRDefault="005E1B9E" w:rsidP="008A4DF6">
            <w:pPr>
              <w:jc w:val="center"/>
              <w:rPr>
                <w:sz w:val="26"/>
                <w:szCs w:val="26"/>
              </w:rPr>
            </w:pPr>
            <w:r w:rsidRPr="00A071EE">
              <w:rPr>
                <w:sz w:val="26"/>
                <w:szCs w:val="26"/>
              </w:rPr>
              <w:t>210,07</w:t>
            </w:r>
          </w:p>
        </w:tc>
      </w:tr>
      <w:tr w:rsidR="005E1B9E" w:rsidRPr="00A071EE" w14:paraId="1A16DADA" w14:textId="77777777" w:rsidTr="008A4DF6">
        <w:trPr>
          <w:trHeight w:val="330"/>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22B505F" w14:textId="77777777" w:rsidR="005E1B9E" w:rsidRPr="00A071EE" w:rsidRDefault="005E1B9E" w:rsidP="008A4DF6">
            <w:pPr>
              <w:jc w:val="center"/>
              <w:rPr>
                <w:sz w:val="26"/>
                <w:szCs w:val="26"/>
              </w:rPr>
            </w:pPr>
            <w:r w:rsidRPr="00A071EE">
              <w:rPr>
                <w:sz w:val="26"/>
                <w:szCs w:val="26"/>
              </w:rPr>
              <w:t>12</w:t>
            </w:r>
          </w:p>
        </w:tc>
        <w:tc>
          <w:tcPr>
            <w:tcW w:w="1320" w:type="dxa"/>
            <w:tcBorders>
              <w:top w:val="nil"/>
              <w:left w:val="nil"/>
              <w:bottom w:val="single" w:sz="4" w:space="0" w:color="auto"/>
              <w:right w:val="single" w:sz="4" w:space="0" w:color="auto"/>
            </w:tcBorders>
            <w:shd w:val="clear" w:color="auto" w:fill="auto"/>
            <w:noWrap/>
            <w:vAlign w:val="center"/>
            <w:hideMark/>
          </w:tcPr>
          <w:p w14:paraId="52B70109" w14:textId="77777777" w:rsidR="005E1B9E" w:rsidRPr="00A071EE" w:rsidRDefault="005E1B9E" w:rsidP="008A4DF6">
            <w:pPr>
              <w:jc w:val="center"/>
              <w:rPr>
                <w:sz w:val="26"/>
                <w:szCs w:val="26"/>
              </w:rPr>
            </w:pPr>
            <w:r w:rsidRPr="00A071EE">
              <w:rPr>
                <w:sz w:val="26"/>
                <w:szCs w:val="26"/>
              </w:rPr>
              <w:t>T12</w:t>
            </w:r>
          </w:p>
        </w:tc>
        <w:tc>
          <w:tcPr>
            <w:tcW w:w="1750" w:type="dxa"/>
            <w:tcBorders>
              <w:top w:val="nil"/>
              <w:left w:val="nil"/>
              <w:bottom w:val="single" w:sz="4" w:space="0" w:color="auto"/>
              <w:right w:val="single" w:sz="4" w:space="0" w:color="auto"/>
            </w:tcBorders>
            <w:shd w:val="clear" w:color="auto" w:fill="auto"/>
            <w:noWrap/>
            <w:vAlign w:val="center"/>
            <w:hideMark/>
          </w:tcPr>
          <w:p w14:paraId="51AF9CC6" w14:textId="77777777" w:rsidR="005E1B9E" w:rsidRPr="00A071EE" w:rsidRDefault="005E1B9E" w:rsidP="008A4DF6">
            <w:pPr>
              <w:jc w:val="center"/>
              <w:rPr>
                <w:sz w:val="26"/>
                <w:szCs w:val="26"/>
              </w:rPr>
            </w:pPr>
            <w:r w:rsidRPr="00A071EE">
              <w:rPr>
                <w:sz w:val="26"/>
                <w:szCs w:val="26"/>
              </w:rPr>
              <w:t>533539,71</w:t>
            </w:r>
          </w:p>
        </w:tc>
        <w:tc>
          <w:tcPr>
            <w:tcW w:w="1559" w:type="dxa"/>
            <w:tcBorders>
              <w:top w:val="nil"/>
              <w:left w:val="nil"/>
              <w:bottom w:val="single" w:sz="4" w:space="0" w:color="auto"/>
              <w:right w:val="single" w:sz="4" w:space="0" w:color="auto"/>
            </w:tcBorders>
            <w:shd w:val="clear" w:color="auto" w:fill="auto"/>
            <w:noWrap/>
            <w:vAlign w:val="center"/>
            <w:hideMark/>
          </w:tcPr>
          <w:p w14:paraId="591E34FD" w14:textId="77777777" w:rsidR="005E1B9E" w:rsidRPr="00A071EE" w:rsidRDefault="005E1B9E" w:rsidP="008A4DF6">
            <w:pPr>
              <w:jc w:val="center"/>
              <w:rPr>
                <w:sz w:val="26"/>
                <w:szCs w:val="26"/>
              </w:rPr>
            </w:pPr>
            <w:r w:rsidRPr="00A071EE">
              <w:rPr>
                <w:sz w:val="26"/>
                <w:szCs w:val="26"/>
              </w:rPr>
              <w:t>1696627,2</w:t>
            </w:r>
          </w:p>
        </w:tc>
        <w:tc>
          <w:tcPr>
            <w:tcW w:w="1843" w:type="dxa"/>
            <w:tcBorders>
              <w:top w:val="nil"/>
              <w:left w:val="nil"/>
              <w:bottom w:val="single" w:sz="4" w:space="0" w:color="auto"/>
              <w:right w:val="single" w:sz="4" w:space="0" w:color="auto"/>
            </w:tcBorders>
            <w:shd w:val="clear" w:color="auto" w:fill="auto"/>
            <w:noWrap/>
            <w:vAlign w:val="center"/>
            <w:hideMark/>
          </w:tcPr>
          <w:p w14:paraId="76E3BEAD" w14:textId="77777777" w:rsidR="005E1B9E" w:rsidRPr="00A071EE" w:rsidRDefault="005E1B9E" w:rsidP="008A4DF6">
            <w:pPr>
              <w:jc w:val="center"/>
              <w:rPr>
                <w:sz w:val="26"/>
                <w:szCs w:val="26"/>
              </w:rPr>
            </w:pPr>
            <w:r w:rsidRPr="00A071EE">
              <w:rPr>
                <w:sz w:val="26"/>
                <w:szCs w:val="26"/>
              </w:rPr>
              <w:t>202,52</w:t>
            </w:r>
          </w:p>
        </w:tc>
      </w:tr>
    </w:tbl>
    <w:p w14:paraId="79D6952A" w14:textId="77777777" w:rsidR="005E1B9E" w:rsidRPr="00A071EE" w:rsidRDefault="005E1B9E" w:rsidP="005E1B9E">
      <w:pPr>
        <w:widowControl w:val="0"/>
        <w:spacing w:line="276" w:lineRule="auto"/>
        <w:ind w:firstLine="709"/>
        <w:rPr>
          <w:sz w:val="26"/>
          <w:szCs w:val="26"/>
        </w:rPr>
      </w:pPr>
      <w:r w:rsidRPr="00A071EE">
        <w:rPr>
          <w:rFonts w:ascii="TimesNewRomanPSMT" w:hAnsi="TimesNewRomanPSMT"/>
          <w:sz w:val="26"/>
          <w:szCs w:val="26"/>
        </w:rPr>
        <w:br/>
      </w:r>
      <w:r w:rsidRPr="00A071EE">
        <w:rPr>
          <w:sz w:val="26"/>
          <w:szCs w:val="26"/>
        </w:rPr>
        <w:t xml:space="preserve">           - Cắt dọc tuyến: Thiết kế dựa trên cơ sở cao độ quy hoạch. Đảm bảo thoát nước, hài hòa với thiết kế bình đồ.</w:t>
      </w:r>
    </w:p>
    <w:p w14:paraId="38256066" w14:textId="77777777" w:rsidR="005E1B9E" w:rsidRPr="00A071EE" w:rsidRDefault="005E1B9E" w:rsidP="005E1B9E">
      <w:pPr>
        <w:widowControl w:val="0"/>
        <w:spacing w:line="276" w:lineRule="auto"/>
        <w:ind w:firstLine="720"/>
        <w:rPr>
          <w:sz w:val="26"/>
          <w:szCs w:val="26"/>
        </w:rPr>
      </w:pPr>
      <w:r w:rsidRPr="00A071EE">
        <w:rPr>
          <w:sz w:val="26"/>
          <w:szCs w:val="26"/>
        </w:rPr>
        <w:t>- Mặt cắt ngang: Thiết kế theo mặt cắt quy hoạch Bnền = 7,5m = 2,5m (mặt) + 2x0,5 (vỉa hè) +2x2,0m (hạ tầng kỹ thuật).</w:t>
      </w:r>
    </w:p>
    <w:p w14:paraId="0CEFF184" w14:textId="77777777" w:rsidR="005E1B9E" w:rsidRPr="00A071EE" w:rsidRDefault="005E1B9E" w:rsidP="005E1B9E">
      <w:pPr>
        <w:widowControl w:val="0"/>
        <w:spacing w:line="276" w:lineRule="auto"/>
        <w:ind w:firstLine="720"/>
        <w:rPr>
          <w:sz w:val="26"/>
          <w:szCs w:val="26"/>
        </w:rPr>
      </w:pPr>
      <w:r w:rsidRPr="00A071EE">
        <w:rPr>
          <w:sz w:val="26"/>
          <w:szCs w:val="26"/>
        </w:rPr>
        <w:t>- Kết cấu áo đường và lề gia cố:</w:t>
      </w:r>
    </w:p>
    <w:p w14:paraId="6C10FADD" w14:textId="77777777" w:rsidR="005E1B9E" w:rsidRPr="00A071EE" w:rsidRDefault="005E1B9E" w:rsidP="005E1B9E">
      <w:pPr>
        <w:widowControl w:val="0"/>
        <w:spacing w:line="276" w:lineRule="auto"/>
        <w:ind w:firstLine="720"/>
        <w:rPr>
          <w:sz w:val="26"/>
          <w:szCs w:val="26"/>
        </w:rPr>
      </w:pPr>
      <w:r w:rsidRPr="00A071EE">
        <w:rPr>
          <w:sz w:val="26"/>
          <w:szCs w:val="26"/>
        </w:rPr>
        <w:t>+ Bê tông xi măng M300 đá 1x2 dày 18cm.</w:t>
      </w:r>
    </w:p>
    <w:p w14:paraId="6274ED0A" w14:textId="77777777" w:rsidR="005E1B9E" w:rsidRPr="00A071EE" w:rsidRDefault="005E1B9E" w:rsidP="005E1B9E">
      <w:pPr>
        <w:widowControl w:val="0"/>
        <w:spacing w:line="276" w:lineRule="auto"/>
        <w:ind w:firstLine="720"/>
        <w:rPr>
          <w:sz w:val="26"/>
          <w:szCs w:val="26"/>
        </w:rPr>
      </w:pPr>
      <w:r w:rsidRPr="00A071EE">
        <w:rPr>
          <w:sz w:val="26"/>
          <w:szCs w:val="26"/>
        </w:rPr>
        <w:t>+ Lót giấy dấu dày 0,2mm.</w:t>
      </w:r>
    </w:p>
    <w:p w14:paraId="3AB6831B" w14:textId="77777777" w:rsidR="005E1B9E" w:rsidRPr="00A071EE" w:rsidRDefault="005E1B9E" w:rsidP="005E1B9E">
      <w:pPr>
        <w:widowControl w:val="0"/>
        <w:spacing w:line="276" w:lineRule="auto"/>
        <w:ind w:firstLine="720"/>
        <w:rPr>
          <w:sz w:val="26"/>
          <w:szCs w:val="26"/>
        </w:rPr>
      </w:pPr>
      <w:r w:rsidRPr="00A071EE">
        <w:rPr>
          <w:sz w:val="26"/>
          <w:szCs w:val="26"/>
        </w:rPr>
        <w:t>+ Lớp cấp phối đá dăm loại I Dmax25 dày 15cm.</w:t>
      </w:r>
    </w:p>
    <w:p w14:paraId="06D080EC" w14:textId="77777777" w:rsidR="005E1B9E" w:rsidRPr="00A071EE" w:rsidRDefault="005E1B9E" w:rsidP="005E1B9E">
      <w:pPr>
        <w:widowControl w:val="0"/>
        <w:spacing w:line="276" w:lineRule="auto"/>
        <w:ind w:firstLine="720"/>
        <w:rPr>
          <w:sz w:val="26"/>
          <w:szCs w:val="26"/>
        </w:rPr>
      </w:pPr>
      <w:r w:rsidRPr="00A071EE">
        <w:rPr>
          <w:sz w:val="26"/>
          <w:szCs w:val="26"/>
        </w:rPr>
        <w:t>- Nền đường: Đắp đất nền đường đầm chặt K95 đối với nền đắp, bóc hữu cơ dày 20cm và đánh cấp B=1,0m (đối với độ dốc tự nhiên &gt;20%) trước khi thi công đắp nền, độ dốc taluy đắp 1:1,5; Đào nền đường độ dốc 1:1,25;</w:t>
      </w:r>
    </w:p>
    <w:p w14:paraId="07EE969C" w14:textId="77777777" w:rsidR="005E1B9E" w:rsidRPr="00A071EE" w:rsidRDefault="005E1B9E" w:rsidP="005E1B9E">
      <w:pPr>
        <w:widowControl w:val="0"/>
        <w:spacing w:line="276" w:lineRule="auto"/>
        <w:ind w:firstLine="720"/>
        <w:rPr>
          <w:sz w:val="26"/>
          <w:szCs w:val="26"/>
        </w:rPr>
      </w:pPr>
      <w:r w:rsidRPr="00A071EE">
        <w:rPr>
          <w:sz w:val="26"/>
          <w:szCs w:val="26"/>
        </w:rPr>
        <w:t>- Nút giao thông: Thiết kế kiểu nút giao thông đơn giản, cùng mức, tốc độ hạn chế khi vào nút. Kết cấu nút giao giống kết cấu mặt đường chính.</w:t>
      </w:r>
    </w:p>
    <w:p w14:paraId="67148CFA" w14:textId="77777777" w:rsidR="005E1B9E" w:rsidRPr="00A071EE" w:rsidRDefault="005E1B9E" w:rsidP="005E1B9E">
      <w:pPr>
        <w:widowControl w:val="0"/>
        <w:spacing w:line="276" w:lineRule="auto"/>
        <w:ind w:firstLine="720"/>
        <w:rPr>
          <w:sz w:val="26"/>
          <w:szCs w:val="26"/>
        </w:rPr>
      </w:pPr>
      <w:r w:rsidRPr="00A071EE">
        <w:rPr>
          <w:sz w:val="26"/>
          <w:szCs w:val="26"/>
        </w:rPr>
        <w:t>b) San nền: Diện tích san nền 0,79ha (diện tích tính san nền không kể phần đường giao thông) đảm bảo bố trí chỗ ở cho 33 hộ dân các ông trình như trường mẫu giáo, công viên cây xanh….. Đối với taluy đào phía sau khu dân cư san nền rộng thêm 2,2m tính từ mép taluy đến mép phân lô để bố trí rãnh thu nước rộng 1,2 và bậc thềm rộng 1m nhằm tăng oan toàn, phòng đất đá rơi xống mái taluy ảnh hướng đến nhà dân. Đối với taluy đắp phía sau khu dân san nền rộng thêm 0,5m tính từ mép taluy đến mép phân lô để bố trí công trình phòng hộ.</w:t>
      </w:r>
    </w:p>
    <w:p w14:paraId="1A713667" w14:textId="77777777" w:rsidR="005E1B9E" w:rsidRPr="00A071EE" w:rsidRDefault="005E1B9E" w:rsidP="005E1B9E">
      <w:pPr>
        <w:widowControl w:val="0"/>
        <w:spacing w:line="276" w:lineRule="auto"/>
        <w:ind w:firstLine="720"/>
        <w:rPr>
          <w:sz w:val="26"/>
          <w:szCs w:val="26"/>
        </w:rPr>
      </w:pPr>
      <w:r w:rsidRPr="00A071EE">
        <w:rPr>
          <w:sz w:val="26"/>
          <w:szCs w:val="26"/>
        </w:rPr>
        <w:t>- Phân khu 1: Nâng cao trình san nền khu phân lô trung bình từ (0,5-1)m so với cao trình vỉa hè, độ dốc san nền 5% có độ dốc và hướng thoát nước đổ về lề đường. Chiều cao taluy đào phía sau khu dân cao khoảng (6-8)m, giật 1 cơ có độ dốc mái 1:1.25 nhằm giảm tải trọng bản thân và đảm bảo ổn định khu đất trong quá trình vận hành, sử dụng. Phía trên đỉnh taluy san nền tạo độ dốc thoát nước theo địa hình sườn đồi tự nhiên và bố trí rãnh đỉnh khoá mép taluy.</w:t>
      </w:r>
    </w:p>
    <w:p w14:paraId="0440D042" w14:textId="77777777" w:rsidR="005E1B9E" w:rsidRPr="00A071EE" w:rsidRDefault="005E1B9E" w:rsidP="005E1B9E">
      <w:pPr>
        <w:widowControl w:val="0"/>
        <w:spacing w:line="276" w:lineRule="auto"/>
        <w:ind w:firstLine="720"/>
        <w:rPr>
          <w:sz w:val="26"/>
          <w:szCs w:val="26"/>
        </w:rPr>
      </w:pPr>
      <w:r w:rsidRPr="00A071EE">
        <w:rPr>
          <w:sz w:val="26"/>
          <w:szCs w:val="26"/>
        </w:rPr>
        <w:t xml:space="preserve">- Phân khu 2: Nâng cao trình san nền khu phân lô trung bình từ (0,5-1)m so với cao trình vỉa hè, độ dốc san nền 5% có độ dốc và hướng thoát nước đổ về lề đường. </w:t>
      </w:r>
      <w:r w:rsidRPr="00A071EE">
        <w:rPr>
          <w:sz w:val="26"/>
          <w:szCs w:val="26"/>
        </w:rPr>
        <w:lastRenderedPageBreak/>
        <w:t>Đồng thời, cao trình san nền vị trí phía sau các lô 26 đến lô 33 phải là điểm phân thủy đảm bảo hướng thoát nước về mương dọc bố trí bên lề đường.</w:t>
      </w:r>
    </w:p>
    <w:p w14:paraId="4582285A" w14:textId="77777777" w:rsidR="005E1B9E" w:rsidRPr="00A071EE" w:rsidRDefault="005E1B9E" w:rsidP="005E1B9E">
      <w:pPr>
        <w:widowControl w:val="0"/>
        <w:spacing w:line="276" w:lineRule="auto"/>
        <w:ind w:firstLine="720"/>
        <w:rPr>
          <w:sz w:val="26"/>
          <w:szCs w:val="26"/>
        </w:rPr>
      </w:pPr>
      <w:r w:rsidRPr="00A071EE">
        <w:rPr>
          <w:sz w:val="26"/>
          <w:szCs w:val="26"/>
        </w:rPr>
        <w:t>- Phân khu 3 và phân khu 4: San nền theo cao độ quy hoạch, độ chặt san nền K90. Cao trình san nền lấy theo cao trình mép ngoài cùng lề đường, độ dốc san nền 4%. Hướng thoát nước đổ về lề đường thu nước vào mương dọc bố trí bên lề đường.</w:t>
      </w:r>
    </w:p>
    <w:p w14:paraId="2D52DD43" w14:textId="77777777" w:rsidR="005E1B9E" w:rsidRPr="00A071EE" w:rsidRDefault="005E1B9E" w:rsidP="005E1B9E">
      <w:pPr>
        <w:widowControl w:val="0"/>
        <w:spacing w:line="276" w:lineRule="auto"/>
        <w:ind w:firstLine="720"/>
        <w:rPr>
          <w:sz w:val="26"/>
          <w:szCs w:val="26"/>
        </w:rPr>
      </w:pPr>
      <w:r w:rsidRPr="00A071EE">
        <w:rPr>
          <w:sz w:val="26"/>
          <w:szCs w:val="26"/>
        </w:rPr>
        <w:t xml:space="preserve">c) Công trình thoát nước mưa: </w:t>
      </w:r>
    </w:p>
    <w:p w14:paraId="5EFF21A3" w14:textId="77777777" w:rsidR="005E1B9E" w:rsidRPr="00A071EE" w:rsidRDefault="005E1B9E" w:rsidP="005E1B9E">
      <w:pPr>
        <w:widowControl w:val="0"/>
        <w:spacing w:line="276" w:lineRule="auto"/>
        <w:ind w:firstLine="720"/>
        <w:rPr>
          <w:sz w:val="26"/>
          <w:szCs w:val="26"/>
        </w:rPr>
      </w:pPr>
      <w:r w:rsidRPr="00A071EE">
        <w:rPr>
          <w:sz w:val="26"/>
          <w:szCs w:val="26"/>
        </w:rPr>
        <w:t>- Thoát nước dọc:</w:t>
      </w:r>
    </w:p>
    <w:p w14:paraId="7CBA634C" w14:textId="77777777" w:rsidR="005E1B9E" w:rsidRPr="00A071EE" w:rsidRDefault="005E1B9E" w:rsidP="005E1B9E">
      <w:pPr>
        <w:widowControl w:val="0"/>
        <w:spacing w:line="276" w:lineRule="auto"/>
        <w:ind w:firstLine="720"/>
        <w:rPr>
          <w:sz w:val="26"/>
          <w:szCs w:val="26"/>
        </w:rPr>
      </w:pPr>
      <w:r w:rsidRPr="00A071EE">
        <w:rPr>
          <w:sz w:val="26"/>
          <w:szCs w:val="26"/>
        </w:rPr>
        <w:t>+ Bố trí thoát nước phía sau khu dân cư, trên rãnh cơ khu vực nhà dân và mái taluy bằng rãnh hình thang (40x40x40)cm, gia cố rãnh bằng BT M200 đá 2x4 dày 12cm.</w:t>
      </w:r>
    </w:p>
    <w:p w14:paraId="158048D5" w14:textId="77777777" w:rsidR="005E1B9E" w:rsidRPr="00A071EE" w:rsidRDefault="005E1B9E" w:rsidP="005E1B9E">
      <w:pPr>
        <w:widowControl w:val="0"/>
        <w:spacing w:line="276" w:lineRule="auto"/>
        <w:ind w:firstLine="720"/>
        <w:rPr>
          <w:sz w:val="26"/>
          <w:szCs w:val="26"/>
        </w:rPr>
      </w:pPr>
      <w:r w:rsidRPr="00A071EE">
        <w:rPr>
          <w:sz w:val="26"/>
          <w:szCs w:val="26"/>
        </w:rPr>
        <w:t>+ Bố trí mương thoát nước dọc đậy đan B=0,4m dọc theo tuyến quy hoạch thu nước từ mặt đường và nhà dân. Kết cấu: Đan mương BTCT M250 đá 1x2; Thân và móng mương BTCT M200 đá 2x4 trên lớp đá dăm đệm dày 10cm.</w:t>
      </w:r>
    </w:p>
    <w:p w14:paraId="7576CE58" w14:textId="77777777" w:rsidR="005E1B9E" w:rsidRPr="00A071EE" w:rsidRDefault="005E1B9E" w:rsidP="005E1B9E">
      <w:pPr>
        <w:widowControl w:val="0"/>
        <w:spacing w:line="276" w:lineRule="auto"/>
        <w:ind w:firstLine="720"/>
        <w:rPr>
          <w:sz w:val="26"/>
          <w:szCs w:val="26"/>
        </w:rPr>
      </w:pPr>
      <w:r w:rsidRPr="00A071EE">
        <w:rPr>
          <w:sz w:val="26"/>
          <w:szCs w:val="26"/>
        </w:rPr>
        <w:t>- Thoát nước ngang: Xây mới cống tròn D150(cm) lý trình Km0+124,12 (tuyến chính). Kết cấu như sau:</w:t>
      </w:r>
    </w:p>
    <w:p w14:paraId="69D7044C" w14:textId="77777777" w:rsidR="005E1B9E" w:rsidRPr="00A071EE" w:rsidRDefault="005E1B9E" w:rsidP="005E1B9E">
      <w:pPr>
        <w:widowControl w:val="0"/>
        <w:spacing w:line="276" w:lineRule="auto"/>
        <w:ind w:firstLine="720"/>
        <w:rPr>
          <w:sz w:val="26"/>
          <w:szCs w:val="26"/>
        </w:rPr>
      </w:pPr>
      <w:r w:rsidRPr="00A071EE">
        <w:rPr>
          <w:sz w:val="26"/>
          <w:szCs w:val="26"/>
        </w:rPr>
        <w:t>+ Thân cống: Dùng các đốt cống bê tông cốt thép M200 đúc sẵn dài 1m lắp ghép, móng cống bằng bê tông M150 đá 4x6 trên lớp đá dăm đệm dày 10 cm.</w:t>
      </w:r>
    </w:p>
    <w:p w14:paraId="78CCBB09" w14:textId="77777777" w:rsidR="005E1B9E" w:rsidRPr="00A071EE" w:rsidRDefault="005E1B9E" w:rsidP="005E1B9E">
      <w:pPr>
        <w:widowControl w:val="0"/>
        <w:spacing w:line="276" w:lineRule="auto"/>
        <w:ind w:firstLine="720"/>
        <w:rPr>
          <w:sz w:val="26"/>
          <w:szCs w:val="26"/>
        </w:rPr>
      </w:pPr>
      <w:r w:rsidRPr="00A071EE">
        <w:rPr>
          <w:sz w:val="26"/>
          <w:szCs w:val="26"/>
        </w:rPr>
        <w:t>+ Thượng lưu: Thân hố thu bằng bê tông M150 đá 2x4. Móng hố thu bằng bê tông M150 đá 4x6 trên lớp đá dăm đệm dày 10 cm.</w:t>
      </w:r>
    </w:p>
    <w:p w14:paraId="613049E5" w14:textId="77777777" w:rsidR="005E1B9E" w:rsidRPr="00A071EE" w:rsidRDefault="005E1B9E" w:rsidP="005E1B9E">
      <w:pPr>
        <w:widowControl w:val="0"/>
        <w:spacing w:line="276" w:lineRule="auto"/>
        <w:ind w:firstLine="720"/>
        <w:rPr>
          <w:sz w:val="26"/>
          <w:szCs w:val="26"/>
        </w:rPr>
      </w:pPr>
      <w:r w:rsidRPr="00A071EE">
        <w:rPr>
          <w:sz w:val="26"/>
          <w:szCs w:val="26"/>
        </w:rPr>
        <w:t>+ Hạ lưu: Tường đầu, tường cánh bằng bê tông M150 đá 2x4. Móng tường đầu, móng tường cánh, chân khay bằng bê tông M150 đá 4x6 trên lớp đá dăm đệm dày 10 cm. Sân cống bằng bê tông M150 đá 2x4 dày 25cm trên lớp đá dăm đệm dày 10 cm.</w:t>
      </w:r>
    </w:p>
    <w:p w14:paraId="148FB953" w14:textId="77777777" w:rsidR="005E1B9E" w:rsidRPr="00A071EE" w:rsidRDefault="005E1B9E" w:rsidP="005E1B9E">
      <w:pPr>
        <w:widowControl w:val="0"/>
        <w:spacing w:line="276" w:lineRule="auto"/>
        <w:ind w:firstLine="720"/>
        <w:rPr>
          <w:sz w:val="26"/>
          <w:szCs w:val="26"/>
        </w:rPr>
      </w:pPr>
      <w:r w:rsidRPr="00A071EE">
        <w:rPr>
          <w:sz w:val="26"/>
          <w:szCs w:val="26"/>
        </w:rPr>
        <w:t>- Xây mới 05 cống qua đường B40 được bố trí tại các nút giao. Kết cấu như sau:</w:t>
      </w:r>
    </w:p>
    <w:p w14:paraId="68C5648A" w14:textId="77777777" w:rsidR="005E1B9E" w:rsidRPr="00A071EE" w:rsidRDefault="005E1B9E" w:rsidP="005E1B9E">
      <w:pPr>
        <w:widowControl w:val="0"/>
        <w:spacing w:line="276" w:lineRule="auto"/>
        <w:ind w:firstLine="720"/>
        <w:rPr>
          <w:sz w:val="26"/>
          <w:szCs w:val="26"/>
        </w:rPr>
      </w:pPr>
      <w:r w:rsidRPr="00A071EE">
        <w:rPr>
          <w:sz w:val="26"/>
          <w:szCs w:val="26"/>
        </w:rPr>
        <w:t>+ Đan cống bằng bê tông cốt thép M250 đá 1x2 dày 16cm.</w:t>
      </w:r>
    </w:p>
    <w:p w14:paraId="77AEF598" w14:textId="77777777" w:rsidR="005E1B9E" w:rsidRPr="00A071EE" w:rsidRDefault="005E1B9E" w:rsidP="005E1B9E">
      <w:pPr>
        <w:widowControl w:val="0"/>
        <w:spacing w:line="276" w:lineRule="auto"/>
        <w:ind w:firstLine="720"/>
        <w:rPr>
          <w:sz w:val="26"/>
          <w:szCs w:val="26"/>
        </w:rPr>
      </w:pPr>
      <w:r w:rsidRPr="00A071EE">
        <w:rPr>
          <w:sz w:val="26"/>
          <w:szCs w:val="26"/>
        </w:rPr>
        <w:t>+ Xà mũ cống bằng bê tông cốt thép M200 đá 1x2.</w:t>
      </w:r>
    </w:p>
    <w:p w14:paraId="0E10C4E7" w14:textId="77777777" w:rsidR="005E1B9E" w:rsidRPr="00A071EE" w:rsidRDefault="005E1B9E" w:rsidP="005E1B9E">
      <w:pPr>
        <w:widowControl w:val="0"/>
        <w:spacing w:line="276" w:lineRule="auto"/>
        <w:ind w:firstLine="720"/>
        <w:rPr>
          <w:sz w:val="26"/>
          <w:szCs w:val="26"/>
        </w:rPr>
      </w:pPr>
      <w:r w:rsidRPr="00A071EE">
        <w:rPr>
          <w:sz w:val="26"/>
          <w:szCs w:val="26"/>
        </w:rPr>
        <w:t>+ Thân hố thu, thân mương bằng bê tông M150 đá 2x4.</w:t>
      </w:r>
    </w:p>
    <w:p w14:paraId="345E8EFC" w14:textId="77777777" w:rsidR="005E1B9E" w:rsidRPr="00A071EE" w:rsidRDefault="005E1B9E" w:rsidP="005E1B9E">
      <w:pPr>
        <w:widowControl w:val="0"/>
        <w:spacing w:line="276" w:lineRule="auto"/>
        <w:ind w:firstLine="720"/>
        <w:rPr>
          <w:sz w:val="26"/>
          <w:szCs w:val="26"/>
        </w:rPr>
      </w:pPr>
      <w:r w:rsidRPr="00A071EE">
        <w:rPr>
          <w:sz w:val="26"/>
          <w:szCs w:val="26"/>
        </w:rPr>
        <w:t>+ Móng hố thu, móng mương, móng tường đầu, tường cánh bằng bê tông đá M150 đá 4x6 trên lớp đá dăm đệm dày 10cm.</w:t>
      </w:r>
    </w:p>
    <w:p w14:paraId="2AA034D0" w14:textId="77777777" w:rsidR="005E1B9E" w:rsidRPr="00A071EE" w:rsidRDefault="005E1B9E" w:rsidP="005E1B9E">
      <w:pPr>
        <w:widowControl w:val="0"/>
        <w:spacing w:line="276" w:lineRule="auto"/>
        <w:ind w:firstLine="720"/>
        <w:rPr>
          <w:sz w:val="26"/>
          <w:szCs w:val="26"/>
        </w:rPr>
      </w:pPr>
      <w:r w:rsidRPr="00A071EE">
        <w:rPr>
          <w:sz w:val="26"/>
          <w:szCs w:val="26"/>
        </w:rPr>
        <w:t>+ Đan hố ga bằng bê tông cốt thép M250 đá 1x2 dày 8cm, thân hố ga bằng bê tông M150 đá 2x4 dày 25cm, móng hố ga bằng bê tông M150 đá 4x6 dày 20cm 4x6</w:t>
      </w:r>
    </w:p>
    <w:p w14:paraId="5F16CC2E" w14:textId="77777777" w:rsidR="005E1B9E" w:rsidRPr="00A071EE" w:rsidRDefault="005E1B9E" w:rsidP="005E1B9E">
      <w:pPr>
        <w:widowControl w:val="0"/>
        <w:spacing w:line="276" w:lineRule="auto"/>
        <w:ind w:firstLine="720"/>
        <w:rPr>
          <w:sz w:val="26"/>
          <w:szCs w:val="26"/>
        </w:rPr>
      </w:pPr>
      <w:r w:rsidRPr="00A071EE">
        <w:rPr>
          <w:sz w:val="26"/>
          <w:szCs w:val="26"/>
        </w:rPr>
        <w:t>trên lớp đá dăm đệm dày 10cm. Cao độ đáy hố ga thấp hơn cao độ đáy cống qua đường 30cm.</w:t>
      </w:r>
    </w:p>
    <w:p w14:paraId="08A3D888" w14:textId="77777777" w:rsidR="005E1B9E" w:rsidRPr="00A071EE" w:rsidRDefault="005E1B9E" w:rsidP="005E1B9E">
      <w:pPr>
        <w:widowControl w:val="0"/>
        <w:spacing w:line="276" w:lineRule="auto"/>
        <w:ind w:firstLine="720"/>
        <w:rPr>
          <w:sz w:val="26"/>
          <w:szCs w:val="26"/>
        </w:rPr>
      </w:pPr>
      <w:r w:rsidRPr="00A071EE">
        <w:rPr>
          <w:sz w:val="26"/>
          <w:szCs w:val="26"/>
        </w:rPr>
        <w:t>d) Công trình thoát nước thải:</w:t>
      </w:r>
    </w:p>
    <w:p w14:paraId="10B68864" w14:textId="77777777" w:rsidR="005E1B9E" w:rsidRPr="00A071EE" w:rsidRDefault="005E1B9E" w:rsidP="005E1B9E">
      <w:pPr>
        <w:widowControl w:val="0"/>
        <w:spacing w:line="276" w:lineRule="auto"/>
        <w:ind w:firstLine="720"/>
        <w:rPr>
          <w:sz w:val="26"/>
          <w:szCs w:val="26"/>
        </w:rPr>
      </w:pPr>
      <w:r w:rsidRPr="00A071EE">
        <w:rPr>
          <w:sz w:val="26"/>
          <w:szCs w:val="26"/>
        </w:rPr>
        <w:t>- Hướng tuyến và mạng lưới thoát nước: Nước thải sinh hoạt của các hộ gia đình phải được xử lý bằng hầm tự hoại tại từng hộ gia đình, từng công trình đạt tiêu chuẩn mới thải vào ống thu thoát nước trên trục đường giao thông. Sau đó dẩn về trạm xử lý nước thải tập trung được bố trí tại phía Tây khu vực nghiên cứu. Để tạo thuận tiện cho việc nạo vét sửa chữa sau này, trên các tuyến ống thu nước thải bố trí các hố ga kiểm tra khoảng cách giữa các hố ga 30m-40m.</w:t>
      </w:r>
    </w:p>
    <w:p w14:paraId="459B1388" w14:textId="77777777" w:rsidR="005E1B9E" w:rsidRPr="00A071EE" w:rsidRDefault="005E1B9E" w:rsidP="005E1B9E">
      <w:pPr>
        <w:widowControl w:val="0"/>
        <w:spacing w:line="276" w:lineRule="auto"/>
        <w:ind w:firstLine="720"/>
        <w:rPr>
          <w:sz w:val="26"/>
          <w:szCs w:val="26"/>
        </w:rPr>
      </w:pPr>
      <w:r w:rsidRPr="00A071EE">
        <w:rPr>
          <w:sz w:val="26"/>
          <w:szCs w:val="26"/>
        </w:rPr>
        <w:t xml:space="preserve">- Kết cấu đường ống, hố ga thu gom: Tuyến chính sử dụng ống HPDE D160 dẫn nước thải về cửa xả, cách khoảng trung bình 30-40 m bố trí hố ga. Kết cấu thân hố ga bằng bê tông M200 đá 1x2 dày 25cm, móng hố ga bằng bê tông M150 đá 2x4 dày 20cm trên lớp đá dăm đệm dày 10 cm; xà mũ hố ga bằng bê tông cốt thép M250 đá 1x2; đan </w:t>
      </w:r>
      <w:r w:rsidRPr="00A071EE">
        <w:rPr>
          <w:sz w:val="26"/>
          <w:szCs w:val="26"/>
        </w:rPr>
        <w:lastRenderedPageBreak/>
        <w:t>hố ga bằng bê tông cốt thép M250 đá 1x2 dày 8 cm.</w:t>
      </w:r>
    </w:p>
    <w:p w14:paraId="694932E1" w14:textId="77777777" w:rsidR="005E1B9E" w:rsidRPr="00A071EE" w:rsidRDefault="005E1B9E" w:rsidP="005E1B9E">
      <w:pPr>
        <w:widowControl w:val="0"/>
        <w:spacing w:line="276" w:lineRule="auto"/>
        <w:ind w:firstLine="720"/>
        <w:rPr>
          <w:sz w:val="26"/>
          <w:szCs w:val="26"/>
        </w:rPr>
      </w:pPr>
      <w:r w:rsidRPr="00A071EE">
        <w:rPr>
          <w:sz w:val="26"/>
          <w:szCs w:val="26"/>
        </w:rPr>
        <w:t>- Bể tự hoại Bastaf 5 ngăn: Xây dựng bể tự hoại Bastaf 5 ngăn, công suất 25 m3/ngày.đêm. Bao gồm các hạng mục cơ bản như sau:</w:t>
      </w:r>
    </w:p>
    <w:p w14:paraId="3831BFD9" w14:textId="77777777" w:rsidR="005E1B9E" w:rsidRPr="00A071EE" w:rsidRDefault="005E1B9E" w:rsidP="005E1B9E">
      <w:pPr>
        <w:widowControl w:val="0"/>
        <w:spacing w:line="276" w:lineRule="auto"/>
        <w:ind w:firstLine="720"/>
        <w:rPr>
          <w:sz w:val="26"/>
          <w:szCs w:val="26"/>
        </w:rPr>
      </w:pPr>
      <w:r w:rsidRPr="00A071EE">
        <w:rPr>
          <w:sz w:val="26"/>
          <w:szCs w:val="26"/>
        </w:rPr>
        <w:t>*. Phần xây dựng:</w:t>
      </w:r>
    </w:p>
    <w:p w14:paraId="6799C710" w14:textId="77777777" w:rsidR="005E1B9E" w:rsidRPr="00A071EE" w:rsidRDefault="005E1B9E" w:rsidP="005E1B9E">
      <w:pPr>
        <w:widowControl w:val="0"/>
        <w:spacing w:line="276" w:lineRule="auto"/>
        <w:ind w:firstLine="720"/>
        <w:rPr>
          <w:sz w:val="26"/>
          <w:szCs w:val="26"/>
        </w:rPr>
      </w:pPr>
      <w:r w:rsidRPr="00A071EE">
        <w:rPr>
          <w:sz w:val="26"/>
          <w:szCs w:val="26"/>
        </w:rPr>
        <w:t>+ Xây mới bể tự hoại Bastaf 5 ngăn được đặt ngầm kích thước 8x6,6m, diện tích khoảng 52,8 m2. Gồm các ngăn chứa, ngăn lắng, ngăn lọc, ngăn khử trùng cụ thể: 01 ngăn chứa có kích thước DxRxC = 5,4x3,0x2,1m; 02 ngăn lắng, kích thước mỗi ngăn DxRxC = 3,0x2,0x2,1m; 02 ngăn lọc, kích thước mỗi ngăn DxRxC = 3,0x2,0x2,1m; 01 ngăn khử trùng có kích thước DxRxC = 3,0x1,0x2,1m; Chiều cao chứa nước trong các ngăn là 1,6-1,7m.</w:t>
      </w:r>
    </w:p>
    <w:p w14:paraId="1176ABD9" w14:textId="77777777" w:rsidR="005E1B9E" w:rsidRPr="00A071EE" w:rsidRDefault="005E1B9E" w:rsidP="005E1B9E">
      <w:pPr>
        <w:widowControl w:val="0"/>
        <w:spacing w:line="276" w:lineRule="auto"/>
        <w:ind w:firstLine="720"/>
        <w:rPr>
          <w:sz w:val="26"/>
          <w:szCs w:val="26"/>
        </w:rPr>
      </w:pPr>
      <w:r w:rsidRPr="00A071EE">
        <w:rPr>
          <w:sz w:val="26"/>
          <w:szCs w:val="26"/>
        </w:rPr>
        <w:t>+ Kết cấu bể bằng bê tông cốt thép M200 đá 1x2. Đáy bể dày 30cm đặt trên lớp bê tông lót M150 đá 2x4 dày 10cm, thành bể dày 20cm, nắp bể dày 15cm. Tại mỗi ngăn có bố trí cửa thăm kích thước khung 700x700mm.</w:t>
      </w:r>
    </w:p>
    <w:p w14:paraId="10AB610D" w14:textId="77777777" w:rsidR="005E1B9E" w:rsidRPr="00A071EE" w:rsidRDefault="005E1B9E" w:rsidP="005E1B9E">
      <w:pPr>
        <w:widowControl w:val="0"/>
        <w:spacing w:line="276" w:lineRule="auto"/>
        <w:ind w:firstLine="720"/>
        <w:rPr>
          <w:sz w:val="26"/>
          <w:szCs w:val="26"/>
        </w:rPr>
      </w:pPr>
      <w:r w:rsidRPr="00A071EE">
        <w:rPr>
          <w:sz w:val="26"/>
          <w:szCs w:val="26"/>
        </w:rPr>
        <w:t>+ Bố trí tầng lọc ngược tại vị trí ngăn lọc, có kết cấu từ trên xuống như sau: Than hoạt tính dày 20 cm; Cát hạt thô dày 20cm; Đá 1x2 dày 20cm; Đá 2x4 dày 20cm; Tấm BTCT M200 đá 1x2 tầng lọc dày 10cm; Dầm đỡ BTCT M200 đá 1x2; Gối đỡ BTCT M200 đá 1x2 KT:30x30x20cm.</w:t>
      </w:r>
    </w:p>
    <w:p w14:paraId="19B6F290" w14:textId="77777777" w:rsidR="005E1B9E" w:rsidRPr="00A071EE" w:rsidRDefault="005E1B9E" w:rsidP="005E1B9E">
      <w:pPr>
        <w:widowControl w:val="0"/>
        <w:spacing w:line="276" w:lineRule="auto"/>
        <w:ind w:firstLine="720"/>
        <w:rPr>
          <w:sz w:val="26"/>
          <w:szCs w:val="26"/>
        </w:rPr>
      </w:pPr>
      <w:r w:rsidRPr="00A071EE">
        <w:rPr>
          <w:sz w:val="26"/>
          <w:szCs w:val="26"/>
        </w:rPr>
        <w:t>*. Phần thiết bị: Thiết bị cho ngăn khử trùng gồm: 01 thiết bị khử trùng;</w:t>
      </w:r>
    </w:p>
    <w:p w14:paraId="1A8432B1" w14:textId="77777777" w:rsidR="005E1B9E" w:rsidRPr="00A071EE" w:rsidRDefault="005E1B9E" w:rsidP="005E1B9E">
      <w:pPr>
        <w:widowControl w:val="0"/>
        <w:spacing w:line="276" w:lineRule="auto"/>
        <w:ind w:firstLine="720"/>
        <w:rPr>
          <w:sz w:val="26"/>
          <w:szCs w:val="26"/>
        </w:rPr>
      </w:pPr>
      <w:r w:rsidRPr="00A071EE">
        <w:rPr>
          <w:sz w:val="26"/>
          <w:szCs w:val="26"/>
        </w:rPr>
        <w:t>- Nguồn tiếp nhận nước thải: Theo giấy phép môi trường số 08/GPMT-UBND ngày 30/9/2024 của UBND huyện Bắc Trà My thì nước thải sinh hoạt được xử lý đạt quy chuẩn, thu gom về bể tự hoại Bastaf 5 ngăn, sau đó tự chảy theo đường ống HDPE D160 thoát vào suối nước Lía;</w:t>
      </w:r>
    </w:p>
    <w:p w14:paraId="5C996280" w14:textId="77777777" w:rsidR="005E1B9E" w:rsidRPr="00A071EE" w:rsidRDefault="005E1B9E" w:rsidP="005E1B9E">
      <w:pPr>
        <w:widowControl w:val="0"/>
        <w:spacing w:line="276" w:lineRule="auto"/>
        <w:ind w:firstLine="720"/>
        <w:rPr>
          <w:sz w:val="26"/>
          <w:szCs w:val="26"/>
        </w:rPr>
      </w:pPr>
      <w:r w:rsidRPr="00A071EE">
        <w:rPr>
          <w:sz w:val="26"/>
          <w:szCs w:val="26"/>
        </w:rPr>
        <w:t>e) Công trình gia cố:</w:t>
      </w:r>
    </w:p>
    <w:p w14:paraId="0364BD2B" w14:textId="77777777" w:rsidR="005E1B9E" w:rsidRPr="00A071EE" w:rsidRDefault="005E1B9E" w:rsidP="005E1B9E">
      <w:pPr>
        <w:widowControl w:val="0"/>
        <w:spacing w:line="276" w:lineRule="auto"/>
        <w:ind w:firstLine="720"/>
        <w:rPr>
          <w:sz w:val="26"/>
          <w:szCs w:val="26"/>
        </w:rPr>
      </w:pPr>
      <w:r w:rsidRPr="00A071EE">
        <w:rPr>
          <w:sz w:val="26"/>
          <w:szCs w:val="26"/>
        </w:rPr>
        <w:t>- Gia cố taluy dương phía sau khu dân cư kết cấu bằng bê tông M150 đá 2x4 dày 15cm trên lớp nilon chống mất nước. Bố trí ống PVC D50 dài 50cm cách khoảng 1m trên taluy gia cố.</w:t>
      </w:r>
    </w:p>
    <w:p w14:paraId="4AB9C6FA" w14:textId="77777777" w:rsidR="005E1B9E" w:rsidRPr="00A071EE" w:rsidRDefault="005E1B9E" w:rsidP="005E1B9E">
      <w:pPr>
        <w:widowControl w:val="0"/>
        <w:spacing w:line="276" w:lineRule="auto"/>
        <w:ind w:firstLine="720"/>
        <w:rPr>
          <w:sz w:val="26"/>
          <w:szCs w:val="26"/>
        </w:rPr>
      </w:pPr>
      <w:r w:rsidRPr="00A071EE">
        <w:rPr>
          <w:sz w:val="26"/>
          <w:szCs w:val="26"/>
        </w:rPr>
        <w:t>- Gia cố mái taluy âm phía sau khu dân cư, các đoạn taluy đắp cao kết cấu bằng bê tông M150 đá 2x4 dày 15cm trên lớp nilon chống mất nước. Bố trí ống PVC D50 dài 50cm cách khoảng 1m trên taluy gia cố. Chân khay mái taluy bằng bê tông M150 đá 4x6 kích thước (40x80)cm trên lớp đá dăm đệm dày 10cm.</w:t>
      </w:r>
    </w:p>
    <w:p w14:paraId="5413530A" w14:textId="77777777" w:rsidR="005E1B9E" w:rsidRPr="00A071EE" w:rsidRDefault="005E1B9E" w:rsidP="005E1B9E">
      <w:pPr>
        <w:widowControl w:val="0"/>
        <w:spacing w:line="276" w:lineRule="auto"/>
        <w:ind w:firstLine="720"/>
        <w:rPr>
          <w:sz w:val="26"/>
          <w:szCs w:val="26"/>
        </w:rPr>
      </w:pPr>
      <w:r w:rsidRPr="00A071EE">
        <w:rPr>
          <w:sz w:val="26"/>
          <w:szCs w:val="26"/>
        </w:rPr>
        <w:t>- Gia cố rãnh cơ trên mái taluy bằng bê tông M150 đá 2x4 dày 15cm trên lớp nilon chống mất nước. Bố trí bậc nước thân và móng bê tông đá 2x4 M200 dẫn nước từ rãnh cơ về mương dọc.</w:t>
      </w:r>
    </w:p>
    <w:p w14:paraId="046587E5" w14:textId="77777777" w:rsidR="005E1B9E" w:rsidRPr="00A071EE" w:rsidRDefault="005E1B9E" w:rsidP="005E1B9E">
      <w:pPr>
        <w:widowControl w:val="0"/>
        <w:spacing w:line="276" w:lineRule="auto"/>
        <w:ind w:firstLine="720"/>
        <w:rPr>
          <w:sz w:val="26"/>
          <w:szCs w:val="26"/>
        </w:rPr>
      </w:pPr>
      <w:r w:rsidRPr="00A071EE">
        <w:rPr>
          <w:sz w:val="26"/>
          <w:szCs w:val="26"/>
        </w:rPr>
        <w:t>f) Tường chắn: Đối với những phạm vi taluy âm rớt sâu và ảnh hưởng phạm vi đất 03 loại rừng xây dựng tường chắn bê tông trọng lực cao 4m đoạn Km0+266,52- Km0+288,74 dài 39,61m thuộc tuyến 1 và tường chắn bê tông trọng lực cao 3m phía sau khu dân cư dài 40,8m, mỗi phân đoạn dài 10m, giữa các phân đoạn bố trí khe hở 2cm chèn bao tải tẩm nhựa đường. Kết cấu tường chắn như sau</w:t>
      </w:r>
    </w:p>
    <w:p w14:paraId="461B06D3" w14:textId="77777777" w:rsidR="005E1B9E" w:rsidRPr="00A071EE" w:rsidRDefault="005E1B9E" w:rsidP="005E1B9E">
      <w:pPr>
        <w:widowControl w:val="0"/>
        <w:spacing w:line="276" w:lineRule="auto"/>
        <w:ind w:firstLine="720"/>
        <w:rPr>
          <w:sz w:val="26"/>
          <w:szCs w:val="26"/>
        </w:rPr>
      </w:pPr>
      <w:r w:rsidRPr="00A071EE">
        <w:rPr>
          <w:sz w:val="26"/>
          <w:szCs w:val="26"/>
        </w:rPr>
        <w:t>- Thân tường chắn bê tông M200 đá 2x4, bên trong và bên ngoài tường chắn vát xuyên</w:t>
      </w:r>
    </w:p>
    <w:p w14:paraId="15E1B40E" w14:textId="77777777" w:rsidR="005E1B9E" w:rsidRPr="00A071EE" w:rsidRDefault="005E1B9E" w:rsidP="005E1B9E">
      <w:pPr>
        <w:widowControl w:val="0"/>
        <w:spacing w:line="276" w:lineRule="auto"/>
        <w:ind w:firstLine="720"/>
        <w:rPr>
          <w:sz w:val="26"/>
          <w:szCs w:val="26"/>
        </w:rPr>
      </w:pPr>
      <w:r w:rsidRPr="00A071EE">
        <w:rPr>
          <w:sz w:val="26"/>
          <w:szCs w:val="26"/>
        </w:rPr>
        <w:t>- Móng tường chắn bê tông M150 đá 4x6 đặt trên lớp đá dăm đệm dày 10cm.</w:t>
      </w:r>
    </w:p>
    <w:p w14:paraId="0EC54A0A" w14:textId="77777777" w:rsidR="005E1B9E" w:rsidRPr="00A071EE" w:rsidRDefault="005E1B9E" w:rsidP="005E1B9E">
      <w:pPr>
        <w:widowControl w:val="0"/>
        <w:spacing w:line="276" w:lineRule="auto"/>
        <w:ind w:firstLine="720"/>
        <w:rPr>
          <w:sz w:val="26"/>
          <w:szCs w:val="26"/>
        </w:rPr>
      </w:pPr>
      <w:r w:rsidRPr="00A071EE">
        <w:rPr>
          <w:sz w:val="26"/>
          <w:szCs w:val="26"/>
        </w:rPr>
        <w:t>g. Công trình phòng hộ:</w:t>
      </w:r>
    </w:p>
    <w:p w14:paraId="41B62A04" w14:textId="77777777" w:rsidR="005E1B9E" w:rsidRPr="00A071EE" w:rsidRDefault="005E1B9E" w:rsidP="005E1B9E">
      <w:pPr>
        <w:widowControl w:val="0"/>
        <w:spacing w:line="276" w:lineRule="auto"/>
        <w:ind w:firstLine="720"/>
        <w:rPr>
          <w:sz w:val="26"/>
          <w:szCs w:val="26"/>
        </w:rPr>
      </w:pPr>
      <w:r w:rsidRPr="00A071EE">
        <w:rPr>
          <w:sz w:val="26"/>
          <w:szCs w:val="26"/>
        </w:rPr>
        <w:lastRenderedPageBreak/>
        <w:t>- Tại các tuyến đường đắp cao bố trí tường hộ lan mềm để đảm bảo an toàn cho người dân khi tham gia giao thông.</w:t>
      </w:r>
    </w:p>
    <w:p w14:paraId="0476A0C4" w14:textId="77777777" w:rsidR="005E1B9E" w:rsidRPr="00A071EE" w:rsidRDefault="005E1B9E" w:rsidP="005E1B9E">
      <w:pPr>
        <w:widowControl w:val="0"/>
        <w:spacing w:line="276" w:lineRule="auto"/>
        <w:ind w:firstLine="720"/>
        <w:rPr>
          <w:sz w:val="26"/>
          <w:szCs w:val="26"/>
        </w:rPr>
      </w:pPr>
      <w:r w:rsidRPr="00A071EE">
        <w:rPr>
          <w:sz w:val="26"/>
          <w:szCs w:val="26"/>
        </w:rPr>
        <w:t>- Tại các vị trí nền đắp phía sau khu dân cư bố trí rào lưới B40 xung quanh khu dân cư cao 1,5m được giữ cố định bằng các trụ rào bê tông cốt thép.</w:t>
      </w:r>
    </w:p>
    <w:p w14:paraId="5602335A" w14:textId="77777777" w:rsidR="005E1B9E" w:rsidRPr="00A071EE" w:rsidRDefault="005E1B9E" w:rsidP="005E1B9E">
      <w:pPr>
        <w:widowControl w:val="0"/>
        <w:spacing w:line="276" w:lineRule="auto"/>
        <w:ind w:firstLine="720"/>
        <w:rPr>
          <w:sz w:val="26"/>
          <w:szCs w:val="26"/>
        </w:rPr>
      </w:pPr>
      <w:r w:rsidRPr="00A071EE">
        <w:rPr>
          <w:sz w:val="26"/>
          <w:szCs w:val="26"/>
        </w:rPr>
        <w:t>h) Công trình cấp nước:</w:t>
      </w:r>
    </w:p>
    <w:p w14:paraId="2D78EDB8" w14:textId="77777777" w:rsidR="005E1B9E" w:rsidRPr="00A071EE" w:rsidRDefault="005E1B9E" w:rsidP="005E1B9E">
      <w:pPr>
        <w:widowControl w:val="0"/>
        <w:spacing w:line="276" w:lineRule="auto"/>
        <w:ind w:firstLine="720"/>
        <w:rPr>
          <w:sz w:val="26"/>
          <w:szCs w:val="26"/>
        </w:rPr>
      </w:pPr>
      <w:r w:rsidRPr="00A071EE">
        <w:rPr>
          <w:sz w:val="26"/>
          <w:szCs w:val="26"/>
        </w:rPr>
        <w:t>- Nguồn cấp: Hệ thống nước khu dân cư nước Lía được đầu tư xây dựng mới. Hệ thống nước sạch bao gồm: Đập dâng đầu mối bằng BTCT xây dựng trên thượng nguồn của suối nước Lở, dẫn nước qua bể lọc, chứa rồi theo đường ống HDPE D50 về bể chứa trong khu dân cư sau đó mới dẫn vào hệ thống đường ống HDPE D50 trong khu dân cư.</w:t>
      </w:r>
    </w:p>
    <w:p w14:paraId="13448683" w14:textId="77777777" w:rsidR="005E1B9E" w:rsidRPr="00A071EE" w:rsidRDefault="005E1B9E" w:rsidP="005E1B9E">
      <w:pPr>
        <w:widowControl w:val="0"/>
        <w:spacing w:line="276" w:lineRule="auto"/>
        <w:ind w:firstLine="720"/>
        <w:rPr>
          <w:sz w:val="26"/>
          <w:szCs w:val="26"/>
        </w:rPr>
      </w:pPr>
      <w:r w:rsidRPr="00A071EE">
        <w:rPr>
          <w:sz w:val="26"/>
          <w:szCs w:val="26"/>
        </w:rPr>
        <w:t>- Mạng lưới: Ống cấp nước cho khu dân cư sử dụng loại ống nhựa HDPE D50 dày 4.6mm được dẫn từ đập dâng trên thượng nguồn dòng suối về đến khu dân cư, độ sâu chôn ống dẫn từ đập về khu dân cư có tối thiểu 60cm so với mặt đất nền. Hệ thống đường ống trong khu dân cư sử dụng loại ống D50mm dày 4.6mm độ sâu chôn ống tối thiểu 60cm so với mặt đất nền, ống chạy dọc theo các tuyến đường giao thông có trong khu vực dân cư.</w:t>
      </w:r>
    </w:p>
    <w:p w14:paraId="46E8FAD3" w14:textId="77777777" w:rsidR="005E1B9E" w:rsidRPr="00A071EE" w:rsidRDefault="005E1B9E" w:rsidP="005E1B9E">
      <w:pPr>
        <w:widowControl w:val="0"/>
        <w:spacing w:line="276" w:lineRule="auto"/>
        <w:ind w:firstLine="720"/>
        <w:rPr>
          <w:sz w:val="26"/>
          <w:szCs w:val="26"/>
        </w:rPr>
      </w:pPr>
      <w:r w:rsidRPr="00A071EE">
        <w:rPr>
          <w:sz w:val="26"/>
          <w:szCs w:val="26"/>
        </w:rPr>
        <w:t>- Giải pháp thiết kế cấp nước:</w:t>
      </w:r>
    </w:p>
    <w:p w14:paraId="72EB4312" w14:textId="77777777" w:rsidR="005E1B9E" w:rsidRPr="00A071EE" w:rsidRDefault="005E1B9E" w:rsidP="005E1B9E">
      <w:pPr>
        <w:widowControl w:val="0"/>
        <w:spacing w:line="276" w:lineRule="auto"/>
        <w:ind w:firstLine="720"/>
        <w:rPr>
          <w:sz w:val="26"/>
          <w:szCs w:val="26"/>
        </w:rPr>
      </w:pPr>
      <w:r w:rsidRPr="00A071EE">
        <w:rPr>
          <w:sz w:val="26"/>
          <w:szCs w:val="26"/>
        </w:rPr>
        <w:t xml:space="preserve">+ Đập dâng: Làm mới đập đầu mối bằng BTCT M200 đá 1x2. Đập có chiều mặt đập B=1,0m; chiều cao đập tại vị trí cao nhất h=1,84m; Chiều dài đập L = 16,21m; Bố trí 2 cửa x cát bxh = 0,8*1,77 và 0,8*1,84 m; Hố thu bằng BTCT bố trí bên trái đập. </w:t>
      </w:r>
    </w:p>
    <w:p w14:paraId="46790240" w14:textId="77777777" w:rsidR="005E1B9E" w:rsidRPr="00A071EE" w:rsidRDefault="005E1B9E" w:rsidP="005E1B9E">
      <w:pPr>
        <w:widowControl w:val="0"/>
        <w:spacing w:line="276" w:lineRule="auto"/>
        <w:ind w:firstLine="720"/>
        <w:rPr>
          <w:sz w:val="26"/>
          <w:szCs w:val="26"/>
        </w:rPr>
      </w:pPr>
      <w:r w:rsidRPr="00A071EE">
        <w:rPr>
          <w:sz w:val="26"/>
          <w:szCs w:val="26"/>
        </w:rPr>
        <w:t>+ Bể lọc nhanh + bể chứa: Xây dựng mới 01 bể bằng BTCT M200 đá 1x2 tại K0+107. Trong quá trình chảy, dòng nước mang theo một lượng vật chất nhất định, có thể là vật trôi nổi, lơ lững, vật liệu hạt. Đặc biệt trong mùa mưa lũ dòng chy mang theo hàm lượng vật chất rất lớn luôn bị đục. Để khắc phục một phần tình trạng này ta cần xây bể lọc nhanh. Bể có kích thước (7,4*5,4)m được chia thanh 2 ngăn. Ngăn đầu dùng để lọc nước, ngăn sau dùng để trữ nước và cấp cho hệ thống đường ống. Bể bố trí 3 hố van dùng để tháo nước khi cần vệ sinh, sửa chữa bể.</w:t>
      </w:r>
    </w:p>
    <w:p w14:paraId="2B581CB4" w14:textId="77777777" w:rsidR="005E1B9E" w:rsidRPr="00A071EE" w:rsidRDefault="005E1B9E" w:rsidP="005E1B9E">
      <w:pPr>
        <w:widowControl w:val="0"/>
        <w:spacing w:line="276" w:lineRule="auto"/>
        <w:ind w:firstLine="720"/>
        <w:rPr>
          <w:sz w:val="26"/>
          <w:szCs w:val="26"/>
        </w:rPr>
      </w:pPr>
      <w:r w:rsidRPr="00A071EE">
        <w:rPr>
          <w:sz w:val="26"/>
          <w:szCs w:val="26"/>
        </w:rPr>
        <w:t>+ Tuyến ống: Tuyến ống chính từ đập về bể chong khu dân cư với tổng chiều dài L= 1939,37m bằng đường ống HDPE D50 dày 4,6mm. Công trình trên tuyến: 4 hố van xả khí; 5 van xả cặn; Tuyến ống từ bể trong khu dân cư về khu dân cư: Tổng chiều dài L=724,33m bằng đường ống HDPE D50 dày 4,6mm.</w:t>
      </w:r>
    </w:p>
    <w:p w14:paraId="6E51FBDB" w14:textId="77777777" w:rsidR="005E1B9E" w:rsidRPr="00A071EE" w:rsidRDefault="005E1B9E" w:rsidP="005E1B9E">
      <w:pPr>
        <w:widowControl w:val="0"/>
        <w:spacing w:line="276" w:lineRule="auto"/>
        <w:ind w:firstLine="720"/>
        <w:rPr>
          <w:sz w:val="26"/>
          <w:szCs w:val="26"/>
        </w:rPr>
      </w:pPr>
      <w:r w:rsidRPr="00A071EE">
        <w:rPr>
          <w:sz w:val="26"/>
          <w:szCs w:val="26"/>
        </w:rPr>
        <w:t>i) Hạng mục cấp điện:</w:t>
      </w:r>
    </w:p>
    <w:p w14:paraId="5A37F1ED" w14:textId="77777777" w:rsidR="005E1B9E" w:rsidRPr="00A071EE" w:rsidRDefault="005E1B9E" w:rsidP="005E1B9E">
      <w:pPr>
        <w:widowControl w:val="0"/>
        <w:spacing w:line="276" w:lineRule="auto"/>
        <w:ind w:firstLine="720"/>
        <w:rPr>
          <w:sz w:val="26"/>
          <w:szCs w:val="26"/>
        </w:rPr>
      </w:pPr>
      <w:r w:rsidRPr="00A071EE">
        <w:rPr>
          <w:sz w:val="26"/>
          <w:szCs w:val="26"/>
        </w:rPr>
        <w:t>i1) Phần đường dây 35kV:</w:t>
      </w:r>
    </w:p>
    <w:p w14:paraId="2F48E432" w14:textId="77777777" w:rsidR="005E1B9E" w:rsidRPr="00A071EE" w:rsidRDefault="005E1B9E" w:rsidP="005E1B9E">
      <w:pPr>
        <w:widowControl w:val="0"/>
        <w:spacing w:line="276" w:lineRule="auto"/>
        <w:ind w:firstLine="720"/>
        <w:rPr>
          <w:sz w:val="26"/>
          <w:szCs w:val="26"/>
        </w:rPr>
      </w:pPr>
      <w:r w:rsidRPr="00A071EE">
        <w:rPr>
          <w:sz w:val="26"/>
          <w:szCs w:val="26"/>
        </w:rPr>
        <w:t>- Kết cấu lưới điện: Cấp điện áp 35kV. Cải tạo nâng cấp lưới điện từ 2 pha – 2 dây lên 3 pha - 3 dây đường dây trung áp 35kV từ vị trí 2V4A/140/33 đến vị trí 10 2V4A/140/33/15 thuộc XT 3V4 TKY. Xây dựng mới đường dây trung thế 35kV đấu nối tại cột số 2V4A/140/33/15 thuộc XT 3V4 TKY cấp điện cho trạm biến áp 100kVA - 35(22)/0,4kV cấp điện hệ thống điện sinh hoạt và hệ thống điện chiếu sáng cho khu dân cư Nước Lía.</w:t>
      </w:r>
    </w:p>
    <w:p w14:paraId="1A671680" w14:textId="77777777" w:rsidR="005E1B9E" w:rsidRPr="00A071EE" w:rsidRDefault="005E1B9E" w:rsidP="005E1B9E">
      <w:pPr>
        <w:widowControl w:val="0"/>
        <w:spacing w:line="276" w:lineRule="auto"/>
        <w:ind w:firstLine="720"/>
        <w:rPr>
          <w:sz w:val="26"/>
          <w:szCs w:val="26"/>
        </w:rPr>
      </w:pPr>
      <w:r w:rsidRPr="00A071EE">
        <w:rPr>
          <w:sz w:val="26"/>
          <w:szCs w:val="26"/>
        </w:rPr>
        <w:t>- Dây dẫn: Dây dẫn trung áp cải tạo dùng loại dây nhôm lõi thép (AC-V0/11 mm2-35kV). Dây dẫn trung áp xây dựng mới dùng loại dây nhôm lõi thép bọc cách điện XLPE (AC/XLPE-V0/11 mm2-5,5-35kV).</w:t>
      </w:r>
    </w:p>
    <w:p w14:paraId="7FD6F926" w14:textId="77777777" w:rsidR="005E1B9E" w:rsidRPr="00A071EE" w:rsidRDefault="005E1B9E" w:rsidP="005E1B9E">
      <w:pPr>
        <w:widowControl w:val="0"/>
        <w:spacing w:line="276" w:lineRule="auto"/>
        <w:ind w:firstLine="720"/>
        <w:rPr>
          <w:sz w:val="26"/>
          <w:szCs w:val="26"/>
        </w:rPr>
      </w:pPr>
      <w:r w:rsidRPr="00A071EE">
        <w:rPr>
          <w:sz w:val="26"/>
          <w:szCs w:val="26"/>
        </w:rPr>
        <w:t xml:space="preserve">- Phần xây dựng đường dây: Sử dụng cột bê tông ly tâm đúc sẵn cao 14m; ký </w:t>
      </w:r>
      <w:r w:rsidRPr="00A071EE">
        <w:rPr>
          <w:sz w:val="26"/>
          <w:szCs w:val="26"/>
        </w:rPr>
        <w:lastRenderedPageBreak/>
        <w:t>hiệu: NPC.I-14-190-ó.5, NPC.I-14-190-11. Móng cột bằng bê tông đúc móng M150, đá 2x4; lót móng bằng bê tông M100, đá 4xó; chèn khe hở giữa cột và móng bằng bê tông M200, đá 1x2. Xà gia công từ thép mạ kẽm nhúng nóng, chiều dày lớp mạ không được nhỏ hơn 85m. Cổ dề gia công bằng thép mạ kẽm nhúng nóng, chiều dày lớp mạ tối thiểu là 85m.</w:t>
      </w:r>
    </w:p>
    <w:p w14:paraId="75212009" w14:textId="77777777" w:rsidR="005E1B9E" w:rsidRPr="00A071EE" w:rsidRDefault="005E1B9E" w:rsidP="005E1B9E">
      <w:pPr>
        <w:widowControl w:val="0"/>
        <w:spacing w:line="276" w:lineRule="auto"/>
        <w:ind w:firstLine="720"/>
        <w:rPr>
          <w:sz w:val="26"/>
          <w:szCs w:val="26"/>
        </w:rPr>
      </w:pPr>
      <w:r w:rsidRPr="00A071EE">
        <w:rPr>
          <w:sz w:val="26"/>
          <w:szCs w:val="26"/>
        </w:rPr>
        <w:t>i2) Trạm biến áp: Xây dựng mới 01 trạm biến áp cung cấp điện cho Khu tái định cư phòng, chống lũ Nước Lía thôn ó xã Trà Bui</w:t>
      </w:r>
    </w:p>
    <w:p w14:paraId="12D6F594" w14:textId="77777777" w:rsidR="005E1B9E" w:rsidRPr="00A071EE" w:rsidRDefault="005E1B9E" w:rsidP="005E1B9E">
      <w:pPr>
        <w:widowControl w:val="0"/>
        <w:spacing w:line="276" w:lineRule="auto"/>
        <w:ind w:firstLine="720"/>
        <w:rPr>
          <w:sz w:val="26"/>
          <w:szCs w:val="26"/>
        </w:rPr>
      </w:pPr>
      <w:r w:rsidRPr="00A071EE">
        <w:rPr>
          <w:sz w:val="26"/>
          <w:szCs w:val="26"/>
        </w:rPr>
        <w:t>- Vị trí đặt trạm biến áp xây dựng mới đã được thỏa thuận với chủ đầu tư xây dựng công trình.</w:t>
      </w:r>
    </w:p>
    <w:p w14:paraId="5B97EF6D" w14:textId="77777777" w:rsidR="005E1B9E" w:rsidRPr="00A071EE" w:rsidRDefault="005E1B9E" w:rsidP="005E1B9E">
      <w:pPr>
        <w:widowControl w:val="0"/>
        <w:spacing w:line="276" w:lineRule="auto"/>
        <w:ind w:firstLine="720"/>
        <w:rPr>
          <w:sz w:val="26"/>
          <w:szCs w:val="26"/>
        </w:rPr>
      </w:pPr>
      <w:r w:rsidRPr="00A071EE">
        <w:rPr>
          <w:sz w:val="26"/>
          <w:szCs w:val="26"/>
        </w:rPr>
        <w:t>- Chọn 01 máy biến áp 3 pha với dung lượng 100kVA - 35(22)/0,4kV.</w:t>
      </w:r>
    </w:p>
    <w:p w14:paraId="6EC91F6E" w14:textId="77777777" w:rsidR="005E1B9E" w:rsidRPr="00A071EE" w:rsidRDefault="005E1B9E" w:rsidP="005E1B9E">
      <w:pPr>
        <w:widowControl w:val="0"/>
        <w:spacing w:line="276" w:lineRule="auto"/>
        <w:ind w:firstLine="720"/>
        <w:rPr>
          <w:sz w:val="26"/>
          <w:szCs w:val="26"/>
        </w:rPr>
      </w:pPr>
      <w:r w:rsidRPr="00A071EE">
        <w:rPr>
          <w:sz w:val="26"/>
          <w:szCs w:val="26"/>
        </w:rPr>
        <w:t>- Sơ đồ nối điện: Phía trung áp của máy biến áp dùng sơ đồ khối đường dây máy biến áp. Phía hạ áp của máy biến áp dùng sơ đồ một lộ tổng cho 2 lộ ra cho đường dây hạ thế. Tủ điện hạ áp đặt tại trạm biến áp gồm có 02 ngăn: 01 ngăn bố trí áptômát, 01 ngăn bố trí các đồng hồ đo đếm điện năng hữu công và vô công để tiện cho việc quản lý, vận hành sau này.</w:t>
      </w:r>
    </w:p>
    <w:p w14:paraId="34C7C250" w14:textId="77777777" w:rsidR="005E1B9E" w:rsidRPr="00A071EE" w:rsidRDefault="005E1B9E" w:rsidP="005E1B9E">
      <w:pPr>
        <w:widowControl w:val="0"/>
        <w:spacing w:line="276" w:lineRule="auto"/>
        <w:ind w:firstLine="720"/>
        <w:rPr>
          <w:sz w:val="26"/>
          <w:szCs w:val="26"/>
        </w:rPr>
      </w:pPr>
      <w:r w:rsidRPr="00A071EE">
        <w:rPr>
          <w:sz w:val="26"/>
          <w:szCs w:val="26"/>
        </w:rPr>
        <w:t>- Các biện pháp bảo vệ: Bảo vệ ngắn mạch và quá tải phía trung áp dùng cầu chì tự rơi (FCO-35kV) đặt ngoài trời. Bảo vệ sóng quá điện áp truyền từ đường dây vào trạm dùng chống sét van (LA-35kV). Bảo vệ ngắn mạch và quá tải phía hạ áp bằng áptômát tổng loại 3 pha, 3 cực 160A - 600V.</w:t>
      </w:r>
    </w:p>
    <w:p w14:paraId="6E763A92" w14:textId="77777777" w:rsidR="005E1B9E" w:rsidRPr="00A071EE" w:rsidRDefault="005E1B9E" w:rsidP="005E1B9E">
      <w:pPr>
        <w:widowControl w:val="0"/>
        <w:spacing w:line="276" w:lineRule="auto"/>
        <w:ind w:firstLine="720"/>
        <w:rPr>
          <w:sz w:val="26"/>
          <w:szCs w:val="26"/>
        </w:rPr>
      </w:pPr>
      <w:r w:rsidRPr="00A071EE">
        <w:rPr>
          <w:sz w:val="26"/>
          <w:szCs w:val="26"/>
        </w:rPr>
        <w:t>- Các giải pháp đấu nối:</w:t>
      </w:r>
    </w:p>
    <w:p w14:paraId="48B1E621" w14:textId="77777777" w:rsidR="005E1B9E" w:rsidRPr="00A071EE" w:rsidRDefault="005E1B9E" w:rsidP="005E1B9E">
      <w:pPr>
        <w:widowControl w:val="0"/>
        <w:spacing w:line="276" w:lineRule="auto"/>
        <w:ind w:firstLine="720"/>
        <w:rPr>
          <w:sz w:val="26"/>
          <w:szCs w:val="26"/>
        </w:rPr>
      </w:pPr>
      <w:r w:rsidRPr="00A071EE">
        <w:rPr>
          <w:sz w:val="26"/>
          <w:szCs w:val="26"/>
        </w:rPr>
        <w:t>+ Đấu nối từ đường dây trung thế đến MBA dùng loại dây đồng bọc XLPE 35kV (Cu/XLPE/PVC 35 mm2 - 20/35(40,5) kV).</w:t>
      </w:r>
    </w:p>
    <w:p w14:paraId="6BD659D3" w14:textId="77777777" w:rsidR="005E1B9E" w:rsidRPr="00A071EE" w:rsidRDefault="005E1B9E" w:rsidP="005E1B9E">
      <w:pPr>
        <w:widowControl w:val="0"/>
        <w:spacing w:line="276" w:lineRule="auto"/>
        <w:ind w:firstLine="720"/>
        <w:rPr>
          <w:sz w:val="26"/>
          <w:szCs w:val="26"/>
        </w:rPr>
      </w:pPr>
      <w:r w:rsidRPr="00A071EE">
        <w:rPr>
          <w:sz w:val="26"/>
          <w:szCs w:val="26"/>
        </w:rPr>
        <w:t>+ Đấu nối từ máy biến áp đến áp tô mát tổng dùng loại cáp đồng 1 ruột bọc PVC, cách điện XLPE (CXV 95mm2 - 600V) và được luồn trong ống nhựa HDPE 0105/80.</w:t>
      </w:r>
    </w:p>
    <w:p w14:paraId="1940EBB1" w14:textId="77777777" w:rsidR="005E1B9E" w:rsidRPr="00A071EE" w:rsidRDefault="005E1B9E" w:rsidP="005E1B9E">
      <w:pPr>
        <w:widowControl w:val="0"/>
        <w:spacing w:line="276" w:lineRule="auto"/>
        <w:ind w:firstLine="720"/>
        <w:rPr>
          <w:sz w:val="26"/>
          <w:szCs w:val="26"/>
        </w:rPr>
      </w:pPr>
      <w:r w:rsidRPr="00A071EE">
        <w:rPr>
          <w:sz w:val="26"/>
          <w:szCs w:val="26"/>
        </w:rPr>
        <w:t>+ Thanh cái sử dụng thanh đồng -6x50x500.</w:t>
      </w:r>
    </w:p>
    <w:p w14:paraId="6A9E9879" w14:textId="77777777" w:rsidR="005E1B9E" w:rsidRPr="00A071EE" w:rsidRDefault="005E1B9E" w:rsidP="005E1B9E">
      <w:pPr>
        <w:widowControl w:val="0"/>
        <w:spacing w:line="276" w:lineRule="auto"/>
        <w:ind w:firstLine="720"/>
        <w:rPr>
          <w:sz w:val="26"/>
          <w:szCs w:val="26"/>
        </w:rPr>
      </w:pPr>
      <w:r w:rsidRPr="00A071EE">
        <w:rPr>
          <w:sz w:val="26"/>
          <w:szCs w:val="26"/>
        </w:rPr>
        <w:t>+ Đấu nối từ áptômát tổng đến thanh cái hạ thế sử dụng dây đồng bọc cách điện PVC, cách điện XLPE. Ký hiệu: CXV-95mm2 - 600V.</w:t>
      </w:r>
    </w:p>
    <w:p w14:paraId="614C5C7B" w14:textId="77777777" w:rsidR="005E1B9E" w:rsidRPr="00A071EE" w:rsidRDefault="005E1B9E" w:rsidP="005E1B9E">
      <w:pPr>
        <w:widowControl w:val="0"/>
        <w:spacing w:line="276" w:lineRule="auto"/>
        <w:ind w:firstLine="720"/>
        <w:rPr>
          <w:sz w:val="26"/>
          <w:szCs w:val="26"/>
        </w:rPr>
      </w:pPr>
      <w:r w:rsidRPr="00A071EE">
        <w:rPr>
          <w:sz w:val="26"/>
          <w:szCs w:val="26"/>
        </w:rPr>
        <w:t>+ Đấu nối từ thanh cái đến các áptômát xuất tuyến hạ thế dùng cáp đồng bọc cách điện PVC, cách điện XLPE. Ký hiệu CXV-50mm2 - 600V. - Nối đất:</w:t>
      </w:r>
    </w:p>
    <w:p w14:paraId="4984C48F" w14:textId="77777777" w:rsidR="005E1B9E" w:rsidRPr="00A071EE" w:rsidRDefault="005E1B9E" w:rsidP="005E1B9E">
      <w:pPr>
        <w:widowControl w:val="0"/>
        <w:spacing w:line="276" w:lineRule="auto"/>
        <w:ind w:firstLine="720"/>
        <w:rPr>
          <w:sz w:val="26"/>
          <w:szCs w:val="26"/>
        </w:rPr>
      </w:pPr>
      <w:r w:rsidRPr="00A071EE">
        <w:rPr>
          <w:sz w:val="26"/>
          <w:szCs w:val="26"/>
        </w:rPr>
        <w:t>+ Tại trạm biến áp xây dựng mới 01 hệ thống nối đất chung kiểu cọc, tia hỗn hợp; Ký hiệu: LR-20 gồm 20 cọc bằng thép L63x63x6 mạ kẽm nhúng nóng dài 2,5 mét làm các cọc nối đất. Thanh tiếp đất bằng thép tròn 012 mạ kẽm. Liên hệ giữa các cọc và thanh bằng liên kết hàn điện.</w:t>
      </w:r>
    </w:p>
    <w:p w14:paraId="05756EAE" w14:textId="77777777" w:rsidR="005E1B9E" w:rsidRPr="00A071EE" w:rsidRDefault="005E1B9E" w:rsidP="005E1B9E">
      <w:pPr>
        <w:widowControl w:val="0"/>
        <w:spacing w:line="276" w:lineRule="auto"/>
        <w:ind w:firstLine="720"/>
        <w:rPr>
          <w:sz w:val="26"/>
          <w:szCs w:val="26"/>
        </w:rPr>
      </w:pPr>
      <w:r w:rsidRPr="00A071EE">
        <w:rPr>
          <w:sz w:val="26"/>
          <w:szCs w:val="26"/>
        </w:rPr>
        <w:t>+ Dây nối từ vỏ các thiết bị, chống sét van, trung tính MBA đến dây tiếp địa cột, dùng dây đồng bọc M35. Dây tiếp địa nối từ hệ thống tiếp địa trạm lên đến xà lắp FCO, LA phải dùng dây thép tròn 012 mạ kẽm nhúng nóng.</w:t>
      </w:r>
    </w:p>
    <w:p w14:paraId="0523BCB1" w14:textId="77777777" w:rsidR="005E1B9E" w:rsidRPr="00A071EE" w:rsidRDefault="005E1B9E" w:rsidP="005E1B9E">
      <w:pPr>
        <w:widowControl w:val="0"/>
        <w:spacing w:line="276" w:lineRule="auto"/>
        <w:ind w:firstLine="720"/>
        <w:rPr>
          <w:sz w:val="26"/>
          <w:szCs w:val="26"/>
        </w:rPr>
      </w:pPr>
      <w:r w:rsidRPr="00A071EE">
        <w:rPr>
          <w:sz w:val="26"/>
          <w:szCs w:val="26"/>
        </w:rPr>
        <w:t>+ Tất cả các chi tiết nối đất đều được mạ kẽm nhúng nóng, chiều dày lớp mạ không được nhỏ hơn 85 µm.</w:t>
      </w:r>
    </w:p>
    <w:p w14:paraId="470A7D9C" w14:textId="77777777" w:rsidR="005E1B9E" w:rsidRPr="00A071EE" w:rsidRDefault="005E1B9E" w:rsidP="005E1B9E">
      <w:pPr>
        <w:widowControl w:val="0"/>
        <w:spacing w:line="276" w:lineRule="auto"/>
        <w:ind w:firstLine="720"/>
        <w:rPr>
          <w:sz w:val="26"/>
          <w:szCs w:val="26"/>
        </w:rPr>
      </w:pPr>
      <w:r w:rsidRPr="00A071EE">
        <w:rPr>
          <w:sz w:val="26"/>
          <w:szCs w:val="26"/>
        </w:rPr>
        <w:t>- Đo lường: Đo đếm điện năng tiêu thụ bằng công tơ điện 3 pha 220V - 5A thông qua biến dòng 160/5A đặt tại tủ điện trạm biến áp (công tơ do đơn vị bán điện cung cấp và lắp đặt).</w:t>
      </w:r>
    </w:p>
    <w:p w14:paraId="7881A30F" w14:textId="77777777" w:rsidR="005E1B9E" w:rsidRPr="00A071EE" w:rsidRDefault="005E1B9E" w:rsidP="005E1B9E">
      <w:pPr>
        <w:widowControl w:val="0"/>
        <w:spacing w:line="276" w:lineRule="auto"/>
        <w:ind w:firstLine="720"/>
        <w:rPr>
          <w:sz w:val="26"/>
          <w:szCs w:val="26"/>
        </w:rPr>
      </w:pPr>
      <w:r w:rsidRPr="00A071EE">
        <w:rPr>
          <w:sz w:val="26"/>
          <w:szCs w:val="26"/>
        </w:rPr>
        <w:t>- Phần xây dựng:</w:t>
      </w:r>
    </w:p>
    <w:p w14:paraId="20596B0A" w14:textId="77777777" w:rsidR="005E1B9E" w:rsidRPr="00A071EE" w:rsidRDefault="005E1B9E" w:rsidP="005E1B9E">
      <w:pPr>
        <w:widowControl w:val="0"/>
        <w:spacing w:line="276" w:lineRule="auto"/>
        <w:ind w:firstLine="720"/>
        <w:rPr>
          <w:sz w:val="26"/>
          <w:szCs w:val="26"/>
        </w:rPr>
      </w:pPr>
      <w:r w:rsidRPr="00A071EE">
        <w:rPr>
          <w:sz w:val="26"/>
          <w:szCs w:val="26"/>
        </w:rPr>
        <w:lastRenderedPageBreak/>
        <w:t>+ Trạm biến áp được xây dựng theo kiểu treo trên cột, đặt máy ngoài trời, xung quanh không có tường rào bảo vệ. Máy biến áp 3 pha được treo trên cột đôi BTLT cao 14m xây dựng mới.</w:t>
      </w:r>
    </w:p>
    <w:p w14:paraId="216C2A63" w14:textId="77777777" w:rsidR="005E1B9E" w:rsidRPr="00A071EE" w:rsidRDefault="005E1B9E" w:rsidP="005E1B9E">
      <w:pPr>
        <w:widowControl w:val="0"/>
        <w:spacing w:line="276" w:lineRule="auto"/>
        <w:ind w:firstLine="720"/>
        <w:rPr>
          <w:sz w:val="26"/>
          <w:szCs w:val="26"/>
        </w:rPr>
      </w:pPr>
      <w:r w:rsidRPr="00A071EE">
        <w:rPr>
          <w:sz w:val="26"/>
          <w:szCs w:val="26"/>
        </w:rPr>
        <w:t>+ Hệ xà trạm: Gia công bằng thép hình mạ kẽm nhúng nóng, chiều dày lớp mạ tối thiểu là 85 µm.</w:t>
      </w:r>
    </w:p>
    <w:p w14:paraId="4DA2E3F1" w14:textId="77777777" w:rsidR="005E1B9E" w:rsidRPr="00A071EE" w:rsidRDefault="005E1B9E" w:rsidP="005E1B9E">
      <w:pPr>
        <w:widowControl w:val="0"/>
        <w:spacing w:line="276" w:lineRule="auto"/>
        <w:ind w:firstLine="720"/>
        <w:rPr>
          <w:sz w:val="26"/>
          <w:szCs w:val="26"/>
        </w:rPr>
      </w:pPr>
      <w:r w:rsidRPr="00A071EE">
        <w:rPr>
          <w:sz w:val="26"/>
          <w:szCs w:val="26"/>
        </w:rPr>
        <w:t>+ Vỏ tủ điện: Vỏ tủ được làm bằng tôn dày 2mm, không han rỉ, chi tiết sạch bavia, không có vết búa, sau khi gia công được sơn tĩnh điện màu xám. - Các giải pháp kỹ thuật khác: Tại các vị trí đấu dây của các thiết bị điện như máy biến áp, cầu chì tự rơi sử dụng loại chụp cách điện bằng polymer để nâng cao độ tin cậy cung cấp điện.</w:t>
      </w:r>
    </w:p>
    <w:p w14:paraId="7D0F756E" w14:textId="77777777" w:rsidR="005E1B9E" w:rsidRPr="00A071EE" w:rsidRDefault="005E1B9E" w:rsidP="005E1B9E">
      <w:pPr>
        <w:widowControl w:val="0"/>
        <w:spacing w:line="276" w:lineRule="auto"/>
        <w:ind w:firstLine="720"/>
        <w:rPr>
          <w:sz w:val="26"/>
          <w:szCs w:val="26"/>
        </w:rPr>
      </w:pPr>
      <w:r w:rsidRPr="00A071EE">
        <w:rPr>
          <w:sz w:val="26"/>
          <w:szCs w:val="26"/>
        </w:rPr>
        <w:t>i3) Phần đường dây 0,4kV:</w:t>
      </w:r>
    </w:p>
    <w:p w14:paraId="5518F7D8" w14:textId="77777777" w:rsidR="005E1B9E" w:rsidRPr="00A071EE" w:rsidRDefault="005E1B9E" w:rsidP="005E1B9E">
      <w:pPr>
        <w:widowControl w:val="0"/>
        <w:spacing w:line="276" w:lineRule="auto"/>
        <w:ind w:firstLine="720"/>
        <w:rPr>
          <w:sz w:val="26"/>
          <w:szCs w:val="26"/>
        </w:rPr>
      </w:pPr>
      <w:r w:rsidRPr="00A071EE">
        <w:rPr>
          <w:sz w:val="26"/>
          <w:szCs w:val="26"/>
        </w:rPr>
        <w:t>- Kết cấu lưới điện 3 pha - 4 dây.</w:t>
      </w:r>
    </w:p>
    <w:p w14:paraId="39E8EF1D" w14:textId="77777777" w:rsidR="005E1B9E" w:rsidRPr="00A071EE" w:rsidRDefault="005E1B9E" w:rsidP="005E1B9E">
      <w:pPr>
        <w:widowControl w:val="0"/>
        <w:spacing w:line="276" w:lineRule="auto"/>
        <w:ind w:firstLine="720"/>
        <w:rPr>
          <w:sz w:val="26"/>
          <w:szCs w:val="26"/>
        </w:rPr>
      </w:pPr>
      <w:r w:rsidRPr="00A071EE">
        <w:rPr>
          <w:sz w:val="26"/>
          <w:szCs w:val="26"/>
        </w:rPr>
        <w:t>- Dây dẫn: Dây dẫn hạ áp dùng loại cáp nhôm vặn xoắn bọc cách điện XLPE (lV-ABC (4x95)mm2 -600V).</w:t>
      </w:r>
    </w:p>
    <w:p w14:paraId="3829F69D" w14:textId="77777777" w:rsidR="005E1B9E" w:rsidRPr="00A071EE" w:rsidRDefault="005E1B9E" w:rsidP="005E1B9E">
      <w:pPr>
        <w:widowControl w:val="0"/>
        <w:spacing w:line="276" w:lineRule="auto"/>
        <w:ind w:firstLine="720"/>
        <w:rPr>
          <w:sz w:val="26"/>
          <w:szCs w:val="26"/>
        </w:rPr>
      </w:pPr>
      <w:r w:rsidRPr="00A071EE">
        <w:rPr>
          <w:sz w:val="26"/>
          <w:szCs w:val="26"/>
        </w:rPr>
        <w:t>- Phụ kiện: Khoá néo dây, khoá treo dây, kẹp cáp xuyên cách điện, giá đỡ cáp, nắp bịt đầu cáp v.v... phù hợp với tiết diện dây dẫn. Nối dây dẫn dùng kẹp cáp xuyên cách điện cho các vị trí đấu nối và rẽ nhánh, mỗi vị trí của 1 pha dùng 1 kẹp cáp. Sử dụng ống nối kiểu ép tại các vị trí nối dây chịu lực, mỗi pha dùng 1 ống nối và không được nối tại các khoảng vượt.</w:t>
      </w:r>
    </w:p>
    <w:p w14:paraId="3CE6BF06" w14:textId="77777777" w:rsidR="005E1B9E" w:rsidRPr="00A071EE" w:rsidRDefault="005E1B9E" w:rsidP="005E1B9E">
      <w:pPr>
        <w:widowControl w:val="0"/>
        <w:spacing w:line="276" w:lineRule="auto"/>
        <w:ind w:firstLine="720"/>
        <w:rPr>
          <w:sz w:val="26"/>
          <w:szCs w:val="26"/>
        </w:rPr>
      </w:pPr>
      <w:r w:rsidRPr="00A071EE">
        <w:rPr>
          <w:sz w:val="26"/>
          <w:szCs w:val="26"/>
        </w:rPr>
        <w:t>- Phần xây dựng đường dây:</w:t>
      </w:r>
    </w:p>
    <w:p w14:paraId="7B3B28C9" w14:textId="77777777" w:rsidR="005E1B9E" w:rsidRPr="00A071EE" w:rsidRDefault="005E1B9E" w:rsidP="005E1B9E">
      <w:pPr>
        <w:widowControl w:val="0"/>
        <w:spacing w:line="276" w:lineRule="auto"/>
        <w:ind w:firstLine="720"/>
        <w:rPr>
          <w:sz w:val="26"/>
          <w:szCs w:val="26"/>
        </w:rPr>
      </w:pPr>
      <w:r w:rsidRPr="00A071EE">
        <w:rPr>
          <w:sz w:val="26"/>
          <w:szCs w:val="26"/>
        </w:rPr>
        <w:t>+ Dùng cột bê tông ly tâm đúc sẵn cao 8,5m tại các vị trí đi dọc theo hành lang đường nội bộ khu dân cư. Móng cột BTCT M150, đá 2x4 đổ tại chỗ, lót móng BT M150 đá 4x6. Chèn khe hở giữa cột và móng bằng bê tông M200, đá 1x2. Khi thi công phải đúc móng trước khi dựng cột.</w:t>
      </w:r>
    </w:p>
    <w:p w14:paraId="27989E88" w14:textId="77777777" w:rsidR="005E1B9E" w:rsidRPr="00A071EE" w:rsidRDefault="005E1B9E" w:rsidP="005E1B9E">
      <w:pPr>
        <w:widowControl w:val="0"/>
        <w:spacing w:line="276" w:lineRule="auto"/>
        <w:ind w:firstLine="720"/>
        <w:rPr>
          <w:sz w:val="26"/>
          <w:szCs w:val="26"/>
        </w:rPr>
      </w:pPr>
      <w:r w:rsidRPr="00A071EE">
        <w:rPr>
          <w:sz w:val="26"/>
          <w:szCs w:val="26"/>
        </w:rPr>
        <w:t xml:space="preserve">+ Cổ dề dùng thép mạ kẽm nhúng nóng, chiều dày mạ tối thiểu 85^m. - Các giải pháp kỹ thuật khác: Tại các vị trí cột của đường dây hạ thế có bố trí hộp phân phối điện (hộp chia dây gồm 01 đầu vào và 06 đầu ra) để thuận tiện cho công tác đấu nối bán lẻ điện cho từng hộ tiêu thụ điện. Đấu nối từ lưới điện hạ thế đến hộp phân phối điện bằng cáp đồng bọc cách điện PVC loại 2 ruột. (CVV (2x25)mm2 – 600V) </w:t>
      </w:r>
    </w:p>
    <w:p w14:paraId="25069675" w14:textId="77777777" w:rsidR="005E1B9E" w:rsidRPr="00A071EE" w:rsidRDefault="005E1B9E" w:rsidP="005E1B9E">
      <w:pPr>
        <w:widowControl w:val="0"/>
        <w:spacing w:line="276" w:lineRule="auto"/>
        <w:ind w:firstLine="720"/>
        <w:rPr>
          <w:sz w:val="26"/>
          <w:szCs w:val="26"/>
        </w:rPr>
      </w:pPr>
      <w:r w:rsidRPr="00A071EE">
        <w:rPr>
          <w:sz w:val="26"/>
          <w:szCs w:val="26"/>
        </w:rPr>
        <w:t>i4) Chiếu sáng tuyến đường: Xây dựng tuyến đường dây chiếu sáng xây dựng mới đi trên không đi chung cột với đường dây trung hạ thế dài 707m.</w:t>
      </w:r>
    </w:p>
    <w:p w14:paraId="08C6D22F" w14:textId="77777777" w:rsidR="005E1B9E" w:rsidRPr="00A071EE" w:rsidRDefault="005E1B9E" w:rsidP="005E1B9E">
      <w:pPr>
        <w:widowControl w:val="0"/>
        <w:spacing w:line="276" w:lineRule="auto"/>
        <w:ind w:firstLine="720"/>
        <w:rPr>
          <w:sz w:val="26"/>
          <w:szCs w:val="26"/>
        </w:rPr>
      </w:pPr>
      <w:r w:rsidRPr="00A071EE">
        <w:rPr>
          <w:sz w:val="26"/>
          <w:szCs w:val="26"/>
        </w:rPr>
        <w:t xml:space="preserve">- Yêu cầu chung của hệ thống chiếu sáng phải đạt các thông số sau: </w:t>
      </w:r>
    </w:p>
    <w:p w14:paraId="4E7A1A15" w14:textId="77777777" w:rsidR="005E1B9E" w:rsidRPr="00A071EE" w:rsidRDefault="005E1B9E" w:rsidP="005E1B9E">
      <w:pPr>
        <w:widowControl w:val="0"/>
        <w:spacing w:line="276" w:lineRule="auto"/>
        <w:ind w:firstLine="720"/>
        <w:rPr>
          <w:sz w:val="26"/>
          <w:szCs w:val="26"/>
        </w:rPr>
      </w:pPr>
      <w:r w:rsidRPr="00A071EE">
        <w:rPr>
          <w:sz w:val="26"/>
          <w:szCs w:val="26"/>
        </w:rPr>
        <w:t>+ Độ chói mặt đường trung bình Ltb: &gt; 0,75 Cd/m2.</w:t>
      </w:r>
    </w:p>
    <w:p w14:paraId="3D477CA2" w14:textId="77777777" w:rsidR="005E1B9E" w:rsidRPr="00A071EE" w:rsidRDefault="005E1B9E" w:rsidP="005E1B9E">
      <w:pPr>
        <w:widowControl w:val="0"/>
        <w:spacing w:line="276" w:lineRule="auto"/>
        <w:ind w:firstLine="720"/>
        <w:rPr>
          <w:sz w:val="26"/>
          <w:szCs w:val="26"/>
        </w:rPr>
      </w:pPr>
      <w:r w:rsidRPr="00A071EE">
        <w:rPr>
          <w:sz w:val="26"/>
          <w:szCs w:val="26"/>
        </w:rPr>
        <w:t>+ Hệ số đồng đều chung của độ chói mặt đường U0: &gt; 0,4.</w:t>
      </w:r>
    </w:p>
    <w:p w14:paraId="7A8526FE" w14:textId="77777777" w:rsidR="005E1B9E" w:rsidRPr="00A071EE" w:rsidRDefault="005E1B9E" w:rsidP="005E1B9E">
      <w:pPr>
        <w:widowControl w:val="0"/>
        <w:spacing w:line="276" w:lineRule="auto"/>
        <w:ind w:firstLine="720"/>
        <w:rPr>
          <w:sz w:val="26"/>
          <w:szCs w:val="26"/>
        </w:rPr>
      </w:pPr>
      <w:r w:rsidRPr="00A071EE">
        <w:rPr>
          <w:sz w:val="26"/>
          <w:szCs w:val="26"/>
        </w:rPr>
        <w:t>+ Hệ số đồng đều dọc của độ chói theo chiều dọc đường U1: &gt; 0,5. + Độ tăng ngưỡng TI tối đa: &lt; 15%.</w:t>
      </w:r>
    </w:p>
    <w:p w14:paraId="6135DDCD" w14:textId="77777777" w:rsidR="005E1B9E" w:rsidRPr="00A071EE" w:rsidRDefault="005E1B9E" w:rsidP="005E1B9E">
      <w:pPr>
        <w:widowControl w:val="0"/>
        <w:spacing w:line="276" w:lineRule="auto"/>
        <w:ind w:firstLine="720"/>
        <w:rPr>
          <w:sz w:val="26"/>
          <w:szCs w:val="26"/>
        </w:rPr>
      </w:pPr>
      <w:r w:rsidRPr="00A071EE">
        <w:rPr>
          <w:sz w:val="26"/>
          <w:szCs w:val="26"/>
        </w:rPr>
        <w:t>- Đèn led cao áp 220V- 80W, ánh sáng trắng ấm. Số lượng: 26 đèn, bố trí chung cột với đường dây 35kV và 0,4kV: Độ cao treo đèn 8,7m; Độ vươn cần đèn 1,0m; Góc chiếu 50.</w:t>
      </w:r>
    </w:p>
    <w:p w14:paraId="6A8AE14E" w14:textId="77777777" w:rsidR="005E1B9E" w:rsidRPr="00A071EE" w:rsidRDefault="005E1B9E" w:rsidP="005E1B9E">
      <w:pPr>
        <w:widowControl w:val="0"/>
        <w:spacing w:line="276" w:lineRule="auto"/>
        <w:ind w:firstLine="720"/>
        <w:rPr>
          <w:sz w:val="26"/>
          <w:szCs w:val="26"/>
        </w:rPr>
      </w:pPr>
      <w:r w:rsidRPr="00A071EE">
        <w:rPr>
          <w:sz w:val="26"/>
          <w:szCs w:val="26"/>
        </w:rPr>
        <w:t xml:space="preserve">- Cần đèn chiếu sáng vươn 1 mét, xà cần đèn tùy thuộc vào từng kết cấu trụ để sử dụng các loại xà có kích thước khác nhau (trụ 8,5m, trụ 14m) </w:t>
      </w:r>
    </w:p>
    <w:p w14:paraId="6CF25363" w14:textId="77777777" w:rsidR="005E1B9E" w:rsidRPr="00A071EE" w:rsidRDefault="005E1B9E" w:rsidP="005E1B9E">
      <w:pPr>
        <w:widowControl w:val="0"/>
        <w:spacing w:line="276" w:lineRule="auto"/>
        <w:ind w:firstLine="720"/>
        <w:rPr>
          <w:sz w:val="26"/>
          <w:szCs w:val="26"/>
        </w:rPr>
      </w:pPr>
      <w:r w:rsidRPr="00A071EE">
        <w:rPr>
          <w:sz w:val="26"/>
          <w:szCs w:val="26"/>
        </w:rPr>
        <w:t>- Tủ điều khiển chiếu sáng: 1 tủ.</w:t>
      </w:r>
    </w:p>
    <w:p w14:paraId="2775E5F1" w14:textId="77777777" w:rsidR="005E1B9E" w:rsidRPr="00A071EE" w:rsidRDefault="005E1B9E" w:rsidP="005E1B9E">
      <w:pPr>
        <w:widowControl w:val="0"/>
        <w:spacing w:line="276" w:lineRule="auto"/>
        <w:ind w:firstLine="720"/>
        <w:rPr>
          <w:sz w:val="26"/>
          <w:szCs w:val="26"/>
        </w:rPr>
      </w:pPr>
      <w:r w:rsidRPr="00A071EE">
        <w:rPr>
          <w:sz w:val="26"/>
          <w:szCs w:val="26"/>
        </w:rPr>
        <w:t xml:space="preserve">- Nguồn cung cấp cho hệ thống chiếu sáng đấu nối vào vị trí T1-A1/B1 thuộc </w:t>
      </w:r>
      <w:r w:rsidRPr="00A071EE">
        <w:rPr>
          <w:sz w:val="26"/>
          <w:szCs w:val="26"/>
        </w:rPr>
        <w:lastRenderedPageBreak/>
        <w:t xml:space="preserve">đường dây hạ thế xây dựng mới sau TBA T1 - 100kVA - 35(22)/0,4kV. </w:t>
      </w:r>
    </w:p>
    <w:p w14:paraId="71031475" w14:textId="77777777" w:rsidR="005E1B9E" w:rsidRPr="00A071EE" w:rsidRDefault="005E1B9E" w:rsidP="005E1B9E">
      <w:pPr>
        <w:widowControl w:val="0"/>
        <w:spacing w:line="276" w:lineRule="auto"/>
        <w:ind w:firstLine="720"/>
        <w:rPr>
          <w:sz w:val="26"/>
          <w:szCs w:val="26"/>
        </w:rPr>
      </w:pPr>
      <w:r w:rsidRPr="00A071EE">
        <w:rPr>
          <w:sz w:val="26"/>
          <w:szCs w:val="26"/>
        </w:rPr>
        <w:t>- Cáp chiếu sáng dùng loại cáp nhôm vặn xoắn bọc cách điện XLPE (ký hiệu LV ABC (4x25)mm2 - 600V) treo trên cột BTLT bằng các giá móc treo cáp. - Cáp dẫn điện từ bảng điện cửa cột lên các đèn dùng loại cáp đồng bọc cách điện PVC, vỏ bọc PVC - 600V (ký hiệu M(3x2,5)mm2).</w:t>
      </w:r>
    </w:p>
    <w:p w14:paraId="1E34B867" w14:textId="77777777" w:rsidR="005E1B9E" w:rsidRPr="00A071EE" w:rsidRDefault="005E1B9E" w:rsidP="005E1B9E">
      <w:pPr>
        <w:widowControl w:val="0"/>
        <w:spacing w:line="276" w:lineRule="auto"/>
        <w:ind w:firstLine="720"/>
        <w:rPr>
          <w:sz w:val="26"/>
          <w:szCs w:val="26"/>
        </w:rPr>
      </w:pPr>
      <w:r w:rsidRPr="00A071EE">
        <w:rPr>
          <w:sz w:val="26"/>
          <w:szCs w:val="26"/>
        </w:rPr>
        <w:t>- Hệ thống điều khiển: Chế độ tự động điều khiển của mạch điều khiển chiếu sáng các đèn như sau:</w:t>
      </w:r>
    </w:p>
    <w:p w14:paraId="67931079" w14:textId="77777777" w:rsidR="005E1B9E" w:rsidRPr="00A071EE" w:rsidRDefault="005E1B9E" w:rsidP="005E1B9E">
      <w:pPr>
        <w:widowControl w:val="0"/>
        <w:spacing w:line="276" w:lineRule="auto"/>
        <w:ind w:firstLine="720"/>
        <w:rPr>
          <w:sz w:val="26"/>
          <w:szCs w:val="26"/>
        </w:rPr>
      </w:pPr>
      <w:r w:rsidRPr="00A071EE">
        <w:rPr>
          <w:sz w:val="26"/>
          <w:szCs w:val="26"/>
        </w:rPr>
        <w:t>+ Mạch điều khiển chiếu sáng sử dụng bộ điều khiển lập trình PLC, vận hành ở hai chế độ (bằng tay - tự động) bằng chuyển mạch 3 vị trí AUTO-MAN: + Chế độ bằng tay: Chuyển contac xoay sang vị trí chế độ MAN để đóng ngõ ra chuyển contac sang vị trí ON; để tắt chuyển contac sang vị trí OFF. + Chế độ tự động: Chuyển contac xoay sang vị trí AUTO. Hệ thống điều khiển lập trình PLC với tính năng đóng cắt tự động được lập trình và cài đặt bằng thời gian (các giá trị thời gian giới hạn đóng và giới hạn cắt có thể điều chỉnh được).</w:t>
      </w:r>
    </w:p>
    <w:p w14:paraId="0FEBCF9F" w14:textId="77777777" w:rsidR="005E1B9E" w:rsidRPr="00A071EE" w:rsidRDefault="005E1B9E" w:rsidP="005E1B9E">
      <w:pPr>
        <w:widowControl w:val="0"/>
        <w:spacing w:line="276" w:lineRule="auto"/>
        <w:ind w:firstLine="720"/>
        <w:rPr>
          <w:sz w:val="26"/>
          <w:szCs w:val="26"/>
        </w:rPr>
      </w:pPr>
      <w:r w:rsidRPr="00A071EE">
        <w:rPr>
          <w:sz w:val="26"/>
          <w:szCs w:val="26"/>
        </w:rPr>
        <w:t>- Mạch bảo vệ chung cho hệ thống chiếu sáng bằng áp tô mát 1 pha 30A đặt tại tủ điện điều khiển. Đường dây chiếu sáng đi chung kết hợp đường dây hạ thế, hệ thống tiếp địa của đường dây chiếu sáng được nối chung vào hệ thống tiếp địa của đường dây 0,4kV.</w:t>
      </w:r>
    </w:p>
    <w:p w14:paraId="6488BC2F" w14:textId="77777777" w:rsidR="005E1B9E" w:rsidRPr="00A071EE" w:rsidRDefault="005E1B9E" w:rsidP="005E1B9E">
      <w:pPr>
        <w:widowControl w:val="0"/>
        <w:spacing w:line="276" w:lineRule="auto"/>
        <w:ind w:firstLine="720"/>
        <w:rPr>
          <w:sz w:val="26"/>
          <w:szCs w:val="26"/>
        </w:rPr>
      </w:pPr>
      <w:r w:rsidRPr="00A071EE">
        <w:rPr>
          <w:sz w:val="26"/>
          <w:szCs w:val="26"/>
        </w:rPr>
        <w:t>- Phần xây dựng đường dây:</w:t>
      </w:r>
    </w:p>
    <w:p w14:paraId="6CA84478" w14:textId="77777777" w:rsidR="005E1B9E" w:rsidRPr="00A071EE" w:rsidRDefault="005E1B9E" w:rsidP="005E1B9E">
      <w:pPr>
        <w:widowControl w:val="0"/>
        <w:spacing w:line="276" w:lineRule="auto"/>
        <w:ind w:firstLine="720"/>
        <w:rPr>
          <w:sz w:val="26"/>
          <w:szCs w:val="26"/>
        </w:rPr>
      </w:pPr>
      <w:r w:rsidRPr="00A071EE">
        <w:rPr>
          <w:sz w:val="26"/>
          <w:szCs w:val="26"/>
        </w:rPr>
        <w:t>+ Cần đèn, xà cần đèn, xà tủ điều khiển được gia công từ thép mạ kẽm nhúng nóng, chiều dày lớp mạ không được nhỏ hơn 85^m.</w:t>
      </w:r>
    </w:p>
    <w:p w14:paraId="0E5790EE" w14:textId="77777777" w:rsidR="005E1B9E" w:rsidRPr="00A071EE" w:rsidRDefault="005E1B9E" w:rsidP="005E1B9E">
      <w:pPr>
        <w:widowControl w:val="0"/>
        <w:spacing w:line="276" w:lineRule="auto"/>
        <w:ind w:firstLine="720"/>
        <w:rPr>
          <w:rFonts w:ascii="TimesNewRomanPSMT" w:hAnsi="TimesNewRomanPSMT"/>
          <w:sz w:val="26"/>
          <w:szCs w:val="26"/>
        </w:rPr>
      </w:pPr>
      <w:r w:rsidRPr="00A071EE">
        <w:rPr>
          <w:sz w:val="26"/>
          <w:szCs w:val="26"/>
        </w:rPr>
        <w:t>+ Cột: Đi kết hợp với đường dây trung hạ áp. Một số đoạn có bố trí thêm trụ BTLT 8,5m (ký hiệu NPC.I-8.5-160-4.3) để đảm bảo chiếu sáng cho toàn bộ tuyến. Móng cột BTCT M150, đá 2x4 đổ tại chỗ. Chèn khe hở giữa cột và móng bằng bê tông M200, đá 1x2. Đo lường: Đo đếm điện năng tác dụng trực tiếp bằng công tơ 3 pha 220/380V gắn tại vị trí trụ đặt tủ điều khiển chiếu sáng (công tơ do đơn vị bán điện cung cấp và lắp đặt).</w:t>
      </w:r>
    </w:p>
    <w:p w14:paraId="505FAC23" w14:textId="77777777" w:rsidR="005E1B9E" w:rsidRPr="00A071EE" w:rsidRDefault="005E1B9E" w:rsidP="005E1B9E">
      <w:pPr>
        <w:widowControl w:val="0"/>
        <w:spacing w:line="276" w:lineRule="auto"/>
        <w:ind w:firstLine="720"/>
        <w:rPr>
          <w:sz w:val="26"/>
          <w:szCs w:val="26"/>
        </w:rPr>
      </w:pPr>
      <w:r w:rsidRPr="00A071EE">
        <w:rPr>
          <w:sz w:val="26"/>
          <w:szCs w:val="26"/>
        </w:rPr>
        <w:t>- Điều chỉnh mặt cắt ngang nền mặt đường đoạn từ Km0+240 đến Km0+286: Điều chỉnh giảm vỉa hè trái tuyến từ 5.0m còn lại 3.6m (bề rộng thay đổi theo ranh giới quy hoạch); vỉa hè bên phải tuyến mở rộng thêm từ 5.0m lên 6.45m (bề rộng thay đổi theo ranh giới quy hoạch).</w:t>
      </w:r>
    </w:p>
    <w:p w14:paraId="015BA4F8" w14:textId="77777777" w:rsidR="005E1B9E" w:rsidRPr="00A071EE" w:rsidRDefault="005E1B9E" w:rsidP="005E1B9E">
      <w:pPr>
        <w:widowControl w:val="0"/>
        <w:spacing w:line="276" w:lineRule="auto"/>
        <w:ind w:firstLine="720"/>
        <w:rPr>
          <w:sz w:val="26"/>
          <w:szCs w:val="26"/>
        </w:rPr>
      </w:pPr>
      <w:r w:rsidRPr="00A071EE">
        <w:rPr>
          <w:sz w:val="26"/>
          <w:szCs w:val="26"/>
        </w:rPr>
        <w:t>- Bổ sung 02 cống qua đường tại lý trình Km0+262 và lý trình Km0+280: Cống khẩu độ B=1m; kết cấu như cống bản C1 của hồ sơ thiết kế đã phê duyệt.</w:t>
      </w:r>
    </w:p>
    <w:p w14:paraId="33D460F0" w14:textId="77777777" w:rsidR="005E1B9E" w:rsidRPr="00A071EE" w:rsidRDefault="005E1B9E" w:rsidP="005E1B9E">
      <w:pPr>
        <w:widowControl w:val="0"/>
        <w:spacing w:line="276" w:lineRule="auto"/>
        <w:ind w:firstLine="720"/>
        <w:rPr>
          <w:sz w:val="26"/>
          <w:szCs w:val="26"/>
        </w:rPr>
      </w:pPr>
      <w:r w:rsidRPr="00A071EE">
        <w:rPr>
          <w:sz w:val="26"/>
          <w:szCs w:val="26"/>
        </w:rPr>
        <w:t>- Bổ sung cày xới, bù vênh, lu lèn lớp cấp phối đá dăm trên cùng đối với đoạn tuyến từ Km0 đến Km0+220,24: Do thi công đã lâu, hiện trạng lớp cấp phối đá dăm đã qua sử dụng bề mặt gồ ghề, một số đoạn bong tróc, ổ gà cục bộ nên tiến hành vệ sinh, cày xới tạo liên kết, bù vênh bằng cấp phối đá dăm loại 1 Dmax25mm dày trung bình 08 cm, lu lèn đạt yêu cầu trước khi thi công lớp bê tông nhựa.</w:t>
      </w:r>
    </w:p>
    <w:p w14:paraId="75979C6B" w14:textId="77777777" w:rsidR="005E1B9E" w:rsidRPr="00A071EE" w:rsidRDefault="005E1B9E" w:rsidP="005E1B9E">
      <w:pPr>
        <w:widowControl w:val="0"/>
        <w:spacing w:line="264" w:lineRule="auto"/>
        <w:ind w:firstLine="709"/>
        <w:rPr>
          <w:sz w:val="26"/>
          <w:szCs w:val="26"/>
        </w:rPr>
      </w:pPr>
      <w:r w:rsidRPr="00A071EE">
        <w:rPr>
          <w:sz w:val="26"/>
          <w:szCs w:val="26"/>
        </w:rPr>
        <w:t xml:space="preserve">I.2. Thời gian hoàn thành: </w:t>
      </w:r>
    </w:p>
    <w:p w14:paraId="5458BA48" w14:textId="77777777" w:rsidR="005E1B9E" w:rsidRPr="00A071EE" w:rsidRDefault="005E1B9E" w:rsidP="005E1B9E">
      <w:pPr>
        <w:widowControl w:val="0"/>
        <w:tabs>
          <w:tab w:val="left" w:pos="1418"/>
        </w:tabs>
        <w:spacing w:line="264" w:lineRule="auto"/>
        <w:ind w:firstLine="709"/>
        <w:rPr>
          <w:sz w:val="28"/>
          <w:szCs w:val="28"/>
          <w:lang w:val="vi-VN"/>
        </w:rPr>
      </w:pPr>
      <w:r w:rsidRPr="00A071EE">
        <w:rPr>
          <w:rFonts w:ascii="TimesNewRomanPSMT" w:hAnsi="TimesNewRomanPSMT"/>
          <w:sz w:val="26"/>
          <w:szCs w:val="26"/>
        </w:rPr>
        <w:t xml:space="preserve">Tiến độ thi công công trình không được vượt quá 360 ngày kể từ ngày nhà thầu nhận mặt bằng thi công xây dựng. </w:t>
      </w:r>
    </w:p>
    <w:p w14:paraId="6AEF32B2" w14:textId="77777777" w:rsidR="005E1B9E" w:rsidRPr="00A071EE" w:rsidRDefault="005E1B9E" w:rsidP="005E1B9E">
      <w:pPr>
        <w:widowControl w:val="0"/>
        <w:tabs>
          <w:tab w:val="left" w:pos="1418"/>
        </w:tabs>
        <w:spacing w:line="264" w:lineRule="auto"/>
        <w:ind w:firstLine="709"/>
        <w:rPr>
          <w:b/>
          <w:sz w:val="26"/>
          <w:szCs w:val="26"/>
          <w:lang w:val="vi-VN"/>
        </w:rPr>
      </w:pPr>
      <w:r w:rsidRPr="00A071EE">
        <w:rPr>
          <w:b/>
          <w:sz w:val="26"/>
          <w:szCs w:val="26"/>
          <w:lang w:val="vi-VN"/>
        </w:rPr>
        <w:t>II. Yêu cầu về tiến độ thực hiện</w:t>
      </w:r>
    </w:p>
    <w:p w14:paraId="7578CEFF" w14:textId="77777777" w:rsidR="005E1B9E" w:rsidRPr="00A071EE" w:rsidRDefault="005E1B9E" w:rsidP="005E1B9E">
      <w:pPr>
        <w:widowControl w:val="0"/>
        <w:tabs>
          <w:tab w:val="left" w:pos="1418"/>
        </w:tabs>
        <w:spacing w:line="264" w:lineRule="auto"/>
        <w:ind w:firstLine="709"/>
        <w:rPr>
          <w:sz w:val="26"/>
          <w:szCs w:val="26"/>
          <w:lang w:val="es-ES"/>
        </w:rPr>
      </w:pPr>
      <w:r w:rsidRPr="00A071EE">
        <w:rPr>
          <w:sz w:val="26"/>
          <w:szCs w:val="26"/>
          <w:lang w:val="pt-BR"/>
        </w:rPr>
        <w:lastRenderedPageBreak/>
        <w:t xml:space="preserve">Thời hạn hoàn thành: </w:t>
      </w:r>
      <w:r w:rsidRPr="00A071EE">
        <w:rPr>
          <w:sz w:val="26"/>
          <w:szCs w:val="26"/>
        </w:rPr>
        <w:t>360</w:t>
      </w:r>
      <w:r w:rsidRPr="00A071EE">
        <w:rPr>
          <w:sz w:val="26"/>
          <w:szCs w:val="26"/>
          <w:lang w:val="nl-NL"/>
        </w:rPr>
        <w:t xml:space="preserve"> ngày kể từ ngày nhà thầu nhận mặt bằng thi công xây dựng. </w:t>
      </w:r>
    </w:p>
    <w:p w14:paraId="36AA020D" w14:textId="77777777" w:rsidR="005E1B9E" w:rsidRPr="00A071EE" w:rsidRDefault="005E1B9E" w:rsidP="005E1B9E">
      <w:pPr>
        <w:widowControl w:val="0"/>
        <w:tabs>
          <w:tab w:val="left" w:pos="700"/>
          <w:tab w:val="left" w:pos="1418"/>
        </w:tabs>
        <w:spacing w:line="264" w:lineRule="auto"/>
        <w:ind w:firstLine="709"/>
        <w:rPr>
          <w:b/>
          <w:bCs/>
          <w:sz w:val="26"/>
          <w:szCs w:val="26"/>
        </w:rPr>
      </w:pPr>
      <w:r w:rsidRPr="00A071EE">
        <w:rPr>
          <w:b/>
          <w:bCs/>
          <w:sz w:val="26"/>
          <w:szCs w:val="26"/>
        </w:rPr>
        <w:t>III. Yêu cầu về kỹ thuật/chỉ dẫn kỹ thuật</w:t>
      </w:r>
    </w:p>
    <w:p w14:paraId="331D787A" w14:textId="77777777" w:rsidR="005E1B9E" w:rsidRPr="00A071EE" w:rsidRDefault="005E1B9E" w:rsidP="005E1B9E">
      <w:pPr>
        <w:pStyle w:val="ListParagraph"/>
        <w:widowControl w:val="0"/>
        <w:numPr>
          <w:ilvl w:val="0"/>
          <w:numId w:val="12"/>
        </w:numPr>
        <w:tabs>
          <w:tab w:val="center" w:pos="0"/>
        </w:tabs>
        <w:ind w:left="0" w:firstLine="709"/>
        <w:contextualSpacing w:val="0"/>
        <w:rPr>
          <w:b/>
          <w:bCs/>
          <w:sz w:val="26"/>
          <w:szCs w:val="26"/>
          <w:lang w:val="es-ES"/>
        </w:rPr>
      </w:pPr>
      <w:bookmarkStart w:id="0" w:name="_Hlk163114159"/>
      <w:r w:rsidRPr="00A071EE">
        <w:rPr>
          <w:b/>
          <w:bCs/>
          <w:sz w:val="26"/>
          <w:szCs w:val="26"/>
          <w:lang w:val="es-ES"/>
        </w:rPr>
        <w:t>Đặc điểm công trình</w:t>
      </w:r>
    </w:p>
    <w:p w14:paraId="0CA3AC4D" w14:textId="77777777" w:rsidR="005E1B9E" w:rsidRPr="00A071EE" w:rsidRDefault="005E1B9E" w:rsidP="005E1B9E">
      <w:pPr>
        <w:widowControl w:val="0"/>
        <w:tabs>
          <w:tab w:val="left" w:pos="2790"/>
          <w:tab w:val="center" w:pos="4394"/>
        </w:tabs>
        <w:ind w:firstLine="700"/>
        <w:rPr>
          <w:sz w:val="26"/>
          <w:szCs w:val="26"/>
          <w:lang w:val="es-ES"/>
        </w:rPr>
      </w:pPr>
      <w:r w:rsidRPr="00A071EE">
        <w:rPr>
          <w:sz w:val="26"/>
          <w:szCs w:val="26"/>
          <w:lang w:val="es-ES"/>
        </w:rPr>
        <w:t xml:space="preserve">Đặc điểm: </w:t>
      </w:r>
      <w:r w:rsidRPr="00A071EE">
        <w:rPr>
          <w:sz w:val="26"/>
          <w:szCs w:val="26"/>
          <w:lang w:val="nl-NL"/>
        </w:rPr>
        <w:t>Công trình hạ tầng kỹ thuật, cấp IV</w:t>
      </w:r>
      <w:r w:rsidRPr="00A071EE">
        <w:rPr>
          <w:sz w:val="26"/>
          <w:szCs w:val="26"/>
          <w:lang w:val="es-ES"/>
        </w:rPr>
        <w:tab/>
      </w:r>
    </w:p>
    <w:p w14:paraId="7E15C07D" w14:textId="77777777" w:rsidR="005E1B9E" w:rsidRPr="00A071EE" w:rsidRDefault="005E1B9E" w:rsidP="005E1B9E">
      <w:pPr>
        <w:pStyle w:val="ListParagraph"/>
        <w:widowControl w:val="0"/>
        <w:numPr>
          <w:ilvl w:val="0"/>
          <w:numId w:val="12"/>
        </w:numPr>
        <w:tabs>
          <w:tab w:val="center" w:pos="0"/>
        </w:tabs>
        <w:ind w:left="0" w:firstLine="709"/>
        <w:contextualSpacing w:val="0"/>
        <w:rPr>
          <w:b/>
          <w:bCs/>
          <w:sz w:val="26"/>
          <w:szCs w:val="26"/>
          <w:lang w:val="es-ES"/>
        </w:rPr>
      </w:pPr>
      <w:r w:rsidRPr="00A071EE">
        <w:rPr>
          <w:b/>
          <w:bCs/>
          <w:sz w:val="26"/>
          <w:szCs w:val="26"/>
          <w:lang w:val="es-ES"/>
        </w:rPr>
        <w:t>Tổ chức thi công</w:t>
      </w:r>
    </w:p>
    <w:p w14:paraId="2386764B" w14:textId="77777777" w:rsidR="005E1B9E" w:rsidRPr="00A071EE" w:rsidRDefault="005E1B9E" w:rsidP="005E1B9E">
      <w:pPr>
        <w:widowControl w:val="0"/>
        <w:tabs>
          <w:tab w:val="left" w:pos="709"/>
          <w:tab w:val="center" w:pos="4394"/>
        </w:tabs>
        <w:rPr>
          <w:b/>
          <w:bCs/>
          <w:sz w:val="26"/>
          <w:szCs w:val="26"/>
          <w:lang w:val="nl-NL"/>
        </w:rPr>
      </w:pPr>
      <w:r w:rsidRPr="00A071EE">
        <w:rPr>
          <w:sz w:val="26"/>
          <w:szCs w:val="26"/>
          <w:lang w:val="nl-NL"/>
        </w:rPr>
        <w:tab/>
        <w:t>Mặt bằng thi công phải bố trí hợp lý, khoa học, tránh chồng chéo trong khi vận chuyển vật liệu tại công trường trong quá trình thi công và không làm ảnh hưởng đến các công trình lân cận.</w:t>
      </w:r>
    </w:p>
    <w:p w14:paraId="7874F0E3" w14:textId="77777777" w:rsidR="005E1B9E" w:rsidRPr="00A071EE" w:rsidRDefault="005E1B9E" w:rsidP="005E1B9E">
      <w:pPr>
        <w:widowControl w:val="0"/>
        <w:tabs>
          <w:tab w:val="left" w:pos="600"/>
          <w:tab w:val="left" w:pos="840"/>
          <w:tab w:val="left" w:pos="2790"/>
          <w:tab w:val="center" w:pos="4394"/>
        </w:tabs>
        <w:rPr>
          <w:b/>
          <w:i/>
          <w:sz w:val="26"/>
          <w:szCs w:val="26"/>
          <w:lang w:val="nl-NL"/>
        </w:rPr>
      </w:pPr>
      <w:r w:rsidRPr="00A071EE">
        <w:rPr>
          <w:b/>
          <w:bCs/>
          <w:sz w:val="26"/>
          <w:szCs w:val="26"/>
          <w:lang w:val="nl-NL"/>
        </w:rPr>
        <w:t>Bố trí mặt bằng thi công</w:t>
      </w:r>
    </w:p>
    <w:p w14:paraId="394A25E8" w14:textId="77777777" w:rsidR="005E1B9E" w:rsidRPr="00A071EE" w:rsidRDefault="005E1B9E" w:rsidP="005E1B9E">
      <w:pPr>
        <w:widowControl w:val="0"/>
        <w:tabs>
          <w:tab w:val="left" w:pos="600"/>
          <w:tab w:val="left" w:pos="840"/>
          <w:tab w:val="left" w:pos="2790"/>
          <w:tab w:val="center" w:pos="4394"/>
        </w:tabs>
        <w:ind w:firstLine="706"/>
        <w:rPr>
          <w:sz w:val="26"/>
          <w:szCs w:val="26"/>
          <w:lang w:val="nl-NL"/>
        </w:rPr>
      </w:pPr>
      <w:r w:rsidRPr="00A071EE">
        <w:rPr>
          <w:sz w:val="26"/>
          <w:szCs w:val="26"/>
          <w:lang w:val="nl-NL"/>
        </w:rPr>
        <w:t>Nhà thầu cử cán bộ đến Chủ đầu tư để tiếp nhận mặt bằng thi công công trình. Nhận bàn giao tại chỗ vị trí, các cọc tim tuyến, các mốc khôi phục tim tuyến công trình, các mốc được kiểm tra đối chiếu với hồ sơ thiết kế, xác lập các mốc định vị cơ bản phục vụ thi công; đánh dấu, bảo quản bằng bê tông và sơn, bảo vệ các mốc đó.</w:t>
      </w:r>
    </w:p>
    <w:p w14:paraId="6C9D0F6B" w14:textId="77777777" w:rsidR="005E1B9E" w:rsidRPr="00A071EE" w:rsidRDefault="005E1B9E" w:rsidP="005E1B9E">
      <w:pPr>
        <w:widowControl w:val="0"/>
        <w:tabs>
          <w:tab w:val="left" w:pos="600"/>
          <w:tab w:val="left" w:pos="840"/>
          <w:tab w:val="left" w:pos="2790"/>
          <w:tab w:val="center" w:pos="4394"/>
        </w:tabs>
        <w:ind w:firstLine="706"/>
        <w:rPr>
          <w:sz w:val="26"/>
          <w:szCs w:val="26"/>
          <w:lang w:val="nl-NL"/>
        </w:rPr>
      </w:pPr>
      <w:r w:rsidRPr="00A071EE">
        <w:rPr>
          <w:sz w:val="26"/>
          <w:szCs w:val="26"/>
          <w:lang w:val="nl-NL"/>
        </w:rPr>
        <w:t>Nhà thầu sẽ liên hệ với chính quyền địa phương và các đơn vị  có liên quan để xin phép sử dụng các phương tiện công cộng của địa phương cũng như phối hợp với công tác giữ gìn an ninh trật tự trong khu vực thi công.</w:t>
      </w:r>
    </w:p>
    <w:p w14:paraId="6065696A" w14:textId="77777777" w:rsidR="005E1B9E" w:rsidRPr="00A071EE" w:rsidRDefault="005E1B9E" w:rsidP="005E1B9E">
      <w:pPr>
        <w:widowControl w:val="0"/>
        <w:tabs>
          <w:tab w:val="left" w:pos="600"/>
          <w:tab w:val="left" w:pos="840"/>
          <w:tab w:val="left" w:pos="2790"/>
          <w:tab w:val="center" w:pos="4394"/>
        </w:tabs>
        <w:ind w:firstLine="706"/>
        <w:rPr>
          <w:sz w:val="26"/>
          <w:szCs w:val="26"/>
          <w:lang w:val="nl-NL"/>
        </w:rPr>
      </w:pPr>
      <w:r w:rsidRPr="00A071EE">
        <w:rPr>
          <w:sz w:val="26"/>
          <w:szCs w:val="26"/>
          <w:lang w:val="nl-NL"/>
        </w:rPr>
        <w:t>Bố trí bảo vệ 24/24h trên công trường</w:t>
      </w:r>
    </w:p>
    <w:p w14:paraId="2D89F6ED" w14:textId="77777777" w:rsidR="005E1B9E" w:rsidRPr="00A071EE" w:rsidRDefault="005E1B9E" w:rsidP="005E1B9E">
      <w:pPr>
        <w:widowControl w:val="0"/>
        <w:tabs>
          <w:tab w:val="left" w:pos="600"/>
          <w:tab w:val="left" w:pos="840"/>
          <w:tab w:val="left" w:pos="2790"/>
          <w:tab w:val="center" w:pos="4394"/>
        </w:tabs>
        <w:ind w:firstLine="706"/>
        <w:rPr>
          <w:sz w:val="26"/>
          <w:szCs w:val="26"/>
          <w:lang w:val="nl-NL"/>
        </w:rPr>
      </w:pPr>
      <w:r w:rsidRPr="00A071EE">
        <w:rPr>
          <w:sz w:val="26"/>
          <w:szCs w:val="26"/>
          <w:lang w:val="nl-NL"/>
        </w:rPr>
        <w:t>Các công trình tạm bố trí tại mặt bằng thi công như: Nhà bảo vệ, ban chỉ huy công trình, phòng y tế…được thu dọn vệ sinh hàng ngày đảm bảo vệ sinh. Xưởng gia công cốt thép, ván khuôn, kho chứa ximăng, kho chứa vật tư thiết bị, bể nước thi công và đợc bố trí phù hợp với thời điểm thi công và điều kiện mặt bằng.</w:t>
      </w:r>
    </w:p>
    <w:p w14:paraId="20D2BFC3" w14:textId="77777777" w:rsidR="005E1B9E" w:rsidRPr="00A071EE" w:rsidRDefault="005E1B9E" w:rsidP="005E1B9E">
      <w:pPr>
        <w:widowControl w:val="0"/>
        <w:tabs>
          <w:tab w:val="left" w:pos="600"/>
          <w:tab w:val="left" w:pos="840"/>
          <w:tab w:val="left" w:pos="2790"/>
          <w:tab w:val="center" w:pos="4394"/>
        </w:tabs>
        <w:ind w:firstLine="706"/>
        <w:rPr>
          <w:i/>
          <w:sz w:val="26"/>
          <w:szCs w:val="26"/>
          <w:lang w:val="nl-NL"/>
        </w:rPr>
      </w:pPr>
      <w:r w:rsidRPr="00A071EE">
        <w:rPr>
          <w:sz w:val="26"/>
          <w:szCs w:val="26"/>
          <w:lang w:val="nl-NL"/>
        </w:rPr>
        <w:t xml:space="preserve"> </w:t>
      </w:r>
      <w:r w:rsidRPr="00A071EE">
        <w:rPr>
          <w:i/>
          <w:sz w:val="26"/>
          <w:szCs w:val="26"/>
          <w:lang w:val="nl-NL"/>
        </w:rPr>
        <w:t>Cấp điện thi công:</w:t>
      </w:r>
    </w:p>
    <w:p w14:paraId="50135143" w14:textId="77777777" w:rsidR="005E1B9E" w:rsidRPr="00A071EE" w:rsidRDefault="005E1B9E" w:rsidP="005E1B9E">
      <w:pPr>
        <w:widowControl w:val="0"/>
        <w:tabs>
          <w:tab w:val="left" w:pos="600"/>
          <w:tab w:val="left" w:pos="840"/>
          <w:tab w:val="left" w:pos="2790"/>
          <w:tab w:val="center" w:pos="4394"/>
        </w:tabs>
        <w:ind w:firstLine="706"/>
        <w:rPr>
          <w:sz w:val="26"/>
          <w:szCs w:val="26"/>
          <w:lang w:val="nl-NL"/>
        </w:rPr>
      </w:pPr>
      <w:r w:rsidRPr="00A071EE">
        <w:rPr>
          <w:sz w:val="26"/>
          <w:szCs w:val="26"/>
          <w:lang w:val="nl-NL"/>
        </w:rPr>
        <w:t>Nhà thầu sẽ liên hệ với Chủ đầu tư để được hướng dẫn mua điện và lắp đặt đồng hồ. trong trường hợp nguồn điện không cấp được điện đến công trường nhà thầu sẽ dùng máy phát điện để đảm bảo thi công liên tục. Tại khu vực thi công có bố trí các hộp cầu dao có nắp che chắn bảo vệ và hệ thống đường dây treo trên cột dẫn đến các để dùng điện, có tiếp đất an toàn theo đuúg tiêu chuẩn an toàn về điện theo hiện hành.</w:t>
      </w:r>
    </w:p>
    <w:p w14:paraId="102164BD" w14:textId="77777777" w:rsidR="005E1B9E" w:rsidRPr="00A071EE" w:rsidRDefault="005E1B9E" w:rsidP="005E1B9E">
      <w:pPr>
        <w:widowControl w:val="0"/>
        <w:tabs>
          <w:tab w:val="left" w:pos="600"/>
          <w:tab w:val="left" w:pos="840"/>
          <w:tab w:val="left" w:pos="2790"/>
          <w:tab w:val="center" w:pos="4394"/>
        </w:tabs>
        <w:ind w:firstLine="706"/>
        <w:rPr>
          <w:i/>
          <w:sz w:val="26"/>
          <w:szCs w:val="26"/>
          <w:lang w:val="nl-NL"/>
        </w:rPr>
      </w:pPr>
      <w:r w:rsidRPr="00A071EE">
        <w:rPr>
          <w:i/>
          <w:sz w:val="26"/>
          <w:szCs w:val="26"/>
          <w:lang w:val="nl-NL"/>
        </w:rPr>
        <w:t>Cấp nước thi công:</w:t>
      </w:r>
    </w:p>
    <w:p w14:paraId="6C2261A0" w14:textId="77777777" w:rsidR="005E1B9E" w:rsidRPr="00A071EE" w:rsidRDefault="005E1B9E" w:rsidP="005E1B9E">
      <w:pPr>
        <w:widowControl w:val="0"/>
        <w:tabs>
          <w:tab w:val="left" w:pos="600"/>
          <w:tab w:val="left" w:pos="840"/>
          <w:tab w:val="left" w:pos="2790"/>
          <w:tab w:val="center" w:pos="4394"/>
        </w:tabs>
        <w:ind w:firstLine="706"/>
        <w:rPr>
          <w:sz w:val="26"/>
          <w:szCs w:val="26"/>
          <w:lang w:val="nl-NL"/>
        </w:rPr>
      </w:pPr>
      <w:r w:rsidRPr="00A071EE">
        <w:rPr>
          <w:sz w:val="26"/>
          <w:szCs w:val="26"/>
          <w:lang w:val="nl-NL"/>
        </w:rPr>
        <w:t>Nhà thầu liên hệ Chủ đầu tư để được hướng dẫn thủ tục xin cấp nước, đảm bảo có nước sạch đủ tiêu chuẩn phục vụ thi công và sinh hoạt ở lán trại, văn phòng. Trong trừơng hợp phải vận chuyển nước từ nơi khác đến, Nhà thầu sẽ bố trí 1 xe chuyên dụng để vận chuyển nước kết hợp đường ống dẫn nước đến bể cố định tại công trường. Lưu ý nước ngọt không ô nhiễm.</w:t>
      </w:r>
    </w:p>
    <w:p w14:paraId="7E083573" w14:textId="77777777" w:rsidR="005E1B9E" w:rsidRPr="00A071EE" w:rsidRDefault="005E1B9E" w:rsidP="005E1B9E">
      <w:pPr>
        <w:widowControl w:val="0"/>
        <w:tabs>
          <w:tab w:val="left" w:pos="2790"/>
          <w:tab w:val="center" w:pos="4394"/>
        </w:tabs>
        <w:rPr>
          <w:b/>
          <w:bCs/>
          <w:sz w:val="26"/>
          <w:szCs w:val="26"/>
          <w:lang w:val="nl-NL"/>
        </w:rPr>
      </w:pPr>
      <w:r w:rsidRPr="00A071EE">
        <w:rPr>
          <w:b/>
          <w:bCs/>
          <w:sz w:val="26"/>
          <w:szCs w:val="26"/>
          <w:lang w:val="nl-NL"/>
        </w:rPr>
        <w:t>Bố trí nhân công</w:t>
      </w:r>
    </w:p>
    <w:p w14:paraId="1BF78693" w14:textId="77777777" w:rsidR="005E1B9E" w:rsidRPr="00A071EE" w:rsidRDefault="005E1B9E" w:rsidP="005E1B9E">
      <w:pPr>
        <w:widowControl w:val="0"/>
        <w:tabs>
          <w:tab w:val="left" w:pos="2790"/>
          <w:tab w:val="center" w:pos="4394"/>
        </w:tabs>
        <w:ind w:firstLine="700"/>
        <w:rPr>
          <w:sz w:val="26"/>
          <w:szCs w:val="26"/>
          <w:lang w:val="nl-NL"/>
        </w:rPr>
      </w:pPr>
      <w:r w:rsidRPr="00A071EE">
        <w:rPr>
          <w:sz w:val="26"/>
          <w:szCs w:val="26"/>
          <w:lang w:val="nl-NL"/>
        </w:rPr>
        <w:t>- Yêu cầu có sơ đồ tổ chức bộ máy quản lý nhân sự trên công trường và thuyết minh sơ đồ, ghi rõ trách nhiệm của Chỉ huy trưởng công trường và cán bộ kỹ thuật.</w:t>
      </w:r>
    </w:p>
    <w:p w14:paraId="01F26A61" w14:textId="77777777" w:rsidR="005E1B9E" w:rsidRPr="00A071EE" w:rsidRDefault="005E1B9E" w:rsidP="005E1B9E">
      <w:pPr>
        <w:widowControl w:val="0"/>
        <w:tabs>
          <w:tab w:val="left" w:pos="2790"/>
          <w:tab w:val="center" w:pos="4394"/>
        </w:tabs>
        <w:ind w:firstLine="700"/>
        <w:rPr>
          <w:sz w:val="26"/>
          <w:szCs w:val="26"/>
          <w:lang w:val="nl-NL"/>
        </w:rPr>
      </w:pPr>
      <w:r w:rsidRPr="00A071EE">
        <w:rPr>
          <w:sz w:val="26"/>
          <w:szCs w:val="26"/>
          <w:lang w:val="nl-NL"/>
        </w:rPr>
        <w:t xml:space="preserve">- Cần lập Biều đồ nhân lực đi kèm Biểu đồ tiến độ thi công. </w:t>
      </w:r>
    </w:p>
    <w:p w14:paraId="4BE7CED3" w14:textId="77777777" w:rsidR="005E1B9E" w:rsidRPr="00A071EE" w:rsidRDefault="005E1B9E" w:rsidP="005E1B9E">
      <w:pPr>
        <w:widowControl w:val="0"/>
        <w:tabs>
          <w:tab w:val="left" w:pos="2790"/>
          <w:tab w:val="center" w:pos="4394"/>
        </w:tabs>
        <w:rPr>
          <w:b/>
          <w:bCs/>
          <w:sz w:val="26"/>
          <w:szCs w:val="26"/>
          <w:lang w:val="nl-NL"/>
        </w:rPr>
      </w:pPr>
      <w:r w:rsidRPr="00A071EE">
        <w:rPr>
          <w:b/>
          <w:bCs/>
          <w:sz w:val="26"/>
          <w:szCs w:val="26"/>
          <w:lang w:val="nl-NL"/>
        </w:rPr>
        <w:t>Bố trí Máy thi công</w:t>
      </w:r>
    </w:p>
    <w:p w14:paraId="16F6485A" w14:textId="77777777" w:rsidR="005E1B9E" w:rsidRPr="00A071EE" w:rsidRDefault="005E1B9E" w:rsidP="005E1B9E">
      <w:pPr>
        <w:widowControl w:val="0"/>
        <w:tabs>
          <w:tab w:val="left" w:pos="2790"/>
          <w:tab w:val="center" w:pos="4394"/>
        </w:tabs>
        <w:ind w:firstLine="720"/>
        <w:rPr>
          <w:sz w:val="26"/>
          <w:szCs w:val="26"/>
          <w:lang w:val="nl-NL"/>
        </w:rPr>
      </w:pPr>
      <w:r w:rsidRPr="00A071EE">
        <w:rPr>
          <w:sz w:val="26"/>
          <w:szCs w:val="26"/>
          <w:lang w:val="nl-NL"/>
        </w:rPr>
        <w:t>- Phải bố trí vị trí đặt thiết bị chủ yếu ở những vị trí trung tâm của công trình, thuận tiện cho công tác tập kết vật tư và thuận tiện trong quá trình triển khai thi công</w:t>
      </w:r>
    </w:p>
    <w:p w14:paraId="01426B0F" w14:textId="77777777" w:rsidR="005E1B9E" w:rsidRPr="00A071EE" w:rsidRDefault="005E1B9E" w:rsidP="005E1B9E">
      <w:pPr>
        <w:widowControl w:val="0"/>
        <w:tabs>
          <w:tab w:val="left" w:pos="2790"/>
          <w:tab w:val="center" w:pos="4394"/>
        </w:tabs>
        <w:rPr>
          <w:sz w:val="26"/>
          <w:szCs w:val="26"/>
          <w:lang w:val="nl-NL"/>
        </w:rPr>
      </w:pPr>
      <w:r w:rsidRPr="00A071EE">
        <w:rPr>
          <w:sz w:val="26"/>
          <w:szCs w:val="26"/>
          <w:lang w:val="nl-NL"/>
        </w:rPr>
        <w:t xml:space="preserve">          - Phải dọn mặt bằng quanh công trình được gọn gàng, bằng phẳng để có thể bố trí dàn giáo quanh công trình để hạn chế chuyển vị của các hệ đà giáo gây nguy hiểm cho người và thiết bị.</w:t>
      </w:r>
    </w:p>
    <w:p w14:paraId="6C11C110" w14:textId="77777777" w:rsidR="005E1B9E" w:rsidRPr="00A071EE" w:rsidRDefault="005E1B9E" w:rsidP="005E1B9E">
      <w:pPr>
        <w:widowControl w:val="0"/>
        <w:tabs>
          <w:tab w:val="left" w:pos="709"/>
          <w:tab w:val="center" w:pos="4394"/>
        </w:tabs>
        <w:rPr>
          <w:b/>
          <w:sz w:val="26"/>
          <w:szCs w:val="26"/>
          <w:lang w:val="nl-NL"/>
        </w:rPr>
      </w:pPr>
      <w:r w:rsidRPr="00A071EE">
        <w:rPr>
          <w:b/>
          <w:sz w:val="26"/>
          <w:szCs w:val="26"/>
          <w:lang w:val="nl-NL"/>
        </w:rPr>
        <w:t>Vận chuyển và tập kết vật liệu thi công</w:t>
      </w:r>
    </w:p>
    <w:p w14:paraId="00287FE0" w14:textId="77777777" w:rsidR="005E1B9E" w:rsidRPr="00A071EE" w:rsidRDefault="005E1B9E" w:rsidP="005E1B9E">
      <w:pPr>
        <w:widowControl w:val="0"/>
        <w:tabs>
          <w:tab w:val="left" w:pos="2790"/>
          <w:tab w:val="center" w:pos="4394"/>
        </w:tabs>
        <w:ind w:firstLine="720"/>
        <w:rPr>
          <w:sz w:val="26"/>
          <w:szCs w:val="26"/>
          <w:lang w:val="nl-NL"/>
        </w:rPr>
      </w:pPr>
      <w:r w:rsidRPr="00A071EE">
        <w:rPr>
          <w:sz w:val="26"/>
          <w:szCs w:val="26"/>
          <w:lang w:val="nl-NL"/>
        </w:rPr>
        <w:t>Khi thi công công trình nhà thầu thi công sẽ lập biểu đồ cung ứng vật tư để theo dõi và tập kết vật liệu theo tiến độ thi công. Thi công đến đâu thì cấp vật tư đến đó, phù hợp với mặt bằng thi công.</w:t>
      </w:r>
    </w:p>
    <w:p w14:paraId="2CBE532C" w14:textId="77777777" w:rsidR="005E1B9E" w:rsidRPr="00A071EE" w:rsidRDefault="005E1B9E" w:rsidP="005E1B9E">
      <w:pPr>
        <w:widowControl w:val="0"/>
        <w:tabs>
          <w:tab w:val="left" w:pos="2790"/>
          <w:tab w:val="center" w:pos="4394"/>
        </w:tabs>
        <w:ind w:firstLine="720"/>
        <w:rPr>
          <w:sz w:val="26"/>
          <w:szCs w:val="26"/>
          <w:lang w:val="nl-NL"/>
        </w:rPr>
      </w:pPr>
      <w:r w:rsidRPr="00A071EE">
        <w:rPr>
          <w:sz w:val="26"/>
          <w:szCs w:val="26"/>
          <w:lang w:val="nl-NL"/>
        </w:rPr>
        <w:lastRenderedPageBreak/>
        <w:t>Vận chuyển về công trình: Vật tư, thiết bị được vận chuyển đến công trường bằng đường bộ, dọc theo tuyến công trình.</w:t>
      </w:r>
    </w:p>
    <w:p w14:paraId="1C898B91" w14:textId="77777777" w:rsidR="005E1B9E" w:rsidRPr="00A071EE" w:rsidRDefault="005E1B9E" w:rsidP="005E1B9E">
      <w:pPr>
        <w:widowControl w:val="0"/>
        <w:tabs>
          <w:tab w:val="left" w:pos="2790"/>
          <w:tab w:val="center" w:pos="4394"/>
        </w:tabs>
        <w:ind w:firstLine="720"/>
        <w:rPr>
          <w:sz w:val="26"/>
          <w:szCs w:val="26"/>
          <w:lang w:val="nl-NL"/>
        </w:rPr>
      </w:pPr>
      <w:r w:rsidRPr="00A071EE">
        <w:rPr>
          <w:sz w:val="26"/>
          <w:szCs w:val="26"/>
          <w:lang w:val="nl-NL"/>
        </w:rPr>
        <w:t>Xe vận chuyển về công trình phải vào thời điểm thuận lợi được chủ đầu tư đồng ý để đảm bảo an toàn tránh ảnh hưởng đến giao thông vào các hoạt động trong khu vực. Nhà thầu sẽ bố trí hệ thống chiếu sáng ( nếu tập kết vật liệu vào ban đêm), có hướng dẫn xe vào công trường.</w:t>
      </w:r>
    </w:p>
    <w:p w14:paraId="63BBED99" w14:textId="77777777" w:rsidR="005E1B9E" w:rsidRPr="00A071EE" w:rsidRDefault="005E1B9E" w:rsidP="005E1B9E">
      <w:pPr>
        <w:widowControl w:val="0"/>
        <w:tabs>
          <w:tab w:val="left" w:pos="2790"/>
          <w:tab w:val="center" w:pos="4394"/>
        </w:tabs>
        <w:ind w:firstLine="720"/>
        <w:rPr>
          <w:sz w:val="26"/>
          <w:szCs w:val="26"/>
          <w:lang w:val="nl-NL"/>
        </w:rPr>
      </w:pPr>
      <w:r w:rsidRPr="00A071EE">
        <w:rPr>
          <w:sz w:val="26"/>
          <w:szCs w:val="26"/>
          <w:lang w:val="nl-NL"/>
        </w:rPr>
        <w:t>Các xe vận chuyển vật liệu rời đều phải che kín, khi xúc, chở phế liệu, đất thải phải tưới ẩm để chống bụi.</w:t>
      </w:r>
    </w:p>
    <w:p w14:paraId="3B970210" w14:textId="77777777" w:rsidR="005E1B9E" w:rsidRPr="00A071EE" w:rsidRDefault="005E1B9E" w:rsidP="005E1B9E">
      <w:pPr>
        <w:widowControl w:val="0"/>
        <w:tabs>
          <w:tab w:val="left" w:pos="2790"/>
          <w:tab w:val="center" w:pos="4394"/>
        </w:tabs>
        <w:rPr>
          <w:b/>
          <w:bCs/>
          <w:sz w:val="26"/>
          <w:szCs w:val="26"/>
          <w:lang w:val="nl-NL"/>
        </w:rPr>
      </w:pPr>
      <w:r w:rsidRPr="00A071EE">
        <w:rPr>
          <w:b/>
          <w:bCs/>
          <w:sz w:val="26"/>
          <w:szCs w:val="26"/>
          <w:lang w:val="nl-NL"/>
        </w:rPr>
        <w:t>Một số biện pháp tổ chức thi công khác</w:t>
      </w:r>
    </w:p>
    <w:p w14:paraId="2B3706D7" w14:textId="77777777" w:rsidR="005E1B9E" w:rsidRPr="00A071EE" w:rsidRDefault="005E1B9E" w:rsidP="005E1B9E">
      <w:pPr>
        <w:widowControl w:val="0"/>
        <w:tabs>
          <w:tab w:val="left" w:pos="2790"/>
          <w:tab w:val="center" w:pos="4394"/>
        </w:tabs>
        <w:ind w:firstLine="700"/>
        <w:rPr>
          <w:sz w:val="26"/>
          <w:szCs w:val="26"/>
          <w:lang w:val="nl-NL"/>
        </w:rPr>
      </w:pPr>
      <w:r w:rsidRPr="00A071EE">
        <w:rPr>
          <w:sz w:val="26"/>
          <w:szCs w:val="26"/>
          <w:lang w:val="nl-NL"/>
        </w:rPr>
        <w:t>- Nêu biện pháp bảo đảm an toàn lao động cho cán bộ, công nhân làm việc trên công trường.</w:t>
      </w:r>
    </w:p>
    <w:p w14:paraId="790E3693" w14:textId="77777777" w:rsidR="005E1B9E" w:rsidRPr="00A071EE" w:rsidRDefault="005E1B9E" w:rsidP="005E1B9E">
      <w:pPr>
        <w:widowControl w:val="0"/>
        <w:tabs>
          <w:tab w:val="left" w:pos="2790"/>
          <w:tab w:val="center" w:pos="4394"/>
        </w:tabs>
        <w:ind w:firstLine="700"/>
        <w:rPr>
          <w:sz w:val="26"/>
          <w:szCs w:val="26"/>
          <w:lang w:val="nl-NL"/>
        </w:rPr>
      </w:pPr>
      <w:r w:rsidRPr="00A071EE">
        <w:rPr>
          <w:sz w:val="26"/>
          <w:szCs w:val="26"/>
          <w:lang w:val="nl-NL"/>
        </w:rPr>
        <w:t>- Nêu thuyết minh mang tính khả thi về giải pháp phòng cháy nổ và chữa cháy.</w:t>
      </w:r>
    </w:p>
    <w:p w14:paraId="3150A8C1" w14:textId="77777777" w:rsidR="005E1B9E" w:rsidRPr="00A071EE" w:rsidRDefault="005E1B9E" w:rsidP="005E1B9E">
      <w:pPr>
        <w:widowControl w:val="0"/>
        <w:tabs>
          <w:tab w:val="left" w:pos="2790"/>
          <w:tab w:val="center" w:pos="4394"/>
        </w:tabs>
        <w:ind w:firstLine="700"/>
        <w:rPr>
          <w:sz w:val="26"/>
          <w:szCs w:val="26"/>
          <w:lang w:val="nl-NL"/>
        </w:rPr>
      </w:pPr>
      <w:r w:rsidRPr="00A071EE">
        <w:rPr>
          <w:sz w:val="26"/>
          <w:szCs w:val="26"/>
          <w:lang w:val="nl-NL"/>
        </w:rPr>
        <w:t>- Nêu thuyết minh chế độ bảo hành công trình và nhiệm vụ nhà thầu trong quá trình bảo hành.</w:t>
      </w:r>
    </w:p>
    <w:p w14:paraId="7E66B79F" w14:textId="77777777" w:rsidR="005E1B9E" w:rsidRPr="00A071EE" w:rsidRDefault="005E1B9E" w:rsidP="005E1B9E">
      <w:pPr>
        <w:widowControl w:val="0"/>
        <w:tabs>
          <w:tab w:val="left" w:pos="2790"/>
          <w:tab w:val="center" w:pos="4394"/>
        </w:tabs>
        <w:rPr>
          <w:b/>
          <w:bCs/>
          <w:sz w:val="26"/>
          <w:szCs w:val="26"/>
          <w:lang w:val="nl-NL"/>
        </w:rPr>
      </w:pPr>
      <w:r w:rsidRPr="00A071EE">
        <w:rPr>
          <w:b/>
          <w:bCs/>
          <w:sz w:val="26"/>
          <w:szCs w:val="26"/>
          <w:lang w:val="nl-NL"/>
        </w:rPr>
        <w:t>Một số biện pháp khác để đảm chất lượng trong thi công</w:t>
      </w:r>
    </w:p>
    <w:p w14:paraId="459F41DA" w14:textId="77777777" w:rsidR="005E1B9E" w:rsidRPr="00A071EE" w:rsidRDefault="005E1B9E" w:rsidP="005E1B9E">
      <w:pPr>
        <w:widowControl w:val="0"/>
        <w:tabs>
          <w:tab w:val="left" w:pos="993"/>
          <w:tab w:val="left" w:pos="2790"/>
          <w:tab w:val="center" w:pos="4394"/>
        </w:tabs>
        <w:rPr>
          <w:sz w:val="26"/>
          <w:szCs w:val="26"/>
          <w:lang w:val="nl-NL"/>
        </w:rPr>
      </w:pPr>
      <w:r w:rsidRPr="00A071EE">
        <w:rPr>
          <w:sz w:val="26"/>
          <w:szCs w:val="26"/>
          <w:lang w:val="nl-NL"/>
        </w:rPr>
        <w:t xml:space="preserve">        - Tất cả các cấu kiện bê tông trong công trình đều được trộn và đầm bằng máy.</w:t>
      </w:r>
    </w:p>
    <w:p w14:paraId="09AE220A" w14:textId="77777777" w:rsidR="005E1B9E" w:rsidRPr="00A071EE" w:rsidRDefault="005E1B9E" w:rsidP="005E1B9E">
      <w:pPr>
        <w:widowControl w:val="0"/>
        <w:tabs>
          <w:tab w:val="left" w:pos="567"/>
          <w:tab w:val="left" w:pos="2790"/>
          <w:tab w:val="center" w:pos="4394"/>
        </w:tabs>
        <w:spacing w:line="240" w:lineRule="atLeast"/>
        <w:rPr>
          <w:sz w:val="26"/>
          <w:szCs w:val="26"/>
          <w:lang w:val="nl-NL"/>
        </w:rPr>
      </w:pPr>
      <w:r w:rsidRPr="00A071EE">
        <w:rPr>
          <w:sz w:val="26"/>
          <w:szCs w:val="26"/>
          <w:lang w:val="nl-NL"/>
        </w:rPr>
        <w:tab/>
        <w:t xml:space="preserve">- Các vật liệu chính như: Xi măng, Cốt thép, ... phải có chứng minh hoặc thỏa thuận của nhà cung cấp.   </w:t>
      </w:r>
    </w:p>
    <w:p w14:paraId="785C84F0" w14:textId="77777777" w:rsidR="005E1B9E" w:rsidRPr="00A071EE" w:rsidRDefault="005E1B9E" w:rsidP="005E1B9E">
      <w:pPr>
        <w:widowControl w:val="0"/>
        <w:tabs>
          <w:tab w:val="left" w:pos="2790"/>
          <w:tab w:val="center" w:pos="4394"/>
        </w:tabs>
        <w:spacing w:line="252" w:lineRule="auto"/>
        <w:ind w:firstLine="567"/>
        <w:rPr>
          <w:b/>
          <w:sz w:val="26"/>
          <w:szCs w:val="26"/>
          <w:lang w:val="nl-NL"/>
        </w:rPr>
      </w:pPr>
      <w:r w:rsidRPr="00A071EE">
        <w:rPr>
          <w:b/>
          <w:sz w:val="26"/>
          <w:szCs w:val="26"/>
          <w:lang w:val="es-ES"/>
        </w:rPr>
        <w:t xml:space="preserve">c. </w:t>
      </w:r>
      <w:r w:rsidRPr="00A071EE">
        <w:rPr>
          <w:b/>
          <w:sz w:val="26"/>
          <w:szCs w:val="26"/>
          <w:lang w:val="nl-NL"/>
        </w:rPr>
        <w:t>Yêu cầu về vật tư, thiết bị sử dụng cho công trình:</w:t>
      </w:r>
    </w:p>
    <w:p w14:paraId="1064EAF2" w14:textId="77777777" w:rsidR="005E1B9E" w:rsidRPr="00A071EE" w:rsidRDefault="005E1B9E" w:rsidP="005E1B9E">
      <w:pPr>
        <w:widowControl w:val="0"/>
        <w:ind w:firstLine="720"/>
        <w:rPr>
          <w:sz w:val="26"/>
          <w:szCs w:val="26"/>
          <w:lang w:val="nl-NL"/>
        </w:rPr>
      </w:pPr>
      <w:r w:rsidRPr="00A071EE">
        <w:rPr>
          <w:sz w:val="26"/>
          <w:szCs w:val="26"/>
          <w:lang w:val="nl-NL"/>
        </w:rPr>
        <w:t>Khi tham dự thầu, Nhà thầu phải lập bảng cam kết (bảng kê) toàn bộ các loại vật tư, thiết bị sử dụng cho công trình đảm bảo các yêu cầu về chất lượng, chủng loại, số lượng, có nguồn gốc xuất xứ, nhãn mác cụ thể và phải đảm bảo các tiêu chuẩn nêu trong HSDT.</w:t>
      </w:r>
    </w:p>
    <w:p w14:paraId="0A95EDDB" w14:textId="77777777" w:rsidR="005E1B9E" w:rsidRPr="00A071EE" w:rsidRDefault="005E1B9E" w:rsidP="005E1B9E">
      <w:pPr>
        <w:widowControl w:val="0"/>
        <w:spacing w:line="252" w:lineRule="auto"/>
        <w:rPr>
          <w:sz w:val="26"/>
          <w:szCs w:val="26"/>
          <w:lang w:val="nl-NL"/>
        </w:rPr>
      </w:pPr>
      <w:r w:rsidRPr="00A071EE">
        <w:rPr>
          <w:sz w:val="26"/>
          <w:szCs w:val="26"/>
          <w:lang w:val="nl-NL"/>
        </w:rPr>
        <w:tab/>
        <w:t>Bảng cam kết danh mục vật tư, thiết bị sử dung cho công trình này (ví dụ tham khảo)</w:t>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4252"/>
        <w:gridCol w:w="850"/>
      </w:tblGrid>
      <w:tr w:rsidR="005E1B9E" w:rsidRPr="00A071EE" w14:paraId="25CD0711" w14:textId="77777777" w:rsidTr="008A4DF6">
        <w:trPr>
          <w:tblHeader/>
        </w:trPr>
        <w:tc>
          <w:tcPr>
            <w:tcW w:w="993" w:type="dxa"/>
            <w:vAlign w:val="center"/>
          </w:tcPr>
          <w:p w14:paraId="34D296EB" w14:textId="77777777" w:rsidR="005E1B9E" w:rsidRPr="00A071EE" w:rsidRDefault="005E1B9E" w:rsidP="008A4DF6">
            <w:pPr>
              <w:widowControl w:val="0"/>
              <w:spacing w:line="252" w:lineRule="auto"/>
              <w:jc w:val="center"/>
              <w:rPr>
                <w:b/>
                <w:sz w:val="26"/>
                <w:szCs w:val="26"/>
                <w:lang w:val="nl-NL"/>
              </w:rPr>
            </w:pPr>
            <w:r w:rsidRPr="00A071EE">
              <w:rPr>
                <w:b/>
                <w:sz w:val="26"/>
                <w:szCs w:val="26"/>
                <w:lang w:val="nl-NL"/>
              </w:rPr>
              <w:t>TT</w:t>
            </w:r>
          </w:p>
        </w:tc>
        <w:tc>
          <w:tcPr>
            <w:tcW w:w="2835" w:type="dxa"/>
            <w:vAlign w:val="center"/>
          </w:tcPr>
          <w:p w14:paraId="0DF47D3B" w14:textId="77777777" w:rsidR="005E1B9E" w:rsidRPr="00A071EE" w:rsidRDefault="005E1B9E" w:rsidP="008A4DF6">
            <w:pPr>
              <w:widowControl w:val="0"/>
              <w:spacing w:line="252" w:lineRule="auto"/>
              <w:rPr>
                <w:b/>
                <w:sz w:val="26"/>
                <w:szCs w:val="26"/>
                <w:vertAlign w:val="superscript"/>
                <w:lang w:val="nl-NL"/>
              </w:rPr>
            </w:pPr>
            <w:r w:rsidRPr="00A071EE">
              <w:rPr>
                <w:b/>
                <w:sz w:val="26"/>
                <w:szCs w:val="26"/>
                <w:lang w:val="nl-NL"/>
              </w:rPr>
              <w:t>Tên vật tư</w:t>
            </w:r>
          </w:p>
        </w:tc>
        <w:tc>
          <w:tcPr>
            <w:tcW w:w="4252" w:type="dxa"/>
            <w:vAlign w:val="center"/>
          </w:tcPr>
          <w:p w14:paraId="7774FB53" w14:textId="77777777" w:rsidR="005E1B9E" w:rsidRPr="00A071EE" w:rsidRDefault="005E1B9E" w:rsidP="008A4DF6">
            <w:pPr>
              <w:widowControl w:val="0"/>
              <w:spacing w:line="252" w:lineRule="auto"/>
              <w:rPr>
                <w:b/>
                <w:sz w:val="26"/>
                <w:szCs w:val="26"/>
                <w:lang w:val="nl-NL"/>
              </w:rPr>
            </w:pPr>
            <w:r w:rsidRPr="00A071EE">
              <w:rPr>
                <w:b/>
                <w:sz w:val="26"/>
                <w:szCs w:val="26"/>
                <w:lang w:val="nl-NL"/>
              </w:rPr>
              <w:t>Tên nhà sản xuất/nhãn hàng</w:t>
            </w:r>
          </w:p>
        </w:tc>
        <w:tc>
          <w:tcPr>
            <w:tcW w:w="850" w:type="dxa"/>
            <w:vAlign w:val="center"/>
          </w:tcPr>
          <w:p w14:paraId="5DDA9683" w14:textId="77777777" w:rsidR="005E1B9E" w:rsidRPr="00A071EE" w:rsidRDefault="005E1B9E" w:rsidP="008A4DF6">
            <w:pPr>
              <w:widowControl w:val="0"/>
              <w:spacing w:line="252" w:lineRule="auto"/>
              <w:rPr>
                <w:b/>
                <w:sz w:val="26"/>
                <w:szCs w:val="26"/>
                <w:lang w:val="nl-NL"/>
              </w:rPr>
            </w:pPr>
            <w:r w:rsidRPr="00A071EE">
              <w:rPr>
                <w:b/>
                <w:sz w:val="26"/>
                <w:szCs w:val="26"/>
                <w:lang w:val="nl-NL"/>
              </w:rPr>
              <w:t>Ghi chú</w:t>
            </w:r>
          </w:p>
        </w:tc>
      </w:tr>
      <w:tr w:rsidR="005E1B9E" w:rsidRPr="00A071EE" w14:paraId="52C8F88E" w14:textId="77777777" w:rsidTr="008A4DF6">
        <w:tc>
          <w:tcPr>
            <w:tcW w:w="993" w:type="dxa"/>
            <w:vAlign w:val="center"/>
          </w:tcPr>
          <w:p w14:paraId="4594EB18" w14:textId="77777777" w:rsidR="005E1B9E" w:rsidRPr="00A071EE" w:rsidRDefault="005E1B9E" w:rsidP="008A4DF6">
            <w:pPr>
              <w:widowControl w:val="0"/>
              <w:spacing w:line="252" w:lineRule="auto"/>
              <w:jc w:val="center"/>
              <w:rPr>
                <w:b/>
                <w:sz w:val="26"/>
                <w:szCs w:val="26"/>
                <w:lang w:val="nl-NL"/>
              </w:rPr>
            </w:pPr>
            <w:r w:rsidRPr="00A071EE">
              <w:rPr>
                <w:b/>
                <w:sz w:val="26"/>
                <w:szCs w:val="26"/>
                <w:lang w:val="nl-NL"/>
              </w:rPr>
              <w:t>A</w:t>
            </w:r>
          </w:p>
        </w:tc>
        <w:tc>
          <w:tcPr>
            <w:tcW w:w="2835" w:type="dxa"/>
            <w:vAlign w:val="center"/>
          </w:tcPr>
          <w:p w14:paraId="7D0BE257" w14:textId="77777777" w:rsidR="005E1B9E" w:rsidRPr="00A071EE" w:rsidRDefault="005E1B9E" w:rsidP="008A4DF6">
            <w:pPr>
              <w:widowControl w:val="0"/>
              <w:spacing w:line="252" w:lineRule="auto"/>
              <w:rPr>
                <w:b/>
                <w:sz w:val="26"/>
                <w:szCs w:val="26"/>
                <w:lang w:val="nl-NL"/>
              </w:rPr>
            </w:pPr>
            <w:r w:rsidRPr="00A071EE">
              <w:rPr>
                <w:b/>
                <w:sz w:val="26"/>
                <w:szCs w:val="26"/>
                <w:lang w:val="nl-NL"/>
              </w:rPr>
              <w:t>Phần xây dựng</w:t>
            </w:r>
          </w:p>
        </w:tc>
        <w:tc>
          <w:tcPr>
            <w:tcW w:w="4252" w:type="dxa"/>
          </w:tcPr>
          <w:p w14:paraId="4BF70FA7" w14:textId="77777777" w:rsidR="005E1B9E" w:rsidRPr="00A071EE" w:rsidRDefault="005E1B9E" w:rsidP="008A4DF6">
            <w:pPr>
              <w:widowControl w:val="0"/>
              <w:spacing w:line="252" w:lineRule="auto"/>
              <w:rPr>
                <w:sz w:val="26"/>
                <w:szCs w:val="26"/>
                <w:lang w:val="nl-NL"/>
              </w:rPr>
            </w:pPr>
          </w:p>
        </w:tc>
        <w:tc>
          <w:tcPr>
            <w:tcW w:w="850" w:type="dxa"/>
          </w:tcPr>
          <w:p w14:paraId="602050CF" w14:textId="77777777" w:rsidR="005E1B9E" w:rsidRPr="00A071EE" w:rsidRDefault="005E1B9E" w:rsidP="008A4DF6">
            <w:pPr>
              <w:widowControl w:val="0"/>
              <w:spacing w:line="252" w:lineRule="auto"/>
              <w:rPr>
                <w:sz w:val="26"/>
                <w:szCs w:val="26"/>
                <w:lang w:val="nl-NL"/>
              </w:rPr>
            </w:pPr>
          </w:p>
        </w:tc>
      </w:tr>
      <w:tr w:rsidR="005E1B9E" w:rsidRPr="00A071EE" w14:paraId="01E642AE" w14:textId="77777777" w:rsidTr="008A4DF6">
        <w:tc>
          <w:tcPr>
            <w:tcW w:w="993" w:type="dxa"/>
            <w:vAlign w:val="center"/>
          </w:tcPr>
          <w:p w14:paraId="02F433E2" w14:textId="77777777" w:rsidR="005E1B9E" w:rsidRPr="00A071EE" w:rsidRDefault="005E1B9E" w:rsidP="008A4DF6">
            <w:pPr>
              <w:widowControl w:val="0"/>
              <w:numPr>
                <w:ilvl w:val="0"/>
                <w:numId w:val="13"/>
              </w:numPr>
              <w:spacing w:line="252" w:lineRule="auto"/>
              <w:ind w:left="0"/>
              <w:jc w:val="center"/>
              <w:rPr>
                <w:sz w:val="26"/>
                <w:szCs w:val="26"/>
                <w:lang w:val="nl-NL"/>
              </w:rPr>
            </w:pPr>
          </w:p>
        </w:tc>
        <w:tc>
          <w:tcPr>
            <w:tcW w:w="2835" w:type="dxa"/>
            <w:vAlign w:val="center"/>
          </w:tcPr>
          <w:p w14:paraId="6D7725D6" w14:textId="77777777" w:rsidR="005E1B9E" w:rsidRPr="00A071EE" w:rsidRDefault="005E1B9E" w:rsidP="008A4DF6">
            <w:pPr>
              <w:widowControl w:val="0"/>
              <w:spacing w:line="252" w:lineRule="auto"/>
              <w:rPr>
                <w:sz w:val="26"/>
                <w:szCs w:val="26"/>
                <w:lang w:val="nl-NL"/>
              </w:rPr>
            </w:pPr>
            <w:r w:rsidRPr="00A071EE">
              <w:rPr>
                <w:sz w:val="26"/>
                <w:szCs w:val="26"/>
                <w:lang w:val="nl-NL"/>
              </w:rPr>
              <w:t>Xi măng PCB40</w:t>
            </w:r>
          </w:p>
        </w:tc>
        <w:tc>
          <w:tcPr>
            <w:tcW w:w="4252" w:type="dxa"/>
          </w:tcPr>
          <w:p w14:paraId="0EF3808D" w14:textId="77777777" w:rsidR="005E1B9E" w:rsidRPr="008A2698" w:rsidRDefault="005E1B9E" w:rsidP="008A4DF6">
            <w:pPr>
              <w:widowControl w:val="0"/>
              <w:spacing w:line="252" w:lineRule="auto"/>
              <w:rPr>
                <w:sz w:val="26"/>
                <w:szCs w:val="26"/>
                <w:lang w:val="nl-NL"/>
              </w:rPr>
            </w:pPr>
            <w:r w:rsidRPr="008A2698">
              <w:rPr>
                <w:sz w:val="26"/>
                <w:szCs w:val="26"/>
                <w:lang w:val="nl-NL"/>
              </w:rPr>
              <w:t>Sông Gianh, Đồng Lâm hoặc tương đương</w:t>
            </w:r>
          </w:p>
        </w:tc>
        <w:tc>
          <w:tcPr>
            <w:tcW w:w="850" w:type="dxa"/>
          </w:tcPr>
          <w:p w14:paraId="2E976ABB" w14:textId="77777777" w:rsidR="005E1B9E" w:rsidRPr="00A071EE" w:rsidRDefault="005E1B9E" w:rsidP="008A4DF6">
            <w:pPr>
              <w:widowControl w:val="0"/>
              <w:spacing w:line="252" w:lineRule="auto"/>
              <w:rPr>
                <w:sz w:val="26"/>
                <w:szCs w:val="26"/>
                <w:lang w:val="nl-NL"/>
              </w:rPr>
            </w:pPr>
          </w:p>
        </w:tc>
      </w:tr>
      <w:tr w:rsidR="005E1B9E" w:rsidRPr="00A071EE" w14:paraId="58F9B155" w14:textId="77777777" w:rsidTr="008A4DF6">
        <w:tc>
          <w:tcPr>
            <w:tcW w:w="993" w:type="dxa"/>
            <w:vAlign w:val="center"/>
          </w:tcPr>
          <w:p w14:paraId="7998D045" w14:textId="77777777" w:rsidR="005E1B9E" w:rsidRPr="00A071EE" w:rsidRDefault="005E1B9E" w:rsidP="008A4DF6">
            <w:pPr>
              <w:widowControl w:val="0"/>
              <w:numPr>
                <w:ilvl w:val="0"/>
                <w:numId w:val="13"/>
              </w:numPr>
              <w:spacing w:line="252" w:lineRule="auto"/>
              <w:ind w:left="0"/>
              <w:jc w:val="center"/>
              <w:rPr>
                <w:sz w:val="26"/>
                <w:szCs w:val="26"/>
                <w:lang w:val="nl-NL"/>
              </w:rPr>
            </w:pPr>
          </w:p>
        </w:tc>
        <w:tc>
          <w:tcPr>
            <w:tcW w:w="2835" w:type="dxa"/>
            <w:vAlign w:val="center"/>
          </w:tcPr>
          <w:p w14:paraId="767AD6B5" w14:textId="77777777" w:rsidR="005E1B9E" w:rsidRPr="00A071EE" w:rsidRDefault="005E1B9E" w:rsidP="008A4DF6">
            <w:pPr>
              <w:widowControl w:val="0"/>
              <w:spacing w:line="252" w:lineRule="auto"/>
              <w:rPr>
                <w:sz w:val="26"/>
                <w:szCs w:val="26"/>
                <w:lang w:val="nl-NL"/>
              </w:rPr>
            </w:pPr>
            <w:r w:rsidRPr="00A071EE">
              <w:rPr>
                <w:sz w:val="26"/>
                <w:szCs w:val="26"/>
                <w:lang w:val="nl-NL"/>
              </w:rPr>
              <w:t>Sắt, thép</w:t>
            </w:r>
          </w:p>
        </w:tc>
        <w:tc>
          <w:tcPr>
            <w:tcW w:w="4252" w:type="dxa"/>
          </w:tcPr>
          <w:p w14:paraId="618BE765" w14:textId="77777777" w:rsidR="005E1B9E" w:rsidRPr="00A071EE" w:rsidRDefault="005E1B9E" w:rsidP="008A4DF6">
            <w:pPr>
              <w:widowControl w:val="0"/>
              <w:spacing w:line="252" w:lineRule="auto"/>
              <w:rPr>
                <w:sz w:val="26"/>
                <w:szCs w:val="26"/>
                <w:lang w:val="nl-NL"/>
              </w:rPr>
            </w:pPr>
            <w:r w:rsidRPr="00A071EE">
              <w:rPr>
                <w:sz w:val="26"/>
                <w:szCs w:val="26"/>
                <w:lang w:val="nl-NL"/>
              </w:rPr>
              <w:t>Hoà Phát; Việt Mỹ hoặc tương đương;</w:t>
            </w:r>
          </w:p>
        </w:tc>
        <w:tc>
          <w:tcPr>
            <w:tcW w:w="850" w:type="dxa"/>
          </w:tcPr>
          <w:p w14:paraId="4F390174" w14:textId="77777777" w:rsidR="005E1B9E" w:rsidRPr="00A071EE" w:rsidRDefault="005E1B9E" w:rsidP="008A4DF6">
            <w:pPr>
              <w:widowControl w:val="0"/>
              <w:spacing w:line="252" w:lineRule="auto"/>
              <w:rPr>
                <w:sz w:val="26"/>
                <w:szCs w:val="26"/>
                <w:lang w:val="nl-NL"/>
              </w:rPr>
            </w:pPr>
          </w:p>
        </w:tc>
      </w:tr>
      <w:tr w:rsidR="005E1B9E" w:rsidRPr="00A071EE" w14:paraId="04C0B941" w14:textId="77777777" w:rsidTr="008A4DF6">
        <w:tc>
          <w:tcPr>
            <w:tcW w:w="993" w:type="dxa"/>
            <w:vAlign w:val="center"/>
          </w:tcPr>
          <w:p w14:paraId="7E14DCD2" w14:textId="77777777" w:rsidR="005E1B9E" w:rsidRPr="00A071EE" w:rsidRDefault="005E1B9E" w:rsidP="008A4DF6">
            <w:pPr>
              <w:widowControl w:val="0"/>
              <w:numPr>
                <w:ilvl w:val="0"/>
                <w:numId w:val="13"/>
              </w:numPr>
              <w:spacing w:line="252" w:lineRule="auto"/>
              <w:ind w:left="0"/>
              <w:jc w:val="center"/>
              <w:rPr>
                <w:sz w:val="26"/>
                <w:szCs w:val="26"/>
                <w:lang w:val="nl-NL"/>
              </w:rPr>
            </w:pPr>
          </w:p>
        </w:tc>
        <w:tc>
          <w:tcPr>
            <w:tcW w:w="2835" w:type="dxa"/>
            <w:shd w:val="clear" w:color="auto" w:fill="auto"/>
            <w:vAlign w:val="center"/>
          </w:tcPr>
          <w:p w14:paraId="0168676B" w14:textId="77777777" w:rsidR="005E1B9E" w:rsidRPr="00A071EE" w:rsidRDefault="005E1B9E" w:rsidP="008A4DF6">
            <w:pPr>
              <w:widowControl w:val="0"/>
              <w:spacing w:line="252" w:lineRule="auto"/>
              <w:rPr>
                <w:sz w:val="26"/>
                <w:szCs w:val="26"/>
                <w:lang w:val="nl-NL"/>
              </w:rPr>
            </w:pPr>
            <w:r w:rsidRPr="00A071EE">
              <w:rPr>
                <w:sz w:val="26"/>
                <w:szCs w:val="26"/>
                <w:lang w:val="nl-NL"/>
              </w:rPr>
              <w:t>Cát các loại</w:t>
            </w:r>
          </w:p>
        </w:tc>
        <w:tc>
          <w:tcPr>
            <w:tcW w:w="4252" w:type="dxa"/>
            <w:shd w:val="clear" w:color="auto" w:fill="auto"/>
          </w:tcPr>
          <w:p w14:paraId="1D54228E" w14:textId="77777777" w:rsidR="005E1B9E" w:rsidRPr="00A071EE" w:rsidRDefault="005E1B9E" w:rsidP="008A4DF6">
            <w:pPr>
              <w:widowControl w:val="0"/>
              <w:spacing w:line="252" w:lineRule="auto"/>
              <w:rPr>
                <w:sz w:val="26"/>
                <w:szCs w:val="26"/>
                <w:lang w:val="nl-NL"/>
              </w:rPr>
            </w:pPr>
            <w:r w:rsidRPr="00A071EE">
              <w:rPr>
                <w:sz w:val="26"/>
                <w:szCs w:val="26"/>
                <w:lang w:val="nl-NL"/>
              </w:rPr>
              <w:t>Nguồn gốc xuất xứ rõ ràng</w:t>
            </w:r>
          </w:p>
        </w:tc>
        <w:tc>
          <w:tcPr>
            <w:tcW w:w="850" w:type="dxa"/>
          </w:tcPr>
          <w:p w14:paraId="3FBE5B48" w14:textId="77777777" w:rsidR="005E1B9E" w:rsidRPr="00A071EE" w:rsidRDefault="005E1B9E" w:rsidP="008A4DF6">
            <w:pPr>
              <w:widowControl w:val="0"/>
              <w:spacing w:line="252" w:lineRule="auto"/>
              <w:rPr>
                <w:sz w:val="26"/>
                <w:szCs w:val="26"/>
                <w:lang w:val="nl-NL"/>
              </w:rPr>
            </w:pPr>
          </w:p>
        </w:tc>
      </w:tr>
      <w:tr w:rsidR="005E1B9E" w:rsidRPr="00A071EE" w14:paraId="3E789758" w14:textId="77777777" w:rsidTr="008A4DF6">
        <w:tc>
          <w:tcPr>
            <w:tcW w:w="993" w:type="dxa"/>
            <w:vAlign w:val="center"/>
          </w:tcPr>
          <w:p w14:paraId="708FB78B" w14:textId="77777777" w:rsidR="005E1B9E" w:rsidRPr="00A071EE" w:rsidRDefault="005E1B9E" w:rsidP="008A4DF6">
            <w:pPr>
              <w:widowControl w:val="0"/>
              <w:numPr>
                <w:ilvl w:val="0"/>
                <w:numId w:val="13"/>
              </w:numPr>
              <w:tabs>
                <w:tab w:val="left" w:pos="176"/>
              </w:tabs>
              <w:spacing w:line="252" w:lineRule="auto"/>
              <w:ind w:left="0"/>
              <w:jc w:val="center"/>
              <w:rPr>
                <w:sz w:val="26"/>
                <w:szCs w:val="26"/>
                <w:lang w:val="nl-NL"/>
              </w:rPr>
            </w:pPr>
          </w:p>
        </w:tc>
        <w:tc>
          <w:tcPr>
            <w:tcW w:w="2835" w:type="dxa"/>
          </w:tcPr>
          <w:p w14:paraId="548153E5" w14:textId="77777777" w:rsidR="005E1B9E" w:rsidRPr="00A071EE" w:rsidRDefault="005E1B9E" w:rsidP="008A4DF6">
            <w:pPr>
              <w:widowControl w:val="0"/>
              <w:spacing w:line="252" w:lineRule="auto"/>
              <w:rPr>
                <w:sz w:val="26"/>
                <w:szCs w:val="26"/>
                <w:lang w:val="nl-NL"/>
              </w:rPr>
            </w:pPr>
            <w:r w:rsidRPr="00A071EE">
              <w:rPr>
                <w:sz w:val="26"/>
                <w:szCs w:val="26"/>
                <w:lang w:val="nl-NL"/>
              </w:rPr>
              <w:t>Đá xây dựng các loại, cấp phối đã dăm các loại</w:t>
            </w:r>
          </w:p>
        </w:tc>
        <w:tc>
          <w:tcPr>
            <w:tcW w:w="4252" w:type="dxa"/>
          </w:tcPr>
          <w:p w14:paraId="007C5089" w14:textId="77777777" w:rsidR="005E1B9E" w:rsidRPr="00A071EE" w:rsidRDefault="005E1B9E" w:rsidP="008A4DF6">
            <w:pPr>
              <w:widowControl w:val="0"/>
              <w:spacing w:line="252" w:lineRule="auto"/>
              <w:rPr>
                <w:sz w:val="26"/>
                <w:szCs w:val="26"/>
                <w:lang w:val="nl-NL"/>
              </w:rPr>
            </w:pPr>
            <w:r w:rsidRPr="00A071EE">
              <w:rPr>
                <w:sz w:val="26"/>
                <w:szCs w:val="26"/>
                <w:lang w:val="nl-NL"/>
              </w:rPr>
              <w:t>Nguồn gốc xuất xứ rõ ràng</w:t>
            </w:r>
          </w:p>
        </w:tc>
        <w:tc>
          <w:tcPr>
            <w:tcW w:w="850" w:type="dxa"/>
          </w:tcPr>
          <w:p w14:paraId="3C2A512A" w14:textId="77777777" w:rsidR="005E1B9E" w:rsidRPr="00A071EE" w:rsidRDefault="005E1B9E" w:rsidP="008A4DF6">
            <w:pPr>
              <w:widowControl w:val="0"/>
              <w:spacing w:line="252" w:lineRule="auto"/>
              <w:rPr>
                <w:sz w:val="26"/>
                <w:szCs w:val="26"/>
                <w:lang w:val="nl-NL"/>
              </w:rPr>
            </w:pPr>
          </w:p>
        </w:tc>
      </w:tr>
      <w:tr w:rsidR="005E1B9E" w:rsidRPr="00A071EE" w14:paraId="265A950F" w14:textId="77777777" w:rsidTr="008A4DF6">
        <w:tc>
          <w:tcPr>
            <w:tcW w:w="993" w:type="dxa"/>
            <w:vAlign w:val="center"/>
          </w:tcPr>
          <w:p w14:paraId="3352DD2B" w14:textId="77777777" w:rsidR="005E1B9E" w:rsidRPr="00A071EE" w:rsidRDefault="005E1B9E" w:rsidP="008A4DF6">
            <w:pPr>
              <w:widowControl w:val="0"/>
              <w:numPr>
                <w:ilvl w:val="0"/>
                <w:numId w:val="13"/>
              </w:numPr>
              <w:tabs>
                <w:tab w:val="left" w:pos="176"/>
              </w:tabs>
              <w:spacing w:line="252" w:lineRule="auto"/>
              <w:ind w:left="0"/>
              <w:jc w:val="center"/>
              <w:rPr>
                <w:sz w:val="26"/>
                <w:szCs w:val="26"/>
                <w:lang w:val="nl-NL"/>
              </w:rPr>
            </w:pPr>
          </w:p>
        </w:tc>
        <w:tc>
          <w:tcPr>
            <w:tcW w:w="2835" w:type="dxa"/>
          </w:tcPr>
          <w:p w14:paraId="0CFB7811" w14:textId="77777777" w:rsidR="005E1B9E" w:rsidRPr="00A071EE" w:rsidRDefault="005E1B9E" w:rsidP="008A4DF6">
            <w:pPr>
              <w:widowControl w:val="0"/>
              <w:spacing w:line="252" w:lineRule="auto"/>
              <w:rPr>
                <w:sz w:val="26"/>
                <w:szCs w:val="26"/>
                <w:lang w:val="nl-NL"/>
              </w:rPr>
            </w:pPr>
            <w:r w:rsidRPr="00A071EE">
              <w:rPr>
                <w:sz w:val="26"/>
                <w:szCs w:val="26"/>
                <w:lang w:val="nl-NL"/>
              </w:rPr>
              <w:t>Ống nhựa HDPE, tê nhựa, co nhựa  các loại</w:t>
            </w:r>
          </w:p>
        </w:tc>
        <w:tc>
          <w:tcPr>
            <w:tcW w:w="4252" w:type="dxa"/>
          </w:tcPr>
          <w:p w14:paraId="2639D58E" w14:textId="77777777" w:rsidR="005E1B9E" w:rsidRPr="00A071EE" w:rsidRDefault="005E1B9E" w:rsidP="008A4DF6">
            <w:pPr>
              <w:widowControl w:val="0"/>
              <w:spacing w:line="252" w:lineRule="auto"/>
              <w:rPr>
                <w:sz w:val="26"/>
                <w:szCs w:val="26"/>
                <w:lang w:val="nl-NL"/>
              </w:rPr>
            </w:pPr>
            <w:r w:rsidRPr="00A071EE">
              <w:rPr>
                <w:sz w:val="26"/>
                <w:szCs w:val="26"/>
                <w:lang w:val="nl-NL"/>
              </w:rPr>
              <w:t>Bình Minh hoặc tương đương</w:t>
            </w:r>
          </w:p>
        </w:tc>
        <w:tc>
          <w:tcPr>
            <w:tcW w:w="850" w:type="dxa"/>
          </w:tcPr>
          <w:p w14:paraId="13C276F7" w14:textId="77777777" w:rsidR="005E1B9E" w:rsidRPr="00A071EE" w:rsidRDefault="005E1B9E" w:rsidP="008A4DF6">
            <w:pPr>
              <w:widowControl w:val="0"/>
              <w:spacing w:line="252" w:lineRule="auto"/>
              <w:rPr>
                <w:sz w:val="26"/>
                <w:szCs w:val="26"/>
                <w:lang w:val="nl-NL"/>
              </w:rPr>
            </w:pPr>
          </w:p>
        </w:tc>
      </w:tr>
      <w:tr w:rsidR="005E1B9E" w:rsidRPr="00A071EE" w14:paraId="214AE727" w14:textId="77777777" w:rsidTr="008A4DF6">
        <w:tc>
          <w:tcPr>
            <w:tcW w:w="993" w:type="dxa"/>
            <w:vAlign w:val="center"/>
          </w:tcPr>
          <w:p w14:paraId="7C15242E" w14:textId="77777777" w:rsidR="005E1B9E" w:rsidRPr="00A071EE" w:rsidRDefault="005E1B9E" w:rsidP="008A4DF6">
            <w:pPr>
              <w:widowControl w:val="0"/>
              <w:numPr>
                <w:ilvl w:val="0"/>
                <w:numId w:val="13"/>
              </w:numPr>
              <w:tabs>
                <w:tab w:val="left" w:pos="176"/>
              </w:tabs>
              <w:spacing w:line="252" w:lineRule="auto"/>
              <w:ind w:left="0"/>
              <w:jc w:val="center"/>
              <w:rPr>
                <w:sz w:val="26"/>
                <w:szCs w:val="26"/>
                <w:lang w:val="nl-NL"/>
              </w:rPr>
            </w:pPr>
          </w:p>
        </w:tc>
        <w:tc>
          <w:tcPr>
            <w:tcW w:w="2835" w:type="dxa"/>
            <w:vAlign w:val="center"/>
          </w:tcPr>
          <w:p w14:paraId="521A00B4" w14:textId="77777777" w:rsidR="005E1B9E" w:rsidRPr="00A071EE" w:rsidRDefault="005E1B9E" w:rsidP="008A4DF6">
            <w:pPr>
              <w:widowControl w:val="0"/>
              <w:spacing w:line="252" w:lineRule="auto"/>
              <w:rPr>
                <w:sz w:val="26"/>
                <w:szCs w:val="26"/>
                <w:lang w:val="nl-NL"/>
              </w:rPr>
            </w:pPr>
            <w:r w:rsidRPr="00A071EE">
              <w:rPr>
                <w:sz w:val="26"/>
                <w:szCs w:val="26"/>
                <w:lang w:val="nl-NL"/>
              </w:rPr>
              <w:t>Cáp điện, dây điện các loại</w:t>
            </w:r>
          </w:p>
        </w:tc>
        <w:tc>
          <w:tcPr>
            <w:tcW w:w="4252" w:type="dxa"/>
          </w:tcPr>
          <w:p w14:paraId="4A99ED4E" w14:textId="77777777" w:rsidR="005E1B9E" w:rsidRPr="00A071EE" w:rsidRDefault="005E1B9E" w:rsidP="008A4DF6">
            <w:pPr>
              <w:widowControl w:val="0"/>
              <w:spacing w:line="252" w:lineRule="auto"/>
              <w:rPr>
                <w:sz w:val="26"/>
                <w:szCs w:val="26"/>
                <w:lang w:val="nl-NL"/>
              </w:rPr>
            </w:pPr>
            <w:r w:rsidRPr="00A071EE">
              <w:rPr>
                <w:sz w:val="26"/>
                <w:szCs w:val="26"/>
                <w:lang w:val="nl-NL"/>
              </w:rPr>
              <w:t>Cadivi hoặc tương đương</w:t>
            </w:r>
          </w:p>
        </w:tc>
        <w:tc>
          <w:tcPr>
            <w:tcW w:w="850" w:type="dxa"/>
          </w:tcPr>
          <w:p w14:paraId="0E31A31A" w14:textId="77777777" w:rsidR="005E1B9E" w:rsidRPr="00A071EE" w:rsidRDefault="005E1B9E" w:rsidP="008A4DF6">
            <w:pPr>
              <w:widowControl w:val="0"/>
              <w:spacing w:line="252" w:lineRule="auto"/>
              <w:rPr>
                <w:sz w:val="26"/>
                <w:szCs w:val="26"/>
                <w:lang w:val="nl-NL"/>
              </w:rPr>
            </w:pPr>
          </w:p>
        </w:tc>
      </w:tr>
      <w:tr w:rsidR="005E1B9E" w:rsidRPr="00A071EE" w14:paraId="0A92873B" w14:textId="77777777" w:rsidTr="008A4DF6">
        <w:tc>
          <w:tcPr>
            <w:tcW w:w="993" w:type="dxa"/>
            <w:vAlign w:val="center"/>
          </w:tcPr>
          <w:p w14:paraId="51927A50" w14:textId="77777777" w:rsidR="005E1B9E" w:rsidRPr="00A071EE" w:rsidRDefault="005E1B9E" w:rsidP="008A4DF6">
            <w:pPr>
              <w:widowControl w:val="0"/>
              <w:numPr>
                <w:ilvl w:val="0"/>
                <w:numId w:val="13"/>
              </w:numPr>
              <w:tabs>
                <w:tab w:val="left" w:pos="176"/>
              </w:tabs>
              <w:spacing w:line="252" w:lineRule="auto"/>
              <w:ind w:left="0"/>
              <w:jc w:val="center"/>
              <w:rPr>
                <w:sz w:val="26"/>
                <w:szCs w:val="26"/>
                <w:lang w:val="nl-NL"/>
              </w:rPr>
            </w:pPr>
          </w:p>
        </w:tc>
        <w:tc>
          <w:tcPr>
            <w:tcW w:w="2835" w:type="dxa"/>
            <w:vAlign w:val="center"/>
          </w:tcPr>
          <w:p w14:paraId="7B6B4346" w14:textId="77777777" w:rsidR="005E1B9E" w:rsidRPr="00A071EE" w:rsidRDefault="005E1B9E" w:rsidP="008A4DF6">
            <w:pPr>
              <w:widowControl w:val="0"/>
              <w:spacing w:line="252" w:lineRule="auto"/>
              <w:rPr>
                <w:sz w:val="26"/>
                <w:szCs w:val="26"/>
                <w:lang w:val="nl-NL"/>
              </w:rPr>
            </w:pPr>
            <w:r w:rsidRPr="00A071EE">
              <w:rPr>
                <w:sz w:val="26"/>
                <w:szCs w:val="26"/>
                <w:lang w:val="nl-NL"/>
              </w:rPr>
              <w:t>Thiết bị điện</w:t>
            </w:r>
          </w:p>
        </w:tc>
        <w:tc>
          <w:tcPr>
            <w:tcW w:w="4252" w:type="dxa"/>
          </w:tcPr>
          <w:p w14:paraId="5D00CA11" w14:textId="77777777" w:rsidR="005E1B9E" w:rsidRPr="00A071EE" w:rsidRDefault="005E1B9E" w:rsidP="008A4DF6">
            <w:pPr>
              <w:widowControl w:val="0"/>
              <w:spacing w:line="252" w:lineRule="auto"/>
              <w:rPr>
                <w:sz w:val="26"/>
                <w:szCs w:val="26"/>
                <w:lang w:val="nl-NL"/>
              </w:rPr>
            </w:pPr>
            <w:r w:rsidRPr="00A071EE">
              <w:rPr>
                <w:sz w:val="26"/>
                <w:szCs w:val="26"/>
                <w:lang w:val="nl-NL"/>
              </w:rPr>
              <w:t>Rạng Đông hoặc tương đương</w:t>
            </w:r>
          </w:p>
        </w:tc>
        <w:tc>
          <w:tcPr>
            <w:tcW w:w="850" w:type="dxa"/>
          </w:tcPr>
          <w:p w14:paraId="0254CEEA" w14:textId="77777777" w:rsidR="005E1B9E" w:rsidRPr="00A071EE" w:rsidRDefault="005E1B9E" w:rsidP="008A4DF6">
            <w:pPr>
              <w:widowControl w:val="0"/>
              <w:spacing w:line="252" w:lineRule="auto"/>
              <w:rPr>
                <w:sz w:val="26"/>
                <w:szCs w:val="26"/>
                <w:lang w:val="nl-NL"/>
              </w:rPr>
            </w:pPr>
          </w:p>
        </w:tc>
      </w:tr>
      <w:tr w:rsidR="005E1B9E" w:rsidRPr="00A071EE" w14:paraId="500BC03E" w14:textId="77777777" w:rsidTr="008A4DF6">
        <w:tc>
          <w:tcPr>
            <w:tcW w:w="993" w:type="dxa"/>
            <w:vAlign w:val="center"/>
          </w:tcPr>
          <w:p w14:paraId="325A99F5" w14:textId="77777777" w:rsidR="005E1B9E" w:rsidRPr="00A071EE" w:rsidRDefault="005E1B9E" w:rsidP="008A4DF6">
            <w:pPr>
              <w:widowControl w:val="0"/>
              <w:numPr>
                <w:ilvl w:val="0"/>
                <w:numId w:val="13"/>
              </w:numPr>
              <w:tabs>
                <w:tab w:val="left" w:pos="176"/>
              </w:tabs>
              <w:spacing w:line="252" w:lineRule="auto"/>
              <w:ind w:left="0"/>
              <w:jc w:val="center"/>
              <w:rPr>
                <w:sz w:val="26"/>
                <w:szCs w:val="26"/>
                <w:lang w:val="nl-NL"/>
              </w:rPr>
            </w:pPr>
          </w:p>
        </w:tc>
        <w:tc>
          <w:tcPr>
            <w:tcW w:w="2835" w:type="dxa"/>
          </w:tcPr>
          <w:p w14:paraId="58D12D53" w14:textId="77777777" w:rsidR="005E1B9E" w:rsidRPr="00A071EE" w:rsidRDefault="005E1B9E" w:rsidP="008A4DF6">
            <w:pPr>
              <w:widowControl w:val="0"/>
              <w:spacing w:line="252" w:lineRule="auto"/>
              <w:rPr>
                <w:sz w:val="26"/>
                <w:szCs w:val="26"/>
                <w:lang w:val="nl-NL"/>
              </w:rPr>
            </w:pPr>
            <w:r w:rsidRPr="00A071EE">
              <w:rPr>
                <w:sz w:val="26"/>
                <w:szCs w:val="26"/>
                <w:lang w:val="nl-NL"/>
              </w:rPr>
              <w:t>Các vật tư vật liệu khác</w:t>
            </w:r>
          </w:p>
        </w:tc>
        <w:tc>
          <w:tcPr>
            <w:tcW w:w="4252" w:type="dxa"/>
          </w:tcPr>
          <w:p w14:paraId="6BC4B83B" w14:textId="77777777" w:rsidR="005E1B9E" w:rsidRPr="00A071EE" w:rsidRDefault="005E1B9E" w:rsidP="008A4DF6">
            <w:pPr>
              <w:widowControl w:val="0"/>
              <w:spacing w:line="252" w:lineRule="auto"/>
              <w:rPr>
                <w:sz w:val="26"/>
                <w:szCs w:val="26"/>
                <w:lang w:val="nl-NL"/>
              </w:rPr>
            </w:pPr>
            <w:r w:rsidRPr="00A071EE">
              <w:rPr>
                <w:sz w:val="26"/>
                <w:szCs w:val="26"/>
                <w:lang w:val="nl-NL"/>
              </w:rPr>
              <w:t>Tuân thủ hồ sơ thiết kế về thông số kỹ thuật và đảm bảo tuân thủ các quy chuẩn, tiêu chuẩn kỹ thuật hiện hành</w:t>
            </w:r>
            <w:r>
              <w:rPr>
                <w:sz w:val="26"/>
                <w:szCs w:val="26"/>
                <w:lang w:val="nl-NL"/>
              </w:rPr>
              <w:t>, có nguồn gốc xuất xứ rõ ràng</w:t>
            </w:r>
          </w:p>
        </w:tc>
        <w:tc>
          <w:tcPr>
            <w:tcW w:w="850" w:type="dxa"/>
          </w:tcPr>
          <w:p w14:paraId="74DCA751" w14:textId="77777777" w:rsidR="005E1B9E" w:rsidRPr="00A071EE" w:rsidRDefault="005E1B9E" w:rsidP="008A4DF6">
            <w:pPr>
              <w:widowControl w:val="0"/>
              <w:spacing w:line="252" w:lineRule="auto"/>
              <w:rPr>
                <w:sz w:val="26"/>
                <w:szCs w:val="26"/>
                <w:lang w:val="nl-NL"/>
              </w:rPr>
            </w:pPr>
          </w:p>
        </w:tc>
      </w:tr>
    </w:tbl>
    <w:p w14:paraId="6DDAE110" w14:textId="77777777" w:rsidR="005E1B9E" w:rsidRPr="00A071EE" w:rsidRDefault="005E1B9E" w:rsidP="005E1B9E">
      <w:pPr>
        <w:pStyle w:val="ListParagraph"/>
        <w:widowControl w:val="0"/>
        <w:numPr>
          <w:ilvl w:val="0"/>
          <w:numId w:val="14"/>
        </w:numPr>
        <w:spacing w:line="252" w:lineRule="auto"/>
        <w:ind w:left="0" w:firstLine="360"/>
        <w:contextualSpacing w:val="0"/>
        <w:rPr>
          <w:sz w:val="26"/>
          <w:szCs w:val="26"/>
          <w:lang w:val="nl-NL"/>
        </w:rPr>
      </w:pPr>
      <w:r w:rsidRPr="00A071EE">
        <w:rPr>
          <w:bCs/>
          <w:sz w:val="26"/>
          <w:szCs w:val="26"/>
          <w:lang w:val="nl-NL"/>
        </w:rPr>
        <w:t>Yêu cầu kỹ thuật/tiêu chuẩn áp dụng: Các chủng loại vật tư vật liệu phục vụ cho công trình phải tuân thủ các tiêu chuẩn hiện hành của Nhà nước.</w:t>
      </w:r>
    </w:p>
    <w:p w14:paraId="00F91B27" w14:textId="77777777" w:rsidR="005E1B9E" w:rsidRPr="002361A0" w:rsidRDefault="005E1B9E" w:rsidP="005E1B9E">
      <w:pPr>
        <w:pStyle w:val="ListParagraph"/>
        <w:widowControl w:val="0"/>
        <w:numPr>
          <w:ilvl w:val="0"/>
          <w:numId w:val="14"/>
        </w:numPr>
        <w:spacing w:line="252" w:lineRule="auto"/>
        <w:ind w:left="0" w:firstLine="360"/>
        <w:contextualSpacing w:val="0"/>
        <w:rPr>
          <w:bCs/>
          <w:sz w:val="26"/>
          <w:szCs w:val="26"/>
          <w:lang w:val="nl-NL"/>
        </w:rPr>
      </w:pPr>
      <w:r w:rsidRPr="002361A0">
        <w:rPr>
          <w:bCs/>
          <w:sz w:val="26"/>
          <w:szCs w:val="26"/>
          <w:lang w:val="nl-NL"/>
        </w:rPr>
        <w:t>Nhà thầu chịu trách nhiệm về vật tư nhà thầu cam kết cung cấp để triển khai thực hiện gói thầu đảm bảo đúng tiến độ</w:t>
      </w:r>
      <w:r>
        <w:rPr>
          <w:bCs/>
          <w:sz w:val="26"/>
          <w:szCs w:val="26"/>
          <w:lang w:val="nl-NL"/>
        </w:rPr>
        <w:t xml:space="preserve"> nhà thầu đề xuất và đảm bảo</w:t>
      </w:r>
      <w:r w:rsidRPr="002361A0">
        <w:rPr>
          <w:bCs/>
          <w:sz w:val="26"/>
          <w:szCs w:val="26"/>
          <w:lang w:val="nl-NL"/>
        </w:rPr>
        <w:t xml:space="preserve"> chất lượng theo đúng </w:t>
      </w:r>
      <w:r w:rsidRPr="002361A0">
        <w:rPr>
          <w:bCs/>
          <w:sz w:val="26"/>
          <w:szCs w:val="26"/>
          <w:lang w:val="nl-NL"/>
        </w:rPr>
        <w:lastRenderedPageBreak/>
        <w:t>quy định</w:t>
      </w:r>
      <w:r>
        <w:rPr>
          <w:bCs/>
          <w:sz w:val="26"/>
          <w:szCs w:val="26"/>
          <w:lang w:val="nl-NL"/>
        </w:rPr>
        <w:t xml:space="preserve"> </w:t>
      </w:r>
      <w:r w:rsidRPr="002361A0">
        <w:rPr>
          <w:bCs/>
          <w:sz w:val="26"/>
          <w:szCs w:val="26"/>
          <w:lang w:val="nl-NL"/>
        </w:rPr>
        <w:t xml:space="preserve"> mọi trường hợp do ảnh hưởng về </w:t>
      </w:r>
      <w:r>
        <w:rPr>
          <w:bCs/>
          <w:sz w:val="26"/>
          <w:szCs w:val="26"/>
          <w:lang w:val="nl-NL"/>
        </w:rPr>
        <w:t xml:space="preserve">việc </w:t>
      </w:r>
      <w:r w:rsidRPr="002361A0">
        <w:rPr>
          <w:bCs/>
          <w:sz w:val="26"/>
          <w:szCs w:val="26"/>
          <w:lang w:val="nl-NL"/>
        </w:rPr>
        <w:t xml:space="preserve">cung cấp vật tư </w:t>
      </w:r>
      <w:r>
        <w:rPr>
          <w:bCs/>
          <w:sz w:val="26"/>
          <w:szCs w:val="26"/>
          <w:lang w:val="nl-NL"/>
        </w:rPr>
        <w:t xml:space="preserve">của </w:t>
      </w:r>
      <w:r w:rsidRPr="002361A0">
        <w:rPr>
          <w:bCs/>
          <w:sz w:val="26"/>
          <w:szCs w:val="26"/>
          <w:lang w:val="nl-NL"/>
        </w:rPr>
        <w:t xml:space="preserve">nhà thầu dẫn đến chậm tiến độ, không đảm bảo chất lượng nhà thầu phải chịu hoàn toàn trách nhiệm </w:t>
      </w:r>
      <w:r>
        <w:rPr>
          <w:bCs/>
          <w:sz w:val="26"/>
          <w:szCs w:val="26"/>
          <w:lang w:val="nl-NL"/>
        </w:rPr>
        <w:t>trước Chủ đầu tư và pháp luật.</w:t>
      </w:r>
    </w:p>
    <w:p w14:paraId="6F934FDA" w14:textId="77777777" w:rsidR="005E1B9E" w:rsidRPr="00A071EE" w:rsidRDefault="005E1B9E" w:rsidP="005E1B9E">
      <w:pPr>
        <w:widowControl w:val="0"/>
        <w:tabs>
          <w:tab w:val="center" w:pos="0"/>
        </w:tabs>
        <w:rPr>
          <w:b/>
          <w:bCs/>
          <w:sz w:val="26"/>
          <w:szCs w:val="26"/>
          <w:lang w:val="es-ES"/>
        </w:rPr>
      </w:pPr>
      <w:r w:rsidRPr="00A071EE">
        <w:rPr>
          <w:b/>
          <w:bCs/>
          <w:sz w:val="26"/>
          <w:szCs w:val="26"/>
          <w:lang w:val="es-ES"/>
        </w:rPr>
        <w:t>IV. CHỈ DẪN KỸ THUẬT</w:t>
      </w:r>
    </w:p>
    <w:p w14:paraId="016B503E" w14:textId="77777777" w:rsidR="005E1B9E" w:rsidRPr="00A071EE" w:rsidRDefault="005E1B9E" w:rsidP="005E1B9E">
      <w:pPr>
        <w:widowControl w:val="0"/>
        <w:tabs>
          <w:tab w:val="center" w:pos="0"/>
        </w:tabs>
        <w:rPr>
          <w:b/>
          <w:bCs/>
          <w:sz w:val="26"/>
          <w:szCs w:val="26"/>
          <w:lang w:val="es-ES"/>
        </w:rPr>
      </w:pPr>
      <w:r w:rsidRPr="00A071EE">
        <w:rPr>
          <w:b/>
          <w:bCs/>
          <w:sz w:val="26"/>
          <w:szCs w:val="26"/>
          <w:lang w:val="es-ES"/>
        </w:rPr>
        <w:t>1. Yêu cầu chung</w:t>
      </w:r>
    </w:p>
    <w:p w14:paraId="0CF204B6" w14:textId="77777777" w:rsidR="005E1B9E" w:rsidRPr="00A071EE" w:rsidRDefault="005E1B9E" w:rsidP="005E1B9E">
      <w:pPr>
        <w:pStyle w:val="ListParagraph"/>
        <w:widowControl w:val="0"/>
        <w:ind w:left="0" w:firstLine="720"/>
        <w:contextualSpacing w:val="0"/>
        <w:rPr>
          <w:rFonts w:eastAsia=".VnTime"/>
          <w:sz w:val="26"/>
          <w:szCs w:val="26"/>
          <w:lang w:val="nl-NL"/>
        </w:rPr>
      </w:pPr>
      <w:r w:rsidRPr="00A071EE">
        <w:rPr>
          <w:rFonts w:eastAsia=".VnTime"/>
          <w:b/>
          <w:sz w:val="26"/>
          <w:szCs w:val="26"/>
          <w:lang w:val="nl-NL"/>
        </w:rPr>
        <w:t>Điều kiện thi công:</w:t>
      </w:r>
      <w:r w:rsidRPr="00A071EE">
        <w:rPr>
          <w:rFonts w:eastAsia=".VnTime"/>
          <w:sz w:val="26"/>
          <w:szCs w:val="26"/>
          <w:lang w:val="nl-NL"/>
        </w:rPr>
        <w:t xml:space="preserve"> </w:t>
      </w:r>
    </w:p>
    <w:p w14:paraId="3BAB77B6" w14:textId="77777777" w:rsidR="005E1B9E" w:rsidRPr="00A071EE" w:rsidRDefault="005E1B9E" w:rsidP="005E1B9E">
      <w:pPr>
        <w:pStyle w:val="ListParagraph"/>
        <w:widowControl w:val="0"/>
        <w:ind w:left="0" w:firstLine="720"/>
        <w:contextualSpacing w:val="0"/>
        <w:rPr>
          <w:rFonts w:eastAsia=".VnTime"/>
          <w:sz w:val="26"/>
          <w:szCs w:val="26"/>
          <w:lang w:val="nl-NL"/>
        </w:rPr>
      </w:pPr>
      <w:r w:rsidRPr="00A071EE">
        <w:rPr>
          <w:rFonts w:eastAsia=".VnTime"/>
          <w:sz w:val="26"/>
          <w:szCs w:val="26"/>
          <w:lang w:val="nl-NL"/>
        </w:rPr>
        <w:t>Trong quá trình thi công có nhiều vấn đề rất khó khăn như: Lưu lượng các phương tiện và người tham gia giao thông, do đó việc tổ chức thi công hết sức cụ thể và kỹ càng. Mặc khác, diện thi công chật hẹp cho nên việc tổ chức bố trí xe máy, nhân lực sao cho hợp lý để công trình hoàn thành đạt chất lượng tốt, đảm bảo yêu cầu tiến độ đề ra.</w:t>
      </w:r>
    </w:p>
    <w:p w14:paraId="3C1C4BEF" w14:textId="77777777" w:rsidR="005E1B9E" w:rsidRPr="00A071EE" w:rsidRDefault="005E1B9E" w:rsidP="005E1B9E">
      <w:pPr>
        <w:pStyle w:val="ListParagraph"/>
        <w:widowControl w:val="0"/>
        <w:ind w:left="0" w:firstLine="720"/>
        <w:contextualSpacing w:val="0"/>
        <w:rPr>
          <w:rFonts w:eastAsia=".VnTime"/>
          <w:b/>
          <w:sz w:val="26"/>
          <w:szCs w:val="26"/>
          <w:lang w:val="nl-NL"/>
        </w:rPr>
      </w:pPr>
      <w:r w:rsidRPr="00A071EE">
        <w:rPr>
          <w:rFonts w:eastAsia=".VnTime"/>
          <w:b/>
          <w:sz w:val="26"/>
          <w:szCs w:val="26"/>
          <w:lang w:val="nl-NL"/>
        </w:rPr>
        <w:t>Công tác giao nhận công trình:</w:t>
      </w:r>
    </w:p>
    <w:p w14:paraId="2499E4A5"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Ngay sau khi ký hợp đồng xây lắp, Nhà thầu phối hợp cùng với Chủ đầu tư và TVTK giao nhận mặt bằng thi công. Nhà thầu cử các cán bộ kỹ thuật dùng máy trắc đạc để định vị công trình, xác định tim tuyến, kiểm tra so sánh giữa bản vẽ thiết kế kỹ thuật và thực tế hiện trường.</w:t>
      </w:r>
    </w:p>
    <w:p w14:paraId="3EE55918" w14:textId="77777777" w:rsidR="005E1B9E" w:rsidRPr="00A071EE" w:rsidRDefault="005E1B9E" w:rsidP="005E1B9E">
      <w:pPr>
        <w:widowControl w:val="0"/>
        <w:ind w:firstLine="706"/>
        <w:outlineLvl w:val="4"/>
        <w:rPr>
          <w:rFonts w:eastAsia=".VnTime"/>
          <w:sz w:val="26"/>
          <w:szCs w:val="26"/>
          <w:lang w:val="nl-NL"/>
        </w:rPr>
      </w:pPr>
      <w:r w:rsidRPr="00A071EE">
        <w:rPr>
          <w:b/>
          <w:bCs/>
          <w:sz w:val="26"/>
          <w:szCs w:val="26"/>
          <w:lang w:val="es-ES"/>
        </w:rPr>
        <w:t>Công tác thí nghiệm:</w:t>
      </w:r>
    </w:p>
    <w:p w14:paraId="7F97CEAC"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Nhà thầu bằng kinh phí và năng lực của mình hoặc thuê đơn vị có đủ năng lực tổ chức tại hiện trường một phòng thí nghiệm, để kiểm tra và đánh giá chất lượng thi công của mình, thiết kế các cấp phối bê tông, căn cứ mác bê tông được quy định trong hồ sơ thiết kế, ..., các kết quả thí nghiệm trên phải bằng các văn bản do tổ chức có đầy đủ năng lực và tư cách pháp nhân thực hiện.</w:t>
      </w:r>
    </w:p>
    <w:p w14:paraId="7DE09E55" w14:textId="77777777" w:rsidR="005E1B9E" w:rsidRPr="00A071EE" w:rsidRDefault="005E1B9E" w:rsidP="005E1B9E">
      <w:pPr>
        <w:widowControl w:val="0"/>
        <w:ind w:firstLine="706"/>
        <w:outlineLvl w:val="4"/>
        <w:rPr>
          <w:bCs/>
          <w:sz w:val="26"/>
          <w:szCs w:val="26"/>
          <w:lang w:val="nl-NL"/>
        </w:rPr>
      </w:pPr>
      <w:r w:rsidRPr="00A071EE">
        <w:rPr>
          <w:rFonts w:eastAsia=".VnTime"/>
          <w:sz w:val="26"/>
          <w:szCs w:val="26"/>
          <w:lang w:val="nl-NL"/>
        </w:rPr>
        <w:t>Trường hợp nhà thầu không đảm nhận được, thì chủ đầu tư có quyền thuê một đơn vị tư vấn hoặc một trung tâm kỹ thuật tiêu chuẩn đo lường chất lượng có tư</w:t>
      </w:r>
      <w:r w:rsidRPr="00A071EE">
        <w:rPr>
          <w:bCs/>
          <w:sz w:val="26"/>
          <w:szCs w:val="26"/>
          <w:lang w:val="nl-NL"/>
        </w:rPr>
        <w:t xml:space="preserve"> cách pháp nhân thực hiện.</w:t>
      </w:r>
    </w:p>
    <w:p w14:paraId="2D271AD7" w14:textId="77777777" w:rsidR="005E1B9E" w:rsidRPr="00A071EE" w:rsidRDefault="005E1B9E" w:rsidP="005E1B9E">
      <w:pPr>
        <w:widowControl w:val="0"/>
        <w:rPr>
          <w:b/>
          <w:bCs/>
          <w:sz w:val="26"/>
          <w:szCs w:val="26"/>
          <w:lang w:val="es-ES"/>
        </w:rPr>
      </w:pPr>
      <w:r w:rsidRPr="00A071EE">
        <w:rPr>
          <w:b/>
          <w:bCs/>
          <w:sz w:val="26"/>
          <w:szCs w:val="26"/>
          <w:lang w:val="es-ES"/>
        </w:rPr>
        <w:t>Kiểm tra chất lượng các hạng mục công trình:</w:t>
      </w:r>
    </w:p>
    <w:p w14:paraId="503D7C9A"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ab/>
        <w:t>Tuy vậy cần lưu ý thêm những vấn đề chủ yếu sau:</w:t>
      </w:r>
    </w:p>
    <w:p w14:paraId="61E1F942"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Việc kiểm tra chất lượng được tiến hành theo yêu cầu của chủ đầu tư khi được Nhà thầu thông báo về đề nghị nghiệm thu chất lượng hạng mục công trình, để thanh toán hoặc để chuyển tiếp giai đoạn thi công, hoặc theo yêu cầu của Chủ đầu tư trong quá trình thi công, khi các công tác thi công được cho rằng không đảm bảo các yêu cầu về kỹ thuật.</w:t>
      </w:r>
    </w:p>
    <w:p w14:paraId="35244699"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cường độ bê tông cùng các yêu cầu khác liên quan. Kết quả kiểm tra chất lượng phải được ghi rõ vào biên bản kiểm tra, đặc biệt là các hạng mục công trình ẩn dấu.</w:t>
      </w:r>
    </w:p>
    <w:p w14:paraId="4BB52B75"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 cũng như khi có yêu cầu của Chủ đầu tư, Chủ đầu tư có thể sử dụng các số liệu của Nhà thầu làm căn cứ để nghiệm thu công trình.</w:t>
      </w:r>
    </w:p>
    <w:p w14:paraId="0050F31C"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Nhà thầu sẽ phải thực hiện bất kỳ những việc kiểm tra và thí nghiệm cần thiết khác dưới sự chỉ đạo của Chủ đầu tư khi xét thấy cần thiết để đảm bảo cho ổn định và chất lượng của công trình.</w:t>
      </w:r>
    </w:p>
    <w:p w14:paraId="3C8B3737"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 xml:space="preserve">Khi kiểm tra lại các hạng mục công trình hoặc các nguyên vật liệu thi công có kết quả không đạt các tiêu chuẩn kỹ thuật thì Nhà thầu phải tiến hành ngay việc sửa chữa hoặc phá dỡ các sản phẩm, các nguyên vật liệu đó, đồng thời Nhà thầu phải tiến hành các thí nghiệm các chứng chỉ chất lượng của việc sửa chữa đó bằng chi phí cuả Nhà </w:t>
      </w:r>
      <w:r w:rsidRPr="00A071EE">
        <w:rPr>
          <w:rFonts w:eastAsia=".VnTime"/>
          <w:sz w:val="26"/>
          <w:szCs w:val="26"/>
          <w:lang w:val="nl-NL"/>
        </w:rPr>
        <w:lastRenderedPageBreak/>
        <w:t>thầu.</w:t>
      </w:r>
    </w:p>
    <w:p w14:paraId="43D1FBBE" w14:textId="77777777" w:rsidR="005E1B9E" w:rsidRPr="00A071EE" w:rsidRDefault="005E1B9E" w:rsidP="005E1B9E">
      <w:pPr>
        <w:widowControl w:val="0"/>
        <w:rPr>
          <w:b/>
          <w:bCs/>
          <w:sz w:val="26"/>
          <w:szCs w:val="26"/>
          <w:lang w:val="es-ES"/>
        </w:rPr>
      </w:pPr>
      <w:r w:rsidRPr="00A071EE">
        <w:rPr>
          <w:b/>
          <w:bCs/>
          <w:sz w:val="26"/>
          <w:szCs w:val="26"/>
          <w:lang w:val="es-ES"/>
        </w:rPr>
        <w:t>Trao đổi công việc:</w:t>
      </w:r>
    </w:p>
    <w:p w14:paraId="69B38A2D"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Mọi ý kiến đề nghị, yêu cầu của Nhà thầu đối với Chủ đầu tư đều thực hiện bằng các văn bản và được lưu trữ trong hồ sơ.</w:t>
      </w:r>
    </w:p>
    <w:p w14:paraId="27C8DE9B"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 xml:space="preserve">Các quyết định, chỉ thị của Chủ đầu tư hoặc Người được uỷ quyền giải quyết các yêu cầu của Nhà thầu cũng được thể hiện bằng các văn bản. </w:t>
      </w:r>
    </w:p>
    <w:p w14:paraId="60109641" w14:textId="77777777" w:rsidR="005E1B9E" w:rsidRPr="00A071EE" w:rsidRDefault="005E1B9E" w:rsidP="005E1B9E">
      <w:pPr>
        <w:widowControl w:val="0"/>
        <w:ind w:firstLine="706"/>
        <w:outlineLvl w:val="4"/>
        <w:rPr>
          <w:rFonts w:eastAsia=".VnTime"/>
          <w:sz w:val="26"/>
          <w:szCs w:val="26"/>
          <w:lang w:val="nl-NL"/>
        </w:rPr>
      </w:pPr>
      <w:r w:rsidRPr="00A071EE">
        <w:rPr>
          <w:rFonts w:eastAsia=".VnTime"/>
          <w:sz w:val="26"/>
          <w:szCs w:val="26"/>
          <w:lang w:val="nl-NL"/>
        </w:rPr>
        <w:t>Chỉ có Chủ đầu tư và Người đại diện được uỷ quyền (bằng văn bản) mới có quyền đưa ra các chỉ thị, quy định cho Nhà thầu.</w:t>
      </w:r>
    </w:p>
    <w:p w14:paraId="7761336C" w14:textId="77777777" w:rsidR="005E1B9E" w:rsidRPr="00A071EE" w:rsidRDefault="005E1B9E" w:rsidP="005E1B9E">
      <w:pPr>
        <w:widowControl w:val="0"/>
        <w:rPr>
          <w:b/>
          <w:bCs/>
          <w:sz w:val="26"/>
          <w:szCs w:val="26"/>
          <w:lang w:val="es-ES"/>
        </w:rPr>
      </w:pPr>
      <w:r w:rsidRPr="00A071EE">
        <w:rPr>
          <w:b/>
          <w:bCs/>
          <w:sz w:val="26"/>
          <w:szCs w:val="26"/>
          <w:lang w:val="es-ES"/>
        </w:rPr>
        <w:t>Các mốc thi công:</w:t>
      </w:r>
    </w:p>
    <w:p w14:paraId="66FEA115" w14:textId="77777777" w:rsidR="005E1B9E" w:rsidRPr="00A071EE" w:rsidRDefault="005E1B9E" w:rsidP="005E1B9E">
      <w:pPr>
        <w:widowControl w:val="0"/>
        <w:ind w:firstLine="706"/>
        <w:outlineLvl w:val="4"/>
        <w:rPr>
          <w:sz w:val="26"/>
          <w:szCs w:val="26"/>
          <w:lang w:val="vi-VN"/>
        </w:rPr>
      </w:pPr>
      <w:r w:rsidRPr="00A071EE">
        <w:rPr>
          <w:sz w:val="26"/>
          <w:szCs w:val="26"/>
          <w:lang w:val="vi-VN"/>
        </w:rPr>
        <w:tab/>
      </w:r>
      <w:r w:rsidRPr="00A071EE">
        <w:rPr>
          <w:rFonts w:eastAsia=".VnTime"/>
          <w:sz w:val="26"/>
          <w:szCs w:val="26"/>
          <w:lang w:val="nl-NL"/>
        </w:rPr>
        <w:t>Sau khi nhận bàn giao mặt bằng thi công, Nhà thầu phải có trách nhiệm bảo quản các mốc tọa độ và cao độ dùng cho thi công đồng thời xây dựng các mốc phụ để có thể khôi phục lại các mốc có thể bị thất lạc hoặc hư hỏng trong quá trình thi công.</w:t>
      </w:r>
    </w:p>
    <w:p w14:paraId="51767D5E" w14:textId="77777777" w:rsidR="005E1B9E" w:rsidRPr="00A071EE" w:rsidRDefault="005E1B9E" w:rsidP="005E1B9E">
      <w:pPr>
        <w:widowControl w:val="0"/>
        <w:spacing w:line="252" w:lineRule="auto"/>
        <w:ind w:firstLine="675"/>
        <w:rPr>
          <w:b/>
          <w:sz w:val="26"/>
          <w:szCs w:val="26"/>
          <w:lang w:val="nl-NL"/>
        </w:rPr>
      </w:pPr>
      <w:r w:rsidRPr="00A071EE">
        <w:rPr>
          <w:b/>
          <w:sz w:val="26"/>
          <w:szCs w:val="26"/>
          <w:lang w:val="nl-NL"/>
        </w:rPr>
        <w:t>2. Yêu cầu kỹ thuật thi công và nghiệm thu:</w:t>
      </w:r>
    </w:p>
    <w:p w14:paraId="49B457B7" w14:textId="77777777" w:rsidR="005E1B9E" w:rsidRPr="00A071EE" w:rsidRDefault="005E1B9E" w:rsidP="005E1B9E">
      <w:pPr>
        <w:widowControl w:val="0"/>
        <w:spacing w:line="252" w:lineRule="auto"/>
        <w:ind w:firstLine="675"/>
        <w:rPr>
          <w:b/>
          <w:sz w:val="26"/>
          <w:szCs w:val="26"/>
          <w:lang w:val="nl-NL"/>
        </w:rPr>
      </w:pPr>
      <w:r w:rsidRPr="00A071EE">
        <w:rPr>
          <w:b/>
          <w:sz w:val="26"/>
          <w:szCs w:val="26"/>
          <w:lang w:val="nl-NL"/>
        </w:rPr>
        <w:t>2.1. Nguyên tắc tổ chức</w:t>
      </w:r>
    </w:p>
    <w:p w14:paraId="2695D5C8" w14:textId="77777777" w:rsidR="005E1B9E" w:rsidRPr="00A071EE" w:rsidRDefault="005E1B9E" w:rsidP="005E1B9E">
      <w:pPr>
        <w:pStyle w:val="BodyText"/>
        <w:widowControl w:val="0"/>
        <w:suppressAutoHyphens w:val="0"/>
        <w:spacing w:line="283" w:lineRule="auto"/>
        <w:ind w:right="0" w:firstLine="566"/>
        <w:rPr>
          <w:sz w:val="26"/>
          <w:szCs w:val="26"/>
        </w:rPr>
      </w:pPr>
      <w:r w:rsidRPr="00A071EE">
        <w:rPr>
          <w:sz w:val="26"/>
          <w:szCs w:val="26"/>
        </w:rPr>
        <w:t xml:space="preserve">- Công tác tổ chức thi công chi tiết sẽ do đơn vị thi công được </w:t>
      </w:r>
      <w:r w:rsidRPr="00A071EE">
        <w:rPr>
          <w:spacing w:val="3"/>
          <w:sz w:val="26"/>
          <w:szCs w:val="26"/>
        </w:rPr>
        <w:t xml:space="preserve">trúng </w:t>
      </w:r>
      <w:r w:rsidRPr="00A071EE">
        <w:rPr>
          <w:sz w:val="26"/>
          <w:szCs w:val="26"/>
        </w:rPr>
        <w:t>thầu tự xây dựng căn cứ vào khả năng của mình dựa trên biện pháp tổ chức thi công chỉ đạo được trình bày trong thiết kế bản vẽ thi công được duyệt. Trong quá trình thi công  cần đảm bảo các nguyên tắc</w:t>
      </w:r>
      <w:r w:rsidRPr="00A071EE">
        <w:rPr>
          <w:spacing w:val="7"/>
          <w:sz w:val="26"/>
          <w:szCs w:val="26"/>
        </w:rPr>
        <w:t xml:space="preserve"> </w:t>
      </w:r>
      <w:r w:rsidRPr="00A071EE">
        <w:rPr>
          <w:sz w:val="26"/>
          <w:szCs w:val="26"/>
        </w:rPr>
        <w:t>sau:</w:t>
      </w:r>
    </w:p>
    <w:p w14:paraId="5D372C60" w14:textId="77777777" w:rsidR="005E1B9E" w:rsidRPr="00A071EE" w:rsidRDefault="005E1B9E" w:rsidP="005E1B9E">
      <w:pPr>
        <w:pStyle w:val="BodyText"/>
        <w:widowControl w:val="0"/>
        <w:suppressAutoHyphens w:val="0"/>
        <w:spacing w:line="283" w:lineRule="auto"/>
        <w:ind w:right="0" w:firstLine="566"/>
        <w:rPr>
          <w:sz w:val="26"/>
          <w:szCs w:val="26"/>
        </w:rPr>
      </w:pPr>
      <w:r w:rsidRPr="00A071EE">
        <w:rPr>
          <w:sz w:val="26"/>
          <w:szCs w:val="26"/>
        </w:rPr>
        <w:t xml:space="preserve"> </w:t>
      </w:r>
      <w:r w:rsidRPr="00A071EE">
        <w:rPr>
          <w:sz w:val="26"/>
          <w:szCs w:val="26"/>
        </w:rPr>
        <w:tab/>
        <w:t>- Trước khi thi công các công trình có liên quan đến hệ thống các công trình khác (hệ thống đường giao thông; đường ống cấp nước, cáp quang…) cần xin phép  &amp; có ý kiến thống nhất biện pháp thi công với đơn vị chủ quản.</w:t>
      </w:r>
    </w:p>
    <w:p w14:paraId="28AE4D19" w14:textId="77777777" w:rsidR="005E1B9E" w:rsidRPr="00A071EE" w:rsidRDefault="005E1B9E" w:rsidP="005E1B9E">
      <w:pPr>
        <w:pStyle w:val="ListParagraph"/>
        <w:widowControl w:val="0"/>
        <w:numPr>
          <w:ilvl w:val="0"/>
          <w:numId w:val="15"/>
        </w:numPr>
        <w:tabs>
          <w:tab w:val="left" w:pos="920"/>
        </w:tabs>
        <w:spacing w:line="283" w:lineRule="auto"/>
        <w:ind w:left="0" w:firstLine="567"/>
        <w:contextualSpacing w:val="0"/>
        <w:rPr>
          <w:sz w:val="26"/>
          <w:szCs w:val="26"/>
        </w:rPr>
      </w:pPr>
      <w:r w:rsidRPr="00A071EE">
        <w:rPr>
          <w:sz w:val="26"/>
          <w:szCs w:val="26"/>
        </w:rPr>
        <w:t>Quá trình xây dựng cần có các giải pháp bảo vệ môi trường, giảm thiểu tác động xấu tới môi trường và điều kiện sinh hoạt của dân cư khu vực. Tại các vị trí lân cận khu vực dân cư, khu vực di tích lịch sử cần có các giải pháp đảm bảo an toàn &amp; bảo vệ các khu vực nêu trên, chỉ được tiến hành xây dựng khi có sự chấp thuận của cấp có thẩm quyền. Việc đào móng công trình không được để ảnh hưởng đến những công trình hiện có, nhà thầu phải chịu trách nhiệm khắc phục và hoàn trả nếu làm hư hỏng những công trình hiện có bằng chính kinh phí của</w:t>
      </w:r>
      <w:r w:rsidRPr="00A071EE">
        <w:rPr>
          <w:spacing w:val="28"/>
          <w:sz w:val="26"/>
          <w:szCs w:val="26"/>
        </w:rPr>
        <w:t xml:space="preserve"> </w:t>
      </w:r>
      <w:r w:rsidRPr="00A071EE">
        <w:rPr>
          <w:sz w:val="26"/>
          <w:szCs w:val="26"/>
        </w:rPr>
        <w:t>mình.</w:t>
      </w:r>
    </w:p>
    <w:p w14:paraId="41D072FA" w14:textId="77777777" w:rsidR="005E1B9E" w:rsidRPr="00A071EE" w:rsidRDefault="005E1B9E" w:rsidP="005E1B9E">
      <w:pPr>
        <w:pStyle w:val="ListParagraph"/>
        <w:widowControl w:val="0"/>
        <w:numPr>
          <w:ilvl w:val="0"/>
          <w:numId w:val="15"/>
        </w:numPr>
        <w:tabs>
          <w:tab w:val="left" w:pos="925"/>
        </w:tabs>
        <w:spacing w:line="283" w:lineRule="auto"/>
        <w:ind w:left="0" w:firstLine="567"/>
        <w:contextualSpacing w:val="0"/>
        <w:rPr>
          <w:sz w:val="26"/>
          <w:szCs w:val="26"/>
        </w:rPr>
      </w:pPr>
      <w:r w:rsidRPr="00A071EE">
        <w:rPr>
          <w:sz w:val="26"/>
          <w:szCs w:val="26"/>
        </w:rPr>
        <w:t xml:space="preserve">Trong quá trình thi công cần nghiên cứu để </w:t>
      </w:r>
      <w:r w:rsidRPr="00A071EE">
        <w:rPr>
          <w:spacing w:val="4"/>
          <w:sz w:val="26"/>
          <w:szCs w:val="26"/>
        </w:rPr>
        <w:t xml:space="preserve">tìm </w:t>
      </w:r>
      <w:r w:rsidRPr="00A071EE">
        <w:rPr>
          <w:sz w:val="26"/>
          <w:szCs w:val="26"/>
        </w:rPr>
        <w:t>ra các giải pháp có thể rút  ngắn tiến độ xây dựng, giảm giá thành công trình và nâng cao chất</w:t>
      </w:r>
      <w:r w:rsidRPr="00A071EE">
        <w:rPr>
          <w:spacing w:val="29"/>
          <w:sz w:val="26"/>
          <w:szCs w:val="26"/>
        </w:rPr>
        <w:t xml:space="preserve"> </w:t>
      </w:r>
      <w:r w:rsidRPr="00A071EE">
        <w:rPr>
          <w:sz w:val="26"/>
          <w:szCs w:val="26"/>
        </w:rPr>
        <w:t>lượng.</w:t>
      </w:r>
    </w:p>
    <w:p w14:paraId="74D7B1D1" w14:textId="77777777" w:rsidR="005E1B9E" w:rsidRPr="00A071EE" w:rsidRDefault="005E1B9E" w:rsidP="005E1B9E">
      <w:pPr>
        <w:pStyle w:val="ListParagraph"/>
        <w:widowControl w:val="0"/>
        <w:numPr>
          <w:ilvl w:val="1"/>
          <w:numId w:val="15"/>
        </w:numPr>
        <w:tabs>
          <w:tab w:val="left" w:pos="1038"/>
        </w:tabs>
        <w:spacing w:line="283" w:lineRule="auto"/>
        <w:ind w:left="0" w:firstLine="680"/>
        <w:contextualSpacing w:val="0"/>
        <w:rPr>
          <w:sz w:val="26"/>
          <w:szCs w:val="26"/>
        </w:rPr>
      </w:pPr>
      <w:r w:rsidRPr="00A071EE">
        <w:rPr>
          <w:sz w:val="26"/>
          <w:szCs w:val="26"/>
        </w:rPr>
        <w:t>Mọi vấn đề trong thi công nhà thầu phải thực hiện đúng theo qui trình thi công, nghiệm thu và các văn bản pháp qui hiện hành liên quan đến quản lý Đầu tư xây dựng cơ</w:t>
      </w:r>
      <w:r w:rsidRPr="00A071EE">
        <w:rPr>
          <w:spacing w:val="3"/>
          <w:sz w:val="26"/>
          <w:szCs w:val="26"/>
        </w:rPr>
        <w:t xml:space="preserve"> </w:t>
      </w:r>
      <w:r w:rsidRPr="00A071EE">
        <w:rPr>
          <w:sz w:val="26"/>
          <w:szCs w:val="26"/>
        </w:rPr>
        <w:t>bản.</w:t>
      </w:r>
    </w:p>
    <w:p w14:paraId="11CD8654" w14:textId="77777777" w:rsidR="005E1B9E" w:rsidRPr="00A071EE" w:rsidRDefault="005E1B9E" w:rsidP="005E1B9E">
      <w:pPr>
        <w:pStyle w:val="ListParagraph"/>
        <w:widowControl w:val="0"/>
        <w:numPr>
          <w:ilvl w:val="0"/>
          <w:numId w:val="15"/>
        </w:numPr>
        <w:tabs>
          <w:tab w:val="left" w:pos="925"/>
        </w:tabs>
        <w:spacing w:line="283" w:lineRule="auto"/>
        <w:ind w:left="0" w:firstLine="567"/>
        <w:contextualSpacing w:val="0"/>
        <w:rPr>
          <w:sz w:val="26"/>
          <w:szCs w:val="26"/>
        </w:rPr>
      </w:pPr>
      <w:r w:rsidRPr="00A071EE">
        <w:rPr>
          <w:sz w:val="26"/>
          <w:szCs w:val="26"/>
        </w:rPr>
        <w:t>Nhà thầu cần có các biện pháp bảo vệ an toàn cho lực lượng thi công, cho  nhân dân địa phương và các công trình ở gần nơi xây</w:t>
      </w:r>
      <w:r w:rsidRPr="00A071EE">
        <w:rPr>
          <w:spacing w:val="23"/>
          <w:sz w:val="26"/>
          <w:szCs w:val="26"/>
        </w:rPr>
        <w:t xml:space="preserve"> </w:t>
      </w:r>
      <w:r w:rsidRPr="00A071EE">
        <w:rPr>
          <w:sz w:val="26"/>
          <w:szCs w:val="26"/>
        </w:rPr>
        <w:t>dựng.</w:t>
      </w:r>
    </w:p>
    <w:p w14:paraId="14A71178" w14:textId="77777777" w:rsidR="005E1B9E" w:rsidRPr="00A071EE" w:rsidRDefault="005E1B9E" w:rsidP="005E1B9E">
      <w:pPr>
        <w:pStyle w:val="ListParagraph"/>
        <w:widowControl w:val="0"/>
        <w:numPr>
          <w:ilvl w:val="1"/>
          <w:numId w:val="15"/>
        </w:numPr>
        <w:tabs>
          <w:tab w:val="left" w:pos="1021"/>
        </w:tabs>
        <w:spacing w:line="283" w:lineRule="auto"/>
        <w:ind w:left="0" w:firstLine="680"/>
        <w:contextualSpacing w:val="0"/>
        <w:rPr>
          <w:sz w:val="26"/>
          <w:szCs w:val="26"/>
        </w:rPr>
      </w:pPr>
      <w:r w:rsidRPr="00A071EE">
        <w:rPr>
          <w:sz w:val="26"/>
          <w:szCs w:val="26"/>
        </w:rPr>
        <w:t>Quá trình thi công phải đảm bảo tiêu thoát nước tốt không tạo úng ngập khi có mưa, đất đào lên phải đổ đúng chỗ đã định trước đảm bảo không gây ô nhiễm môi trường, phải có biện pháp đảm bảo an toàn lao động theo qui định hiện hành. Nếu dùng các phương tiện vận tải lớn cần chọn đường tránh xa nơi khu dân cư hoặc có biện pháp hữu hiệu để bảo vệ nhà cửa và các công trình hiện có. Ô tô vận chuyển  phải có bạt che, nếu chạy qua khu dân cư phải tưới nước tránh bụi, gây ô nhiễm môi trường.</w:t>
      </w:r>
    </w:p>
    <w:p w14:paraId="6855F0F9" w14:textId="77777777" w:rsidR="005E1B9E" w:rsidRPr="00A071EE" w:rsidRDefault="005E1B9E" w:rsidP="005E1B9E">
      <w:pPr>
        <w:pStyle w:val="ListParagraph"/>
        <w:widowControl w:val="0"/>
        <w:numPr>
          <w:ilvl w:val="0"/>
          <w:numId w:val="15"/>
        </w:numPr>
        <w:tabs>
          <w:tab w:val="left" w:pos="922"/>
        </w:tabs>
        <w:spacing w:line="283" w:lineRule="auto"/>
        <w:ind w:left="0" w:firstLine="567"/>
        <w:contextualSpacing w:val="0"/>
        <w:rPr>
          <w:sz w:val="26"/>
          <w:szCs w:val="26"/>
        </w:rPr>
      </w:pPr>
      <w:r w:rsidRPr="00A071EE">
        <w:rPr>
          <w:sz w:val="26"/>
          <w:szCs w:val="26"/>
        </w:rPr>
        <w:t>Để đảm bảo an toàn cho các phương tiện đi trên đường, đường vận chuyển nhất thiết phải được duy tu sửa chữa kịp</w:t>
      </w:r>
      <w:r w:rsidRPr="00A071EE">
        <w:rPr>
          <w:spacing w:val="18"/>
          <w:sz w:val="26"/>
          <w:szCs w:val="26"/>
        </w:rPr>
        <w:t xml:space="preserve"> </w:t>
      </w:r>
      <w:r w:rsidRPr="00A071EE">
        <w:rPr>
          <w:sz w:val="26"/>
          <w:szCs w:val="26"/>
        </w:rPr>
        <w:t>thời.</w:t>
      </w:r>
    </w:p>
    <w:p w14:paraId="440A6C21" w14:textId="77777777" w:rsidR="005E1B9E" w:rsidRPr="00A071EE" w:rsidRDefault="005E1B9E" w:rsidP="005E1B9E">
      <w:pPr>
        <w:pStyle w:val="ListParagraph"/>
        <w:widowControl w:val="0"/>
        <w:numPr>
          <w:ilvl w:val="1"/>
          <w:numId w:val="15"/>
        </w:numPr>
        <w:tabs>
          <w:tab w:val="left" w:pos="1009"/>
        </w:tabs>
        <w:spacing w:line="283" w:lineRule="auto"/>
        <w:ind w:left="0" w:firstLine="680"/>
        <w:contextualSpacing w:val="0"/>
        <w:rPr>
          <w:sz w:val="26"/>
          <w:szCs w:val="26"/>
        </w:rPr>
      </w:pPr>
      <w:r w:rsidRPr="00A071EE">
        <w:rPr>
          <w:sz w:val="26"/>
          <w:szCs w:val="26"/>
        </w:rPr>
        <w:lastRenderedPageBreak/>
        <w:t>Trong quá trình thi công nếu thấy có điểm gì không phù hợp với thực tế hoặc có các biến cố kỹ thuật, nhà thầu phải báo ngay cho Tư vấn giám sát, tư vấn Thiết kế và chủ đầu tư biết để phối hợp xử lý kịp thời. Trong mọi trường hợp, nhà thầu chỉ được phép thi công sau khi bản vẽ thi công được cấp có thẩm quyền phê</w:t>
      </w:r>
      <w:r w:rsidRPr="00A071EE">
        <w:rPr>
          <w:spacing w:val="27"/>
          <w:sz w:val="26"/>
          <w:szCs w:val="26"/>
        </w:rPr>
        <w:t xml:space="preserve"> </w:t>
      </w:r>
      <w:r w:rsidRPr="00A071EE">
        <w:rPr>
          <w:sz w:val="26"/>
          <w:szCs w:val="26"/>
        </w:rPr>
        <w:t>duyệt.</w:t>
      </w:r>
    </w:p>
    <w:p w14:paraId="5EE30880" w14:textId="77777777" w:rsidR="005E1B9E" w:rsidRPr="00A071EE" w:rsidRDefault="005E1B9E" w:rsidP="005E1B9E">
      <w:pPr>
        <w:pStyle w:val="ListParagraph"/>
        <w:widowControl w:val="0"/>
        <w:numPr>
          <w:ilvl w:val="1"/>
          <w:numId w:val="15"/>
        </w:numPr>
        <w:tabs>
          <w:tab w:val="left" w:pos="1014"/>
        </w:tabs>
        <w:spacing w:line="283" w:lineRule="auto"/>
        <w:ind w:left="0" w:firstLine="680"/>
        <w:contextualSpacing w:val="0"/>
        <w:rPr>
          <w:sz w:val="26"/>
          <w:szCs w:val="26"/>
        </w:rPr>
      </w:pPr>
      <w:r w:rsidRPr="00A071EE">
        <w:rPr>
          <w:sz w:val="26"/>
          <w:szCs w:val="26"/>
        </w:rPr>
        <w:t>Các khối lượng thi công nghiệm thu từng phần phải có chứng chỉ thí nghiệm đầy đủ và phải nghiệm thu xong hạng mục thi công trước mới được thi công hạng mục tiếp</w:t>
      </w:r>
      <w:r w:rsidRPr="00A071EE">
        <w:rPr>
          <w:spacing w:val="3"/>
          <w:sz w:val="26"/>
          <w:szCs w:val="26"/>
        </w:rPr>
        <w:t xml:space="preserve"> </w:t>
      </w:r>
      <w:r w:rsidRPr="00A071EE">
        <w:rPr>
          <w:sz w:val="26"/>
          <w:szCs w:val="26"/>
        </w:rPr>
        <w:t>theo.</w:t>
      </w:r>
    </w:p>
    <w:p w14:paraId="46CA0086" w14:textId="77777777" w:rsidR="005E1B9E" w:rsidRPr="00A071EE" w:rsidRDefault="005E1B9E" w:rsidP="005E1B9E">
      <w:pPr>
        <w:pStyle w:val="ListParagraph"/>
        <w:widowControl w:val="0"/>
        <w:numPr>
          <w:ilvl w:val="1"/>
          <w:numId w:val="15"/>
        </w:numPr>
        <w:tabs>
          <w:tab w:val="left" w:pos="1035"/>
        </w:tabs>
        <w:spacing w:line="283" w:lineRule="auto"/>
        <w:ind w:left="0" w:firstLine="680"/>
        <w:contextualSpacing w:val="0"/>
        <w:rPr>
          <w:sz w:val="26"/>
          <w:szCs w:val="26"/>
        </w:rPr>
      </w:pPr>
      <w:r w:rsidRPr="00A071EE">
        <w:rPr>
          <w:sz w:val="26"/>
          <w:szCs w:val="26"/>
        </w:rPr>
        <w:t>Khi nghiệm thu các hạng mục phải có sự chứng kiến của các bên: Tư vấn giám sát, Chủ đầu tư và Tư vấn Thiết kế (nếu chủ đầu tư đề nghị), nhằm nâng cao chất lượng công</w:t>
      </w:r>
      <w:r w:rsidRPr="00A071EE">
        <w:rPr>
          <w:spacing w:val="12"/>
          <w:sz w:val="26"/>
          <w:szCs w:val="26"/>
        </w:rPr>
        <w:t xml:space="preserve"> </w:t>
      </w:r>
      <w:r w:rsidRPr="00A071EE">
        <w:rPr>
          <w:sz w:val="26"/>
          <w:szCs w:val="26"/>
        </w:rPr>
        <w:t>trình.</w:t>
      </w:r>
    </w:p>
    <w:p w14:paraId="4E82EF58" w14:textId="77777777" w:rsidR="005E1B9E" w:rsidRPr="00A071EE" w:rsidRDefault="005E1B9E" w:rsidP="005E1B9E">
      <w:pPr>
        <w:widowControl w:val="0"/>
        <w:spacing w:line="252" w:lineRule="auto"/>
        <w:ind w:firstLine="675"/>
        <w:rPr>
          <w:b/>
          <w:sz w:val="26"/>
          <w:szCs w:val="26"/>
          <w:lang w:val="nl-NL"/>
        </w:rPr>
      </w:pPr>
      <w:r w:rsidRPr="00A071EE">
        <w:rPr>
          <w:b/>
          <w:sz w:val="26"/>
          <w:szCs w:val="26"/>
          <w:lang w:val="nl-NL"/>
        </w:rPr>
        <w:t>2.2. Trình tự thi công</w:t>
      </w:r>
    </w:p>
    <w:p w14:paraId="1024D492" w14:textId="77777777" w:rsidR="005E1B9E" w:rsidRPr="00A071EE" w:rsidRDefault="005E1B9E" w:rsidP="005E1B9E">
      <w:pPr>
        <w:pStyle w:val="BodyText"/>
        <w:widowControl w:val="0"/>
        <w:suppressAutoHyphens w:val="0"/>
        <w:ind w:right="0"/>
        <w:rPr>
          <w:sz w:val="26"/>
          <w:szCs w:val="26"/>
        </w:rPr>
      </w:pPr>
      <w:r w:rsidRPr="00A071EE">
        <w:rPr>
          <w:sz w:val="26"/>
          <w:szCs w:val="26"/>
        </w:rPr>
        <w:t>Trình tự thi công tổng quát công trình có thể được thực hiện như</w:t>
      </w:r>
      <w:r w:rsidRPr="00A071EE">
        <w:rPr>
          <w:spacing w:val="31"/>
          <w:sz w:val="26"/>
          <w:szCs w:val="26"/>
        </w:rPr>
        <w:t xml:space="preserve"> </w:t>
      </w:r>
      <w:r w:rsidRPr="00A071EE">
        <w:rPr>
          <w:sz w:val="26"/>
          <w:szCs w:val="26"/>
        </w:rPr>
        <w:t>sau:</w:t>
      </w:r>
    </w:p>
    <w:p w14:paraId="6FFB9118" w14:textId="77777777" w:rsidR="005E1B9E" w:rsidRPr="00A071EE" w:rsidRDefault="005E1B9E" w:rsidP="005E1B9E">
      <w:pPr>
        <w:pStyle w:val="ListParagraph"/>
        <w:widowControl w:val="0"/>
        <w:numPr>
          <w:ilvl w:val="0"/>
          <w:numId w:val="15"/>
        </w:numPr>
        <w:tabs>
          <w:tab w:val="left" w:pos="891"/>
        </w:tabs>
        <w:spacing w:line="283" w:lineRule="auto"/>
        <w:ind w:left="0" w:firstLine="567"/>
        <w:contextualSpacing w:val="0"/>
        <w:rPr>
          <w:sz w:val="26"/>
          <w:szCs w:val="26"/>
        </w:rPr>
      </w:pPr>
      <w:r w:rsidRPr="00A071EE">
        <w:rPr>
          <w:sz w:val="26"/>
          <w:szCs w:val="26"/>
        </w:rPr>
        <w:t>Nhà thầu phải có đầy đủ bản vẽ thi công được cấp có thẩm quyền phê duyệt và đề xuất biện pháp thi công, kế hoạch thi công của nhà thầu phải được cấp có thẩm quyền phê duyệt mới được phép tổ chức thi</w:t>
      </w:r>
      <w:r w:rsidRPr="00A071EE">
        <w:rPr>
          <w:spacing w:val="11"/>
          <w:sz w:val="26"/>
          <w:szCs w:val="26"/>
        </w:rPr>
        <w:t xml:space="preserve"> </w:t>
      </w:r>
      <w:r w:rsidRPr="00A071EE">
        <w:rPr>
          <w:sz w:val="26"/>
          <w:szCs w:val="26"/>
        </w:rPr>
        <w:t>công.</w:t>
      </w:r>
    </w:p>
    <w:p w14:paraId="20FA3E6E" w14:textId="77777777" w:rsidR="005E1B9E" w:rsidRPr="00A071EE" w:rsidRDefault="005E1B9E" w:rsidP="005E1B9E">
      <w:pPr>
        <w:pStyle w:val="ListParagraph"/>
        <w:widowControl w:val="0"/>
        <w:numPr>
          <w:ilvl w:val="0"/>
          <w:numId w:val="15"/>
        </w:numPr>
        <w:tabs>
          <w:tab w:val="left" w:pos="889"/>
        </w:tabs>
        <w:spacing w:line="283" w:lineRule="auto"/>
        <w:ind w:left="0" w:firstLine="567"/>
        <w:contextualSpacing w:val="0"/>
        <w:rPr>
          <w:sz w:val="26"/>
          <w:szCs w:val="26"/>
        </w:rPr>
      </w:pPr>
      <w:r w:rsidRPr="00A071EE">
        <w:rPr>
          <w:sz w:val="26"/>
          <w:szCs w:val="26"/>
        </w:rPr>
        <w:t xml:space="preserve">Chuẩn bị: bàn giao mặt bằng, dọn dẹp mặt bằng, chuẩn bị các bãi vận chuyển máy móc, thiết bị, lán trại và bãi tập kết vật liệu xây dựng. Chủ đầu tư phối hợp với các cơ quan có liên quan tổ chức đo đạc xác định khối lượng đền bù trong ranh giới giải phóng mặt bằng do tư vấn thiết kế cung cấp, sau đó tiến hành tổ </w:t>
      </w:r>
      <w:r w:rsidRPr="00A071EE">
        <w:rPr>
          <w:spacing w:val="4"/>
          <w:sz w:val="26"/>
          <w:szCs w:val="26"/>
        </w:rPr>
        <w:t xml:space="preserve">chức </w:t>
      </w:r>
      <w:r w:rsidRPr="00A071EE">
        <w:rPr>
          <w:sz w:val="26"/>
          <w:szCs w:val="26"/>
        </w:rPr>
        <w:t>dọn dẹp mặt bằng để bàn giao mặt bằng công trường cho nhà thầu thực hiện thi</w:t>
      </w:r>
      <w:r w:rsidRPr="00A071EE">
        <w:rPr>
          <w:spacing w:val="32"/>
          <w:sz w:val="26"/>
          <w:szCs w:val="26"/>
        </w:rPr>
        <w:t xml:space="preserve"> </w:t>
      </w:r>
      <w:r w:rsidRPr="00A071EE">
        <w:rPr>
          <w:sz w:val="26"/>
          <w:szCs w:val="26"/>
        </w:rPr>
        <w:t>công.</w:t>
      </w:r>
    </w:p>
    <w:p w14:paraId="3B39CD6A" w14:textId="77777777" w:rsidR="005E1B9E" w:rsidRPr="00A071EE" w:rsidRDefault="005E1B9E" w:rsidP="005E1B9E">
      <w:pPr>
        <w:pStyle w:val="ListParagraph"/>
        <w:widowControl w:val="0"/>
        <w:numPr>
          <w:ilvl w:val="0"/>
          <w:numId w:val="15"/>
        </w:numPr>
        <w:tabs>
          <w:tab w:val="left" w:pos="889"/>
        </w:tabs>
        <w:spacing w:line="283" w:lineRule="auto"/>
        <w:ind w:left="0" w:firstLine="567"/>
        <w:contextualSpacing w:val="0"/>
        <w:rPr>
          <w:sz w:val="26"/>
          <w:szCs w:val="26"/>
        </w:rPr>
      </w:pPr>
      <w:r w:rsidRPr="00A071EE">
        <w:rPr>
          <w:sz w:val="26"/>
          <w:szCs w:val="26"/>
        </w:rPr>
        <w:t>Đo đạc và định vị lại các vị trí công trình, khôi phục cọc trên toàn</w:t>
      </w:r>
      <w:r w:rsidRPr="00A071EE">
        <w:rPr>
          <w:spacing w:val="31"/>
          <w:sz w:val="26"/>
          <w:szCs w:val="26"/>
        </w:rPr>
        <w:t xml:space="preserve"> </w:t>
      </w:r>
      <w:r w:rsidRPr="00A071EE">
        <w:rPr>
          <w:sz w:val="26"/>
          <w:szCs w:val="26"/>
        </w:rPr>
        <w:t>tuyến.</w:t>
      </w:r>
    </w:p>
    <w:p w14:paraId="338A31FA" w14:textId="77777777" w:rsidR="005E1B9E" w:rsidRPr="00A071EE" w:rsidRDefault="005E1B9E" w:rsidP="005E1B9E">
      <w:pPr>
        <w:pStyle w:val="ListParagraph"/>
        <w:widowControl w:val="0"/>
        <w:numPr>
          <w:ilvl w:val="0"/>
          <w:numId w:val="15"/>
        </w:numPr>
        <w:tabs>
          <w:tab w:val="left" w:pos="889"/>
        </w:tabs>
        <w:spacing w:line="283" w:lineRule="auto"/>
        <w:ind w:left="0" w:firstLine="567"/>
        <w:contextualSpacing w:val="0"/>
        <w:rPr>
          <w:sz w:val="26"/>
          <w:szCs w:val="26"/>
        </w:rPr>
      </w:pPr>
      <w:r w:rsidRPr="00A071EE">
        <w:rPr>
          <w:sz w:val="26"/>
          <w:szCs w:val="26"/>
        </w:rPr>
        <w:t>Công tác xử lý các chướng ngại</w:t>
      </w:r>
      <w:r w:rsidRPr="00A071EE">
        <w:rPr>
          <w:spacing w:val="16"/>
          <w:sz w:val="26"/>
          <w:szCs w:val="26"/>
        </w:rPr>
        <w:t xml:space="preserve"> </w:t>
      </w:r>
      <w:r w:rsidRPr="00A071EE">
        <w:rPr>
          <w:sz w:val="26"/>
          <w:szCs w:val="26"/>
        </w:rPr>
        <w:t>vật.</w:t>
      </w:r>
    </w:p>
    <w:p w14:paraId="57AC0ED3" w14:textId="77777777" w:rsidR="005E1B9E" w:rsidRPr="00A071EE" w:rsidRDefault="005E1B9E" w:rsidP="005E1B9E">
      <w:pPr>
        <w:pStyle w:val="ListParagraph"/>
        <w:widowControl w:val="0"/>
        <w:numPr>
          <w:ilvl w:val="0"/>
          <w:numId w:val="15"/>
        </w:numPr>
        <w:tabs>
          <w:tab w:val="left" w:pos="889"/>
        </w:tabs>
        <w:spacing w:line="283" w:lineRule="auto"/>
        <w:ind w:left="0" w:firstLine="567"/>
        <w:contextualSpacing w:val="0"/>
        <w:rPr>
          <w:sz w:val="26"/>
          <w:szCs w:val="26"/>
        </w:rPr>
      </w:pPr>
      <w:r w:rsidRPr="00A071EE">
        <w:rPr>
          <w:sz w:val="26"/>
          <w:szCs w:val="26"/>
        </w:rPr>
        <w:t>Thi công các hạng mục công trình.</w:t>
      </w:r>
    </w:p>
    <w:p w14:paraId="7EC187AB" w14:textId="77777777" w:rsidR="005E1B9E" w:rsidRPr="00A071EE" w:rsidRDefault="005E1B9E" w:rsidP="005E1B9E">
      <w:pPr>
        <w:widowControl w:val="0"/>
        <w:spacing w:line="252" w:lineRule="auto"/>
        <w:ind w:firstLine="675"/>
        <w:rPr>
          <w:b/>
          <w:sz w:val="26"/>
          <w:szCs w:val="26"/>
          <w:lang w:val="nl-NL"/>
        </w:rPr>
      </w:pPr>
      <w:r w:rsidRPr="00A071EE">
        <w:rPr>
          <w:b/>
          <w:sz w:val="26"/>
          <w:szCs w:val="26"/>
          <w:lang w:val="nl-NL"/>
        </w:rPr>
        <w:t>2.3. Biện pháp thi công</w:t>
      </w:r>
    </w:p>
    <w:p w14:paraId="617EB536" w14:textId="77777777" w:rsidR="005E1B9E" w:rsidRPr="00A071EE" w:rsidRDefault="005E1B9E" w:rsidP="005E1B9E">
      <w:pPr>
        <w:pStyle w:val="BodyText"/>
        <w:widowControl w:val="0"/>
        <w:suppressAutoHyphens w:val="0"/>
        <w:spacing w:line="283" w:lineRule="auto"/>
        <w:ind w:right="0" w:firstLine="566"/>
        <w:rPr>
          <w:sz w:val="26"/>
          <w:szCs w:val="26"/>
        </w:rPr>
      </w:pPr>
      <w:r w:rsidRPr="00A071EE">
        <w:rPr>
          <w:sz w:val="26"/>
          <w:szCs w:val="26"/>
        </w:rPr>
        <w:t>Biện pháp thi công được áp dụng cho thi công công trình sẽ do nhà thầu thực hiện và được tư vấn giám sát chấp thuận mới được thi công, ở đây chỉ nêu các biện pháp chính mang tính tổng thể. Nhà thầu có thể căn cứ vào thiết kế này để điều chỉnh biện pháp, tiến độ thi công của mình cho phù hợp với điều kiện năng lực và phải  được cấp có thẩm quyền phê duyệt trước khi thi</w:t>
      </w:r>
      <w:r w:rsidRPr="00A071EE">
        <w:rPr>
          <w:spacing w:val="15"/>
          <w:sz w:val="26"/>
          <w:szCs w:val="26"/>
        </w:rPr>
        <w:t xml:space="preserve"> </w:t>
      </w:r>
      <w:r w:rsidRPr="00A071EE">
        <w:rPr>
          <w:sz w:val="26"/>
          <w:szCs w:val="26"/>
        </w:rPr>
        <w:t>công.</w:t>
      </w:r>
    </w:p>
    <w:p w14:paraId="54FACFD4" w14:textId="77777777" w:rsidR="005E1B9E" w:rsidRPr="00A071EE" w:rsidRDefault="005E1B9E" w:rsidP="005E1B9E">
      <w:pPr>
        <w:tabs>
          <w:tab w:val="center" w:pos="-2410"/>
          <w:tab w:val="center" w:pos="-2268"/>
        </w:tabs>
        <w:spacing w:line="264" w:lineRule="auto"/>
        <w:rPr>
          <w:b/>
          <w:bCs/>
          <w:sz w:val="26"/>
          <w:szCs w:val="26"/>
          <w:lang w:val="nl-NL"/>
        </w:rPr>
      </w:pPr>
      <w:r w:rsidRPr="00A071EE">
        <w:rPr>
          <w:b/>
          <w:bCs/>
          <w:sz w:val="26"/>
          <w:szCs w:val="26"/>
          <w:lang w:val="nl-NL"/>
        </w:rPr>
        <w:tab/>
        <w:t>2.3.1. Công tác đất:</w:t>
      </w:r>
    </w:p>
    <w:p w14:paraId="3503D17B" w14:textId="77777777" w:rsidR="005E1B9E" w:rsidRPr="00A071EE" w:rsidRDefault="005E1B9E" w:rsidP="005E1B9E">
      <w:pPr>
        <w:spacing w:line="264" w:lineRule="auto"/>
        <w:ind w:firstLine="284"/>
        <w:rPr>
          <w:iCs/>
          <w:sz w:val="26"/>
          <w:szCs w:val="26"/>
          <w:lang w:val="nl-NL"/>
        </w:rPr>
      </w:pPr>
      <w:r w:rsidRPr="00A071EE">
        <w:rPr>
          <w:iCs/>
          <w:sz w:val="26"/>
          <w:szCs w:val="26"/>
          <w:lang w:val="nl-NL"/>
        </w:rPr>
        <w:t>- Hố móng được đào theo đúng vạch vôi hay cọc đóng trên mặt đất, đúng chiều dài, rộng, sâu. Không được đào đất kiểu hàm ếch. Khi đào gần đến chiều sâu yêu cầu thì phải để lại một lớp đất khoảng 0,1m để bảo vệ mặt đáy hố móng. Trước lúc đổ lớp lót móng thì bóc lớp đất ấy đi, bóc đến đâu đổ móng lót đến đấy. Đáy móng phải bằng phẳng, độ dốc tối thiểu là 1%.</w:t>
      </w:r>
    </w:p>
    <w:p w14:paraId="6E8830E0" w14:textId="77777777" w:rsidR="005E1B9E" w:rsidRPr="00A071EE" w:rsidRDefault="005E1B9E" w:rsidP="005E1B9E">
      <w:pPr>
        <w:spacing w:line="264" w:lineRule="auto"/>
        <w:ind w:firstLine="284"/>
        <w:rPr>
          <w:iCs/>
          <w:sz w:val="26"/>
          <w:szCs w:val="26"/>
          <w:lang w:val="nl-NL"/>
        </w:rPr>
      </w:pPr>
      <w:r w:rsidRPr="00A071EE">
        <w:rPr>
          <w:iCs/>
          <w:sz w:val="26"/>
          <w:szCs w:val="26"/>
          <w:lang w:val="nl-NL"/>
        </w:rPr>
        <w:t>- Sau khi được ban kiểm tra và nghiệm thu hố móng đạt yêu cầu thiết kế thì cần tiến hành thi công lớp đệm móng.</w:t>
      </w:r>
    </w:p>
    <w:p w14:paraId="79C7EF5E" w14:textId="77777777" w:rsidR="005E1B9E" w:rsidRPr="00A071EE" w:rsidRDefault="005E1B9E" w:rsidP="005E1B9E">
      <w:pPr>
        <w:spacing w:line="264" w:lineRule="auto"/>
        <w:ind w:firstLine="284"/>
        <w:rPr>
          <w:bCs/>
          <w:sz w:val="26"/>
          <w:szCs w:val="26"/>
          <w:lang w:val="nl-NL"/>
        </w:rPr>
      </w:pPr>
      <w:r w:rsidRPr="00A071EE">
        <w:rPr>
          <w:iCs/>
          <w:sz w:val="26"/>
          <w:szCs w:val="26"/>
          <w:lang w:val="nl-NL"/>
        </w:rPr>
        <w:t>- Trong trường hợp kết quả kiểm tra hố móng không được khả quan và ban kiểm tra</w:t>
      </w:r>
      <w:r w:rsidRPr="00A071EE">
        <w:rPr>
          <w:bCs/>
          <w:sz w:val="26"/>
          <w:szCs w:val="26"/>
          <w:lang w:val="nl-NL"/>
        </w:rPr>
        <w:t xml:space="preserve"> kết luận có sự khác biệt quan trọng giữa thực tế so với thiết kế và phát hiện thấy cần phải xét lại giữa thiết kế thì phải có đại diện của đơn vị thiết kế cùng tham gia vào việc quyết định cách tiến hành các công tác tiếp tục về sau.</w:t>
      </w:r>
    </w:p>
    <w:p w14:paraId="0636DBDE" w14:textId="77777777" w:rsidR="005E1B9E" w:rsidRPr="00A071EE" w:rsidRDefault="005E1B9E" w:rsidP="005E1B9E">
      <w:pPr>
        <w:tabs>
          <w:tab w:val="center" w:pos="-2410"/>
          <w:tab w:val="center" w:pos="-2268"/>
        </w:tabs>
        <w:spacing w:line="264" w:lineRule="auto"/>
        <w:rPr>
          <w:b/>
          <w:bCs/>
          <w:sz w:val="26"/>
          <w:szCs w:val="26"/>
          <w:lang w:val="nl-NL"/>
        </w:rPr>
      </w:pPr>
      <w:r w:rsidRPr="00A071EE">
        <w:rPr>
          <w:b/>
          <w:bCs/>
          <w:sz w:val="26"/>
          <w:szCs w:val="26"/>
          <w:lang w:val="nl-NL"/>
        </w:rPr>
        <w:tab/>
        <w:t>2.3.2. Công tác bê tông.</w:t>
      </w:r>
    </w:p>
    <w:p w14:paraId="019D8ABA" w14:textId="77777777" w:rsidR="005E1B9E" w:rsidRPr="00A071EE" w:rsidRDefault="005E1B9E" w:rsidP="005E1B9E">
      <w:pPr>
        <w:tabs>
          <w:tab w:val="left" w:pos="567"/>
        </w:tabs>
        <w:spacing w:line="245" w:lineRule="auto"/>
        <w:rPr>
          <w:sz w:val="26"/>
          <w:szCs w:val="26"/>
          <w:lang w:val="de-DE"/>
        </w:rPr>
      </w:pPr>
      <w:r w:rsidRPr="00A071EE">
        <w:rPr>
          <w:b/>
          <w:bCs/>
          <w:sz w:val="26"/>
          <w:szCs w:val="26"/>
          <w:lang w:val="de-DE"/>
        </w:rPr>
        <w:lastRenderedPageBreak/>
        <w:tab/>
        <w:t>a/ Bê tông:</w:t>
      </w:r>
      <w:r w:rsidRPr="00A071EE">
        <w:rPr>
          <w:sz w:val="26"/>
          <w:szCs w:val="26"/>
          <w:lang w:val="de-DE"/>
        </w:rPr>
        <w:t xml:space="preserve"> Khi thi công bê tông phải tuân theo quy định trong quy phạm thi công và nghiệm thu kết cấu bê tông hiện hành,</w:t>
      </w:r>
      <w:r w:rsidRPr="00A071EE">
        <w:rPr>
          <w:sz w:val="26"/>
          <w:szCs w:val="26"/>
          <w:lang w:val="de-DE"/>
        </w:rPr>
        <w:tab/>
      </w:r>
    </w:p>
    <w:p w14:paraId="13DFA218"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Việc trộn, chuyên chở, đổ, đầm nén bê tông phải được cơ giới hoá ở mức cao nhất bằng cách sử dụng các máy móc kết hợp đồng bộ và các thiết bị  lắp ghép luân chuyển để đảm bảo chất lượng ,  giảm sức lao động và hạ giá thành sản phẩm, Chỉ với loại bê tông có số hiệu nhỏ  hơn 200 mới cho phép dùng hổn hợp thiên nhiên cát sỏi có thành phần thuần nhất ,</w:t>
      </w:r>
    </w:p>
    <w:p w14:paraId="055A1FC1" w14:textId="77777777" w:rsidR="005E1B9E" w:rsidRPr="00A071EE" w:rsidRDefault="005E1B9E" w:rsidP="005E1B9E">
      <w:pPr>
        <w:tabs>
          <w:tab w:val="left" w:pos="567"/>
        </w:tabs>
        <w:spacing w:line="245" w:lineRule="auto"/>
        <w:rPr>
          <w:b/>
          <w:bCs/>
          <w:sz w:val="26"/>
          <w:szCs w:val="26"/>
          <w:lang w:val="de-DE"/>
        </w:rPr>
      </w:pPr>
      <w:r w:rsidRPr="00A071EE">
        <w:rPr>
          <w:b/>
          <w:bCs/>
          <w:sz w:val="26"/>
          <w:szCs w:val="26"/>
          <w:lang w:val="de-DE"/>
        </w:rPr>
        <w:tab/>
        <w:t>b/ Hỗn hợp bê tông:</w:t>
      </w:r>
    </w:p>
    <w:p w14:paraId="6D80F475"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Đơn vị thi công phải dựa vào các quy định về thí nghiệm vật liệu và thiết kế thành phần thi công ,</w:t>
      </w:r>
    </w:p>
    <w:p w14:paraId="072F1DB0"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Phải thiết kế thành phần bê tông từ trước để có điều kiện thí nghiệm thành hỗn hợp bê tông đã chọn trước khi dùng nó để thi công,</w:t>
      </w:r>
    </w:p>
    <w:p w14:paraId="35929778"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Thành phần bê tông tiêu chuẩn là tỷ lệ của các phần tạo thành bê tông biểu thị lên thành số lượng đơn vị  thể tích hoặc trọng lượng , cát và đá dăm ( hoặc sỏi ) trong trạng thái tiêu chuẩn tương ứng với một đơn vị thể tích hoặc trọng lượng của xi măng với điều kiện trọng lượng của khối xi măng bằng1,300kg/m3,</w:t>
      </w:r>
    </w:p>
    <w:p w14:paraId="53C9A8B7" w14:textId="77777777" w:rsidR="005E1B9E" w:rsidRPr="00A071EE" w:rsidRDefault="005E1B9E" w:rsidP="005E1B9E">
      <w:pPr>
        <w:tabs>
          <w:tab w:val="left" w:pos="567"/>
        </w:tabs>
        <w:spacing w:line="245" w:lineRule="auto"/>
        <w:rPr>
          <w:b/>
          <w:bCs/>
          <w:sz w:val="26"/>
          <w:szCs w:val="26"/>
          <w:lang w:val="de-DE"/>
        </w:rPr>
      </w:pPr>
      <w:r w:rsidRPr="00A071EE">
        <w:rPr>
          <w:b/>
          <w:bCs/>
          <w:sz w:val="26"/>
          <w:szCs w:val="26"/>
          <w:lang w:val="de-DE"/>
        </w:rPr>
        <w:tab/>
        <w:t>c/ Trộn bê tông:</w:t>
      </w:r>
    </w:p>
    <w:p w14:paraId="7A5A5150"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Bằng máy trộn : Để trộn 1 mẻ bê tông đưa vào máy trộn phải gồm:</w:t>
      </w:r>
    </w:p>
    <w:p w14:paraId="75EE6C49" w14:textId="77777777" w:rsidR="005E1B9E" w:rsidRPr="00A071EE" w:rsidRDefault="005E1B9E" w:rsidP="005E1B9E">
      <w:pPr>
        <w:tabs>
          <w:tab w:val="left" w:pos="567"/>
        </w:tabs>
        <w:spacing w:line="245" w:lineRule="auto"/>
        <w:ind w:firstLine="567"/>
        <w:rPr>
          <w:sz w:val="26"/>
          <w:szCs w:val="26"/>
          <w:lang w:val="sv-SE"/>
        </w:rPr>
      </w:pPr>
      <w:r w:rsidRPr="00A071EE">
        <w:rPr>
          <w:sz w:val="26"/>
          <w:szCs w:val="26"/>
          <w:lang w:val="sv-SE"/>
        </w:rPr>
        <w:t>- Nước 15% đến 20% trọng lượng</w:t>
      </w:r>
    </w:p>
    <w:p w14:paraId="56BD2108"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Xi măng và cốt liệu, đưa vào đồng thời</w:t>
      </w:r>
    </w:p>
    <w:p w14:paraId="30A91B21"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Nước đưa vào từ từ để có độ sệt đúng,</w:t>
      </w:r>
    </w:p>
    <w:p w14:paraId="6282980E" w14:textId="77777777" w:rsidR="005E1B9E" w:rsidRPr="00A071EE" w:rsidRDefault="005E1B9E" w:rsidP="005E1B9E">
      <w:pPr>
        <w:tabs>
          <w:tab w:val="left" w:pos="567"/>
        </w:tabs>
        <w:spacing w:line="245" w:lineRule="auto"/>
        <w:rPr>
          <w:sz w:val="26"/>
          <w:szCs w:val="26"/>
          <w:lang w:val="de-DE"/>
        </w:rPr>
      </w:pPr>
      <w:r w:rsidRPr="00A071EE">
        <w:rPr>
          <w:b/>
          <w:bCs/>
          <w:sz w:val="26"/>
          <w:szCs w:val="26"/>
          <w:lang w:val="de-DE"/>
        </w:rPr>
        <w:tab/>
        <w:t>d/ Vận chuyển bê tông</w:t>
      </w:r>
      <w:r w:rsidRPr="00A071EE">
        <w:rPr>
          <w:sz w:val="26"/>
          <w:szCs w:val="26"/>
          <w:lang w:val="de-DE"/>
        </w:rPr>
        <w:t xml:space="preserve">: Vận chuyển từ máy trộn đến công trình để sử dụng được thực hiện theo phương pháp thích hợp để đảm bảo được tỷ lệ nước, xi măng khi trộn, Thời gian từ máy trộn đến chỗ quy định như sau: </w:t>
      </w:r>
    </w:p>
    <w:p w14:paraId="47102D79"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ab/>
        <w:t>Nhiệt độ môi trường(</w:t>
      </w:r>
      <w:r w:rsidRPr="00A071EE">
        <w:rPr>
          <w:sz w:val="26"/>
          <w:szCs w:val="26"/>
          <w:vertAlign w:val="superscript"/>
          <w:lang w:val="de-DE"/>
        </w:rPr>
        <w:t>0</w:t>
      </w:r>
      <w:r w:rsidRPr="00A071EE">
        <w:rPr>
          <w:sz w:val="26"/>
          <w:szCs w:val="26"/>
          <w:lang w:val="de-DE"/>
        </w:rPr>
        <w:t>C)</w:t>
      </w:r>
      <w:r w:rsidRPr="00A071EE">
        <w:rPr>
          <w:sz w:val="26"/>
          <w:szCs w:val="26"/>
          <w:lang w:val="de-DE"/>
        </w:rPr>
        <w:tab/>
      </w:r>
      <w:r w:rsidRPr="00A071EE">
        <w:rPr>
          <w:sz w:val="26"/>
          <w:szCs w:val="26"/>
          <w:lang w:val="de-DE"/>
        </w:rPr>
        <w:tab/>
        <w:t xml:space="preserve">     </w:t>
      </w:r>
      <w:r w:rsidRPr="00A071EE">
        <w:rPr>
          <w:sz w:val="26"/>
          <w:szCs w:val="26"/>
          <w:lang w:val="de-DE"/>
        </w:rPr>
        <w:tab/>
      </w:r>
      <w:r w:rsidRPr="00A071EE">
        <w:rPr>
          <w:sz w:val="26"/>
          <w:szCs w:val="26"/>
          <w:lang w:val="de-DE"/>
        </w:rPr>
        <w:tab/>
        <w:t xml:space="preserve"> Thời gian ( phút )</w:t>
      </w:r>
    </w:p>
    <w:p w14:paraId="52AD535F"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xml:space="preserve">         </w:t>
      </w:r>
      <w:r w:rsidRPr="00A071EE">
        <w:rPr>
          <w:sz w:val="26"/>
          <w:szCs w:val="26"/>
          <w:lang w:val="de-DE"/>
        </w:rPr>
        <w:tab/>
        <w:t xml:space="preserve">  10 đến 20</w:t>
      </w:r>
      <w:r w:rsidRPr="00A071EE">
        <w:rPr>
          <w:sz w:val="26"/>
          <w:szCs w:val="26"/>
          <w:lang w:val="de-DE"/>
        </w:rPr>
        <w:tab/>
      </w:r>
      <w:r w:rsidRPr="00A071EE">
        <w:rPr>
          <w:sz w:val="26"/>
          <w:szCs w:val="26"/>
          <w:lang w:val="de-DE"/>
        </w:rPr>
        <w:tab/>
      </w:r>
      <w:r w:rsidRPr="00A071EE">
        <w:rPr>
          <w:sz w:val="26"/>
          <w:szCs w:val="26"/>
          <w:lang w:val="de-DE"/>
        </w:rPr>
        <w:tab/>
      </w:r>
      <w:r w:rsidRPr="00A071EE">
        <w:rPr>
          <w:sz w:val="26"/>
          <w:szCs w:val="26"/>
          <w:lang w:val="de-DE"/>
        </w:rPr>
        <w:tab/>
        <w:t xml:space="preserve">     </w:t>
      </w:r>
      <w:r w:rsidRPr="00A071EE">
        <w:rPr>
          <w:sz w:val="26"/>
          <w:szCs w:val="26"/>
          <w:lang w:val="de-DE"/>
        </w:rPr>
        <w:tab/>
        <w:t xml:space="preserve"> Không lớn hơn 60</w:t>
      </w:r>
    </w:p>
    <w:p w14:paraId="5E644A3D"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ab/>
        <w:t xml:space="preserve">      </w:t>
      </w:r>
      <w:r w:rsidRPr="00A071EE">
        <w:rPr>
          <w:sz w:val="26"/>
          <w:szCs w:val="26"/>
          <w:lang w:val="de-DE"/>
        </w:rPr>
        <w:tab/>
        <w:t xml:space="preserve">  20 đến 30</w:t>
      </w:r>
      <w:r w:rsidRPr="00A071EE">
        <w:rPr>
          <w:sz w:val="26"/>
          <w:szCs w:val="26"/>
          <w:lang w:val="de-DE"/>
        </w:rPr>
        <w:tab/>
      </w:r>
      <w:r w:rsidRPr="00A071EE">
        <w:rPr>
          <w:sz w:val="26"/>
          <w:szCs w:val="26"/>
          <w:lang w:val="de-DE"/>
        </w:rPr>
        <w:tab/>
      </w:r>
      <w:r w:rsidRPr="00A071EE">
        <w:rPr>
          <w:sz w:val="26"/>
          <w:szCs w:val="26"/>
          <w:lang w:val="de-DE"/>
        </w:rPr>
        <w:tab/>
      </w:r>
      <w:r w:rsidRPr="00A071EE">
        <w:rPr>
          <w:sz w:val="26"/>
          <w:szCs w:val="26"/>
          <w:lang w:val="de-DE"/>
        </w:rPr>
        <w:tab/>
        <w:t xml:space="preserve">      </w:t>
      </w:r>
      <w:r w:rsidRPr="00A071EE">
        <w:rPr>
          <w:sz w:val="26"/>
          <w:szCs w:val="26"/>
          <w:lang w:val="de-DE"/>
        </w:rPr>
        <w:tab/>
        <w:t xml:space="preserve"> Không lớn hơn 45</w:t>
      </w:r>
    </w:p>
    <w:p w14:paraId="4880E11F" w14:textId="77777777" w:rsidR="005E1B9E" w:rsidRPr="00A071EE" w:rsidRDefault="005E1B9E" w:rsidP="005E1B9E">
      <w:pPr>
        <w:tabs>
          <w:tab w:val="left" w:pos="567"/>
        </w:tabs>
        <w:spacing w:line="245" w:lineRule="auto"/>
        <w:rPr>
          <w:sz w:val="26"/>
          <w:szCs w:val="26"/>
          <w:lang w:val="de-DE"/>
        </w:rPr>
      </w:pPr>
      <w:r w:rsidRPr="00A071EE">
        <w:rPr>
          <w:b/>
          <w:bCs/>
          <w:sz w:val="26"/>
          <w:szCs w:val="26"/>
          <w:lang w:val="de-DE"/>
        </w:rPr>
        <w:tab/>
        <w:t>e/ Đổ bê tông:</w:t>
      </w:r>
      <w:r w:rsidRPr="00A071EE">
        <w:rPr>
          <w:sz w:val="26"/>
          <w:szCs w:val="26"/>
          <w:lang w:val="de-DE"/>
        </w:rPr>
        <w:t xml:space="preserve"> Trước khi đổ BT, cần phải kiểm tra và báo cáo như sau:</w:t>
      </w:r>
    </w:p>
    <w:p w14:paraId="13494FBC"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Sự chuẩn bị máy để đổ,</w:t>
      </w:r>
    </w:p>
    <w:p w14:paraId="7E84A13B"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Chuẩn bị nhét kín các khe  thấm nước bê tông</w:t>
      </w:r>
    </w:p>
    <w:p w14:paraId="412A4EA4"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Chuẩn bị thiết bị cấp nước</w:t>
      </w:r>
    </w:p>
    <w:p w14:paraId="0F17CD50"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Chuẩn bị đặt các cốt thép</w:t>
      </w:r>
    </w:p>
    <w:p w14:paraId="1F2C2079"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Chuẩn bị các bu lông bắt trong bê tông</w:t>
      </w:r>
    </w:p>
    <w:p w14:paraId="7AE69473"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Độ chính xác của ván khuôn, đà chính, đặt cốt thép,</w:t>
      </w:r>
    </w:p>
    <w:p w14:paraId="7AD9FF74"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Trong khi đổ bê tông,ván khuôn, cốt thép phải được kiểm tra thường xuên, Nếu biến dạng hoặc thay đổi vị trí phải ngừng đổ bê tông, sau đó phải đặt lại đúng vị trí quy định, gia cố nếu cần, Cần xem xét hỗn hợp bê tông cũ có nên đổ tiếp hay thay thế,</w:t>
      </w:r>
    </w:p>
    <w:p w14:paraId="1829F2C3"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Chiều cao của bê tông được đổ phải phù hợp với dộ cứng của ván khuôn</w:t>
      </w:r>
    </w:p>
    <w:p w14:paraId="1C52F2CA"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Chiều dày Max cho phép của mỗi lớp bê tông khi đổ phụ thuộc vào việc sử dụng thiết bị đầm, chi tiết như sau:</w:t>
      </w:r>
    </w:p>
    <w:p w14:paraId="353901F4" w14:textId="77777777" w:rsidR="005E1B9E" w:rsidRPr="00A071EE" w:rsidRDefault="005E1B9E" w:rsidP="005E1B9E">
      <w:pPr>
        <w:numPr>
          <w:ilvl w:val="0"/>
          <w:numId w:val="16"/>
        </w:numPr>
        <w:tabs>
          <w:tab w:val="clear" w:pos="2210"/>
          <w:tab w:val="left" w:pos="1276"/>
        </w:tabs>
        <w:ind w:left="0" w:firstLine="993"/>
        <w:rPr>
          <w:sz w:val="26"/>
          <w:szCs w:val="26"/>
          <w:lang w:val="de-DE"/>
        </w:rPr>
      </w:pPr>
      <w:r w:rsidRPr="00A071EE">
        <w:rPr>
          <w:sz w:val="26"/>
          <w:szCs w:val="26"/>
          <w:lang w:val="de-DE"/>
        </w:rPr>
        <w:t>Nếu dùng đầm dùi điện, phải nhỏ hơn 80% chiều dài của đầu rung,</w:t>
      </w:r>
    </w:p>
    <w:p w14:paraId="670CCDEC" w14:textId="77777777" w:rsidR="005E1B9E" w:rsidRPr="00A071EE" w:rsidRDefault="005E1B9E" w:rsidP="005E1B9E">
      <w:pPr>
        <w:numPr>
          <w:ilvl w:val="0"/>
          <w:numId w:val="16"/>
        </w:numPr>
        <w:tabs>
          <w:tab w:val="clear" w:pos="2210"/>
          <w:tab w:val="left" w:pos="1276"/>
        </w:tabs>
        <w:ind w:left="0" w:firstLine="993"/>
        <w:rPr>
          <w:sz w:val="26"/>
          <w:szCs w:val="26"/>
          <w:lang w:val="de-DE"/>
        </w:rPr>
      </w:pPr>
      <w:r w:rsidRPr="00A071EE">
        <w:rPr>
          <w:sz w:val="26"/>
          <w:szCs w:val="26"/>
          <w:lang w:val="de-DE"/>
        </w:rPr>
        <w:t>Nếu dùng đầm bàn điện, phải nhỏ hơn 25 cm đối với kết cấu không cốt thép hoặc thưa cốt thép , nhỏ hơn 12 cm đối với kết cấu nhiều cốt thép,</w:t>
      </w:r>
    </w:p>
    <w:p w14:paraId="7144C03B" w14:textId="77777777" w:rsidR="005E1B9E" w:rsidRPr="00A071EE" w:rsidRDefault="005E1B9E" w:rsidP="005E1B9E">
      <w:pPr>
        <w:numPr>
          <w:ilvl w:val="0"/>
          <w:numId w:val="16"/>
        </w:numPr>
        <w:tabs>
          <w:tab w:val="clear" w:pos="2210"/>
          <w:tab w:val="left" w:pos="1276"/>
        </w:tabs>
        <w:ind w:left="0" w:firstLine="993"/>
        <w:rPr>
          <w:sz w:val="26"/>
          <w:szCs w:val="26"/>
          <w:lang w:val="de-DE"/>
        </w:rPr>
      </w:pPr>
      <w:r w:rsidRPr="00A071EE">
        <w:rPr>
          <w:sz w:val="26"/>
          <w:szCs w:val="26"/>
          <w:lang w:val="de-DE"/>
        </w:rPr>
        <w:t>Nếu trời mưa thì bê tông phải phủ kín và thời gian vượt quá quy định cho phép thì bề mặt phải được xử lý trước khi tiếp tục đổ lớp khác,</w:t>
      </w:r>
    </w:p>
    <w:p w14:paraId="758F8E0B" w14:textId="77777777" w:rsidR="005E1B9E" w:rsidRPr="00A071EE" w:rsidRDefault="005E1B9E" w:rsidP="005E1B9E">
      <w:pPr>
        <w:tabs>
          <w:tab w:val="left" w:pos="567"/>
        </w:tabs>
        <w:spacing w:line="245" w:lineRule="auto"/>
        <w:rPr>
          <w:sz w:val="26"/>
          <w:szCs w:val="26"/>
          <w:lang w:val="de-DE"/>
        </w:rPr>
      </w:pPr>
      <w:r w:rsidRPr="00A071EE">
        <w:rPr>
          <w:b/>
          <w:bCs/>
          <w:sz w:val="26"/>
          <w:szCs w:val="26"/>
          <w:lang w:val="de-DE"/>
        </w:rPr>
        <w:tab/>
        <w:t>f/ Bảo dưỡng bê tông</w:t>
      </w:r>
      <w:r w:rsidRPr="00A071EE">
        <w:rPr>
          <w:sz w:val="26"/>
          <w:szCs w:val="26"/>
          <w:lang w:val="de-DE"/>
        </w:rPr>
        <w:t>:</w:t>
      </w:r>
    </w:p>
    <w:p w14:paraId="1F492A85"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lastRenderedPageBreak/>
        <w:t xml:space="preserve"> Sau khi đổ bê tông, bề mặt bê tông phải phủ và giữ ướt, Việc che phủ và tưới nước phải bắt đầu muộn nhất là 10 giờ sau khi đổ bê tông, còn khi trời nóng và có gió thì sau 3 tiếng,</w:t>
      </w:r>
    </w:p>
    <w:p w14:paraId="54F0E0CB"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Việc dưỡng hộ bê tông phải làm cho đến khi bê tông đạt 70% cường độ nén, Trong thời gian này, mỗi ngày phải liên tục giữ ẩm (ban đêm cũng vậy )</w:t>
      </w:r>
    </w:p>
    <w:p w14:paraId="37ECB997" w14:textId="77777777" w:rsidR="005E1B9E" w:rsidRPr="00A071EE" w:rsidRDefault="005E1B9E" w:rsidP="005E1B9E">
      <w:pPr>
        <w:tabs>
          <w:tab w:val="left" w:pos="567"/>
        </w:tabs>
        <w:spacing w:line="245" w:lineRule="auto"/>
        <w:ind w:firstLine="567"/>
        <w:rPr>
          <w:sz w:val="26"/>
          <w:szCs w:val="26"/>
          <w:lang w:val="de-DE"/>
        </w:rPr>
      </w:pPr>
      <w:r w:rsidRPr="00A071EE">
        <w:rPr>
          <w:sz w:val="26"/>
          <w:szCs w:val="26"/>
          <w:lang w:val="de-DE"/>
        </w:rPr>
        <w:t>- Chỉ cho phép tải trọng nhẹ đi trên bề mặt  bê tông đã đổ cũng như đặt gỗ  và ván khuôn lên đó để xây dựng tầng trên sau khi bê tông đạt cường độ  ít nhất là 25kg/cm2,</w:t>
      </w:r>
    </w:p>
    <w:p w14:paraId="0F98BAA3" w14:textId="77777777" w:rsidR="005E1B9E" w:rsidRPr="00A071EE" w:rsidRDefault="005E1B9E" w:rsidP="005E1B9E">
      <w:pPr>
        <w:tabs>
          <w:tab w:val="center" w:pos="-2410"/>
          <w:tab w:val="center" w:pos="-2268"/>
        </w:tabs>
        <w:spacing w:line="264" w:lineRule="auto"/>
        <w:rPr>
          <w:b/>
          <w:bCs/>
          <w:sz w:val="26"/>
          <w:szCs w:val="26"/>
          <w:lang w:val="nl-NL"/>
        </w:rPr>
      </w:pPr>
      <w:r w:rsidRPr="00A071EE">
        <w:rPr>
          <w:b/>
          <w:bCs/>
          <w:sz w:val="26"/>
          <w:szCs w:val="26"/>
          <w:lang w:val="nl-NL"/>
        </w:rPr>
        <w:tab/>
        <w:t>2.3.3. Công tác cốt thép.</w:t>
      </w:r>
    </w:p>
    <w:p w14:paraId="713CBE74" w14:textId="77777777" w:rsidR="005E1B9E" w:rsidRPr="00A071EE" w:rsidRDefault="005E1B9E" w:rsidP="005E1B9E">
      <w:pPr>
        <w:spacing w:line="264" w:lineRule="auto"/>
        <w:ind w:firstLine="720"/>
        <w:rPr>
          <w:bCs/>
          <w:sz w:val="26"/>
          <w:szCs w:val="26"/>
          <w:lang w:val="nl-NL"/>
        </w:rPr>
      </w:pPr>
      <w:r w:rsidRPr="00A071EE">
        <w:rPr>
          <w:iCs/>
          <w:sz w:val="26"/>
          <w:szCs w:val="26"/>
          <w:lang w:val="nl-NL"/>
        </w:rPr>
        <w:t>Các</w:t>
      </w:r>
      <w:r w:rsidRPr="00A071EE">
        <w:rPr>
          <w:bCs/>
          <w:sz w:val="26"/>
          <w:szCs w:val="26"/>
          <w:lang w:val="nl-NL"/>
        </w:rPr>
        <w:t xml:space="preserve"> yêu cầu chung phải tuân thủ đúng theo các yêu cầu đã nêu trong mục vật liệu. Cắt uốn cốt thép phải được thực hiện bằng phương pháp cơ học, cốt thép phải được cắt uốn phù hợp với hình dạng kích thước của thiết kế, các sai lệch phải nằm trong phạm vi quy trình cho phép. Các lồng thép phải được hàn, buộc theo đúng quy trình thiết kế quy định.</w:t>
      </w:r>
    </w:p>
    <w:p w14:paraId="42634DAB" w14:textId="77777777" w:rsidR="005E1B9E" w:rsidRPr="00A071EE" w:rsidRDefault="005E1B9E" w:rsidP="005E1B9E">
      <w:pPr>
        <w:tabs>
          <w:tab w:val="center" w:pos="-2410"/>
          <w:tab w:val="center" w:pos="-2268"/>
        </w:tabs>
        <w:spacing w:line="264" w:lineRule="auto"/>
        <w:rPr>
          <w:b/>
          <w:bCs/>
          <w:sz w:val="26"/>
          <w:szCs w:val="26"/>
          <w:lang w:val="nl-NL"/>
        </w:rPr>
      </w:pPr>
      <w:r w:rsidRPr="00A071EE">
        <w:rPr>
          <w:b/>
          <w:bCs/>
          <w:sz w:val="26"/>
          <w:szCs w:val="26"/>
          <w:lang w:val="nl-NL"/>
        </w:rPr>
        <w:tab/>
        <w:t>2.3.4. Thi công nền.</w:t>
      </w:r>
    </w:p>
    <w:p w14:paraId="76A777C1"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Khi </w:t>
      </w:r>
      <w:r w:rsidRPr="00A071EE">
        <w:rPr>
          <w:rFonts w:ascii="Times New Roman" w:hAnsi="Times New Roman" w:hint="eastAsia"/>
          <w:iCs/>
          <w:lang w:val="nl-NL"/>
        </w:rPr>
        <w:t>đ</w:t>
      </w:r>
      <w:r w:rsidRPr="00A071EE">
        <w:rPr>
          <w:rFonts w:ascii="Times New Roman" w:hAnsi="Times New Roman"/>
          <w:iCs/>
          <w:lang w:val="nl-NL"/>
        </w:rPr>
        <w:t xml:space="preserve">ắp </w:t>
      </w:r>
      <w:r w:rsidRPr="00A071EE">
        <w:rPr>
          <w:rFonts w:ascii="Times New Roman" w:hAnsi="Times New Roman" w:hint="eastAsia"/>
          <w:iCs/>
          <w:lang w:val="nl-NL"/>
        </w:rPr>
        <w:t>đ</w:t>
      </w:r>
      <w:r w:rsidRPr="00A071EE">
        <w:rPr>
          <w:rFonts w:ascii="Times New Roman" w:hAnsi="Times New Roman"/>
          <w:iCs/>
          <w:lang w:val="nl-NL"/>
        </w:rPr>
        <w:t xml:space="preserve">ất, nền </w:t>
      </w:r>
      <w:r w:rsidRPr="00A071EE">
        <w:rPr>
          <w:rFonts w:ascii="Times New Roman" w:hAnsi="Times New Roman" w:hint="eastAsia"/>
          <w:iCs/>
          <w:lang w:val="nl-NL"/>
        </w:rPr>
        <w:t>đư</w:t>
      </w:r>
      <w:r w:rsidRPr="00A071EE">
        <w:rPr>
          <w:rFonts w:ascii="Times New Roman" w:hAnsi="Times New Roman"/>
          <w:iCs/>
          <w:lang w:val="nl-NL"/>
        </w:rPr>
        <w:t xml:space="preserve">ờng phải </w:t>
      </w:r>
      <w:r w:rsidRPr="00A071EE">
        <w:rPr>
          <w:rFonts w:ascii="Times New Roman" w:hAnsi="Times New Roman" w:hint="eastAsia"/>
          <w:iCs/>
          <w:lang w:val="nl-NL"/>
        </w:rPr>
        <w:t>đ</w:t>
      </w:r>
      <w:r w:rsidRPr="00A071EE">
        <w:rPr>
          <w:rFonts w:ascii="Times New Roman" w:hAnsi="Times New Roman"/>
          <w:iCs/>
          <w:lang w:val="nl-NL"/>
        </w:rPr>
        <w:t xml:space="preserve">ạt </w:t>
      </w:r>
      <w:r w:rsidRPr="00A071EE">
        <w:rPr>
          <w:rFonts w:ascii="Times New Roman" w:hAnsi="Times New Roman" w:hint="eastAsia"/>
          <w:iCs/>
          <w:lang w:val="nl-NL"/>
        </w:rPr>
        <w:t>đ</w:t>
      </w:r>
      <w:r w:rsidRPr="00A071EE">
        <w:rPr>
          <w:rFonts w:ascii="Times New Roman" w:hAnsi="Times New Roman"/>
          <w:iCs/>
          <w:lang w:val="nl-NL"/>
        </w:rPr>
        <w:t xml:space="preserve">ộ chặt qui </w:t>
      </w:r>
      <w:r w:rsidRPr="00A071EE">
        <w:rPr>
          <w:rFonts w:ascii="Times New Roman" w:hAnsi="Times New Roman" w:hint="eastAsia"/>
          <w:iCs/>
          <w:lang w:val="nl-NL"/>
        </w:rPr>
        <w:t>đ</w:t>
      </w:r>
      <w:r w:rsidRPr="00A071EE">
        <w:rPr>
          <w:rFonts w:ascii="Times New Roman" w:hAnsi="Times New Roman"/>
          <w:iCs/>
          <w:lang w:val="nl-NL"/>
        </w:rPr>
        <w:t>ịnh.</w:t>
      </w:r>
    </w:p>
    <w:p w14:paraId="11AA10C4"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w:t>
      </w:r>
      <w:r w:rsidRPr="00A071EE">
        <w:rPr>
          <w:rFonts w:ascii="Times New Roman" w:hAnsi="Times New Roman" w:hint="eastAsia"/>
          <w:iCs/>
          <w:lang w:val="nl-NL"/>
        </w:rPr>
        <w:t>Đ</w:t>
      </w:r>
      <w:r w:rsidRPr="00A071EE">
        <w:rPr>
          <w:rFonts w:ascii="Times New Roman" w:hAnsi="Times New Roman"/>
          <w:iCs/>
          <w:lang w:val="nl-NL"/>
        </w:rPr>
        <w:t xml:space="preserve">ất </w:t>
      </w:r>
      <w:r w:rsidRPr="00A071EE">
        <w:rPr>
          <w:rFonts w:ascii="Times New Roman" w:hAnsi="Times New Roman" w:hint="eastAsia"/>
          <w:iCs/>
          <w:lang w:val="nl-NL"/>
        </w:rPr>
        <w:t>đ</w:t>
      </w:r>
      <w:r w:rsidRPr="00A071EE">
        <w:rPr>
          <w:rFonts w:ascii="Times New Roman" w:hAnsi="Times New Roman"/>
          <w:iCs/>
          <w:lang w:val="nl-NL"/>
        </w:rPr>
        <w:t xml:space="preserve">ắp phải </w:t>
      </w:r>
      <w:r w:rsidRPr="00A071EE">
        <w:rPr>
          <w:rFonts w:ascii="Times New Roman" w:hAnsi="Times New Roman" w:hint="eastAsia"/>
          <w:iCs/>
          <w:lang w:val="nl-NL"/>
        </w:rPr>
        <w:t>đ</w:t>
      </w:r>
      <w:r w:rsidRPr="00A071EE">
        <w:rPr>
          <w:rFonts w:ascii="Times New Roman" w:hAnsi="Times New Roman"/>
          <w:iCs/>
          <w:lang w:val="nl-NL"/>
        </w:rPr>
        <w:t xml:space="preserve">úng yêu cầu về thành phần cấp phối, </w:t>
      </w:r>
      <w:r w:rsidRPr="00A071EE">
        <w:rPr>
          <w:rFonts w:ascii="Times New Roman" w:hAnsi="Times New Roman" w:hint="eastAsia"/>
          <w:iCs/>
          <w:lang w:val="nl-NL"/>
        </w:rPr>
        <w:t>đ</w:t>
      </w:r>
      <w:r w:rsidRPr="00A071EE">
        <w:rPr>
          <w:rFonts w:ascii="Times New Roman" w:hAnsi="Times New Roman"/>
          <w:iCs/>
          <w:lang w:val="nl-NL"/>
        </w:rPr>
        <w:t>ộ ẩm tốt nhất.</w:t>
      </w:r>
    </w:p>
    <w:p w14:paraId="4451E72D"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w:t>
      </w:r>
      <w:r w:rsidRPr="00A071EE">
        <w:rPr>
          <w:rFonts w:ascii="Times New Roman" w:hAnsi="Times New Roman" w:hint="eastAsia"/>
          <w:iCs/>
          <w:lang w:val="nl-NL"/>
        </w:rPr>
        <w:t>Đ</w:t>
      </w:r>
      <w:r w:rsidRPr="00A071EE">
        <w:rPr>
          <w:rFonts w:ascii="Times New Roman" w:hAnsi="Times New Roman"/>
          <w:iCs/>
          <w:lang w:val="nl-NL"/>
        </w:rPr>
        <w:t xml:space="preserve">ất </w:t>
      </w:r>
      <w:r w:rsidRPr="00A071EE">
        <w:rPr>
          <w:rFonts w:ascii="Times New Roman" w:hAnsi="Times New Roman" w:hint="eastAsia"/>
          <w:iCs/>
          <w:lang w:val="nl-NL"/>
        </w:rPr>
        <w:t>đ</w:t>
      </w:r>
      <w:r w:rsidRPr="00A071EE">
        <w:rPr>
          <w:rFonts w:ascii="Times New Roman" w:hAnsi="Times New Roman"/>
          <w:iCs/>
          <w:lang w:val="nl-NL"/>
        </w:rPr>
        <w:t xml:space="preserve">ắp theo từng lớp nằm ngang và lu lèn </w:t>
      </w:r>
      <w:r w:rsidRPr="00A071EE">
        <w:rPr>
          <w:rFonts w:ascii="Times New Roman" w:hAnsi="Times New Roman" w:hint="eastAsia"/>
          <w:iCs/>
          <w:lang w:val="nl-NL"/>
        </w:rPr>
        <w:t>đ</w:t>
      </w:r>
      <w:r w:rsidRPr="00A071EE">
        <w:rPr>
          <w:rFonts w:ascii="Times New Roman" w:hAnsi="Times New Roman"/>
          <w:iCs/>
          <w:lang w:val="nl-NL"/>
        </w:rPr>
        <w:t xml:space="preserve">ạt </w:t>
      </w:r>
      <w:r w:rsidRPr="00A071EE">
        <w:rPr>
          <w:rFonts w:ascii="Times New Roman" w:hAnsi="Times New Roman" w:hint="eastAsia"/>
          <w:iCs/>
          <w:lang w:val="nl-NL"/>
        </w:rPr>
        <w:t>đ</w:t>
      </w:r>
      <w:r w:rsidRPr="00A071EE">
        <w:rPr>
          <w:rFonts w:ascii="Times New Roman" w:hAnsi="Times New Roman"/>
          <w:iCs/>
          <w:lang w:val="nl-NL"/>
        </w:rPr>
        <w:t xml:space="preserve">ộ chặt yêu cầu (chiều dày sau khi lu lèn </w:t>
      </w:r>
      <w:r w:rsidRPr="00A071EE">
        <w:rPr>
          <w:rFonts w:ascii="Times New Roman" w:hAnsi="Times New Roman" w:hint="eastAsia"/>
          <w:iCs/>
          <w:lang w:val="nl-NL"/>
        </w:rPr>
        <w:t>đ</w:t>
      </w:r>
      <w:r w:rsidRPr="00A071EE">
        <w:rPr>
          <w:rFonts w:ascii="Times New Roman" w:hAnsi="Times New Roman"/>
          <w:iCs/>
          <w:lang w:val="nl-NL"/>
        </w:rPr>
        <w:t xml:space="preserve">ạt </w:t>
      </w:r>
      <w:r w:rsidRPr="00A071EE">
        <w:rPr>
          <w:rFonts w:ascii="Times New Roman" w:hAnsi="Times New Roman" w:hint="eastAsia"/>
          <w:iCs/>
          <w:lang w:val="nl-NL"/>
        </w:rPr>
        <w:t>đ</w:t>
      </w:r>
      <w:r w:rsidRPr="00A071EE">
        <w:rPr>
          <w:rFonts w:ascii="Times New Roman" w:hAnsi="Times New Roman"/>
          <w:iCs/>
          <w:lang w:val="nl-NL"/>
        </w:rPr>
        <w:t>ộ chặt yêu cầu từ 15-20cm).</w:t>
      </w:r>
    </w:p>
    <w:p w14:paraId="151E7720"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Nếu </w:t>
      </w:r>
      <w:r w:rsidRPr="00A071EE">
        <w:rPr>
          <w:rFonts w:ascii="Times New Roman" w:hAnsi="Times New Roman" w:hint="eastAsia"/>
          <w:iCs/>
          <w:lang w:val="nl-NL"/>
        </w:rPr>
        <w:t>đ</w:t>
      </w:r>
      <w:r w:rsidRPr="00A071EE">
        <w:rPr>
          <w:rFonts w:ascii="Times New Roman" w:hAnsi="Times New Roman"/>
          <w:iCs/>
          <w:lang w:val="nl-NL"/>
        </w:rPr>
        <w:t xml:space="preserve">ất thoát nước tốt </w:t>
      </w:r>
      <w:r w:rsidRPr="00A071EE">
        <w:rPr>
          <w:rFonts w:ascii="Times New Roman" w:hAnsi="Times New Roman" w:hint="eastAsia"/>
          <w:iCs/>
          <w:lang w:val="nl-NL"/>
        </w:rPr>
        <w:t>đ</w:t>
      </w:r>
      <w:r w:rsidRPr="00A071EE">
        <w:rPr>
          <w:rFonts w:ascii="Times New Roman" w:hAnsi="Times New Roman"/>
          <w:iCs/>
          <w:lang w:val="nl-NL"/>
        </w:rPr>
        <w:t xml:space="preserve">ắp trên </w:t>
      </w:r>
      <w:r w:rsidRPr="00A071EE">
        <w:rPr>
          <w:rFonts w:ascii="Times New Roman" w:hAnsi="Times New Roman" w:hint="eastAsia"/>
          <w:iCs/>
          <w:lang w:val="nl-NL"/>
        </w:rPr>
        <w:t>đ</w:t>
      </w:r>
      <w:r w:rsidRPr="00A071EE">
        <w:rPr>
          <w:rFonts w:ascii="Times New Roman" w:hAnsi="Times New Roman"/>
          <w:iCs/>
          <w:lang w:val="nl-NL"/>
        </w:rPr>
        <w:t xml:space="preserve">ất thoát nước khó thì bề mặt lớp thoát nước khó phải dốc nghiêng sang hai bên </w:t>
      </w:r>
      <w:r w:rsidRPr="00A071EE">
        <w:rPr>
          <w:rFonts w:ascii="Times New Roman" w:hAnsi="Times New Roman" w:hint="eastAsia"/>
          <w:iCs/>
          <w:lang w:val="nl-NL"/>
        </w:rPr>
        <w:t>đ</w:t>
      </w:r>
      <w:r w:rsidRPr="00A071EE">
        <w:rPr>
          <w:rFonts w:ascii="Times New Roman" w:hAnsi="Times New Roman"/>
          <w:iCs/>
          <w:lang w:val="nl-NL"/>
        </w:rPr>
        <w:t xml:space="preserve">ể </w:t>
      </w:r>
      <w:r w:rsidRPr="00A071EE">
        <w:rPr>
          <w:rFonts w:ascii="Times New Roman" w:hAnsi="Times New Roman" w:hint="eastAsia"/>
          <w:iCs/>
          <w:lang w:val="nl-NL"/>
        </w:rPr>
        <w:t>đ</w:t>
      </w:r>
      <w:r w:rsidRPr="00A071EE">
        <w:rPr>
          <w:rFonts w:ascii="Times New Roman" w:hAnsi="Times New Roman"/>
          <w:iCs/>
          <w:lang w:val="nl-NL"/>
        </w:rPr>
        <w:t>ảm báo nước thoát dễ dàng.</w:t>
      </w:r>
    </w:p>
    <w:p w14:paraId="4CCCCEEE"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Nếu </w:t>
      </w:r>
      <w:r w:rsidRPr="00A071EE">
        <w:rPr>
          <w:rFonts w:ascii="Times New Roman" w:hAnsi="Times New Roman" w:hint="eastAsia"/>
          <w:iCs/>
          <w:lang w:val="nl-NL"/>
        </w:rPr>
        <w:t>đ</w:t>
      </w:r>
      <w:r w:rsidRPr="00A071EE">
        <w:rPr>
          <w:rFonts w:ascii="Times New Roman" w:hAnsi="Times New Roman"/>
          <w:iCs/>
          <w:lang w:val="nl-NL"/>
        </w:rPr>
        <w:t xml:space="preserve">ất thoát nước tốt </w:t>
      </w:r>
      <w:r w:rsidRPr="00A071EE">
        <w:rPr>
          <w:rFonts w:ascii="Times New Roman" w:hAnsi="Times New Roman" w:hint="eastAsia"/>
          <w:iCs/>
          <w:lang w:val="nl-NL"/>
        </w:rPr>
        <w:t>đ</w:t>
      </w:r>
      <w:r w:rsidRPr="00A071EE">
        <w:rPr>
          <w:rFonts w:ascii="Times New Roman" w:hAnsi="Times New Roman"/>
          <w:iCs/>
          <w:lang w:val="nl-NL"/>
        </w:rPr>
        <w:t xml:space="preserve">ắp dưới </w:t>
      </w:r>
      <w:r w:rsidRPr="00A071EE">
        <w:rPr>
          <w:rFonts w:ascii="Times New Roman" w:hAnsi="Times New Roman" w:hint="eastAsia"/>
          <w:iCs/>
          <w:lang w:val="nl-NL"/>
        </w:rPr>
        <w:t>đ</w:t>
      </w:r>
      <w:r w:rsidRPr="00A071EE">
        <w:rPr>
          <w:rFonts w:ascii="Times New Roman" w:hAnsi="Times New Roman"/>
          <w:iCs/>
          <w:lang w:val="nl-NL"/>
        </w:rPr>
        <w:t>ất thoát nước khó thì bề mặt lớp dưới có thể bằng phẳng.</w:t>
      </w:r>
    </w:p>
    <w:p w14:paraId="682B652A"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Không nên dùng </w:t>
      </w:r>
      <w:r w:rsidRPr="00A071EE">
        <w:rPr>
          <w:rFonts w:ascii="Times New Roman" w:hAnsi="Times New Roman" w:hint="eastAsia"/>
          <w:iCs/>
          <w:lang w:val="nl-NL"/>
        </w:rPr>
        <w:t>đ</w:t>
      </w:r>
      <w:r w:rsidRPr="00A071EE">
        <w:rPr>
          <w:rFonts w:ascii="Times New Roman" w:hAnsi="Times New Roman"/>
          <w:iCs/>
          <w:lang w:val="nl-NL"/>
        </w:rPr>
        <w:t xml:space="preserve">ất thoát nước khó </w:t>
      </w:r>
      <w:r w:rsidRPr="00A071EE">
        <w:rPr>
          <w:rFonts w:ascii="Times New Roman" w:hAnsi="Times New Roman" w:hint="eastAsia"/>
          <w:iCs/>
          <w:lang w:val="nl-NL"/>
        </w:rPr>
        <w:t>đ</w:t>
      </w:r>
      <w:r w:rsidRPr="00A071EE">
        <w:rPr>
          <w:rFonts w:ascii="Times New Roman" w:hAnsi="Times New Roman"/>
          <w:iCs/>
          <w:lang w:val="nl-NL"/>
        </w:rPr>
        <w:t xml:space="preserve">ắp bao quanh, bịt kín </w:t>
      </w:r>
      <w:r w:rsidRPr="00A071EE">
        <w:rPr>
          <w:rFonts w:ascii="Times New Roman" w:hAnsi="Times New Roman" w:hint="eastAsia"/>
          <w:iCs/>
          <w:lang w:val="nl-NL"/>
        </w:rPr>
        <w:t>đ</w:t>
      </w:r>
      <w:r w:rsidRPr="00A071EE">
        <w:rPr>
          <w:rFonts w:ascii="Times New Roman" w:hAnsi="Times New Roman"/>
          <w:iCs/>
          <w:lang w:val="nl-NL"/>
        </w:rPr>
        <w:t>ất thoát nước tốt.</w:t>
      </w:r>
    </w:p>
    <w:p w14:paraId="63D4DAE4"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C</w:t>
      </w:r>
      <w:r w:rsidRPr="00A071EE">
        <w:rPr>
          <w:rFonts w:ascii="Times New Roman" w:hAnsi="Times New Roman" w:hint="eastAsia"/>
          <w:iCs/>
          <w:lang w:val="nl-NL"/>
        </w:rPr>
        <w:t>ă</w:t>
      </w:r>
      <w:r w:rsidRPr="00A071EE">
        <w:rPr>
          <w:rFonts w:ascii="Times New Roman" w:hAnsi="Times New Roman"/>
          <w:iCs/>
          <w:lang w:val="nl-NL"/>
        </w:rPr>
        <w:t xml:space="preserve">n cứ vào yêu cầu cường </w:t>
      </w:r>
      <w:r w:rsidRPr="00A071EE">
        <w:rPr>
          <w:rFonts w:ascii="Times New Roman" w:hAnsi="Times New Roman" w:hint="eastAsia"/>
          <w:iCs/>
          <w:lang w:val="nl-NL"/>
        </w:rPr>
        <w:t>đ</w:t>
      </w:r>
      <w:r w:rsidRPr="00A071EE">
        <w:rPr>
          <w:rFonts w:ascii="Times New Roman" w:hAnsi="Times New Roman"/>
          <w:iCs/>
          <w:lang w:val="nl-NL"/>
        </w:rPr>
        <w:t xml:space="preserve">ộ và </w:t>
      </w:r>
      <w:r w:rsidRPr="00A071EE">
        <w:rPr>
          <w:rFonts w:ascii="Times New Roman" w:hAnsi="Times New Roman" w:hint="eastAsia"/>
          <w:iCs/>
          <w:lang w:val="nl-NL"/>
        </w:rPr>
        <w:t>đ</w:t>
      </w:r>
      <w:r w:rsidRPr="00A071EE">
        <w:rPr>
          <w:rFonts w:ascii="Times New Roman" w:hAnsi="Times New Roman"/>
          <w:iCs/>
          <w:lang w:val="nl-NL"/>
        </w:rPr>
        <w:t xml:space="preserve">ộ ổn </w:t>
      </w:r>
      <w:r w:rsidRPr="00A071EE">
        <w:rPr>
          <w:rFonts w:ascii="Times New Roman" w:hAnsi="Times New Roman" w:hint="eastAsia"/>
          <w:iCs/>
          <w:lang w:val="nl-NL"/>
        </w:rPr>
        <w:t>đ</w:t>
      </w:r>
      <w:r w:rsidRPr="00A071EE">
        <w:rPr>
          <w:rFonts w:ascii="Times New Roman" w:hAnsi="Times New Roman"/>
          <w:iCs/>
          <w:lang w:val="nl-NL"/>
        </w:rPr>
        <w:t xml:space="preserve">ịnh mà </w:t>
      </w:r>
      <w:r w:rsidRPr="00A071EE">
        <w:rPr>
          <w:rFonts w:ascii="Times New Roman" w:hAnsi="Times New Roman" w:hint="eastAsia"/>
          <w:iCs/>
          <w:lang w:val="nl-NL"/>
        </w:rPr>
        <w:t>đ</w:t>
      </w:r>
      <w:r w:rsidRPr="00A071EE">
        <w:rPr>
          <w:rFonts w:ascii="Times New Roman" w:hAnsi="Times New Roman"/>
          <w:iCs/>
          <w:lang w:val="nl-NL"/>
        </w:rPr>
        <w:t xml:space="preserve">ắp các lớp </w:t>
      </w:r>
      <w:r w:rsidRPr="00A071EE">
        <w:rPr>
          <w:rFonts w:ascii="Times New Roman" w:hAnsi="Times New Roman" w:hint="eastAsia"/>
          <w:iCs/>
          <w:lang w:val="nl-NL"/>
        </w:rPr>
        <w:t>đ</w:t>
      </w:r>
      <w:r w:rsidRPr="00A071EE">
        <w:rPr>
          <w:rFonts w:ascii="Times New Roman" w:hAnsi="Times New Roman"/>
          <w:iCs/>
          <w:lang w:val="nl-NL"/>
        </w:rPr>
        <w:t xml:space="preserve">ất, </w:t>
      </w:r>
      <w:r w:rsidRPr="00A071EE">
        <w:rPr>
          <w:rFonts w:ascii="Times New Roman" w:hAnsi="Times New Roman" w:hint="eastAsia"/>
          <w:iCs/>
          <w:lang w:val="nl-NL"/>
        </w:rPr>
        <w:t>đ</w:t>
      </w:r>
      <w:r w:rsidRPr="00A071EE">
        <w:rPr>
          <w:rFonts w:ascii="Times New Roman" w:hAnsi="Times New Roman"/>
          <w:iCs/>
          <w:lang w:val="nl-NL"/>
        </w:rPr>
        <w:t xml:space="preserve">ất ổn </w:t>
      </w:r>
      <w:r w:rsidRPr="00A071EE">
        <w:rPr>
          <w:rFonts w:ascii="Times New Roman" w:hAnsi="Times New Roman" w:hint="eastAsia"/>
          <w:iCs/>
          <w:lang w:val="nl-NL"/>
        </w:rPr>
        <w:t>đ</w:t>
      </w:r>
      <w:r w:rsidRPr="00A071EE">
        <w:rPr>
          <w:rFonts w:ascii="Times New Roman" w:hAnsi="Times New Roman"/>
          <w:iCs/>
          <w:lang w:val="nl-NL"/>
        </w:rPr>
        <w:t xml:space="preserve">ịnh tốt với nước nên </w:t>
      </w:r>
      <w:r w:rsidRPr="00A071EE">
        <w:rPr>
          <w:rFonts w:ascii="Times New Roman" w:hAnsi="Times New Roman" w:hint="eastAsia"/>
          <w:iCs/>
          <w:lang w:val="nl-NL"/>
        </w:rPr>
        <w:t>đ</w:t>
      </w:r>
      <w:r w:rsidRPr="00A071EE">
        <w:rPr>
          <w:rFonts w:ascii="Times New Roman" w:hAnsi="Times New Roman"/>
          <w:iCs/>
          <w:lang w:val="nl-NL"/>
        </w:rPr>
        <w:t>ắp ở lớp trên.</w:t>
      </w:r>
    </w:p>
    <w:p w14:paraId="77DE4679"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Thi công </w:t>
      </w:r>
      <w:r w:rsidRPr="00A071EE">
        <w:rPr>
          <w:rFonts w:ascii="Times New Roman" w:hAnsi="Times New Roman" w:hint="eastAsia"/>
          <w:iCs/>
          <w:lang w:val="nl-NL"/>
        </w:rPr>
        <w:t>đ</w:t>
      </w:r>
      <w:r w:rsidRPr="00A071EE">
        <w:rPr>
          <w:rFonts w:ascii="Times New Roman" w:hAnsi="Times New Roman"/>
          <w:iCs/>
          <w:lang w:val="nl-NL"/>
        </w:rPr>
        <w:t xml:space="preserve">ào nền </w:t>
      </w:r>
      <w:r w:rsidRPr="00A071EE">
        <w:rPr>
          <w:rFonts w:ascii="Times New Roman" w:hAnsi="Times New Roman" w:hint="eastAsia"/>
          <w:iCs/>
          <w:lang w:val="nl-NL"/>
        </w:rPr>
        <w:t>đ</w:t>
      </w:r>
      <w:r w:rsidRPr="00A071EE">
        <w:rPr>
          <w:rFonts w:ascii="Times New Roman" w:hAnsi="Times New Roman"/>
          <w:iCs/>
          <w:lang w:val="nl-NL"/>
        </w:rPr>
        <w:t xml:space="preserve">ường </w:t>
      </w:r>
      <w:r w:rsidRPr="00A071EE">
        <w:rPr>
          <w:rFonts w:ascii="Times New Roman" w:hAnsi="Times New Roman" w:hint="eastAsia"/>
          <w:iCs/>
          <w:lang w:val="nl-NL"/>
        </w:rPr>
        <w:t>đ</w:t>
      </w:r>
      <w:r w:rsidRPr="00A071EE">
        <w:rPr>
          <w:rFonts w:ascii="Times New Roman" w:hAnsi="Times New Roman"/>
          <w:iCs/>
          <w:lang w:val="nl-NL"/>
        </w:rPr>
        <w:t xml:space="preserve">ất bằng tổ hợp máy kết hợp nhân công, khi bố trí luống </w:t>
      </w:r>
      <w:r w:rsidRPr="00A071EE">
        <w:rPr>
          <w:rFonts w:ascii="Times New Roman" w:hAnsi="Times New Roman" w:hint="eastAsia"/>
          <w:iCs/>
          <w:lang w:val="nl-NL"/>
        </w:rPr>
        <w:t>đ</w:t>
      </w:r>
      <w:r w:rsidRPr="00A071EE">
        <w:rPr>
          <w:rFonts w:ascii="Times New Roman" w:hAnsi="Times New Roman"/>
          <w:iCs/>
          <w:lang w:val="nl-NL"/>
        </w:rPr>
        <w:t>ào phải tuân theo các nguyên tắc:</w:t>
      </w:r>
    </w:p>
    <w:p w14:paraId="25429482"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Số luống </w:t>
      </w:r>
      <w:r w:rsidRPr="00A071EE">
        <w:rPr>
          <w:rFonts w:ascii="Times New Roman" w:hAnsi="Times New Roman" w:hint="eastAsia"/>
          <w:iCs/>
          <w:lang w:val="nl-NL"/>
        </w:rPr>
        <w:t>đ</w:t>
      </w:r>
      <w:r w:rsidRPr="00A071EE">
        <w:rPr>
          <w:rFonts w:ascii="Times New Roman" w:hAnsi="Times New Roman"/>
          <w:iCs/>
          <w:lang w:val="nl-NL"/>
        </w:rPr>
        <w:t>ào phải ít nhất.</w:t>
      </w:r>
    </w:p>
    <w:p w14:paraId="0647FF25"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Mỗi luống </w:t>
      </w:r>
      <w:r w:rsidRPr="00A071EE">
        <w:rPr>
          <w:rFonts w:ascii="Times New Roman" w:hAnsi="Times New Roman" w:hint="eastAsia"/>
          <w:iCs/>
          <w:lang w:val="nl-NL"/>
        </w:rPr>
        <w:t>đ</w:t>
      </w:r>
      <w:r w:rsidRPr="00A071EE">
        <w:rPr>
          <w:rFonts w:ascii="Times New Roman" w:hAnsi="Times New Roman"/>
          <w:iCs/>
          <w:lang w:val="nl-NL"/>
        </w:rPr>
        <w:t xml:space="preserve">ào phải có diện tích mặt cắt ngang </w:t>
      </w:r>
      <w:r w:rsidRPr="00A071EE">
        <w:rPr>
          <w:rFonts w:ascii="Times New Roman" w:hAnsi="Times New Roman" w:hint="eastAsia"/>
          <w:iCs/>
          <w:lang w:val="nl-NL"/>
        </w:rPr>
        <w:t>đ</w:t>
      </w:r>
      <w:r w:rsidRPr="00A071EE">
        <w:rPr>
          <w:rFonts w:ascii="Times New Roman" w:hAnsi="Times New Roman"/>
          <w:iCs/>
          <w:lang w:val="nl-NL"/>
        </w:rPr>
        <w:t xml:space="preserve">ủ bảo </w:t>
      </w:r>
      <w:r w:rsidRPr="00A071EE">
        <w:rPr>
          <w:rFonts w:ascii="Times New Roman" w:hAnsi="Times New Roman" w:hint="eastAsia"/>
          <w:iCs/>
          <w:lang w:val="nl-NL"/>
        </w:rPr>
        <w:t>đ</w:t>
      </w:r>
      <w:r w:rsidRPr="00A071EE">
        <w:rPr>
          <w:rFonts w:ascii="Times New Roman" w:hAnsi="Times New Roman"/>
          <w:iCs/>
          <w:lang w:val="nl-NL"/>
        </w:rPr>
        <w:t xml:space="preserve">ảm máy </w:t>
      </w:r>
      <w:r w:rsidRPr="00A071EE">
        <w:rPr>
          <w:rFonts w:ascii="Times New Roman" w:hAnsi="Times New Roman" w:hint="eastAsia"/>
          <w:iCs/>
          <w:lang w:val="nl-NL"/>
        </w:rPr>
        <w:t>đ</w:t>
      </w:r>
      <w:r w:rsidRPr="00A071EE">
        <w:rPr>
          <w:rFonts w:ascii="Times New Roman" w:hAnsi="Times New Roman"/>
          <w:iCs/>
          <w:lang w:val="nl-NL"/>
        </w:rPr>
        <w:t xml:space="preserve">ào làm việc thuận lợi, phát huy </w:t>
      </w:r>
      <w:r w:rsidRPr="00A071EE">
        <w:rPr>
          <w:rFonts w:ascii="Times New Roman" w:hAnsi="Times New Roman" w:hint="eastAsia"/>
          <w:iCs/>
          <w:lang w:val="nl-NL"/>
        </w:rPr>
        <w:t>đ</w:t>
      </w:r>
      <w:r w:rsidRPr="00A071EE">
        <w:rPr>
          <w:rFonts w:ascii="Times New Roman" w:hAnsi="Times New Roman"/>
          <w:iCs/>
          <w:lang w:val="nl-NL"/>
        </w:rPr>
        <w:t>ược khả n</w:t>
      </w:r>
      <w:r w:rsidRPr="00A071EE">
        <w:rPr>
          <w:rFonts w:ascii="Times New Roman" w:hAnsi="Times New Roman" w:hint="eastAsia"/>
          <w:iCs/>
          <w:lang w:val="nl-NL"/>
        </w:rPr>
        <w:t>ă</w:t>
      </w:r>
      <w:r w:rsidRPr="00A071EE">
        <w:rPr>
          <w:rFonts w:ascii="Times New Roman" w:hAnsi="Times New Roman"/>
          <w:iCs/>
          <w:lang w:val="nl-NL"/>
        </w:rPr>
        <w:t>ng của máy.</w:t>
      </w:r>
    </w:p>
    <w:p w14:paraId="1313DF99"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Khối lượng </w:t>
      </w:r>
      <w:r w:rsidRPr="00A071EE">
        <w:rPr>
          <w:rFonts w:ascii="Times New Roman" w:hAnsi="Times New Roman" w:hint="eastAsia"/>
          <w:iCs/>
          <w:lang w:val="nl-NL"/>
        </w:rPr>
        <w:t>đ</w:t>
      </w:r>
      <w:r w:rsidRPr="00A071EE">
        <w:rPr>
          <w:rFonts w:ascii="Times New Roman" w:hAnsi="Times New Roman"/>
          <w:iCs/>
          <w:lang w:val="nl-NL"/>
        </w:rPr>
        <w:t xml:space="preserve">ào mà máy không </w:t>
      </w:r>
      <w:r w:rsidRPr="00A071EE">
        <w:rPr>
          <w:rFonts w:ascii="Times New Roman" w:hAnsi="Times New Roman" w:hint="eastAsia"/>
          <w:iCs/>
          <w:lang w:val="nl-NL"/>
        </w:rPr>
        <w:t>đ</w:t>
      </w:r>
      <w:r w:rsidRPr="00A071EE">
        <w:rPr>
          <w:rFonts w:ascii="Times New Roman" w:hAnsi="Times New Roman"/>
          <w:iCs/>
          <w:lang w:val="nl-NL"/>
        </w:rPr>
        <w:t xml:space="preserve">ào </w:t>
      </w:r>
      <w:r w:rsidRPr="00A071EE">
        <w:rPr>
          <w:rFonts w:ascii="Times New Roman" w:hAnsi="Times New Roman" w:hint="eastAsia"/>
          <w:iCs/>
          <w:lang w:val="nl-NL"/>
        </w:rPr>
        <w:t>đ</w:t>
      </w:r>
      <w:r w:rsidRPr="00A071EE">
        <w:rPr>
          <w:rFonts w:ascii="Times New Roman" w:hAnsi="Times New Roman"/>
          <w:iCs/>
          <w:lang w:val="nl-NL"/>
        </w:rPr>
        <w:t>ược phải ít nhất.</w:t>
      </w:r>
    </w:p>
    <w:p w14:paraId="7C75AA0C"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Mỗi luống </w:t>
      </w:r>
      <w:r w:rsidRPr="00A071EE">
        <w:rPr>
          <w:rFonts w:ascii="Times New Roman" w:hAnsi="Times New Roman" w:hint="eastAsia"/>
          <w:iCs/>
          <w:lang w:val="nl-NL"/>
        </w:rPr>
        <w:t>đ</w:t>
      </w:r>
      <w:r w:rsidRPr="00A071EE">
        <w:rPr>
          <w:rFonts w:ascii="Times New Roman" w:hAnsi="Times New Roman"/>
          <w:iCs/>
          <w:lang w:val="nl-NL"/>
        </w:rPr>
        <w:t xml:space="preserve">ào phải </w:t>
      </w:r>
      <w:r w:rsidRPr="00A071EE">
        <w:rPr>
          <w:rFonts w:ascii="Times New Roman" w:hAnsi="Times New Roman" w:hint="eastAsia"/>
          <w:iCs/>
          <w:lang w:val="nl-NL"/>
        </w:rPr>
        <w:t>đ</w:t>
      </w:r>
      <w:r w:rsidRPr="00A071EE">
        <w:rPr>
          <w:rFonts w:ascii="Times New Roman" w:hAnsi="Times New Roman"/>
          <w:iCs/>
          <w:lang w:val="nl-NL"/>
        </w:rPr>
        <w:t xml:space="preserve">ảm bảo thoát nước tốt, hướng dốc của luống </w:t>
      </w:r>
      <w:r w:rsidRPr="00A071EE">
        <w:rPr>
          <w:rFonts w:ascii="Times New Roman" w:hAnsi="Times New Roman" w:hint="eastAsia"/>
          <w:iCs/>
          <w:lang w:val="nl-NL"/>
        </w:rPr>
        <w:t>đ</w:t>
      </w:r>
      <w:r w:rsidRPr="00A071EE">
        <w:rPr>
          <w:rFonts w:ascii="Times New Roman" w:hAnsi="Times New Roman"/>
          <w:iCs/>
          <w:lang w:val="nl-NL"/>
        </w:rPr>
        <w:t>ào phải ngược với chiều tiến của máy.</w:t>
      </w:r>
    </w:p>
    <w:p w14:paraId="49099AC6"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Chiều cao của luống </w:t>
      </w:r>
      <w:r w:rsidRPr="00A071EE">
        <w:rPr>
          <w:rFonts w:ascii="Times New Roman" w:hAnsi="Times New Roman" w:hint="eastAsia"/>
          <w:iCs/>
          <w:lang w:val="nl-NL"/>
        </w:rPr>
        <w:t>đ</w:t>
      </w:r>
      <w:r w:rsidRPr="00A071EE">
        <w:rPr>
          <w:rFonts w:ascii="Times New Roman" w:hAnsi="Times New Roman"/>
          <w:iCs/>
          <w:lang w:val="nl-NL"/>
        </w:rPr>
        <w:t xml:space="preserve">ào không vượt quá chiều cao </w:t>
      </w:r>
      <w:r w:rsidRPr="00A071EE">
        <w:rPr>
          <w:rFonts w:ascii="Times New Roman" w:hAnsi="Times New Roman" w:hint="eastAsia"/>
          <w:iCs/>
          <w:lang w:val="nl-NL"/>
        </w:rPr>
        <w:t>đ</w:t>
      </w:r>
      <w:r w:rsidRPr="00A071EE">
        <w:rPr>
          <w:rFonts w:ascii="Times New Roman" w:hAnsi="Times New Roman"/>
          <w:iCs/>
          <w:lang w:val="nl-NL"/>
        </w:rPr>
        <w:t xml:space="preserve">ào cho phép của </w:t>
      </w:r>
      <w:r w:rsidRPr="00A071EE">
        <w:rPr>
          <w:rFonts w:ascii="Times New Roman" w:hAnsi="Times New Roman" w:hint="eastAsia"/>
          <w:iCs/>
          <w:lang w:val="nl-NL"/>
        </w:rPr>
        <w:t>đ</w:t>
      </w:r>
      <w:r w:rsidRPr="00A071EE">
        <w:rPr>
          <w:rFonts w:ascii="Times New Roman" w:hAnsi="Times New Roman"/>
          <w:iCs/>
          <w:lang w:val="nl-NL"/>
        </w:rPr>
        <w:t>ất.</w:t>
      </w:r>
    </w:p>
    <w:p w14:paraId="1083870F" w14:textId="77777777" w:rsidR="005E1B9E" w:rsidRPr="00A071EE" w:rsidRDefault="005E1B9E" w:rsidP="005E1B9E">
      <w:pPr>
        <w:pStyle w:val="i0"/>
        <w:tabs>
          <w:tab w:val="left" w:pos="284"/>
        </w:tabs>
        <w:spacing w:before="0" w:after="0" w:line="264" w:lineRule="auto"/>
        <w:ind w:firstLine="284"/>
        <w:rPr>
          <w:rFonts w:ascii="Times New Roman" w:hAnsi="Times New Roman"/>
          <w:iCs/>
          <w:lang w:val="nl-NL"/>
        </w:rPr>
      </w:pPr>
      <w:r w:rsidRPr="00A071EE">
        <w:rPr>
          <w:rFonts w:ascii="Times New Roman" w:hAnsi="Times New Roman"/>
          <w:iCs/>
          <w:lang w:val="nl-NL"/>
        </w:rPr>
        <w:t xml:space="preserve">+ Dùng xe ôtô tự </w:t>
      </w:r>
      <w:r w:rsidRPr="00A071EE">
        <w:rPr>
          <w:rFonts w:ascii="Times New Roman" w:hAnsi="Times New Roman" w:hint="eastAsia"/>
          <w:iCs/>
          <w:lang w:val="nl-NL"/>
        </w:rPr>
        <w:t>đ</w:t>
      </w:r>
      <w:r w:rsidRPr="00A071EE">
        <w:rPr>
          <w:rFonts w:ascii="Times New Roman" w:hAnsi="Times New Roman"/>
          <w:iCs/>
          <w:lang w:val="nl-NL"/>
        </w:rPr>
        <w:t xml:space="preserve">ổ vận chuyển </w:t>
      </w:r>
      <w:r w:rsidRPr="00A071EE">
        <w:rPr>
          <w:rFonts w:ascii="Times New Roman" w:hAnsi="Times New Roman" w:hint="eastAsia"/>
          <w:iCs/>
          <w:lang w:val="nl-NL"/>
        </w:rPr>
        <w:t>đ</w:t>
      </w:r>
      <w:r w:rsidRPr="00A071EE">
        <w:rPr>
          <w:rFonts w:ascii="Times New Roman" w:hAnsi="Times New Roman"/>
          <w:iCs/>
          <w:lang w:val="nl-NL"/>
        </w:rPr>
        <w:t xml:space="preserve">ổ </w:t>
      </w:r>
      <w:r w:rsidRPr="00A071EE">
        <w:rPr>
          <w:rFonts w:ascii="Times New Roman" w:hAnsi="Times New Roman" w:hint="eastAsia"/>
          <w:iCs/>
          <w:lang w:val="nl-NL"/>
        </w:rPr>
        <w:t>đ</w:t>
      </w:r>
      <w:r w:rsidRPr="00A071EE">
        <w:rPr>
          <w:rFonts w:ascii="Times New Roman" w:hAnsi="Times New Roman"/>
          <w:iCs/>
          <w:lang w:val="nl-NL"/>
        </w:rPr>
        <w:t xml:space="preserve">i, sử dụng máy ủi </w:t>
      </w:r>
      <w:r w:rsidRPr="00A071EE">
        <w:rPr>
          <w:rFonts w:ascii="Times New Roman" w:hAnsi="Times New Roman" w:hint="eastAsia"/>
          <w:iCs/>
          <w:lang w:val="nl-NL"/>
        </w:rPr>
        <w:t>đ</w:t>
      </w:r>
      <w:r w:rsidRPr="00A071EE">
        <w:rPr>
          <w:rFonts w:ascii="Times New Roman" w:hAnsi="Times New Roman"/>
          <w:iCs/>
          <w:lang w:val="nl-NL"/>
        </w:rPr>
        <w:t xml:space="preserve">ể </w:t>
      </w:r>
      <w:r w:rsidRPr="00A071EE">
        <w:rPr>
          <w:rFonts w:ascii="Times New Roman" w:hAnsi="Times New Roman" w:hint="eastAsia"/>
          <w:iCs/>
          <w:lang w:val="nl-NL"/>
        </w:rPr>
        <w:t>đ</w:t>
      </w:r>
      <w:r w:rsidRPr="00A071EE">
        <w:rPr>
          <w:rFonts w:ascii="Times New Roman" w:hAnsi="Times New Roman"/>
          <w:iCs/>
          <w:lang w:val="nl-NL"/>
        </w:rPr>
        <w:t xml:space="preserve">iều phối </w:t>
      </w:r>
      <w:r w:rsidRPr="00A071EE">
        <w:rPr>
          <w:rFonts w:ascii="Times New Roman" w:hAnsi="Times New Roman" w:hint="eastAsia"/>
          <w:iCs/>
          <w:lang w:val="nl-NL"/>
        </w:rPr>
        <w:t>đ</w:t>
      </w:r>
      <w:r w:rsidRPr="00A071EE">
        <w:rPr>
          <w:rFonts w:ascii="Times New Roman" w:hAnsi="Times New Roman"/>
          <w:iCs/>
          <w:lang w:val="nl-NL"/>
        </w:rPr>
        <w:t>ất ngang và dọc.</w:t>
      </w:r>
    </w:p>
    <w:p w14:paraId="20E0F7DC" w14:textId="77777777" w:rsidR="005E1B9E" w:rsidRPr="00A071EE" w:rsidRDefault="005E1B9E" w:rsidP="005E1B9E">
      <w:pPr>
        <w:pStyle w:val="i0"/>
        <w:tabs>
          <w:tab w:val="left" w:pos="426"/>
        </w:tabs>
        <w:spacing w:before="0" w:after="0" w:line="264" w:lineRule="auto"/>
        <w:ind w:firstLine="0"/>
        <w:rPr>
          <w:rFonts w:ascii="Times New Roman" w:hAnsi="Times New Roman"/>
          <w:iCs/>
          <w:lang w:val="nl-NL"/>
        </w:rPr>
      </w:pPr>
      <w:r w:rsidRPr="00A071EE">
        <w:rPr>
          <w:rFonts w:ascii="Times New Roman" w:hAnsi="Times New Roman"/>
          <w:iCs/>
          <w:lang w:val="nl-NL"/>
        </w:rPr>
        <w:tab/>
        <w:t xml:space="preserve">+ Khi </w:t>
      </w:r>
      <w:r w:rsidRPr="00A071EE">
        <w:rPr>
          <w:rFonts w:ascii="Times New Roman" w:hAnsi="Times New Roman" w:hint="eastAsia"/>
          <w:iCs/>
          <w:lang w:val="nl-NL"/>
        </w:rPr>
        <w:t>đ</w:t>
      </w:r>
      <w:r w:rsidRPr="00A071EE">
        <w:rPr>
          <w:rFonts w:ascii="Times New Roman" w:hAnsi="Times New Roman"/>
          <w:iCs/>
          <w:lang w:val="nl-NL"/>
        </w:rPr>
        <w:t xml:space="preserve">ào </w:t>
      </w:r>
      <w:r w:rsidRPr="00A071EE">
        <w:rPr>
          <w:rFonts w:ascii="Times New Roman" w:hAnsi="Times New Roman" w:hint="eastAsia"/>
          <w:iCs/>
          <w:lang w:val="nl-NL"/>
        </w:rPr>
        <w:t>đ</w:t>
      </w:r>
      <w:r w:rsidRPr="00A071EE">
        <w:rPr>
          <w:rFonts w:ascii="Times New Roman" w:hAnsi="Times New Roman"/>
          <w:iCs/>
          <w:lang w:val="nl-NL"/>
        </w:rPr>
        <w:t xml:space="preserve">ến cao </w:t>
      </w:r>
      <w:r w:rsidRPr="00A071EE">
        <w:rPr>
          <w:rFonts w:ascii="Times New Roman" w:hAnsi="Times New Roman" w:hint="eastAsia"/>
          <w:iCs/>
          <w:lang w:val="nl-NL"/>
        </w:rPr>
        <w:t>đ</w:t>
      </w:r>
      <w:r w:rsidRPr="00A071EE">
        <w:rPr>
          <w:rFonts w:ascii="Times New Roman" w:hAnsi="Times New Roman"/>
          <w:iCs/>
          <w:lang w:val="nl-NL"/>
        </w:rPr>
        <w:t xml:space="preserve">ộ thiết kế, tiến hành lu nền </w:t>
      </w:r>
      <w:r w:rsidRPr="00A071EE">
        <w:rPr>
          <w:rFonts w:ascii="Times New Roman" w:hAnsi="Times New Roman" w:hint="eastAsia"/>
          <w:iCs/>
          <w:lang w:val="nl-NL"/>
        </w:rPr>
        <w:t>đư</w:t>
      </w:r>
      <w:r w:rsidRPr="00A071EE">
        <w:rPr>
          <w:rFonts w:ascii="Times New Roman" w:hAnsi="Times New Roman"/>
          <w:iCs/>
          <w:lang w:val="nl-NL"/>
        </w:rPr>
        <w:t xml:space="preserve">ờng </w:t>
      </w:r>
      <w:r w:rsidRPr="00A071EE">
        <w:rPr>
          <w:rFonts w:ascii="Times New Roman" w:hAnsi="Times New Roman" w:hint="eastAsia"/>
          <w:iCs/>
          <w:lang w:val="nl-NL"/>
        </w:rPr>
        <w:t>đ</w:t>
      </w:r>
      <w:r w:rsidRPr="00A071EE">
        <w:rPr>
          <w:rFonts w:ascii="Times New Roman" w:hAnsi="Times New Roman"/>
          <w:iCs/>
          <w:lang w:val="nl-NL"/>
        </w:rPr>
        <w:t>ạt K95.</w:t>
      </w:r>
    </w:p>
    <w:p w14:paraId="7191693E" w14:textId="77777777" w:rsidR="005E1B9E" w:rsidRPr="00A071EE" w:rsidRDefault="005E1B9E" w:rsidP="005E1B9E">
      <w:pPr>
        <w:tabs>
          <w:tab w:val="left" w:pos="567"/>
        </w:tabs>
        <w:spacing w:line="245" w:lineRule="auto"/>
        <w:rPr>
          <w:b/>
          <w:bCs/>
          <w:sz w:val="26"/>
          <w:szCs w:val="26"/>
          <w:lang w:val="sv-SE"/>
        </w:rPr>
      </w:pPr>
      <w:r w:rsidRPr="00A071EE">
        <w:rPr>
          <w:b/>
          <w:bCs/>
          <w:sz w:val="26"/>
          <w:szCs w:val="26"/>
          <w:lang w:val="nl-NL"/>
        </w:rPr>
        <w:tab/>
        <w:t>2.3.5.</w:t>
      </w:r>
      <w:r w:rsidRPr="00A071EE">
        <w:rPr>
          <w:b/>
          <w:bCs/>
          <w:sz w:val="26"/>
          <w:szCs w:val="26"/>
          <w:lang w:val="sv-SE"/>
        </w:rPr>
        <w:t xml:space="preserve"> Đặt lớp đệm móng:</w:t>
      </w:r>
    </w:p>
    <w:p w14:paraId="727F63CF" w14:textId="77777777" w:rsidR="005E1B9E" w:rsidRPr="00A071EE" w:rsidRDefault="005E1B9E" w:rsidP="005E1B9E">
      <w:pPr>
        <w:tabs>
          <w:tab w:val="left" w:pos="567"/>
        </w:tabs>
        <w:spacing w:line="245" w:lineRule="auto"/>
        <w:ind w:firstLine="567"/>
        <w:rPr>
          <w:sz w:val="26"/>
          <w:szCs w:val="26"/>
          <w:lang w:val="sv-SE"/>
        </w:rPr>
      </w:pPr>
      <w:r w:rsidRPr="00A071EE">
        <w:rPr>
          <w:sz w:val="26"/>
          <w:szCs w:val="26"/>
          <w:lang w:val="sv-SE"/>
        </w:rPr>
        <w:t>- Ở trường hợp loại đất dính kết cần phải đào hố móng cao hơn cao độ thiết kế khoảng 0,1 - 0,2m rồi liền ngay trước khi đổ bê tông móng phải san bằng lần cuối cùng và cào sạch đáy hố móng cho đến cao độ thiết kế bằng phương pháp đảm bảo không dẫm đạp trực tiếp lên đất nền,</w:t>
      </w:r>
    </w:p>
    <w:p w14:paraId="1C24F8CF" w14:textId="77777777" w:rsidR="005E1B9E" w:rsidRPr="00A071EE" w:rsidRDefault="005E1B9E" w:rsidP="005E1B9E">
      <w:pPr>
        <w:tabs>
          <w:tab w:val="left" w:pos="567"/>
        </w:tabs>
        <w:spacing w:line="245" w:lineRule="auto"/>
        <w:ind w:firstLine="567"/>
        <w:rPr>
          <w:sz w:val="26"/>
          <w:szCs w:val="26"/>
          <w:lang w:val="sv-SE"/>
        </w:rPr>
      </w:pPr>
      <w:r w:rsidRPr="00A071EE">
        <w:rPr>
          <w:sz w:val="26"/>
          <w:szCs w:val="26"/>
          <w:lang w:val="sv-SE"/>
        </w:rPr>
        <w:t>- Trong trường hợp đất sét ướt, phải đầm vào nền một lớp đá dăm dày ít nhất là 10cm sau khi đã hớt đi lớp đất nhão,</w:t>
      </w:r>
    </w:p>
    <w:p w14:paraId="5169D35F" w14:textId="77777777" w:rsidR="005E1B9E" w:rsidRPr="00A071EE" w:rsidRDefault="005E1B9E" w:rsidP="005E1B9E">
      <w:pPr>
        <w:tabs>
          <w:tab w:val="left" w:pos="567"/>
        </w:tabs>
        <w:spacing w:line="245" w:lineRule="auto"/>
        <w:ind w:firstLine="567"/>
        <w:rPr>
          <w:sz w:val="26"/>
          <w:szCs w:val="26"/>
          <w:lang w:val="sv-SE"/>
        </w:rPr>
      </w:pPr>
      <w:r w:rsidRPr="00A071EE">
        <w:rPr>
          <w:sz w:val="26"/>
          <w:szCs w:val="26"/>
          <w:lang w:val="sv-SE"/>
        </w:rPr>
        <w:lastRenderedPageBreak/>
        <w:t>Mặt của lớp đá dăm không được cao hơn cao độ thiết kế của đáy móng, Các mạch nước phát hiện thấy ở đáy móng phải được bịt lại, nếu việc bịt các mạch nước lại gây ra các mạch nước khác trong hố móng thì phải tìm cách dẫn nó ra ngoài phạm vi của móng,</w:t>
      </w:r>
    </w:p>
    <w:p w14:paraId="63DEC9DD" w14:textId="77777777" w:rsidR="005E1B9E" w:rsidRPr="00A071EE" w:rsidRDefault="005E1B9E" w:rsidP="005E1B9E">
      <w:pPr>
        <w:tabs>
          <w:tab w:val="left" w:pos="567"/>
        </w:tabs>
        <w:spacing w:line="264" w:lineRule="auto"/>
        <w:rPr>
          <w:b/>
          <w:bCs/>
          <w:sz w:val="26"/>
          <w:szCs w:val="26"/>
          <w:lang w:val="nl-NL"/>
        </w:rPr>
      </w:pPr>
      <w:r w:rsidRPr="00A071EE">
        <w:rPr>
          <w:b/>
          <w:bCs/>
          <w:sz w:val="26"/>
          <w:szCs w:val="26"/>
          <w:lang w:val="nl-NL"/>
        </w:rPr>
        <w:tab/>
        <w:t>2.3.6. Công tác thi công cống hộp, cống tròn, mương thoát nước và hố ga .</w:t>
      </w:r>
    </w:p>
    <w:p w14:paraId="74F301C4"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 Chuẩn bị mặt bằng thi công</w:t>
      </w:r>
    </w:p>
    <w:p w14:paraId="2997BE48"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Trước khi tiến hành thi công các công trình thoát nước, thực hiện các công tác chuẩn bị hiện trường bao gồm nắn cải và duy trì dòng chảy hiện tại, xây dựng các đường tránh, lắp đặt hàng rào cảnh báo, biển báo cần thiết và duy trì khả năng làm việc của những công trình phụ tạm trong suốt quá trình thi công.</w:t>
      </w:r>
    </w:p>
    <w:p w14:paraId="3D6B9038"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b. Thi công cống tròn và cống hộp bê tông cốt thép</w:t>
      </w:r>
    </w:p>
    <w:p w14:paraId="628899CB"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Đào hố móng để lắp đặt các cấu kiện cống tới độ sâu yêu cầu. Hình dạng và kích thước của hố móng phải tuân thủ các chỉ dẫn trên bản vẽ thi công.</w:t>
      </w:r>
    </w:p>
    <w:p w14:paraId="2D80FEB4"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 xml:space="preserve">Tiến hành đào hố móng có chiều rộng và độ dốc như được thể hiện trên bản vẽ thi công được duyệt. </w:t>
      </w:r>
    </w:p>
    <w:p w14:paraId="48B7FFD4"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Đệm móng cống phải được thi công, nghiệm thu trước khi tiến hành đổ bê tông hoặc lắp dựng các cấu kiện móng cống. Lớp lót móng phải được đầm chặt nếu là vật liệu hạt, tạo phẳng và đúng cao độ thiết kế.</w:t>
      </w:r>
    </w:p>
    <w:p w14:paraId="55DE49F2"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Toàn bộ các bước thi công như sản xuất và đổ bê tông, cốt thép, chế tạo ván khuôn phải theo đúng các yêu cầu quy định trong Quy định thi công - nghiệm thu, mục  "Bê tông và Kết cấu bê tông".</w:t>
      </w:r>
    </w:p>
    <w:p w14:paraId="4BC7B243"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 xml:space="preserve">Các cấu kiện bê tông đúc sẵn phải được kiểm tra nghiệm thu tại vị trí sản xuất trước khi vận chuyển, tập kết tới vị trí lắp đặt. </w:t>
      </w:r>
    </w:p>
    <w:p w14:paraId="470E9D04"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Các đốt ống cống phải được lắp đặt chính xác, khe hở giữa các ống cống phải nằm trong khoảng dung sai cho phép thể hiện trên bản vẽ thi công. Vữa chèn mối nối phải được nhồi kín các khe hở giữa các đốt cống. Vữa phía ngoài phải được bảo dưỡng và duy trì độ ẩm trong khoảng hai ngày hoặc cho tới khi Tư vấn giám sát chấp thuận.</w:t>
      </w:r>
    </w:p>
    <w:p w14:paraId="16AA72C7"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 xml:space="preserve">Lấp và đầm đất khu vực xung quanh và trên cống tròn bê tông cốt thép theo các quy định hiện hành. </w:t>
      </w:r>
    </w:p>
    <w:p w14:paraId="24020B58"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 xml:space="preserve">Các máy lu loại nặng không được phép lu đất trong khoảng cách gần hơn 1,5m tính từ mép cống cho tới khi trên đỉnh cống được lấp với chiều dày ít nhất là 50cm. Các máy lu trọng lượng nhẹ có thể được phép lu khi trên đỉnh ống đã được lấp với độ dày tối thiểu là 30cm. </w:t>
      </w:r>
    </w:p>
    <w:p w14:paraId="7D79FAA5"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c. Thi công mối nối, khe co giãn</w:t>
      </w:r>
    </w:p>
    <w:p w14:paraId="4B917750"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Mối nối của cống tròn phải được thực hiện theo đúng quy định trong bản vẽ đã được phê duyệt. Khi tiến hành thi công các mối nối, các mối nối này phải được thực hiện theo đúng trình tự để đảm bảo mối nối kín nước. Vật liệu sử dụng trong thi công mối nối tuân thủ theo đúng quy định trong các mục liên quan trong Quy định thi công và nghiệm thu này.</w:t>
      </w:r>
    </w:p>
    <w:p w14:paraId="269B1D25"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d. Thi công các hố ga</w:t>
      </w:r>
    </w:p>
    <w:p w14:paraId="27B9C931"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Định vị các vị trí móng hố ga theo đúng thiết kế, tiến hành đào móng bằng máy xúc kết hợp với thủ công, xúc đất, vật liệu đổ đi lên phương tiện vận chuyển đổ đúng vị trí. Khi đào móng cần đúng độ dốc mái thiết kế để tránh sụt lở hố móng, đồng thời bố trí rào chắn để đảm bảo an toàn khi thi công.</w:t>
      </w:r>
    </w:p>
    <w:p w14:paraId="1D6831D9"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lastRenderedPageBreak/>
        <w:tab/>
        <w:t>Sau khi đào đến cao độ thiết kế dùng thủ công san sửa đáy cống đúng cao độ,  trắc ngang, độ dốc của cống và được đầm chặt đúng quy định hiện hành. Rải lớp đệm đá dăm, đầm lèn chặt đúng theo thiết kế được TVGS nghiệm thu trước khi lắp đặt hố ga ống cống...</w:t>
      </w:r>
    </w:p>
    <w:p w14:paraId="414D0B87"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Sau khi thi công xong lớp dăm đệm thì tiến hành thi công cống móng, thân mương thoát nước.</w:t>
      </w:r>
    </w:p>
    <w:p w14:paraId="43C00EA3"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Ván khuôn của hố ga phải là loại có bề mặt phẳng, nhẵn, được chế tạo, lắp đặt để sao cho có thể tiến hành thi công hố ga theo đúng các yêu cầu chỉ ra trên bản vẽ thiết kế.</w:t>
      </w:r>
    </w:p>
    <w:p w14:paraId="39FE5FD4"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 xml:space="preserve">Sau khi đổ bê tông hố ga, Nhà thầu phải tiến hành bảo dưỡng, bảo vệ để tránh không cho người, máy móc, thiết bị thi công, phương tiện giao thông qua lại gây hư hại đến hố ga. Tất cả các hư hại xảy ra trong quá trình bảo dưỡng, bảo vệ này đều sẽ được sửa chữa bằng kinh phí của Nhà thầu mà không được thanh toán thêm. </w:t>
      </w:r>
    </w:p>
    <w:p w14:paraId="6EAF0EF8"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e. Dọn dẹp và làm vệ sinh</w:t>
      </w:r>
    </w:p>
    <w:p w14:paraId="4CDE40D2" w14:textId="77777777" w:rsidR="005E1B9E" w:rsidRPr="00A071EE" w:rsidRDefault="005E1B9E" w:rsidP="005E1B9E">
      <w:pPr>
        <w:tabs>
          <w:tab w:val="center" w:pos="-2410"/>
          <w:tab w:val="center" w:pos="-2268"/>
        </w:tabs>
        <w:spacing w:line="264" w:lineRule="auto"/>
        <w:rPr>
          <w:bCs/>
          <w:sz w:val="26"/>
          <w:szCs w:val="26"/>
          <w:lang w:val="nl-NL"/>
        </w:rPr>
      </w:pPr>
      <w:r w:rsidRPr="00A071EE">
        <w:rPr>
          <w:bCs/>
          <w:sz w:val="26"/>
          <w:szCs w:val="26"/>
          <w:lang w:val="nl-NL"/>
        </w:rPr>
        <w:tab/>
        <w:t xml:space="preserve">Trong suốt thời gian thực hiện Hợp đồng, Nhà thầu phải định kỳ dọn dẹp vệ sinh các hệ thống thoát nước đã hoàn thiện hoặc đang thi công, làm sạch các vật liệu rơi vãi, rác, đất bùn lắng đọng do dòng chảy tự nhiên và các hoạt động thi công gây ra. Nhà thầu chỉ được phép dỡ bỏ các công trình phụ tạm và đưa các hạng mục thi công vào sử dụng sau khi chúng đã được Tư vấn giám sát kiểm tra, nghiệm thu và chấp thuận. </w:t>
      </w:r>
    </w:p>
    <w:p w14:paraId="05699488" w14:textId="77777777" w:rsidR="005E1B9E" w:rsidRPr="00A071EE" w:rsidRDefault="005E1B9E" w:rsidP="005E1B9E">
      <w:pPr>
        <w:tabs>
          <w:tab w:val="center" w:pos="-2410"/>
          <w:tab w:val="center" w:pos="-2268"/>
        </w:tabs>
        <w:spacing w:line="264" w:lineRule="auto"/>
        <w:rPr>
          <w:b/>
          <w:iCs/>
          <w:sz w:val="26"/>
          <w:szCs w:val="26"/>
          <w:lang w:val="nl-NL"/>
        </w:rPr>
      </w:pPr>
      <w:r w:rsidRPr="00A071EE">
        <w:rPr>
          <w:b/>
          <w:bCs/>
          <w:sz w:val="26"/>
          <w:szCs w:val="26"/>
          <w:lang w:val="nl-NL"/>
        </w:rPr>
        <w:tab/>
        <w:t xml:space="preserve">2.3.7. Thi công </w:t>
      </w:r>
      <w:r w:rsidRPr="00A071EE">
        <w:rPr>
          <w:b/>
          <w:iCs/>
          <w:sz w:val="26"/>
          <w:szCs w:val="26"/>
          <w:lang w:val="nl-NL"/>
        </w:rPr>
        <w:t>đường ống cấp nước:</w:t>
      </w:r>
    </w:p>
    <w:p w14:paraId="3E73C986" w14:textId="77777777" w:rsidR="005E1B9E" w:rsidRPr="00A071EE" w:rsidRDefault="005E1B9E" w:rsidP="005E1B9E">
      <w:pPr>
        <w:pStyle w:val="Header"/>
        <w:tabs>
          <w:tab w:val="left" w:pos="720"/>
        </w:tabs>
        <w:rPr>
          <w:b/>
          <w:sz w:val="26"/>
          <w:szCs w:val="26"/>
        </w:rPr>
      </w:pPr>
      <w:r w:rsidRPr="00A071EE">
        <w:rPr>
          <w:b/>
          <w:sz w:val="26"/>
          <w:szCs w:val="26"/>
        </w:rPr>
        <w:t>a. Công tác đất.</w:t>
      </w:r>
    </w:p>
    <w:p w14:paraId="7B06E248" w14:textId="77777777" w:rsidR="005E1B9E" w:rsidRPr="00A071EE" w:rsidRDefault="005E1B9E" w:rsidP="005E1B9E">
      <w:pPr>
        <w:pStyle w:val="Header"/>
        <w:tabs>
          <w:tab w:val="left" w:pos="720"/>
        </w:tabs>
        <w:rPr>
          <w:sz w:val="26"/>
          <w:szCs w:val="26"/>
        </w:rPr>
      </w:pPr>
      <w:r w:rsidRPr="00A071EE">
        <w:rPr>
          <w:sz w:val="26"/>
          <w:szCs w:val="26"/>
        </w:rPr>
        <w:t xml:space="preserve">* Xác định tim tuyến ống </w:t>
      </w:r>
    </w:p>
    <w:p w14:paraId="5223E4BB" w14:textId="77777777" w:rsidR="005E1B9E" w:rsidRPr="00A071EE" w:rsidRDefault="005E1B9E" w:rsidP="005E1B9E">
      <w:pPr>
        <w:pStyle w:val="Header"/>
        <w:ind w:left="360"/>
        <w:rPr>
          <w:sz w:val="26"/>
          <w:szCs w:val="26"/>
        </w:rPr>
      </w:pPr>
      <w:r w:rsidRPr="00A071EE">
        <w:rPr>
          <w:sz w:val="26"/>
          <w:szCs w:val="26"/>
        </w:rPr>
        <w:t>Xác định tim tuyến ống và kẻ bằng sơn, cột mốc, căng dây chỉ giới</w:t>
      </w:r>
    </w:p>
    <w:p w14:paraId="460ACE72" w14:textId="77777777" w:rsidR="005E1B9E" w:rsidRPr="00A071EE" w:rsidRDefault="005E1B9E" w:rsidP="005E1B9E">
      <w:pPr>
        <w:pStyle w:val="Header"/>
        <w:ind w:left="360"/>
        <w:rPr>
          <w:sz w:val="26"/>
          <w:szCs w:val="26"/>
        </w:rPr>
      </w:pPr>
      <w:r w:rsidRPr="00A071EE">
        <w:rPr>
          <w:sz w:val="26"/>
          <w:szCs w:val="26"/>
        </w:rPr>
        <w:t xml:space="preserve">Xác định cốt đào của từng đoạn ống theo mặt cắt mương </w:t>
      </w:r>
    </w:p>
    <w:p w14:paraId="279ED690" w14:textId="77777777" w:rsidR="005E1B9E" w:rsidRPr="00A071EE" w:rsidRDefault="005E1B9E" w:rsidP="005E1B9E">
      <w:pPr>
        <w:pStyle w:val="Header"/>
        <w:tabs>
          <w:tab w:val="left" w:pos="720"/>
        </w:tabs>
        <w:rPr>
          <w:sz w:val="26"/>
          <w:szCs w:val="26"/>
        </w:rPr>
      </w:pPr>
      <w:r w:rsidRPr="00A071EE">
        <w:rPr>
          <w:sz w:val="26"/>
          <w:szCs w:val="26"/>
        </w:rPr>
        <w:t>* Đào mương.</w:t>
      </w:r>
    </w:p>
    <w:p w14:paraId="139A226A" w14:textId="77777777" w:rsidR="005E1B9E" w:rsidRPr="00A071EE" w:rsidRDefault="005E1B9E" w:rsidP="005E1B9E">
      <w:pPr>
        <w:pStyle w:val="Header"/>
        <w:ind w:firstLine="284"/>
        <w:rPr>
          <w:sz w:val="26"/>
          <w:szCs w:val="26"/>
        </w:rPr>
      </w:pPr>
      <w:r w:rsidRPr="00A071EE">
        <w:rPr>
          <w:sz w:val="26"/>
          <w:szCs w:val="26"/>
        </w:rPr>
        <w:t>Tại các tuyến ống nằm trong khu vực có mặt bằng thuận lợi, đường giao thông rộng, thuận tiện cho việc di chuyển máy móc, sử dụng máy đào, kết hợp sửa mương đào bằng thủ công.</w:t>
      </w:r>
    </w:p>
    <w:p w14:paraId="1B26F6A8" w14:textId="77777777" w:rsidR="005E1B9E" w:rsidRPr="00A071EE" w:rsidRDefault="005E1B9E" w:rsidP="005E1B9E">
      <w:pPr>
        <w:pStyle w:val="Header"/>
        <w:ind w:firstLine="284"/>
        <w:rPr>
          <w:sz w:val="26"/>
          <w:szCs w:val="26"/>
        </w:rPr>
      </w:pPr>
      <w:r w:rsidRPr="00A071EE">
        <w:rPr>
          <w:sz w:val="26"/>
          <w:szCs w:val="26"/>
        </w:rPr>
        <w:t>Tại các vị trí tưyến ống có mặt bằng chật hẹp không thuận tiện cho việc di chuyển máy móc. Đơn vị thi công sẽ thi công đào đất bằng phương pháp thủ công</w:t>
      </w:r>
    </w:p>
    <w:p w14:paraId="40D13CB6" w14:textId="77777777" w:rsidR="005E1B9E" w:rsidRPr="00A071EE" w:rsidRDefault="005E1B9E" w:rsidP="005E1B9E">
      <w:pPr>
        <w:pStyle w:val="Header"/>
        <w:ind w:firstLine="284"/>
        <w:rPr>
          <w:sz w:val="26"/>
          <w:szCs w:val="26"/>
        </w:rPr>
      </w:pPr>
      <w:r w:rsidRPr="00A071EE">
        <w:rPr>
          <w:sz w:val="26"/>
          <w:szCs w:val="26"/>
        </w:rPr>
        <w:t>Trong khi thi công luôn luôn túc trực máy bơm để bơm nước khi gặp trời mưa. Khi bơm nước phải tìm nơi thoát nước, không làm ngập nước và ảnh hưởng tới các công trình khác.</w:t>
      </w:r>
    </w:p>
    <w:p w14:paraId="3612D601" w14:textId="77777777" w:rsidR="005E1B9E" w:rsidRPr="00A071EE" w:rsidRDefault="005E1B9E" w:rsidP="005E1B9E">
      <w:pPr>
        <w:pStyle w:val="Header"/>
        <w:ind w:firstLine="284"/>
        <w:rPr>
          <w:sz w:val="26"/>
          <w:szCs w:val="26"/>
        </w:rPr>
      </w:pPr>
      <w:r w:rsidRPr="00A071EE">
        <w:rPr>
          <w:sz w:val="26"/>
          <w:szCs w:val="26"/>
        </w:rPr>
        <w:t>Đất dùng để lấp mương được bố trí gọn gàng không gây nguy hiểm cho người và xe cộ</w:t>
      </w:r>
    </w:p>
    <w:p w14:paraId="0BA8AD92" w14:textId="77777777" w:rsidR="005E1B9E" w:rsidRPr="00A071EE" w:rsidRDefault="005E1B9E" w:rsidP="005E1B9E">
      <w:pPr>
        <w:pStyle w:val="Header"/>
        <w:ind w:firstLine="284"/>
        <w:rPr>
          <w:sz w:val="26"/>
          <w:szCs w:val="26"/>
        </w:rPr>
      </w:pPr>
      <w:r w:rsidRPr="00A071EE">
        <w:rPr>
          <w:sz w:val="26"/>
          <w:szCs w:val="26"/>
        </w:rPr>
        <w:t>Đất thừa được xúc lên xe ô tô ben có vải bạt che chắn chở đến nơi đổ được Chủ đầu tư cho phép.</w:t>
      </w:r>
    </w:p>
    <w:p w14:paraId="61177F45" w14:textId="77777777" w:rsidR="005E1B9E" w:rsidRPr="00A071EE" w:rsidRDefault="005E1B9E" w:rsidP="005E1B9E">
      <w:pPr>
        <w:pStyle w:val="Header"/>
        <w:ind w:firstLine="284"/>
        <w:rPr>
          <w:sz w:val="26"/>
          <w:szCs w:val="26"/>
        </w:rPr>
      </w:pPr>
      <w:r w:rsidRPr="00A071EE">
        <w:rPr>
          <w:sz w:val="26"/>
          <w:szCs w:val="26"/>
        </w:rPr>
        <w:t>Trong trường hợp đất dễ bị sạt lở, mặt bằng hẹp đào không có taluy, phải dùng  ván gỗ, đóng cọc văng chống sạt lở đất.</w:t>
      </w:r>
    </w:p>
    <w:p w14:paraId="5D7A73F9" w14:textId="77777777" w:rsidR="005E1B9E" w:rsidRPr="00A071EE" w:rsidRDefault="005E1B9E" w:rsidP="005E1B9E">
      <w:pPr>
        <w:pStyle w:val="Header"/>
        <w:tabs>
          <w:tab w:val="left" w:pos="720"/>
        </w:tabs>
        <w:rPr>
          <w:sz w:val="26"/>
          <w:szCs w:val="26"/>
        </w:rPr>
      </w:pPr>
      <w:r w:rsidRPr="00A071EE">
        <w:rPr>
          <w:sz w:val="26"/>
          <w:szCs w:val="26"/>
        </w:rPr>
        <w:t>* Kiểm tra đào mương</w:t>
      </w:r>
    </w:p>
    <w:p w14:paraId="3DC0059A" w14:textId="77777777" w:rsidR="005E1B9E" w:rsidRPr="00A071EE" w:rsidRDefault="005E1B9E" w:rsidP="005E1B9E">
      <w:pPr>
        <w:pStyle w:val="Header"/>
        <w:ind w:firstLine="284"/>
        <w:rPr>
          <w:sz w:val="26"/>
          <w:szCs w:val="26"/>
        </w:rPr>
      </w:pPr>
      <w:r w:rsidRPr="00A071EE">
        <w:rPr>
          <w:sz w:val="26"/>
          <w:szCs w:val="26"/>
        </w:rPr>
        <w:t>Mương đào xong được kiểm tra nghiêm ngặt về độ dốc, kích thước. Đáy mương phải phẳng, được giám sát kỹ thuật chấp nhận</w:t>
      </w:r>
    </w:p>
    <w:p w14:paraId="0AA3BF3D" w14:textId="77777777" w:rsidR="005E1B9E" w:rsidRPr="00A071EE" w:rsidRDefault="005E1B9E" w:rsidP="005E1B9E">
      <w:pPr>
        <w:pStyle w:val="Header"/>
        <w:ind w:firstLine="284"/>
        <w:rPr>
          <w:sz w:val="26"/>
          <w:szCs w:val="26"/>
        </w:rPr>
      </w:pPr>
      <w:r w:rsidRPr="00A071EE">
        <w:rPr>
          <w:sz w:val="26"/>
          <w:szCs w:val="26"/>
        </w:rPr>
        <w:t>Độ sâu của mương đúng theo bản vẽ thiết kế đảm bảo độ dốc, kích thước. Đáy mương phải bằng phẳng, được giám sát kỹ thuật chấp nhận</w:t>
      </w:r>
    </w:p>
    <w:p w14:paraId="46EC35EA" w14:textId="77777777" w:rsidR="005E1B9E" w:rsidRPr="00A071EE" w:rsidRDefault="005E1B9E" w:rsidP="005E1B9E">
      <w:pPr>
        <w:pStyle w:val="Header"/>
        <w:ind w:firstLine="284"/>
        <w:rPr>
          <w:sz w:val="26"/>
          <w:szCs w:val="26"/>
        </w:rPr>
      </w:pPr>
      <w:r w:rsidRPr="00A071EE">
        <w:rPr>
          <w:sz w:val="26"/>
          <w:szCs w:val="26"/>
        </w:rPr>
        <w:t>Độ sâu của mương theo đúng bản vẽ thiết kế đảm bảo độ sai số được chấp nhận. Trong trường hợp đặc biệt, xét thấy cần đặt sâu hơn hoặc nông hơn cần có sự đồng ý của giám sát kỹ thuật.</w:t>
      </w:r>
    </w:p>
    <w:p w14:paraId="6EDD3908" w14:textId="77777777" w:rsidR="005E1B9E" w:rsidRPr="00A071EE" w:rsidRDefault="005E1B9E" w:rsidP="005E1B9E">
      <w:pPr>
        <w:pStyle w:val="Header"/>
        <w:tabs>
          <w:tab w:val="left" w:pos="720"/>
        </w:tabs>
        <w:rPr>
          <w:sz w:val="26"/>
          <w:szCs w:val="26"/>
        </w:rPr>
      </w:pPr>
      <w:r w:rsidRPr="00A071EE">
        <w:rPr>
          <w:sz w:val="26"/>
          <w:szCs w:val="26"/>
        </w:rPr>
        <w:lastRenderedPageBreak/>
        <w:t>* Chú ý:</w:t>
      </w:r>
    </w:p>
    <w:p w14:paraId="37E1DEBE" w14:textId="77777777" w:rsidR="005E1B9E" w:rsidRPr="00A071EE" w:rsidRDefault="005E1B9E" w:rsidP="005E1B9E">
      <w:pPr>
        <w:pStyle w:val="Header"/>
        <w:ind w:firstLine="284"/>
        <w:rPr>
          <w:sz w:val="26"/>
          <w:szCs w:val="26"/>
        </w:rPr>
      </w:pPr>
      <w:r w:rsidRPr="00A071EE">
        <w:rPr>
          <w:sz w:val="26"/>
          <w:szCs w:val="26"/>
        </w:rPr>
        <w:t>Vât liệu đào xúc lên: Phải bố trí sao cho không gây cản trở lối đi lại. Loại vật liệu đào lên không thích hợp san lấp lại thì phải chuyển đi đổ đúng nơi quy định. Chân đống vât liệu đào lên phải cách tối thiểu mép mương cần đào là 300mm</w:t>
      </w:r>
    </w:p>
    <w:p w14:paraId="6F2AFC28" w14:textId="77777777" w:rsidR="005E1B9E" w:rsidRPr="00A071EE" w:rsidRDefault="005E1B9E" w:rsidP="005E1B9E">
      <w:pPr>
        <w:pStyle w:val="Header"/>
        <w:tabs>
          <w:tab w:val="left" w:pos="720"/>
        </w:tabs>
        <w:rPr>
          <w:b/>
          <w:sz w:val="26"/>
          <w:szCs w:val="26"/>
        </w:rPr>
      </w:pPr>
      <w:r w:rsidRPr="00A071EE">
        <w:rPr>
          <w:b/>
          <w:sz w:val="26"/>
          <w:szCs w:val="26"/>
        </w:rPr>
        <w:t>b. Công tác lắp và nối ống:</w:t>
      </w:r>
    </w:p>
    <w:p w14:paraId="5F188244" w14:textId="77777777" w:rsidR="005E1B9E" w:rsidRPr="00A071EE" w:rsidRDefault="005E1B9E" w:rsidP="005E1B9E">
      <w:pPr>
        <w:pStyle w:val="Header"/>
        <w:ind w:firstLine="284"/>
        <w:rPr>
          <w:sz w:val="26"/>
          <w:szCs w:val="26"/>
        </w:rPr>
      </w:pPr>
      <w:r w:rsidRPr="00A071EE">
        <w:rPr>
          <w:sz w:val="26"/>
          <w:szCs w:val="26"/>
        </w:rPr>
        <w:t>Vật tư , phụ kiện  được vận chuyển đến các điểm thi công trước khi lắp đặt</w:t>
      </w:r>
    </w:p>
    <w:p w14:paraId="4A4A4EBB" w14:textId="77777777" w:rsidR="005E1B9E" w:rsidRPr="00A071EE" w:rsidRDefault="005E1B9E" w:rsidP="005E1B9E">
      <w:pPr>
        <w:pStyle w:val="Header"/>
        <w:ind w:firstLine="284"/>
        <w:rPr>
          <w:sz w:val="26"/>
          <w:szCs w:val="26"/>
        </w:rPr>
      </w:pPr>
      <w:r w:rsidRPr="00A071EE">
        <w:rPr>
          <w:sz w:val="26"/>
          <w:szCs w:val="26"/>
        </w:rPr>
        <w:t>Trước khi tiến hành thi công Đơn vị thi công cùng với Chủ đầu tư kiểm tra vật tư, chủng loại ống, phụ tùng...đưa vào công trình, nếu đảm bảo yêu cầu kỹ thuật thì mới lắp đặt.</w:t>
      </w:r>
    </w:p>
    <w:p w14:paraId="1FBB4895" w14:textId="77777777" w:rsidR="005E1B9E" w:rsidRPr="00A071EE" w:rsidRDefault="005E1B9E" w:rsidP="005E1B9E">
      <w:pPr>
        <w:pStyle w:val="Header"/>
        <w:ind w:firstLine="284"/>
        <w:rPr>
          <w:sz w:val="26"/>
          <w:szCs w:val="26"/>
        </w:rPr>
      </w:pPr>
      <w:r w:rsidRPr="00A071EE">
        <w:rPr>
          <w:sz w:val="26"/>
          <w:szCs w:val="26"/>
        </w:rPr>
        <w:t>Rải ống dọc theo mương đào, sau đó tiến hành lắp ống</w:t>
      </w:r>
    </w:p>
    <w:p w14:paraId="6EDC3E23" w14:textId="77777777" w:rsidR="005E1B9E" w:rsidRPr="00A071EE" w:rsidRDefault="005E1B9E" w:rsidP="005E1B9E">
      <w:pPr>
        <w:pStyle w:val="Header"/>
        <w:ind w:firstLine="284"/>
        <w:rPr>
          <w:sz w:val="26"/>
          <w:szCs w:val="26"/>
        </w:rPr>
      </w:pPr>
      <w:r w:rsidRPr="00A071EE">
        <w:rPr>
          <w:sz w:val="26"/>
          <w:szCs w:val="26"/>
        </w:rPr>
        <w:t>Ống phải được làm vệ sinh sạch sẽ rồi mới tiến hành lắp đặt.</w:t>
      </w:r>
    </w:p>
    <w:p w14:paraId="1248C5E5" w14:textId="77777777" w:rsidR="005E1B9E" w:rsidRPr="00A071EE" w:rsidRDefault="005E1B9E" w:rsidP="005E1B9E">
      <w:pPr>
        <w:pStyle w:val="Header"/>
        <w:tabs>
          <w:tab w:val="left" w:pos="720"/>
        </w:tabs>
        <w:rPr>
          <w:sz w:val="26"/>
          <w:szCs w:val="26"/>
        </w:rPr>
      </w:pPr>
      <w:r w:rsidRPr="00A071EE">
        <w:rPr>
          <w:sz w:val="26"/>
          <w:szCs w:val="26"/>
        </w:rPr>
        <w:t>*Lắp đặt ống gang miệng bát bằng gioăng cao su:</w:t>
      </w:r>
    </w:p>
    <w:p w14:paraId="0CDC9B5D" w14:textId="77777777" w:rsidR="005E1B9E" w:rsidRPr="00A071EE" w:rsidRDefault="005E1B9E" w:rsidP="005E1B9E">
      <w:pPr>
        <w:pStyle w:val="Header"/>
        <w:tabs>
          <w:tab w:val="left" w:pos="720"/>
        </w:tabs>
        <w:rPr>
          <w:sz w:val="26"/>
          <w:szCs w:val="26"/>
        </w:rPr>
      </w:pPr>
      <w:r w:rsidRPr="00A071EE">
        <w:rPr>
          <w:sz w:val="26"/>
          <w:szCs w:val="26"/>
        </w:rPr>
        <w:t>Phương pháp lắp đặt ống gang và các thiết bị theo hướng dẫn lắp đặt của nhà sản xuất, trình tự như sau:</w:t>
      </w:r>
    </w:p>
    <w:p w14:paraId="064108F8" w14:textId="77777777" w:rsidR="005E1B9E" w:rsidRPr="00A071EE" w:rsidRDefault="005E1B9E" w:rsidP="005E1B9E">
      <w:pPr>
        <w:pStyle w:val="Header"/>
        <w:ind w:left="360"/>
        <w:rPr>
          <w:sz w:val="26"/>
          <w:szCs w:val="26"/>
        </w:rPr>
      </w:pPr>
      <w:r w:rsidRPr="00A071EE">
        <w:rPr>
          <w:sz w:val="26"/>
          <w:szCs w:val="26"/>
        </w:rPr>
        <w:t>+ Làm vát đầu ống và mài nhẵn ống.</w:t>
      </w:r>
    </w:p>
    <w:p w14:paraId="0801BED4" w14:textId="77777777" w:rsidR="005E1B9E" w:rsidRPr="00A071EE" w:rsidRDefault="005E1B9E" w:rsidP="005E1B9E">
      <w:pPr>
        <w:pStyle w:val="Header"/>
        <w:ind w:left="360"/>
        <w:rPr>
          <w:sz w:val="26"/>
          <w:szCs w:val="26"/>
        </w:rPr>
      </w:pPr>
      <w:r w:rsidRPr="00A071EE">
        <w:rPr>
          <w:sz w:val="26"/>
          <w:szCs w:val="26"/>
        </w:rPr>
        <w:t>+ Dùng giẻ lau sạch bề mặt mối nối</w:t>
      </w:r>
    </w:p>
    <w:p w14:paraId="46028F5A" w14:textId="77777777" w:rsidR="005E1B9E" w:rsidRPr="00A071EE" w:rsidRDefault="005E1B9E" w:rsidP="005E1B9E">
      <w:pPr>
        <w:pStyle w:val="Header"/>
        <w:ind w:left="360"/>
        <w:rPr>
          <w:sz w:val="26"/>
          <w:szCs w:val="26"/>
        </w:rPr>
      </w:pPr>
      <w:r w:rsidRPr="00A071EE">
        <w:rPr>
          <w:sz w:val="26"/>
          <w:szCs w:val="26"/>
        </w:rPr>
        <w:t>+ Đánh dấu phần ống sẽ nối vào phụ tùng.</w:t>
      </w:r>
    </w:p>
    <w:p w14:paraId="6B423C58" w14:textId="77777777" w:rsidR="005E1B9E" w:rsidRPr="00A071EE" w:rsidRDefault="005E1B9E" w:rsidP="005E1B9E">
      <w:pPr>
        <w:pStyle w:val="Header"/>
        <w:ind w:left="360"/>
        <w:rPr>
          <w:sz w:val="26"/>
          <w:szCs w:val="26"/>
        </w:rPr>
      </w:pPr>
      <w:r w:rsidRPr="00A071EE">
        <w:rPr>
          <w:sz w:val="26"/>
          <w:szCs w:val="26"/>
        </w:rPr>
        <w:t>+ Lắp gioăng cao su vào rãnh chứa gioăng của ống.</w:t>
      </w:r>
    </w:p>
    <w:p w14:paraId="6711F533" w14:textId="77777777" w:rsidR="005E1B9E" w:rsidRPr="00A071EE" w:rsidRDefault="005E1B9E" w:rsidP="005E1B9E">
      <w:pPr>
        <w:pStyle w:val="Header"/>
        <w:ind w:left="360"/>
        <w:rPr>
          <w:sz w:val="26"/>
          <w:szCs w:val="26"/>
        </w:rPr>
      </w:pPr>
      <w:r w:rsidRPr="00A071EE">
        <w:rPr>
          <w:sz w:val="26"/>
          <w:szCs w:val="26"/>
        </w:rPr>
        <w:t>+ Bôi trơn phần gioăng tiếp xúc với đầu ống đã vát mép bằng mỡ.</w:t>
      </w:r>
    </w:p>
    <w:p w14:paraId="36F8A1D6" w14:textId="77777777" w:rsidR="005E1B9E" w:rsidRPr="00A071EE" w:rsidRDefault="005E1B9E" w:rsidP="005E1B9E">
      <w:pPr>
        <w:pStyle w:val="Header"/>
        <w:ind w:left="360"/>
        <w:rPr>
          <w:sz w:val="26"/>
          <w:szCs w:val="26"/>
        </w:rPr>
      </w:pPr>
      <w:r w:rsidRPr="00A071EE">
        <w:rPr>
          <w:sz w:val="26"/>
          <w:szCs w:val="26"/>
        </w:rPr>
        <w:t>+ Tiến hành lắp ghép bằng dụng cụ chuyên dùng, căn chỉnh ống chính xác, dùng pa lăng lắc kéo ống vào để lắp đặt.</w:t>
      </w:r>
    </w:p>
    <w:p w14:paraId="7B654F54" w14:textId="77777777" w:rsidR="005E1B9E" w:rsidRPr="00A071EE" w:rsidRDefault="005E1B9E" w:rsidP="005E1B9E">
      <w:pPr>
        <w:pStyle w:val="Header"/>
        <w:tabs>
          <w:tab w:val="left" w:pos="720"/>
        </w:tabs>
        <w:rPr>
          <w:sz w:val="26"/>
          <w:szCs w:val="26"/>
        </w:rPr>
      </w:pPr>
      <w:r w:rsidRPr="00A071EE">
        <w:rPr>
          <w:sz w:val="26"/>
          <w:szCs w:val="26"/>
        </w:rPr>
        <w:t>Những chú ý khi lắp đặt:</w:t>
      </w:r>
    </w:p>
    <w:p w14:paraId="78A13961" w14:textId="77777777" w:rsidR="005E1B9E" w:rsidRPr="00A071EE" w:rsidRDefault="005E1B9E" w:rsidP="005E1B9E">
      <w:pPr>
        <w:pStyle w:val="Header"/>
        <w:ind w:firstLine="426"/>
        <w:rPr>
          <w:sz w:val="26"/>
          <w:szCs w:val="26"/>
        </w:rPr>
      </w:pPr>
      <w:r w:rsidRPr="00A071EE">
        <w:rPr>
          <w:sz w:val="26"/>
          <w:szCs w:val="26"/>
        </w:rPr>
        <w:t>Góc lệch tối đa của ống tuỳ thuộc vào từng loại đường kính ống mà nhà sản xuất cho phép.</w:t>
      </w:r>
    </w:p>
    <w:p w14:paraId="5C2345C8" w14:textId="77777777" w:rsidR="005E1B9E" w:rsidRPr="00A071EE" w:rsidRDefault="005E1B9E" w:rsidP="005E1B9E">
      <w:pPr>
        <w:pStyle w:val="Header"/>
        <w:ind w:firstLine="426"/>
        <w:rPr>
          <w:sz w:val="26"/>
          <w:szCs w:val="26"/>
        </w:rPr>
      </w:pPr>
      <w:r w:rsidRPr="00A071EE">
        <w:rPr>
          <w:sz w:val="26"/>
          <w:szCs w:val="26"/>
        </w:rPr>
        <w:t>Cao độ đáy ống: Được đặt theo thiết kế kỹ thuật của công trình.</w:t>
      </w:r>
    </w:p>
    <w:p w14:paraId="5038FA1F" w14:textId="77777777" w:rsidR="005E1B9E" w:rsidRPr="00A071EE" w:rsidRDefault="005E1B9E" w:rsidP="005E1B9E">
      <w:pPr>
        <w:pStyle w:val="Header"/>
        <w:ind w:firstLine="426"/>
        <w:rPr>
          <w:sz w:val="26"/>
          <w:szCs w:val="26"/>
        </w:rPr>
      </w:pPr>
      <w:r w:rsidRPr="00A071EE">
        <w:rPr>
          <w:sz w:val="26"/>
          <w:szCs w:val="26"/>
        </w:rPr>
        <w:t>Trong mọi trường hợp cần đục hay cắt ống, Đơn vị thi công sẽ làm hết sức cẩn thận, phải làm nhẵn chỗ đục hay cắt, nơi cắt phải thằng góc với trục ống, chỗ đục phải đảm bảo thân ống cũng như mặt ống khống bị hư hại.</w:t>
      </w:r>
    </w:p>
    <w:p w14:paraId="34E069C1" w14:textId="77777777" w:rsidR="005E1B9E" w:rsidRPr="00A071EE" w:rsidRDefault="005E1B9E" w:rsidP="005E1B9E">
      <w:pPr>
        <w:pStyle w:val="Header"/>
        <w:ind w:firstLine="426"/>
        <w:rPr>
          <w:sz w:val="26"/>
          <w:szCs w:val="26"/>
        </w:rPr>
      </w:pPr>
      <w:r w:rsidRPr="00A071EE">
        <w:rPr>
          <w:sz w:val="26"/>
          <w:szCs w:val="26"/>
        </w:rPr>
        <w:t>Việc lắp ráp ống và phụ tùng nối ống được Đơn vị thi công làm hết sức cẩn thận, đúng theo kỹ thuật do nhà sản xuất thiết kế, chủ đầu tư quy định, bảo đảm không bị rò rỉ. Sau khi lắp ống xong kiểm tra độ kín của gioăng theo hướng dẫn của nhà sản xuất.</w:t>
      </w:r>
    </w:p>
    <w:p w14:paraId="2045D992" w14:textId="77777777" w:rsidR="005E1B9E" w:rsidRPr="00A071EE" w:rsidRDefault="005E1B9E" w:rsidP="005E1B9E">
      <w:pPr>
        <w:pStyle w:val="Header"/>
        <w:ind w:firstLine="426"/>
        <w:rPr>
          <w:sz w:val="26"/>
          <w:szCs w:val="26"/>
        </w:rPr>
      </w:pPr>
      <w:r w:rsidRPr="00A071EE">
        <w:rPr>
          <w:sz w:val="26"/>
          <w:szCs w:val="26"/>
        </w:rPr>
        <w:t>Khi thi công xong đoạn ống nào phải tiến hành lấp đất đường ống ngay đoạn đó. Tránh xê dịch, hư hại ống và ống nổi do nước mưa.</w:t>
      </w:r>
    </w:p>
    <w:p w14:paraId="32B88251" w14:textId="77777777" w:rsidR="005E1B9E" w:rsidRPr="00A071EE" w:rsidRDefault="005E1B9E" w:rsidP="005E1B9E">
      <w:pPr>
        <w:pStyle w:val="Header"/>
        <w:ind w:firstLine="426"/>
        <w:rPr>
          <w:sz w:val="26"/>
          <w:szCs w:val="26"/>
        </w:rPr>
      </w:pPr>
      <w:r w:rsidRPr="00A071EE">
        <w:rPr>
          <w:sz w:val="26"/>
          <w:szCs w:val="26"/>
        </w:rPr>
        <w:t>Khi ngừng thi công vì bất kỳ lý do nào, cũng phải dùng nút hoặc tìm biện pháp khác như: Dùng vải ni lon, ván , gỗ chống...để bịt kín đầu ống, giữ cho ống luôn sạch sẽ,</w:t>
      </w:r>
    </w:p>
    <w:p w14:paraId="6B6C33D1" w14:textId="77777777" w:rsidR="005E1B9E" w:rsidRPr="00A071EE" w:rsidRDefault="005E1B9E" w:rsidP="005E1B9E">
      <w:pPr>
        <w:pStyle w:val="Header"/>
        <w:tabs>
          <w:tab w:val="left" w:pos="720"/>
        </w:tabs>
        <w:rPr>
          <w:b/>
          <w:sz w:val="26"/>
          <w:szCs w:val="26"/>
        </w:rPr>
      </w:pPr>
      <w:r w:rsidRPr="00A071EE">
        <w:rPr>
          <w:b/>
          <w:sz w:val="26"/>
          <w:szCs w:val="26"/>
        </w:rPr>
        <w:t>c. Lấp cát chèn mang ống:</w:t>
      </w:r>
    </w:p>
    <w:p w14:paraId="310CC353" w14:textId="77777777" w:rsidR="005E1B9E" w:rsidRPr="00A071EE" w:rsidRDefault="005E1B9E" w:rsidP="005E1B9E">
      <w:pPr>
        <w:pStyle w:val="Header"/>
        <w:numPr>
          <w:ilvl w:val="0"/>
          <w:numId w:val="17"/>
        </w:numPr>
        <w:tabs>
          <w:tab w:val="center" w:pos="4320"/>
          <w:tab w:val="right" w:pos="8640"/>
        </w:tabs>
        <w:rPr>
          <w:sz w:val="26"/>
          <w:szCs w:val="26"/>
        </w:rPr>
      </w:pPr>
      <w:r w:rsidRPr="00A071EE">
        <w:rPr>
          <w:sz w:val="26"/>
          <w:szCs w:val="26"/>
        </w:rPr>
        <w:t>Sau khi lắp đặt ống và các phụ kiện, đổ bê tông gối đỡ tiến hành lấp đất chèn mang ống</w:t>
      </w:r>
    </w:p>
    <w:p w14:paraId="51AE1E4B" w14:textId="77777777" w:rsidR="005E1B9E" w:rsidRPr="00A071EE" w:rsidRDefault="005E1B9E" w:rsidP="005E1B9E">
      <w:pPr>
        <w:pStyle w:val="Header"/>
        <w:numPr>
          <w:ilvl w:val="0"/>
          <w:numId w:val="17"/>
        </w:numPr>
        <w:tabs>
          <w:tab w:val="center" w:pos="4320"/>
          <w:tab w:val="right" w:pos="8640"/>
        </w:tabs>
        <w:rPr>
          <w:sz w:val="26"/>
          <w:szCs w:val="26"/>
        </w:rPr>
      </w:pPr>
      <w:r w:rsidRPr="00A071EE">
        <w:rPr>
          <w:sz w:val="26"/>
          <w:szCs w:val="26"/>
        </w:rPr>
        <w:t>Lớp đất đệm mang ống phải đảm bảo độ dày, cao độ thiết kế, đất được đảm bảo các tiêu chuẩn quy phạm hiện hành.</w:t>
      </w:r>
    </w:p>
    <w:p w14:paraId="1FCD069A" w14:textId="77777777" w:rsidR="005E1B9E" w:rsidRPr="00A071EE" w:rsidRDefault="005E1B9E" w:rsidP="005E1B9E">
      <w:pPr>
        <w:pStyle w:val="Header"/>
        <w:tabs>
          <w:tab w:val="left" w:pos="720"/>
        </w:tabs>
        <w:rPr>
          <w:sz w:val="26"/>
          <w:szCs w:val="26"/>
        </w:rPr>
      </w:pPr>
      <w:r w:rsidRPr="00A071EE">
        <w:rPr>
          <w:b/>
          <w:sz w:val="26"/>
          <w:szCs w:val="26"/>
        </w:rPr>
        <w:t>d. Quy trình xúc xả đường ống cấp nước</w:t>
      </w:r>
      <w:r w:rsidRPr="00A071EE">
        <w:rPr>
          <w:sz w:val="26"/>
          <w:szCs w:val="26"/>
        </w:rPr>
        <w:t>:</w:t>
      </w:r>
    </w:p>
    <w:p w14:paraId="1783163E" w14:textId="77777777" w:rsidR="005E1B9E" w:rsidRPr="00A071EE" w:rsidRDefault="005E1B9E" w:rsidP="005E1B9E">
      <w:pPr>
        <w:pStyle w:val="Header"/>
        <w:tabs>
          <w:tab w:val="left" w:pos="720"/>
        </w:tabs>
        <w:rPr>
          <w:sz w:val="26"/>
          <w:szCs w:val="26"/>
        </w:rPr>
      </w:pPr>
      <w:r w:rsidRPr="00A071EE">
        <w:rPr>
          <w:sz w:val="26"/>
          <w:szCs w:val="26"/>
        </w:rPr>
        <w:tab/>
        <w:t>Khi tất cả các mối nối trên tuyến, các điểm lắp phụ tùng, các gối đỡ tê, cút...bằng bê tông đã đủ cường độ chịu lực, nền móng đẵ ổn định thì tiến hành xúc xả các cuối tuyến xả hết nước cùng các cặn bẩn ra ngoài.</w:t>
      </w:r>
    </w:p>
    <w:p w14:paraId="1AF90944" w14:textId="77777777" w:rsidR="005E1B9E" w:rsidRPr="00A071EE" w:rsidRDefault="005E1B9E" w:rsidP="005E1B9E">
      <w:pPr>
        <w:pStyle w:val="Header"/>
        <w:tabs>
          <w:tab w:val="left" w:pos="720"/>
        </w:tabs>
        <w:rPr>
          <w:b/>
          <w:sz w:val="26"/>
          <w:szCs w:val="26"/>
        </w:rPr>
      </w:pPr>
      <w:r w:rsidRPr="00A071EE">
        <w:rPr>
          <w:b/>
          <w:sz w:val="26"/>
          <w:szCs w:val="26"/>
        </w:rPr>
        <w:t>e. Quy trình thử áp lực tuyến ống cấp nước.</w:t>
      </w:r>
    </w:p>
    <w:p w14:paraId="5EE526C8" w14:textId="77777777" w:rsidR="005E1B9E" w:rsidRPr="00A071EE" w:rsidRDefault="005E1B9E" w:rsidP="005E1B9E">
      <w:pPr>
        <w:pStyle w:val="Header"/>
        <w:tabs>
          <w:tab w:val="left" w:pos="720"/>
        </w:tabs>
        <w:rPr>
          <w:sz w:val="26"/>
          <w:szCs w:val="26"/>
        </w:rPr>
      </w:pPr>
      <w:r w:rsidRPr="00A071EE">
        <w:rPr>
          <w:sz w:val="26"/>
          <w:szCs w:val="26"/>
        </w:rPr>
        <w:tab/>
        <w:t>Đơn vị thi công tiến hành thử áp lực của ống và quy trình bơm thử áp tuân theo qui trình kỹ thuật và tiêu chuẩn thiết kế.</w:t>
      </w:r>
    </w:p>
    <w:p w14:paraId="180D9F86" w14:textId="77777777" w:rsidR="005E1B9E" w:rsidRPr="00A071EE" w:rsidRDefault="005E1B9E" w:rsidP="005E1B9E">
      <w:pPr>
        <w:pStyle w:val="Header"/>
        <w:tabs>
          <w:tab w:val="left" w:pos="720"/>
        </w:tabs>
        <w:rPr>
          <w:sz w:val="26"/>
          <w:szCs w:val="26"/>
        </w:rPr>
      </w:pPr>
      <w:r w:rsidRPr="00A071EE">
        <w:rPr>
          <w:sz w:val="26"/>
          <w:szCs w:val="26"/>
        </w:rPr>
        <w:lastRenderedPageBreak/>
        <w:tab/>
        <w:t>Trước khi thử áp lực Đơn vị thi công cung cấp toàn bộ vật tư, nhân công và thiết bị yêu cầu(máy bơm, thiết bị đo áp, nước...)cho Chủ đầu tư kiểm tra, nếu đạt yêu cầu mới tiến hành thử áp lực.</w:t>
      </w:r>
    </w:p>
    <w:p w14:paraId="5DAD9B7D" w14:textId="77777777" w:rsidR="005E1B9E" w:rsidRPr="00A071EE" w:rsidRDefault="005E1B9E" w:rsidP="005E1B9E">
      <w:pPr>
        <w:pStyle w:val="Header"/>
        <w:tabs>
          <w:tab w:val="left" w:pos="720"/>
        </w:tabs>
        <w:rPr>
          <w:sz w:val="26"/>
          <w:szCs w:val="26"/>
        </w:rPr>
      </w:pPr>
      <w:r w:rsidRPr="00A071EE">
        <w:rPr>
          <w:sz w:val="26"/>
          <w:szCs w:val="26"/>
        </w:rPr>
        <w:tab/>
        <w:t>Trong  quá trình thử áp lực có sự chứng kiến của Chủ đầu tư</w:t>
      </w:r>
    </w:p>
    <w:p w14:paraId="6832F302" w14:textId="77777777" w:rsidR="005E1B9E" w:rsidRPr="00A071EE" w:rsidRDefault="005E1B9E" w:rsidP="005E1B9E">
      <w:pPr>
        <w:pStyle w:val="Header"/>
        <w:tabs>
          <w:tab w:val="left" w:pos="720"/>
        </w:tabs>
        <w:rPr>
          <w:b/>
          <w:sz w:val="26"/>
          <w:szCs w:val="26"/>
        </w:rPr>
      </w:pPr>
      <w:r w:rsidRPr="00A071EE">
        <w:rPr>
          <w:b/>
          <w:sz w:val="26"/>
          <w:szCs w:val="26"/>
        </w:rPr>
        <w:t>Đường ống được thử tại công trường như sau:</w:t>
      </w:r>
    </w:p>
    <w:p w14:paraId="05A18373" w14:textId="77777777" w:rsidR="005E1B9E" w:rsidRPr="00A071EE" w:rsidRDefault="005E1B9E" w:rsidP="005E1B9E">
      <w:pPr>
        <w:pStyle w:val="Header"/>
        <w:ind w:firstLine="284"/>
        <w:rPr>
          <w:sz w:val="26"/>
          <w:szCs w:val="26"/>
        </w:rPr>
      </w:pPr>
      <w:r w:rsidRPr="00A071EE">
        <w:rPr>
          <w:sz w:val="26"/>
          <w:szCs w:val="26"/>
        </w:rPr>
        <w:t>Kiểm tra độ thẳng theo phương nằm ngang và phương thẳng đứng</w:t>
      </w:r>
    </w:p>
    <w:p w14:paraId="203C7F96" w14:textId="77777777" w:rsidR="005E1B9E" w:rsidRPr="00A071EE" w:rsidRDefault="005E1B9E" w:rsidP="005E1B9E">
      <w:pPr>
        <w:pStyle w:val="Header"/>
        <w:ind w:firstLine="284"/>
        <w:rPr>
          <w:sz w:val="26"/>
          <w:szCs w:val="26"/>
        </w:rPr>
      </w:pPr>
      <w:r w:rsidRPr="00A071EE">
        <w:rPr>
          <w:sz w:val="26"/>
          <w:szCs w:val="26"/>
        </w:rPr>
        <w:t>Kiểm tra độ kín nước</w:t>
      </w:r>
    </w:p>
    <w:p w14:paraId="4BF768CB" w14:textId="77777777" w:rsidR="005E1B9E" w:rsidRPr="00A071EE" w:rsidRDefault="005E1B9E" w:rsidP="005E1B9E">
      <w:pPr>
        <w:pStyle w:val="Header"/>
        <w:ind w:firstLine="284"/>
        <w:rPr>
          <w:sz w:val="26"/>
          <w:szCs w:val="26"/>
        </w:rPr>
      </w:pPr>
      <w:r w:rsidRPr="00A071EE">
        <w:rPr>
          <w:sz w:val="26"/>
          <w:szCs w:val="26"/>
        </w:rPr>
        <w:t>Thử áp lực 6Kg/cm</w:t>
      </w:r>
      <w:r w:rsidRPr="00A071EE">
        <w:rPr>
          <w:sz w:val="26"/>
          <w:szCs w:val="26"/>
          <w:vertAlign w:val="superscript"/>
        </w:rPr>
        <w:t>2</w:t>
      </w:r>
      <w:r w:rsidRPr="00A071EE">
        <w:rPr>
          <w:sz w:val="26"/>
          <w:szCs w:val="26"/>
        </w:rPr>
        <w:t>, với chiều dài tuỳ theo đường kính ống.</w:t>
      </w:r>
    </w:p>
    <w:p w14:paraId="6D7C22A3" w14:textId="77777777" w:rsidR="005E1B9E" w:rsidRPr="00A071EE" w:rsidRDefault="005E1B9E" w:rsidP="005E1B9E">
      <w:pPr>
        <w:pStyle w:val="Header"/>
        <w:tabs>
          <w:tab w:val="left" w:pos="720"/>
        </w:tabs>
        <w:ind w:firstLine="284"/>
        <w:rPr>
          <w:sz w:val="26"/>
          <w:szCs w:val="26"/>
        </w:rPr>
      </w:pPr>
      <w:r w:rsidRPr="00A071EE">
        <w:rPr>
          <w:sz w:val="26"/>
          <w:szCs w:val="26"/>
        </w:rPr>
        <w:t>Quy trình thử áp lực như sau:</w:t>
      </w:r>
    </w:p>
    <w:p w14:paraId="4E49C0D3" w14:textId="77777777" w:rsidR="005E1B9E" w:rsidRPr="00A071EE" w:rsidRDefault="005E1B9E" w:rsidP="005E1B9E">
      <w:pPr>
        <w:pStyle w:val="Header"/>
        <w:ind w:firstLine="284"/>
        <w:rPr>
          <w:sz w:val="26"/>
          <w:szCs w:val="26"/>
        </w:rPr>
      </w:pPr>
      <w:r w:rsidRPr="00A071EE">
        <w:rPr>
          <w:sz w:val="26"/>
          <w:szCs w:val="26"/>
        </w:rPr>
        <w:t>Đơn vị thi công tuân theo các yêu cầu kỹ thuật hiện hành.</w:t>
      </w:r>
    </w:p>
    <w:p w14:paraId="7E7730FF" w14:textId="77777777" w:rsidR="005E1B9E" w:rsidRPr="00A071EE" w:rsidRDefault="005E1B9E" w:rsidP="005E1B9E">
      <w:pPr>
        <w:pStyle w:val="Header"/>
        <w:ind w:firstLine="284"/>
        <w:rPr>
          <w:sz w:val="26"/>
          <w:szCs w:val="26"/>
        </w:rPr>
      </w:pPr>
      <w:r w:rsidRPr="00A071EE">
        <w:rPr>
          <w:sz w:val="26"/>
          <w:szCs w:val="26"/>
        </w:rPr>
        <w:t>Bơm nước từ từ vào ống, sau khi nước được bơm đầy mở van xả khí đặt ở cuối tuyến sao cho khí ở trong đường ống được xả ra hết rồi đóng lại.</w:t>
      </w:r>
    </w:p>
    <w:p w14:paraId="3D9F9861" w14:textId="77777777" w:rsidR="005E1B9E" w:rsidRPr="00A071EE" w:rsidRDefault="005E1B9E" w:rsidP="005E1B9E">
      <w:pPr>
        <w:pStyle w:val="Header"/>
        <w:ind w:firstLine="284"/>
        <w:rPr>
          <w:sz w:val="26"/>
          <w:szCs w:val="26"/>
        </w:rPr>
      </w:pPr>
      <w:r w:rsidRPr="00A071EE">
        <w:rPr>
          <w:sz w:val="26"/>
          <w:szCs w:val="26"/>
        </w:rPr>
        <w:t>Tăng áp lực trong đường ống đạt áp lực yêu cầu 6 át tại điểm thấp nhất của đường ống, áp lực thử được giữ trong thời gian 120 phút và độ giảm áp lực cho phép &lt;0,5 át là đạt yêu cầu.</w:t>
      </w:r>
    </w:p>
    <w:p w14:paraId="2EA590E3" w14:textId="77777777" w:rsidR="005E1B9E" w:rsidRPr="00A071EE" w:rsidRDefault="005E1B9E" w:rsidP="005E1B9E">
      <w:pPr>
        <w:pStyle w:val="Header"/>
        <w:ind w:firstLine="284"/>
        <w:rPr>
          <w:sz w:val="26"/>
          <w:szCs w:val="26"/>
        </w:rPr>
      </w:pPr>
      <w:r w:rsidRPr="00A071EE">
        <w:rPr>
          <w:sz w:val="26"/>
          <w:szCs w:val="26"/>
        </w:rPr>
        <w:t>Tại các vị trí thử áp lực, Đơn vị thi công phải lắp đặt các Bu, BE, Bu, BE...văng chống, gối đỡ...đảm bảo yêu cầu kỹ thuật.</w:t>
      </w:r>
    </w:p>
    <w:p w14:paraId="20B43187" w14:textId="77777777" w:rsidR="005E1B9E" w:rsidRPr="00A071EE" w:rsidRDefault="005E1B9E" w:rsidP="005E1B9E">
      <w:pPr>
        <w:pStyle w:val="Header"/>
        <w:ind w:firstLine="284"/>
        <w:rPr>
          <w:sz w:val="26"/>
          <w:szCs w:val="26"/>
        </w:rPr>
      </w:pPr>
      <w:r w:rsidRPr="00A071EE">
        <w:rPr>
          <w:sz w:val="26"/>
          <w:szCs w:val="26"/>
        </w:rPr>
        <w:t>Thiết bị thử: Máy bơm thử áp lực dùng cả loại chạy bằng điện hoặc bằng xăng, đồng hồ đo áp lực, van xả khí....</w:t>
      </w:r>
    </w:p>
    <w:p w14:paraId="3BDCD273" w14:textId="77777777" w:rsidR="005E1B9E" w:rsidRPr="00A071EE" w:rsidRDefault="005E1B9E" w:rsidP="005E1B9E">
      <w:pPr>
        <w:pStyle w:val="Header"/>
        <w:ind w:firstLine="284"/>
        <w:rPr>
          <w:sz w:val="26"/>
          <w:szCs w:val="26"/>
        </w:rPr>
      </w:pPr>
      <w:r w:rsidRPr="00A071EE">
        <w:rPr>
          <w:sz w:val="26"/>
          <w:szCs w:val="26"/>
        </w:rPr>
        <w:t>Trong quá trình thử mọi máy móc, vật tư...phục vụ công tác thử áp lực được bố trí gọn gàng trong phạm vi thi công cho phép</w:t>
      </w:r>
    </w:p>
    <w:p w14:paraId="2182476B" w14:textId="77777777" w:rsidR="005E1B9E" w:rsidRPr="00A071EE" w:rsidRDefault="005E1B9E" w:rsidP="005E1B9E">
      <w:pPr>
        <w:pStyle w:val="Header"/>
        <w:tabs>
          <w:tab w:val="left" w:pos="720"/>
        </w:tabs>
        <w:rPr>
          <w:b/>
          <w:sz w:val="26"/>
          <w:szCs w:val="26"/>
        </w:rPr>
      </w:pPr>
      <w:r w:rsidRPr="00A071EE">
        <w:rPr>
          <w:b/>
          <w:sz w:val="26"/>
          <w:szCs w:val="26"/>
        </w:rPr>
        <w:t>f. Công tác bê tông gối đỡ cút, côn, tê...</w:t>
      </w:r>
    </w:p>
    <w:p w14:paraId="1DFA8BD8" w14:textId="77777777" w:rsidR="005E1B9E" w:rsidRPr="00A071EE" w:rsidRDefault="005E1B9E" w:rsidP="005E1B9E">
      <w:pPr>
        <w:pStyle w:val="Header"/>
        <w:ind w:firstLine="284"/>
        <w:rPr>
          <w:sz w:val="26"/>
          <w:szCs w:val="26"/>
        </w:rPr>
      </w:pPr>
      <w:r w:rsidRPr="00A071EE">
        <w:rPr>
          <w:sz w:val="26"/>
          <w:szCs w:val="26"/>
        </w:rPr>
        <w:t>Các cấu kiện bê tông đảm bảo đủ mác, kích thước và chất lượng mới đưa vào công trình, bê tông được trộn tại hiện trường bằng thủ công, đổ tại chỗ và đầm dùi hoặc bằng thủ công đảm bảo đúng theo bản vẽ thiết kế.</w:t>
      </w:r>
    </w:p>
    <w:p w14:paraId="2FD3AB3F" w14:textId="77777777" w:rsidR="005E1B9E" w:rsidRPr="00A071EE" w:rsidRDefault="005E1B9E" w:rsidP="005E1B9E">
      <w:pPr>
        <w:pStyle w:val="Header"/>
        <w:ind w:firstLine="284"/>
        <w:rPr>
          <w:sz w:val="26"/>
          <w:szCs w:val="26"/>
        </w:rPr>
      </w:pPr>
      <w:r w:rsidRPr="00A071EE">
        <w:rPr>
          <w:sz w:val="26"/>
          <w:szCs w:val="26"/>
        </w:rPr>
        <w:t>Thi công ống xong đến đâu Đơn vị thi công sẽ tiến hành thi công các gối đỡ tê cút ngay đến đấy.</w:t>
      </w:r>
    </w:p>
    <w:p w14:paraId="665D5831" w14:textId="77777777" w:rsidR="005E1B9E" w:rsidRPr="00A071EE" w:rsidRDefault="005E1B9E" w:rsidP="005E1B9E">
      <w:pPr>
        <w:pStyle w:val="Header"/>
        <w:tabs>
          <w:tab w:val="left" w:pos="720"/>
        </w:tabs>
        <w:rPr>
          <w:b/>
          <w:sz w:val="26"/>
          <w:szCs w:val="26"/>
        </w:rPr>
      </w:pPr>
      <w:r w:rsidRPr="00A071EE">
        <w:rPr>
          <w:b/>
          <w:sz w:val="26"/>
          <w:szCs w:val="26"/>
        </w:rPr>
        <w:t>g. Công tác lấp đất hoàn trả mặt bằng.</w:t>
      </w:r>
    </w:p>
    <w:p w14:paraId="260D3482" w14:textId="77777777" w:rsidR="005E1B9E" w:rsidRPr="00A071EE" w:rsidRDefault="005E1B9E" w:rsidP="005E1B9E">
      <w:pPr>
        <w:pStyle w:val="Header"/>
        <w:ind w:firstLine="284"/>
        <w:rPr>
          <w:sz w:val="26"/>
          <w:szCs w:val="26"/>
        </w:rPr>
      </w:pPr>
      <w:r w:rsidRPr="00A071EE">
        <w:rPr>
          <w:sz w:val="26"/>
          <w:szCs w:val="26"/>
        </w:rPr>
        <w:t>Việc lấp cát, đất phải được thực hiện liền ngay sau khi đặt ống. Đơn vị thi công sẽ áp dụng mọi biện pháp cần thiết để các nơi bị đào đặt ống nước sớm được lập lại tình trạng cũ, tránh hết sức việc gây trở ngại giao thông, giảm tối thiểu mọi phiền nhiễu cho người và xe qua đường.</w:t>
      </w:r>
    </w:p>
    <w:p w14:paraId="63A4177F" w14:textId="77777777" w:rsidR="005E1B9E" w:rsidRPr="00A071EE" w:rsidRDefault="005E1B9E" w:rsidP="005E1B9E">
      <w:pPr>
        <w:pStyle w:val="Header"/>
        <w:ind w:firstLine="284"/>
        <w:rPr>
          <w:sz w:val="26"/>
          <w:szCs w:val="26"/>
        </w:rPr>
      </w:pPr>
      <w:r w:rsidRPr="00A071EE">
        <w:rPr>
          <w:sz w:val="26"/>
          <w:szCs w:val="26"/>
        </w:rPr>
        <w:t>Sau khi đặt ống xong, Đơn vị thi công sẽ lấp cát, sau đó tiếp tục lấp đến cốt thiết kế của hồ sơ thiết kế.</w:t>
      </w:r>
    </w:p>
    <w:p w14:paraId="29264CCA" w14:textId="77777777" w:rsidR="005E1B9E" w:rsidRPr="00A071EE" w:rsidRDefault="005E1B9E" w:rsidP="005E1B9E">
      <w:pPr>
        <w:pStyle w:val="Header"/>
        <w:ind w:firstLine="284"/>
        <w:rPr>
          <w:sz w:val="26"/>
          <w:szCs w:val="26"/>
        </w:rPr>
      </w:pPr>
      <w:r w:rsidRPr="00A071EE">
        <w:rPr>
          <w:sz w:val="26"/>
          <w:szCs w:val="26"/>
        </w:rPr>
        <w:t>Hoàn trả mặt bằng: Đơn vị thi công sẽ phục hồi hoàn toàn hoặc thay thế toàn bộ đường, lề đường, rãnh thoát nước...mà tuyến ống đi qua gây hư hỏng. Việc phục hồi các công trình đảm bảo đạt cường độ kết cấu như ban đầu.</w:t>
      </w:r>
    </w:p>
    <w:p w14:paraId="3D5C9934" w14:textId="77777777" w:rsidR="005E1B9E" w:rsidRPr="00A071EE" w:rsidRDefault="005E1B9E" w:rsidP="005E1B9E">
      <w:pPr>
        <w:tabs>
          <w:tab w:val="center" w:pos="-2410"/>
          <w:tab w:val="center" w:pos="-2268"/>
        </w:tabs>
        <w:spacing w:line="264" w:lineRule="auto"/>
        <w:rPr>
          <w:b/>
          <w:iCs/>
          <w:sz w:val="26"/>
          <w:szCs w:val="26"/>
          <w:lang w:val="nl-NL"/>
        </w:rPr>
      </w:pPr>
      <w:r w:rsidRPr="00A071EE">
        <w:rPr>
          <w:b/>
          <w:bCs/>
          <w:sz w:val="26"/>
          <w:szCs w:val="26"/>
          <w:lang w:val="nl-NL"/>
        </w:rPr>
        <w:tab/>
        <w:t xml:space="preserve">2.3.8. Thi công </w:t>
      </w:r>
      <w:r w:rsidRPr="00A071EE">
        <w:rPr>
          <w:b/>
          <w:iCs/>
          <w:sz w:val="26"/>
          <w:szCs w:val="26"/>
          <w:lang w:val="nl-NL"/>
        </w:rPr>
        <w:t>mặt đường bêtông xi măng:</w:t>
      </w:r>
    </w:p>
    <w:p w14:paraId="246E4618" w14:textId="77777777" w:rsidR="005E1B9E" w:rsidRPr="00A071EE" w:rsidRDefault="005E1B9E" w:rsidP="005E1B9E">
      <w:pPr>
        <w:tabs>
          <w:tab w:val="center" w:pos="-2410"/>
          <w:tab w:val="center" w:pos="-2268"/>
        </w:tabs>
        <w:spacing w:line="264" w:lineRule="auto"/>
        <w:rPr>
          <w:iCs/>
          <w:sz w:val="26"/>
          <w:szCs w:val="26"/>
          <w:lang w:val="nl-NL"/>
        </w:rPr>
      </w:pPr>
      <w:r w:rsidRPr="00A071EE">
        <w:rPr>
          <w:iCs/>
          <w:sz w:val="26"/>
          <w:szCs w:val="26"/>
          <w:lang w:val="nl-NL"/>
        </w:rPr>
        <w:tab/>
        <w:t xml:space="preserve">* Chuẩn bị lớp móng </w:t>
      </w:r>
    </w:p>
    <w:p w14:paraId="3583D745" w14:textId="77777777" w:rsidR="005E1B9E" w:rsidRPr="00A071EE" w:rsidRDefault="005E1B9E" w:rsidP="005E1B9E">
      <w:pPr>
        <w:tabs>
          <w:tab w:val="center" w:pos="-2410"/>
          <w:tab w:val="center" w:pos="-2268"/>
        </w:tabs>
        <w:spacing w:line="264" w:lineRule="auto"/>
        <w:rPr>
          <w:iCs/>
          <w:sz w:val="26"/>
          <w:szCs w:val="26"/>
          <w:lang w:val="nl-NL"/>
        </w:rPr>
      </w:pPr>
      <w:r w:rsidRPr="00A071EE">
        <w:rPr>
          <w:iCs/>
          <w:sz w:val="26"/>
          <w:szCs w:val="26"/>
          <w:lang w:val="nl-NL"/>
        </w:rPr>
        <w:tab/>
        <w:t>- Trước khi thi công mặt đường BTXM, mặt đường phải đảm bảo ổn định và hết lún theo yêu cầu thiết kế.</w:t>
      </w:r>
    </w:p>
    <w:p w14:paraId="1DE62FA9" w14:textId="77777777" w:rsidR="005E1B9E" w:rsidRPr="00A071EE" w:rsidRDefault="005E1B9E" w:rsidP="005E1B9E">
      <w:pPr>
        <w:tabs>
          <w:tab w:val="center" w:pos="-2410"/>
          <w:tab w:val="center" w:pos="-2268"/>
        </w:tabs>
        <w:spacing w:line="264" w:lineRule="auto"/>
        <w:ind w:firstLine="709"/>
        <w:rPr>
          <w:sz w:val="26"/>
          <w:szCs w:val="26"/>
        </w:rPr>
      </w:pPr>
      <w:r w:rsidRPr="00A071EE">
        <w:rPr>
          <w:iCs/>
          <w:sz w:val="26"/>
          <w:szCs w:val="26"/>
          <w:lang w:val="nl-NL"/>
        </w:rPr>
        <w:t>- Trước khi thi công tầng mặt BTXM, các lớp trong tầng móng phải được hoàn thành và đã được nghiệm thu theo đúng quy định kỹ thuật của hồ sơ thiết kế, theo đúng các tiêu chuẩn thiết kế và tiêu chuẩn thi công hữu quan đến đồng thời phải phù hợp với các yêu cầu sau</w:t>
      </w:r>
      <w:r w:rsidRPr="00A071EE">
        <w:rPr>
          <w:sz w:val="26"/>
          <w:szCs w:val="26"/>
        </w:rPr>
        <w:t>:</w:t>
      </w:r>
    </w:p>
    <w:p w14:paraId="22BF25B6" w14:textId="77777777" w:rsidR="005E1B9E" w:rsidRPr="00A071EE" w:rsidRDefault="005E1B9E" w:rsidP="005E1B9E">
      <w:pPr>
        <w:tabs>
          <w:tab w:val="center" w:pos="-2410"/>
          <w:tab w:val="center" w:pos="-2268"/>
        </w:tabs>
        <w:spacing w:line="264" w:lineRule="auto"/>
        <w:ind w:firstLine="709"/>
        <w:rPr>
          <w:iCs/>
          <w:sz w:val="26"/>
          <w:szCs w:val="26"/>
          <w:lang w:val="nl-NL"/>
        </w:rPr>
      </w:pPr>
      <w:r w:rsidRPr="00A071EE">
        <w:rPr>
          <w:iCs/>
          <w:sz w:val="26"/>
          <w:szCs w:val="26"/>
          <w:lang w:val="nl-NL"/>
        </w:rPr>
        <w:lastRenderedPageBreak/>
        <w:t>- Độ dốc dọc và độ dốc ngang của tầng móng phải bằng với độ dốc dọc và độ dốc ngang của mặt đường thiết kế. Riêng độ dốc ngang cho phép lớn hơn độ dốc ngang của mặt đường 0,15% - 0,20% nhưng không được nhỏ hơn độ dốc ngang của mặt đường.</w:t>
      </w:r>
    </w:p>
    <w:p w14:paraId="1A167D41"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 Chiều dài đoạn móng trên đã hoàn thành trước khi thi công tầng mặt BTXM nên đủ để có thể thi công tầng mặt BTXM liên tục trong 5 - 10 ngày.</w:t>
      </w:r>
    </w:p>
    <w:p w14:paraId="6BCFDAB0"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ab/>
        <w:t>* Yêu cầu kỹ thuật vận chuyển.</w:t>
      </w:r>
    </w:p>
    <w:p w14:paraId="200574FF"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ab/>
        <w:t>- Phải căn cứ vào tiến độ thi công, khối lượng vận chuyển, khoảng cách vận chuyển và tình trạng của đường để lựa chọn loại xe và số xe vận chuyển. Tổng khả năng vận chuyển nên lớn hơn tổng khả năng trộn. Đảm bảo bê tông được vận chuyển đến hiện trường theo đúng thời gian quy định.</w:t>
      </w:r>
    </w:p>
    <w:p w14:paraId="0C661336"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 Hỗn hợp bê tông vận chuyển đến công trường phải có các đặc tính phù hợp với yêu cầu thi công. Thời gian dài nhất cho phép từ khi bê tông ra khỏi buồng trộn đến khi rải xong đối với mỗi loại công nghệ rải phải thỏa mãn quy định. Khi không thỏa mãn phải thông qua thí nghiệm để tăng phụ gia làm chậm đông kết.</w:t>
      </w:r>
    </w:p>
    <w:p w14:paraId="42FBB76A"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 Lắp đặt ván khuôn:</w:t>
      </w:r>
    </w:p>
    <w:p w14:paraId="4DB82B35" w14:textId="77777777" w:rsidR="005E1B9E" w:rsidRPr="00A071EE" w:rsidRDefault="005E1B9E" w:rsidP="005E1B9E">
      <w:pPr>
        <w:tabs>
          <w:tab w:val="center" w:pos="-2410"/>
          <w:tab w:val="center" w:pos="-2268"/>
        </w:tabs>
        <w:spacing w:line="264" w:lineRule="auto"/>
        <w:ind w:firstLine="567"/>
        <w:rPr>
          <w:sz w:val="26"/>
          <w:szCs w:val="26"/>
        </w:rPr>
      </w:pPr>
      <w:r w:rsidRPr="00A071EE">
        <w:rPr>
          <w:sz w:val="26"/>
          <w:szCs w:val="26"/>
        </w:rPr>
        <w:t>- Trước khi lắp đặt ván khuôn phải thiết lập các điểm mốc) đo đạc trên mặt tầng móng: 100m bố trí một mốc cao đạc tạm; 20m bố trí một mốc cọc tim, đánh dấu vị trí tấm, vị trí khe dãn.</w:t>
      </w:r>
    </w:p>
    <w:p w14:paraId="2D5E77F5" w14:textId="77777777" w:rsidR="005E1B9E" w:rsidRPr="00A071EE" w:rsidRDefault="005E1B9E" w:rsidP="005E1B9E">
      <w:pPr>
        <w:tabs>
          <w:tab w:val="center" w:pos="-2410"/>
          <w:tab w:val="center" w:pos="-2268"/>
        </w:tabs>
        <w:spacing w:line="264" w:lineRule="auto"/>
        <w:ind w:firstLine="567"/>
        <w:rPr>
          <w:sz w:val="26"/>
          <w:szCs w:val="26"/>
        </w:rPr>
      </w:pPr>
      <w:r w:rsidRPr="00A071EE">
        <w:rPr>
          <w:sz w:val="26"/>
          <w:szCs w:val="26"/>
        </w:rPr>
        <w:t>- Tại các đoạn đường cong phải dùng loại ván khuôn ngắn, mỗi đoạn ván khuôn ngắn được đặt sao cho điểm giữa của ván khuôn ... với điểm tiếp tuyến với đường cong.</w:t>
      </w:r>
    </w:p>
    <w:p w14:paraId="1C2CB478" w14:textId="77777777" w:rsidR="005E1B9E" w:rsidRPr="00A071EE" w:rsidRDefault="005E1B9E" w:rsidP="005E1B9E">
      <w:pPr>
        <w:tabs>
          <w:tab w:val="center" w:pos="-2410"/>
          <w:tab w:val="center" w:pos="-2268"/>
        </w:tabs>
        <w:spacing w:line="264" w:lineRule="auto"/>
        <w:ind w:firstLine="567"/>
        <w:rPr>
          <w:sz w:val="26"/>
          <w:szCs w:val="26"/>
        </w:rPr>
      </w:pPr>
      <w:r w:rsidRPr="00A071EE">
        <w:rPr>
          <w:sz w:val="26"/>
          <w:szCs w:val="26"/>
        </w:rPr>
        <w:t>- Lắp đặt ván khuôn phải bảo đảm chắc chắn, ngay ngắn, đỉnh ván khuôn phải bằng, không bị oằn, vẹo (đặc biệt là các đầu nối các đoạn ván khuôn). Nghiêm cấm việc đào tầng móng để cố định ván khuôn mà phải dùng các tấm đệm khoan chốt xuống móng để làm điểm tựa chống ván khuôn.</w:t>
      </w:r>
    </w:p>
    <w:p w14:paraId="7A14177D" w14:textId="77777777" w:rsidR="005E1B9E" w:rsidRPr="00A071EE" w:rsidRDefault="005E1B9E" w:rsidP="005E1B9E">
      <w:pPr>
        <w:tabs>
          <w:tab w:val="center" w:pos="-2410"/>
          <w:tab w:val="center" w:pos="-2268"/>
        </w:tabs>
        <w:spacing w:line="264" w:lineRule="auto"/>
        <w:ind w:firstLine="567"/>
        <w:rPr>
          <w:sz w:val="26"/>
          <w:szCs w:val="26"/>
        </w:rPr>
      </w:pPr>
      <w:r w:rsidRPr="00A071EE">
        <w:rPr>
          <w:sz w:val="26"/>
          <w:szCs w:val="26"/>
        </w:rPr>
        <w:t>*  Rải hỗn hợp bê tông:</w:t>
      </w:r>
    </w:p>
    <w:p w14:paraId="6FD60394"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 Bê tông phải được để trong gầu hoặc trong thùng cấp liệu, rồi cho máy móc chuyển từ vị trí phía bên đến vị trí san rải. Không nên tập trung chất đống hỗn hợp bê tông mà phải nhanh chóng san rải đều ra xung quanh.</w:t>
      </w:r>
    </w:p>
    <w:p w14:paraId="005437A3"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 Khoảng cách ngang của hệ thống đầm dùi nên dày hơn so với mặt đường bê tông thông thường. Nếu sử dụng đầm rung cắm thì hệ thống đầm dùi không được va vào làm hỏng lưới thép, đầm; không được kéo lê hệ đầm dùi mà phải đầm lần lượt theo từng hàng. Khi đầm, dùi phải cắm xuống nhẹ, rút lên chậm, không được cắm mạnh rút nhanh.</w:t>
      </w:r>
    </w:p>
    <w:p w14:paraId="39E706DC"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 Khi bắt buộc phải dừng rải giữa chừng thì phải đặt khe thi công ngang, thanh thép dọc phải giữ liên tục, xuyên qua khe nối đồng thời phải bố trí thêm thép có chiều dài 2 m với số lượng gấp đôi số lượng thép dọc. Khoảng cách khe thi công ngang cách khe ngang gần nhất không được nhỏ hơn 5 m.</w:t>
      </w:r>
    </w:p>
    <w:p w14:paraId="6EFF0AED"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 Thi công khe co, khe giãn</w:t>
      </w:r>
    </w:p>
    <w:p w14:paraId="495308A1"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a. Khe co ngang:</w:t>
      </w:r>
    </w:p>
    <w:p w14:paraId="117EDCF0"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 Cấu tạo và bố trí khe co ngang phải tuân thủ theo thiết kế. Nếu trong quá trình thi công buộc phải điều chỉnh cá biệt vị trí khe co thì khoảng cách tối đa theo chiều dọc giữa hai khe co không được quá 5,0m và khoảng cách nhỏ nhất không được nhỏ hơn bề rộng tấm.</w:t>
      </w:r>
    </w:p>
    <w:p w14:paraId="4AEE8B80" w14:textId="77777777" w:rsidR="005E1B9E" w:rsidRPr="00A071EE" w:rsidRDefault="005E1B9E" w:rsidP="005E1B9E">
      <w:pPr>
        <w:tabs>
          <w:tab w:val="center" w:pos="-2410"/>
          <w:tab w:val="center" w:pos="-2268"/>
        </w:tabs>
        <w:spacing w:line="264" w:lineRule="auto"/>
        <w:ind w:firstLine="567"/>
        <w:rPr>
          <w:sz w:val="26"/>
          <w:szCs w:val="26"/>
        </w:rPr>
      </w:pPr>
      <w:r w:rsidRPr="00A071EE">
        <w:rPr>
          <w:sz w:val="26"/>
          <w:szCs w:val="26"/>
        </w:rPr>
        <w:t xml:space="preserve">- Cách thi công lắp đặt thanh truyền lực ở khe co: Dùng giá đỡ bằng thép lắp đặt cố định thanh truyền lực trước khi rải BTXM. Giá đỡ phải được định vị chính xác và cố </w:t>
      </w:r>
      <w:r w:rsidRPr="00A071EE">
        <w:rPr>
          <w:sz w:val="26"/>
          <w:szCs w:val="26"/>
        </w:rPr>
        <w:lastRenderedPageBreak/>
        <w:t>định chắc chắn trên móng. Phần ½ thanh truyền lực không quét phòng dính phải hàn chặt vào khung giá đỡ. Phần ½ có quét phòng dính thì dùng dây thép buộc vào giá đỡ. Khi rải bê tông phải dùng đầm dùi rung đầm chặt hỗn hợp BTXM phía dưới thanh truyền lực trước khi đầm nén phần trên</w:t>
      </w:r>
    </w:p>
    <w:p w14:paraId="3C6A7CB3" w14:textId="77777777" w:rsidR="005E1B9E" w:rsidRPr="00A071EE" w:rsidRDefault="005E1B9E" w:rsidP="005E1B9E">
      <w:pPr>
        <w:tabs>
          <w:tab w:val="center" w:pos="-2410"/>
          <w:tab w:val="center" w:pos="-2268"/>
        </w:tabs>
        <w:spacing w:line="264" w:lineRule="auto"/>
        <w:ind w:firstLine="567"/>
        <w:rPr>
          <w:iCs/>
          <w:sz w:val="26"/>
          <w:szCs w:val="26"/>
          <w:lang w:val="nl-NL"/>
        </w:rPr>
      </w:pPr>
      <w:r w:rsidRPr="00A071EE">
        <w:rPr>
          <w:iCs/>
          <w:sz w:val="26"/>
          <w:szCs w:val="26"/>
          <w:lang w:val="nl-NL"/>
        </w:rPr>
        <w:t>b. Khe dãn:</w:t>
      </w:r>
    </w:p>
    <w:p w14:paraId="5C3EB8A4" w14:textId="77777777" w:rsidR="005E1B9E" w:rsidRPr="00A071EE" w:rsidRDefault="005E1B9E" w:rsidP="005E1B9E">
      <w:pPr>
        <w:tabs>
          <w:tab w:val="center" w:pos="-2410"/>
          <w:tab w:val="center" w:pos="-2268"/>
        </w:tabs>
        <w:spacing w:line="264" w:lineRule="auto"/>
        <w:ind w:firstLine="567"/>
        <w:rPr>
          <w:sz w:val="26"/>
          <w:szCs w:val="26"/>
        </w:rPr>
      </w:pPr>
      <w:r w:rsidRPr="00A071EE">
        <w:rPr>
          <w:sz w:val="26"/>
          <w:szCs w:val="26"/>
        </w:rPr>
        <w:t>- Cấu tạo khe dãn theo bản vẽ thiết kế. Thi công phải bảo đảm các bộ phận có cấu tạo và vật liệu phù hợp với quy định. Phải bảo đảm khe thẳng góc với tim đường, vách khe thẳng đứng, khoảng khe đồng đều.</w:t>
      </w:r>
    </w:p>
    <w:p w14:paraId="6D3E4EB5" w14:textId="77777777" w:rsidR="005E1B9E" w:rsidRPr="00A071EE" w:rsidRDefault="005E1B9E" w:rsidP="005E1B9E">
      <w:pPr>
        <w:tabs>
          <w:tab w:val="center" w:pos="-2410"/>
          <w:tab w:val="center" w:pos="-2268"/>
        </w:tabs>
        <w:spacing w:line="264" w:lineRule="auto"/>
        <w:rPr>
          <w:sz w:val="26"/>
          <w:szCs w:val="26"/>
        </w:rPr>
      </w:pPr>
      <w:r w:rsidRPr="00A071EE">
        <w:rPr>
          <w:sz w:val="26"/>
          <w:szCs w:val="26"/>
        </w:rPr>
        <w:t>- Thi công khe dãn phải dùng cách đặt cố định thanh truyền lực có lắp mũ xuyên qua tấm chèn khe trên giá đỡ trước khi rải bê tông. Khi rải bê tông phải dùng đầm dùi đầm kỹ hai bên tấm chèn và lân cận thanh truyền lực. Khi bê tông chưa cứng phải móc nhẹ bê tông trên đỉnh tấm chèn để nhét dải gỗ chèn 20x40 mm cho thật khít bằng mặt BTXM. Tấm chèn bằng gỗ đệm nhóm 5 phải có bề dài liên tục bằng bề rộng tấm (không được chèn các tấm chèn ngắn từng đoạn).</w:t>
      </w:r>
    </w:p>
    <w:p w14:paraId="0A5E5B83" w14:textId="77777777" w:rsidR="005E1B9E" w:rsidRPr="00A071EE" w:rsidRDefault="005E1B9E" w:rsidP="005E1B9E">
      <w:pPr>
        <w:widowControl w:val="0"/>
        <w:spacing w:line="264" w:lineRule="auto"/>
        <w:ind w:firstLine="720"/>
        <w:rPr>
          <w:b/>
          <w:sz w:val="26"/>
          <w:szCs w:val="26"/>
          <w:lang w:val="nl-NL" w:eastAsia="x-none"/>
        </w:rPr>
      </w:pPr>
      <w:r w:rsidRPr="00A071EE">
        <w:rPr>
          <w:b/>
          <w:sz w:val="26"/>
          <w:szCs w:val="26"/>
          <w:lang w:val="nl-NL" w:eastAsia="x-none"/>
        </w:rPr>
        <w:t xml:space="preserve">2.3.8.Thi công lớp cấp phối đá dăm </w:t>
      </w:r>
    </w:p>
    <w:p w14:paraId="60E9577A" w14:textId="77777777" w:rsidR="005E1B9E" w:rsidRPr="00A071EE" w:rsidRDefault="005E1B9E" w:rsidP="005E1B9E">
      <w:pPr>
        <w:widowControl w:val="0"/>
        <w:adjustRightInd w:val="0"/>
        <w:spacing w:line="264" w:lineRule="auto"/>
        <w:rPr>
          <w:b/>
          <w:bCs/>
          <w:sz w:val="26"/>
          <w:szCs w:val="26"/>
        </w:rPr>
      </w:pPr>
      <w:r w:rsidRPr="00A071EE">
        <w:rPr>
          <w:b/>
          <w:bCs/>
          <w:sz w:val="26"/>
          <w:szCs w:val="26"/>
        </w:rPr>
        <w:t>a.1. Công tác tập kết vật liệu vào mặt bằng thi công</w:t>
      </w:r>
    </w:p>
    <w:p w14:paraId="72CDC792" w14:textId="77777777" w:rsidR="005E1B9E" w:rsidRPr="00A071EE" w:rsidRDefault="005E1B9E" w:rsidP="005E1B9E">
      <w:pPr>
        <w:widowControl w:val="0"/>
        <w:adjustRightInd w:val="0"/>
        <w:spacing w:line="360" w:lineRule="exact"/>
        <w:rPr>
          <w:sz w:val="26"/>
          <w:szCs w:val="26"/>
        </w:rPr>
      </w:pPr>
      <w:r w:rsidRPr="00A071EE">
        <w:rPr>
          <w:sz w:val="26"/>
          <w:szCs w:val="26"/>
        </w:rPr>
        <w:tab/>
        <w:t>a.1.1. Vật liệu CPĐD, sau khi được chấp thuận đưa vào sử dụng trong công trình, được tập kết đến mặt bằng thi công bằng cách:</w:t>
      </w:r>
    </w:p>
    <w:p w14:paraId="5B6E2D97" w14:textId="77777777" w:rsidR="005E1B9E" w:rsidRPr="00A071EE" w:rsidRDefault="005E1B9E" w:rsidP="005E1B9E">
      <w:pPr>
        <w:widowControl w:val="0"/>
        <w:adjustRightInd w:val="0"/>
        <w:spacing w:line="360" w:lineRule="exact"/>
        <w:rPr>
          <w:sz w:val="26"/>
          <w:szCs w:val="26"/>
        </w:rPr>
      </w:pPr>
      <w:r w:rsidRPr="00A071EE">
        <w:rPr>
          <w:sz w:val="26"/>
          <w:szCs w:val="26"/>
        </w:rPr>
        <w:tab/>
        <w:t>- Đổ trực tiếp vào phễu máy rải hoặc</w:t>
      </w:r>
    </w:p>
    <w:p w14:paraId="2CD7D5F2" w14:textId="77777777" w:rsidR="005E1B9E" w:rsidRPr="00A071EE" w:rsidRDefault="005E1B9E" w:rsidP="005E1B9E">
      <w:pPr>
        <w:widowControl w:val="0"/>
        <w:adjustRightInd w:val="0"/>
        <w:spacing w:line="360" w:lineRule="exact"/>
        <w:rPr>
          <w:sz w:val="26"/>
          <w:szCs w:val="26"/>
        </w:rPr>
      </w:pPr>
      <w:r w:rsidRPr="00A071EE">
        <w:rPr>
          <w:sz w:val="26"/>
          <w:szCs w:val="26"/>
        </w:rPr>
        <w:tab/>
        <w:t>- Đổ thành các đống trên mặt bằng thi công (chỉ đối với lớp móng dưới và khi được Tư vấn giám sát cho phép rải bằng máy san) với khoảng cách giữa các đống vật liệu phải được tính toán và không quá 10 m</w:t>
      </w:r>
      <w:r w:rsidRPr="00A071EE">
        <w:rPr>
          <w:i/>
          <w:iCs/>
          <w:sz w:val="26"/>
          <w:szCs w:val="26"/>
        </w:rPr>
        <w:t xml:space="preserve"> </w:t>
      </w:r>
      <w:r w:rsidRPr="00A071EE">
        <w:rPr>
          <w:sz w:val="26"/>
          <w:szCs w:val="26"/>
        </w:rPr>
        <w:t>(khoản 3.2.3);</w:t>
      </w:r>
    </w:p>
    <w:p w14:paraId="6F376174" w14:textId="77777777" w:rsidR="005E1B9E" w:rsidRPr="00A071EE" w:rsidRDefault="005E1B9E" w:rsidP="005E1B9E">
      <w:pPr>
        <w:widowControl w:val="0"/>
        <w:adjustRightInd w:val="0"/>
        <w:spacing w:line="360" w:lineRule="exact"/>
        <w:rPr>
          <w:sz w:val="26"/>
          <w:szCs w:val="26"/>
        </w:rPr>
      </w:pPr>
      <w:r w:rsidRPr="00A071EE">
        <w:rPr>
          <w:sz w:val="26"/>
          <w:szCs w:val="26"/>
        </w:rPr>
        <w:tab/>
        <w:t>- Sơ đồ vận hành của các xe tập kết vật liệu, khoảng cách giữa các đống vật liệu phải được dựa vào kết quả của công tác thi công thí điểm (khoản 3.3).</w:t>
      </w:r>
    </w:p>
    <w:p w14:paraId="3AA2965A" w14:textId="77777777" w:rsidR="005E1B9E" w:rsidRPr="00A071EE" w:rsidRDefault="005E1B9E" w:rsidP="005E1B9E">
      <w:pPr>
        <w:widowControl w:val="0"/>
        <w:adjustRightInd w:val="0"/>
        <w:spacing w:line="360" w:lineRule="exact"/>
        <w:rPr>
          <w:sz w:val="26"/>
          <w:szCs w:val="26"/>
        </w:rPr>
      </w:pPr>
      <w:r w:rsidRPr="00A071EE">
        <w:rPr>
          <w:sz w:val="26"/>
          <w:szCs w:val="26"/>
        </w:rPr>
        <w:tab/>
        <w:t>a.1.2. CPĐD đã được vận chuyển đến vị trí thi công nên tiến hành thi công ngay nhằm tránh ảnh hưởng đến chất lượng và gây cản trở giao thông.</w:t>
      </w:r>
    </w:p>
    <w:p w14:paraId="0A6ED43D" w14:textId="77777777" w:rsidR="005E1B9E" w:rsidRPr="00A071EE" w:rsidRDefault="005E1B9E" w:rsidP="005E1B9E">
      <w:pPr>
        <w:widowControl w:val="0"/>
        <w:adjustRightInd w:val="0"/>
        <w:spacing w:line="360" w:lineRule="exact"/>
        <w:rPr>
          <w:b/>
          <w:sz w:val="26"/>
          <w:szCs w:val="26"/>
        </w:rPr>
      </w:pPr>
      <w:r w:rsidRPr="00A071EE">
        <w:rPr>
          <w:b/>
          <w:bCs/>
          <w:sz w:val="26"/>
          <w:szCs w:val="26"/>
        </w:rPr>
        <w:t>a.2.</w:t>
      </w:r>
      <w:r w:rsidRPr="00A071EE">
        <w:rPr>
          <w:b/>
          <w:sz w:val="26"/>
          <w:szCs w:val="26"/>
        </w:rPr>
        <w:t xml:space="preserve"> Yêu cầu về độ ẩm của vật liệu CPĐD</w:t>
      </w:r>
    </w:p>
    <w:p w14:paraId="58D0DDF5" w14:textId="77777777" w:rsidR="005E1B9E" w:rsidRPr="00A071EE" w:rsidRDefault="005E1B9E" w:rsidP="005E1B9E">
      <w:pPr>
        <w:widowControl w:val="0"/>
        <w:adjustRightInd w:val="0"/>
        <w:spacing w:line="360" w:lineRule="exact"/>
        <w:rPr>
          <w:sz w:val="26"/>
          <w:szCs w:val="26"/>
        </w:rPr>
      </w:pPr>
      <w:r w:rsidRPr="00A071EE">
        <w:rPr>
          <w:sz w:val="26"/>
          <w:szCs w:val="26"/>
        </w:rPr>
        <w:tab/>
        <w:t>a.2.1. Phải bảo đảm vật liệu CPĐD luôn có độ ẩm nằm trong phạm vi độ ẩm tối ưu (W</w:t>
      </w:r>
      <w:r w:rsidRPr="00A071EE">
        <w:rPr>
          <w:sz w:val="26"/>
          <w:szCs w:val="26"/>
          <w:vertAlign w:val="subscript"/>
        </w:rPr>
        <w:t>o</w:t>
      </w:r>
      <w:r w:rsidRPr="00A071EE">
        <w:rPr>
          <w:sz w:val="26"/>
          <w:szCs w:val="26"/>
        </w:rPr>
        <w:t xml:space="preserve"> </w:t>
      </w:r>
      <w:r w:rsidRPr="00A071EE">
        <w:rPr>
          <w:sz w:val="26"/>
          <w:szCs w:val="26"/>
        </w:rPr>
        <w:sym w:font="Symbol" w:char="F0B1"/>
      </w:r>
      <w:r w:rsidRPr="00A071EE">
        <w:rPr>
          <w:i/>
          <w:iCs/>
          <w:sz w:val="26"/>
          <w:szCs w:val="26"/>
        </w:rPr>
        <w:t xml:space="preserve"> </w:t>
      </w:r>
      <w:r w:rsidRPr="00A071EE">
        <w:rPr>
          <w:sz w:val="26"/>
          <w:szCs w:val="26"/>
        </w:rPr>
        <w:t>2%) trong suốt quá trình chuyên chở, tập kết, san hoặc rải và lu lèn.</w:t>
      </w:r>
    </w:p>
    <w:p w14:paraId="5FDFE9E0" w14:textId="77777777" w:rsidR="005E1B9E" w:rsidRPr="00A071EE" w:rsidRDefault="005E1B9E" w:rsidP="005E1B9E">
      <w:pPr>
        <w:widowControl w:val="0"/>
        <w:adjustRightInd w:val="0"/>
        <w:spacing w:line="360" w:lineRule="exact"/>
        <w:rPr>
          <w:sz w:val="26"/>
          <w:szCs w:val="26"/>
        </w:rPr>
      </w:pPr>
      <w:r w:rsidRPr="00A071EE">
        <w:rPr>
          <w:sz w:val="26"/>
          <w:szCs w:val="26"/>
        </w:rPr>
        <w:tab/>
        <w:t>a.2.2. Trước và trong quá trình thi công, cần phải kiểm tra và điều chỉnh kịp thời độ ẩm của vật liệu CPĐD.</w:t>
      </w:r>
    </w:p>
    <w:p w14:paraId="2C1C2977" w14:textId="77777777" w:rsidR="005E1B9E" w:rsidRPr="00A071EE" w:rsidRDefault="005E1B9E" w:rsidP="005E1B9E">
      <w:pPr>
        <w:widowControl w:val="0"/>
        <w:adjustRightInd w:val="0"/>
        <w:spacing w:line="360" w:lineRule="exact"/>
        <w:rPr>
          <w:sz w:val="26"/>
          <w:szCs w:val="26"/>
        </w:rPr>
      </w:pPr>
      <w:r w:rsidRPr="00A071EE">
        <w:rPr>
          <w:sz w:val="26"/>
          <w:szCs w:val="26"/>
        </w:rPr>
        <w:tab/>
        <w:t>- Nếu vật liệu có độ ẩm thấp hơn phạm vi độ ẩm tối ưu, phải tưới nước bổ sung bằng các vòi tưới dạng mưa và không được để nước rửa trôi các hạt mịn. Nên kết hợp việc bổ sung độ ẩm ngay trong quá trình san rải, lu lèn bằng bộ phận phun nước đang sương gắn kèm;</w:t>
      </w:r>
    </w:p>
    <w:p w14:paraId="4F6F9412" w14:textId="77777777" w:rsidR="005E1B9E" w:rsidRPr="00A071EE" w:rsidRDefault="005E1B9E" w:rsidP="005E1B9E">
      <w:pPr>
        <w:widowControl w:val="0"/>
        <w:adjustRightInd w:val="0"/>
        <w:spacing w:line="360" w:lineRule="exact"/>
        <w:rPr>
          <w:sz w:val="26"/>
          <w:szCs w:val="26"/>
        </w:rPr>
      </w:pPr>
      <w:r w:rsidRPr="00A071EE">
        <w:rPr>
          <w:sz w:val="26"/>
          <w:szCs w:val="26"/>
        </w:rPr>
        <w:tab/>
        <w:t>- Nếu độ ẩm lớn hơn phạm vi độ ẩm tối ưu thì phải rải ra để hong khô trước khi lu lèn.</w:t>
      </w:r>
    </w:p>
    <w:p w14:paraId="06904837" w14:textId="77777777" w:rsidR="005E1B9E" w:rsidRPr="00A071EE" w:rsidRDefault="005E1B9E" w:rsidP="005E1B9E">
      <w:pPr>
        <w:widowControl w:val="0"/>
        <w:adjustRightInd w:val="0"/>
        <w:spacing w:line="360" w:lineRule="exact"/>
        <w:rPr>
          <w:b/>
          <w:bCs/>
          <w:sz w:val="26"/>
          <w:szCs w:val="26"/>
        </w:rPr>
      </w:pPr>
      <w:r w:rsidRPr="00A071EE">
        <w:rPr>
          <w:b/>
          <w:bCs/>
          <w:sz w:val="26"/>
          <w:szCs w:val="26"/>
        </w:rPr>
        <w:t>a.3. Công tác san rải CPĐD</w:t>
      </w:r>
    </w:p>
    <w:p w14:paraId="682F1901" w14:textId="77777777" w:rsidR="005E1B9E" w:rsidRPr="00A071EE" w:rsidRDefault="005E1B9E" w:rsidP="005E1B9E">
      <w:pPr>
        <w:widowControl w:val="0"/>
        <w:adjustRightInd w:val="0"/>
        <w:spacing w:line="360" w:lineRule="exact"/>
        <w:rPr>
          <w:sz w:val="26"/>
          <w:szCs w:val="26"/>
        </w:rPr>
      </w:pPr>
      <w:r w:rsidRPr="00A071EE">
        <w:rPr>
          <w:sz w:val="26"/>
          <w:szCs w:val="26"/>
        </w:rPr>
        <w:tab/>
        <w:t>a.3.1. Đối với lớp móng trên, vật liệu CPĐD được rải bằng máy rải.</w:t>
      </w:r>
    </w:p>
    <w:p w14:paraId="71DF2FF3" w14:textId="77777777" w:rsidR="005E1B9E" w:rsidRPr="00A071EE" w:rsidRDefault="005E1B9E" w:rsidP="005E1B9E">
      <w:pPr>
        <w:widowControl w:val="0"/>
        <w:adjustRightInd w:val="0"/>
        <w:spacing w:line="360" w:lineRule="exact"/>
        <w:rPr>
          <w:sz w:val="26"/>
          <w:szCs w:val="26"/>
        </w:rPr>
      </w:pPr>
      <w:r w:rsidRPr="00A071EE">
        <w:rPr>
          <w:sz w:val="26"/>
          <w:szCs w:val="26"/>
        </w:rPr>
        <w:tab/>
        <w:t xml:space="preserve">a.3.2. Đối với lớp móng dưới, nên sử dụng máy rải để nâng cao chất lượng công trình. Chỉ được sử dụng máy san để rải vật liệu CPĐD khi có đầy đủ các giải pháp chống </w:t>
      </w:r>
      <w:r w:rsidRPr="00A071EE">
        <w:rPr>
          <w:sz w:val="26"/>
          <w:szCs w:val="26"/>
        </w:rPr>
        <w:lastRenderedPageBreak/>
        <w:t>phân tầng của vật liệu CPĐD và được Tư vấn giám sát chấp thuận.</w:t>
      </w:r>
    </w:p>
    <w:p w14:paraId="1A3F6F65" w14:textId="77777777" w:rsidR="005E1B9E" w:rsidRPr="00A071EE" w:rsidRDefault="005E1B9E" w:rsidP="005E1B9E">
      <w:pPr>
        <w:widowControl w:val="0"/>
        <w:adjustRightInd w:val="0"/>
        <w:spacing w:line="360" w:lineRule="exact"/>
        <w:rPr>
          <w:sz w:val="26"/>
          <w:szCs w:val="26"/>
        </w:rPr>
      </w:pPr>
      <w:r w:rsidRPr="00A071EE">
        <w:rPr>
          <w:sz w:val="26"/>
          <w:szCs w:val="26"/>
        </w:rPr>
        <w:tab/>
        <w:t>a.3.3. Căn cứ vào tính năng của thiết bị, chiều dày thiết kế, có thể phân thành các lớp thi công. Chiều dày của mỗi</w:t>
      </w:r>
      <w:r w:rsidRPr="00A071EE">
        <w:rPr>
          <w:i/>
          <w:iCs/>
          <w:sz w:val="26"/>
          <w:szCs w:val="26"/>
        </w:rPr>
        <w:t xml:space="preserve"> </w:t>
      </w:r>
      <w:r w:rsidRPr="00A071EE">
        <w:rPr>
          <w:sz w:val="26"/>
          <w:szCs w:val="26"/>
        </w:rPr>
        <w:t>lớp thi công sau khi lu lèn không nên lớn hơn 18cm đối với móng dưới và 15cm đối với lớp móng trên và chiều dày tối thiếu của mỗi lớp phải không nhỏ hơn 3 lần cỡ hạt lớn nhất danh định D</w:t>
      </w:r>
      <w:r w:rsidRPr="00A071EE">
        <w:rPr>
          <w:sz w:val="26"/>
          <w:szCs w:val="26"/>
          <w:vertAlign w:val="subscript"/>
        </w:rPr>
        <w:t>max.</w:t>
      </w:r>
    </w:p>
    <w:p w14:paraId="0EA141BF" w14:textId="77777777" w:rsidR="005E1B9E" w:rsidRPr="00A071EE" w:rsidRDefault="005E1B9E" w:rsidP="005E1B9E">
      <w:pPr>
        <w:widowControl w:val="0"/>
        <w:adjustRightInd w:val="0"/>
        <w:spacing w:line="360" w:lineRule="exact"/>
        <w:rPr>
          <w:sz w:val="26"/>
          <w:szCs w:val="26"/>
        </w:rPr>
      </w:pPr>
      <w:r w:rsidRPr="00A071EE">
        <w:rPr>
          <w:sz w:val="26"/>
          <w:szCs w:val="26"/>
        </w:rPr>
        <w:tab/>
        <w:t>a.3.4. Việc quyết định chiều dày rải (thông qua hệ số lu lèn) phải căn cứ vào kết quả thi công thí điểm, có thể xác định hệ số rải (hệ số lu lèn) sơ bộ K</w:t>
      </w:r>
      <w:r w:rsidRPr="00A071EE">
        <w:rPr>
          <w:sz w:val="26"/>
          <w:szCs w:val="26"/>
          <w:vertAlign w:val="superscript"/>
        </w:rPr>
        <w:t>*</w:t>
      </w:r>
      <w:r w:rsidRPr="00A071EE">
        <w:rPr>
          <w:sz w:val="26"/>
          <w:szCs w:val="26"/>
          <w:vertAlign w:val="subscript"/>
        </w:rPr>
        <w:t>rải</w:t>
      </w:r>
      <w:r w:rsidRPr="00A071EE">
        <w:rPr>
          <w:sz w:val="26"/>
          <w:szCs w:val="26"/>
        </w:rPr>
        <w:t xml:space="preserve"> như sau:</w:t>
      </w:r>
    </w:p>
    <w:p w14:paraId="5B63FDDF" w14:textId="77777777" w:rsidR="005E1B9E" w:rsidRPr="00A071EE" w:rsidRDefault="005E1B9E" w:rsidP="005E1B9E">
      <w:pPr>
        <w:widowControl w:val="0"/>
        <w:adjustRightInd w:val="0"/>
        <w:spacing w:line="360" w:lineRule="exact"/>
        <w:jc w:val="center"/>
        <w:rPr>
          <w:sz w:val="26"/>
          <w:szCs w:val="26"/>
        </w:rPr>
      </w:pPr>
      <w:r w:rsidRPr="00A071EE">
        <w:rPr>
          <w:sz w:val="26"/>
          <w:szCs w:val="26"/>
        </w:rPr>
        <w:t>K</w:t>
      </w:r>
      <w:r w:rsidRPr="00A071EE">
        <w:rPr>
          <w:sz w:val="26"/>
          <w:szCs w:val="26"/>
          <w:vertAlign w:val="superscript"/>
        </w:rPr>
        <w:t>*</w:t>
      </w:r>
      <w:r w:rsidRPr="00A071EE">
        <w:rPr>
          <w:sz w:val="26"/>
          <w:szCs w:val="26"/>
          <w:vertAlign w:val="subscript"/>
        </w:rPr>
        <w:t>rải</w:t>
      </w:r>
      <w:r w:rsidRPr="00A071EE">
        <w:rPr>
          <w:sz w:val="26"/>
          <w:szCs w:val="26"/>
        </w:rPr>
        <w:t xml:space="preserve"> =</w:t>
      </w:r>
      <w:r w:rsidRPr="00A071EE">
        <w:rPr>
          <w:position w:val="-36"/>
          <w:sz w:val="26"/>
          <w:szCs w:val="26"/>
        </w:rPr>
        <w:object w:dxaOrig="1020" w:dyaOrig="859" w14:anchorId="2407A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v:imagedata r:id="rId5" o:title=""/>
          </v:shape>
          <o:OLEObject Type="Embed" ProgID="Equation.3" ShapeID="_x0000_i1025" DrawAspect="Content" ObjectID="_1822565312" r:id="rId6"/>
        </w:object>
      </w:r>
      <w:r w:rsidRPr="00A071EE">
        <w:rPr>
          <w:sz w:val="26"/>
          <w:szCs w:val="26"/>
        </w:rPr>
        <w:t xml:space="preserve"> (1)</w:t>
      </w:r>
    </w:p>
    <w:p w14:paraId="260F4AC6" w14:textId="77777777" w:rsidR="005E1B9E" w:rsidRPr="00A071EE" w:rsidRDefault="005E1B9E" w:rsidP="005E1B9E">
      <w:pPr>
        <w:widowControl w:val="0"/>
        <w:adjustRightInd w:val="0"/>
        <w:spacing w:line="360" w:lineRule="exact"/>
        <w:rPr>
          <w:sz w:val="26"/>
          <w:szCs w:val="26"/>
          <w:vertAlign w:val="superscript"/>
        </w:rPr>
      </w:pPr>
      <w:r w:rsidRPr="00A071EE">
        <w:rPr>
          <w:sz w:val="26"/>
          <w:szCs w:val="26"/>
        </w:rPr>
        <w:t>trong đó:</w:t>
      </w:r>
    </w:p>
    <w:p w14:paraId="33B463F3" w14:textId="77777777" w:rsidR="005E1B9E" w:rsidRPr="00A071EE" w:rsidRDefault="005E1B9E" w:rsidP="005E1B9E">
      <w:pPr>
        <w:widowControl w:val="0"/>
        <w:adjustRightInd w:val="0"/>
        <w:spacing w:line="360" w:lineRule="exact"/>
        <w:rPr>
          <w:sz w:val="26"/>
          <w:szCs w:val="26"/>
        </w:rPr>
      </w:pPr>
      <w:r w:rsidRPr="00A071EE">
        <w:rPr>
          <w:position w:val="-10"/>
          <w:sz w:val="26"/>
          <w:szCs w:val="26"/>
        </w:rPr>
        <w:tab/>
      </w:r>
      <w:r w:rsidRPr="00A071EE">
        <w:rPr>
          <w:position w:val="-10"/>
          <w:sz w:val="26"/>
          <w:szCs w:val="26"/>
        </w:rPr>
        <w:object w:dxaOrig="200" w:dyaOrig="260" w14:anchorId="53C2B6BF">
          <v:shape id="_x0000_i1026" type="#_x0000_t75" style="width:14.25pt;height:14.25pt" o:ole="">
            <v:imagedata r:id="rId7" o:title=""/>
          </v:shape>
          <o:OLEObject Type="Embed" ProgID="Equation.3" ShapeID="_x0000_i1026" DrawAspect="Content" ObjectID="_1822565313" r:id="rId8"/>
        </w:object>
      </w:r>
      <w:r w:rsidRPr="00A071EE">
        <w:rPr>
          <w:sz w:val="26"/>
          <w:szCs w:val="26"/>
          <w:vertAlign w:val="subscript"/>
        </w:rPr>
        <w:t>kmax</w:t>
      </w:r>
      <w:r w:rsidRPr="00A071EE">
        <w:rPr>
          <w:sz w:val="26"/>
          <w:szCs w:val="26"/>
        </w:rPr>
        <w:t xml:space="preserve"> </w:t>
      </w:r>
      <w:r w:rsidRPr="00A071EE">
        <w:rPr>
          <w:sz w:val="26"/>
          <w:szCs w:val="26"/>
        </w:rPr>
        <w:tab/>
        <w:t>là khối lượng thể tích khô lớn nhất theo kết quả thí nghiệm đầm nén tiêu chuẩn, g/cm</w:t>
      </w:r>
      <w:r w:rsidRPr="00A071EE">
        <w:rPr>
          <w:sz w:val="26"/>
          <w:szCs w:val="26"/>
          <w:vertAlign w:val="superscript"/>
        </w:rPr>
        <w:t>3</w:t>
      </w:r>
      <w:r w:rsidRPr="00A071EE">
        <w:rPr>
          <w:sz w:val="26"/>
          <w:szCs w:val="26"/>
        </w:rPr>
        <w:t>;</w:t>
      </w:r>
    </w:p>
    <w:p w14:paraId="2A6B28D6" w14:textId="77777777" w:rsidR="005E1B9E" w:rsidRPr="00A071EE" w:rsidRDefault="005E1B9E" w:rsidP="005E1B9E">
      <w:pPr>
        <w:widowControl w:val="0"/>
        <w:adjustRightInd w:val="0"/>
        <w:spacing w:line="360" w:lineRule="exact"/>
        <w:rPr>
          <w:sz w:val="26"/>
          <w:szCs w:val="26"/>
        </w:rPr>
      </w:pPr>
      <w:r w:rsidRPr="00A071EE">
        <w:rPr>
          <w:position w:val="-12"/>
          <w:sz w:val="26"/>
          <w:szCs w:val="26"/>
        </w:rPr>
        <w:tab/>
      </w:r>
      <w:r w:rsidRPr="00A071EE">
        <w:rPr>
          <w:position w:val="-12"/>
          <w:sz w:val="26"/>
          <w:szCs w:val="26"/>
        </w:rPr>
        <w:object w:dxaOrig="240" w:dyaOrig="320" w14:anchorId="6FE99FB1">
          <v:shape id="_x0000_i1027" type="#_x0000_t75" style="width:14.25pt;height:14.25pt" o:ole="">
            <v:imagedata r:id="rId9" o:title=""/>
          </v:shape>
          <o:OLEObject Type="Embed" ProgID="Equation.3" ShapeID="_x0000_i1027" DrawAspect="Content" ObjectID="_1822565314" r:id="rId10"/>
        </w:object>
      </w:r>
      <w:r w:rsidRPr="00A071EE">
        <w:rPr>
          <w:sz w:val="26"/>
          <w:szCs w:val="26"/>
          <w:vertAlign w:val="subscript"/>
        </w:rPr>
        <w:t>kr</w:t>
      </w:r>
      <w:r w:rsidRPr="00A071EE">
        <w:rPr>
          <w:sz w:val="26"/>
          <w:szCs w:val="26"/>
        </w:rPr>
        <w:t xml:space="preserve"> </w:t>
      </w:r>
      <w:r w:rsidRPr="00A071EE">
        <w:rPr>
          <w:sz w:val="26"/>
          <w:szCs w:val="26"/>
        </w:rPr>
        <w:tab/>
        <w:t>là khối lượng thể tích khô của vật liệu CPĐĐ ở trạng thái rời (chưa đầm nén), g/cm</w:t>
      </w:r>
      <w:r w:rsidRPr="00A071EE">
        <w:rPr>
          <w:sz w:val="26"/>
          <w:szCs w:val="26"/>
          <w:vertAlign w:val="superscript"/>
        </w:rPr>
        <w:t>3</w:t>
      </w:r>
      <w:r w:rsidRPr="00A071EE">
        <w:rPr>
          <w:sz w:val="26"/>
          <w:szCs w:val="26"/>
        </w:rPr>
        <w:t>;</w:t>
      </w:r>
    </w:p>
    <w:p w14:paraId="6C0A5F20" w14:textId="77777777" w:rsidR="005E1B9E" w:rsidRPr="00A071EE" w:rsidRDefault="005E1B9E" w:rsidP="005E1B9E">
      <w:pPr>
        <w:widowControl w:val="0"/>
        <w:adjustRightInd w:val="0"/>
        <w:spacing w:line="360" w:lineRule="exact"/>
        <w:rPr>
          <w:sz w:val="26"/>
          <w:szCs w:val="26"/>
        </w:rPr>
      </w:pPr>
      <w:r w:rsidRPr="00A071EE">
        <w:rPr>
          <w:i/>
          <w:iCs/>
          <w:sz w:val="26"/>
          <w:szCs w:val="26"/>
        </w:rPr>
        <w:tab/>
        <w:t>K</w:t>
      </w:r>
      <w:r w:rsidRPr="00A071EE">
        <w:rPr>
          <w:i/>
          <w:iCs/>
          <w:sz w:val="26"/>
          <w:szCs w:val="26"/>
          <w:vertAlign w:val="subscript"/>
        </w:rPr>
        <w:t>yc</w:t>
      </w:r>
      <w:r w:rsidRPr="00A071EE">
        <w:rPr>
          <w:i/>
          <w:iCs/>
          <w:sz w:val="26"/>
          <w:szCs w:val="26"/>
          <w:vertAlign w:val="subscript"/>
        </w:rPr>
        <w:tab/>
      </w:r>
      <w:r w:rsidRPr="00A071EE">
        <w:rPr>
          <w:sz w:val="26"/>
          <w:szCs w:val="26"/>
        </w:rPr>
        <w:t>là độ chặt yêu cầu của lớp CPĐD.</w:t>
      </w:r>
    </w:p>
    <w:p w14:paraId="64F0301B" w14:textId="77777777" w:rsidR="005E1B9E" w:rsidRPr="00A071EE" w:rsidRDefault="005E1B9E" w:rsidP="005E1B9E">
      <w:pPr>
        <w:widowControl w:val="0"/>
        <w:adjustRightInd w:val="0"/>
        <w:spacing w:line="264" w:lineRule="auto"/>
        <w:rPr>
          <w:sz w:val="26"/>
          <w:szCs w:val="26"/>
        </w:rPr>
      </w:pPr>
      <w:r w:rsidRPr="00A071EE">
        <w:rPr>
          <w:sz w:val="26"/>
          <w:szCs w:val="26"/>
        </w:rPr>
        <w:tab/>
        <w:t>a.3.5. Để bảo đảm độ chặt lu lèn trên toàn bộ bề rộng móng, khi không có khuôn đường hoặc đá vỉa, phải rải vật liệu CPĐD rộng thêm mỗi bên tối thiểu là 25 cm so với bề rộng thiết kế của móng. Tại các vị trí tiếp giáp với vệt rải trước, phải tiến hành loại bỏ các vật liệu CPĐD rời rạc tại các mép của vệt rải trước khi rải vệt tiếp theo.</w:t>
      </w:r>
    </w:p>
    <w:p w14:paraId="6D7261C9" w14:textId="77777777" w:rsidR="005E1B9E" w:rsidRPr="00A071EE" w:rsidRDefault="005E1B9E" w:rsidP="005E1B9E">
      <w:pPr>
        <w:widowControl w:val="0"/>
        <w:adjustRightInd w:val="0"/>
        <w:spacing w:line="264" w:lineRule="auto"/>
        <w:rPr>
          <w:sz w:val="26"/>
          <w:szCs w:val="26"/>
        </w:rPr>
      </w:pPr>
      <w:r w:rsidRPr="00A071EE">
        <w:rPr>
          <w:sz w:val="26"/>
          <w:szCs w:val="26"/>
        </w:rPr>
        <w:tab/>
        <w:t>a.3.6. Trường hợp sử dụng máy san để rải vật liệu CPĐD, phải bố trí công nhân lái máy lành nghề và nhân công phụ theo máy nhằm hạn chế và xử lý kịp hiện tượng phân tầng của vật liệu. Với những vị trị vật liệu bị phân tầng, phải loại bỏ toàn bộ vật liệu và thay thế bằng vật liệu CPĐD mới. Việc xác lập sơ đồ vận hành của máy san, rải CPĐD phải dựa vào kết quả của công tác thi công thí điểm (khoản 3.3).</w:t>
      </w:r>
    </w:p>
    <w:p w14:paraId="581E3E06" w14:textId="77777777" w:rsidR="005E1B9E" w:rsidRPr="00A071EE" w:rsidRDefault="005E1B9E" w:rsidP="005E1B9E">
      <w:pPr>
        <w:widowControl w:val="0"/>
        <w:adjustRightInd w:val="0"/>
        <w:spacing w:line="264" w:lineRule="auto"/>
        <w:rPr>
          <w:sz w:val="26"/>
          <w:szCs w:val="26"/>
        </w:rPr>
      </w:pPr>
      <w:r w:rsidRPr="00A071EE">
        <w:rPr>
          <w:sz w:val="26"/>
          <w:szCs w:val="26"/>
        </w:rPr>
        <w:tab/>
        <w:t>a.3.7. Phải thường xuyên kiểm tra cao độ, độ bằng phẳng, độ dốc ngang, độ dốc dọc, độ ẩm, độ đồng đều của vật liệu CPĐD trong suốt quá trình san rải.</w:t>
      </w:r>
    </w:p>
    <w:p w14:paraId="1B3E5C80" w14:textId="77777777" w:rsidR="005E1B9E" w:rsidRPr="00A071EE" w:rsidRDefault="005E1B9E" w:rsidP="005E1B9E">
      <w:pPr>
        <w:widowControl w:val="0"/>
        <w:adjustRightInd w:val="0"/>
        <w:spacing w:line="264" w:lineRule="auto"/>
        <w:rPr>
          <w:b/>
          <w:bCs/>
          <w:sz w:val="26"/>
          <w:szCs w:val="26"/>
        </w:rPr>
      </w:pPr>
      <w:r w:rsidRPr="00A071EE">
        <w:rPr>
          <w:b/>
          <w:bCs/>
          <w:sz w:val="26"/>
          <w:szCs w:val="26"/>
        </w:rPr>
        <w:t>a.4. Công tác lu lèn</w:t>
      </w:r>
    </w:p>
    <w:p w14:paraId="426F58B1" w14:textId="77777777" w:rsidR="005E1B9E" w:rsidRPr="00A071EE" w:rsidRDefault="005E1B9E" w:rsidP="005E1B9E">
      <w:pPr>
        <w:widowControl w:val="0"/>
        <w:adjustRightInd w:val="0"/>
        <w:spacing w:line="264" w:lineRule="auto"/>
        <w:rPr>
          <w:b/>
          <w:bCs/>
          <w:sz w:val="26"/>
          <w:szCs w:val="26"/>
        </w:rPr>
      </w:pPr>
      <w:r w:rsidRPr="00A071EE">
        <w:rPr>
          <w:b/>
          <w:bCs/>
          <w:sz w:val="26"/>
          <w:szCs w:val="26"/>
        </w:rPr>
        <w:tab/>
      </w:r>
      <w:r w:rsidRPr="00A071EE">
        <w:rPr>
          <w:sz w:val="26"/>
          <w:szCs w:val="26"/>
        </w:rPr>
        <w:t>a.4.1. Phải lựa chọn và phối hợp các loại lu trong sơ đồ lu lèn. Thông thường, sử dụng lu nhẹ với vận tốc chậm để lu những lượt đầu, sau đó sử dụng lu có tải trọng nặng lu tiếp cho đến khi đạt độ chặt yêu cầu.</w:t>
      </w:r>
    </w:p>
    <w:p w14:paraId="44AA4F00" w14:textId="77777777" w:rsidR="005E1B9E" w:rsidRPr="00A071EE" w:rsidRDefault="005E1B9E" w:rsidP="005E1B9E">
      <w:pPr>
        <w:widowControl w:val="0"/>
        <w:adjustRightInd w:val="0"/>
        <w:spacing w:line="264" w:lineRule="auto"/>
        <w:rPr>
          <w:sz w:val="26"/>
          <w:szCs w:val="26"/>
        </w:rPr>
      </w:pPr>
      <w:r w:rsidRPr="00A071EE">
        <w:rPr>
          <w:sz w:val="26"/>
          <w:szCs w:val="26"/>
        </w:rPr>
        <w:tab/>
        <w:t>a.4.2. Số lần lu lèn phải đảm bảo đồng đều đối với tất cả các điểm trên mặt móng (kể cả phần mở rộng), đồng thời phải bảo đảm độ bằng phẳng sau khi lu lèn.</w:t>
      </w:r>
    </w:p>
    <w:p w14:paraId="54A57E87" w14:textId="77777777" w:rsidR="005E1B9E" w:rsidRPr="00A071EE" w:rsidRDefault="005E1B9E" w:rsidP="005E1B9E">
      <w:pPr>
        <w:widowControl w:val="0"/>
        <w:adjustRightInd w:val="0"/>
        <w:spacing w:line="264" w:lineRule="auto"/>
        <w:rPr>
          <w:sz w:val="26"/>
          <w:szCs w:val="26"/>
        </w:rPr>
      </w:pPr>
      <w:r w:rsidRPr="00A071EE">
        <w:rPr>
          <w:sz w:val="26"/>
          <w:szCs w:val="26"/>
        </w:rPr>
        <w:tab/>
        <w:t>a.4.3. Việc lu lèn phải thực hiện từ chỗ thấp đến chỗ cao, vệt bánh lu sau chồng lên vệt lu trước từ 20 - 25cm. Những đoạn đường thẳng, lu từ mép vào tim đường và ở các đoạn đường cong, lu từ phía bụng đường cong dần lên phía lưng đường cong.</w:t>
      </w:r>
    </w:p>
    <w:p w14:paraId="6BF3DE7A" w14:textId="77777777" w:rsidR="005E1B9E" w:rsidRPr="00A071EE" w:rsidRDefault="005E1B9E" w:rsidP="005E1B9E">
      <w:pPr>
        <w:widowControl w:val="0"/>
        <w:adjustRightInd w:val="0"/>
        <w:spacing w:line="264" w:lineRule="auto"/>
        <w:rPr>
          <w:sz w:val="26"/>
          <w:szCs w:val="26"/>
        </w:rPr>
      </w:pPr>
      <w:r w:rsidRPr="00A071EE">
        <w:rPr>
          <w:sz w:val="26"/>
          <w:szCs w:val="26"/>
        </w:rPr>
        <w:tab/>
        <w:t>a.4.4. Ngay sau giai đoạn lu lèn sơ bộ, phải tiến hành ngay công tác kiểm tra cao độ, độ dốc ngang, độ bằng phẳng và phát hiện những vị trí bị lồi lõm, phân tầng để bù phụ, sửa chữa kịp thời:</w:t>
      </w:r>
    </w:p>
    <w:p w14:paraId="05AADB92" w14:textId="77777777" w:rsidR="005E1B9E" w:rsidRPr="00A071EE" w:rsidRDefault="005E1B9E" w:rsidP="005E1B9E">
      <w:pPr>
        <w:widowControl w:val="0"/>
        <w:adjustRightInd w:val="0"/>
        <w:spacing w:line="264" w:lineRule="auto"/>
        <w:rPr>
          <w:sz w:val="26"/>
          <w:szCs w:val="26"/>
        </w:rPr>
      </w:pPr>
      <w:r w:rsidRPr="00A071EE">
        <w:rPr>
          <w:sz w:val="26"/>
          <w:szCs w:val="26"/>
        </w:rPr>
        <w:t xml:space="preserve">- Nếu thấy có hiện tượng khác thường như rạn nứt, gợn sóng, xô dồn hoặc rời rạc không chặt... phải dừng lu, tìm nguyên nhân và xử lý triệt để rồi mới được lu tiếp. Tất cả các công tác này phải hoàn tất trước khi đạt được 80% công lu; </w:t>
      </w:r>
    </w:p>
    <w:p w14:paraId="06B61D3A" w14:textId="77777777" w:rsidR="005E1B9E" w:rsidRPr="00A071EE" w:rsidRDefault="005E1B9E" w:rsidP="005E1B9E">
      <w:pPr>
        <w:widowControl w:val="0"/>
        <w:adjustRightInd w:val="0"/>
        <w:spacing w:line="264" w:lineRule="auto"/>
        <w:rPr>
          <w:sz w:val="26"/>
          <w:szCs w:val="26"/>
        </w:rPr>
      </w:pPr>
      <w:r w:rsidRPr="00A071EE">
        <w:rPr>
          <w:sz w:val="26"/>
          <w:szCs w:val="26"/>
        </w:rPr>
        <w:t>- Nếu phải bù phụ sau khi đã lu lèn xong, thì bề mặt lớp móng CPĐD đó phải được cầy xới với chiều sâu tối thiểu là 5 cm trước khi rải bù.</w:t>
      </w:r>
    </w:p>
    <w:p w14:paraId="138BDB7E" w14:textId="77777777" w:rsidR="005E1B9E" w:rsidRPr="00A071EE" w:rsidRDefault="005E1B9E" w:rsidP="005E1B9E">
      <w:pPr>
        <w:widowControl w:val="0"/>
        <w:adjustRightInd w:val="0"/>
        <w:spacing w:line="264" w:lineRule="auto"/>
        <w:ind w:firstLine="567"/>
        <w:rPr>
          <w:sz w:val="26"/>
          <w:szCs w:val="26"/>
        </w:rPr>
      </w:pPr>
      <w:r w:rsidRPr="00A071EE">
        <w:rPr>
          <w:sz w:val="26"/>
          <w:szCs w:val="26"/>
        </w:rPr>
        <w:t xml:space="preserve">a.4.5. Sơ đồ công nghệ lu lèn áp dụng để thi công đại trà cho từng lớp vật liệu như </w:t>
      </w:r>
      <w:r w:rsidRPr="00A071EE">
        <w:rPr>
          <w:sz w:val="26"/>
          <w:szCs w:val="26"/>
        </w:rPr>
        <w:lastRenderedPageBreak/>
        <w:t>các loại lu sử dụng, trình tự lu, số lần lu phải được xây dựng trên cơ sở thi công thí điểm lớp móng CPĐD.</w:t>
      </w:r>
    </w:p>
    <w:p w14:paraId="777024B2" w14:textId="77777777" w:rsidR="005E1B9E" w:rsidRPr="00A071EE" w:rsidRDefault="005E1B9E" w:rsidP="005E1B9E">
      <w:pPr>
        <w:shd w:val="clear" w:color="auto" w:fill="FFFFFF"/>
        <w:spacing w:before="60" w:after="60" w:line="264" w:lineRule="auto"/>
        <w:ind w:left="675"/>
        <w:rPr>
          <w:b/>
          <w:bCs/>
          <w:sz w:val="26"/>
          <w:szCs w:val="26"/>
        </w:rPr>
      </w:pPr>
      <w:r w:rsidRPr="00A071EE">
        <w:rPr>
          <w:b/>
          <w:bCs/>
          <w:sz w:val="26"/>
          <w:szCs w:val="26"/>
        </w:rPr>
        <w:t>2.3.9. Biện pháp thi công cấp điện và điện chiếu sáng:</w:t>
      </w:r>
    </w:p>
    <w:p w14:paraId="243CBC26" w14:textId="77777777" w:rsidR="005E1B9E" w:rsidRPr="00A071EE" w:rsidRDefault="005E1B9E" w:rsidP="005E1B9E">
      <w:pPr>
        <w:keepNext/>
        <w:widowControl w:val="0"/>
        <w:spacing w:line="252" w:lineRule="auto"/>
        <w:ind w:firstLine="720"/>
        <w:rPr>
          <w:b/>
          <w:bCs/>
          <w:sz w:val="26"/>
          <w:szCs w:val="26"/>
          <w:lang w:val="de-DE"/>
        </w:rPr>
      </w:pPr>
      <w:r w:rsidRPr="00A071EE">
        <w:rPr>
          <w:b/>
          <w:bCs/>
          <w:sz w:val="26"/>
          <w:szCs w:val="26"/>
          <w:lang w:val="de-DE"/>
        </w:rPr>
        <w:t xml:space="preserve">a. Thi công móng: </w:t>
      </w:r>
    </w:p>
    <w:p w14:paraId="490ABE78" w14:textId="77777777" w:rsidR="005E1B9E" w:rsidRPr="00A071EE" w:rsidRDefault="005E1B9E" w:rsidP="005E1B9E">
      <w:pPr>
        <w:keepNext/>
        <w:widowControl w:val="0"/>
        <w:spacing w:line="252" w:lineRule="auto"/>
        <w:ind w:firstLine="720"/>
        <w:rPr>
          <w:b/>
          <w:bCs/>
          <w:sz w:val="26"/>
          <w:szCs w:val="26"/>
          <w:lang w:val="de-DE"/>
        </w:rPr>
      </w:pPr>
      <w:r w:rsidRPr="00A071EE">
        <w:rPr>
          <w:b/>
          <w:bCs/>
          <w:sz w:val="26"/>
          <w:szCs w:val="26"/>
          <w:lang w:val="de-DE"/>
        </w:rPr>
        <w:t xml:space="preserve">a1. Đào móng: </w:t>
      </w:r>
    </w:p>
    <w:p w14:paraId="3C39D211"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 Công tác đào đất được tiến hành bằng thủ công kết hợp cơ giới. </w:t>
      </w:r>
    </w:p>
    <w:p w14:paraId="113CB32A"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 Trước khi đào phải thực hiện công tác san gạt mặt bằng để thi công, hố móng, mương cáp phải được đào đảm bảo kích thước theo yêu cầu của bản vẽ thiết kế và có độ mở để đảm bảo công tác an toàn, tránh sụt lở. Công tác giác móng cần chú ý bảo vệ các cọc tiêu, hướng tuyển để bảo đảm tốt tuyến dây. Đáy hố móng sau khi đào phải được dọn sạch sẽ, bằng phẳng và kiểm tra độ cao tương đối giữa đáy hố móng so với trụ. Chỉ cho phép đắp đất làm phẳng đáy hồ móng khi độ chênh dưới 100mm và sau đó phải tiến hành đầm kỹ. Đào đất xong phải có biện pháp bảo vệ an toàn cho người và gia súc. Đồng thời tiến hành công tác nghiệm thu kích thước hồ đào. Công tác bêtông phải được tiến hành liền sau khi nghiệm thu kích thước hồ đào. </w:t>
      </w:r>
    </w:p>
    <w:p w14:paraId="60B215B1" w14:textId="77777777" w:rsidR="005E1B9E" w:rsidRPr="00A071EE" w:rsidRDefault="005E1B9E" w:rsidP="005E1B9E">
      <w:pPr>
        <w:keepNext/>
        <w:widowControl w:val="0"/>
        <w:tabs>
          <w:tab w:val="num" w:pos="630"/>
        </w:tabs>
        <w:spacing w:line="252" w:lineRule="auto"/>
        <w:ind w:firstLine="720"/>
        <w:rPr>
          <w:b/>
          <w:bCs/>
          <w:sz w:val="26"/>
          <w:szCs w:val="26"/>
          <w:lang w:val="de-DE"/>
        </w:rPr>
      </w:pPr>
      <w:r w:rsidRPr="00A071EE">
        <w:rPr>
          <w:b/>
          <w:bCs/>
          <w:sz w:val="26"/>
          <w:szCs w:val="26"/>
          <w:lang w:val="de-DE"/>
        </w:rPr>
        <w:t>a2. Công tác đổ bêtông:</w:t>
      </w:r>
    </w:p>
    <w:p w14:paraId="2AF7136D"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Cốt thép mông phải được bố trí theo đúng yêu cầu của bản vẽ thiết kế, bulong móng, ống nhựa xoắn phải được đặt theo hướng phù hợp, cố định tránh xô lệch trong quá trình đổ bê tông. Trước khi đổ bê tông, kích thước ván khuôn phải được kiểm tra kỹ càng đảm bảo đúng theo kích thước của bản vẽ thiết kế. Bê tông được trộn theo đúng quy định, bê tông đổ xuống móng theo máng trượt thành từng lớp dày 25-30cm và được đầm chặt. Khi thi công xong móng phải bảo dưỡng bê tông theo đúng quy định để cho quá trình đông kết đạt yêu cầu chất lượng. Khi bê tông đạt 75% cường độ đông kết tối đa thì mới cho phép chuyển bước thi công.</w:t>
      </w:r>
    </w:p>
    <w:p w14:paraId="63B0F431"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 - Xi măng: đưa vào sử dụng cho công trình phải có đầy đủ chứng chỉ đánh giá chất lượng sản phẩm của nhà sản xuất. Xi măng được cung ứng phù hợp với tiến độ thi công, không bảo quản lâu ngày tại công trình làm ảnh hưởng đến chất lượng vật liệu. Sử dụng xi măng PCB40 theo tiêu chuẩn TCVN 6260:2020. </w:t>
      </w:r>
    </w:p>
    <w:p w14:paraId="1694F377"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 Cát dùng cho công tác bê tông phải là loại cát sạch không nhiễm mặn, không lẫn tạp chất phù hợp với tiêu chuẩn TCVN 7570-2006. </w:t>
      </w:r>
    </w:p>
    <w:p w14:paraId="6B4CD2C7"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 Đá sử dụng cho công tác bê tông phải có kích thước đều hạt, cở hạt phủ hợp theo từng loại kết cấu bê tông của hồ sơ thiết kế đồng thời phù hợp với TCVN 7570-2006. </w:t>
      </w:r>
    </w:p>
    <w:p w14:paraId="7D3EFF1F"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Nước trộn bê tông và bảo dưỡng bê tông phải được sử dụng từ nguồn nước sạch không bị nhiễm mặn, không có dầu, chất kiểm và các chất hữu cơ có hại.... và thoả mãn yêu cầu TCVN 4506-2012.</w:t>
      </w:r>
    </w:p>
    <w:p w14:paraId="74CE3894"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 - Cốt thép: Cốt thép sử dụng cho công trình yêu cầu phải đảm bảo chất lượng và kích thước quy định cho từng hạng mục công việc theo hồ sơ thiết kế phù hợp với TCVN 1651-2018. </w:t>
      </w:r>
    </w:p>
    <w:p w14:paraId="265D6A65" w14:textId="77777777" w:rsidR="005E1B9E" w:rsidRPr="00A071EE" w:rsidRDefault="005E1B9E" w:rsidP="005E1B9E">
      <w:pPr>
        <w:keepNext/>
        <w:widowControl w:val="0"/>
        <w:spacing w:line="252" w:lineRule="auto"/>
        <w:ind w:firstLine="720"/>
        <w:rPr>
          <w:b/>
          <w:bCs/>
          <w:sz w:val="26"/>
          <w:szCs w:val="26"/>
          <w:lang w:val="de-DE"/>
        </w:rPr>
      </w:pPr>
      <w:r w:rsidRPr="00A071EE">
        <w:rPr>
          <w:b/>
          <w:bCs/>
          <w:sz w:val="26"/>
          <w:szCs w:val="26"/>
          <w:lang w:val="de-DE"/>
        </w:rPr>
        <w:t xml:space="preserve">a.3. Lấp đất hố móng: </w:t>
      </w:r>
    </w:p>
    <w:p w14:paraId="68C77C6E"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Chỉ được tiến hành khi công tác bê tông móng đã đạt được độ đông kết tốt. </w:t>
      </w:r>
    </w:p>
    <w:p w14:paraId="47FD7CB3" w14:textId="77777777" w:rsidR="005E1B9E" w:rsidRPr="00A071EE" w:rsidRDefault="005E1B9E" w:rsidP="005E1B9E">
      <w:pPr>
        <w:keepNext/>
        <w:widowControl w:val="0"/>
        <w:spacing w:line="252" w:lineRule="auto"/>
        <w:ind w:firstLine="720"/>
        <w:rPr>
          <w:bCs/>
          <w:sz w:val="26"/>
          <w:szCs w:val="26"/>
          <w:lang w:val="de-DE"/>
        </w:rPr>
      </w:pPr>
      <w:r w:rsidRPr="00A071EE">
        <w:rPr>
          <w:b/>
          <w:bCs/>
          <w:sz w:val="26"/>
          <w:szCs w:val="26"/>
          <w:lang w:val="de-DE"/>
        </w:rPr>
        <w:t>b. Lắp dựng cột:</w:t>
      </w:r>
      <w:r w:rsidRPr="00A071EE">
        <w:rPr>
          <w:bCs/>
          <w:sz w:val="26"/>
          <w:szCs w:val="26"/>
          <w:lang w:val="de-DE"/>
        </w:rPr>
        <w:t xml:space="preserve"> </w:t>
      </w:r>
    </w:p>
    <w:p w14:paraId="62A5B8B7"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Cột được dựng tại các vị trí theo đúng yêu cầu của hồ sơ thiết kế về chủng loại cũng như độ cao. Trước khi dựng, cột phải được kiểm tra bề mặt đạt tiêu chuẩn quy </w:t>
      </w:r>
      <w:r w:rsidRPr="00A071EE">
        <w:rPr>
          <w:bCs/>
          <w:sz w:val="26"/>
          <w:szCs w:val="26"/>
          <w:lang w:val="de-DE"/>
        </w:rPr>
        <w:lastRenderedPageBreak/>
        <w:t xml:space="preserve">định. Cột sau khi dựng phải được kiểm tra độ nghiêng và độ lệch theo quy định. </w:t>
      </w:r>
    </w:p>
    <w:p w14:paraId="0AAC2E95"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Công tác dựng cột bằng thủ công kết hợp cơ giới. </w:t>
      </w:r>
    </w:p>
    <w:p w14:paraId="0A83C567" w14:textId="77777777" w:rsidR="005E1B9E" w:rsidRPr="00A071EE" w:rsidRDefault="005E1B9E" w:rsidP="005E1B9E">
      <w:pPr>
        <w:keepNext/>
        <w:widowControl w:val="0"/>
        <w:spacing w:line="252" w:lineRule="auto"/>
        <w:ind w:firstLine="720"/>
        <w:rPr>
          <w:bCs/>
          <w:sz w:val="26"/>
          <w:szCs w:val="26"/>
          <w:lang w:val="de-DE"/>
        </w:rPr>
      </w:pPr>
      <w:r w:rsidRPr="00A071EE">
        <w:rPr>
          <w:b/>
          <w:bCs/>
          <w:sz w:val="26"/>
          <w:szCs w:val="26"/>
          <w:lang w:val="de-DE"/>
        </w:rPr>
        <w:t>c. Thi công tiếp địa:</w:t>
      </w:r>
      <w:r w:rsidRPr="00A071EE">
        <w:rPr>
          <w:bCs/>
          <w:sz w:val="26"/>
          <w:szCs w:val="26"/>
          <w:lang w:val="de-DE"/>
        </w:rPr>
        <w:t xml:space="preserve"> </w:t>
      </w:r>
    </w:p>
    <w:p w14:paraId="7C38A787"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Tiếp địa được chôn sâu theo đúng yêu cầu của bản vẽ thiết kế. Cọc và dây nối đất phải đảm bảo chủng loại và chiều dài theo bản vẽ thiết kế. Tiếp địa được lấp đất và đầm chặt từng lớp dày 20cm để đảm bảo sự tiếp xúc tốt. Sau khi thi công xong chờ một thời gian bảo đảm cho đất ổn định thì tiến hành kiểm tra trị số tiếp đất, nếu chưa đạt theo yêu cầu quy định thì thông báo cho chủ đầu tư và đơn vị thiết kế biết để có biện pháp xử lý. </w:t>
      </w:r>
    </w:p>
    <w:p w14:paraId="247FDF34" w14:textId="77777777" w:rsidR="005E1B9E" w:rsidRPr="00A071EE" w:rsidRDefault="005E1B9E" w:rsidP="005E1B9E">
      <w:pPr>
        <w:keepNext/>
        <w:widowControl w:val="0"/>
        <w:spacing w:line="252" w:lineRule="auto"/>
        <w:ind w:firstLine="720"/>
        <w:rPr>
          <w:b/>
          <w:bCs/>
          <w:sz w:val="26"/>
          <w:szCs w:val="26"/>
          <w:lang w:val="de-DE"/>
        </w:rPr>
      </w:pPr>
      <w:r w:rsidRPr="00A071EE">
        <w:rPr>
          <w:b/>
          <w:bCs/>
          <w:sz w:val="26"/>
          <w:szCs w:val="26"/>
          <w:lang w:val="de-DE"/>
        </w:rPr>
        <w:t xml:space="preserve">d. Lắp cách điện, phụ kiện: </w:t>
      </w:r>
    </w:p>
    <w:p w14:paraId="58A29CCA"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Trước khi lắp đặt sử phải được kiểm tra kỹ bề mặt, phát hiện các vết nút (nếu có) và làm vệ sinh sạch sẽ trước khi lắp. </w:t>
      </w:r>
    </w:p>
    <w:p w14:paraId="7165D57C"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 xml:space="preserve">Công tác lắp đặt cách điện, phụ kiện chủ yếu thực hiện bằng thủ công kết hợp cơ giới trên cao. </w:t>
      </w:r>
    </w:p>
    <w:p w14:paraId="6ABBE9A9" w14:textId="77777777" w:rsidR="005E1B9E" w:rsidRPr="00A071EE" w:rsidRDefault="005E1B9E" w:rsidP="005E1B9E">
      <w:pPr>
        <w:keepNext/>
        <w:widowControl w:val="0"/>
        <w:spacing w:line="252" w:lineRule="auto"/>
        <w:ind w:firstLine="720"/>
        <w:rPr>
          <w:b/>
          <w:bCs/>
          <w:sz w:val="26"/>
          <w:szCs w:val="26"/>
          <w:lang w:val="de-DE"/>
        </w:rPr>
      </w:pPr>
      <w:r w:rsidRPr="00A071EE">
        <w:rPr>
          <w:b/>
          <w:bCs/>
          <w:sz w:val="26"/>
          <w:szCs w:val="26"/>
          <w:lang w:val="de-DE"/>
        </w:rPr>
        <w:t xml:space="preserve">e. Rải căng dây: </w:t>
      </w:r>
    </w:p>
    <w:p w14:paraId="45FFDCB9" w14:textId="77777777" w:rsidR="005E1B9E" w:rsidRPr="00A071EE" w:rsidRDefault="005E1B9E" w:rsidP="005E1B9E">
      <w:pPr>
        <w:keepNext/>
        <w:widowControl w:val="0"/>
        <w:spacing w:line="252" w:lineRule="auto"/>
        <w:ind w:firstLine="720"/>
        <w:rPr>
          <w:bCs/>
          <w:sz w:val="26"/>
          <w:szCs w:val="26"/>
          <w:lang w:val="de-DE"/>
        </w:rPr>
      </w:pPr>
      <w:r w:rsidRPr="00A071EE">
        <w:rPr>
          <w:bCs/>
          <w:sz w:val="26"/>
          <w:szCs w:val="26"/>
          <w:lang w:val="de-DE"/>
        </w:rPr>
        <w:t>Thực hiện bằng thủ công, khi kéo dây phải hết sức tránh tình trạng dây bị kéo lê trên mặt đất, trên các kết cấu cứng có thể làm mài mòn hoặc trầy xước dây, phải dùng puli để gác dây và kéo dây qua các vị trí cột. Độ võng căng dây phù hợp theo yêu cầu của thiết kế. Sau khi căng dây lấy độ võng, nhà thầu phải kiểm tra lại khoảng cách an toàn từ mặt đất đến điểm vòng nhất của dây và phải ghi vào nhật ký công trình kết quả đo được cùng ngày, giờ và thời thiết lúc kiểm tra.</w:t>
      </w:r>
    </w:p>
    <w:p w14:paraId="03C3875E" w14:textId="77777777" w:rsidR="005E1B9E" w:rsidRPr="00A071EE" w:rsidRDefault="005E1B9E" w:rsidP="005E1B9E">
      <w:pPr>
        <w:widowControl w:val="0"/>
        <w:ind w:firstLine="720"/>
        <w:rPr>
          <w:b/>
          <w:bCs/>
          <w:iCs/>
          <w:sz w:val="26"/>
          <w:szCs w:val="26"/>
        </w:rPr>
      </w:pPr>
      <w:r w:rsidRPr="00A071EE">
        <w:rPr>
          <w:b/>
          <w:bCs/>
          <w:iCs/>
          <w:sz w:val="26"/>
          <w:szCs w:val="26"/>
        </w:rPr>
        <w:t>f. Lắp đèn:</w:t>
      </w:r>
    </w:p>
    <w:p w14:paraId="7F2CD2AC" w14:textId="77777777" w:rsidR="005E1B9E" w:rsidRPr="00A071EE" w:rsidRDefault="005E1B9E" w:rsidP="005E1B9E">
      <w:pPr>
        <w:widowControl w:val="0"/>
        <w:ind w:firstLine="720"/>
        <w:rPr>
          <w:sz w:val="26"/>
          <w:szCs w:val="26"/>
        </w:rPr>
      </w:pPr>
      <w:r w:rsidRPr="00A071EE">
        <w:rPr>
          <w:sz w:val="26"/>
          <w:szCs w:val="26"/>
        </w:rPr>
        <w:t>- Bằng thủ công kết hợp với cơ giới</w:t>
      </w:r>
    </w:p>
    <w:p w14:paraId="759B1328" w14:textId="77777777" w:rsidR="005E1B9E" w:rsidRPr="00A071EE" w:rsidRDefault="005E1B9E" w:rsidP="005E1B9E">
      <w:pPr>
        <w:widowControl w:val="0"/>
        <w:ind w:firstLine="720"/>
        <w:rPr>
          <w:sz w:val="26"/>
          <w:szCs w:val="26"/>
        </w:rPr>
      </w:pPr>
      <w:r w:rsidRPr="00A071EE">
        <w:rPr>
          <w:bCs/>
          <w:sz w:val="26"/>
          <w:szCs w:val="26"/>
          <w:lang w:val="de-DE"/>
        </w:rPr>
        <w:t xml:space="preserve"> </w:t>
      </w:r>
      <w:r w:rsidRPr="00A071EE">
        <w:rPr>
          <w:b/>
          <w:bCs/>
          <w:sz w:val="26"/>
          <w:szCs w:val="26"/>
          <w:lang w:val="de-DE"/>
        </w:rPr>
        <w:t>i. Công tác thu dọn và vệ sinh sau khi thi công:</w:t>
      </w:r>
    </w:p>
    <w:p w14:paraId="593ADD57" w14:textId="77777777" w:rsidR="005E1B9E" w:rsidRPr="00A071EE" w:rsidRDefault="005E1B9E" w:rsidP="005E1B9E">
      <w:pPr>
        <w:widowControl w:val="0"/>
        <w:ind w:firstLine="720"/>
        <w:rPr>
          <w:sz w:val="26"/>
          <w:szCs w:val="26"/>
        </w:rPr>
      </w:pPr>
      <w:r w:rsidRPr="00A071EE">
        <w:rPr>
          <w:bCs/>
          <w:sz w:val="26"/>
          <w:szCs w:val="26"/>
          <w:lang w:val="de-DE"/>
        </w:rPr>
        <w:t xml:space="preserve"> Nhà thầu có trách nhiệm thu dọn, làm sạch và hoàn trả lại mặt bằng mà trong quá trình thi công đã bị hư hại hoặc chiếm dụng. Tất cả các máy móc, vật tư thiết bị, các nguyên vật liệu còn thira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bookmarkEnd w:id="0"/>
    <w:p w14:paraId="424A3D87" w14:textId="77777777" w:rsidR="005E1B9E" w:rsidRPr="00A071EE" w:rsidRDefault="005E1B9E" w:rsidP="005E1B9E">
      <w:pPr>
        <w:widowControl w:val="0"/>
        <w:spacing w:line="264" w:lineRule="auto"/>
        <w:ind w:firstLine="567"/>
        <w:rPr>
          <w:sz w:val="26"/>
          <w:szCs w:val="26"/>
          <w:lang w:val="nl-NL"/>
        </w:rPr>
      </w:pPr>
      <w:r w:rsidRPr="00A071EE">
        <w:rPr>
          <w:b/>
          <w:sz w:val="26"/>
          <w:szCs w:val="26"/>
          <w:lang w:val="nl-NL"/>
        </w:rPr>
        <w:t xml:space="preserve">2.4. Đối với máy móc và thiết bị phục vụ thi công: </w:t>
      </w:r>
    </w:p>
    <w:p w14:paraId="3527459A"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xml:space="preserve">Phải tuyệt đối đảm bảo an toàn - cụ thể như sau: </w:t>
      </w:r>
    </w:p>
    <w:p w14:paraId="3EA5EB74"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Có giấy kiểm định của cơ quan có thẩm quyền cấp.</w:t>
      </w:r>
    </w:p>
    <w:p w14:paraId="7E46980E"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Các chi tiết của máy móc và thiết bị phục vụ thi công phải được thường xuyên kiểm tra, bảo dưỡng để đảm bảo độ an toàn cao (Đặc biệt là hệ thống thuỷ lực....).</w:t>
      </w:r>
    </w:p>
    <w:p w14:paraId="754445E5"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Thường xuyên kiểm tra máy móc và thiết bị trước ca làm việc để kịp thời khắc Phục các sự cố của máy móc và thiết bị, đảm bảo tiến độ thi công.</w:t>
      </w:r>
    </w:p>
    <w:p w14:paraId="573A6949"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Trong quá trình thi công thợ vận hành, thợ sửa chữa phải kiểm tra và bảo dưỡng những vị trí quan trọng. Phải kiểm tra xiết chặt các bulông, các tủ cầu giao, dây hàn, máy hàn, bổ sung dầu mỡ cho máy móc và thiết bị, nước làm mát ....</w:t>
      </w:r>
    </w:p>
    <w:p w14:paraId="76E6028A"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Trong quá trình thi công nếu máy móc và thiết bị có hiện tượng bất thường phải cho dừng ngay và kiểm tra kỹ, đảm bảo an toàn mới cho phép thi công tiếp.</w:t>
      </w:r>
    </w:p>
    <w:p w14:paraId="70FC4CFC"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Trong quá trình thi công thợ lái máy tuyệt đối không được rời cabin điều khiển. Nếu vì lý do nào đó cần rời máy phải báo cho chỉ huy trưởng công trình hoặc cán bộ kỹ thuật cử người có chuyên môn, có trách nhiệm đến thay thế tạm thời.</w:t>
      </w:r>
    </w:p>
    <w:p w14:paraId="1A224C45"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Phải có biển báo, biển cấm và hàng rào ở những khu vực nguy hiểm đang thi công.</w:t>
      </w:r>
    </w:p>
    <w:p w14:paraId="30D4BC1F"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lastRenderedPageBreak/>
        <w:t>- Phải có biển báo công trường đang thi công, biển báo giảm tốc độ những vị trí giao đường chính với đường vào công trường.</w:t>
      </w:r>
    </w:p>
    <w:p w14:paraId="6C41CEEB"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Trong quá trình thi công, nếu có sự cố xảy ra, thì Nhà thầu phải thông báo với Chủ đầu tư, Tư vấn giám sát và các cơ quan chức năng có liên quan để có biện pháp giải quyết kịp thời.</w:t>
      </w:r>
    </w:p>
    <w:p w14:paraId="33AC0F86" w14:textId="77777777" w:rsidR="005E1B9E" w:rsidRPr="00A071EE" w:rsidRDefault="005E1B9E" w:rsidP="005E1B9E">
      <w:pPr>
        <w:widowControl w:val="0"/>
        <w:spacing w:line="252" w:lineRule="auto"/>
        <w:ind w:firstLine="426"/>
        <w:rPr>
          <w:b/>
          <w:sz w:val="26"/>
          <w:szCs w:val="26"/>
          <w:lang w:val="nl-NL"/>
        </w:rPr>
      </w:pPr>
      <w:r w:rsidRPr="00A071EE">
        <w:rPr>
          <w:b/>
          <w:sz w:val="26"/>
          <w:szCs w:val="26"/>
          <w:lang w:val="nl-NL"/>
        </w:rPr>
        <w:t xml:space="preserve">2.5. Những điều nghiêm cấm khi công nhân làm việc: </w:t>
      </w:r>
    </w:p>
    <w:p w14:paraId="6ADC4EC9"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Không được ném dụng cụ, thiết bị từ trên cao xuống.</w:t>
      </w:r>
    </w:p>
    <w:p w14:paraId="20C75D52"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Không được uống bia, rượu, chất kích thích lúc làm việc.</w:t>
      </w:r>
    </w:p>
    <w:p w14:paraId="1B53E6A3"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Không đi lại lộn xộn ngoài phạm vi làm việc của mình.</w:t>
      </w:r>
    </w:p>
    <w:p w14:paraId="7CC3B881"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Khi nghỉ giữa ca không được ngồi ở dưới hố móng.</w:t>
      </w:r>
    </w:p>
    <w:p w14:paraId="7B8A1D07" w14:textId="77777777" w:rsidR="005E1B9E" w:rsidRPr="00A071EE" w:rsidRDefault="005E1B9E" w:rsidP="005E1B9E">
      <w:pPr>
        <w:widowControl w:val="0"/>
        <w:spacing w:line="252" w:lineRule="auto"/>
        <w:ind w:firstLine="426"/>
        <w:rPr>
          <w:b/>
          <w:sz w:val="26"/>
          <w:szCs w:val="26"/>
          <w:lang w:val="nl-NL"/>
        </w:rPr>
      </w:pPr>
      <w:r w:rsidRPr="00A071EE">
        <w:rPr>
          <w:b/>
          <w:sz w:val="26"/>
          <w:szCs w:val="26"/>
          <w:lang w:val="nl-NL"/>
        </w:rPr>
        <w:t>2.6. Công tác tuyên truyền, giáo dục:</w:t>
      </w:r>
    </w:p>
    <w:p w14:paraId="7C889298" w14:textId="77777777" w:rsidR="005E1B9E" w:rsidRPr="00A071EE" w:rsidRDefault="005E1B9E" w:rsidP="005E1B9E">
      <w:pPr>
        <w:widowControl w:val="0"/>
        <w:spacing w:line="252" w:lineRule="auto"/>
        <w:ind w:firstLine="720"/>
        <w:rPr>
          <w:sz w:val="26"/>
          <w:szCs w:val="26"/>
        </w:rPr>
      </w:pPr>
      <w:r w:rsidRPr="00A071EE">
        <w:rPr>
          <w:sz w:val="26"/>
          <w:szCs w:val="26"/>
        </w:rPr>
        <w:t>- Ghi các khẩu hiệu có nội dung an toàn.</w:t>
      </w:r>
    </w:p>
    <w:p w14:paraId="1E6CD791" w14:textId="77777777" w:rsidR="005E1B9E" w:rsidRPr="00A071EE" w:rsidRDefault="005E1B9E" w:rsidP="005E1B9E">
      <w:pPr>
        <w:widowControl w:val="0"/>
        <w:spacing w:line="252" w:lineRule="auto"/>
        <w:ind w:firstLine="720"/>
        <w:rPr>
          <w:sz w:val="26"/>
          <w:szCs w:val="26"/>
        </w:rPr>
      </w:pPr>
      <w:r w:rsidRPr="00A071EE">
        <w:rPr>
          <w:sz w:val="26"/>
          <w:szCs w:val="26"/>
        </w:rPr>
        <w:t>- Thông báo rộng rãi các quy định về an toàn lao động , vệ sinh môi trường cho mọi người được biết.</w:t>
      </w:r>
    </w:p>
    <w:p w14:paraId="5096A360" w14:textId="77777777" w:rsidR="005E1B9E" w:rsidRPr="00A071EE" w:rsidRDefault="005E1B9E" w:rsidP="005E1B9E">
      <w:pPr>
        <w:widowControl w:val="0"/>
        <w:spacing w:line="252" w:lineRule="auto"/>
        <w:ind w:firstLine="720"/>
        <w:rPr>
          <w:b/>
          <w:sz w:val="26"/>
          <w:szCs w:val="26"/>
        </w:rPr>
      </w:pPr>
      <w:r w:rsidRPr="00A071EE">
        <w:rPr>
          <w:sz w:val="26"/>
          <w:szCs w:val="26"/>
        </w:rPr>
        <w:t>- Quán triệt công tác an toàn trong thi công , vệ sinh môi trường.</w:t>
      </w:r>
      <w:r w:rsidRPr="00A071EE">
        <w:rPr>
          <w:b/>
          <w:sz w:val="26"/>
          <w:szCs w:val="26"/>
        </w:rPr>
        <w:t xml:space="preserve"> </w:t>
      </w:r>
    </w:p>
    <w:p w14:paraId="3E068194" w14:textId="77777777" w:rsidR="005E1B9E" w:rsidRPr="00A071EE" w:rsidRDefault="005E1B9E" w:rsidP="005E1B9E">
      <w:pPr>
        <w:widowControl w:val="0"/>
        <w:spacing w:line="252" w:lineRule="auto"/>
        <w:ind w:firstLine="426"/>
        <w:rPr>
          <w:b/>
          <w:sz w:val="26"/>
          <w:szCs w:val="26"/>
          <w:lang w:val="nl-NL"/>
        </w:rPr>
      </w:pPr>
      <w:r w:rsidRPr="00A071EE">
        <w:rPr>
          <w:b/>
          <w:sz w:val="26"/>
          <w:szCs w:val="26"/>
          <w:lang w:val="nl-NL"/>
        </w:rPr>
        <w:t xml:space="preserve"> 2.7. Biện pháp bảo vệ môi trường, phòng chống cháy nổ:</w:t>
      </w:r>
    </w:p>
    <w:p w14:paraId="1AA5CD3B"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Không để các chất thải rắn, hoá chất dùng trong thi công như: chất dầu, mỡ của thiết bị xe máy thải ra hoà lẫn vào nước gây ô nhiễm môi trường.</w:t>
      </w:r>
    </w:p>
    <w:p w14:paraId="65BF0854"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Dọn dẹp ngay phế thải xây dựng trong thi công vận chuyển đến đổ tại nơi qui định.</w:t>
      </w:r>
    </w:p>
    <w:p w14:paraId="6CAF6BAF" w14:textId="77777777" w:rsidR="005E1B9E" w:rsidRPr="00A071EE" w:rsidRDefault="005E1B9E" w:rsidP="005E1B9E">
      <w:pPr>
        <w:widowControl w:val="0"/>
        <w:spacing w:line="252" w:lineRule="auto"/>
        <w:ind w:firstLine="720"/>
        <w:rPr>
          <w:sz w:val="26"/>
          <w:szCs w:val="26"/>
          <w:lang w:val="nl-NL"/>
        </w:rPr>
      </w:pPr>
      <w:r w:rsidRPr="00A071EE">
        <w:rPr>
          <w:spacing w:val="-4"/>
          <w:sz w:val="26"/>
          <w:szCs w:val="26"/>
          <w:lang w:val="nl-NL"/>
        </w:rPr>
        <w:t xml:space="preserve">- Các xe chở vật tư, vật liệu đều được phủ bạt chống bụi và rơi vãi dọc đường; </w:t>
      </w:r>
      <w:r w:rsidRPr="00A071EE">
        <w:rPr>
          <w:sz w:val="26"/>
          <w:szCs w:val="26"/>
          <w:lang w:val="nl-NL"/>
        </w:rPr>
        <w:t>Trong khi thi công hạn chế bụi tối đa bằng cách tưới nước thường xuyên.</w:t>
      </w:r>
    </w:p>
    <w:p w14:paraId="20C30B5E"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Ngay khi thi công xong, Nhà thầu dọn dẹp trả lại mặt bằng, đảm bảo mỹ quan, bảo vệ môi trường.</w:t>
      </w:r>
    </w:p>
    <w:p w14:paraId="7597D31C"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Trên công trường các máy thi công được trang bị bình xịt CO2  kịp thời xử lý ngay các sự cố cháy nổ.</w:t>
      </w:r>
    </w:p>
    <w:p w14:paraId="5C8AE1B1"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Đưa vật liệu đất, đá thải đến nơi quy định.</w:t>
      </w:r>
    </w:p>
    <w:p w14:paraId="57011B57"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Sau khi xây dựng tất cả các hạng mục công trình theo qui định và các bản vẽ thiết kế, sau khi đựoc giám sát tư vấn cho là đã xong, thì phải dọn dẹp sạch công trường, khôi phục khu vực theo điều kiện môi trường như cũ.</w:t>
      </w:r>
    </w:p>
    <w:p w14:paraId="6082C2DA" w14:textId="77777777" w:rsidR="005E1B9E" w:rsidRPr="00A071EE" w:rsidRDefault="005E1B9E" w:rsidP="005E1B9E">
      <w:pPr>
        <w:widowControl w:val="0"/>
        <w:spacing w:line="252" w:lineRule="auto"/>
        <w:ind w:firstLine="720"/>
        <w:rPr>
          <w:rFonts w:eastAsia=".VnTime"/>
          <w:b/>
          <w:bCs/>
          <w:sz w:val="26"/>
          <w:szCs w:val="26"/>
          <w:lang w:val="nl-NL"/>
        </w:rPr>
      </w:pPr>
      <w:r w:rsidRPr="00A071EE">
        <w:rPr>
          <w:rFonts w:eastAsia=".VnTime"/>
          <w:b/>
          <w:bCs/>
          <w:sz w:val="26"/>
          <w:szCs w:val="26"/>
          <w:lang w:val="nl-NL"/>
        </w:rPr>
        <w:t>V. Những lưu ý trong quá trình thi công:</w:t>
      </w:r>
    </w:p>
    <w:p w14:paraId="137A14C4" w14:textId="77777777" w:rsidR="005E1B9E" w:rsidRPr="00A071EE" w:rsidRDefault="005E1B9E" w:rsidP="005E1B9E">
      <w:pPr>
        <w:widowControl w:val="0"/>
        <w:spacing w:line="252" w:lineRule="auto"/>
        <w:ind w:firstLine="720"/>
        <w:rPr>
          <w:rFonts w:eastAsia=".VnTime"/>
          <w:bCs/>
          <w:sz w:val="26"/>
          <w:szCs w:val="26"/>
          <w:lang w:val="nl-NL"/>
        </w:rPr>
      </w:pPr>
      <w:r w:rsidRPr="00A071EE">
        <w:rPr>
          <w:rFonts w:eastAsia=".VnTime"/>
          <w:bCs/>
          <w:sz w:val="26"/>
          <w:szCs w:val="26"/>
          <w:lang w:val="nl-NL"/>
        </w:rPr>
        <w:t xml:space="preserve">- Trong quá trình thi công, </w:t>
      </w:r>
      <w:r w:rsidRPr="00A071EE">
        <w:rPr>
          <w:rFonts w:eastAsia=".VnTime" w:hint="eastAsia"/>
          <w:bCs/>
          <w:sz w:val="26"/>
          <w:szCs w:val="26"/>
          <w:lang w:val="nl-NL"/>
        </w:rPr>
        <w:t>đ</w:t>
      </w:r>
      <w:r w:rsidRPr="00A071EE">
        <w:rPr>
          <w:rFonts w:eastAsia=".VnTime"/>
          <w:bCs/>
          <w:sz w:val="26"/>
          <w:szCs w:val="26"/>
          <w:lang w:val="nl-NL"/>
        </w:rPr>
        <w:t xml:space="preserve">ể </w:t>
      </w:r>
      <w:r w:rsidRPr="00A071EE">
        <w:rPr>
          <w:rFonts w:eastAsia=".VnTime" w:hint="eastAsia"/>
          <w:bCs/>
          <w:sz w:val="26"/>
          <w:szCs w:val="26"/>
          <w:lang w:val="nl-NL"/>
        </w:rPr>
        <w:t>đ</w:t>
      </w:r>
      <w:r w:rsidRPr="00A071EE">
        <w:rPr>
          <w:rFonts w:eastAsia=".VnTime"/>
          <w:bCs/>
          <w:sz w:val="26"/>
          <w:szCs w:val="26"/>
          <w:lang w:val="nl-NL"/>
        </w:rPr>
        <w:t>ảm bảo chính xác, Đơn vị thi công cần căn cứ vào thực tế hiện trường nếu có gì sai sót và không rõ trong hồ sơ thiết kế BVTC, nhà thầu thi công báo cáo Chủ đầu tư, Tư vấn Giám sát, phối hợp với đơn vị tư vấn thiết kế cùng các bên liên quan kiểm tra xem xét và xử lý kịp thời, trước khi triển khai các hạng mục tiếp theo của công trình.</w:t>
      </w:r>
    </w:p>
    <w:p w14:paraId="4D7B6870" w14:textId="77777777" w:rsidR="005E1B9E" w:rsidRPr="00A071EE" w:rsidRDefault="005E1B9E" w:rsidP="005E1B9E">
      <w:pPr>
        <w:widowControl w:val="0"/>
        <w:spacing w:line="252" w:lineRule="auto"/>
        <w:ind w:firstLine="720"/>
        <w:rPr>
          <w:rFonts w:eastAsia=".VnTime"/>
          <w:bCs/>
          <w:sz w:val="26"/>
          <w:szCs w:val="26"/>
          <w:lang w:val="nl-NL"/>
        </w:rPr>
      </w:pPr>
      <w:r w:rsidRPr="00A071EE">
        <w:rPr>
          <w:rFonts w:eastAsia=".VnTime"/>
          <w:bCs/>
          <w:sz w:val="26"/>
          <w:szCs w:val="26"/>
          <w:lang w:val="nl-NL"/>
        </w:rPr>
        <w:t>- Trong suốt quá trình thi công đơn vị xây lắp phải đảm bảo các hệ thống biển báo, rào chắn, hướng dẫn giao thông tại công trường theo qui định.</w:t>
      </w:r>
    </w:p>
    <w:p w14:paraId="1262643C" w14:textId="77777777" w:rsidR="005E1B9E" w:rsidRPr="00A071EE" w:rsidRDefault="005E1B9E" w:rsidP="005E1B9E">
      <w:pPr>
        <w:widowControl w:val="0"/>
        <w:spacing w:line="252" w:lineRule="auto"/>
        <w:ind w:firstLine="720"/>
        <w:rPr>
          <w:rFonts w:eastAsia=".VnTime"/>
          <w:b/>
          <w:bCs/>
          <w:sz w:val="26"/>
          <w:szCs w:val="26"/>
          <w:lang w:val="nl-NL"/>
        </w:rPr>
      </w:pPr>
      <w:r w:rsidRPr="00A071EE">
        <w:rPr>
          <w:rFonts w:eastAsia=".VnTime"/>
          <w:b/>
          <w:bCs/>
          <w:sz w:val="26"/>
          <w:szCs w:val="26"/>
          <w:lang w:val="nl-NL"/>
        </w:rPr>
        <w:t>VI. Công tác bảo hành công trình:</w:t>
      </w:r>
    </w:p>
    <w:p w14:paraId="63AC1994" w14:textId="77777777" w:rsidR="005E1B9E" w:rsidRDefault="005E1B9E" w:rsidP="005E1B9E">
      <w:pPr>
        <w:widowControl w:val="0"/>
        <w:spacing w:line="252" w:lineRule="auto"/>
        <w:ind w:firstLine="720"/>
        <w:rPr>
          <w:rFonts w:eastAsia=".VnTime"/>
          <w:bCs/>
          <w:sz w:val="26"/>
          <w:szCs w:val="26"/>
          <w:lang w:val="nl-NL"/>
        </w:rPr>
      </w:pPr>
      <w:r w:rsidRPr="00A071EE">
        <w:rPr>
          <w:rFonts w:eastAsia=".VnTime"/>
          <w:bCs/>
          <w:sz w:val="26"/>
          <w:szCs w:val="26"/>
          <w:lang w:val="nl-NL"/>
        </w:rPr>
        <w:t xml:space="preserve">Nhà thầu thi công phải có cam kết sửa chữa hư hỏng và bảo hành công trình trong vòng </w:t>
      </w:r>
      <w:r w:rsidRPr="00A071EE">
        <w:rPr>
          <w:rFonts w:eastAsia=".VnTime"/>
          <w:b/>
          <w:bCs/>
          <w:sz w:val="26"/>
          <w:szCs w:val="26"/>
          <w:lang w:val="nl-NL"/>
        </w:rPr>
        <w:t>12 tháng</w:t>
      </w:r>
      <w:r w:rsidRPr="00A071EE">
        <w:rPr>
          <w:rFonts w:eastAsia=".VnTime"/>
          <w:bCs/>
          <w:sz w:val="26"/>
          <w:szCs w:val="26"/>
          <w:lang w:val="nl-NL"/>
        </w:rPr>
        <w:t xml:space="preserve"> kể từ ngày công trình được nghiệm thu đưa vào sử dụng. </w:t>
      </w:r>
    </w:p>
    <w:p w14:paraId="5C5E1D0E" w14:textId="1D9DC79C" w:rsidR="005E1B9E" w:rsidRPr="00A071EE" w:rsidRDefault="005E1B9E" w:rsidP="005E1B9E">
      <w:pPr>
        <w:widowControl w:val="0"/>
        <w:spacing w:line="252" w:lineRule="auto"/>
        <w:ind w:firstLine="720"/>
        <w:rPr>
          <w:rFonts w:eastAsia=".VnTime"/>
          <w:bCs/>
          <w:sz w:val="26"/>
          <w:szCs w:val="26"/>
          <w:lang w:val="nl-NL"/>
        </w:rPr>
      </w:pPr>
      <w:r>
        <w:rPr>
          <w:rFonts w:eastAsia=".VnTime"/>
          <w:bCs/>
          <w:sz w:val="26"/>
          <w:szCs w:val="26"/>
          <w:lang w:val="nl-NL"/>
        </w:rPr>
        <w:t xml:space="preserve">Trong thời gian bảo hành nhà thầu phải thực hiện đầy đủ các nghĩa vụ của nhà thầu theo nội dung nhà thầu đề xuất, đáp ứng yêu cầu của Chủ đầu tư và tuân thủ theo quy định hiện hành. Trường hợp nhà thầu không tuân thủ nhà thầu sẽ bị đánh giá về uy tín của nhà thầu trong quá trình triển khai thực hiện hợp đồng </w:t>
      </w:r>
    </w:p>
    <w:p w14:paraId="218D7735" w14:textId="77777777" w:rsidR="005E1B9E" w:rsidRPr="00A071EE" w:rsidRDefault="005E1B9E" w:rsidP="005E1B9E">
      <w:pPr>
        <w:widowControl w:val="0"/>
        <w:spacing w:line="252" w:lineRule="auto"/>
        <w:ind w:firstLine="720"/>
        <w:rPr>
          <w:rFonts w:eastAsia=".VnTime"/>
          <w:b/>
          <w:bCs/>
          <w:sz w:val="26"/>
          <w:szCs w:val="26"/>
          <w:lang w:val="nl-NL"/>
        </w:rPr>
      </w:pPr>
      <w:r w:rsidRPr="00A071EE">
        <w:rPr>
          <w:rFonts w:eastAsia=".VnTime"/>
          <w:b/>
          <w:bCs/>
          <w:sz w:val="26"/>
          <w:szCs w:val="26"/>
          <w:lang w:val="nl-NL"/>
        </w:rPr>
        <w:t>VII. Các cơ sở để đánh giá chất lượng</w:t>
      </w:r>
    </w:p>
    <w:p w14:paraId="4B22ECEB" w14:textId="77777777" w:rsidR="005E1B9E" w:rsidRPr="00A071EE" w:rsidRDefault="005E1B9E" w:rsidP="005E1B9E">
      <w:pPr>
        <w:pStyle w:val="BodyText"/>
        <w:widowControl w:val="0"/>
        <w:suppressAutoHyphens w:val="0"/>
        <w:spacing w:line="283" w:lineRule="auto"/>
        <w:ind w:right="0" w:firstLine="679"/>
        <w:rPr>
          <w:sz w:val="26"/>
          <w:szCs w:val="26"/>
        </w:rPr>
      </w:pPr>
      <w:r w:rsidRPr="00A071EE">
        <w:rPr>
          <w:sz w:val="26"/>
          <w:szCs w:val="26"/>
        </w:rPr>
        <w:lastRenderedPageBreak/>
        <w:t>Cơ sở để đánh giá chất lượng công tác thi công xây lắp, các quy định về thi công và nghiệm thu, quy trình thí nghiệm và các chỉ tiêu kỹ thuật được quy định các văn bản sau:</w:t>
      </w:r>
    </w:p>
    <w:p w14:paraId="15E7C3D9" w14:textId="77777777" w:rsidR="005E1B9E" w:rsidRPr="00A071EE" w:rsidRDefault="005E1B9E" w:rsidP="005E1B9E">
      <w:pPr>
        <w:widowControl w:val="0"/>
        <w:spacing w:line="360" w:lineRule="exact"/>
        <w:ind w:firstLine="700"/>
        <w:rPr>
          <w:b/>
          <w:bCs/>
          <w:sz w:val="26"/>
          <w:szCs w:val="26"/>
          <w:lang w:val="nl-NL"/>
        </w:rPr>
      </w:pPr>
      <w:r w:rsidRPr="00A071EE">
        <w:rPr>
          <w:b/>
          <w:bCs/>
          <w:sz w:val="26"/>
          <w:szCs w:val="26"/>
          <w:lang w:val="nl-NL"/>
        </w:rPr>
        <w:t>a. Tiêu chuẩn, quy phạm kỹ thuật công tác chủ yếu:</w:t>
      </w:r>
    </w:p>
    <w:p w14:paraId="77511274"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 QCVN 07-4:2016/BXD – Quy chuẩn kỹ thuật quốc gia về các công trình hạ tầng kỹ thuật – Công trình giao thông;</w:t>
      </w:r>
    </w:p>
    <w:p w14:paraId="7C3DD5F0"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ab/>
        <w:t>- TCVN 8859:2023 - Lớp móng cấp phối đá dăm trong kết cấu áo đường – Thi công và nghiệm thu;</w:t>
      </w:r>
    </w:p>
    <w:p w14:paraId="6B45444F"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ab/>
        <w:t>- TCVN 4447-2012 - Công tác đất - Thi công và nghiệm thu;</w:t>
      </w:r>
    </w:p>
    <w:p w14:paraId="5B5A68BC"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ab/>
        <w:t>- TCVN 9436-2012 - Nền đường ô tô - Thi công và nghiệm thu;</w:t>
      </w:r>
    </w:p>
    <w:p w14:paraId="3670CCA3"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ab/>
        <w:t>- TCVN 4453-1995 - Kết cấu bê tông và bê tông cốt thép toàn khối - Quy phạm thi công và nghiệm thu;</w:t>
      </w:r>
    </w:p>
    <w:p w14:paraId="206768FA"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ab/>
        <w:t>- QCVN 41:2024/BGTVT: Quy chuẩn kỹ thuật quốc gia về báo hiệu đường bộ;</w:t>
      </w:r>
    </w:p>
    <w:p w14:paraId="3A32F78B"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 Quy chuẩn XDVN tập I được ban hành theo quyết định số 682/BXD-CSXD ngày 14/12/1996 và quy chuẩn XDVN tập II được ban hành theo quyết định số 493/BXD-CSXD ngày 25/9/1997 của Bộ trưởng Bộ xây dựng.</w:t>
      </w:r>
    </w:p>
    <w:p w14:paraId="504F563A"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 TCVN 5673 – 1991 : Quản lý chất lượng xây lắp công trình xây dựng – Nguyên tắc cơ bản.</w:t>
      </w:r>
    </w:p>
    <w:p w14:paraId="0EABDAE5"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 TCVN 4055 –  2012 : Tổ chức thi công.</w:t>
      </w:r>
    </w:p>
    <w:p w14:paraId="71F94547"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 TCVN 4252 – 2012 : Quy trình lập thiết kế tổ chức xây dựng và thiết kế thi công – Quy phạm thi công và nghiệm thu.</w:t>
      </w:r>
    </w:p>
    <w:p w14:paraId="02E39694" w14:textId="77777777" w:rsidR="005E1B9E" w:rsidRPr="00A071EE" w:rsidRDefault="005E1B9E" w:rsidP="005E1B9E">
      <w:pPr>
        <w:widowControl w:val="0"/>
        <w:spacing w:line="360" w:lineRule="exact"/>
        <w:ind w:firstLine="700"/>
        <w:rPr>
          <w:sz w:val="26"/>
          <w:szCs w:val="26"/>
          <w:lang w:val="nl-NL"/>
        </w:rPr>
      </w:pPr>
      <w:r w:rsidRPr="00A071EE">
        <w:rPr>
          <w:sz w:val="26"/>
          <w:szCs w:val="26"/>
          <w:lang w:val="nl-NL"/>
        </w:rPr>
        <w:t>- TCXDVN 9342:2012 : Công trình bê tông toàn khối xây dựng bằng cốt pha trượt – Thi công và nghiệm thu .</w:t>
      </w:r>
    </w:p>
    <w:p w14:paraId="701460E3"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TCXD 170 – 2007 : Kết cấu thép – Gia công lắp ráp và nghiệm thu – Yêu cầu kỹ thuật.</w:t>
      </w:r>
    </w:p>
    <w:p w14:paraId="58D5DC5A"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TCVN 2737 – 2006 : Tải trọng tác động – Tiêu chuẩn thiết kế.</w:t>
      </w:r>
    </w:p>
    <w:p w14:paraId="1F734B3A"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xml:space="preserve">- TCVN 4447 – 2012 : Công tác đất - Quy phạm thi công và nghiệm thu. </w:t>
      </w:r>
    </w:p>
    <w:p w14:paraId="2519C471"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TCXDVN 4506: 2012 : Nước trộn bê tông và vữa – Yêu cầu kỹ thuật.</w:t>
      </w:r>
    </w:p>
    <w:p w14:paraId="6891EAC1"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TCVN 5308 – 1991 : Quy phạm kỹ thuật an toàn trong xây dựng.</w:t>
      </w:r>
    </w:p>
    <w:p w14:paraId="40E7E7CC"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TCVN 3105 – 1993 : Hỗn hợp bê tông và bê tông nặng. Lấy mẫu, chế tạo và bảo dưỡng mẫu thử.</w:t>
      </w:r>
    </w:p>
    <w:p w14:paraId="1BB4565A"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TCVN 4085 – 1985 : Kết cấu gạch đá – Quy phạm thi công và nghiệm thu.</w:t>
      </w:r>
    </w:p>
    <w:p w14:paraId="70617AFB"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Quy trình thi công nghiệm thu vải địa kỹ thuật trong xây dựng nền đường 22TCN 248:1998.</w:t>
      </w:r>
    </w:p>
    <w:p w14:paraId="66B7E98A"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Móng cấp phối đá dăm và cấp phối thiên nhiên gia cố xi măng trong kết cấu áo đường ô tô – thi công và nghiệm thu TCVN 8858:2011.</w:t>
      </w:r>
    </w:p>
    <w:p w14:paraId="388744CD"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Lớp móng cấp phối đá dăm trong kết cấu đường ô tô – vật liệu, thi công và nghiệm thu TCVN 8859:2011..</w:t>
      </w:r>
    </w:p>
    <w:p w14:paraId="38673501"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 Cống hợp bê tông cốt thép đúc sẵn – yêu cầu kỹ thuật và phương pháp thử TCVN 9116:2012.</w:t>
      </w:r>
    </w:p>
    <w:p w14:paraId="6A693A9B"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Kết cấu gạch đá – quy phạm thi công và nghiệm thu TCVN 4085-85.</w:t>
      </w:r>
    </w:p>
    <w:p w14:paraId="61FA44F1"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Bê tông – yêu cầu bảo dưỡng ẩm tự nhiên TCVN 8828:2012.</w:t>
      </w:r>
    </w:p>
    <w:p w14:paraId="5933BC53" w14:textId="77777777" w:rsidR="005E1B9E" w:rsidRPr="00A071EE" w:rsidRDefault="005E1B9E" w:rsidP="005E1B9E">
      <w:pPr>
        <w:widowControl w:val="0"/>
        <w:spacing w:line="320" w:lineRule="exact"/>
        <w:ind w:firstLine="697"/>
        <w:rPr>
          <w:sz w:val="26"/>
          <w:szCs w:val="26"/>
          <w:lang w:val="nl-NL"/>
        </w:rPr>
      </w:pPr>
      <w:r w:rsidRPr="00A071EE">
        <w:rPr>
          <w:sz w:val="26"/>
          <w:szCs w:val="26"/>
          <w:lang w:val="nl-NL"/>
        </w:rPr>
        <w:t>Sơn và lớp phủ bảo vệ kim loại phần 1 – 14 TCVN 8785-1:2011 ÷ TCVN 8787-</w:t>
      </w:r>
      <w:r w:rsidRPr="00A071EE">
        <w:rPr>
          <w:sz w:val="26"/>
          <w:szCs w:val="26"/>
          <w:lang w:val="nl-NL"/>
        </w:rPr>
        <w:lastRenderedPageBreak/>
        <w:t>14:2011.</w:t>
      </w:r>
    </w:p>
    <w:p w14:paraId="30CC8FC6" w14:textId="77777777" w:rsidR="005E1B9E" w:rsidRPr="00A071EE" w:rsidRDefault="005E1B9E" w:rsidP="005E1B9E">
      <w:pPr>
        <w:widowControl w:val="0"/>
        <w:spacing w:line="320" w:lineRule="exact"/>
        <w:ind w:firstLine="697"/>
        <w:rPr>
          <w:sz w:val="26"/>
          <w:szCs w:val="26"/>
          <w:lang w:val="nl-NL"/>
        </w:rPr>
      </w:pPr>
      <w:r w:rsidRPr="00A071EE">
        <w:rPr>
          <w:sz w:val="26"/>
          <w:szCs w:val="26"/>
          <w:lang w:val="es-ES"/>
        </w:rPr>
        <w:t>Ngoài những tiêu chuẩn quy chuẩn trê, nhà thầu cũng phải tuân thủ theo những quy định quy phạm hiện hành khác có liên quan và yêu cầu kỹ thuật của nhà sản xuất thiết bị đồng thời phải đề trình lên Chủ đầu tư phương án thi công và nghiệm thu cũng</w:t>
      </w:r>
      <w:r w:rsidRPr="00A071EE">
        <w:rPr>
          <w:sz w:val="26"/>
          <w:szCs w:val="26"/>
          <w:lang w:val="nl-NL"/>
        </w:rPr>
        <w:t xml:space="preserve"> như phải căn cứ vào ý kiến của đơn vị tư vấn thiết kế công trình tư vấn giám sát thi </w:t>
      </w:r>
    </w:p>
    <w:p w14:paraId="32B46DAE" w14:textId="77777777" w:rsidR="005E1B9E" w:rsidRPr="00A071EE" w:rsidRDefault="005E1B9E" w:rsidP="005E1B9E">
      <w:pPr>
        <w:widowControl w:val="0"/>
        <w:spacing w:line="360" w:lineRule="exact"/>
        <w:ind w:firstLine="700"/>
        <w:rPr>
          <w:b/>
          <w:bCs/>
          <w:sz w:val="26"/>
          <w:szCs w:val="26"/>
          <w:lang w:val="nl-NL"/>
        </w:rPr>
      </w:pPr>
      <w:r w:rsidRPr="00A071EE">
        <w:rPr>
          <w:sz w:val="26"/>
          <w:szCs w:val="26"/>
          <w:lang w:val="nl-NL"/>
        </w:rPr>
        <w:tab/>
      </w:r>
      <w:r w:rsidRPr="00A071EE">
        <w:rPr>
          <w:b/>
          <w:bCs/>
          <w:sz w:val="26"/>
          <w:szCs w:val="26"/>
          <w:lang w:val="nl-NL"/>
        </w:rPr>
        <w:t>b. Một số quy định chung liên quan đến chất lượng các hạng mục công trình:</w:t>
      </w:r>
    </w:p>
    <w:p w14:paraId="4EE08261" w14:textId="77777777" w:rsidR="005E1B9E" w:rsidRPr="00A071EE" w:rsidRDefault="005E1B9E" w:rsidP="005E1B9E">
      <w:pPr>
        <w:pStyle w:val="BodyTextIndent2"/>
        <w:widowControl w:val="0"/>
        <w:spacing w:line="360" w:lineRule="exact"/>
        <w:ind w:left="0" w:firstLine="720"/>
        <w:jc w:val="both"/>
        <w:rPr>
          <w:sz w:val="26"/>
          <w:szCs w:val="26"/>
          <w:lang w:val="nl-NL"/>
        </w:rPr>
      </w:pPr>
      <w:r w:rsidRPr="00A071EE">
        <w:rPr>
          <w:sz w:val="26"/>
          <w:szCs w:val="26"/>
          <w:lang w:val="nl-NL"/>
        </w:rPr>
        <w:t>Nhà thầu cần chuẩn bị lao động, vật liệu, công cụ, thiết bị, máy móc, nhà xưởng… cần thiết cho các công việc sau:</w:t>
      </w:r>
    </w:p>
    <w:p w14:paraId="15F698BC" w14:textId="77777777" w:rsidR="005E1B9E" w:rsidRPr="00A071EE" w:rsidRDefault="005E1B9E" w:rsidP="005E1B9E">
      <w:pPr>
        <w:pStyle w:val="BodyTextIndent2"/>
        <w:widowControl w:val="0"/>
        <w:spacing w:line="360" w:lineRule="exact"/>
        <w:ind w:left="0" w:firstLine="720"/>
        <w:jc w:val="both"/>
        <w:rPr>
          <w:sz w:val="26"/>
          <w:szCs w:val="26"/>
          <w:lang w:val="nl-NL"/>
        </w:rPr>
      </w:pPr>
      <w:r w:rsidRPr="00A071EE">
        <w:rPr>
          <w:sz w:val="26"/>
          <w:szCs w:val="26"/>
          <w:lang w:val="nl-NL"/>
        </w:rPr>
        <w:t>- Thi công công trình với tải trọng được quy định trong bản vẽ và số lượng chất lượng theo thiết kế.</w:t>
      </w:r>
    </w:p>
    <w:p w14:paraId="304E2171" w14:textId="77777777" w:rsidR="005E1B9E" w:rsidRPr="00A071EE" w:rsidRDefault="005E1B9E" w:rsidP="005E1B9E">
      <w:pPr>
        <w:pStyle w:val="BodyTextIndent2"/>
        <w:widowControl w:val="0"/>
        <w:spacing w:line="360" w:lineRule="exact"/>
        <w:ind w:left="0" w:firstLine="720"/>
        <w:jc w:val="both"/>
        <w:rPr>
          <w:sz w:val="26"/>
          <w:szCs w:val="26"/>
          <w:lang w:val="nl-NL"/>
        </w:rPr>
      </w:pPr>
      <w:r w:rsidRPr="00A071EE">
        <w:rPr>
          <w:sz w:val="26"/>
          <w:szCs w:val="26"/>
          <w:lang w:val="nl-NL"/>
        </w:rPr>
        <w:t>- Kiểm tra cao độ thiết kế và kiểm tra độ sai lệch của tim trục công trình khi thi công và tiến hành các công tác đo đạc kiểm tra thường xuyên trong quá trình thi công.</w:t>
      </w:r>
    </w:p>
    <w:p w14:paraId="4065A7EB" w14:textId="77777777" w:rsidR="005E1B9E" w:rsidRPr="00A071EE" w:rsidRDefault="005E1B9E" w:rsidP="005E1B9E">
      <w:pPr>
        <w:pStyle w:val="BodyTextIndent2"/>
        <w:widowControl w:val="0"/>
        <w:spacing w:line="360" w:lineRule="exact"/>
        <w:ind w:left="0" w:firstLine="720"/>
        <w:jc w:val="both"/>
        <w:rPr>
          <w:sz w:val="26"/>
          <w:szCs w:val="26"/>
          <w:lang w:val="nl-NL"/>
        </w:rPr>
      </w:pPr>
      <w:r w:rsidRPr="00A071EE">
        <w:rPr>
          <w:sz w:val="26"/>
          <w:szCs w:val="26"/>
          <w:lang w:val="nl-NL"/>
        </w:rPr>
        <w:t>- Đảm bảo thoát nước mưa, nước ngầm, nước thi công để hiện trường thi công luôn khô ráo, sạch sẽ. Đảm bảo vệ sinh môi trường, trật tự công cộng theo quy định chung của Nhà nước của địa phương.</w:t>
      </w:r>
    </w:p>
    <w:p w14:paraId="16E7C13C" w14:textId="77777777" w:rsidR="005E1B9E" w:rsidRPr="00A071EE" w:rsidRDefault="005E1B9E" w:rsidP="005E1B9E">
      <w:pPr>
        <w:pStyle w:val="BodyTextIndent2"/>
        <w:widowControl w:val="0"/>
        <w:spacing w:line="360" w:lineRule="exact"/>
        <w:ind w:left="0" w:firstLine="720"/>
        <w:jc w:val="both"/>
        <w:rPr>
          <w:sz w:val="26"/>
          <w:szCs w:val="26"/>
          <w:lang w:val="nl-NL"/>
        </w:rPr>
      </w:pPr>
      <w:r w:rsidRPr="00A071EE">
        <w:rPr>
          <w:sz w:val="26"/>
          <w:szCs w:val="26"/>
          <w:lang w:val="nl-NL"/>
        </w:rPr>
        <w:t>- Nhà thầu phải chấp hành nghiêm chỉnh quy phạm an toàn lao động và hoàn toàn chịu trách nhiệm về bảo hiểm, an toàn thi công, an toàn trong phòng chống cháy nổ cho người và phương tiện thi công trong công trình theo các quy định hiện hành và về mọi tai nạn, sự cố, kể cả tai nạn lao động xảy ra trong giai đoạn chuẩn bị và thi công.</w:t>
      </w:r>
    </w:p>
    <w:p w14:paraId="53ECCCA0" w14:textId="77777777" w:rsidR="005E1B9E" w:rsidRPr="00A071EE" w:rsidRDefault="005E1B9E" w:rsidP="005E1B9E">
      <w:pPr>
        <w:widowControl w:val="0"/>
        <w:spacing w:line="252" w:lineRule="auto"/>
        <w:ind w:firstLine="720"/>
        <w:rPr>
          <w:sz w:val="26"/>
          <w:szCs w:val="26"/>
          <w:lang w:val="nl-NL"/>
        </w:rPr>
      </w:pPr>
      <w:r w:rsidRPr="00A071EE">
        <w:rPr>
          <w:sz w:val="26"/>
          <w:szCs w:val="26"/>
          <w:lang w:val="nl-NL"/>
        </w:rPr>
        <w:t xml:space="preserve"> Mọi kiến nghị của đơn vị thi công, ý kiến của Chủ đầu tư trong quá trình thi công đều được thể hiện bằng văn bản và lưu trữ trong hồ sơ...</w:t>
      </w:r>
    </w:p>
    <w:p w14:paraId="3E72E7F2" w14:textId="77777777" w:rsidR="005E1B9E" w:rsidRPr="00A071EE" w:rsidRDefault="005E1B9E" w:rsidP="005E1B9E">
      <w:pPr>
        <w:widowControl w:val="0"/>
        <w:spacing w:line="264" w:lineRule="auto"/>
        <w:ind w:firstLine="567"/>
        <w:rPr>
          <w:b/>
          <w:sz w:val="26"/>
          <w:szCs w:val="26"/>
          <w:lang w:val="nl-NL"/>
        </w:rPr>
      </w:pPr>
      <w:r w:rsidRPr="00A071EE">
        <w:rPr>
          <w:b/>
          <w:sz w:val="26"/>
          <w:szCs w:val="26"/>
          <w:lang w:val="nl-NL"/>
        </w:rPr>
        <w:t>VIII. Các bản vẽ:</w:t>
      </w:r>
    </w:p>
    <w:p w14:paraId="5939163D" w14:textId="77777777" w:rsidR="005E1B9E" w:rsidRPr="00A071EE" w:rsidRDefault="005E1B9E" w:rsidP="005E1B9E">
      <w:pPr>
        <w:widowControl w:val="0"/>
        <w:tabs>
          <w:tab w:val="left" w:pos="1418"/>
          <w:tab w:val="left" w:pos="2127"/>
        </w:tabs>
        <w:spacing w:before="120" w:after="120" w:line="264" w:lineRule="auto"/>
        <w:ind w:firstLine="567"/>
        <w:rPr>
          <w:i/>
          <w:sz w:val="28"/>
          <w:szCs w:val="28"/>
        </w:rPr>
      </w:pPr>
      <w:r w:rsidRPr="00A071EE">
        <w:rPr>
          <w:i/>
          <w:sz w:val="26"/>
          <w:szCs w:val="26"/>
          <w:lang w:val="nl-NL"/>
        </w:rPr>
        <w:t>(Ghi chú: bên mời thầu đính kèm hồ sơ thiết kế, các bản vẽ là tệp tin PDF/Word/CAD cùng E-HSMT trên.</w:t>
      </w:r>
    </w:p>
    <w:p w14:paraId="68183074"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51C7B"/>
    <w:multiLevelType w:val="singleLevel"/>
    <w:tmpl w:val="9BEC13A8"/>
    <w:lvl w:ilvl="0">
      <w:start w:val="2"/>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75E7470"/>
    <w:multiLevelType w:val="hybridMultilevel"/>
    <w:tmpl w:val="79E8229A"/>
    <w:lvl w:ilvl="0" w:tplc="04090001">
      <w:start w:val="1"/>
      <w:numFmt w:val="bullet"/>
      <w:lvlText w:val=""/>
      <w:lvlJc w:val="left"/>
      <w:pPr>
        <w:tabs>
          <w:tab w:val="num" w:pos="2210"/>
        </w:tabs>
        <w:ind w:left="2210" w:hanging="360"/>
      </w:pPr>
      <w:rPr>
        <w:rFonts w:ascii="Symbol" w:hAnsi="Symbol" w:hint="default"/>
      </w:rPr>
    </w:lvl>
    <w:lvl w:ilvl="1" w:tplc="04090003" w:tentative="1">
      <w:start w:val="1"/>
      <w:numFmt w:val="bullet"/>
      <w:lvlText w:val="o"/>
      <w:lvlJc w:val="left"/>
      <w:pPr>
        <w:tabs>
          <w:tab w:val="num" w:pos="2930"/>
        </w:tabs>
        <w:ind w:left="2930" w:hanging="360"/>
      </w:pPr>
      <w:rPr>
        <w:rFonts w:ascii="Courier New" w:hAnsi="Courier New" w:cs="Courier New" w:hint="default"/>
      </w:rPr>
    </w:lvl>
    <w:lvl w:ilvl="2" w:tplc="04090005" w:tentative="1">
      <w:start w:val="1"/>
      <w:numFmt w:val="bullet"/>
      <w:lvlText w:val=""/>
      <w:lvlJc w:val="left"/>
      <w:pPr>
        <w:tabs>
          <w:tab w:val="num" w:pos="3650"/>
        </w:tabs>
        <w:ind w:left="3650" w:hanging="360"/>
      </w:pPr>
      <w:rPr>
        <w:rFonts w:ascii="Wingdings" w:hAnsi="Wingdings" w:hint="default"/>
      </w:rPr>
    </w:lvl>
    <w:lvl w:ilvl="3" w:tplc="04090001" w:tentative="1">
      <w:start w:val="1"/>
      <w:numFmt w:val="bullet"/>
      <w:lvlText w:val=""/>
      <w:lvlJc w:val="left"/>
      <w:pPr>
        <w:tabs>
          <w:tab w:val="num" w:pos="4370"/>
        </w:tabs>
        <w:ind w:left="4370" w:hanging="360"/>
      </w:pPr>
      <w:rPr>
        <w:rFonts w:ascii="Symbol" w:hAnsi="Symbol" w:hint="default"/>
      </w:rPr>
    </w:lvl>
    <w:lvl w:ilvl="4" w:tplc="04090003" w:tentative="1">
      <w:start w:val="1"/>
      <w:numFmt w:val="bullet"/>
      <w:lvlText w:val="o"/>
      <w:lvlJc w:val="left"/>
      <w:pPr>
        <w:tabs>
          <w:tab w:val="num" w:pos="5090"/>
        </w:tabs>
        <w:ind w:left="5090" w:hanging="360"/>
      </w:pPr>
      <w:rPr>
        <w:rFonts w:ascii="Courier New" w:hAnsi="Courier New" w:cs="Courier New" w:hint="default"/>
      </w:rPr>
    </w:lvl>
    <w:lvl w:ilvl="5" w:tplc="04090005" w:tentative="1">
      <w:start w:val="1"/>
      <w:numFmt w:val="bullet"/>
      <w:lvlText w:val=""/>
      <w:lvlJc w:val="left"/>
      <w:pPr>
        <w:tabs>
          <w:tab w:val="num" w:pos="5810"/>
        </w:tabs>
        <w:ind w:left="5810" w:hanging="360"/>
      </w:pPr>
      <w:rPr>
        <w:rFonts w:ascii="Wingdings" w:hAnsi="Wingdings" w:hint="default"/>
      </w:rPr>
    </w:lvl>
    <w:lvl w:ilvl="6" w:tplc="04090001" w:tentative="1">
      <w:start w:val="1"/>
      <w:numFmt w:val="bullet"/>
      <w:lvlText w:val=""/>
      <w:lvlJc w:val="left"/>
      <w:pPr>
        <w:tabs>
          <w:tab w:val="num" w:pos="6530"/>
        </w:tabs>
        <w:ind w:left="6530" w:hanging="360"/>
      </w:pPr>
      <w:rPr>
        <w:rFonts w:ascii="Symbol" w:hAnsi="Symbol" w:hint="default"/>
      </w:rPr>
    </w:lvl>
    <w:lvl w:ilvl="7" w:tplc="04090003" w:tentative="1">
      <w:start w:val="1"/>
      <w:numFmt w:val="bullet"/>
      <w:lvlText w:val="o"/>
      <w:lvlJc w:val="left"/>
      <w:pPr>
        <w:tabs>
          <w:tab w:val="num" w:pos="7250"/>
        </w:tabs>
        <w:ind w:left="7250" w:hanging="360"/>
      </w:pPr>
      <w:rPr>
        <w:rFonts w:ascii="Courier New" w:hAnsi="Courier New" w:cs="Courier New" w:hint="default"/>
      </w:rPr>
    </w:lvl>
    <w:lvl w:ilvl="8" w:tplc="04090005" w:tentative="1">
      <w:start w:val="1"/>
      <w:numFmt w:val="bullet"/>
      <w:lvlText w:val=""/>
      <w:lvlJc w:val="left"/>
      <w:pPr>
        <w:tabs>
          <w:tab w:val="num" w:pos="7970"/>
        </w:tabs>
        <w:ind w:left="7970" w:hanging="360"/>
      </w:pPr>
      <w:rPr>
        <w:rFonts w:ascii="Wingdings" w:hAnsi="Wingdings" w:hint="default"/>
      </w:rPr>
    </w:lvl>
  </w:abstractNum>
  <w:abstractNum w:abstractNumId="4" w15:restartNumberingAfterBreak="0">
    <w:nsid w:val="2C5B5F58"/>
    <w:multiLevelType w:val="hybridMultilevel"/>
    <w:tmpl w:val="87623E92"/>
    <w:lvl w:ilvl="0" w:tplc="4380D99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4D587261"/>
    <w:multiLevelType w:val="hybridMultilevel"/>
    <w:tmpl w:val="0A3051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9392766"/>
    <w:multiLevelType w:val="hybridMultilevel"/>
    <w:tmpl w:val="4E94D4BC"/>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A733FB9"/>
    <w:multiLevelType w:val="hybridMultilevel"/>
    <w:tmpl w:val="FFFFFFFF"/>
    <w:lvl w:ilvl="0" w:tplc="BA248D06">
      <w:start w:val="1"/>
      <w:numFmt w:val="bullet"/>
      <w:lvlText w:val="-"/>
      <w:lvlJc w:val="left"/>
      <w:pPr>
        <w:ind w:left="158" w:hanging="286"/>
      </w:pPr>
      <w:rPr>
        <w:rFonts w:ascii="Times New Roman" w:eastAsia="Times New Roman" w:hAnsi="Times New Roman" w:hint="default"/>
        <w:w w:val="100"/>
        <w:sz w:val="28"/>
        <w:szCs w:val="28"/>
      </w:rPr>
    </w:lvl>
    <w:lvl w:ilvl="1" w:tplc="B11C2B26">
      <w:start w:val="1"/>
      <w:numFmt w:val="bullet"/>
      <w:lvlText w:val="-"/>
      <w:lvlJc w:val="left"/>
      <w:pPr>
        <w:ind w:left="158" w:hanging="200"/>
      </w:pPr>
      <w:rPr>
        <w:rFonts w:ascii="Times New Roman" w:eastAsia="Times New Roman" w:hAnsi="Times New Roman" w:hint="default"/>
        <w:w w:val="100"/>
        <w:sz w:val="28"/>
        <w:szCs w:val="28"/>
      </w:rPr>
    </w:lvl>
    <w:lvl w:ilvl="2" w:tplc="BF76834A">
      <w:start w:val="1"/>
      <w:numFmt w:val="bullet"/>
      <w:lvlText w:val="•"/>
      <w:lvlJc w:val="left"/>
      <w:pPr>
        <w:ind w:left="2121" w:hanging="200"/>
      </w:pPr>
      <w:rPr>
        <w:rFonts w:hint="default"/>
      </w:rPr>
    </w:lvl>
    <w:lvl w:ilvl="3" w:tplc="17A22240">
      <w:start w:val="1"/>
      <w:numFmt w:val="bullet"/>
      <w:lvlText w:val="•"/>
      <w:lvlJc w:val="left"/>
      <w:pPr>
        <w:ind w:left="3101" w:hanging="200"/>
      </w:pPr>
      <w:rPr>
        <w:rFonts w:hint="default"/>
      </w:rPr>
    </w:lvl>
    <w:lvl w:ilvl="4" w:tplc="74F0BCD6">
      <w:start w:val="1"/>
      <w:numFmt w:val="bullet"/>
      <w:lvlText w:val="•"/>
      <w:lvlJc w:val="left"/>
      <w:pPr>
        <w:ind w:left="4082" w:hanging="200"/>
      </w:pPr>
      <w:rPr>
        <w:rFonts w:hint="default"/>
      </w:rPr>
    </w:lvl>
    <w:lvl w:ilvl="5" w:tplc="16F4CD54">
      <w:start w:val="1"/>
      <w:numFmt w:val="bullet"/>
      <w:lvlText w:val="•"/>
      <w:lvlJc w:val="left"/>
      <w:pPr>
        <w:ind w:left="5063" w:hanging="200"/>
      </w:pPr>
      <w:rPr>
        <w:rFonts w:hint="default"/>
      </w:rPr>
    </w:lvl>
    <w:lvl w:ilvl="6" w:tplc="89FC2E58">
      <w:start w:val="1"/>
      <w:numFmt w:val="bullet"/>
      <w:lvlText w:val="•"/>
      <w:lvlJc w:val="left"/>
      <w:pPr>
        <w:ind w:left="6043" w:hanging="200"/>
      </w:pPr>
      <w:rPr>
        <w:rFonts w:hint="default"/>
      </w:rPr>
    </w:lvl>
    <w:lvl w:ilvl="7" w:tplc="58B0C34A">
      <w:start w:val="1"/>
      <w:numFmt w:val="bullet"/>
      <w:lvlText w:val="•"/>
      <w:lvlJc w:val="left"/>
      <w:pPr>
        <w:ind w:left="7024" w:hanging="200"/>
      </w:pPr>
      <w:rPr>
        <w:rFonts w:hint="default"/>
      </w:rPr>
    </w:lvl>
    <w:lvl w:ilvl="8" w:tplc="73F04ED2">
      <w:start w:val="1"/>
      <w:numFmt w:val="bullet"/>
      <w:lvlText w:val="•"/>
      <w:lvlJc w:val="left"/>
      <w:pPr>
        <w:ind w:left="8005" w:hanging="200"/>
      </w:pPr>
      <w:rPr>
        <w:rFont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11430406">
    <w:abstractNumId w:val="6"/>
  </w:num>
  <w:num w:numId="2" w16cid:durableId="498891933">
    <w:abstractNumId w:val="8"/>
  </w:num>
  <w:num w:numId="3" w16cid:durableId="1216232080">
    <w:abstractNumId w:val="9"/>
  </w:num>
  <w:num w:numId="4" w16cid:durableId="1031804913">
    <w:abstractNumId w:val="16"/>
  </w:num>
  <w:num w:numId="5" w16cid:durableId="17898719">
    <w:abstractNumId w:val="14"/>
  </w:num>
  <w:num w:numId="6" w16cid:durableId="58136366">
    <w:abstractNumId w:val="11"/>
  </w:num>
  <w:num w:numId="7" w16cid:durableId="1573081014">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350221">
    <w:abstractNumId w:val="1"/>
  </w:num>
  <w:num w:numId="9" w16cid:durableId="807433003">
    <w:abstractNumId w:val="15"/>
  </w:num>
  <w:num w:numId="10" w16cid:durableId="1645312121">
    <w:abstractNumId w:val="5"/>
  </w:num>
  <w:num w:numId="11" w16cid:durableId="2015523352">
    <w:abstractNumId w:val="7"/>
  </w:num>
  <w:num w:numId="12" w16cid:durableId="274949239">
    <w:abstractNumId w:val="10"/>
  </w:num>
  <w:num w:numId="13" w16cid:durableId="135725405">
    <w:abstractNumId w:val="12"/>
  </w:num>
  <w:num w:numId="14" w16cid:durableId="710688130">
    <w:abstractNumId w:val="4"/>
  </w:num>
  <w:num w:numId="15" w16cid:durableId="714040753">
    <w:abstractNumId w:val="13"/>
  </w:num>
  <w:num w:numId="16" w16cid:durableId="93669949">
    <w:abstractNumId w:val="3"/>
  </w:num>
  <w:num w:numId="17" w16cid:durableId="693967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9E"/>
    <w:rsid w:val="005E1B9E"/>
    <w:rsid w:val="006C3EB8"/>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767E"/>
  <w15:chartTrackingRefBased/>
  <w15:docId w15:val="{69E5A2BC-7E5C-447C-9425-E80E801D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B9E"/>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5E1B9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autoRedefine/>
    <w:unhideWhenUsed/>
    <w:qFormat/>
    <w:rsid w:val="00A4769E"/>
    <w:pPr>
      <w:keepNext/>
      <w:keepLines/>
      <w:spacing w:before="120"/>
      <w:outlineLvl w:val="1"/>
    </w:pPr>
    <w:rPr>
      <w:rFonts w:eastAsiaTheme="majorEastAsia" w:cstheme="majorBidi"/>
      <w:b/>
      <w:szCs w:val="26"/>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autoRedefine/>
    <w:unhideWhenUsed/>
    <w:qFormat/>
    <w:rsid w:val="00A4769E"/>
    <w:pPr>
      <w:keepNext/>
      <w:keepLines/>
      <w:spacing w:before="120"/>
      <w:outlineLvl w:val="2"/>
    </w:pPr>
    <w:rPr>
      <w:rFonts w:eastAsiaTheme="majorEastAsia" w:cstheme="majorBidi"/>
      <w:b/>
      <w:i/>
      <w:szCs w:val="24"/>
    </w:rPr>
  </w:style>
  <w:style w:type="paragraph" w:styleId="Heading4">
    <w:name w:val="heading 4"/>
    <w:aliases w:val="Sub-Clause Sub-paragraph,ClauseSubSub_No&amp;Name, Sub-Clause Sub-paragraph"/>
    <w:basedOn w:val="Normal"/>
    <w:next w:val="Normal"/>
    <w:link w:val="Heading4Char"/>
    <w:autoRedefine/>
    <w:unhideWhenUsed/>
    <w:qFormat/>
    <w:rsid w:val="00A4769E"/>
    <w:pPr>
      <w:keepNext/>
      <w:keepLines/>
      <w:spacing w:before="120"/>
      <w:outlineLvl w:val="3"/>
    </w:pPr>
    <w:rPr>
      <w:rFonts w:eastAsiaTheme="majorEastAsia" w:cstheme="majorBidi"/>
      <w:i/>
      <w:iCs/>
    </w:rPr>
  </w:style>
  <w:style w:type="paragraph" w:styleId="Heading5">
    <w:name w:val="heading 5"/>
    <w:basedOn w:val="Normal"/>
    <w:next w:val="Normal"/>
    <w:link w:val="Heading5Char"/>
    <w:qFormat/>
    <w:rsid w:val="005E1B9E"/>
    <w:pPr>
      <w:keepNext/>
      <w:jc w:val="center"/>
      <w:outlineLvl w:val="4"/>
    </w:pPr>
    <w:rPr>
      <w:rFonts w:ascii="Arial" w:hAnsi="Arial"/>
      <w:u w:val="single"/>
    </w:rPr>
  </w:style>
  <w:style w:type="paragraph" w:styleId="Heading6">
    <w:name w:val="heading 6"/>
    <w:basedOn w:val="Normal"/>
    <w:next w:val="Normal"/>
    <w:link w:val="Heading6Char"/>
    <w:qFormat/>
    <w:rsid w:val="005E1B9E"/>
    <w:pPr>
      <w:keepNext/>
      <w:keepLines/>
      <w:suppressAutoHyphens/>
      <w:ind w:right="-72"/>
      <w:jc w:val="center"/>
      <w:outlineLvl w:val="5"/>
    </w:pPr>
    <w:rPr>
      <w:b/>
      <w:sz w:val="28"/>
    </w:rPr>
  </w:style>
  <w:style w:type="paragraph" w:styleId="Heading7">
    <w:name w:val="heading 7"/>
    <w:basedOn w:val="Normal"/>
    <w:next w:val="Normal"/>
    <w:link w:val="Heading7Char"/>
    <w:qFormat/>
    <w:rsid w:val="005E1B9E"/>
    <w:pPr>
      <w:keepNext/>
      <w:jc w:val="center"/>
      <w:outlineLvl w:val="6"/>
    </w:pPr>
    <w:rPr>
      <w:b/>
      <w:sz w:val="72"/>
    </w:rPr>
  </w:style>
  <w:style w:type="paragraph" w:styleId="Heading8">
    <w:name w:val="heading 8"/>
    <w:basedOn w:val="Normal"/>
    <w:next w:val="Normal"/>
    <w:link w:val="Heading8Char"/>
    <w:qFormat/>
    <w:rsid w:val="005E1B9E"/>
    <w:pPr>
      <w:keepNext/>
      <w:jc w:val="center"/>
      <w:outlineLvl w:val="7"/>
    </w:pPr>
    <w:rPr>
      <w:b/>
      <w:sz w:val="56"/>
    </w:rPr>
  </w:style>
  <w:style w:type="paragraph" w:styleId="Heading9">
    <w:name w:val="heading 9"/>
    <w:basedOn w:val="Normal"/>
    <w:next w:val="Normal"/>
    <w:link w:val="Heading9Char"/>
    <w:uiPriority w:val="9"/>
    <w:qFormat/>
    <w:rsid w:val="005E1B9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4769E"/>
    <w:rPr>
      <w:rFonts w:ascii="Times New Roman" w:eastAsiaTheme="majorEastAsia" w:hAnsi="Times New Roman" w:cstheme="majorBidi"/>
      <w:b/>
      <w:sz w:val="26"/>
      <w:szCs w:val="26"/>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4769E"/>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uiPriority w:val="99"/>
    <w:rsid w:val="00A4769E"/>
    <w:rPr>
      <w:rFonts w:ascii="Times New Roman" w:eastAsiaTheme="majorEastAsia" w:hAnsi="Times New Roman" w:cstheme="majorBidi"/>
      <w:i/>
      <w:iCs/>
      <w:sz w:val="26"/>
    </w:rPr>
  </w:style>
  <w:style w:type="paragraph" w:styleId="Caption">
    <w:name w:val="caption"/>
    <w:basedOn w:val="Normal"/>
    <w:next w:val="Normal"/>
    <w:autoRedefine/>
    <w:unhideWhenUsed/>
    <w:qFormat/>
    <w:rsid w:val="00A4769E"/>
    <w:pPr>
      <w:spacing w:after="200"/>
      <w:jc w:val="center"/>
    </w:pPr>
    <w:rPr>
      <w:i/>
      <w:iCs/>
      <w:szCs w:val="18"/>
    </w:rPr>
  </w:style>
  <w:style w:type="character" w:customStyle="1" w:styleId="Heading1Char">
    <w:name w:val="Heading 1 Char"/>
    <w:aliases w:val="Document Header1 Char,ClauseGroup_Title Char,BVI Char,RepHead1 Char"/>
    <w:basedOn w:val="DefaultParagraphFont"/>
    <w:link w:val="Heading1"/>
    <w:rsid w:val="005E1B9E"/>
    <w:rPr>
      <w:rFonts w:ascii="Times New Roman Bold" w:eastAsia="Times New Roman" w:hAnsi="Times New Roman Bold" w:cs="Times New Roman"/>
      <w:b/>
      <w:smallCaps/>
      <w:kern w:val="0"/>
      <w:sz w:val="36"/>
      <w:szCs w:val="20"/>
      <w14:ligatures w14:val="none"/>
    </w:rPr>
  </w:style>
  <w:style w:type="character" w:customStyle="1" w:styleId="Heading5Char">
    <w:name w:val="Heading 5 Char"/>
    <w:basedOn w:val="DefaultParagraphFont"/>
    <w:link w:val="Heading5"/>
    <w:rsid w:val="005E1B9E"/>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5E1B9E"/>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5E1B9E"/>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5E1B9E"/>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uiPriority w:val="9"/>
    <w:rsid w:val="005E1B9E"/>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5E1B9E"/>
    <w:rPr>
      <w:rFonts w:ascii="Times New Roman" w:eastAsia="Times New Roman" w:hAnsi="Times New Roman" w:cs="Times New Roman"/>
      <w:b/>
      <w:sz w:val="28"/>
      <w:szCs w:val="20"/>
    </w:rPr>
  </w:style>
  <w:style w:type="character" w:customStyle="1" w:styleId="Bibliogrphy">
    <w:name w:val="Bibliogrphy"/>
    <w:basedOn w:val="DefaultParagraphFont"/>
    <w:rsid w:val="005E1B9E"/>
  </w:style>
  <w:style w:type="character" w:customStyle="1" w:styleId="DocInit">
    <w:name w:val="Doc Init"/>
    <w:basedOn w:val="DefaultParagraphFont"/>
    <w:rsid w:val="005E1B9E"/>
  </w:style>
  <w:style w:type="paragraph" w:customStyle="1" w:styleId="Document1">
    <w:name w:val="Document 1"/>
    <w:rsid w:val="005E1B9E"/>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5E1B9E"/>
    <w:rPr>
      <w:rFonts w:ascii="Times" w:hAnsi="Times"/>
      <w:noProof w:val="0"/>
      <w:sz w:val="24"/>
      <w:lang w:val="en-US"/>
    </w:rPr>
  </w:style>
  <w:style w:type="character" w:customStyle="1" w:styleId="Document3">
    <w:name w:val="Document 3"/>
    <w:rsid w:val="005E1B9E"/>
    <w:rPr>
      <w:rFonts w:ascii="Times" w:hAnsi="Times"/>
      <w:noProof w:val="0"/>
      <w:sz w:val="24"/>
      <w:lang w:val="en-US"/>
    </w:rPr>
  </w:style>
  <w:style w:type="character" w:customStyle="1" w:styleId="Document4">
    <w:name w:val="Document 4"/>
    <w:rsid w:val="005E1B9E"/>
    <w:rPr>
      <w:b/>
      <w:i/>
      <w:sz w:val="24"/>
    </w:rPr>
  </w:style>
  <w:style w:type="character" w:customStyle="1" w:styleId="Document5">
    <w:name w:val="Document 5"/>
    <w:basedOn w:val="DefaultParagraphFont"/>
    <w:rsid w:val="005E1B9E"/>
  </w:style>
  <w:style w:type="character" w:customStyle="1" w:styleId="Document6">
    <w:name w:val="Document 6"/>
    <w:basedOn w:val="DefaultParagraphFont"/>
    <w:rsid w:val="005E1B9E"/>
  </w:style>
  <w:style w:type="character" w:customStyle="1" w:styleId="Document7">
    <w:name w:val="Document 7"/>
    <w:basedOn w:val="DefaultParagraphFont"/>
    <w:rsid w:val="005E1B9E"/>
  </w:style>
  <w:style w:type="character" w:customStyle="1" w:styleId="Document8">
    <w:name w:val="Document 8"/>
    <w:basedOn w:val="DefaultParagraphFont"/>
    <w:rsid w:val="005E1B9E"/>
  </w:style>
  <w:style w:type="character" w:customStyle="1" w:styleId="TechInit">
    <w:name w:val="Tech Init"/>
    <w:rsid w:val="005E1B9E"/>
    <w:rPr>
      <w:rFonts w:ascii="Times" w:hAnsi="Times"/>
      <w:noProof w:val="0"/>
      <w:sz w:val="24"/>
      <w:lang w:val="en-US"/>
    </w:rPr>
  </w:style>
  <w:style w:type="character" w:customStyle="1" w:styleId="Technical1">
    <w:name w:val="Technical 1"/>
    <w:rsid w:val="005E1B9E"/>
    <w:rPr>
      <w:rFonts w:ascii="Times" w:hAnsi="Times"/>
      <w:noProof w:val="0"/>
      <w:sz w:val="24"/>
      <w:lang w:val="en-US"/>
    </w:rPr>
  </w:style>
  <w:style w:type="character" w:customStyle="1" w:styleId="Technical2">
    <w:name w:val="Technical 2"/>
    <w:rsid w:val="005E1B9E"/>
    <w:rPr>
      <w:rFonts w:ascii="Times" w:hAnsi="Times"/>
      <w:noProof w:val="0"/>
      <w:sz w:val="24"/>
      <w:lang w:val="en-US"/>
    </w:rPr>
  </w:style>
  <w:style w:type="character" w:customStyle="1" w:styleId="Technical3">
    <w:name w:val="Technical 3"/>
    <w:rsid w:val="005E1B9E"/>
    <w:rPr>
      <w:rFonts w:ascii="Times" w:hAnsi="Times"/>
      <w:noProof w:val="0"/>
      <w:sz w:val="24"/>
      <w:lang w:val="en-US"/>
    </w:rPr>
  </w:style>
  <w:style w:type="paragraph" w:customStyle="1" w:styleId="Technical4">
    <w:name w:val="Technical 4"/>
    <w:rsid w:val="005E1B9E"/>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5E1B9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5E1B9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5E1B9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5E1B9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5E1B9E"/>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5E1B9E"/>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5E1B9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5E1B9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5E1B9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5E1B9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5E1B9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5E1B9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5E1B9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5E1B9E"/>
    <w:pPr>
      <w:tabs>
        <w:tab w:val="right" w:leader="dot" w:pos="9000"/>
      </w:tabs>
      <w:suppressAutoHyphens/>
      <w:spacing w:before="240"/>
      <w:ind w:left="720" w:right="720" w:hanging="720"/>
    </w:pPr>
    <w:rPr>
      <w:b/>
    </w:rPr>
  </w:style>
  <w:style w:type="paragraph" w:styleId="TOC2">
    <w:name w:val="toc 2"/>
    <w:basedOn w:val="Normal"/>
    <w:next w:val="Normal"/>
    <w:uiPriority w:val="39"/>
    <w:rsid w:val="005E1B9E"/>
    <w:pPr>
      <w:tabs>
        <w:tab w:val="right" w:leader="dot" w:pos="9000"/>
      </w:tabs>
      <w:suppressAutoHyphens/>
      <w:ind w:left="1440" w:hanging="720"/>
    </w:pPr>
  </w:style>
  <w:style w:type="paragraph" w:styleId="TOC3">
    <w:name w:val="toc 3"/>
    <w:basedOn w:val="Normal"/>
    <w:next w:val="Normal"/>
    <w:uiPriority w:val="39"/>
    <w:rsid w:val="005E1B9E"/>
    <w:pPr>
      <w:tabs>
        <w:tab w:val="right" w:leader="dot" w:pos="9000"/>
      </w:tabs>
      <w:suppressAutoHyphens/>
      <w:ind w:left="1440" w:hanging="720"/>
    </w:pPr>
    <w:rPr>
      <w:i/>
    </w:rPr>
  </w:style>
  <w:style w:type="paragraph" w:styleId="TOC4">
    <w:name w:val="toc 4"/>
    <w:basedOn w:val="Normal"/>
    <w:next w:val="Normal"/>
    <w:rsid w:val="005E1B9E"/>
    <w:pPr>
      <w:tabs>
        <w:tab w:val="left" w:leader="dot" w:pos="8640"/>
        <w:tab w:val="right" w:pos="9000"/>
      </w:tabs>
      <w:suppressAutoHyphens/>
      <w:ind w:left="2880" w:right="720" w:hanging="720"/>
    </w:pPr>
  </w:style>
  <w:style w:type="paragraph" w:styleId="TOC5">
    <w:name w:val="toc 5"/>
    <w:basedOn w:val="Normal"/>
    <w:next w:val="Normal"/>
    <w:rsid w:val="005E1B9E"/>
    <w:pPr>
      <w:tabs>
        <w:tab w:val="left" w:leader="dot" w:pos="8640"/>
        <w:tab w:val="right" w:pos="9000"/>
      </w:tabs>
      <w:suppressAutoHyphens/>
      <w:ind w:left="3600" w:right="720" w:hanging="720"/>
    </w:pPr>
  </w:style>
  <w:style w:type="paragraph" w:styleId="TOC6">
    <w:name w:val="toc 6"/>
    <w:basedOn w:val="Normal"/>
    <w:next w:val="Normal"/>
    <w:rsid w:val="005E1B9E"/>
    <w:pPr>
      <w:tabs>
        <w:tab w:val="left" w:pos="8640"/>
        <w:tab w:val="right" w:pos="9000"/>
      </w:tabs>
      <w:suppressAutoHyphens/>
      <w:ind w:left="720" w:hanging="720"/>
    </w:pPr>
  </w:style>
  <w:style w:type="paragraph" w:styleId="TOC7">
    <w:name w:val="toc 7"/>
    <w:basedOn w:val="Normal"/>
    <w:next w:val="Normal"/>
    <w:rsid w:val="005E1B9E"/>
    <w:pPr>
      <w:suppressAutoHyphens/>
      <w:ind w:left="720" w:hanging="720"/>
    </w:pPr>
  </w:style>
  <w:style w:type="paragraph" w:styleId="TOC8">
    <w:name w:val="toc 8"/>
    <w:basedOn w:val="Normal"/>
    <w:next w:val="Normal"/>
    <w:rsid w:val="005E1B9E"/>
    <w:pPr>
      <w:tabs>
        <w:tab w:val="left" w:pos="8640"/>
        <w:tab w:val="right" w:pos="9000"/>
      </w:tabs>
      <w:suppressAutoHyphens/>
      <w:ind w:left="720" w:hanging="720"/>
    </w:pPr>
  </w:style>
  <w:style w:type="paragraph" w:styleId="TOC9">
    <w:name w:val="toc 9"/>
    <w:basedOn w:val="Normal"/>
    <w:next w:val="Normal"/>
    <w:rsid w:val="005E1B9E"/>
    <w:pPr>
      <w:tabs>
        <w:tab w:val="left" w:leader="dot" w:pos="8640"/>
        <w:tab w:val="right" w:pos="9000"/>
      </w:tabs>
      <w:suppressAutoHyphens/>
      <w:ind w:left="720" w:hanging="720"/>
    </w:pPr>
  </w:style>
  <w:style w:type="paragraph" w:styleId="TOAHeading">
    <w:name w:val="toa heading"/>
    <w:basedOn w:val="Normal"/>
    <w:next w:val="Normal"/>
    <w:rsid w:val="005E1B9E"/>
    <w:pPr>
      <w:tabs>
        <w:tab w:val="left" w:pos="9000"/>
        <w:tab w:val="right" w:pos="9360"/>
      </w:tabs>
      <w:suppressAutoHyphens/>
    </w:pPr>
  </w:style>
  <w:style w:type="character" w:customStyle="1" w:styleId="EquationCaption">
    <w:name w:val="_Equation Caption"/>
    <w:rsid w:val="005E1B9E"/>
  </w:style>
  <w:style w:type="character" w:customStyle="1" w:styleId="vlpgno">
    <w:name w:val="vl.pg.no."/>
    <w:rsid w:val="005E1B9E"/>
    <w:rPr>
      <w:rFonts w:ascii="Times" w:hAnsi="Times"/>
      <w:b/>
      <w:noProof w:val="0"/>
      <w:sz w:val="20"/>
      <w:lang w:val="en-US"/>
    </w:rPr>
  </w:style>
  <w:style w:type="character" w:styleId="LineNumber">
    <w:name w:val="line number"/>
    <w:basedOn w:val="DefaultParagraphFont"/>
    <w:uiPriority w:val="99"/>
    <w:rsid w:val="005E1B9E"/>
  </w:style>
  <w:style w:type="paragraph" w:styleId="Title">
    <w:name w:val="Title"/>
    <w:basedOn w:val="Normal"/>
    <w:link w:val="TitleChar"/>
    <w:qFormat/>
    <w:rsid w:val="005E1B9E"/>
    <w:pPr>
      <w:spacing w:before="240" w:after="60"/>
      <w:jc w:val="center"/>
    </w:pPr>
    <w:rPr>
      <w:rFonts w:ascii="Arial" w:hAnsi="Arial"/>
      <w:b/>
      <w:kern w:val="28"/>
      <w:sz w:val="32"/>
    </w:rPr>
  </w:style>
  <w:style w:type="character" w:customStyle="1" w:styleId="TitleChar">
    <w:name w:val="Title Char"/>
    <w:basedOn w:val="DefaultParagraphFont"/>
    <w:link w:val="Title"/>
    <w:rsid w:val="005E1B9E"/>
    <w:rPr>
      <w:rFonts w:ascii="Arial" w:eastAsia="Times New Roman" w:hAnsi="Arial" w:cs="Times New Roman"/>
      <w:b/>
      <w:kern w:val="28"/>
      <w:sz w:val="32"/>
      <w:szCs w:val="20"/>
      <w14:ligatures w14:val="none"/>
    </w:rPr>
  </w:style>
  <w:style w:type="character" w:customStyle="1" w:styleId="footnote">
    <w:name w:val="footnote"/>
    <w:rsid w:val="005E1B9E"/>
    <w:rPr>
      <w:rFonts w:ascii="Book Antiqua" w:hAnsi="Book Antiqua"/>
      <w:noProof w:val="0"/>
      <w:sz w:val="24"/>
      <w:lang w:val="en-US"/>
    </w:rPr>
  </w:style>
  <w:style w:type="paragraph" w:styleId="Header">
    <w:name w:val="header"/>
    <w:aliases w:val="En-tête client,En-tờte client"/>
    <w:basedOn w:val="Normal"/>
    <w:link w:val="HeaderChar"/>
    <w:rsid w:val="005E1B9E"/>
    <w:rPr>
      <w:sz w:val="20"/>
    </w:rPr>
  </w:style>
  <w:style w:type="character" w:customStyle="1" w:styleId="HeaderChar">
    <w:name w:val="Header Char"/>
    <w:aliases w:val="En-tête client Char,En-tờte client Char"/>
    <w:basedOn w:val="DefaultParagraphFont"/>
    <w:link w:val="Header"/>
    <w:rsid w:val="005E1B9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5E1B9E"/>
    <w:rPr>
      <w:sz w:val="20"/>
    </w:rPr>
  </w:style>
  <w:style w:type="character" w:customStyle="1" w:styleId="FooterChar">
    <w:name w:val="Footer Char"/>
    <w:basedOn w:val="DefaultParagraphFont"/>
    <w:link w:val="Footer"/>
    <w:uiPriority w:val="99"/>
    <w:rsid w:val="005E1B9E"/>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5E1B9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E1B9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E1B9E"/>
    <w:rPr>
      <w:rFonts w:ascii="Times New Roman" w:eastAsia="Times New Roman" w:hAnsi="Times New Roman" w:cs="Times New Roman"/>
      <w:kern w:val="0"/>
      <w:sz w:val="20"/>
      <w:szCs w:val="20"/>
      <w14:ligatures w14:val="none"/>
    </w:rPr>
  </w:style>
  <w:style w:type="paragraph" w:customStyle="1" w:styleId="Head21">
    <w:name w:val="Head 2.1"/>
    <w:basedOn w:val="Normal"/>
    <w:rsid w:val="005E1B9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E1B9E"/>
    <w:pPr>
      <w:tabs>
        <w:tab w:val="left" w:pos="360"/>
      </w:tabs>
      <w:suppressAutoHyphens/>
      <w:spacing w:after="240"/>
      <w:ind w:left="360" w:hanging="360"/>
      <w:jc w:val="left"/>
    </w:pPr>
    <w:rPr>
      <w:b/>
    </w:rPr>
  </w:style>
  <w:style w:type="character" w:styleId="FootnoteReference">
    <w:name w:val="footnote reference"/>
    <w:aliases w:val="callout"/>
    <w:uiPriority w:val="99"/>
    <w:rsid w:val="005E1B9E"/>
    <w:rPr>
      <w:vertAlign w:val="superscript"/>
    </w:rPr>
  </w:style>
  <w:style w:type="character" w:customStyle="1" w:styleId="insert2">
    <w:name w:val="insert2"/>
    <w:rsid w:val="005E1B9E"/>
    <w:rPr>
      <w:rFonts w:ascii="Arial" w:hAnsi="Arial"/>
      <w:i/>
      <w:noProof w:val="0"/>
      <w:sz w:val="24"/>
      <w:lang w:val="en-US"/>
    </w:rPr>
  </w:style>
  <w:style w:type="character" w:customStyle="1" w:styleId="reference">
    <w:name w:val="reference"/>
    <w:rsid w:val="005E1B9E"/>
    <w:rPr>
      <w:rFonts w:ascii="Book Antiqua" w:hAnsi="Book Antiqua"/>
      <w:i/>
      <w:noProof w:val="0"/>
      <w:sz w:val="24"/>
      <w:lang w:val="en-US"/>
    </w:rPr>
  </w:style>
  <w:style w:type="paragraph" w:styleId="Index9">
    <w:name w:val="index 9"/>
    <w:basedOn w:val="Normal"/>
    <w:next w:val="Normal"/>
    <w:uiPriority w:val="99"/>
    <w:rsid w:val="005E1B9E"/>
    <w:pPr>
      <w:tabs>
        <w:tab w:val="right" w:pos="4140"/>
      </w:tabs>
      <w:ind w:left="2160" w:hanging="240"/>
      <w:jc w:val="left"/>
    </w:pPr>
    <w:rPr>
      <w:sz w:val="20"/>
    </w:rPr>
  </w:style>
  <w:style w:type="paragraph" w:styleId="Index1">
    <w:name w:val="index 1"/>
    <w:basedOn w:val="Normal"/>
    <w:next w:val="Normal"/>
    <w:autoRedefine/>
    <w:semiHidden/>
    <w:unhideWhenUsed/>
    <w:rsid w:val="005E1B9E"/>
    <w:pPr>
      <w:ind w:left="240" w:hanging="240"/>
    </w:pPr>
  </w:style>
  <w:style w:type="paragraph" w:styleId="IndexHeading">
    <w:name w:val="index heading"/>
    <w:basedOn w:val="Normal"/>
    <w:next w:val="Index1"/>
    <w:rsid w:val="005E1B9E"/>
    <w:pPr>
      <w:jc w:val="left"/>
    </w:pPr>
    <w:rPr>
      <w:sz w:val="20"/>
    </w:rPr>
  </w:style>
  <w:style w:type="paragraph" w:customStyle="1" w:styleId="Headingrb2">
    <w:name w:val="Heading rb2"/>
    <w:basedOn w:val="Normal"/>
    <w:rsid w:val="005E1B9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E1B9E"/>
  </w:style>
  <w:style w:type="paragraph" w:customStyle="1" w:styleId="Head2">
    <w:name w:val="Head 2"/>
    <w:basedOn w:val="Normal"/>
    <w:autoRedefine/>
    <w:rsid w:val="005E1B9E"/>
    <w:pPr>
      <w:spacing w:before="120" w:after="120"/>
    </w:pPr>
    <w:rPr>
      <w:b/>
      <w:lang w:val="en-GB"/>
    </w:rPr>
  </w:style>
  <w:style w:type="paragraph" w:customStyle="1" w:styleId="explanatoryclause">
    <w:name w:val="explanatory_clause"/>
    <w:basedOn w:val="Normal"/>
    <w:rsid w:val="005E1B9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E1B9E"/>
    <w:pPr>
      <w:suppressAutoHyphens/>
      <w:spacing w:after="240" w:line="360" w:lineRule="exact"/>
    </w:pPr>
    <w:rPr>
      <w:rFonts w:ascii="Arial" w:hAnsi="Arial"/>
    </w:rPr>
  </w:style>
  <w:style w:type="paragraph" w:customStyle="1" w:styleId="Head22b">
    <w:name w:val="Head 2.2b"/>
    <w:basedOn w:val="Normal"/>
    <w:rsid w:val="005E1B9E"/>
    <w:pPr>
      <w:suppressAutoHyphens/>
      <w:spacing w:after="240"/>
      <w:ind w:left="360" w:hanging="360"/>
      <w:jc w:val="left"/>
    </w:pPr>
    <w:rPr>
      <w:rFonts w:ascii="Tms Rmn" w:hAnsi="Tms Rmn"/>
      <w:b/>
    </w:rPr>
  </w:style>
  <w:style w:type="paragraph" w:customStyle="1" w:styleId="Head31">
    <w:name w:val="Head 3.1"/>
    <w:basedOn w:val="Head21"/>
    <w:rsid w:val="005E1B9E"/>
  </w:style>
  <w:style w:type="paragraph" w:customStyle="1" w:styleId="Head41">
    <w:name w:val="Head 4.1"/>
    <w:basedOn w:val="Head21"/>
    <w:rsid w:val="005E1B9E"/>
  </w:style>
  <w:style w:type="paragraph" w:customStyle="1" w:styleId="Head42">
    <w:name w:val="Head 4.2"/>
    <w:basedOn w:val="Normal"/>
    <w:rsid w:val="005E1B9E"/>
    <w:pPr>
      <w:suppressAutoHyphens/>
      <w:spacing w:after="240"/>
      <w:ind w:left="360" w:hanging="360"/>
      <w:jc w:val="left"/>
    </w:pPr>
    <w:rPr>
      <w:b/>
    </w:rPr>
  </w:style>
  <w:style w:type="paragraph" w:customStyle="1" w:styleId="Head51">
    <w:name w:val="Head 5.1"/>
    <w:basedOn w:val="Head21"/>
    <w:rsid w:val="005E1B9E"/>
    <w:pPr>
      <w:spacing w:after="0"/>
    </w:pPr>
  </w:style>
  <w:style w:type="paragraph" w:customStyle="1" w:styleId="Head52">
    <w:name w:val="Head 5.2"/>
    <w:basedOn w:val="Normal"/>
    <w:rsid w:val="005E1B9E"/>
    <w:pPr>
      <w:keepNext/>
      <w:suppressAutoHyphens/>
      <w:spacing w:before="480" w:after="240"/>
      <w:ind w:left="547" w:hanging="547"/>
      <w:jc w:val="center"/>
    </w:pPr>
    <w:rPr>
      <w:b/>
    </w:rPr>
  </w:style>
  <w:style w:type="paragraph" w:customStyle="1" w:styleId="Head61">
    <w:name w:val="Head 6.1"/>
    <w:basedOn w:val="Head51"/>
    <w:rsid w:val="005E1B9E"/>
    <w:pPr>
      <w:pBdr>
        <w:bottom w:val="none" w:sz="0" w:space="0" w:color="auto"/>
      </w:pBdr>
      <w:spacing w:before="0" w:after="240"/>
    </w:pPr>
    <w:rPr>
      <w:caps/>
    </w:rPr>
  </w:style>
  <w:style w:type="paragraph" w:customStyle="1" w:styleId="Head71">
    <w:name w:val="Head 7.1"/>
    <w:basedOn w:val="Head21"/>
    <w:rsid w:val="005E1B9E"/>
  </w:style>
  <w:style w:type="paragraph" w:customStyle="1" w:styleId="Head72">
    <w:name w:val="Head 7.2"/>
    <w:basedOn w:val="Normal"/>
    <w:rsid w:val="005E1B9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E1B9E"/>
    <w:pPr>
      <w:outlineLvl w:val="9"/>
    </w:pPr>
    <w:rPr>
      <w:smallCaps w:val="0"/>
      <w:sz w:val="32"/>
    </w:rPr>
  </w:style>
  <w:style w:type="paragraph" w:customStyle="1" w:styleId="Head82">
    <w:name w:val="Head 8.2"/>
    <w:basedOn w:val="Head81"/>
    <w:rsid w:val="005E1B9E"/>
    <w:rPr>
      <w:smallCaps/>
      <w:sz w:val="28"/>
    </w:rPr>
  </w:style>
  <w:style w:type="paragraph" w:styleId="BodyText">
    <w:name w:val="Body Text"/>
    <w:aliases w:val="Body Text 1"/>
    <w:basedOn w:val="Normal"/>
    <w:link w:val="BodyTextChar"/>
    <w:qFormat/>
    <w:rsid w:val="005E1B9E"/>
    <w:pPr>
      <w:suppressAutoHyphens/>
      <w:ind w:right="-72"/>
    </w:pPr>
    <w:rPr>
      <w:spacing w:val="-4"/>
    </w:rPr>
  </w:style>
  <w:style w:type="character" w:customStyle="1" w:styleId="BodyTextChar">
    <w:name w:val="Body Text Char"/>
    <w:aliases w:val="Body Text 1 Char"/>
    <w:basedOn w:val="DefaultParagraphFont"/>
    <w:link w:val="BodyText"/>
    <w:rsid w:val="005E1B9E"/>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5E1B9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E1B9E"/>
    <w:rPr>
      <w:rFonts w:ascii="Times New Roman" w:eastAsia="Times New Roman" w:hAnsi="Times New Roman" w:cs="Times New Roman"/>
      <w:kern w:val="0"/>
      <w:sz w:val="24"/>
      <w:szCs w:val="20"/>
      <w14:ligatures w14:val="none"/>
    </w:rPr>
  </w:style>
  <w:style w:type="paragraph" w:styleId="BlockText">
    <w:name w:val="Block Text"/>
    <w:basedOn w:val="Normal"/>
    <w:uiPriority w:val="99"/>
    <w:rsid w:val="005E1B9E"/>
    <w:pPr>
      <w:tabs>
        <w:tab w:val="left" w:pos="1080"/>
      </w:tabs>
      <w:suppressAutoHyphens/>
      <w:spacing w:after="200"/>
      <w:ind w:left="547" w:right="-72" w:hanging="547"/>
    </w:pPr>
  </w:style>
  <w:style w:type="character" w:customStyle="1" w:styleId="EndnoteTextChar">
    <w:name w:val="Endnote Text Char"/>
    <w:link w:val="EndnoteText"/>
    <w:semiHidden/>
    <w:rsid w:val="005E1B9E"/>
    <w:rPr>
      <w:rFonts w:ascii="Times New Roman" w:eastAsia="Times New Roman" w:hAnsi="Times New Roman" w:cs="Times New Roman"/>
      <w:sz w:val="20"/>
      <w:szCs w:val="20"/>
    </w:rPr>
  </w:style>
  <w:style w:type="paragraph" w:styleId="EndnoteText">
    <w:name w:val="endnote text"/>
    <w:basedOn w:val="Normal"/>
    <w:link w:val="EndnoteTextChar"/>
    <w:semiHidden/>
    <w:rsid w:val="005E1B9E"/>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5E1B9E"/>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5E1B9E"/>
    <w:rPr>
      <w:rFonts w:ascii="CG Times" w:hAnsi="CG Times"/>
      <w:noProof w:val="0"/>
      <w:sz w:val="22"/>
      <w:vertAlign w:val="superscript"/>
      <w:lang w:val="en-US"/>
    </w:rPr>
  </w:style>
  <w:style w:type="paragraph" w:styleId="NormalWeb">
    <w:name w:val="Normal (Web)"/>
    <w:basedOn w:val="Normal"/>
    <w:link w:val="NormalWebChar"/>
    <w:uiPriority w:val="99"/>
    <w:rsid w:val="005E1B9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E1B9E"/>
    <w:pPr>
      <w:suppressAutoHyphens/>
      <w:spacing w:after="140"/>
      <w:jc w:val="left"/>
    </w:pPr>
    <w:rPr>
      <w:i/>
      <w:iCs/>
      <w:color w:val="000000"/>
      <w:szCs w:val="24"/>
    </w:rPr>
  </w:style>
  <w:style w:type="character" w:customStyle="1" w:styleId="BodyText3Char">
    <w:name w:val="Body Text 3 Char"/>
    <w:basedOn w:val="DefaultParagraphFont"/>
    <w:link w:val="BodyText3"/>
    <w:rsid w:val="005E1B9E"/>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5E1B9E"/>
    <w:pPr>
      <w:suppressAutoHyphens/>
    </w:pPr>
    <w:rPr>
      <w:i/>
    </w:rPr>
  </w:style>
  <w:style w:type="character" w:customStyle="1" w:styleId="BodyText2Char">
    <w:name w:val="Body Text 2 Char"/>
    <w:basedOn w:val="DefaultParagraphFont"/>
    <w:link w:val="BodyText2"/>
    <w:rsid w:val="005E1B9E"/>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5E1B9E"/>
    <w:pPr>
      <w:tabs>
        <w:tab w:val="num" w:pos="720"/>
      </w:tabs>
      <w:ind w:left="720" w:hanging="720"/>
      <w:jc w:val="left"/>
    </w:pPr>
  </w:style>
  <w:style w:type="character" w:customStyle="1" w:styleId="BodyTextIndent2Char">
    <w:name w:val="Body Text Indent 2 Char"/>
    <w:basedOn w:val="DefaultParagraphFont"/>
    <w:link w:val="BodyTextIndent2"/>
    <w:rsid w:val="005E1B9E"/>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5E1B9E"/>
    <w:pPr>
      <w:jc w:val="center"/>
    </w:pPr>
    <w:rPr>
      <w:b/>
      <w:sz w:val="44"/>
    </w:rPr>
  </w:style>
  <w:style w:type="character" w:customStyle="1" w:styleId="SubtitleChar">
    <w:name w:val="Subtitle Char"/>
    <w:basedOn w:val="DefaultParagraphFont"/>
    <w:link w:val="Subtitle"/>
    <w:rsid w:val="005E1B9E"/>
    <w:rPr>
      <w:rFonts w:ascii="Times New Roman" w:eastAsia="Times New Roman" w:hAnsi="Times New Roman" w:cs="Times New Roman"/>
      <w:b/>
      <w:kern w:val="0"/>
      <w:sz w:val="44"/>
      <w:szCs w:val="20"/>
      <w14:ligatures w14:val="none"/>
    </w:rPr>
  </w:style>
  <w:style w:type="paragraph" w:styleId="List">
    <w:name w:val="List"/>
    <w:aliases w:val="1. List"/>
    <w:basedOn w:val="Normal"/>
    <w:rsid w:val="005E1B9E"/>
    <w:pPr>
      <w:spacing w:before="120" w:after="120"/>
      <w:ind w:left="1440"/>
    </w:pPr>
  </w:style>
  <w:style w:type="paragraph" w:customStyle="1" w:styleId="TOCNumber1">
    <w:name w:val="TOC Number1"/>
    <w:basedOn w:val="Heading4"/>
    <w:autoRedefine/>
    <w:rsid w:val="005E1B9E"/>
    <w:pPr>
      <w:keepNext w:val="0"/>
      <w:keepLines w:val="0"/>
      <w:suppressAutoHyphens/>
      <w:spacing w:before="0" w:after="120"/>
      <w:ind w:right="18"/>
      <w:outlineLvl w:val="9"/>
    </w:pPr>
    <w:rPr>
      <w:rFonts w:eastAsia="Times New Roman" w:cs="Times New Roman"/>
      <w:b/>
      <w:bCs/>
      <w:i w:val="0"/>
      <w:iCs w:val="0"/>
      <w:sz w:val="28"/>
      <w:szCs w:val="28"/>
    </w:rPr>
  </w:style>
  <w:style w:type="paragraph" w:customStyle="1" w:styleId="Subtitle2">
    <w:name w:val="Subtitle 2"/>
    <w:basedOn w:val="Footer"/>
    <w:autoRedefine/>
    <w:uiPriority w:val="99"/>
    <w:rsid w:val="005E1B9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5E1B9E"/>
    <w:pPr>
      <w:suppressAutoHyphens/>
    </w:pPr>
    <w:rPr>
      <w:rFonts w:ascii="Tms Rmn" w:hAnsi="Tms Rmn"/>
    </w:rPr>
  </w:style>
  <w:style w:type="character" w:customStyle="1" w:styleId="iChar">
    <w:name w:val="(i) Char"/>
    <w:link w:val="i"/>
    <w:uiPriority w:val="99"/>
    <w:locked/>
    <w:rsid w:val="005E1B9E"/>
    <w:rPr>
      <w:rFonts w:ascii="Tms Rmn" w:eastAsia="Times New Roman" w:hAnsi="Tms Rmn" w:cs="Times New Roman"/>
      <w:kern w:val="0"/>
      <w:sz w:val="24"/>
      <w:szCs w:val="20"/>
      <w14:ligatures w14:val="none"/>
    </w:rPr>
  </w:style>
  <w:style w:type="character" w:styleId="Hyperlink">
    <w:name w:val="Hyperlink"/>
    <w:uiPriority w:val="99"/>
    <w:rsid w:val="005E1B9E"/>
    <w:rPr>
      <w:color w:val="0000FF"/>
      <w:u w:val="single"/>
    </w:rPr>
  </w:style>
  <w:style w:type="paragraph" w:customStyle="1" w:styleId="2AutoList1">
    <w:name w:val="2AutoList1"/>
    <w:basedOn w:val="Normal"/>
    <w:rsid w:val="005E1B9E"/>
    <w:pPr>
      <w:tabs>
        <w:tab w:val="num" w:pos="504"/>
      </w:tabs>
      <w:ind w:left="504" w:hanging="504"/>
    </w:pPr>
    <w:rPr>
      <w:lang w:val="es-ES_tradnl"/>
    </w:rPr>
  </w:style>
  <w:style w:type="paragraph" w:customStyle="1" w:styleId="Header1-Clauses">
    <w:name w:val="Header 1 - Clauses"/>
    <w:basedOn w:val="Normal"/>
    <w:rsid w:val="005E1B9E"/>
    <w:pPr>
      <w:spacing w:after="200"/>
      <w:jc w:val="left"/>
    </w:pPr>
    <w:rPr>
      <w:b/>
      <w:lang w:val="es-ES_tradnl"/>
    </w:rPr>
  </w:style>
  <w:style w:type="paragraph" w:customStyle="1" w:styleId="Header2-SubClauses">
    <w:name w:val="Header 2 - SubClauses"/>
    <w:basedOn w:val="Normal"/>
    <w:link w:val="Header2-SubClausesCharChar"/>
    <w:autoRedefine/>
    <w:rsid w:val="005E1B9E"/>
    <w:pPr>
      <w:spacing w:after="200"/>
      <w:ind w:left="567" w:hanging="567"/>
    </w:pPr>
    <w:rPr>
      <w:lang w:val="es-ES_tradnl"/>
    </w:rPr>
  </w:style>
  <w:style w:type="character" w:customStyle="1" w:styleId="Header2-SubClausesCharChar">
    <w:name w:val="Header 2 - SubClauses Char Char"/>
    <w:link w:val="Header2-SubClauses"/>
    <w:rsid w:val="005E1B9E"/>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5E1B9E"/>
    <w:pPr>
      <w:tabs>
        <w:tab w:val="num" w:pos="864"/>
        <w:tab w:val="left" w:pos="972"/>
      </w:tabs>
      <w:ind w:left="432" w:firstLine="144"/>
      <w:jc w:val="both"/>
    </w:pPr>
    <w:rPr>
      <w:b w:val="0"/>
    </w:rPr>
  </w:style>
  <w:style w:type="paragraph" w:customStyle="1" w:styleId="Outline3">
    <w:name w:val="Outline3"/>
    <w:basedOn w:val="Normal"/>
    <w:rsid w:val="005E1B9E"/>
    <w:pPr>
      <w:tabs>
        <w:tab w:val="num" w:pos="1728"/>
      </w:tabs>
      <w:spacing w:before="240"/>
      <w:ind w:left="1728" w:hanging="432"/>
      <w:jc w:val="left"/>
    </w:pPr>
    <w:rPr>
      <w:kern w:val="28"/>
    </w:rPr>
  </w:style>
  <w:style w:type="paragraph" w:customStyle="1" w:styleId="Outline4">
    <w:name w:val="Outline4"/>
    <w:basedOn w:val="Normal"/>
    <w:autoRedefine/>
    <w:rsid w:val="005E1B9E"/>
    <w:pPr>
      <w:tabs>
        <w:tab w:val="left" w:pos="2160"/>
      </w:tabs>
      <w:ind w:firstLine="567"/>
    </w:pPr>
    <w:rPr>
      <w:kern w:val="28"/>
    </w:rPr>
  </w:style>
  <w:style w:type="paragraph" w:customStyle="1" w:styleId="Outlinei">
    <w:name w:val="Outline i)"/>
    <w:basedOn w:val="Normal"/>
    <w:rsid w:val="005E1B9E"/>
    <w:pPr>
      <w:tabs>
        <w:tab w:val="num" w:pos="1782"/>
      </w:tabs>
      <w:spacing w:before="120"/>
      <w:ind w:left="1782" w:hanging="792"/>
      <w:jc w:val="left"/>
    </w:pPr>
  </w:style>
  <w:style w:type="paragraph" w:customStyle="1" w:styleId="Outline">
    <w:name w:val="Outline"/>
    <w:basedOn w:val="Normal"/>
    <w:rsid w:val="005E1B9E"/>
    <w:pPr>
      <w:spacing w:before="240"/>
      <w:jc w:val="left"/>
    </w:pPr>
    <w:rPr>
      <w:kern w:val="28"/>
    </w:rPr>
  </w:style>
  <w:style w:type="paragraph" w:customStyle="1" w:styleId="BankNormal">
    <w:name w:val="BankNormal"/>
    <w:basedOn w:val="Normal"/>
    <w:rsid w:val="005E1B9E"/>
    <w:pPr>
      <w:spacing w:after="240"/>
      <w:jc w:val="left"/>
    </w:pPr>
  </w:style>
  <w:style w:type="paragraph" w:customStyle="1" w:styleId="SectionVHeader">
    <w:name w:val="Section V. Header"/>
    <w:basedOn w:val="Normal"/>
    <w:uiPriority w:val="99"/>
    <w:rsid w:val="005E1B9E"/>
    <w:pPr>
      <w:jc w:val="center"/>
    </w:pPr>
    <w:rPr>
      <w:b/>
      <w:sz w:val="36"/>
      <w:lang w:val="es-ES_tradnl"/>
    </w:rPr>
  </w:style>
  <w:style w:type="character" w:customStyle="1" w:styleId="Table">
    <w:name w:val="Table"/>
    <w:rsid w:val="005E1B9E"/>
    <w:rPr>
      <w:rFonts w:ascii="Arial" w:hAnsi="Arial"/>
      <w:sz w:val="20"/>
    </w:rPr>
  </w:style>
  <w:style w:type="paragraph" w:customStyle="1" w:styleId="SectionVIIHeader2">
    <w:name w:val="Section VII Header2"/>
    <w:basedOn w:val="Heading1"/>
    <w:autoRedefine/>
    <w:rsid w:val="005E1B9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5E1B9E"/>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5E1B9E"/>
    <w:rPr>
      <w:rFonts w:ascii="Times New Roman" w:eastAsia="Times New Roman" w:hAnsi="Times New Roman" w:cs="Times New Roman"/>
      <w:kern w:val="0"/>
      <w:lang w:val="en-GB"/>
      <w14:ligatures w14:val="none"/>
    </w:rPr>
  </w:style>
  <w:style w:type="paragraph" w:customStyle="1" w:styleId="ClauseSubList">
    <w:name w:val="ClauseSub_List"/>
    <w:rsid w:val="005E1B9E"/>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5E1B9E"/>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5E1B9E"/>
    <w:pPr>
      <w:ind w:left="2835"/>
    </w:pPr>
  </w:style>
  <w:style w:type="paragraph" w:styleId="BalloonText">
    <w:name w:val="Balloon Text"/>
    <w:basedOn w:val="Normal"/>
    <w:link w:val="BalloonTextChar"/>
    <w:rsid w:val="005E1B9E"/>
    <w:rPr>
      <w:rFonts w:ascii="Tahoma" w:hAnsi="Tahoma"/>
      <w:sz w:val="16"/>
      <w:szCs w:val="16"/>
      <w:lang w:val="es-ES_tradnl"/>
    </w:rPr>
  </w:style>
  <w:style w:type="character" w:customStyle="1" w:styleId="BalloonTextChar">
    <w:name w:val="Balloon Text Char"/>
    <w:basedOn w:val="DefaultParagraphFont"/>
    <w:link w:val="BalloonText"/>
    <w:rsid w:val="005E1B9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5E1B9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E1B9E"/>
    <w:rPr>
      <w:sz w:val="16"/>
    </w:rPr>
  </w:style>
  <w:style w:type="paragraph" w:customStyle="1" w:styleId="Part1">
    <w:name w:val="Part 1"/>
    <w:aliases w:val="2,3 Header 4"/>
    <w:basedOn w:val="Normal"/>
    <w:autoRedefine/>
    <w:rsid w:val="005E1B9E"/>
    <w:pPr>
      <w:spacing w:before="240" w:after="240"/>
      <w:jc w:val="center"/>
    </w:pPr>
    <w:rPr>
      <w:b/>
      <w:sz w:val="48"/>
    </w:rPr>
  </w:style>
  <w:style w:type="paragraph" w:styleId="CommentText">
    <w:name w:val="annotation text"/>
    <w:aliases w:val="Char1"/>
    <w:basedOn w:val="Normal"/>
    <w:link w:val="CommentTextChar"/>
    <w:uiPriority w:val="99"/>
    <w:rsid w:val="005E1B9E"/>
    <w:pPr>
      <w:jc w:val="left"/>
    </w:pPr>
    <w:rPr>
      <w:sz w:val="20"/>
    </w:rPr>
  </w:style>
  <w:style w:type="character" w:customStyle="1" w:styleId="CommentTextChar">
    <w:name w:val="Comment Text Char"/>
    <w:aliases w:val="Char1 Char"/>
    <w:basedOn w:val="DefaultParagraphFont"/>
    <w:link w:val="CommentText"/>
    <w:uiPriority w:val="99"/>
    <w:rsid w:val="005E1B9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5E1B9E"/>
    <w:pPr>
      <w:spacing w:before="120"/>
      <w:ind w:left="1440" w:hanging="1440"/>
    </w:pPr>
    <w:rPr>
      <w:b/>
    </w:rPr>
  </w:style>
  <w:style w:type="character" w:customStyle="1" w:styleId="BodyTextIndent3Char">
    <w:name w:val="Body Text Indent 3 Char"/>
    <w:basedOn w:val="DefaultParagraphFont"/>
    <w:link w:val="BodyTextIndent3"/>
    <w:rsid w:val="005E1B9E"/>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5E1B9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E1B9E"/>
    <w:pPr>
      <w:spacing w:before="100" w:after="300"/>
    </w:pPr>
    <w:rPr>
      <w:sz w:val="30"/>
      <w:szCs w:val="30"/>
    </w:rPr>
  </w:style>
  <w:style w:type="paragraph" w:customStyle="1" w:styleId="FIDICClauseSubName">
    <w:name w:val="FIDIC_ClauseSubName"/>
    <w:basedOn w:val="FIDICCoverTitle"/>
    <w:rsid w:val="005E1B9E"/>
    <w:pPr>
      <w:spacing w:before="240" w:line="240" w:lineRule="exact"/>
    </w:pPr>
    <w:rPr>
      <w:sz w:val="24"/>
      <w:szCs w:val="24"/>
    </w:rPr>
  </w:style>
  <w:style w:type="paragraph" w:customStyle="1" w:styleId="FIDICCoverTitle">
    <w:name w:val="FIDIC__CoverTitle"/>
    <w:basedOn w:val="Normal"/>
    <w:rsid w:val="005E1B9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E1B9E"/>
    <w:rPr>
      <w:sz w:val="28"/>
      <w:szCs w:val="28"/>
    </w:rPr>
  </w:style>
  <w:style w:type="paragraph" w:customStyle="1" w:styleId="FIDICClauseSubSubPara">
    <w:name w:val="FIDIC_ClauseSubSubPara"/>
    <w:basedOn w:val="FIDICClauseSubName"/>
    <w:rsid w:val="005E1B9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E1B9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E1B9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5E1B9E"/>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E1B9E"/>
    <w:pPr>
      <w:tabs>
        <w:tab w:val="left" w:pos="573"/>
      </w:tabs>
      <w:spacing w:after="0"/>
      <w:ind w:left="576" w:hanging="576"/>
    </w:pPr>
    <w:rPr>
      <w:bCs/>
      <w:szCs w:val="24"/>
      <w:lang w:val="en-US"/>
    </w:rPr>
  </w:style>
  <w:style w:type="paragraph" w:customStyle="1" w:styleId="Sec7-Clauses">
    <w:name w:val="Sec7-Clauses"/>
    <w:basedOn w:val="Header1-Clauses"/>
    <w:rsid w:val="005E1B9E"/>
    <w:pPr>
      <w:spacing w:after="0"/>
    </w:pPr>
    <w:rPr>
      <w:bCs/>
      <w:szCs w:val="24"/>
    </w:rPr>
  </w:style>
  <w:style w:type="paragraph" w:customStyle="1" w:styleId="sec7-header1">
    <w:name w:val="sec7-header1"/>
    <w:basedOn w:val="FIDICClauseSubName"/>
    <w:rsid w:val="005E1B9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E1B9E"/>
    <w:rPr>
      <w:lang w:val="en-US"/>
    </w:rPr>
  </w:style>
  <w:style w:type="paragraph" w:customStyle="1" w:styleId="SectionIXHeader">
    <w:name w:val="Section IX Header"/>
    <w:basedOn w:val="SectionVHeader"/>
    <w:rsid w:val="005E1B9E"/>
    <w:rPr>
      <w:lang w:val="en-US"/>
    </w:rPr>
  </w:style>
  <w:style w:type="paragraph" w:customStyle="1" w:styleId="Parts">
    <w:name w:val="Parts"/>
    <w:basedOn w:val="Heading1"/>
    <w:rsid w:val="005E1B9E"/>
    <w:rPr>
      <w:sz w:val="56"/>
    </w:rPr>
  </w:style>
  <w:style w:type="paragraph" w:customStyle="1" w:styleId="StyleHeader1-ClausesLeft0Hanging03After0pt">
    <w:name w:val="Style Header 1 - Clauses + Left:  0&quot; Hanging:  0.3&quot; After:  0 pt"/>
    <w:basedOn w:val="Header1-Clauses"/>
    <w:rsid w:val="005E1B9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E1B9E"/>
    <w:rPr>
      <w:b/>
      <w:bCs/>
    </w:rPr>
  </w:style>
  <w:style w:type="character" w:customStyle="1" w:styleId="StyleHeader2-SubClausesBoldChar">
    <w:name w:val="Style Header 2 - SubClauses + Bold Char"/>
    <w:link w:val="StyleHeader2-SubClausesBold"/>
    <w:rsid w:val="005E1B9E"/>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5E1B9E"/>
    <w:pPr>
      <w:jc w:val="both"/>
    </w:pPr>
    <w:rPr>
      <w:b w:val="0"/>
      <w:bCs/>
    </w:rPr>
  </w:style>
  <w:style w:type="paragraph" w:customStyle="1" w:styleId="StyleStyleHeader1-ClausesAfter0ptLeft0Hanging">
    <w:name w:val="Style Style Header 1 - Clauses + After:  0 pt + Left:  0&quot; Hanging:..."/>
    <w:basedOn w:val="StyleHeader1-ClausesAfter0pt"/>
    <w:rsid w:val="005E1B9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E1B9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E1B9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E1B9E"/>
    <w:pPr>
      <w:keepLines w:val="0"/>
      <w:tabs>
        <w:tab w:val="left" w:pos="1512"/>
      </w:tabs>
      <w:spacing w:before="0" w:after="180"/>
      <w:ind w:left="1512" w:right="18" w:hanging="540"/>
    </w:pPr>
    <w:rPr>
      <w:rFonts w:eastAsia="Times New Roman" w:cs="Times New Roman"/>
      <w:b/>
      <w:bCs/>
      <w:i w:val="0"/>
      <w:iCs w:val="0"/>
    </w:rPr>
  </w:style>
  <w:style w:type="paragraph" w:customStyle="1" w:styleId="Section7heading3">
    <w:name w:val="Section 7 heading 3"/>
    <w:basedOn w:val="Heading3"/>
    <w:rsid w:val="005E1B9E"/>
    <w:pPr>
      <w:keepNext w:val="0"/>
      <w:keepLines w:val="0"/>
      <w:suppressAutoHyphens/>
      <w:spacing w:before="0"/>
      <w:jc w:val="center"/>
    </w:pPr>
    <w:rPr>
      <w:rFonts w:eastAsia="Times New Roman" w:cs="Times New Roman"/>
      <w:i w:val="0"/>
      <w:sz w:val="28"/>
      <w:szCs w:val="20"/>
    </w:rPr>
  </w:style>
  <w:style w:type="paragraph" w:customStyle="1" w:styleId="Section7heading4">
    <w:name w:val="Section 7 heading 4"/>
    <w:basedOn w:val="Heading3"/>
    <w:link w:val="Section7heading4Char"/>
    <w:rsid w:val="005E1B9E"/>
    <w:pPr>
      <w:keepNext w:val="0"/>
      <w:keepLines w:val="0"/>
      <w:tabs>
        <w:tab w:val="left" w:pos="576"/>
      </w:tabs>
      <w:suppressAutoHyphens/>
      <w:spacing w:before="0"/>
      <w:ind w:left="576" w:hanging="576"/>
    </w:pPr>
    <w:rPr>
      <w:rFonts w:eastAsia="Times New Roman" w:cs="Times New Roman"/>
      <w:i w:val="0"/>
      <w:szCs w:val="20"/>
    </w:rPr>
  </w:style>
  <w:style w:type="character" w:customStyle="1" w:styleId="Section7heading4Char">
    <w:name w:val="Section 7 heading 4 Char"/>
    <w:link w:val="Section7heading4"/>
    <w:rsid w:val="005E1B9E"/>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5E1B9E"/>
    <w:pPr>
      <w:keepNext w:val="0"/>
      <w:keepLines w:val="0"/>
      <w:suppressAutoHyphens/>
      <w:spacing w:before="0"/>
    </w:pPr>
    <w:rPr>
      <w:rFonts w:eastAsia="Times New Roman" w:cs="Times New Roman"/>
      <w:i w:val="0"/>
      <w:szCs w:val="20"/>
    </w:rPr>
  </w:style>
  <w:style w:type="paragraph" w:customStyle="1" w:styleId="StyleSection7heading3After10pt">
    <w:name w:val="Style Section 7 heading 3 + After:  10 pt"/>
    <w:basedOn w:val="Section7heading3"/>
    <w:rsid w:val="005E1B9E"/>
    <w:pPr>
      <w:spacing w:after="200"/>
    </w:pPr>
    <w:rPr>
      <w:rFonts w:ascii="Times New Roman Bold" w:hAnsi="Times New Roman Bold"/>
      <w:bCs/>
      <w:szCs w:val="28"/>
    </w:rPr>
  </w:style>
  <w:style w:type="paragraph" w:customStyle="1" w:styleId="StyleTOC1Before8pt">
    <w:name w:val="Style TOC 1 + Before:  8 pt"/>
    <w:basedOn w:val="TOC1"/>
    <w:rsid w:val="005E1B9E"/>
    <w:pPr>
      <w:tabs>
        <w:tab w:val="right" w:pos="720"/>
      </w:tabs>
      <w:spacing w:before="160"/>
    </w:pPr>
    <w:rPr>
      <w:bCs/>
    </w:rPr>
  </w:style>
  <w:style w:type="paragraph" w:customStyle="1" w:styleId="StyleClauseSubList12ptJustifiedAfter10pt">
    <w:name w:val="Style ClauseSub_List + 12 pt Justified After:  10 pt"/>
    <w:basedOn w:val="ClauseSubList"/>
    <w:rsid w:val="005E1B9E"/>
    <w:pPr>
      <w:spacing w:after="200"/>
      <w:jc w:val="both"/>
    </w:pPr>
    <w:rPr>
      <w:sz w:val="24"/>
      <w:szCs w:val="24"/>
    </w:rPr>
  </w:style>
  <w:style w:type="character" w:styleId="FollowedHyperlink">
    <w:name w:val="FollowedHyperlink"/>
    <w:rsid w:val="005E1B9E"/>
    <w:rPr>
      <w:color w:val="606420"/>
      <w:u w:val="single"/>
    </w:rPr>
  </w:style>
  <w:style w:type="paragraph" w:customStyle="1" w:styleId="UG-Sec3-Heading2">
    <w:name w:val="UG - Sec 3 - Heading 2"/>
    <w:basedOn w:val="UG-Heading2"/>
    <w:rsid w:val="005E1B9E"/>
  </w:style>
  <w:style w:type="paragraph" w:customStyle="1" w:styleId="UG-Heading2">
    <w:name w:val="UG - Heading 2"/>
    <w:basedOn w:val="Heading2"/>
    <w:next w:val="Normal"/>
    <w:rsid w:val="005E1B9E"/>
    <w:pPr>
      <w:keepNext w:val="0"/>
      <w:keepLines w:val="0"/>
      <w:suppressAutoHyphens/>
      <w:spacing w:before="0" w:after="240"/>
      <w:jc w:val="center"/>
    </w:pPr>
    <w:rPr>
      <w:rFonts w:ascii="Times New Roman Bold" w:eastAsia="Times New Roman" w:hAnsi="Times New Roman Bold" w:cs="Times New Roman"/>
      <w:sz w:val="32"/>
      <w:szCs w:val="28"/>
    </w:rPr>
  </w:style>
  <w:style w:type="paragraph" w:customStyle="1" w:styleId="titulo">
    <w:name w:val="titulo"/>
    <w:basedOn w:val="Heading5"/>
    <w:rsid w:val="005E1B9E"/>
    <w:pPr>
      <w:keepNext w:val="0"/>
      <w:spacing w:after="240"/>
    </w:pPr>
    <w:rPr>
      <w:rFonts w:ascii="Times New Roman Bold" w:hAnsi="Times New Roman Bold"/>
      <w:b/>
      <w:u w:val="none"/>
    </w:rPr>
  </w:style>
  <w:style w:type="paragraph" w:styleId="ListNumber">
    <w:name w:val="List Number"/>
    <w:basedOn w:val="Normal"/>
    <w:rsid w:val="005E1B9E"/>
    <w:pPr>
      <w:tabs>
        <w:tab w:val="num" w:pos="360"/>
      </w:tabs>
      <w:ind w:left="360" w:hanging="360"/>
    </w:pPr>
  </w:style>
  <w:style w:type="paragraph" w:customStyle="1" w:styleId="DefaultParagraphFont1">
    <w:name w:val="Default Paragraph Font1"/>
    <w:next w:val="Normal"/>
    <w:rsid w:val="005E1B9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5E1B9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E1B9E"/>
    <w:pPr>
      <w:jc w:val="both"/>
    </w:pPr>
    <w:rPr>
      <w:b/>
      <w:bCs/>
    </w:rPr>
  </w:style>
  <w:style w:type="character" w:customStyle="1" w:styleId="CommentSubjectChar">
    <w:name w:val="Comment Subject Char"/>
    <w:basedOn w:val="CommentTextChar"/>
    <w:link w:val="CommentSubject"/>
    <w:uiPriority w:val="99"/>
    <w:rsid w:val="005E1B9E"/>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5E1B9E"/>
    <w:pPr>
      <w:ind w:left="706" w:hanging="706"/>
      <w:jc w:val="left"/>
    </w:pPr>
    <w:rPr>
      <w:bCs/>
    </w:rPr>
  </w:style>
  <w:style w:type="paragraph" w:customStyle="1" w:styleId="BlockQuotation">
    <w:name w:val="Block Quotation"/>
    <w:basedOn w:val="Normal"/>
    <w:rsid w:val="005E1B9E"/>
    <w:pPr>
      <w:ind w:left="855" w:right="-72" w:hanging="315"/>
    </w:pPr>
    <w:rPr>
      <w:lang w:val="en-GB" w:eastAsia="fr-FR"/>
    </w:rPr>
  </w:style>
  <w:style w:type="paragraph" w:customStyle="1" w:styleId="Header3-Paragraph">
    <w:name w:val="Header 3 - Paragraph"/>
    <w:basedOn w:val="Normal"/>
    <w:rsid w:val="005E1B9E"/>
    <w:pPr>
      <w:tabs>
        <w:tab w:val="num" w:pos="864"/>
        <w:tab w:val="num" w:pos="1152"/>
      </w:tabs>
      <w:spacing w:after="200"/>
      <w:ind w:left="1238" w:hanging="619"/>
    </w:pPr>
    <w:rPr>
      <w:lang w:eastAsia="fr-FR"/>
    </w:rPr>
  </w:style>
  <w:style w:type="paragraph" w:customStyle="1" w:styleId="outlinebullet">
    <w:name w:val="outlinebullet"/>
    <w:basedOn w:val="Normal"/>
    <w:rsid w:val="005E1B9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E1B9E"/>
    <w:pPr>
      <w:keepNext/>
      <w:tabs>
        <w:tab w:val="num" w:pos="360"/>
        <w:tab w:val="num" w:pos="420"/>
      </w:tabs>
      <w:ind w:left="360" w:hanging="360"/>
    </w:pPr>
    <w:rPr>
      <w:lang w:eastAsia="fr-FR"/>
    </w:rPr>
  </w:style>
  <w:style w:type="paragraph" w:customStyle="1" w:styleId="Outline2">
    <w:name w:val="Outline2"/>
    <w:basedOn w:val="Normal"/>
    <w:rsid w:val="005E1B9E"/>
    <w:pPr>
      <w:tabs>
        <w:tab w:val="num" w:pos="360"/>
        <w:tab w:val="num" w:pos="420"/>
        <w:tab w:val="num" w:pos="864"/>
      </w:tabs>
      <w:spacing w:before="240"/>
      <w:ind w:left="864" w:hanging="504"/>
      <w:jc w:val="left"/>
    </w:pPr>
    <w:rPr>
      <w:kern w:val="28"/>
      <w:lang w:eastAsia="fr-FR"/>
    </w:rPr>
  </w:style>
  <w:style w:type="paragraph" w:customStyle="1" w:styleId="a11">
    <w:name w:val="a1 1"/>
    <w:rsid w:val="005E1B9E"/>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5E1B9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5E1B9E"/>
    <w:rPr>
      <w:sz w:val="24"/>
      <w:lang w:val="en-US" w:eastAsia="fr-FR" w:bidi="ar-SA"/>
    </w:rPr>
  </w:style>
  <w:style w:type="paragraph" w:customStyle="1" w:styleId="UGHeader1">
    <w:name w:val="UG Header 1"/>
    <w:basedOn w:val="Heading1"/>
    <w:next w:val="Normal"/>
    <w:rsid w:val="005E1B9E"/>
    <w:pPr>
      <w:spacing w:before="240"/>
    </w:pPr>
    <w:rPr>
      <w:smallCaps w:val="0"/>
    </w:rPr>
  </w:style>
  <w:style w:type="paragraph" w:customStyle="1" w:styleId="UG-Sec3-Heading3">
    <w:name w:val="UG - Sec 3 - Heading 3"/>
    <w:basedOn w:val="Normal"/>
    <w:rsid w:val="005E1B9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E1B9E"/>
  </w:style>
  <w:style w:type="paragraph" w:customStyle="1" w:styleId="UG-Sec3b-Heading3">
    <w:name w:val="UG - Sec 3b - Heading 3"/>
    <w:basedOn w:val="UG-Sec3-Heading3"/>
    <w:rsid w:val="005E1B9E"/>
  </w:style>
  <w:style w:type="paragraph" w:customStyle="1" w:styleId="UG-Sec3b-Heading4">
    <w:name w:val="UG - Sec 3b - Heading 4"/>
    <w:basedOn w:val="Normal"/>
    <w:rsid w:val="005E1B9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E1B9E"/>
    <w:pPr>
      <w:spacing w:before="120" w:after="240"/>
      <w:jc w:val="center"/>
    </w:pPr>
    <w:rPr>
      <w:b/>
      <w:sz w:val="36"/>
    </w:rPr>
  </w:style>
  <w:style w:type="paragraph" w:customStyle="1" w:styleId="SectionVHeading2">
    <w:name w:val="Section V. Heading 2"/>
    <w:basedOn w:val="SectionVHeader"/>
    <w:rsid w:val="005E1B9E"/>
    <w:pPr>
      <w:spacing w:before="120" w:after="200"/>
    </w:pPr>
    <w:rPr>
      <w:sz w:val="28"/>
    </w:rPr>
  </w:style>
  <w:style w:type="paragraph" w:customStyle="1" w:styleId="UG-Sec4-heading3">
    <w:name w:val="UG-Sec 4 - heading 3"/>
    <w:basedOn w:val="Normal"/>
    <w:rsid w:val="005E1B9E"/>
    <w:pPr>
      <w:spacing w:before="120" w:after="200"/>
      <w:jc w:val="center"/>
    </w:pPr>
    <w:rPr>
      <w:b/>
      <w:sz w:val="28"/>
      <w:szCs w:val="28"/>
    </w:rPr>
  </w:style>
  <w:style w:type="paragraph" w:customStyle="1" w:styleId="Section1Header2">
    <w:name w:val="Section 1 Header 2"/>
    <w:basedOn w:val="StyleHeader1-ClausesLeft0Hanging03After0pt"/>
    <w:rsid w:val="005E1B9E"/>
    <w:rPr>
      <w:lang w:val="en-US"/>
    </w:rPr>
  </w:style>
  <w:style w:type="paragraph" w:customStyle="1" w:styleId="Section1Header1">
    <w:name w:val="Section 1 Header 1"/>
    <w:basedOn w:val="BodyText2"/>
    <w:rsid w:val="005E1B9E"/>
    <w:pPr>
      <w:spacing w:before="120" w:after="200"/>
      <w:jc w:val="center"/>
    </w:pPr>
    <w:rPr>
      <w:b/>
      <w:bCs/>
      <w:i w:val="0"/>
      <w:iCs/>
      <w:sz w:val="28"/>
    </w:rPr>
  </w:style>
  <w:style w:type="paragraph" w:customStyle="1" w:styleId="Section4heading">
    <w:name w:val="Section 4 heading"/>
    <w:basedOn w:val="Normal"/>
    <w:next w:val="Normal"/>
    <w:rsid w:val="005E1B9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E1B9E"/>
    <w:pPr>
      <w:widowControl w:val="0"/>
      <w:autoSpaceDE w:val="0"/>
      <w:autoSpaceDN w:val="0"/>
      <w:spacing w:line="384" w:lineRule="atLeast"/>
      <w:jc w:val="left"/>
    </w:pPr>
    <w:rPr>
      <w:szCs w:val="24"/>
    </w:rPr>
  </w:style>
  <w:style w:type="paragraph" w:customStyle="1" w:styleId="Sec3header">
    <w:name w:val="Sec3 header"/>
    <w:basedOn w:val="Style11"/>
    <w:rsid w:val="005E1B9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E1B9E"/>
    <w:pPr>
      <w:widowControl w:val="0"/>
      <w:autoSpaceDE w:val="0"/>
      <w:autoSpaceDN w:val="0"/>
      <w:adjustRightInd w:val="0"/>
      <w:jc w:val="left"/>
    </w:pPr>
    <w:rPr>
      <w:szCs w:val="24"/>
    </w:rPr>
  </w:style>
  <w:style w:type="paragraph" w:customStyle="1" w:styleId="Style17">
    <w:name w:val="Style 17"/>
    <w:basedOn w:val="Normal"/>
    <w:rsid w:val="005E1B9E"/>
    <w:pPr>
      <w:widowControl w:val="0"/>
      <w:autoSpaceDE w:val="0"/>
      <w:autoSpaceDN w:val="0"/>
      <w:spacing w:line="264" w:lineRule="exact"/>
      <w:ind w:left="576" w:hanging="360"/>
      <w:jc w:val="left"/>
    </w:pPr>
    <w:rPr>
      <w:szCs w:val="24"/>
    </w:rPr>
  </w:style>
  <w:style w:type="paragraph" w:customStyle="1" w:styleId="Style20">
    <w:name w:val="Style 20"/>
    <w:basedOn w:val="Normal"/>
    <w:rsid w:val="005E1B9E"/>
    <w:pPr>
      <w:widowControl w:val="0"/>
      <w:autoSpaceDE w:val="0"/>
      <w:autoSpaceDN w:val="0"/>
      <w:spacing w:before="144" w:after="360" w:line="264" w:lineRule="exact"/>
      <w:jc w:val="left"/>
    </w:pPr>
    <w:rPr>
      <w:szCs w:val="24"/>
    </w:rPr>
  </w:style>
  <w:style w:type="paragraph" w:customStyle="1" w:styleId="Header1">
    <w:name w:val="Header1"/>
    <w:basedOn w:val="Normal"/>
    <w:rsid w:val="005E1B9E"/>
    <w:pPr>
      <w:widowControl w:val="0"/>
      <w:autoSpaceDE w:val="0"/>
      <w:autoSpaceDN w:val="0"/>
      <w:spacing w:before="240" w:after="480"/>
      <w:jc w:val="center"/>
    </w:pPr>
    <w:rPr>
      <w:b/>
      <w:bCs/>
      <w:spacing w:val="4"/>
      <w:sz w:val="44"/>
      <w:szCs w:val="46"/>
    </w:rPr>
  </w:style>
  <w:style w:type="paragraph" w:customStyle="1" w:styleId="Default">
    <w:name w:val="Default"/>
    <w:rsid w:val="005E1B9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5E1B9E"/>
    <w:pPr>
      <w:suppressAutoHyphens/>
      <w:spacing w:after="100"/>
      <w:jc w:val="center"/>
    </w:pPr>
    <w:rPr>
      <w:rFonts w:ascii="Times New Roman Bold" w:hAnsi="Times New Roman Bold"/>
      <w:b/>
    </w:rPr>
  </w:style>
  <w:style w:type="paragraph" w:customStyle="1" w:styleId="Style12">
    <w:name w:val="Style 12"/>
    <w:basedOn w:val="Normal"/>
    <w:rsid w:val="005E1B9E"/>
    <w:pPr>
      <w:widowControl w:val="0"/>
      <w:autoSpaceDE w:val="0"/>
      <w:autoSpaceDN w:val="0"/>
      <w:spacing w:line="264" w:lineRule="exact"/>
      <w:ind w:hanging="576"/>
    </w:pPr>
    <w:rPr>
      <w:szCs w:val="24"/>
    </w:rPr>
  </w:style>
  <w:style w:type="paragraph" w:customStyle="1" w:styleId="TextBox">
    <w:name w:val="Text Box"/>
    <w:rsid w:val="005E1B9E"/>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5E1B9E"/>
    <w:pPr>
      <w:spacing w:before="120" w:after="120"/>
    </w:pPr>
    <w:rPr>
      <w:spacing w:val="-4"/>
    </w:rPr>
  </w:style>
  <w:style w:type="paragraph" w:customStyle="1" w:styleId="Heading1-Clausename">
    <w:name w:val="Heading 1- Clause name"/>
    <w:basedOn w:val="Normal"/>
    <w:rsid w:val="005E1B9E"/>
    <w:pPr>
      <w:tabs>
        <w:tab w:val="num" w:pos="360"/>
      </w:tabs>
      <w:spacing w:before="120" w:after="120"/>
      <w:ind w:left="360" w:hanging="360"/>
      <w:jc w:val="left"/>
    </w:pPr>
    <w:rPr>
      <w:b/>
    </w:rPr>
  </w:style>
  <w:style w:type="paragraph" w:customStyle="1" w:styleId="sec7-clauses0">
    <w:name w:val="sec7-clauses"/>
    <w:basedOn w:val="Heading1-Clausename"/>
    <w:rsid w:val="005E1B9E"/>
  </w:style>
  <w:style w:type="paragraph" w:customStyle="1" w:styleId="Sec1-Clauses">
    <w:name w:val="Sec1-Clauses"/>
    <w:basedOn w:val="Heading1-Clausename"/>
    <w:rsid w:val="005E1B9E"/>
  </w:style>
  <w:style w:type="paragraph" w:customStyle="1" w:styleId="SectionVIHeader0">
    <w:name w:val="Section VI. Header"/>
    <w:basedOn w:val="SectionVHeader"/>
    <w:rsid w:val="005E1B9E"/>
    <w:pPr>
      <w:spacing w:before="120" w:after="240"/>
    </w:pPr>
    <w:rPr>
      <w:lang w:val="en-US"/>
    </w:rPr>
  </w:style>
  <w:style w:type="paragraph" w:styleId="DocumentMap">
    <w:name w:val="Document Map"/>
    <w:basedOn w:val="Normal"/>
    <w:link w:val="DocumentMapChar"/>
    <w:rsid w:val="005E1B9E"/>
    <w:pPr>
      <w:shd w:val="clear" w:color="auto" w:fill="000080"/>
      <w:jc w:val="left"/>
    </w:pPr>
    <w:rPr>
      <w:rFonts w:ascii="Tahoma" w:hAnsi="Tahoma"/>
    </w:rPr>
  </w:style>
  <w:style w:type="character" w:customStyle="1" w:styleId="DocumentMapChar">
    <w:name w:val="Document Map Char"/>
    <w:basedOn w:val="DefaultParagraphFont"/>
    <w:link w:val="DocumentMap"/>
    <w:rsid w:val="005E1B9E"/>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5E1B9E"/>
    <w:pPr>
      <w:tabs>
        <w:tab w:val="num" w:pos="360"/>
      </w:tabs>
      <w:ind w:left="360" w:hanging="360"/>
    </w:pPr>
    <w:rPr>
      <w:rFonts w:ascii="Arial" w:hAnsi="Arial"/>
      <w:sz w:val="20"/>
    </w:rPr>
  </w:style>
  <w:style w:type="paragraph" w:customStyle="1" w:styleId="ChapterNumber">
    <w:name w:val="ChapterNumber"/>
    <w:rsid w:val="005E1B9E"/>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5E1B9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5E1B9E"/>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5E1B9E"/>
    <w:rPr>
      <w:rFonts w:ascii="Cambria" w:eastAsia="Times New Roman" w:hAnsi="Cambria" w:cs="Times New Roman"/>
      <w:b/>
      <w:bCs/>
      <w:color w:val="365F91"/>
      <w:sz w:val="28"/>
      <w:szCs w:val="28"/>
    </w:rPr>
  </w:style>
  <w:style w:type="character" w:customStyle="1" w:styleId="st">
    <w:name w:val="st"/>
    <w:basedOn w:val="DefaultParagraphFont"/>
    <w:rsid w:val="005E1B9E"/>
  </w:style>
  <w:style w:type="paragraph" w:customStyle="1" w:styleId="plane">
    <w:name w:val="plane"/>
    <w:basedOn w:val="Normal"/>
    <w:rsid w:val="005E1B9E"/>
    <w:pPr>
      <w:suppressAutoHyphens/>
    </w:pPr>
    <w:rPr>
      <w:rFonts w:ascii="Tms Rmn" w:hAnsi="Tms Rmn"/>
    </w:rPr>
  </w:style>
  <w:style w:type="paragraph" w:customStyle="1" w:styleId="S1-Header2">
    <w:name w:val="S1-Header2"/>
    <w:basedOn w:val="Normal"/>
    <w:rsid w:val="005E1B9E"/>
    <w:pPr>
      <w:tabs>
        <w:tab w:val="num" w:pos="360"/>
      </w:tabs>
      <w:spacing w:after="200"/>
      <w:jc w:val="left"/>
    </w:pPr>
    <w:rPr>
      <w:b/>
      <w:szCs w:val="24"/>
    </w:rPr>
  </w:style>
  <w:style w:type="paragraph" w:customStyle="1" w:styleId="S4-Header2">
    <w:name w:val="S4-Header 2"/>
    <w:basedOn w:val="Normal"/>
    <w:rsid w:val="005E1B9E"/>
    <w:pPr>
      <w:spacing w:before="120" w:after="240"/>
      <w:jc w:val="center"/>
    </w:pPr>
    <w:rPr>
      <w:b/>
      <w:sz w:val="32"/>
      <w:szCs w:val="24"/>
    </w:rPr>
  </w:style>
  <w:style w:type="paragraph" w:styleId="NormalIndent">
    <w:name w:val="Normal Indent"/>
    <w:basedOn w:val="Normal"/>
    <w:unhideWhenUsed/>
    <w:rsid w:val="005E1B9E"/>
    <w:pPr>
      <w:ind w:left="720"/>
      <w:jc w:val="left"/>
    </w:pPr>
    <w:rPr>
      <w:szCs w:val="24"/>
    </w:rPr>
  </w:style>
  <w:style w:type="paragraph" w:styleId="ListBullet">
    <w:name w:val="List Bullet"/>
    <w:basedOn w:val="Normal"/>
    <w:autoRedefine/>
    <w:unhideWhenUsed/>
    <w:rsid w:val="005E1B9E"/>
    <w:pPr>
      <w:tabs>
        <w:tab w:val="num" w:pos="360"/>
      </w:tabs>
      <w:ind w:left="360" w:hanging="360"/>
      <w:jc w:val="left"/>
    </w:pPr>
    <w:rPr>
      <w:sz w:val="20"/>
    </w:rPr>
  </w:style>
  <w:style w:type="paragraph" w:styleId="List2">
    <w:name w:val="List 2"/>
    <w:basedOn w:val="Normal"/>
    <w:unhideWhenUsed/>
    <w:rsid w:val="005E1B9E"/>
    <w:pPr>
      <w:ind w:left="720" w:hanging="360"/>
      <w:jc w:val="left"/>
    </w:pPr>
    <w:rPr>
      <w:szCs w:val="24"/>
    </w:rPr>
  </w:style>
  <w:style w:type="paragraph" w:styleId="List3">
    <w:name w:val="List 3"/>
    <w:basedOn w:val="Normal"/>
    <w:unhideWhenUsed/>
    <w:rsid w:val="005E1B9E"/>
    <w:pPr>
      <w:ind w:left="1080" w:hanging="360"/>
      <w:jc w:val="left"/>
    </w:pPr>
    <w:rPr>
      <w:szCs w:val="24"/>
    </w:rPr>
  </w:style>
  <w:style w:type="paragraph" w:styleId="ListBullet2">
    <w:name w:val="List Bullet 2"/>
    <w:basedOn w:val="Normal"/>
    <w:autoRedefine/>
    <w:unhideWhenUsed/>
    <w:rsid w:val="005E1B9E"/>
    <w:pPr>
      <w:tabs>
        <w:tab w:val="num" w:pos="720"/>
      </w:tabs>
      <w:ind w:left="720" w:hanging="360"/>
      <w:jc w:val="left"/>
    </w:pPr>
    <w:rPr>
      <w:sz w:val="20"/>
    </w:rPr>
  </w:style>
  <w:style w:type="paragraph" w:styleId="ListBullet3">
    <w:name w:val="List Bullet 3"/>
    <w:basedOn w:val="Normal"/>
    <w:autoRedefine/>
    <w:unhideWhenUsed/>
    <w:rsid w:val="005E1B9E"/>
    <w:pPr>
      <w:tabs>
        <w:tab w:val="num" w:pos="1080"/>
      </w:tabs>
      <w:ind w:left="1080" w:hanging="360"/>
      <w:jc w:val="left"/>
    </w:pPr>
    <w:rPr>
      <w:sz w:val="20"/>
    </w:rPr>
  </w:style>
  <w:style w:type="paragraph" w:styleId="ListBullet4">
    <w:name w:val="List Bullet 4"/>
    <w:basedOn w:val="Normal"/>
    <w:autoRedefine/>
    <w:unhideWhenUsed/>
    <w:rsid w:val="005E1B9E"/>
    <w:pPr>
      <w:tabs>
        <w:tab w:val="num" w:pos="1440"/>
      </w:tabs>
      <w:ind w:left="1440" w:hanging="360"/>
      <w:jc w:val="left"/>
    </w:pPr>
    <w:rPr>
      <w:sz w:val="20"/>
    </w:rPr>
  </w:style>
  <w:style w:type="paragraph" w:styleId="ListBullet5">
    <w:name w:val="List Bullet 5"/>
    <w:basedOn w:val="Normal"/>
    <w:autoRedefine/>
    <w:unhideWhenUsed/>
    <w:rsid w:val="005E1B9E"/>
    <w:pPr>
      <w:tabs>
        <w:tab w:val="num" w:pos="1800"/>
      </w:tabs>
      <w:ind w:left="1800" w:hanging="360"/>
      <w:jc w:val="left"/>
    </w:pPr>
    <w:rPr>
      <w:sz w:val="20"/>
    </w:rPr>
  </w:style>
  <w:style w:type="paragraph" w:styleId="ListNumber2">
    <w:name w:val="List Number 2"/>
    <w:basedOn w:val="Normal"/>
    <w:unhideWhenUsed/>
    <w:rsid w:val="005E1B9E"/>
    <w:pPr>
      <w:tabs>
        <w:tab w:val="num" w:pos="720"/>
      </w:tabs>
      <w:ind w:left="720" w:hanging="360"/>
      <w:jc w:val="left"/>
    </w:pPr>
    <w:rPr>
      <w:sz w:val="20"/>
    </w:rPr>
  </w:style>
  <w:style w:type="paragraph" w:styleId="ListNumber3">
    <w:name w:val="List Number 3"/>
    <w:basedOn w:val="Normal"/>
    <w:unhideWhenUsed/>
    <w:rsid w:val="005E1B9E"/>
    <w:pPr>
      <w:tabs>
        <w:tab w:val="num" w:pos="1080"/>
      </w:tabs>
      <w:ind w:left="1080" w:hanging="360"/>
      <w:jc w:val="left"/>
    </w:pPr>
    <w:rPr>
      <w:sz w:val="20"/>
    </w:rPr>
  </w:style>
  <w:style w:type="paragraph" w:styleId="ListNumber4">
    <w:name w:val="List Number 4"/>
    <w:basedOn w:val="Normal"/>
    <w:unhideWhenUsed/>
    <w:rsid w:val="005E1B9E"/>
    <w:pPr>
      <w:tabs>
        <w:tab w:val="num" w:pos="1440"/>
      </w:tabs>
      <w:ind w:left="1440" w:hanging="360"/>
      <w:jc w:val="left"/>
    </w:pPr>
    <w:rPr>
      <w:sz w:val="20"/>
    </w:rPr>
  </w:style>
  <w:style w:type="paragraph" w:styleId="ListNumber5">
    <w:name w:val="List Number 5"/>
    <w:basedOn w:val="Normal"/>
    <w:unhideWhenUsed/>
    <w:rsid w:val="005E1B9E"/>
    <w:pPr>
      <w:tabs>
        <w:tab w:val="num" w:pos="1800"/>
      </w:tabs>
      <w:ind w:left="1800" w:hanging="360"/>
      <w:jc w:val="left"/>
    </w:pPr>
    <w:rPr>
      <w:sz w:val="20"/>
    </w:rPr>
  </w:style>
  <w:style w:type="paragraph" w:styleId="ListContinue2">
    <w:name w:val="List Continue 2"/>
    <w:basedOn w:val="Normal"/>
    <w:unhideWhenUsed/>
    <w:rsid w:val="005E1B9E"/>
    <w:pPr>
      <w:spacing w:after="120"/>
      <w:ind w:left="720"/>
      <w:jc w:val="left"/>
    </w:pPr>
    <w:rPr>
      <w:szCs w:val="24"/>
    </w:rPr>
  </w:style>
  <w:style w:type="paragraph" w:styleId="ListContinue3">
    <w:name w:val="List Continue 3"/>
    <w:basedOn w:val="Normal"/>
    <w:unhideWhenUsed/>
    <w:rsid w:val="005E1B9E"/>
    <w:pPr>
      <w:spacing w:after="120"/>
      <w:ind w:left="1080"/>
      <w:jc w:val="left"/>
    </w:pPr>
    <w:rPr>
      <w:szCs w:val="24"/>
    </w:rPr>
  </w:style>
  <w:style w:type="paragraph" w:styleId="MessageHeader">
    <w:name w:val="Message Header"/>
    <w:basedOn w:val="Normal"/>
    <w:link w:val="MessageHeaderChar"/>
    <w:unhideWhenUsed/>
    <w:rsid w:val="005E1B9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E1B9E"/>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5E1B9E"/>
    <w:pPr>
      <w:suppressAutoHyphens/>
      <w:overflowPunct w:val="0"/>
      <w:autoSpaceDE w:val="0"/>
      <w:autoSpaceDN w:val="0"/>
      <w:adjustRightInd w:val="0"/>
    </w:pPr>
  </w:style>
  <w:style w:type="character" w:customStyle="1" w:styleId="NoteHeadingChar">
    <w:name w:val="Note Heading Char"/>
    <w:basedOn w:val="DefaultParagraphFont"/>
    <w:link w:val="NoteHeading"/>
    <w:rsid w:val="005E1B9E"/>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5E1B9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5E1B9E"/>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5E1B9E"/>
    <w:pPr>
      <w:jc w:val="left"/>
    </w:pPr>
    <w:rPr>
      <w:szCs w:val="24"/>
    </w:rPr>
  </w:style>
  <w:style w:type="paragraph" w:customStyle="1" w:styleId="ShortReturnAddress">
    <w:name w:val="Short Return Address"/>
    <w:basedOn w:val="Normal"/>
    <w:rsid w:val="005E1B9E"/>
    <w:pPr>
      <w:jc w:val="left"/>
    </w:pPr>
    <w:rPr>
      <w:szCs w:val="24"/>
    </w:rPr>
  </w:style>
  <w:style w:type="paragraph" w:customStyle="1" w:styleId="BHead">
    <w:name w:val="B Head"/>
    <w:rsid w:val="005E1B9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5E1B9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5E1B9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5E1B9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5E1B9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5E1B9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5E1B9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5E1B9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5E1B9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5E1B9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5E1B9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5E1B9E"/>
    <w:pPr>
      <w:spacing w:before="240" w:after="240"/>
      <w:ind w:left="1418"/>
      <w:jc w:val="left"/>
    </w:pPr>
    <w:rPr>
      <w:szCs w:val="24"/>
    </w:rPr>
  </w:style>
  <w:style w:type="paragraph" w:customStyle="1" w:styleId="e4">
    <w:name w:val="e4"/>
    <w:aliases w:val="exh line end"/>
    <w:basedOn w:val="Normal"/>
    <w:next w:val="Normal"/>
    <w:rsid w:val="005E1B9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E1B9E"/>
    <w:pPr>
      <w:spacing w:before="120" w:after="200"/>
    </w:pPr>
    <w:rPr>
      <w:b/>
    </w:rPr>
  </w:style>
  <w:style w:type="paragraph" w:customStyle="1" w:styleId="S1-Header1">
    <w:name w:val="S1-Header1"/>
    <w:basedOn w:val="Normal"/>
    <w:rsid w:val="005E1B9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E1B9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E1B9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E1B9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E1B9E"/>
    <w:pPr>
      <w:spacing w:before="120" w:after="240"/>
      <w:jc w:val="center"/>
    </w:pPr>
    <w:rPr>
      <w:b/>
      <w:bCs/>
      <w:sz w:val="36"/>
    </w:rPr>
  </w:style>
  <w:style w:type="paragraph" w:customStyle="1" w:styleId="S3-Header1">
    <w:name w:val="S3-Header 1"/>
    <w:basedOn w:val="Normal"/>
    <w:rsid w:val="005E1B9E"/>
    <w:pPr>
      <w:spacing w:before="120" w:after="200"/>
      <w:ind w:left="1080" w:hanging="720"/>
    </w:pPr>
    <w:rPr>
      <w:b/>
      <w:bCs/>
      <w:noProof/>
      <w:sz w:val="28"/>
    </w:rPr>
  </w:style>
  <w:style w:type="paragraph" w:customStyle="1" w:styleId="S3-Heading2">
    <w:name w:val="S3-Heading 2"/>
    <w:basedOn w:val="Normal"/>
    <w:rsid w:val="005E1B9E"/>
    <w:pPr>
      <w:spacing w:after="200"/>
      <w:ind w:left="1080" w:right="288" w:hanging="720"/>
    </w:pPr>
    <w:rPr>
      <w:b/>
      <w:bCs/>
      <w:szCs w:val="24"/>
    </w:rPr>
  </w:style>
  <w:style w:type="paragraph" w:customStyle="1" w:styleId="S4Header">
    <w:name w:val="S4 Header"/>
    <w:basedOn w:val="Normal"/>
    <w:next w:val="Normal"/>
    <w:rsid w:val="005E1B9E"/>
    <w:pPr>
      <w:spacing w:before="120" w:after="240"/>
      <w:jc w:val="center"/>
    </w:pPr>
    <w:rPr>
      <w:b/>
      <w:sz w:val="32"/>
    </w:rPr>
  </w:style>
  <w:style w:type="paragraph" w:customStyle="1" w:styleId="S4-Header10">
    <w:name w:val="S4-Header 1"/>
    <w:basedOn w:val="Normal"/>
    <w:next w:val="Normal"/>
    <w:rsid w:val="005E1B9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E1B9E"/>
    <w:pPr>
      <w:spacing w:before="120" w:after="240"/>
      <w:ind w:left="360" w:right="288"/>
    </w:pPr>
    <w:rPr>
      <w:bCs/>
      <w:sz w:val="32"/>
    </w:rPr>
  </w:style>
  <w:style w:type="paragraph" w:customStyle="1" w:styleId="S6-Header1">
    <w:name w:val="S6-Header 1"/>
    <w:basedOn w:val="Normal"/>
    <w:next w:val="Normal"/>
    <w:rsid w:val="005E1B9E"/>
    <w:pPr>
      <w:spacing w:before="120" w:after="240"/>
      <w:jc w:val="center"/>
    </w:pPr>
    <w:rPr>
      <w:rFonts w:cs="Arial"/>
      <w:b/>
      <w:sz w:val="32"/>
      <w:szCs w:val="24"/>
    </w:rPr>
  </w:style>
  <w:style w:type="paragraph" w:customStyle="1" w:styleId="Part">
    <w:name w:val="Part"/>
    <w:basedOn w:val="Normal"/>
    <w:rsid w:val="005E1B9E"/>
    <w:pPr>
      <w:keepNext/>
      <w:spacing w:before="2280"/>
      <w:jc w:val="center"/>
    </w:pPr>
    <w:rPr>
      <w:b/>
      <w:sz w:val="52"/>
      <w:szCs w:val="24"/>
    </w:rPr>
  </w:style>
  <w:style w:type="paragraph" w:customStyle="1" w:styleId="StyleHead41Before6ptAfter6pt">
    <w:name w:val="Style Head 4.1 + Before:  6 pt After:  6 pt"/>
    <w:basedOn w:val="Head41"/>
    <w:rsid w:val="005E1B9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E1B9E"/>
    <w:pPr>
      <w:spacing w:before="120" w:after="240"/>
      <w:jc w:val="center"/>
    </w:pPr>
    <w:rPr>
      <w:b/>
      <w:sz w:val="36"/>
      <w:szCs w:val="24"/>
    </w:rPr>
  </w:style>
  <w:style w:type="paragraph" w:customStyle="1" w:styleId="StyleS1-Header1TimesNewRoman14pt">
    <w:name w:val="Style S1-Header1 + Times New Roman 14 pt"/>
    <w:basedOn w:val="S1-Header1"/>
    <w:rsid w:val="005E1B9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E1B9E"/>
    <w:pPr>
      <w:tabs>
        <w:tab w:val="num" w:pos="648"/>
      </w:tabs>
      <w:ind w:left="360" w:hanging="72"/>
    </w:pPr>
  </w:style>
  <w:style w:type="paragraph" w:customStyle="1" w:styleId="StyleStyleS1-Header1TimesNewRoman14pt1">
    <w:name w:val="Style Style S1-Header1 + Times New Roman 14 pt +1"/>
    <w:basedOn w:val="StyleS1-Header1TimesNewRoman14pt"/>
    <w:rsid w:val="005E1B9E"/>
    <w:pPr>
      <w:tabs>
        <w:tab w:val="num" w:pos="648"/>
      </w:tabs>
      <w:ind w:left="360" w:hanging="72"/>
    </w:pPr>
  </w:style>
  <w:style w:type="character" w:customStyle="1" w:styleId="AHead">
    <w:name w:val="A Head"/>
    <w:rsid w:val="005E1B9E"/>
    <w:rPr>
      <w:rFonts w:ascii="Times New Roman" w:hAnsi="Times New Roman" w:cs="Times New Roman" w:hint="default"/>
      <w:noProof w:val="0"/>
      <w:sz w:val="20"/>
      <w:lang w:val="en-US"/>
    </w:rPr>
  </w:style>
  <w:style w:type="character" w:customStyle="1" w:styleId="DefaultPara">
    <w:name w:val="Default Para"/>
    <w:rsid w:val="005E1B9E"/>
    <w:rPr>
      <w:rFonts w:ascii="CG Times" w:hAnsi="CG Times" w:hint="default"/>
      <w:b/>
      <w:bCs w:val="0"/>
      <w:i/>
      <w:iCs w:val="0"/>
      <w:noProof w:val="0"/>
      <w:sz w:val="24"/>
      <w:lang w:val="en-US"/>
    </w:rPr>
  </w:style>
  <w:style w:type="character" w:customStyle="1" w:styleId="BulletList">
    <w:name w:val="Bullet List"/>
    <w:basedOn w:val="DefaultParagraphFont"/>
    <w:rsid w:val="005E1B9E"/>
  </w:style>
  <w:style w:type="character" w:customStyle="1" w:styleId="StyleHeader2-SubClausesItalicChar">
    <w:name w:val="Style Header 2 - SubClauses + Italic Char"/>
    <w:rsid w:val="005E1B9E"/>
    <w:rPr>
      <w:rFonts w:ascii="Arial" w:hAnsi="Arial" w:cs="Arial" w:hint="default"/>
      <w:i/>
      <w:iCs/>
      <w:sz w:val="24"/>
      <w:szCs w:val="24"/>
      <w:lang w:val="en-US" w:eastAsia="en-US" w:bidi="ar-SA"/>
    </w:rPr>
  </w:style>
  <w:style w:type="character" w:customStyle="1" w:styleId="S1-Header1CharChar">
    <w:name w:val="S1-Header1 Char Char"/>
    <w:rsid w:val="005E1B9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E1B9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E1B9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E1B9E"/>
    <w:rPr>
      <w:rFonts w:ascii="Arial" w:hAnsi="Arial" w:cs="Arial" w:hint="default"/>
      <w:b w:val="0"/>
      <w:bCs w:val="0"/>
      <w:sz w:val="28"/>
      <w:szCs w:val="24"/>
      <w:lang w:val="en-US" w:eastAsia="en-US" w:bidi="ar-SA"/>
    </w:rPr>
  </w:style>
  <w:style w:type="character" w:customStyle="1" w:styleId="hps">
    <w:name w:val="hps"/>
    <w:rsid w:val="005E1B9E"/>
  </w:style>
  <w:style w:type="character" w:customStyle="1" w:styleId="shorttext">
    <w:name w:val="short_text"/>
    <w:rsid w:val="005E1B9E"/>
  </w:style>
  <w:style w:type="character" w:customStyle="1" w:styleId="atn">
    <w:name w:val="atn"/>
    <w:rsid w:val="005E1B9E"/>
  </w:style>
  <w:style w:type="character" w:customStyle="1" w:styleId="dieuChar">
    <w:name w:val="dieu Char"/>
    <w:rsid w:val="005E1B9E"/>
    <w:rPr>
      <w:rFonts w:ascii="Times New Roman" w:eastAsia="Times New Roman" w:hAnsi="Times New Roman" w:cs="Times New Roman"/>
      <w:b/>
      <w:color w:val="0000FF"/>
      <w:sz w:val="26"/>
      <w:szCs w:val="20"/>
      <w:lang w:val="en-US"/>
    </w:rPr>
  </w:style>
  <w:style w:type="paragraph" w:customStyle="1" w:styleId="3">
    <w:name w:val="3"/>
    <w:basedOn w:val="Heading3"/>
    <w:rsid w:val="005E1B9E"/>
    <w:pPr>
      <w:keepNext w:val="0"/>
      <w:keepLines w:val="0"/>
      <w:widowControl w:val="0"/>
      <w:tabs>
        <w:tab w:val="left" w:pos="851"/>
      </w:tabs>
      <w:overflowPunct w:val="0"/>
      <w:autoSpaceDE w:val="0"/>
      <w:autoSpaceDN w:val="0"/>
      <w:adjustRightInd w:val="0"/>
      <w:ind w:firstLine="567"/>
      <w:textAlignment w:val="baseline"/>
    </w:pPr>
    <w:rPr>
      <w:rFonts w:eastAsia="Calibri" w:cs="Times New Roman"/>
      <w:i w:val="0"/>
      <w:szCs w:val="26"/>
      <w:lang w:val="vi-VN"/>
    </w:rPr>
  </w:style>
  <w:style w:type="paragraph" w:customStyle="1" w:styleId="Mau">
    <w:name w:val="Mau"/>
    <w:basedOn w:val="Heading4"/>
    <w:rsid w:val="005E1B9E"/>
    <w:pPr>
      <w:keepLines w:val="0"/>
      <w:spacing w:before="0" w:after="120"/>
      <w:ind w:firstLine="567"/>
      <w:jc w:val="right"/>
    </w:pPr>
    <w:rPr>
      <w:rFonts w:ascii=".VnTime" w:eastAsia="Times New Roman" w:hAnsi=".VnTime" w:cs="Times New Roman"/>
      <w:b/>
      <w:bCs/>
      <w:i w:val="0"/>
      <w:iCs w:val="0"/>
      <w:sz w:val="28"/>
      <w:szCs w:val="28"/>
      <w:u w:val="single"/>
      <w:lang w:val="de-DE"/>
    </w:rPr>
  </w:style>
  <w:style w:type="paragraph" w:styleId="Index2">
    <w:name w:val="index 2"/>
    <w:basedOn w:val="Normal"/>
    <w:next w:val="Normal"/>
    <w:uiPriority w:val="99"/>
    <w:semiHidden/>
    <w:rsid w:val="005E1B9E"/>
    <w:pPr>
      <w:tabs>
        <w:tab w:val="right" w:pos="4140"/>
      </w:tabs>
      <w:ind w:left="480" w:hanging="240"/>
      <w:jc w:val="left"/>
    </w:pPr>
    <w:rPr>
      <w:sz w:val="20"/>
    </w:rPr>
  </w:style>
  <w:style w:type="paragraph" w:styleId="Index3">
    <w:name w:val="index 3"/>
    <w:basedOn w:val="Normal"/>
    <w:next w:val="Normal"/>
    <w:uiPriority w:val="99"/>
    <w:semiHidden/>
    <w:rsid w:val="005E1B9E"/>
    <w:pPr>
      <w:tabs>
        <w:tab w:val="right" w:pos="4140"/>
      </w:tabs>
      <w:ind w:left="720" w:hanging="240"/>
      <w:jc w:val="left"/>
    </w:pPr>
    <w:rPr>
      <w:sz w:val="20"/>
    </w:rPr>
  </w:style>
  <w:style w:type="paragraph" w:styleId="Index4">
    <w:name w:val="index 4"/>
    <w:basedOn w:val="Normal"/>
    <w:next w:val="Normal"/>
    <w:uiPriority w:val="99"/>
    <w:semiHidden/>
    <w:rsid w:val="005E1B9E"/>
    <w:pPr>
      <w:tabs>
        <w:tab w:val="right" w:pos="4140"/>
      </w:tabs>
      <w:ind w:left="960" w:hanging="240"/>
      <w:jc w:val="left"/>
    </w:pPr>
    <w:rPr>
      <w:sz w:val="20"/>
    </w:rPr>
  </w:style>
  <w:style w:type="paragraph" w:styleId="Index5">
    <w:name w:val="index 5"/>
    <w:basedOn w:val="Normal"/>
    <w:next w:val="Normal"/>
    <w:uiPriority w:val="99"/>
    <w:semiHidden/>
    <w:rsid w:val="005E1B9E"/>
    <w:pPr>
      <w:tabs>
        <w:tab w:val="right" w:pos="4140"/>
      </w:tabs>
      <w:ind w:left="1200" w:hanging="240"/>
      <w:jc w:val="left"/>
    </w:pPr>
    <w:rPr>
      <w:sz w:val="20"/>
    </w:rPr>
  </w:style>
  <w:style w:type="paragraph" w:styleId="Index6">
    <w:name w:val="index 6"/>
    <w:basedOn w:val="Normal"/>
    <w:next w:val="Normal"/>
    <w:uiPriority w:val="99"/>
    <w:semiHidden/>
    <w:rsid w:val="005E1B9E"/>
    <w:pPr>
      <w:tabs>
        <w:tab w:val="right" w:pos="4140"/>
      </w:tabs>
      <w:ind w:left="1440" w:hanging="240"/>
      <w:jc w:val="left"/>
    </w:pPr>
    <w:rPr>
      <w:sz w:val="20"/>
    </w:rPr>
  </w:style>
  <w:style w:type="paragraph" w:styleId="Index7">
    <w:name w:val="index 7"/>
    <w:basedOn w:val="Normal"/>
    <w:next w:val="Normal"/>
    <w:uiPriority w:val="99"/>
    <w:semiHidden/>
    <w:rsid w:val="005E1B9E"/>
    <w:pPr>
      <w:tabs>
        <w:tab w:val="right" w:pos="4140"/>
      </w:tabs>
      <w:ind w:left="1680" w:hanging="240"/>
      <w:jc w:val="left"/>
    </w:pPr>
    <w:rPr>
      <w:sz w:val="20"/>
    </w:rPr>
  </w:style>
  <w:style w:type="paragraph" w:styleId="Index8">
    <w:name w:val="index 8"/>
    <w:basedOn w:val="Normal"/>
    <w:next w:val="Normal"/>
    <w:uiPriority w:val="99"/>
    <w:semiHidden/>
    <w:rsid w:val="005E1B9E"/>
    <w:pPr>
      <w:tabs>
        <w:tab w:val="right" w:pos="4140"/>
      </w:tabs>
      <w:ind w:left="1920" w:hanging="240"/>
      <w:jc w:val="left"/>
    </w:pPr>
    <w:rPr>
      <w:sz w:val="20"/>
    </w:rPr>
  </w:style>
  <w:style w:type="character" w:customStyle="1" w:styleId="SectionHeader3Char1">
    <w:name w:val="Section Header3 Char1"/>
    <w:aliases w:val="Sub-Clause Paragraph Char1"/>
    <w:semiHidden/>
    <w:rsid w:val="005E1B9E"/>
    <w:rPr>
      <w:rFonts w:ascii="Times New Roman" w:eastAsia="Times New Roman" w:hAnsi="Times New Roman" w:cs="Times New Roman"/>
      <w:b/>
      <w:bCs/>
      <w:spacing w:val="-2"/>
      <w:sz w:val="16"/>
      <w:szCs w:val="24"/>
      <w:lang w:val="en-US"/>
    </w:rPr>
  </w:style>
  <w:style w:type="paragraph" w:customStyle="1" w:styleId="4">
    <w:name w:val="4"/>
    <w:basedOn w:val="Normal"/>
    <w:rsid w:val="005E1B9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99"/>
    <w:qFormat/>
    <w:rsid w:val="005E1B9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99"/>
    <w:rsid w:val="005E1B9E"/>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5E1B9E"/>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rsid w:val="005E1B9E"/>
    <w:pPr>
      <w:widowControl w:val="0"/>
    </w:pPr>
    <w:rPr>
      <w:rFonts w:ascii=".VnTime" w:hAnsi=".VnTime"/>
      <w:sz w:val="26"/>
    </w:rPr>
  </w:style>
  <w:style w:type="character" w:styleId="Emphasis">
    <w:name w:val="Emphasis"/>
    <w:uiPriority w:val="99"/>
    <w:qFormat/>
    <w:rsid w:val="005E1B9E"/>
    <w:rPr>
      <w:i/>
      <w:iCs/>
    </w:rPr>
  </w:style>
  <w:style w:type="paragraph" w:customStyle="1" w:styleId="M">
    <w:name w:val="M"/>
    <w:basedOn w:val="Normal"/>
    <w:rsid w:val="005E1B9E"/>
    <w:pPr>
      <w:spacing w:before="60" w:after="60"/>
      <w:ind w:firstLine="720"/>
    </w:pPr>
    <w:rPr>
      <w:rFonts w:ascii=".VnTime" w:hAnsi=".VnTime"/>
      <w:b/>
      <w:sz w:val="28"/>
    </w:rPr>
  </w:style>
  <w:style w:type="paragraph" w:customStyle="1" w:styleId="k">
    <w:name w:val="k"/>
    <w:basedOn w:val="BodyTextIndent"/>
    <w:rsid w:val="005E1B9E"/>
    <w:pPr>
      <w:tabs>
        <w:tab w:val="clear" w:pos="1080"/>
      </w:tabs>
      <w:spacing w:before="60" w:after="60"/>
      <w:ind w:left="0" w:firstLine="720"/>
    </w:pPr>
    <w:rPr>
      <w:rFonts w:ascii=".VnTime" w:hAnsi=".VnTime"/>
      <w:sz w:val="28"/>
    </w:rPr>
  </w:style>
  <w:style w:type="paragraph" w:customStyle="1" w:styleId="Tenvb">
    <w:name w:val="Tenvb"/>
    <w:basedOn w:val="Normal"/>
    <w:autoRedefine/>
    <w:rsid w:val="005E1B9E"/>
    <w:pPr>
      <w:spacing w:before="120" w:after="120"/>
      <w:jc w:val="center"/>
    </w:pPr>
    <w:rPr>
      <w:b/>
      <w:color w:val="0000FF"/>
      <w:spacing w:val="26"/>
      <w:sz w:val="20"/>
    </w:rPr>
  </w:style>
  <w:style w:type="paragraph" w:customStyle="1" w:styleId="niu">
    <w:name w:val="n§iÒu"/>
    <w:basedOn w:val="Normal"/>
    <w:rsid w:val="005E1B9E"/>
    <w:pPr>
      <w:spacing w:before="120" w:line="340" w:lineRule="exact"/>
      <w:ind w:firstLine="680"/>
      <w:jc w:val="left"/>
    </w:pPr>
    <w:rPr>
      <w:rFonts w:ascii=".VnTime" w:hAnsi=".VnTime"/>
      <w:b/>
      <w:sz w:val="28"/>
      <w:szCs w:val="28"/>
    </w:rPr>
  </w:style>
  <w:style w:type="paragraph" w:customStyle="1" w:styleId="5">
    <w:name w:val="5"/>
    <w:basedOn w:val="Normal"/>
    <w:rsid w:val="005E1B9E"/>
    <w:pPr>
      <w:spacing w:before="360" w:line="288" w:lineRule="auto"/>
      <w:ind w:left="567" w:hanging="567"/>
    </w:pPr>
    <w:rPr>
      <w:rFonts w:ascii=".VnCentury Schoolbook" w:hAnsi=".VnCentury Schoolbook"/>
      <w:sz w:val="20"/>
    </w:rPr>
  </w:style>
  <w:style w:type="paragraph" w:customStyle="1" w:styleId="GDD">
    <w:name w:val="GDD"/>
    <w:basedOn w:val="Normal"/>
    <w:rsid w:val="005E1B9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E1B9E"/>
    <w:pPr>
      <w:spacing w:before="240" w:line="288" w:lineRule="auto"/>
    </w:pPr>
    <w:rPr>
      <w:rFonts w:ascii=".VnArial" w:hAnsi=".VnArial"/>
      <w:b/>
      <w:bCs/>
      <w:sz w:val="22"/>
      <w:szCs w:val="22"/>
    </w:rPr>
  </w:style>
  <w:style w:type="paragraph" w:customStyle="1" w:styleId="6">
    <w:name w:val="6"/>
    <w:basedOn w:val="Normal"/>
    <w:rsid w:val="005E1B9E"/>
    <w:pPr>
      <w:spacing w:line="288" w:lineRule="auto"/>
      <w:jc w:val="center"/>
    </w:pPr>
    <w:rPr>
      <w:rFonts w:ascii="VnArial U" w:hAnsi="VnArial U"/>
      <w:sz w:val="28"/>
      <w:szCs w:val="28"/>
    </w:rPr>
  </w:style>
  <w:style w:type="paragraph" w:customStyle="1" w:styleId="8">
    <w:name w:val="8"/>
    <w:basedOn w:val="6"/>
    <w:rsid w:val="005E1B9E"/>
    <w:pPr>
      <w:spacing w:line="312" w:lineRule="auto"/>
    </w:pPr>
    <w:rPr>
      <w:rFonts w:ascii=".VnArialH" w:hAnsi=".VnArialH"/>
      <w:sz w:val="32"/>
      <w:szCs w:val="32"/>
    </w:rPr>
  </w:style>
  <w:style w:type="paragraph" w:customStyle="1" w:styleId="7">
    <w:name w:val="7"/>
    <w:basedOn w:val="6"/>
    <w:rsid w:val="005E1B9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E1B9E"/>
    <w:pPr>
      <w:jc w:val="left"/>
    </w:pPr>
    <w:rPr>
      <w:color w:val="000000"/>
    </w:rPr>
  </w:style>
  <w:style w:type="paragraph" w:styleId="NoSpacing">
    <w:name w:val="No Spacing"/>
    <w:link w:val="NoSpacingChar"/>
    <w:uiPriority w:val="1"/>
    <w:qFormat/>
    <w:rsid w:val="005E1B9E"/>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rsid w:val="005E1B9E"/>
    <w:rPr>
      <w:rFonts w:ascii="Calibri" w:eastAsia="Times New Roman" w:hAnsi="Calibri" w:cs="Times New Roman"/>
      <w:kern w:val="0"/>
      <w14:ligatures w14:val="none"/>
    </w:rPr>
  </w:style>
  <w:style w:type="paragraph" w:customStyle="1" w:styleId="Style">
    <w:name w:val="Style"/>
    <w:basedOn w:val="i"/>
    <w:link w:val="StyleChar"/>
    <w:uiPriority w:val="99"/>
    <w:rsid w:val="005E1B9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E1B9E"/>
    <w:rPr>
      <w:rFonts w:ascii="Arial" w:eastAsia="Arial" w:hAnsi="Arial" w:cs="Arial"/>
      <w:kern w:val="0"/>
      <w:sz w:val="20"/>
      <w:szCs w:val="20"/>
      <w:lang w:val="vi-VN" w:eastAsia="vi-VN" w:bidi="vi-VN"/>
      <w14:ligatures w14:val="none"/>
    </w:rPr>
  </w:style>
  <w:style w:type="character" w:styleId="Strong">
    <w:name w:val="Strong"/>
    <w:uiPriority w:val="22"/>
    <w:qFormat/>
    <w:rsid w:val="005E1B9E"/>
    <w:rPr>
      <w:b/>
      <w:bCs/>
    </w:rPr>
  </w:style>
  <w:style w:type="character" w:customStyle="1" w:styleId="apple-converted-space">
    <w:name w:val="apple-converted-space"/>
    <w:rsid w:val="005E1B9E"/>
  </w:style>
  <w:style w:type="paragraph" w:customStyle="1" w:styleId="Section4-Heading2">
    <w:name w:val="Section 4 - Heading 2"/>
    <w:basedOn w:val="Normal"/>
    <w:rsid w:val="005E1B9E"/>
    <w:pPr>
      <w:spacing w:after="200"/>
      <w:jc w:val="center"/>
    </w:pPr>
    <w:rPr>
      <w:b/>
      <w:sz w:val="32"/>
      <w:szCs w:val="24"/>
    </w:rPr>
  </w:style>
  <w:style w:type="paragraph" w:customStyle="1" w:styleId="Style5">
    <w:name w:val="Style 5"/>
    <w:basedOn w:val="Normal"/>
    <w:rsid w:val="005E1B9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5E1B9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E1B9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E1B9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E1B9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E1B9E"/>
    <w:pPr>
      <w:spacing w:before="120" w:after="240"/>
      <w:jc w:val="center"/>
    </w:pPr>
    <w:rPr>
      <w:b/>
      <w:sz w:val="36"/>
      <w:szCs w:val="24"/>
    </w:rPr>
  </w:style>
  <w:style w:type="paragraph" w:customStyle="1" w:styleId="Style13ptLeft1">
    <w:name w:val="Style 13 pt Left1"/>
    <w:basedOn w:val="Normal"/>
    <w:rsid w:val="005E1B9E"/>
    <w:pPr>
      <w:spacing w:line="288" w:lineRule="auto"/>
      <w:ind w:firstLine="360"/>
      <w:jc w:val="left"/>
    </w:pPr>
    <w:rPr>
      <w:sz w:val="26"/>
    </w:rPr>
  </w:style>
  <w:style w:type="paragraph" w:customStyle="1" w:styleId="SPDForm2">
    <w:name w:val="SPD  Form 2"/>
    <w:basedOn w:val="Normal"/>
    <w:qFormat/>
    <w:rsid w:val="005E1B9E"/>
    <w:pPr>
      <w:spacing w:before="120" w:after="240"/>
      <w:jc w:val="center"/>
    </w:pPr>
    <w:rPr>
      <w:b/>
      <w:sz w:val="36"/>
    </w:rPr>
  </w:style>
  <w:style w:type="paragraph" w:customStyle="1" w:styleId="p2">
    <w:name w:val="p2"/>
    <w:basedOn w:val="Normal"/>
    <w:rsid w:val="005E1B9E"/>
    <w:pPr>
      <w:jc w:val="left"/>
    </w:pPr>
    <w:rPr>
      <w:rFonts w:ascii="Calibri" w:eastAsia="Calibri" w:hAnsi="Calibri"/>
      <w:sz w:val="15"/>
      <w:szCs w:val="15"/>
    </w:rPr>
  </w:style>
  <w:style w:type="character" w:customStyle="1" w:styleId="NormalWebChar">
    <w:name w:val="Normal (Web) Char"/>
    <w:link w:val="NormalWeb"/>
    <w:uiPriority w:val="99"/>
    <w:rsid w:val="005E1B9E"/>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5E1B9E"/>
    <w:pPr>
      <w:spacing w:after="240"/>
    </w:pPr>
    <w:rPr>
      <w:sz w:val="22"/>
    </w:rPr>
  </w:style>
  <w:style w:type="character" w:customStyle="1" w:styleId="paraChar">
    <w:name w:val="para Char"/>
    <w:link w:val="para"/>
    <w:rsid w:val="005E1B9E"/>
    <w:rPr>
      <w:rFonts w:ascii="Times New Roman" w:eastAsia="Times New Roman" w:hAnsi="Times New Roman" w:cs="Times New Roman"/>
      <w:kern w:val="0"/>
      <w:szCs w:val="20"/>
      <w14:ligatures w14:val="none"/>
    </w:rPr>
  </w:style>
  <w:style w:type="paragraph" w:customStyle="1" w:styleId="Normal10">
    <w:name w:val="Normal 10"/>
    <w:basedOn w:val="Normal"/>
    <w:rsid w:val="005E1B9E"/>
    <w:pPr>
      <w:widowControl w:val="0"/>
      <w:spacing w:after="240"/>
    </w:pPr>
    <w:rPr>
      <w:sz w:val="20"/>
      <w:lang w:val="fr-FR"/>
    </w:rPr>
  </w:style>
  <w:style w:type="character" w:customStyle="1" w:styleId="fontstyle01">
    <w:name w:val="fontstyle01"/>
    <w:basedOn w:val="DefaultParagraphFont"/>
    <w:rsid w:val="005E1B9E"/>
    <w:rPr>
      <w:rFonts w:ascii="Verdana" w:hAnsi="Verdana" w:hint="default"/>
      <w:b/>
      <w:bCs/>
      <w:i w:val="0"/>
      <w:iCs w:val="0"/>
      <w:color w:val="000000"/>
      <w:sz w:val="52"/>
      <w:szCs w:val="52"/>
    </w:rPr>
  </w:style>
  <w:style w:type="character" w:customStyle="1" w:styleId="BodyTextChar1">
    <w:name w:val="Body Text Char1"/>
    <w:locked/>
    <w:rsid w:val="005E1B9E"/>
    <w:rPr>
      <w:rFonts w:ascii="Times New Roman" w:hAnsi="Times New Roman" w:cs="Times New Roman" w:hint="default"/>
      <w:sz w:val="26"/>
      <w:szCs w:val="26"/>
      <w:shd w:val="clear" w:color="auto" w:fill="FFFFFF"/>
    </w:rPr>
  </w:style>
  <w:style w:type="paragraph" w:customStyle="1" w:styleId="TableParagraph">
    <w:name w:val="Table Paragraph"/>
    <w:basedOn w:val="Normal"/>
    <w:uiPriority w:val="99"/>
    <w:qFormat/>
    <w:rsid w:val="005E1B9E"/>
    <w:pPr>
      <w:widowControl w:val="0"/>
      <w:autoSpaceDE w:val="0"/>
      <w:autoSpaceDN w:val="0"/>
      <w:jc w:val="left"/>
    </w:pPr>
    <w:rPr>
      <w:sz w:val="22"/>
      <w:szCs w:val="22"/>
      <w:lang w:val="vi"/>
    </w:rPr>
  </w:style>
  <w:style w:type="paragraph" w:customStyle="1" w:styleId="i0">
    <w:name w:val="i"/>
    <w:basedOn w:val="Normal"/>
    <w:semiHidden/>
    <w:rsid w:val="005E1B9E"/>
    <w:pPr>
      <w:widowControl w:val="0"/>
      <w:autoSpaceDE w:val="0"/>
      <w:autoSpaceDN w:val="0"/>
      <w:spacing w:before="60" w:after="60"/>
      <w:ind w:firstLine="567"/>
    </w:pPr>
    <w:rPr>
      <w:rFonts w:ascii=".VnTimeH" w:hAnsi=".VnTimeH"/>
      <w:sz w:val="26"/>
      <w:szCs w:val="26"/>
    </w:rPr>
  </w:style>
  <w:style w:type="paragraph" w:customStyle="1" w:styleId="xl1764">
    <w:name w:val="xl1764"/>
    <w:basedOn w:val="Normal"/>
    <w:semiHidden/>
    <w:rsid w:val="005E1B9E"/>
    <w:pPr>
      <w:pBdr>
        <w:top w:val="single" w:sz="4" w:space="0" w:color="auto"/>
        <w:bottom w:val="single" w:sz="4" w:space="0" w:color="auto"/>
      </w:pBdr>
      <w:spacing w:before="100" w:beforeAutospacing="1" w:after="100" w:afterAutospacing="1" w:line="312" w:lineRule="auto"/>
      <w:jc w:val="center"/>
    </w:pPr>
    <w:rPr>
      <w:rFonts w:ascii=".VnArial NarrowH" w:hAnsi=".VnArial NarrowH"/>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11215</Words>
  <Characters>63926</Characters>
  <Application>Microsoft Office Word</Application>
  <DocSecurity>0</DocSecurity>
  <Lines>532</Lines>
  <Paragraphs>149</Paragraphs>
  <ScaleCrop>false</ScaleCrop>
  <Company/>
  <LinksUpToDate>false</LinksUpToDate>
  <CharactersWithSpaces>74992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2025-10-18T03:18:00Z</dcterms:created>
  <dcterms:modified xsi:type="dcterms:W3CDTF">2025-10-21T08:22:00Z</dcterms:modified>
</cp:coreProperties>
</file>