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0116A" w14:textId="77777777" w:rsidR="003569E4" w:rsidRPr="00B5208B" w:rsidRDefault="003569E4" w:rsidP="003569E4">
      <w:pPr>
        <w:pStyle w:val="Style11"/>
        <w:tabs>
          <w:tab w:val="left" w:pos="0"/>
          <w:tab w:val="left" w:pos="851"/>
        </w:tabs>
        <w:spacing w:before="120" w:line="360" w:lineRule="atLeast"/>
        <w:ind w:firstLine="567"/>
        <w:jc w:val="center"/>
        <w:rPr>
          <w:sz w:val="28"/>
          <w:szCs w:val="28"/>
          <w:lang w:val="nl-NL"/>
        </w:rPr>
      </w:pPr>
      <w:bookmarkStart w:id="0" w:name="_Hlk196571012"/>
      <w:r w:rsidRPr="00B5208B">
        <w:rPr>
          <w:b/>
          <w:sz w:val="28"/>
          <w:szCs w:val="28"/>
          <w:lang w:val="nl-NL"/>
        </w:rPr>
        <w:t>Phần 2. YÊU CẦU VỀ KỸ THUẬT</w:t>
      </w:r>
    </w:p>
    <w:p w14:paraId="5168F94E" w14:textId="77777777" w:rsidR="003569E4" w:rsidRPr="00B5208B" w:rsidRDefault="003569E4" w:rsidP="003569E4">
      <w:pPr>
        <w:pStyle w:val="Style11"/>
        <w:tabs>
          <w:tab w:val="left" w:pos="0"/>
          <w:tab w:val="left" w:pos="851"/>
        </w:tabs>
        <w:spacing w:before="120" w:line="360" w:lineRule="atLeast"/>
        <w:ind w:firstLine="567"/>
        <w:jc w:val="center"/>
        <w:rPr>
          <w:b/>
          <w:sz w:val="28"/>
          <w:szCs w:val="28"/>
          <w:lang w:val="vi-VN"/>
        </w:rPr>
      </w:pPr>
      <w:r w:rsidRPr="00B5208B">
        <w:rPr>
          <w:sz w:val="28"/>
          <w:szCs w:val="28"/>
          <w:lang w:val="nl-NL"/>
        </w:rPr>
        <w:t xml:space="preserve"> </w:t>
      </w:r>
      <w:r w:rsidRPr="00B5208B">
        <w:rPr>
          <w:b/>
          <w:sz w:val="28"/>
          <w:szCs w:val="28"/>
          <w:lang w:val="vi-VN"/>
        </w:rPr>
        <w:t>Chương V. YÊU CẦU VỀ KỸ THUẬT</w:t>
      </w:r>
    </w:p>
    <w:p w14:paraId="43311175" w14:textId="77777777" w:rsidR="003569E4" w:rsidRPr="00B5208B" w:rsidRDefault="003569E4" w:rsidP="003569E4">
      <w:pPr>
        <w:pStyle w:val="Style11"/>
        <w:tabs>
          <w:tab w:val="left" w:pos="0"/>
          <w:tab w:val="left" w:pos="851"/>
        </w:tabs>
        <w:spacing w:before="120" w:line="360" w:lineRule="atLeast"/>
        <w:ind w:firstLine="567"/>
        <w:jc w:val="center"/>
        <w:rPr>
          <w:b/>
          <w:sz w:val="28"/>
          <w:szCs w:val="28"/>
          <w:lang w:val="vi-VN"/>
        </w:rPr>
      </w:pPr>
    </w:p>
    <w:p w14:paraId="4C779377" w14:textId="77777777" w:rsidR="003569E4" w:rsidRPr="00B5208B" w:rsidRDefault="003569E4" w:rsidP="003569E4">
      <w:pPr>
        <w:spacing w:before="120"/>
        <w:ind w:firstLine="709"/>
        <w:rPr>
          <w:b/>
          <w:sz w:val="28"/>
          <w:szCs w:val="28"/>
          <w:lang w:val="vi-VN"/>
        </w:rPr>
      </w:pPr>
      <w:r w:rsidRPr="00B5208B">
        <w:rPr>
          <w:b/>
          <w:sz w:val="28"/>
          <w:szCs w:val="28"/>
          <w:lang w:val="vi-VN"/>
        </w:rPr>
        <w:t>I. Giới thiệu về gói thầu</w:t>
      </w:r>
    </w:p>
    <w:p w14:paraId="22610D88" w14:textId="77777777" w:rsidR="003569E4" w:rsidRPr="00B5208B" w:rsidRDefault="003569E4" w:rsidP="003569E4">
      <w:pPr>
        <w:spacing w:before="120" w:after="120"/>
        <w:ind w:firstLine="709"/>
        <w:rPr>
          <w:sz w:val="28"/>
          <w:szCs w:val="28"/>
          <w:lang w:val="vi-VN"/>
        </w:rPr>
      </w:pPr>
      <w:r w:rsidRPr="00B5208B">
        <w:rPr>
          <w:sz w:val="28"/>
          <w:szCs w:val="28"/>
          <w:lang w:val="vi-VN"/>
        </w:rPr>
        <w:t>1. Phạm vi công việc của gói thầu.</w:t>
      </w:r>
    </w:p>
    <w:p w14:paraId="0050D0F5" w14:textId="77777777" w:rsidR="003569E4" w:rsidRPr="00B5208B" w:rsidRDefault="003569E4" w:rsidP="003569E4">
      <w:pPr>
        <w:shd w:val="clear" w:color="auto" w:fill="FFFFFF"/>
        <w:spacing w:line="300" w:lineRule="auto"/>
        <w:ind w:firstLine="567"/>
        <w:rPr>
          <w:sz w:val="28"/>
          <w:szCs w:val="28"/>
          <w:lang w:val="pl-PL"/>
        </w:rPr>
      </w:pPr>
      <w:r w:rsidRPr="00B5208B">
        <w:rPr>
          <w:sz w:val="28"/>
          <w:szCs w:val="28"/>
          <w:lang w:val="pl-PL"/>
        </w:rPr>
        <w:t xml:space="preserve">- </w:t>
      </w:r>
      <w:r w:rsidRPr="00B5208B">
        <w:rPr>
          <w:b/>
          <w:sz w:val="28"/>
          <w:szCs w:val="28"/>
          <w:lang w:val="pl-PL"/>
        </w:rPr>
        <w:t>Tên gói thầu</w:t>
      </w:r>
      <w:r w:rsidRPr="00B5208B">
        <w:rPr>
          <w:sz w:val="28"/>
          <w:szCs w:val="28"/>
          <w:lang w:val="pl-PL"/>
        </w:rPr>
        <w:t xml:space="preserve">: </w:t>
      </w:r>
      <w:r>
        <w:rPr>
          <w:sz w:val="28"/>
          <w:szCs w:val="28"/>
          <w:lang w:val="pl-PL"/>
        </w:rPr>
        <w:t>Gói thầu số 01: Toàn bộ phần xây lắp</w:t>
      </w:r>
      <w:r w:rsidRPr="00B5208B">
        <w:rPr>
          <w:sz w:val="28"/>
          <w:szCs w:val="28"/>
          <w:lang w:val="pl-PL"/>
        </w:rPr>
        <w:t xml:space="preserve"> công trình: </w:t>
      </w:r>
      <w:r w:rsidRPr="00A74335">
        <w:rPr>
          <w:sz w:val="28"/>
          <w:szCs w:val="28"/>
          <w:lang w:val="pl-PL"/>
        </w:rPr>
        <w:t>Sửa chữa đường ĐH3, xã Trung Chính, tỉnh Bắc Ninh</w:t>
      </w:r>
      <w:r w:rsidRPr="00B5208B">
        <w:rPr>
          <w:sz w:val="28"/>
          <w:szCs w:val="28"/>
          <w:lang w:val="pl-PL"/>
        </w:rPr>
        <w:t>.</w:t>
      </w:r>
    </w:p>
    <w:p w14:paraId="376D0379" w14:textId="77777777" w:rsidR="003569E4" w:rsidRPr="00B5208B" w:rsidRDefault="003569E4" w:rsidP="003569E4">
      <w:pPr>
        <w:spacing w:line="300" w:lineRule="auto"/>
        <w:ind w:firstLine="567"/>
        <w:rPr>
          <w:sz w:val="28"/>
          <w:szCs w:val="28"/>
          <w:lang w:val="pl-PL"/>
        </w:rPr>
      </w:pPr>
      <w:r w:rsidRPr="00B5208B">
        <w:rPr>
          <w:b/>
          <w:sz w:val="28"/>
          <w:szCs w:val="28"/>
          <w:lang w:val="pl-PL"/>
        </w:rPr>
        <w:t>- Phương thức đấu thầu:</w:t>
      </w:r>
      <w:r w:rsidRPr="00B5208B">
        <w:rPr>
          <w:sz w:val="28"/>
          <w:szCs w:val="28"/>
          <w:lang w:val="pl-PL"/>
        </w:rPr>
        <w:t xml:space="preserve"> Một giai đoạn 1 túi hồ sơ.</w:t>
      </w:r>
    </w:p>
    <w:p w14:paraId="6C2B02D6" w14:textId="77777777" w:rsidR="003569E4" w:rsidRPr="00B5208B" w:rsidRDefault="003569E4" w:rsidP="003569E4">
      <w:pPr>
        <w:spacing w:line="300" w:lineRule="auto"/>
        <w:ind w:firstLine="567"/>
        <w:rPr>
          <w:sz w:val="28"/>
          <w:szCs w:val="28"/>
          <w:lang w:val="pl-PL"/>
        </w:rPr>
      </w:pPr>
      <w:r w:rsidRPr="00B5208B">
        <w:rPr>
          <w:b/>
          <w:sz w:val="28"/>
          <w:szCs w:val="28"/>
          <w:lang w:val="pl-PL"/>
        </w:rPr>
        <w:t>- Hình thức lựa chọn nhà thầu:</w:t>
      </w:r>
      <w:r w:rsidRPr="00B5208B">
        <w:rPr>
          <w:sz w:val="28"/>
          <w:szCs w:val="28"/>
          <w:lang w:val="pl-PL"/>
        </w:rPr>
        <w:t xml:space="preserve"> Đấu thầu rộng rãi trong nước</w:t>
      </w:r>
    </w:p>
    <w:p w14:paraId="4918B7B7" w14:textId="77777777" w:rsidR="003569E4" w:rsidRPr="00B5208B" w:rsidRDefault="003569E4" w:rsidP="003569E4">
      <w:pPr>
        <w:spacing w:line="300" w:lineRule="auto"/>
        <w:ind w:firstLine="567"/>
        <w:rPr>
          <w:sz w:val="28"/>
          <w:szCs w:val="28"/>
          <w:lang w:val="pl-PL"/>
        </w:rPr>
      </w:pPr>
      <w:r w:rsidRPr="00B5208B">
        <w:rPr>
          <w:sz w:val="28"/>
          <w:szCs w:val="28"/>
          <w:lang w:val="pl-PL"/>
        </w:rPr>
        <w:t xml:space="preserve"> 2. Quy mô đầu tư</w:t>
      </w:r>
      <w:bookmarkStart w:id="1" w:name="_Toc3298750"/>
      <w:bookmarkStart w:id="2" w:name="_Toc4361828"/>
      <w:r w:rsidRPr="00B5208B">
        <w:rPr>
          <w:sz w:val="28"/>
          <w:szCs w:val="28"/>
          <w:lang w:val="pl-PL"/>
        </w:rPr>
        <w:t>:</w:t>
      </w:r>
    </w:p>
    <w:bookmarkEnd w:id="1"/>
    <w:bookmarkEnd w:id="2"/>
    <w:p w14:paraId="544CB794" w14:textId="77777777" w:rsidR="003569E4" w:rsidRPr="00A74335" w:rsidRDefault="003569E4" w:rsidP="003569E4">
      <w:pPr>
        <w:pStyle w:val="ListParagraph"/>
        <w:widowControl w:val="0"/>
        <w:numPr>
          <w:ilvl w:val="1"/>
          <w:numId w:val="1"/>
        </w:numPr>
        <w:tabs>
          <w:tab w:val="left" w:pos="1288"/>
        </w:tabs>
        <w:autoSpaceDE w:val="0"/>
        <w:autoSpaceDN w:val="0"/>
        <w:spacing w:before="98"/>
        <w:ind w:left="900" w:hanging="360"/>
        <w:contextualSpacing w:val="0"/>
        <w:rPr>
          <w:sz w:val="28"/>
          <w:szCs w:val="28"/>
          <w:lang w:val="pl-PL"/>
        </w:rPr>
      </w:pPr>
      <w:r w:rsidRPr="00A74335">
        <w:rPr>
          <w:sz w:val="28"/>
          <w:szCs w:val="28"/>
          <w:lang w:val="pl-PL"/>
        </w:rPr>
        <w:t>Dự án có chiều dài là: L= 2.656,36 m. Trong đó:</w:t>
      </w:r>
    </w:p>
    <w:p w14:paraId="1E2B8947" w14:textId="77777777" w:rsidR="003569E4" w:rsidRPr="00A74335" w:rsidRDefault="003569E4" w:rsidP="003569E4">
      <w:pPr>
        <w:pStyle w:val="BodyText"/>
        <w:spacing w:before="29" w:line="259" w:lineRule="auto"/>
        <w:ind w:left="90" w:right="568" w:hanging="910"/>
        <w:rPr>
          <w:spacing w:val="0"/>
          <w:sz w:val="28"/>
          <w:szCs w:val="28"/>
          <w:lang w:val="pl-PL"/>
        </w:rPr>
      </w:pPr>
      <w:r>
        <w:rPr>
          <w:spacing w:val="0"/>
          <w:sz w:val="28"/>
          <w:szCs w:val="28"/>
          <w:lang w:val="pl-PL"/>
        </w:rPr>
        <w:tab/>
      </w:r>
      <w:r>
        <w:rPr>
          <w:spacing w:val="0"/>
          <w:sz w:val="28"/>
          <w:szCs w:val="28"/>
          <w:lang w:val="pl-PL"/>
        </w:rPr>
        <w:tab/>
      </w:r>
      <w:r w:rsidRPr="00A74335">
        <w:rPr>
          <w:spacing w:val="0"/>
          <w:sz w:val="28"/>
          <w:szCs w:val="28"/>
          <w:lang w:val="pl-PL"/>
        </w:rPr>
        <w:t>+ Điểm đầu: Tại lý trình Km0+00 theo lý trình của dự án (tại cầu Mài) thuộc địa phận xã Quang Minh, huyện Lương Tài (nay là xã Trung Chính, tỉnh Bắc Ninh).</w:t>
      </w:r>
    </w:p>
    <w:p w14:paraId="073E1A79" w14:textId="77777777" w:rsidR="003569E4" w:rsidRPr="00A74335" w:rsidRDefault="003569E4" w:rsidP="003569E4">
      <w:pPr>
        <w:pStyle w:val="BodyText"/>
        <w:spacing w:line="256" w:lineRule="auto"/>
        <w:ind w:left="90" w:right="571" w:firstLine="720"/>
        <w:rPr>
          <w:spacing w:val="0"/>
          <w:sz w:val="28"/>
          <w:szCs w:val="28"/>
          <w:lang w:val="pl-PL"/>
        </w:rPr>
      </w:pPr>
      <w:r w:rsidRPr="00A74335">
        <w:rPr>
          <w:spacing w:val="0"/>
          <w:sz w:val="28"/>
          <w:szCs w:val="28"/>
          <w:lang w:val="pl-PL"/>
        </w:rPr>
        <w:t>+ Điểm cuối: Tại lý trình Km2+656,36 theo lý trình của dự án (tiếp giáp Đê hữu sông Thái Bình) thuộc địa phận xã Quang Minh, huyện Lương Tài (nay là xã Trung Chính, tỉnh Bắc Ninh).</w:t>
      </w:r>
    </w:p>
    <w:p w14:paraId="748A57D7" w14:textId="77777777" w:rsidR="003569E4" w:rsidRPr="00A74335" w:rsidRDefault="003569E4" w:rsidP="003569E4">
      <w:pPr>
        <w:pStyle w:val="ListParagraph"/>
        <w:widowControl w:val="0"/>
        <w:numPr>
          <w:ilvl w:val="1"/>
          <w:numId w:val="1"/>
        </w:numPr>
        <w:tabs>
          <w:tab w:val="left" w:pos="1450"/>
        </w:tabs>
        <w:autoSpaceDE w:val="0"/>
        <w:autoSpaceDN w:val="0"/>
        <w:spacing w:before="4"/>
        <w:ind w:left="90" w:firstLine="630"/>
        <w:contextualSpacing w:val="0"/>
        <w:rPr>
          <w:sz w:val="28"/>
          <w:szCs w:val="28"/>
          <w:lang w:val="pl-PL"/>
        </w:rPr>
      </w:pPr>
      <w:r w:rsidRPr="00A74335">
        <w:rPr>
          <w:sz w:val="28"/>
          <w:szCs w:val="28"/>
          <w:lang w:val="pl-PL"/>
        </w:rPr>
        <w:t>Bình đồ hướng tuyến: Theo hướng tuyến hiện đang khai thác, sử dụng.</w:t>
      </w:r>
    </w:p>
    <w:p w14:paraId="7A58C2AC" w14:textId="77777777" w:rsidR="003569E4" w:rsidRPr="00A74335" w:rsidRDefault="003569E4" w:rsidP="003569E4">
      <w:pPr>
        <w:pStyle w:val="ListParagraph"/>
        <w:widowControl w:val="0"/>
        <w:numPr>
          <w:ilvl w:val="1"/>
          <w:numId w:val="1"/>
        </w:numPr>
        <w:tabs>
          <w:tab w:val="left" w:pos="1443"/>
        </w:tabs>
        <w:autoSpaceDE w:val="0"/>
        <w:autoSpaceDN w:val="0"/>
        <w:spacing w:before="28" w:line="259" w:lineRule="auto"/>
        <w:ind w:left="90" w:right="568" w:firstLine="719"/>
        <w:contextualSpacing w:val="0"/>
        <w:rPr>
          <w:sz w:val="28"/>
          <w:szCs w:val="28"/>
          <w:lang w:val="pl-PL"/>
        </w:rPr>
      </w:pPr>
      <w:r w:rsidRPr="00A74335">
        <w:rPr>
          <w:sz w:val="28"/>
          <w:szCs w:val="28"/>
          <w:lang w:val="pl-PL"/>
        </w:rPr>
        <w:t>Trắc dọc, trắc ngang: Thiết kế đảm bảo mặt đường thoát nước tốt, xe chạy êm thuận; cao độ mặt đường phù hợp với điều kiện thực tế các công trình hiện hữu tuyến đi qua.</w:t>
      </w:r>
    </w:p>
    <w:p w14:paraId="3A312C28" w14:textId="77777777" w:rsidR="003569E4" w:rsidRPr="004F389D" w:rsidRDefault="003569E4" w:rsidP="003569E4">
      <w:pPr>
        <w:widowControl w:val="0"/>
        <w:autoSpaceDE w:val="0"/>
        <w:autoSpaceDN w:val="0"/>
        <w:spacing w:line="256" w:lineRule="auto"/>
        <w:ind w:left="90" w:right="565"/>
        <w:rPr>
          <w:sz w:val="28"/>
          <w:szCs w:val="28"/>
          <w:lang w:val="pl-PL"/>
        </w:rPr>
      </w:pPr>
      <w:r>
        <w:rPr>
          <w:sz w:val="28"/>
          <w:szCs w:val="28"/>
          <w:lang w:val="pl-PL"/>
        </w:rPr>
        <w:tab/>
      </w:r>
      <w:r w:rsidRPr="004F389D">
        <w:rPr>
          <w:sz w:val="28"/>
          <w:szCs w:val="28"/>
          <w:lang w:val="pl-PL"/>
        </w:rPr>
        <w:t>Giải pháp thiết kế: Trên cơ sở nền mặt đường BTXM cũ bị hư hỏng tiến hành sửa chữ như sau:</w:t>
      </w:r>
    </w:p>
    <w:p w14:paraId="0B77D520" w14:textId="77777777" w:rsidR="003569E4" w:rsidRPr="00A74335" w:rsidRDefault="003569E4" w:rsidP="003569E4">
      <w:pPr>
        <w:pStyle w:val="ListParagraph"/>
        <w:widowControl w:val="0"/>
        <w:numPr>
          <w:ilvl w:val="0"/>
          <w:numId w:val="2"/>
        </w:numPr>
        <w:tabs>
          <w:tab w:val="left" w:pos="1577"/>
        </w:tabs>
        <w:autoSpaceDE w:val="0"/>
        <w:autoSpaceDN w:val="0"/>
        <w:spacing w:before="2" w:line="259" w:lineRule="auto"/>
        <w:ind w:left="90" w:right="576" w:firstLine="719"/>
        <w:contextualSpacing w:val="0"/>
        <w:rPr>
          <w:sz w:val="28"/>
          <w:szCs w:val="28"/>
          <w:lang w:val="pl-PL"/>
        </w:rPr>
      </w:pPr>
      <w:r w:rsidRPr="00A74335">
        <w:rPr>
          <w:sz w:val="28"/>
          <w:szCs w:val="28"/>
          <w:lang w:val="pl-PL"/>
        </w:rPr>
        <w:t>Xử lý các vị trí hư hỏng nền, mặt đường đoạn mặt đường BTXM bị trồi lún, nứt vỡ mức độ nặng:</w:t>
      </w:r>
    </w:p>
    <w:p w14:paraId="0F37D0E5" w14:textId="77777777" w:rsidR="003569E4" w:rsidRPr="00A74335" w:rsidRDefault="003569E4" w:rsidP="003569E4">
      <w:pPr>
        <w:pStyle w:val="ListParagraph"/>
        <w:widowControl w:val="0"/>
        <w:numPr>
          <w:ilvl w:val="0"/>
          <w:numId w:val="3"/>
        </w:numPr>
        <w:tabs>
          <w:tab w:val="left" w:pos="1170"/>
        </w:tabs>
        <w:autoSpaceDE w:val="0"/>
        <w:autoSpaceDN w:val="0"/>
        <w:spacing w:line="321" w:lineRule="exact"/>
        <w:ind w:left="90" w:firstLine="720"/>
        <w:contextualSpacing w:val="0"/>
        <w:jc w:val="left"/>
        <w:rPr>
          <w:sz w:val="28"/>
          <w:szCs w:val="28"/>
          <w:lang w:val="pl-PL"/>
        </w:rPr>
      </w:pPr>
      <w:r w:rsidRPr="00A74335">
        <w:rPr>
          <w:sz w:val="28"/>
          <w:szCs w:val="28"/>
          <w:lang w:val="pl-PL"/>
        </w:rPr>
        <w:t>Đục phá, đào bỏ lớp kết cấu nền, mặt đường hư hỏng dày trung bình 35cm;</w:t>
      </w:r>
    </w:p>
    <w:p w14:paraId="6B55915E" w14:textId="77777777" w:rsidR="003569E4" w:rsidRPr="00A74335" w:rsidRDefault="003569E4" w:rsidP="003569E4">
      <w:pPr>
        <w:pStyle w:val="ListParagraph"/>
        <w:widowControl w:val="0"/>
        <w:numPr>
          <w:ilvl w:val="0"/>
          <w:numId w:val="3"/>
        </w:numPr>
        <w:tabs>
          <w:tab w:val="left" w:pos="1170"/>
        </w:tabs>
        <w:autoSpaceDE w:val="0"/>
        <w:autoSpaceDN w:val="0"/>
        <w:spacing w:before="28"/>
        <w:ind w:left="90" w:firstLine="720"/>
        <w:contextualSpacing w:val="0"/>
        <w:jc w:val="left"/>
        <w:rPr>
          <w:sz w:val="28"/>
          <w:szCs w:val="28"/>
          <w:lang w:val="pl-PL"/>
        </w:rPr>
      </w:pPr>
      <w:r w:rsidRPr="00A74335">
        <w:rPr>
          <w:sz w:val="28"/>
          <w:szCs w:val="28"/>
          <w:lang w:val="pl-PL"/>
        </w:rPr>
        <w:t>Lớp CPDD loại I dày 15cm đầm chặt K98;</w:t>
      </w:r>
    </w:p>
    <w:p w14:paraId="4CB6BB7C" w14:textId="77777777" w:rsidR="003569E4" w:rsidRPr="00A74335" w:rsidRDefault="003569E4" w:rsidP="003569E4">
      <w:pPr>
        <w:pStyle w:val="ListParagraph"/>
        <w:widowControl w:val="0"/>
        <w:numPr>
          <w:ilvl w:val="0"/>
          <w:numId w:val="3"/>
        </w:numPr>
        <w:tabs>
          <w:tab w:val="left" w:pos="1170"/>
        </w:tabs>
        <w:autoSpaceDE w:val="0"/>
        <w:autoSpaceDN w:val="0"/>
        <w:spacing w:before="29"/>
        <w:ind w:left="90" w:firstLine="720"/>
        <w:contextualSpacing w:val="0"/>
        <w:jc w:val="left"/>
        <w:rPr>
          <w:sz w:val="28"/>
          <w:szCs w:val="28"/>
          <w:lang w:val="pl-PL"/>
        </w:rPr>
      </w:pPr>
      <w:r w:rsidRPr="00A74335">
        <w:rPr>
          <w:sz w:val="28"/>
          <w:szCs w:val="28"/>
          <w:lang w:val="pl-PL"/>
        </w:rPr>
        <w:t>Hoàn trả lại bằng lớp BTXM mác 250, đá 2x4, dày 20cm.</w:t>
      </w:r>
    </w:p>
    <w:p w14:paraId="19435319" w14:textId="77777777" w:rsidR="003569E4" w:rsidRPr="00A74335" w:rsidRDefault="003569E4" w:rsidP="003569E4">
      <w:pPr>
        <w:pStyle w:val="ListParagraph"/>
        <w:widowControl w:val="0"/>
        <w:numPr>
          <w:ilvl w:val="0"/>
          <w:numId w:val="2"/>
        </w:numPr>
        <w:tabs>
          <w:tab w:val="left" w:pos="1614"/>
        </w:tabs>
        <w:autoSpaceDE w:val="0"/>
        <w:autoSpaceDN w:val="0"/>
        <w:spacing w:before="26" w:line="259" w:lineRule="auto"/>
        <w:ind w:left="90" w:right="574" w:firstLine="719"/>
        <w:contextualSpacing w:val="0"/>
        <w:jc w:val="left"/>
        <w:rPr>
          <w:sz w:val="28"/>
          <w:szCs w:val="28"/>
          <w:lang w:val="pl-PL"/>
        </w:rPr>
      </w:pPr>
      <w:r w:rsidRPr="00A74335">
        <w:rPr>
          <w:sz w:val="28"/>
          <w:szCs w:val="28"/>
          <w:lang w:val="pl-PL"/>
        </w:rPr>
        <w:t>Bù vênh mặt đường BTXM cũ tạo độ dốc ngang mặt đường (Đối với những vị trí mặt đường bị vênh võng có chiều sâu &gt;2cm):</w:t>
      </w:r>
    </w:p>
    <w:p w14:paraId="46D7B1C2" w14:textId="77777777" w:rsidR="003569E4" w:rsidRPr="00A74335" w:rsidRDefault="003569E4" w:rsidP="003569E4">
      <w:pPr>
        <w:pStyle w:val="ListParagraph"/>
        <w:widowControl w:val="0"/>
        <w:numPr>
          <w:ilvl w:val="0"/>
          <w:numId w:val="3"/>
        </w:numPr>
        <w:tabs>
          <w:tab w:val="left" w:pos="1450"/>
        </w:tabs>
        <w:autoSpaceDE w:val="0"/>
        <w:autoSpaceDN w:val="0"/>
        <w:spacing w:line="321" w:lineRule="exact"/>
        <w:ind w:left="90" w:hanging="162"/>
        <w:contextualSpacing w:val="0"/>
        <w:jc w:val="left"/>
        <w:rPr>
          <w:sz w:val="28"/>
          <w:szCs w:val="28"/>
          <w:lang w:val="pl-PL"/>
        </w:rPr>
      </w:pPr>
      <w:r w:rsidRPr="00A74335">
        <w:rPr>
          <w:sz w:val="28"/>
          <w:szCs w:val="28"/>
          <w:lang w:val="pl-PL"/>
        </w:rPr>
        <w:t>Tưới dính bám bằng nhựa đường nhũ tương, tiêu chuẩn 0,5kg/m2.</w:t>
      </w:r>
    </w:p>
    <w:p w14:paraId="5BCB4AD9" w14:textId="77777777" w:rsidR="003569E4" w:rsidRPr="00A74335" w:rsidRDefault="003569E4" w:rsidP="003569E4">
      <w:pPr>
        <w:pStyle w:val="ListParagraph"/>
        <w:widowControl w:val="0"/>
        <w:numPr>
          <w:ilvl w:val="0"/>
          <w:numId w:val="3"/>
        </w:numPr>
        <w:tabs>
          <w:tab w:val="left" w:pos="1453"/>
        </w:tabs>
        <w:autoSpaceDE w:val="0"/>
        <w:autoSpaceDN w:val="0"/>
        <w:spacing w:before="28" w:line="259" w:lineRule="auto"/>
        <w:ind w:left="90" w:right="574" w:firstLine="719"/>
        <w:contextualSpacing w:val="0"/>
        <w:jc w:val="left"/>
        <w:rPr>
          <w:sz w:val="28"/>
          <w:szCs w:val="28"/>
          <w:lang w:val="pl-PL"/>
        </w:rPr>
      </w:pPr>
      <w:r w:rsidRPr="00A74335">
        <w:rPr>
          <w:sz w:val="28"/>
          <w:szCs w:val="28"/>
          <w:lang w:val="pl-PL"/>
        </w:rPr>
        <w:t xml:space="preserve">Rải lưới cốt sợi thuỷ tinh (cường lực 100KN/m) tại các vị trí khe co, khe giãn, mặt rãnh và toàn bộ phạm vi bề mặt bị nứt lưới, nứt vỡ mức độ </w:t>
      </w:r>
      <w:r w:rsidRPr="00A74335">
        <w:rPr>
          <w:sz w:val="28"/>
          <w:szCs w:val="28"/>
          <w:lang w:val="pl-PL"/>
        </w:rPr>
        <w:lastRenderedPageBreak/>
        <w:t>nhẹ.</w:t>
      </w:r>
    </w:p>
    <w:p w14:paraId="21034BD6" w14:textId="77777777" w:rsidR="003569E4" w:rsidRPr="00A74335" w:rsidRDefault="003569E4" w:rsidP="003569E4">
      <w:pPr>
        <w:pStyle w:val="ListParagraph"/>
        <w:widowControl w:val="0"/>
        <w:numPr>
          <w:ilvl w:val="0"/>
          <w:numId w:val="3"/>
        </w:numPr>
        <w:tabs>
          <w:tab w:val="left" w:pos="1450"/>
        </w:tabs>
        <w:autoSpaceDE w:val="0"/>
        <w:autoSpaceDN w:val="0"/>
        <w:spacing w:line="321" w:lineRule="exact"/>
        <w:ind w:left="90" w:hanging="162"/>
        <w:contextualSpacing w:val="0"/>
        <w:jc w:val="left"/>
        <w:rPr>
          <w:sz w:val="28"/>
          <w:szCs w:val="28"/>
          <w:lang w:val="pl-PL"/>
        </w:rPr>
      </w:pPr>
      <w:r w:rsidRPr="00A74335">
        <w:rPr>
          <w:sz w:val="28"/>
          <w:szCs w:val="28"/>
          <w:lang w:val="pl-PL"/>
        </w:rPr>
        <w:t>Bù vênh mặt đường bằng BTNC 19.</w:t>
      </w:r>
    </w:p>
    <w:p w14:paraId="168124E4" w14:textId="77777777" w:rsidR="003569E4" w:rsidRPr="00A74335" w:rsidRDefault="003569E4" w:rsidP="003569E4">
      <w:pPr>
        <w:pStyle w:val="ListParagraph"/>
        <w:widowControl w:val="0"/>
        <w:numPr>
          <w:ilvl w:val="0"/>
          <w:numId w:val="2"/>
        </w:numPr>
        <w:tabs>
          <w:tab w:val="left" w:pos="1576"/>
        </w:tabs>
        <w:autoSpaceDE w:val="0"/>
        <w:autoSpaceDN w:val="0"/>
        <w:spacing w:before="26"/>
        <w:ind w:left="90" w:firstLine="630"/>
        <w:contextualSpacing w:val="0"/>
        <w:jc w:val="left"/>
        <w:rPr>
          <w:sz w:val="28"/>
          <w:szCs w:val="28"/>
          <w:lang w:val="pl-PL"/>
        </w:rPr>
      </w:pPr>
      <w:r w:rsidRPr="00A74335">
        <w:rPr>
          <w:sz w:val="28"/>
          <w:szCs w:val="28"/>
          <w:lang w:val="pl-PL"/>
        </w:rPr>
        <w:t>Thảm tăng cường toàn bộ mặt đường, với kết cấu như sau:</w:t>
      </w:r>
    </w:p>
    <w:p w14:paraId="7370F1A0" w14:textId="77777777" w:rsidR="003569E4" w:rsidRPr="00A74335" w:rsidRDefault="003569E4" w:rsidP="003569E4">
      <w:pPr>
        <w:pStyle w:val="ListParagraph"/>
        <w:widowControl w:val="0"/>
        <w:numPr>
          <w:ilvl w:val="0"/>
          <w:numId w:val="3"/>
        </w:numPr>
        <w:tabs>
          <w:tab w:val="left" w:pos="1441"/>
        </w:tabs>
        <w:autoSpaceDE w:val="0"/>
        <w:autoSpaceDN w:val="0"/>
        <w:spacing w:before="29" w:line="259" w:lineRule="auto"/>
        <w:ind w:left="90" w:right="573" w:firstLine="719"/>
        <w:contextualSpacing w:val="0"/>
        <w:rPr>
          <w:sz w:val="28"/>
          <w:szCs w:val="28"/>
          <w:lang w:val="pl-PL"/>
        </w:rPr>
      </w:pPr>
      <w:r w:rsidRPr="00A74335">
        <w:rPr>
          <w:sz w:val="28"/>
          <w:szCs w:val="28"/>
          <w:lang w:val="pl-PL"/>
        </w:rPr>
        <w:t>Tưới dính bám bằng nhựa đường nhũ tương, tiêu chuẩn 0,5kg/m2 (đối với những vị trí đã được bù vênh mặt đường, tưới dính bám bằng nhựa đường nhũ tương, tiêu chuẩn 0,3kg/m2).</w:t>
      </w:r>
    </w:p>
    <w:p w14:paraId="4EF28D2C" w14:textId="77777777" w:rsidR="003569E4" w:rsidRPr="00A74335" w:rsidRDefault="003569E4" w:rsidP="003569E4">
      <w:pPr>
        <w:pStyle w:val="ListParagraph"/>
        <w:widowControl w:val="0"/>
        <w:numPr>
          <w:ilvl w:val="0"/>
          <w:numId w:val="3"/>
        </w:numPr>
        <w:tabs>
          <w:tab w:val="left" w:pos="1453"/>
        </w:tabs>
        <w:autoSpaceDE w:val="0"/>
        <w:autoSpaceDN w:val="0"/>
        <w:spacing w:line="259" w:lineRule="auto"/>
        <w:ind w:left="90" w:right="574" w:firstLine="719"/>
        <w:contextualSpacing w:val="0"/>
        <w:rPr>
          <w:sz w:val="28"/>
          <w:szCs w:val="28"/>
          <w:lang w:val="pl-PL"/>
        </w:rPr>
      </w:pPr>
      <w:r w:rsidRPr="00A74335">
        <w:rPr>
          <w:sz w:val="28"/>
          <w:szCs w:val="28"/>
          <w:lang w:val="pl-PL"/>
        </w:rPr>
        <w:t>Rải lưới cốt sợi thuỷ tinh (cường lực 100KN/m) tại các vị trí khe co, khe giãn, mặt rãnh và toàn bộ phạm vi bề mặt bị nứt lưới, nứt vỡ mức độ nhẹ.</w:t>
      </w:r>
    </w:p>
    <w:p w14:paraId="4A1EA92D" w14:textId="77777777" w:rsidR="003569E4" w:rsidRPr="00A74335" w:rsidRDefault="003569E4" w:rsidP="003569E4">
      <w:pPr>
        <w:pStyle w:val="ListParagraph"/>
        <w:widowControl w:val="0"/>
        <w:numPr>
          <w:ilvl w:val="0"/>
          <w:numId w:val="3"/>
        </w:numPr>
        <w:tabs>
          <w:tab w:val="left" w:pos="1460"/>
        </w:tabs>
        <w:autoSpaceDE w:val="0"/>
        <w:autoSpaceDN w:val="0"/>
        <w:spacing w:line="259" w:lineRule="auto"/>
        <w:ind w:left="90" w:right="572" w:firstLine="719"/>
        <w:contextualSpacing w:val="0"/>
        <w:rPr>
          <w:sz w:val="28"/>
          <w:szCs w:val="28"/>
          <w:lang w:val="pl-PL"/>
        </w:rPr>
      </w:pPr>
      <w:r w:rsidRPr="00A74335">
        <w:rPr>
          <w:sz w:val="28"/>
          <w:szCs w:val="28"/>
          <w:lang w:val="pl-PL"/>
        </w:rPr>
        <w:t>Thảm tăng cường mặt đường bằng BTNC 12,5 dày 5,0cm (đối với vị trí bù vênh có chiều dày ≤ 2cm, bù vênh mặt đường cũ bằng BTNC 12,5 và thi công đồng thời với lớp thảm tăng cường).</w:t>
      </w:r>
    </w:p>
    <w:p w14:paraId="154CF52C" w14:textId="77777777" w:rsidR="003569E4" w:rsidRPr="00A74335" w:rsidRDefault="003569E4" w:rsidP="003569E4">
      <w:pPr>
        <w:pStyle w:val="ListParagraph"/>
        <w:widowControl w:val="0"/>
        <w:numPr>
          <w:ilvl w:val="0"/>
          <w:numId w:val="2"/>
        </w:numPr>
        <w:tabs>
          <w:tab w:val="left" w:pos="1616"/>
        </w:tabs>
        <w:autoSpaceDE w:val="0"/>
        <w:autoSpaceDN w:val="0"/>
        <w:spacing w:line="259" w:lineRule="auto"/>
        <w:ind w:left="90" w:right="569" w:firstLine="719"/>
        <w:contextualSpacing w:val="0"/>
        <w:rPr>
          <w:sz w:val="28"/>
          <w:szCs w:val="28"/>
          <w:lang w:val="pl-PL"/>
        </w:rPr>
      </w:pPr>
      <w:r w:rsidRPr="00A74335">
        <w:rPr>
          <w:sz w:val="28"/>
          <w:szCs w:val="28"/>
          <w:lang w:val="pl-PL"/>
        </w:rPr>
        <w:t>Vuốt nối êm thuận tại điểm đầu, điểm cuối tuyến và các vị trí đường ngang dân sinh:</w:t>
      </w:r>
    </w:p>
    <w:p w14:paraId="446659F2" w14:textId="77777777" w:rsidR="003569E4" w:rsidRPr="00A74335" w:rsidRDefault="003569E4" w:rsidP="003569E4">
      <w:pPr>
        <w:pStyle w:val="ListParagraph"/>
        <w:widowControl w:val="0"/>
        <w:numPr>
          <w:ilvl w:val="0"/>
          <w:numId w:val="3"/>
        </w:numPr>
        <w:tabs>
          <w:tab w:val="left" w:pos="1441"/>
        </w:tabs>
        <w:autoSpaceDE w:val="0"/>
        <w:autoSpaceDN w:val="0"/>
        <w:spacing w:line="256" w:lineRule="auto"/>
        <w:ind w:left="90" w:right="572" w:firstLine="719"/>
        <w:contextualSpacing w:val="0"/>
        <w:rPr>
          <w:sz w:val="28"/>
          <w:szCs w:val="28"/>
          <w:lang w:val="pl-PL"/>
        </w:rPr>
      </w:pPr>
      <w:r w:rsidRPr="00A74335">
        <w:rPr>
          <w:sz w:val="28"/>
          <w:szCs w:val="28"/>
          <w:lang w:val="pl-PL"/>
        </w:rPr>
        <w:t>Tưới dính bám trên mặt đường cũ bằng nhựa đường nhũ tương, tiêu chuẩn 0,5kg/m2.</w:t>
      </w:r>
    </w:p>
    <w:p w14:paraId="25958543" w14:textId="77777777" w:rsidR="003569E4" w:rsidRPr="00A74335" w:rsidRDefault="003569E4" w:rsidP="003569E4">
      <w:pPr>
        <w:pStyle w:val="ListParagraph"/>
        <w:widowControl w:val="0"/>
        <w:numPr>
          <w:ilvl w:val="0"/>
          <w:numId w:val="3"/>
        </w:numPr>
        <w:tabs>
          <w:tab w:val="left" w:pos="1450"/>
        </w:tabs>
        <w:autoSpaceDE w:val="0"/>
        <w:autoSpaceDN w:val="0"/>
        <w:spacing w:line="259" w:lineRule="auto"/>
        <w:ind w:left="90" w:right="3504" w:firstLine="720"/>
        <w:contextualSpacing w:val="0"/>
        <w:rPr>
          <w:sz w:val="28"/>
          <w:szCs w:val="28"/>
          <w:lang w:val="pl-PL"/>
        </w:rPr>
      </w:pPr>
      <w:r w:rsidRPr="00A74335">
        <w:rPr>
          <w:sz w:val="28"/>
          <w:szCs w:val="28"/>
          <w:lang w:val="pl-PL"/>
        </w:rPr>
        <w:t>Thảm vuốt nối đường ngang bằng BTNC 12,5. đ) Sửa chữa lan can cầu Mài</w:t>
      </w:r>
    </w:p>
    <w:p w14:paraId="742627D7" w14:textId="77777777" w:rsidR="003569E4" w:rsidRPr="00A74335" w:rsidRDefault="003569E4" w:rsidP="003569E4">
      <w:pPr>
        <w:pStyle w:val="ListParagraph"/>
        <w:widowControl w:val="0"/>
        <w:numPr>
          <w:ilvl w:val="0"/>
          <w:numId w:val="3"/>
        </w:numPr>
        <w:tabs>
          <w:tab w:val="left" w:pos="1462"/>
        </w:tabs>
        <w:autoSpaceDE w:val="0"/>
        <w:autoSpaceDN w:val="0"/>
        <w:spacing w:line="259" w:lineRule="auto"/>
        <w:ind w:left="90" w:right="568" w:firstLine="719"/>
        <w:contextualSpacing w:val="0"/>
        <w:rPr>
          <w:sz w:val="28"/>
          <w:szCs w:val="28"/>
          <w:lang w:val="pl-PL"/>
        </w:rPr>
      </w:pPr>
      <w:r w:rsidRPr="00A74335">
        <w:rPr>
          <w:sz w:val="28"/>
          <w:szCs w:val="28"/>
          <w:lang w:val="pl-PL"/>
        </w:rPr>
        <w:t>Những trụ lan can, thanh ngang lan can hư hỏng được thiết kế sửa chữa bằng BTCT M250 theo kết cấu hiện trạng đang khai thác.</w:t>
      </w:r>
    </w:p>
    <w:p w14:paraId="76D34E66" w14:textId="77777777" w:rsidR="003569E4" w:rsidRPr="00A74335" w:rsidRDefault="003569E4" w:rsidP="003569E4">
      <w:pPr>
        <w:pStyle w:val="ListParagraph"/>
        <w:widowControl w:val="0"/>
        <w:numPr>
          <w:ilvl w:val="0"/>
          <w:numId w:val="3"/>
        </w:numPr>
        <w:tabs>
          <w:tab w:val="left" w:pos="1450"/>
        </w:tabs>
        <w:autoSpaceDE w:val="0"/>
        <w:autoSpaceDN w:val="0"/>
        <w:spacing w:before="98"/>
        <w:ind w:left="1450" w:hanging="162"/>
        <w:contextualSpacing w:val="0"/>
        <w:rPr>
          <w:sz w:val="28"/>
          <w:szCs w:val="28"/>
          <w:lang w:val="pl-PL"/>
        </w:rPr>
      </w:pPr>
      <w:r w:rsidRPr="00A74335">
        <w:rPr>
          <w:sz w:val="28"/>
          <w:szCs w:val="28"/>
          <w:lang w:val="pl-PL"/>
        </w:rPr>
        <w:t>Sơn toàn bộ lan can cầu bằng sơn trắng-đỏ.</w:t>
      </w:r>
    </w:p>
    <w:p w14:paraId="2373A374" w14:textId="77777777" w:rsidR="003569E4" w:rsidRPr="00A74335" w:rsidRDefault="003569E4" w:rsidP="003569E4">
      <w:pPr>
        <w:pStyle w:val="ListParagraph"/>
        <w:widowControl w:val="0"/>
        <w:numPr>
          <w:ilvl w:val="0"/>
          <w:numId w:val="2"/>
        </w:numPr>
        <w:tabs>
          <w:tab w:val="left" w:pos="1576"/>
        </w:tabs>
        <w:autoSpaceDE w:val="0"/>
        <w:autoSpaceDN w:val="0"/>
        <w:spacing w:before="29"/>
        <w:ind w:left="1576" w:hanging="288"/>
        <w:contextualSpacing w:val="0"/>
        <w:rPr>
          <w:sz w:val="28"/>
          <w:szCs w:val="28"/>
          <w:lang w:val="pl-PL"/>
        </w:rPr>
      </w:pPr>
      <w:r w:rsidRPr="00A74335">
        <w:rPr>
          <w:sz w:val="28"/>
          <w:szCs w:val="28"/>
          <w:lang w:val="pl-PL"/>
        </w:rPr>
        <w:t>Hệ thống an toàn giao thông</w:t>
      </w:r>
    </w:p>
    <w:p w14:paraId="2652717C" w14:textId="77777777" w:rsidR="003569E4" w:rsidRPr="00A74335" w:rsidRDefault="003569E4" w:rsidP="003569E4">
      <w:pPr>
        <w:pStyle w:val="ListParagraph"/>
        <w:widowControl w:val="0"/>
        <w:numPr>
          <w:ilvl w:val="0"/>
          <w:numId w:val="3"/>
        </w:numPr>
        <w:tabs>
          <w:tab w:val="left" w:pos="900"/>
        </w:tabs>
        <w:autoSpaceDE w:val="0"/>
        <w:autoSpaceDN w:val="0"/>
        <w:spacing w:before="28" w:line="259" w:lineRule="auto"/>
        <w:ind w:left="0" w:right="-18" w:firstLine="720"/>
        <w:contextualSpacing w:val="0"/>
        <w:rPr>
          <w:sz w:val="28"/>
          <w:szCs w:val="28"/>
          <w:lang w:val="pl-PL"/>
        </w:rPr>
      </w:pPr>
      <w:r w:rsidRPr="00A74335">
        <w:rPr>
          <w:sz w:val="28"/>
          <w:szCs w:val="28"/>
          <w:lang w:val="pl-PL"/>
        </w:rPr>
        <w:t>Sửa chữa, lắp dựng bổ sung biển báo hiệu đường bộ, sơn vạch tim đường theo Quy chuẩn kỹ thuật Quốc gia về báo hiệu đường bộ QCVN41:2024/BGTVT.</w:t>
      </w:r>
    </w:p>
    <w:p w14:paraId="43D85B71" w14:textId="77777777" w:rsidR="003569E4" w:rsidRPr="00A74335" w:rsidRDefault="003569E4" w:rsidP="003569E4">
      <w:pPr>
        <w:pStyle w:val="ListParagraph"/>
        <w:widowControl w:val="0"/>
        <w:numPr>
          <w:ilvl w:val="0"/>
          <w:numId w:val="3"/>
        </w:numPr>
        <w:autoSpaceDE w:val="0"/>
        <w:autoSpaceDN w:val="0"/>
        <w:spacing w:line="256" w:lineRule="auto"/>
        <w:ind w:left="0" w:right="-18" w:firstLine="630"/>
        <w:contextualSpacing w:val="0"/>
        <w:rPr>
          <w:sz w:val="28"/>
          <w:szCs w:val="28"/>
          <w:lang w:val="pl-PL"/>
        </w:rPr>
      </w:pPr>
      <w:r w:rsidRPr="00A74335">
        <w:rPr>
          <w:sz w:val="28"/>
          <w:szCs w:val="28"/>
          <w:lang w:val="pl-PL"/>
        </w:rPr>
        <w:t>Sơn gờ giảm tốc bằng sơn dẻo nhiệt phản quang tại các khu vực nguy hiểm, các đường ngang giao cắt bị hạn chế tầm nhìn theo TCCS 34:2020/TCĐBVN.</w:t>
      </w:r>
    </w:p>
    <w:p w14:paraId="5E38DD22" w14:textId="77777777" w:rsidR="003569E4" w:rsidRPr="00A74335" w:rsidRDefault="003569E4" w:rsidP="003569E4">
      <w:pPr>
        <w:pStyle w:val="ListParagraph"/>
        <w:widowControl w:val="0"/>
        <w:numPr>
          <w:ilvl w:val="0"/>
          <w:numId w:val="3"/>
        </w:numPr>
        <w:tabs>
          <w:tab w:val="left" w:pos="1460"/>
        </w:tabs>
        <w:autoSpaceDE w:val="0"/>
        <w:autoSpaceDN w:val="0"/>
        <w:spacing w:before="4" w:line="259" w:lineRule="auto"/>
        <w:ind w:left="0" w:right="72" w:firstLine="720"/>
        <w:contextualSpacing w:val="0"/>
        <w:rPr>
          <w:sz w:val="28"/>
          <w:szCs w:val="28"/>
          <w:lang w:val="pl-PL"/>
        </w:rPr>
      </w:pPr>
      <w:r w:rsidRPr="00A74335">
        <w:rPr>
          <w:sz w:val="28"/>
          <w:szCs w:val="28"/>
          <w:lang w:val="pl-PL"/>
        </w:rPr>
        <w:t>Sửa chữa, bổ sung gờ chắn bánh đảm bảo ATGT với kết cấu cụ thể như sau: Gờ chắn bánh kích thước (0,2x0,3x1,0)m bằng BTXM mác 200, đá 2x4; khoảng cách bố trí 0,5m/gờ; Sơn gờ chắn bánh bằng 1 lớp sơn lót, 2 lớp sơn màu trắng – đỏ (kích thước, khoảng cách gờ chắn bánh theo hiện trạng đang khai thác).</w:t>
      </w:r>
    </w:p>
    <w:p w14:paraId="46884E72" w14:textId="77777777" w:rsidR="003569E4" w:rsidRPr="00A74335" w:rsidRDefault="003569E4" w:rsidP="003569E4">
      <w:pPr>
        <w:pStyle w:val="bodytext0"/>
        <w:spacing w:before="0" w:after="0" w:line="300" w:lineRule="auto"/>
        <w:ind w:firstLine="0"/>
        <w:rPr>
          <w:rFonts w:eastAsia="Times New Roman"/>
          <w:sz w:val="28"/>
          <w:szCs w:val="28"/>
          <w:lang w:val="pl-PL" w:eastAsia="en-US"/>
        </w:rPr>
      </w:pPr>
      <w:r w:rsidRPr="00A74335">
        <w:rPr>
          <w:rFonts w:eastAsia="Times New Roman"/>
          <w:sz w:val="28"/>
          <w:szCs w:val="28"/>
          <w:lang w:val="pl-PL" w:eastAsia="en-US"/>
        </w:rPr>
        <w:tab/>
        <w:t>3. Thời hạn hoàn thành: Không quá 60 ngày</w:t>
      </w:r>
    </w:p>
    <w:p w14:paraId="7636573C" w14:textId="77777777" w:rsidR="003569E4" w:rsidRPr="00B5208B" w:rsidRDefault="003569E4" w:rsidP="003569E4">
      <w:pPr>
        <w:widowControl w:val="0"/>
        <w:spacing w:line="300" w:lineRule="auto"/>
        <w:ind w:firstLine="709"/>
        <w:rPr>
          <w:b/>
          <w:sz w:val="28"/>
          <w:szCs w:val="28"/>
          <w:lang w:val="vi-VN"/>
        </w:rPr>
      </w:pPr>
      <w:r w:rsidRPr="00B5208B">
        <w:rPr>
          <w:b/>
          <w:sz w:val="28"/>
          <w:szCs w:val="28"/>
          <w:lang w:val="vi-VN"/>
        </w:rPr>
        <w:t>II. Yêu cầu về tiến độ thực hiện</w:t>
      </w:r>
    </w:p>
    <w:p w14:paraId="1DBD8140" w14:textId="77777777" w:rsidR="003569E4" w:rsidRPr="00B5208B" w:rsidRDefault="003569E4" w:rsidP="003569E4">
      <w:pPr>
        <w:spacing w:line="300" w:lineRule="auto"/>
        <w:ind w:firstLine="720"/>
        <w:rPr>
          <w:sz w:val="28"/>
          <w:szCs w:val="28"/>
          <w:lang w:val="nl-NL"/>
        </w:rPr>
      </w:pPr>
      <w:r w:rsidRPr="00B5208B">
        <w:rPr>
          <w:sz w:val="28"/>
          <w:szCs w:val="28"/>
          <w:lang w:val="nl-NL"/>
        </w:rPr>
        <w:t xml:space="preserve">Yêu cầu nhà thầu lập tiến độ chi tiết cho từng hạng mục công trình đảm bảo tổng thời gian thi công không quá </w:t>
      </w:r>
      <w:r>
        <w:rPr>
          <w:sz w:val="28"/>
          <w:szCs w:val="28"/>
          <w:lang w:val="nl-NL"/>
        </w:rPr>
        <w:t>60</w:t>
      </w:r>
      <w:r w:rsidRPr="00B5208B">
        <w:rPr>
          <w:sz w:val="28"/>
          <w:szCs w:val="28"/>
          <w:lang w:val="nl-NL"/>
        </w:rPr>
        <w:t xml:space="preserve"> ngày kể từ ngày khởi công công trình.</w:t>
      </w:r>
    </w:p>
    <w:p w14:paraId="0A142FD2" w14:textId="77777777" w:rsidR="003569E4" w:rsidRPr="00B5208B" w:rsidRDefault="003569E4" w:rsidP="003569E4">
      <w:pPr>
        <w:widowControl w:val="0"/>
        <w:tabs>
          <w:tab w:val="left" w:pos="700"/>
          <w:tab w:val="left" w:pos="1418"/>
        </w:tabs>
        <w:spacing w:before="120" w:after="120" w:line="264" w:lineRule="auto"/>
        <w:ind w:firstLine="709"/>
        <w:rPr>
          <w:b/>
          <w:bCs/>
          <w:sz w:val="28"/>
          <w:szCs w:val="28"/>
        </w:rPr>
      </w:pPr>
      <w:r w:rsidRPr="00B5208B">
        <w:rPr>
          <w:b/>
          <w:bCs/>
          <w:sz w:val="28"/>
          <w:szCs w:val="28"/>
        </w:rPr>
        <w:t xml:space="preserve">III. </w:t>
      </w:r>
      <w:proofErr w:type="spellStart"/>
      <w:r w:rsidRPr="00B5208B">
        <w:rPr>
          <w:b/>
          <w:bCs/>
          <w:sz w:val="28"/>
          <w:szCs w:val="28"/>
        </w:rPr>
        <w:t>Yêu</w:t>
      </w:r>
      <w:proofErr w:type="spellEnd"/>
      <w:r w:rsidRPr="00B5208B">
        <w:rPr>
          <w:b/>
          <w:bCs/>
          <w:sz w:val="28"/>
          <w:szCs w:val="28"/>
        </w:rPr>
        <w:t xml:space="preserve"> </w:t>
      </w:r>
      <w:proofErr w:type="spellStart"/>
      <w:r w:rsidRPr="00B5208B">
        <w:rPr>
          <w:b/>
          <w:bCs/>
          <w:sz w:val="28"/>
          <w:szCs w:val="28"/>
        </w:rPr>
        <w:t>cầu</w:t>
      </w:r>
      <w:proofErr w:type="spellEnd"/>
      <w:r w:rsidRPr="00B5208B">
        <w:rPr>
          <w:b/>
          <w:bCs/>
          <w:sz w:val="28"/>
          <w:szCs w:val="28"/>
        </w:rPr>
        <w:t xml:space="preserve"> </w:t>
      </w:r>
      <w:proofErr w:type="spellStart"/>
      <w:r w:rsidRPr="00B5208B">
        <w:rPr>
          <w:b/>
          <w:bCs/>
          <w:sz w:val="28"/>
          <w:szCs w:val="28"/>
        </w:rPr>
        <w:t>về</w:t>
      </w:r>
      <w:proofErr w:type="spellEnd"/>
      <w:r w:rsidRPr="00B5208B">
        <w:rPr>
          <w:b/>
          <w:bCs/>
          <w:sz w:val="28"/>
          <w:szCs w:val="28"/>
        </w:rPr>
        <w:t xml:space="preserve"> </w:t>
      </w:r>
      <w:proofErr w:type="spellStart"/>
      <w:r w:rsidRPr="00B5208B">
        <w:rPr>
          <w:b/>
          <w:bCs/>
          <w:sz w:val="28"/>
          <w:szCs w:val="28"/>
        </w:rPr>
        <w:t>kỹ</w:t>
      </w:r>
      <w:proofErr w:type="spellEnd"/>
      <w:r w:rsidRPr="00B5208B">
        <w:rPr>
          <w:b/>
          <w:bCs/>
          <w:sz w:val="28"/>
          <w:szCs w:val="28"/>
        </w:rPr>
        <w:t xml:space="preserve"> </w:t>
      </w:r>
      <w:proofErr w:type="spellStart"/>
      <w:r w:rsidRPr="00B5208B">
        <w:rPr>
          <w:b/>
          <w:bCs/>
          <w:sz w:val="28"/>
          <w:szCs w:val="28"/>
        </w:rPr>
        <w:t>thuật</w:t>
      </w:r>
      <w:proofErr w:type="spellEnd"/>
      <w:r w:rsidRPr="00B5208B">
        <w:rPr>
          <w:b/>
          <w:bCs/>
          <w:sz w:val="28"/>
          <w:szCs w:val="28"/>
        </w:rPr>
        <w:t>/</w:t>
      </w:r>
      <w:proofErr w:type="spellStart"/>
      <w:r w:rsidRPr="00B5208B">
        <w:rPr>
          <w:b/>
          <w:bCs/>
          <w:sz w:val="28"/>
          <w:szCs w:val="28"/>
        </w:rPr>
        <w:t>chỉ</w:t>
      </w:r>
      <w:proofErr w:type="spellEnd"/>
      <w:r w:rsidRPr="00B5208B">
        <w:rPr>
          <w:b/>
          <w:bCs/>
          <w:sz w:val="28"/>
          <w:szCs w:val="28"/>
        </w:rPr>
        <w:t xml:space="preserve"> </w:t>
      </w:r>
      <w:proofErr w:type="spellStart"/>
      <w:r w:rsidRPr="00B5208B">
        <w:rPr>
          <w:b/>
          <w:bCs/>
          <w:sz w:val="28"/>
          <w:szCs w:val="28"/>
        </w:rPr>
        <w:t>dẫn</w:t>
      </w:r>
      <w:proofErr w:type="spellEnd"/>
      <w:r w:rsidRPr="00B5208B">
        <w:rPr>
          <w:b/>
          <w:bCs/>
          <w:sz w:val="28"/>
          <w:szCs w:val="28"/>
        </w:rPr>
        <w:t xml:space="preserve"> </w:t>
      </w:r>
      <w:proofErr w:type="spellStart"/>
      <w:r w:rsidRPr="00B5208B">
        <w:rPr>
          <w:b/>
          <w:bCs/>
          <w:sz w:val="28"/>
          <w:szCs w:val="28"/>
        </w:rPr>
        <w:t>kỹ</w:t>
      </w:r>
      <w:proofErr w:type="spellEnd"/>
      <w:r w:rsidRPr="00B5208B">
        <w:rPr>
          <w:b/>
          <w:bCs/>
          <w:sz w:val="28"/>
          <w:szCs w:val="28"/>
        </w:rPr>
        <w:t xml:space="preserve"> </w:t>
      </w:r>
      <w:proofErr w:type="spellStart"/>
      <w:r w:rsidRPr="00B5208B">
        <w:rPr>
          <w:b/>
          <w:bCs/>
          <w:sz w:val="28"/>
          <w:szCs w:val="28"/>
        </w:rPr>
        <w:t>thuật</w:t>
      </w:r>
      <w:proofErr w:type="spellEnd"/>
    </w:p>
    <w:p w14:paraId="437B4E46" w14:textId="77777777" w:rsidR="003569E4" w:rsidRPr="00B5208B" w:rsidRDefault="003569E4" w:rsidP="003569E4">
      <w:pPr>
        <w:widowControl w:val="0"/>
        <w:tabs>
          <w:tab w:val="left" w:pos="700"/>
        </w:tabs>
        <w:spacing w:line="360" w:lineRule="exact"/>
        <w:ind w:firstLine="567"/>
        <w:rPr>
          <w:bCs/>
          <w:sz w:val="28"/>
          <w:szCs w:val="28"/>
          <w:lang w:val="es-ES"/>
        </w:rPr>
      </w:pPr>
      <w:proofErr w:type="spellStart"/>
      <w:r w:rsidRPr="00B5208B">
        <w:rPr>
          <w:bCs/>
          <w:sz w:val="28"/>
          <w:szCs w:val="28"/>
          <w:lang w:val="es-ES"/>
        </w:rPr>
        <w:lastRenderedPageBreak/>
        <w:t>Nhà</w:t>
      </w:r>
      <w:proofErr w:type="spellEnd"/>
      <w:r w:rsidRPr="00B5208B">
        <w:rPr>
          <w:bCs/>
          <w:sz w:val="28"/>
          <w:szCs w:val="28"/>
          <w:lang w:val="es-ES"/>
        </w:rPr>
        <w:t xml:space="preserve"> </w:t>
      </w:r>
      <w:proofErr w:type="spellStart"/>
      <w:r w:rsidRPr="00B5208B">
        <w:rPr>
          <w:bCs/>
          <w:sz w:val="28"/>
          <w:szCs w:val="28"/>
          <w:lang w:val="es-ES"/>
        </w:rPr>
        <w:t>thầu</w:t>
      </w:r>
      <w:proofErr w:type="spellEnd"/>
      <w:r w:rsidRPr="00B5208B">
        <w:rPr>
          <w:bCs/>
          <w:sz w:val="28"/>
          <w:szCs w:val="28"/>
          <w:lang w:val="es-ES"/>
        </w:rPr>
        <w:t xml:space="preserve"> </w:t>
      </w:r>
      <w:proofErr w:type="spellStart"/>
      <w:r w:rsidRPr="00B5208B">
        <w:rPr>
          <w:bCs/>
          <w:sz w:val="28"/>
          <w:szCs w:val="28"/>
          <w:lang w:val="es-ES"/>
        </w:rPr>
        <w:t>phải</w:t>
      </w:r>
      <w:proofErr w:type="spellEnd"/>
      <w:r w:rsidRPr="00B5208B">
        <w:rPr>
          <w:bCs/>
          <w:sz w:val="28"/>
          <w:szCs w:val="28"/>
          <w:lang w:val="es-ES"/>
        </w:rPr>
        <w:t xml:space="preserve"> </w:t>
      </w:r>
      <w:proofErr w:type="spellStart"/>
      <w:r w:rsidRPr="00B5208B">
        <w:rPr>
          <w:bCs/>
          <w:sz w:val="28"/>
          <w:szCs w:val="28"/>
          <w:lang w:val="es-ES"/>
        </w:rPr>
        <w:t>nộp</w:t>
      </w:r>
      <w:proofErr w:type="spellEnd"/>
      <w:r w:rsidRPr="00B5208B">
        <w:rPr>
          <w:bCs/>
          <w:sz w:val="28"/>
          <w:szCs w:val="28"/>
          <w:lang w:val="es-ES"/>
        </w:rPr>
        <w:t xml:space="preserve"> </w:t>
      </w:r>
      <w:proofErr w:type="spellStart"/>
      <w:r w:rsidRPr="00B5208B">
        <w:rPr>
          <w:bCs/>
          <w:sz w:val="28"/>
          <w:szCs w:val="28"/>
          <w:lang w:val="es-ES"/>
        </w:rPr>
        <w:t>một</w:t>
      </w:r>
      <w:proofErr w:type="spellEnd"/>
      <w:r w:rsidRPr="00B5208B">
        <w:rPr>
          <w:bCs/>
          <w:sz w:val="28"/>
          <w:szCs w:val="28"/>
          <w:lang w:val="es-ES"/>
        </w:rPr>
        <w:t xml:space="preserve"> </w:t>
      </w:r>
      <w:proofErr w:type="spellStart"/>
      <w:r w:rsidRPr="00B5208B">
        <w:rPr>
          <w:bCs/>
          <w:sz w:val="28"/>
          <w:szCs w:val="28"/>
          <w:lang w:val="es-ES"/>
        </w:rPr>
        <w:t>Đề</w:t>
      </w:r>
      <w:proofErr w:type="spellEnd"/>
      <w:r w:rsidRPr="00B5208B">
        <w:rPr>
          <w:bCs/>
          <w:sz w:val="28"/>
          <w:szCs w:val="28"/>
          <w:lang w:val="es-ES"/>
        </w:rPr>
        <w:t xml:space="preserve"> </w:t>
      </w:r>
      <w:proofErr w:type="spellStart"/>
      <w:r w:rsidRPr="00B5208B">
        <w:rPr>
          <w:bCs/>
          <w:sz w:val="28"/>
          <w:szCs w:val="28"/>
          <w:lang w:val="es-ES"/>
        </w:rPr>
        <w:t>xuất</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w:t>
      </w:r>
      <w:proofErr w:type="spellStart"/>
      <w:r w:rsidRPr="00B5208B">
        <w:rPr>
          <w:bCs/>
          <w:sz w:val="28"/>
          <w:szCs w:val="28"/>
          <w:lang w:val="es-ES"/>
        </w:rPr>
        <w:t>đính</w:t>
      </w:r>
      <w:proofErr w:type="spellEnd"/>
      <w:r w:rsidRPr="00B5208B">
        <w:rPr>
          <w:bCs/>
          <w:sz w:val="28"/>
          <w:szCs w:val="28"/>
          <w:lang w:val="es-ES"/>
        </w:rPr>
        <w:t xml:space="preserve"> </w:t>
      </w:r>
      <w:proofErr w:type="spellStart"/>
      <w:r w:rsidRPr="00B5208B">
        <w:rPr>
          <w:bCs/>
          <w:sz w:val="28"/>
          <w:szCs w:val="28"/>
          <w:lang w:val="es-ES"/>
        </w:rPr>
        <w:t>kèm</w:t>
      </w:r>
      <w:proofErr w:type="spellEnd"/>
      <w:r w:rsidRPr="00B5208B">
        <w:rPr>
          <w:bCs/>
          <w:sz w:val="28"/>
          <w:szCs w:val="28"/>
          <w:lang w:val="es-ES"/>
        </w:rPr>
        <w:t xml:space="preserve"> file </w:t>
      </w:r>
      <w:proofErr w:type="spellStart"/>
      <w:r w:rsidRPr="00B5208B">
        <w:rPr>
          <w:bCs/>
          <w:sz w:val="28"/>
          <w:szCs w:val="28"/>
          <w:lang w:val="es-ES"/>
        </w:rPr>
        <w:t>lên</w:t>
      </w:r>
      <w:proofErr w:type="spellEnd"/>
      <w:r w:rsidRPr="00B5208B">
        <w:rPr>
          <w:bCs/>
          <w:sz w:val="28"/>
          <w:szCs w:val="28"/>
          <w:lang w:val="es-ES"/>
        </w:rPr>
        <w:t xml:space="preserve"> </w:t>
      </w:r>
      <w:proofErr w:type="spellStart"/>
      <w:r w:rsidRPr="00B5208B">
        <w:rPr>
          <w:bCs/>
          <w:sz w:val="28"/>
          <w:szCs w:val="28"/>
          <w:lang w:val="es-ES"/>
        </w:rPr>
        <w:t>Hệ</w:t>
      </w:r>
      <w:proofErr w:type="spellEnd"/>
      <w:r w:rsidRPr="00B5208B">
        <w:rPr>
          <w:bCs/>
          <w:sz w:val="28"/>
          <w:szCs w:val="28"/>
          <w:lang w:val="es-ES"/>
        </w:rPr>
        <w:t xml:space="preserve"> </w:t>
      </w:r>
      <w:proofErr w:type="spellStart"/>
      <w:r w:rsidRPr="00B5208B">
        <w:rPr>
          <w:bCs/>
          <w:sz w:val="28"/>
          <w:szCs w:val="28"/>
          <w:lang w:val="es-ES"/>
        </w:rPr>
        <w:t>thống</w:t>
      </w:r>
      <w:proofErr w:type="spellEnd"/>
      <w:r w:rsidRPr="00B5208B">
        <w:rPr>
          <w:bCs/>
          <w:sz w:val="28"/>
          <w:szCs w:val="28"/>
          <w:lang w:val="es-ES"/>
        </w:rPr>
        <w:t xml:space="preserve">) </w:t>
      </w:r>
      <w:proofErr w:type="spellStart"/>
      <w:r w:rsidRPr="00B5208B">
        <w:rPr>
          <w:bCs/>
          <w:sz w:val="28"/>
          <w:szCs w:val="28"/>
          <w:lang w:val="es-ES"/>
        </w:rPr>
        <w:t>gồm</w:t>
      </w:r>
      <w:proofErr w:type="spellEnd"/>
      <w:r w:rsidRPr="00B5208B">
        <w:rPr>
          <w:bCs/>
          <w:sz w:val="28"/>
          <w:szCs w:val="28"/>
          <w:lang w:val="es-ES"/>
        </w:rPr>
        <w:t xml:space="preserve"> </w:t>
      </w:r>
      <w:proofErr w:type="spellStart"/>
      <w:r w:rsidRPr="00B5208B">
        <w:rPr>
          <w:bCs/>
          <w:sz w:val="28"/>
          <w:szCs w:val="28"/>
          <w:lang w:val="es-ES"/>
        </w:rPr>
        <w:t>mô</w:t>
      </w:r>
      <w:proofErr w:type="spellEnd"/>
      <w:r w:rsidRPr="00B5208B">
        <w:rPr>
          <w:bCs/>
          <w:sz w:val="28"/>
          <w:szCs w:val="28"/>
          <w:lang w:val="es-ES"/>
        </w:rPr>
        <w:t xml:space="preserve"> </w:t>
      </w:r>
      <w:proofErr w:type="spellStart"/>
      <w:r w:rsidRPr="00B5208B">
        <w:rPr>
          <w:bCs/>
          <w:sz w:val="28"/>
          <w:szCs w:val="28"/>
          <w:lang w:val="es-ES"/>
        </w:rPr>
        <w:t>tả</w:t>
      </w:r>
      <w:proofErr w:type="spellEnd"/>
      <w:r w:rsidRPr="00B5208B">
        <w:rPr>
          <w:bCs/>
          <w:sz w:val="28"/>
          <w:szCs w:val="28"/>
          <w:lang w:val="es-ES"/>
        </w:rPr>
        <w:t xml:space="preserve"> </w:t>
      </w:r>
      <w:proofErr w:type="spellStart"/>
      <w:r w:rsidRPr="00B5208B">
        <w:rPr>
          <w:bCs/>
          <w:sz w:val="28"/>
          <w:szCs w:val="28"/>
          <w:lang w:val="es-ES"/>
        </w:rPr>
        <w:t>cụ</w:t>
      </w:r>
      <w:proofErr w:type="spellEnd"/>
      <w:r w:rsidRPr="00B5208B">
        <w:rPr>
          <w:bCs/>
          <w:sz w:val="28"/>
          <w:szCs w:val="28"/>
          <w:lang w:val="es-ES"/>
        </w:rPr>
        <w:t xml:space="preserve"> </w:t>
      </w:r>
      <w:proofErr w:type="spellStart"/>
      <w:r w:rsidRPr="00B5208B">
        <w:rPr>
          <w:bCs/>
          <w:sz w:val="28"/>
          <w:szCs w:val="28"/>
          <w:lang w:val="es-ES"/>
        </w:rPr>
        <w:t>thể</w:t>
      </w:r>
      <w:proofErr w:type="spellEnd"/>
      <w:r w:rsidRPr="00B5208B">
        <w:rPr>
          <w:bCs/>
          <w:sz w:val="28"/>
          <w:szCs w:val="28"/>
          <w:lang w:val="es-ES"/>
        </w:rPr>
        <w:t xml:space="preserve"> </w:t>
      </w:r>
      <w:proofErr w:type="spellStart"/>
      <w:r w:rsidRPr="00B5208B">
        <w:rPr>
          <w:bCs/>
          <w:sz w:val="28"/>
          <w:szCs w:val="28"/>
          <w:lang w:val="es-ES"/>
        </w:rPr>
        <w:t>phương</w:t>
      </w:r>
      <w:proofErr w:type="spellEnd"/>
      <w:r w:rsidRPr="00B5208B">
        <w:rPr>
          <w:bCs/>
          <w:sz w:val="28"/>
          <w:szCs w:val="28"/>
          <w:lang w:val="es-ES"/>
        </w:rPr>
        <w:t xml:space="preserve"> </w:t>
      </w:r>
      <w:proofErr w:type="spellStart"/>
      <w:r w:rsidRPr="00B5208B">
        <w:rPr>
          <w:bCs/>
          <w:sz w:val="28"/>
          <w:szCs w:val="28"/>
          <w:lang w:val="es-ES"/>
        </w:rPr>
        <w:t>pháp</w:t>
      </w:r>
      <w:proofErr w:type="spellEnd"/>
      <w:r w:rsidRPr="00B5208B">
        <w:rPr>
          <w:bCs/>
          <w:sz w:val="28"/>
          <w:szCs w:val="28"/>
          <w:lang w:val="es-ES"/>
        </w:rPr>
        <w:t xml:space="preserve"> </w:t>
      </w:r>
      <w:proofErr w:type="spellStart"/>
      <w:r w:rsidRPr="00B5208B">
        <w:rPr>
          <w:bCs/>
          <w:sz w:val="28"/>
          <w:szCs w:val="28"/>
          <w:lang w:val="es-ES"/>
        </w:rPr>
        <w:t>thực</w:t>
      </w:r>
      <w:proofErr w:type="spellEnd"/>
      <w:r w:rsidRPr="00B5208B">
        <w:rPr>
          <w:bCs/>
          <w:sz w:val="28"/>
          <w:szCs w:val="28"/>
          <w:lang w:val="es-ES"/>
        </w:rPr>
        <w:t xml:space="preserve"> </w:t>
      </w:r>
      <w:proofErr w:type="spellStart"/>
      <w:r w:rsidRPr="00B5208B">
        <w:rPr>
          <w:bCs/>
          <w:sz w:val="28"/>
          <w:szCs w:val="28"/>
          <w:lang w:val="es-ES"/>
        </w:rPr>
        <w:t>hiện</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việc</w:t>
      </w:r>
      <w:proofErr w:type="spellEnd"/>
      <w:r w:rsidRPr="00B5208B">
        <w:rPr>
          <w:bCs/>
          <w:sz w:val="28"/>
          <w:szCs w:val="28"/>
          <w:lang w:val="es-ES"/>
        </w:rPr>
        <w:t xml:space="preserve">, </w:t>
      </w:r>
      <w:proofErr w:type="spellStart"/>
      <w:r w:rsidRPr="00B5208B">
        <w:rPr>
          <w:bCs/>
          <w:sz w:val="28"/>
          <w:szCs w:val="28"/>
          <w:lang w:val="es-ES"/>
        </w:rPr>
        <w:t>thiết</w:t>
      </w:r>
      <w:proofErr w:type="spellEnd"/>
      <w:r w:rsidRPr="00B5208B">
        <w:rPr>
          <w:bCs/>
          <w:sz w:val="28"/>
          <w:szCs w:val="28"/>
          <w:lang w:val="es-ES"/>
        </w:rPr>
        <w:t xml:space="preserve"> </w:t>
      </w:r>
      <w:proofErr w:type="spellStart"/>
      <w:r w:rsidRPr="00B5208B">
        <w:rPr>
          <w:bCs/>
          <w:sz w:val="28"/>
          <w:szCs w:val="28"/>
          <w:lang w:val="es-ES"/>
        </w:rPr>
        <w:t>bị</w:t>
      </w:r>
      <w:proofErr w:type="spellEnd"/>
      <w:r w:rsidRPr="00B5208B">
        <w:rPr>
          <w:bCs/>
          <w:sz w:val="28"/>
          <w:szCs w:val="28"/>
          <w:lang w:val="es-ES"/>
        </w:rPr>
        <w:t xml:space="preserve">, </w:t>
      </w:r>
      <w:proofErr w:type="spellStart"/>
      <w:r w:rsidRPr="00B5208B">
        <w:rPr>
          <w:bCs/>
          <w:sz w:val="28"/>
          <w:szCs w:val="28"/>
          <w:lang w:val="es-ES"/>
        </w:rPr>
        <w:t>nhân</w:t>
      </w:r>
      <w:proofErr w:type="spellEnd"/>
      <w:r w:rsidRPr="00B5208B">
        <w:rPr>
          <w:bCs/>
          <w:sz w:val="28"/>
          <w:szCs w:val="28"/>
          <w:lang w:val="es-ES"/>
        </w:rPr>
        <w:t xml:space="preserve"> </w:t>
      </w:r>
      <w:proofErr w:type="spellStart"/>
      <w:r w:rsidRPr="00B5208B">
        <w:rPr>
          <w:bCs/>
          <w:sz w:val="28"/>
          <w:szCs w:val="28"/>
          <w:lang w:val="es-ES"/>
        </w:rPr>
        <w:t>sự</w:t>
      </w:r>
      <w:proofErr w:type="spellEnd"/>
      <w:r w:rsidRPr="00B5208B">
        <w:rPr>
          <w:bCs/>
          <w:sz w:val="28"/>
          <w:szCs w:val="28"/>
          <w:lang w:val="es-ES"/>
        </w:rPr>
        <w:t xml:space="preserve">, </w:t>
      </w:r>
      <w:proofErr w:type="spellStart"/>
      <w:r w:rsidRPr="00B5208B">
        <w:rPr>
          <w:bCs/>
          <w:sz w:val="28"/>
          <w:szCs w:val="28"/>
          <w:lang w:val="es-ES"/>
        </w:rPr>
        <w:t>lịch</w:t>
      </w:r>
      <w:proofErr w:type="spellEnd"/>
      <w:r w:rsidRPr="00B5208B">
        <w:rPr>
          <w:bCs/>
          <w:sz w:val="28"/>
          <w:szCs w:val="28"/>
          <w:lang w:val="es-ES"/>
        </w:rPr>
        <w:t xml:space="preserve"> </w:t>
      </w:r>
      <w:proofErr w:type="spellStart"/>
      <w:r w:rsidRPr="00B5208B">
        <w:rPr>
          <w:bCs/>
          <w:sz w:val="28"/>
          <w:szCs w:val="28"/>
          <w:lang w:val="es-ES"/>
        </w:rPr>
        <w:t>biểu</w:t>
      </w:r>
      <w:proofErr w:type="spellEnd"/>
      <w:r w:rsidRPr="00B5208B">
        <w:rPr>
          <w:bCs/>
          <w:sz w:val="28"/>
          <w:szCs w:val="28"/>
          <w:lang w:val="es-ES"/>
        </w:rPr>
        <w:t xml:space="preserve"> </w:t>
      </w:r>
      <w:proofErr w:type="spellStart"/>
      <w:r w:rsidRPr="00B5208B">
        <w:rPr>
          <w:bCs/>
          <w:sz w:val="28"/>
          <w:szCs w:val="28"/>
          <w:lang w:val="es-ES"/>
        </w:rPr>
        <w:t>thực</w:t>
      </w:r>
      <w:proofErr w:type="spellEnd"/>
      <w:r w:rsidRPr="00B5208B">
        <w:rPr>
          <w:bCs/>
          <w:sz w:val="28"/>
          <w:szCs w:val="28"/>
          <w:lang w:val="es-ES"/>
        </w:rPr>
        <w:t xml:space="preserve"> </w:t>
      </w:r>
      <w:proofErr w:type="spellStart"/>
      <w:r w:rsidRPr="00B5208B">
        <w:rPr>
          <w:bCs/>
          <w:sz w:val="28"/>
          <w:szCs w:val="28"/>
          <w:lang w:val="es-ES"/>
        </w:rPr>
        <w:t>hiện</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bất</w:t>
      </w:r>
      <w:proofErr w:type="spellEnd"/>
      <w:r w:rsidRPr="00B5208B">
        <w:rPr>
          <w:bCs/>
          <w:sz w:val="28"/>
          <w:szCs w:val="28"/>
          <w:lang w:val="es-ES"/>
        </w:rPr>
        <w:t xml:space="preserve"> </w:t>
      </w:r>
      <w:proofErr w:type="spellStart"/>
      <w:r w:rsidRPr="00B5208B">
        <w:rPr>
          <w:bCs/>
          <w:sz w:val="28"/>
          <w:szCs w:val="28"/>
          <w:lang w:val="es-ES"/>
        </w:rPr>
        <w:t>kỳ</w:t>
      </w:r>
      <w:proofErr w:type="spellEnd"/>
      <w:r w:rsidRPr="00B5208B">
        <w:rPr>
          <w:bCs/>
          <w:sz w:val="28"/>
          <w:szCs w:val="28"/>
          <w:lang w:val="es-ES"/>
        </w:rPr>
        <w:t xml:space="preserve"> </w:t>
      </w:r>
      <w:proofErr w:type="spellStart"/>
      <w:r w:rsidRPr="00B5208B">
        <w:rPr>
          <w:bCs/>
          <w:sz w:val="28"/>
          <w:szCs w:val="28"/>
          <w:lang w:val="es-ES"/>
        </w:rPr>
        <w:t>thông</w:t>
      </w:r>
      <w:proofErr w:type="spellEnd"/>
      <w:r w:rsidRPr="00B5208B">
        <w:rPr>
          <w:bCs/>
          <w:sz w:val="28"/>
          <w:szCs w:val="28"/>
          <w:lang w:val="es-ES"/>
        </w:rPr>
        <w:t xml:space="preserve"> </w:t>
      </w:r>
      <w:proofErr w:type="spellStart"/>
      <w:r w:rsidRPr="00B5208B">
        <w:rPr>
          <w:bCs/>
          <w:sz w:val="28"/>
          <w:szCs w:val="28"/>
          <w:lang w:val="es-ES"/>
        </w:rPr>
        <w:t>tin</w:t>
      </w:r>
      <w:proofErr w:type="spellEnd"/>
      <w:r w:rsidRPr="00B5208B">
        <w:rPr>
          <w:bCs/>
          <w:sz w:val="28"/>
          <w:szCs w:val="28"/>
          <w:lang w:val="es-ES"/>
        </w:rPr>
        <w:t xml:space="preserve"> </w:t>
      </w:r>
      <w:proofErr w:type="spellStart"/>
      <w:r w:rsidRPr="00B5208B">
        <w:rPr>
          <w:bCs/>
          <w:sz w:val="28"/>
          <w:szCs w:val="28"/>
          <w:lang w:val="es-ES"/>
        </w:rPr>
        <w:t>nào</w:t>
      </w:r>
      <w:proofErr w:type="spellEnd"/>
      <w:r w:rsidRPr="00B5208B">
        <w:rPr>
          <w:bCs/>
          <w:sz w:val="28"/>
          <w:szCs w:val="28"/>
          <w:lang w:val="es-ES"/>
        </w:rPr>
        <w:t xml:space="preserve"> </w:t>
      </w:r>
      <w:proofErr w:type="spellStart"/>
      <w:r w:rsidRPr="00B5208B">
        <w:rPr>
          <w:bCs/>
          <w:sz w:val="28"/>
          <w:szCs w:val="28"/>
          <w:lang w:val="es-ES"/>
        </w:rPr>
        <w:t>khác</w:t>
      </w:r>
      <w:proofErr w:type="spellEnd"/>
      <w:r w:rsidRPr="00B5208B">
        <w:rPr>
          <w:bCs/>
          <w:sz w:val="28"/>
          <w:szCs w:val="28"/>
          <w:lang w:val="es-ES"/>
        </w:rPr>
        <w:t xml:space="preserve"> </w:t>
      </w:r>
      <w:proofErr w:type="spellStart"/>
      <w:r w:rsidRPr="00B5208B">
        <w:rPr>
          <w:bCs/>
          <w:sz w:val="28"/>
          <w:szCs w:val="28"/>
          <w:lang w:val="es-ES"/>
        </w:rPr>
        <w:t>theo</w:t>
      </w:r>
      <w:proofErr w:type="spellEnd"/>
      <w:r w:rsidRPr="00B5208B">
        <w:rPr>
          <w:bCs/>
          <w:sz w:val="28"/>
          <w:szCs w:val="28"/>
          <w:lang w:val="es-ES"/>
        </w:rPr>
        <w:t xml:space="preserve"> </w:t>
      </w:r>
      <w:proofErr w:type="spellStart"/>
      <w:r w:rsidRPr="00B5208B">
        <w:rPr>
          <w:bCs/>
          <w:sz w:val="28"/>
          <w:szCs w:val="28"/>
          <w:lang w:val="es-ES"/>
        </w:rPr>
        <w:t>quy</w:t>
      </w:r>
      <w:proofErr w:type="spellEnd"/>
      <w:r w:rsidRPr="00B5208B">
        <w:rPr>
          <w:bCs/>
          <w:sz w:val="28"/>
          <w:szCs w:val="28"/>
          <w:lang w:val="es-ES"/>
        </w:rPr>
        <w:t xml:space="preserve"> </w:t>
      </w:r>
      <w:proofErr w:type="spellStart"/>
      <w:r w:rsidRPr="00B5208B">
        <w:rPr>
          <w:bCs/>
          <w:sz w:val="28"/>
          <w:szCs w:val="28"/>
          <w:lang w:val="es-ES"/>
        </w:rPr>
        <w:t>định</w:t>
      </w:r>
      <w:proofErr w:type="spellEnd"/>
      <w:r w:rsidRPr="00B5208B">
        <w:rPr>
          <w:bCs/>
          <w:sz w:val="28"/>
          <w:szCs w:val="28"/>
          <w:lang w:val="es-ES"/>
        </w:rPr>
        <w:t xml:space="preserve"> </w:t>
      </w:r>
      <w:proofErr w:type="spellStart"/>
      <w:r w:rsidRPr="00B5208B">
        <w:rPr>
          <w:bCs/>
          <w:sz w:val="28"/>
          <w:szCs w:val="28"/>
          <w:lang w:val="es-ES"/>
        </w:rPr>
        <w:t>tại</w:t>
      </w:r>
      <w:proofErr w:type="spellEnd"/>
      <w:r w:rsidRPr="00B5208B">
        <w:rPr>
          <w:bCs/>
          <w:sz w:val="28"/>
          <w:szCs w:val="28"/>
          <w:lang w:val="es-ES"/>
        </w:rPr>
        <w:t xml:space="preserve"> </w:t>
      </w:r>
      <w:proofErr w:type="spellStart"/>
      <w:r w:rsidRPr="00B5208B">
        <w:rPr>
          <w:bCs/>
          <w:sz w:val="28"/>
          <w:szCs w:val="28"/>
          <w:lang w:val="es-ES"/>
        </w:rPr>
        <w:t>Chương</w:t>
      </w:r>
      <w:proofErr w:type="spellEnd"/>
      <w:r w:rsidRPr="00B5208B">
        <w:rPr>
          <w:bCs/>
          <w:sz w:val="28"/>
          <w:szCs w:val="28"/>
          <w:lang w:val="es-ES"/>
        </w:rPr>
        <w:t xml:space="preserve"> V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phải</w:t>
      </w:r>
      <w:proofErr w:type="spellEnd"/>
      <w:r w:rsidRPr="00B5208B">
        <w:rPr>
          <w:bCs/>
          <w:sz w:val="28"/>
          <w:szCs w:val="28"/>
          <w:lang w:val="es-ES"/>
        </w:rPr>
        <w:t xml:space="preserve"> </w:t>
      </w:r>
      <w:proofErr w:type="spellStart"/>
      <w:r w:rsidRPr="00B5208B">
        <w:rPr>
          <w:bCs/>
          <w:sz w:val="28"/>
          <w:szCs w:val="28"/>
          <w:lang w:val="es-ES"/>
        </w:rPr>
        <w:t>mô</w:t>
      </w:r>
      <w:proofErr w:type="spellEnd"/>
      <w:r w:rsidRPr="00B5208B">
        <w:rPr>
          <w:bCs/>
          <w:sz w:val="28"/>
          <w:szCs w:val="28"/>
          <w:lang w:val="es-ES"/>
        </w:rPr>
        <w:t xml:space="preserve"> </w:t>
      </w:r>
      <w:proofErr w:type="spellStart"/>
      <w:r w:rsidRPr="00B5208B">
        <w:rPr>
          <w:bCs/>
          <w:sz w:val="28"/>
          <w:szCs w:val="28"/>
          <w:lang w:val="es-ES"/>
        </w:rPr>
        <w:t>tả</w:t>
      </w:r>
      <w:proofErr w:type="spellEnd"/>
      <w:r w:rsidRPr="00B5208B">
        <w:rPr>
          <w:bCs/>
          <w:sz w:val="28"/>
          <w:szCs w:val="28"/>
          <w:lang w:val="es-ES"/>
        </w:rPr>
        <w:t xml:space="preserve"> </w:t>
      </w:r>
      <w:proofErr w:type="spellStart"/>
      <w:r w:rsidRPr="00B5208B">
        <w:rPr>
          <w:bCs/>
          <w:sz w:val="28"/>
          <w:szCs w:val="28"/>
          <w:lang w:val="es-ES"/>
        </w:rPr>
        <w:t>đủ</w:t>
      </w:r>
      <w:proofErr w:type="spellEnd"/>
      <w:r w:rsidRPr="00B5208B">
        <w:rPr>
          <w:bCs/>
          <w:sz w:val="28"/>
          <w:szCs w:val="28"/>
          <w:lang w:val="es-ES"/>
        </w:rPr>
        <w:t xml:space="preserve"> chi </w:t>
      </w:r>
      <w:proofErr w:type="spellStart"/>
      <w:r w:rsidRPr="00B5208B">
        <w:rPr>
          <w:bCs/>
          <w:sz w:val="28"/>
          <w:szCs w:val="28"/>
          <w:lang w:val="es-ES"/>
        </w:rPr>
        <w:t>tiết</w:t>
      </w:r>
      <w:proofErr w:type="spellEnd"/>
      <w:r w:rsidRPr="00B5208B">
        <w:rPr>
          <w:bCs/>
          <w:sz w:val="28"/>
          <w:szCs w:val="28"/>
          <w:lang w:val="es-ES"/>
        </w:rPr>
        <w:t xml:space="preserve"> </w:t>
      </w:r>
      <w:proofErr w:type="spellStart"/>
      <w:r w:rsidRPr="00B5208B">
        <w:rPr>
          <w:bCs/>
          <w:sz w:val="28"/>
          <w:szCs w:val="28"/>
          <w:lang w:val="es-ES"/>
        </w:rPr>
        <w:t>để</w:t>
      </w:r>
      <w:proofErr w:type="spellEnd"/>
      <w:r w:rsidRPr="00B5208B">
        <w:rPr>
          <w:bCs/>
          <w:sz w:val="28"/>
          <w:szCs w:val="28"/>
          <w:lang w:val="es-ES"/>
        </w:rPr>
        <w:t xml:space="preserve"> </w:t>
      </w:r>
      <w:proofErr w:type="spellStart"/>
      <w:r w:rsidRPr="00B5208B">
        <w:rPr>
          <w:bCs/>
          <w:sz w:val="28"/>
          <w:szCs w:val="28"/>
          <w:lang w:val="es-ES"/>
        </w:rPr>
        <w:t>chứng</w:t>
      </w:r>
      <w:proofErr w:type="spellEnd"/>
      <w:r w:rsidRPr="00B5208B">
        <w:rPr>
          <w:bCs/>
          <w:sz w:val="28"/>
          <w:szCs w:val="28"/>
          <w:lang w:val="es-ES"/>
        </w:rPr>
        <w:t xml:space="preserve"> </w:t>
      </w:r>
      <w:proofErr w:type="spellStart"/>
      <w:r w:rsidRPr="00B5208B">
        <w:rPr>
          <w:bCs/>
          <w:sz w:val="28"/>
          <w:szCs w:val="28"/>
          <w:lang w:val="es-ES"/>
        </w:rPr>
        <w:t>minh</w:t>
      </w:r>
      <w:proofErr w:type="spellEnd"/>
      <w:r w:rsidRPr="00B5208B">
        <w:rPr>
          <w:bCs/>
          <w:sz w:val="28"/>
          <w:szCs w:val="28"/>
          <w:lang w:val="es-ES"/>
        </w:rPr>
        <w:t xml:space="preserve"> </w:t>
      </w:r>
      <w:proofErr w:type="spellStart"/>
      <w:r w:rsidRPr="00B5208B">
        <w:rPr>
          <w:bCs/>
          <w:sz w:val="28"/>
          <w:szCs w:val="28"/>
          <w:lang w:val="es-ES"/>
        </w:rPr>
        <w:t>tính</w:t>
      </w:r>
      <w:proofErr w:type="spellEnd"/>
      <w:r w:rsidRPr="00B5208B">
        <w:rPr>
          <w:bCs/>
          <w:sz w:val="28"/>
          <w:szCs w:val="28"/>
          <w:lang w:val="es-ES"/>
        </w:rPr>
        <w:t xml:space="preserve"> </w:t>
      </w:r>
      <w:proofErr w:type="spellStart"/>
      <w:r w:rsidRPr="00B5208B">
        <w:rPr>
          <w:bCs/>
          <w:sz w:val="28"/>
          <w:szCs w:val="28"/>
          <w:lang w:val="es-ES"/>
        </w:rPr>
        <w:t>phù</w:t>
      </w:r>
      <w:proofErr w:type="spellEnd"/>
      <w:r w:rsidRPr="00B5208B">
        <w:rPr>
          <w:bCs/>
          <w:sz w:val="28"/>
          <w:szCs w:val="28"/>
          <w:lang w:val="es-ES"/>
        </w:rPr>
        <w:t xml:space="preserve"> </w:t>
      </w:r>
      <w:proofErr w:type="spellStart"/>
      <w:r w:rsidRPr="00B5208B">
        <w:rPr>
          <w:bCs/>
          <w:sz w:val="28"/>
          <w:szCs w:val="28"/>
          <w:lang w:val="es-ES"/>
        </w:rPr>
        <w:t>hợp</w:t>
      </w:r>
      <w:proofErr w:type="spellEnd"/>
      <w:r w:rsidRPr="00B5208B">
        <w:rPr>
          <w:bCs/>
          <w:sz w:val="28"/>
          <w:szCs w:val="28"/>
          <w:lang w:val="es-ES"/>
        </w:rPr>
        <w:t xml:space="preserve"> </w:t>
      </w:r>
      <w:proofErr w:type="spellStart"/>
      <w:r w:rsidRPr="00B5208B">
        <w:rPr>
          <w:bCs/>
          <w:sz w:val="28"/>
          <w:szCs w:val="28"/>
          <w:lang w:val="es-ES"/>
        </w:rPr>
        <w:t>của</w:t>
      </w:r>
      <w:proofErr w:type="spellEnd"/>
      <w:r w:rsidRPr="00B5208B">
        <w:rPr>
          <w:bCs/>
          <w:sz w:val="28"/>
          <w:szCs w:val="28"/>
          <w:lang w:val="es-ES"/>
        </w:rPr>
        <w:t xml:space="preserve"> </w:t>
      </w:r>
      <w:proofErr w:type="spellStart"/>
      <w:r w:rsidRPr="00B5208B">
        <w:rPr>
          <w:bCs/>
          <w:sz w:val="28"/>
          <w:szCs w:val="28"/>
          <w:lang w:val="es-ES"/>
        </w:rPr>
        <w:t>đề</w:t>
      </w:r>
      <w:proofErr w:type="spellEnd"/>
      <w:r w:rsidRPr="00B5208B">
        <w:rPr>
          <w:bCs/>
          <w:sz w:val="28"/>
          <w:szCs w:val="28"/>
          <w:lang w:val="es-ES"/>
        </w:rPr>
        <w:t xml:space="preserve"> </w:t>
      </w:r>
      <w:proofErr w:type="spellStart"/>
      <w:r w:rsidRPr="00B5208B">
        <w:rPr>
          <w:bCs/>
          <w:sz w:val="28"/>
          <w:szCs w:val="28"/>
          <w:lang w:val="es-ES"/>
        </w:rPr>
        <w:t>xuất</w:t>
      </w:r>
      <w:proofErr w:type="spellEnd"/>
      <w:r w:rsidRPr="00B5208B">
        <w:rPr>
          <w:bCs/>
          <w:sz w:val="28"/>
          <w:szCs w:val="28"/>
          <w:lang w:val="es-ES"/>
        </w:rPr>
        <w:t xml:space="preserve"> </w:t>
      </w:r>
      <w:proofErr w:type="spellStart"/>
      <w:r w:rsidRPr="00B5208B">
        <w:rPr>
          <w:bCs/>
          <w:sz w:val="28"/>
          <w:szCs w:val="28"/>
          <w:lang w:val="es-ES"/>
        </w:rPr>
        <w:t>đối</w:t>
      </w:r>
      <w:proofErr w:type="spellEnd"/>
      <w:r w:rsidRPr="00B5208B">
        <w:rPr>
          <w:bCs/>
          <w:sz w:val="28"/>
          <w:szCs w:val="28"/>
          <w:lang w:val="es-ES"/>
        </w:rPr>
        <w:t xml:space="preserve"> </w:t>
      </w:r>
      <w:proofErr w:type="spellStart"/>
      <w:r w:rsidRPr="00B5208B">
        <w:rPr>
          <w:bCs/>
          <w:sz w:val="28"/>
          <w:szCs w:val="28"/>
          <w:lang w:val="es-ES"/>
        </w:rPr>
        <w:t>với</w:t>
      </w:r>
      <w:proofErr w:type="spellEnd"/>
      <w:r w:rsidRPr="00B5208B">
        <w:rPr>
          <w:bCs/>
          <w:sz w:val="28"/>
          <w:szCs w:val="28"/>
          <w:lang w:val="es-ES"/>
        </w:rPr>
        <w:t xml:space="preserve"> </w:t>
      </w:r>
      <w:proofErr w:type="spellStart"/>
      <w:r w:rsidRPr="00B5208B">
        <w:rPr>
          <w:bCs/>
          <w:sz w:val="28"/>
          <w:szCs w:val="28"/>
          <w:lang w:val="es-ES"/>
        </w:rPr>
        <w:t>các</w:t>
      </w:r>
      <w:proofErr w:type="spellEnd"/>
      <w:r w:rsidRPr="00B5208B">
        <w:rPr>
          <w:bCs/>
          <w:sz w:val="28"/>
          <w:szCs w:val="28"/>
          <w:lang w:val="es-ES"/>
        </w:rPr>
        <w:t xml:space="preserve"> </w:t>
      </w:r>
      <w:proofErr w:type="spellStart"/>
      <w:r w:rsidRPr="00B5208B">
        <w:rPr>
          <w:bCs/>
          <w:sz w:val="28"/>
          <w:szCs w:val="28"/>
          <w:lang w:val="es-ES"/>
        </w:rPr>
        <w:t>yêu</w:t>
      </w:r>
      <w:proofErr w:type="spellEnd"/>
      <w:r w:rsidRPr="00B5208B">
        <w:rPr>
          <w:bCs/>
          <w:sz w:val="28"/>
          <w:szCs w:val="28"/>
          <w:lang w:val="es-ES"/>
        </w:rPr>
        <w:t xml:space="preserve"> </w:t>
      </w:r>
      <w:proofErr w:type="spellStart"/>
      <w:r w:rsidRPr="00B5208B">
        <w:rPr>
          <w:bCs/>
          <w:sz w:val="28"/>
          <w:szCs w:val="28"/>
          <w:lang w:val="es-ES"/>
        </w:rPr>
        <w:t>cầu</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việc</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thời</w:t>
      </w:r>
      <w:proofErr w:type="spellEnd"/>
      <w:r w:rsidRPr="00B5208B">
        <w:rPr>
          <w:bCs/>
          <w:sz w:val="28"/>
          <w:szCs w:val="28"/>
          <w:lang w:val="es-ES"/>
        </w:rPr>
        <w:t xml:space="preserve"> </w:t>
      </w:r>
      <w:proofErr w:type="spellStart"/>
      <w:r w:rsidRPr="00B5208B">
        <w:rPr>
          <w:bCs/>
          <w:sz w:val="28"/>
          <w:szCs w:val="28"/>
          <w:lang w:val="es-ES"/>
        </w:rPr>
        <w:t>hạn</w:t>
      </w:r>
      <w:proofErr w:type="spellEnd"/>
      <w:r w:rsidRPr="00B5208B">
        <w:rPr>
          <w:bCs/>
          <w:sz w:val="28"/>
          <w:szCs w:val="28"/>
          <w:lang w:val="es-ES"/>
        </w:rPr>
        <w:t xml:space="preserve"> </w:t>
      </w:r>
      <w:proofErr w:type="spellStart"/>
      <w:r w:rsidRPr="00B5208B">
        <w:rPr>
          <w:bCs/>
          <w:sz w:val="28"/>
          <w:szCs w:val="28"/>
          <w:lang w:val="es-ES"/>
        </w:rPr>
        <w:t>cần</w:t>
      </w:r>
      <w:proofErr w:type="spellEnd"/>
      <w:r w:rsidRPr="00B5208B">
        <w:rPr>
          <w:bCs/>
          <w:sz w:val="28"/>
          <w:szCs w:val="28"/>
          <w:lang w:val="es-ES"/>
        </w:rPr>
        <w:t xml:space="preserve"> </w:t>
      </w:r>
      <w:proofErr w:type="spellStart"/>
      <w:r w:rsidRPr="00B5208B">
        <w:rPr>
          <w:bCs/>
          <w:sz w:val="28"/>
          <w:szCs w:val="28"/>
          <w:lang w:val="es-ES"/>
        </w:rPr>
        <w:t>hoàn</w:t>
      </w:r>
      <w:proofErr w:type="spellEnd"/>
      <w:r w:rsidRPr="00B5208B">
        <w:rPr>
          <w:bCs/>
          <w:sz w:val="28"/>
          <w:szCs w:val="28"/>
          <w:lang w:val="es-ES"/>
        </w:rPr>
        <w:t xml:space="preserve"> </w:t>
      </w:r>
      <w:proofErr w:type="spellStart"/>
      <w:r w:rsidRPr="00B5208B">
        <w:rPr>
          <w:bCs/>
          <w:sz w:val="28"/>
          <w:szCs w:val="28"/>
          <w:lang w:val="es-ES"/>
        </w:rPr>
        <w:t>thành</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việc</w:t>
      </w:r>
      <w:proofErr w:type="spellEnd"/>
      <w:r w:rsidRPr="00B5208B">
        <w:rPr>
          <w:bCs/>
          <w:sz w:val="28"/>
          <w:szCs w:val="28"/>
          <w:lang w:val="es-ES"/>
        </w:rPr>
        <w:t xml:space="preserve">. </w:t>
      </w:r>
      <w:proofErr w:type="spellStart"/>
      <w:r w:rsidRPr="00B5208B">
        <w:rPr>
          <w:bCs/>
          <w:sz w:val="28"/>
          <w:szCs w:val="28"/>
          <w:lang w:val="es-ES"/>
        </w:rPr>
        <w:t>Đề</w:t>
      </w:r>
      <w:proofErr w:type="spellEnd"/>
      <w:r w:rsidRPr="00B5208B">
        <w:rPr>
          <w:bCs/>
          <w:sz w:val="28"/>
          <w:szCs w:val="28"/>
          <w:lang w:val="es-ES"/>
        </w:rPr>
        <w:t xml:space="preserve"> </w:t>
      </w:r>
      <w:proofErr w:type="spellStart"/>
      <w:r w:rsidRPr="00B5208B">
        <w:rPr>
          <w:bCs/>
          <w:sz w:val="28"/>
          <w:szCs w:val="28"/>
          <w:lang w:val="es-ES"/>
        </w:rPr>
        <w:t>xuất</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w:t>
      </w:r>
      <w:proofErr w:type="spellStart"/>
      <w:r w:rsidRPr="00B5208B">
        <w:rPr>
          <w:bCs/>
          <w:sz w:val="28"/>
          <w:szCs w:val="28"/>
          <w:lang w:val="es-ES"/>
        </w:rPr>
        <w:t>sẽ</w:t>
      </w:r>
      <w:proofErr w:type="spellEnd"/>
      <w:r w:rsidRPr="00B5208B">
        <w:rPr>
          <w:bCs/>
          <w:sz w:val="28"/>
          <w:szCs w:val="28"/>
          <w:lang w:val="es-ES"/>
        </w:rPr>
        <w:t xml:space="preserve"> </w:t>
      </w:r>
      <w:proofErr w:type="spellStart"/>
      <w:r w:rsidRPr="00B5208B">
        <w:rPr>
          <w:bCs/>
          <w:sz w:val="28"/>
          <w:szCs w:val="28"/>
          <w:lang w:val="es-ES"/>
        </w:rPr>
        <w:t>được</w:t>
      </w:r>
      <w:proofErr w:type="spellEnd"/>
      <w:r w:rsidRPr="00B5208B">
        <w:rPr>
          <w:bCs/>
          <w:sz w:val="28"/>
          <w:szCs w:val="28"/>
          <w:lang w:val="es-ES"/>
        </w:rPr>
        <w:t xml:space="preserve"> </w:t>
      </w:r>
      <w:proofErr w:type="spellStart"/>
      <w:r w:rsidRPr="00B5208B">
        <w:rPr>
          <w:bCs/>
          <w:sz w:val="28"/>
          <w:szCs w:val="28"/>
          <w:lang w:val="es-ES"/>
        </w:rPr>
        <w:t>đánh</w:t>
      </w:r>
      <w:proofErr w:type="spellEnd"/>
      <w:r w:rsidRPr="00B5208B">
        <w:rPr>
          <w:bCs/>
          <w:sz w:val="28"/>
          <w:szCs w:val="28"/>
          <w:lang w:val="es-ES"/>
        </w:rPr>
        <w:t xml:space="preserve"> </w:t>
      </w:r>
      <w:proofErr w:type="spellStart"/>
      <w:r w:rsidRPr="00B5208B">
        <w:rPr>
          <w:bCs/>
          <w:sz w:val="28"/>
          <w:szCs w:val="28"/>
          <w:lang w:val="es-ES"/>
        </w:rPr>
        <w:t>giá</w:t>
      </w:r>
      <w:proofErr w:type="spellEnd"/>
      <w:r w:rsidRPr="00B5208B">
        <w:rPr>
          <w:bCs/>
          <w:sz w:val="28"/>
          <w:szCs w:val="28"/>
          <w:lang w:val="es-ES"/>
        </w:rPr>
        <w:t xml:space="preserve"> </w:t>
      </w:r>
      <w:proofErr w:type="spellStart"/>
      <w:r w:rsidRPr="00B5208B">
        <w:rPr>
          <w:bCs/>
          <w:sz w:val="28"/>
          <w:szCs w:val="28"/>
          <w:lang w:val="es-ES"/>
        </w:rPr>
        <w:t>xem</w:t>
      </w:r>
      <w:proofErr w:type="spellEnd"/>
      <w:r w:rsidRPr="00B5208B">
        <w:rPr>
          <w:bCs/>
          <w:sz w:val="28"/>
          <w:szCs w:val="28"/>
          <w:lang w:val="es-ES"/>
        </w:rPr>
        <w:t xml:space="preserve"> </w:t>
      </w:r>
      <w:proofErr w:type="spellStart"/>
      <w:r w:rsidRPr="00B5208B">
        <w:rPr>
          <w:bCs/>
          <w:sz w:val="28"/>
          <w:szCs w:val="28"/>
          <w:lang w:val="es-ES"/>
        </w:rPr>
        <w:t>liệu</w:t>
      </w:r>
      <w:proofErr w:type="spellEnd"/>
      <w:r w:rsidRPr="00B5208B">
        <w:rPr>
          <w:bCs/>
          <w:sz w:val="28"/>
          <w:szCs w:val="28"/>
          <w:lang w:val="es-ES"/>
        </w:rPr>
        <w:t xml:space="preserve"> </w:t>
      </w:r>
      <w:proofErr w:type="spellStart"/>
      <w:r w:rsidRPr="00B5208B">
        <w:rPr>
          <w:bCs/>
          <w:sz w:val="28"/>
          <w:szCs w:val="28"/>
          <w:lang w:val="es-ES"/>
        </w:rPr>
        <w:t>giải</w:t>
      </w:r>
      <w:proofErr w:type="spellEnd"/>
      <w:r w:rsidRPr="00B5208B">
        <w:rPr>
          <w:bCs/>
          <w:sz w:val="28"/>
          <w:szCs w:val="28"/>
          <w:lang w:val="es-ES"/>
        </w:rPr>
        <w:t xml:space="preserve"> </w:t>
      </w:r>
      <w:proofErr w:type="spellStart"/>
      <w:r w:rsidRPr="00B5208B">
        <w:rPr>
          <w:bCs/>
          <w:sz w:val="28"/>
          <w:szCs w:val="28"/>
          <w:lang w:val="es-ES"/>
        </w:rPr>
        <w:t>pháp</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w:t>
      </w:r>
      <w:proofErr w:type="spellStart"/>
      <w:r w:rsidRPr="00B5208B">
        <w:rPr>
          <w:bCs/>
          <w:sz w:val="28"/>
          <w:szCs w:val="28"/>
          <w:lang w:val="es-ES"/>
        </w:rPr>
        <w:t>bao</w:t>
      </w:r>
      <w:proofErr w:type="spellEnd"/>
      <w:r w:rsidRPr="00B5208B">
        <w:rPr>
          <w:bCs/>
          <w:sz w:val="28"/>
          <w:szCs w:val="28"/>
          <w:lang w:val="es-ES"/>
        </w:rPr>
        <w:t xml:space="preserve"> </w:t>
      </w:r>
      <w:proofErr w:type="spellStart"/>
      <w:r w:rsidRPr="00B5208B">
        <w:rPr>
          <w:bCs/>
          <w:sz w:val="28"/>
          <w:szCs w:val="28"/>
          <w:lang w:val="es-ES"/>
        </w:rPr>
        <w:t>gồm</w:t>
      </w:r>
      <w:proofErr w:type="spellEnd"/>
      <w:r w:rsidRPr="00B5208B">
        <w:rPr>
          <w:bCs/>
          <w:sz w:val="28"/>
          <w:szCs w:val="28"/>
          <w:lang w:val="es-ES"/>
        </w:rPr>
        <w:t xml:space="preserve"> </w:t>
      </w:r>
      <w:proofErr w:type="spellStart"/>
      <w:r w:rsidRPr="00B5208B">
        <w:rPr>
          <w:bCs/>
          <w:sz w:val="28"/>
          <w:szCs w:val="28"/>
          <w:lang w:val="es-ES"/>
        </w:rPr>
        <w:t>tính</w:t>
      </w:r>
      <w:proofErr w:type="spellEnd"/>
      <w:r w:rsidRPr="00B5208B">
        <w:rPr>
          <w:bCs/>
          <w:sz w:val="28"/>
          <w:szCs w:val="28"/>
          <w:lang w:val="es-ES"/>
        </w:rPr>
        <w:t xml:space="preserve"> </w:t>
      </w:r>
      <w:proofErr w:type="spellStart"/>
      <w:r w:rsidRPr="00B5208B">
        <w:rPr>
          <w:bCs/>
          <w:sz w:val="28"/>
          <w:szCs w:val="28"/>
          <w:lang w:val="es-ES"/>
        </w:rPr>
        <w:t>khả</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w:t>
      </w:r>
      <w:proofErr w:type="spellStart"/>
      <w:r w:rsidRPr="00B5208B">
        <w:rPr>
          <w:bCs/>
          <w:sz w:val="28"/>
          <w:szCs w:val="28"/>
          <w:lang w:val="es-ES"/>
        </w:rPr>
        <w:t>vật</w:t>
      </w:r>
      <w:proofErr w:type="spellEnd"/>
      <w:r w:rsidRPr="00B5208B">
        <w:rPr>
          <w:bCs/>
          <w:sz w:val="28"/>
          <w:szCs w:val="28"/>
          <w:lang w:val="es-ES"/>
        </w:rPr>
        <w:t xml:space="preserve"> </w:t>
      </w:r>
      <w:proofErr w:type="spellStart"/>
      <w:r w:rsidRPr="00B5208B">
        <w:rPr>
          <w:bCs/>
          <w:sz w:val="28"/>
          <w:szCs w:val="28"/>
          <w:lang w:val="es-ES"/>
        </w:rPr>
        <w:t>tư</w:t>
      </w:r>
      <w:proofErr w:type="spellEnd"/>
      <w:r w:rsidRPr="00B5208B">
        <w:rPr>
          <w:bCs/>
          <w:sz w:val="28"/>
          <w:szCs w:val="28"/>
          <w:lang w:val="es-ES"/>
        </w:rPr>
        <w:t xml:space="preserve">, </w:t>
      </w:r>
      <w:proofErr w:type="spellStart"/>
      <w:r w:rsidRPr="00B5208B">
        <w:rPr>
          <w:bCs/>
          <w:sz w:val="28"/>
          <w:szCs w:val="28"/>
          <w:lang w:val="es-ES"/>
        </w:rPr>
        <w:t>vật</w:t>
      </w:r>
      <w:proofErr w:type="spellEnd"/>
      <w:r w:rsidRPr="00B5208B">
        <w:rPr>
          <w:bCs/>
          <w:sz w:val="28"/>
          <w:szCs w:val="28"/>
          <w:lang w:val="es-ES"/>
        </w:rPr>
        <w:t xml:space="preserve"> </w:t>
      </w:r>
      <w:proofErr w:type="spellStart"/>
      <w:r w:rsidRPr="00B5208B">
        <w:rPr>
          <w:bCs/>
          <w:sz w:val="28"/>
          <w:szCs w:val="28"/>
          <w:lang w:val="es-ES"/>
        </w:rPr>
        <w:t>liệu</w:t>
      </w:r>
      <w:proofErr w:type="spellEnd"/>
      <w:r w:rsidRPr="00B5208B">
        <w:rPr>
          <w:bCs/>
          <w:sz w:val="28"/>
          <w:szCs w:val="28"/>
          <w:lang w:val="es-ES"/>
        </w:rPr>
        <w:t xml:space="preserve"> </w:t>
      </w:r>
      <w:proofErr w:type="spellStart"/>
      <w:r w:rsidRPr="00B5208B">
        <w:rPr>
          <w:bCs/>
          <w:sz w:val="28"/>
          <w:szCs w:val="28"/>
          <w:lang w:val="es-ES"/>
        </w:rPr>
        <w:t>chính</w:t>
      </w:r>
      <w:proofErr w:type="spellEnd"/>
      <w:r w:rsidRPr="00B5208B">
        <w:rPr>
          <w:bCs/>
          <w:sz w:val="28"/>
          <w:szCs w:val="28"/>
          <w:lang w:val="es-ES"/>
        </w:rPr>
        <w:t xml:space="preserve">, </w:t>
      </w:r>
      <w:proofErr w:type="spellStart"/>
      <w:r w:rsidRPr="00B5208B">
        <w:rPr>
          <w:bCs/>
          <w:sz w:val="28"/>
          <w:szCs w:val="28"/>
          <w:lang w:val="es-ES"/>
        </w:rPr>
        <w:t>các</w:t>
      </w:r>
      <w:proofErr w:type="spellEnd"/>
      <w:r w:rsidRPr="00B5208B">
        <w:rPr>
          <w:bCs/>
          <w:sz w:val="28"/>
          <w:szCs w:val="28"/>
          <w:lang w:val="es-ES"/>
        </w:rPr>
        <w:t xml:space="preserve"> </w:t>
      </w:r>
      <w:proofErr w:type="spellStart"/>
      <w:r w:rsidRPr="00B5208B">
        <w:rPr>
          <w:bCs/>
          <w:sz w:val="28"/>
          <w:szCs w:val="28"/>
          <w:lang w:val="es-ES"/>
        </w:rPr>
        <w:t>hạng</w:t>
      </w:r>
      <w:proofErr w:type="spellEnd"/>
      <w:r w:rsidRPr="00B5208B">
        <w:rPr>
          <w:bCs/>
          <w:sz w:val="28"/>
          <w:szCs w:val="28"/>
          <w:lang w:val="es-ES"/>
        </w:rPr>
        <w:t xml:space="preserve"> </w:t>
      </w:r>
      <w:proofErr w:type="spellStart"/>
      <w:r w:rsidRPr="00B5208B">
        <w:rPr>
          <w:bCs/>
          <w:sz w:val="28"/>
          <w:szCs w:val="28"/>
          <w:lang w:val="es-ES"/>
        </w:rPr>
        <w:t>mục</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việc</w:t>
      </w:r>
      <w:proofErr w:type="spellEnd"/>
      <w:r w:rsidRPr="00B5208B">
        <w:rPr>
          <w:bCs/>
          <w:sz w:val="28"/>
          <w:szCs w:val="28"/>
          <w:lang w:val="es-ES"/>
        </w:rPr>
        <w:t xml:space="preserve"> </w:t>
      </w:r>
      <w:proofErr w:type="spellStart"/>
      <w:r w:rsidRPr="00B5208B">
        <w:rPr>
          <w:bCs/>
          <w:sz w:val="28"/>
          <w:szCs w:val="28"/>
          <w:lang w:val="es-ES"/>
        </w:rPr>
        <w:t>xây</w:t>
      </w:r>
      <w:proofErr w:type="spellEnd"/>
      <w:r w:rsidRPr="00B5208B">
        <w:rPr>
          <w:bCs/>
          <w:sz w:val="28"/>
          <w:szCs w:val="28"/>
          <w:lang w:val="es-ES"/>
        </w:rPr>
        <w:t xml:space="preserve"> </w:t>
      </w:r>
      <w:proofErr w:type="spellStart"/>
      <w:r w:rsidRPr="00B5208B">
        <w:rPr>
          <w:bCs/>
          <w:sz w:val="28"/>
          <w:szCs w:val="28"/>
          <w:lang w:val="es-ES"/>
        </w:rPr>
        <w:t>lắp</w:t>
      </w:r>
      <w:proofErr w:type="spellEnd"/>
      <w:r w:rsidRPr="00B5208B">
        <w:rPr>
          <w:bCs/>
          <w:sz w:val="28"/>
          <w:szCs w:val="28"/>
          <w:lang w:val="es-ES"/>
        </w:rPr>
        <w:t xml:space="preserve"> </w:t>
      </w:r>
      <w:proofErr w:type="spellStart"/>
      <w:r w:rsidRPr="00B5208B">
        <w:rPr>
          <w:bCs/>
          <w:sz w:val="28"/>
          <w:szCs w:val="28"/>
          <w:lang w:val="es-ES"/>
        </w:rPr>
        <w:t>chính</w:t>
      </w:r>
      <w:proofErr w:type="spellEnd"/>
      <w:r w:rsidRPr="00B5208B">
        <w:rPr>
          <w:bCs/>
          <w:sz w:val="28"/>
          <w:szCs w:val="28"/>
          <w:lang w:val="es-ES"/>
        </w:rPr>
        <w:t xml:space="preserve">, </w:t>
      </w:r>
      <w:proofErr w:type="spellStart"/>
      <w:r w:rsidRPr="00B5208B">
        <w:rPr>
          <w:bCs/>
          <w:sz w:val="28"/>
          <w:szCs w:val="28"/>
          <w:lang w:val="es-ES"/>
        </w:rPr>
        <w:t>sự</w:t>
      </w:r>
      <w:proofErr w:type="spellEnd"/>
      <w:r w:rsidRPr="00B5208B">
        <w:rPr>
          <w:bCs/>
          <w:sz w:val="28"/>
          <w:szCs w:val="28"/>
          <w:lang w:val="es-ES"/>
        </w:rPr>
        <w:t xml:space="preserve"> </w:t>
      </w:r>
      <w:proofErr w:type="spellStart"/>
      <w:r w:rsidRPr="00B5208B">
        <w:rPr>
          <w:bCs/>
          <w:sz w:val="28"/>
          <w:szCs w:val="28"/>
          <w:lang w:val="es-ES"/>
        </w:rPr>
        <w:t>tuân</w:t>
      </w:r>
      <w:proofErr w:type="spellEnd"/>
      <w:r w:rsidRPr="00B5208B">
        <w:rPr>
          <w:bCs/>
          <w:sz w:val="28"/>
          <w:szCs w:val="28"/>
          <w:lang w:val="es-ES"/>
        </w:rPr>
        <w:t xml:space="preserve"> </w:t>
      </w:r>
      <w:proofErr w:type="spellStart"/>
      <w:r w:rsidRPr="00B5208B">
        <w:rPr>
          <w:bCs/>
          <w:sz w:val="28"/>
          <w:szCs w:val="28"/>
          <w:lang w:val="es-ES"/>
        </w:rPr>
        <w:t>thủ</w:t>
      </w:r>
      <w:proofErr w:type="spellEnd"/>
      <w:r w:rsidRPr="00B5208B">
        <w:rPr>
          <w:bCs/>
          <w:sz w:val="28"/>
          <w:szCs w:val="28"/>
          <w:lang w:val="es-ES"/>
        </w:rPr>
        <w:t xml:space="preserve"> </w:t>
      </w:r>
      <w:proofErr w:type="spellStart"/>
      <w:r w:rsidRPr="00B5208B">
        <w:rPr>
          <w:bCs/>
          <w:sz w:val="28"/>
          <w:szCs w:val="28"/>
          <w:lang w:val="es-ES"/>
        </w:rPr>
        <w:t>các</w:t>
      </w:r>
      <w:proofErr w:type="spellEnd"/>
      <w:r w:rsidRPr="00B5208B">
        <w:rPr>
          <w:bCs/>
          <w:sz w:val="28"/>
          <w:szCs w:val="28"/>
          <w:lang w:val="es-ES"/>
        </w:rPr>
        <w:t xml:space="preserve"> </w:t>
      </w:r>
      <w:proofErr w:type="spellStart"/>
      <w:r w:rsidRPr="00B5208B">
        <w:rPr>
          <w:bCs/>
          <w:sz w:val="28"/>
          <w:szCs w:val="28"/>
          <w:lang w:val="es-ES"/>
        </w:rPr>
        <w:t>quy</w:t>
      </w:r>
      <w:proofErr w:type="spellEnd"/>
      <w:r w:rsidRPr="00B5208B">
        <w:rPr>
          <w:bCs/>
          <w:sz w:val="28"/>
          <w:szCs w:val="28"/>
          <w:lang w:val="es-ES"/>
        </w:rPr>
        <w:t xml:space="preserve"> </w:t>
      </w:r>
      <w:proofErr w:type="spellStart"/>
      <w:r w:rsidRPr="00B5208B">
        <w:rPr>
          <w:bCs/>
          <w:sz w:val="28"/>
          <w:szCs w:val="28"/>
          <w:lang w:val="es-ES"/>
        </w:rPr>
        <w:t>chuẩn</w:t>
      </w:r>
      <w:proofErr w:type="spellEnd"/>
      <w:r w:rsidRPr="00B5208B">
        <w:rPr>
          <w:bCs/>
          <w:sz w:val="28"/>
          <w:szCs w:val="28"/>
          <w:lang w:val="es-ES"/>
        </w:rPr>
        <w:t xml:space="preserve"> </w:t>
      </w:r>
      <w:proofErr w:type="spellStart"/>
      <w:r w:rsidRPr="00B5208B">
        <w:rPr>
          <w:bCs/>
          <w:sz w:val="28"/>
          <w:szCs w:val="28"/>
          <w:lang w:val="es-ES"/>
        </w:rPr>
        <w:t>tiêu</w:t>
      </w:r>
      <w:proofErr w:type="spellEnd"/>
      <w:r w:rsidRPr="00B5208B">
        <w:rPr>
          <w:bCs/>
          <w:sz w:val="28"/>
          <w:szCs w:val="28"/>
          <w:lang w:val="es-ES"/>
        </w:rPr>
        <w:t xml:space="preserve"> </w:t>
      </w:r>
      <w:proofErr w:type="spellStart"/>
      <w:r w:rsidRPr="00B5208B">
        <w:rPr>
          <w:bCs/>
          <w:sz w:val="28"/>
          <w:szCs w:val="28"/>
          <w:lang w:val="es-ES"/>
        </w:rPr>
        <w:t>chuẩn</w:t>
      </w:r>
      <w:proofErr w:type="spellEnd"/>
      <w:r w:rsidRPr="00B5208B">
        <w:rPr>
          <w:bCs/>
          <w:sz w:val="28"/>
          <w:szCs w:val="28"/>
          <w:lang w:val="es-ES"/>
        </w:rPr>
        <w:t xml:space="preserve"> </w:t>
      </w:r>
      <w:proofErr w:type="spellStart"/>
      <w:r w:rsidRPr="00B5208B">
        <w:rPr>
          <w:bCs/>
          <w:sz w:val="28"/>
          <w:szCs w:val="28"/>
          <w:lang w:val="es-ES"/>
        </w:rPr>
        <w:t>áp</w:t>
      </w:r>
      <w:proofErr w:type="spellEnd"/>
      <w:r w:rsidRPr="00B5208B">
        <w:rPr>
          <w:bCs/>
          <w:sz w:val="28"/>
          <w:szCs w:val="28"/>
          <w:lang w:val="es-ES"/>
        </w:rPr>
        <w:t xml:space="preserve"> </w:t>
      </w:r>
      <w:proofErr w:type="spellStart"/>
      <w:r w:rsidRPr="00B5208B">
        <w:rPr>
          <w:bCs/>
          <w:sz w:val="28"/>
          <w:szCs w:val="28"/>
          <w:lang w:val="es-ES"/>
        </w:rPr>
        <w:t>dụng</w:t>
      </w:r>
      <w:proofErr w:type="spellEnd"/>
      <w:r w:rsidRPr="00B5208B">
        <w:rPr>
          <w:bCs/>
          <w:sz w:val="28"/>
          <w:szCs w:val="28"/>
          <w:lang w:val="es-ES"/>
        </w:rPr>
        <w:t xml:space="preserve">, </w:t>
      </w:r>
      <w:proofErr w:type="spellStart"/>
      <w:r w:rsidRPr="00B5208B">
        <w:rPr>
          <w:bCs/>
          <w:sz w:val="28"/>
          <w:szCs w:val="28"/>
          <w:lang w:val="es-ES"/>
        </w:rPr>
        <w:t>sự</w:t>
      </w:r>
      <w:proofErr w:type="spellEnd"/>
      <w:r w:rsidRPr="00B5208B">
        <w:rPr>
          <w:bCs/>
          <w:sz w:val="28"/>
          <w:szCs w:val="28"/>
          <w:lang w:val="es-ES"/>
        </w:rPr>
        <w:t xml:space="preserve"> </w:t>
      </w:r>
      <w:proofErr w:type="spellStart"/>
      <w:r w:rsidRPr="00B5208B">
        <w:rPr>
          <w:bCs/>
          <w:sz w:val="28"/>
          <w:szCs w:val="28"/>
          <w:lang w:val="es-ES"/>
        </w:rPr>
        <w:t>phù</w:t>
      </w:r>
      <w:proofErr w:type="spellEnd"/>
      <w:r w:rsidRPr="00B5208B">
        <w:rPr>
          <w:bCs/>
          <w:sz w:val="28"/>
          <w:szCs w:val="28"/>
          <w:lang w:val="es-ES"/>
        </w:rPr>
        <w:t xml:space="preserve"> </w:t>
      </w:r>
      <w:proofErr w:type="spellStart"/>
      <w:r w:rsidRPr="00B5208B">
        <w:rPr>
          <w:bCs/>
          <w:sz w:val="28"/>
          <w:szCs w:val="28"/>
          <w:lang w:val="es-ES"/>
        </w:rPr>
        <w:t>hợp</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khả</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huy </w:t>
      </w:r>
      <w:proofErr w:type="spellStart"/>
      <w:r w:rsidRPr="00B5208B">
        <w:rPr>
          <w:bCs/>
          <w:sz w:val="28"/>
          <w:szCs w:val="28"/>
          <w:lang w:val="es-ES"/>
        </w:rPr>
        <w:t>động</w:t>
      </w:r>
      <w:proofErr w:type="spellEnd"/>
      <w:r w:rsidRPr="00B5208B">
        <w:rPr>
          <w:bCs/>
          <w:sz w:val="28"/>
          <w:szCs w:val="28"/>
          <w:lang w:val="es-ES"/>
        </w:rPr>
        <w:t xml:space="preserve"> </w:t>
      </w:r>
      <w:proofErr w:type="spellStart"/>
      <w:r w:rsidRPr="00B5208B">
        <w:rPr>
          <w:bCs/>
          <w:sz w:val="28"/>
          <w:szCs w:val="28"/>
          <w:lang w:val="es-ES"/>
        </w:rPr>
        <w:t>nhân</w:t>
      </w:r>
      <w:proofErr w:type="spellEnd"/>
      <w:r w:rsidRPr="00B5208B">
        <w:rPr>
          <w:bCs/>
          <w:sz w:val="28"/>
          <w:szCs w:val="28"/>
          <w:lang w:val="es-ES"/>
        </w:rPr>
        <w:t xml:space="preserve"> </w:t>
      </w:r>
      <w:proofErr w:type="spellStart"/>
      <w:r w:rsidRPr="00B5208B">
        <w:rPr>
          <w:bCs/>
          <w:sz w:val="28"/>
          <w:szCs w:val="28"/>
          <w:lang w:val="es-ES"/>
        </w:rPr>
        <w:t>sự</w:t>
      </w:r>
      <w:proofErr w:type="spellEnd"/>
      <w:r w:rsidRPr="00B5208B">
        <w:rPr>
          <w:bCs/>
          <w:sz w:val="28"/>
          <w:szCs w:val="28"/>
          <w:lang w:val="es-ES"/>
        </w:rPr>
        <w:t xml:space="preserve">, </w:t>
      </w:r>
      <w:proofErr w:type="spellStart"/>
      <w:r w:rsidRPr="00B5208B">
        <w:rPr>
          <w:bCs/>
          <w:sz w:val="28"/>
          <w:szCs w:val="28"/>
          <w:lang w:val="es-ES"/>
        </w:rPr>
        <w:t>thiết</w:t>
      </w:r>
      <w:proofErr w:type="spellEnd"/>
      <w:r w:rsidRPr="00B5208B">
        <w:rPr>
          <w:bCs/>
          <w:sz w:val="28"/>
          <w:szCs w:val="28"/>
          <w:lang w:val="es-ES"/>
        </w:rPr>
        <w:t xml:space="preserve"> </w:t>
      </w:r>
      <w:proofErr w:type="spellStart"/>
      <w:r w:rsidRPr="00B5208B">
        <w:rPr>
          <w:bCs/>
          <w:sz w:val="28"/>
          <w:szCs w:val="28"/>
          <w:lang w:val="es-ES"/>
        </w:rPr>
        <w:t>bị</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nhân</w:t>
      </w:r>
      <w:proofErr w:type="spellEnd"/>
      <w:r w:rsidRPr="00B5208B">
        <w:rPr>
          <w:bCs/>
          <w:sz w:val="28"/>
          <w:szCs w:val="28"/>
          <w:lang w:val="es-ES"/>
        </w:rPr>
        <w:t xml:space="preserve"> </w:t>
      </w:r>
      <w:proofErr w:type="spellStart"/>
      <w:r w:rsidRPr="00B5208B">
        <w:rPr>
          <w:bCs/>
          <w:sz w:val="28"/>
          <w:szCs w:val="28"/>
          <w:lang w:val="es-ES"/>
        </w:rPr>
        <w:t>sự</w:t>
      </w:r>
      <w:proofErr w:type="spellEnd"/>
      <w:r w:rsidRPr="00B5208B">
        <w:rPr>
          <w:bCs/>
          <w:sz w:val="28"/>
          <w:szCs w:val="28"/>
          <w:lang w:val="es-ES"/>
        </w:rPr>
        <w:t xml:space="preserve"> </w:t>
      </w:r>
      <w:proofErr w:type="spellStart"/>
      <w:r w:rsidRPr="00B5208B">
        <w:rPr>
          <w:bCs/>
          <w:sz w:val="28"/>
          <w:szCs w:val="28"/>
          <w:lang w:val="es-ES"/>
        </w:rPr>
        <w:t>phụ</w:t>
      </w:r>
      <w:proofErr w:type="spellEnd"/>
      <w:r w:rsidRPr="00B5208B">
        <w:rPr>
          <w:bCs/>
          <w:sz w:val="28"/>
          <w:szCs w:val="28"/>
          <w:lang w:val="es-ES"/>
        </w:rPr>
        <w:t xml:space="preserve"> </w:t>
      </w:r>
      <w:proofErr w:type="spellStart"/>
      <w:r w:rsidRPr="00B5208B">
        <w:rPr>
          <w:bCs/>
          <w:sz w:val="28"/>
          <w:szCs w:val="28"/>
          <w:lang w:val="es-ES"/>
        </w:rPr>
        <w:t>trách</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w:t>
      </w:r>
      <w:proofErr w:type="spellStart"/>
      <w:r w:rsidRPr="00B5208B">
        <w:rPr>
          <w:bCs/>
          <w:sz w:val="28"/>
          <w:szCs w:val="28"/>
          <w:lang w:val="es-ES"/>
        </w:rPr>
        <w:t>đề</w:t>
      </w:r>
      <w:proofErr w:type="spellEnd"/>
      <w:r w:rsidRPr="00B5208B">
        <w:rPr>
          <w:bCs/>
          <w:sz w:val="28"/>
          <w:szCs w:val="28"/>
          <w:lang w:val="es-ES"/>
        </w:rPr>
        <w:t xml:space="preserve"> </w:t>
      </w:r>
      <w:proofErr w:type="spellStart"/>
      <w:r w:rsidRPr="00B5208B">
        <w:rPr>
          <w:bCs/>
          <w:sz w:val="28"/>
          <w:szCs w:val="28"/>
          <w:lang w:val="es-ES"/>
        </w:rPr>
        <w:t>xuất</w:t>
      </w:r>
      <w:proofErr w:type="spellEnd"/>
      <w:r w:rsidRPr="00B5208B">
        <w:rPr>
          <w:bCs/>
          <w:sz w:val="28"/>
          <w:szCs w:val="28"/>
          <w:lang w:val="es-ES"/>
        </w:rPr>
        <w:t xml:space="preserve"> </w:t>
      </w:r>
      <w:proofErr w:type="spellStart"/>
      <w:r w:rsidRPr="00B5208B">
        <w:rPr>
          <w:bCs/>
          <w:sz w:val="28"/>
          <w:szCs w:val="28"/>
          <w:lang w:val="es-ES"/>
        </w:rPr>
        <w:t>được</w:t>
      </w:r>
      <w:proofErr w:type="spellEnd"/>
      <w:r w:rsidRPr="00B5208B">
        <w:rPr>
          <w:bCs/>
          <w:sz w:val="28"/>
          <w:szCs w:val="28"/>
          <w:lang w:val="es-ES"/>
        </w:rPr>
        <w:t xml:space="preserve"> huy </w:t>
      </w:r>
      <w:proofErr w:type="spellStart"/>
      <w:r w:rsidRPr="00B5208B">
        <w:rPr>
          <w:bCs/>
          <w:sz w:val="28"/>
          <w:szCs w:val="28"/>
          <w:lang w:val="es-ES"/>
        </w:rPr>
        <w:t>động</w:t>
      </w:r>
      <w:proofErr w:type="spellEnd"/>
      <w:r w:rsidRPr="00B5208B">
        <w:rPr>
          <w:bCs/>
          <w:sz w:val="28"/>
          <w:szCs w:val="28"/>
          <w:lang w:val="es-ES"/>
        </w:rPr>
        <w:t xml:space="preserve"> </w:t>
      </w:r>
      <w:proofErr w:type="spellStart"/>
      <w:r w:rsidRPr="00B5208B">
        <w:rPr>
          <w:bCs/>
          <w:sz w:val="28"/>
          <w:szCs w:val="28"/>
          <w:lang w:val="es-ES"/>
        </w:rPr>
        <w:t>phù</w:t>
      </w:r>
      <w:proofErr w:type="spellEnd"/>
      <w:r w:rsidRPr="00B5208B">
        <w:rPr>
          <w:bCs/>
          <w:sz w:val="28"/>
          <w:szCs w:val="28"/>
          <w:lang w:val="es-ES"/>
        </w:rPr>
        <w:t xml:space="preserve"> </w:t>
      </w:r>
      <w:proofErr w:type="spellStart"/>
      <w:r w:rsidRPr="00B5208B">
        <w:rPr>
          <w:bCs/>
          <w:sz w:val="28"/>
          <w:szCs w:val="28"/>
          <w:lang w:val="es-ES"/>
        </w:rPr>
        <w:t>hợp</w:t>
      </w:r>
      <w:proofErr w:type="spellEnd"/>
      <w:r w:rsidRPr="00B5208B">
        <w:rPr>
          <w:bCs/>
          <w:sz w:val="28"/>
          <w:szCs w:val="28"/>
          <w:lang w:val="es-ES"/>
        </w:rPr>
        <w:t xml:space="preserve"> </w:t>
      </w:r>
      <w:proofErr w:type="spellStart"/>
      <w:r w:rsidRPr="00B5208B">
        <w:rPr>
          <w:bCs/>
          <w:sz w:val="28"/>
          <w:szCs w:val="28"/>
          <w:lang w:val="es-ES"/>
        </w:rPr>
        <w:t>về</w:t>
      </w:r>
      <w:proofErr w:type="spellEnd"/>
      <w:r w:rsidRPr="00B5208B">
        <w:rPr>
          <w:bCs/>
          <w:sz w:val="28"/>
          <w:szCs w:val="28"/>
          <w:lang w:val="es-ES"/>
        </w:rPr>
        <w:t xml:space="preserve"> </w:t>
      </w:r>
      <w:proofErr w:type="spellStart"/>
      <w:r w:rsidRPr="00B5208B">
        <w:rPr>
          <w:bCs/>
          <w:sz w:val="28"/>
          <w:szCs w:val="28"/>
          <w:lang w:val="es-ES"/>
        </w:rPr>
        <w:t>số</w:t>
      </w:r>
      <w:proofErr w:type="spellEnd"/>
      <w:r w:rsidRPr="00B5208B">
        <w:rPr>
          <w:bCs/>
          <w:sz w:val="28"/>
          <w:szCs w:val="28"/>
          <w:lang w:val="es-ES"/>
        </w:rPr>
        <w:t xml:space="preserve"> </w:t>
      </w:r>
      <w:proofErr w:type="spellStart"/>
      <w:r w:rsidRPr="00B5208B">
        <w:rPr>
          <w:bCs/>
          <w:sz w:val="28"/>
          <w:szCs w:val="28"/>
          <w:lang w:val="es-ES"/>
        </w:rPr>
        <w:t>lượng</w:t>
      </w:r>
      <w:proofErr w:type="spellEnd"/>
      <w:r w:rsidRPr="00B5208B">
        <w:rPr>
          <w:bCs/>
          <w:sz w:val="28"/>
          <w:szCs w:val="28"/>
          <w:lang w:val="es-ES"/>
        </w:rPr>
        <w:t xml:space="preserve">, </w:t>
      </w:r>
      <w:proofErr w:type="spellStart"/>
      <w:r w:rsidRPr="00B5208B">
        <w:rPr>
          <w:bCs/>
          <w:sz w:val="28"/>
          <w:szCs w:val="28"/>
          <w:lang w:val="es-ES"/>
        </w:rPr>
        <w:t>sẵn</w:t>
      </w:r>
      <w:proofErr w:type="spellEnd"/>
      <w:r w:rsidRPr="00B5208B">
        <w:rPr>
          <w:bCs/>
          <w:sz w:val="28"/>
          <w:szCs w:val="28"/>
          <w:lang w:val="es-ES"/>
        </w:rPr>
        <w:t xml:space="preserve"> </w:t>
      </w:r>
      <w:proofErr w:type="spellStart"/>
      <w:r w:rsidRPr="00B5208B">
        <w:rPr>
          <w:bCs/>
          <w:sz w:val="28"/>
          <w:szCs w:val="28"/>
          <w:lang w:val="es-ES"/>
        </w:rPr>
        <w:t>sàng</w:t>
      </w:r>
      <w:proofErr w:type="spellEnd"/>
      <w:r w:rsidRPr="00B5208B">
        <w:rPr>
          <w:bCs/>
          <w:sz w:val="28"/>
          <w:szCs w:val="28"/>
          <w:lang w:val="es-ES"/>
        </w:rPr>
        <w:t xml:space="preserve"> </w:t>
      </w:r>
      <w:proofErr w:type="spellStart"/>
      <w:r w:rsidRPr="00B5208B">
        <w:rPr>
          <w:bCs/>
          <w:sz w:val="28"/>
          <w:szCs w:val="28"/>
          <w:lang w:val="es-ES"/>
        </w:rPr>
        <w:t>để</w:t>
      </w:r>
      <w:proofErr w:type="spellEnd"/>
      <w:r w:rsidRPr="00B5208B">
        <w:rPr>
          <w:bCs/>
          <w:sz w:val="28"/>
          <w:szCs w:val="28"/>
          <w:lang w:val="es-ES"/>
        </w:rPr>
        <w:t xml:space="preserve"> huy </w:t>
      </w:r>
      <w:proofErr w:type="spellStart"/>
      <w:r w:rsidRPr="00B5208B">
        <w:rPr>
          <w:bCs/>
          <w:sz w:val="28"/>
          <w:szCs w:val="28"/>
          <w:lang w:val="es-ES"/>
        </w:rPr>
        <w:t>động</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có</w:t>
      </w:r>
      <w:proofErr w:type="spellEnd"/>
      <w:r w:rsidRPr="00B5208B">
        <w:rPr>
          <w:bCs/>
          <w:sz w:val="28"/>
          <w:szCs w:val="28"/>
          <w:lang w:val="es-ES"/>
        </w:rPr>
        <w:t xml:space="preserve"> </w:t>
      </w:r>
      <w:proofErr w:type="spellStart"/>
      <w:r w:rsidRPr="00B5208B">
        <w:rPr>
          <w:bCs/>
          <w:sz w:val="28"/>
          <w:szCs w:val="28"/>
          <w:lang w:val="es-ES"/>
        </w:rPr>
        <w:t>trình</w:t>
      </w:r>
      <w:proofErr w:type="spellEnd"/>
      <w:r w:rsidRPr="00B5208B">
        <w:rPr>
          <w:bCs/>
          <w:sz w:val="28"/>
          <w:szCs w:val="28"/>
          <w:lang w:val="es-ES"/>
        </w:rPr>
        <w:t xml:space="preserve"> </w:t>
      </w:r>
      <w:proofErr w:type="spellStart"/>
      <w:r w:rsidRPr="00B5208B">
        <w:rPr>
          <w:bCs/>
          <w:sz w:val="28"/>
          <w:szCs w:val="28"/>
          <w:lang w:val="es-ES"/>
        </w:rPr>
        <w:t>độ</w:t>
      </w:r>
      <w:proofErr w:type="spellEnd"/>
      <w:r w:rsidRPr="00B5208B">
        <w:rPr>
          <w:bCs/>
          <w:sz w:val="28"/>
          <w:szCs w:val="28"/>
          <w:lang w:val="es-ES"/>
        </w:rPr>
        <w:t xml:space="preserve"> </w:t>
      </w:r>
      <w:proofErr w:type="spellStart"/>
      <w:r w:rsidRPr="00B5208B">
        <w:rPr>
          <w:bCs/>
          <w:sz w:val="28"/>
          <w:szCs w:val="28"/>
          <w:lang w:val="es-ES"/>
        </w:rPr>
        <w:t>năng</w:t>
      </w:r>
      <w:proofErr w:type="spellEnd"/>
      <w:r w:rsidRPr="00B5208B">
        <w:rPr>
          <w:bCs/>
          <w:sz w:val="28"/>
          <w:szCs w:val="28"/>
          <w:lang w:val="es-ES"/>
        </w:rPr>
        <w:t xml:space="preserve"> </w:t>
      </w:r>
      <w:proofErr w:type="spellStart"/>
      <w:r w:rsidRPr="00B5208B">
        <w:rPr>
          <w:bCs/>
          <w:sz w:val="28"/>
          <w:szCs w:val="28"/>
          <w:lang w:val="es-ES"/>
        </w:rPr>
        <w:t>lực</w:t>
      </w:r>
      <w:proofErr w:type="spellEnd"/>
      <w:r w:rsidRPr="00B5208B">
        <w:rPr>
          <w:bCs/>
          <w:sz w:val="28"/>
          <w:szCs w:val="28"/>
          <w:lang w:val="es-ES"/>
        </w:rPr>
        <w:t xml:space="preserve"> </w:t>
      </w:r>
      <w:proofErr w:type="spellStart"/>
      <w:r w:rsidRPr="00B5208B">
        <w:rPr>
          <w:bCs/>
          <w:sz w:val="28"/>
          <w:szCs w:val="28"/>
          <w:lang w:val="es-ES"/>
        </w:rPr>
        <w:t>kinh</w:t>
      </w:r>
      <w:proofErr w:type="spellEnd"/>
      <w:r w:rsidRPr="00B5208B">
        <w:rPr>
          <w:bCs/>
          <w:sz w:val="28"/>
          <w:szCs w:val="28"/>
          <w:lang w:val="es-ES"/>
        </w:rPr>
        <w:t xml:space="preserve"> </w:t>
      </w:r>
      <w:proofErr w:type="spellStart"/>
      <w:r w:rsidRPr="00B5208B">
        <w:rPr>
          <w:bCs/>
          <w:sz w:val="28"/>
          <w:szCs w:val="28"/>
          <w:lang w:val="es-ES"/>
        </w:rPr>
        <w:t>nghiệm</w:t>
      </w:r>
      <w:proofErr w:type="spellEnd"/>
      <w:r w:rsidRPr="00B5208B">
        <w:rPr>
          <w:bCs/>
          <w:sz w:val="28"/>
          <w:szCs w:val="28"/>
          <w:lang w:val="es-ES"/>
        </w:rPr>
        <w:t xml:space="preserve"> </w:t>
      </w:r>
      <w:proofErr w:type="spellStart"/>
      <w:r w:rsidRPr="00B5208B">
        <w:rPr>
          <w:bCs/>
          <w:sz w:val="28"/>
          <w:szCs w:val="28"/>
          <w:lang w:val="es-ES"/>
        </w:rPr>
        <w:t>phù</w:t>
      </w:r>
      <w:proofErr w:type="spellEnd"/>
      <w:r w:rsidRPr="00B5208B">
        <w:rPr>
          <w:bCs/>
          <w:sz w:val="28"/>
          <w:szCs w:val="28"/>
          <w:lang w:val="es-ES"/>
        </w:rPr>
        <w:t xml:space="preserve"> </w:t>
      </w:r>
      <w:proofErr w:type="spellStart"/>
      <w:r w:rsidRPr="00B5208B">
        <w:rPr>
          <w:bCs/>
          <w:sz w:val="28"/>
          <w:szCs w:val="28"/>
          <w:lang w:val="es-ES"/>
        </w:rPr>
        <w:t>hợp</w:t>
      </w:r>
      <w:proofErr w:type="spellEnd"/>
      <w:r w:rsidRPr="00B5208B">
        <w:rPr>
          <w:bCs/>
          <w:sz w:val="28"/>
          <w:szCs w:val="28"/>
          <w:lang w:val="es-ES"/>
        </w:rPr>
        <w:t xml:space="preserve"> </w:t>
      </w:r>
      <w:proofErr w:type="spellStart"/>
      <w:r w:rsidRPr="00B5208B">
        <w:rPr>
          <w:bCs/>
          <w:sz w:val="28"/>
          <w:szCs w:val="28"/>
          <w:lang w:val="es-ES"/>
        </w:rPr>
        <w:t>vị</w:t>
      </w:r>
      <w:proofErr w:type="spellEnd"/>
      <w:r w:rsidRPr="00B5208B">
        <w:rPr>
          <w:bCs/>
          <w:sz w:val="28"/>
          <w:szCs w:val="28"/>
          <w:lang w:val="es-ES"/>
        </w:rPr>
        <w:t xml:space="preserve"> </w:t>
      </w:r>
      <w:proofErr w:type="spellStart"/>
      <w:r w:rsidRPr="00B5208B">
        <w:rPr>
          <w:bCs/>
          <w:sz w:val="28"/>
          <w:szCs w:val="28"/>
          <w:lang w:val="es-ES"/>
        </w:rPr>
        <w:t>trí</w:t>
      </w:r>
      <w:proofErr w:type="spellEnd"/>
      <w:r w:rsidRPr="00B5208B">
        <w:rPr>
          <w:bCs/>
          <w:sz w:val="28"/>
          <w:szCs w:val="28"/>
          <w:lang w:val="es-ES"/>
        </w:rPr>
        <w:t xml:space="preserve"> </w:t>
      </w:r>
      <w:proofErr w:type="spellStart"/>
      <w:r w:rsidRPr="00B5208B">
        <w:rPr>
          <w:bCs/>
          <w:sz w:val="28"/>
          <w:szCs w:val="28"/>
          <w:lang w:val="es-ES"/>
        </w:rPr>
        <w:t>đảm</w:t>
      </w:r>
      <w:proofErr w:type="spellEnd"/>
      <w:r w:rsidRPr="00B5208B">
        <w:rPr>
          <w:bCs/>
          <w:sz w:val="28"/>
          <w:szCs w:val="28"/>
          <w:lang w:val="es-ES"/>
        </w:rPr>
        <w:t xml:space="preserve"> </w:t>
      </w:r>
      <w:proofErr w:type="spellStart"/>
      <w:r w:rsidRPr="00B5208B">
        <w:rPr>
          <w:bCs/>
          <w:sz w:val="28"/>
          <w:szCs w:val="28"/>
          <w:lang w:val="es-ES"/>
        </w:rPr>
        <w:t>nhận</w:t>
      </w:r>
      <w:proofErr w:type="spellEnd"/>
      <w:r w:rsidRPr="00B5208B">
        <w:rPr>
          <w:bCs/>
          <w:sz w:val="28"/>
          <w:szCs w:val="28"/>
          <w:lang w:val="es-ES"/>
        </w:rPr>
        <w:t xml:space="preserve">; </w:t>
      </w:r>
      <w:proofErr w:type="spellStart"/>
      <w:r w:rsidRPr="00B5208B">
        <w:rPr>
          <w:bCs/>
          <w:sz w:val="28"/>
          <w:szCs w:val="28"/>
          <w:lang w:val="es-ES"/>
        </w:rPr>
        <w:t>thiết</w:t>
      </w:r>
      <w:proofErr w:type="spellEnd"/>
      <w:r w:rsidRPr="00B5208B">
        <w:rPr>
          <w:bCs/>
          <w:sz w:val="28"/>
          <w:szCs w:val="28"/>
          <w:lang w:val="es-ES"/>
        </w:rPr>
        <w:t xml:space="preserve"> </w:t>
      </w:r>
      <w:proofErr w:type="spellStart"/>
      <w:r w:rsidRPr="00B5208B">
        <w:rPr>
          <w:bCs/>
          <w:sz w:val="28"/>
          <w:szCs w:val="28"/>
          <w:lang w:val="es-ES"/>
        </w:rPr>
        <w:t>bị</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đề</w:t>
      </w:r>
      <w:proofErr w:type="spellEnd"/>
      <w:r w:rsidRPr="00B5208B">
        <w:rPr>
          <w:bCs/>
          <w:sz w:val="28"/>
          <w:szCs w:val="28"/>
          <w:lang w:val="es-ES"/>
        </w:rPr>
        <w:t xml:space="preserve"> </w:t>
      </w:r>
      <w:proofErr w:type="spellStart"/>
      <w:r w:rsidRPr="00B5208B">
        <w:rPr>
          <w:bCs/>
          <w:sz w:val="28"/>
          <w:szCs w:val="28"/>
          <w:lang w:val="es-ES"/>
        </w:rPr>
        <w:t>xuất</w:t>
      </w:r>
      <w:proofErr w:type="spellEnd"/>
      <w:r w:rsidRPr="00B5208B">
        <w:rPr>
          <w:bCs/>
          <w:sz w:val="28"/>
          <w:szCs w:val="28"/>
          <w:lang w:val="es-ES"/>
        </w:rPr>
        <w:t xml:space="preserve"> </w:t>
      </w:r>
      <w:proofErr w:type="spellStart"/>
      <w:r w:rsidRPr="00B5208B">
        <w:rPr>
          <w:bCs/>
          <w:sz w:val="28"/>
          <w:szCs w:val="28"/>
          <w:lang w:val="es-ES"/>
        </w:rPr>
        <w:t>phù</w:t>
      </w:r>
      <w:proofErr w:type="spellEnd"/>
      <w:r w:rsidRPr="00B5208B">
        <w:rPr>
          <w:bCs/>
          <w:sz w:val="28"/>
          <w:szCs w:val="28"/>
          <w:lang w:val="es-ES"/>
        </w:rPr>
        <w:t xml:space="preserve"> </w:t>
      </w:r>
      <w:proofErr w:type="spellStart"/>
      <w:r w:rsidRPr="00B5208B">
        <w:rPr>
          <w:bCs/>
          <w:sz w:val="28"/>
          <w:szCs w:val="28"/>
          <w:lang w:val="es-ES"/>
        </w:rPr>
        <w:t>hợp</w:t>
      </w:r>
      <w:proofErr w:type="spellEnd"/>
      <w:r w:rsidRPr="00B5208B">
        <w:rPr>
          <w:bCs/>
          <w:sz w:val="28"/>
          <w:szCs w:val="28"/>
          <w:lang w:val="es-ES"/>
        </w:rPr>
        <w:t xml:space="preserve"> </w:t>
      </w:r>
      <w:proofErr w:type="spellStart"/>
      <w:r w:rsidRPr="00B5208B">
        <w:rPr>
          <w:bCs/>
          <w:sz w:val="28"/>
          <w:szCs w:val="28"/>
          <w:lang w:val="es-ES"/>
        </w:rPr>
        <w:t>về</w:t>
      </w:r>
      <w:proofErr w:type="spellEnd"/>
      <w:r w:rsidRPr="00B5208B">
        <w:rPr>
          <w:bCs/>
          <w:sz w:val="28"/>
          <w:szCs w:val="28"/>
          <w:lang w:val="es-ES"/>
        </w:rPr>
        <w:t xml:space="preserve"> </w:t>
      </w:r>
      <w:proofErr w:type="spellStart"/>
      <w:r w:rsidRPr="00B5208B">
        <w:rPr>
          <w:bCs/>
          <w:sz w:val="28"/>
          <w:szCs w:val="28"/>
          <w:lang w:val="es-ES"/>
        </w:rPr>
        <w:t>số</w:t>
      </w:r>
      <w:proofErr w:type="spellEnd"/>
      <w:r w:rsidRPr="00B5208B">
        <w:rPr>
          <w:bCs/>
          <w:sz w:val="28"/>
          <w:szCs w:val="28"/>
          <w:lang w:val="es-ES"/>
        </w:rPr>
        <w:t xml:space="preserve"> </w:t>
      </w:r>
      <w:proofErr w:type="spellStart"/>
      <w:r w:rsidRPr="00B5208B">
        <w:rPr>
          <w:bCs/>
          <w:sz w:val="28"/>
          <w:szCs w:val="28"/>
          <w:lang w:val="es-ES"/>
        </w:rPr>
        <w:t>lượng</w:t>
      </w:r>
      <w:proofErr w:type="spellEnd"/>
      <w:r w:rsidRPr="00B5208B">
        <w:rPr>
          <w:bCs/>
          <w:sz w:val="28"/>
          <w:szCs w:val="28"/>
          <w:lang w:val="es-ES"/>
        </w:rPr>
        <w:t xml:space="preserve">, </w:t>
      </w:r>
      <w:proofErr w:type="spellStart"/>
      <w:r w:rsidRPr="00B5208B">
        <w:rPr>
          <w:bCs/>
          <w:sz w:val="28"/>
          <w:szCs w:val="28"/>
          <w:lang w:val="es-ES"/>
        </w:rPr>
        <w:t>chủng</w:t>
      </w:r>
      <w:proofErr w:type="spellEnd"/>
      <w:r w:rsidRPr="00B5208B">
        <w:rPr>
          <w:bCs/>
          <w:sz w:val="28"/>
          <w:szCs w:val="28"/>
          <w:lang w:val="es-ES"/>
        </w:rPr>
        <w:t xml:space="preserve"> </w:t>
      </w:r>
      <w:proofErr w:type="spellStart"/>
      <w:r w:rsidRPr="00B5208B">
        <w:rPr>
          <w:bCs/>
          <w:sz w:val="28"/>
          <w:szCs w:val="28"/>
          <w:lang w:val="es-ES"/>
        </w:rPr>
        <w:t>loại</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suất</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sẵn</w:t>
      </w:r>
      <w:proofErr w:type="spellEnd"/>
      <w:r w:rsidRPr="00B5208B">
        <w:rPr>
          <w:bCs/>
          <w:sz w:val="28"/>
          <w:szCs w:val="28"/>
          <w:lang w:val="es-ES"/>
        </w:rPr>
        <w:t xml:space="preserve"> </w:t>
      </w:r>
      <w:proofErr w:type="spellStart"/>
      <w:r w:rsidRPr="00B5208B">
        <w:rPr>
          <w:bCs/>
          <w:sz w:val="28"/>
          <w:szCs w:val="28"/>
          <w:lang w:val="es-ES"/>
        </w:rPr>
        <w:t>sàng</w:t>
      </w:r>
      <w:proofErr w:type="spellEnd"/>
      <w:r w:rsidRPr="00B5208B">
        <w:rPr>
          <w:bCs/>
          <w:sz w:val="28"/>
          <w:szCs w:val="28"/>
          <w:lang w:val="es-ES"/>
        </w:rPr>
        <w:t xml:space="preserve"> </w:t>
      </w:r>
      <w:proofErr w:type="spellStart"/>
      <w:r w:rsidRPr="00B5208B">
        <w:rPr>
          <w:bCs/>
          <w:sz w:val="28"/>
          <w:szCs w:val="28"/>
          <w:lang w:val="es-ES"/>
        </w:rPr>
        <w:t>để</w:t>
      </w:r>
      <w:proofErr w:type="spellEnd"/>
      <w:r w:rsidRPr="00B5208B">
        <w:rPr>
          <w:bCs/>
          <w:sz w:val="28"/>
          <w:szCs w:val="28"/>
          <w:lang w:val="es-ES"/>
        </w:rPr>
        <w:t xml:space="preserve"> huy </w:t>
      </w:r>
      <w:proofErr w:type="spellStart"/>
      <w:r w:rsidRPr="00B5208B">
        <w:rPr>
          <w:bCs/>
          <w:sz w:val="28"/>
          <w:szCs w:val="28"/>
          <w:lang w:val="es-ES"/>
        </w:rPr>
        <w:t>động</w:t>
      </w:r>
      <w:proofErr w:type="spellEnd"/>
      <w:r w:rsidRPr="00B5208B">
        <w:rPr>
          <w:bCs/>
          <w:sz w:val="28"/>
          <w:szCs w:val="28"/>
          <w:lang w:val="es-ES"/>
        </w:rPr>
        <w:t xml:space="preserve">, </w:t>
      </w:r>
      <w:proofErr w:type="spellStart"/>
      <w:r w:rsidRPr="00B5208B">
        <w:rPr>
          <w:bCs/>
          <w:sz w:val="28"/>
          <w:szCs w:val="28"/>
          <w:lang w:val="es-ES"/>
        </w:rPr>
        <w:t>được</w:t>
      </w:r>
      <w:proofErr w:type="spellEnd"/>
      <w:r w:rsidRPr="00B5208B">
        <w:rPr>
          <w:bCs/>
          <w:sz w:val="28"/>
          <w:szCs w:val="28"/>
          <w:lang w:val="es-ES"/>
        </w:rPr>
        <w:t xml:space="preserve"> </w:t>
      </w:r>
      <w:proofErr w:type="spellStart"/>
      <w:r w:rsidRPr="00B5208B">
        <w:rPr>
          <w:bCs/>
          <w:sz w:val="28"/>
          <w:szCs w:val="28"/>
          <w:lang w:val="es-ES"/>
        </w:rPr>
        <w:t>kiểm</w:t>
      </w:r>
      <w:proofErr w:type="spellEnd"/>
      <w:r w:rsidRPr="00B5208B">
        <w:rPr>
          <w:bCs/>
          <w:sz w:val="28"/>
          <w:szCs w:val="28"/>
          <w:lang w:val="es-ES"/>
        </w:rPr>
        <w:t xml:space="preserve"> </w:t>
      </w:r>
      <w:proofErr w:type="spellStart"/>
      <w:r w:rsidRPr="00B5208B">
        <w:rPr>
          <w:bCs/>
          <w:sz w:val="28"/>
          <w:szCs w:val="28"/>
          <w:lang w:val="es-ES"/>
        </w:rPr>
        <w:t>định</w:t>
      </w:r>
      <w:proofErr w:type="spellEnd"/>
      <w:r w:rsidRPr="00B5208B">
        <w:rPr>
          <w:bCs/>
          <w:sz w:val="28"/>
          <w:szCs w:val="28"/>
          <w:lang w:val="es-ES"/>
        </w:rPr>
        <w:t xml:space="preserve"> </w:t>
      </w:r>
      <w:proofErr w:type="spellStart"/>
      <w:r w:rsidRPr="00B5208B">
        <w:rPr>
          <w:bCs/>
          <w:sz w:val="28"/>
          <w:szCs w:val="28"/>
          <w:lang w:val="es-ES"/>
        </w:rPr>
        <w:t>an</w:t>
      </w:r>
      <w:proofErr w:type="spellEnd"/>
      <w:r w:rsidRPr="00B5208B">
        <w:rPr>
          <w:bCs/>
          <w:sz w:val="28"/>
          <w:szCs w:val="28"/>
          <w:lang w:val="es-ES"/>
        </w:rPr>
        <w:t xml:space="preserve"> </w:t>
      </w:r>
      <w:proofErr w:type="spellStart"/>
      <w:r w:rsidRPr="00B5208B">
        <w:rPr>
          <w:bCs/>
          <w:sz w:val="28"/>
          <w:szCs w:val="28"/>
          <w:lang w:val="es-ES"/>
        </w:rPr>
        <w:t>toàn</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môi</w:t>
      </w:r>
      <w:proofErr w:type="spellEnd"/>
      <w:r w:rsidRPr="00B5208B">
        <w:rPr>
          <w:bCs/>
          <w:sz w:val="28"/>
          <w:szCs w:val="28"/>
          <w:lang w:val="es-ES"/>
        </w:rPr>
        <w:t xml:space="preserve"> </w:t>
      </w:r>
      <w:proofErr w:type="spellStart"/>
      <w:r w:rsidRPr="00B5208B">
        <w:rPr>
          <w:bCs/>
          <w:sz w:val="28"/>
          <w:szCs w:val="28"/>
          <w:lang w:val="es-ES"/>
        </w:rPr>
        <w:t>trường</w:t>
      </w:r>
      <w:proofErr w:type="spellEnd"/>
      <w:r w:rsidRPr="00B5208B">
        <w:rPr>
          <w:bCs/>
          <w:sz w:val="28"/>
          <w:szCs w:val="28"/>
          <w:lang w:val="es-ES"/>
        </w:rPr>
        <w:t xml:space="preserve"> </w:t>
      </w:r>
      <w:proofErr w:type="spellStart"/>
      <w:r w:rsidRPr="00B5208B">
        <w:rPr>
          <w:bCs/>
          <w:sz w:val="28"/>
          <w:szCs w:val="28"/>
          <w:lang w:val="es-ES"/>
        </w:rPr>
        <w:t>theo</w:t>
      </w:r>
      <w:proofErr w:type="spellEnd"/>
      <w:r w:rsidRPr="00B5208B">
        <w:rPr>
          <w:bCs/>
          <w:sz w:val="28"/>
          <w:szCs w:val="28"/>
          <w:lang w:val="es-ES"/>
        </w:rPr>
        <w:t xml:space="preserve"> </w:t>
      </w:r>
      <w:proofErr w:type="spellStart"/>
      <w:r w:rsidRPr="00B5208B">
        <w:rPr>
          <w:bCs/>
          <w:sz w:val="28"/>
          <w:szCs w:val="28"/>
          <w:lang w:val="es-ES"/>
        </w:rPr>
        <w:t>quy</w:t>
      </w:r>
      <w:proofErr w:type="spellEnd"/>
      <w:r w:rsidRPr="00B5208B">
        <w:rPr>
          <w:bCs/>
          <w:sz w:val="28"/>
          <w:szCs w:val="28"/>
          <w:lang w:val="es-ES"/>
        </w:rPr>
        <w:t xml:space="preserve"> </w:t>
      </w:r>
      <w:proofErr w:type="spellStart"/>
      <w:r w:rsidRPr="00B5208B">
        <w:rPr>
          <w:bCs/>
          <w:sz w:val="28"/>
          <w:szCs w:val="28"/>
          <w:lang w:val="es-ES"/>
        </w:rPr>
        <w:t>định</w:t>
      </w:r>
      <w:proofErr w:type="spellEnd"/>
      <w:r w:rsidRPr="00B5208B">
        <w:rPr>
          <w:bCs/>
          <w:sz w:val="28"/>
          <w:szCs w:val="28"/>
          <w:lang w:val="es-ES"/>
        </w:rPr>
        <w:t xml:space="preserve"> …), </w:t>
      </w:r>
      <w:proofErr w:type="spellStart"/>
      <w:r w:rsidRPr="00B5208B">
        <w:rPr>
          <w:bCs/>
          <w:sz w:val="28"/>
          <w:szCs w:val="28"/>
          <w:lang w:val="es-ES"/>
        </w:rPr>
        <w:t>tổ</w:t>
      </w:r>
      <w:proofErr w:type="spellEnd"/>
      <w:r w:rsidRPr="00B5208B">
        <w:rPr>
          <w:bCs/>
          <w:sz w:val="28"/>
          <w:szCs w:val="28"/>
          <w:lang w:val="es-ES"/>
        </w:rPr>
        <w:t xml:space="preserve"> </w:t>
      </w:r>
      <w:proofErr w:type="spellStart"/>
      <w:r w:rsidRPr="00B5208B">
        <w:rPr>
          <w:bCs/>
          <w:sz w:val="28"/>
          <w:szCs w:val="28"/>
          <w:lang w:val="es-ES"/>
        </w:rPr>
        <w:t>chức</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trường</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biện</w:t>
      </w:r>
      <w:proofErr w:type="spellEnd"/>
      <w:r w:rsidRPr="00B5208B">
        <w:rPr>
          <w:bCs/>
          <w:sz w:val="28"/>
          <w:szCs w:val="28"/>
          <w:lang w:val="es-ES"/>
        </w:rPr>
        <w:t xml:space="preserve"> </w:t>
      </w:r>
      <w:proofErr w:type="spellStart"/>
      <w:r w:rsidRPr="00B5208B">
        <w:rPr>
          <w:bCs/>
          <w:sz w:val="28"/>
          <w:szCs w:val="28"/>
          <w:lang w:val="es-ES"/>
        </w:rPr>
        <w:t>pháp</w:t>
      </w:r>
      <w:proofErr w:type="spellEnd"/>
      <w:r w:rsidRPr="00B5208B">
        <w:rPr>
          <w:bCs/>
          <w:sz w:val="28"/>
          <w:szCs w:val="28"/>
          <w:lang w:val="es-ES"/>
        </w:rPr>
        <w:t xml:space="preserve"> </w:t>
      </w:r>
      <w:proofErr w:type="spellStart"/>
      <w:r w:rsidRPr="00B5208B">
        <w:rPr>
          <w:bCs/>
          <w:sz w:val="28"/>
          <w:szCs w:val="28"/>
          <w:lang w:val="es-ES"/>
        </w:rPr>
        <w:t>tổ</w:t>
      </w:r>
      <w:proofErr w:type="spellEnd"/>
      <w:r w:rsidRPr="00B5208B">
        <w:rPr>
          <w:bCs/>
          <w:sz w:val="28"/>
          <w:szCs w:val="28"/>
          <w:lang w:val="es-ES"/>
        </w:rPr>
        <w:t xml:space="preserve"> </w:t>
      </w:r>
      <w:proofErr w:type="spellStart"/>
      <w:r w:rsidRPr="00B5208B">
        <w:rPr>
          <w:bCs/>
          <w:sz w:val="28"/>
          <w:szCs w:val="28"/>
          <w:lang w:val="es-ES"/>
        </w:rPr>
        <w:t>chức</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bao</w:t>
      </w:r>
      <w:proofErr w:type="spellEnd"/>
      <w:r w:rsidRPr="00B5208B">
        <w:rPr>
          <w:bCs/>
          <w:sz w:val="28"/>
          <w:szCs w:val="28"/>
          <w:lang w:val="es-ES"/>
        </w:rPr>
        <w:t xml:space="preserve"> </w:t>
      </w:r>
      <w:proofErr w:type="spellStart"/>
      <w:r w:rsidRPr="00B5208B">
        <w:rPr>
          <w:bCs/>
          <w:sz w:val="28"/>
          <w:szCs w:val="28"/>
          <w:lang w:val="es-ES"/>
        </w:rPr>
        <w:t>gồm</w:t>
      </w:r>
      <w:proofErr w:type="spellEnd"/>
      <w:r w:rsidRPr="00B5208B">
        <w:rPr>
          <w:bCs/>
          <w:sz w:val="28"/>
          <w:szCs w:val="28"/>
          <w:lang w:val="es-ES"/>
        </w:rPr>
        <w:t xml:space="preserve"> </w:t>
      </w:r>
      <w:proofErr w:type="spellStart"/>
      <w:r w:rsidRPr="00B5208B">
        <w:rPr>
          <w:bCs/>
          <w:sz w:val="28"/>
          <w:szCs w:val="28"/>
          <w:lang w:val="es-ES"/>
        </w:rPr>
        <w:t>sự</w:t>
      </w:r>
      <w:proofErr w:type="spellEnd"/>
      <w:r w:rsidRPr="00B5208B">
        <w:rPr>
          <w:bCs/>
          <w:sz w:val="28"/>
          <w:szCs w:val="28"/>
          <w:lang w:val="es-ES"/>
        </w:rPr>
        <w:t xml:space="preserve"> </w:t>
      </w:r>
      <w:proofErr w:type="spellStart"/>
      <w:r w:rsidRPr="00B5208B">
        <w:rPr>
          <w:bCs/>
          <w:sz w:val="28"/>
          <w:szCs w:val="28"/>
          <w:lang w:val="es-ES"/>
        </w:rPr>
        <w:t>đầy</w:t>
      </w:r>
      <w:proofErr w:type="spellEnd"/>
      <w:r w:rsidRPr="00B5208B">
        <w:rPr>
          <w:bCs/>
          <w:sz w:val="28"/>
          <w:szCs w:val="28"/>
          <w:lang w:val="es-ES"/>
        </w:rPr>
        <w:t xml:space="preserve"> </w:t>
      </w:r>
      <w:proofErr w:type="spellStart"/>
      <w:r w:rsidRPr="00B5208B">
        <w:rPr>
          <w:bCs/>
          <w:sz w:val="28"/>
          <w:szCs w:val="28"/>
          <w:lang w:val="es-ES"/>
        </w:rPr>
        <w:t>đủ</w:t>
      </w:r>
      <w:proofErr w:type="spellEnd"/>
      <w:r w:rsidRPr="00B5208B">
        <w:rPr>
          <w:bCs/>
          <w:sz w:val="28"/>
          <w:szCs w:val="28"/>
          <w:lang w:val="es-ES"/>
        </w:rPr>
        <w:t xml:space="preserve"> </w:t>
      </w:r>
      <w:proofErr w:type="spellStart"/>
      <w:r w:rsidRPr="00B5208B">
        <w:rPr>
          <w:bCs/>
          <w:sz w:val="28"/>
          <w:szCs w:val="28"/>
          <w:lang w:val="es-ES"/>
        </w:rPr>
        <w:t>các</w:t>
      </w:r>
      <w:proofErr w:type="spellEnd"/>
      <w:r w:rsidRPr="00B5208B">
        <w:rPr>
          <w:bCs/>
          <w:sz w:val="28"/>
          <w:szCs w:val="28"/>
          <w:lang w:val="es-ES"/>
        </w:rPr>
        <w:t xml:space="preserve"> </w:t>
      </w:r>
      <w:proofErr w:type="spellStart"/>
      <w:r w:rsidRPr="00B5208B">
        <w:rPr>
          <w:bCs/>
          <w:sz w:val="28"/>
          <w:szCs w:val="28"/>
          <w:lang w:val="es-ES"/>
        </w:rPr>
        <w:t>hạng</w:t>
      </w:r>
      <w:proofErr w:type="spellEnd"/>
      <w:r w:rsidRPr="00B5208B">
        <w:rPr>
          <w:bCs/>
          <w:sz w:val="28"/>
          <w:szCs w:val="28"/>
          <w:lang w:val="es-ES"/>
        </w:rPr>
        <w:t xml:space="preserve"> </w:t>
      </w:r>
      <w:proofErr w:type="spellStart"/>
      <w:r w:rsidRPr="00B5208B">
        <w:rPr>
          <w:bCs/>
          <w:sz w:val="28"/>
          <w:szCs w:val="28"/>
          <w:lang w:val="es-ES"/>
        </w:rPr>
        <w:t>mục</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việc</w:t>
      </w:r>
      <w:proofErr w:type="spellEnd"/>
      <w:r w:rsidRPr="00B5208B">
        <w:rPr>
          <w:bCs/>
          <w:sz w:val="28"/>
          <w:szCs w:val="28"/>
          <w:lang w:val="es-ES"/>
        </w:rPr>
        <w:t xml:space="preserve"> </w:t>
      </w:r>
      <w:proofErr w:type="spellStart"/>
      <w:r w:rsidRPr="00B5208B">
        <w:rPr>
          <w:bCs/>
          <w:sz w:val="28"/>
          <w:szCs w:val="28"/>
          <w:lang w:val="es-ES"/>
        </w:rPr>
        <w:t>xây</w:t>
      </w:r>
      <w:proofErr w:type="spellEnd"/>
      <w:r w:rsidRPr="00B5208B">
        <w:rPr>
          <w:bCs/>
          <w:sz w:val="28"/>
          <w:szCs w:val="28"/>
          <w:lang w:val="es-ES"/>
        </w:rPr>
        <w:t xml:space="preserve"> </w:t>
      </w:r>
      <w:proofErr w:type="spellStart"/>
      <w:r w:rsidRPr="00B5208B">
        <w:rPr>
          <w:bCs/>
          <w:sz w:val="28"/>
          <w:szCs w:val="28"/>
          <w:lang w:val="es-ES"/>
        </w:rPr>
        <w:t>lắp</w:t>
      </w:r>
      <w:proofErr w:type="spellEnd"/>
      <w:r w:rsidRPr="00B5208B">
        <w:rPr>
          <w:bCs/>
          <w:sz w:val="28"/>
          <w:szCs w:val="28"/>
          <w:lang w:val="es-ES"/>
        </w:rPr>
        <w:t xml:space="preserve"> </w:t>
      </w:r>
      <w:proofErr w:type="spellStart"/>
      <w:r w:rsidRPr="00B5208B">
        <w:rPr>
          <w:bCs/>
          <w:sz w:val="28"/>
          <w:szCs w:val="28"/>
          <w:lang w:val="es-ES"/>
        </w:rPr>
        <w:t>chính</w:t>
      </w:r>
      <w:proofErr w:type="spellEnd"/>
      <w:r w:rsidRPr="00B5208B">
        <w:rPr>
          <w:bCs/>
          <w:sz w:val="28"/>
          <w:szCs w:val="28"/>
          <w:lang w:val="es-ES"/>
        </w:rPr>
        <w:t xml:space="preserve">, </w:t>
      </w:r>
      <w:proofErr w:type="spellStart"/>
      <w:r w:rsidRPr="00B5208B">
        <w:rPr>
          <w:bCs/>
          <w:sz w:val="28"/>
          <w:szCs w:val="28"/>
          <w:lang w:val="es-ES"/>
        </w:rPr>
        <w:t>sự</w:t>
      </w:r>
      <w:proofErr w:type="spellEnd"/>
      <w:r w:rsidRPr="00B5208B">
        <w:rPr>
          <w:bCs/>
          <w:sz w:val="28"/>
          <w:szCs w:val="28"/>
          <w:lang w:val="es-ES"/>
        </w:rPr>
        <w:t xml:space="preserve"> </w:t>
      </w:r>
      <w:proofErr w:type="spellStart"/>
      <w:r w:rsidRPr="00B5208B">
        <w:rPr>
          <w:bCs/>
          <w:sz w:val="28"/>
          <w:szCs w:val="28"/>
          <w:lang w:val="es-ES"/>
        </w:rPr>
        <w:t>tuân</w:t>
      </w:r>
      <w:proofErr w:type="spellEnd"/>
      <w:r w:rsidRPr="00B5208B">
        <w:rPr>
          <w:bCs/>
          <w:sz w:val="28"/>
          <w:szCs w:val="28"/>
          <w:lang w:val="es-ES"/>
        </w:rPr>
        <w:t xml:space="preserve"> </w:t>
      </w:r>
      <w:proofErr w:type="spellStart"/>
      <w:r w:rsidRPr="00B5208B">
        <w:rPr>
          <w:bCs/>
          <w:sz w:val="28"/>
          <w:szCs w:val="28"/>
          <w:lang w:val="es-ES"/>
        </w:rPr>
        <w:t>thủ</w:t>
      </w:r>
      <w:proofErr w:type="spellEnd"/>
      <w:r w:rsidRPr="00B5208B">
        <w:rPr>
          <w:bCs/>
          <w:sz w:val="28"/>
          <w:szCs w:val="28"/>
          <w:lang w:val="es-ES"/>
        </w:rPr>
        <w:t xml:space="preserve"> </w:t>
      </w:r>
      <w:proofErr w:type="spellStart"/>
      <w:r w:rsidRPr="00B5208B">
        <w:rPr>
          <w:bCs/>
          <w:sz w:val="28"/>
          <w:szCs w:val="28"/>
          <w:lang w:val="es-ES"/>
        </w:rPr>
        <w:t>các</w:t>
      </w:r>
      <w:proofErr w:type="spellEnd"/>
      <w:r w:rsidRPr="00B5208B">
        <w:rPr>
          <w:bCs/>
          <w:sz w:val="28"/>
          <w:szCs w:val="28"/>
          <w:lang w:val="es-ES"/>
        </w:rPr>
        <w:t xml:space="preserve"> </w:t>
      </w:r>
      <w:proofErr w:type="spellStart"/>
      <w:r w:rsidRPr="00B5208B">
        <w:rPr>
          <w:bCs/>
          <w:sz w:val="28"/>
          <w:szCs w:val="28"/>
          <w:lang w:val="es-ES"/>
        </w:rPr>
        <w:t>quy</w:t>
      </w:r>
      <w:proofErr w:type="spellEnd"/>
      <w:r w:rsidRPr="00B5208B">
        <w:rPr>
          <w:bCs/>
          <w:sz w:val="28"/>
          <w:szCs w:val="28"/>
          <w:lang w:val="es-ES"/>
        </w:rPr>
        <w:t xml:space="preserve"> </w:t>
      </w:r>
      <w:proofErr w:type="spellStart"/>
      <w:r w:rsidRPr="00B5208B">
        <w:rPr>
          <w:bCs/>
          <w:sz w:val="28"/>
          <w:szCs w:val="28"/>
          <w:lang w:val="es-ES"/>
        </w:rPr>
        <w:t>chuẩn</w:t>
      </w:r>
      <w:proofErr w:type="spellEnd"/>
      <w:r w:rsidRPr="00B5208B">
        <w:rPr>
          <w:bCs/>
          <w:sz w:val="28"/>
          <w:szCs w:val="28"/>
          <w:lang w:val="es-ES"/>
        </w:rPr>
        <w:t xml:space="preserve"> </w:t>
      </w:r>
      <w:proofErr w:type="spellStart"/>
      <w:r w:rsidRPr="00B5208B">
        <w:rPr>
          <w:bCs/>
          <w:sz w:val="28"/>
          <w:szCs w:val="28"/>
          <w:lang w:val="es-ES"/>
        </w:rPr>
        <w:t>tiêu</w:t>
      </w:r>
      <w:proofErr w:type="spellEnd"/>
      <w:r w:rsidRPr="00B5208B">
        <w:rPr>
          <w:bCs/>
          <w:sz w:val="28"/>
          <w:szCs w:val="28"/>
          <w:lang w:val="es-ES"/>
        </w:rPr>
        <w:t xml:space="preserve"> </w:t>
      </w:r>
      <w:proofErr w:type="spellStart"/>
      <w:r w:rsidRPr="00B5208B">
        <w:rPr>
          <w:bCs/>
          <w:sz w:val="28"/>
          <w:szCs w:val="28"/>
          <w:lang w:val="es-ES"/>
        </w:rPr>
        <w:t>chuẩn</w:t>
      </w:r>
      <w:proofErr w:type="spellEnd"/>
      <w:r w:rsidRPr="00B5208B">
        <w:rPr>
          <w:bCs/>
          <w:sz w:val="28"/>
          <w:szCs w:val="28"/>
          <w:lang w:val="es-ES"/>
        </w:rPr>
        <w:t xml:space="preserve"> </w:t>
      </w:r>
      <w:proofErr w:type="spellStart"/>
      <w:r w:rsidRPr="00B5208B">
        <w:rPr>
          <w:bCs/>
          <w:sz w:val="28"/>
          <w:szCs w:val="28"/>
          <w:lang w:val="es-ES"/>
        </w:rPr>
        <w:t>áp</w:t>
      </w:r>
      <w:proofErr w:type="spellEnd"/>
      <w:r w:rsidRPr="00B5208B">
        <w:rPr>
          <w:bCs/>
          <w:sz w:val="28"/>
          <w:szCs w:val="28"/>
          <w:lang w:val="es-ES"/>
        </w:rPr>
        <w:t xml:space="preserve"> </w:t>
      </w:r>
      <w:proofErr w:type="spellStart"/>
      <w:r w:rsidRPr="00B5208B">
        <w:rPr>
          <w:bCs/>
          <w:sz w:val="28"/>
          <w:szCs w:val="28"/>
          <w:lang w:val="es-ES"/>
        </w:rPr>
        <w:t>dụng</w:t>
      </w:r>
      <w:proofErr w:type="spellEnd"/>
      <w:r w:rsidRPr="00B5208B">
        <w:rPr>
          <w:bCs/>
          <w:sz w:val="28"/>
          <w:szCs w:val="28"/>
          <w:lang w:val="es-ES"/>
        </w:rPr>
        <w:t xml:space="preserve">, </w:t>
      </w:r>
      <w:proofErr w:type="spellStart"/>
      <w:r w:rsidRPr="00B5208B">
        <w:rPr>
          <w:bCs/>
          <w:sz w:val="28"/>
          <w:szCs w:val="28"/>
          <w:lang w:val="es-ES"/>
        </w:rPr>
        <w:t>sự</w:t>
      </w:r>
      <w:proofErr w:type="spellEnd"/>
      <w:r w:rsidRPr="00B5208B">
        <w:rPr>
          <w:bCs/>
          <w:sz w:val="28"/>
          <w:szCs w:val="28"/>
          <w:lang w:val="es-ES"/>
        </w:rPr>
        <w:t xml:space="preserve"> </w:t>
      </w:r>
      <w:proofErr w:type="spellStart"/>
      <w:r w:rsidRPr="00B5208B">
        <w:rPr>
          <w:bCs/>
          <w:sz w:val="28"/>
          <w:szCs w:val="28"/>
          <w:lang w:val="es-ES"/>
        </w:rPr>
        <w:t>phù</w:t>
      </w:r>
      <w:proofErr w:type="spellEnd"/>
      <w:r w:rsidRPr="00B5208B">
        <w:rPr>
          <w:bCs/>
          <w:sz w:val="28"/>
          <w:szCs w:val="28"/>
          <w:lang w:val="es-ES"/>
        </w:rPr>
        <w:t xml:space="preserve"> </w:t>
      </w:r>
      <w:proofErr w:type="spellStart"/>
      <w:r w:rsidRPr="00B5208B">
        <w:rPr>
          <w:bCs/>
          <w:sz w:val="28"/>
          <w:szCs w:val="28"/>
          <w:lang w:val="es-ES"/>
        </w:rPr>
        <w:t>hợp</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khả</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w:t>
      </w:r>
      <w:proofErr w:type="spellStart"/>
      <w:r w:rsidRPr="00B5208B">
        <w:rPr>
          <w:bCs/>
          <w:sz w:val="28"/>
          <w:szCs w:val="28"/>
          <w:lang w:val="es-ES"/>
        </w:rPr>
        <w:t>sẵn</w:t>
      </w:r>
      <w:proofErr w:type="spellEnd"/>
      <w:r w:rsidRPr="00B5208B">
        <w:rPr>
          <w:bCs/>
          <w:sz w:val="28"/>
          <w:szCs w:val="28"/>
          <w:lang w:val="es-ES"/>
        </w:rPr>
        <w:t xml:space="preserve"> </w:t>
      </w:r>
      <w:proofErr w:type="spellStart"/>
      <w:r w:rsidRPr="00B5208B">
        <w:rPr>
          <w:bCs/>
          <w:sz w:val="28"/>
          <w:szCs w:val="28"/>
          <w:lang w:val="es-ES"/>
        </w:rPr>
        <w:t>sàng</w:t>
      </w:r>
      <w:proofErr w:type="spellEnd"/>
      <w:r w:rsidRPr="00B5208B">
        <w:rPr>
          <w:bCs/>
          <w:sz w:val="28"/>
          <w:szCs w:val="28"/>
          <w:lang w:val="es-ES"/>
        </w:rPr>
        <w:t xml:space="preserve"> huy </w:t>
      </w:r>
      <w:proofErr w:type="spellStart"/>
      <w:r w:rsidRPr="00B5208B">
        <w:rPr>
          <w:bCs/>
          <w:sz w:val="28"/>
          <w:szCs w:val="28"/>
          <w:lang w:val="es-ES"/>
        </w:rPr>
        <w:t>động</w:t>
      </w:r>
      <w:proofErr w:type="spellEnd"/>
      <w:r w:rsidRPr="00B5208B">
        <w:rPr>
          <w:bCs/>
          <w:sz w:val="28"/>
          <w:szCs w:val="28"/>
          <w:lang w:val="es-ES"/>
        </w:rPr>
        <w:t xml:space="preserve"> </w:t>
      </w:r>
      <w:proofErr w:type="spellStart"/>
      <w:r w:rsidRPr="00B5208B">
        <w:rPr>
          <w:bCs/>
          <w:sz w:val="28"/>
          <w:szCs w:val="28"/>
          <w:lang w:val="es-ES"/>
        </w:rPr>
        <w:t>nhân</w:t>
      </w:r>
      <w:proofErr w:type="spellEnd"/>
      <w:r w:rsidRPr="00B5208B">
        <w:rPr>
          <w:bCs/>
          <w:sz w:val="28"/>
          <w:szCs w:val="28"/>
          <w:lang w:val="es-ES"/>
        </w:rPr>
        <w:t xml:space="preserve"> </w:t>
      </w:r>
      <w:proofErr w:type="spellStart"/>
      <w:r w:rsidRPr="00B5208B">
        <w:rPr>
          <w:bCs/>
          <w:sz w:val="28"/>
          <w:szCs w:val="28"/>
          <w:lang w:val="es-ES"/>
        </w:rPr>
        <w:t>sự</w:t>
      </w:r>
      <w:proofErr w:type="spellEnd"/>
      <w:r w:rsidRPr="00B5208B">
        <w:rPr>
          <w:bCs/>
          <w:sz w:val="28"/>
          <w:szCs w:val="28"/>
          <w:lang w:val="es-ES"/>
        </w:rPr>
        <w:t xml:space="preserve"> </w:t>
      </w:r>
      <w:proofErr w:type="spellStart"/>
      <w:r w:rsidRPr="00B5208B">
        <w:rPr>
          <w:bCs/>
          <w:sz w:val="28"/>
          <w:szCs w:val="28"/>
          <w:lang w:val="es-ES"/>
        </w:rPr>
        <w:t>phụ</w:t>
      </w:r>
      <w:proofErr w:type="spellEnd"/>
      <w:r w:rsidRPr="00B5208B">
        <w:rPr>
          <w:bCs/>
          <w:sz w:val="28"/>
          <w:szCs w:val="28"/>
          <w:lang w:val="es-ES"/>
        </w:rPr>
        <w:t xml:space="preserve"> </w:t>
      </w:r>
      <w:proofErr w:type="spellStart"/>
      <w:r w:rsidRPr="00B5208B">
        <w:rPr>
          <w:bCs/>
          <w:sz w:val="28"/>
          <w:szCs w:val="28"/>
          <w:lang w:val="es-ES"/>
        </w:rPr>
        <w:t>trách</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w:t>
      </w:r>
      <w:proofErr w:type="spellStart"/>
      <w:r w:rsidRPr="00B5208B">
        <w:rPr>
          <w:bCs/>
          <w:sz w:val="28"/>
          <w:szCs w:val="28"/>
          <w:lang w:val="es-ES"/>
        </w:rPr>
        <w:t>thiết</w:t>
      </w:r>
      <w:proofErr w:type="spellEnd"/>
      <w:r w:rsidRPr="00B5208B">
        <w:rPr>
          <w:bCs/>
          <w:sz w:val="28"/>
          <w:szCs w:val="28"/>
          <w:lang w:val="es-ES"/>
        </w:rPr>
        <w:t xml:space="preserve"> </w:t>
      </w:r>
      <w:proofErr w:type="spellStart"/>
      <w:r w:rsidRPr="00B5208B">
        <w:rPr>
          <w:bCs/>
          <w:sz w:val="28"/>
          <w:szCs w:val="28"/>
          <w:lang w:val="es-ES"/>
        </w:rPr>
        <w:t>bị</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kế</w:t>
      </w:r>
      <w:proofErr w:type="spellEnd"/>
      <w:r w:rsidRPr="00B5208B">
        <w:rPr>
          <w:bCs/>
          <w:sz w:val="28"/>
          <w:szCs w:val="28"/>
          <w:lang w:val="es-ES"/>
        </w:rPr>
        <w:t xml:space="preserve"> </w:t>
      </w:r>
      <w:proofErr w:type="spellStart"/>
      <w:r w:rsidRPr="00B5208B">
        <w:rPr>
          <w:bCs/>
          <w:sz w:val="28"/>
          <w:szCs w:val="28"/>
          <w:lang w:val="es-ES"/>
        </w:rPr>
        <w:t>hoạch</w:t>
      </w:r>
      <w:proofErr w:type="spellEnd"/>
      <w:r w:rsidRPr="00B5208B">
        <w:rPr>
          <w:bCs/>
          <w:sz w:val="28"/>
          <w:szCs w:val="28"/>
          <w:lang w:val="es-ES"/>
        </w:rPr>
        <w:t xml:space="preserve"> </w:t>
      </w:r>
      <w:proofErr w:type="spellStart"/>
      <w:r w:rsidRPr="00B5208B">
        <w:rPr>
          <w:bCs/>
          <w:sz w:val="28"/>
          <w:szCs w:val="28"/>
          <w:lang w:val="es-ES"/>
        </w:rPr>
        <w:t>tiến</w:t>
      </w:r>
      <w:proofErr w:type="spellEnd"/>
      <w:r w:rsidRPr="00B5208B">
        <w:rPr>
          <w:bCs/>
          <w:sz w:val="28"/>
          <w:szCs w:val="28"/>
          <w:lang w:val="es-ES"/>
        </w:rPr>
        <w:t xml:space="preserve"> </w:t>
      </w:r>
      <w:proofErr w:type="spellStart"/>
      <w:r w:rsidRPr="00B5208B">
        <w:rPr>
          <w:bCs/>
          <w:sz w:val="28"/>
          <w:szCs w:val="28"/>
          <w:lang w:val="es-ES"/>
        </w:rPr>
        <w:t>độ</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các</w:t>
      </w:r>
      <w:proofErr w:type="spellEnd"/>
      <w:r w:rsidRPr="00B5208B">
        <w:rPr>
          <w:bCs/>
          <w:sz w:val="28"/>
          <w:szCs w:val="28"/>
          <w:lang w:val="es-ES"/>
        </w:rPr>
        <w:t xml:space="preserve"> </w:t>
      </w:r>
      <w:proofErr w:type="spellStart"/>
      <w:r w:rsidRPr="00B5208B">
        <w:rPr>
          <w:bCs/>
          <w:sz w:val="28"/>
          <w:szCs w:val="28"/>
          <w:lang w:val="es-ES"/>
        </w:rPr>
        <w:t>biện</w:t>
      </w:r>
      <w:proofErr w:type="spellEnd"/>
      <w:r w:rsidRPr="00B5208B">
        <w:rPr>
          <w:bCs/>
          <w:sz w:val="28"/>
          <w:szCs w:val="28"/>
          <w:lang w:val="es-ES"/>
        </w:rPr>
        <w:t xml:space="preserve"> </w:t>
      </w:r>
      <w:proofErr w:type="spellStart"/>
      <w:r w:rsidRPr="00B5208B">
        <w:rPr>
          <w:bCs/>
          <w:sz w:val="28"/>
          <w:szCs w:val="28"/>
          <w:lang w:val="es-ES"/>
        </w:rPr>
        <w:t>pháp</w:t>
      </w:r>
      <w:proofErr w:type="spellEnd"/>
      <w:r w:rsidRPr="00B5208B">
        <w:rPr>
          <w:bCs/>
          <w:sz w:val="28"/>
          <w:szCs w:val="28"/>
          <w:lang w:val="es-ES"/>
        </w:rPr>
        <w:t xml:space="preserve"> </w:t>
      </w:r>
      <w:proofErr w:type="spellStart"/>
      <w:r w:rsidRPr="00B5208B">
        <w:rPr>
          <w:bCs/>
          <w:sz w:val="28"/>
          <w:szCs w:val="28"/>
          <w:lang w:val="es-ES"/>
        </w:rPr>
        <w:t>đảm</w:t>
      </w:r>
      <w:proofErr w:type="spellEnd"/>
      <w:r w:rsidRPr="00B5208B">
        <w:rPr>
          <w:bCs/>
          <w:sz w:val="28"/>
          <w:szCs w:val="28"/>
          <w:lang w:val="es-ES"/>
        </w:rPr>
        <w:t xml:space="preserve"> </w:t>
      </w:r>
      <w:proofErr w:type="spellStart"/>
      <w:r w:rsidRPr="00B5208B">
        <w:rPr>
          <w:bCs/>
          <w:sz w:val="28"/>
          <w:szCs w:val="28"/>
          <w:lang w:val="es-ES"/>
        </w:rPr>
        <w:t>bảo</w:t>
      </w:r>
      <w:proofErr w:type="spellEnd"/>
      <w:r w:rsidRPr="00B5208B">
        <w:rPr>
          <w:bCs/>
          <w:sz w:val="28"/>
          <w:szCs w:val="28"/>
          <w:lang w:val="es-ES"/>
        </w:rPr>
        <w:t xml:space="preserve"> </w:t>
      </w:r>
      <w:proofErr w:type="spellStart"/>
      <w:r w:rsidRPr="00B5208B">
        <w:rPr>
          <w:bCs/>
          <w:sz w:val="28"/>
          <w:szCs w:val="28"/>
          <w:lang w:val="es-ES"/>
        </w:rPr>
        <w:t>chất</w:t>
      </w:r>
      <w:proofErr w:type="spellEnd"/>
      <w:r w:rsidRPr="00B5208B">
        <w:rPr>
          <w:bCs/>
          <w:sz w:val="28"/>
          <w:szCs w:val="28"/>
          <w:lang w:val="es-ES"/>
        </w:rPr>
        <w:t xml:space="preserve"> </w:t>
      </w:r>
      <w:proofErr w:type="spellStart"/>
      <w:r w:rsidRPr="00B5208B">
        <w:rPr>
          <w:bCs/>
          <w:sz w:val="28"/>
          <w:szCs w:val="28"/>
          <w:lang w:val="es-ES"/>
        </w:rPr>
        <w:t>lượng</w:t>
      </w:r>
      <w:proofErr w:type="spellEnd"/>
      <w:r w:rsidRPr="00B5208B">
        <w:rPr>
          <w:bCs/>
          <w:sz w:val="28"/>
          <w:szCs w:val="28"/>
          <w:lang w:val="es-ES"/>
        </w:rPr>
        <w:t xml:space="preserve">, </w:t>
      </w:r>
      <w:proofErr w:type="spellStart"/>
      <w:r w:rsidRPr="00B5208B">
        <w:rPr>
          <w:bCs/>
          <w:sz w:val="28"/>
          <w:szCs w:val="28"/>
          <w:lang w:val="es-ES"/>
        </w:rPr>
        <w:t>kế</w:t>
      </w:r>
      <w:proofErr w:type="spellEnd"/>
      <w:r w:rsidRPr="00B5208B">
        <w:rPr>
          <w:bCs/>
          <w:sz w:val="28"/>
          <w:szCs w:val="28"/>
          <w:lang w:val="es-ES"/>
        </w:rPr>
        <w:t xml:space="preserve"> </w:t>
      </w:r>
      <w:proofErr w:type="spellStart"/>
      <w:r w:rsidRPr="00B5208B">
        <w:rPr>
          <w:bCs/>
          <w:sz w:val="28"/>
          <w:szCs w:val="28"/>
          <w:lang w:val="es-ES"/>
        </w:rPr>
        <w:t>hoạch</w:t>
      </w:r>
      <w:proofErr w:type="spellEnd"/>
      <w:r w:rsidRPr="00B5208B">
        <w:rPr>
          <w:bCs/>
          <w:sz w:val="28"/>
          <w:szCs w:val="28"/>
          <w:lang w:val="es-ES"/>
        </w:rPr>
        <w:t xml:space="preserve"> huy </w:t>
      </w:r>
      <w:proofErr w:type="spellStart"/>
      <w:r w:rsidRPr="00B5208B">
        <w:rPr>
          <w:bCs/>
          <w:sz w:val="28"/>
          <w:szCs w:val="28"/>
          <w:lang w:val="es-ES"/>
        </w:rPr>
        <w:t>động</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kế</w:t>
      </w:r>
      <w:proofErr w:type="spellEnd"/>
      <w:r w:rsidRPr="00B5208B">
        <w:rPr>
          <w:bCs/>
          <w:sz w:val="28"/>
          <w:szCs w:val="28"/>
          <w:lang w:val="es-ES"/>
        </w:rPr>
        <w:t xml:space="preserve"> </w:t>
      </w:r>
      <w:proofErr w:type="spellStart"/>
      <w:r w:rsidRPr="00B5208B">
        <w:rPr>
          <w:bCs/>
          <w:sz w:val="28"/>
          <w:szCs w:val="28"/>
          <w:lang w:val="es-ES"/>
        </w:rPr>
        <w:t>hoạch</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được</w:t>
      </w:r>
      <w:proofErr w:type="spellEnd"/>
      <w:r w:rsidRPr="00B5208B">
        <w:rPr>
          <w:bCs/>
          <w:sz w:val="28"/>
          <w:szCs w:val="28"/>
          <w:lang w:val="es-ES"/>
        </w:rPr>
        <w:t xml:space="preserve"> </w:t>
      </w:r>
      <w:proofErr w:type="spellStart"/>
      <w:r w:rsidRPr="00B5208B">
        <w:rPr>
          <w:bCs/>
          <w:sz w:val="28"/>
          <w:szCs w:val="28"/>
          <w:lang w:val="es-ES"/>
        </w:rPr>
        <w:t>thể</w:t>
      </w:r>
      <w:proofErr w:type="spellEnd"/>
      <w:r w:rsidRPr="00B5208B">
        <w:rPr>
          <w:bCs/>
          <w:sz w:val="28"/>
          <w:szCs w:val="28"/>
          <w:lang w:val="es-ES"/>
        </w:rPr>
        <w:t xml:space="preserve"> </w:t>
      </w:r>
      <w:proofErr w:type="spellStart"/>
      <w:r w:rsidRPr="00B5208B">
        <w:rPr>
          <w:bCs/>
          <w:sz w:val="28"/>
          <w:szCs w:val="28"/>
          <w:lang w:val="es-ES"/>
        </w:rPr>
        <w:t>hiện</w:t>
      </w:r>
      <w:proofErr w:type="spellEnd"/>
      <w:r w:rsidRPr="00B5208B">
        <w:rPr>
          <w:bCs/>
          <w:sz w:val="28"/>
          <w:szCs w:val="28"/>
          <w:lang w:val="es-ES"/>
        </w:rPr>
        <w:t xml:space="preserve"> </w:t>
      </w:r>
      <w:proofErr w:type="spellStart"/>
      <w:r w:rsidRPr="00B5208B">
        <w:rPr>
          <w:bCs/>
          <w:sz w:val="28"/>
          <w:szCs w:val="28"/>
          <w:lang w:val="es-ES"/>
        </w:rPr>
        <w:t>bằng</w:t>
      </w:r>
      <w:proofErr w:type="spellEnd"/>
      <w:r w:rsidRPr="00B5208B">
        <w:rPr>
          <w:bCs/>
          <w:sz w:val="28"/>
          <w:szCs w:val="28"/>
          <w:lang w:val="es-ES"/>
        </w:rPr>
        <w:t xml:space="preserve"> </w:t>
      </w:r>
      <w:proofErr w:type="spellStart"/>
      <w:r w:rsidRPr="00B5208B">
        <w:rPr>
          <w:bCs/>
          <w:sz w:val="28"/>
          <w:szCs w:val="28"/>
          <w:lang w:val="es-ES"/>
        </w:rPr>
        <w:t>cách</w:t>
      </w:r>
      <w:proofErr w:type="spellEnd"/>
      <w:r w:rsidRPr="00B5208B">
        <w:rPr>
          <w:bCs/>
          <w:sz w:val="28"/>
          <w:szCs w:val="28"/>
          <w:lang w:val="es-ES"/>
        </w:rPr>
        <w:t xml:space="preserve"> </w:t>
      </w:r>
      <w:proofErr w:type="spellStart"/>
      <w:r w:rsidRPr="00B5208B">
        <w:rPr>
          <w:bCs/>
          <w:sz w:val="28"/>
          <w:szCs w:val="28"/>
          <w:lang w:val="es-ES"/>
        </w:rPr>
        <w:t>thức</w:t>
      </w:r>
      <w:proofErr w:type="spellEnd"/>
      <w:r w:rsidRPr="00B5208B">
        <w:rPr>
          <w:bCs/>
          <w:sz w:val="28"/>
          <w:szCs w:val="28"/>
          <w:lang w:val="es-ES"/>
        </w:rPr>
        <w:t xml:space="preserve"> </w:t>
      </w:r>
      <w:proofErr w:type="spellStart"/>
      <w:r w:rsidRPr="00B5208B">
        <w:rPr>
          <w:bCs/>
          <w:sz w:val="28"/>
          <w:szCs w:val="28"/>
          <w:lang w:val="es-ES"/>
        </w:rPr>
        <w:t>phù</w:t>
      </w:r>
      <w:proofErr w:type="spellEnd"/>
      <w:r w:rsidRPr="00B5208B">
        <w:rPr>
          <w:bCs/>
          <w:sz w:val="28"/>
          <w:szCs w:val="28"/>
          <w:lang w:val="es-ES"/>
        </w:rPr>
        <w:t xml:space="preserve"> </w:t>
      </w:r>
      <w:proofErr w:type="spellStart"/>
      <w:r w:rsidRPr="00B5208B">
        <w:rPr>
          <w:bCs/>
          <w:sz w:val="28"/>
          <w:szCs w:val="28"/>
          <w:lang w:val="es-ES"/>
        </w:rPr>
        <w:t>hợp</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tuân</w:t>
      </w:r>
      <w:proofErr w:type="spellEnd"/>
      <w:r w:rsidRPr="00B5208B">
        <w:rPr>
          <w:bCs/>
          <w:sz w:val="28"/>
          <w:szCs w:val="28"/>
          <w:lang w:val="es-ES"/>
        </w:rPr>
        <w:t xml:space="preserve"> </w:t>
      </w:r>
      <w:proofErr w:type="spellStart"/>
      <w:r w:rsidRPr="00B5208B">
        <w:rPr>
          <w:bCs/>
          <w:sz w:val="28"/>
          <w:szCs w:val="28"/>
          <w:lang w:val="es-ES"/>
        </w:rPr>
        <w:t>thủ</w:t>
      </w:r>
      <w:proofErr w:type="spellEnd"/>
      <w:r w:rsidRPr="00B5208B">
        <w:rPr>
          <w:bCs/>
          <w:sz w:val="28"/>
          <w:szCs w:val="28"/>
          <w:lang w:val="es-ES"/>
        </w:rPr>
        <w:t xml:space="preserve"> </w:t>
      </w:r>
      <w:proofErr w:type="spellStart"/>
      <w:r w:rsidRPr="00B5208B">
        <w:rPr>
          <w:bCs/>
          <w:sz w:val="28"/>
          <w:szCs w:val="28"/>
          <w:lang w:val="es-ES"/>
        </w:rPr>
        <w:t>các</w:t>
      </w:r>
      <w:proofErr w:type="spellEnd"/>
      <w:r w:rsidRPr="00B5208B">
        <w:rPr>
          <w:bCs/>
          <w:sz w:val="28"/>
          <w:szCs w:val="28"/>
          <w:lang w:val="es-ES"/>
        </w:rPr>
        <w:t xml:space="preserve"> </w:t>
      </w:r>
      <w:proofErr w:type="spellStart"/>
      <w:r w:rsidRPr="00B5208B">
        <w:rPr>
          <w:bCs/>
          <w:sz w:val="28"/>
          <w:szCs w:val="28"/>
          <w:lang w:val="es-ES"/>
        </w:rPr>
        <w:t>yêu</w:t>
      </w:r>
      <w:proofErr w:type="spellEnd"/>
      <w:r w:rsidRPr="00B5208B">
        <w:rPr>
          <w:bCs/>
          <w:sz w:val="28"/>
          <w:szCs w:val="28"/>
          <w:lang w:val="es-ES"/>
        </w:rPr>
        <w:t xml:space="preserve"> </w:t>
      </w:r>
      <w:proofErr w:type="spellStart"/>
      <w:r w:rsidRPr="00B5208B">
        <w:rPr>
          <w:bCs/>
          <w:sz w:val="28"/>
          <w:szCs w:val="28"/>
          <w:lang w:val="es-ES"/>
        </w:rPr>
        <w:t>cầu</w:t>
      </w:r>
      <w:proofErr w:type="spellEnd"/>
      <w:r w:rsidRPr="00B5208B">
        <w:rPr>
          <w:bCs/>
          <w:sz w:val="28"/>
          <w:szCs w:val="28"/>
          <w:lang w:val="es-ES"/>
        </w:rPr>
        <w:t xml:space="preserve"> </w:t>
      </w:r>
      <w:proofErr w:type="spellStart"/>
      <w:r w:rsidRPr="00B5208B">
        <w:rPr>
          <w:bCs/>
          <w:sz w:val="28"/>
          <w:szCs w:val="28"/>
          <w:lang w:val="es-ES"/>
        </w:rPr>
        <w:t>quy</w:t>
      </w:r>
      <w:proofErr w:type="spellEnd"/>
      <w:r w:rsidRPr="00B5208B">
        <w:rPr>
          <w:bCs/>
          <w:sz w:val="28"/>
          <w:szCs w:val="28"/>
          <w:lang w:val="es-ES"/>
        </w:rPr>
        <w:t xml:space="preserve"> </w:t>
      </w:r>
      <w:proofErr w:type="spellStart"/>
      <w:r w:rsidRPr="00B5208B">
        <w:rPr>
          <w:bCs/>
          <w:sz w:val="28"/>
          <w:szCs w:val="28"/>
          <w:lang w:val="es-ES"/>
        </w:rPr>
        <w:t>định</w:t>
      </w:r>
      <w:proofErr w:type="spellEnd"/>
      <w:r w:rsidRPr="00B5208B">
        <w:rPr>
          <w:bCs/>
          <w:sz w:val="28"/>
          <w:szCs w:val="28"/>
          <w:lang w:val="es-ES"/>
        </w:rPr>
        <w:t xml:space="preserve"> </w:t>
      </w:r>
      <w:proofErr w:type="spellStart"/>
      <w:r w:rsidRPr="00B5208B">
        <w:rPr>
          <w:bCs/>
          <w:sz w:val="28"/>
          <w:szCs w:val="28"/>
          <w:lang w:val="es-ES"/>
        </w:rPr>
        <w:t>tại</w:t>
      </w:r>
      <w:proofErr w:type="spellEnd"/>
      <w:r w:rsidRPr="00B5208B">
        <w:rPr>
          <w:bCs/>
          <w:sz w:val="28"/>
          <w:szCs w:val="28"/>
          <w:lang w:val="es-ES"/>
        </w:rPr>
        <w:t xml:space="preserve"> </w:t>
      </w:r>
      <w:proofErr w:type="spellStart"/>
      <w:r w:rsidRPr="00B5208B">
        <w:rPr>
          <w:bCs/>
          <w:sz w:val="28"/>
          <w:szCs w:val="28"/>
          <w:lang w:val="es-ES"/>
        </w:rPr>
        <w:t>Chương</w:t>
      </w:r>
      <w:proofErr w:type="spellEnd"/>
      <w:r w:rsidRPr="00B5208B">
        <w:rPr>
          <w:bCs/>
          <w:sz w:val="28"/>
          <w:szCs w:val="28"/>
          <w:lang w:val="es-ES"/>
        </w:rPr>
        <w:t xml:space="preserve"> V (</w:t>
      </w:r>
      <w:proofErr w:type="spellStart"/>
      <w:r w:rsidRPr="00B5208B">
        <w:rPr>
          <w:bCs/>
          <w:sz w:val="28"/>
          <w:szCs w:val="28"/>
          <w:lang w:val="es-ES"/>
        </w:rPr>
        <w:t>Yêu</w:t>
      </w:r>
      <w:proofErr w:type="spellEnd"/>
      <w:r w:rsidRPr="00B5208B">
        <w:rPr>
          <w:bCs/>
          <w:sz w:val="28"/>
          <w:szCs w:val="28"/>
          <w:lang w:val="es-ES"/>
        </w:rPr>
        <w:t xml:space="preserve"> </w:t>
      </w:r>
      <w:proofErr w:type="spellStart"/>
      <w:r w:rsidRPr="00B5208B">
        <w:rPr>
          <w:bCs/>
          <w:sz w:val="28"/>
          <w:szCs w:val="28"/>
          <w:lang w:val="es-ES"/>
        </w:rPr>
        <w:t>cầu</w:t>
      </w:r>
      <w:proofErr w:type="spellEnd"/>
      <w:r w:rsidRPr="00B5208B">
        <w:rPr>
          <w:bCs/>
          <w:sz w:val="28"/>
          <w:szCs w:val="28"/>
          <w:lang w:val="es-ES"/>
        </w:rPr>
        <w:t xml:space="preserve"> </w:t>
      </w:r>
      <w:proofErr w:type="spellStart"/>
      <w:r w:rsidRPr="00B5208B">
        <w:rPr>
          <w:bCs/>
          <w:sz w:val="28"/>
          <w:szCs w:val="28"/>
          <w:lang w:val="es-ES"/>
        </w:rPr>
        <w:t>về</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w:t>
      </w:r>
      <w:proofErr w:type="spellStart"/>
      <w:r w:rsidRPr="00B5208B">
        <w:rPr>
          <w:bCs/>
          <w:sz w:val="28"/>
          <w:szCs w:val="28"/>
          <w:lang w:val="es-ES"/>
        </w:rPr>
        <w:t>mà</w:t>
      </w:r>
      <w:proofErr w:type="spellEnd"/>
      <w:r w:rsidRPr="00B5208B">
        <w:rPr>
          <w:bCs/>
          <w:sz w:val="28"/>
          <w:szCs w:val="28"/>
          <w:lang w:val="es-ES"/>
        </w:rPr>
        <w:t xml:space="preserve"> </w:t>
      </w:r>
      <w:proofErr w:type="spellStart"/>
      <w:r w:rsidRPr="00B5208B">
        <w:rPr>
          <w:bCs/>
          <w:sz w:val="28"/>
          <w:szCs w:val="28"/>
          <w:lang w:val="es-ES"/>
        </w:rPr>
        <w:t>không</w:t>
      </w:r>
      <w:proofErr w:type="spellEnd"/>
      <w:r w:rsidRPr="00B5208B">
        <w:rPr>
          <w:bCs/>
          <w:sz w:val="28"/>
          <w:szCs w:val="28"/>
          <w:lang w:val="es-ES"/>
        </w:rPr>
        <w:t xml:space="preserve"> </w:t>
      </w:r>
      <w:proofErr w:type="spellStart"/>
      <w:r w:rsidRPr="00B5208B">
        <w:rPr>
          <w:bCs/>
          <w:sz w:val="28"/>
          <w:szCs w:val="28"/>
          <w:lang w:val="es-ES"/>
        </w:rPr>
        <w:t>có</w:t>
      </w:r>
      <w:proofErr w:type="spellEnd"/>
      <w:r w:rsidRPr="00B5208B">
        <w:rPr>
          <w:bCs/>
          <w:sz w:val="28"/>
          <w:szCs w:val="28"/>
          <w:lang w:val="es-ES"/>
        </w:rPr>
        <w:t xml:space="preserve"> </w:t>
      </w:r>
      <w:proofErr w:type="spellStart"/>
      <w:r w:rsidRPr="00B5208B">
        <w:rPr>
          <w:bCs/>
          <w:sz w:val="28"/>
          <w:szCs w:val="28"/>
          <w:lang w:val="es-ES"/>
        </w:rPr>
        <w:t>sai</w:t>
      </w:r>
      <w:proofErr w:type="spellEnd"/>
      <w:r w:rsidRPr="00B5208B">
        <w:rPr>
          <w:bCs/>
          <w:sz w:val="28"/>
          <w:szCs w:val="28"/>
          <w:lang w:val="es-ES"/>
        </w:rPr>
        <w:t xml:space="preserve"> </w:t>
      </w:r>
      <w:proofErr w:type="spellStart"/>
      <w:r w:rsidRPr="00B5208B">
        <w:rPr>
          <w:bCs/>
          <w:sz w:val="28"/>
          <w:szCs w:val="28"/>
          <w:lang w:val="es-ES"/>
        </w:rPr>
        <w:t>lệch</w:t>
      </w:r>
      <w:proofErr w:type="spellEnd"/>
      <w:r w:rsidRPr="00B5208B">
        <w:rPr>
          <w:bCs/>
          <w:sz w:val="28"/>
          <w:szCs w:val="28"/>
          <w:lang w:val="es-ES"/>
        </w:rPr>
        <w:t xml:space="preserve">, </w:t>
      </w:r>
      <w:proofErr w:type="spellStart"/>
      <w:r w:rsidRPr="00B5208B">
        <w:rPr>
          <w:bCs/>
          <w:sz w:val="28"/>
          <w:szCs w:val="28"/>
          <w:lang w:val="es-ES"/>
        </w:rPr>
        <w:t>hạn</w:t>
      </w:r>
      <w:proofErr w:type="spellEnd"/>
      <w:r w:rsidRPr="00B5208B">
        <w:rPr>
          <w:bCs/>
          <w:sz w:val="28"/>
          <w:szCs w:val="28"/>
          <w:lang w:val="es-ES"/>
        </w:rPr>
        <w:t xml:space="preserve"> </w:t>
      </w:r>
      <w:proofErr w:type="spellStart"/>
      <w:r w:rsidRPr="00B5208B">
        <w:rPr>
          <w:bCs/>
          <w:sz w:val="28"/>
          <w:szCs w:val="28"/>
          <w:lang w:val="es-ES"/>
        </w:rPr>
        <w:t>chế</w:t>
      </w:r>
      <w:proofErr w:type="spellEnd"/>
      <w:r w:rsidRPr="00B5208B">
        <w:rPr>
          <w:bCs/>
          <w:sz w:val="28"/>
          <w:szCs w:val="28"/>
          <w:lang w:val="es-ES"/>
        </w:rPr>
        <w:t xml:space="preserve"> </w:t>
      </w:r>
      <w:proofErr w:type="spellStart"/>
      <w:r w:rsidRPr="00B5208B">
        <w:rPr>
          <w:bCs/>
          <w:sz w:val="28"/>
          <w:szCs w:val="28"/>
          <w:lang w:val="es-ES"/>
        </w:rPr>
        <w:t>hoặc</w:t>
      </w:r>
      <w:proofErr w:type="spellEnd"/>
      <w:r w:rsidRPr="00B5208B">
        <w:rPr>
          <w:bCs/>
          <w:sz w:val="28"/>
          <w:szCs w:val="28"/>
          <w:lang w:val="es-ES"/>
        </w:rPr>
        <w:t xml:space="preserve"> </w:t>
      </w:r>
      <w:proofErr w:type="spellStart"/>
      <w:r w:rsidRPr="00B5208B">
        <w:rPr>
          <w:bCs/>
          <w:sz w:val="28"/>
          <w:szCs w:val="28"/>
          <w:lang w:val="es-ES"/>
        </w:rPr>
        <w:t>thiếu</w:t>
      </w:r>
      <w:proofErr w:type="spellEnd"/>
      <w:r w:rsidRPr="00B5208B">
        <w:rPr>
          <w:bCs/>
          <w:sz w:val="28"/>
          <w:szCs w:val="28"/>
          <w:lang w:val="es-ES"/>
        </w:rPr>
        <w:t xml:space="preserve"> </w:t>
      </w:r>
      <w:proofErr w:type="spellStart"/>
      <w:r w:rsidRPr="00B5208B">
        <w:rPr>
          <w:bCs/>
          <w:sz w:val="28"/>
          <w:szCs w:val="28"/>
          <w:lang w:val="es-ES"/>
        </w:rPr>
        <w:t>sót</w:t>
      </w:r>
      <w:proofErr w:type="spellEnd"/>
      <w:r w:rsidRPr="00B5208B">
        <w:rPr>
          <w:bCs/>
          <w:sz w:val="28"/>
          <w:szCs w:val="28"/>
          <w:lang w:val="es-ES"/>
        </w:rPr>
        <w:t xml:space="preserve"> </w:t>
      </w:r>
      <w:proofErr w:type="spellStart"/>
      <w:r w:rsidRPr="00B5208B">
        <w:rPr>
          <w:bCs/>
          <w:sz w:val="28"/>
          <w:szCs w:val="28"/>
          <w:lang w:val="es-ES"/>
        </w:rPr>
        <w:t>đáng</w:t>
      </w:r>
      <w:proofErr w:type="spellEnd"/>
      <w:r w:rsidRPr="00B5208B">
        <w:rPr>
          <w:bCs/>
          <w:sz w:val="28"/>
          <w:szCs w:val="28"/>
          <w:lang w:val="es-ES"/>
        </w:rPr>
        <w:t xml:space="preserve"> </w:t>
      </w:r>
      <w:proofErr w:type="spellStart"/>
      <w:r w:rsidRPr="00B5208B">
        <w:rPr>
          <w:bCs/>
          <w:sz w:val="28"/>
          <w:szCs w:val="28"/>
          <w:lang w:val="es-ES"/>
        </w:rPr>
        <w:t>kể</w:t>
      </w:r>
      <w:proofErr w:type="spellEnd"/>
      <w:r w:rsidRPr="00B5208B">
        <w:rPr>
          <w:bCs/>
          <w:sz w:val="28"/>
          <w:szCs w:val="28"/>
          <w:lang w:val="es-ES"/>
        </w:rPr>
        <w:t xml:space="preserve">. </w:t>
      </w:r>
      <w:proofErr w:type="spellStart"/>
      <w:r w:rsidRPr="00B5208B">
        <w:rPr>
          <w:bCs/>
          <w:sz w:val="28"/>
          <w:szCs w:val="28"/>
          <w:lang w:val="es-ES"/>
        </w:rPr>
        <w:t>Đề</w:t>
      </w:r>
      <w:proofErr w:type="spellEnd"/>
      <w:r w:rsidRPr="00B5208B">
        <w:rPr>
          <w:bCs/>
          <w:sz w:val="28"/>
          <w:szCs w:val="28"/>
          <w:lang w:val="es-ES"/>
        </w:rPr>
        <w:t xml:space="preserve"> </w:t>
      </w:r>
      <w:proofErr w:type="spellStart"/>
      <w:r w:rsidRPr="00B5208B">
        <w:rPr>
          <w:bCs/>
          <w:sz w:val="28"/>
          <w:szCs w:val="28"/>
          <w:lang w:val="es-ES"/>
        </w:rPr>
        <w:t>xuất</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w:t>
      </w:r>
      <w:proofErr w:type="spellStart"/>
      <w:r w:rsidRPr="00B5208B">
        <w:rPr>
          <w:bCs/>
          <w:sz w:val="28"/>
          <w:szCs w:val="28"/>
          <w:lang w:val="es-ES"/>
        </w:rPr>
        <w:t>được</w:t>
      </w:r>
      <w:proofErr w:type="spellEnd"/>
      <w:r w:rsidRPr="00B5208B">
        <w:rPr>
          <w:bCs/>
          <w:sz w:val="28"/>
          <w:szCs w:val="28"/>
          <w:lang w:val="es-ES"/>
        </w:rPr>
        <w:t xml:space="preserve"> </w:t>
      </w:r>
      <w:proofErr w:type="spellStart"/>
      <w:r w:rsidRPr="00B5208B">
        <w:rPr>
          <w:bCs/>
          <w:sz w:val="28"/>
          <w:szCs w:val="28"/>
          <w:lang w:val="es-ES"/>
        </w:rPr>
        <w:t>chấp</w:t>
      </w:r>
      <w:proofErr w:type="spellEnd"/>
      <w:r w:rsidRPr="00B5208B">
        <w:rPr>
          <w:bCs/>
          <w:sz w:val="28"/>
          <w:szCs w:val="28"/>
          <w:lang w:val="es-ES"/>
        </w:rPr>
        <w:t xml:space="preserve"> </w:t>
      </w:r>
      <w:proofErr w:type="spellStart"/>
      <w:r w:rsidRPr="00B5208B">
        <w:rPr>
          <w:bCs/>
          <w:sz w:val="28"/>
          <w:szCs w:val="28"/>
          <w:lang w:val="es-ES"/>
        </w:rPr>
        <w:t>thuận</w:t>
      </w:r>
      <w:proofErr w:type="spellEnd"/>
      <w:r w:rsidRPr="00B5208B">
        <w:rPr>
          <w:bCs/>
          <w:sz w:val="28"/>
          <w:szCs w:val="28"/>
          <w:lang w:val="es-ES"/>
        </w:rPr>
        <w:t xml:space="preserve"> </w:t>
      </w:r>
      <w:proofErr w:type="spellStart"/>
      <w:r w:rsidRPr="00B5208B">
        <w:rPr>
          <w:bCs/>
          <w:sz w:val="28"/>
          <w:szCs w:val="28"/>
          <w:lang w:val="es-ES"/>
        </w:rPr>
        <w:t>là</w:t>
      </w:r>
      <w:proofErr w:type="spellEnd"/>
      <w:r w:rsidRPr="00B5208B">
        <w:rPr>
          <w:bCs/>
          <w:sz w:val="28"/>
          <w:szCs w:val="28"/>
          <w:lang w:val="es-ES"/>
        </w:rPr>
        <w:t xml:space="preserve"> </w:t>
      </w:r>
      <w:proofErr w:type="spellStart"/>
      <w:r w:rsidRPr="00B5208B">
        <w:rPr>
          <w:bCs/>
          <w:sz w:val="28"/>
          <w:szCs w:val="28"/>
          <w:lang w:val="es-ES"/>
        </w:rPr>
        <w:t>ràng</w:t>
      </w:r>
      <w:proofErr w:type="spellEnd"/>
      <w:r w:rsidRPr="00B5208B">
        <w:rPr>
          <w:bCs/>
          <w:sz w:val="28"/>
          <w:szCs w:val="28"/>
          <w:lang w:val="es-ES"/>
        </w:rPr>
        <w:t xml:space="preserve"> </w:t>
      </w:r>
      <w:proofErr w:type="spellStart"/>
      <w:r w:rsidRPr="00B5208B">
        <w:rPr>
          <w:bCs/>
          <w:sz w:val="28"/>
          <w:szCs w:val="28"/>
          <w:lang w:val="es-ES"/>
        </w:rPr>
        <w:t>buộc</w:t>
      </w:r>
      <w:proofErr w:type="spellEnd"/>
      <w:r w:rsidRPr="00B5208B">
        <w:rPr>
          <w:bCs/>
          <w:sz w:val="28"/>
          <w:szCs w:val="28"/>
          <w:lang w:val="es-ES"/>
        </w:rPr>
        <w:t xml:space="preserve"> </w:t>
      </w:r>
      <w:proofErr w:type="spellStart"/>
      <w:r w:rsidRPr="00B5208B">
        <w:rPr>
          <w:bCs/>
          <w:sz w:val="28"/>
          <w:szCs w:val="28"/>
          <w:lang w:val="es-ES"/>
        </w:rPr>
        <w:t>pháp</w:t>
      </w:r>
      <w:proofErr w:type="spellEnd"/>
      <w:r w:rsidRPr="00B5208B">
        <w:rPr>
          <w:bCs/>
          <w:sz w:val="28"/>
          <w:szCs w:val="28"/>
          <w:lang w:val="es-ES"/>
        </w:rPr>
        <w:t xml:space="preserve"> </w:t>
      </w:r>
      <w:proofErr w:type="spellStart"/>
      <w:r w:rsidRPr="00B5208B">
        <w:rPr>
          <w:bCs/>
          <w:sz w:val="28"/>
          <w:szCs w:val="28"/>
          <w:lang w:val="es-ES"/>
        </w:rPr>
        <w:t>lý</w:t>
      </w:r>
      <w:proofErr w:type="spellEnd"/>
      <w:r w:rsidRPr="00B5208B">
        <w:rPr>
          <w:bCs/>
          <w:sz w:val="28"/>
          <w:szCs w:val="28"/>
          <w:lang w:val="es-ES"/>
        </w:rPr>
        <w:t xml:space="preserve"> </w:t>
      </w:r>
      <w:proofErr w:type="spellStart"/>
      <w:r w:rsidRPr="00B5208B">
        <w:rPr>
          <w:bCs/>
          <w:sz w:val="28"/>
          <w:szCs w:val="28"/>
          <w:lang w:val="es-ES"/>
        </w:rPr>
        <w:t>theo</w:t>
      </w:r>
      <w:proofErr w:type="spellEnd"/>
      <w:r w:rsidRPr="00B5208B">
        <w:rPr>
          <w:bCs/>
          <w:sz w:val="28"/>
          <w:szCs w:val="28"/>
          <w:lang w:val="es-ES"/>
        </w:rPr>
        <w:t xml:space="preserve"> </w:t>
      </w:r>
      <w:proofErr w:type="spellStart"/>
      <w:r w:rsidRPr="00B5208B">
        <w:rPr>
          <w:bCs/>
          <w:sz w:val="28"/>
          <w:szCs w:val="28"/>
          <w:lang w:val="es-ES"/>
        </w:rPr>
        <w:t>hợp</w:t>
      </w:r>
      <w:proofErr w:type="spellEnd"/>
      <w:r w:rsidRPr="00B5208B">
        <w:rPr>
          <w:bCs/>
          <w:sz w:val="28"/>
          <w:szCs w:val="28"/>
          <w:lang w:val="es-ES"/>
        </w:rPr>
        <w:t xml:space="preserve"> </w:t>
      </w:r>
      <w:proofErr w:type="spellStart"/>
      <w:r w:rsidRPr="00B5208B">
        <w:rPr>
          <w:bCs/>
          <w:sz w:val="28"/>
          <w:szCs w:val="28"/>
          <w:lang w:val="es-ES"/>
        </w:rPr>
        <w:t>đồng</w:t>
      </w:r>
      <w:proofErr w:type="spellEnd"/>
      <w:r w:rsidRPr="00B5208B">
        <w:rPr>
          <w:bCs/>
          <w:sz w:val="28"/>
          <w:szCs w:val="28"/>
          <w:lang w:val="es-ES"/>
        </w:rPr>
        <w:t xml:space="preserve"> </w:t>
      </w:r>
      <w:proofErr w:type="spellStart"/>
      <w:r w:rsidRPr="00B5208B">
        <w:rPr>
          <w:bCs/>
          <w:sz w:val="28"/>
          <w:szCs w:val="28"/>
          <w:lang w:val="es-ES"/>
        </w:rPr>
        <w:t>của</w:t>
      </w:r>
      <w:proofErr w:type="spellEnd"/>
      <w:r w:rsidRPr="00B5208B">
        <w:rPr>
          <w:bCs/>
          <w:sz w:val="28"/>
          <w:szCs w:val="28"/>
          <w:lang w:val="es-ES"/>
        </w:rPr>
        <w:t xml:space="preserve"> </w:t>
      </w:r>
      <w:proofErr w:type="spellStart"/>
      <w:r w:rsidRPr="00B5208B">
        <w:rPr>
          <w:bCs/>
          <w:sz w:val="28"/>
          <w:szCs w:val="28"/>
          <w:lang w:val="es-ES"/>
        </w:rPr>
        <w:t>nhà</w:t>
      </w:r>
      <w:proofErr w:type="spellEnd"/>
      <w:r w:rsidRPr="00B5208B">
        <w:rPr>
          <w:bCs/>
          <w:sz w:val="28"/>
          <w:szCs w:val="28"/>
          <w:lang w:val="es-ES"/>
        </w:rPr>
        <w:t xml:space="preserve"> </w:t>
      </w:r>
      <w:proofErr w:type="spellStart"/>
      <w:r w:rsidRPr="00B5208B">
        <w:rPr>
          <w:bCs/>
          <w:sz w:val="28"/>
          <w:szCs w:val="28"/>
          <w:lang w:val="es-ES"/>
        </w:rPr>
        <w:t>thầu</w:t>
      </w:r>
      <w:proofErr w:type="spellEnd"/>
      <w:r w:rsidRPr="00B5208B">
        <w:rPr>
          <w:bCs/>
          <w:sz w:val="28"/>
          <w:szCs w:val="28"/>
          <w:lang w:val="es-ES"/>
        </w:rPr>
        <w:t xml:space="preserve"> </w:t>
      </w:r>
      <w:proofErr w:type="spellStart"/>
      <w:r w:rsidRPr="00B5208B">
        <w:rPr>
          <w:bCs/>
          <w:sz w:val="28"/>
          <w:szCs w:val="28"/>
          <w:lang w:val="es-ES"/>
        </w:rPr>
        <w:t>với</w:t>
      </w:r>
      <w:proofErr w:type="spellEnd"/>
      <w:r w:rsidRPr="00B5208B">
        <w:rPr>
          <w:bCs/>
          <w:sz w:val="28"/>
          <w:szCs w:val="28"/>
          <w:lang w:val="es-ES"/>
        </w:rPr>
        <w:t xml:space="preserve"> </w:t>
      </w:r>
      <w:proofErr w:type="spellStart"/>
      <w:r w:rsidRPr="00B5208B">
        <w:rPr>
          <w:bCs/>
          <w:sz w:val="28"/>
          <w:szCs w:val="28"/>
          <w:lang w:val="es-ES"/>
        </w:rPr>
        <w:t>chủ</w:t>
      </w:r>
      <w:proofErr w:type="spellEnd"/>
      <w:r w:rsidRPr="00B5208B">
        <w:rPr>
          <w:bCs/>
          <w:sz w:val="28"/>
          <w:szCs w:val="28"/>
          <w:lang w:val="es-ES"/>
        </w:rPr>
        <w:t xml:space="preserve"> </w:t>
      </w:r>
      <w:proofErr w:type="spellStart"/>
      <w:r w:rsidRPr="00B5208B">
        <w:rPr>
          <w:bCs/>
          <w:sz w:val="28"/>
          <w:szCs w:val="28"/>
          <w:lang w:val="es-ES"/>
        </w:rPr>
        <w:t>đầu</w:t>
      </w:r>
      <w:proofErr w:type="spellEnd"/>
      <w:r w:rsidRPr="00B5208B">
        <w:rPr>
          <w:bCs/>
          <w:sz w:val="28"/>
          <w:szCs w:val="28"/>
          <w:lang w:val="es-ES"/>
        </w:rPr>
        <w:t xml:space="preserve"> </w:t>
      </w:r>
      <w:proofErr w:type="spellStart"/>
      <w:r w:rsidRPr="00B5208B">
        <w:rPr>
          <w:bCs/>
          <w:sz w:val="28"/>
          <w:szCs w:val="28"/>
          <w:lang w:val="es-ES"/>
        </w:rPr>
        <w:t>tư</w:t>
      </w:r>
      <w:proofErr w:type="spellEnd"/>
      <w:r w:rsidRPr="00B5208B">
        <w:rPr>
          <w:bCs/>
          <w:sz w:val="28"/>
          <w:szCs w:val="28"/>
          <w:lang w:val="es-ES"/>
        </w:rPr>
        <w:t xml:space="preserve"> cho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trình</w:t>
      </w:r>
      <w:proofErr w:type="spellEnd"/>
      <w:r w:rsidRPr="00B5208B">
        <w:rPr>
          <w:bCs/>
          <w:sz w:val="28"/>
          <w:szCs w:val="28"/>
          <w:lang w:val="es-ES"/>
        </w:rPr>
        <w:t xml:space="preserve"> </w:t>
      </w:r>
      <w:proofErr w:type="spellStart"/>
      <w:r w:rsidRPr="00B5208B">
        <w:rPr>
          <w:bCs/>
          <w:sz w:val="28"/>
          <w:szCs w:val="28"/>
          <w:lang w:val="es-ES"/>
        </w:rPr>
        <w:t>về</w:t>
      </w:r>
      <w:proofErr w:type="spellEnd"/>
      <w:r w:rsidRPr="00B5208B">
        <w:rPr>
          <w:bCs/>
          <w:sz w:val="28"/>
          <w:szCs w:val="28"/>
          <w:lang w:val="es-ES"/>
        </w:rPr>
        <w:t xml:space="preserve"> </w:t>
      </w:r>
      <w:proofErr w:type="spellStart"/>
      <w:r w:rsidRPr="00B5208B">
        <w:rPr>
          <w:bCs/>
          <w:sz w:val="28"/>
          <w:szCs w:val="28"/>
          <w:lang w:val="es-ES"/>
        </w:rPr>
        <w:t>chất</w:t>
      </w:r>
      <w:proofErr w:type="spellEnd"/>
      <w:r w:rsidRPr="00B5208B">
        <w:rPr>
          <w:bCs/>
          <w:sz w:val="28"/>
          <w:szCs w:val="28"/>
          <w:lang w:val="es-ES"/>
        </w:rPr>
        <w:t xml:space="preserve"> </w:t>
      </w:r>
      <w:proofErr w:type="spellStart"/>
      <w:r w:rsidRPr="00B5208B">
        <w:rPr>
          <w:bCs/>
          <w:sz w:val="28"/>
          <w:szCs w:val="28"/>
          <w:lang w:val="es-ES"/>
        </w:rPr>
        <w:t>lượng</w:t>
      </w:r>
      <w:proofErr w:type="spellEnd"/>
      <w:r w:rsidRPr="00B5208B">
        <w:rPr>
          <w:bCs/>
          <w:sz w:val="28"/>
          <w:szCs w:val="28"/>
          <w:lang w:val="es-ES"/>
        </w:rPr>
        <w:t xml:space="preserve"> - </w:t>
      </w:r>
      <w:proofErr w:type="spellStart"/>
      <w:r w:rsidRPr="00B5208B">
        <w:rPr>
          <w:bCs/>
          <w:sz w:val="28"/>
          <w:szCs w:val="28"/>
          <w:lang w:val="es-ES"/>
        </w:rPr>
        <w:t>tiến</w:t>
      </w:r>
      <w:proofErr w:type="spellEnd"/>
      <w:r w:rsidRPr="00B5208B">
        <w:rPr>
          <w:bCs/>
          <w:sz w:val="28"/>
          <w:szCs w:val="28"/>
          <w:lang w:val="es-ES"/>
        </w:rPr>
        <w:t xml:space="preserve"> </w:t>
      </w:r>
      <w:proofErr w:type="spellStart"/>
      <w:r w:rsidRPr="00B5208B">
        <w:rPr>
          <w:bCs/>
          <w:sz w:val="28"/>
          <w:szCs w:val="28"/>
          <w:lang w:val="es-ES"/>
        </w:rPr>
        <w:t>độ</w:t>
      </w:r>
      <w:proofErr w:type="spellEnd"/>
      <w:r w:rsidRPr="00B5208B">
        <w:rPr>
          <w:bCs/>
          <w:sz w:val="28"/>
          <w:szCs w:val="28"/>
          <w:lang w:val="es-ES"/>
        </w:rPr>
        <w:t xml:space="preserve"> - </w:t>
      </w:r>
      <w:proofErr w:type="spellStart"/>
      <w:r w:rsidRPr="00B5208B">
        <w:rPr>
          <w:bCs/>
          <w:sz w:val="28"/>
          <w:szCs w:val="28"/>
          <w:lang w:val="es-ES"/>
        </w:rPr>
        <w:t>nghĩa</w:t>
      </w:r>
      <w:proofErr w:type="spellEnd"/>
      <w:r w:rsidRPr="00B5208B">
        <w:rPr>
          <w:bCs/>
          <w:sz w:val="28"/>
          <w:szCs w:val="28"/>
          <w:lang w:val="es-ES"/>
        </w:rPr>
        <w:t xml:space="preserve"> </w:t>
      </w:r>
      <w:proofErr w:type="spellStart"/>
      <w:r w:rsidRPr="00B5208B">
        <w:rPr>
          <w:bCs/>
          <w:sz w:val="28"/>
          <w:szCs w:val="28"/>
          <w:lang w:val="es-ES"/>
        </w:rPr>
        <w:t>vụ</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trách</w:t>
      </w:r>
      <w:proofErr w:type="spellEnd"/>
      <w:r w:rsidRPr="00B5208B">
        <w:rPr>
          <w:bCs/>
          <w:sz w:val="28"/>
          <w:szCs w:val="28"/>
          <w:lang w:val="es-ES"/>
        </w:rPr>
        <w:t xml:space="preserve"> </w:t>
      </w:r>
      <w:proofErr w:type="spellStart"/>
      <w:r w:rsidRPr="00B5208B">
        <w:rPr>
          <w:bCs/>
          <w:sz w:val="28"/>
          <w:szCs w:val="28"/>
          <w:lang w:val="es-ES"/>
        </w:rPr>
        <w:t>nhiệm</w:t>
      </w:r>
      <w:proofErr w:type="spellEnd"/>
      <w:r w:rsidRPr="00B5208B">
        <w:rPr>
          <w:bCs/>
          <w:sz w:val="28"/>
          <w:szCs w:val="28"/>
          <w:lang w:val="es-ES"/>
        </w:rPr>
        <w:t xml:space="preserve"> - </w:t>
      </w:r>
      <w:proofErr w:type="spellStart"/>
      <w:r w:rsidRPr="00B5208B">
        <w:rPr>
          <w:bCs/>
          <w:sz w:val="28"/>
          <w:szCs w:val="28"/>
          <w:lang w:val="es-ES"/>
        </w:rPr>
        <w:t>giá</w:t>
      </w:r>
      <w:proofErr w:type="spellEnd"/>
      <w:r w:rsidRPr="00B5208B">
        <w:rPr>
          <w:bCs/>
          <w:sz w:val="28"/>
          <w:szCs w:val="28"/>
          <w:lang w:val="es-ES"/>
        </w:rPr>
        <w:t xml:space="preserve"> </w:t>
      </w:r>
      <w:proofErr w:type="spellStart"/>
      <w:r w:rsidRPr="00B5208B">
        <w:rPr>
          <w:bCs/>
          <w:sz w:val="28"/>
          <w:szCs w:val="28"/>
          <w:lang w:val="es-ES"/>
        </w:rPr>
        <w:t>dự</w:t>
      </w:r>
      <w:proofErr w:type="spellEnd"/>
      <w:r w:rsidRPr="00B5208B">
        <w:rPr>
          <w:bCs/>
          <w:sz w:val="28"/>
          <w:szCs w:val="28"/>
          <w:lang w:val="es-ES"/>
        </w:rPr>
        <w:t xml:space="preserve"> </w:t>
      </w:r>
      <w:proofErr w:type="spellStart"/>
      <w:r w:rsidRPr="00B5208B">
        <w:rPr>
          <w:bCs/>
          <w:sz w:val="28"/>
          <w:szCs w:val="28"/>
          <w:lang w:val="es-ES"/>
        </w:rPr>
        <w:t>thầu</w:t>
      </w:r>
      <w:proofErr w:type="spellEnd"/>
      <w:r w:rsidRPr="00B5208B">
        <w:rPr>
          <w:bCs/>
          <w:sz w:val="28"/>
          <w:szCs w:val="28"/>
          <w:lang w:val="es-ES"/>
        </w:rPr>
        <w:t>/</w:t>
      </w:r>
      <w:proofErr w:type="spellStart"/>
      <w:r w:rsidRPr="00B5208B">
        <w:rPr>
          <w:bCs/>
          <w:sz w:val="28"/>
          <w:szCs w:val="28"/>
          <w:lang w:val="es-ES"/>
        </w:rPr>
        <w:t>giá</w:t>
      </w:r>
      <w:proofErr w:type="spellEnd"/>
      <w:r w:rsidRPr="00B5208B">
        <w:rPr>
          <w:bCs/>
          <w:sz w:val="28"/>
          <w:szCs w:val="28"/>
          <w:lang w:val="es-ES"/>
        </w:rPr>
        <w:t xml:space="preserve"> </w:t>
      </w:r>
      <w:proofErr w:type="spellStart"/>
      <w:r w:rsidRPr="00B5208B">
        <w:rPr>
          <w:bCs/>
          <w:sz w:val="28"/>
          <w:szCs w:val="28"/>
          <w:lang w:val="es-ES"/>
        </w:rPr>
        <w:t>hợp</w:t>
      </w:r>
      <w:proofErr w:type="spellEnd"/>
      <w:r w:rsidRPr="00B5208B">
        <w:rPr>
          <w:bCs/>
          <w:sz w:val="28"/>
          <w:szCs w:val="28"/>
          <w:lang w:val="es-ES"/>
        </w:rPr>
        <w:t xml:space="preserve"> </w:t>
      </w:r>
      <w:proofErr w:type="spellStart"/>
      <w:r w:rsidRPr="00B5208B">
        <w:rPr>
          <w:bCs/>
          <w:sz w:val="28"/>
          <w:szCs w:val="28"/>
          <w:lang w:val="es-ES"/>
        </w:rPr>
        <w:t>đồng</w:t>
      </w:r>
      <w:proofErr w:type="spellEnd"/>
      <w:r w:rsidRPr="00B5208B">
        <w:rPr>
          <w:bCs/>
          <w:sz w:val="28"/>
          <w:szCs w:val="28"/>
          <w:lang w:val="es-ES"/>
        </w:rPr>
        <w:t xml:space="preserve"> </w:t>
      </w:r>
      <w:proofErr w:type="spellStart"/>
      <w:r w:rsidRPr="00B5208B">
        <w:rPr>
          <w:bCs/>
          <w:sz w:val="28"/>
          <w:szCs w:val="28"/>
          <w:lang w:val="es-ES"/>
        </w:rPr>
        <w:t>thanh</w:t>
      </w:r>
      <w:proofErr w:type="spellEnd"/>
      <w:r w:rsidRPr="00B5208B">
        <w:rPr>
          <w:bCs/>
          <w:sz w:val="28"/>
          <w:szCs w:val="28"/>
          <w:lang w:val="es-ES"/>
        </w:rPr>
        <w:t xml:space="preserve"> </w:t>
      </w:r>
      <w:proofErr w:type="spellStart"/>
      <w:r w:rsidRPr="00B5208B">
        <w:rPr>
          <w:bCs/>
          <w:sz w:val="28"/>
          <w:szCs w:val="28"/>
          <w:lang w:val="es-ES"/>
        </w:rPr>
        <w:t>toán</w:t>
      </w:r>
      <w:proofErr w:type="spellEnd"/>
      <w:r w:rsidRPr="00B5208B">
        <w:rPr>
          <w:bCs/>
          <w:sz w:val="28"/>
          <w:szCs w:val="28"/>
          <w:lang w:val="es-ES"/>
        </w:rPr>
        <w:t>.</w:t>
      </w:r>
    </w:p>
    <w:p w14:paraId="6C76BC1A" w14:textId="77777777" w:rsidR="003569E4" w:rsidRPr="00B5208B" w:rsidRDefault="003569E4" w:rsidP="003569E4">
      <w:pPr>
        <w:widowControl w:val="0"/>
        <w:tabs>
          <w:tab w:val="left" w:pos="700"/>
        </w:tabs>
        <w:spacing w:line="360" w:lineRule="exact"/>
        <w:ind w:firstLine="567"/>
        <w:rPr>
          <w:bCs/>
          <w:sz w:val="28"/>
          <w:szCs w:val="28"/>
          <w:lang w:val="es-ES"/>
        </w:rPr>
      </w:pPr>
      <w:proofErr w:type="spellStart"/>
      <w:r w:rsidRPr="00B5208B">
        <w:rPr>
          <w:bCs/>
          <w:sz w:val="28"/>
          <w:szCs w:val="28"/>
          <w:lang w:val="es-ES"/>
        </w:rPr>
        <w:t>Nhà</w:t>
      </w:r>
      <w:proofErr w:type="spellEnd"/>
      <w:r w:rsidRPr="00B5208B">
        <w:rPr>
          <w:bCs/>
          <w:sz w:val="28"/>
          <w:szCs w:val="28"/>
          <w:lang w:val="es-ES"/>
        </w:rPr>
        <w:t xml:space="preserve"> </w:t>
      </w:r>
      <w:proofErr w:type="spellStart"/>
      <w:r w:rsidRPr="00B5208B">
        <w:rPr>
          <w:bCs/>
          <w:sz w:val="28"/>
          <w:szCs w:val="28"/>
          <w:lang w:val="es-ES"/>
        </w:rPr>
        <w:t>thầu</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với</w:t>
      </w:r>
      <w:proofErr w:type="spellEnd"/>
      <w:r w:rsidRPr="00B5208B">
        <w:rPr>
          <w:bCs/>
          <w:sz w:val="28"/>
          <w:szCs w:val="28"/>
          <w:lang w:val="es-ES"/>
        </w:rPr>
        <w:t xml:space="preserve"> </w:t>
      </w:r>
      <w:proofErr w:type="spellStart"/>
      <w:r w:rsidRPr="00B5208B">
        <w:rPr>
          <w:bCs/>
          <w:sz w:val="28"/>
          <w:szCs w:val="28"/>
          <w:lang w:val="es-ES"/>
        </w:rPr>
        <w:t>sự</w:t>
      </w:r>
      <w:proofErr w:type="spellEnd"/>
      <w:r w:rsidRPr="00B5208B">
        <w:rPr>
          <w:bCs/>
          <w:sz w:val="28"/>
          <w:szCs w:val="28"/>
          <w:lang w:val="es-ES"/>
        </w:rPr>
        <w:t xml:space="preserve"> </w:t>
      </w:r>
      <w:proofErr w:type="spellStart"/>
      <w:r w:rsidRPr="00B5208B">
        <w:rPr>
          <w:bCs/>
          <w:sz w:val="28"/>
          <w:szCs w:val="28"/>
          <w:lang w:val="es-ES"/>
        </w:rPr>
        <w:t>hiểu</w:t>
      </w:r>
      <w:proofErr w:type="spellEnd"/>
      <w:r w:rsidRPr="00B5208B">
        <w:rPr>
          <w:bCs/>
          <w:sz w:val="28"/>
          <w:szCs w:val="28"/>
          <w:lang w:val="es-ES"/>
        </w:rPr>
        <w:t xml:space="preserve"> </w:t>
      </w:r>
      <w:proofErr w:type="spellStart"/>
      <w:r w:rsidRPr="00B5208B">
        <w:rPr>
          <w:bCs/>
          <w:sz w:val="28"/>
          <w:szCs w:val="28"/>
          <w:lang w:val="es-ES"/>
        </w:rPr>
        <w:t>biết</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w:t>
      </w:r>
      <w:proofErr w:type="spellStart"/>
      <w:r w:rsidRPr="00B5208B">
        <w:rPr>
          <w:bCs/>
          <w:sz w:val="28"/>
          <w:szCs w:val="28"/>
          <w:lang w:val="es-ES"/>
        </w:rPr>
        <w:t>kinh</w:t>
      </w:r>
      <w:proofErr w:type="spellEnd"/>
      <w:r w:rsidRPr="00B5208B">
        <w:rPr>
          <w:bCs/>
          <w:sz w:val="28"/>
          <w:szCs w:val="28"/>
          <w:lang w:val="es-ES"/>
        </w:rPr>
        <w:t xml:space="preserve"> </w:t>
      </w:r>
      <w:proofErr w:type="spellStart"/>
      <w:r w:rsidRPr="00B5208B">
        <w:rPr>
          <w:bCs/>
          <w:sz w:val="28"/>
          <w:szCs w:val="28"/>
          <w:lang w:val="es-ES"/>
        </w:rPr>
        <w:t>nghiệm</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nguồn</w:t>
      </w:r>
      <w:proofErr w:type="spellEnd"/>
      <w:r w:rsidRPr="00B5208B">
        <w:rPr>
          <w:bCs/>
          <w:sz w:val="28"/>
          <w:szCs w:val="28"/>
          <w:lang w:val="es-ES"/>
        </w:rPr>
        <w:t xml:space="preserve"> </w:t>
      </w:r>
      <w:proofErr w:type="spellStart"/>
      <w:r w:rsidRPr="00B5208B">
        <w:rPr>
          <w:bCs/>
          <w:sz w:val="28"/>
          <w:szCs w:val="28"/>
          <w:lang w:val="es-ES"/>
        </w:rPr>
        <w:t>lực</w:t>
      </w:r>
      <w:proofErr w:type="spellEnd"/>
      <w:r w:rsidRPr="00B5208B">
        <w:rPr>
          <w:bCs/>
          <w:sz w:val="28"/>
          <w:szCs w:val="28"/>
          <w:lang w:val="es-ES"/>
        </w:rPr>
        <w:t xml:space="preserve"> </w:t>
      </w:r>
      <w:proofErr w:type="spellStart"/>
      <w:r w:rsidRPr="00B5208B">
        <w:rPr>
          <w:bCs/>
          <w:sz w:val="28"/>
          <w:szCs w:val="28"/>
          <w:lang w:val="es-ES"/>
        </w:rPr>
        <w:t>hiện</w:t>
      </w:r>
      <w:proofErr w:type="spellEnd"/>
      <w:r w:rsidRPr="00B5208B">
        <w:rPr>
          <w:bCs/>
          <w:sz w:val="28"/>
          <w:szCs w:val="28"/>
          <w:lang w:val="es-ES"/>
        </w:rPr>
        <w:t xml:space="preserve"> </w:t>
      </w:r>
      <w:proofErr w:type="spellStart"/>
      <w:r w:rsidRPr="00B5208B">
        <w:rPr>
          <w:bCs/>
          <w:sz w:val="28"/>
          <w:szCs w:val="28"/>
          <w:lang w:val="es-ES"/>
        </w:rPr>
        <w:t>có</w:t>
      </w:r>
      <w:proofErr w:type="spellEnd"/>
      <w:r w:rsidRPr="00B5208B">
        <w:rPr>
          <w:bCs/>
          <w:sz w:val="28"/>
          <w:szCs w:val="28"/>
          <w:lang w:val="es-ES"/>
        </w:rPr>
        <w:t>…</w:t>
      </w:r>
      <w:proofErr w:type="spellStart"/>
      <w:r w:rsidRPr="00B5208B">
        <w:rPr>
          <w:bCs/>
          <w:sz w:val="28"/>
          <w:szCs w:val="28"/>
          <w:lang w:val="es-ES"/>
        </w:rPr>
        <w:t>trình</w:t>
      </w:r>
      <w:proofErr w:type="spellEnd"/>
      <w:r w:rsidRPr="00B5208B">
        <w:rPr>
          <w:bCs/>
          <w:sz w:val="28"/>
          <w:szCs w:val="28"/>
          <w:lang w:val="es-ES"/>
        </w:rPr>
        <w:t xml:space="preserve"> </w:t>
      </w:r>
      <w:proofErr w:type="spellStart"/>
      <w:r w:rsidRPr="00B5208B">
        <w:rPr>
          <w:bCs/>
          <w:sz w:val="28"/>
          <w:szCs w:val="28"/>
          <w:lang w:val="es-ES"/>
        </w:rPr>
        <w:t>bày</w:t>
      </w:r>
      <w:proofErr w:type="spellEnd"/>
      <w:r w:rsidRPr="00B5208B">
        <w:rPr>
          <w:bCs/>
          <w:sz w:val="28"/>
          <w:szCs w:val="28"/>
          <w:lang w:val="es-ES"/>
        </w:rPr>
        <w:t xml:space="preserve"> </w:t>
      </w:r>
      <w:proofErr w:type="spellStart"/>
      <w:r w:rsidRPr="00B5208B">
        <w:rPr>
          <w:bCs/>
          <w:sz w:val="28"/>
          <w:szCs w:val="28"/>
          <w:lang w:val="es-ES"/>
        </w:rPr>
        <w:t>Đề</w:t>
      </w:r>
      <w:proofErr w:type="spellEnd"/>
      <w:r w:rsidRPr="00B5208B">
        <w:rPr>
          <w:bCs/>
          <w:sz w:val="28"/>
          <w:szCs w:val="28"/>
          <w:lang w:val="es-ES"/>
        </w:rPr>
        <w:t xml:space="preserve"> </w:t>
      </w:r>
      <w:proofErr w:type="spellStart"/>
      <w:r w:rsidRPr="00B5208B">
        <w:rPr>
          <w:bCs/>
          <w:sz w:val="28"/>
          <w:szCs w:val="28"/>
          <w:lang w:val="es-ES"/>
        </w:rPr>
        <w:t>xuất</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cho </w:t>
      </w:r>
      <w:proofErr w:type="spellStart"/>
      <w:r w:rsidRPr="00B5208B">
        <w:rPr>
          <w:bCs/>
          <w:sz w:val="28"/>
          <w:szCs w:val="28"/>
          <w:lang w:val="es-ES"/>
        </w:rPr>
        <w:t>gói</w:t>
      </w:r>
      <w:proofErr w:type="spellEnd"/>
      <w:r w:rsidRPr="00B5208B">
        <w:rPr>
          <w:bCs/>
          <w:sz w:val="28"/>
          <w:szCs w:val="28"/>
          <w:lang w:val="es-ES"/>
        </w:rPr>
        <w:t xml:space="preserve"> </w:t>
      </w:r>
      <w:proofErr w:type="spellStart"/>
      <w:r w:rsidRPr="00B5208B">
        <w:rPr>
          <w:bCs/>
          <w:sz w:val="28"/>
          <w:szCs w:val="28"/>
          <w:lang w:val="es-ES"/>
        </w:rPr>
        <w:t>thầu</w:t>
      </w:r>
      <w:proofErr w:type="spellEnd"/>
      <w:r w:rsidRPr="00B5208B">
        <w:rPr>
          <w:bCs/>
          <w:sz w:val="28"/>
          <w:szCs w:val="28"/>
          <w:lang w:val="es-ES"/>
        </w:rPr>
        <w:t>/</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trình</w:t>
      </w:r>
      <w:proofErr w:type="spellEnd"/>
      <w:r w:rsidRPr="00B5208B">
        <w:rPr>
          <w:bCs/>
          <w:sz w:val="28"/>
          <w:szCs w:val="28"/>
          <w:lang w:val="es-ES"/>
        </w:rPr>
        <w:t xml:space="preserve"> </w:t>
      </w:r>
      <w:proofErr w:type="spellStart"/>
      <w:r w:rsidRPr="00B5208B">
        <w:rPr>
          <w:bCs/>
          <w:sz w:val="28"/>
          <w:szCs w:val="28"/>
          <w:lang w:val="es-ES"/>
        </w:rPr>
        <w:t>cần</w:t>
      </w:r>
      <w:proofErr w:type="spellEnd"/>
      <w:r w:rsidRPr="00B5208B">
        <w:rPr>
          <w:bCs/>
          <w:sz w:val="28"/>
          <w:szCs w:val="28"/>
          <w:lang w:val="es-ES"/>
        </w:rPr>
        <w:t xml:space="preserve"> </w:t>
      </w:r>
      <w:proofErr w:type="spellStart"/>
      <w:r w:rsidRPr="00B5208B">
        <w:rPr>
          <w:bCs/>
          <w:sz w:val="28"/>
          <w:szCs w:val="28"/>
          <w:lang w:val="es-ES"/>
        </w:rPr>
        <w:t>đáp</w:t>
      </w:r>
      <w:proofErr w:type="spellEnd"/>
      <w:r w:rsidRPr="00B5208B">
        <w:rPr>
          <w:bCs/>
          <w:sz w:val="28"/>
          <w:szCs w:val="28"/>
          <w:lang w:val="es-ES"/>
        </w:rPr>
        <w:t xml:space="preserve"> </w:t>
      </w:r>
      <w:proofErr w:type="spellStart"/>
      <w:r w:rsidRPr="00B5208B">
        <w:rPr>
          <w:bCs/>
          <w:sz w:val="28"/>
          <w:szCs w:val="28"/>
          <w:lang w:val="es-ES"/>
        </w:rPr>
        <w:t>ứng</w:t>
      </w:r>
      <w:proofErr w:type="spellEnd"/>
      <w:r w:rsidRPr="00B5208B">
        <w:rPr>
          <w:bCs/>
          <w:sz w:val="28"/>
          <w:szCs w:val="28"/>
          <w:lang w:val="es-ES"/>
        </w:rPr>
        <w:t xml:space="preserve"> </w:t>
      </w:r>
      <w:proofErr w:type="spellStart"/>
      <w:r w:rsidRPr="00B5208B">
        <w:rPr>
          <w:bCs/>
          <w:sz w:val="28"/>
          <w:szCs w:val="28"/>
          <w:lang w:val="es-ES"/>
        </w:rPr>
        <w:t>các</w:t>
      </w:r>
      <w:proofErr w:type="spellEnd"/>
      <w:r w:rsidRPr="00B5208B">
        <w:rPr>
          <w:bCs/>
          <w:sz w:val="28"/>
          <w:szCs w:val="28"/>
          <w:lang w:val="es-ES"/>
        </w:rPr>
        <w:t xml:space="preserve"> </w:t>
      </w:r>
      <w:proofErr w:type="spellStart"/>
      <w:r w:rsidRPr="00B5208B">
        <w:rPr>
          <w:bCs/>
          <w:sz w:val="28"/>
          <w:szCs w:val="28"/>
          <w:lang w:val="es-ES"/>
        </w:rPr>
        <w:t>yêu</w:t>
      </w:r>
      <w:proofErr w:type="spellEnd"/>
      <w:r w:rsidRPr="00B5208B">
        <w:rPr>
          <w:bCs/>
          <w:sz w:val="28"/>
          <w:szCs w:val="28"/>
          <w:lang w:val="es-ES"/>
        </w:rPr>
        <w:t xml:space="preserve"> </w:t>
      </w:r>
      <w:proofErr w:type="spellStart"/>
      <w:r w:rsidRPr="00B5208B">
        <w:rPr>
          <w:bCs/>
          <w:sz w:val="28"/>
          <w:szCs w:val="28"/>
          <w:lang w:val="es-ES"/>
        </w:rPr>
        <w:t>cầu</w:t>
      </w:r>
      <w:proofErr w:type="spellEnd"/>
      <w:r w:rsidRPr="00B5208B">
        <w:rPr>
          <w:bCs/>
          <w:sz w:val="28"/>
          <w:szCs w:val="28"/>
          <w:lang w:val="es-ES"/>
        </w:rPr>
        <w:t xml:space="preserve"> </w:t>
      </w:r>
      <w:proofErr w:type="spellStart"/>
      <w:r w:rsidRPr="00B5208B">
        <w:rPr>
          <w:bCs/>
          <w:sz w:val="28"/>
          <w:szCs w:val="28"/>
          <w:lang w:val="es-ES"/>
        </w:rPr>
        <w:t>tối</w:t>
      </w:r>
      <w:proofErr w:type="spellEnd"/>
      <w:r w:rsidRPr="00B5208B">
        <w:rPr>
          <w:bCs/>
          <w:sz w:val="28"/>
          <w:szCs w:val="28"/>
          <w:lang w:val="es-ES"/>
        </w:rPr>
        <w:t xml:space="preserve"> </w:t>
      </w:r>
      <w:proofErr w:type="spellStart"/>
      <w:r w:rsidRPr="00B5208B">
        <w:rPr>
          <w:bCs/>
          <w:sz w:val="28"/>
          <w:szCs w:val="28"/>
          <w:lang w:val="es-ES"/>
        </w:rPr>
        <w:t>thiểu</w:t>
      </w:r>
      <w:proofErr w:type="spellEnd"/>
      <w:r w:rsidRPr="00B5208B">
        <w:rPr>
          <w:bCs/>
          <w:sz w:val="28"/>
          <w:szCs w:val="28"/>
          <w:lang w:val="es-ES"/>
        </w:rPr>
        <w:t xml:space="preserve"> </w:t>
      </w:r>
      <w:proofErr w:type="spellStart"/>
      <w:r w:rsidRPr="00B5208B">
        <w:rPr>
          <w:bCs/>
          <w:sz w:val="28"/>
          <w:szCs w:val="28"/>
          <w:lang w:val="es-ES"/>
        </w:rPr>
        <w:t>của</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trình</w:t>
      </w:r>
      <w:proofErr w:type="spellEnd"/>
      <w:r w:rsidRPr="00B5208B">
        <w:rPr>
          <w:bCs/>
          <w:sz w:val="28"/>
          <w:szCs w:val="28"/>
          <w:lang w:val="es-ES"/>
        </w:rPr>
        <w:t xml:space="preserve">. </w:t>
      </w:r>
      <w:proofErr w:type="spellStart"/>
      <w:r w:rsidRPr="00B5208B">
        <w:rPr>
          <w:bCs/>
          <w:sz w:val="28"/>
          <w:szCs w:val="28"/>
          <w:lang w:val="es-ES"/>
        </w:rPr>
        <w:t>Yêu</w:t>
      </w:r>
      <w:proofErr w:type="spellEnd"/>
      <w:r w:rsidRPr="00B5208B">
        <w:rPr>
          <w:bCs/>
          <w:sz w:val="28"/>
          <w:szCs w:val="28"/>
          <w:lang w:val="es-ES"/>
        </w:rPr>
        <w:t xml:space="preserve"> </w:t>
      </w:r>
      <w:proofErr w:type="spellStart"/>
      <w:r w:rsidRPr="00B5208B">
        <w:rPr>
          <w:bCs/>
          <w:sz w:val="28"/>
          <w:szCs w:val="28"/>
          <w:lang w:val="es-ES"/>
        </w:rPr>
        <w:t>cầu</w:t>
      </w:r>
      <w:proofErr w:type="spellEnd"/>
      <w:r w:rsidRPr="00B5208B">
        <w:rPr>
          <w:bCs/>
          <w:sz w:val="28"/>
          <w:szCs w:val="28"/>
          <w:lang w:val="es-ES"/>
        </w:rPr>
        <w:t xml:space="preserve"> </w:t>
      </w:r>
      <w:proofErr w:type="spellStart"/>
      <w:r w:rsidRPr="00B5208B">
        <w:rPr>
          <w:bCs/>
          <w:sz w:val="28"/>
          <w:szCs w:val="28"/>
          <w:lang w:val="es-ES"/>
        </w:rPr>
        <w:t>về</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w:t>
      </w:r>
      <w:proofErr w:type="spellStart"/>
      <w:r w:rsidRPr="00B5208B">
        <w:rPr>
          <w:bCs/>
          <w:sz w:val="28"/>
          <w:szCs w:val="28"/>
          <w:lang w:val="es-ES"/>
        </w:rPr>
        <w:t>bao</w:t>
      </w:r>
      <w:proofErr w:type="spellEnd"/>
      <w:r w:rsidRPr="00B5208B">
        <w:rPr>
          <w:bCs/>
          <w:sz w:val="28"/>
          <w:szCs w:val="28"/>
          <w:lang w:val="es-ES"/>
        </w:rPr>
        <w:t xml:space="preserve"> </w:t>
      </w:r>
      <w:proofErr w:type="spellStart"/>
      <w:r w:rsidRPr="00B5208B">
        <w:rPr>
          <w:bCs/>
          <w:sz w:val="28"/>
          <w:szCs w:val="28"/>
          <w:lang w:val="es-ES"/>
        </w:rPr>
        <w:t>gồm</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không</w:t>
      </w:r>
      <w:proofErr w:type="spellEnd"/>
      <w:r w:rsidRPr="00B5208B">
        <w:rPr>
          <w:bCs/>
          <w:sz w:val="28"/>
          <w:szCs w:val="28"/>
          <w:lang w:val="es-ES"/>
        </w:rPr>
        <w:t xml:space="preserve"> </w:t>
      </w:r>
      <w:proofErr w:type="spellStart"/>
      <w:r w:rsidRPr="00B5208B">
        <w:rPr>
          <w:bCs/>
          <w:sz w:val="28"/>
          <w:szCs w:val="28"/>
          <w:lang w:val="es-ES"/>
        </w:rPr>
        <w:t>chỉ</w:t>
      </w:r>
      <w:proofErr w:type="spellEnd"/>
      <w:r w:rsidRPr="00B5208B">
        <w:rPr>
          <w:bCs/>
          <w:sz w:val="28"/>
          <w:szCs w:val="28"/>
          <w:lang w:val="es-ES"/>
        </w:rPr>
        <w:t xml:space="preserve"> </w:t>
      </w:r>
      <w:proofErr w:type="spellStart"/>
      <w:r w:rsidRPr="00B5208B">
        <w:rPr>
          <w:bCs/>
          <w:sz w:val="28"/>
          <w:szCs w:val="28"/>
          <w:lang w:val="es-ES"/>
        </w:rPr>
        <w:t>giới</w:t>
      </w:r>
      <w:proofErr w:type="spellEnd"/>
      <w:r w:rsidRPr="00B5208B">
        <w:rPr>
          <w:bCs/>
          <w:sz w:val="28"/>
          <w:szCs w:val="28"/>
          <w:lang w:val="es-ES"/>
        </w:rPr>
        <w:t xml:space="preserve"> </w:t>
      </w:r>
      <w:proofErr w:type="spellStart"/>
      <w:r w:rsidRPr="00B5208B">
        <w:rPr>
          <w:bCs/>
          <w:sz w:val="28"/>
          <w:szCs w:val="28"/>
          <w:lang w:val="es-ES"/>
        </w:rPr>
        <w:t>hạn</w:t>
      </w:r>
      <w:proofErr w:type="spellEnd"/>
      <w:r w:rsidRPr="00B5208B">
        <w:rPr>
          <w:bCs/>
          <w:sz w:val="28"/>
          <w:szCs w:val="28"/>
          <w:lang w:val="es-ES"/>
        </w:rPr>
        <w:t xml:space="preserve"> ở </w:t>
      </w:r>
      <w:proofErr w:type="spellStart"/>
      <w:r w:rsidRPr="00B5208B">
        <w:rPr>
          <w:bCs/>
          <w:sz w:val="28"/>
          <w:szCs w:val="28"/>
          <w:lang w:val="es-ES"/>
        </w:rPr>
        <w:t>những</w:t>
      </w:r>
      <w:proofErr w:type="spellEnd"/>
      <w:r w:rsidRPr="00B5208B">
        <w:rPr>
          <w:bCs/>
          <w:sz w:val="28"/>
          <w:szCs w:val="28"/>
          <w:lang w:val="es-ES"/>
        </w:rPr>
        <w:t xml:space="preserve"> </w:t>
      </w:r>
      <w:proofErr w:type="spellStart"/>
      <w:r w:rsidRPr="00B5208B">
        <w:rPr>
          <w:bCs/>
          <w:sz w:val="28"/>
          <w:szCs w:val="28"/>
          <w:lang w:val="es-ES"/>
        </w:rPr>
        <w:t>yêu</w:t>
      </w:r>
      <w:proofErr w:type="spellEnd"/>
      <w:r w:rsidRPr="00B5208B">
        <w:rPr>
          <w:bCs/>
          <w:sz w:val="28"/>
          <w:szCs w:val="28"/>
          <w:lang w:val="es-ES"/>
        </w:rPr>
        <w:t xml:space="preserve"> </w:t>
      </w:r>
      <w:proofErr w:type="spellStart"/>
      <w:r w:rsidRPr="00B5208B">
        <w:rPr>
          <w:bCs/>
          <w:sz w:val="28"/>
          <w:szCs w:val="28"/>
          <w:lang w:val="es-ES"/>
        </w:rPr>
        <w:t>cầu</w:t>
      </w:r>
      <w:proofErr w:type="spellEnd"/>
      <w:r w:rsidRPr="00B5208B">
        <w:rPr>
          <w:bCs/>
          <w:sz w:val="28"/>
          <w:szCs w:val="28"/>
          <w:lang w:val="es-ES"/>
        </w:rPr>
        <w:t xml:space="preserve"> </w:t>
      </w:r>
      <w:proofErr w:type="spellStart"/>
      <w:r w:rsidRPr="00B5208B">
        <w:rPr>
          <w:bCs/>
          <w:sz w:val="28"/>
          <w:szCs w:val="28"/>
          <w:lang w:val="es-ES"/>
        </w:rPr>
        <w:t>dưới</w:t>
      </w:r>
      <w:proofErr w:type="spellEnd"/>
      <w:r w:rsidRPr="00B5208B">
        <w:rPr>
          <w:bCs/>
          <w:sz w:val="28"/>
          <w:szCs w:val="28"/>
          <w:lang w:val="es-ES"/>
        </w:rPr>
        <w:t xml:space="preserve"> </w:t>
      </w:r>
      <w:proofErr w:type="spellStart"/>
      <w:r w:rsidRPr="00B5208B">
        <w:rPr>
          <w:bCs/>
          <w:sz w:val="28"/>
          <w:szCs w:val="28"/>
          <w:lang w:val="es-ES"/>
        </w:rPr>
        <w:t>đây</w:t>
      </w:r>
      <w:proofErr w:type="spellEnd"/>
      <w:r w:rsidRPr="00B5208B">
        <w:rPr>
          <w:bCs/>
          <w:sz w:val="28"/>
          <w:szCs w:val="28"/>
          <w:lang w:val="es-ES"/>
        </w:rPr>
        <w:t>:</w:t>
      </w:r>
    </w:p>
    <w:p w14:paraId="221B2822" w14:textId="77777777" w:rsidR="003569E4" w:rsidRPr="00B5208B" w:rsidRDefault="003569E4" w:rsidP="003569E4">
      <w:pPr>
        <w:widowControl w:val="0"/>
        <w:tabs>
          <w:tab w:val="left" w:pos="700"/>
        </w:tabs>
        <w:spacing w:after="60" w:line="360" w:lineRule="exact"/>
        <w:ind w:firstLine="567"/>
        <w:rPr>
          <w:b/>
          <w:bCs/>
          <w:sz w:val="28"/>
          <w:szCs w:val="28"/>
          <w:lang w:val="es-ES"/>
        </w:rPr>
      </w:pPr>
      <w:r w:rsidRPr="00B5208B">
        <w:rPr>
          <w:b/>
          <w:bCs/>
          <w:sz w:val="28"/>
          <w:szCs w:val="28"/>
          <w:lang w:val="es-ES"/>
        </w:rPr>
        <w:t xml:space="preserve">1. </w:t>
      </w:r>
      <w:proofErr w:type="spellStart"/>
      <w:r w:rsidRPr="00B5208B">
        <w:rPr>
          <w:b/>
          <w:bCs/>
          <w:sz w:val="28"/>
          <w:szCs w:val="28"/>
          <w:lang w:val="es-ES"/>
        </w:rPr>
        <w:t>Quy</w:t>
      </w:r>
      <w:proofErr w:type="spellEnd"/>
      <w:r w:rsidRPr="00B5208B">
        <w:rPr>
          <w:b/>
          <w:bCs/>
          <w:sz w:val="28"/>
          <w:szCs w:val="28"/>
          <w:lang w:val="es-ES"/>
        </w:rPr>
        <w:t xml:space="preserve"> </w:t>
      </w:r>
      <w:proofErr w:type="spellStart"/>
      <w:r w:rsidRPr="00B5208B">
        <w:rPr>
          <w:b/>
          <w:bCs/>
          <w:sz w:val="28"/>
          <w:szCs w:val="28"/>
          <w:lang w:val="es-ES"/>
        </w:rPr>
        <w:t>trình</w:t>
      </w:r>
      <w:proofErr w:type="spellEnd"/>
      <w:r w:rsidRPr="00B5208B">
        <w:rPr>
          <w:b/>
          <w:bCs/>
          <w:sz w:val="28"/>
          <w:szCs w:val="28"/>
          <w:lang w:val="es-ES"/>
        </w:rPr>
        <w:t xml:space="preserve">, </w:t>
      </w:r>
      <w:proofErr w:type="spellStart"/>
      <w:r w:rsidRPr="00B5208B">
        <w:rPr>
          <w:b/>
          <w:bCs/>
          <w:sz w:val="28"/>
          <w:szCs w:val="28"/>
          <w:lang w:val="es-ES"/>
        </w:rPr>
        <w:t>quy</w:t>
      </w:r>
      <w:proofErr w:type="spellEnd"/>
      <w:r w:rsidRPr="00B5208B">
        <w:rPr>
          <w:b/>
          <w:bCs/>
          <w:sz w:val="28"/>
          <w:szCs w:val="28"/>
          <w:lang w:val="es-ES"/>
        </w:rPr>
        <w:t xml:space="preserve"> </w:t>
      </w:r>
      <w:proofErr w:type="spellStart"/>
      <w:r w:rsidRPr="00B5208B">
        <w:rPr>
          <w:b/>
          <w:bCs/>
          <w:sz w:val="28"/>
          <w:szCs w:val="28"/>
          <w:lang w:val="es-ES"/>
        </w:rPr>
        <w:t>phạm</w:t>
      </w:r>
      <w:proofErr w:type="spellEnd"/>
      <w:r w:rsidRPr="00B5208B">
        <w:rPr>
          <w:b/>
          <w:bCs/>
          <w:sz w:val="28"/>
          <w:szCs w:val="28"/>
          <w:lang w:val="es-ES"/>
        </w:rPr>
        <w:t xml:space="preserve"> </w:t>
      </w:r>
      <w:proofErr w:type="spellStart"/>
      <w:r w:rsidRPr="00B5208B">
        <w:rPr>
          <w:b/>
          <w:bCs/>
          <w:sz w:val="28"/>
          <w:szCs w:val="28"/>
          <w:lang w:val="es-ES"/>
        </w:rPr>
        <w:t>áp</w:t>
      </w:r>
      <w:proofErr w:type="spellEnd"/>
      <w:r w:rsidRPr="00B5208B">
        <w:rPr>
          <w:b/>
          <w:bCs/>
          <w:sz w:val="28"/>
          <w:szCs w:val="28"/>
          <w:lang w:val="es-ES"/>
        </w:rPr>
        <w:t xml:space="preserve"> </w:t>
      </w:r>
      <w:proofErr w:type="spellStart"/>
      <w:r w:rsidRPr="00B5208B">
        <w:rPr>
          <w:b/>
          <w:bCs/>
          <w:sz w:val="28"/>
          <w:szCs w:val="28"/>
          <w:lang w:val="es-ES"/>
        </w:rPr>
        <w:t>dụng</w:t>
      </w:r>
      <w:proofErr w:type="spellEnd"/>
      <w:r w:rsidRPr="00B5208B">
        <w:rPr>
          <w:b/>
          <w:bCs/>
          <w:sz w:val="28"/>
          <w:szCs w:val="28"/>
          <w:lang w:val="es-ES"/>
        </w:rPr>
        <w:t xml:space="preserve"> cho </w:t>
      </w:r>
      <w:proofErr w:type="spellStart"/>
      <w:r w:rsidRPr="00B5208B">
        <w:rPr>
          <w:b/>
          <w:bCs/>
          <w:sz w:val="28"/>
          <w:szCs w:val="28"/>
          <w:lang w:val="es-ES"/>
        </w:rPr>
        <w:t>thi</w:t>
      </w:r>
      <w:proofErr w:type="spellEnd"/>
      <w:r w:rsidRPr="00B5208B">
        <w:rPr>
          <w:b/>
          <w:bCs/>
          <w:sz w:val="28"/>
          <w:szCs w:val="28"/>
          <w:lang w:val="es-ES"/>
        </w:rPr>
        <w:t xml:space="preserve"> </w:t>
      </w:r>
      <w:proofErr w:type="spellStart"/>
      <w:r w:rsidRPr="00B5208B">
        <w:rPr>
          <w:b/>
          <w:bCs/>
          <w:sz w:val="28"/>
          <w:szCs w:val="28"/>
          <w:lang w:val="es-ES"/>
        </w:rPr>
        <w:t>công</w:t>
      </w:r>
      <w:proofErr w:type="spellEnd"/>
      <w:r w:rsidRPr="00B5208B">
        <w:rPr>
          <w:b/>
          <w:bCs/>
          <w:sz w:val="28"/>
          <w:szCs w:val="28"/>
          <w:lang w:val="es-ES"/>
        </w:rPr>
        <w:t xml:space="preserve">, </w:t>
      </w:r>
      <w:proofErr w:type="spellStart"/>
      <w:r w:rsidRPr="00B5208B">
        <w:rPr>
          <w:b/>
          <w:bCs/>
          <w:sz w:val="28"/>
          <w:szCs w:val="28"/>
          <w:lang w:val="es-ES"/>
        </w:rPr>
        <w:t>nghiệm</w:t>
      </w:r>
      <w:proofErr w:type="spellEnd"/>
      <w:r w:rsidRPr="00B5208B">
        <w:rPr>
          <w:b/>
          <w:bCs/>
          <w:sz w:val="28"/>
          <w:szCs w:val="28"/>
          <w:lang w:val="es-ES"/>
        </w:rPr>
        <w:t xml:space="preserve"> </w:t>
      </w:r>
      <w:proofErr w:type="spellStart"/>
      <w:r w:rsidRPr="00B5208B">
        <w:rPr>
          <w:b/>
          <w:bCs/>
          <w:sz w:val="28"/>
          <w:szCs w:val="28"/>
          <w:lang w:val="es-ES"/>
        </w:rPr>
        <w:t>thu</w:t>
      </w:r>
      <w:proofErr w:type="spellEnd"/>
      <w:r w:rsidRPr="00B5208B">
        <w:rPr>
          <w:b/>
          <w:bCs/>
          <w:sz w:val="28"/>
          <w:szCs w:val="28"/>
          <w:lang w:val="es-ES"/>
        </w:rPr>
        <w:t xml:space="preserve"> </w:t>
      </w:r>
      <w:proofErr w:type="spellStart"/>
      <w:r w:rsidRPr="00B5208B">
        <w:rPr>
          <w:b/>
          <w:bCs/>
          <w:sz w:val="28"/>
          <w:szCs w:val="28"/>
          <w:lang w:val="es-ES"/>
        </w:rPr>
        <w:t>công</w:t>
      </w:r>
      <w:proofErr w:type="spellEnd"/>
      <w:r w:rsidRPr="00B5208B">
        <w:rPr>
          <w:b/>
          <w:bCs/>
          <w:sz w:val="28"/>
          <w:szCs w:val="28"/>
          <w:lang w:val="es-ES"/>
        </w:rPr>
        <w:t xml:space="preserve"> </w:t>
      </w:r>
      <w:proofErr w:type="spellStart"/>
      <w:r w:rsidRPr="00B5208B">
        <w:rPr>
          <w:b/>
          <w:bCs/>
          <w:sz w:val="28"/>
          <w:szCs w:val="28"/>
          <w:lang w:val="es-ES"/>
        </w:rPr>
        <w:t>trình</w:t>
      </w:r>
      <w:proofErr w:type="spellEnd"/>
      <w:r w:rsidRPr="00B5208B">
        <w:rPr>
          <w:b/>
          <w:bCs/>
          <w:sz w:val="28"/>
          <w:szCs w:val="28"/>
          <w:lang w:val="es-ES"/>
        </w:rPr>
        <w:t>:</w:t>
      </w: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820"/>
        <w:gridCol w:w="2665"/>
        <w:gridCol w:w="1571"/>
      </w:tblGrid>
      <w:tr w:rsidR="003569E4" w:rsidRPr="00B5208B" w14:paraId="6317A291" w14:textId="77777777" w:rsidTr="003B6588">
        <w:trPr>
          <w:tblHeader/>
          <w:jc w:val="center"/>
        </w:trPr>
        <w:tc>
          <w:tcPr>
            <w:tcW w:w="675" w:type="dxa"/>
            <w:tcBorders>
              <w:top w:val="single" w:sz="4" w:space="0" w:color="auto"/>
              <w:left w:val="single" w:sz="4" w:space="0" w:color="auto"/>
              <w:bottom w:val="single" w:sz="4" w:space="0" w:color="auto"/>
              <w:right w:val="single" w:sz="4" w:space="0" w:color="auto"/>
            </w:tcBorders>
          </w:tcPr>
          <w:p w14:paraId="06DF6F68" w14:textId="77777777" w:rsidR="003569E4" w:rsidRPr="00B5208B" w:rsidRDefault="003569E4" w:rsidP="003B6588">
            <w:pPr>
              <w:spacing w:line="360" w:lineRule="exact"/>
              <w:jc w:val="center"/>
              <w:rPr>
                <w:b/>
                <w:bCs/>
                <w:sz w:val="28"/>
                <w:szCs w:val="28"/>
              </w:rPr>
            </w:pPr>
            <w:r w:rsidRPr="00B5208B">
              <w:rPr>
                <w:b/>
                <w:bCs/>
                <w:sz w:val="28"/>
                <w:szCs w:val="28"/>
              </w:rPr>
              <w:t>TT</w:t>
            </w:r>
          </w:p>
        </w:tc>
        <w:tc>
          <w:tcPr>
            <w:tcW w:w="4820" w:type="dxa"/>
            <w:tcBorders>
              <w:top w:val="single" w:sz="4" w:space="0" w:color="auto"/>
              <w:left w:val="single" w:sz="4" w:space="0" w:color="auto"/>
              <w:bottom w:val="single" w:sz="4" w:space="0" w:color="auto"/>
              <w:right w:val="single" w:sz="4" w:space="0" w:color="auto"/>
            </w:tcBorders>
          </w:tcPr>
          <w:p w14:paraId="44C18E18" w14:textId="77777777" w:rsidR="003569E4" w:rsidRPr="00B5208B" w:rsidRDefault="003569E4" w:rsidP="003B6588">
            <w:pPr>
              <w:spacing w:line="360" w:lineRule="exact"/>
              <w:jc w:val="center"/>
              <w:rPr>
                <w:b/>
                <w:bCs/>
                <w:sz w:val="28"/>
                <w:szCs w:val="28"/>
              </w:rPr>
            </w:pPr>
            <w:proofErr w:type="spellStart"/>
            <w:r w:rsidRPr="00B5208B">
              <w:rPr>
                <w:b/>
                <w:bCs/>
                <w:sz w:val="28"/>
                <w:szCs w:val="28"/>
              </w:rPr>
              <w:t>Tên</w:t>
            </w:r>
            <w:proofErr w:type="spellEnd"/>
            <w:r w:rsidRPr="00B5208B">
              <w:rPr>
                <w:b/>
                <w:bCs/>
                <w:sz w:val="28"/>
                <w:szCs w:val="28"/>
              </w:rPr>
              <w:t xml:space="preserve"> </w:t>
            </w:r>
            <w:proofErr w:type="spellStart"/>
            <w:r w:rsidRPr="00B5208B">
              <w:rPr>
                <w:b/>
                <w:bCs/>
                <w:sz w:val="28"/>
                <w:szCs w:val="28"/>
              </w:rPr>
              <w:t>điều</w:t>
            </w:r>
            <w:proofErr w:type="spellEnd"/>
            <w:r w:rsidRPr="00B5208B">
              <w:rPr>
                <w:b/>
                <w:bCs/>
                <w:sz w:val="28"/>
                <w:szCs w:val="28"/>
              </w:rPr>
              <w:t xml:space="preserve"> </w:t>
            </w:r>
            <w:proofErr w:type="spellStart"/>
            <w:r w:rsidRPr="00B5208B">
              <w:rPr>
                <w:b/>
                <w:bCs/>
                <w:sz w:val="28"/>
                <w:szCs w:val="28"/>
              </w:rPr>
              <w:t>lệ</w:t>
            </w:r>
            <w:proofErr w:type="spellEnd"/>
            <w:r w:rsidRPr="00B5208B">
              <w:rPr>
                <w:b/>
                <w:bCs/>
                <w:sz w:val="28"/>
                <w:szCs w:val="28"/>
              </w:rPr>
              <w:t xml:space="preserve">, </w:t>
            </w:r>
            <w:proofErr w:type="spellStart"/>
            <w:r w:rsidRPr="00B5208B">
              <w:rPr>
                <w:b/>
                <w:bCs/>
                <w:sz w:val="28"/>
                <w:szCs w:val="28"/>
              </w:rPr>
              <w:t>quy</w:t>
            </w:r>
            <w:proofErr w:type="spellEnd"/>
            <w:r w:rsidRPr="00B5208B">
              <w:rPr>
                <w:b/>
                <w:bCs/>
                <w:sz w:val="28"/>
                <w:szCs w:val="28"/>
              </w:rPr>
              <w:t xml:space="preserve"> </w:t>
            </w:r>
            <w:proofErr w:type="spellStart"/>
            <w:r w:rsidRPr="00B5208B">
              <w:rPr>
                <w:b/>
                <w:bCs/>
                <w:sz w:val="28"/>
                <w:szCs w:val="28"/>
              </w:rPr>
              <w:t>trình</w:t>
            </w:r>
            <w:proofErr w:type="spellEnd"/>
          </w:p>
        </w:tc>
        <w:tc>
          <w:tcPr>
            <w:tcW w:w="2665" w:type="dxa"/>
            <w:tcBorders>
              <w:top w:val="single" w:sz="4" w:space="0" w:color="auto"/>
              <w:left w:val="single" w:sz="4" w:space="0" w:color="auto"/>
              <w:bottom w:val="single" w:sz="4" w:space="0" w:color="auto"/>
              <w:right w:val="single" w:sz="4" w:space="0" w:color="auto"/>
            </w:tcBorders>
          </w:tcPr>
          <w:p w14:paraId="50751A17" w14:textId="77777777" w:rsidR="003569E4" w:rsidRPr="00B5208B" w:rsidRDefault="003569E4" w:rsidP="003B6588">
            <w:pPr>
              <w:spacing w:line="360" w:lineRule="exact"/>
              <w:jc w:val="center"/>
              <w:rPr>
                <w:b/>
                <w:bCs/>
                <w:sz w:val="28"/>
                <w:szCs w:val="28"/>
              </w:rPr>
            </w:pPr>
            <w:proofErr w:type="spellStart"/>
            <w:r w:rsidRPr="00B5208B">
              <w:rPr>
                <w:b/>
                <w:bCs/>
                <w:sz w:val="28"/>
                <w:szCs w:val="28"/>
              </w:rPr>
              <w:t>Số</w:t>
            </w:r>
            <w:proofErr w:type="spellEnd"/>
          </w:p>
        </w:tc>
        <w:tc>
          <w:tcPr>
            <w:tcW w:w="1571" w:type="dxa"/>
            <w:tcBorders>
              <w:top w:val="single" w:sz="4" w:space="0" w:color="auto"/>
              <w:left w:val="single" w:sz="4" w:space="0" w:color="auto"/>
              <w:bottom w:val="single" w:sz="4" w:space="0" w:color="auto"/>
              <w:right w:val="single" w:sz="4" w:space="0" w:color="auto"/>
            </w:tcBorders>
          </w:tcPr>
          <w:p w14:paraId="3776C95C" w14:textId="77777777" w:rsidR="003569E4" w:rsidRPr="00B5208B" w:rsidRDefault="003569E4" w:rsidP="003B6588">
            <w:pPr>
              <w:spacing w:line="360" w:lineRule="exact"/>
              <w:jc w:val="center"/>
              <w:rPr>
                <w:b/>
                <w:bCs/>
                <w:sz w:val="28"/>
                <w:szCs w:val="28"/>
              </w:rPr>
            </w:pPr>
            <w:r w:rsidRPr="00B5208B">
              <w:rPr>
                <w:b/>
                <w:bCs/>
                <w:sz w:val="28"/>
                <w:szCs w:val="28"/>
              </w:rPr>
              <w:t xml:space="preserve">Ban </w:t>
            </w:r>
            <w:proofErr w:type="spellStart"/>
            <w:r w:rsidRPr="00B5208B">
              <w:rPr>
                <w:b/>
                <w:bCs/>
                <w:sz w:val="28"/>
                <w:szCs w:val="28"/>
              </w:rPr>
              <w:t>hành</w:t>
            </w:r>
            <w:proofErr w:type="spellEnd"/>
            <w:r w:rsidRPr="00B5208B">
              <w:rPr>
                <w:b/>
                <w:bCs/>
                <w:sz w:val="28"/>
                <w:szCs w:val="28"/>
              </w:rPr>
              <w:t xml:space="preserve"> </w:t>
            </w:r>
            <w:proofErr w:type="spellStart"/>
            <w:r w:rsidRPr="00B5208B">
              <w:rPr>
                <w:b/>
                <w:bCs/>
                <w:sz w:val="28"/>
                <w:szCs w:val="28"/>
              </w:rPr>
              <w:t>ngày</w:t>
            </w:r>
            <w:proofErr w:type="spellEnd"/>
          </w:p>
        </w:tc>
      </w:tr>
      <w:tr w:rsidR="003569E4" w:rsidRPr="00B5208B" w14:paraId="5C021224" w14:textId="77777777" w:rsidTr="003B6588">
        <w:trPr>
          <w:jc w:val="center"/>
        </w:trPr>
        <w:tc>
          <w:tcPr>
            <w:tcW w:w="675" w:type="dxa"/>
            <w:tcBorders>
              <w:top w:val="single" w:sz="4" w:space="0" w:color="auto"/>
              <w:left w:val="single" w:sz="4" w:space="0" w:color="auto"/>
              <w:bottom w:val="single" w:sz="4" w:space="0" w:color="auto"/>
              <w:right w:val="single" w:sz="4" w:space="0" w:color="auto"/>
            </w:tcBorders>
          </w:tcPr>
          <w:p w14:paraId="1CC46DD8" w14:textId="77777777" w:rsidR="003569E4" w:rsidRPr="00B5208B" w:rsidRDefault="003569E4" w:rsidP="003B6588">
            <w:pPr>
              <w:spacing w:line="360" w:lineRule="exact"/>
              <w:jc w:val="center"/>
              <w:rPr>
                <w:b/>
                <w:bCs/>
                <w:iCs/>
                <w:sz w:val="28"/>
                <w:szCs w:val="28"/>
              </w:rPr>
            </w:pPr>
            <w:r w:rsidRPr="00B5208B">
              <w:rPr>
                <w:b/>
                <w:bCs/>
                <w:iCs/>
                <w:sz w:val="28"/>
                <w:szCs w:val="28"/>
              </w:rPr>
              <w:t>A</w:t>
            </w:r>
          </w:p>
        </w:tc>
        <w:tc>
          <w:tcPr>
            <w:tcW w:w="4820" w:type="dxa"/>
            <w:tcBorders>
              <w:top w:val="single" w:sz="4" w:space="0" w:color="auto"/>
              <w:left w:val="single" w:sz="4" w:space="0" w:color="auto"/>
              <w:bottom w:val="single" w:sz="4" w:space="0" w:color="auto"/>
              <w:right w:val="single" w:sz="4" w:space="0" w:color="auto"/>
            </w:tcBorders>
          </w:tcPr>
          <w:p w14:paraId="36B6B0CA" w14:textId="77777777" w:rsidR="003569E4" w:rsidRPr="00B5208B" w:rsidRDefault="003569E4" w:rsidP="003B6588">
            <w:pPr>
              <w:spacing w:line="360" w:lineRule="exact"/>
              <w:rPr>
                <w:b/>
                <w:bCs/>
                <w:iCs/>
                <w:sz w:val="28"/>
                <w:szCs w:val="28"/>
              </w:rPr>
            </w:pPr>
            <w:proofErr w:type="spellStart"/>
            <w:r w:rsidRPr="00B5208B">
              <w:rPr>
                <w:b/>
                <w:bCs/>
                <w:iCs/>
                <w:sz w:val="28"/>
                <w:szCs w:val="28"/>
              </w:rPr>
              <w:t>Yêu</w:t>
            </w:r>
            <w:proofErr w:type="spellEnd"/>
            <w:r w:rsidRPr="00B5208B">
              <w:rPr>
                <w:b/>
                <w:bCs/>
                <w:iCs/>
                <w:sz w:val="28"/>
                <w:szCs w:val="28"/>
              </w:rPr>
              <w:t xml:space="preserve"> </w:t>
            </w:r>
            <w:proofErr w:type="spellStart"/>
            <w:r w:rsidRPr="00B5208B">
              <w:rPr>
                <w:b/>
                <w:bCs/>
                <w:iCs/>
                <w:sz w:val="28"/>
                <w:szCs w:val="28"/>
              </w:rPr>
              <w:t>cầu</w:t>
            </w:r>
            <w:proofErr w:type="spellEnd"/>
            <w:r w:rsidRPr="00B5208B">
              <w:rPr>
                <w:b/>
                <w:bCs/>
                <w:iCs/>
                <w:sz w:val="28"/>
                <w:szCs w:val="28"/>
              </w:rPr>
              <w:t xml:space="preserve"> </w:t>
            </w:r>
            <w:proofErr w:type="spellStart"/>
            <w:r w:rsidRPr="00B5208B">
              <w:rPr>
                <w:b/>
                <w:bCs/>
                <w:iCs/>
                <w:sz w:val="28"/>
                <w:szCs w:val="28"/>
              </w:rPr>
              <w:t>chung</w:t>
            </w:r>
            <w:proofErr w:type="spellEnd"/>
          </w:p>
        </w:tc>
        <w:tc>
          <w:tcPr>
            <w:tcW w:w="2665" w:type="dxa"/>
            <w:tcBorders>
              <w:top w:val="single" w:sz="4" w:space="0" w:color="auto"/>
              <w:left w:val="single" w:sz="4" w:space="0" w:color="auto"/>
              <w:bottom w:val="single" w:sz="4" w:space="0" w:color="auto"/>
              <w:right w:val="single" w:sz="4" w:space="0" w:color="auto"/>
            </w:tcBorders>
          </w:tcPr>
          <w:p w14:paraId="19A90D80" w14:textId="77777777" w:rsidR="003569E4" w:rsidRPr="00B5208B" w:rsidRDefault="003569E4" w:rsidP="003B6588">
            <w:pPr>
              <w:spacing w:line="360" w:lineRule="exact"/>
              <w:rPr>
                <w:b/>
                <w:bCs/>
                <w:i/>
                <w:iCs/>
                <w:sz w:val="28"/>
                <w:szCs w:val="28"/>
                <w:u w:val="single"/>
              </w:rPr>
            </w:pPr>
          </w:p>
        </w:tc>
        <w:tc>
          <w:tcPr>
            <w:tcW w:w="1571" w:type="dxa"/>
            <w:tcBorders>
              <w:top w:val="single" w:sz="4" w:space="0" w:color="auto"/>
              <w:left w:val="single" w:sz="4" w:space="0" w:color="auto"/>
              <w:bottom w:val="single" w:sz="4" w:space="0" w:color="auto"/>
              <w:right w:val="single" w:sz="4" w:space="0" w:color="auto"/>
            </w:tcBorders>
          </w:tcPr>
          <w:p w14:paraId="0577B25B" w14:textId="77777777" w:rsidR="003569E4" w:rsidRPr="00B5208B" w:rsidRDefault="003569E4" w:rsidP="003B6588">
            <w:pPr>
              <w:spacing w:line="360" w:lineRule="exact"/>
              <w:rPr>
                <w:b/>
                <w:bCs/>
                <w:i/>
                <w:iCs/>
                <w:sz w:val="28"/>
                <w:szCs w:val="28"/>
                <w:u w:val="single"/>
              </w:rPr>
            </w:pPr>
          </w:p>
        </w:tc>
      </w:tr>
      <w:tr w:rsidR="003569E4" w:rsidRPr="00B5208B" w14:paraId="1F987ADA" w14:textId="77777777" w:rsidTr="003B6588">
        <w:trPr>
          <w:jc w:val="center"/>
        </w:trPr>
        <w:tc>
          <w:tcPr>
            <w:tcW w:w="675" w:type="dxa"/>
            <w:tcBorders>
              <w:top w:val="single" w:sz="4" w:space="0" w:color="auto"/>
              <w:left w:val="single" w:sz="4" w:space="0" w:color="auto"/>
              <w:bottom w:val="single" w:sz="4" w:space="0" w:color="auto"/>
              <w:right w:val="single" w:sz="4" w:space="0" w:color="auto"/>
            </w:tcBorders>
          </w:tcPr>
          <w:p w14:paraId="567EDB0C" w14:textId="77777777" w:rsidR="003569E4" w:rsidRPr="00B5208B" w:rsidRDefault="003569E4" w:rsidP="003B6588">
            <w:pPr>
              <w:spacing w:line="360" w:lineRule="exact"/>
              <w:jc w:val="center"/>
              <w:rPr>
                <w:sz w:val="28"/>
                <w:szCs w:val="28"/>
              </w:rPr>
            </w:pPr>
            <w:r w:rsidRPr="00B5208B">
              <w:rPr>
                <w:sz w:val="28"/>
                <w:szCs w:val="28"/>
              </w:rPr>
              <w:t>1</w:t>
            </w:r>
          </w:p>
        </w:tc>
        <w:tc>
          <w:tcPr>
            <w:tcW w:w="4820" w:type="dxa"/>
            <w:tcBorders>
              <w:top w:val="single" w:sz="4" w:space="0" w:color="auto"/>
              <w:left w:val="single" w:sz="4" w:space="0" w:color="auto"/>
              <w:bottom w:val="single" w:sz="4" w:space="0" w:color="auto"/>
              <w:right w:val="single" w:sz="4" w:space="0" w:color="auto"/>
            </w:tcBorders>
          </w:tcPr>
          <w:p w14:paraId="5BA651BF" w14:textId="77777777" w:rsidR="003569E4" w:rsidRPr="00B5208B" w:rsidRDefault="003569E4" w:rsidP="003B6588">
            <w:pPr>
              <w:spacing w:line="360" w:lineRule="exact"/>
              <w:rPr>
                <w:sz w:val="28"/>
                <w:szCs w:val="28"/>
                <w:lang w:val="fr-FR"/>
              </w:rPr>
            </w:pPr>
            <w:proofErr w:type="spellStart"/>
            <w:r w:rsidRPr="00B5208B">
              <w:rPr>
                <w:sz w:val="28"/>
                <w:szCs w:val="28"/>
                <w:lang w:val="fr-FR"/>
              </w:rPr>
              <w:t>Luật</w:t>
            </w:r>
            <w:proofErr w:type="spellEnd"/>
            <w:r w:rsidRPr="00B5208B">
              <w:rPr>
                <w:sz w:val="28"/>
                <w:szCs w:val="28"/>
                <w:lang w:val="fr-FR"/>
              </w:rPr>
              <w:t xml:space="preserve"> </w:t>
            </w:r>
            <w:proofErr w:type="spellStart"/>
            <w:r w:rsidRPr="00B5208B">
              <w:rPr>
                <w:sz w:val="28"/>
                <w:szCs w:val="28"/>
                <w:lang w:val="fr-FR"/>
              </w:rPr>
              <w:t>Xây</w:t>
            </w:r>
            <w:proofErr w:type="spellEnd"/>
            <w:r w:rsidRPr="00B5208B">
              <w:rPr>
                <w:sz w:val="28"/>
                <w:szCs w:val="28"/>
                <w:lang w:val="fr-FR"/>
              </w:rPr>
              <w:t xml:space="preserve"> </w:t>
            </w:r>
            <w:proofErr w:type="spellStart"/>
            <w:r w:rsidRPr="00B5208B">
              <w:rPr>
                <w:sz w:val="28"/>
                <w:szCs w:val="28"/>
                <w:lang w:val="fr-FR"/>
              </w:rPr>
              <w:t>dựng</w:t>
            </w:r>
            <w:proofErr w:type="spellEnd"/>
            <w:r w:rsidRPr="00B5208B">
              <w:rPr>
                <w:sz w:val="28"/>
                <w:szCs w:val="28"/>
                <w:lang w:val="fr-FR"/>
              </w:rPr>
              <w:t xml:space="preserve"> </w:t>
            </w:r>
          </w:p>
        </w:tc>
        <w:tc>
          <w:tcPr>
            <w:tcW w:w="2665" w:type="dxa"/>
            <w:tcBorders>
              <w:top w:val="single" w:sz="4" w:space="0" w:color="auto"/>
              <w:left w:val="single" w:sz="4" w:space="0" w:color="auto"/>
              <w:bottom w:val="single" w:sz="4" w:space="0" w:color="auto"/>
              <w:right w:val="single" w:sz="4" w:space="0" w:color="auto"/>
            </w:tcBorders>
          </w:tcPr>
          <w:p w14:paraId="169AE5EE" w14:textId="77777777" w:rsidR="003569E4" w:rsidRPr="00B5208B" w:rsidRDefault="003569E4" w:rsidP="003B6588">
            <w:pPr>
              <w:spacing w:line="360" w:lineRule="exact"/>
              <w:rPr>
                <w:sz w:val="28"/>
                <w:szCs w:val="28"/>
              </w:rPr>
            </w:pPr>
            <w:r w:rsidRPr="00B5208B">
              <w:rPr>
                <w:sz w:val="28"/>
                <w:szCs w:val="28"/>
              </w:rPr>
              <w:t>50/2014/QH13</w:t>
            </w:r>
          </w:p>
        </w:tc>
        <w:tc>
          <w:tcPr>
            <w:tcW w:w="1571" w:type="dxa"/>
            <w:tcBorders>
              <w:top w:val="single" w:sz="4" w:space="0" w:color="auto"/>
              <w:left w:val="single" w:sz="4" w:space="0" w:color="auto"/>
              <w:bottom w:val="single" w:sz="4" w:space="0" w:color="auto"/>
              <w:right w:val="single" w:sz="4" w:space="0" w:color="auto"/>
            </w:tcBorders>
          </w:tcPr>
          <w:p w14:paraId="4F739142" w14:textId="77777777" w:rsidR="003569E4" w:rsidRPr="00B5208B" w:rsidRDefault="003569E4" w:rsidP="003B6588">
            <w:pPr>
              <w:spacing w:line="360" w:lineRule="exact"/>
              <w:rPr>
                <w:sz w:val="28"/>
                <w:szCs w:val="28"/>
              </w:rPr>
            </w:pPr>
            <w:r w:rsidRPr="00B5208B">
              <w:rPr>
                <w:sz w:val="28"/>
                <w:szCs w:val="28"/>
              </w:rPr>
              <w:t>18/6/2014</w:t>
            </w:r>
          </w:p>
        </w:tc>
      </w:tr>
      <w:tr w:rsidR="003569E4" w:rsidRPr="00B5208B" w14:paraId="3C724279" w14:textId="77777777" w:rsidTr="003B6588">
        <w:trPr>
          <w:jc w:val="center"/>
        </w:trPr>
        <w:tc>
          <w:tcPr>
            <w:tcW w:w="675" w:type="dxa"/>
            <w:tcBorders>
              <w:top w:val="single" w:sz="4" w:space="0" w:color="auto"/>
              <w:left w:val="single" w:sz="4" w:space="0" w:color="auto"/>
              <w:bottom w:val="single" w:sz="4" w:space="0" w:color="auto"/>
              <w:right w:val="single" w:sz="4" w:space="0" w:color="auto"/>
            </w:tcBorders>
          </w:tcPr>
          <w:p w14:paraId="37ADC9EC" w14:textId="77777777" w:rsidR="003569E4" w:rsidRPr="00B5208B" w:rsidRDefault="003569E4" w:rsidP="003B6588">
            <w:pPr>
              <w:spacing w:line="360" w:lineRule="exact"/>
              <w:jc w:val="center"/>
              <w:rPr>
                <w:sz w:val="28"/>
                <w:szCs w:val="28"/>
              </w:rPr>
            </w:pPr>
            <w:r w:rsidRPr="00B5208B">
              <w:rPr>
                <w:sz w:val="28"/>
                <w:szCs w:val="28"/>
              </w:rPr>
              <w:t>2</w:t>
            </w:r>
          </w:p>
        </w:tc>
        <w:tc>
          <w:tcPr>
            <w:tcW w:w="4820" w:type="dxa"/>
            <w:tcBorders>
              <w:top w:val="single" w:sz="4" w:space="0" w:color="auto"/>
              <w:left w:val="single" w:sz="4" w:space="0" w:color="auto"/>
              <w:bottom w:val="single" w:sz="4" w:space="0" w:color="auto"/>
              <w:right w:val="single" w:sz="4" w:space="0" w:color="auto"/>
            </w:tcBorders>
          </w:tcPr>
          <w:p w14:paraId="21283C93" w14:textId="77777777" w:rsidR="003569E4" w:rsidRPr="00B5208B" w:rsidRDefault="003569E4" w:rsidP="003B6588">
            <w:pPr>
              <w:spacing w:line="360" w:lineRule="exact"/>
              <w:rPr>
                <w:sz w:val="28"/>
                <w:szCs w:val="28"/>
              </w:rPr>
            </w:pPr>
            <w:proofErr w:type="spellStart"/>
            <w:r w:rsidRPr="00B5208B">
              <w:rPr>
                <w:sz w:val="28"/>
                <w:szCs w:val="28"/>
              </w:rPr>
              <w:t>Luật</w:t>
            </w:r>
            <w:proofErr w:type="spellEnd"/>
            <w:r w:rsidRPr="00B5208B">
              <w:rPr>
                <w:sz w:val="28"/>
                <w:szCs w:val="28"/>
              </w:rPr>
              <w:t xml:space="preserve"> </w:t>
            </w:r>
            <w:proofErr w:type="spellStart"/>
            <w:r w:rsidRPr="00B5208B">
              <w:rPr>
                <w:sz w:val="28"/>
                <w:szCs w:val="28"/>
              </w:rPr>
              <w:t>sửa</w:t>
            </w:r>
            <w:proofErr w:type="spellEnd"/>
            <w:r w:rsidRPr="00B5208B">
              <w:rPr>
                <w:sz w:val="28"/>
                <w:szCs w:val="28"/>
              </w:rPr>
              <w:t xml:space="preserve"> </w:t>
            </w:r>
            <w:proofErr w:type="spellStart"/>
            <w:r w:rsidRPr="00B5208B">
              <w:rPr>
                <w:sz w:val="28"/>
                <w:szCs w:val="28"/>
              </w:rPr>
              <w:t>đổi</w:t>
            </w:r>
            <w:proofErr w:type="spellEnd"/>
            <w:r w:rsidRPr="00B5208B">
              <w:rPr>
                <w:sz w:val="28"/>
                <w:szCs w:val="28"/>
              </w:rPr>
              <w:t xml:space="preserve">, </w:t>
            </w:r>
            <w:proofErr w:type="spellStart"/>
            <w:r w:rsidRPr="00B5208B">
              <w:rPr>
                <w:sz w:val="28"/>
                <w:szCs w:val="28"/>
              </w:rPr>
              <w:t>bổ</w:t>
            </w:r>
            <w:proofErr w:type="spellEnd"/>
            <w:r w:rsidRPr="00B5208B">
              <w:rPr>
                <w:sz w:val="28"/>
                <w:szCs w:val="28"/>
              </w:rPr>
              <w:t xml:space="preserve"> sung </w:t>
            </w:r>
            <w:proofErr w:type="spellStart"/>
            <w:r w:rsidRPr="00B5208B">
              <w:rPr>
                <w:sz w:val="28"/>
                <w:szCs w:val="28"/>
              </w:rPr>
              <w:t>một</w:t>
            </w:r>
            <w:proofErr w:type="spellEnd"/>
            <w:r w:rsidRPr="00B5208B">
              <w:rPr>
                <w:sz w:val="28"/>
                <w:szCs w:val="28"/>
              </w:rPr>
              <w:t xml:space="preserve"> </w:t>
            </w:r>
            <w:proofErr w:type="spellStart"/>
            <w:r w:rsidRPr="00B5208B">
              <w:rPr>
                <w:sz w:val="28"/>
                <w:szCs w:val="28"/>
              </w:rPr>
              <w:t>số</w:t>
            </w:r>
            <w:proofErr w:type="spellEnd"/>
            <w:r w:rsidRPr="00B5208B">
              <w:rPr>
                <w:sz w:val="28"/>
                <w:szCs w:val="28"/>
              </w:rPr>
              <w:t xml:space="preserve"> </w:t>
            </w:r>
            <w:proofErr w:type="spellStart"/>
            <w:r w:rsidRPr="00B5208B">
              <w:rPr>
                <w:sz w:val="28"/>
                <w:szCs w:val="28"/>
              </w:rPr>
              <w:t>điều</w:t>
            </w:r>
            <w:proofErr w:type="spellEnd"/>
            <w:r w:rsidRPr="00B5208B">
              <w:rPr>
                <w:sz w:val="28"/>
                <w:szCs w:val="28"/>
              </w:rPr>
              <w:t xml:space="preserve"> </w:t>
            </w:r>
            <w:proofErr w:type="spellStart"/>
            <w:r w:rsidRPr="00B5208B">
              <w:rPr>
                <w:sz w:val="28"/>
                <w:szCs w:val="28"/>
              </w:rPr>
              <w:t>của</w:t>
            </w:r>
            <w:proofErr w:type="spellEnd"/>
            <w:r w:rsidRPr="00B5208B">
              <w:rPr>
                <w:sz w:val="28"/>
                <w:szCs w:val="28"/>
              </w:rPr>
              <w:t xml:space="preserve"> </w:t>
            </w:r>
            <w:proofErr w:type="spellStart"/>
            <w:r w:rsidRPr="00B5208B">
              <w:rPr>
                <w:sz w:val="28"/>
                <w:szCs w:val="28"/>
              </w:rPr>
              <w:t>Luật</w:t>
            </w:r>
            <w:proofErr w:type="spellEnd"/>
            <w:r w:rsidRPr="00B5208B">
              <w:rPr>
                <w:sz w:val="28"/>
                <w:szCs w:val="28"/>
              </w:rPr>
              <w:t xml:space="preserve"> </w:t>
            </w:r>
            <w:proofErr w:type="spellStart"/>
            <w:r w:rsidRPr="00B5208B">
              <w:rPr>
                <w:sz w:val="28"/>
                <w:szCs w:val="28"/>
              </w:rPr>
              <w:t>Xây</w:t>
            </w:r>
            <w:proofErr w:type="spellEnd"/>
            <w:r w:rsidRPr="00B5208B">
              <w:rPr>
                <w:sz w:val="28"/>
                <w:szCs w:val="28"/>
              </w:rPr>
              <w:t xml:space="preserve"> </w:t>
            </w:r>
            <w:proofErr w:type="spellStart"/>
            <w:r w:rsidRPr="00B5208B">
              <w:rPr>
                <w:sz w:val="28"/>
                <w:szCs w:val="28"/>
              </w:rPr>
              <w:t>dựng</w:t>
            </w:r>
            <w:proofErr w:type="spellEnd"/>
          </w:p>
        </w:tc>
        <w:tc>
          <w:tcPr>
            <w:tcW w:w="2665" w:type="dxa"/>
            <w:tcBorders>
              <w:top w:val="single" w:sz="4" w:space="0" w:color="auto"/>
              <w:left w:val="single" w:sz="4" w:space="0" w:color="auto"/>
              <w:bottom w:val="single" w:sz="4" w:space="0" w:color="auto"/>
              <w:right w:val="single" w:sz="4" w:space="0" w:color="auto"/>
            </w:tcBorders>
          </w:tcPr>
          <w:p w14:paraId="1FA8A514" w14:textId="77777777" w:rsidR="003569E4" w:rsidRPr="00B5208B" w:rsidRDefault="003569E4" w:rsidP="003B6588">
            <w:pPr>
              <w:spacing w:line="360" w:lineRule="exact"/>
              <w:rPr>
                <w:sz w:val="28"/>
                <w:szCs w:val="28"/>
              </w:rPr>
            </w:pPr>
            <w:r w:rsidRPr="00B5208B">
              <w:rPr>
                <w:sz w:val="28"/>
                <w:szCs w:val="28"/>
              </w:rPr>
              <w:t>62/2020/QH14</w:t>
            </w:r>
          </w:p>
        </w:tc>
        <w:tc>
          <w:tcPr>
            <w:tcW w:w="1571" w:type="dxa"/>
            <w:tcBorders>
              <w:top w:val="single" w:sz="4" w:space="0" w:color="auto"/>
              <w:left w:val="single" w:sz="4" w:space="0" w:color="auto"/>
              <w:bottom w:val="single" w:sz="4" w:space="0" w:color="auto"/>
              <w:right w:val="single" w:sz="4" w:space="0" w:color="auto"/>
            </w:tcBorders>
          </w:tcPr>
          <w:p w14:paraId="23D1A34B" w14:textId="77777777" w:rsidR="003569E4" w:rsidRPr="00B5208B" w:rsidRDefault="003569E4" w:rsidP="003B6588">
            <w:pPr>
              <w:spacing w:line="360" w:lineRule="exact"/>
              <w:rPr>
                <w:sz w:val="28"/>
                <w:szCs w:val="28"/>
              </w:rPr>
            </w:pPr>
            <w:r w:rsidRPr="00B5208B">
              <w:rPr>
                <w:sz w:val="28"/>
                <w:szCs w:val="28"/>
              </w:rPr>
              <w:t>17/6/2020</w:t>
            </w:r>
          </w:p>
        </w:tc>
      </w:tr>
      <w:tr w:rsidR="003569E4" w:rsidRPr="00B5208B" w14:paraId="178FE4E0" w14:textId="77777777" w:rsidTr="003B6588">
        <w:trPr>
          <w:jc w:val="center"/>
        </w:trPr>
        <w:tc>
          <w:tcPr>
            <w:tcW w:w="675" w:type="dxa"/>
            <w:tcBorders>
              <w:top w:val="single" w:sz="4" w:space="0" w:color="auto"/>
              <w:left w:val="single" w:sz="4" w:space="0" w:color="auto"/>
              <w:bottom w:val="single" w:sz="4" w:space="0" w:color="auto"/>
              <w:right w:val="single" w:sz="4" w:space="0" w:color="auto"/>
            </w:tcBorders>
          </w:tcPr>
          <w:p w14:paraId="066CE7B7" w14:textId="77777777" w:rsidR="003569E4" w:rsidRPr="00B5208B" w:rsidRDefault="003569E4" w:rsidP="003B6588">
            <w:pPr>
              <w:spacing w:line="360" w:lineRule="exact"/>
              <w:jc w:val="center"/>
              <w:rPr>
                <w:sz w:val="28"/>
                <w:szCs w:val="28"/>
              </w:rPr>
            </w:pPr>
            <w:r w:rsidRPr="00B5208B">
              <w:rPr>
                <w:sz w:val="28"/>
                <w:szCs w:val="28"/>
              </w:rPr>
              <w:t>3</w:t>
            </w:r>
          </w:p>
        </w:tc>
        <w:tc>
          <w:tcPr>
            <w:tcW w:w="4820" w:type="dxa"/>
            <w:tcBorders>
              <w:top w:val="single" w:sz="4" w:space="0" w:color="auto"/>
              <w:left w:val="single" w:sz="4" w:space="0" w:color="auto"/>
              <w:bottom w:val="single" w:sz="4" w:space="0" w:color="auto"/>
              <w:right w:val="single" w:sz="4" w:space="0" w:color="auto"/>
            </w:tcBorders>
          </w:tcPr>
          <w:p w14:paraId="1B01FD19" w14:textId="77777777" w:rsidR="003569E4" w:rsidRPr="00B5208B" w:rsidRDefault="003569E4" w:rsidP="003B6588">
            <w:pPr>
              <w:spacing w:line="360" w:lineRule="exact"/>
              <w:rPr>
                <w:sz w:val="28"/>
                <w:szCs w:val="28"/>
              </w:rPr>
            </w:pPr>
            <w:proofErr w:type="spellStart"/>
            <w:r w:rsidRPr="00B5208B">
              <w:rPr>
                <w:sz w:val="28"/>
                <w:szCs w:val="28"/>
              </w:rPr>
              <w:t>Nghị</w:t>
            </w:r>
            <w:proofErr w:type="spellEnd"/>
            <w:r w:rsidRPr="00B5208B">
              <w:rPr>
                <w:sz w:val="28"/>
                <w:szCs w:val="28"/>
              </w:rPr>
              <w:t xml:space="preserve"> </w:t>
            </w:r>
            <w:proofErr w:type="spellStart"/>
            <w:r w:rsidRPr="00B5208B">
              <w:rPr>
                <w:sz w:val="28"/>
                <w:szCs w:val="28"/>
              </w:rPr>
              <w:t>định</w:t>
            </w:r>
            <w:proofErr w:type="spellEnd"/>
            <w:r w:rsidRPr="00B5208B">
              <w:rPr>
                <w:sz w:val="28"/>
                <w:szCs w:val="28"/>
              </w:rPr>
              <w:t xml:space="preserve"> </w:t>
            </w:r>
            <w:r w:rsidRPr="00B5208B">
              <w:rPr>
                <w:sz w:val="28"/>
                <w:szCs w:val="28"/>
                <w:lang w:val="sv-SE"/>
              </w:rPr>
              <w:t>quản lý chất lượng, thi công xây dựng và bảo trì công trình xây dựng</w:t>
            </w:r>
          </w:p>
        </w:tc>
        <w:tc>
          <w:tcPr>
            <w:tcW w:w="2665" w:type="dxa"/>
            <w:tcBorders>
              <w:top w:val="single" w:sz="4" w:space="0" w:color="auto"/>
              <w:left w:val="single" w:sz="4" w:space="0" w:color="auto"/>
              <w:bottom w:val="single" w:sz="4" w:space="0" w:color="auto"/>
              <w:right w:val="single" w:sz="4" w:space="0" w:color="auto"/>
            </w:tcBorders>
          </w:tcPr>
          <w:p w14:paraId="3657629A" w14:textId="77777777" w:rsidR="003569E4" w:rsidRPr="00B5208B" w:rsidRDefault="003569E4" w:rsidP="003B6588">
            <w:pPr>
              <w:spacing w:line="360" w:lineRule="exact"/>
              <w:rPr>
                <w:sz w:val="28"/>
                <w:szCs w:val="28"/>
              </w:rPr>
            </w:pPr>
            <w:r w:rsidRPr="00B5208B">
              <w:rPr>
                <w:sz w:val="28"/>
                <w:szCs w:val="28"/>
              </w:rPr>
              <w:t>06/2021/NĐ-CP</w:t>
            </w:r>
          </w:p>
        </w:tc>
        <w:tc>
          <w:tcPr>
            <w:tcW w:w="1571" w:type="dxa"/>
            <w:tcBorders>
              <w:top w:val="single" w:sz="4" w:space="0" w:color="auto"/>
              <w:left w:val="single" w:sz="4" w:space="0" w:color="auto"/>
              <w:bottom w:val="single" w:sz="4" w:space="0" w:color="auto"/>
              <w:right w:val="single" w:sz="4" w:space="0" w:color="auto"/>
            </w:tcBorders>
          </w:tcPr>
          <w:p w14:paraId="516E8277" w14:textId="77777777" w:rsidR="003569E4" w:rsidRPr="00B5208B" w:rsidRDefault="003569E4" w:rsidP="003B6588">
            <w:pPr>
              <w:spacing w:line="360" w:lineRule="exact"/>
              <w:rPr>
                <w:sz w:val="28"/>
                <w:szCs w:val="28"/>
              </w:rPr>
            </w:pPr>
            <w:r w:rsidRPr="00B5208B">
              <w:rPr>
                <w:sz w:val="28"/>
                <w:szCs w:val="28"/>
              </w:rPr>
              <w:t>26/01/2021</w:t>
            </w:r>
          </w:p>
        </w:tc>
      </w:tr>
      <w:tr w:rsidR="003569E4" w:rsidRPr="00B5208B" w14:paraId="029D4FFD" w14:textId="77777777" w:rsidTr="003B6588">
        <w:trPr>
          <w:jc w:val="center"/>
        </w:trPr>
        <w:tc>
          <w:tcPr>
            <w:tcW w:w="675" w:type="dxa"/>
            <w:tcBorders>
              <w:top w:val="single" w:sz="4" w:space="0" w:color="auto"/>
              <w:left w:val="single" w:sz="4" w:space="0" w:color="auto"/>
              <w:bottom w:val="single" w:sz="4" w:space="0" w:color="auto"/>
              <w:right w:val="single" w:sz="4" w:space="0" w:color="auto"/>
            </w:tcBorders>
          </w:tcPr>
          <w:p w14:paraId="064C3075" w14:textId="77777777" w:rsidR="003569E4" w:rsidRPr="00B5208B" w:rsidRDefault="003569E4" w:rsidP="003B6588">
            <w:pPr>
              <w:spacing w:line="360" w:lineRule="exact"/>
              <w:jc w:val="center"/>
              <w:rPr>
                <w:sz w:val="28"/>
                <w:szCs w:val="28"/>
              </w:rPr>
            </w:pPr>
            <w:r w:rsidRPr="00B5208B">
              <w:rPr>
                <w:sz w:val="28"/>
                <w:szCs w:val="28"/>
              </w:rPr>
              <w:t>4</w:t>
            </w:r>
          </w:p>
        </w:tc>
        <w:tc>
          <w:tcPr>
            <w:tcW w:w="4820" w:type="dxa"/>
            <w:tcBorders>
              <w:top w:val="single" w:sz="4" w:space="0" w:color="auto"/>
              <w:left w:val="single" w:sz="4" w:space="0" w:color="auto"/>
              <w:bottom w:val="single" w:sz="4" w:space="0" w:color="auto"/>
              <w:right w:val="single" w:sz="4" w:space="0" w:color="auto"/>
            </w:tcBorders>
          </w:tcPr>
          <w:p w14:paraId="33EBAC21" w14:textId="77777777" w:rsidR="003569E4" w:rsidRPr="00B5208B" w:rsidRDefault="003569E4" w:rsidP="003B6588">
            <w:pPr>
              <w:spacing w:line="360" w:lineRule="exact"/>
              <w:rPr>
                <w:sz w:val="28"/>
                <w:szCs w:val="28"/>
              </w:rPr>
            </w:pPr>
            <w:proofErr w:type="spellStart"/>
            <w:r w:rsidRPr="00B5208B">
              <w:rPr>
                <w:sz w:val="28"/>
                <w:szCs w:val="28"/>
              </w:rPr>
              <w:t>Nghị</w:t>
            </w:r>
            <w:proofErr w:type="spellEnd"/>
            <w:r w:rsidRPr="00B5208B">
              <w:rPr>
                <w:sz w:val="28"/>
                <w:szCs w:val="28"/>
              </w:rPr>
              <w:t xml:space="preserve"> </w:t>
            </w:r>
            <w:proofErr w:type="spellStart"/>
            <w:r w:rsidRPr="00B5208B">
              <w:rPr>
                <w:sz w:val="28"/>
                <w:szCs w:val="28"/>
              </w:rPr>
              <w:t>định</w:t>
            </w:r>
            <w:proofErr w:type="spellEnd"/>
            <w:r w:rsidRPr="00B5208B">
              <w:rPr>
                <w:sz w:val="28"/>
                <w:szCs w:val="28"/>
              </w:rPr>
              <w:t xml:space="preserve"> </w:t>
            </w:r>
            <w:proofErr w:type="spellStart"/>
            <w:r w:rsidRPr="00B5208B">
              <w:rPr>
                <w:sz w:val="28"/>
                <w:szCs w:val="28"/>
              </w:rPr>
              <w:t>quản</w:t>
            </w:r>
            <w:proofErr w:type="spellEnd"/>
            <w:r w:rsidRPr="00B5208B">
              <w:rPr>
                <w:sz w:val="28"/>
                <w:szCs w:val="28"/>
              </w:rPr>
              <w:t xml:space="preserve"> </w:t>
            </w:r>
            <w:proofErr w:type="spellStart"/>
            <w:r w:rsidRPr="00B5208B">
              <w:rPr>
                <w:sz w:val="28"/>
                <w:szCs w:val="28"/>
              </w:rPr>
              <w:t>lý</w:t>
            </w:r>
            <w:proofErr w:type="spellEnd"/>
            <w:r w:rsidRPr="00B5208B">
              <w:rPr>
                <w:sz w:val="28"/>
                <w:szCs w:val="28"/>
              </w:rPr>
              <w:t xml:space="preserve"> </w:t>
            </w:r>
            <w:proofErr w:type="spellStart"/>
            <w:r w:rsidRPr="00B5208B">
              <w:rPr>
                <w:sz w:val="28"/>
                <w:szCs w:val="28"/>
              </w:rPr>
              <w:t>dự</w:t>
            </w:r>
            <w:proofErr w:type="spellEnd"/>
            <w:r w:rsidRPr="00B5208B">
              <w:rPr>
                <w:sz w:val="28"/>
                <w:szCs w:val="28"/>
              </w:rPr>
              <w:t xml:space="preserve"> </w:t>
            </w:r>
            <w:proofErr w:type="spellStart"/>
            <w:r w:rsidRPr="00B5208B">
              <w:rPr>
                <w:sz w:val="28"/>
                <w:szCs w:val="28"/>
              </w:rPr>
              <w:t>án</w:t>
            </w:r>
            <w:proofErr w:type="spellEnd"/>
            <w:r w:rsidRPr="00B5208B">
              <w:rPr>
                <w:sz w:val="28"/>
                <w:szCs w:val="28"/>
              </w:rPr>
              <w:t xml:space="preserve"> </w:t>
            </w:r>
            <w:proofErr w:type="spellStart"/>
            <w:r w:rsidRPr="00B5208B">
              <w:rPr>
                <w:sz w:val="28"/>
                <w:szCs w:val="28"/>
              </w:rPr>
              <w:t>đầu</w:t>
            </w:r>
            <w:proofErr w:type="spellEnd"/>
            <w:r w:rsidRPr="00B5208B">
              <w:rPr>
                <w:sz w:val="28"/>
                <w:szCs w:val="28"/>
              </w:rPr>
              <w:t xml:space="preserve"> </w:t>
            </w:r>
            <w:proofErr w:type="spellStart"/>
            <w:r w:rsidRPr="00B5208B">
              <w:rPr>
                <w:sz w:val="28"/>
                <w:szCs w:val="28"/>
              </w:rPr>
              <w:t>tư</w:t>
            </w:r>
            <w:proofErr w:type="spellEnd"/>
            <w:r w:rsidRPr="00B5208B">
              <w:rPr>
                <w:sz w:val="28"/>
                <w:szCs w:val="28"/>
              </w:rPr>
              <w:t xml:space="preserve"> </w:t>
            </w:r>
            <w:proofErr w:type="spellStart"/>
            <w:r w:rsidRPr="00B5208B">
              <w:rPr>
                <w:sz w:val="28"/>
                <w:szCs w:val="28"/>
              </w:rPr>
              <w:t>quản</w:t>
            </w:r>
            <w:proofErr w:type="spellEnd"/>
            <w:r w:rsidRPr="00B5208B">
              <w:rPr>
                <w:sz w:val="28"/>
                <w:szCs w:val="28"/>
              </w:rPr>
              <w:t xml:space="preserve"> </w:t>
            </w:r>
            <w:proofErr w:type="spellStart"/>
            <w:r w:rsidRPr="00B5208B">
              <w:rPr>
                <w:sz w:val="28"/>
                <w:szCs w:val="28"/>
              </w:rPr>
              <w:t>lý</w:t>
            </w:r>
            <w:proofErr w:type="spellEnd"/>
            <w:r w:rsidRPr="00B5208B">
              <w:rPr>
                <w:sz w:val="28"/>
                <w:szCs w:val="28"/>
              </w:rPr>
              <w:t xml:space="preserve"> </w:t>
            </w:r>
            <w:proofErr w:type="spellStart"/>
            <w:r w:rsidRPr="00B5208B">
              <w:rPr>
                <w:sz w:val="28"/>
                <w:szCs w:val="28"/>
              </w:rPr>
              <w:t>dự</w:t>
            </w:r>
            <w:proofErr w:type="spellEnd"/>
            <w:r w:rsidRPr="00B5208B">
              <w:rPr>
                <w:sz w:val="28"/>
                <w:szCs w:val="28"/>
              </w:rPr>
              <w:t xml:space="preserve"> </w:t>
            </w:r>
            <w:proofErr w:type="spellStart"/>
            <w:r w:rsidRPr="00B5208B">
              <w:rPr>
                <w:sz w:val="28"/>
                <w:szCs w:val="28"/>
              </w:rPr>
              <w:t>án</w:t>
            </w:r>
            <w:proofErr w:type="spellEnd"/>
            <w:r w:rsidRPr="00B5208B">
              <w:rPr>
                <w:sz w:val="28"/>
                <w:szCs w:val="28"/>
              </w:rPr>
              <w:t xml:space="preserve"> </w:t>
            </w:r>
            <w:proofErr w:type="spellStart"/>
            <w:r w:rsidRPr="00B5208B">
              <w:rPr>
                <w:sz w:val="28"/>
                <w:szCs w:val="28"/>
              </w:rPr>
              <w:t>đầu</w:t>
            </w:r>
            <w:proofErr w:type="spellEnd"/>
            <w:r w:rsidRPr="00B5208B">
              <w:rPr>
                <w:sz w:val="28"/>
                <w:szCs w:val="28"/>
              </w:rPr>
              <w:t xml:space="preserve"> </w:t>
            </w:r>
            <w:proofErr w:type="spellStart"/>
            <w:r w:rsidRPr="00B5208B">
              <w:rPr>
                <w:sz w:val="28"/>
                <w:szCs w:val="28"/>
              </w:rPr>
              <w:t>tư</w:t>
            </w:r>
            <w:proofErr w:type="spellEnd"/>
            <w:r w:rsidRPr="00B5208B">
              <w:rPr>
                <w:sz w:val="28"/>
                <w:szCs w:val="28"/>
              </w:rPr>
              <w:t xml:space="preserve"> </w:t>
            </w:r>
            <w:proofErr w:type="spellStart"/>
            <w:r w:rsidRPr="00B5208B">
              <w:rPr>
                <w:sz w:val="28"/>
                <w:szCs w:val="28"/>
              </w:rPr>
              <w:t>xây</w:t>
            </w:r>
            <w:proofErr w:type="spellEnd"/>
            <w:r w:rsidRPr="00B5208B">
              <w:rPr>
                <w:sz w:val="28"/>
                <w:szCs w:val="28"/>
              </w:rPr>
              <w:t xml:space="preserve"> </w:t>
            </w:r>
            <w:proofErr w:type="spellStart"/>
            <w:r w:rsidRPr="00B5208B">
              <w:rPr>
                <w:sz w:val="28"/>
                <w:szCs w:val="28"/>
              </w:rPr>
              <w:t>dựng</w:t>
            </w:r>
            <w:proofErr w:type="spellEnd"/>
          </w:p>
        </w:tc>
        <w:tc>
          <w:tcPr>
            <w:tcW w:w="2665" w:type="dxa"/>
            <w:tcBorders>
              <w:top w:val="single" w:sz="4" w:space="0" w:color="auto"/>
              <w:left w:val="single" w:sz="4" w:space="0" w:color="auto"/>
              <w:bottom w:val="single" w:sz="4" w:space="0" w:color="auto"/>
              <w:right w:val="single" w:sz="4" w:space="0" w:color="auto"/>
            </w:tcBorders>
          </w:tcPr>
          <w:p w14:paraId="73374D98" w14:textId="77777777" w:rsidR="003569E4" w:rsidRPr="00B5208B" w:rsidRDefault="003569E4" w:rsidP="003B6588">
            <w:pPr>
              <w:spacing w:line="360" w:lineRule="exact"/>
              <w:rPr>
                <w:sz w:val="28"/>
                <w:szCs w:val="28"/>
              </w:rPr>
            </w:pPr>
            <w:r w:rsidRPr="00B5208B">
              <w:rPr>
                <w:sz w:val="28"/>
                <w:szCs w:val="28"/>
              </w:rPr>
              <w:t xml:space="preserve">175/2024/NĐ-CP </w:t>
            </w:r>
          </w:p>
        </w:tc>
        <w:tc>
          <w:tcPr>
            <w:tcW w:w="1571" w:type="dxa"/>
            <w:tcBorders>
              <w:top w:val="single" w:sz="4" w:space="0" w:color="auto"/>
              <w:left w:val="single" w:sz="4" w:space="0" w:color="auto"/>
              <w:bottom w:val="single" w:sz="4" w:space="0" w:color="auto"/>
              <w:right w:val="single" w:sz="4" w:space="0" w:color="auto"/>
            </w:tcBorders>
          </w:tcPr>
          <w:p w14:paraId="2BA8B7BB" w14:textId="77777777" w:rsidR="003569E4" w:rsidRPr="00B5208B" w:rsidRDefault="003569E4" w:rsidP="003B6588">
            <w:pPr>
              <w:spacing w:line="360" w:lineRule="exact"/>
              <w:rPr>
                <w:sz w:val="28"/>
                <w:szCs w:val="28"/>
              </w:rPr>
            </w:pPr>
            <w:r w:rsidRPr="00B5208B">
              <w:rPr>
                <w:sz w:val="28"/>
                <w:szCs w:val="28"/>
              </w:rPr>
              <w:t>30/12/2024</w:t>
            </w:r>
          </w:p>
        </w:tc>
      </w:tr>
      <w:tr w:rsidR="003569E4" w:rsidRPr="00B5208B" w14:paraId="5531C037" w14:textId="77777777" w:rsidTr="003B6588">
        <w:trPr>
          <w:jc w:val="center"/>
        </w:trPr>
        <w:tc>
          <w:tcPr>
            <w:tcW w:w="675" w:type="dxa"/>
            <w:tcBorders>
              <w:top w:val="single" w:sz="4" w:space="0" w:color="auto"/>
              <w:left w:val="single" w:sz="4" w:space="0" w:color="auto"/>
              <w:bottom w:val="single" w:sz="4" w:space="0" w:color="auto"/>
              <w:right w:val="single" w:sz="4" w:space="0" w:color="auto"/>
            </w:tcBorders>
          </w:tcPr>
          <w:p w14:paraId="68124239" w14:textId="77777777" w:rsidR="003569E4" w:rsidRPr="00B5208B" w:rsidRDefault="003569E4" w:rsidP="003B6588">
            <w:pPr>
              <w:spacing w:line="360" w:lineRule="exact"/>
              <w:jc w:val="center"/>
              <w:rPr>
                <w:sz w:val="28"/>
                <w:szCs w:val="28"/>
              </w:rPr>
            </w:pPr>
            <w:r w:rsidRPr="00B5208B">
              <w:rPr>
                <w:sz w:val="28"/>
                <w:szCs w:val="28"/>
              </w:rPr>
              <w:lastRenderedPageBreak/>
              <w:t>5</w:t>
            </w:r>
          </w:p>
        </w:tc>
        <w:tc>
          <w:tcPr>
            <w:tcW w:w="4820" w:type="dxa"/>
            <w:tcBorders>
              <w:top w:val="single" w:sz="4" w:space="0" w:color="auto"/>
              <w:left w:val="single" w:sz="4" w:space="0" w:color="auto"/>
              <w:bottom w:val="single" w:sz="4" w:space="0" w:color="auto"/>
              <w:right w:val="single" w:sz="4" w:space="0" w:color="auto"/>
            </w:tcBorders>
          </w:tcPr>
          <w:p w14:paraId="1F837015" w14:textId="77777777" w:rsidR="003569E4" w:rsidRPr="00B5208B" w:rsidRDefault="003569E4" w:rsidP="003B6588">
            <w:pPr>
              <w:spacing w:line="360" w:lineRule="exact"/>
              <w:rPr>
                <w:sz w:val="28"/>
                <w:szCs w:val="28"/>
              </w:rPr>
            </w:pPr>
            <w:proofErr w:type="spellStart"/>
            <w:r w:rsidRPr="00B5208B">
              <w:rPr>
                <w:sz w:val="28"/>
                <w:szCs w:val="28"/>
              </w:rPr>
              <w:t>Nghị</w:t>
            </w:r>
            <w:proofErr w:type="spellEnd"/>
            <w:r w:rsidRPr="00B5208B">
              <w:rPr>
                <w:sz w:val="28"/>
                <w:szCs w:val="28"/>
              </w:rPr>
              <w:t xml:space="preserve"> </w:t>
            </w:r>
            <w:proofErr w:type="spellStart"/>
            <w:r w:rsidRPr="00B5208B">
              <w:rPr>
                <w:sz w:val="28"/>
                <w:szCs w:val="28"/>
              </w:rPr>
              <w:t>định</w:t>
            </w:r>
            <w:proofErr w:type="spellEnd"/>
            <w:r w:rsidRPr="00B5208B">
              <w:rPr>
                <w:sz w:val="28"/>
                <w:szCs w:val="28"/>
              </w:rPr>
              <w:t xml:space="preserve"> </w:t>
            </w:r>
            <w:proofErr w:type="spellStart"/>
            <w:r w:rsidRPr="00B5208B">
              <w:rPr>
                <w:sz w:val="28"/>
                <w:szCs w:val="28"/>
              </w:rPr>
              <w:t>sửa</w:t>
            </w:r>
            <w:proofErr w:type="spellEnd"/>
            <w:r w:rsidRPr="00B5208B">
              <w:rPr>
                <w:sz w:val="28"/>
                <w:szCs w:val="28"/>
              </w:rPr>
              <w:t xml:space="preserve"> </w:t>
            </w:r>
            <w:proofErr w:type="spellStart"/>
            <w:r w:rsidRPr="00B5208B">
              <w:rPr>
                <w:sz w:val="28"/>
                <w:szCs w:val="28"/>
              </w:rPr>
              <w:t>đổi</w:t>
            </w:r>
            <w:proofErr w:type="spellEnd"/>
            <w:r w:rsidRPr="00B5208B">
              <w:rPr>
                <w:sz w:val="28"/>
                <w:szCs w:val="28"/>
              </w:rPr>
              <w:t xml:space="preserve">, </w:t>
            </w:r>
            <w:proofErr w:type="spellStart"/>
            <w:r w:rsidRPr="00B5208B">
              <w:rPr>
                <w:sz w:val="28"/>
                <w:szCs w:val="28"/>
              </w:rPr>
              <w:t>bổ</w:t>
            </w:r>
            <w:proofErr w:type="spellEnd"/>
            <w:r w:rsidRPr="00B5208B">
              <w:rPr>
                <w:sz w:val="28"/>
                <w:szCs w:val="28"/>
              </w:rPr>
              <w:t xml:space="preserve"> sung </w:t>
            </w:r>
            <w:proofErr w:type="spellStart"/>
            <w:r w:rsidRPr="00B5208B">
              <w:rPr>
                <w:sz w:val="28"/>
                <w:szCs w:val="28"/>
              </w:rPr>
              <w:t>một</w:t>
            </w:r>
            <w:proofErr w:type="spellEnd"/>
            <w:r w:rsidRPr="00B5208B">
              <w:rPr>
                <w:sz w:val="28"/>
                <w:szCs w:val="28"/>
              </w:rPr>
              <w:t xml:space="preserve"> </w:t>
            </w:r>
            <w:proofErr w:type="spellStart"/>
            <w:r w:rsidRPr="00B5208B">
              <w:rPr>
                <w:sz w:val="28"/>
                <w:szCs w:val="28"/>
              </w:rPr>
              <w:t>số</w:t>
            </w:r>
            <w:proofErr w:type="spellEnd"/>
            <w:r w:rsidRPr="00B5208B">
              <w:rPr>
                <w:sz w:val="28"/>
                <w:szCs w:val="28"/>
              </w:rPr>
              <w:t xml:space="preserve"> </w:t>
            </w:r>
            <w:proofErr w:type="spellStart"/>
            <w:r w:rsidRPr="00B5208B">
              <w:rPr>
                <w:sz w:val="28"/>
                <w:szCs w:val="28"/>
              </w:rPr>
              <w:t>điều</w:t>
            </w:r>
            <w:proofErr w:type="spellEnd"/>
            <w:r w:rsidRPr="00B5208B">
              <w:rPr>
                <w:sz w:val="28"/>
                <w:szCs w:val="28"/>
              </w:rPr>
              <w:t xml:space="preserve"> </w:t>
            </w:r>
            <w:proofErr w:type="spellStart"/>
            <w:r w:rsidRPr="00B5208B">
              <w:rPr>
                <w:sz w:val="28"/>
                <w:szCs w:val="28"/>
              </w:rPr>
              <w:t>của</w:t>
            </w:r>
            <w:proofErr w:type="spellEnd"/>
            <w:r w:rsidRPr="00B5208B">
              <w:rPr>
                <w:sz w:val="28"/>
                <w:szCs w:val="28"/>
              </w:rPr>
              <w:t xml:space="preserve"> </w:t>
            </w:r>
            <w:proofErr w:type="spellStart"/>
            <w:r w:rsidRPr="00B5208B">
              <w:rPr>
                <w:sz w:val="28"/>
                <w:szCs w:val="28"/>
              </w:rPr>
              <w:t>các</w:t>
            </w:r>
            <w:proofErr w:type="spellEnd"/>
            <w:r w:rsidRPr="00B5208B">
              <w:rPr>
                <w:sz w:val="28"/>
                <w:szCs w:val="28"/>
              </w:rPr>
              <w:t xml:space="preserve"> </w:t>
            </w:r>
            <w:proofErr w:type="spellStart"/>
            <w:r w:rsidRPr="00B5208B">
              <w:rPr>
                <w:sz w:val="28"/>
                <w:szCs w:val="28"/>
              </w:rPr>
              <w:t>Nghị</w:t>
            </w:r>
            <w:proofErr w:type="spellEnd"/>
            <w:r w:rsidRPr="00B5208B">
              <w:rPr>
                <w:sz w:val="28"/>
                <w:szCs w:val="28"/>
              </w:rPr>
              <w:t xml:space="preserve"> </w:t>
            </w:r>
            <w:proofErr w:type="spellStart"/>
            <w:r w:rsidRPr="00B5208B">
              <w:rPr>
                <w:sz w:val="28"/>
                <w:szCs w:val="28"/>
              </w:rPr>
              <w:t>định</w:t>
            </w:r>
            <w:proofErr w:type="spellEnd"/>
            <w:r w:rsidRPr="00B5208B">
              <w:rPr>
                <w:sz w:val="28"/>
                <w:szCs w:val="28"/>
              </w:rPr>
              <w:t xml:space="preserve"> </w:t>
            </w:r>
            <w:proofErr w:type="spellStart"/>
            <w:r w:rsidRPr="00B5208B">
              <w:rPr>
                <w:sz w:val="28"/>
                <w:szCs w:val="28"/>
              </w:rPr>
              <w:t>thuộc</w:t>
            </w:r>
            <w:proofErr w:type="spellEnd"/>
            <w:r w:rsidRPr="00B5208B">
              <w:rPr>
                <w:sz w:val="28"/>
                <w:szCs w:val="28"/>
              </w:rPr>
              <w:t xml:space="preserve"> </w:t>
            </w:r>
            <w:proofErr w:type="spellStart"/>
            <w:r w:rsidRPr="00B5208B">
              <w:rPr>
                <w:sz w:val="28"/>
                <w:szCs w:val="28"/>
              </w:rPr>
              <w:t>lĩnh</w:t>
            </w:r>
            <w:proofErr w:type="spellEnd"/>
            <w:r w:rsidRPr="00B5208B">
              <w:rPr>
                <w:sz w:val="28"/>
                <w:szCs w:val="28"/>
              </w:rPr>
              <w:t xml:space="preserve"> </w:t>
            </w:r>
            <w:proofErr w:type="spellStart"/>
            <w:r w:rsidRPr="00B5208B">
              <w:rPr>
                <w:sz w:val="28"/>
                <w:szCs w:val="28"/>
              </w:rPr>
              <w:t>vực</w:t>
            </w:r>
            <w:proofErr w:type="spellEnd"/>
            <w:r w:rsidRPr="00B5208B">
              <w:rPr>
                <w:sz w:val="28"/>
                <w:szCs w:val="28"/>
              </w:rPr>
              <w:t xml:space="preserve"> </w:t>
            </w:r>
            <w:proofErr w:type="spellStart"/>
            <w:r w:rsidRPr="00B5208B">
              <w:rPr>
                <w:sz w:val="28"/>
                <w:szCs w:val="28"/>
              </w:rPr>
              <w:t>quản</w:t>
            </w:r>
            <w:proofErr w:type="spellEnd"/>
            <w:r w:rsidRPr="00B5208B">
              <w:rPr>
                <w:sz w:val="28"/>
                <w:szCs w:val="28"/>
              </w:rPr>
              <w:t xml:space="preserve"> </w:t>
            </w:r>
            <w:proofErr w:type="spellStart"/>
            <w:r w:rsidRPr="00B5208B">
              <w:rPr>
                <w:sz w:val="28"/>
                <w:szCs w:val="28"/>
              </w:rPr>
              <w:t>lý</w:t>
            </w:r>
            <w:proofErr w:type="spellEnd"/>
            <w:r w:rsidRPr="00B5208B">
              <w:rPr>
                <w:sz w:val="28"/>
                <w:szCs w:val="28"/>
              </w:rPr>
              <w:t xml:space="preserve"> </w:t>
            </w:r>
            <w:proofErr w:type="spellStart"/>
            <w:r w:rsidRPr="00B5208B">
              <w:rPr>
                <w:sz w:val="28"/>
                <w:szCs w:val="28"/>
              </w:rPr>
              <w:t>nhà</w:t>
            </w:r>
            <w:proofErr w:type="spellEnd"/>
            <w:r w:rsidRPr="00B5208B">
              <w:rPr>
                <w:sz w:val="28"/>
                <w:szCs w:val="28"/>
              </w:rPr>
              <w:t xml:space="preserve"> </w:t>
            </w:r>
            <w:proofErr w:type="spellStart"/>
            <w:r w:rsidRPr="00B5208B">
              <w:rPr>
                <w:sz w:val="28"/>
                <w:szCs w:val="28"/>
              </w:rPr>
              <w:t>nước</w:t>
            </w:r>
            <w:proofErr w:type="spellEnd"/>
            <w:r w:rsidRPr="00B5208B">
              <w:rPr>
                <w:sz w:val="28"/>
                <w:szCs w:val="28"/>
              </w:rPr>
              <w:t xml:space="preserve"> </w:t>
            </w:r>
            <w:proofErr w:type="spellStart"/>
            <w:r w:rsidRPr="00B5208B">
              <w:rPr>
                <w:sz w:val="28"/>
                <w:szCs w:val="28"/>
              </w:rPr>
              <w:t>của</w:t>
            </w:r>
            <w:proofErr w:type="spellEnd"/>
            <w:r w:rsidRPr="00B5208B">
              <w:rPr>
                <w:sz w:val="28"/>
                <w:szCs w:val="28"/>
              </w:rPr>
              <w:t xml:space="preserve"> </w:t>
            </w:r>
            <w:proofErr w:type="spellStart"/>
            <w:r w:rsidRPr="00B5208B">
              <w:rPr>
                <w:sz w:val="28"/>
                <w:szCs w:val="28"/>
              </w:rPr>
              <w:t>Bộ</w:t>
            </w:r>
            <w:proofErr w:type="spellEnd"/>
            <w:r w:rsidRPr="00B5208B">
              <w:rPr>
                <w:sz w:val="28"/>
                <w:szCs w:val="28"/>
              </w:rPr>
              <w:t xml:space="preserve"> </w:t>
            </w:r>
            <w:proofErr w:type="spellStart"/>
            <w:r w:rsidRPr="00B5208B">
              <w:rPr>
                <w:sz w:val="28"/>
                <w:szCs w:val="28"/>
              </w:rPr>
              <w:t>Xây</w:t>
            </w:r>
            <w:proofErr w:type="spellEnd"/>
            <w:r w:rsidRPr="00B5208B">
              <w:rPr>
                <w:sz w:val="28"/>
                <w:szCs w:val="28"/>
              </w:rPr>
              <w:t xml:space="preserve"> </w:t>
            </w:r>
            <w:proofErr w:type="spellStart"/>
            <w:r w:rsidRPr="00B5208B">
              <w:rPr>
                <w:sz w:val="28"/>
                <w:szCs w:val="28"/>
              </w:rPr>
              <w:t>dựng</w:t>
            </w:r>
            <w:proofErr w:type="spellEnd"/>
          </w:p>
        </w:tc>
        <w:tc>
          <w:tcPr>
            <w:tcW w:w="2665" w:type="dxa"/>
            <w:tcBorders>
              <w:top w:val="single" w:sz="4" w:space="0" w:color="auto"/>
              <w:left w:val="single" w:sz="4" w:space="0" w:color="auto"/>
              <w:bottom w:val="single" w:sz="4" w:space="0" w:color="auto"/>
              <w:right w:val="single" w:sz="4" w:space="0" w:color="auto"/>
            </w:tcBorders>
          </w:tcPr>
          <w:p w14:paraId="106FAB46" w14:textId="77777777" w:rsidR="003569E4" w:rsidRPr="00B5208B" w:rsidRDefault="003569E4" w:rsidP="003B6588">
            <w:pPr>
              <w:spacing w:line="360" w:lineRule="exact"/>
              <w:rPr>
                <w:sz w:val="28"/>
                <w:szCs w:val="28"/>
              </w:rPr>
            </w:pPr>
            <w:r w:rsidRPr="00B5208B">
              <w:rPr>
                <w:sz w:val="28"/>
                <w:szCs w:val="28"/>
              </w:rPr>
              <w:t>35/2023/NĐ-CP</w:t>
            </w:r>
          </w:p>
        </w:tc>
        <w:tc>
          <w:tcPr>
            <w:tcW w:w="1571" w:type="dxa"/>
            <w:tcBorders>
              <w:top w:val="single" w:sz="4" w:space="0" w:color="auto"/>
              <w:left w:val="single" w:sz="4" w:space="0" w:color="auto"/>
              <w:bottom w:val="single" w:sz="4" w:space="0" w:color="auto"/>
              <w:right w:val="single" w:sz="4" w:space="0" w:color="auto"/>
            </w:tcBorders>
          </w:tcPr>
          <w:p w14:paraId="270A6782" w14:textId="77777777" w:rsidR="003569E4" w:rsidRPr="00B5208B" w:rsidRDefault="003569E4" w:rsidP="003B6588">
            <w:pPr>
              <w:spacing w:line="360" w:lineRule="exact"/>
              <w:rPr>
                <w:sz w:val="28"/>
                <w:szCs w:val="28"/>
              </w:rPr>
            </w:pPr>
            <w:r w:rsidRPr="00B5208B">
              <w:rPr>
                <w:sz w:val="28"/>
                <w:szCs w:val="28"/>
              </w:rPr>
              <w:t>20/6/2023</w:t>
            </w:r>
          </w:p>
        </w:tc>
      </w:tr>
      <w:tr w:rsidR="003569E4" w:rsidRPr="00B5208B" w14:paraId="211B1065" w14:textId="77777777" w:rsidTr="003B6588">
        <w:trPr>
          <w:jc w:val="center"/>
        </w:trPr>
        <w:tc>
          <w:tcPr>
            <w:tcW w:w="675" w:type="dxa"/>
            <w:tcBorders>
              <w:top w:val="single" w:sz="4" w:space="0" w:color="auto"/>
              <w:left w:val="single" w:sz="4" w:space="0" w:color="auto"/>
              <w:bottom w:val="single" w:sz="4" w:space="0" w:color="auto"/>
              <w:right w:val="single" w:sz="4" w:space="0" w:color="auto"/>
            </w:tcBorders>
          </w:tcPr>
          <w:p w14:paraId="70A7DD96" w14:textId="77777777" w:rsidR="003569E4" w:rsidRPr="00B5208B" w:rsidRDefault="003569E4" w:rsidP="003B6588">
            <w:pPr>
              <w:spacing w:line="360" w:lineRule="exact"/>
              <w:jc w:val="center"/>
              <w:rPr>
                <w:sz w:val="28"/>
                <w:szCs w:val="28"/>
              </w:rPr>
            </w:pPr>
            <w:r>
              <w:rPr>
                <w:sz w:val="28"/>
                <w:szCs w:val="28"/>
              </w:rPr>
              <w:t>6</w:t>
            </w:r>
          </w:p>
        </w:tc>
        <w:tc>
          <w:tcPr>
            <w:tcW w:w="4820" w:type="dxa"/>
            <w:tcBorders>
              <w:top w:val="single" w:sz="4" w:space="0" w:color="auto"/>
              <w:left w:val="single" w:sz="4" w:space="0" w:color="auto"/>
              <w:bottom w:val="single" w:sz="4" w:space="0" w:color="auto"/>
              <w:right w:val="single" w:sz="4" w:space="0" w:color="auto"/>
            </w:tcBorders>
          </w:tcPr>
          <w:p w14:paraId="72ECBB00" w14:textId="77777777" w:rsidR="003569E4" w:rsidRPr="00B5208B" w:rsidRDefault="003569E4" w:rsidP="003B6588">
            <w:pPr>
              <w:spacing w:line="360" w:lineRule="exact"/>
              <w:rPr>
                <w:sz w:val="28"/>
                <w:szCs w:val="28"/>
              </w:rPr>
            </w:pPr>
            <w:proofErr w:type="spellStart"/>
            <w:r w:rsidRPr="00B5208B">
              <w:rPr>
                <w:sz w:val="28"/>
                <w:szCs w:val="28"/>
              </w:rPr>
              <w:t>Quy</w:t>
            </w:r>
            <w:proofErr w:type="spellEnd"/>
            <w:r w:rsidRPr="00B5208B">
              <w:rPr>
                <w:sz w:val="28"/>
                <w:szCs w:val="28"/>
              </w:rPr>
              <w:t xml:space="preserve"> </w:t>
            </w:r>
            <w:proofErr w:type="spellStart"/>
            <w:r w:rsidRPr="00B5208B">
              <w:rPr>
                <w:sz w:val="28"/>
                <w:szCs w:val="28"/>
              </w:rPr>
              <w:t>chuẩn</w:t>
            </w:r>
            <w:proofErr w:type="spellEnd"/>
            <w:r w:rsidRPr="00B5208B">
              <w:rPr>
                <w:sz w:val="28"/>
                <w:szCs w:val="28"/>
              </w:rPr>
              <w:t xml:space="preserve"> </w:t>
            </w:r>
            <w:proofErr w:type="spellStart"/>
            <w:r w:rsidRPr="00B5208B">
              <w:rPr>
                <w:sz w:val="28"/>
                <w:szCs w:val="28"/>
              </w:rPr>
              <w:t>kỹ</w:t>
            </w:r>
            <w:proofErr w:type="spellEnd"/>
            <w:r w:rsidRPr="00B5208B">
              <w:rPr>
                <w:sz w:val="28"/>
                <w:szCs w:val="28"/>
              </w:rPr>
              <w:t xml:space="preserve"> </w:t>
            </w:r>
            <w:proofErr w:type="spellStart"/>
            <w:r w:rsidRPr="00B5208B">
              <w:rPr>
                <w:sz w:val="28"/>
                <w:szCs w:val="28"/>
              </w:rPr>
              <w:t>thuật</w:t>
            </w:r>
            <w:proofErr w:type="spellEnd"/>
            <w:r w:rsidRPr="00B5208B">
              <w:rPr>
                <w:sz w:val="28"/>
                <w:szCs w:val="28"/>
              </w:rPr>
              <w:t xml:space="preserve"> </w:t>
            </w:r>
            <w:proofErr w:type="spellStart"/>
            <w:r w:rsidRPr="00B5208B">
              <w:rPr>
                <w:sz w:val="28"/>
                <w:szCs w:val="28"/>
              </w:rPr>
              <w:t>quốc</w:t>
            </w:r>
            <w:proofErr w:type="spellEnd"/>
            <w:r w:rsidRPr="00B5208B">
              <w:rPr>
                <w:sz w:val="28"/>
                <w:szCs w:val="28"/>
              </w:rPr>
              <w:t xml:space="preserve"> </w:t>
            </w:r>
            <w:proofErr w:type="spellStart"/>
            <w:r w:rsidRPr="00B5208B">
              <w:rPr>
                <w:sz w:val="28"/>
                <w:szCs w:val="28"/>
              </w:rPr>
              <w:t>gia</w:t>
            </w:r>
            <w:proofErr w:type="spellEnd"/>
            <w:r w:rsidRPr="00B5208B">
              <w:rPr>
                <w:sz w:val="28"/>
                <w:szCs w:val="28"/>
              </w:rPr>
              <w:t xml:space="preserve"> an </w:t>
            </w:r>
            <w:proofErr w:type="spellStart"/>
            <w:r w:rsidRPr="00B5208B">
              <w:rPr>
                <w:sz w:val="28"/>
                <w:szCs w:val="28"/>
              </w:rPr>
              <w:t>toàn</w:t>
            </w:r>
            <w:proofErr w:type="spellEnd"/>
            <w:r w:rsidRPr="00B5208B">
              <w:rPr>
                <w:sz w:val="28"/>
                <w:szCs w:val="28"/>
              </w:rPr>
              <w:t xml:space="preserve"> </w:t>
            </w:r>
            <w:proofErr w:type="spellStart"/>
            <w:r w:rsidRPr="00B5208B">
              <w:rPr>
                <w:sz w:val="28"/>
                <w:szCs w:val="28"/>
              </w:rPr>
              <w:t>trong</w:t>
            </w:r>
            <w:proofErr w:type="spellEnd"/>
            <w:r w:rsidRPr="00B5208B">
              <w:rPr>
                <w:sz w:val="28"/>
                <w:szCs w:val="28"/>
              </w:rPr>
              <w:t xml:space="preserve"> </w:t>
            </w:r>
            <w:proofErr w:type="spellStart"/>
            <w:r w:rsidRPr="00B5208B">
              <w:rPr>
                <w:sz w:val="28"/>
                <w:szCs w:val="28"/>
              </w:rPr>
              <w:t>xây</w:t>
            </w:r>
            <w:proofErr w:type="spellEnd"/>
            <w:r w:rsidRPr="00B5208B">
              <w:rPr>
                <w:sz w:val="28"/>
                <w:szCs w:val="28"/>
              </w:rPr>
              <w:t xml:space="preserve"> </w:t>
            </w:r>
            <w:proofErr w:type="spellStart"/>
            <w:r w:rsidRPr="00B5208B">
              <w:rPr>
                <w:sz w:val="28"/>
                <w:szCs w:val="28"/>
              </w:rPr>
              <w:t>dựng</w:t>
            </w:r>
            <w:proofErr w:type="spellEnd"/>
          </w:p>
        </w:tc>
        <w:tc>
          <w:tcPr>
            <w:tcW w:w="2665" w:type="dxa"/>
            <w:tcBorders>
              <w:top w:val="single" w:sz="4" w:space="0" w:color="auto"/>
              <w:left w:val="single" w:sz="4" w:space="0" w:color="auto"/>
              <w:bottom w:val="single" w:sz="4" w:space="0" w:color="auto"/>
              <w:right w:val="single" w:sz="4" w:space="0" w:color="auto"/>
            </w:tcBorders>
          </w:tcPr>
          <w:p w14:paraId="7ECEE469" w14:textId="77777777" w:rsidR="003569E4" w:rsidRPr="00B5208B" w:rsidRDefault="003569E4" w:rsidP="003B6588">
            <w:pPr>
              <w:spacing w:line="360" w:lineRule="exact"/>
              <w:rPr>
                <w:sz w:val="28"/>
                <w:szCs w:val="28"/>
              </w:rPr>
            </w:pPr>
            <w:r w:rsidRPr="00B5208B">
              <w:rPr>
                <w:sz w:val="28"/>
                <w:szCs w:val="28"/>
              </w:rPr>
              <w:t>QCVN 18:2021/BXD</w:t>
            </w:r>
          </w:p>
        </w:tc>
        <w:tc>
          <w:tcPr>
            <w:tcW w:w="1571" w:type="dxa"/>
            <w:tcBorders>
              <w:top w:val="single" w:sz="4" w:space="0" w:color="auto"/>
              <w:left w:val="single" w:sz="4" w:space="0" w:color="auto"/>
              <w:bottom w:val="single" w:sz="4" w:space="0" w:color="auto"/>
              <w:right w:val="single" w:sz="4" w:space="0" w:color="auto"/>
            </w:tcBorders>
          </w:tcPr>
          <w:p w14:paraId="621D8242" w14:textId="77777777" w:rsidR="003569E4" w:rsidRPr="00B5208B" w:rsidRDefault="003569E4" w:rsidP="003B6588">
            <w:pPr>
              <w:spacing w:line="360" w:lineRule="exact"/>
              <w:rPr>
                <w:sz w:val="28"/>
                <w:szCs w:val="28"/>
              </w:rPr>
            </w:pPr>
            <w:r w:rsidRPr="00B5208B">
              <w:rPr>
                <w:sz w:val="28"/>
                <w:szCs w:val="28"/>
              </w:rPr>
              <w:t>20/12/2021</w:t>
            </w:r>
          </w:p>
        </w:tc>
      </w:tr>
      <w:tr w:rsidR="003569E4" w:rsidRPr="00B5208B" w14:paraId="1564A246" w14:textId="77777777" w:rsidTr="003B6588">
        <w:trPr>
          <w:jc w:val="center"/>
        </w:trPr>
        <w:tc>
          <w:tcPr>
            <w:tcW w:w="675" w:type="dxa"/>
            <w:tcBorders>
              <w:top w:val="single" w:sz="4" w:space="0" w:color="auto"/>
              <w:left w:val="single" w:sz="4" w:space="0" w:color="auto"/>
              <w:bottom w:val="single" w:sz="4" w:space="0" w:color="auto"/>
              <w:right w:val="single" w:sz="4" w:space="0" w:color="auto"/>
            </w:tcBorders>
          </w:tcPr>
          <w:p w14:paraId="2650B42E" w14:textId="77777777" w:rsidR="003569E4" w:rsidRPr="00B5208B" w:rsidRDefault="003569E4" w:rsidP="003B6588">
            <w:pPr>
              <w:spacing w:line="360" w:lineRule="exact"/>
              <w:jc w:val="center"/>
              <w:rPr>
                <w:bCs/>
                <w:iCs/>
                <w:sz w:val="28"/>
                <w:szCs w:val="28"/>
              </w:rPr>
            </w:pPr>
            <w:r>
              <w:rPr>
                <w:bCs/>
                <w:iCs/>
                <w:sz w:val="28"/>
                <w:szCs w:val="28"/>
              </w:rPr>
              <w:t>7</w:t>
            </w:r>
          </w:p>
        </w:tc>
        <w:tc>
          <w:tcPr>
            <w:tcW w:w="4820" w:type="dxa"/>
            <w:tcBorders>
              <w:top w:val="single" w:sz="4" w:space="0" w:color="auto"/>
              <w:left w:val="single" w:sz="4" w:space="0" w:color="auto"/>
              <w:bottom w:val="single" w:sz="4" w:space="0" w:color="auto"/>
              <w:right w:val="single" w:sz="4" w:space="0" w:color="auto"/>
            </w:tcBorders>
          </w:tcPr>
          <w:p w14:paraId="011D191D" w14:textId="77777777" w:rsidR="003569E4" w:rsidRPr="00B5208B" w:rsidRDefault="003569E4" w:rsidP="003B6588">
            <w:pPr>
              <w:spacing w:line="360" w:lineRule="exact"/>
              <w:rPr>
                <w:bCs/>
                <w:iCs/>
                <w:sz w:val="28"/>
                <w:szCs w:val="28"/>
              </w:rPr>
            </w:pPr>
            <w:proofErr w:type="spellStart"/>
            <w:r w:rsidRPr="00B5208B">
              <w:rPr>
                <w:bCs/>
                <w:iCs/>
                <w:sz w:val="28"/>
                <w:szCs w:val="28"/>
              </w:rPr>
              <w:t>Các</w:t>
            </w:r>
            <w:proofErr w:type="spellEnd"/>
            <w:r w:rsidRPr="00B5208B">
              <w:rPr>
                <w:bCs/>
                <w:iCs/>
                <w:sz w:val="28"/>
                <w:szCs w:val="28"/>
              </w:rPr>
              <w:t xml:space="preserve"> </w:t>
            </w:r>
            <w:proofErr w:type="spellStart"/>
            <w:r w:rsidRPr="00B5208B">
              <w:rPr>
                <w:bCs/>
                <w:iCs/>
                <w:sz w:val="28"/>
                <w:szCs w:val="28"/>
              </w:rPr>
              <w:t>văn</w:t>
            </w:r>
            <w:proofErr w:type="spellEnd"/>
            <w:r w:rsidRPr="00B5208B">
              <w:rPr>
                <w:bCs/>
                <w:iCs/>
                <w:sz w:val="28"/>
                <w:szCs w:val="28"/>
              </w:rPr>
              <w:t xml:space="preserve"> </w:t>
            </w:r>
            <w:proofErr w:type="spellStart"/>
            <w:r w:rsidRPr="00B5208B">
              <w:rPr>
                <w:bCs/>
                <w:iCs/>
                <w:sz w:val="28"/>
                <w:szCs w:val="28"/>
              </w:rPr>
              <w:t>bản</w:t>
            </w:r>
            <w:proofErr w:type="spellEnd"/>
            <w:r w:rsidRPr="00B5208B">
              <w:rPr>
                <w:bCs/>
                <w:iCs/>
                <w:sz w:val="28"/>
                <w:szCs w:val="28"/>
              </w:rPr>
              <w:t xml:space="preserve"> </w:t>
            </w:r>
            <w:proofErr w:type="spellStart"/>
            <w:r w:rsidRPr="00B5208B">
              <w:rPr>
                <w:bCs/>
                <w:iCs/>
                <w:sz w:val="28"/>
                <w:szCs w:val="28"/>
              </w:rPr>
              <w:t>pháp</w:t>
            </w:r>
            <w:proofErr w:type="spellEnd"/>
            <w:r w:rsidRPr="00B5208B">
              <w:rPr>
                <w:bCs/>
                <w:iCs/>
                <w:sz w:val="28"/>
                <w:szCs w:val="28"/>
              </w:rPr>
              <w:t xml:space="preserve"> </w:t>
            </w:r>
            <w:proofErr w:type="spellStart"/>
            <w:r w:rsidRPr="00B5208B">
              <w:rPr>
                <w:bCs/>
                <w:iCs/>
                <w:sz w:val="28"/>
                <w:szCs w:val="28"/>
              </w:rPr>
              <w:t>lý</w:t>
            </w:r>
            <w:proofErr w:type="spellEnd"/>
            <w:r w:rsidRPr="00B5208B">
              <w:rPr>
                <w:bCs/>
                <w:iCs/>
                <w:sz w:val="28"/>
                <w:szCs w:val="28"/>
              </w:rPr>
              <w:t xml:space="preserve"> </w:t>
            </w:r>
            <w:proofErr w:type="spellStart"/>
            <w:r w:rsidRPr="00B5208B">
              <w:rPr>
                <w:bCs/>
                <w:iCs/>
                <w:sz w:val="28"/>
                <w:szCs w:val="28"/>
              </w:rPr>
              <w:t>khác</w:t>
            </w:r>
            <w:proofErr w:type="spellEnd"/>
            <w:r w:rsidRPr="00B5208B">
              <w:rPr>
                <w:bCs/>
                <w:iCs/>
                <w:sz w:val="28"/>
                <w:szCs w:val="28"/>
              </w:rPr>
              <w:t xml:space="preserve"> </w:t>
            </w:r>
            <w:proofErr w:type="spellStart"/>
            <w:r w:rsidRPr="00B5208B">
              <w:rPr>
                <w:bCs/>
                <w:iCs/>
                <w:sz w:val="28"/>
                <w:szCs w:val="28"/>
              </w:rPr>
              <w:t>có</w:t>
            </w:r>
            <w:proofErr w:type="spellEnd"/>
            <w:r w:rsidRPr="00B5208B">
              <w:rPr>
                <w:bCs/>
                <w:iCs/>
                <w:sz w:val="28"/>
                <w:szCs w:val="28"/>
              </w:rPr>
              <w:t xml:space="preserve"> </w:t>
            </w:r>
            <w:proofErr w:type="spellStart"/>
            <w:r w:rsidRPr="00B5208B">
              <w:rPr>
                <w:bCs/>
                <w:iCs/>
                <w:sz w:val="28"/>
                <w:szCs w:val="28"/>
              </w:rPr>
              <w:t>liên</w:t>
            </w:r>
            <w:proofErr w:type="spellEnd"/>
            <w:r w:rsidRPr="00B5208B">
              <w:rPr>
                <w:bCs/>
                <w:iCs/>
                <w:sz w:val="28"/>
                <w:szCs w:val="28"/>
              </w:rPr>
              <w:t xml:space="preserve"> </w:t>
            </w:r>
            <w:proofErr w:type="spellStart"/>
            <w:r w:rsidRPr="00B5208B">
              <w:rPr>
                <w:bCs/>
                <w:iCs/>
                <w:sz w:val="28"/>
                <w:szCs w:val="28"/>
              </w:rPr>
              <w:t>quan</w:t>
            </w:r>
            <w:proofErr w:type="spellEnd"/>
          </w:p>
        </w:tc>
        <w:tc>
          <w:tcPr>
            <w:tcW w:w="2665" w:type="dxa"/>
            <w:tcBorders>
              <w:top w:val="single" w:sz="4" w:space="0" w:color="auto"/>
              <w:left w:val="single" w:sz="4" w:space="0" w:color="auto"/>
              <w:bottom w:val="single" w:sz="4" w:space="0" w:color="auto"/>
              <w:right w:val="single" w:sz="4" w:space="0" w:color="auto"/>
            </w:tcBorders>
          </w:tcPr>
          <w:p w14:paraId="54591D30" w14:textId="77777777" w:rsidR="003569E4" w:rsidRPr="00B5208B" w:rsidRDefault="003569E4" w:rsidP="003B6588">
            <w:pPr>
              <w:spacing w:line="360" w:lineRule="exact"/>
              <w:rPr>
                <w:sz w:val="28"/>
                <w:szCs w:val="28"/>
              </w:rPr>
            </w:pPr>
          </w:p>
        </w:tc>
        <w:tc>
          <w:tcPr>
            <w:tcW w:w="1571" w:type="dxa"/>
            <w:tcBorders>
              <w:top w:val="single" w:sz="4" w:space="0" w:color="auto"/>
              <w:left w:val="single" w:sz="4" w:space="0" w:color="auto"/>
              <w:bottom w:val="single" w:sz="4" w:space="0" w:color="auto"/>
              <w:right w:val="single" w:sz="4" w:space="0" w:color="auto"/>
            </w:tcBorders>
          </w:tcPr>
          <w:p w14:paraId="79C1A85B" w14:textId="77777777" w:rsidR="003569E4" w:rsidRPr="00B5208B" w:rsidRDefault="003569E4" w:rsidP="003B6588">
            <w:pPr>
              <w:spacing w:line="360" w:lineRule="exact"/>
              <w:rPr>
                <w:sz w:val="28"/>
                <w:szCs w:val="28"/>
              </w:rPr>
            </w:pPr>
          </w:p>
        </w:tc>
      </w:tr>
      <w:tr w:rsidR="003569E4" w:rsidRPr="00B5208B" w14:paraId="1A8F30A1" w14:textId="77777777" w:rsidTr="003B6588">
        <w:trPr>
          <w:jc w:val="center"/>
        </w:trPr>
        <w:tc>
          <w:tcPr>
            <w:tcW w:w="675" w:type="dxa"/>
            <w:tcBorders>
              <w:top w:val="single" w:sz="4" w:space="0" w:color="auto"/>
              <w:left w:val="single" w:sz="4" w:space="0" w:color="auto"/>
              <w:bottom w:val="single" w:sz="4" w:space="0" w:color="auto"/>
              <w:right w:val="single" w:sz="4" w:space="0" w:color="auto"/>
            </w:tcBorders>
          </w:tcPr>
          <w:p w14:paraId="50B20A9B" w14:textId="77777777" w:rsidR="003569E4" w:rsidRPr="005068FA" w:rsidRDefault="003569E4" w:rsidP="003B6588">
            <w:pPr>
              <w:spacing w:line="360" w:lineRule="exact"/>
              <w:jc w:val="center"/>
              <w:rPr>
                <w:b/>
                <w:bCs/>
                <w:iCs/>
                <w:sz w:val="28"/>
                <w:szCs w:val="28"/>
              </w:rPr>
            </w:pPr>
            <w:r w:rsidRPr="005068FA">
              <w:rPr>
                <w:b/>
                <w:bCs/>
                <w:iCs/>
                <w:sz w:val="28"/>
                <w:szCs w:val="28"/>
              </w:rPr>
              <w:t>B</w:t>
            </w:r>
          </w:p>
        </w:tc>
        <w:tc>
          <w:tcPr>
            <w:tcW w:w="4820" w:type="dxa"/>
            <w:tcBorders>
              <w:top w:val="single" w:sz="4" w:space="0" w:color="auto"/>
              <w:left w:val="single" w:sz="4" w:space="0" w:color="auto"/>
              <w:bottom w:val="single" w:sz="4" w:space="0" w:color="auto"/>
              <w:right w:val="single" w:sz="4" w:space="0" w:color="auto"/>
            </w:tcBorders>
          </w:tcPr>
          <w:p w14:paraId="594DB878" w14:textId="77777777" w:rsidR="003569E4" w:rsidRPr="00B5208B" w:rsidRDefault="003569E4" w:rsidP="003B6588">
            <w:pPr>
              <w:spacing w:line="360" w:lineRule="exact"/>
              <w:rPr>
                <w:b/>
                <w:bCs/>
                <w:iCs/>
                <w:sz w:val="28"/>
                <w:szCs w:val="28"/>
              </w:rPr>
            </w:pPr>
            <w:proofErr w:type="spellStart"/>
            <w:r w:rsidRPr="005068FA">
              <w:rPr>
                <w:b/>
                <w:bCs/>
                <w:iCs/>
                <w:sz w:val="28"/>
                <w:szCs w:val="28"/>
              </w:rPr>
              <w:t>Các</w:t>
            </w:r>
            <w:proofErr w:type="spellEnd"/>
            <w:r w:rsidRPr="005068FA">
              <w:rPr>
                <w:b/>
                <w:bCs/>
                <w:iCs/>
                <w:sz w:val="28"/>
                <w:szCs w:val="28"/>
              </w:rPr>
              <w:t xml:space="preserve"> </w:t>
            </w:r>
            <w:proofErr w:type="spellStart"/>
            <w:r w:rsidRPr="005068FA">
              <w:rPr>
                <w:b/>
                <w:bCs/>
                <w:iCs/>
                <w:sz w:val="28"/>
                <w:szCs w:val="28"/>
              </w:rPr>
              <w:t>tiêu</w:t>
            </w:r>
            <w:proofErr w:type="spellEnd"/>
            <w:r w:rsidRPr="005068FA">
              <w:rPr>
                <w:b/>
                <w:bCs/>
                <w:iCs/>
                <w:sz w:val="28"/>
                <w:szCs w:val="28"/>
              </w:rPr>
              <w:t xml:space="preserve"> </w:t>
            </w:r>
            <w:proofErr w:type="spellStart"/>
            <w:r w:rsidRPr="005068FA">
              <w:rPr>
                <w:b/>
                <w:bCs/>
                <w:iCs/>
                <w:sz w:val="28"/>
                <w:szCs w:val="28"/>
              </w:rPr>
              <w:t>chuẩn</w:t>
            </w:r>
            <w:proofErr w:type="spellEnd"/>
            <w:r w:rsidRPr="005068FA">
              <w:rPr>
                <w:b/>
                <w:bCs/>
                <w:iCs/>
                <w:sz w:val="28"/>
                <w:szCs w:val="28"/>
              </w:rPr>
              <w:t xml:space="preserve"> </w:t>
            </w:r>
            <w:proofErr w:type="spellStart"/>
            <w:r w:rsidRPr="005068FA">
              <w:rPr>
                <w:b/>
                <w:bCs/>
                <w:iCs/>
                <w:sz w:val="28"/>
                <w:szCs w:val="28"/>
              </w:rPr>
              <w:t>yêu</w:t>
            </w:r>
            <w:proofErr w:type="spellEnd"/>
            <w:r w:rsidRPr="005068FA">
              <w:rPr>
                <w:b/>
                <w:bCs/>
                <w:iCs/>
                <w:sz w:val="28"/>
                <w:szCs w:val="28"/>
              </w:rPr>
              <w:t xml:space="preserve"> </w:t>
            </w:r>
            <w:proofErr w:type="spellStart"/>
            <w:r w:rsidRPr="005068FA">
              <w:rPr>
                <w:b/>
                <w:bCs/>
                <w:iCs/>
                <w:sz w:val="28"/>
                <w:szCs w:val="28"/>
              </w:rPr>
              <w:t>cầu</w:t>
            </w:r>
            <w:proofErr w:type="spellEnd"/>
            <w:r w:rsidRPr="005068FA">
              <w:rPr>
                <w:b/>
                <w:bCs/>
                <w:iCs/>
                <w:sz w:val="28"/>
                <w:szCs w:val="28"/>
              </w:rPr>
              <w:t xml:space="preserve"> </w:t>
            </w:r>
            <w:proofErr w:type="spellStart"/>
            <w:r w:rsidRPr="005068FA">
              <w:rPr>
                <w:b/>
                <w:bCs/>
                <w:iCs/>
                <w:sz w:val="28"/>
                <w:szCs w:val="28"/>
              </w:rPr>
              <w:t>áp</w:t>
            </w:r>
            <w:proofErr w:type="spellEnd"/>
            <w:r w:rsidRPr="005068FA">
              <w:rPr>
                <w:b/>
                <w:bCs/>
                <w:iCs/>
                <w:sz w:val="28"/>
                <w:szCs w:val="28"/>
              </w:rPr>
              <w:t xml:space="preserve"> </w:t>
            </w:r>
            <w:proofErr w:type="spellStart"/>
            <w:r w:rsidRPr="005068FA">
              <w:rPr>
                <w:b/>
                <w:bCs/>
                <w:iCs/>
                <w:sz w:val="28"/>
                <w:szCs w:val="28"/>
              </w:rPr>
              <w:t>dụng</w:t>
            </w:r>
            <w:proofErr w:type="spellEnd"/>
            <w:r w:rsidRPr="005068FA">
              <w:rPr>
                <w:b/>
                <w:bCs/>
                <w:iCs/>
                <w:sz w:val="28"/>
                <w:szCs w:val="28"/>
              </w:rPr>
              <w:t xml:space="preserve"> </w:t>
            </w:r>
            <w:proofErr w:type="spellStart"/>
            <w:r w:rsidRPr="005068FA">
              <w:rPr>
                <w:b/>
                <w:bCs/>
                <w:iCs/>
                <w:sz w:val="28"/>
                <w:szCs w:val="28"/>
              </w:rPr>
              <w:t>cho</w:t>
            </w:r>
            <w:proofErr w:type="spellEnd"/>
            <w:r w:rsidRPr="005068FA">
              <w:rPr>
                <w:b/>
                <w:bCs/>
                <w:iCs/>
                <w:sz w:val="28"/>
                <w:szCs w:val="28"/>
              </w:rPr>
              <w:t xml:space="preserve"> </w:t>
            </w:r>
            <w:proofErr w:type="spellStart"/>
            <w:r w:rsidRPr="005068FA">
              <w:rPr>
                <w:b/>
                <w:bCs/>
                <w:iCs/>
                <w:sz w:val="28"/>
                <w:szCs w:val="28"/>
              </w:rPr>
              <w:t>gói</w:t>
            </w:r>
            <w:proofErr w:type="spellEnd"/>
            <w:r w:rsidRPr="005068FA">
              <w:rPr>
                <w:b/>
                <w:bCs/>
                <w:iCs/>
                <w:sz w:val="28"/>
                <w:szCs w:val="28"/>
              </w:rPr>
              <w:t xml:space="preserve"> </w:t>
            </w:r>
            <w:proofErr w:type="spellStart"/>
            <w:r w:rsidRPr="005068FA">
              <w:rPr>
                <w:b/>
                <w:bCs/>
                <w:iCs/>
                <w:sz w:val="28"/>
                <w:szCs w:val="28"/>
              </w:rPr>
              <w:t>thầu</w:t>
            </w:r>
            <w:proofErr w:type="spellEnd"/>
            <w:r w:rsidRPr="005068FA">
              <w:rPr>
                <w:b/>
                <w:bCs/>
                <w:iCs/>
                <w:sz w:val="28"/>
                <w:szCs w:val="28"/>
              </w:rPr>
              <w:t>:</w:t>
            </w:r>
          </w:p>
        </w:tc>
        <w:tc>
          <w:tcPr>
            <w:tcW w:w="2665" w:type="dxa"/>
            <w:tcBorders>
              <w:top w:val="single" w:sz="4" w:space="0" w:color="auto"/>
              <w:left w:val="single" w:sz="4" w:space="0" w:color="auto"/>
              <w:bottom w:val="single" w:sz="4" w:space="0" w:color="auto"/>
              <w:right w:val="single" w:sz="4" w:space="0" w:color="auto"/>
            </w:tcBorders>
          </w:tcPr>
          <w:p w14:paraId="15AABD78" w14:textId="77777777" w:rsidR="003569E4" w:rsidRPr="00B5208B" w:rsidRDefault="003569E4" w:rsidP="003B6588">
            <w:pPr>
              <w:spacing w:line="360" w:lineRule="exact"/>
              <w:rPr>
                <w:sz w:val="28"/>
                <w:szCs w:val="28"/>
              </w:rPr>
            </w:pPr>
          </w:p>
        </w:tc>
        <w:tc>
          <w:tcPr>
            <w:tcW w:w="1571" w:type="dxa"/>
            <w:tcBorders>
              <w:top w:val="single" w:sz="4" w:space="0" w:color="auto"/>
              <w:left w:val="single" w:sz="4" w:space="0" w:color="auto"/>
              <w:bottom w:val="single" w:sz="4" w:space="0" w:color="auto"/>
              <w:right w:val="single" w:sz="4" w:space="0" w:color="auto"/>
            </w:tcBorders>
          </w:tcPr>
          <w:p w14:paraId="52337152" w14:textId="77777777" w:rsidR="003569E4" w:rsidRPr="00B5208B" w:rsidRDefault="003569E4" w:rsidP="003B6588">
            <w:pPr>
              <w:spacing w:line="360" w:lineRule="exact"/>
              <w:rPr>
                <w:sz w:val="28"/>
                <w:szCs w:val="28"/>
              </w:rPr>
            </w:pPr>
          </w:p>
        </w:tc>
      </w:tr>
      <w:tr w:rsidR="003569E4" w:rsidRPr="00B5208B" w14:paraId="0D82AE5B" w14:textId="77777777" w:rsidTr="003B6588">
        <w:trPr>
          <w:jc w:val="center"/>
        </w:trPr>
        <w:tc>
          <w:tcPr>
            <w:tcW w:w="675" w:type="dxa"/>
            <w:tcBorders>
              <w:top w:val="single" w:sz="4" w:space="0" w:color="auto"/>
              <w:left w:val="single" w:sz="4" w:space="0" w:color="auto"/>
              <w:bottom w:val="single" w:sz="4" w:space="0" w:color="auto"/>
              <w:right w:val="single" w:sz="4" w:space="0" w:color="auto"/>
            </w:tcBorders>
          </w:tcPr>
          <w:p w14:paraId="0249622A" w14:textId="77777777" w:rsidR="003569E4" w:rsidRPr="00B5208B" w:rsidRDefault="003569E4" w:rsidP="003B6588">
            <w:pPr>
              <w:spacing w:line="360" w:lineRule="exact"/>
              <w:jc w:val="center"/>
              <w:rPr>
                <w:sz w:val="28"/>
                <w:szCs w:val="28"/>
              </w:rPr>
            </w:pPr>
            <w:r w:rsidRPr="00B5208B">
              <w:rPr>
                <w:sz w:val="28"/>
                <w:szCs w:val="28"/>
              </w:rPr>
              <w:t>1</w:t>
            </w:r>
          </w:p>
        </w:tc>
        <w:tc>
          <w:tcPr>
            <w:tcW w:w="4820" w:type="dxa"/>
            <w:tcBorders>
              <w:top w:val="single" w:sz="4" w:space="0" w:color="auto"/>
              <w:left w:val="single" w:sz="4" w:space="0" w:color="auto"/>
              <w:bottom w:val="single" w:sz="4" w:space="0" w:color="auto"/>
              <w:right w:val="single" w:sz="4" w:space="0" w:color="auto"/>
            </w:tcBorders>
            <w:vAlign w:val="center"/>
          </w:tcPr>
          <w:p w14:paraId="54479848" w14:textId="77777777" w:rsidR="003569E4" w:rsidRPr="00B5208B" w:rsidRDefault="003569E4" w:rsidP="003B6588">
            <w:pPr>
              <w:spacing w:line="360" w:lineRule="exact"/>
              <w:rPr>
                <w:sz w:val="28"/>
                <w:szCs w:val="28"/>
              </w:rPr>
            </w:pPr>
            <w:proofErr w:type="spellStart"/>
            <w:r w:rsidRPr="00B5208B">
              <w:rPr>
                <w:sz w:val="28"/>
                <w:szCs w:val="28"/>
              </w:rPr>
              <w:t>Đường</w:t>
            </w:r>
            <w:proofErr w:type="spellEnd"/>
            <w:r w:rsidRPr="00B5208B">
              <w:rPr>
                <w:sz w:val="28"/>
                <w:szCs w:val="28"/>
              </w:rPr>
              <w:t xml:space="preserve"> ô </w:t>
            </w:r>
            <w:proofErr w:type="spellStart"/>
            <w:r w:rsidRPr="00B5208B">
              <w:rPr>
                <w:sz w:val="28"/>
                <w:szCs w:val="28"/>
              </w:rPr>
              <w:t>tô</w:t>
            </w:r>
            <w:proofErr w:type="spellEnd"/>
            <w:r w:rsidRPr="00B5208B">
              <w:rPr>
                <w:sz w:val="28"/>
                <w:szCs w:val="28"/>
              </w:rPr>
              <w:t xml:space="preserve"> - </w:t>
            </w:r>
            <w:proofErr w:type="spellStart"/>
            <w:r w:rsidRPr="00B5208B">
              <w:rPr>
                <w:sz w:val="28"/>
                <w:szCs w:val="28"/>
              </w:rPr>
              <w:t>Yêu</w:t>
            </w:r>
            <w:proofErr w:type="spellEnd"/>
            <w:r w:rsidRPr="00B5208B">
              <w:rPr>
                <w:sz w:val="28"/>
                <w:szCs w:val="28"/>
              </w:rPr>
              <w:t xml:space="preserve"> </w:t>
            </w:r>
            <w:proofErr w:type="spellStart"/>
            <w:r w:rsidRPr="00B5208B">
              <w:rPr>
                <w:sz w:val="28"/>
                <w:szCs w:val="28"/>
              </w:rPr>
              <w:t>cầu</w:t>
            </w:r>
            <w:proofErr w:type="spellEnd"/>
            <w:r w:rsidRPr="00B5208B">
              <w:rPr>
                <w:sz w:val="28"/>
                <w:szCs w:val="28"/>
              </w:rPr>
              <w:t xml:space="preserve"> </w:t>
            </w:r>
            <w:proofErr w:type="spellStart"/>
            <w:r w:rsidRPr="00B5208B">
              <w:rPr>
                <w:sz w:val="28"/>
                <w:szCs w:val="28"/>
              </w:rPr>
              <w:t>thiết</w:t>
            </w:r>
            <w:proofErr w:type="spellEnd"/>
            <w:r w:rsidRPr="00B5208B">
              <w:rPr>
                <w:sz w:val="28"/>
                <w:szCs w:val="28"/>
              </w:rPr>
              <w:t xml:space="preserve"> </w:t>
            </w:r>
            <w:proofErr w:type="spellStart"/>
            <w:r w:rsidRPr="00B5208B">
              <w:rPr>
                <w:sz w:val="28"/>
                <w:szCs w:val="28"/>
              </w:rPr>
              <w:t>kế</w:t>
            </w:r>
            <w:proofErr w:type="spellEnd"/>
          </w:p>
        </w:tc>
        <w:tc>
          <w:tcPr>
            <w:tcW w:w="2665" w:type="dxa"/>
            <w:tcBorders>
              <w:top w:val="single" w:sz="4" w:space="0" w:color="auto"/>
              <w:left w:val="single" w:sz="4" w:space="0" w:color="auto"/>
              <w:bottom w:val="single" w:sz="4" w:space="0" w:color="auto"/>
              <w:right w:val="single" w:sz="4" w:space="0" w:color="auto"/>
            </w:tcBorders>
            <w:vAlign w:val="center"/>
          </w:tcPr>
          <w:p w14:paraId="59A9F6BF" w14:textId="77777777" w:rsidR="003569E4" w:rsidRPr="00B5208B" w:rsidRDefault="003569E4" w:rsidP="003B6588">
            <w:pPr>
              <w:spacing w:line="360" w:lineRule="exact"/>
              <w:rPr>
                <w:sz w:val="28"/>
                <w:szCs w:val="28"/>
              </w:rPr>
            </w:pPr>
            <w:r w:rsidRPr="00B5208B">
              <w:rPr>
                <w:sz w:val="28"/>
                <w:szCs w:val="28"/>
              </w:rPr>
              <w:t>TCVN 4054-05</w:t>
            </w:r>
          </w:p>
        </w:tc>
        <w:tc>
          <w:tcPr>
            <w:tcW w:w="1571" w:type="dxa"/>
            <w:tcBorders>
              <w:top w:val="single" w:sz="4" w:space="0" w:color="auto"/>
              <w:left w:val="single" w:sz="4" w:space="0" w:color="auto"/>
              <w:bottom w:val="single" w:sz="4" w:space="0" w:color="auto"/>
              <w:right w:val="single" w:sz="4" w:space="0" w:color="auto"/>
            </w:tcBorders>
          </w:tcPr>
          <w:p w14:paraId="686BE024" w14:textId="77777777" w:rsidR="003569E4" w:rsidRPr="00B5208B" w:rsidRDefault="003569E4" w:rsidP="003B6588">
            <w:pPr>
              <w:spacing w:line="360" w:lineRule="exact"/>
              <w:rPr>
                <w:sz w:val="28"/>
                <w:szCs w:val="28"/>
              </w:rPr>
            </w:pPr>
            <w:proofErr w:type="spellStart"/>
            <w:r w:rsidRPr="00B5208B">
              <w:rPr>
                <w:sz w:val="28"/>
                <w:szCs w:val="28"/>
              </w:rPr>
              <w:t>Năm</w:t>
            </w:r>
            <w:proofErr w:type="spellEnd"/>
            <w:r w:rsidRPr="00B5208B">
              <w:rPr>
                <w:sz w:val="28"/>
                <w:szCs w:val="28"/>
              </w:rPr>
              <w:t xml:space="preserve"> 2005</w:t>
            </w:r>
          </w:p>
        </w:tc>
      </w:tr>
      <w:tr w:rsidR="003569E4" w:rsidRPr="00B5208B" w14:paraId="3D017F4A" w14:textId="77777777" w:rsidTr="003B6588">
        <w:trPr>
          <w:jc w:val="center"/>
        </w:trPr>
        <w:tc>
          <w:tcPr>
            <w:tcW w:w="675" w:type="dxa"/>
            <w:tcBorders>
              <w:top w:val="single" w:sz="4" w:space="0" w:color="auto"/>
              <w:left w:val="single" w:sz="4" w:space="0" w:color="auto"/>
              <w:bottom w:val="single" w:sz="4" w:space="0" w:color="auto"/>
              <w:right w:val="single" w:sz="4" w:space="0" w:color="auto"/>
            </w:tcBorders>
          </w:tcPr>
          <w:p w14:paraId="69679466" w14:textId="77777777" w:rsidR="003569E4" w:rsidRPr="00B5208B" w:rsidRDefault="003569E4" w:rsidP="003B6588">
            <w:pPr>
              <w:spacing w:line="360" w:lineRule="exact"/>
              <w:jc w:val="center"/>
              <w:rPr>
                <w:sz w:val="28"/>
                <w:szCs w:val="28"/>
              </w:rPr>
            </w:pPr>
            <w:r w:rsidRPr="00B5208B">
              <w:rPr>
                <w:sz w:val="28"/>
                <w:szCs w:val="28"/>
              </w:rPr>
              <w:t>2</w:t>
            </w:r>
          </w:p>
        </w:tc>
        <w:tc>
          <w:tcPr>
            <w:tcW w:w="4820" w:type="dxa"/>
            <w:tcBorders>
              <w:top w:val="single" w:sz="4" w:space="0" w:color="auto"/>
              <w:left w:val="single" w:sz="4" w:space="0" w:color="auto"/>
              <w:bottom w:val="single" w:sz="4" w:space="0" w:color="auto"/>
              <w:right w:val="single" w:sz="4" w:space="0" w:color="auto"/>
            </w:tcBorders>
          </w:tcPr>
          <w:p w14:paraId="45B507DD" w14:textId="77777777" w:rsidR="003569E4" w:rsidRPr="00B5208B" w:rsidRDefault="003569E4" w:rsidP="003B6588">
            <w:pPr>
              <w:spacing w:line="360" w:lineRule="exact"/>
              <w:rPr>
                <w:sz w:val="28"/>
                <w:szCs w:val="28"/>
                <w:lang w:val="vi-VN"/>
              </w:rPr>
            </w:pPr>
            <w:r w:rsidRPr="00B5208B">
              <w:rPr>
                <w:sz w:val="28"/>
                <w:szCs w:val="28"/>
                <w:lang w:val="vi-VN"/>
              </w:rPr>
              <w:t>Áo đường mềm - Các yêu cầu và chỉ dẫn thiết kế</w:t>
            </w:r>
          </w:p>
        </w:tc>
        <w:tc>
          <w:tcPr>
            <w:tcW w:w="2665" w:type="dxa"/>
            <w:tcBorders>
              <w:top w:val="single" w:sz="4" w:space="0" w:color="auto"/>
              <w:left w:val="single" w:sz="4" w:space="0" w:color="auto"/>
              <w:bottom w:val="single" w:sz="4" w:space="0" w:color="auto"/>
              <w:right w:val="single" w:sz="4" w:space="0" w:color="auto"/>
            </w:tcBorders>
          </w:tcPr>
          <w:p w14:paraId="4CFB77F6" w14:textId="77777777" w:rsidR="003569E4" w:rsidRPr="00B5208B" w:rsidRDefault="003569E4" w:rsidP="003B6588">
            <w:pPr>
              <w:spacing w:line="360" w:lineRule="exact"/>
              <w:rPr>
                <w:sz w:val="28"/>
                <w:szCs w:val="28"/>
              </w:rPr>
            </w:pPr>
            <w:r w:rsidRPr="00B5208B">
              <w:rPr>
                <w:sz w:val="28"/>
                <w:szCs w:val="28"/>
                <w:lang w:val="vi-VN"/>
              </w:rPr>
              <w:t>TCCS 38:2022/TCĐBVN</w:t>
            </w:r>
          </w:p>
        </w:tc>
        <w:tc>
          <w:tcPr>
            <w:tcW w:w="1571" w:type="dxa"/>
            <w:tcBorders>
              <w:top w:val="single" w:sz="4" w:space="0" w:color="auto"/>
              <w:left w:val="single" w:sz="4" w:space="0" w:color="auto"/>
              <w:bottom w:val="single" w:sz="4" w:space="0" w:color="auto"/>
              <w:right w:val="single" w:sz="4" w:space="0" w:color="auto"/>
            </w:tcBorders>
          </w:tcPr>
          <w:p w14:paraId="6635E790" w14:textId="77777777" w:rsidR="003569E4" w:rsidRPr="00B5208B" w:rsidRDefault="003569E4" w:rsidP="003B6588">
            <w:pPr>
              <w:spacing w:line="360" w:lineRule="exact"/>
              <w:rPr>
                <w:sz w:val="28"/>
                <w:szCs w:val="28"/>
              </w:rPr>
            </w:pPr>
            <w:proofErr w:type="spellStart"/>
            <w:r w:rsidRPr="00B5208B">
              <w:rPr>
                <w:sz w:val="28"/>
                <w:szCs w:val="28"/>
              </w:rPr>
              <w:t>Năm</w:t>
            </w:r>
            <w:proofErr w:type="spellEnd"/>
            <w:r w:rsidRPr="00B5208B">
              <w:rPr>
                <w:sz w:val="28"/>
                <w:szCs w:val="28"/>
              </w:rPr>
              <w:t xml:space="preserve"> 2022</w:t>
            </w:r>
          </w:p>
        </w:tc>
      </w:tr>
      <w:tr w:rsidR="003569E4" w:rsidRPr="00B5208B" w14:paraId="2475FD6C" w14:textId="77777777" w:rsidTr="003B6588">
        <w:trPr>
          <w:jc w:val="center"/>
        </w:trPr>
        <w:tc>
          <w:tcPr>
            <w:tcW w:w="675" w:type="dxa"/>
            <w:tcBorders>
              <w:top w:val="single" w:sz="4" w:space="0" w:color="auto"/>
              <w:left w:val="single" w:sz="4" w:space="0" w:color="auto"/>
              <w:bottom w:val="single" w:sz="4" w:space="0" w:color="auto"/>
              <w:right w:val="single" w:sz="4" w:space="0" w:color="auto"/>
            </w:tcBorders>
          </w:tcPr>
          <w:p w14:paraId="7D7D1D02" w14:textId="77777777" w:rsidR="003569E4" w:rsidRPr="00B5208B" w:rsidRDefault="003569E4" w:rsidP="003B6588">
            <w:pPr>
              <w:spacing w:line="360" w:lineRule="exact"/>
              <w:jc w:val="center"/>
              <w:rPr>
                <w:sz w:val="28"/>
                <w:szCs w:val="28"/>
              </w:rPr>
            </w:pPr>
            <w:r w:rsidRPr="00B5208B">
              <w:rPr>
                <w:sz w:val="28"/>
                <w:szCs w:val="28"/>
              </w:rPr>
              <w:t>3</w:t>
            </w:r>
          </w:p>
        </w:tc>
        <w:tc>
          <w:tcPr>
            <w:tcW w:w="4820" w:type="dxa"/>
            <w:tcBorders>
              <w:top w:val="single" w:sz="4" w:space="0" w:color="auto"/>
              <w:left w:val="single" w:sz="4" w:space="0" w:color="auto"/>
              <w:bottom w:val="single" w:sz="4" w:space="0" w:color="auto"/>
              <w:right w:val="single" w:sz="4" w:space="0" w:color="auto"/>
            </w:tcBorders>
          </w:tcPr>
          <w:p w14:paraId="43CEE1D8" w14:textId="77777777" w:rsidR="003569E4" w:rsidRPr="00B5208B" w:rsidRDefault="003569E4" w:rsidP="003B6588">
            <w:pPr>
              <w:spacing w:line="360" w:lineRule="exact"/>
              <w:rPr>
                <w:sz w:val="28"/>
                <w:szCs w:val="28"/>
                <w:lang w:val="vi-VN"/>
              </w:rPr>
            </w:pPr>
            <w:proofErr w:type="spellStart"/>
            <w:r w:rsidRPr="00B5208B">
              <w:rPr>
                <w:sz w:val="28"/>
                <w:szCs w:val="28"/>
              </w:rPr>
              <w:t>Mặt</w:t>
            </w:r>
            <w:proofErr w:type="spellEnd"/>
            <w:r w:rsidRPr="00B5208B">
              <w:rPr>
                <w:sz w:val="28"/>
                <w:szCs w:val="28"/>
              </w:rPr>
              <w:t xml:space="preserve"> </w:t>
            </w:r>
            <w:proofErr w:type="spellStart"/>
            <w:r w:rsidRPr="00B5208B">
              <w:rPr>
                <w:sz w:val="28"/>
                <w:szCs w:val="28"/>
              </w:rPr>
              <w:t>đường</w:t>
            </w:r>
            <w:proofErr w:type="spellEnd"/>
            <w:r w:rsidRPr="00B5208B">
              <w:rPr>
                <w:sz w:val="28"/>
                <w:szCs w:val="28"/>
              </w:rPr>
              <w:t xml:space="preserve"> </w:t>
            </w:r>
            <w:proofErr w:type="spellStart"/>
            <w:r w:rsidRPr="00B5208B">
              <w:rPr>
                <w:sz w:val="28"/>
                <w:szCs w:val="28"/>
              </w:rPr>
              <w:t>bê</w:t>
            </w:r>
            <w:proofErr w:type="spellEnd"/>
            <w:r w:rsidRPr="00B5208B">
              <w:rPr>
                <w:sz w:val="28"/>
                <w:szCs w:val="28"/>
              </w:rPr>
              <w:t xml:space="preserve"> </w:t>
            </w:r>
            <w:proofErr w:type="spellStart"/>
            <w:r w:rsidRPr="00B5208B">
              <w:rPr>
                <w:sz w:val="28"/>
                <w:szCs w:val="28"/>
              </w:rPr>
              <w:t>tông</w:t>
            </w:r>
            <w:proofErr w:type="spellEnd"/>
            <w:r w:rsidRPr="00B5208B">
              <w:rPr>
                <w:sz w:val="28"/>
                <w:szCs w:val="28"/>
              </w:rPr>
              <w:t xml:space="preserve"> </w:t>
            </w:r>
            <w:proofErr w:type="spellStart"/>
            <w:r w:rsidRPr="00B5208B">
              <w:rPr>
                <w:sz w:val="28"/>
                <w:szCs w:val="28"/>
              </w:rPr>
              <w:t>nhựa</w:t>
            </w:r>
            <w:proofErr w:type="spellEnd"/>
            <w:r w:rsidRPr="00B5208B">
              <w:rPr>
                <w:sz w:val="28"/>
                <w:szCs w:val="28"/>
              </w:rPr>
              <w:t xml:space="preserve"> </w:t>
            </w:r>
            <w:proofErr w:type="spellStart"/>
            <w:r w:rsidRPr="00B5208B">
              <w:rPr>
                <w:sz w:val="28"/>
                <w:szCs w:val="28"/>
              </w:rPr>
              <w:t>nóng</w:t>
            </w:r>
            <w:proofErr w:type="spellEnd"/>
            <w:r w:rsidRPr="00B5208B">
              <w:rPr>
                <w:sz w:val="28"/>
                <w:szCs w:val="28"/>
              </w:rPr>
              <w:t xml:space="preserve"> - </w:t>
            </w:r>
            <w:proofErr w:type="spellStart"/>
            <w:r w:rsidRPr="00B5208B">
              <w:rPr>
                <w:sz w:val="28"/>
                <w:szCs w:val="28"/>
              </w:rPr>
              <w:t>Yêu</w:t>
            </w:r>
            <w:proofErr w:type="spellEnd"/>
            <w:r w:rsidRPr="00B5208B">
              <w:rPr>
                <w:sz w:val="28"/>
                <w:szCs w:val="28"/>
              </w:rPr>
              <w:t xml:space="preserve"> </w:t>
            </w:r>
            <w:proofErr w:type="spellStart"/>
            <w:r w:rsidRPr="00B5208B">
              <w:rPr>
                <w:sz w:val="28"/>
                <w:szCs w:val="28"/>
              </w:rPr>
              <w:t>cầu</w:t>
            </w:r>
            <w:proofErr w:type="spellEnd"/>
            <w:r w:rsidRPr="00B5208B">
              <w:rPr>
                <w:sz w:val="28"/>
                <w:szCs w:val="28"/>
              </w:rPr>
              <w:t xml:space="preserve"> </w:t>
            </w:r>
            <w:proofErr w:type="spellStart"/>
            <w:r w:rsidRPr="00B5208B">
              <w:rPr>
                <w:sz w:val="28"/>
                <w:szCs w:val="28"/>
              </w:rPr>
              <w:t>thi</w:t>
            </w:r>
            <w:proofErr w:type="spellEnd"/>
            <w:r w:rsidRPr="00B5208B">
              <w:rPr>
                <w:sz w:val="28"/>
                <w:szCs w:val="28"/>
              </w:rPr>
              <w:t xml:space="preserve"> </w:t>
            </w:r>
            <w:proofErr w:type="spellStart"/>
            <w:r w:rsidRPr="00B5208B">
              <w:rPr>
                <w:sz w:val="28"/>
                <w:szCs w:val="28"/>
              </w:rPr>
              <w:t>công</w:t>
            </w:r>
            <w:proofErr w:type="spellEnd"/>
            <w:r w:rsidRPr="00B5208B">
              <w:rPr>
                <w:sz w:val="28"/>
                <w:szCs w:val="28"/>
              </w:rPr>
              <w:t xml:space="preserve"> </w:t>
            </w:r>
            <w:proofErr w:type="spellStart"/>
            <w:r w:rsidRPr="00B5208B">
              <w:rPr>
                <w:sz w:val="28"/>
                <w:szCs w:val="28"/>
              </w:rPr>
              <w:t>và</w:t>
            </w:r>
            <w:proofErr w:type="spellEnd"/>
            <w:r w:rsidRPr="00B5208B">
              <w:rPr>
                <w:sz w:val="28"/>
                <w:szCs w:val="28"/>
              </w:rPr>
              <w:t xml:space="preserve"> </w:t>
            </w:r>
            <w:proofErr w:type="spellStart"/>
            <w:r w:rsidRPr="00B5208B">
              <w:rPr>
                <w:sz w:val="28"/>
                <w:szCs w:val="28"/>
              </w:rPr>
              <w:t>nghiệm</w:t>
            </w:r>
            <w:proofErr w:type="spellEnd"/>
            <w:r w:rsidRPr="00B5208B">
              <w:rPr>
                <w:sz w:val="28"/>
                <w:szCs w:val="28"/>
              </w:rPr>
              <w:t xml:space="preserve"> </w:t>
            </w:r>
            <w:proofErr w:type="spellStart"/>
            <w:r w:rsidRPr="00B5208B">
              <w:rPr>
                <w:sz w:val="28"/>
                <w:szCs w:val="28"/>
              </w:rPr>
              <w:t>thu</w:t>
            </w:r>
            <w:proofErr w:type="spellEnd"/>
          </w:p>
        </w:tc>
        <w:tc>
          <w:tcPr>
            <w:tcW w:w="2665" w:type="dxa"/>
            <w:tcBorders>
              <w:top w:val="single" w:sz="4" w:space="0" w:color="auto"/>
              <w:left w:val="single" w:sz="4" w:space="0" w:color="auto"/>
              <w:bottom w:val="single" w:sz="4" w:space="0" w:color="auto"/>
              <w:right w:val="single" w:sz="4" w:space="0" w:color="auto"/>
            </w:tcBorders>
          </w:tcPr>
          <w:p w14:paraId="72BAE8B8" w14:textId="77777777" w:rsidR="003569E4" w:rsidRPr="00B5208B" w:rsidRDefault="003569E4" w:rsidP="003B6588">
            <w:pPr>
              <w:spacing w:line="360" w:lineRule="exact"/>
              <w:rPr>
                <w:spacing w:val="-4"/>
                <w:sz w:val="27"/>
              </w:rPr>
            </w:pPr>
            <w:r w:rsidRPr="00B5208B">
              <w:rPr>
                <w:sz w:val="28"/>
                <w:szCs w:val="28"/>
              </w:rPr>
              <w:t>TCVN 13567-2022</w:t>
            </w:r>
          </w:p>
        </w:tc>
        <w:tc>
          <w:tcPr>
            <w:tcW w:w="1571" w:type="dxa"/>
            <w:tcBorders>
              <w:top w:val="single" w:sz="4" w:space="0" w:color="auto"/>
              <w:left w:val="single" w:sz="4" w:space="0" w:color="auto"/>
              <w:bottom w:val="single" w:sz="4" w:space="0" w:color="auto"/>
              <w:right w:val="single" w:sz="4" w:space="0" w:color="auto"/>
            </w:tcBorders>
          </w:tcPr>
          <w:p w14:paraId="077EBF1A" w14:textId="77777777" w:rsidR="003569E4" w:rsidRPr="00B5208B" w:rsidRDefault="003569E4" w:rsidP="003B6588">
            <w:pPr>
              <w:spacing w:line="360" w:lineRule="exact"/>
              <w:rPr>
                <w:sz w:val="28"/>
                <w:szCs w:val="28"/>
              </w:rPr>
            </w:pPr>
            <w:proofErr w:type="spellStart"/>
            <w:r w:rsidRPr="00B5208B">
              <w:rPr>
                <w:sz w:val="28"/>
                <w:szCs w:val="28"/>
              </w:rPr>
              <w:t>Năm</w:t>
            </w:r>
            <w:proofErr w:type="spellEnd"/>
            <w:r w:rsidRPr="00B5208B">
              <w:rPr>
                <w:sz w:val="28"/>
                <w:szCs w:val="28"/>
              </w:rPr>
              <w:t xml:space="preserve"> 2022</w:t>
            </w:r>
          </w:p>
        </w:tc>
      </w:tr>
      <w:tr w:rsidR="003569E4" w:rsidRPr="00B5208B" w14:paraId="11FCB89F" w14:textId="77777777" w:rsidTr="003B6588">
        <w:trPr>
          <w:jc w:val="center"/>
        </w:trPr>
        <w:tc>
          <w:tcPr>
            <w:tcW w:w="675" w:type="dxa"/>
            <w:tcBorders>
              <w:top w:val="single" w:sz="4" w:space="0" w:color="auto"/>
              <w:left w:val="single" w:sz="4" w:space="0" w:color="auto"/>
              <w:bottom w:val="single" w:sz="4" w:space="0" w:color="auto"/>
              <w:right w:val="single" w:sz="4" w:space="0" w:color="auto"/>
            </w:tcBorders>
          </w:tcPr>
          <w:p w14:paraId="5D87DBD1" w14:textId="77777777" w:rsidR="003569E4" w:rsidRPr="00B5208B" w:rsidRDefault="003569E4" w:rsidP="003B6588">
            <w:pPr>
              <w:spacing w:line="360" w:lineRule="exact"/>
              <w:jc w:val="center"/>
              <w:rPr>
                <w:sz w:val="28"/>
                <w:szCs w:val="28"/>
              </w:rPr>
            </w:pPr>
            <w:r w:rsidRPr="00B5208B">
              <w:rPr>
                <w:sz w:val="28"/>
                <w:szCs w:val="28"/>
              </w:rPr>
              <w:t>4</w:t>
            </w:r>
          </w:p>
        </w:tc>
        <w:tc>
          <w:tcPr>
            <w:tcW w:w="4820" w:type="dxa"/>
            <w:tcBorders>
              <w:top w:val="single" w:sz="4" w:space="0" w:color="auto"/>
              <w:left w:val="single" w:sz="4" w:space="0" w:color="auto"/>
              <w:bottom w:val="single" w:sz="4" w:space="0" w:color="auto"/>
              <w:right w:val="single" w:sz="4" w:space="0" w:color="auto"/>
            </w:tcBorders>
          </w:tcPr>
          <w:p w14:paraId="4008DAFC" w14:textId="77777777" w:rsidR="003569E4" w:rsidRPr="00B5208B" w:rsidRDefault="003569E4" w:rsidP="003B6588">
            <w:pPr>
              <w:spacing w:line="360" w:lineRule="exact"/>
              <w:rPr>
                <w:sz w:val="28"/>
                <w:szCs w:val="28"/>
                <w:lang w:val="vi-VN"/>
              </w:rPr>
            </w:pPr>
            <w:proofErr w:type="spellStart"/>
            <w:r w:rsidRPr="00B5208B">
              <w:rPr>
                <w:sz w:val="28"/>
                <w:szCs w:val="28"/>
              </w:rPr>
              <w:t>Sơn</w:t>
            </w:r>
            <w:proofErr w:type="spellEnd"/>
            <w:r w:rsidRPr="00B5208B">
              <w:rPr>
                <w:sz w:val="28"/>
                <w:szCs w:val="28"/>
              </w:rPr>
              <w:t xml:space="preserve"> </w:t>
            </w:r>
            <w:proofErr w:type="spellStart"/>
            <w:r w:rsidRPr="00B5208B">
              <w:rPr>
                <w:sz w:val="28"/>
                <w:szCs w:val="28"/>
              </w:rPr>
              <w:t>tín</w:t>
            </w:r>
            <w:proofErr w:type="spellEnd"/>
            <w:r w:rsidRPr="00B5208B">
              <w:rPr>
                <w:sz w:val="28"/>
                <w:szCs w:val="28"/>
              </w:rPr>
              <w:t xml:space="preserve"> </w:t>
            </w:r>
            <w:proofErr w:type="spellStart"/>
            <w:r w:rsidRPr="00B5208B">
              <w:rPr>
                <w:sz w:val="28"/>
                <w:szCs w:val="28"/>
              </w:rPr>
              <w:t>hiệu</w:t>
            </w:r>
            <w:proofErr w:type="spellEnd"/>
            <w:r w:rsidRPr="00B5208B">
              <w:rPr>
                <w:sz w:val="28"/>
                <w:szCs w:val="28"/>
              </w:rPr>
              <w:t xml:space="preserve"> </w:t>
            </w:r>
            <w:proofErr w:type="spellStart"/>
            <w:r w:rsidRPr="00B5208B">
              <w:rPr>
                <w:sz w:val="28"/>
                <w:szCs w:val="28"/>
              </w:rPr>
              <w:t>giao</w:t>
            </w:r>
            <w:proofErr w:type="spellEnd"/>
            <w:r w:rsidRPr="00B5208B">
              <w:rPr>
                <w:sz w:val="28"/>
                <w:szCs w:val="28"/>
              </w:rPr>
              <w:t xml:space="preserve"> </w:t>
            </w:r>
            <w:proofErr w:type="spellStart"/>
            <w:r w:rsidRPr="00B5208B">
              <w:rPr>
                <w:sz w:val="28"/>
                <w:szCs w:val="28"/>
              </w:rPr>
              <w:t>thông</w:t>
            </w:r>
            <w:proofErr w:type="spellEnd"/>
            <w:r w:rsidRPr="00B5208B">
              <w:rPr>
                <w:sz w:val="28"/>
                <w:szCs w:val="28"/>
              </w:rPr>
              <w:t xml:space="preserve"> - </w:t>
            </w:r>
            <w:proofErr w:type="spellStart"/>
            <w:r w:rsidRPr="00B5208B">
              <w:rPr>
                <w:sz w:val="28"/>
                <w:szCs w:val="28"/>
              </w:rPr>
              <w:t>Vật</w:t>
            </w:r>
            <w:proofErr w:type="spellEnd"/>
            <w:r w:rsidRPr="00B5208B">
              <w:rPr>
                <w:sz w:val="28"/>
                <w:szCs w:val="28"/>
              </w:rPr>
              <w:t xml:space="preserve"> </w:t>
            </w:r>
            <w:proofErr w:type="spellStart"/>
            <w:r w:rsidRPr="00B5208B">
              <w:rPr>
                <w:sz w:val="28"/>
                <w:szCs w:val="28"/>
              </w:rPr>
              <w:t>liệu</w:t>
            </w:r>
            <w:proofErr w:type="spellEnd"/>
            <w:r w:rsidRPr="00B5208B">
              <w:rPr>
                <w:sz w:val="28"/>
                <w:szCs w:val="28"/>
              </w:rPr>
              <w:t xml:space="preserve"> </w:t>
            </w:r>
            <w:proofErr w:type="spellStart"/>
            <w:r w:rsidRPr="00B5208B">
              <w:rPr>
                <w:sz w:val="28"/>
                <w:szCs w:val="28"/>
              </w:rPr>
              <w:t>kẻ</w:t>
            </w:r>
            <w:proofErr w:type="spellEnd"/>
            <w:r w:rsidRPr="00B5208B">
              <w:rPr>
                <w:sz w:val="28"/>
                <w:szCs w:val="28"/>
              </w:rPr>
              <w:t xml:space="preserve"> </w:t>
            </w:r>
            <w:proofErr w:type="spellStart"/>
            <w:r w:rsidRPr="00B5208B">
              <w:rPr>
                <w:sz w:val="28"/>
                <w:szCs w:val="28"/>
              </w:rPr>
              <w:t>đường</w:t>
            </w:r>
            <w:proofErr w:type="spellEnd"/>
            <w:r w:rsidRPr="00B5208B">
              <w:rPr>
                <w:sz w:val="28"/>
                <w:szCs w:val="28"/>
              </w:rPr>
              <w:t xml:space="preserve"> </w:t>
            </w:r>
            <w:proofErr w:type="spellStart"/>
            <w:r w:rsidRPr="00B5208B">
              <w:rPr>
                <w:sz w:val="28"/>
                <w:szCs w:val="28"/>
              </w:rPr>
              <w:t>phản</w:t>
            </w:r>
            <w:proofErr w:type="spellEnd"/>
            <w:r w:rsidRPr="00B5208B">
              <w:rPr>
                <w:sz w:val="28"/>
                <w:szCs w:val="28"/>
              </w:rPr>
              <w:t xml:space="preserve"> </w:t>
            </w:r>
            <w:proofErr w:type="spellStart"/>
            <w:r w:rsidRPr="00B5208B">
              <w:rPr>
                <w:sz w:val="28"/>
                <w:szCs w:val="28"/>
              </w:rPr>
              <w:t>quang</w:t>
            </w:r>
            <w:proofErr w:type="spellEnd"/>
            <w:r w:rsidRPr="00B5208B">
              <w:rPr>
                <w:sz w:val="28"/>
                <w:szCs w:val="28"/>
              </w:rPr>
              <w:t xml:space="preserve"> </w:t>
            </w:r>
            <w:proofErr w:type="spellStart"/>
            <w:r w:rsidRPr="00B5208B">
              <w:rPr>
                <w:sz w:val="28"/>
                <w:szCs w:val="28"/>
              </w:rPr>
              <w:t>nhiệt</w:t>
            </w:r>
            <w:proofErr w:type="spellEnd"/>
            <w:r w:rsidRPr="00B5208B">
              <w:rPr>
                <w:sz w:val="28"/>
                <w:szCs w:val="28"/>
              </w:rPr>
              <w:t xml:space="preserve"> </w:t>
            </w:r>
            <w:proofErr w:type="spellStart"/>
            <w:r w:rsidRPr="00B5208B">
              <w:rPr>
                <w:sz w:val="28"/>
                <w:szCs w:val="28"/>
              </w:rPr>
              <w:t>dẻo</w:t>
            </w:r>
            <w:proofErr w:type="spellEnd"/>
            <w:r w:rsidRPr="00B5208B">
              <w:rPr>
                <w:sz w:val="28"/>
                <w:szCs w:val="28"/>
              </w:rPr>
              <w:t xml:space="preserve"> - </w:t>
            </w:r>
            <w:proofErr w:type="spellStart"/>
            <w:r w:rsidRPr="00B5208B">
              <w:rPr>
                <w:sz w:val="28"/>
                <w:szCs w:val="28"/>
              </w:rPr>
              <w:t>Yêu</w:t>
            </w:r>
            <w:proofErr w:type="spellEnd"/>
            <w:r w:rsidRPr="00B5208B">
              <w:rPr>
                <w:sz w:val="28"/>
                <w:szCs w:val="28"/>
              </w:rPr>
              <w:t xml:space="preserve"> </w:t>
            </w:r>
            <w:proofErr w:type="spellStart"/>
            <w:r w:rsidRPr="00B5208B">
              <w:rPr>
                <w:sz w:val="28"/>
                <w:szCs w:val="28"/>
              </w:rPr>
              <w:t>cầu</w:t>
            </w:r>
            <w:proofErr w:type="spellEnd"/>
            <w:r w:rsidRPr="00B5208B">
              <w:rPr>
                <w:sz w:val="28"/>
                <w:szCs w:val="28"/>
              </w:rPr>
              <w:t xml:space="preserve"> </w:t>
            </w:r>
            <w:proofErr w:type="spellStart"/>
            <w:r w:rsidRPr="00B5208B">
              <w:rPr>
                <w:sz w:val="28"/>
                <w:szCs w:val="28"/>
              </w:rPr>
              <w:t>kỹ</w:t>
            </w:r>
            <w:proofErr w:type="spellEnd"/>
            <w:r w:rsidRPr="00B5208B">
              <w:rPr>
                <w:sz w:val="28"/>
                <w:szCs w:val="28"/>
              </w:rPr>
              <w:t xml:space="preserve"> </w:t>
            </w:r>
            <w:proofErr w:type="spellStart"/>
            <w:r w:rsidRPr="00B5208B">
              <w:rPr>
                <w:sz w:val="28"/>
                <w:szCs w:val="28"/>
              </w:rPr>
              <w:t>thuật</w:t>
            </w:r>
            <w:proofErr w:type="spellEnd"/>
            <w:r w:rsidRPr="00B5208B">
              <w:rPr>
                <w:sz w:val="28"/>
                <w:szCs w:val="28"/>
              </w:rPr>
              <w:t xml:space="preserve">, </w:t>
            </w:r>
            <w:proofErr w:type="spellStart"/>
            <w:r w:rsidRPr="00B5208B">
              <w:rPr>
                <w:sz w:val="28"/>
                <w:szCs w:val="28"/>
              </w:rPr>
              <w:t>phương</w:t>
            </w:r>
            <w:proofErr w:type="spellEnd"/>
            <w:r w:rsidRPr="00B5208B">
              <w:rPr>
                <w:sz w:val="28"/>
                <w:szCs w:val="28"/>
              </w:rPr>
              <w:t xml:space="preserve"> </w:t>
            </w:r>
            <w:proofErr w:type="spellStart"/>
            <w:r w:rsidRPr="00B5208B">
              <w:rPr>
                <w:sz w:val="28"/>
                <w:szCs w:val="28"/>
              </w:rPr>
              <w:t>pháp</w:t>
            </w:r>
            <w:proofErr w:type="spellEnd"/>
            <w:r w:rsidRPr="00B5208B">
              <w:rPr>
                <w:sz w:val="28"/>
                <w:szCs w:val="28"/>
              </w:rPr>
              <w:t xml:space="preserve"> </w:t>
            </w:r>
            <w:proofErr w:type="spellStart"/>
            <w:r w:rsidRPr="00B5208B">
              <w:rPr>
                <w:sz w:val="28"/>
                <w:szCs w:val="28"/>
              </w:rPr>
              <w:t>thử</w:t>
            </w:r>
            <w:proofErr w:type="spellEnd"/>
            <w:r w:rsidRPr="00B5208B">
              <w:rPr>
                <w:sz w:val="28"/>
                <w:szCs w:val="28"/>
              </w:rPr>
              <w:t xml:space="preserve">, </w:t>
            </w:r>
            <w:proofErr w:type="spellStart"/>
            <w:r w:rsidRPr="00B5208B">
              <w:rPr>
                <w:sz w:val="28"/>
                <w:szCs w:val="28"/>
              </w:rPr>
              <w:t>thi</w:t>
            </w:r>
            <w:proofErr w:type="spellEnd"/>
            <w:r w:rsidRPr="00B5208B">
              <w:rPr>
                <w:sz w:val="28"/>
                <w:szCs w:val="28"/>
              </w:rPr>
              <w:t xml:space="preserve"> </w:t>
            </w:r>
            <w:proofErr w:type="spellStart"/>
            <w:r w:rsidRPr="00B5208B">
              <w:rPr>
                <w:sz w:val="28"/>
                <w:szCs w:val="28"/>
              </w:rPr>
              <w:t>công</w:t>
            </w:r>
            <w:proofErr w:type="spellEnd"/>
            <w:r w:rsidRPr="00B5208B">
              <w:rPr>
                <w:sz w:val="28"/>
                <w:szCs w:val="28"/>
              </w:rPr>
              <w:t xml:space="preserve"> </w:t>
            </w:r>
            <w:proofErr w:type="spellStart"/>
            <w:r w:rsidRPr="00B5208B">
              <w:rPr>
                <w:sz w:val="28"/>
                <w:szCs w:val="28"/>
              </w:rPr>
              <w:t>và</w:t>
            </w:r>
            <w:proofErr w:type="spellEnd"/>
            <w:r w:rsidRPr="00B5208B">
              <w:rPr>
                <w:sz w:val="28"/>
                <w:szCs w:val="28"/>
              </w:rPr>
              <w:t xml:space="preserve"> </w:t>
            </w:r>
            <w:proofErr w:type="spellStart"/>
            <w:r w:rsidRPr="00B5208B">
              <w:rPr>
                <w:sz w:val="28"/>
                <w:szCs w:val="28"/>
              </w:rPr>
              <w:t>nghiệm</w:t>
            </w:r>
            <w:proofErr w:type="spellEnd"/>
            <w:r w:rsidRPr="00B5208B">
              <w:rPr>
                <w:sz w:val="28"/>
                <w:szCs w:val="28"/>
              </w:rPr>
              <w:t xml:space="preserve"> </w:t>
            </w:r>
            <w:proofErr w:type="spellStart"/>
            <w:r w:rsidRPr="00B5208B">
              <w:rPr>
                <w:sz w:val="28"/>
                <w:szCs w:val="28"/>
              </w:rPr>
              <w:t>thu</w:t>
            </w:r>
            <w:proofErr w:type="spellEnd"/>
          </w:p>
        </w:tc>
        <w:tc>
          <w:tcPr>
            <w:tcW w:w="2665" w:type="dxa"/>
            <w:tcBorders>
              <w:top w:val="single" w:sz="4" w:space="0" w:color="auto"/>
              <w:left w:val="single" w:sz="4" w:space="0" w:color="auto"/>
              <w:bottom w:val="single" w:sz="4" w:space="0" w:color="auto"/>
              <w:right w:val="single" w:sz="4" w:space="0" w:color="auto"/>
            </w:tcBorders>
          </w:tcPr>
          <w:p w14:paraId="2EC5CB44" w14:textId="77777777" w:rsidR="003569E4" w:rsidRPr="00B5208B" w:rsidRDefault="003569E4" w:rsidP="003B6588">
            <w:pPr>
              <w:spacing w:line="360" w:lineRule="exact"/>
              <w:rPr>
                <w:sz w:val="28"/>
                <w:szCs w:val="28"/>
                <w:lang w:val="vi-VN"/>
              </w:rPr>
            </w:pPr>
            <w:r w:rsidRPr="00B5208B">
              <w:rPr>
                <w:sz w:val="28"/>
                <w:szCs w:val="28"/>
              </w:rPr>
              <w:t>TCVN 8791:2011</w:t>
            </w:r>
          </w:p>
        </w:tc>
        <w:tc>
          <w:tcPr>
            <w:tcW w:w="1571" w:type="dxa"/>
            <w:tcBorders>
              <w:top w:val="single" w:sz="4" w:space="0" w:color="auto"/>
              <w:left w:val="single" w:sz="4" w:space="0" w:color="auto"/>
              <w:bottom w:val="single" w:sz="4" w:space="0" w:color="auto"/>
              <w:right w:val="single" w:sz="4" w:space="0" w:color="auto"/>
            </w:tcBorders>
          </w:tcPr>
          <w:p w14:paraId="7513C1BF" w14:textId="77777777" w:rsidR="003569E4" w:rsidRPr="00B5208B" w:rsidRDefault="003569E4" w:rsidP="003B6588">
            <w:pPr>
              <w:spacing w:line="360" w:lineRule="exact"/>
              <w:rPr>
                <w:sz w:val="28"/>
                <w:szCs w:val="28"/>
              </w:rPr>
            </w:pPr>
            <w:proofErr w:type="spellStart"/>
            <w:r w:rsidRPr="00B5208B">
              <w:rPr>
                <w:sz w:val="28"/>
                <w:szCs w:val="28"/>
              </w:rPr>
              <w:t>Năm</w:t>
            </w:r>
            <w:proofErr w:type="spellEnd"/>
            <w:r w:rsidRPr="00B5208B">
              <w:rPr>
                <w:sz w:val="28"/>
                <w:szCs w:val="28"/>
              </w:rPr>
              <w:t xml:space="preserve"> 2011</w:t>
            </w:r>
          </w:p>
        </w:tc>
      </w:tr>
      <w:tr w:rsidR="003569E4" w:rsidRPr="00B5208B" w14:paraId="348D457F" w14:textId="77777777" w:rsidTr="003B6588">
        <w:trPr>
          <w:jc w:val="center"/>
        </w:trPr>
        <w:tc>
          <w:tcPr>
            <w:tcW w:w="675" w:type="dxa"/>
            <w:tcBorders>
              <w:top w:val="single" w:sz="4" w:space="0" w:color="auto"/>
              <w:left w:val="single" w:sz="4" w:space="0" w:color="auto"/>
              <w:bottom w:val="single" w:sz="4" w:space="0" w:color="auto"/>
              <w:right w:val="single" w:sz="4" w:space="0" w:color="auto"/>
            </w:tcBorders>
          </w:tcPr>
          <w:p w14:paraId="27436589" w14:textId="77777777" w:rsidR="003569E4" w:rsidRPr="00B5208B" w:rsidRDefault="003569E4" w:rsidP="003B6588">
            <w:pPr>
              <w:spacing w:line="360" w:lineRule="exact"/>
              <w:jc w:val="center"/>
              <w:rPr>
                <w:sz w:val="28"/>
                <w:szCs w:val="28"/>
              </w:rPr>
            </w:pPr>
            <w:r w:rsidRPr="00B5208B">
              <w:rPr>
                <w:sz w:val="28"/>
                <w:szCs w:val="28"/>
              </w:rPr>
              <w:t>5</w:t>
            </w:r>
          </w:p>
        </w:tc>
        <w:tc>
          <w:tcPr>
            <w:tcW w:w="4820" w:type="dxa"/>
            <w:tcBorders>
              <w:top w:val="single" w:sz="4" w:space="0" w:color="auto"/>
              <w:left w:val="single" w:sz="4" w:space="0" w:color="auto"/>
              <w:bottom w:val="single" w:sz="4" w:space="0" w:color="auto"/>
              <w:right w:val="single" w:sz="4" w:space="0" w:color="auto"/>
            </w:tcBorders>
          </w:tcPr>
          <w:p w14:paraId="5F9AEDF8" w14:textId="77777777" w:rsidR="003569E4" w:rsidRPr="00B5208B" w:rsidRDefault="003569E4" w:rsidP="003B6588">
            <w:pPr>
              <w:spacing w:line="360" w:lineRule="exact"/>
              <w:rPr>
                <w:sz w:val="28"/>
                <w:szCs w:val="28"/>
                <w:lang w:val="vi-VN"/>
              </w:rPr>
            </w:pPr>
            <w:proofErr w:type="spellStart"/>
            <w:r w:rsidRPr="00B5208B">
              <w:rPr>
                <w:sz w:val="28"/>
                <w:szCs w:val="28"/>
              </w:rPr>
              <w:t>Quy</w:t>
            </w:r>
            <w:proofErr w:type="spellEnd"/>
            <w:r w:rsidRPr="00B5208B">
              <w:rPr>
                <w:sz w:val="28"/>
                <w:szCs w:val="28"/>
              </w:rPr>
              <w:t xml:space="preserve"> </w:t>
            </w:r>
            <w:proofErr w:type="spellStart"/>
            <w:r w:rsidRPr="00B5208B">
              <w:rPr>
                <w:sz w:val="28"/>
                <w:szCs w:val="28"/>
              </w:rPr>
              <w:t>chuẩn</w:t>
            </w:r>
            <w:proofErr w:type="spellEnd"/>
            <w:r w:rsidRPr="00B5208B">
              <w:rPr>
                <w:sz w:val="28"/>
                <w:szCs w:val="28"/>
              </w:rPr>
              <w:t xml:space="preserve"> </w:t>
            </w:r>
            <w:proofErr w:type="spellStart"/>
            <w:r w:rsidRPr="00B5208B">
              <w:rPr>
                <w:sz w:val="28"/>
                <w:szCs w:val="28"/>
              </w:rPr>
              <w:t>kỹ</w:t>
            </w:r>
            <w:proofErr w:type="spellEnd"/>
            <w:r w:rsidRPr="00B5208B">
              <w:rPr>
                <w:sz w:val="28"/>
                <w:szCs w:val="28"/>
              </w:rPr>
              <w:t xml:space="preserve"> </w:t>
            </w:r>
            <w:proofErr w:type="spellStart"/>
            <w:r w:rsidRPr="00B5208B">
              <w:rPr>
                <w:sz w:val="28"/>
                <w:szCs w:val="28"/>
              </w:rPr>
              <w:t>thuật</w:t>
            </w:r>
            <w:proofErr w:type="spellEnd"/>
            <w:r w:rsidRPr="00B5208B">
              <w:rPr>
                <w:sz w:val="28"/>
                <w:szCs w:val="28"/>
              </w:rPr>
              <w:t xml:space="preserve"> </w:t>
            </w:r>
            <w:proofErr w:type="spellStart"/>
            <w:r w:rsidRPr="00B5208B">
              <w:rPr>
                <w:sz w:val="28"/>
                <w:szCs w:val="28"/>
              </w:rPr>
              <w:t>quốc</w:t>
            </w:r>
            <w:proofErr w:type="spellEnd"/>
            <w:r w:rsidRPr="00B5208B">
              <w:rPr>
                <w:sz w:val="28"/>
                <w:szCs w:val="28"/>
              </w:rPr>
              <w:t xml:space="preserve"> </w:t>
            </w:r>
            <w:proofErr w:type="spellStart"/>
            <w:r w:rsidRPr="00B5208B">
              <w:rPr>
                <w:sz w:val="28"/>
                <w:szCs w:val="28"/>
              </w:rPr>
              <w:t>gia</w:t>
            </w:r>
            <w:proofErr w:type="spellEnd"/>
            <w:r w:rsidRPr="00B5208B">
              <w:rPr>
                <w:sz w:val="28"/>
                <w:szCs w:val="28"/>
              </w:rPr>
              <w:t xml:space="preserve"> </w:t>
            </w:r>
            <w:proofErr w:type="spellStart"/>
            <w:r w:rsidRPr="00B5208B">
              <w:rPr>
                <w:sz w:val="28"/>
                <w:szCs w:val="28"/>
              </w:rPr>
              <w:t>về</w:t>
            </w:r>
            <w:proofErr w:type="spellEnd"/>
            <w:r w:rsidRPr="00B5208B">
              <w:rPr>
                <w:sz w:val="28"/>
                <w:szCs w:val="28"/>
              </w:rPr>
              <w:t xml:space="preserve"> </w:t>
            </w:r>
            <w:proofErr w:type="spellStart"/>
            <w:r w:rsidRPr="00B5208B">
              <w:rPr>
                <w:sz w:val="28"/>
                <w:szCs w:val="28"/>
              </w:rPr>
              <w:t>báo</w:t>
            </w:r>
            <w:proofErr w:type="spellEnd"/>
            <w:r w:rsidRPr="00B5208B">
              <w:rPr>
                <w:sz w:val="28"/>
                <w:szCs w:val="28"/>
              </w:rPr>
              <w:t xml:space="preserve"> </w:t>
            </w:r>
            <w:proofErr w:type="spellStart"/>
            <w:r w:rsidRPr="00B5208B">
              <w:rPr>
                <w:sz w:val="28"/>
                <w:szCs w:val="28"/>
              </w:rPr>
              <w:t>hiệu</w:t>
            </w:r>
            <w:proofErr w:type="spellEnd"/>
            <w:r w:rsidRPr="00B5208B">
              <w:rPr>
                <w:sz w:val="28"/>
                <w:szCs w:val="28"/>
              </w:rPr>
              <w:t xml:space="preserve"> </w:t>
            </w:r>
            <w:proofErr w:type="spellStart"/>
            <w:r w:rsidRPr="00B5208B">
              <w:rPr>
                <w:sz w:val="28"/>
                <w:szCs w:val="28"/>
              </w:rPr>
              <w:t>đường</w:t>
            </w:r>
            <w:proofErr w:type="spellEnd"/>
            <w:r w:rsidRPr="00B5208B">
              <w:rPr>
                <w:sz w:val="28"/>
                <w:szCs w:val="28"/>
              </w:rPr>
              <w:t xml:space="preserve"> </w:t>
            </w:r>
            <w:proofErr w:type="spellStart"/>
            <w:r w:rsidRPr="00B5208B">
              <w:rPr>
                <w:sz w:val="28"/>
                <w:szCs w:val="28"/>
              </w:rPr>
              <w:t>bộ</w:t>
            </w:r>
            <w:proofErr w:type="spellEnd"/>
          </w:p>
        </w:tc>
        <w:tc>
          <w:tcPr>
            <w:tcW w:w="2665" w:type="dxa"/>
            <w:tcBorders>
              <w:top w:val="single" w:sz="4" w:space="0" w:color="auto"/>
              <w:left w:val="single" w:sz="4" w:space="0" w:color="auto"/>
              <w:bottom w:val="single" w:sz="4" w:space="0" w:color="auto"/>
              <w:right w:val="single" w:sz="4" w:space="0" w:color="auto"/>
            </w:tcBorders>
          </w:tcPr>
          <w:p w14:paraId="55A81B95" w14:textId="77777777" w:rsidR="003569E4" w:rsidRPr="00B5208B" w:rsidRDefault="003569E4" w:rsidP="003B6588">
            <w:pPr>
              <w:spacing w:line="360" w:lineRule="exact"/>
              <w:rPr>
                <w:spacing w:val="-2"/>
                <w:lang w:val="sv-SE"/>
              </w:rPr>
            </w:pPr>
            <w:r w:rsidRPr="00E36725">
              <w:rPr>
                <w:color w:val="EE0000"/>
                <w:sz w:val="28"/>
                <w:szCs w:val="28"/>
                <w:lang w:val="fr-FR"/>
              </w:rPr>
              <w:t xml:space="preserve">QCVN </w:t>
            </w:r>
            <w:proofErr w:type="gramStart"/>
            <w:r w:rsidRPr="00E36725">
              <w:rPr>
                <w:color w:val="EE0000"/>
                <w:sz w:val="28"/>
                <w:szCs w:val="28"/>
                <w:lang w:val="fr-FR"/>
              </w:rPr>
              <w:t>41:</w:t>
            </w:r>
            <w:proofErr w:type="gramEnd"/>
            <w:r w:rsidRPr="00E36725">
              <w:rPr>
                <w:color w:val="EE0000"/>
                <w:sz w:val="28"/>
                <w:szCs w:val="28"/>
                <w:lang w:val="fr-FR"/>
              </w:rPr>
              <w:t>2024/BGTVT</w:t>
            </w:r>
          </w:p>
        </w:tc>
        <w:tc>
          <w:tcPr>
            <w:tcW w:w="1571" w:type="dxa"/>
            <w:tcBorders>
              <w:top w:val="single" w:sz="4" w:space="0" w:color="auto"/>
              <w:left w:val="single" w:sz="4" w:space="0" w:color="auto"/>
              <w:bottom w:val="single" w:sz="4" w:space="0" w:color="auto"/>
              <w:right w:val="single" w:sz="4" w:space="0" w:color="auto"/>
            </w:tcBorders>
          </w:tcPr>
          <w:p w14:paraId="2D3710D3" w14:textId="77777777" w:rsidR="003569E4" w:rsidRPr="00B5208B" w:rsidRDefault="003569E4" w:rsidP="003B6588">
            <w:pPr>
              <w:spacing w:line="360" w:lineRule="exact"/>
              <w:rPr>
                <w:sz w:val="28"/>
                <w:szCs w:val="28"/>
              </w:rPr>
            </w:pPr>
            <w:proofErr w:type="spellStart"/>
            <w:r w:rsidRPr="00B5208B">
              <w:rPr>
                <w:sz w:val="28"/>
                <w:szCs w:val="28"/>
              </w:rPr>
              <w:t>Năm</w:t>
            </w:r>
            <w:proofErr w:type="spellEnd"/>
            <w:r w:rsidRPr="00B5208B">
              <w:rPr>
                <w:sz w:val="28"/>
                <w:szCs w:val="28"/>
              </w:rPr>
              <w:t xml:space="preserve"> 2024</w:t>
            </w:r>
          </w:p>
        </w:tc>
      </w:tr>
      <w:tr w:rsidR="003569E4" w:rsidRPr="00B5208B" w14:paraId="390E2565" w14:textId="77777777" w:rsidTr="003B6588">
        <w:trPr>
          <w:jc w:val="center"/>
        </w:trPr>
        <w:tc>
          <w:tcPr>
            <w:tcW w:w="675" w:type="dxa"/>
            <w:tcBorders>
              <w:top w:val="single" w:sz="4" w:space="0" w:color="auto"/>
              <w:left w:val="single" w:sz="4" w:space="0" w:color="auto"/>
              <w:bottom w:val="single" w:sz="4" w:space="0" w:color="auto"/>
              <w:right w:val="single" w:sz="4" w:space="0" w:color="auto"/>
            </w:tcBorders>
          </w:tcPr>
          <w:p w14:paraId="2AAFE09F" w14:textId="77777777" w:rsidR="003569E4" w:rsidRPr="00B5208B" w:rsidRDefault="003569E4" w:rsidP="003B6588">
            <w:pPr>
              <w:spacing w:line="360" w:lineRule="exact"/>
              <w:jc w:val="center"/>
              <w:rPr>
                <w:sz w:val="28"/>
                <w:szCs w:val="28"/>
              </w:rPr>
            </w:pPr>
            <w:r w:rsidRPr="00B5208B">
              <w:rPr>
                <w:sz w:val="28"/>
                <w:szCs w:val="28"/>
              </w:rPr>
              <w:t>6</w:t>
            </w:r>
          </w:p>
        </w:tc>
        <w:tc>
          <w:tcPr>
            <w:tcW w:w="4820" w:type="dxa"/>
            <w:tcBorders>
              <w:top w:val="single" w:sz="4" w:space="0" w:color="auto"/>
              <w:left w:val="single" w:sz="4" w:space="0" w:color="auto"/>
              <w:bottom w:val="single" w:sz="4" w:space="0" w:color="auto"/>
              <w:right w:val="single" w:sz="4" w:space="0" w:color="auto"/>
            </w:tcBorders>
          </w:tcPr>
          <w:p w14:paraId="3848F22E" w14:textId="77777777" w:rsidR="003569E4" w:rsidRPr="00B5208B" w:rsidRDefault="003569E4" w:rsidP="003B6588">
            <w:pPr>
              <w:spacing w:line="360" w:lineRule="exact"/>
              <w:rPr>
                <w:sz w:val="28"/>
                <w:szCs w:val="28"/>
                <w:lang w:val="vi-VN"/>
              </w:rPr>
            </w:pPr>
            <w:r w:rsidRPr="00B5208B">
              <w:rPr>
                <w:sz w:val="28"/>
                <w:szCs w:val="28"/>
                <w:lang w:val="it-IT"/>
              </w:rPr>
              <w:t>Màng phản quang dùng cho biển báo hiệu đường bộ</w:t>
            </w:r>
          </w:p>
        </w:tc>
        <w:tc>
          <w:tcPr>
            <w:tcW w:w="2665" w:type="dxa"/>
            <w:tcBorders>
              <w:top w:val="single" w:sz="4" w:space="0" w:color="auto"/>
              <w:left w:val="single" w:sz="4" w:space="0" w:color="auto"/>
              <w:bottom w:val="single" w:sz="4" w:space="0" w:color="auto"/>
              <w:right w:val="single" w:sz="4" w:space="0" w:color="auto"/>
            </w:tcBorders>
          </w:tcPr>
          <w:p w14:paraId="617F8DF3" w14:textId="77777777" w:rsidR="003569E4" w:rsidRPr="00B5208B" w:rsidRDefault="003569E4" w:rsidP="003B6588">
            <w:pPr>
              <w:spacing w:line="360" w:lineRule="exact"/>
              <w:rPr>
                <w:sz w:val="28"/>
                <w:szCs w:val="28"/>
                <w:lang w:val="vi-VN"/>
              </w:rPr>
            </w:pPr>
            <w:r w:rsidRPr="00B5208B">
              <w:rPr>
                <w:sz w:val="28"/>
                <w:szCs w:val="28"/>
                <w:lang w:val="it-IT"/>
              </w:rPr>
              <w:t>TCVN 7887:2018</w:t>
            </w:r>
          </w:p>
        </w:tc>
        <w:tc>
          <w:tcPr>
            <w:tcW w:w="1571" w:type="dxa"/>
            <w:tcBorders>
              <w:top w:val="single" w:sz="4" w:space="0" w:color="auto"/>
              <w:left w:val="single" w:sz="4" w:space="0" w:color="auto"/>
              <w:bottom w:val="single" w:sz="4" w:space="0" w:color="auto"/>
              <w:right w:val="single" w:sz="4" w:space="0" w:color="auto"/>
            </w:tcBorders>
          </w:tcPr>
          <w:p w14:paraId="757588CD" w14:textId="77777777" w:rsidR="003569E4" w:rsidRPr="00B5208B" w:rsidRDefault="003569E4" w:rsidP="003B6588">
            <w:pPr>
              <w:spacing w:line="360" w:lineRule="exact"/>
              <w:rPr>
                <w:sz w:val="28"/>
                <w:szCs w:val="28"/>
              </w:rPr>
            </w:pPr>
            <w:proofErr w:type="spellStart"/>
            <w:r w:rsidRPr="00B5208B">
              <w:rPr>
                <w:sz w:val="28"/>
                <w:szCs w:val="28"/>
              </w:rPr>
              <w:t>Năm</w:t>
            </w:r>
            <w:proofErr w:type="spellEnd"/>
            <w:r w:rsidRPr="00B5208B">
              <w:rPr>
                <w:sz w:val="28"/>
                <w:szCs w:val="28"/>
              </w:rPr>
              <w:t xml:space="preserve"> 2018</w:t>
            </w:r>
          </w:p>
        </w:tc>
      </w:tr>
      <w:tr w:rsidR="003569E4" w:rsidRPr="00B5208B" w14:paraId="6D011AA8" w14:textId="77777777" w:rsidTr="003B6588">
        <w:trPr>
          <w:jc w:val="center"/>
        </w:trPr>
        <w:tc>
          <w:tcPr>
            <w:tcW w:w="675" w:type="dxa"/>
            <w:tcBorders>
              <w:top w:val="single" w:sz="4" w:space="0" w:color="auto"/>
              <w:left w:val="single" w:sz="4" w:space="0" w:color="auto"/>
              <w:bottom w:val="single" w:sz="4" w:space="0" w:color="auto"/>
              <w:right w:val="single" w:sz="4" w:space="0" w:color="auto"/>
            </w:tcBorders>
          </w:tcPr>
          <w:p w14:paraId="6EBD7685" w14:textId="77777777" w:rsidR="003569E4" w:rsidRPr="00B5208B" w:rsidRDefault="003569E4" w:rsidP="003B6588">
            <w:pPr>
              <w:spacing w:line="360" w:lineRule="exact"/>
              <w:jc w:val="center"/>
              <w:rPr>
                <w:sz w:val="28"/>
                <w:szCs w:val="28"/>
              </w:rPr>
            </w:pPr>
            <w:r w:rsidRPr="00B5208B">
              <w:rPr>
                <w:sz w:val="28"/>
                <w:szCs w:val="28"/>
              </w:rPr>
              <w:t>7</w:t>
            </w:r>
          </w:p>
        </w:tc>
        <w:tc>
          <w:tcPr>
            <w:tcW w:w="4820" w:type="dxa"/>
            <w:tcBorders>
              <w:top w:val="single" w:sz="4" w:space="0" w:color="auto"/>
              <w:left w:val="single" w:sz="4" w:space="0" w:color="auto"/>
              <w:bottom w:val="single" w:sz="4" w:space="0" w:color="auto"/>
              <w:right w:val="single" w:sz="4" w:space="0" w:color="auto"/>
            </w:tcBorders>
          </w:tcPr>
          <w:p w14:paraId="7578BC8E" w14:textId="77777777" w:rsidR="003569E4" w:rsidRPr="005068FA" w:rsidRDefault="003569E4" w:rsidP="003B6588">
            <w:pPr>
              <w:spacing w:line="360" w:lineRule="exact"/>
              <w:rPr>
                <w:sz w:val="28"/>
                <w:szCs w:val="28"/>
                <w:lang w:val="it-IT"/>
              </w:rPr>
            </w:pPr>
            <w:r w:rsidRPr="005068FA">
              <w:rPr>
                <w:sz w:val="28"/>
                <w:szCs w:val="28"/>
                <w:lang w:val="it-IT"/>
              </w:rPr>
              <w:t>Tổ chức thi công</w:t>
            </w:r>
          </w:p>
        </w:tc>
        <w:tc>
          <w:tcPr>
            <w:tcW w:w="2665" w:type="dxa"/>
            <w:tcBorders>
              <w:top w:val="single" w:sz="4" w:space="0" w:color="auto"/>
              <w:left w:val="single" w:sz="4" w:space="0" w:color="auto"/>
              <w:bottom w:val="single" w:sz="4" w:space="0" w:color="auto"/>
              <w:right w:val="single" w:sz="4" w:space="0" w:color="auto"/>
            </w:tcBorders>
          </w:tcPr>
          <w:p w14:paraId="33E697B0" w14:textId="77777777" w:rsidR="003569E4" w:rsidRPr="005068FA" w:rsidRDefault="003569E4" w:rsidP="003B6588">
            <w:pPr>
              <w:spacing w:line="360" w:lineRule="exact"/>
              <w:rPr>
                <w:sz w:val="28"/>
                <w:szCs w:val="28"/>
                <w:lang w:val="it-IT"/>
              </w:rPr>
            </w:pPr>
            <w:r w:rsidRPr="005068FA">
              <w:rPr>
                <w:sz w:val="28"/>
                <w:szCs w:val="28"/>
                <w:lang w:val="it-IT"/>
              </w:rPr>
              <w:t>TCVN 4055:2012</w:t>
            </w:r>
          </w:p>
        </w:tc>
        <w:tc>
          <w:tcPr>
            <w:tcW w:w="1571" w:type="dxa"/>
            <w:tcBorders>
              <w:top w:val="single" w:sz="4" w:space="0" w:color="auto"/>
              <w:left w:val="single" w:sz="4" w:space="0" w:color="auto"/>
              <w:bottom w:val="single" w:sz="4" w:space="0" w:color="auto"/>
              <w:right w:val="single" w:sz="4" w:space="0" w:color="auto"/>
            </w:tcBorders>
          </w:tcPr>
          <w:p w14:paraId="3055F768" w14:textId="77777777" w:rsidR="003569E4" w:rsidRPr="005068FA" w:rsidRDefault="003569E4" w:rsidP="003B6588">
            <w:pPr>
              <w:spacing w:line="360" w:lineRule="exact"/>
              <w:rPr>
                <w:sz w:val="28"/>
                <w:szCs w:val="28"/>
                <w:lang w:val="it-IT"/>
              </w:rPr>
            </w:pPr>
            <w:r w:rsidRPr="005068FA">
              <w:rPr>
                <w:sz w:val="28"/>
                <w:szCs w:val="28"/>
                <w:lang w:val="it-IT"/>
              </w:rPr>
              <w:t>Năm 2012</w:t>
            </w:r>
          </w:p>
        </w:tc>
      </w:tr>
      <w:tr w:rsidR="003569E4" w:rsidRPr="00B5208B" w14:paraId="4005D356" w14:textId="77777777" w:rsidTr="003B6588">
        <w:trPr>
          <w:jc w:val="center"/>
        </w:trPr>
        <w:tc>
          <w:tcPr>
            <w:tcW w:w="675" w:type="dxa"/>
            <w:tcBorders>
              <w:top w:val="single" w:sz="4" w:space="0" w:color="auto"/>
              <w:left w:val="single" w:sz="4" w:space="0" w:color="auto"/>
              <w:bottom w:val="single" w:sz="4" w:space="0" w:color="auto"/>
              <w:right w:val="single" w:sz="4" w:space="0" w:color="auto"/>
            </w:tcBorders>
          </w:tcPr>
          <w:p w14:paraId="5E68A2FA" w14:textId="77777777" w:rsidR="003569E4" w:rsidRPr="00B5208B" w:rsidRDefault="003569E4" w:rsidP="003B6588">
            <w:pPr>
              <w:spacing w:line="360" w:lineRule="exact"/>
              <w:jc w:val="center"/>
              <w:rPr>
                <w:sz w:val="28"/>
                <w:szCs w:val="28"/>
              </w:rPr>
            </w:pPr>
            <w:r>
              <w:rPr>
                <w:sz w:val="28"/>
                <w:szCs w:val="28"/>
              </w:rPr>
              <w:t>8</w:t>
            </w:r>
          </w:p>
        </w:tc>
        <w:tc>
          <w:tcPr>
            <w:tcW w:w="4820" w:type="dxa"/>
            <w:tcBorders>
              <w:top w:val="single" w:sz="4" w:space="0" w:color="auto"/>
              <w:left w:val="single" w:sz="4" w:space="0" w:color="auto"/>
              <w:bottom w:val="single" w:sz="4" w:space="0" w:color="auto"/>
              <w:right w:val="single" w:sz="4" w:space="0" w:color="auto"/>
            </w:tcBorders>
          </w:tcPr>
          <w:p w14:paraId="6F414C13" w14:textId="77777777" w:rsidR="003569E4" w:rsidRPr="005068FA" w:rsidRDefault="003569E4" w:rsidP="003B6588">
            <w:pPr>
              <w:spacing w:line="360" w:lineRule="exact"/>
              <w:rPr>
                <w:sz w:val="28"/>
                <w:szCs w:val="28"/>
                <w:lang w:val="it-IT"/>
              </w:rPr>
            </w:pPr>
            <w:r w:rsidRPr="005068FA">
              <w:rPr>
                <w:sz w:val="28"/>
                <w:szCs w:val="28"/>
                <w:lang w:val="it-IT"/>
              </w:rPr>
              <w:t>Kết cấu bê tông và bê tông cốt thép – Tiêu chuẩn thiết kế</w:t>
            </w:r>
          </w:p>
        </w:tc>
        <w:tc>
          <w:tcPr>
            <w:tcW w:w="2665" w:type="dxa"/>
            <w:tcBorders>
              <w:top w:val="single" w:sz="4" w:space="0" w:color="auto"/>
              <w:left w:val="single" w:sz="4" w:space="0" w:color="auto"/>
              <w:bottom w:val="single" w:sz="4" w:space="0" w:color="auto"/>
              <w:right w:val="single" w:sz="4" w:space="0" w:color="auto"/>
            </w:tcBorders>
          </w:tcPr>
          <w:p w14:paraId="37106D63" w14:textId="77777777" w:rsidR="003569E4" w:rsidRPr="005068FA" w:rsidRDefault="003569E4" w:rsidP="003B6588">
            <w:pPr>
              <w:spacing w:line="360" w:lineRule="exact"/>
              <w:rPr>
                <w:sz w:val="28"/>
                <w:szCs w:val="28"/>
                <w:lang w:val="it-IT"/>
              </w:rPr>
            </w:pPr>
            <w:r w:rsidRPr="005068FA">
              <w:rPr>
                <w:sz w:val="28"/>
                <w:szCs w:val="28"/>
                <w:lang w:val="it-IT"/>
              </w:rPr>
              <w:t xml:space="preserve">TCVN 5574:2018 </w:t>
            </w:r>
          </w:p>
        </w:tc>
        <w:tc>
          <w:tcPr>
            <w:tcW w:w="1571" w:type="dxa"/>
            <w:tcBorders>
              <w:top w:val="single" w:sz="4" w:space="0" w:color="auto"/>
              <w:left w:val="single" w:sz="4" w:space="0" w:color="auto"/>
              <w:bottom w:val="single" w:sz="4" w:space="0" w:color="auto"/>
              <w:right w:val="single" w:sz="4" w:space="0" w:color="auto"/>
            </w:tcBorders>
          </w:tcPr>
          <w:p w14:paraId="0C414BCE" w14:textId="77777777" w:rsidR="003569E4" w:rsidRPr="005068FA" w:rsidRDefault="003569E4" w:rsidP="003B6588">
            <w:pPr>
              <w:spacing w:line="360" w:lineRule="exact"/>
              <w:rPr>
                <w:sz w:val="28"/>
                <w:szCs w:val="28"/>
                <w:lang w:val="it-IT"/>
              </w:rPr>
            </w:pPr>
            <w:proofErr w:type="spellStart"/>
            <w:r w:rsidRPr="00B5208B">
              <w:rPr>
                <w:sz w:val="28"/>
                <w:szCs w:val="28"/>
              </w:rPr>
              <w:t>Năm</w:t>
            </w:r>
            <w:proofErr w:type="spellEnd"/>
            <w:r w:rsidRPr="00B5208B">
              <w:rPr>
                <w:sz w:val="28"/>
                <w:szCs w:val="28"/>
              </w:rPr>
              <w:t xml:space="preserve"> 2018</w:t>
            </w:r>
          </w:p>
        </w:tc>
      </w:tr>
      <w:tr w:rsidR="003569E4" w:rsidRPr="00B5208B" w14:paraId="1F9E8A8B" w14:textId="77777777" w:rsidTr="003B6588">
        <w:trPr>
          <w:jc w:val="center"/>
        </w:trPr>
        <w:tc>
          <w:tcPr>
            <w:tcW w:w="675" w:type="dxa"/>
            <w:tcBorders>
              <w:top w:val="single" w:sz="4" w:space="0" w:color="auto"/>
              <w:left w:val="single" w:sz="4" w:space="0" w:color="auto"/>
              <w:bottom w:val="single" w:sz="4" w:space="0" w:color="auto"/>
              <w:right w:val="single" w:sz="4" w:space="0" w:color="auto"/>
            </w:tcBorders>
          </w:tcPr>
          <w:p w14:paraId="3A89583E" w14:textId="77777777" w:rsidR="003569E4" w:rsidRPr="00B5208B" w:rsidRDefault="003569E4" w:rsidP="003B6588">
            <w:pPr>
              <w:spacing w:line="360" w:lineRule="exact"/>
              <w:jc w:val="center"/>
              <w:rPr>
                <w:sz w:val="28"/>
                <w:szCs w:val="28"/>
              </w:rPr>
            </w:pPr>
            <w:r>
              <w:rPr>
                <w:sz w:val="28"/>
                <w:szCs w:val="28"/>
              </w:rPr>
              <w:t>9</w:t>
            </w:r>
          </w:p>
        </w:tc>
        <w:tc>
          <w:tcPr>
            <w:tcW w:w="4820" w:type="dxa"/>
            <w:tcBorders>
              <w:top w:val="single" w:sz="4" w:space="0" w:color="auto"/>
              <w:left w:val="single" w:sz="4" w:space="0" w:color="auto"/>
              <w:bottom w:val="single" w:sz="4" w:space="0" w:color="auto"/>
              <w:right w:val="single" w:sz="4" w:space="0" w:color="auto"/>
            </w:tcBorders>
          </w:tcPr>
          <w:p w14:paraId="420B1FBC" w14:textId="77777777" w:rsidR="003569E4" w:rsidRPr="005068FA" w:rsidRDefault="003569E4" w:rsidP="003B6588">
            <w:pPr>
              <w:spacing w:line="360" w:lineRule="exact"/>
              <w:rPr>
                <w:sz w:val="28"/>
                <w:szCs w:val="28"/>
                <w:lang w:val="it-IT"/>
              </w:rPr>
            </w:pPr>
            <w:r w:rsidRPr="005068FA">
              <w:rPr>
                <w:sz w:val="28"/>
                <w:szCs w:val="28"/>
                <w:lang w:val="it-IT"/>
              </w:rPr>
              <w:t>Gờ giảm tốc, gồ giảm tốc trên đường bộ - Yêu cầu thiết kế</w:t>
            </w:r>
          </w:p>
        </w:tc>
        <w:tc>
          <w:tcPr>
            <w:tcW w:w="2665" w:type="dxa"/>
            <w:tcBorders>
              <w:top w:val="single" w:sz="4" w:space="0" w:color="auto"/>
              <w:left w:val="single" w:sz="4" w:space="0" w:color="auto"/>
              <w:bottom w:val="single" w:sz="4" w:space="0" w:color="auto"/>
              <w:right w:val="single" w:sz="4" w:space="0" w:color="auto"/>
            </w:tcBorders>
          </w:tcPr>
          <w:p w14:paraId="3FCD47A3" w14:textId="77777777" w:rsidR="003569E4" w:rsidRPr="005068FA" w:rsidRDefault="003569E4" w:rsidP="003B6588">
            <w:pPr>
              <w:spacing w:line="360" w:lineRule="exact"/>
              <w:rPr>
                <w:sz w:val="28"/>
                <w:szCs w:val="28"/>
                <w:lang w:val="it-IT"/>
              </w:rPr>
            </w:pPr>
            <w:r w:rsidRPr="005068FA">
              <w:rPr>
                <w:sz w:val="28"/>
                <w:szCs w:val="28"/>
                <w:lang w:val="it-IT"/>
              </w:rPr>
              <w:t>TCCS 34:2020/TCĐBVN</w:t>
            </w:r>
          </w:p>
        </w:tc>
        <w:tc>
          <w:tcPr>
            <w:tcW w:w="1571" w:type="dxa"/>
            <w:tcBorders>
              <w:top w:val="single" w:sz="4" w:space="0" w:color="auto"/>
              <w:left w:val="single" w:sz="4" w:space="0" w:color="auto"/>
              <w:bottom w:val="single" w:sz="4" w:space="0" w:color="auto"/>
              <w:right w:val="single" w:sz="4" w:space="0" w:color="auto"/>
            </w:tcBorders>
          </w:tcPr>
          <w:p w14:paraId="414217F9" w14:textId="77777777" w:rsidR="003569E4" w:rsidRPr="005068FA" w:rsidRDefault="003569E4" w:rsidP="003B6588">
            <w:pPr>
              <w:spacing w:line="360" w:lineRule="exact"/>
              <w:rPr>
                <w:sz w:val="28"/>
                <w:szCs w:val="28"/>
                <w:lang w:val="it-IT"/>
              </w:rPr>
            </w:pPr>
            <w:proofErr w:type="spellStart"/>
            <w:r w:rsidRPr="00B5208B">
              <w:rPr>
                <w:sz w:val="28"/>
                <w:szCs w:val="28"/>
              </w:rPr>
              <w:t>Năm</w:t>
            </w:r>
            <w:proofErr w:type="spellEnd"/>
            <w:r w:rsidRPr="00B5208B">
              <w:rPr>
                <w:sz w:val="28"/>
                <w:szCs w:val="28"/>
              </w:rPr>
              <w:t xml:space="preserve"> 20</w:t>
            </w:r>
            <w:r>
              <w:rPr>
                <w:sz w:val="28"/>
                <w:szCs w:val="28"/>
              </w:rPr>
              <w:t>20</w:t>
            </w:r>
          </w:p>
        </w:tc>
      </w:tr>
      <w:tr w:rsidR="003569E4" w:rsidRPr="00B5208B" w14:paraId="3E9F77D1" w14:textId="77777777" w:rsidTr="003B6588">
        <w:trPr>
          <w:jc w:val="center"/>
        </w:trPr>
        <w:tc>
          <w:tcPr>
            <w:tcW w:w="675" w:type="dxa"/>
            <w:tcBorders>
              <w:top w:val="single" w:sz="4" w:space="0" w:color="auto"/>
              <w:left w:val="single" w:sz="4" w:space="0" w:color="auto"/>
              <w:bottom w:val="single" w:sz="4" w:space="0" w:color="auto"/>
              <w:right w:val="single" w:sz="4" w:space="0" w:color="auto"/>
            </w:tcBorders>
          </w:tcPr>
          <w:p w14:paraId="2035BD3B" w14:textId="77777777" w:rsidR="003569E4" w:rsidRPr="00B5208B" w:rsidRDefault="003569E4" w:rsidP="003B6588">
            <w:pPr>
              <w:spacing w:line="360" w:lineRule="exact"/>
              <w:jc w:val="center"/>
              <w:rPr>
                <w:sz w:val="28"/>
                <w:szCs w:val="28"/>
              </w:rPr>
            </w:pPr>
            <w:r>
              <w:rPr>
                <w:sz w:val="28"/>
                <w:szCs w:val="28"/>
              </w:rPr>
              <w:t>10</w:t>
            </w:r>
          </w:p>
        </w:tc>
        <w:tc>
          <w:tcPr>
            <w:tcW w:w="4820" w:type="dxa"/>
            <w:tcBorders>
              <w:top w:val="single" w:sz="4" w:space="0" w:color="auto"/>
              <w:left w:val="single" w:sz="4" w:space="0" w:color="auto"/>
              <w:bottom w:val="single" w:sz="4" w:space="0" w:color="auto"/>
              <w:right w:val="single" w:sz="4" w:space="0" w:color="auto"/>
            </w:tcBorders>
          </w:tcPr>
          <w:p w14:paraId="48A945E4" w14:textId="77777777" w:rsidR="003569E4" w:rsidRPr="005068FA" w:rsidRDefault="003569E4" w:rsidP="003B6588">
            <w:pPr>
              <w:spacing w:line="360" w:lineRule="exact"/>
              <w:rPr>
                <w:sz w:val="28"/>
                <w:szCs w:val="28"/>
                <w:lang w:val="it-IT"/>
              </w:rPr>
            </w:pPr>
            <w:r w:rsidRPr="005068FA">
              <w:rPr>
                <w:sz w:val="28"/>
                <w:szCs w:val="28"/>
                <w:lang w:val="it-IT"/>
              </w:rPr>
              <w:t>Thi công và nghiệm thu mặt đường bê tông xi măng trong xây dựng công trình giao thông</w:t>
            </w:r>
          </w:p>
        </w:tc>
        <w:tc>
          <w:tcPr>
            <w:tcW w:w="2665" w:type="dxa"/>
            <w:tcBorders>
              <w:top w:val="single" w:sz="4" w:space="0" w:color="auto"/>
              <w:left w:val="single" w:sz="4" w:space="0" w:color="auto"/>
              <w:bottom w:val="single" w:sz="4" w:space="0" w:color="auto"/>
              <w:right w:val="single" w:sz="4" w:space="0" w:color="auto"/>
            </w:tcBorders>
          </w:tcPr>
          <w:p w14:paraId="20EB2448" w14:textId="77777777" w:rsidR="003569E4" w:rsidRPr="005068FA" w:rsidRDefault="003569E4" w:rsidP="003B6588">
            <w:pPr>
              <w:spacing w:line="360" w:lineRule="exact"/>
              <w:jc w:val="left"/>
              <w:rPr>
                <w:sz w:val="28"/>
                <w:szCs w:val="28"/>
                <w:lang w:val="it-IT"/>
              </w:rPr>
            </w:pPr>
            <w:r w:rsidRPr="005068FA">
              <w:rPr>
                <w:sz w:val="28"/>
                <w:szCs w:val="28"/>
                <w:lang w:val="it-IT"/>
              </w:rPr>
              <w:t>TCCS 40:</w:t>
            </w:r>
            <w:r>
              <w:rPr>
                <w:sz w:val="28"/>
                <w:szCs w:val="28"/>
                <w:lang w:val="it-IT"/>
              </w:rPr>
              <w:t xml:space="preserve"> </w:t>
            </w:r>
            <w:r w:rsidRPr="005068FA">
              <w:rPr>
                <w:sz w:val="28"/>
                <w:szCs w:val="28"/>
                <w:lang w:val="it-IT"/>
              </w:rPr>
              <w:t xml:space="preserve"> 2022/TCĐBVN</w:t>
            </w:r>
          </w:p>
        </w:tc>
        <w:tc>
          <w:tcPr>
            <w:tcW w:w="1571" w:type="dxa"/>
            <w:tcBorders>
              <w:top w:val="single" w:sz="4" w:space="0" w:color="auto"/>
              <w:left w:val="single" w:sz="4" w:space="0" w:color="auto"/>
              <w:bottom w:val="single" w:sz="4" w:space="0" w:color="auto"/>
              <w:right w:val="single" w:sz="4" w:space="0" w:color="auto"/>
            </w:tcBorders>
          </w:tcPr>
          <w:p w14:paraId="77DB9992" w14:textId="77777777" w:rsidR="003569E4" w:rsidRPr="005068FA" w:rsidRDefault="003569E4" w:rsidP="003B6588">
            <w:pPr>
              <w:spacing w:line="360" w:lineRule="exact"/>
              <w:rPr>
                <w:sz w:val="28"/>
                <w:szCs w:val="28"/>
                <w:lang w:val="it-IT"/>
              </w:rPr>
            </w:pPr>
            <w:proofErr w:type="spellStart"/>
            <w:r w:rsidRPr="00B5208B">
              <w:rPr>
                <w:sz w:val="28"/>
                <w:szCs w:val="28"/>
              </w:rPr>
              <w:t>Năm</w:t>
            </w:r>
            <w:proofErr w:type="spellEnd"/>
            <w:r w:rsidRPr="00B5208B">
              <w:rPr>
                <w:sz w:val="28"/>
                <w:szCs w:val="28"/>
              </w:rPr>
              <w:t xml:space="preserve"> 20</w:t>
            </w:r>
            <w:r>
              <w:rPr>
                <w:sz w:val="28"/>
                <w:szCs w:val="28"/>
              </w:rPr>
              <w:t>22</w:t>
            </w:r>
          </w:p>
        </w:tc>
      </w:tr>
      <w:tr w:rsidR="003569E4" w:rsidRPr="00B5208B" w14:paraId="7E59716F" w14:textId="77777777" w:rsidTr="003B6588">
        <w:trPr>
          <w:jc w:val="center"/>
        </w:trPr>
        <w:tc>
          <w:tcPr>
            <w:tcW w:w="675" w:type="dxa"/>
            <w:tcBorders>
              <w:top w:val="single" w:sz="4" w:space="0" w:color="auto"/>
              <w:left w:val="single" w:sz="4" w:space="0" w:color="auto"/>
              <w:bottom w:val="single" w:sz="4" w:space="0" w:color="auto"/>
              <w:right w:val="single" w:sz="4" w:space="0" w:color="auto"/>
            </w:tcBorders>
          </w:tcPr>
          <w:p w14:paraId="06C4577C" w14:textId="77777777" w:rsidR="003569E4" w:rsidRPr="00B5208B" w:rsidRDefault="003569E4" w:rsidP="003B6588">
            <w:pPr>
              <w:spacing w:line="360" w:lineRule="exact"/>
              <w:jc w:val="center"/>
              <w:rPr>
                <w:sz w:val="28"/>
                <w:szCs w:val="28"/>
              </w:rPr>
            </w:pPr>
            <w:r>
              <w:rPr>
                <w:sz w:val="28"/>
                <w:szCs w:val="28"/>
              </w:rPr>
              <w:t>11</w:t>
            </w:r>
          </w:p>
        </w:tc>
        <w:tc>
          <w:tcPr>
            <w:tcW w:w="4820" w:type="dxa"/>
            <w:tcBorders>
              <w:top w:val="single" w:sz="4" w:space="0" w:color="auto"/>
              <w:left w:val="single" w:sz="4" w:space="0" w:color="auto"/>
              <w:bottom w:val="single" w:sz="4" w:space="0" w:color="auto"/>
              <w:right w:val="single" w:sz="4" w:space="0" w:color="auto"/>
            </w:tcBorders>
          </w:tcPr>
          <w:p w14:paraId="355CD942" w14:textId="77777777" w:rsidR="003569E4" w:rsidRPr="00B5208B" w:rsidRDefault="003569E4" w:rsidP="003B6588">
            <w:pPr>
              <w:spacing w:line="360" w:lineRule="exact"/>
              <w:rPr>
                <w:sz w:val="28"/>
                <w:szCs w:val="28"/>
              </w:rPr>
            </w:pPr>
            <w:proofErr w:type="spellStart"/>
            <w:r w:rsidRPr="00B5208B">
              <w:rPr>
                <w:sz w:val="28"/>
                <w:szCs w:val="28"/>
              </w:rPr>
              <w:t>Các</w:t>
            </w:r>
            <w:proofErr w:type="spellEnd"/>
            <w:r w:rsidRPr="00B5208B">
              <w:rPr>
                <w:sz w:val="28"/>
                <w:szCs w:val="28"/>
              </w:rPr>
              <w:t xml:space="preserve"> </w:t>
            </w:r>
            <w:proofErr w:type="spellStart"/>
            <w:r w:rsidRPr="00B5208B">
              <w:rPr>
                <w:sz w:val="28"/>
                <w:szCs w:val="28"/>
              </w:rPr>
              <w:t>quy</w:t>
            </w:r>
            <w:proofErr w:type="spellEnd"/>
            <w:r w:rsidRPr="00B5208B">
              <w:rPr>
                <w:sz w:val="28"/>
                <w:szCs w:val="28"/>
              </w:rPr>
              <w:t xml:space="preserve"> </w:t>
            </w:r>
            <w:proofErr w:type="spellStart"/>
            <w:r w:rsidRPr="00B5208B">
              <w:rPr>
                <w:sz w:val="28"/>
                <w:szCs w:val="28"/>
              </w:rPr>
              <w:t>chuẩn</w:t>
            </w:r>
            <w:proofErr w:type="spellEnd"/>
            <w:r w:rsidRPr="00B5208B">
              <w:rPr>
                <w:sz w:val="28"/>
                <w:szCs w:val="28"/>
              </w:rPr>
              <w:t xml:space="preserve">, </w:t>
            </w:r>
            <w:proofErr w:type="spellStart"/>
            <w:r w:rsidRPr="00B5208B">
              <w:rPr>
                <w:sz w:val="28"/>
                <w:szCs w:val="28"/>
              </w:rPr>
              <w:t>tiêu</w:t>
            </w:r>
            <w:proofErr w:type="spellEnd"/>
            <w:r w:rsidRPr="00B5208B">
              <w:rPr>
                <w:sz w:val="28"/>
                <w:szCs w:val="28"/>
              </w:rPr>
              <w:t xml:space="preserve"> </w:t>
            </w:r>
            <w:proofErr w:type="spellStart"/>
            <w:r w:rsidRPr="00B5208B">
              <w:rPr>
                <w:sz w:val="28"/>
                <w:szCs w:val="28"/>
              </w:rPr>
              <w:t>chuẩn</w:t>
            </w:r>
            <w:proofErr w:type="spellEnd"/>
            <w:r w:rsidRPr="00B5208B">
              <w:rPr>
                <w:sz w:val="28"/>
                <w:szCs w:val="28"/>
              </w:rPr>
              <w:t xml:space="preserve"> </w:t>
            </w:r>
            <w:proofErr w:type="spellStart"/>
            <w:r w:rsidRPr="00B5208B">
              <w:rPr>
                <w:sz w:val="28"/>
                <w:szCs w:val="28"/>
              </w:rPr>
              <w:t>kỹ</w:t>
            </w:r>
            <w:proofErr w:type="spellEnd"/>
            <w:r w:rsidRPr="00B5208B">
              <w:rPr>
                <w:sz w:val="28"/>
                <w:szCs w:val="28"/>
              </w:rPr>
              <w:t xml:space="preserve"> </w:t>
            </w:r>
            <w:proofErr w:type="spellStart"/>
            <w:r w:rsidRPr="00B5208B">
              <w:rPr>
                <w:sz w:val="28"/>
                <w:szCs w:val="28"/>
              </w:rPr>
              <w:t>thuật</w:t>
            </w:r>
            <w:proofErr w:type="spellEnd"/>
            <w:r w:rsidRPr="00B5208B">
              <w:rPr>
                <w:sz w:val="28"/>
                <w:szCs w:val="28"/>
              </w:rPr>
              <w:t xml:space="preserve">, </w:t>
            </w:r>
            <w:proofErr w:type="spellStart"/>
            <w:r w:rsidRPr="00B5208B">
              <w:rPr>
                <w:sz w:val="28"/>
                <w:szCs w:val="28"/>
              </w:rPr>
              <w:t>định</w:t>
            </w:r>
            <w:proofErr w:type="spellEnd"/>
            <w:r w:rsidRPr="00B5208B">
              <w:rPr>
                <w:sz w:val="28"/>
                <w:szCs w:val="28"/>
              </w:rPr>
              <w:t xml:space="preserve"> </w:t>
            </w:r>
            <w:proofErr w:type="spellStart"/>
            <w:r w:rsidRPr="00B5208B">
              <w:rPr>
                <w:sz w:val="28"/>
                <w:szCs w:val="28"/>
              </w:rPr>
              <w:t>mức</w:t>
            </w:r>
            <w:proofErr w:type="spellEnd"/>
            <w:r w:rsidRPr="00B5208B">
              <w:rPr>
                <w:sz w:val="28"/>
                <w:szCs w:val="28"/>
              </w:rPr>
              <w:t xml:space="preserve"> </w:t>
            </w:r>
            <w:proofErr w:type="spellStart"/>
            <w:r w:rsidRPr="00B5208B">
              <w:rPr>
                <w:sz w:val="28"/>
                <w:szCs w:val="28"/>
              </w:rPr>
              <w:t>khác</w:t>
            </w:r>
            <w:proofErr w:type="spellEnd"/>
            <w:r w:rsidRPr="00B5208B">
              <w:rPr>
                <w:sz w:val="28"/>
                <w:szCs w:val="28"/>
              </w:rPr>
              <w:t xml:space="preserve"> </w:t>
            </w:r>
            <w:proofErr w:type="spellStart"/>
            <w:r w:rsidRPr="00B5208B">
              <w:rPr>
                <w:sz w:val="28"/>
                <w:szCs w:val="28"/>
              </w:rPr>
              <w:t>có</w:t>
            </w:r>
            <w:proofErr w:type="spellEnd"/>
            <w:r w:rsidRPr="00B5208B">
              <w:rPr>
                <w:sz w:val="28"/>
                <w:szCs w:val="28"/>
              </w:rPr>
              <w:t xml:space="preserve"> </w:t>
            </w:r>
            <w:proofErr w:type="spellStart"/>
            <w:r w:rsidRPr="00B5208B">
              <w:rPr>
                <w:sz w:val="28"/>
                <w:szCs w:val="28"/>
              </w:rPr>
              <w:t>liên</w:t>
            </w:r>
            <w:proofErr w:type="spellEnd"/>
            <w:r w:rsidRPr="00B5208B">
              <w:rPr>
                <w:sz w:val="28"/>
                <w:szCs w:val="28"/>
              </w:rPr>
              <w:t xml:space="preserve"> </w:t>
            </w:r>
            <w:proofErr w:type="spellStart"/>
            <w:r w:rsidRPr="00B5208B">
              <w:rPr>
                <w:sz w:val="28"/>
                <w:szCs w:val="28"/>
              </w:rPr>
              <w:t>quan</w:t>
            </w:r>
            <w:proofErr w:type="spellEnd"/>
            <w:r w:rsidRPr="00B5208B">
              <w:rPr>
                <w:sz w:val="28"/>
                <w:szCs w:val="28"/>
              </w:rPr>
              <w:t xml:space="preserve"> do </w:t>
            </w:r>
            <w:proofErr w:type="spellStart"/>
            <w:r w:rsidRPr="00B5208B">
              <w:rPr>
                <w:sz w:val="28"/>
                <w:szCs w:val="28"/>
              </w:rPr>
              <w:t>cơ</w:t>
            </w:r>
            <w:proofErr w:type="spellEnd"/>
            <w:r w:rsidRPr="00B5208B">
              <w:rPr>
                <w:sz w:val="28"/>
                <w:szCs w:val="28"/>
              </w:rPr>
              <w:t xml:space="preserve"> </w:t>
            </w:r>
            <w:proofErr w:type="spellStart"/>
            <w:r w:rsidRPr="00B5208B">
              <w:rPr>
                <w:sz w:val="28"/>
                <w:szCs w:val="28"/>
              </w:rPr>
              <w:t>quan</w:t>
            </w:r>
            <w:proofErr w:type="spellEnd"/>
            <w:r w:rsidRPr="00B5208B">
              <w:rPr>
                <w:sz w:val="28"/>
                <w:szCs w:val="28"/>
              </w:rPr>
              <w:t xml:space="preserve"> </w:t>
            </w:r>
            <w:proofErr w:type="spellStart"/>
            <w:r w:rsidRPr="00B5208B">
              <w:rPr>
                <w:sz w:val="28"/>
                <w:szCs w:val="28"/>
              </w:rPr>
              <w:t>Nhà</w:t>
            </w:r>
            <w:proofErr w:type="spellEnd"/>
            <w:r w:rsidRPr="00B5208B">
              <w:rPr>
                <w:sz w:val="28"/>
                <w:szCs w:val="28"/>
              </w:rPr>
              <w:t xml:space="preserve"> </w:t>
            </w:r>
            <w:proofErr w:type="spellStart"/>
            <w:r w:rsidRPr="00B5208B">
              <w:rPr>
                <w:sz w:val="28"/>
                <w:szCs w:val="28"/>
              </w:rPr>
              <w:t>nước</w:t>
            </w:r>
            <w:proofErr w:type="spellEnd"/>
            <w:r w:rsidRPr="00B5208B">
              <w:rPr>
                <w:sz w:val="28"/>
                <w:szCs w:val="28"/>
              </w:rPr>
              <w:t xml:space="preserve"> </w:t>
            </w:r>
            <w:proofErr w:type="spellStart"/>
            <w:r w:rsidRPr="00B5208B">
              <w:rPr>
                <w:sz w:val="28"/>
                <w:szCs w:val="28"/>
              </w:rPr>
              <w:t>có</w:t>
            </w:r>
            <w:proofErr w:type="spellEnd"/>
            <w:r w:rsidRPr="00B5208B">
              <w:rPr>
                <w:sz w:val="28"/>
                <w:szCs w:val="28"/>
              </w:rPr>
              <w:t xml:space="preserve"> </w:t>
            </w:r>
            <w:proofErr w:type="spellStart"/>
            <w:r w:rsidRPr="00B5208B">
              <w:rPr>
                <w:sz w:val="28"/>
                <w:szCs w:val="28"/>
              </w:rPr>
              <w:t>thẩm</w:t>
            </w:r>
            <w:proofErr w:type="spellEnd"/>
            <w:r w:rsidRPr="00B5208B">
              <w:rPr>
                <w:sz w:val="28"/>
                <w:szCs w:val="28"/>
              </w:rPr>
              <w:t xml:space="preserve"> </w:t>
            </w:r>
            <w:proofErr w:type="spellStart"/>
            <w:r w:rsidRPr="00B5208B">
              <w:rPr>
                <w:sz w:val="28"/>
                <w:szCs w:val="28"/>
              </w:rPr>
              <w:t>quyền</w:t>
            </w:r>
            <w:proofErr w:type="spellEnd"/>
            <w:r w:rsidRPr="00B5208B">
              <w:rPr>
                <w:sz w:val="28"/>
                <w:szCs w:val="28"/>
              </w:rPr>
              <w:t xml:space="preserve"> ban </w:t>
            </w:r>
            <w:proofErr w:type="spellStart"/>
            <w:r w:rsidRPr="00B5208B">
              <w:rPr>
                <w:sz w:val="28"/>
                <w:szCs w:val="28"/>
              </w:rPr>
              <w:t>hành</w:t>
            </w:r>
            <w:proofErr w:type="spellEnd"/>
            <w:r w:rsidRPr="00B5208B">
              <w:rPr>
                <w:sz w:val="28"/>
                <w:szCs w:val="28"/>
              </w:rPr>
              <w:t xml:space="preserve">, </w:t>
            </w:r>
            <w:proofErr w:type="spellStart"/>
            <w:r w:rsidRPr="00B5208B">
              <w:rPr>
                <w:sz w:val="28"/>
                <w:szCs w:val="28"/>
              </w:rPr>
              <w:t>công</w:t>
            </w:r>
            <w:proofErr w:type="spellEnd"/>
            <w:r w:rsidRPr="00B5208B">
              <w:rPr>
                <w:sz w:val="28"/>
                <w:szCs w:val="28"/>
              </w:rPr>
              <w:t xml:space="preserve"> </w:t>
            </w:r>
            <w:proofErr w:type="spellStart"/>
            <w:r w:rsidRPr="00B5208B">
              <w:rPr>
                <w:sz w:val="28"/>
                <w:szCs w:val="28"/>
              </w:rPr>
              <w:t>bố</w:t>
            </w:r>
            <w:proofErr w:type="spellEnd"/>
            <w:r w:rsidRPr="00B5208B">
              <w:rPr>
                <w:sz w:val="28"/>
                <w:szCs w:val="28"/>
              </w:rPr>
              <w:t>.</w:t>
            </w:r>
          </w:p>
        </w:tc>
        <w:tc>
          <w:tcPr>
            <w:tcW w:w="2665" w:type="dxa"/>
            <w:tcBorders>
              <w:top w:val="single" w:sz="4" w:space="0" w:color="auto"/>
              <w:left w:val="single" w:sz="4" w:space="0" w:color="auto"/>
              <w:bottom w:val="single" w:sz="4" w:space="0" w:color="auto"/>
              <w:right w:val="single" w:sz="4" w:space="0" w:color="auto"/>
            </w:tcBorders>
          </w:tcPr>
          <w:p w14:paraId="46078F12" w14:textId="77777777" w:rsidR="003569E4" w:rsidRPr="00B5208B" w:rsidRDefault="003569E4" w:rsidP="003B6588">
            <w:pPr>
              <w:spacing w:line="360" w:lineRule="exact"/>
              <w:rPr>
                <w:sz w:val="28"/>
                <w:szCs w:val="28"/>
              </w:rPr>
            </w:pPr>
          </w:p>
        </w:tc>
        <w:tc>
          <w:tcPr>
            <w:tcW w:w="1571" w:type="dxa"/>
            <w:tcBorders>
              <w:top w:val="single" w:sz="4" w:space="0" w:color="auto"/>
              <w:left w:val="single" w:sz="4" w:space="0" w:color="auto"/>
              <w:bottom w:val="single" w:sz="4" w:space="0" w:color="auto"/>
              <w:right w:val="single" w:sz="4" w:space="0" w:color="auto"/>
            </w:tcBorders>
          </w:tcPr>
          <w:p w14:paraId="2B087411" w14:textId="77777777" w:rsidR="003569E4" w:rsidRPr="00B5208B" w:rsidRDefault="003569E4" w:rsidP="003B6588">
            <w:pPr>
              <w:spacing w:line="360" w:lineRule="exact"/>
              <w:rPr>
                <w:sz w:val="28"/>
                <w:szCs w:val="28"/>
              </w:rPr>
            </w:pPr>
          </w:p>
        </w:tc>
      </w:tr>
      <w:tr w:rsidR="003569E4" w:rsidRPr="00B5208B" w14:paraId="2DE691E1" w14:textId="77777777" w:rsidTr="003B6588">
        <w:trPr>
          <w:jc w:val="center"/>
        </w:trPr>
        <w:tc>
          <w:tcPr>
            <w:tcW w:w="675" w:type="dxa"/>
            <w:tcBorders>
              <w:top w:val="single" w:sz="4" w:space="0" w:color="auto"/>
              <w:left w:val="single" w:sz="4" w:space="0" w:color="auto"/>
              <w:bottom w:val="single" w:sz="4" w:space="0" w:color="auto"/>
              <w:right w:val="single" w:sz="4" w:space="0" w:color="auto"/>
            </w:tcBorders>
          </w:tcPr>
          <w:p w14:paraId="4861B78B" w14:textId="77777777" w:rsidR="003569E4" w:rsidRPr="00B5208B" w:rsidRDefault="003569E4" w:rsidP="003B6588">
            <w:pPr>
              <w:spacing w:line="360" w:lineRule="exact"/>
              <w:jc w:val="center"/>
              <w:rPr>
                <w:sz w:val="28"/>
                <w:szCs w:val="28"/>
              </w:rPr>
            </w:pPr>
            <w:r w:rsidRPr="00B5208B">
              <w:rPr>
                <w:b/>
                <w:bCs/>
                <w:iCs/>
                <w:sz w:val="28"/>
                <w:szCs w:val="28"/>
              </w:rPr>
              <w:t>C</w:t>
            </w:r>
          </w:p>
        </w:tc>
        <w:tc>
          <w:tcPr>
            <w:tcW w:w="4820" w:type="dxa"/>
            <w:tcBorders>
              <w:top w:val="single" w:sz="4" w:space="0" w:color="auto"/>
              <w:left w:val="single" w:sz="4" w:space="0" w:color="auto"/>
              <w:bottom w:val="single" w:sz="4" w:space="0" w:color="auto"/>
              <w:right w:val="single" w:sz="4" w:space="0" w:color="auto"/>
            </w:tcBorders>
          </w:tcPr>
          <w:p w14:paraId="67CB3206" w14:textId="77777777" w:rsidR="003569E4" w:rsidRPr="00B5208B" w:rsidRDefault="003569E4" w:rsidP="003B6588">
            <w:pPr>
              <w:spacing w:line="360" w:lineRule="exact"/>
              <w:rPr>
                <w:sz w:val="28"/>
                <w:szCs w:val="28"/>
              </w:rPr>
            </w:pPr>
            <w:proofErr w:type="spellStart"/>
            <w:r w:rsidRPr="00B5208B">
              <w:rPr>
                <w:b/>
                <w:bCs/>
                <w:iCs/>
                <w:sz w:val="28"/>
                <w:szCs w:val="28"/>
              </w:rPr>
              <w:t>Vật</w:t>
            </w:r>
            <w:proofErr w:type="spellEnd"/>
            <w:r w:rsidRPr="00B5208B">
              <w:rPr>
                <w:b/>
                <w:bCs/>
                <w:iCs/>
                <w:sz w:val="28"/>
                <w:szCs w:val="28"/>
              </w:rPr>
              <w:t xml:space="preserve"> </w:t>
            </w:r>
            <w:proofErr w:type="spellStart"/>
            <w:r w:rsidRPr="00B5208B">
              <w:rPr>
                <w:b/>
                <w:bCs/>
                <w:iCs/>
                <w:sz w:val="28"/>
                <w:szCs w:val="28"/>
              </w:rPr>
              <w:t>liệu</w:t>
            </w:r>
            <w:proofErr w:type="spellEnd"/>
            <w:r w:rsidRPr="00B5208B">
              <w:rPr>
                <w:b/>
                <w:bCs/>
                <w:iCs/>
                <w:sz w:val="28"/>
                <w:szCs w:val="28"/>
              </w:rPr>
              <w:t xml:space="preserve">, </w:t>
            </w:r>
            <w:proofErr w:type="spellStart"/>
            <w:r w:rsidRPr="00B5208B">
              <w:rPr>
                <w:b/>
                <w:bCs/>
                <w:iCs/>
                <w:sz w:val="28"/>
                <w:szCs w:val="28"/>
              </w:rPr>
              <w:t>thí</w:t>
            </w:r>
            <w:proofErr w:type="spellEnd"/>
            <w:r w:rsidRPr="00B5208B">
              <w:rPr>
                <w:b/>
                <w:bCs/>
                <w:iCs/>
                <w:sz w:val="28"/>
                <w:szCs w:val="28"/>
              </w:rPr>
              <w:t xml:space="preserve"> </w:t>
            </w:r>
            <w:proofErr w:type="spellStart"/>
            <w:r w:rsidRPr="00B5208B">
              <w:rPr>
                <w:b/>
                <w:bCs/>
                <w:iCs/>
                <w:sz w:val="28"/>
                <w:szCs w:val="28"/>
              </w:rPr>
              <w:t>nghiệm</w:t>
            </w:r>
            <w:proofErr w:type="spellEnd"/>
          </w:p>
        </w:tc>
        <w:tc>
          <w:tcPr>
            <w:tcW w:w="2665" w:type="dxa"/>
            <w:tcBorders>
              <w:top w:val="single" w:sz="4" w:space="0" w:color="auto"/>
              <w:left w:val="single" w:sz="4" w:space="0" w:color="auto"/>
              <w:bottom w:val="single" w:sz="4" w:space="0" w:color="auto"/>
              <w:right w:val="single" w:sz="4" w:space="0" w:color="auto"/>
            </w:tcBorders>
          </w:tcPr>
          <w:p w14:paraId="794B0AE9" w14:textId="77777777" w:rsidR="003569E4" w:rsidRPr="00B5208B" w:rsidRDefault="003569E4" w:rsidP="003B6588">
            <w:pPr>
              <w:spacing w:line="360" w:lineRule="exact"/>
              <w:rPr>
                <w:sz w:val="28"/>
                <w:szCs w:val="28"/>
              </w:rPr>
            </w:pPr>
          </w:p>
        </w:tc>
        <w:tc>
          <w:tcPr>
            <w:tcW w:w="1571" w:type="dxa"/>
            <w:tcBorders>
              <w:top w:val="single" w:sz="4" w:space="0" w:color="auto"/>
              <w:left w:val="single" w:sz="4" w:space="0" w:color="auto"/>
              <w:bottom w:val="single" w:sz="4" w:space="0" w:color="auto"/>
              <w:right w:val="single" w:sz="4" w:space="0" w:color="auto"/>
            </w:tcBorders>
          </w:tcPr>
          <w:p w14:paraId="4EEE7AB7" w14:textId="77777777" w:rsidR="003569E4" w:rsidRPr="00B5208B" w:rsidRDefault="003569E4" w:rsidP="003B6588">
            <w:pPr>
              <w:spacing w:line="360" w:lineRule="exact"/>
              <w:rPr>
                <w:sz w:val="28"/>
                <w:szCs w:val="28"/>
              </w:rPr>
            </w:pPr>
          </w:p>
        </w:tc>
      </w:tr>
      <w:tr w:rsidR="003569E4" w:rsidRPr="00B5208B" w14:paraId="3CCC832E" w14:textId="77777777" w:rsidTr="003B6588">
        <w:trPr>
          <w:jc w:val="center"/>
        </w:trPr>
        <w:tc>
          <w:tcPr>
            <w:tcW w:w="675" w:type="dxa"/>
            <w:tcBorders>
              <w:top w:val="single" w:sz="4" w:space="0" w:color="auto"/>
              <w:left w:val="single" w:sz="4" w:space="0" w:color="auto"/>
              <w:bottom w:val="single" w:sz="4" w:space="0" w:color="auto"/>
              <w:right w:val="single" w:sz="4" w:space="0" w:color="auto"/>
            </w:tcBorders>
          </w:tcPr>
          <w:p w14:paraId="01771E96" w14:textId="77777777" w:rsidR="003569E4" w:rsidRPr="00B5208B" w:rsidRDefault="003569E4" w:rsidP="003B6588">
            <w:pPr>
              <w:spacing w:line="360" w:lineRule="exact"/>
              <w:jc w:val="center"/>
              <w:rPr>
                <w:sz w:val="28"/>
                <w:szCs w:val="28"/>
              </w:rPr>
            </w:pPr>
            <w:r w:rsidRPr="00B5208B">
              <w:rPr>
                <w:sz w:val="28"/>
                <w:szCs w:val="28"/>
              </w:rPr>
              <w:lastRenderedPageBreak/>
              <w:t>1</w:t>
            </w:r>
          </w:p>
        </w:tc>
        <w:tc>
          <w:tcPr>
            <w:tcW w:w="4820" w:type="dxa"/>
            <w:tcBorders>
              <w:top w:val="single" w:sz="4" w:space="0" w:color="auto"/>
              <w:left w:val="single" w:sz="4" w:space="0" w:color="auto"/>
              <w:bottom w:val="single" w:sz="4" w:space="0" w:color="auto"/>
              <w:right w:val="single" w:sz="4" w:space="0" w:color="auto"/>
            </w:tcBorders>
          </w:tcPr>
          <w:p w14:paraId="51DD1CA9" w14:textId="77777777" w:rsidR="003569E4" w:rsidRPr="00B5208B" w:rsidRDefault="003569E4" w:rsidP="003B6588">
            <w:pPr>
              <w:spacing w:line="360" w:lineRule="exact"/>
              <w:rPr>
                <w:sz w:val="28"/>
                <w:szCs w:val="28"/>
              </w:rPr>
            </w:pPr>
            <w:proofErr w:type="spellStart"/>
            <w:r w:rsidRPr="00B5208B">
              <w:rPr>
                <w:sz w:val="28"/>
                <w:szCs w:val="28"/>
              </w:rPr>
              <w:t>Các</w:t>
            </w:r>
            <w:proofErr w:type="spellEnd"/>
            <w:r w:rsidRPr="00B5208B">
              <w:rPr>
                <w:sz w:val="28"/>
                <w:szCs w:val="28"/>
              </w:rPr>
              <w:t xml:space="preserve"> </w:t>
            </w:r>
            <w:proofErr w:type="spellStart"/>
            <w:r w:rsidRPr="00B5208B">
              <w:rPr>
                <w:sz w:val="28"/>
                <w:szCs w:val="28"/>
              </w:rPr>
              <w:t>quy</w:t>
            </w:r>
            <w:proofErr w:type="spellEnd"/>
            <w:r w:rsidRPr="00B5208B">
              <w:rPr>
                <w:sz w:val="28"/>
                <w:szCs w:val="28"/>
              </w:rPr>
              <w:t xml:space="preserve"> </w:t>
            </w:r>
            <w:proofErr w:type="spellStart"/>
            <w:r w:rsidRPr="00B5208B">
              <w:rPr>
                <w:sz w:val="28"/>
                <w:szCs w:val="28"/>
              </w:rPr>
              <w:t>trình</w:t>
            </w:r>
            <w:proofErr w:type="spellEnd"/>
            <w:r w:rsidRPr="00B5208B">
              <w:rPr>
                <w:sz w:val="28"/>
                <w:szCs w:val="28"/>
              </w:rPr>
              <w:t xml:space="preserve"> </w:t>
            </w:r>
            <w:proofErr w:type="spellStart"/>
            <w:r w:rsidRPr="00B5208B">
              <w:rPr>
                <w:sz w:val="28"/>
                <w:szCs w:val="28"/>
              </w:rPr>
              <w:t>thí</w:t>
            </w:r>
            <w:proofErr w:type="spellEnd"/>
            <w:r w:rsidRPr="00B5208B">
              <w:rPr>
                <w:sz w:val="28"/>
                <w:szCs w:val="28"/>
              </w:rPr>
              <w:t xml:space="preserve"> </w:t>
            </w:r>
            <w:proofErr w:type="spellStart"/>
            <w:r w:rsidRPr="00B5208B">
              <w:rPr>
                <w:sz w:val="28"/>
                <w:szCs w:val="28"/>
              </w:rPr>
              <w:t>nghiệm</w:t>
            </w:r>
            <w:proofErr w:type="spellEnd"/>
            <w:r w:rsidRPr="00B5208B">
              <w:rPr>
                <w:sz w:val="28"/>
                <w:szCs w:val="28"/>
              </w:rPr>
              <w:t xml:space="preserve">, </w:t>
            </w:r>
            <w:proofErr w:type="spellStart"/>
            <w:r w:rsidRPr="00B5208B">
              <w:rPr>
                <w:sz w:val="28"/>
                <w:szCs w:val="28"/>
              </w:rPr>
              <w:t>thi</w:t>
            </w:r>
            <w:proofErr w:type="spellEnd"/>
            <w:r w:rsidRPr="00B5208B">
              <w:rPr>
                <w:sz w:val="28"/>
                <w:szCs w:val="28"/>
              </w:rPr>
              <w:t xml:space="preserve"> </w:t>
            </w:r>
            <w:proofErr w:type="spellStart"/>
            <w:r w:rsidRPr="00B5208B">
              <w:rPr>
                <w:sz w:val="28"/>
                <w:szCs w:val="28"/>
              </w:rPr>
              <w:t>công</w:t>
            </w:r>
            <w:proofErr w:type="spellEnd"/>
            <w:r w:rsidRPr="00B5208B">
              <w:rPr>
                <w:sz w:val="28"/>
                <w:szCs w:val="28"/>
              </w:rPr>
              <w:t xml:space="preserve"> </w:t>
            </w:r>
            <w:proofErr w:type="spellStart"/>
            <w:r w:rsidRPr="00B5208B">
              <w:rPr>
                <w:sz w:val="28"/>
                <w:szCs w:val="28"/>
              </w:rPr>
              <w:t>và</w:t>
            </w:r>
            <w:proofErr w:type="spellEnd"/>
            <w:r w:rsidRPr="00B5208B">
              <w:rPr>
                <w:sz w:val="28"/>
                <w:szCs w:val="28"/>
              </w:rPr>
              <w:t xml:space="preserve"> </w:t>
            </w:r>
            <w:proofErr w:type="spellStart"/>
            <w:r w:rsidRPr="00B5208B">
              <w:rPr>
                <w:sz w:val="28"/>
                <w:szCs w:val="28"/>
              </w:rPr>
              <w:t>nghiệm</w:t>
            </w:r>
            <w:proofErr w:type="spellEnd"/>
            <w:r w:rsidRPr="00B5208B">
              <w:rPr>
                <w:sz w:val="28"/>
                <w:szCs w:val="28"/>
              </w:rPr>
              <w:t xml:space="preserve"> </w:t>
            </w:r>
            <w:proofErr w:type="spellStart"/>
            <w:r w:rsidRPr="00B5208B">
              <w:rPr>
                <w:sz w:val="28"/>
                <w:szCs w:val="28"/>
              </w:rPr>
              <w:t>thu</w:t>
            </w:r>
            <w:proofErr w:type="spellEnd"/>
            <w:r w:rsidRPr="00B5208B">
              <w:rPr>
                <w:sz w:val="28"/>
                <w:szCs w:val="28"/>
              </w:rPr>
              <w:t xml:space="preserve"> </w:t>
            </w:r>
            <w:proofErr w:type="spellStart"/>
            <w:r w:rsidRPr="00B5208B">
              <w:rPr>
                <w:sz w:val="28"/>
                <w:szCs w:val="28"/>
              </w:rPr>
              <w:t>khác</w:t>
            </w:r>
            <w:proofErr w:type="spellEnd"/>
            <w:r w:rsidRPr="00B5208B">
              <w:rPr>
                <w:sz w:val="28"/>
                <w:szCs w:val="28"/>
              </w:rPr>
              <w:t xml:space="preserve"> </w:t>
            </w:r>
            <w:proofErr w:type="spellStart"/>
            <w:r w:rsidRPr="00B5208B">
              <w:rPr>
                <w:sz w:val="28"/>
                <w:szCs w:val="28"/>
              </w:rPr>
              <w:t>có</w:t>
            </w:r>
            <w:proofErr w:type="spellEnd"/>
            <w:r w:rsidRPr="00B5208B">
              <w:rPr>
                <w:sz w:val="28"/>
                <w:szCs w:val="28"/>
              </w:rPr>
              <w:t xml:space="preserve"> </w:t>
            </w:r>
            <w:proofErr w:type="spellStart"/>
            <w:r w:rsidRPr="00B5208B">
              <w:rPr>
                <w:sz w:val="28"/>
                <w:szCs w:val="28"/>
              </w:rPr>
              <w:t>liên</w:t>
            </w:r>
            <w:proofErr w:type="spellEnd"/>
            <w:r w:rsidRPr="00B5208B">
              <w:rPr>
                <w:sz w:val="28"/>
                <w:szCs w:val="28"/>
              </w:rPr>
              <w:t xml:space="preserve"> </w:t>
            </w:r>
            <w:proofErr w:type="spellStart"/>
            <w:r w:rsidRPr="00B5208B">
              <w:rPr>
                <w:sz w:val="28"/>
                <w:szCs w:val="28"/>
              </w:rPr>
              <w:t>quan</w:t>
            </w:r>
            <w:proofErr w:type="spellEnd"/>
          </w:p>
        </w:tc>
        <w:tc>
          <w:tcPr>
            <w:tcW w:w="2665" w:type="dxa"/>
            <w:tcBorders>
              <w:top w:val="single" w:sz="4" w:space="0" w:color="auto"/>
              <w:left w:val="single" w:sz="4" w:space="0" w:color="auto"/>
              <w:bottom w:val="single" w:sz="4" w:space="0" w:color="auto"/>
              <w:right w:val="single" w:sz="4" w:space="0" w:color="auto"/>
            </w:tcBorders>
          </w:tcPr>
          <w:p w14:paraId="2AA153C4" w14:textId="77777777" w:rsidR="003569E4" w:rsidRPr="00B5208B" w:rsidRDefault="003569E4" w:rsidP="003B6588">
            <w:pPr>
              <w:spacing w:line="360" w:lineRule="exact"/>
              <w:rPr>
                <w:sz w:val="28"/>
                <w:szCs w:val="28"/>
              </w:rPr>
            </w:pPr>
          </w:p>
        </w:tc>
        <w:tc>
          <w:tcPr>
            <w:tcW w:w="1571" w:type="dxa"/>
            <w:tcBorders>
              <w:top w:val="single" w:sz="4" w:space="0" w:color="auto"/>
              <w:left w:val="single" w:sz="4" w:space="0" w:color="auto"/>
              <w:bottom w:val="single" w:sz="4" w:space="0" w:color="auto"/>
              <w:right w:val="single" w:sz="4" w:space="0" w:color="auto"/>
            </w:tcBorders>
          </w:tcPr>
          <w:p w14:paraId="0A175961" w14:textId="77777777" w:rsidR="003569E4" w:rsidRPr="00B5208B" w:rsidRDefault="003569E4" w:rsidP="003B6588">
            <w:pPr>
              <w:spacing w:line="360" w:lineRule="exact"/>
              <w:rPr>
                <w:sz w:val="28"/>
                <w:szCs w:val="28"/>
              </w:rPr>
            </w:pPr>
          </w:p>
        </w:tc>
      </w:tr>
    </w:tbl>
    <w:p w14:paraId="0CD1443F" w14:textId="77777777" w:rsidR="003569E4" w:rsidRPr="00B5208B" w:rsidRDefault="003569E4" w:rsidP="003569E4">
      <w:pPr>
        <w:pStyle w:val="BodyTextIndent"/>
        <w:widowControl w:val="0"/>
        <w:spacing w:line="360" w:lineRule="exact"/>
        <w:ind w:left="0" w:firstLine="567"/>
        <w:rPr>
          <w:b/>
          <w:sz w:val="28"/>
          <w:szCs w:val="28"/>
          <w:lang w:val="de-DE"/>
        </w:rPr>
      </w:pPr>
      <w:r w:rsidRPr="00B5208B">
        <w:rPr>
          <w:b/>
          <w:sz w:val="28"/>
          <w:szCs w:val="28"/>
          <w:lang w:val="de-DE"/>
        </w:rPr>
        <w:t>2. Một số yêu cầu cụ thể:</w:t>
      </w:r>
    </w:p>
    <w:p w14:paraId="5333D1C5"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Về nguyên tắc nhà thầu phải nghiên cứu để thực hiện đúng các quy định trong hồ sơ thiết kế bản vẽ thi công được duyệt và đảm bảo quy trình thi công, kiểm tra nghiệm thu hiện hành cho các hạng mục công trình. Vật liệu sử dụng phải đảm bảo các yêu cầu kỹ thuật theo các quy trình, quy phạm hiện hành và chỉ dẫn trong hồ sơ thiết kế. Nhà thầu có thể lựa chọn bất kỳ nguồn cung cấp vật liệu sao cho đảm bảo đủ chỉ tiêu kỹ thuật và giá cả hợp lý, đảm bảo tính cạnh tranh lành mạnh.</w:t>
      </w:r>
    </w:p>
    <w:p w14:paraId="060344D7"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Ngoài ra, chủ đầu tư lưu ý thêm về một số việc cần thiết như sau:</w:t>
      </w:r>
    </w:p>
    <w:p w14:paraId="4674B084" w14:textId="77777777" w:rsidR="003569E4" w:rsidRPr="00B5208B" w:rsidRDefault="003569E4" w:rsidP="003569E4">
      <w:pPr>
        <w:widowControl w:val="0"/>
        <w:spacing w:line="360" w:lineRule="exact"/>
        <w:ind w:firstLine="561"/>
        <w:rPr>
          <w:i/>
          <w:sz w:val="28"/>
          <w:szCs w:val="28"/>
          <w:lang w:val="de-DE"/>
        </w:rPr>
      </w:pPr>
      <w:r w:rsidRPr="00B5208B">
        <w:rPr>
          <w:i/>
          <w:sz w:val="28"/>
          <w:szCs w:val="28"/>
          <w:lang w:val="de-DE"/>
        </w:rPr>
        <w:t xml:space="preserve">2.1. Yêu cầu về tổ chức kỹ thuật thi công, giám sát: </w:t>
      </w:r>
    </w:p>
    <w:p w14:paraId="05A48B94"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Nhà thầu trúng thầu có trách nhiệm thực hiện thiết kế tổ chức thi công theo TCVN 4055-2012. Hồ sơ dự thầu của nhà thầu không có thiết kế tổ chức thi công sẽ bị loại trong quá trình xét thầu.</w:t>
      </w:r>
    </w:p>
    <w:p w14:paraId="148B5528"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Nhà thầu lập biện pháp tổ chức kỹ thuật thi công trong đó mô tả chi tiết biện pháp kỹ thuật thi công, công việc chủ yếu và nguồn nhân lực sử dụng để hoàn tất công trình đúng thời hạn. Yêu cầu kỹ thuật đòi hỏi thực hiện thi công các hạng mục… tuân thủ theo các tiêu chuẩn, quy phạm Nhà nước về công tác xây dựng đã quy định trong Tiêu chuẩn xây dựng Việt Nam và chỉ định kỹ thuật trong bản vẽ thi công.</w:t>
      </w:r>
    </w:p>
    <w:p w14:paraId="404E8F56"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Biện pháp tổ chức kỹ thuật thi công phải đảm bảo những quy định về an toàn lao động, phóng cháy chữa cháy cũng như các tiêu chuẩn khác có liên quan do Nhà nước ban hành.</w:t>
      </w:r>
    </w:p>
    <w:p w14:paraId="20DDABBD"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Nhà thầu chịu trách nhiệm khảo sát hiện trường, kiểm tra, xác định toàn bộ các kích thước, cao độ và điều kiện làm việc trước khi thi công.</w:t>
      </w:r>
    </w:p>
    <w:p w14:paraId="73122ECD"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Trong quá trình thi công, nhà thầu cần báo cho chủ đầu tư, tư vấn giám sát, tư vấn thiết kế về những vấn đề còn chưa rõ ràng trong hồ sơ thiết kế bản vẽ thi công để xử lý. Những thay đổi về thiết kế và những công tác phát sinh ngoài thiết kế phải được sự đồng ý của chủ đầu tư và phải được ghi chép, vẽ chi tiết, lưu giữ để làm cơ sở thanh toán hợp đồng, lập hồ sơ hoàn công sau khi được nghiệm thu và đưa vào sử dụng.</w:t>
      </w:r>
    </w:p>
    <w:p w14:paraId="1B9A50B5"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 xml:space="preserve">Toàn bộ quá trình thi công phải tiến hành công tác nghiệm thu từng đợt đối với khối lượng lớn hoặc trước khi chuyển giai đoạn thi công theo kế hoạch và trình tự thi công đã thỏa thuận trong hợp đồng. Toàn bộ các biên bản nghiệm thu từng đợt </w:t>
      </w:r>
      <w:r w:rsidRPr="00B5208B">
        <w:rPr>
          <w:sz w:val="28"/>
          <w:szCs w:val="28"/>
          <w:lang w:val="de-DE"/>
        </w:rPr>
        <w:lastRenderedPageBreak/>
        <w:t>và biên bản nghiệm thu bàn giao sử dụng phải được giữ lại làm cơ sở lập hồ sơ hoàn công sau này.</w:t>
      </w:r>
    </w:p>
    <w:p w14:paraId="0A16E854"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Vật liệu xây dựng và chất lượng sản phẩm phải đạt yêu cầu tốt nhất và phải thỏa mãn các quy định của yêu cầu kỹ thuật và tiêu chuẩn quy phạm. Trong trường hợp không có các quy định và tiêu chuẩn của Việt Nam thì phải tuân thủ theo các tiêu chuẩn quốc tế tương đương do nhà thầu đề xuất và được sự chấp thuận của chủ đầu tư, tư vấn giám sát, tư vấn thiết kế.</w:t>
      </w:r>
    </w:p>
    <w:p w14:paraId="2BDB9750"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Tất cả các công việc phải được hoàn thành đúng hạn theo bảng tiến độ thi công chi tiết, không có sai sót và phải được sự chấp thuận của tư vấn giám sát. Việc tuân thủ các quy phạm trong thiết kế thi công phải được thực hiện nhất quán. Trong quá trình thi công, yêu cầu nhà thầu phối hợp với chủ đầu tư, tư vấn giám sát, tư vấn thiết kế và các bên liên quan để đảm bảo công tác thi công và nghiệm thu công trình được thực hiện theo đúng quy định của pháp luật.</w:t>
      </w:r>
    </w:p>
    <w:p w14:paraId="2248A5C4" w14:textId="77777777" w:rsidR="003569E4" w:rsidRPr="00B5208B" w:rsidRDefault="003569E4" w:rsidP="003569E4">
      <w:pPr>
        <w:widowControl w:val="0"/>
        <w:spacing w:line="360" w:lineRule="exact"/>
        <w:ind w:firstLine="561"/>
        <w:rPr>
          <w:i/>
          <w:sz w:val="28"/>
          <w:szCs w:val="28"/>
          <w:lang w:val="de-DE"/>
        </w:rPr>
      </w:pPr>
      <w:r w:rsidRPr="00B5208B">
        <w:rPr>
          <w:i/>
          <w:sz w:val="28"/>
          <w:szCs w:val="28"/>
          <w:lang w:val="de-DE"/>
        </w:rPr>
        <w:t>2.2. Yêu cầu về chủng loại, chất lượng vật tư, máy móc, thiết bị (kèm theo các tiêu chuẩn về phương pháp thử):</w:t>
      </w:r>
    </w:p>
    <w:p w14:paraId="580C118A"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Trong Hồ sơ dự thầu, nhà thầu phải đưa ra được nguồn gốc, chất lượng, khối lượng vật tư sẽ sử dụng cho công trình. Các loại vật tư này phải thỏa mãn các yêu cầu của tiêu chuẩn kỹ thuật mà công trình áp dụng và các tiêu chuẩn liên quan   hiện hành:</w:t>
      </w:r>
    </w:p>
    <w:p w14:paraId="6209C3F5"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 Nhà thầu bằng kinh phí và năng lực của mình, phải tổ chức một bộ phận thí nghiệm có đủ tư cách pháp nhân, để kiểm tra và đánh giá chất lượng thi công của mình. Toàn bộ quá trình thí nghiệm phải được tư vấn giám sát kiểm tra, giám sát. Các kết quả thí nghiệm phải được thể hiện bằng văn bản và được tư vấn giám sát chấp thuận.</w:t>
      </w:r>
    </w:p>
    <w:p w14:paraId="2BAF6C44"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 Khi một trong các yêu cầu thí nghiệm mà nhà thầu không đảm nhận được thì có quyền thuê một đơn vị tư vấn hoặc một trung tâm kỹ thuật tiêu chuẩn đo lường chất lượng có tư cách pháp nhân thực hiện.</w:t>
      </w:r>
    </w:p>
    <w:p w14:paraId="03D93384"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 Khi có bất cứ sự nghi ngờ nào về chất lượng công trình và công tác thí nghiệm hoặc có bất cứ nghi ngờ nào về sự gian dối của nhà thầu trong quá trình thi công, chủ đầu tư có quyền yêu cầu một đơn vị thí nghiệm độc lập khác tiến hành lại và mọi chi phí của việc này phải do nhà thầu chi trả.</w:t>
      </w:r>
    </w:p>
    <w:p w14:paraId="3E99F504"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 Nhà thầu chỉ được phép dùng nguồn vật liệu đã làm thí nghiệm và được chấp thuận của chủ đầu tư, tư vấn giám sát. Với mọi sự thay đổi nguồn cung cấp vật liệu, nhà thầu đều phải tiến hành các thủ tục thí nghiệm kiểm tra như ban đầu. Nghiêm cấm nhà thầu tự ý thay đổi chủng loại vật liệu.</w:t>
      </w:r>
    </w:p>
    <w:p w14:paraId="33597EC9"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 xml:space="preserve">- Thiết bị thi công: Nhà thầu phải huy động đủ về số lượng, chủng loại (và phải </w:t>
      </w:r>
      <w:r w:rsidRPr="00B5208B">
        <w:rPr>
          <w:sz w:val="28"/>
          <w:szCs w:val="28"/>
          <w:lang w:val="de-DE"/>
        </w:rPr>
        <w:lastRenderedPageBreak/>
        <w:t xml:space="preserve">khai rõ để chứng minh nguồn gốc và tình trạng hiện tại của từng thiết bị) theo yêu cầu tiến độ của công trình. </w:t>
      </w:r>
    </w:p>
    <w:p w14:paraId="0B61A0D1" w14:textId="77777777" w:rsidR="003569E4" w:rsidRPr="00B5208B" w:rsidRDefault="003569E4" w:rsidP="003569E4">
      <w:pPr>
        <w:widowControl w:val="0"/>
        <w:spacing w:line="360" w:lineRule="exact"/>
        <w:ind w:firstLine="561"/>
        <w:rPr>
          <w:i/>
          <w:sz w:val="28"/>
          <w:szCs w:val="28"/>
          <w:lang w:val="de-DE"/>
        </w:rPr>
      </w:pPr>
      <w:r w:rsidRPr="00B5208B">
        <w:rPr>
          <w:i/>
          <w:sz w:val="28"/>
          <w:szCs w:val="28"/>
          <w:lang w:val="de-DE"/>
        </w:rPr>
        <w:t xml:space="preserve">2.3. Yêu cầu về trình tự thi công, lắp đặt: </w:t>
      </w:r>
    </w:p>
    <w:p w14:paraId="3B632374"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Nhà thầu phải lập biểu tiến độ thi công, trong đó nêu rõ dây chuyền thi công, trình tự thi công các công việc và biểu đồ nhân lực để thực hiện gói thầu, đảm bảo thi công gói thầu theo đúng biện pháp kỹ thuật thi công và tiến độ hoàn thành.</w:t>
      </w:r>
    </w:p>
    <w:p w14:paraId="6553F573" w14:textId="77777777" w:rsidR="003569E4" w:rsidRPr="00B5208B" w:rsidRDefault="003569E4" w:rsidP="003569E4">
      <w:pPr>
        <w:widowControl w:val="0"/>
        <w:spacing w:line="360" w:lineRule="exact"/>
        <w:ind w:firstLine="561"/>
        <w:rPr>
          <w:i/>
          <w:sz w:val="28"/>
          <w:szCs w:val="28"/>
          <w:lang w:val="de-DE"/>
        </w:rPr>
      </w:pPr>
      <w:r w:rsidRPr="00B5208B">
        <w:rPr>
          <w:i/>
          <w:sz w:val="28"/>
          <w:szCs w:val="28"/>
          <w:lang w:val="de-DE"/>
        </w:rPr>
        <w:t>2.4. Yêu cầu về phòng, chống cháy, nổ:</w:t>
      </w:r>
    </w:p>
    <w:p w14:paraId="60FC3496"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Nhà thầu phải tuyệt đối tuân thủ các yêu cầu về phòng chống cháy nổ hiện hành của Nhà nước.</w:t>
      </w:r>
    </w:p>
    <w:p w14:paraId="467A4957" w14:textId="77777777" w:rsidR="003569E4" w:rsidRPr="00B5208B" w:rsidRDefault="003569E4" w:rsidP="003569E4">
      <w:pPr>
        <w:widowControl w:val="0"/>
        <w:spacing w:line="360" w:lineRule="exact"/>
        <w:ind w:firstLine="561"/>
        <w:rPr>
          <w:i/>
          <w:sz w:val="28"/>
          <w:szCs w:val="28"/>
          <w:lang w:val="de-DE"/>
        </w:rPr>
      </w:pPr>
      <w:r w:rsidRPr="00B5208B">
        <w:rPr>
          <w:i/>
          <w:sz w:val="28"/>
          <w:szCs w:val="28"/>
          <w:lang w:val="de-DE"/>
        </w:rPr>
        <w:t>2.5. Yêu cầu về an toàn lao động, vệ sinh môi trường:</w:t>
      </w:r>
    </w:p>
    <w:p w14:paraId="5C5C6931"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Nhà thầu phải báo cáo chủ đầu tư về tiến độ, chất lượng, khối lượng, an toàn lao động và vệ sinh môi trường thi công xây dựng theo quy định của hợp đồng xây dựng và quy định của pháp luật khác có liên quan hoặc báo cáo đột xuất theo yêu cầu của chủ đầu tư.</w:t>
      </w:r>
    </w:p>
    <w:p w14:paraId="603C6DCA" w14:textId="77777777" w:rsidR="003569E4" w:rsidRPr="00B5208B" w:rsidRDefault="003569E4" w:rsidP="003569E4">
      <w:pPr>
        <w:widowControl w:val="0"/>
        <w:spacing w:line="360" w:lineRule="exact"/>
        <w:ind w:firstLine="561"/>
        <w:rPr>
          <w:i/>
          <w:sz w:val="28"/>
          <w:szCs w:val="28"/>
          <w:lang w:val="de-DE"/>
        </w:rPr>
      </w:pPr>
      <w:r w:rsidRPr="00B5208B">
        <w:rPr>
          <w:i/>
          <w:sz w:val="28"/>
          <w:szCs w:val="28"/>
          <w:lang w:val="de-DE"/>
        </w:rPr>
        <w:t xml:space="preserve">2.6. Biện pháp huy động nhân lực và thiết bị phục vụ thi công: </w:t>
      </w:r>
    </w:p>
    <w:p w14:paraId="094CDB4B"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Nhà thầu lập biểu đồ nhân lực và thiết bị để thực hiện gói thầu, đảm bảo thi công gói thầu theo đúng biện pháp kỹ thuật thi công và tiến độ hoàn thành.</w:t>
      </w:r>
    </w:p>
    <w:p w14:paraId="648577DA"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Nhà thầu phải có sơ đồ tổ chức của ban chỉ huy công trường và nhân sự các tổ, đội thi công. Trong đó phân công rõ trách nhiệm của từng bộ phận, từng tổ, đội và các danh sách nêu rõ: Tên, tuổi, trình độ, bằng cấp, kinh nghiệm công tác, chứng chỉ tay nghề, bằng lái máy, chứng chỉ đào tạo công nhân vận hành máy.</w:t>
      </w:r>
    </w:p>
    <w:p w14:paraId="6F53DB75"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Cán bộ, công nhân thi công trên công trường phải được tập huấn về an toàn lao động có ký xác nhận của chủ nhiệm công trình. Phải cấp phát đầy đủ bảo hộ lao động cho cán bộ cũng như công nhân.</w:t>
      </w:r>
    </w:p>
    <w:p w14:paraId="7F16FB9B" w14:textId="77777777" w:rsidR="003569E4" w:rsidRPr="00B5208B" w:rsidRDefault="003569E4" w:rsidP="003569E4">
      <w:pPr>
        <w:widowControl w:val="0"/>
        <w:spacing w:line="360" w:lineRule="exact"/>
        <w:ind w:firstLine="561"/>
        <w:rPr>
          <w:i/>
          <w:sz w:val="28"/>
          <w:szCs w:val="28"/>
          <w:lang w:val="de-DE"/>
        </w:rPr>
      </w:pPr>
      <w:r w:rsidRPr="00B5208B">
        <w:rPr>
          <w:i/>
          <w:sz w:val="28"/>
          <w:szCs w:val="28"/>
          <w:lang w:val="de-DE"/>
        </w:rPr>
        <w:t>2.7. Yêu cầu về biện pháp tổ chức thi công tổng thể và các hạng mục:</w:t>
      </w:r>
    </w:p>
    <w:p w14:paraId="2FBF5CED"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 Công tác tổ chức thi công xây lắp bao gồm: chuẩn bị xây lắp, tổ chức cung ứng vật tư kỹ thuật và vận tải cơ giới hóa xây lắp, tổ chức lao động, lập kế hoạch tác nghiệp, điều độ sản xuất và tổ chức kiểm tra chất lượng xây lắp.</w:t>
      </w:r>
    </w:p>
    <w:p w14:paraId="5B5CAE10"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 Công tác thi công xây lắp phải tổ chức tập trung dứt điểm và tạo mọi điều kiện đẩy nhanh tiến độ toàn bộ công trình (hoặc một bộ phận, hạng mục công trình) vào sử dụng, sớm đạt công suất thiết kế.</w:t>
      </w:r>
    </w:p>
    <w:p w14:paraId="0D8E7DF9"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 Mọi công tác thi công xây lắp, bao gồm cả những công tác xây lắp đặc biệt phải tiến hành theo đúng quy trình, quy phạm, tiêu chuẩn xây dựng hiện hành có liên quan của Nhà nước.</w:t>
      </w:r>
    </w:p>
    <w:p w14:paraId="2E836AFC"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 Phải đặc biệt chú ý tới những biện pháp bảo hộ lao động, phòng chống cháy nổ và bảo vệ môi trường.</w:t>
      </w:r>
    </w:p>
    <w:p w14:paraId="02AC21DD"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lastRenderedPageBreak/>
        <w:t>Nhà thầu phải lập biện pháp tổ chức thi công trong hồ sơ dự thầu gồm: Thuyết minh, bản vẽ và bảng sơ đồ tổ chức thi công tổng thể và các hạng mục công trình. Trong sơ đồ đó cần nêu rõ vị trí và chức năng của những người điều hành chủ chốt. Biện pháp tổ chức thi công cần nêu rõ sự phối hợp giữa các đơn vị thi công và các đơn vị quản lý về nhân lực, tiến độ và chất lượng.</w:t>
      </w:r>
    </w:p>
    <w:p w14:paraId="209BC65F"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 Biện pháp tổ chức và kỹ thuật thi công phải đảm bảo các yêu cầu về kỹ thuật, mỹ thuật, chất lượng, quy trình quy phạm kỹ thuật, an toàn và vệ sinh môi trường, các hạng mục thi công một cách hợp lý, tạo ra mối liên hệ chặt chẽ giữa các hạng mục thi công với nhau để dễ dàng trong việc quản lý, tổ chức và điều hành sản xuất trên công trường.</w:t>
      </w:r>
    </w:p>
    <w:p w14:paraId="1315EF00"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 Trong mặt bằng tổ chức thi công ghi rõ:</w:t>
      </w:r>
    </w:p>
    <w:p w14:paraId="4B7E9E3A"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 Vị trí các mạng kỹ thuật phục vụ yêu cầu thi công (cấp điện, cấp nước, …).</w:t>
      </w:r>
    </w:p>
    <w:p w14:paraId="5388FEFF"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 Vị trí các kho, bãi để cấu kiện, vật liệu xây dựng, xe máy và các thiết bị thi công chủ yếu.</w:t>
      </w:r>
    </w:p>
    <w:p w14:paraId="49AB5401"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 Vị trí nhà tạm tại hiện trường để ở và điều hành thi công.</w:t>
      </w:r>
    </w:p>
    <w:p w14:paraId="4CC27C42" w14:textId="77777777" w:rsidR="003569E4" w:rsidRPr="00B5208B" w:rsidRDefault="003569E4" w:rsidP="003569E4">
      <w:pPr>
        <w:widowControl w:val="0"/>
        <w:spacing w:line="360" w:lineRule="exact"/>
        <w:ind w:firstLine="561"/>
        <w:rPr>
          <w:i/>
          <w:sz w:val="28"/>
          <w:szCs w:val="28"/>
          <w:lang w:val="de-DE"/>
        </w:rPr>
      </w:pPr>
      <w:r w:rsidRPr="00B5208B">
        <w:rPr>
          <w:i/>
          <w:sz w:val="28"/>
          <w:szCs w:val="28"/>
          <w:lang w:val="de-DE"/>
        </w:rPr>
        <w:t>2.8. Yêu cầu về hệ thống kiểm tra, giám sát chất lượng của nhà thầu:</w:t>
      </w:r>
    </w:p>
    <w:p w14:paraId="5C25DE45"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Việc quản lý chất lượng phải tuân theo:</w:t>
      </w:r>
    </w:p>
    <w:p w14:paraId="33CCE54B"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 Luật Xây dựng số 50/2014/QH13 ngày 18/6/2014; Luật sửa đổi, bổ sung một số điều của Luật Xây dựng số 62/2020/QH14 ngày 17/6/2020.</w:t>
      </w:r>
    </w:p>
    <w:p w14:paraId="56853B1F"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 Các Nghị định của Chính phủ: Số 06/2021/NĐ-CP ngày 26/01/2021 quy định chi tiết một số nội dung về quản lý chất lượng, thi công xây dựng và bảo trì công trình xây dựng; số 175/2024/NĐ-CP ngày 30/12/2024 quy định chi tiết một số nội dung về quản lý dự án đầu tư xây dựng; 35/2023/NĐ-CP ngày 20/6/2023 về việc sửa đổi, bổ sung một số điều của các Nghị định thuộc lĩnh vực quản lý nhà nước của Bộ Xây dựng.</w:t>
      </w:r>
    </w:p>
    <w:p w14:paraId="5039FC09"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 Các quy định khác có liên quan.</w:t>
      </w:r>
    </w:p>
    <w:p w14:paraId="5B86D510"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 Lập hệ thống quản lý chất lượng phù hợp với yêu cầu, tính chất, quy mô công trình xây dựng, trong đó quy định trách nhiệm của từng cá nhân, bộ phận thi công xây dựng công trình trong việc quản lý chất lượng công trình xây dựng.</w:t>
      </w:r>
    </w:p>
    <w:p w14:paraId="5EA8A0F3"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 Thực hiện các thí nghiệm kiểm tra vật liệu, cấu kiện, vật tư, thiết bị công trình trước khi xây dựng vào công trình theo tiêu chuẩn và yêu cầu thiết kế.</w:t>
      </w:r>
    </w:p>
    <w:p w14:paraId="063377D4"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 Lập và kiểm tra thực hiện biện pháp thi công, tiến độ thi công.</w:t>
      </w:r>
    </w:p>
    <w:p w14:paraId="7F88A28E"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 Lập và ghi nhật ký thi công xây dựng công trình theo quy định.</w:t>
      </w:r>
    </w:p>
    <w:p w14:paraId="37D117AC"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 Kiểm tra an toàn lao động, vệ sinh môi trường bên trong và bên ngoài     công trường.</w:t>
      </w:r>
    </w:p>
    <w:p w14:paraId="6B860583"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 xml:space="preserve">- Nghiệm thu nội bộ và lập bản vẽ hoàn công cho bộ phận công trình xây dựng, </w:t>
      </w:r>
      <w:r w:rsidRPr="00B5208B">
        <w:rPr>
          <w:sz w:val="28"/>
          <w:szCs w:val="28"/>
          <w:lang w:val="de-DE"/>
        </w:rPr>
        <w:lastRenderedPageBreak/>
        <w:t>hạng mục công trình xây dựng và công trình xây dựng hoàn thành.</w:t>
      </w:r>
    </w:p>
    <w:p w14:paraId="0F8E5F3D"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 Báo cáo chủ đầu tư về tiến độ, chất lượng, khối lượng, an toàn lao động và vệ sinh môi trường thi công xây dựng theo yêu cầu của chủ đầu tư.</w:t>
      </w:r>
    </w:p>
    <w:p w14:paraId="63E86952"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Nhà thầu thi công xây dựng công trình phải chịu trách nhiệm trước chủ đầu tư và pháp luật về chất lượng công việc do mình đảm nhận, bồi thường thiệt hại khi vi phạm hợp đồng, sử dụng vật liệu không đúng chủng loại, thi công, không đảm bảo chất lượng hoặc gây hư hỏng, gây ô nhiễm môi trường và các hành vi khác gây ra thiệt hại.</w:t>
      </w:r>
    </w:p>
    <w:p w14:paraId="661D5789" w14:textId="77777777" w:rsidR="003569E4" w:rsidRPr="00B5208B" w:rsidRDefault="003569E4" w:rsidP="003569E4">
      <w:pPr>
        <w:widowControl w:val="0"/>
        <w:spacing w:line="360" w:lineRule="exact"/>
        <w:ind w:firstLine="561"/>
        <w:rPr>
          <w:i/>
          <w:sz w:val="28"/>
          <w:szCs w:val="28"/>
          <w:lang w:val="de-DE"/>
        </w:rPr>
      </w:pPr>
      <w:r w:rsidRPr="00B5208B">
        <w:rPr>
          <w:i/>
          <w:sz w:val="28"/>
          <w:szCs w:val="28"/>
          <w:lang w:val="de-DE"/>
        </w:rPr>
        <w:t>2.9. Yêu cầu về đảm bảo an toàn giao thông</w:t>
      </w:r>
    </w:p>
    <w:p w14:paraId="0EB4206D"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Nhà thầu phải lập biện pháp đảm bảo giao thông chi tiết các hạng mục trên cơ sở hồ sơ thiết kế bản vẽ thi công đã được duyệt và nghiên cứu phạm vi mặt bằng thi công của nhà thầu, đảm bảo các điều kiện khi thi công trên đường bộ đang khai thác.</w:t>
      </w:r>
    </w:p>
    <w:p w14:paraId="2F4CC087" w14:textId="77777777" w:rsidR="003569E4" w:rsidRPr="00B5208B" w:rsidRDefault="003569E4" w:rsidP="003569E4">
      <w:pPr>
        <w:widowControl w:val="0"/>
        <w:spacing w:line="360" w:lineRule="exact"/>
        <w:ind w:firstLine="561"/>
        <w:rPr>
          <w:i/>
          <w:sz w:val="28"/>
          <w:szCs w:val="28"/>
          <w:lang w:val="de-DE"/>
        </w:rPr>
      </w:pPr>
      <w:r w:rsidRPr="00B5208B">
        <w:rPr>
          <w:i/>
          <w:sz w:val="28"/>
          <w:szCs w:val="28"/>
          <w:lang w:val="de-DE"/>
        </w:rPr>
        <w:t>2.10. Yêu cầu về công tác kiểm soát tải trọng xe và kích thước thùng hàng</w:t>
      </w:r>
    </w:p>
    <w:p w14:paraId="2E82C719"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 Nhà thầu chịu trách nhiệm quản lý toàn bộ các phương tiện vận chuyển của mình trên công trường (kể cả phương tiện của các đơn vị cung ứng vật liệu), phương tiện đi thuê, mượn đảm bảo việc tuân thủ theo các quy định về kích thước thùng hàng, tải trọng quy định đối với phương tiện.</w:t>
      </w:r>
    </w:p>
    <w:p w14:paraId="6A1CCB91"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 Không tiếp nhận vật tư, vật liệu của các xe vi phạm về kích thước thùng hàng và chở hàng vượt quá tải trọng quy định do các đơn vị cung cấp; Không bốc xếp, xúc vật tư, vật liệu cho xe quá tải, xe vi phạm kích thước thùng hàng;</w:t>
      </w:r>
    </w:p>
    <w:p w14:paraId="6DBA706F"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 Các phương tiện vận chuyển của nhà thầu trên công trường (kể cả các phương tiện của nhà cung cấp vật tư, vật liệu) phải đăng ký biển số xe, trọng lượng toàn bộ cho phép tham gia giao thông với tư vấn giám sát, chủ đầu tư.</w:t>
      </w:r>
    </w:p>
    <w:p w14:paraId="24784EB5"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 Hàng ngày phải ghi nhật ký các phương tiện ra, vào công trường; số lượng xe sử dụng; số chuyến vận chuyển; loại hàng hóa và khối lượng hàng hóa vận chuyển cho từng phương tiện theo biển số đăng ký (kể cả vận chuyển vật liệu đổ thải).</w:t>
      </w:r>
    </w:p>
    <w:p w14:paraId="36703D50" w14:textId="77777777" w:rsidR="003569E4" w:rsidRPr="00B5208B" w:rsidRDefault="003569E4" w:rsidP="003569E4">
      <w:pPr>
        <w:widowControl w:val="0"/>
        <w:spacing w:line="360" w:lineRule="exact"/>
        <w:ind w:firstLine="561"/>
        <w:rPr>
          <w:i/>
          <w:sz w:val="28"/>
          <w:szCs w:val="28"/>
          <w:lang w:val="de-DE"/>
        </w:rPr>
      </w:pPr>
      <w:r w:rsidRPr="00B5208B">
        <w:rPr>
          <w:i/>
          <w:sz w:val="28"/>
          <w:szCs w:val="28"/>
          <w:lang w:val="de-DE"/>
        </w:rPr>
        <w:t>2.11. Yêu cầu về bảo hành công trình</w:t>
      </w:r>
    </w:p>
    <w:p w14:paraId="0AECEB73" w14:textId="77777777" w:rsidR="003569E4" w:rsidRPr="00B5208B" w:rsidRDefault="003569E4" w:rsidP="003569E4">
      <w:pPr>
        <w:numPr>
          <w:ilvl w:val="12"/>
          <w:numId w:val="0"/>
        </w:numPr>
        <w:spacing w:line="360" w:lineRule="exact"/>
        <w:ind w:firstLine="663"/>
        <w:rPr>
          <w:sz w:val="28"/>
          <w:szCs w:val="28"/>
          <w:lang w:val="de-DE"/>
        </w:rPr>
      </w:pPr>
      <w:r w:rsidRPr="00B5208B">
        <w:rPr>
          <w:sz w:val="28"/>
          <w:szCs w:val="28"/>
          <w:lang w:val="de-DE"/>
        </w:rPr>
        <w:t>Sau khi nhận được biên bản bàn giao công trình đã xây dựng xong đưa vào quản lý, bảo trì Nhà thầu phải:</w:t>
      </w:r>
    </w:p>
    <w:p w14:paraId="3E1155E5" w14:textId="77777777" w:rsidR="003569E4" w:rsidRPr="00B5208B" w:rsidRDefault="003569E4" w:rsidP="003569E4">
      <w:pPr>
        <w:numPr>
          <w:ilvl w:val="12"/>
          <w:numId w:val="0"/>
        </w:numPr>
        <w:spacing w:line="360" w:lineRule="exact"/>
        <w:ind w:firstLine="663"/>
        <w:rPr>
          <w:sz w:val="28"/>
          <w:szCs w:val="28"/>
          <w:lang w:val="de-DE"/>
        </w:rPr>
      </w:pPr>
      <w:r w:rsidRPr="00B5208B">
        <w:rPr>
          <w:sz w:val="28"/>
          <w:szCs w:val="28"/>
          <w:lang w:val="de-DE"/>
        </w:rPr>
        <w:t>- Thực hiện việc bảo hành công trình trong thời gian 12 tháng.</w:t>
      </w:r>
    </w:p>
    <w:p w14:paraId="3A191818"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 Mức tiền giữ lại để thực hiện bảo hành: 5% giá trị hợp đồng. Trường hợp Nhà thầu thực hiện bảo hành công trình bằng thư bảo lãnh của ngân hàng hoặc tổ chức tín dụng hoạt động hợp pháp tại Việt Nam thì Chủ đầu tư sẽ hoàn trả tiền giữ lại sau mỗi lần thanh toán (5%) cho Nhà thầu khi Nhà thầu đã nộp bảo lãnh bảo hành;</w:t>
      </w:r>
    </w:p>
    <w:p w14:paraId="6FBE2BC1" w14:textId="77777777" w:rsidR="003569E4" w:rsidRPr="00B5208B" w:rsidRDefault="003569E4" w:rsidP="003569E4">
      <w:pPr>
        <w:numPr>
          <w:ilvl w:val="12"/>
          <w:numId w:val="0"/>
        </w:numPr>
        <w:spacing w:line="360" w:lineRule="exact"/>
        <w:ind w:firstLine="663"/>
        <w:rPr>
          <w:sz w:val="28"/>
          <w:szCs w:val="28"/>
          <w:lang w:val="de-DE"/>
        </w:rPr>
      </w:pPr>
      <w:r w:rsidRPr="00B5208B">
        <w:rPr>
          <w:sz w:val="28"/>
          <w:szCs w:val="28"/>
          <w:lang w:val="de-DE"/>
        </w:rPr>
        <w:t xml:space="preserve">Nhà thầu phải nộp bảo lãnh bảo hành của một ngân hàng được Chủ đầu tư chấp thuận cho công trình để thực hiện nghĩa vụ bảo hành. Thời gian có hiệu lực của </w:t>
      </w:r>
      <w:r w:rsidRPr="00B5208B">
        <w:rPr>
          <w:sz w:val="28"/>
          <w:szCs w:val="28"/>
          <w:lang w:val="de-DE"/>
        </w:rPr>
        <w:lastRenderedPageBreak/>
        <w:t>thư bảo lãnh phải kéo dài hơn thời gian bảo hành công trình là 01 tháng. Khi hết thời gian bảo hành công trình, nhà thầu phải tiến hành nghiệm thu hết bảo hành công trình theo quy định (phải có biên bản nghiệm thu hết bảo hành);</w:t>
      </w:r>
    </w:p>
    <w:p w14:paraId="6DA17F8D" w14:textId="77777777" w:rsidR="003569E4" w:rsidRPr="00B5208B" w:rsidRDefault="003569E4" w:rsidP="003569E4">
      <w:pPr>
        <w:numPr>
          <w:ilvl w:val="12"/>
          <w:numId w:val="0"/>
        </w:numPr>
        <w:spacing w:line="360" w:lineRule="exact"/>
        <w:ind w:firstLine="663"/>
        <w:rPr>
          <w:sz w:val="28"/>
          <w:szCs w:val="28"/>
          <w:lang w:val="de-DE"/>
        </w:rPr>
      </w:pPr>
      <w:r w:rsidRPr="00B5208B">
        <w:rPr>
          <w:sz w:val="28"/>
          <w:szCs w:val="28"/>
          <w:lang w:val="de-DE"/>
        </w:rPr>
        <w:t>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07 ngày sau khi nhận được thông báo của Chủ đầu tư về các lỗi này. Nếu quá thời hạn này mà Nhà thầu không bắt đầu thực hiện các công việc sửa chữa thì Bên mời thầu có quyền đơn phương thuê một nhà thầu khác (bên thứ ba) thực hiện các công việc này và toàn bộ chi phí cho việc sửa chữa để chi trả cho bên thứ ba sẽ do Nhà thầu chịu và sẽ được khấu trừ vào tiền bảo hành của Nhà thầu và thông báo cho Nhà thầu giá trị trên, Nhà thầu buộc phải chấp thuận giá trị trên.</w:t>
      </w:r>
    </w:p>
    <w:p w14:paraId="67A7288D" w14:textId="77777777" w:rsidR="003569E4" w:rsidRPr="00B5208B" w:rsidRDefault="003569E4" w:rsidP="003569E4">
      <w:pPr>
        <w:numPr>
          <w:ilvl w:val="12"/>
          <w:numId w:val="0"/>
        </w:numPr>
        <w:spacing w:line="360" w:lineRule="exact"/>
        <w:ind w:firstLine="663"/>
        <w:rPr>
          <w:sz w:val="28"/>
          <w:szCs w:val="28"/>
          <w:lang w:val="de-DE"/>
        </w:rPr>
      </w:pPr>
      <w:r w:rsidRPr="00B5208B">
        <w:rPr>
          <w:sz w:val="28"/>
          <w:szCs w:val="28"/>
          <w:lang w:val="de-DE"/>
        </w:rPr>
        <w:t>Ngoài ra, nhà thầu bị đánh giá là không hoàn thành Hợp đồng, cấm không tham gia đấu thầu các dự án do Sở Xây dựng Bắc Ninh quản lý trong thời gian từ 01 năm đến 03 năm kể từ thời điểm thông báo;</w:t>
      </w:r>
    </w:p>
    <w:p w14:paraId="12CB8B75" w14:textId="77777777" w:rsidR="003569E4" w:rsidRPr="00B5208B" w:rsidRDefault="003569E4" w:rsidP="003569E4">
      <w:pPr>
        <w:numPr>
          <w:ilvl w:val="12"/>
          <w:numId w:val="0"/>
        </w:numPr>
        <w:spacing w:line="360" w:lineRule="exact"/>
        <w:ind w:firstLine="663"/>
        <w:rPr>
          <w:sz w:val="28"/>
          <w:szCs w:val="28"/>
          <w:lang w:val="de-DE"/>
        </w:rPr>
      </w:pPr>
      <w:r w:rsidRPr="00B5208B">
        <w:rPr>
          <w:sz w:val="28"/>
          <w:szCs w:val="28"/>
          <w:lang w:val="de-DE"/>
        </w:rPr>
        <w:t>- Quy định về thời gian bảo hành đối với hạng mục công việc đã sửa chữa trong thời gian bảo hành: Đối với hạng mục công trình, trong quá trình thi công sửa chữa có khiếm khuyết về chất lượng hoặc xảy ra sự cố, hư hỏng đã được nhà thầu sửa chữa, khắc phục thì thời gian bảo hành đối với khối lượng, số lượng phải sửa chữa khắc phục lại được xác định như sau: i/Thời gian bảo hành bổ sung đối với các khối lượng sửa chữa không ít hơn 12 tháng nhưng không được kết thúc trước thời gian bảo hành của hợp đồng; ii/Hạng mục công việc có ≥ 15% khối lượng phải sửa chữa trong thời hạn bảo hành, hoặc hạng mục có vi phạm chất lượng nghiêm trọng thì thời hạn bảo hành đối với khối lượng làm lại được tính từ khi hoàn thành việc sửa chữa lại (được Chủ đầu tư, Tư vấn giám sát xác nhận);</w:t>
      </w:r>
    </w:p>
    <w:p w14:paraId="25B1C000" w14:textId="77777777" w:rsidR="003569E4" w:rsidRPr="00B5208B" w:rsidRDefault="003569E4" w:rsidP="003569E4">
      <w:pPr>
        <w:numPr>
          <w:ilvl w:val="12"/>
          <w:numId w:val="0"/>
        </w:numPr>
        <w:spacing w:line="360" w:lineRule="exact"/>
        <w:ind w:firstLine="663"/>
        <w:rPr>
          <w:sz w:val="28"/>
          <w:szCs w:val="28"/>
          <w:lang w:val="de-DE"/>
        </w:rPr>
      </w:pPr>
      <w:r w:rsidRPr="00B5208B">
        <w:rPr>
          <w:sz w:val="28"/>
          <w:szCs w:val="28"/>
          <w:lang w:val="de-DE"/>
        </w:rPr>
        <w:t>- Trách nhiệm của nhà thầu: Nhà thầu thi công xây dựng chịu trách nhiệm về chất lượng đối với phần việc do mình thực hiện kể cả sau thời gian bảo hành. Trường hợp có tranh chấp giữa nhà thầu với cơ quan quản lý, chủ đầu tư sẽ thuê đơn vị giám định, kiểm định, đánh giá chất lượng để xác định rõ trách nhiệm của nhà thầu. Nếu lỗi do nhà thầu thì nhà thầu phải chịu cả chi phí giám định, kiểm định, đánh giá;</w:t>
      </w:r>
    </w:p>
    <w:p w14:paraId="2F1F9831" w14:textId="77777777" w:rsidR="003569E4" w:rsidRPr="00B5208B" w:rsidRDefault="003569E4" w:rsidP="003569E4">
      <w:pPr>
        <w:numPr>
          <w:ilvl w:val="12"/>
          <w:numId w:val="0"/>
        </w:numPr>
        <w:spacing w:line="360" w:lineRule="exact"/>
        <w:ind w:firstLine="663"/>
        <w:rPr>
          <w:sz w:val="28"/>
          <w:szCs w:val="28"/>
          <w:lang w:val="de-DE"/>
        </w:rPr>
      </w:pPr>
      <w:r w:rsidRPr="00B5208B">
        <w:rPr>
          <w:sz w:val="28"/>
          <w:szCs w:val="28"/>
          <w:lang w:val="de-DE"/>
        </w:rPr>
        <w:t>- Xử lý khi nhà thầu vi phạm chất lượng: Nhà thầu thi công hoặc nhà thầu cung cấp thiết bị có vi phạm chất lượng, ngoài việc phải sửa chữa trong thời gian bảo hành, còn bị xem xét về uy tín của nhà thầu khi đánh giá lựa chọn nhà thầu trong các dự án khác của Sở Giao thông vận tải Bắc Ninh quản lý;</w:t>
      </w:r>
    </w:p>
    <w:p w14:paraId="6A1E619F" w14:textId="77777777" w:rsidR="003569E4" w:rsidRPr="00B5208B" w:rsidRDefault="003569E4" w:rsidP="003569E4">
      <w:pPr>
        <w:widowControl w:val="0"/>
        <w:spacing w:line="360" w:lineRule="exact"/>
        <w:ind w:firstLine="561"/>
        <w:rPr>
          <w:sz w:val="28"/>
          <w:szCs w:val="28"/>
          <w:lang w:val="de-DE"/>
        </w:rPr>
      </w:pPr>
      <w:r w:rsidRPr="00B5208B">
        <w:rPr>
          <w:sz w:val="28"/>
          <w:szCs w:val="28"/>
          <w:lang w:val="de-DE"/>
        </w:rPr>
        <w:t xml:space="preserve">- Nghiệm thu hết bảo hành: Sau khi hết thời hạn bảo hành, nhà thầu phải tiến hành nghiệm thu hết bảo hành với Chủ đầu tư. Chủ đầu tư chỉ hoàn trả tiền bảo hành </w:t>
      </w:r>
      <w:r w:rsidRPr="00B5208B">
        <w:rPr>
          <w:sz w:val="28"/>
          <w:szCs w:val="28"/>
          <w:lang w:val="de-DE"/>
        </w:rPr>
        <w:lastRenderedPageBreak/>
        <w:t>khi kết thúc thời hạn bảo hành</w:t>
      </w:r>
    </w:p>
    <w:p w14:paraId="2A93F817" w14:textId="77777777" w:rsidR="003569E4" w:rsidRPr="00B5208B" w:rsidRDefault="003569E4" w:rsidP="003569E4">
      <w:pPr>
        <w:widowControl w:val="0"/>
        <w:spacing w:line="360" w:lineRule="exact"/>
        <w:ind w:firstLine="567"/>
        <w:rPr>
          <w:b/>
          <w:sz w:val="28"/>
          <w:szCs w:val="28"/>
          <w:lang w:val="de-DE"/>
        </w:rPr>
      </w:pPr>
      <w:r w:rsidRPr="00B5208B">
        <w:rPr>
          <w:b/>
          <w:sz w:val="28"/>
          <w:szCs w:val="28"/>
          <w:lang w:val="de-DE"/>
        </w:rPr>
        <w:t>IV. Các bản vẽ</w:t>
      </w:r>
    </w:p>
    <w:p w14:paraId="09A15058" w14:textId="77777777" w:rsidR="003569E4" w:rsidRPr="00B5208B" w:rsidRDefault="003569E4" w:rsidP="003569E4">
      <w:pPr>
        <w:widowControl w:val="0"/>
        <w:spacing w:after="280" w:line="360" w:lineRule="exact"/>
        <w:ind w:firstLine="561"/>
        <w:rPr>
          <w:sz w:val="28"/>
          <w:szCs w:val="28"/>
        </w:rPr>
      </w:pPr>
      <w:r w:rsidRPr="00B5208B">
        <w:rPr>
          <w:sz w:val="28"/>
          <w:szCs w:val="28"/>
          <w:lang w:val="de-DE"/>
        </w:rPr>
        <w:t xml:space="preserve">Đính kèm E-HSMT là Hồ sơ </w:t>
      </w:r>
      <w:r w:rsidRPr="00B5208B">
        <w:rPr>
          <w:sz w:val="28"/>
          <w:szCs w:val="28"/>
          <w:lang w:val="nl-NL"/>
        </w:rPr>
        <w:t>Báo cáo kinh tế kỹ thuật được duyệt</w:t>
      </w:r>
      <w:r w:rsidRPr="00B5208B">
        <w:rPr>
          <w:sz w:val="28"/>
          <w:szCs w:val="28"/>
          <w:lang w:val="de-DE"/>
        </w:rPr>
        <w:t xml:space="preserve"> làm cơ sở cho việc lập E-HSDT. </w:t>
      </w:r>
      <w:r w:rsidRPr="00B5208B">
        <w:rPr>
          <w:spacing w:val="-2"/>
          <w:sz w:val="28"/>
          <w:szCs w:val="28"/>
          <w:lang w:val="de-DE"/>
        </w:rPr>
        <w:t>Nhà thầu lưu ý: Giá chào thầu tại đơn thầu và đơn giá chào cho gói thầu tại Bảng chi tiết hạng mục xây lắp là giá chào trọn gói và được hiểu rằng đã bao gồm các chi phí cho những yêu cầu và các khối lượng còn lại khác được yêu cầu trong Báo cáo kinh tế kỹ thuật đầu tư xây dựng phê duyệt; Nhà thầu cần rà soát và tính toán để đề xuất chào giá cho phù hợp.</w:t>
      </w:r>
      <w:bookmarkEnd w:id="0"/>
    </w:p>
    <w:p w14:paraId="51A42BA2" w14:textId="77777777" w:rsidR="003569E4" w:rsidRDefault="003569E4"/>
    <w:sectPr w:rsidR="003569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73113"/>
    <w:multiLevelType w:val="hybridMultilevel"/>
    <w:tmpl w:val="E0D29E0A"/>
    <w:lvl w:ilvl="0" w:tplc="7CB82F88">
      <w:start w:val="1"/>
      <w:numFmt w:val="lowerLetter"/>
      <w:lvlText w:val="%1)"/>
      <w:lvlJc w:val="left"/>
      <w:pPr>
        <w:ind w:left="569" w:hanging="291"/>
      </w:pPr>
      <w:rPr>
        <w:rFonts w:ascii="Times New Roman" w:eastAsia="Times New Roman" w:hAnsi="Times New Roman" w:cs="Times New Roman" w:hint="default"/>
        <w:b w:val="0"/>
        <w:bCs w:val="0"/>
        <w:i w:val="0"/>
        <w:iCs w:val="0"/>
        <w:spacing w:val="0"/>
        <w:w w:val="100"/>
        <w:sz w:val="28"/>
        <w:szCs w:val="28"/>
        <w:lang w:eastAsia="en-US" w:bidi="ar-SA"/>
      </w:rPr>
    </w:lvl>
    <w:lvl w:ilvl="1" w:tplc="D62CCC84">
      <w:numFmt w:val="bullet"/>
      <w:lvlText w:val="•"/>
      <w:lvlJc w:val="left"/>
      <w:pPr>
        <w:ind w:left="1524" w:hanging="291"/>
      </w:pPr>
      <w:rPr>
        <w:lang w:eastAsia="en-US" w:bidi="ar-SA"/>
      </w:rPr>
    </w:lvl>
    <w:lvl w:ilvl="2" w:tplc="5964C33C">
      <w:numFmt w:val="bullet"/>
      <w:lvlText w:val="•"/>
      <w:lvlJc w:val="left"/>
      <w:pPr>
        <w:ind w:left="2489" w:hanging="291"/>
      </w:pPr>
      <w:rPr>
        <w:lang w:eastAsia="en-US" w:bidi="ar-SA"/>
      </w:rPr>
    </w:lvl>
    <w:lvl w:ilvl="3" w:tplc="87705210">
      <w:numFmt w:val="bullet"/>
      <w:lvlText w:val="•"/>
      <w:lvlJc w:val="left"/>
      <w:pPr>
        <w:ind w:left="3454" w:hanging="291"/>
      </w:pPr>
      <w:rPr>
        <w:lang w:eastAsia="en-US" w:bidi="ar-SA"/>
      </w:rPr>
    </w:lvl>
    <w:lvl w:ilvl="4" w:tplc="97725B84">
      <w:numFmt w:val="bullet"/>
      <w:lvlText w:val="•"/>
      <w:lvlJc w:val="left"/>
      <w:pPr>
        <w:ind w:left="4418" w:hanging="291"/>
      </w:pPr>
      <w:rPr>
        <w:lang w:eastAsia="en-US" w:bidi="ar-SA"/>
      </w:rPr>
    </w:lvl>
    <w:lvl w:ilvl="5" w:tplc="623AB48A">
      <w:numFmt w:val="bullet"/>
      <w:lvlText w:val="•"/>
      <w:lvlJc w:val="left"/>
      <w:pPr>
        <w:ind w:left="5383" w:hanging="291"/>
      </w:pPr>
      <w:rPr>
        <w:lang w:eastAsia="en-US" w:bidi="ar-SA"/>
      </w:rPr>
    </w:lvl>
    <w:lvl w:ilvl="6" w:tplc="8DC2F500">
      <w:numFmt w:val="bullet"/>
      <w:lvlText w:val="•"/>
      <w:lvlJc w:val="left"/>
      <w:pPr>
        <w:ind w:left="6348" w:hanging="291"/>
      </w:pPr>
      <w:rPr>
        <w:lang w:eastAsia="en-US" w:bidi="ar-SA"/>
      </w:rPr>
    </w:lvl>
    <w:lvl w:ilvl="7" w:tplc="A1467CD4">
      <w:numFmt w:val="bullet"/>
      <w:lvlText w:val="•"/>
      <w:lvlJc w:val="left"/>
      <w:pPr>
        <w:ind w:left="7313" w:hanging="291"/>
      </w:pPr>
      <w:rPr>
        <w:lang w:eastAsia="en-US" w:bidi="ar-SA"/>
      </w:rPr>
    </w:lvl>
    <w:lvl w:ilvl="8" w:tplc="703E9E26">
      <w:numFmt w:val="bullet"/>
      <w:lvlText w:val="•"/>
      <w:lvlJc w:val="left"/>
      <w:pPr>
        <w:ind w:left="8277" w:hanging="291"/>
      </w:pPr>
      <w:rPr>
        <w:lang w:eastAsia="en-US" w:bidi="ar-SA"/>
      </w:rPr>
    </w:lvl>
  </w:abstractNum>
  <w:abstractNum w:abstractNumId="1" w15:restartNumberingAfterBreak="0">
    <w:nsid w:val="4E8049F1"/>
    <w:multiLevelType w:val="hybridMultilevel"/>
    <w:tmpl w:val="E312D4A2"/>
    <w:lvl w:ilvl="0" w:tplc="E0B636AC">
      <w:start w:val="1"/>
      <w:numFmt w:val="decimal"/>
      <w:lvlText w:val="%1."/>
      <w:lvlJc w:val="left"/>
      <w:pPr>
        <w:ind w:left="1569" w:hanging="281"/>
      </w:pPr>
      <w:rPr>
        <w:rFonts w:ascii="Times New Roman" w:eastAsia="Times New Roman" w:hAnsi="Times New Roman" w:cs="Times New Roman" w:hint="default"/>
        <w:b w:val="0"/>
        <w:bCs w:val="0"/>
        <w:i w:val="0"/>
        <w:iCs w:val="0"/>
        <w:spacing w:val="0"/>
        <w:w w:val="100"/>
        <w:sz w:val="28"/>
        <w:szCs w:val="28"/>
        <w:lang w:eastAsia="en-US" w:bidi="ar-SA"/>
      </w:rPr>
    </w:lvl>
    <w:lvl w:ilvl="1" w:tplc="EB641F1C">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eastAsia="en-US" w:bidi="ar-SA"/>
      </w:rPr>
    </w:lvl>
    <w:lvl w:ilvl="2" w:tplc="F49EE0C0">
      <w:numFmt w:val="bullet"/>
      <w:lvlText w:val="•"/>
      <w:lvlJc w:val="left"/>
      <w:pPr>
        <w:ind w:left="2520" w:hanging="164"/>
      </w:pPr>
      <w:rPr>
        <w:lang w:eastAsia="en-US" w:bidi="ar-SA"/>
      </w:rPr>
    </w:lvl>
    <w:lvl w:ilvl="3" w:tplc="A59492F4">
      <w:numFmt w:val="bullet"/>
      <w:lvlText w:val="•"/>
      <w:lvlJc w:val="left"/>
      <w:pPr>
        <w:ind w:left="3481" w:hanging="164"/>
      </w:pPr>
      <w:rPr>
        <w:lang w:eastAsia="en-US" w:bidi="ar-SA"/>
      </w:rPr>
    </w:lvl>
    <w:lvl w:ilvl="4" w:tplc="43B6FCC6">
      <w:numFmt w:val="bullet"/>
      <w:lvlText w:val="•"/>
      <w:lvlJc w:val="left"/>
      <w:pPr>
        <w:ind w:left="4442" w:hanging="164"/>
      </w:pPr>
      <w:rPr>
        <w:lang w:eastAsia="en-US" w:bidi="ar-SA"/>
      </w:rPr>
    </w:lvl>
    <w:lvl w:ilvl="5" w:tplc="E564B87A">
      <w:numFmt w:val="bullet"/>
      <w:lvlText w:val="•"/>
      <w:lvlJc w:val="left"/>
      <w:pPr>
        <w:ind w:left="5403" w:hanging="164"/>
      </w:pPr>
      <w:rPr>
        <w:lang w:eastAsia="en-US" w:bidi="ar-SA"/>
      </w:rPr>
    </w:lvl>
    <w:lvl w:ilvl="6" w:tplc="BB8A5212">
      <w:numFmt w:val="bullet"/>
      <w:lvlText w:val="•"/>
      <w:lvlJc w:val="left"/>
      <w:pPr>
        <w:ind w:left="6364" w:hanging="164"/>
      </w:pPr>
      <w:rPr>
        <w:lang w:eastAsia="en-US" w:bidi="ar-SA"/>
      </w:rPr>
    </w:lvl>
    <w:lvl w:ilvl="7" w:tplc="0EDEC104">
      <w:numFmt w:val="bullet"/>
      <w:lvlText w:val="•"/>
      <w:lvlJc w:val="left"/>
      <w:pPr>
        <w:ind w:left="7324" w:hanging="164"/>
      </w:pPr>
      <w:rPr>
        <w:lang w:eastAsia="en-US" w:bidi="ar-SA"/>
      </w:rPr>
    </w:lvl>
    <w:lvl w:ilvl="8" w:tplc="31C80D84">
      <w:numFmt w:val="bullet"/>
      <w:lvlText w:val="•"/>
      <w:lvlJc w:val="left"/>
      <w:pPr>
        <w:ind w:left="8285" w:hanging="164"/>
      </w:pPr>
      <w:rPr>
        <w:lang w:eastAsia="en-US" w:bidi="ar-SA"/>
      </w:rPr>
    </w:lvl>
  </w:abstractNum>
  <w:abstractNum w:abstractNumId="2" w15:restartNumberingAfterBreak="0">
    <w:nsid w:val="732D6429"/>
    <w:multiLevelType w:val="hybridMultilevel"/>
    <w:tmpl w:val="7CF084D0"/>
    <w:lvl w:ilvl="0" w:tplc="8D94D8F4">
      <w:numFmt w:val="bullet"/>
      <w:lvlText w:val="-"/>
      <w:lvlJc w:val="left"/>
      <w:pPr>
        <w:ind w:left="569" w:hanging="152"/>
      </w:pPr>
      <w:rPr>
        <w:rFonts w:ascii="Times New Roman" w:eastAsia="Times New Roman" w:hAnsi="Times New Roman" w:cs="Times New Roman" w:hint="default"/>
        <w:b w:val="0"/>
        <w:bCs w:val="0"/>
        <w:i w:val="0"/>
        <w:iCs w:val="0"/>
        <w:spacing w:val="0"/>
        <w:w w:val="100"/>
        <w:sz w:val="28"/>
        <w:szCs w:val="28"/>
        <w:lang w:eastAsia="en-US" w:bidi="ar-SA"/>
      </w:rPr>
    </w:lvl>
    <w:lvl w:ilvl="1" w:tplc="9042DEFE">
      <w:numFmt w:val="bullet"/>
      <w:lvlText w:val="•"/>
      <w:lvlJc w:val="left"/>
      <w:pPr>
        <w:ind w:left="1524" w:hanging="152"/>
      </w:pPr>
      <w:rPr>
        <w:lang w:eastAsia="en-US" w:bidi="ar-SA"/>
      </w:rPr>
    </w:lvl>
    <w:lvl w:ilvl="2" w:tplc="5B74D4D2">
      <w:numFmt w:val="bullet"/>
      <w:lvlText w:val="•"/>
      <w:lvlJc w:val="left"/>
      <w:pPr>
        <w:ind w:left="2489" w:hanging="152"/>
      </w:pPr>
      <w:rPr>
        <w:lang w:eastAsia="en-US" w:bidi="ar-SA"/>
      </w:rPr>
    </w:lvl>
    <w:lvl w:ilvl="3" w:tplc="00007BEE">
      <w:numFmt w:val="bullet"/>
      <w:lvlText w:val="•"/>
      <w:lvlJc w:val="left"/>
      <w:pPr>
        <w:ind w:left="3454" w:hanging="152"/>
      </w:pPr>
      <w:rPr>
        <w:lang w:eastAsia="en-US" w:bidi="ar-SA"/>
      </w:rPr>
    </w:lvl>
    <w:lvl w:ilvl="4" w:tplc="E63625F0">
      <w:numFmt w:val="bullet"/>
      <w:lvlText w:val="•"/>
      <w:lvlJc w:val="left"/>
      <w:pPr>
        <w:ind w:left="4418" w:hanging="152"/>
      </w:pPr>
      <w:rPr>
        <w:lang w:eastAsia="en-US" w:bidi="ar-SA"/>
      </w:rPr>
    </w:lvl>
    <w:lvl w:ilvl="5" w:tplc="E01C2290">
      <w:numFmt w:val="bullet"/>
      <w:lvlText w:val="•"/>
      <w:lvlJc w:val="left"/>
      <w:pPr>
        <w:ind w:left="5383" w:hanging="152"/>
      </w:pPr>
      <w:rPr>
        <w:lang w:eastAsia="en-US" w:bidi="ar-SA"/>
      </w:rPr>
    </w:lvl>
    <w:lvl w:ilvl="6" w:tplc="503C647C">
      <w:numFmt w:val="bullet"/>
      <w:lvlText w:val="•"/>
      <w:lvlJc w:val="left"/>
      <w:pPr>
        <w:ind w:left="6348" w:hanging="152"/>
      </w:pPr>
      <w:rPr>
        <w:lang w:eastAsia="en-US" w:bidi="ar-SA"/>
      </w:rPr>
    </w:lvl>
    <w:lvl w:ilvl="7" w:tplc="5A6086BC">
      <w:numFmt w:val="bullet"/>
      <w:lvlText w:val="•"/>
      <w:lvlJc w:val="left"/>
      <w:pPr>
        <w:ind w:left="7313" w:hanging="152"/>
      </w:pPr>
      <w:rPr>
        <w:lang w:eastAsia="en-US" w:bidi="ar-SA"/>
      </w:rPr>
    </w:lvl>
    <w:lvl w:ilvl="8" w:tplc="70248090">
      <w:numFmt w:val="bullet"/>
      <w:lvlText w:val="•"/>
      <w:lvlJc w:val="left"/>
      <w:pPr>
        <w:ind w:left="8277" w:hanging="152"/>
      </w:pPr>
      <w:rPr>
        <w:lang w:eastAsia="en-US" w:bidi="ar-SA"/>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9E4"/>
    <w:rsid w:val="00356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9FA32"/>
  <w15:chartTrackingRefBased/>
  <w15:docId w15:val="{49E7C809-2A77-4D17-9DCD-7620D25D0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9E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69E4"/>
    <w:pPr>
      <w:suppressAutoHyphens/>
      <w:ind w:right="-72"/>
    </w:pPr>
    <w:rPr>
      <w:spacing w:val="-4"/>
    </w:rPr>
  </w:style>
  <w:style w:type="character" w:customStyle="1" w:styleId="BodyTextChar">
    <w:name w:val="Body Text Char"/>
    <w:basedOn w:val="DefaultParagraphFont"/>
    <w:link w:val="BodyText"/>
    <w:rsid w:val="003569E4"/>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3569E4"/>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3569E4"/>
    <w:rPr>
      <w:rFonts w:ascii="Times New Roman" w:eastAsia="Times New Roman" w:hAnsi="Times New Roman" w:cs="Times New Roman"/>
      <w:sz w:val="24"/>
      <w:szCs w:val="20"/>
    </w:rPr>
  </w:style>
  <w:style w:type="paragraph" w:customStyle="1" w:styleId="Style11">
    <w:name w:val="Style 11"/>
    <w:basedOn w:val="Normal"/>
    <w:qFormat/>
    <w:rsid w:val="003569E4"/>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3569E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3569E4"/>
    <w:rPr>
      <w:rFonts w:ascii="Times New Roman" w:eastAsia="Times New Roman" w:hAnsi="Times New Roman" w:cs="Times New Roman"/>
      <w:sz w:val="24"/>
      <w:szCs w:val="20"/>
    </w:rPr>
  </w:style>
  <w:style w:type="paragraph" w:customStyle="1" w:styleId="bodytext0">
    <w:name w:val="bodytext"/>
    <w:basedOn w:val="BodyTextIndent"/>
    <w:link w:val="bodytextChar0"/>
    <w:qFormat/>
    <w:rsid w:val="003569E4"/>
    <w:pPr>
      <w:tabs>
        <w:tab w:val="clear" w:pos="1080"/>
      </w:tabs>
      <w:spacing w:before="60" w:after="40"/>
      <w:ind w:left="0" w:firstLine="567"/>
    </w:pPr>
    <w:rPr>
      <w:rFonts w:eastAsia="Calibri"/>
      <w:sz w:val="26"/>
      <w:szCs w:val="26"/>
      <w:lang w:val="x-none" w:eastAsia="x-none"/>
    </w:rPr>
  </w:style>
  <w:style w:type="character" w:customStyle="1" w:styleId="bodytextChar0">
    <w:name w:val="bodytext Char"/>
    <w:link w:val="bodytext0"/>
    <w:locked/>
    <w:rsid w:val="003569E4"/>
    <w:rPr>
      <w:rFonts w:ascii="Times New Roman" w:eastAsia="Calibri" w:hAnsi="Times New Roman" w:cs="Times New Roman"/>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3343</Words>
  <Characters>19061</Characters>
  <Application>Microsoft Office Word</Application>
  <DocSecurity>0</DocSecurity>
  <Lines>158</Lines>
  <Paragraphs>44</Paragraphs>
  <ScaleCrop>false</ScaleCrop>
  <Company/>
  <LinksUpToDate>false</LinksUpToDate>
  <CharactersWithSpaces>22360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Hien</cp:lastModifiedBy>
  <cp:revision>1</cp:revision>
  <dcterms:created xsi:type="dcterms:W3CDTF">2025-10-24T01:59:00Z</dcterms:created>
  <dcterms:modified xsi:type="dcterms:W3CDTF">2025-10-24T02:00:00Z</dcterms:modified>
</cp:coreProperties>
</file>