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D1252" w14:textId="77777777" w:rsidR="00FA4884" w:rsidRPr="00D10BA0" w:rsidRDefault="00FA4884" w:rsidP="000A2C12">
      <w:pPr>
        <w:pStyle w:val="TOC1"/>
        <w:spacing w:before="60" w:after="60"/>
        <w:ind w:left="0" w:right="0" w:firstLine="567"/>
        <w:rPr>
          <w:rFonts w:ascii="Times New Roman" w:hAnsi="Times New Roman"/>
          <w:sz w:val="28"/>
          <w:szCs w:val="28"/>
          <w:lang w:val="nl-NL"/>
        </w:rPr>
      </w:pPr>
      <w:r w:rsidRPr="00D10BA0">
        <w:rPr>
          <w:rFonts w:ascii="Times New Roman" w:hAnsi="Times New Roman"/>
          <w:sz w:val="28"/>
          <w:szCs w:val="28"/>
          <w:lang w:val="nl-NL"/>
        </w:rPr>
        <w:t>Mục 3. Tiêu chuẩn đánh giá về kỹ thuật</w:t>
      </w:r>
    </w:p>
    <w:p w14:paraId="38548AB6" w14:textId="77777777" w:rsidR="00FA4884" w:rsidRPr="00D10BA0" w:rsidRDefault="00FA4884" w:rsidP="000A2C12">
      <w:pPr>
        <w:spacing w:before="60" w:after="60" w:line="240" w:lineRule="auto"/>
        <w:ind w:firstLine="567"/>
        <w:rPr>
          <w:rFonts w:ascii="Times New Roman" w:hAnsi="Times New Roman" w:cs="Times New Roman"/>
          <w:b/>
          <w:sz w:val="28"/>
          <w:szCs w:val="28"/>
          <w:lang w:val="es-ES"/>
        </w:rPr>
      </w:pPr>
      <w:r w:rsidRPr="00D10BA0">
        <w:rPr>
          <w:rFonts w:ascii="Times New Roman" w:hAnsi="Times New Roman" w:cs="Times New Roman"/>
          <w:b/>
          <w:iCs/>
          <w:sz w:val="28"/>
          <w:szCs w:val="28"/>
          <w:lang w:val="es-ES"/>
        </w:rPr>
        <w:t>Đánh giá theo phương pháp</w:t>
      </w:r>
      <w:r w:rsidRPr="00D10BA0" w:rsidDel="00BE4476">
        <w:rPr>
          <w:rFonts w:ascii="Times New Roman" w:hAnsi="Times New Roman" w:cs="Times New Roman"/>
          <w:b/>
          <w:iCs/>
          <w:sz w:val="28"/>
          <w:szCs w:val="28"/>
          <w:lang w:val="es-ES"/>
        </w:rPr>
        <w:t xml:space="preserve"> </w:t>
      </w:r>
      <w:r w:rsidRPr="00D10BA0">
        <w:rPr>
          <w:rFonts w:ascii="Times New Roman" w:hAnsi="Times New Roman" w:cs="Times New Roman"/>
          <w:b/>
          <w:iCs/>
          <w:sz w:val="28"/>
          <w:szCs w:val="28"/>
          <w:lang w:val="es-ES"/>
        </w:rPr>
        <w:t>đạt/không đạt</w:t>
      </w:r>
      <w:r w:rsidRPr="00D10BA0">
        <w:rPr>
          <w:rFonts w:ascii="Times New Roman" w:hAnsi="Times New Roman" w:cs="Times New Roman"/>
          <w:b/>
          <w:sz w:val="28"/>
          <w:szCs w:val="28"/>
          <w:lang w:val="es-ES"/>
        </w:rPr>
        <w:t>:</w:t>
      </w:r>
    </w:p>
    <w:p w14:paraId="1E5A476E" w14:textId="77777777" w:rsidR="00FA4884" w:rsidRPr="00D10BA0" w:rsidRDefault="00FA4884" w:rsidP="000A2C12">
      <w:pPr>
        <w:tabs>
          <w:tab w:val="left" w:pos="851"/>
        </w:tabs>
        <w:spacing w:before="60" w:after="60" w:line="240" w:lineRule="auto"/>
        <w:ind w:firstLine="567"/>
        <w:jc w:val="both"/>
        <w:rPr>
          <w:rFonts w:ascii="Times New Roman" w:hAnsi="Times New Roman" w:cs="Times New Roman"/>
          <w:sz w:val="28"/>
          <w:szCs w:val="28"/>
          <w:lang w:val="es-ES"/>
        </w:rPr>
      </w:pPr>
      <w:bookmarkStart w:id="0" w:name="_Hlk161649979"/>
      <w:r w:rsidRPr="00D10BA0">
        <w:rPr>
          <w:rFonts w:ascii="Times New Roman" w:hAnsi="Times New Roman" w:cs="Times New Roman"/>
          <w:sz w:val="28"/>
          <w:szCs w:val="28"/>
          <w:lang w:val="nl-NL"/>
        </w:rPr>
        <w:t xml:space="preserve">Trường hợp sử dụng phương pháp đạt, không đạt, đối với các tiêu chí đánh giá tổng quát, chỉ sử dụng tiêu chí đạt, không đạt. </w:t>
      </w:r>
      <w:r w:rsidRPr="00D10BA0">
        <w:rPr>
          <w:rFonts w:ascii="Times New Roman" w:hAnsi="Times New Roman" w:cs="Times New Roman"/>
          <w:sz w:val="28"/>
          <w:szCs w:val="28"/>
          <w:lang w:val="es-ES"/>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0872FC3D" w14:textId="77777777" w:rsidR="00FA4884" w:rsidRPr="00D10BA0" w:rsidRDefault="00FA4884" w:rsidP="000A2C12">
      <w:pPr>
        <w:spacing w:before="60" w:after="60" w:line="240" w:lineRule="auto"/>
        <w:ind w:firstLine="567"/>
        <w:jc w:val="both"/>
        <w:rPr>
          <w:rFonts w:ascii="Times New Roman" w:hAnsi="Times New Roman" w:cs="Times New Roman"/>
          <w:sz w:val="28"/>
          <w:szCs w:val="28"/>
          <w:lang w:val="es-ES"/>
        </w:rPr>
      </w:pPr>
      <w:r w:rsidRPr="00D10BA0">
        <w:rPr>
          <w:rFonts w:ascii="Times New Roman" w:hAnsi="Times New Roman" w:cs="Times New Roman"/>
          <w:sz w:val="28"/>
          <w:szCs w:val="28"/>
          <w:lang w:val="es-ES"/>
        </w:rPr>
        <w:t xml:space="preserve">E-HSDT được đánh giá là đáp ứng yêu cầu về kỹ thuật khi có tất cả các tiêu chí tổng quát đều được đánh giá là đạt. </w:t>
      </w:r>
    </w:p>
    <w:p w14:paraId="3E436942" w14:textId="77777777" w:rsidR="00FA4884" w:rsidRPr="000A2C12" w:rsidRDefault="00FA4884" w:rsidP="000A2C12">
      <w:pPr>
        <w:spacing w:before="60" w:after="60" w:line="240" w:lineRule="auto"/>
        <w:ind w:firstLine="567"/>
        <w:jc w:val="both"/>
        <w:rPr>
          <w:rFonts w:ascii="Times New Roman" w:hAnsi="Times New Roman" w:cs="Times New Roman"/>
          <w:b/>
          <w:bCs/>
          <w:i/>
          <w:sz w:val="28"/>
          <w:szCs w:val="28"/>
          <w:lang w:val="es-ES"/>
        </w:rPr>
      </w:pPr>
      <w:r w:rsidRPr="000A2C12">
        <w:rPr>
          <w:rFonts w:ascii="Times New Roman" w:hAnsi="Times New Roman" w:cs="Times New Roman"/>
          <w:b/>
          <w:bCs/>
          <w:i/>
          <w:sz w:val="28"/>
          <w:szCs w:val="28"/>
          <w:lang w:val="es-ES"/>
        </w:rPr>
        <w:t>1. Đặc tính, thông số kỹ thuật của hàng hóa, thiết bị, tiêu chuẩn sản xuất, tiêu chuẩn chế tạo và công nghệ; Tiêu chuẩn chất lượng của hàng hóa,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528"/>
        <w:gridCol w:w="1320"/>
      </w:tblGrid>
      <w:tr w:rsidR="00092BB6" w:rsidRPr="00D10BA0" w14:paraId="6E0A04FD" w14:textId="77777777" w:rsidTr="00092BB6">
        <w:trPr>
          <w:tblHeader/>
        </w:trPr>
        <w:tc>
          <w:tcPr>
            <w:tcW w:w="1462" w:type="pct"/>
            <w:tcBorders>
              <w:top w:val="single" w:sz="4" w:space="0" w:color="auto"/>
              <w:left w:val="single" w:sz="4" w:space="0" w:color="auto"/>
              <w:bottom w:val="single" w:sz="4" w:space="0" w:color="auto"/>
              <w:right w:val="single" w:sz="4" w:space="0" w:color="auto"/>
            </w:tcBorders>
            <w:vAlign w:val="center"/>
          </w:tcPr>
          <w:p w14:paraId="3B29CC30" w14:textId="77777777" w:rsidR="00FA4884" w:rsidRPr="00D10BA0" w:rsidRDefault="00FA4884" w:rsidP="004B5AF5">
            <w:pPr>
              <w:widowControl w:val="0"/>
              <w:spacing w:before="40" w:after="40" w:line="240" w:lineRule="auto"/>
              <w:jc w:val="center"/>
              <w:rPr>
                <w:rFonts w:ascii="Times New Roman" w:hAnsi="Times New Roman" w:cs="Times New Roman"/>
                <w:b/>
                <w:sz w:val="28"/>
                <w:szCs w:val="28"/>
              </w:rPr>
            </w:pPr>
            <w:r w:rsidRPr="00D10BA0">
              <w:rPr>
                <w:rFonts w:ascii="Times New Roman" w:hAnsi="Times New Roman" w:cs="Times New Roman"/>
                <w:b/>
                <w:sz w:val="28"/>
                <w:szCs w:val="28"/>
              </w:rPr>
              <w:t>Nội dung yêu cầu</w:t>
            </w:r>
          </w:p>
        </w:tc>
        <w:tc>
          <w:tcPr>
            <w:tcW w:w="3538" w:type="pct"/>
            <w:gridSpan w:val="2"/>
            <w:tcBorders>
              <w:top w:val="single" w:sz="4" w:space="0" w:color="auto"/>
              <w:left w:val="single" w:sz="4" w:space="0" w:color="auto"/>
              <w:bottom w:val="single" w:sz="4" w:space="0" w:color="auto"/>
              <w:right w:val="single" w:sz="4" w:space="0" w:color="auto"/>
            </w:tcBorders>
            <w:vAlign w:val="center"/>
          </w:tcPr>
          <w:p w14:paraId="4D8B24A7" w14:textId="77777777" w:rsidR="00FA4884" w:rsidRPr="00D10BA0" w:rsidRDefault="00FA4884" w:rsidP="004B5AF5">
            <w:pPr>
              <w:widowControl w:val="0"/>
              <w:spacing w:before="40" w:after="40" w:line="240" w:lineRule="auto"/>
              <w:jc w:val="center"/>
              <w:rPr>
                <w:rFonts w:ascii="Times New Roman" w:hAnsi="Times New Roman" w:cs="Times New Roman"/>
                <w:b/>
                <w:sz w:val="28"/>
                <w:szCs w:val="28"/>
              </w:rPr>
            </w:pPr>
            <w:r w:rsidRPr="00D10BA0">
              <w:rPr>
                <w:rFonts w:ascii="Times New Roman" w:hAnsi="Times New Roman" w:cs="Times New Roman"/>
                <w:b/>
                <w:sz w:val="28"/>
                <w:szCs w:val="28"/>
              </w:rPr>
              <w:t>Mức độ đáp ứng</w:t>
            </w:r>
          </w:p>
        </w:tc>
      </w:tr>
      <w:tr w:rsidR="00092BB6" w:rsidRPr="00D10BA0" w14:paraId="53E8E314" w14:textId="77777777" w:rsidTr="004B5AF5">
        <w:trPr>
          <w:trHeight w:val="85"/>
        </w:trPr>
        <w:tc>
          <w:tcPr>
            <w:tcW w:w="1462" w:type="pct"/>
            <w:vMerge w:val="restart"/>
            <w:vAlign w:val="center"/>
          </w:tcPr>
          <w:p w14:paraId="21AB1E14" w14:textId="369AD115" w:rsidR="00FA4884" w:rsidRDefault="00FA4884" w:rsidP="004B5AF5">
            <w:pPr>
              <w:widowControl w:val="0"/>
              <w:spacing w:before="40" w:after="40" w:line="240" w:lineRule="auto"/>
              <w:jc w:val="both"/>
              <w:rPr>
                <w:rFonts w:ascii="Times New Roman" w:hAnsi="Times New Roman" w:cs="Times New Roman"/>
                <w:sz w:val="28"/>
                <w:szCs w:val="28"/>
              </w:rPr>
            </w:pPr>
            <w:r w:rsidRPr="00D10BA0">
              <w:rPr>
                <w:rFonts w:ascii="Times New Roman" w:hAnsi="Times New Roman" w:cs="Times New Roman"/>
                <w:sz w:val="28"/>
                <w:szCs w:val="28"/>
              </w:rPr>
              <w:t>Đặc tính, thông số kỹ thuật của hàng hóa, thiết bị</w:t>
            </w:r>
            <w:r w:rsidR="00770645">
              <w:rPr>
                <w:rFonts w:ascii="Times New Roman" w:hAnsi="Times New Roman" w:cs="Times New Roman"/>
                <w:sz w:val="28"/>
                <w:szCs w:val="28"/>
              </w:rPr>
              <w:t xml:space="preserve"> bao gồm:</w:t>
            </w:r>
          </w:p>
          <w:p w14:paraId="3CAD9811" w14:textId="66877899" w:rsidR="00770645" w:rsidRDefault="00770645" w:rsidP="004B5AF5">
            <w:pPr>
              <w:widowControl w:val="0"/>
              <w:spacing w:before="40" w:after="40" w:line="240" w:lineRule="auto"/>
              <w:jc w:val="both"/>
              <w:rPr>
                <w:rFonts w:ascii="Times New Roman" w:hAnsi="Times New Roman" w:cs="Times New Roman"/>
                <w:sz w:val="28"/>
                <w:szCs w:val="28"/>
              </w:rPr>
            </w:pPr>
            <w:r>
              <w:rPr>
                <w:rFonts w:ascii="Times New Roman" w:hAnsi="Times New Roman" w:cs="Times New Roman"/>
                <w:sz w:val="28"/>
                <w:szCs w:val="28"/>
              </w:rPr>
              <w:t>- Thiết bị chống sét</w:t>
            </w:r>
            <w:r w:rsidR="00626B60">
              <w:rPr>
                <w:rFonts w:ascii="Times New Roman" w:hAnsi="Times New Roman" w:cs="Times New Roman"/>
                <w:sz w:val="28"/>
                <w:szCs w:val="28"/>
              </w:rPr>
              <w:t>.</w:t>
            </w:r>
          </w:p>
          <w:p w14:paraId="6AAFA3DB" w14:textId="545BEFBB" w:rsidR="00770645" w:rsidRDefault="00770645" w:rsidP="004B5AF5">
            <w:pPr>
              <w:widowControl w:val="0"/>
              <w:spacing w:before="40" w:after="40" w:line="240" w:lineRule="auto"/>
              <w:jc w:val="both"/>
              <w:rPr>
                <w:rFonts w:ascii="Times New Roman" w:hAnsi="Times New Roman" w:cs="Times New Roman"/>
                <w:sz w:val="28"/>
                <w:szCs w:val="28"/>
              </w:rPr>
            </w:pPr>
            <w:r>
              <w:rPr>
                <w:rFonts w:ascii="Times New Roman" w:hAnsi="Times New Roman" w:cs="Times New Roman"/>
                <w:sz w:val="28"/>
                <w:szCs w:val="28"/>
              </w:rPr>
              <w:t>- Thiết bị cấp thoát nước</w:t>
            </w:r>
            <w:r w:rsidR="00626B60">
              <w:rPr>
                <w:rFonts w:ascii="Times New Roman" w:hAnsi="Times New Roman" w:cs="Times New Roman"/>
                <w:sz w:val="28"/>
                <w:szCs w:val="28"/>
              </w:rPr>
              <w:t>.</w:t>
            </w:r>
          </w:p>
          <w:p w14:paraId="6F2E0709" w14:textId="4F60BB37" w:rsidR="00770645" w:rsidRDefault="00770645" w:rsidP="004B5AF5">
            <w:pPr>
              <w:widowControl w:val="0"/>
              <w:spacing w:before="40" w:after="4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64FC8">
              <w:rPr>
                <w:rFonts w:ascii="Times New Roman" w:hAnsi="Times New Roman" w:cs="Times New Roman"/>
                <w:sz w:val="28"/>
                <w:szCs w:val="28"/>
              </w:rPr>
              <w:t>Thiết bị cổng xếp</w:t>
            </w:r>
            <w:r w:rsidR="00626B60">
              <w:rPr>
                <w:rFonts w:ascii="Times New Roman" w:hAnsi="Times New Roman" w:cs="Times New Roman"/>
                <w:sz w:val="28"/>
                <w:szCs w:val="28"/>
              </w:rPr>
              <w:t>.</w:t>
            </w:r>
          </w:p>
          <w:p w14:paraId="53D0D57C" w14:textId="78181814" w:rsidR="00B64FC8" w:rsidRDefault="00B64FC8" w:rsidP="004B5AF5">
            <w:pPr>
              <w:widowControl w:val="0"/>
              <w:spacing w:before="40" w:after="40" w:line="240" w:lineRule="auto"/>
              <w:jc w:val="both"/>
              <w:rPr>
                <w:rFonts w:ascii="Times New Roman" w:hAnsi="Times New Roman" w:cs="Times New Roman"/>
                <w:sz w:val="28"/>
                <w:szCs w:val="28"/>
              </w:rPr>
            </w:pPr>
            <w:r>
              <w:rPr>
                <w:rFonts w:ascii="Times New Roman" w:hAnsi="Times New Roman" w:cs="Times New Roman"/>
                <w:sz w:val="28"/>
                <w:szCs w:val="28"/>
              </w:rPr>
              <w:t>- Thiết bị bếp nấu</w:t>
            </w:r>
            <w:r w:rsidR="00626B60">
              <w:rPr>
                <w:rFonts w:ascii="Times New Roman" w:hAnsi="Times New Roman" w:cs="Times New Roman"/>
                <w:sz w:val="28"/>
                <w:szCs w:val="28"/>
              </w:rPr>
              <w:t>.</w:t>
            </w:r>
          </w:p>
          <w:p w14:paraId="0D9AE193" w14:textId="5483C07F" w:rsidR="0032614A" w:rsidRPr="00D10BA0" w:rsidRDefault="0032614A" w:rsidP="004B5AF5">
            <w:pPr>
              <w:widowControl w:val="0"/>
              <w:spacing w:before="40" w:after="40" w:line="240" w:lineRule="auto"/>
              <w:jc w:val="both"/>
              <w:rPr>
                <w:rFonts w:ascii="Times New Roman" w:hAnsi="Times New Roman" w:cs="Times New Roman"/>
                <w:sz w:val="28"/>
                <w:szCs w:val="28"/>
              </w:rPr>
            </w:pPr>
            <w:r>
              <w:rPr>
                <w:rFonts w:ascii="Times New Roman" w:hAnsi="Times New Roman" w:cs="Times New Roman"/>
                <w:sz w:val="28"/>
                <w:szCs w:val="28"/>
              </w:rPr>
              <w:t>- Thiết bị PCCC</w:t>
            </w:r>
            <w:r w:rsidR="00626B60">
              <w:rPr>
                <w:rFonts w:ascii="Times New Roman" w:hAnsi="Times New Roman" w:cs="Times New Roman"/>
                <w:sz w:val="28"/>
                <w:szCs w:val="28"/>
              </w:rPr>
              <w:t>.</w:t>
            </w:r>
          </w:p>
        </w:tc>
        <w:tc>
          <w:tcPr>
            <w:tcW w:w="2856" w:type="pct"/>
            <w:vAlign w:val="center"/>
          </w:tcPr>
          <w:p w14:paraId="09CC6A9F" w14:textId="15A252D9" w:rsidR="005256E1" w:rsidRPr="00D10BA0" w:rsidRDefault="005256E1" w:rsidP="004B5AF5">
            <w:pPr>
              <w:widowControl w:val="0"/>
              <w:spacing w:before="40" w:after="40" w:line="240" w:lineRule="auto"/>
              <w:jc w:val="both"/>
              <w:rPr>
                <w:rFonts w:ascii="Times New Roman" w:hAnsi="Times New Roman" w:cs="Times New Roman"/>
                <w:sz w:val="28"/>
                <w:szCs w:val="28"/>
              </w:rPr>
            </w:pPr>
            <w:r w:rsidRPr="00D10BA0">
              <w:rPr>
                <w:rFonts w:ascii="Times New Roman" w:hAnsi="Times New Roman" w:cs="Times New Roman"/>
                <w:sz w:val="28"/>
                <w:szCs w:val="28"/>
              </w:rPr>
              <w:t xml:space="preserve">- Có đề xuất cụ thể xuất xứ, ký mã hiệu, nhãn hiệu, hãng sản xuất của </w:t>
            </w:r>
            <w:r w:rsidR="00EE5F0F">
              <w:rPr>
                <w:rFonts w:ascii="Times New Roman" w:hAnsi="Times New Roman" w:cs="Times New Roman"/>
                <w:sz w:val="28"/>
                <w:szCs w:val="28"/>
              </w:rPr>
              <w:t>hàng hóa;</w:t>
            </w:r>
            <w:r w:rsidRPr="00D10BA0">
              <w:rPr>
                <w:rFonts w:ascii="Times New Roman" w:hAnsi="Times New Roman" w:cs="Times New Roman"/>
                <w:sz w:val="28"/>
                <w:szCs w:val="28"/>
              </w:rPr>
              <w:t xml:space="preserve"> </w:t>
            </w:r>
            <w:r w:rsidR="00EE5F0F">
              <w:rPr>
                <w:rFonts w:ascii="Times New Roman" w:hAnsi="Times New Roman" w:cs="Times New Roman"/>
                <w:sz w:val="28"/>
                <w:szCs w:val="28"/>
              </w:rPr>
              <w:t>hàng hóa có</w:t>
            </w:r>
            <w:r w:rsidRPr="00D10BA0">
              <w:rPr>
                <w:rFonts w:ascii="Times New Roman" w:hAnsi="Times New Roman" w:cs="Times New Roman"/>
                <w:sz w:val="28"/>
                <w:szCs w:val="28"/>
              </w:rPr>
              <w:t xml:space="preserve"> thông số kỹ thuật đáp ứng yêu cầu của E-HSMT.</w:t>
            </w:r>
          </w:p>
          <w:p w14:paraId="130F92E4" w14:textId="1B7E959E" w:rsidR="00FA4884" w:rsidRPr="00D10BA0" w:rsidRDefault="005256E1" w:rsidP="004B5AF5">
            <w:pPr>
              <w:widowControl w:val="0"/>
              <w:spacing w:before="40" w:after="40" w:line="240" w:lineRule="auto"/>
              <w:jc w:val="both"/>
              <w:rPr>
                <w:rFonts w:ascii="Times New Roman" w:hAnsi="Times New Roman" w:cs="Times New Roman"/>
                <w:sz w:val="28"/>
                <w:szCs w:val="28"/>
              </w:rPr>
            </w:pPr>
            <w:r w:rsidRPr="00D10BA0">
              <w:rPr>
                <w:rFonts w:ascii="Times New Roman" w:hAnsi="Times New Roman" w:cs="Times New Roman"/>
                <w:sz w:val="28"/>
                <w:szCs w:val="28"/>
              </w:rPr>
              <w:t>- Có</w:t>
            </w:r>
            <w:r w:rsidR="009442DD">
              <w:rPr>
                <w:rFonts w:ascii="Times New Roman" w:hAnsi="Times New Roman" w:cs="Times New Roman"/>
                <w:sz w:val="28"/>
                <w:szCs w:val="28"/>
              </w:rPr>
              <w:t xml:space="preserve"> cam kết cung cấp hoặc hợp đồng nguyên tắc với các đơn vị cung cấp hàng hóa kèm theo</w:t>
            </w:r>
            <w:r w:rsidRPr="00D10BA0">
              <w:rPr>
                <w:rFonts w:ascii="Times New Roman" w:hAnsi="Times New Roman" w:cs="Times New Roman"/>
                <w:sz w:val="28"/>
                <w:szCs w:val="28"/>
              </w:rPr>
              <w:t xml:space="preserve"> tài liệu chứng minh đặc tính kỹ thuật đáp ứng yêu cầu tại Chương V E-HSMT: catalogue của nhà sản xuất</w:t>
            </w:r>
            <w:r w:rsidR="00B93C98">
              <w:rPr>
                <w:rFonts w:ascii="Times New Roman" w:hAnsi="Times New Roman" w:cs="Times New Roman"/>
                <w:sz w:val="28"/>
                <w:szCs w:val="28"/>
              </w:rPr>
              <w:t xml:space="preserve"> hoặc các tài liệu tương đương khác</w:t>
            </w:r>
            <w:r w:rsidR="00EE5F0F">
              <w:rPr>
                <w:rFonts w:ascii="Times New Roman" w:hAnsi="Times New Roman" w:cs="Times New Roman"/>
                <w:sz w:val="28"/>
                <w:szCs w:val="28"/>
              </w:rPr>
              <w:t xml:space="preserve"> </w:t>
            </w:r>
            <w:r w:rsidR="00EE5F0F" w:rsidRPr="00D10BA0">
              <w:rPr>
                <w:rFonts w:ascii="Times New Roman" w:hAnsi="Times New Roman" w:cs="Times New Roman"/>
                <w:sz w:val="28"/>
                <w:szCs w:val="28"/>
              </w:rPr>
              <w:t>(nếu là tiếng Anh phải dịch sang tiếng Việt)</w:t>
            </w:r>
            <w:r w:rsidRPr="00D10BA0">
              <w:rPr>
                <w:rFonts w:ascii="Times New Roman" w:hAnsi="Times New Roman" w:cs="Times New Roman"/>
                <w:sz w:val="28"/>
                <w:szCs w:val="28"/>
              </w:rPr>
              <w:t>.</w:t>
            </w:r>
          </w:p>
        </w:tc>
        <w:tc>
          <w:tcPr>
            <w:tcW w:w="681" w:type="pct"/>
            <w:vAlign w:val="center"/>
          </w:tcPr>
          <w:p w14:paraId="5782E71B" w14:textId="77777777" w:rsidR="00FA4884" w:rsidRPr="00D10BA0" w:rsidRDefault="00FA4884" w:rsidP="004B5AF5">
            <w:pPr>
              <w:widowControl w:val="0"/>
              <w:spacing w:before="40" w:after="40" w:line="240" w:lineRule="auto"/>
              <w:jc w:val="center"/>
              <w:rPr>
                <w:rFonts w:ascii="Times New Roman" w:hAnsi="Times New Roman" w:cs="Times New Roman"/>
                <w:sz w:val="28"/>
                <w:szCs w:val="28"/>
              </w:rPr>
            </w:pPr>
            <w:r w:rsidRPr="00D10BA0">
              <w:rPr>
                <w:rFonts w:ascii="Times New Roman" w:hAnsi="Times New Roman" w:cs="Times New Roman"/>
                <w:sz w:val="28"/>
                <w:szCs w:val="28"/>
              </w:rPr>
              <w:t>Đạt</w:t>
            </w:r>
          </w:p>
        </w:tc>
      </w:tr>
      <w:tr w:rsidR="00092BB6" w:rsidRPr="00D10BA0" w14:paraId="23A86525" w14:textId="77777777" w:rsidTr="004B5AF5">
        <w:trPr>
          <w:trHeight w:val="635"/>
        </w:trPr>
        <w:tc>
          <w:tcPr>
            <w:tcW w:w="1462" w:type="pct"/>
            <w:vMerge/>
            <w:vAlign w:val="center"/>
          </w:tcPr>
          <w:p w14:paraId="285C622A" w14:textId="77777777" w:rsidR="00FA4884" w:rsidRPr="00D10BA0" w:rsidRDefault="00FA4884" w:rsidP="004B5AF5">
            <w:pPr>
              <w:widowControl w:val="0"/>
              <w:spacing w:before="40" w:after="40" w:line="240" w:lineRule="auto"/>
              <w:rPr>
                <w:rFonts w:ascii="Times New Roman" w:hAnsi="Times New Roman" w:cs="Times New Roman"/>
                <w:sz w:val="28"/>
                <w:szCs w:val="28"/>
              </w:rPr>
            </w:pPr>
          </w:p>
        </w:tc>
        <w:tc>
          <w:tcPr>
            <w:tcW w:w="2856" w:type="pct"/>
            <w:vAlign w:val="center"/>
          </w:tcPr>
          <w:p w14:paraId="7B2EAE4F" w14:textId="30FAEE2C" w:rsidR="00FA4884" w:rsidRPr="00D10BA0" w:rsidRDefault="005256E1" w:rsidP="004B5AF5">
            <w:pPr>
              <w:widowControl w:val="0"/>
              <w:spacing w:before="40" w:after="40" w:line="240" w:lineRule="auto"/>
              <w:jc w:val="both"/>
              <w:rPr>
                <w:rFonts w:ascii="Times New Roman" w:hAnsi="Times New Roman" w:cs="Times New Roman"/>
                <w:sz w:val="28"/>
                <w:szCs w:val="28"/>
              </w:rPr>
            </w:pPr>
            <w:r w:rsidRPr="00D10BA0">
              <w:rPr>
                <w:rFonts w:ascii="Times New Roman" w:hAnsi="Times New Roman" w:cs="Times New Roman"/>
                <w:sz w:val="28"/>
                <w:szCs w:val="28"/>
              </w:rPr>
              <w:t>Không đề xuất hoặc đề xuất hàng hóa, thiết bị có thông số kỹ thuật không phù hợp với yêu cầu của E-HSMT hoặc tài liệu chứng minh không phù hợp</w:t>
            </w:r>
          </w:p>
        </w:tc>
        <w:tc>
          <w:tcPr>
            <w:tcW w:w="681" w:type="pct"/>
            <w:vAlign w:val="center"/>
          </w:tcPr>
          <w:p w14:paraId="48E210B9" w14:textId="77777777" w:rsidR="00FA4884" w:rsidRPr="00D10BA0" w:rsidRDefault="00FA4884" w:rsidP="004B5AF5">
            <w:pPr>
              <w:widowControl w:val="0"/>
              <w:spacing w:before="40" w:after="40" w:line="240" w:lineRule="auto"/>
              <w:jc w:val="center"/>
              <w:rPr>
                <w:rFonts w:ascii="Times New Roman" w:hAnsi="Times New Roman" w:cs="Times New Roman"/>
                <w:sz w:val="28"/>
                <w:szCs w:val="28"/>
              </w:rPr>
            </w:pPr>
            <w:r w:rsidRPr="00D10BA0">
              <w:rPr>
                <w:rFonts w:ascii="Times New Roman" w:hAnsi="Times New Roman" w:cs="Times New Roman"/>
                <w:sz w:val="28"/>
                <w:szCs w:val="28"/>
              </w:rPr>
              <w:t>Không đạt</w:t>
            </w:r>
          </w:p>
        </w:tc>
      </w:tr>
      <w:tr w:rsidR="00092BB6" w:rsidRPr="00D10BA0" w14:paraId="3DBE8DD4" w14:textId="77777777" w:rsidTr="004B5AF5">
        <w:tc>
          <w:tcPr>
            <w:tcW w:w="1462" w:type="pct"/>
            <w:vMerge w:val="restart"/>
            <w:vAlign w:val="center"/>
          </w:tcPr>
          <w:p w14:paraId="0E3D116A" w14:textId="77777777" w:rsidR="006F4D13" w:rsidRPr="00D10BA0" w:rsidRDefault="006F4D13" w:rsidP="004B5AF5">
            <w:pPr>
              <w:widowControl w:val="0"/>
              <w:spacing w:before="40" w:after="40" w:line="240" w:lineRule="auto"/>
              <w:rPr>
                <w:rFonts w:ascii="Times New Roman" w:hAnsi="Times New Roman" w:cs="Times New Roman"/>
                <w:b/>
                <w:sz w:val="28"/>
                <w:szCs w:val="28"/>
              </w:rPr>
            </w:pPr>
            <w:r w:rsidRPr="00D10BA0">
              <w:rPr>
                <w:rFonts w:ascii="Times New Roman" w:hAnsi="Times New Roman" w:cs="Times New Roman"/>
                <w:b/>
                <w:sz w:val="28"/>
                <w:szCs w:val="28"/>
              </w:rPr>
              <w:t>Kết luận</w:t>
            </w:r>
          </w:p>
        </w:tc>
        <w:tc>
          <w:tcPr>
            <w:tcW w:w="2856" w:type="pct"/>
            <w:vAlign w:val="center"/>
          </w:tcPr>
          <w:p w14:paraId="57D1C23C" w14:textId="431F64DD" w:rsidR="006F4D13" w:rsidRPr="00D10BA0" w:rsidRDefault="006F4D13" w:rsidP="004B5AF5">
            <w:pPr>
              <w:widowControl w:val="0"/>
              <w:spacing w:before="40" w:after="40" w:line="240" w:lineRule="auto"/>
              <w:jc w:val="both"/>
              <w:rPr>
                <w:rFonts w:ascii="Times New Roman" w:hAnsi="Times New Roman" w:cs="Times New Roman"/>
                <w:sz w:val="28"/>
                <w:szCs w:val="28"/>
              </w:rPr>
            </w:pPr>
            <w:r w:rsidRPr="00D10BA0">
              <w:rPr>
                <w:rFonts w:ascii="Times New Roman" w:hAnsi="Times New Roman" w:cs="Times New Roman"/>
                <w:sz w:val="28"/>
                <w:szCs w:val="28"/>
              </w:rPr>
              <w:t>Tiêu chuẩn chi tiế</w:t>
            </w:r>
            <w:r w:rsidR="004D5DE3">
              <w:rPr>
                <w:rFonts w:ascii="Times New Roman" w:hAnsi="Times New Roman" w:cs="Times New Roman"/>
                <w:sz w:val="28"/>
                <w:szCs w:val="28"/>
              </w:rPr>
              <w:t xml:space="preserve">t </w:t>
            </w:r>
            <w:r w:rsidRPr="00D10BA0">
              <w:rPr>
                <w:rFonts w:ascii="Times New Roman" w:hAnsi="Times New Roman" w:cs="Times New Roman"/>
                <w:sz w:val="28"/>
                <w:szCs w:val="28"/>
              </w:rPr>
              <w:t>được xác định là đạt.</w:t>
            </w:r>
          </w:p>
        </w:tc>
        <w:tc>
          <w:tcPr>
            <w:tcW w:w="681" w:type="pct"/>
            <w:vAlign w:val="center"/>
          </w:tcPr>
          <w:p w14:paraId="25155084" w14:textId="77777777" w:rsidR="006F4D13" w:rsidRPr="00D10BA0" w:rsidRDefault="006F4D13" w:rsidP="004B5AF5">
            <w:pPr>
              <w:widowControl w:val="0"/>
              <w:spacing w:before="40" w:after="40" w:line="240" w:lineRule="auto"/>
              <w:jc w:val="center"/>
              <w:rPr>
                <w:rFonts w:ascii="Times New Roman" w:hAnsi="Times New Roman" w:cs="Times New Roman"/>
                <w:sz w:val="28"/>
                <w:szCs w:val="28"/>
              </w:rPr>
            </w:pPr>
            <w:r w:rsidRPr="00D10BA0">
              <w:rPr>
                <w:rFonts w:ascii="Times New Roman" w:hAnsi="Times New Roman" w:cs="Times New Roman"/>
                <w:sz w:val="28"/>
                <w:szCs w:val="28"/>
              </w:rPr>
              <w:t>Đạt</w:t>
            </w:r>
          </w:p>
        </w:tc>
      </w:tr>
      <w:tr w:rsidR="00092BB6" w:rsidRPr="00D10BA0" w14:paraId="7BD8514F" w14:textId="77777777" w:rsidTr="004B5AF5">
        <w:tc>
          <w:tcPr>
            <w:tcW w:w="1462" w:type="pct"/>
            <w:vMerge/>
            <w:vAlign w:val="center"/>
          </w:tcPr>
          <w:p w14:paraId="5253C87E" w14:textId="77777777" w:rsidR="006F4D13" w:rsidRPr="00D10BA0" w:rsidRDefault="006F4D13" w:rsidP="004B5AF5">
            <w:pPr>
              <w:widowControl w:val="0"/>
              <w:spacing w:before="40" w:after="40" w:line="240" w:lineRule="auto"/>
              <w:rPr>
                <w:rFonts w:ascii="Times New Roman" w:hAnsi="Times New Roman" w:cs="Times New Roman"/>
                <w:sz w:val="28"/>
                <w:szCs w:val="28"/>
              </w:rPr>
            </w:pPr>
          </w:p>
        </w:tc>
        <w:tc>
          <w:tcPr>
            <w:tcW w:w="2856" w:type="pct"/>
            <w:vAlign w:val="center"/>
          </w:tcPr>
          <w:p w14:paraId="733F78BD" w14:textId="47CC734B" w:rsidR="006F4D13" w:rsidRPr="00D10BA0" w:rsidRDefault="004B5AF5" w:rsidP="004B5AF5">
            <w:pPr>
              <w:widowControl w:val="0"/>
              <w:spacing w:before="40" w:after="40" w:line="240" w:lineRule="auto"/>
              <w:jc w:val="both"/>
              <w:rPr>
                <w:rFonts w:ascii="Times New Roman" w:hAnsi="Times New Roman" w:cs="Times New Roman"/>
                <w:sz w:val="28"/>
                <w:szCs w:val="28"/>
              </w:rPr>
            </w:pPr>
            <w:r>
              <w:rPr>
                <w:rFonts w:ascii="Times New Roman" w:hAnsi="Times New Roman" w:cs="Times New Roman"/>
                <w:sz w:val="28"/>
                <w:szCs w:val="28"/>
              </w:rPr>
              <w:t>T</w:t>
            </w:r>
            <w:r w:rsidR="006F4D13" w:rsidRPr="00D10BA0">
              <w:rPr>
                <w:rFonts w:ascii="Times New Roman" w:hAnsi="Times New Roman" w:cs="Times New Roman"/>
                <w:sz w:val="28"/>
                <w:szCs w:val="28"/>
              </w:rPr>
              <w:t>iêu chuẩn chi tiết được xác định là không đạt.</w:t>
            </w:r>
          </w:p>
        </w:tc>
        <w:tc>
          <w:tcPr>
            <w:tcW w:w="681" w:type="pct"/>
            <w:vAlign w:val="center"/>
          </w:tcPr>
          <w:p w14:paraId="6507EB3C" w14:textId="77777777" w:rsidR="006F4D13" w:rsidRPr="00D10BA0" w:rsidRDefault="006F4D13" w:rsidP="004B5AF5">
            <w:pPr>
              <w:widowControl w:val="0"/>
              <w:spacing w:before="40" w:after="40" w:line="240" w:lineRule="auto"/>
              <w:jc w:val="center"/>
              <w:rPr>
                <w:rFonts w:ascii="Times New Roman" w:hAnsi="Times New Roman" w:cs="Times New Roman"/>
                <w:sz w:val="28"/>
                <w:szCs w:val="28"/>
              </w:rPr>
            </w:pPr>
            <w:r w:rsidRPr="00D10BA0">
              <w:rPr>
                <w:rFonts w:ascii="Times New Roman" w:hAnsi="Times New Roman" w:cs="Times New Roman"/>
                <w:sz w:val="28"/>
                <w:szCs w:val="28"/>
              </w:rPr>
              <w:t>Không đạt</w:t>
            </w:r>
          </w:p>
        </w:tc>
      </w:tr>
    </w:tbl>
    <w:p w14:paraId="34B42ED9" w14:textId="77777777" w:rsidR="00FA4884" w:rsidRPr="000A2C12" w:rsidRDefault="00FA4884" w:rsidP="000A2C12">
      <w:pPr>
        <w:spacing w:before="60" w:after="60" w:line="240" w:lineRule="auto"/>
        <w:ind w:firstLine="567"/>
        <w:jc w:val="both"/>
        <w:rPr>
          <w:rFonts w:ascii="Times New Roman" w:hAnsi="Times New Roman" w:cs="Times New Roman"/>
          <w:b/>
          <w:bCs/>
          <w:i/>
          <w:sz w:val="28"/>
          <w:szCs w:val="28"/>
          <w:lang w:val="vi-VN"/>
        </w:rPr>
      </w:pPr>
      <w:r w:rsidRPr="000A2C12">
        <w:rPr>
          <w:rFonts w:ascii="Times New Roman" w:hAnsi="Times New Roman" w:cs="Times New Roman"/>
          <w:b/>
          <w:bCs/>
          <w:i/>
          <w:sz w:val="28"/>
          <w:szCs w:val="28"/>
        </w:rPr>
        <w:t>2</w:t>
      </w:r>
      <w:r w:rsidRPr="000A2C12">
        <w:rPr>
          <w:rFonts w:ascii="Times New Roman" w:hAnsi="Times New Roman" w:cs="Times New Roman"/>
          <w:b/>
          <w:bCs/>
          <w:i/>
          <w:sz w:val="28"/>
          <w:szCs w:val="28"/>
          <w:lang w:val="vi-VN"/>
        </w:rPr>
        <w:t>. Tính hợp lý và khả thi của các giải pháp kỹ thuật,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462"/>
        <w:gridCol w:w="1386"/>
      </w:tblGrid>
      <w:tr w:rsidR="00092BB6" w:rsidRPr="00D10BA0" w14:paraId="3BECD211" w14:textId="77777777" w:rsidTr="00092BB6">
        <w:trPr>
          <w:tblHeader/>
        </w:trPr>
        <w:tc>
          <w:tcPr>
            <w:tcW w:w="1462" w:type="pct"/>
            <w:tcBorders>
              <w:top w:val="single" w:sz="4" w:space="0" w:color="auto"/>
              <w:left w:val="single" w:sz="4" w:space="0" w:color="auto"/>
              <w:bottom w:val="single" w:sz="4" w:space="0" w:color="auto"/>
              <w:right w:val="single" w:sz="4" w:space="0" w:color="auto"/>
            </w:tcBorders>
            <w:vAlign w:val="center"/>
          </w:tcPr>
          <w:p w14:paraId="7F760B14" w14:textId="77777777" w:rsidR="00FA4884" w:rsidRPr="00D10BA0" w:rsidRDefault="00FA4884" w:rsidP="00FA4884">
            <w:pPr>
              <w:widowControl w:val="0"/>
              <w:spacing w:before="60" w:after="60" w:line="240" w:lineRule="auto"/>
              <w:jc w:val="center"/>
              <w:rPr>
                <w:rFonts w:ascii="Times New Roman" w:hAnsi="Times New Roman" w:cs="Times New Roman"/>
                <w:b/>
                <w:sz w:val="28"/>
                <w:szCs w:val="28"/>
              </w:rPr>
            </w:pPr>
            <w:r w:rsidRPr="00D10BA0">
              <w:rPr>
                <w:rFonts w:ascii="Times New Roman" w:hAnsi="Times New Roman" w:cs="Times New Roman"/>
                <w:b/>
                <w:sz w:val="28"/>
                <w:szCs w:val="28"/>
              </w:rPr>
              <w:t>Nội dung yêu cầu</w:t>
            </w:r>
          </w:p>
        </w:tc>
        <w:tc>
          <w:tcPr>
            <w:tcW w:w="3538" w:type="pct"/>
            <w:gridSpan w:val="2"/>
            <w:tcBorders>
              <w:top w:val="single" w:sz="4" w:space="0" w:color="auto"/>
              <w:left w:val="single" w:sz="4" w:space="0" w:color="auto"/>
              <w:bottom w:val="single" w:sz="4" w:space="0" w:color="auto"/>
              <w:right w:val="single" w:sz="4" w:space="0" w:color="auto"/>
            </w:tcBorders>
            <w:vAlign w:val="center"/>
          </w:tcPr>
          <w:p w14:paraId="6E93ECB5" w14:textId="77777777" w:rsidR="00FA4884" w:rsidRPr="00D10BA0" w:rsidRDefault="00FA4884" w:rsidP="00FA4884">
            <w:pPr>
              <w:widowControl w:val="0"/>
              <w:spacing w:before="60" w:after="60" w:line="240" w:lineRule="auto"/>
              <w:jc w:val="center"/>
              <w:rPr>
                <w:rFonts w:ascii="Times New Roman" w:hAnsi="Times New Roman" w:cs="Times New Roman"/>
                <w:b/>
                <w:sz w:val="28"/>
                <w:szCs w:val="28"/>
              </w:rPr>
            </w:pPr>
            <w:r w:rsidRPr="00D10BA0">
              <w:rPr>
                <w:rFonts w:ascii="Times New Roman" w:hAnsi="Times New Roman" w:cs="Times New Roman"/>
                <w:b/>
                <w:sz w:val="28"/>
                <w:szCs w:val="28"/>
              </w:rPr>
              <w:t>Mức độ đáp ứng</w:t>
            </w:r>
          </w:p>
        </w:tc>
      </w:tr>
      <w:tr w:rsidR="00092BB6" w:rsidRPr="00D10BA0" w14:paraId="5ABE69CF" w14:textId="77777777" w:rsidTr="00092BB6">
        <w:trPr>
          <w:trHeight w:val="1072"/>
        </w:trPr>
        <w:tc>
          <w:tcPr>
            <w:tcW w:w="1462" w:type="pct"/>
            <w:vMerge w:val="restart"/>
            <w:vAlign w:val="center"/>
          </w:tcPr>
          <w:p w14:paraId="0743A8D3" w14:textId="77777777" w:rsidR="00824D20" w:rsidRPr="00D10BA0" w:rsidRDefault="00824D20" w:rsidP="00824D20">
            <w:pPr>
              <w:widowControl w:val="0"/>
              <w:spacing w:before="60" w:after="60" w:line="240" w:lineRule="auto"/>
              <w:jc w:val="both"/>
              <w:rPr>
                <w:rFonts w:ascii="Times New Roman" w:hAnsi="Times New Roman" w:cs="Times New Roman"/>
                <w:sz w:val="28"/>
                <w:szCs w:val="28"/>
              </w:rPr>
            </w:pPr>
            <w:r w:rsidRPr="00D10BA0">
              <w:rPr>
                <w:rFonts w:ascii="Times New Roman" w:hAnsi="Times New Roman" w:cs="Times New Roman"/>
                <w:sz w:val="28"/>
                <w:szCs w:val="28"/>
              </w:rPr>
              <w:t xml:space="preserve">2.1. Tổ chức mặt bằng công trường: Nhà điều hành, nhà ở công nhân; </w:t>
            </w:r>
            <w:r w:rsidRPr="00D10BA0">
              <w:rPr>
                <w:rFonts w:ascii="Times New Roman" w:hAnsi="Times New Roman" w:cs="Times New Roman"/>
                <w:sz w:val="28"/>
                <w:szCs w:val="28"/>
              </w:rPr>
              <w:lastRenderedPageBreak/>
              <w:t xml:space="preserve">Kho, bãi vật liệu; Bãi gia công cốp pha, cốt thép; Bãi tập kết máy móc, thiết bị; Phòng thí nghiệm (nếu có); Bố trí cổng ra vào công trường, rào chắn, biển báo; Bãi tập kết chất thải thi công. </w:t>
            </w:r>
          </w:p>
          <w:p w14:paraId="49B0678A" w14:textId="77777777" w:rsidR="00824D20" w:rsidRPr="00D10BA0" w:rsidRDefault="00824D20" w:rsidP="00824D20">
            <w:pPr>
              <w:widowControl w:val="0"/>
              <w:spacing w:before="60" w:after="60" w:line="240" w:lineRule="auto"/>
              <w:jc w:val="both"/>
              <w:rPr>
                <w:rFonts w:ascii="Times New Roman" w:hAnsi="Times New Roman" w:cs="Times New Roman"/>
                <w:sz w:val="28"/>
                <w:szCs w:val="28"/>
                <w:lang w:val="vi-VN"/>
              </w:rPr>
            </w:pPr>
            <w:r w:rsidRPr="00D10BA0">
              <w:rPr>
                <w:rFonts w:ascii="Times New Roman" w:hAnsi="Times New Roman" w:cs="Times New Roman"/>
                <w:sz w:val="28"/>
                <w:szCs w:val="28"/>
              </w:rPr>
              <w:t>Có thuyết minh giải pháp cấp điện, cấp nước, thoát nước, thông tin liên lạc.</w:t>
            </w:r>
          </w:p>
        </w:tc>
        <w:tc>
          <w:tcPr>
            <w:tcW w:w="2822" w:type="pct"/>
            <w:vAlign w:val="center"/>
          </w:tcPr>
          <w:p w14:paraId="0F80FE84" w14:textId="77777777" w:rsidR="00824D20" w:rsidRPr="00343415" w:rsidRDefault="00824D20" w:rsidP="00824D20">
            <w:pPr>
              <w:widowControl w:val="0"/>
              <w:spacing w:before="60" w:after="60" w:line="240" w:lineRule="auto"/>
              <w:jc w:val="both"/>
              <w:rPr>
                <w:rFonts w:ascii="Times New Roman" w:hAnsi="Times New Roman" w:cs="Times New Roman"/>
                <w:sz w:val="28"/>
                <w:szCs w:val="28"/>
                <w:lang w:val="vi-VN"/>
              </w:rPr>
            </w:pPr>
            <w:r w:rsidRPr="00343415">
              <w:rPr>
                <w:rFonts w:ascii="Times New Roman" w:hAnsi="Times New Roman" w:cs="Times New Roman"/>
                <w:sz w:val="28"/>
                <w:szCs w:val="28"/>
                <w:lang w:val="vi-VN"/>
              </w:rPr>
              <w:lastRenderedPageBreak/>
              <w:t>Đáp ứng đầy đủ các yêu cầu sau:</w:t>
            </w:r>
          </w:p>
          <w:p w14:paraId="62B0B836" w14:textId="77777777" w:rsidR="00824D20" w:rsidRPr="00343415" w:rsidRDefault="00824D20" w:rsidP="00824D20">
            <w:pPr>
              <w:widowControl w:val="0"/>
              <w:spacing w:before="60" w:after="60" w:line="240" w:lineRule="auto"/>
              <w:jc w:val="both"/>
              <w:rPr>
                <w:rFonts w:ascii="Times New Roman" w:hAnsi="Times New Roman" w:cs="Times New Roman"/>
                <w:sz w:val="28"/>
                <w:szCs w:val="28"/>
                <w:lang w:val="vi-VN"/>
              </w:rPr>
            </w:pPr>
            <w:r w:rsidRPr="00343415">
              <w:rPr>
                <w:rFonts w:ascii="Times New Roman" w:hAnsi="Times New Roman" w:cs="Times New Roman"/>
                <w:sz w:val="28"/>
                <w:szCs w:val="28"/>
                <w:lang w:val="vi-VN"/>
              </w:rPr>
              <w:t xml:space="preserve">- Có giải pháp kỹ thuật tổ chức mặt bằng (kèm theo bản vẽ bố trí tổ chức mặt bằng công </w:t>
            </w:r>
            <w:r w:rsidRPr="00343415">
              <w:rPr>
                <w:rFonts w:ascii="Times New Roman" w:hAnsi="Times New Roman" w:cs="Times New Roman"/>
                <w:sz w:val="28"/>
                <w:szCs w:val="28"/>
                <w:lang w:val="vi-VN"/>
              </w:rPr>
              <w:lastRenderedPageBreak/>
              <w:t>trường) đầy đủ, hợp lý, phù hợp với điều kiện biện pháp thi công, tiến độ thi công và hiện trạng công trình xây dựng.</w:t>
            </w:r>
          </w:p>
          <w:p w14:paraId="3097DA8B" w14:textId="77777777" w:rsidR="00824D20" w:rsidRPr="00343415" w:rsidRDefault="00824D20" w:rsidP="00824D20">
            <w:pPr>
              <w:widowControl w:val="0"/>
              <w:spacing w:before="60" w:after="60" w:line="240" w:lineRule="auto"/>
              <w:jc w:val="both"/>
              <w:rPr>
                <w:rFonts w:ascii="Times New Roman" w:hAnsi="Times New Roman" w:cs="Times New Roman"/>
                <w:sz w:val="28"/>
                <w:szCs w:val="28"/>
                <w:lang w:val="vi-VN"/>
              </w:rPr>
            </w:pPr>
            <w:r w:rsidRPr="00343415">
              <w:rPr>
                <w:rFonts w:ascii="Times New Roman" w:hAnsi="Times New Roman" w:cs="Times New Roman"/>
                <w:sz w:val="28"/>
                <w:szCs w:val="28"/>
                <w:lang w:val="vi-VN"/>
              </w:rPr>
              <w:t>- Có giải pháp cấp điện, cấp nước, thoát nước, thông tin liên lạc trong công trường khả thi, phù hợp với hiện trạng công trình xây dựng.</w:t>
            </w:r>
          </w:p>
        </w:tc>
        <w:tc>
          <w:tcPr>
            <w:tcW w:w="716" w:type="pct"/>
            <w:vAlign w:val="center"/>
          </w:tcPr>
          <w:p w14:paraId="4CA7C1B0" w14:textId="77777777" w:rsidR="00824D20" w:rsidRPr="00D10BA0" w:rsidRDefault="00824D20" w:rsidP="00824D20">
            <w:pPr>
              <w:widowControl w:val="0"/>
              <w:spacing w:before="60" w:after="60" w:line="240" w:lineRule="auto"/>
              <w:jc w:val="center"/>
              <w:rPr>
                <w:rFonts w:ascii="Times New Roman" w:hAnsi="Times New Roman" w:cs="Times New Roman"/>
                <w:sz w:val="28"/>
                <w:szCs w:val="28"/>
              </w:rPr>
            </w:pPr>
            <w:r w:rsidRPr="00D10BA0">
              <w:rPr>
                <w:rFonts w:ascii="Times New Roman" w:hAnsi="Times New Roman" w:cs="Times New Roman"/>
                <w:sz w:val="28"/>
                <w:szCs w:val="28"/>
              </w:rPr>
              <w:lastRenderedPageBreak/>
              <w:t>Đạt</w:t>
            </w:r>
          </w:p>
        </w:tc>
      </w:tr>
      <w:tr w:rsidR="00092BB6" w:rsidRPr="00D10BA0" w14:paraId="4298E7E3" w14:textId="77777777" w:rsidTr="00092BB6">
        <w:tc>
          <w:tcPr>
            <w:tcW w:w="1462" w:type="pct"/>
            <w:vMerge/>
            <w:vAlign w:val="center"/>
          </w:tcPr>
          <w:p w14:paraId="55EE011D" w14:textId="77777777" w:rsidR="00824D20" w:rsidRPr="00D10BA0" w:rsidRDefault="00824D20" w:rsidP="00824D20">
            <w:pPr>
              <w:widowControl w:val="0"/>
              <w:spacing w:before="60" w:after="60" w:line="240" w:lineRule="auto"/>
              <w:rPr>
                <w:rFonts w:ascii="Times New Roman" w:hAnsi="Times New Roman" w:cs="Times New Roman"/>
                <w:sz w:val="28"/>
                <w:szCs w:val="28"/>
              </w:rPr>
            </w:pPr>
          </w:p>
        </w:tc>
        <w:tc>
          <w:tcPr>
            <w:tcW w:w="2822" w:type="pct"/>
            <w:vAlign w:val="center"/>
          </w:tcPr>
          <w:p w14:paraId="26ADAA5A" w14:textId="77777777" w:rsidR="00824D20" w:rsidRPr="00D10BA0" w:rsidRDefault="00824D20" w:rsidP="00824D20">
            <w:pPr>
              <w:widowControl w:val="0"/>
              <w:spacing w:before="60" w:after="60" w:line="240" w:lineRule="auto"/>
              <w:jc w:val="both"/>
              <w:rPr>
                <w:rFonts w:ascii="Times New Roman" w:hAnsi="Times New Roman" w:cs="Times New Roman"/>
                <w:sz w:val="28"/>
                <w:szCs w:val="28"/>
              </w:rPr>
            </w:pPr>
            <w:r w:rsidRPr="00D10BA0">
              <w:rPr>
                <w:rFonts w:ascii="Times New Roman" w:hAnsi="Times New Roman" w:cs="Times New Roman"/>
                <w:sz w:val="28"/>
                <w:szCs w:val="28"/>
              </w:rPr>
              <w:t>Không đáp ứng một trong các yêu cầu nêu trên.</w:t>
            </w:r>
          </w:p>
        </w:tc>
        <w:tc>
          <w:tcPr>
            <w:tcW w:w="716" w:type="pct"/>
            <w:vAlign w:val="center"/>
          </w:tcPr>
          <w:p w14:paraId="6F6CF8FD" w14:textId="77777777" w:rsidR="00824D20" w:rsidRPr="00D10BA0" w:rsidRDefault="00824D20" w:rsidP="00824D20">
            <w:pPr>
              <w:widowControl w:val="0"/>
              <w:spacing w:before="60" w:after="60" w:line="240" w:lineRule="auto"/>
              <w:jc w:val="center"/>
              <w:rPr>
                <w:rFonts w:ascii="Times New Roman" w:hAnsi="Times New Roman" w:cs="Times New Roman"/>
                <w:sz w:val="28"/>
                <w:szCs w:val="28"/>
              </w:rPr>
            </w:pPr>
            <w:r w:rsidRPr="00D10BA0">
              <w:rPr>
                <w:rFonts w:ascii="Times New Roman" w:hAnsi="Times New Roman" w:cs="Times New Roman"/>
                <w:sz w:val="28"/>
                <w:szCs w:val="28"/>
              </w:rPr>
              <w:t>Không đạt</w:t>
            </w:r>
          </w:p>
        </w:tc>
      </w:tr>
      <w:tr w:rsidR="00092BB6" w:rsidRPr="00D10BA0" w14:paraId="155D0EDF" w14:textId="77777777" w:rsidTr="00092BB6">
        <w:tc>
          <w:tcPr>
            <w:tcW w:w="1462" w:type="pct"/>
            <w:vMerge w:val="restart"/>
            <w:vAlign w:val="center"/>
          </w:tcPr>
          <w:p w14:paraId="7F04D18B" w14:textId="6D533A0B" w:rsidR="00246AA9" w:rsidRPr="00D10BA0" w:rsidRDefault="00246AA9" w:rsidP="00D10BA0">
            <w:pPr>
              <w:widowControl w:val="0"/>
              <w:spacing w:before="60" w:after="60" w:line="240" w:lineRule="auto"/>
              <w:jc w:val="both"/>
              <w:rPr>
                <w:rFonts w:ascii="Times New Roman" w:hAnsi="Times New Roman" w:cs="Times New Roman"/>
                <w:sz w:val="28"/>
                <w:szCs w:val="28"/>
              </w:rPr>
            </w:pPr>
            <w:r w:rsidRPr="00D10BA0">
              <w:rPr>
                <w:rFonts w:ascii="Times New Roman" w:hAnsi="Times New Roman" w:cs="Times New Roman"/>
                <w:sz w:val="28"/>
                <w:szCs w:val="28"/>
              </w:rPr>
              <w:t xml:space="preserve">2.2. Biện pháp thi công cho các hạng mục </w:t>
            </w:r>
            <w:r w:rsidR="00750161">
              <w:rPr>
                <w:rFonts w:ascii="Times New Roman" w:hAnsi="Times New Roman" w:cs="Times New Roman"/>
                <w:sz w:val="28"/>
                <w:szCs w:val="28"/>
              </w:rPr>
              <w:t xml:space="preserve">chính </w:t>
            </w:r>
            <w:r w:rsidR="00E23EA2">
              <w:rPr>
                <w:rFonts w:ascii="Times New Roman" w:hAnsi="Times New Roman" w:cs="Times New Roman"/>
                <w:sz w:val="28"/>
                <w:szCs w:val="28"/>
              </w:rPr>
              <w:t xml:space="preserve">thuộc công trình </w:t>
            </w:r>
            <w:r w:rsidRPr="00D10BA0">
              <w:rPr>
                <w:rFonts w:ascii="Times New Roman" w:hAnsi="Times New Roman" w:cs="Times New Roman"/>
                <w:sz w:val="28"/>
                <w:szCs w:val="28"/>
              </w:rPr>
              <w:t xml:space="preserve">gồm: </w:t>
            </w:r>
          </w:p>
          <w:p w14:paraId="4A169988" w14:textId="77777777" w:rsidR="005740D4" w:rsidRDefault="005740D4" w:rsidP="005740D4">
            <w:pPr>
              <w:widowControl w:val="0"/>
              <w:spacing w:before="60" w:after="60" w:line="240" w:lineRule="auto"/>
              <w:jc w:val="both"/>
              <w:rPr>
                <w:rFonts w:ascii="Times New Roman" w:hAnsi="Times New Roman" w:cs="Times New Roman"/>
                <w:sz w:val="28"/>
                <w:szCs w:val="28"/>
              </w:rPr>
            </w:pPr>
            <w:r w:rsidRPr="00D10BA0">
              <w:rPr>
                <w:rFonts w:ascii="Times New Roman" w:hAnsi="Times New Roman" w:cs="Times New Roman"/>
                <w:sz w:val="28"/>
                <w:szCs w:val="28"/>
              </w:rPr>
              <w:t xml:space="preserve">- </w:t>
            </w:r>
            <w:r>
              <w:rPr>
                <w:rFonts w:ascii="Times New Roman" w:hAnsi="Times New Roman" w:cs="Times New Roman"/>
                <w:sz w:val="28"/>
                <w:szCs w:val="28"/>
              </w:rPr>
              <w:t xml:space="preserve">Hạng mục: </w:t>
            </w:r>
            <w:r w:rsidRPr="00343415">
              <w:rPr>
                <w:rFonts w:ascii="Times New Roman" w:hAnsi="Times New Roman" w:cs="Times New Roman"/>
                <w:sz w:val="28"/>
                <w:szCs w:val="28"/>
              </w:rPr>
              <w:t>Kết cấu móng</w:t>
            </w:r>
            <w:r w:rsidRPr="00D10BA0">
              <w:rPr>
                <w:rFonts w:ascii="Times New Roman" w:hAnsi="Times New Roman" w:cs="Times New Roman"/>
                <w:sz w:val="28"/>
                <w:szCs w:val="28"/>
              </w:rPr>
              <w:t>.</w:t>
            </w:r>
          </w:p>
          <w:p w14:paraId="5AC53CC6" w14:textId="2D15695C" w:rsidR="005740D4" w:rsidRDefault="005740D4" w:rsidP="005740D4">
            <w:pPr>
              <w:widowControl w:val="0"/>
              <w:spacing w:before="60" w:after="60" w:line="240" w:lineRule="auto"/>
              <w:jc w:val="both"/>
              <w:rPr>
                <w:rFonts w:ascii="Times New Roman" w:hAnsi="Times New Roman" w:cs="Times New Roman"/>
                <w:sz w:val="28"/>
                <w:szCs w:val="28"/>
              </w:rPr>
            </w:pPr>
            <w:r w:rsidRPr="00343415">
              <w:rPr>
                <w:rFonts w:ascii="Times New Roman" w:hAnsi="Times New Roman" w:cs="Times New Roman"/>
                <w:sz w:val="28"/>
                <w:szCs w:val="28"/>
              </w:rPr>
              <w:t xml:space="preserve">- Hạng mục: </w:t>
            </w:r>
            <w:r>
              <w:rPr>
                <w:rFonts w:ascii="Times New Roman" w:hAnsi="Times New Roman" w:cs="Times New Roman"/>
                <w:sz w:val="28"/>
                <w:szCs w:val="28"/>
              </w:rPr>
              <w:t>Thi công cọc (cọc thí nghiệm</w:t>
            </w:r>
            <w:r w:rsidR="005A5B43">
              <w:rPr>
                <w:rFonts w:ascii="Times New Roman" w:hAnsi="Times New Roman" w:cs="Times New Roman"/>
                <w:sz w:val="28"/>
                <w:szCs w:val="28"/>
              </w:rPr>
              <w:t>-trừ công tác thí nghiệm cọc</w:t>
            </w:r>
            <w:r w:rsidR="002227F3">
              <w:rPr>
                <w:rFonts w:ascii="Times New Roman" w:hAnsi="Times New Roman" w:cs="Times New Roman"/>
                <w:sz w:val="28"/>
                <w:szCs w:val="28"/>
              </w:rPr>
              <w:t>;</w:t>
            </w:r>
            <w:r>
              <w:rPr>
                <w:rFonts w:ascii="Times New Roman" w:hAnsi="Times New Roman" w:cs="Times New Roman"/>
                <w:sz w:val="28"/>
                <w:szCs w:val="28"/>
              </w:rPr>
              <w:t xml:space="preserve"> cọc đại trà).</w:t>
            </w:r>
          </w:p>
          <w:p w14:paraId="48018F1F" w14:textId="4D852FD6" w:rsidR="005740D4" w:rsidRDefault="005740D4" w:rsidP="005740D4">
            <w:pPr>
              <w:widowControl w:val="0"/>
              <w:spacing w:before="60" w:after="60" w:line="240" w:lineRule="auto"/>
              <w:jc w:val="both"/>
              <w:rPr>
                <w:rFonts w:ascii="Times New Roman" w:hAnsi="Times New Roman" w:cs="Times New Roman"/>
                <w:sz w:val="28"/>
                <w:szCs w:val="28"/>
              </w:rPr>
            </w:pPr>
            <w:r w:rsidRPr="00343415">
              <w:rPr>
                <w:rFonts w:ascii="Times New Roman" w:hAnsi="Times New Roman" w:cs="Times New Roman"/>
                <w:sz w:val="28"/>
                <w:szCs w:val="28"/>
              </w:rPr>
              <w:t xml:space="preserve">- Hạng mục: Kết cấu </w:t>
            </w:r>
            <w:r>
              <w:rPr>
                <w:rFonts w:ascii="Times New Roman" w:hAnsi="Times New Roman" w:cs="Times New Roman"/>
                <w:sz w:val="28"/>
                <w:szCs w:val="28"/>
              </w:rPr>
              <w:t xml:space="preserve">phần </w:t>
            </w:r>
            <w:r w:rsidRPr="00343415">
              <w:rPr>
                <w:rFonts w:ascii="Times New Roman" w:hAnsi="Times New Roman" w:cs="Times New Roman"/>
                <w:sz w:val="28"/>
                <w:szCs w:val="28"/>
              </w:rPr>
              <w:t>thân.</w:t>
            </w:r>
          </w:p>
          <w:p w14:paraId="76E7B8C7" w14:textId="77777777" w:rsidR="00246AA9" w:rsidRDefault="00246AA9" w:rsidP="00D10BA0">
            <w:pPr>
              <w:widowControl w:val="0"/>
              <w:spacing w:before="60" w:after="60" w:line="240" w:lineRule="auto"/>
              <w:jc w:val="both"/>
              <w:rPr>
                <w:rFonts w:ascii="Times New Roman" w:hAnsi="Times New Roman" w:cs="Times New Roman"/>
                <w:sz w:val="28"/>
                <w:szCs w:val="28"/>
              </w:rPr>
            </w:pPr>
            <w:r w:rsidRPr="00D10BA0">
              <w:rPr>
                <w:rFonts w:ascii="Times New Roman" w:hAnsi="Times New Roman" w:cs="Times New Roman"/>
                <w:sz w:val="28"/>
                <w:szCs w:val="28"/>
              </w:rPr>
              <w:t xml:space="preserve">- </w:t>
            </w:r>
            <w:r w:rsidR="00343415">
              <w:rPr>
                <w:rFonts w:ascii="Times New Roman" w:hAnsi="Times New Roman" w:cs="Times New Roman"/>
                <w:sz w:val="28"/>
                <w:szCs w:val="28"/>
              </w:rPr>
              <w:t xml:space="preserve">Hạng mục: </w:t>
            </w:r>
            <w:r w:rsidR="00343415" w:rsidRPr="00343415">
              <w:rPr>
                <w:rFonts w:ascii="Times New Roman" w:hAnsi="Times New Roman" w:cs="Times New Roman"/>
                <w:sz w:val="28"/>
                <w:szCs w:val="28"/>
              </w:rPr>
              <w:t>Hoàn thiện kiến trúc</w:t>
            </w:r>
            <w:r w:rsidRPr="00D10BA0">
              <w:rPr>
                <w:rFonts w:ascii="Times New Roman" w:hAnsi="Times New Roman" w:cs="Times New Roman"/>
                <w:sz w:val="28"/>
                <w:szCs w:val="28"/>
              </w:rPr>
              <w:t>.</w:t>
            </w:r>
          </w:p>
          <w:p w14:paraId="63D71913" w14:textId="1430D7C4" w:rsidR="004B05EC" w:rsidRDefault="004B05EC" w:rsidP="004B05EC">
            <w:pPr>
              <w:widowControl w:val="0"/>
              <w:spacing w:before="60" w:after="6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43415">
              <w:rPr>
                <w:rFonts w:ascii="Times New Roman" w:hAnsi="Times New Roman" w:cs="Times New Roman"/>
                <w:sz w:val="28"/>
                <w:szCs w:val="28"/>
              </w:rPr>
              <w:t xml:space="preserve">Hạng mục: </w:t>
            </w:r>
            <w:r>
              <w:rPr>
                <w:rFonts w:ascii="Times New Roman" w:hAnsi="Times New Roman" w:cs="Times New Roman"/>
                <w:sz w:val="28"/>
                <w:szCs w:val="28"/>
              </w:rPr>
              <w:t>C</w:t>
            </w:r>
            <w:r w:rsidRPr="00343415">
              <w:rPr>
                <w:rFonts w:ascii="Times New Roman" w:hAnsi="Times New Roman" w:cs="Times New Roman"/>
                <w:sz w:val="28"/>
                <w:szCs w:val="28"/>
              </w:rPr>
              <w:t>ấp thoát nước</w:t>
            </w:r>
            <w:r>
              <w:rPr>
                <w:rFonts w:ascii="Times New Roman" w:hAnsi="Times New Roman" w:cs="Times New Roman"/>
                <w:sz w:val="28"/>
                <w:szCs w:val="28"/>
              </w:rPr>
              <w:t xml:space="preserve"> trong và ngoài nhà</w:t>
            </w:r>
            <w:r w:rsidR="00442B4A">
              <w:rPr>
                <w:rFonts w:ascii="Times New Roman" w:hAnsi="Times New Roman" w:cs="Times New Roman"/>
                <w:sz w:val="28"/>
                <w:szCs w:val="28"/>
              </w:rPr>
              <w:t>.</w:t>
            </w:r>
          </w:p>
          <w:p w14:paraId="0AFC5F4B" w14:textId="77777777" w:rsidR="00442B4A" w:rsidRDefault="00442B4A" w:rsidP="00442B4A">
            <w:pPr>
              <w:widowControl w:val="0"/>
              <w:spacing w:before="60" w:after="6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34D86">
              <w:rPr>
                <w:rFonts w:ascii="Times New Roman" w:hAnsi="Times New Roman" w:cs="Times New Roman"/>
                <w:sz w:val="28"/>
                <w:szCs w:val="28"/>
              </w:rPr>
              <w:t xml:space="preserve">Hạng mục: </w:t>
            </w:r>
            <w:r>
              <w:rPr>
                <w:rFonts w:ascii="Times New Roman" w:hAnsi="Times New Roman" w:cs="Times New Roman"/>
                <w:sz w:val="28"/>
                <w:szCs w:val="28"/>
              </w:rPr>
              <w:t xml:space="preserve">Cấp điện </w:t>
            </w:r>
            <w:r w:rsidRPr="00E34D86">
              <w:rPr>
                <w:rFonts w:ascii="Times New Roman" w:hAnsi="Times New Roman" w:cs="Times New Roman"/>
                <w:sz w:val="28"/>
                <w:szCs w:val="28"/>
              </w:rPr>
              <w:t xml:space="preserve">trong </w:t>
            </w:r>
            <w:r>
              <w:rPr>
                <w:rFonts w:ascii="Times New Roman" w:hAnsi="Times New Roman" w:cs="Times New Roman"/>
                <w:sz w:val="28"/>
                <w:szCs w:val="28"/>
              </w:rPr>
              <w:t xml:space="preserve">và ngoài </w:t>
            </w:r>
            <w:r w:rsidRPr="00E34D86">
              <w:rPr>
                <w:rFonts w:ascii="Times New Roman" w:hAnsi="Times New Roman" w:cs="Times New Roman"/>
                <w:sz w:val="28"/>
                <w:szCs w:val="28"/>
              </w:rPr>
              <w:t>nhà</w:t>
            </w:r>
            <w:r>
              <w:rPr>
                <w:rFonts w:ascii="Times New Roman" w:hAnsi="Times New Roman" w:cs="Times New Roman"/>
                <w:sz w:val="28"/>
                <w:szCs w:val="28"/>
              </w:rPr>
              <w:t>.</w:t>
            </w:r>
          </w:p>
          <w:p w14:paraId="484A4F39" w14:textId="49B69A6D" w:rsidR="00442B4A" w:rsidRDefault="00442B4A" w:rsidP="00442B4A">
            <w:pPr>
              <w:widowControl w:val="0"/>
              <w:spacing w:before="60" w:after="6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34D86">
              <w:rPr>
                <w:rFonts w:ascii="Times New Roman" w:hAnsi="Times New Roman" w:cs="Times New Roman"/>
                <w:sz w:val="28"/>
                <w:szCs w:val="28"/>
              </w:rPr>
              <w:t>Hạng mục: Điện nhẹ</w:t>
            </w:r>
            <w:r w:rsidR="0043317D">
              <w:rPr>
                <w:rFonts w:ascii="Times New Roman" w:hAnsi="Times New Roman" w:cs="Times New Roman"/>
                <w:sz w:val="28"/>
                <w:szCs w:val="28"/>
              </w:rPr>
              <w:t>.</w:t>
            </w:r>
          </w:p>
          <w:p w14:paraId="4DE9EB1B" w14:textId="63EE5819" w:rsidR="004B05EC" w:rsidRDefault="004B05EC" w:rsidP="004B05EC">
            <w:pPr>
              <w:widowControl w:val="0"/>
              <w:spacing w:before="60" w:after="6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43415">
              <w:rPr>
                <w:rFonts w:ascii="Times New Roman" w:hAnsi="Times New Roman" w:cs="Times New Roman"/>
                <w:sz w:val="28"/>
                <w:szCs w:val="28"/>
              </w:rPr>
              <w:t>Hạng mục: Chố</w:t>
            </w:r>
            <w:r>
              <w:rPr>
                <w:rFonts w:ascii="Times New Roman" w:hAnsi="Times New Roman" w:cs="Times New Roman"/>
                <w:sz w:val="28"/>
                <w:szCs w:val="28"/>
              </w:rPr>
              <w:t>ng sé</w:t>
            </w:r>
            <w:r w:rsidRPr="00343415">
              <w:rPr>
                <w:rFonts w:ascii="Times New Roman" w:hAnsi="Times New Roman" w:cs="Times New Roman"/>
                <w:sz w:val="28"/>
                <w:szCs w:val="28"/>
              </w:rPr>
              <w:t>t và tiếp địa</w:t>
            </w:r>
            <w:r w:rsidR="0043317D">
              <w:rPr>
                <w:rFonts w:ascii="Times New Roman" w:hAnsi="Times New Roman" w:cs="Times New Roman"/>
                <w:sz w:val="28"/>
                <w:szCs w:val="28"/>
              </w:rPr>
              <w:t>.</w:t>
            </w:r>
          </w:p>
          <w:p w14:paraId="21ED58A8" w14:textId="072CFCE3" w:rsidR="004B05EC" w:rsidRDefault="004B05EC" w:rsidP="004B05EC">
            <w:pPr>
              <w:widowControl w:val="0"/>
              <w:spacing w:before="60" w:after="6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43415">
              <w:rPr>
                <w:rFonts w:ascii="Times New Roman" w:hAnsi="Times New Roman" w:cs="Times New Roman"/>
                <w:sz w:val="28"/>
                <w:szCs w:val="28"/>
              </w:rPr>
              <w:t>Hạng mục: Điều hòa không khí và thông gió</w:t>
            </w:r>
            <w:r w:rsidR="0043317D">
              <w:rPr>
                <w:rFonts w:ascii="Times New Roman" w:hAnsi="Times New Roman" w:cs="Times New Roman"/>
                <w:sz w:val="28"/>
                <w:szCs w:val="28"/>
              </w:rPr>
              <w:t>.</w:t>
            </w:r>
          </w:p>
          <w:p w14:paraId="2B28C3BF" w14:textId="640926FD" w:rsidR="004B05EC" w:rsidRDefault="004B05EC" w:rsidP="004B05EC">
            <w:pPr>
              <w:widowControl w:val="0"/>
              <w:spacing w:before="60" w:after="6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34D86">
              <w:rPr>
                <w:rFonts w:ascii="Times New Roman" w:hAnsi="Times New Roman" w:cs="Times New Roman"/>
                <w:sz w:val="28"/>
                <w:szCs w:val="28"/>
              </w:rPr>
              <w:t xml:space="preserve">Hạng mục: Hệ thống </w:t>
            </w:r>
            <w:r w:rsidRPr="00E34D86">
              <w:rPr>
                <w:rFonts w:ascii="Times New Roman" w:hAnsi="Times New Roman" w:cs="Times New Roman"/>
                <w:sz w:val="28"/>
                <w:szCs w:val="28"/>
              </w:rPr>
              <w:lastRenderedPageBreak/>
              <w:t>phòng cháy chữa cháy</w:t>
            </w:r>
            <w:r w:rsidR="0043317D">
              <w:rPr>
                <w:rFonts w:ascii="Times New Roman" w:hAnsi="Times New Roman" w:cs="Times New Roman"/>
                <w:sz w:val="28"/>
                <w:szCs w:val="28"/>
              </w:rPr>
              <w:t>.</w:t>
            </w:r>
          </w:p>
          <w:p w14:paraId="2BD0E7B7" w14:textId="60241A13" w:rsidR="00343415" w:rsidRDefault="00343415" w:rsidP="00D10BA0">
            <w:pPr>
              <w:widowControl w:val="0"/>
              <w:spacing w:before="60" w:after="60" w:line="240" w:lineRule="auto"/>
              <w:jc w:val="both"/>
              <w:rPr>
                <w:rFonts w:ascii="Times New Roman" w:hAnsi="Times New Roman" w:cs="Times New Roman"/>
                <w:sz w:val="28"/>
                <w:szCs w:val="28"/>
              </w:rPr>
            </w:pPr>
            <w:r w:rsidRPr="00343415">
              <w:rPr>
                <w:rFonts w:ascii="Times New Roman" w:hAnsi="Times New Roman" w:cs="Times New Roman"/>
                <w:sz w:val="28"/>
                <w:szCs w:val="28"/>
              </w:rPr>
              <w:t>- Hạng mục: Bể ngầm</w:t>
            </w:r>
            <w:r w:rsidR="0043317D">
              <w:rPr>
                <w:rFonts w:ascii="Times New Roman" w:hAnsi="Times New Roman" w:cs="Times New Roman"/>
                <w:sz w:val="28"/>
                <w:szCs w:val="28"/>
              </w:rPr>
              <w:t>.</w:t>
            </w:r>
          </w:p>
          <w:p w14:paraId="08562F26" w14:textId="3285CBB0" w:rsidR="00343415" w:rsidRDefault="00343415" w:rsidP="00D10BA0">
            <w:pPr>
              <w:widowControl w:val="0"/>
              <w:spacing w:before="60" w:after="60" w:line="240" w:lineRule="auto"/>
              <w:jc w:val="both"/>
              <w:rPr>
                <w:rFonts w:ascii="Times New Roman" w:hAnsi="Times New Roman" w:cs="Times New Roman"/>
                <w:sz w:val="28"/>
                <w:szCs w:val="28"/>
              </w:rPr>
            </w:pPr>
            <w:r w:rsidRPr="00343415">
              <w:rPr>
                <w:rFonts w:ascii="Times New Roman" w:hAnsi="Times New Roman" w:cs="Times New Roman"/>
                <w:sz w:val="28"/>
                <w:szCs w:val="28"/>
              </w:rPr>
              <w:t>- Hạng mục: Cây xanh, cảnh quan, sân đường giao thông</w:t>
            </w:r>
            <w:r w:rsidR="0043317D">
              <w:rPr>
                <w:rFonts w:ascii="Times New Roman" w:hAnsi="Times New Roman" w:cs="Times New Roman"/>
                <w:sz w:val="28"/>
                <w:szCs w:val="28"/>
              </w:rPr>
              <w:t>.</w:t>
            </w:r>
          </w:p>
          <w:p w14:paraId="6D5B8C35" w14:textId="582C31F8" w:rsidR="00343415" w:rsidRDefault="00343415" w:rsidP="00D10BA0">
            <w:pPr>
              <w:widowControl w:val="0"/>
              <w:spacing w:before="60" w:after="6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43415">
              <w:rPr>
                <w:rFonts w:ascii="Times New Roman" w:hAnsi="Times New Roman" w:cs="Times New Roman"/>
                <w:sz w:val="28"/>
                <w:szCs w:val="28"/>
              </w:rPr>
              <w:t>Hạng mục: Cổng, tường rào, nhà bảo vệ, nhà kỹ thuật</w:t>
            </w:r>
            <w:r w:rsidR="0043317D">
              <w:rPr>
                <w:rFonts w:ascii="Times New Roman" w:hAnsi="Times New Roman" w:cs="Times New Roman"/>
                <w:sz w:val="28"/>
                <w:szCs w:val="28"/>
              </w:rPr>
              <w:t>.</w:t>
            </w:r>
          </w:p>
          <w:p w14:paraId="6C1ED16D" w14:textId="6E4E980E" w:rsidR="00343415" w:rsidRDefault="00343415" w:rsidP="00D10BA0">
            <w:pPr>
              <w:widowControl w:val="0"/>
              <w:spacing w:before="60" w:after="6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43415">
              <w:rPr>
                <w:rFonts w:ascii="Times New Roman" w:hAnsi="Times New Roman" w:cs="Times New Roman"/>
                <w:sz w:val="28"/>
                <w:szCs w:val="28"/>
              </w:rPr>
              <w:t>Hạng mục: Nhà để xe</w:t>
            </w:r>
            <w:r w:rsidR="0043317D">
              <w:rPr>
                <w:rFonts w:ascii="Times New Roman" w:hAnsi="Times New Roman" w:cs="Times New Roman"/>
                <w:sz w:val="28"/>
                <w:szCs w:val="28"/>
              </w:rPr>
              <w:t>.</w:t>
            </w:r>
          </w:p>
          <w:p w14:paraId="209B72BB" w14:textId="54B99323" w:rsidR="004B05EC" w:rsidRDefault="004B05EC" w:rsidP="004B05EC">
            <w:pPr>
              <w:widowControl w:val="0"/>
              <w:spacing w:before="60" w:after="6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97916">
              <w:rPr>
                <w:rFonts w:ascii="Times New Roman" w:hAnsi="Times New Roman" w:cs="Times New Roman"/>
                <w:sz w:val="28"/>
                <w:szCs w:val="28"/>
              </w:rPr>
              <w:t>Hạng mục: Chống mối</w:t>
            </w:r>
            <w:r w:rsidR="0043317D">
              <w:rPr>
                <w:rFonts w:ascii="Times New Roman" w:hAnsi="Times New Roman" w:cs="Times New Roman"/>
                <w:sz w:val="28"/>
                <w:szCs w:val="28"/>
              </w:rPr>
              <w:t>.</w:t>
            </w:r>
          </w:p>
          <w:p w14:paraId="71DF3147" w14:textId="285DB445" w:rsidR="00C16C65" w:rsidRPr="00D10BA0" w:rsidRDefault="00C16C65" w:rsidP="00343415">
            <w:pPr>
              <w:widowControl w:val="0"/>
              <w:spacing w:before="60" w:after="60" w:line="240" w:lineRule="auto"/>
              <w:jc w:val="both"/>
              <w:rPr>
                <w:rFonts w:ascii="Times New Roman" w:hAnsi="Times New Roman" w:cs="Times New Roman"/>
                <w:sz w:val="28"/>
                <w:szCs w:val="28"/>
              </w:rPr>
            </w:pPr>
            <w:r>
              <w:rPr>
                <w:rFonts w:ascii="Times New Roman" w:hAnsi="Times New Roman" w:cs="Times New Roman"/>
                <w:sz w:val="28"/>
                <w:szCs w:val="28"/>
              </w:rPr>
              <w:t>- B</w:t>
            </w:r>
            <w:r w:rsidRPr="00C16C65">
              <w:rPr>
                <w:rFonts w:ascii="Times New Roman" w:hAnsi="Times New Roman" w:cs="Times New Roman"/>
                <w:sz w:val="28"/>
                <w:szCs w:val="28"/>
              </w:rPr>
              <w:t xml:space="preserve">iện pháp tổ chức cung cấp, lắp đặt </w:t>
            </w:r>
            <w:r w:rsidR="00E557A5">
              <w:rPr>
                <w:rFonts w:ascii="Times New Roman" w:hAnsi="Times New Roman" w:cs="Times New Roman"/>
                <w:sz w:val="28"/>
                <w:szCs w:val="28"/>
              </w:rPr>
              <w:t xml:space="preserve">hàng hóa, </w:t>
            </w:r>
            <w:r w:rsidRPr="00C16C65">
              <w:rPr>
                <w:rFonts w:ascii="Times New Roman" w:hAnsi="Times New Roman" w:cs="Times New Roman"/>
                <w:sz w:val="28"/>
                <w:szCs w:val="28"/>
              </w:rPr>
              <w:t>thiết bị</w:t>
            </w:r>
            <w:r w:rsidR="006678A8">
              <w:rPr>
                <w:rFonts w:ascii="Times New Roman" w:hAnsi="Times New Roman" w:cs="Times New Roman"/>
                <w:sz w:val="28"/>
                <w:szCs w:val="28"/>
              </w:rPr>
              <w:t>.</w:t>
            </w:r>
          </w:p>
        </w:tc>
        <w:tc>
          <w:tcPr>
            <w:tcW w:w="2822" w:type="pct"/>
            <w:vAlign w:val="center"/>
          </w:tcPr>
          <w:p w14:paraId="1A72763E" w14:textId="77777777" w:rsidR="00246AA9" w:rsidRPr="00D10BA0" w:rsidRDefault="00246AA9" w:rsidP="00246AA9">
            <w:pPr>
              <w:spacing w:before="40" w:after="40"/>
              <w:jc w:val="both"/>
              <w:rPr>
                <w:rFonts w:ascii="Times New Roman" w:hAnsi="Times New Roman" w:cs="Times New Roman"/>
                <w:bCs/>
                <w:i/>
                <w:sz w:val="28"/>
                <w:szCs w:val="28"/>
                <w:lang w:val="nl-NL"/>
              </w:rPr>
            </w:pPr>
            <w:r w:rsidRPr="00D10BA0">
              <w:rPr>
                <w:rFonts w:ascii="Times New Roman" w:hAnsi="Times New Roman" w:cs="Times New Roman"/>
                <w:bCs/>
                <w:i/>
                <w:sz w:val="28"/>
                <w:szCs w:val="28"/>
                <w:lang w:val="nl-NL"/>
              </w:rPr>
              <w:lastRenderedPageBreak/>
              <w:t>Đáp ứng tất cả các tiêu chí nêu dưới đây thì được đánh giá là Đạt:</w:t>
            </w:r>
          </w:p>
          <w:p w14:paraId="342EEF55" w14:textId="77777777" w:rsidR="00246AA9" w:rsidRPr="00D10BA0" w:rsidRDefault="00246AA9" w:rsidP="00246AA9">
            <w:pPr>
              <w:spacing w:before="40" w:after="40"/>
              <w:jc w:val="both"/>
              <w:rPr>
                <w:rFonts w:ascii="Times New Roman" w:hAnsi="Times New Roman" w:cs="Times New Roman"/>
                <w:sz w:val="28"/>
                <w:szCs w:val="28"/>
                <w:lang w:val="nl-NL"/>
              </w:rPr>
            </w:pPr>
            <w:r w:rsidRPr="00D10BA0">
              <w:rPr>
                <w:rFonts w:ascii="Times New Roman" w:hAnsi="Times New Roman" w:cs="Times New Roman"/>
                <w:sz w:val="28"/>
                <w:szCs w:val="28"/>
                <w:lang w:val="nl-NL"/>
              </w:rPr>
              <w:t>- Có đề xuất kế hoạch thi công tổng thể theo các hạng mục chính của gói thầu, phù hợp với số lượng thiết bị và nhân lực huy động cho gói thầu và phù hợp với đề xuất về tiến độ thi công cụ thể.</w:t>
            </w:r>
          </w:p>
          <w:p w14:paraId="07A05C4F" w14:textId="77777777" w:rsidR="00246AA9" w:rsidRPr="00D10BA0" w:rsidRDefault="00246AA9" w:rsidP="00246AA9">
            <w:pPr>
              <w:spacing w:before="40" w:after="40"/>
              <w:jc w:val="both"/>
              <w:rPr>
                <w:rFonts w:ascii="Times New Roman" w:hAnsi="Times New Roman" w:cs="Times New Roman"/>
                <w:sz w:val="28"/>
                <w:szCs w:val="28"/>
                <w:lang w:val="nl-NL"/>
              </w:rPr>
            </w:pPr>
            <w:r w:rsidRPr="00D10BA0">
              <w:rPr>
                <w:rFonts w:ascii="Times New Roman" w:hAnsi="Times New Roman" w:cs="Times New Roman"/>
                <w:sz w:val="28"/>
                <w:szCs w:val="28"/>
                <w:lang w:val="nl-NL"/>
              </w:rPr>
              <w:t>- Có nêu biện pháp tổ chức thi công phù hợp, khả thi và đầy đủ cho các hạng mục cụ thể của công trình:</w:t>
            </w:r>
          </w:p>
          <w:p w14:paraId="2E0200AB" w14:textId="77777777" w:rsidR="00246AA9" w:rsidRDefault="00246AA9" w:rsidP="00246AA9">
            <w:pPr>
              <w:spacing w:before="40" w:after="40"/>
              <w:jc w:val="both"/>
              <w:rPr>
                <w:rFonts w:ascii="Times New Roman" w:hAnsi="Times New Roman" w:cs="Times New Roman"/>
                <w:sz w:val="28"/>
                <w:szCs w:val="28"/>
                <w:lang w:val="nl-NL"/>
              </w:rPr>
            </w:pPr>
            <w:r w:rsidRPr="00D10BA0">
              <w:rPr>
                <w:rFonts w:ascii="Times New Roman" w:hAnsi="Times New Roman" w:cs="Times New Roman"/>
                <w:sz w:val="28"/>
                <w:szCs w:val="28"/>
                <w:lang w:val="nl-NL"/>
              </w:rPr>
              <w:t>+ Thuyết minh trình tự các bước thi công (từ giai đoạn chuẩn bị thi công đến giai đoạn hoàn thiện) phù hợp với yêu cầu kỹ thuật của công trình, hồ sơ thiết kế và hiện trạng công trình.</w:t>
            </w:r>
          </w:p>
          <w:p w14:paraId="1DE05BEB" w14:textId="792BA8C1" w:rsidR="006F1808" w:rsidRPr="00D10BA0" w:rsidRDefault="006F1808" w:rsidP="00246AA9">
            <w:pPr>
              <w:spacing w:before="40" w:after="40"/>
              <w:jc w:val="both"/>
              <w:rPr>
                <w:rFonts w:ascii="Times New Roman" w:hAnsi="Times New Roman" w:cs="Times New Roman"/>
                <w:sz w:val="28"/>
                <w:szCs w:val="28"/>
                <w:lang w:val="vi-VN"/>
              </w:rPr>
            </w:pPr>
            <w:r>
              <w:rPr>
                <w:rFonts w:ascii="Times New Roman" w:hAnsi="Times New Roman" w:cs="Times New Roman"/>
                <w:sz w:val="28"/>
                <w:szCs w:val="28"/>
                <w:lang w:val="nl-NL"/>
              </w:rPr>
              <w:t xml:space="preserve">- </w:t>
            </w:r>
            <w:r w:rsidRPr="006F1808">
              <w:rPr>
                <w:rFonts w:ascii="Times New Roman" w:hAnsi="Times New Roman" w:cs="Times New Roman"/>
                <w:sz w:val="28"/>
                <w:szCs w:val="28"/>
                <w:lang w:val="nl-NL"/>
              </w:rPr>
              <w:t>Nhà thầu phải trình bày giải pháp kỹ thuật, biện pháp tổ chức cung cấp, lắp đặt thiết bị, vận hành chạy thử và nghiệm thu thiết bị hợp lý và hiệu quả kinh tế, phù hợp với yêu cầu, tính chất của gói thầu và vị trí, địa điểm cung cấp hàng hóa</w:t>
            </w:r>
            <w:r w:rsidR="00E23F59">
              <w:rPr>
                <w:rFonts w:ascii="Times New Roman" w:hAnsi="Times New Roman" w:cs="Times New Roman"/>
                <w:sz w:val="28"/>
                <w:szCs w:val="28"/>
                <w:lang w:val="nl-NL"/>
              </w:rPr>
              <w:t>.</w:t>
            </w:r>
          </w:p>
        </w:tc>
        <w:tc>
          <w:tcPr>
            <w:tcW w:w="716" w:type="pct"/>
            <w:vAlign w:val="center"/>
          </w:tcPr>
          <w:p w14:paraId="4332F7E6" w14:textId="77777777" w:rsidR="00246AA9" w:rsidRPr="00D10BA0" w:rsidRDefault="00246AA9" w:rsidP="00246AA9">
            <w:pPr>
              <w:widowControl w:val="0"/>
              <w:spacing w:before="60" w:after="60" w:line="240" w:lineRule="auto"/>
              <w:jc w:val="center"/>
              <w:rPr>
                <w:rFonts w:ascii="Times New Roman" w:hAnsi="Times New Roman" w:cs="Times New Roman"/>
                <w:sz w:val="28"/>
                <w:szCs w:val="28"/>
              </w:rPr>
            </w:pPr>
            <w:r w:rsidRPr="00D10BA0">
              <w:rPr>
                <w:rFonts w:ascii="Times New Roman" w:hAnsi="Times New Roman" w:cs="Times New Roman"/>
                <w:sz w:val="28"/>
                <w:szCs w:val="28"/>
              </w:rPr>
              <w:t>Đạt</w:t>
            </w:r>
          </w:p>
        </w:tc>
      </w:tr>
      <w:tr w:rsidR="00092BB6" w:rsidRPr="00D10BA0" w14:paraId="0E1B6747" w14:textId="77777777" w:rsidTr="00092BB6">
        <w:tc>
          <w:tcPr>
            <w:tcW w:w="1462" w:type="pct"/>
            <w:vMerge/>
            <w:vAlign w:val="center"/>
          </w:tcPr>
          <w:p w14:paraId="2E102C19" w14:textId="77777777" w:rsidR="00246AA9" w:rsidRPr="00D10BA0" w:rsidRDefault="00246AA9" w:rsidP="00246AA9">
            <w:pPr>
              <w:widowControl w:val="0"/>
              <w:spacing w:before="60" w:after="60" w:line="240" w:lineRule="auto"/>
              <w:rPr>
                <w:rFonts w:ascii="Times New Roman" w:hAnsi="Times New Roman" w:cs="Times New Roman"/>
                <w:sz w:val="28"/>
                <w:szCs w:val="28"/>
              </w:rPr>
            </w:pPr>
          </w:p>
        </w:tc>
        <w:tc>
          <w:tcPr>
            <w:tcW w:w="2822" w:type="pct"/>
            <w:vAlign w:val="center"/>
          </w:tcPr>
          <w:p w14:paraId="52C2B843" w14:textId="36809302" w:rsidR="00246AA9" w:rsidRPr="00D10BA0" w:rsidRDefault="00246AA9" w:rsidP="00246AA9">
            <w:pPr>
              <w:spacing w:before="40" w:after="40"/>
              <w:jc w:val="both"/>
              <w:rPr>
                <w:rFonts w:ascii="Times New Roman" w:hAnsi="Times New Roman" w:cs="Times New Roman"/>
                <w:sz w:val="28"/>
                <w:szCs w:val="28"/>
              </w:rPr>
            </w:pPr>
            <w:r w:rsidRPr="00D10BA0">
              <w:rPr>
                <w:rFonts w:ascii="Times New Roman" w:hAnsi="Times New Roman" w:cs="Times New Roman"/>
                <w:sz w:val="28"/>
                <w:szCs w:val="28"/>
              </w:rPr>
              <w:t xml:space="preserve">- Không đáp ứng một trong các tiêu chí </w:t>
            </w:r>
            <w:r w:rsidR="00D7605C">
              <w:rPr>
                <w:rFonts w:ascii="Times New Roman" w:hAnsi="Times New Roman" w:cs="Times New Roman"/>
                <w:sz w:val="28"/>
                <w:szCs w:val="28"/>
              </w:rPr>
              <w:t xml:space="preserve">đánh giá </w:t>
            </w:r>
            <w:r w:rsidRPr="00D10BA0">
              <w:rPr>
                <w:rFonts w:ascii="Times New Roman" w:hAnsi="Times New Roman" w:cs="Times New Roman"/>
                <w:sz w:val="28"/>
                <w:szCs w:val="28"/>
              </w:rPr>
              <w:t>đạt nêu trên.</w:t>
            </w:r>
          </w:p>
          <w:p w14:paraId="1323D356" w14:textId="77777777" w:rsidR="00246AA9" w:rsidRPr="00D10BA0" w:rsidRDefault="00246AA9" w:rsidP="00246AA9">
            <w:pPr>
              <w:spacing w:before="40" w:after="40"/>
              <w:jc w:val="both"/>
              <w:rPr>
                <w:rFonts w:ascii="Times New Roman" w:hAnsi="Times New Roman" w:cs="Times New Roman"/>
                <w:sz w:val="28"/>
                <w:szCs w:val="28"/>
              </w:rPr>
            </w:pPr>
            <w:r w:rsidRPr="00D10BA0">
              <w:rPr>
                <w:rFonts w:ascii="Times New Roman" w:hAnsi="Times New Roman" w:cs="Times New Roman"/>
                <w:sz w:val="28"/>
                <w:szCs w:val="28"/>
              </w:rPr>
              <w:t xml:space="preserve">- Có thể hiện kế hoạch thi công tổng thể nhưng không phù hợp, không khả thi (không đồng bộ </w:t>
            </w:r>
            <w:r w:rsidRPr="00D10BA0">
              <w:rPr>
                <w:rFonts w:ascii="Times New Roman" w:hAnsi="Times New Roman" w:cs="Times New Roman"/>
                <w:sz w:val="28"/>
                <w:szCs w:val="28"/>
              </w:rPr>
              <w:lastRenderedPageBreak/>
              <w:t>hợp lý, không phù hợp với khả năng huy động thiết bị và nhân lực, làm chậm tiến độ, không đảm bảo chất lượng).</w:t>
            </w:r>
          </w:p>
          <w:p w14:paraId="606F3A6B" w14:textId="56F2C262" w:rsidR="00246AA9" w:rsidRDefault="00246AA9" w:rsidP="00246AA9">
            <w:pPr>
              <w:spacing w:before="40" w:after="40"/>
              <w:jc w:val="both"/>
              <w:rPr>
                <w:rFonts w:ascii="Times New Roman" w:hAnsi="Times New Roman" w:cs="Times New Roman"/>
                <w:sz w:val="28"/>
                <w:szCs w:val="28"/>
              </w:rPr>
            </w:pPr>
            <w:r w:rsidRPr="00D10BA0">
              <w:rPr>
                <w:rFonts w:ascii="Times New Roman" w:hAnsi="Times New Roman" w:cs="Times New Roman"/>
                <w:sz w:val="28"/>
                <w:szCs w:val="28"/>
              </w:rPr>
              <w:t xml:space="preserve">- Biện pháp tổ chức thi công không đầy đủ các hạng mục </w:t>
            </w:r>
            <w:r w:rsidR="00350031">
              <w:rPr>
                <w:rFonts w:ascii="Times New Roman" w:hAnsi="Times New Roman" w:cs="Times New Roman"/>
                <w:sz w:val="28"/>
                <w:szCs w:val="28"/>
              </w:rPr>
              <w:t>theo yêu cầu</w:t>
            </w:r>
            <w:r w:rsidRPr="00D10BA0">
              <w:rPr>
                <w:rFonts w:ascii="Times New Roman" w:hAnsi="Times New Roman" w:cs="Times New Roman"/>
                <w:sz w:val="28"/>
                <w:szCs w:val="28"/>
              </w:rPr>
              <w:t xml:space="preserve"> hoặc có đủ nhưng </w:t>
            </w:r>
            <w:r w:rsidR="00350031">
              <w:rPr>
                <w:rFonts w:ascii="Times New Roman" w:hAnsi="Times New Roman" w:cs="Times New Roman"/>
                <w:sz w:val="28"/>
                <w:szCs w:val="28"/>
              </w:rPr>
              <w:t>giải pháp đề xuất</w:t>
            </w:r>
            <w:r w:rsidRPr="00D10BA0">
              <w:rPr>
                <w:rFonts w:ascii="Times New Roman" w:hAnsi="Times New Roman" w:cs="Times New Roman"/>
                <w:sz w:val="28"/>
                <w:szCs w:val="28"/>
              </w:rPr>
              <w:t xml:space="preserve"> không khả thi, không phù hợp (không đúng trình tự, không phù hợp với quy định kỹ thuật của dự án và thiết kế được duyệt, thiết bị không phù hợp).</w:t>
            </w:r>
          </w:p>
          <w:p w14:paraId="26211335" w14:textId="5FF3FDAF" w:rsidR="006F1808" w:rsidRPr="00D10BA0" w:rsidRDefault="006F1808" w:rsidP="00246AA9">
            <w:pPr>
              <w:spacing w:before="40" w:after="40"/>
              <w:jc w:val="both"/>
              <w:rPr>
                <w:rFonts w:ascii="Times New Roman" w:hAnsi="Times New Roman" w:cs="Times New Roman"/>
                <w:sz w:val="28"/>
                <w:szCs w:val="28"/>
              </w:rPr>
            </w:pPr>
            <w:r>
              <w:rPr>
                <w:rFonts w:ascii="Times New Roman" w:hAnsi="Times New Roman" w:cs="Times New Roman"/>
                <w:sz w:val="28"/>
                <w:szCs w:val="28"/>
              </w:rPr>
              <w:t xml:space="preserve">- </w:t>
            </w:r>
            <w:r w:rsidRPr="006F1808">
              <w:rPr>
                <w:rFonts w:ascii="Times New Roman" w:hAnsi="Times New Roman" w:cs="Times New Roman"/>
                <w:sz w:val="28"/>
                <w:szCs w:val="28"/>
              </w:rPr>
              <w:t>Nhà thầu không có giải pháp kỹ thuật, biện pháp tổ chức cung cấp lắp đặt hàng hóa hoặc có giải pháp kỹ thuật, biện pháp tổ chức cung cấp lắp đặt hàng hóa nhưng không hợp lý, khả thi hoặc không hiệu quả kinh tế hoặc không phù hợp với yêu cầu, tính chất của gói thầu</w:t>
            </w:r>
            <w:r w:rsidR="00877BEF">
              <w:rPr>
                <w:rFonts w:ascii="Times New Roman" w:hAnsi="Times New Roman" w:cs="Times New Roman"/>
                <w:sz w:val="28"/>
                <w:szCs w:val="28"/>
              </w:rPr>
              <w:t xml:space="preserve">, </w:t>
            </w:r>
            <w:r w:rsidRPr="006F1808">
              <w:rPr>
                <w:rFonts w:ascii="Times New Roman" w:hAnsi="Times New Roman" w:cs="Times New Roman"/>
                <w:sz w:val="28"/>
                <w:szCs w:val="28"/>
              </w:rPr>
              <w:t>vị trí, địa điểm cung cấp hàng hóa</w:t>
            </w:r>
            <w:r w:rsidR="00995B0A">
              <w:rPr>
                <w:rFonts w:ascii="Times New Roman" w:hAnsi="Times New Roman" w:cs="Times New Roman"/>
                <w:sz w:val="28"/>
                <w:szCs w:val="28"/>
              </w:rPr>
              <w:t>.</w:t>
            </w:r>
          </w:p>
        </w:tc>
        <w:tc>
          <w:tcPr>
            <w:tcW w:w="716" w:type="pct"/>
            <w:vAlign w:val="center"/>
          </w:tcPr>
          <w:p w14:paraId="5DEAA727" w14:textId="77777777" w:rsidR="00246AA9" w:rsidRPr="00D10BA0" w:rsidRDefault="00246AA9" w:rsidP="00246AA9">
            <w:pPr>
              <w:widowControl w:val="0"/>
              <w:spacing w:before="60" w:after="60" w:line="240" w:lineRule="auto"/>
              <w:jc w:val="center"/>
              <w:rPr>
                <w:rFonts w:ascii="Times New Roman" w:hAnsi="Times New Roman" w:cs="Times New Roman"/>
                <w:sz w:val="28"/>
                <w:szCs w:val="28"/>
              </w:rPr>
            </w:pPr>
            <w:r w:rsidRPr="00D10BA0">
              <w:rPr>
                <w:rFonts w:ascii="Times New Roman" w:hAnsi="Times New Roman" w:cs="Times New Roman"/>
                <w:sz w:val="28"/>
                <w:szCs w:val="28"/>
              </w:rPr>
              <w:lastRenderedPageBreak/>
              <w:t>Không đạt</w:t>
            </w:r>
          </w:p>
        </w:tc>
      </w:tr>
      <w:tr w:rsidR="00092BB6" w:rsidRPr="00D10BA0" w14:paraId="046A4CE3" w14:textId="77777777" w:rsidTr="00092BB6">
        <w:tc>
          <w:tcPr>
            <w:tcW w:w="1462" w:type="pct"/>
            <w:vMerge w:val="restart"/>
            <w:vAlign w:val="center"/>
          </w:tcPr>
          <w:p w14:paraId="4C55B5AE" w14:textId="77777777" w:rsidR="00FA4884" w:rsidRPr="00D10BA0" w:rsidRDefault="00FA4884" w:rsidP="00D10BA0">
            <w:pPr>
              <w:widowControl w:val="0"/>
              <w:spacing w:before="60" w:after="60" w:line="240" w:lineRule="auto"/>
              <w:jc w:val="center"/>
              <w:rPr>
                <w:rFonts w:ascii="Times New Roman" w:hAnsi="Times New Roman" w:cs="Times New Roman"/>
                <w:b/>
                <w:sz w:val="28"/>
                <w:szCs w:val="28"/>
              </w:rPr>
            </w:pPr>
            <w:r w:rsidRPr="00D10BA0">
              <w:rPr>
                <w:rFonts w:ascii="Times New Roman" w:hAnsi="Times New Roman" w:cs="Times New Roman"/>
                <w:b/>
                <w:sz w:val="28"/>
                <w:szCs w:val="28"/>
              </w:rPr>
              <w:t>Kết luận</w:t>
            </w:r>
          </w:p>
        </w:tc>
        <w:tc>
          <w:tcPr>
            <w:tcW w:w="2822" w:type="pct"/>
            <w:vAlign w:val="center"/>
          </w:tcPr>
          <w:p w14:paraId="0F27B878" w14:textId="77777777" w:rsidR="00FA4884" w:rsidRPr="00D10BA0" w:rsidRDefault="00FA4884" w:rsidP="00246AA9">
            <w:pPr>
              <w:widowControl w:val="0"/>
              <w:spacing w:before="60" w:after="60" w:line="240" w:lineRule="auto"/>
              <w:jc w:val="both"/>
              <w:rPr>
                <w:rFonts w:ascii="Times New Roman" w:hAnsi="Times New Roman" w:cs="Times New Roman"/>
                <w:sz w:val="28"/>
                <w:szCs w:val="28"/>
              </w:rPr>
            </w:pPr>
            <w:r w:rsidRPr="00D10BA0">
              <w:rPr>
                <w:rFonts w:ascii="Times New Roman" w:hAnsi="Times New Roman" w:cs="Times New Roman"/>
                <w:sz w:val="28"/>
                <w:szCs w:val="28"/>
              </w:rPr>
              <w:t>Tiêu chuẩn chi tiế</w:t>
            </w:r>
            <w:r w:rsidR="00246AA9" w:rsidRPr="00D10BA0">
              <w:rPr>
                <w:rFonts w:ascii="Times New Roman" w:hAnsi="Times New Roman" w:cs="Times New Roman"/>
                <w:sz w:val="28"/>
                <w:szCs w:val="28"/>
              </w:rPr>
              <w:t xml:space="preserve">t 2.1, 2.2 </w:t>
            </w:r>
            <w:r w:rsidRPr="00D10BA0">
              <w:rPr>
                <w:rFonts w:ascii="Times New Roman" w:hAnsi="Times New Roman" w:cs="Times New Roman"/>
                <w:sz w:val="28"/>
                <w:szCs w:val="28"/>
              </w:rPr>
              <w:t>được xác định là đạt.</w:t>
            </w:r>
          </w:p>
        </w:tc>
        <w:tc>
          <w:tcPr>
            <w:tcW w:w="716" w:type="pct"/>
            <w:vAlign w:val="center"/>
          </w:tcPr>
          <w:p w14:paraId="01DC886C" w14:textId="77777777" w:rsidR="00FA4884" w:rsidRPr="00D10BA0" w:rsidRDefault="00FA4884" w:rsidP="00FA4884">
            <w:pPr>
              <w:widowControl w:val="0"/>
              <w:spacing w:before="60" w:after="60" w:line="240" w:lineRule="auto"/>
              <w:jc w:val="center"/>
              <w:rPr>
                <w:rFonts w:ascii="Times New Roman" w:hAnsi="Times New Roman" w:cs="Times New Roman"/>
                <w:sz w:val="28"/>
                <w:szCs w:val="28"/>
              </w:rPr>
            </w:pPr>
            <w:r w:rsidRPr="00D10BA0">
              <w:rPr>
                <w:rFonts w:ascii="Times New Roman" w:hAnsi="Times New Roman" w:cs="Times New Roman"/>
                <w:sz w:val="28"/>
                <w:szCs w:val="28"/>
              </w:rPr>
              <w:t>Đạt</w:t>
            </w:r>
          </w:p>
        </w:tc>
      </w:tr>
      <w:tr w:rsidR="00092BB6" w:rsidRPr="00D10BA0" w14:paraId="31CCE81A" w14:textId="77777777" w:rsidTr="00092BB6">
        <w:tc>
          <w:tcPr>
            <w:tcW w:w="1462" w:type="pct"/>
            <w:vMerge/>
            <w:vAlign w:val="center"/>
          </w:tcPr>
          <w:p w14:paraId="7D14560A" w14:textId="77777777" w:rsidR="00FA4884" w:rsidRPr="00D10BA0" w:rsidRDefault="00FA4884" w:rsidP="00FA4884">
            <w:pPr>
              <w:widowControl w:val="0"/>
              <w:spacing w:before="60" w:after="60" w:line="240" w:lineRule="auto"/>
              <w:rPr>
                <w:rFonts w:ascii="Times New Roman" w:hAnsi="Times New Roman" w:cs="Times New Roman"/>
                <w:sz w:val="28"/>
                <w:szCs w:val="28"/>
              </w:rPr>
            </w:pPr>
          </w:p>
        </w:tc>
        <w:tc>
          <w:tcPr>
            <w:tcW w:w="2822" w:type="pct"/>
            <w:vAlign w:val="center"/>
          </w:tcPr>
          <w:p w14:paraId="1035A999" w14:textId="77777777" w:rsidR="00FA4884" w:rsidRPr="00D10BA0" w:rsidRDefault="00FA4884" w:rsidP="00246AA9">
            <w:pPr>
              <w:widowControl w:val="0"/>
              <w:spacing w:before="60" w:after="60" w:line="240" w:lineRule="auto"/>
              <w:jc w:val="both"/>
              <w:rPr>
                <w:rFonts w:ascii="Times New Roman" w:hAnsi="Times New Roman" w:cs="Times New Roman"/>
                <w:sz w:val="28"/>
                <w:szCs w:val="28"/>
              </w:rPr>
            </w:pPr>
            <w:r w:rsidRPr="00D10BA0">
              <w:rPr>
                <w:rFonts w:ascii="Times New Roman" w:hAnsi="Times New Roman" w:cs="Times New Roman"/>
                <w:sz w:val="28"/>
                <w:szCs w:val="28"/>
              </w:rPr>
              <w:t>Có 01 tiêu chuẩn chi tiết được xác định là không đạt.</w:t>
            </w:r>
          </w:p>
        </w:tc>
        <w:tc>
          <w:tcPr>
            <w:tcW w:w="716" w:type="pct"/>
            <w:vAlign w:val="center"/>
          </w:tcPr>
          <w:p w14:paraId="75B81364" w14:textId="77777777" w:rsidR="00FA4884" w:rsidRPr="00D10BA0" w:rsidRDefault="00FA4884" w:rsidP="00FA4884">
            <w:pPr>
              <w:widowControl w:val="0"/>
              <w:spacing w:before="60" w:after="60" w:line="240" w:lineRule="auto"/>
              <w:jc w:val="center"/>
              <w:rPr>
                <w:rFonts w:ascii="Times New Roman" w:hAnsi="Times New Roman" w:cs="Times New Roman"/>
                <w:sz w:val="28"/>
                <w:szCs w:val="28"/>
              </w:rPr>
            </w:pPr>
            <w:r w:rsidRPr="00D10BA0">
              <w:rPr>
                <w:rFonts w:ascii="Times New Roman" w:hAnsi="Times New Roman" w:cs="Times New Roman"/>
                <w:sz w:val="28"/>
                <w:szCs w:val="28"/>
              </w:rPr>
              <w:t>Không đạt</w:t>
            </w:r>
          </w:p>
        </w:tc>
      </w:tr>
    </w:tbl>
    <w:p w14:paraId="1CF10231" w14:textId="77777777" w:rsidR="00FA4884" w:rsidRPr="00B44871" w:rsidRDefault="00FA4884" w:rsidP="00B44871">
      <w:pPr>
        <w:spacing w:before="120" w:after="120" w:line="240" w:lineRule="auto"/>
        <w:ind w:firstLine="567"/>
        <w:jc w:val="both"/>
        <w:rPr>
          <w:rFonts w:ascii="Times New Roman" w:hAnsi="Times New Roman" w:cs="Times New Roman"/>
          <w:b/>
          <w:bCs/>
          <w:i/>
          <w:sz w:val="28"/>
          <w:szCs w:val="28"/>
        </w:rPr>
      </w:pPr>
      <w:r w:rsidRPr="00B44871">
        <w:rPr>
          <w:rFonts w:ascii="Times New Roman" w:hAnsi="Times New Roman" w:cs="Times New Roman"/>
          <w:b/>
          <w:bCs/>
          <w:i/>
          <w:sz w:val="28"/>
          <w:szCs w:val="28"/>
        </w:rPr>
        <w:t>3. Tiến độ thực hiện gói thầu:</w:t>
      </w:r>
    </w:p>
    <w:tbl>
      <w:tblP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1"/>
        <w:gridCol w:w="5822"/>
        <w:gridCol w:w="1026"/>
      </w:tblGrid>
      <w:tr w:rsidR="00092BB6" w:rsidRPr="00D10BA0" w14:paraId="41791A3D" w14:textId="77777777" w:rsidTr="00092BB6">
        <w:trPr>
          <w:trHeight w:val="315"/>
          <w:tblHeader/>
        </w:trPr>
        <w:tc>
          <w:tcPr>
            <w:tcW w:w="2830" w:type="dxa"/>
            <w:vAlign w:val="bottom"/>
          </w:tcPr>
          <w:p w14:paraId="64EDD5FC" w14:textId="77777777" w:rsidR="00F3133C" w:rsidRPr="00D10BA0" w:rsidRDefault="00F3133C" w:rsidP="003970B1">
            <w:pPr>
              <w:spacing w:before="40" w:after="40"/>
              <w:jc w:val="center"/>
              <w:rPr>
                <w:rFonts w:ascii="Times New Roman" w:hAnsi="Times New Roman" w:cs="Times New Roman"/>
                <w:b/>
                <w:bCs/>
                <w:sz w:val="28"/>
                <w:szCs w:val="28"/>
              </w:rPr>
            </w:pPr>
            <w:r w:rsidRPr="00D10BA0">
              <w:rPr>
                <w:rFonts w:ascii="Times New Roman" w:hAnsi="Times New Roman" w:cs="Times New Roman"/>
                <w:b/>
                <w:bCs/>
                <w:sz w:val="28"/>
                <w:szCs w:val="28"/>
              </w:rPr>
              <w:t>Nội dung yêu cầu</w:t>
            </w:r>
          </w:p>
        </w:tc>
        <w:tc>
          <w:tcPr>
            <w:tcW w:w="6839" w:type="dxa"/>
            <w:gridSpan w:val="2"/>
            <w:vAlign w:val="bottom"/>
          </w:tcPr>
          <w:p w14:paraId="133709A1" w14:textId="77777777" w:rsidR="00F3133C" w:rsidRPr="00D10BA0" w:rsidRDefault="00F3133C" w:rsidP="003970B1">
            <w:pPr>
              <w:spacing w:before="40" w:after="40"/>
              <w:jc w:val="center"/>
              <w:rPr>
                <w:rFonts w:ascii="Times New Roman" w:hAnsi="Times New Roman" w:cs="Times New Roman"/>
                <w:b/>
                <w:bCs/>
                <w:sz w:val="28"/>
                <w:szCs w:val="28"/>
              </w:rPr>
            </w:pPr>
            <w:r w:rsidRPr="00D10BA0">
              <w:rPr>
                <w:rFonts w:ascii="Times New Roman" w:hAnsi="Times New Roman" w:cs="Times New Roman"/>
                <w:b/>
                <w:bCs/>
                <w:sz w:val="28"/>
                <w:szCs w:val="28"/>
              </w:rPr>
              <w:t>Mức độ đáp ứng</w:t>
            </w:r>
          </w:p>
        </w:tc>
      </w:tr>
      <w:tr w:rsidR="00092BB6" w:rsidRPr="00D10BA0" w14:paraId="004B5EB4" w14:textId="77777777" w:rsidTr="00092BB6">
        <w:trPr>
          <w:trHeight w:val="292"/>
        </w:trPr>
        <w:tc>
          <w:tcPr>
            <w:tcW w:w="2830" w:type="dxa"/>
            <w:vMerge w:val="restart"/>
            <w:vAlign w:val="center"/>
          </w:tcPr>
          <w:p w14:paraId="5DF06B34" w14:textId="77777777" w:rsidR="00F3133C" w:rsidRPr="00D10BA0" w:rsidRDefault="00F3133C" w:rsidP="00F3133C">
            <w:pPr>
              <w:spacing w:before="40" w:after="40"/>
              <w:jc w:val="both"/>
              <w:rPr>
                <w:rFonts w:ascii="Times New Roman" w:hAnsi="Times New Roman" w:cs="Times New Roman"/>
                <w:sz w:val="28"/>
                <w:szCs w:val="28"/>
              </w:rPr>
            </w:pPr>
            <w:r w:rsidRPr="00D10BA0">
              <w:rPr>
                <w:rFonts w:ascii="Times New Roman" w:hAnsi="Times New Roman" w:cs="Times New Roman"/>
                <w:sz w:val="28"/>
                <w:szCs w:val="28"/>
              </w:rPr>
              <w:t>3.1. Thời gian thi công.</w:t>
            </w:r>
          </w:p>
        </w:tc>
        <w:tc>
          <w:tcPr>
            <w:tcW w:w="5845" w:type="dxa"/>
            <w:tcBorders>
              <w:top w:val="single" w:sz="4" w:space="0" w:color="000000"/>
              <w:left w:val="single" w:sz="4" w:space="0" w:color="000000"/>
            </w:tcBorders>
          </w:tcPr>
          <w:p w14:paraId="6B4D89F2" w14:textId="28C390F3" w:rsidR="00F3133C" w:rsidRPr="00D10BA0" w:rsidRDefault="00F3133C" w:rsidP="003C23C0">
            <w:pPr>
              <w:pBdr>
                <w:top w:val="nil"/>
                <w:left w:val="nil"/>
                <w:bottom w:val="nil"/>
                <w:right w:val="nil"/>
                <w:between w:val="nil"/>
              </w:pBdr>
              <w:spacing w:before="120" w:line="257" w:lineRule="auto"/>
              <w:jc w:val="both"/>
              <w:rPr>
                <w:rFonts w:ascii="Times New Roman" w:hAnsi="Times New Roman" w:cs="Times New Roman"/>
                <w:sz w:val="28"/>
                <w:szCs w:val="28"/>
              </w:rPr>
            </w:pPr>
            <w:r w:rsidRPr="00D10BA0">
              <w:rPr>
                <w:rFonts w:ascii="Times New Roman" w:hAnsi="Times New Roman" w:cs="Times New Roman"/>
                <w:sz w:val="28"/>
                <w:szCs w:val="28"/>
              </w:rPr>
              <w:t xml:space="preserve">Đề xuất thời gian thực hiện gói thầu không vượt quá thời hạn thực hiện gói thầu </w:t>
            </w:r>
            <w:r w:rsidR="00EF7CD2">
              <w:rPr>
                <w:rFonts w:ascii="Times New Roman" w:hAnsi="Times New Roman" w:cs="Times New Roman"/>
                <w:sz w:val="28"/>
                <w:szCs w:val="28"/>
              </w:rPr>
              <w:t xml:space="preserve">theo yêu cầu </w:t>
            </w:r>
            <w:r w:rsidRPr="00D10BA0">
              <w:rPr>
                <w:rFonts w:ascii="Times New Roman" w:hAnsi="Times New Roman" w:cs="Times New Roman"/>
                <w:sz w:val="28"/>
                <w:szCs w:val="28"/>
              </w:rPr>
              <w:t>ghi trong E-HSMT (Thời gian thực hiện gói thầu được tính từ ngày hợp đồng có hiệu lực đến ngày nghiệm thu hoàn thành công trình, không bao gồm thời gian hoàn thành nghĩa vụ bảo hành) có tính đến điều kiện thời tiết.</w:t>
            </w:r>
          </w:p>
        </w:tc>
        <w:tc>
          <w:tcPr>
            <w:tcW w:w="994" w:type="dxa"/>
            <w:vAlign w:val="center"/>
          </w:tcPr>
          <w:p w14:paraId="18B203E0" w14:textId="77777777" w:rsidR="00F3133C" w:rsidRPr="00D10BA0" w:rsidRDefault="00F3133C" w:rsidP="003970B1">
            <w:pPr>
              <w:spacing w:before="40" w:after="40"/>
              <w:jc w:val="center"/>
              <w:rPr>
                <w:rFonts w:ascii="Times New Roman" w:hAnsi="Times New Roman" w:cs="Times New Roman"/>
                <w:b/>
                <w:bCs/>
                <w:sz w:val="28"/>
                <w:szCs w:val="28"/>
              </w:rPr>
            </w:pPr>
            <w:r w:rsidRPr="00D10BA0">
              <w:rPr>
                <w:rFonts w:ascii="Times New Roman" w:hAnsi="Times New Roman" w:cs="Times New Roman"/>
                <w:b/>
                <w:bCs/>
                <w:sz w:val="28"/>
                <w:szCs w:val="28"/>
              </w:rPr>
              <w:t>Đạt</w:t>
            </w:r>
          </w:p>
        </w:tc>
      </w:tr>
      <w:tr w:rsidR="00092BB6" w:rsidRPr="00D10BA0" w14:paraId="0616E0DF" w14:textId="77777777" w:rsidTr="00092BB6">
        <w:trPr>
          <w:trHeight w:val="630"/>
        </w:trPr>
        <w:tc>
          <w:tcPr>
            <w:tcW w:w="2830" w:type="dxa"/>
            <w:vMerge/>
            <w:vAlign w:val="center"/>
          </w:tcPr>
          <w:p w14:paraId="667CC6F3" w14:textId="77777777" w:rsidR="00F3133C" w:rsidRPr="00D10BA0" w:rsidRDefault="00F3133C" w:rsidP="00F3133C">
            <w:pPr>
              <w:spacing w:before="40" w:after="40"/>
              <w:jc w:val="both"/>
              <w:rPr>
                <w:rFonts w:ascii="Times New Roman" w:hAnsi="Times New Roman" w:cs="Times New Roman"/>
                <w:sz w:val="28"/>
                <w:szCs w:val="28"/>
              </w:rPr>
            </w:pPr>
          </w:p>
        </w:tc>
        <w:tc>
          <w:tcPr>
            <w:tcW w:w="5845" w:type="dxa"/>
            <w:tcBorders>
              <w:top w:val="single" w:sz="4" w:space="0" w:color="000000"/>
              <w:left w:val="single" w:sz="4" w:space="0" w:color="000000"/>
              <w:bottom w:val="single" w:sz="4" w:space="0" w:color="000000"/>
            </w:tcBorders>
            <w:vAlign w:val="center"/>
          </w:tcPr>
          <w:p w14:paraId="5BE954E2" w14:textId="77777777" w:rsidR="00F3133C" w:rsidRPr="00D10BA0" w:rsidRDefault="00F3133C" w:rsidP="003C23C0">
            <w:pPr>
              <w:pBdr>
                <w:top w:val="nil"/>
                <w:left w:val="nil"/>
                <w:bottom w:val="nil"/>
                <w:right w:val="nil"/>
                <w:between w:val="nil"/>
              </w:pBdr>
              <w:jc w:val="both"/>
              <w:rPr>
                <w:rFonts w:ascii="Times New Roman" w:hAnsi="Times New Roman" w:cs="Times New Roman"/>
                <w:sz w:val="28"/>
                <w:szCs w:val="28"/>
              </w:rPr>
            </w:pPr>
            <w:r w:rsidRPr="00D10BA0">
              <w:rPr>
                <w:rFonts w:ascii="Times New Roman" w:hAnsi="Times New Roman" w:cs="Times New Roman"/>
                <w:sz w:val="28"/>
                <w:szCs w:val="28"/>
              </w:rPr>
              <w:t>Không đề xuất hoặc đề xuất về thời gian thực hiện gói thầu vượt quá tiêu chí nêu trên.</w:t>
            </w:r>
          </w:p>
        </w:tc>
        <w:tc>
          <w:tcPr>
            <w:tcW w:w="994" w:type="dxa"/>
            <w:vAlign w:val="center"/>
          </w:tcPr>
          <w:p w14:paraId="216A4CF4" w14:textId="77777777" w:rsidR="00F3133C" w:rsidRPr="00D10BA0" w:rsidRDefault="00F3133C" w:rsidP="003970B1">
            <w:pPr>
              <w:spacing w:before="40" w:after="40"/>
              <w:jc w:val="center"/>
              <w:rPr>
                <w:rFonts w:ascii="Times New Roman" w:hAnsi="Times New Roman" w:cs="Times New Roman"/>
                <w:b/>
                <w:bCs/>
                <w:sz w:val="28"/>
                <w:szCs w:val="28"/>
              </w:rPr>
            </w:pPr>
            <w:r w:rsidRPr="00D10BA0">
              <w:rPr>
                <w:rFonts w:ascii="Times New Roman" w:hAnsi="Times New Roman" w:cs="Times New Roman"/>
                <w:b/>
                <w:bCs/>
                <w:sz w:val="28"/>
                <w:szCs w:val="28"/>
              </w:rPr>
              <w:t>Không đạt</w:t>
            </w:r>
          </w:p>
        </w:tc>
      </w:tr>
      <w:tr w:rsidR="00092BB6" w:rsidRPr="00D10BA0" w14:paraId="008CCCB9" w14:textId="77777777" w:rsidTr="00092BB6">
        <w:trPr>
          <w:trHeight w:val="291"/>
        </w:trPr>
        <w:tc>
          <w:tcPr>
            <w:tcW w:w="2830" w:type="dxa"/>
            <w:vMerge w:val="restart"/>
            <w:vAlign w:val="center"/>
          </w:tcPr>
          <w:p w14:paraId="36BD6F47" w14:textId="77777777" w:rsidR="00F3133C" w:rsidRPr="00D10BA0" w:rsidRDefault="00F3133C" w:rsidP="00F3133C">
            <w:pPr>
              <w:spacing w:before="40" w:after="40"/>
              <w:jc w:val="both"/>
              <w:rPr>
                <w:rFonts w:ascii="Times New Roman" w:hAnsi="Times New Roman" w:cs="Times New Roman"/>
                <w:sz w:val="28"/>
                <w:szCs w:val="28"/>
              </w:rPr>
            </w:pPr>
            <w:r w:rsidRPr="00D10BA0">
              <w:rPr>
                <w:rFonts w:ascii="Times New Roman" w:hAnsi="Times New Roman" w:cs="Times New Roman"/>
                <w:sz w:val="28"/>
                <w:szCs w:val="28"/>
              </w:rPr>
              <w:t>3.2. Tính phù hợp:</w:t>
            </w:r>
          </w:p>
          <w:p w14:paraId="1C62CD56" w14:textId="77777777" w:rsidR="00F3133C" w:rsidRPr="00D10BA0" w:rsidRDefault="00F3133C" w:rsidP="00F3133C">
            <w:pPr>
              <w:spacing w:before="40" w:after="40"/>
              <w:ind w:left="32" w:hanging="32"/>
              <w:jc w:val="both"/>
              <w:rPr>
                <w:rFonts w:ascii="Times New Roman" w:hAnsi="Times New Roman" w:cs="Times New Roman"/>
                <w:sz w:val="28"/>
                <w:szCs w:val="28"/>
              </w:rPr>
            </w:pPr>
            <w:r w:rsidRPr="00D10BA0">
              <w:rPr>
                <w:rFonts w:ascii="Times New Roman" w:hAnsi="Times New Roman" w:cs="Times New Roman"/>
                <w:sz w:val="28"/>
                <w:szCs w:val="28"/>
              </w:rPr>
              <w:t>a) Giữa huy động thiết bị và tiến độ thi công;</w:t>
            </w:r>
          </w:p>
          <w:p w14:paraId="156C2E37" w14:textId="77777777" w:rsidR="00F3133C" w:rsidRPr="00D10BA0" w:rsidRDefault="00F3133C" w:rsidP="00F3133C">
            <w:pPr>
              <w:spacing w:before="40" w:after="40"/>
              <w:jc w:val="both"/>
              <w:rPr>
                <w:rFonts w:ascii="Times New Roman" w:hAnsi="Times New Roman" w:cs="Times New Roman"/>
                <w:sz w:val="28"/>
                <w:szCs w:val="28"/>
              </w:rPr>
            </w:pPr>
            <w:r w:rsidRPr="00D10BA0">
              <w:rPr>
                <w:rFonts w:ascii="Times New Roman" w:hAnsi="Times New Roman" w:cs="Times New Roman"/>
                <w:sz w:val="28"/>
                <w:szCs w:val="28"/>
              </w:rPr>
              <w:lastRenderedPageBreak/>
              <w:t>b) Giữa bố trí nhân lực và tiến độ thi công.</w:t>
            </w:r>
          </w:p>
        </w:tc>
        <w:tc>
          <w:tcPr>
            <w:tcW w:w="5845" w:type="dxa"/>
            <w:vAlign w:val="center"/>
          </w:tcPr>
          <w:p w14:paraId="7235C2E1" w14:textId="77777777" w:rsidR="00F3133C" w:rsidRPr="00D10BA0" w:rsidRDefault="00F3133C" w:rsidP="003C23C0">
            <w:pPr>
              <w:widowControl w:val="0"/>
              <w:tabs>
                <w:tab w:val="left" w:pos="851"/>
              </w:tabs>
              <w:spacing w:before="40" w:after="40"/>
              <w:ind w:left="-18"/>
              <w:jc w:val="both"/>
              <w:rPr>
                <w:rFonts w:ascii="Times New Roman" w:hAnsi="Times New Roman" w:cs="Times New Roman"/>
                <w:sz w:val="28"/>
                <w:szCs w:val="28"/>
              </w:rPr>
            </w:pPr>
            <w:r w:rsidRPr="00D10BA0">
              <w:rPr>
                <w:rFonts w:ascii="Times New Roman" w:hAnsi="Times New Roman" w:cs="Times New Roman"/>
                <w:sz w:val="28"/>
                <w:szCs w:val="28"/>
              </w:rPr>
              <w:lastRenderedPageBreak/>
              <w:t>Đề xuất đầy đủ, hợp lý, khả thi cho cả 2 nội dung a) và b).</w:t>
            </w:r>
          </w:p>
        </w:tc>
        <w:tc>
          <w:tcPr>
            <w:tcW w:w="994" w:type="dxa"/>
            <w:vAlign w:val="center"/>
          </w:tcPr>
          <w:p w14:paraId="138215D8" w14:textId="77777777" w:rsidR="00F3133C" w:rsidRPr="00D10BA0" w:rsidRDefault="00F3133C" w:rsidP="003970B1">
            <w:pPr>
              <w:spacing w:before="40" w:after="40"/>
              <w:jc w:val="center"/>
              <w:rPr>
                <w:rFonts w:ascii="Times New Roman" w:hAnsi="Times New Roman" w:cs="Times New Roman"/>
                <w:b/>
                <w:bCs/>
                <w:sz w:val="28"/>
                <w:szCs w:val="28"/>
              </w:rPr>
            </w:pPr>
            <w:r w:rsidRPr="00D10BA0">
              <w:rPr>
                <w:rFonts w:ascii="Times New Roman" w:hAnsi="Times New Roman" w:cs="Times New Roman"/>
                <w:b/>
                <w:bCs/>
                <w:sz w:val="28"/>
                <w:szCs w:val="28"/>
              </w:rPr>
              <w:t>Đạt</w:t>
            </w:r>
          </w:p>
        </w:tc>
      </w:tr>
      <w:tr w:rsidR="00092BB6" w:rsidRPr="00D10BA0" w14:paraId="204C675A" w14:textId="77777777" w:rsidTr="00092BB6">
        <w:trPr>
          <w:trHeight w:val="292"/>
        </w:trPr>
        <w:tc>
          <w:tcPr>
            <w:tcW w:w="2830" w:type="dxa"/>
            <w:vMerge/>
            <w:vAlign w:val="center"/>
          </w:tcPr>
          <w:p w14:paraId="34969319" w14:textId="77777777" w:rsidR="00F3133C" w:rsidRPr="00D10BA0" w:rsidRDefault="00F3133C" w:rsidP="00F3133C">
            <w:pPr>
              <w:spacing w:before="40" w:after="40"/>
              <w:jc w:val="both"/>
              <w:rPr>
                <w:rFonts w:ascii="Times New Roman" w:hAnsi="Times New Roman" w:cs="Times New Roman"/>
                <w:sz w:val="28"/>
                <w:szCs w:val="28"/>
              </w:rPr>
            </w:pPr>
          </w:p>
        </w:tc>
        <w:tc>
          <w:tcPr>
            <w:tcW w:w="5845" w:type="dxa"/>
            <w:vAlign w:val="center"/>
          </w:tcPr>
          <w:p w14:paraId="0F960146" w14:textId="77777777" w:rsidR="00F3133C" w:rsidRPr="00D10BA0" w:rsidRDefault="00F3133C" w:rsidP="003C23C0">
            <w:pPr>
              <w:widowControl w:val="0"/>
              <w:tabs>
                <w:tab w:val="left" w:pos="851"/>
              </w:tabs>
              <w:spacing w:before="40" w:after="40"/>
              <w:ind w:left="-18"/>
              <w:jc w:val="both"/>
              <w:rPr>
                <w:rFonts w:ascii="Times New Roman" w:hAnsi="Times New Roman" w:cs="Times New Roman"/>
                <w:sz w:val="28"/>
                <w:szCs w:val="28"/>
              </w:rPr>
            </w:pPr>
            <w:r w:rsidRPr="00D10BA0">
              <w:rPr>
                <w:rFonts w:ascii="Times New Roman" w:hAnsi="Times New Roman" w:cs="Times New Roman"/>
                <w:sz w:val="28"/>
                <w:szCs w:val="28"/>
              </w:rPr>
              <w:t>Đề xuất không đủ 2 nội dung a) và b).</w:t>
            </w:r>
          </w:p>
        </w:tc>
        <w:tc>
          <w:tcPr>
            <w:tcW w:w="994" w:type="dxa"/>
            <w:vAlign w:val="center"/>
          </w:tcPr>
          <w:p w14:paraId="08BB9B95" w14:textId="77777777" w:rsidR="00F3133C" w:rsidRPr="00D10BA0" w:rsidRDefault="00F3133C" w:rsidP="003970B1">
            <w:pPr>
              <w:spacing w:before="40" w:after="40"/>
              <w:jc w:val="center"/>
              <w:rPr>
                <w:rFonts w:ascii="Times New Roman" w:hAnsi="Times New Roman" w:cs="Times New Roman"/>
                <w:b/>
                <w:bCs/>
                <w:sz w:val="28"/>
                <w:szCs w:val="28"/>
              </w:rPr>
            </w:pPr>
            <w:r w:rsidRPr="00D10BA0">
              <w:rPr>
                <w:rFonts w:ascii="Times New Roman" w:hAnsi="Times New Roman" w:cs="Times New Roman"/>
                <w:b/>
                <w:bCs/>
                <w:sz w:val="28"/>
                <w:szCs w:val="28"/>
              </w:rPr>
              <w:t>Không đạt</w:t>
            </w:r>
          </w:p>
        </w:tc>
      </w:tr>
      <w:tr w:rsidR="00092BB6" w:rsidRPr="00D10BA0" w14:paraId="27CB6740" w14:textId="77777777" w:rsidTr="00092BB6">
        <w:trPr>
          <w:trHeight w:val="292"/>
        </w:trPr>
        <w:tc>
          <w:tcPr>
            <w:tcW w:w="2830" w:type="dxa"/>
            <w:vMerge w:val="restart"/>
            <w:vAlign w:val="center"/>
          </w:tcPr>
          <w:p w14:paraId="2E25BD14" w14:textId="77777777" w:rsidR="00F3133C" w:rsidRPr="00D10BA0" w:rsidRDefault="00F3133C" w:rsidP="00F3133C">
            <w:pPr>
              <w:spacing w:before="40" w:after="40"/>
              <w:jc w:val="both"/>
              <w:rPr>
                <w:rFonts w:ascii="Times New Roman" w:hAnsi="Times New Roman" w:cs="Times New Roman"/>
                <w:sz w:val="28"/>
                <w:szCs w:val="28"/>
              </w:rPr>
            </w:pPr>
            <w:r w:rsidRPr="00D10BA0">
              <w:rPr>
                <w:rFonts w:ascii="Times New Roman" w:hAnsi="Times New Roman" w:cs="Times New Roman"/>
                <w:sz w:val="28"/>
                <w:szCs w:val="28"/>
              </w:rPr>
              <w:t>3.3. Biểu tiến độ thi công, biểu đồ huy động nhân lực, thiết bị.</w:t>
            </w:r>
          </w:p>
        </w:tc>
        <w:tc>
          <w:tcPr>
            <w:tcW w:w="5845" w:type="dxa"/>
            <w:vAlign w:val="center"/>
          </w:tcPr>
          <w:p w14:paraId="78D36E22" w14:textId="77777777" w:rsidR="00F3133C" w:rsidRPr="00D10BA0" w:rsidRDefault="00F3133C" w:rsidP="003C23C0">
            <w:pPr>
              <w:widowControl w:val="0"/>
              <w:tabs>
                <w:tab w:val="left" w:pos="851"/>
              </w:tabs>
              <w:spacing w:before="60" w:after="60"/>
              <w:ind w:left="-18"/>
              <w:jc w:val="both"/>
              <w:rPr>
                <w:rFonts w:ascii="Times New Roman" w:hAnsi="Times New Roman" w:cs="Times New Roman"/>
                <w:sz w:val="28"/>
                <w:szCs w:val="28"/>
              </w:rPr>
            </w:pPr>
            <w:r w:rsidRPr="00D10BA0">
              <w:rPr>
                <w:rFonts w:ascii="Times New Roman" w:hAnsi="Times New Roman" w:cs="Times New Roman"/>
                <w:sz w:val="28"/>
                <w:szCs w:val="28"/>
              </w:rPr>
              <w:t>Có Biểu tiến độ thi công, biểu đồ huy động nhân lực, từng loại thiết bị thi công chủ yếu dự kiến huy động để thực hiện gói thầu, khả thi phù hợp với đề xuất kỹ thuật, kế hoạch, biện pháp thi công và đáp ứng yêu cầu của HSMT.</w:t>
            </w:r>
          </w:p>
        </w:tc>
        <w:tc>
          <w:tcPr>
            <w:tcW w:w="994" w:type="dxa"/>
            <w:vAlign w:val="center"/>
          </w:tcPr>
          <w:p w14:paraId="623509F2" w14:textId="77777777" w:rsidR="00F3133C" w:rsidRPr="00D10BA0" w:rsidRDefault="00F3133C" w:rsidP="003970B1">
            <w:pPr>
              <w:spacing w:before="40" w:after="40"/>
              <w:jc w:val="center"/>
              <w:rPr>
                <w:rFonts w:ascii="Times New Roman" w:hAnsi="Times New Roman" w:cs="Times New Roman"/>
                <w:b/>
                <w:bCs/>
                <w:sz w:val="28"/>
                <w:szCs w:val="28"/>
              </w:rPr>
            </w:pPr>
            <w:r w:rsidRPr="00D10BA0">
              <w:rPr>
                <w:rFonts w:ascii="Times New Roman" w:hAnsi="Times New Roman" w:cs="Times New Roman"/>
                <w:b/>
                <w:bCs/>
                <w:sz w:val="28"/>
                <w:szCs w:val="28"/>
              </w:rPr>
              <w:t>Đạt</w:t>
            </w:r>
          </w:p>
        </w:tc>
      </w:tr>
      <w:tr w:rsidR="00092BB6" w:rsidRPr="00D10BA0" w14:paraId="506E0F67" w14:textId="77777777" w:rsidTr="00092BB6">
        <w:trPr>
          <w:trHeight w:val="292"/>
        </w:trPr>
        <w:tc>
          <w:tcPr>
            <w:tcW w:w="2830" w:type="dxa"/>
            <w:vMerge/>
            <w:vAlign w:val="center"/>
          </w:tcPr>
          <w:p w14:paraId="4144D007" w14:textId="77777777" w:rsidR="00F3133C" w:rsidRPr="00D10BA0" w:rsidRDefault="00F3133C" w:rsidP="00F3133C">
            <w:pPr>
              <w:spacing w:before="40" w:after="40"/>
              <w:jc w:val="both"/>
              <w:rPr>
                <w:rFonts w:ascii="Times New Roman" w:hAnsi="Times New Roman" w:cs="Times New Roman"/>
                <w:sz w:val="28"/>
                <w:szCs w:val="28"/>
              </w:rPr>
            </w:pPr>
          </w:p>
        </w:tc>
        <w:tc>
          <w:tcPr>
            <w:tcW w:w="5845" w:type="dxa"/>
            <w:vAlign w:val="center"/>
          </w:tcPr>
          <w:p w14:paraId="07ED64DA" w14:textId="77777777" w:rsidR="00F3133C" w:rsidRPr="00D10BA0" w:rsidRDefault="00F3133C" w:rsidP="003C23C0">
            <w:pPr>
              <w:widowControl w:val="0"/>
              <w:tabs>
                <w:tab w:val="left" w:pos="851"/>
              </w:tabs>
              <w:spacing w:before="60" w:after="60"/>
              <w:ind w:left="-18"/>
              <w:jc w:val="both"/>
              <w:rPr>
                <w:rFonts w:ascii="Times New Roman" w:hAnsi="Times New Roman" w:cs="Times New Roman"/>
                <w:sz w:val="28"/>
                <w:szCs w:val="28"/>
              </w:rPr>
            </w:pPr>
            <w:r w:rsidRPr="00D10BA0">
              <w:rPr>
                <w:rFonts w:ascii="Times New Roman" w:hAnsi="Times New Roman" w:cs="Times New Roman"/>
                <w:sz w:val="28"/>
                <w:szCs w:val="28"/>
              </w:rPr>
              <w:t>Không đáp ứng yêu cầu trên</w:t>
            </w:r>
          </w:p>
        </w:tc>
        <w:tc>
          <w:tcPr>
            <w:tcW w:w="994" w:type="dxa"/>
            <w:vAlign w:val="center"/>
          </w:tcPr>
          <w:p w14:paraId="3942BD89" w14:textId="77777777" w:rsidR="00F3133C" w:rsidRPr="00D10BA0" w:rsidRDefault="00F3133C" w:rsidP="003970B1">
            <w:pPr>
              <w:spacing w:before="40" w:after="40"/>
              <w:jc w:val="center"/>
              <w:rPr>
                <w:rFonts w:ascii="Times New Roman" w:hAnsi="Times New Roman" w:cs="Times New Roman"/>
                <w:b/>
                <w:bCs/>
                <w:sz w:val="28"/>
                <w:szCs w:val="28"/>
              </w:rPr>
            </w:pPr>
            <w:r w:rsidRPr="00D10BA0">
              <w:rPr>
                <w:rFonts w:ascii="Times New Roman" w:hAnsi="Times New Roman" w:cs="Times New Roman"/>
                <w:b/>
                <w:bCs/>
                <w:sz w:val="28"/>
                <w:szCs w:val="28"/>
              </w:rPr>
              <w:t>Không đạt</w:t>
            </w:r>
          </w:p>
        </w:tc>
      </w:tr>
      <w:tr w:rsidR="00092BB6" w:rsidRPr="00D10BA0" w14:paraId="0E9F1171" w14:textId="77777777" w:rsidTr="00092BB6">
        <w:trPr>
          <w:trHeight w:val="292"/>
        </w:trPr>
        <w:tc>
          <w:tcPr>
            <w:tcW w:w="2830" w:type="dxa"/>
            <w:vMerge w:val="restart"/>
            <w:vAlign w:val="center"/>
          </w:tcPr>
          <w:p w14:paraId="2951CC12" w14:textId="77777777" w:rsidR="00F3133C" w:rsidRPr="00D10BA0" w:rsidRDefault="00F3133C" w:rsidP="00F3133C">
            <w:pPr>
              <w:spacing w:before="40" w:after="40"/>
              <w:jc w:val="both"/>
              <w:rPr>
                <w:rFonts w:ascii="Times New Roman" w:hAnsi="Times New Roman" w:cs="Times New Roman"/>
                <w:sz w:val="28"/>
                <w:szCs w:val="28"/>
              </w:rPr>
            </w:pPr>
            <w:r w:rsidRPr="00D10BA0">
              <w:rPr>
                <w:rFonts w:ascii="Times New Roman" w:hAnsi="Times New Roman" w:cs="Times New Roman"/>
                <w:sz w:val="28"/>
                <w:szCs w:val="28"/>
              </w:rPr>
              <w:t>3.4. Biện pháp quản lý tiến độ và đảm bảo tiến độ xây dựng công trình</w:t>
            </w:r>
          </w:p>
        </w:tc>
        <w:tc>
          <w:tcPr>
            <w:tcW w:w="5845" w:type="dxa"/>
            <w:vAlign w:val="center"/>
          </w:tcPr>
          <w:p w14:paraId="420E865C" w14:textId="77777777" w:rsidR="00F3133C" w:rsidRPr="00D10BA0" w:rsidRDefault="00F3133C" w:rsidP="003C23C0">
            <w:pPr>
              <w:widowControl w:val="0"/>
              <w:tabs>
                <w:tab w:val="left" w:pos="851"/>
              </w:tabs>
              <w:spacing w:before="60" w:after="60"/>
              <w:ind w:left="-18"/>
              <w:jc w:val="both"/>
              <w:rPr>
                <w:rFonts w:ascii="Times New Roman" w:hAnsi="Times New Roman" w:cs="Times New Roman"/>
                <w:sz w:val="28"/>
                <w:szCs w:val="28"/>
              </w:rPr>
            </w:pPr>
            <w:r w:rsidRPr="00D10BA0">
              <w:rPr>
                <w:rFonts w:ascii="Times New Roman" w:hAnsi="Times New Roman" w:cs="Times New Roman"/>
                <w:sz w:val="28"/>
                <w:szCs w:val="28"/>
              </w:rPr>
              <w:t>Có đề xuất các biện pháp hợp lý khả thi</w:t>
            </w:r>
          </w:p>
          <w:p w14:paraId="42455DA0" w14:textId="77777777" w:rsidR="00F3133C" w:rsidRPr="00D10BA0" w:rsidRDefault="00F3133C" w:rsidP="003C23C0">
            <w:pPr>
              <w:widowControl w:val="0"/>
              <w:tabs>
                <w:tab w:val="left" w:pos="851"/>
              </w:tabs>
              <w:spacing w:before="60" w:after="60"/>
              <w:ind w:left="-18"/>
              <w:jc w:val="both"/>
              <w:rPr>
                <w:rFonts w:ascii="Times New Roman" w:hAnsi="Times New Roman" w:cs="Times New Roman"/>
                <w:sz w:val="28"/>
                <w:szCs w:val="28"/>
              </w:rPr>
            </w:pPr>
            <w:r w:rsidRPr="00D10BA0">
              <w:rPr>
                <w:rFonts w:ascii="Times New Roman" w:hAnsi="Times New Roman" w:cs="Times New Roman"/>
                <w:sz w:val="28"/>
                <w:szCs w:val="28"/>
              </w:rPr>
              <w:t>Có phân tích điều kiện thời tiết khu vực ảnh hưởng bất lợi tới tiến độ thi công và đề xuất biện pháp bù, đẩy nhanh tiến độ khi cần thiết.</w:t>
            </w:r>
          </w:p>
        </w:tc>
        <w:tc>
          <w:tcPr>
            <w:tcW w:w="994" w:type="dxa"/>
            <w:vAlign w:val="center"/>
          </w:tcPr>
          <w:p w14:paraId="7A2593AB" w14:textId="77777777" w:rsidR="00F3133C" w:rsidRPr="00D10BA0" w:rsidRDefault="00F3133C" w:rsidP="003970B1">
            <w:pPr>
              <w:spacing w:before="40" w:after="40"/>
              <w:jc w:val="center"/>
              <w:rPr>
                <w:rFonts w:ascii="Times New Roman" w:hAnsi="Times New Roman" w:cs="Times New Roman"/>
                <w:b/>
                <w:bCs/>
                <w:sz w:val="28"/>
                <w:szCs w:val="28"/>
              </w:rPr>
            </w:pPr>
            <w:r w:rsidRPr="00D10BA0">
              <w:rPr>
                <w:rFonts w:ascii="Times New Roman" w:hAnsi="Times New Roman" w:cs="Times New Roman"/>
                <w:b/>
                <w:bCs/>
                <w:sz w:val="28"/>
                <w:szCs w:val="28"/>
              </w:rPr>
              <w:t>Đạt</w:t>
            </w:r>
          </w:p>
        </w:tc>
      </w:tr>
      <w:tr w:rsidR="00092BB6" w:rsidRPr="00D10BA0" w14:paraId="6D65E1C1" w14:textId="77777777" w:rsidTr="00092BB6">
        <w:trPr>
          <w:trHeight w:val="292"/>
        </w:trPr>
        <w:tc>
          <w:tcPr>
            <w:tcW w:w="2830" w:type="dxa"/>
            <w:vMerge/>
            <w:vAlign w:val="center"/>
          </w:tcPr>
          <w:p w14:paraId="076CDB85" w14:textId="77777777" w:rsidR="00F3133C" w:rsidRPr="00D10BA0" w:rsidRDefault="00F3133C" w:rsidP="003970B1">
            <w:pPr>
              <w:spacing w:before="40" w:after="40"/>
              <w:rPr>
                <w:rFonts w:ascii="Times New Roman" w:hAnsi="Times New Roman" w:cs="Times New Roman"/>
                <w:sz w:val="28"/>
                <w:szCs w:val="28"/>
              </w:rPr>
            </w:pPr>
          </w:p>
        </w:tc>
        <w:tc>
          <w:tcPr>
            <w:tcW w:w="5845" w:type="dxa"/>
            <w:vAlign w:val="center"/>
          </w:tcPr>
          <w:p w14:paraId="762E2B05" w14:textId="77777777" w:rsidR="00F3133C" w:rsidRPr="00D10BA0" w:rsidRDefault="00F3133C" w:rsidP="003C23C0">
            <w:pPr>
              <w:widowControl w:val="0"/>
              <w:tabs>
                <w:tab w:val="left" w:pos="851"/>
              </w:tabs>
              <w:spacing w:before="60" w:after="60"/>
              <w:ind w:left="-18"/>
              <w:jc w:val="both"/>
              <w:rPr>
                <w:rFonts w:ascii="Times New Roman" w:hAnsi="Times New Roman" w:cs="Times New Roman"/>
                <w:sz w:val="28"/>
                <w:szCs w:val="28"/>
              </w:rPr>
            </w:pPr>
            <w:r w:rsidRPr="00D10BA0">
              <w:rPr>
                <w:rFonts w:ascii="Times New Roman" w:hAnsi="Times New Roman" w:cs="Times New Roman"/>
                <w:sz w:val="28"/>
                <w:szCs w:val="28"/>
              </w:rPr>
              <w:t>Không đề xuất hoặc không đáp ứng các yêu cầu nêu trên</w:t>
            </w:r>
          </w:p>
        </w:tc>
        <w:tc>
          <w:tcPr>
            <w:tcW w:w="994" w:type="dxa"/>
            <w:vAlign w:val="center"/>
          </w:tcPr>
          <w:p w14:paraId="64355760" w14:textId="77777777" w:rsidR="00F3133C" w:rsidRPr="00D10BA0" w:rsidRDefault="00F3133C" w:rsidP="003970B1">
            <w:pPr>
              <w:spacing w:before="40" w:after="40"/>
              <w:jc w:val="center"/>
              <w:rPr>
                <w:rFonts w:ascii="Times New Roman" w:hAnsi="Times New Roman" w:cs="Times New Roman"/>
                <w:b/>
                <w:bCs/>
                <w:sz w:val="28"/>
                <w:szCs w:val="28"/>
              </w:rPr>
            </w:pPr>
            <w:r w:rsidRPr="00D10BA0">
              <w:rPr>
                <w:rFonts w:ascii="Times New Roman" w:hAnsi="Times New Roman" w:cs="Times New Roman"/>
                <w:b/>
                <w:bCs/>
                <w:sz w:val="28"/>
                <w:szCs w:val="28"/>
              </w:rPr>
              <w:t>Không đạt</w:t>
            </w:r>
          </w:p>
        </w:tc>
      </w:tr>
      <w:tr w:rsidR="00092BB6" w:rsidRPr="00D10BA0" w14:paraId="5CD7A76A" w14:textId="77777777" w:rsidTr="00092BB6">
        <w:trPr>
          <w:trHeight w:val="483"/>
        </w:trPr>
        <w:tc>
          <w:tcPr>
            <w:tcW w:w="2830" w:type="dxa"/>
            <w:vMerge w:val="restart"/>
            <w:vAlign w:val="center"/>
          </w:tcPr>
          <w:p w14:paraId="789287D2" w14:textId="77777777" w:rsidR="00F3133C" w:rsidRPr="00D10BA0" w:rsidRDefault="00F3133C" w:rsidP="003970B1">
            <w:pPr>
              <w:spacing w:before="40" w:after="40"/>
              <w:jc w:val="center"/>
              <w:rPr>
                <w:rFonts w:ascii="Times New Roman" w:hAnsi="Times New Roman" w:cs="Times New Roman"/>
                <w:b/>
                <w:bCs/>
                <w:sz w:val="28"/>
                <w:szCs w:val="28"/>
              </w:rPr>
            </w:pPr>
            <w:r w:rsidRPr="00D10BA0">
              <w:rPr>
                <w:rFonts w:ascii="Times New Roman" w:hAnsi="Times New Roman" w:cs="Times New Roman"/>
                <w:b/>
                <w:bCs/>
                <w:sz w:val="28"/>
                <w:szCs w:val="28"/>
              </w:rPr>
              <w:t>Kết luận</w:t>
            </w:r>
          </w:p>
        </w:tc>
        <w:tc>
          <w:tcPr>
            <w:tcW w:w="5845" w:type="dxa"/>
            <w:vAlign w:val="center"/>
          </w:tcPr>
          <w:p w14:paraId="287173E8" w14:textId="77777777" w:rsidR="00F3133C" w:rsidRPr="00D10BA0" w:rsidRDefault="00F3133C" w:rsidP="003C23C0">
            <w:pPr>
              <w:spacing w:before="40" w:after="40"/>
              <w:jc w:val="both"/>
              <w:rPr>
                <w:rFonts w:ascii="Times New Roman" w:hAnsi="Times New Roman" w:cs="Times New Roman"/>
                <w:sz w:val="28"/>
                <w:szCs w:val="28"/>
              </w:rPr>
            </w:pPr>
            <w:r w:rsidRPr="00D10BA0">
              <w:rPr>
                <w:rFonts w:ascii="Times New Roman" w:hAnsi="Times New Roman" w:cs="Times New Roman"/>
                <w:sz w:val="28"/>
                <w:szCs w:val="28"/>
              </w:rPr>
              <w:t>Cả 4 tiêu chuẩn chi tiế</w:t>
            </w:r>
            <w:r w:rsidR="003C23C0" w:rsidRPr="00D10BA0">
              <w:rPr>
                <w:rFonts w:ascii="Times New Roman" w:hAnsi="Times New Roman" w:cs="Times New Roman"/>
                <w:sz w:val="28"/>
                <w:szCs w:val="28"/>
              </w:rPr>
              <w:t>t 3.1, 3.2, 3.3, 3</w:t>
            </w:r>
            <w:r w:rsidRPr="00D10BA0">
              <w:rPr>
                <w:rFonts w:ascii="Times New Roman" w:hAnsi="Times New Roman" w:cs="Times New Roman"/>
                <w:sz w:val="28"/>
                <w:szCs w:val="28"/>
              </w:rPr>
              <w:t>.4 được đánh giá là Đạt.</w:t>
            </w:r>
          </w:p>
        </w:tc>
        <w:tc>
          <w:tcPr>
            <w:tcW w:w="994" w:type="dxa"/>
            <w:vAlign w:val="center"/>
          </w:tcPr>
          <w:p w14:paraId="2378656C" w14:textId="77777777" w:rsidR="00F3133C" w:rsidRPr="00D10BA0" w:rsidRDefault="00F3133C" w:rsidP="003970B1">
            <w:pPr>
              <w:spacing w:before="40" w:after="40"/>
              <w:jc w:val="center"/>
              <w:rPr>
                <w:rFonts w:ascii="Times New Roman" w:hAnsi="Times New Roman" w:cs="Times New Roman"/>
                <w:b/>
                <w:bCs/>
                <w:sz w:val="28"/>
                <w:szCs w:val="28"/>
              </w:rPr>
            </w:pPr>
            <w:r w:rsidRPr="00D10BA0">
              <w:rPr>
                <w:rFonts w:ascii="Times New Roman" w:hAnsi="Times New Roman" w:cs="Times New Roman"/>
                <w:b/>
                <w:bCs/>
                <w:sz w:val="28"/>
                <w:szCs w:val="28"/>
              </w:rPr>
              <w:t>Đạt</w:t>
            </w:r>
          </w:p>
        </w:tc>
      </w:tr>
      <w:tr w:rsidR="00092BB6" w:rsidRPr="00D10BA0" w14:paraId="59BF6267" w14:textId="77777777" w:rsidTr="00092BB6">
        <w:trPr>
          <w:trHeight w:val="630"/>
        </w:trPr>
        <w:tc>
          <w:tcPr>
            <w:tcW w:w="2830" w:type="dxa"/>
            <w:vMerge/>
            <w:vAlign w:val="center"/>
          </w:tcPr>
          <w:p w14:paraId="583E7CC6" w14:textId="77777777" w:rsidR="00F3133C" w:rsidRPr="00D10BA0" w:rsidRDefault="00F3133C" w:rsidP="003970B1">
            <w:pPr>
              <w:spacing w:before="40" w:after="40"/>
              <w:rPr>
                <w:rFonts w:ascii="Times New Roman" w:hAnsi="Times New Roman" w:cs="Times New Roman"/>
                <w:b/>
                <w:bCs/>
                <w:sz w:val="28"/>
                <w:szCs w:val="28"/>
              </w:rPr>
            </w:pPr>
          </w:p>
        </w:tc>
        <w:tc>
          <w:tcPr>
            <w:tcW w:w="5845" w:type="dxa"/>
            <w:vAlign w:val="center"/>
          </w:tcPr>
          <w:p w14:paraId="7045AE04" w14:textId="77777777" w:rsidR="00F3133C" w:rsidRPr="00D10BA0" w:rsidRDefault="00F3133C" w:rsidP="003C23C0">
            <w:pPr>
              <w:spacing w:before="40" w:after="40"/>
              <w:jc w:val="both"/>
              <w:rPr>
                <w:rFonts w:ascii="Times New Roman" w:hAnsi="Times New Roman" w:cs="Times New Roman"/>
                <w:sz w:val="28"/>
                <w:szCs w:val="28"/>
              </w:rPr>
            </w:pPr>
            <w:r w:rsidRPr="00D10BA0">
              <w:rPr>
                <w:rFonts w:ascii="Times New Roman" w:hAnsi="Times New Roman" w:cs="Times New Roman"/>
                <w:sz w:val="28"/>
                <w:szCs w:val="28"/>
              </w:rPr>
              <w:t>Có 1 tiêu chuẩn chi tiết được đánh giá là Không đạt.</w:t>
            </w:r>
          </w:p>
        </w:tc>
        <w:tc>
          <w:tcPr>
            <w:tcW w:w="994" w:type="dxa"/>
            <w:vAlign w:val="center"/>
          </w:tcPr>
          <w:p w14:paraId="3C31B37C" w14:textId="77777777" w:rsidR="00F3133C" w:rsidRPr="00D10BA0" w:rsidRDefault="00F3133C" w:rsidP="003970B1">
            <w:pPr>
              <w:spacing w:before="40" w:after="40"/>
              <w:jc w:val="center"/>
              <w:rPr>
                <w:rFonts w:ascii="Times New Roman" w:hAnsi="Times New Roman" w:cs="Times New Roman"/>
                <w:b/>
                <w:bCs/>
                <w:sz w:val="28"/>
                <w:szCs w:val="28"/>
              </w:rPr>
            </w:pPr>
            <w:r w:rsidRPr="00D10BA0">
              <w:rPr>
                <w:rFonts w:ascii="Times New Roman" w:hAnsi="Times New Roman" w:cs="Times New Roman"/>
                <w:b/>
                <w:bCs/>
                <w:sz w:val="28"/>
                <w:szCs w:val="28"/>
              </w:rPr>
              <w:t>Không đạt</w:t>
            </w:r>
          </w:p>
        </w:tc>
      </w:tr>
    </w:tbl>
    <w:p w14:paraId="1E2EF8C4" w14:textId="77777777" w:rsidR="00FA4884" w:rsidRPr="00B44871" w:rsidRDefault="00FA4884" w:rsidP="00B44871">
      <w:pPr>
        <w:spacing w:before="120" w:after="120" w:line="240" w:lineRule="auto"/>
        <w:ind w:firstLine="567"/>
        <w:jc w:val="both"/>
        <w:rPr>
          <w:rFonts w:ascii="Times New Roman" w:hAnsi="Times New Roman" w:cs="Times New Roman"/>
          <w:b/>
          <w:bCs/>
          <w:i/>
          <w:sz w:val="28"/>
          <w:szCs w:val="28"/>
        </w:rPr>
      </w:pPr>
      <w:r w:rsidRPr="00B44871">
        <w:rPr>
          <w:rFonts w:ascii="Times New Roman" w:hAnsi="Times New Roman" w:cs="Times New Roman"/>
          <w:b/>
          <w:bCs/>
          <w:i/>
          <w:sz w:val="28"/>
          <w:szCs w:val="28"/>
        </w:rPr>
        <w:t>4. Tổ chức quản lý hiện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5813"/>
        <w:gridCol w:w="1036"/>
      </w:tblGrid>
      <w:tr w:rsidR="00092BB6" w:rsidRPr="00D10BA0" w14:paraId="28972616" w14:textId="77777777" w:rsidTr="00092BB6">
        <w:trPr>
          <w:tblHeader/>
        </w:trPr>
        <w:tc>
          <w:tcPr>
            <w:tcW w:w="1462" w:type="pct"/>
            <w:tcBorders>
              <w:top w:val="single" w:sz="4" w:space="0" w:color="auto"/>
              <w:left w:val="single" w:sz="4" w:space="0" w:color="auto"/>
              <w:bottom w:val="single" w:sz="4" w:space="0" w:color="auto"/>
              <w:right w:val="single" w:sz="4" w:space="0" w:color="auto"/>
            </w:tcBorders>
            <w:vAlign w:val="center"/>
          </w:tcPr>
          <w:p w14:paraId="0B0A2789" w14:textId="77777777" w:rsidR="00FA4884" w:rsidRPr="00D10BA0" w:rsidRDefault="00FA4884" w:rsidP="00FA4884">
            <w:pPr>
              <w:spacing w:before="60" w:after="60" w:line="240" w:lineRule="auto"/>
              <w:jc w:val="center"/>
              <w:rPr>
                <w:rFonts w:ascii="Times New Roman" w:hAnsi="Times New Roman" w:cs="Times New Roman"/>
                <w:b/>
                <w:sz w:val="28"/>
                <w:szCs w:val="28"/>
              </w:rPr>
            </w:pPr>
            <w:r w:rsidRPr="00D10BA0">
              <w:rPr>
                <w:rFonts w:ascii="Times New Roman" w:hAnsi="Times New Roman" w:cs="Times New Roman"/>
                <w:b/>
                <w:sz w:val="28"/>
                <w:szCs w:val="28"/>
              </w:rPr>
              <w:t>Nội dung yêu cầu</w:t>
            </w:r>
          </w:p>
        </w:tc>
        <w:tc>
          <w:tcPr>
            <w:tcW w:w="3538" w:type="pct"/>
            <w:gridSpan w:val="2"/>
            <w:tcBorders>
              <w:top w:val="single" w:sz="4" w:space="0" w:color="auto"/>
              <w:left w:val="single" w:sz="4" w:space="0" w:color="auto"/>
              <w:bottom w:val="single" w:sz="4" w:space="0" w:color="auto"/>
              <w:right w:val="single" w:sz="4" w:space="0" w:color="auto"/>
            </w:tcBorders>
            <w:vAlign w:val="center"/>
          </w:tcPr>
          <w:p w14:paraId="1F9B6C51" w14:textId="77777777" w:rsidR="00FA4884" w:rsidRPr="00D10BA0" w:rsidRDefault="00FA4884" w:rsidP="00FA4884">
            <w:pPr>
              <w:spacing w:before="60" w:after="60" w:line="240" w:lineRule="auto"/>
              <w:jc w:val="center"/>
              <w:rPr>
                <w:rFonts w:ascii="Times New Roman" w:hAnsi="Times New Roman" w:cs="Times New Roman"/>
                <w:b/>
                <w:sz w:val="28"/>
                <w:szCs w:val="28"/>
              </w:rPr>
            </w:pPr>
            <w:r w:rsidRPr="00D10BA0">
              <w:rPr>
                <w:rFonts w:ascii="Times New Roman" w:hAnsi="Times New Roman" w:cs="Times New Roman"/>
                <w:b/>
                <w:sz w:val="28"/>
                <w:szCs w:val="28"/>
              </w:rPr>
              <w:t>Mức độ đáp ứng</w:t>
            </w:r>
          </w:p>
        </w:tc>
      </w:tr>
      <w:tr w:rsidR="00092BB6" w:rsidRPr="00D10BA0" w14:paraId="257D0CC1" w14:textId="77777777" w:rsidTr="00B64CAF">
        <w:tc>
          <w:tcPr>
            <w:tcW w:w="1462" w:type="pct"/>
            <w:vMerge w:val="restart"/>
            <w:vAlign w:val="center"/>
          </w:tcPr>
          <w:p w14:paraId="499CD87B" w14:textId="77777777" w:rsidR="00FA4884" w:rsidRPr="00D10BA0" w:rsidRDefault="00FA4884" w:rsidP="00D10BA0">
            <w:pPr>
              <w:spacing w:before="60" w:after="60" w:line="240" w:lineRule="auto"/>
              <w:jc w:val="both"/>
              <w:rPr>
                <w:rFonts w:ascii="Times New Roman" w:hAnsi="Times New Roman" w:cs="Times New Roman"/>
                <w:sz w:val="28"/>
                <w:szCs w:val="28"/>
              </w:rPr>
            </w:pPr>
            <w:r w:rsidRPr="00D10BA0">
              <w:rPr>
                <w:rFonts w:ascii="Times New Roman" w:hAnsi="Times New Roman" w:cs="Times New Roman"/>
                <w:sz w:val="28"/>
                <w:szCs w:val="28"/>
              </w:rPr>
              <w:t xml:space="preserve">4.1. Hệ thống quản lý thi công </w:t>
            </w:r>
          </w:p>
        </w:tc>
        <w:tc>
          <w:tcPr>
            <w:tcW w:w="3003" w:type="pct"/>
            <w:vAlign w:val="center"/>
          </w:tcPr>
          <w:p w14:paraId="2129D342" w14:textId="77777777" w:rsidR="00FA4884" w:rsidRPr="00D10BA0" w:rsidRDefault="00FA4884" w:rsidP="003C23C0">
            <w:pPr>
              <w:widowControl w:val="0"/>
              <w:spacing w:before="60" w:after="60" w:line="240" w:lineRule="auto"/>
              <w:jc w:val="both"/>
              <w:rPr>
                <w:rFonts w:ascii="Times New Roman" w:hAnsi="Times New Roman" w:cs="Times New Roman"/>
                <w:sz w:val="28"/>
                <w:szCs w:val="28"/>
              </w:rPr>
            </w:pPr>
            <w:r w:rsidRPr="00D10BA0">
              <w:rPr>
                <w:rFonts w:ascii="Times New Roman" w:hAnsi="Times New Roman" w:cs="Times New Roman"/>
                <w:sz w:val="28"/>
                <w:szCs w:val="28"/>
              </w:rPr>
              <w:t>Có đề xuất hệ thống quản lý thi công, trong đó nêu rõ sơ đồ tổ chức và thuyết minh trách nhiệm của từng cá nhân đối với công tác quản lý thi công phù hợp với quy mô gói thầu, các đề xuất kỹ thuật của nhà thầu và yêu cầu của E-HSMT.</w:t>
            </w:r>
          </w:p>
        </w:tc>
        <w:tc>
          <w:tcPr>
            <w:tcW w:w="535" w:type="pct"/>
            <w:vAlign w:val="center"/>
          </w:tcPr>
          <w:p w14:paraId="5C9A4605" w14:textId="77777777" w:rsidR="00FA4884" w:rsidRPr="00D10BA0" w:rsidRDefault="00FA4884" w:rsidP="00FA4884">
            <w:pPr>
              <w:spacing w:before="60" w:after="60" w:line="240" w:lineRule="auto"/>
              <w:jc w:val="center"/>
              <w:rPr>
                <w:rFonts w:ascii="Times New Roman" w:hAnsi="Times New Roman" w:cs="Times New Roman"/>
                <w:sz w:val="28"/>
                <w:szCs w:val="28"/>
              </w:rPr>
            </w:pPr>
            <w:r w:rsidRPr="00D10BA0">
              <w:rPr>
                <w:rFonts w:ascii="Times New Roman" w:hAnsi="Times New Roman" w:cs="Times New Roman"/>
                <w:sz w:val="28"/>
                <w:szCs w:val="28"/>
              </w:rPr>
              <w:t>Đạt</w:t>
            </w:r>
          </w:p>
        </w:tc>
      </w:tr>
      <w:tr w:rsidR="00092BB6" w:rsidRPr="00D10BA0" w14:paraId="55355BF2" w14:textId="77777777" w:rsidTr="00B64CAF">
        <w:tc>
          <w:tcPr>
            <w:tcW w:w="1462" w:type="pct"/>
            <w:vMerge/>
            <w:vAlign w:val="center"/>
          </w:tcPr>
          <w:p w14:paraId="495F00E9" w14:textId="77777777" w:rsidR="00FA4884" w:rsidRPr="00D10BA0" w:rsidRDefault="00FA4884" w:rsidP="00FA4884">
            <w:pPr>
              <w:spacing w:before="60" w:after="60" w:line="240" w:lineRule="auto"/>
              <w:rPr>
                <w:rFonts w:ascii="Times New Roman" w:hAnsi="Times New Roman" w:cs="Times New Roman"/>
                <w:sz w:val="28"/>
                <w:szCs w:val="28"/>
              </w:rPr>
            </w:pPr>
          </w:p>
        </w:tc>
        <w:tc>
          <w:tcPr>
            <w:tcW w:w="3003" w:type="pct"/>
            <w:vAlign w:val="center"/>
          </w:tcPr>
          <w:p w14:paraId="5CB2B858" w14:textId="77777777" w:rsidR="00FA4884" w:rsidRPr="00D10BA0" w:rsidRDefault="00FA4884" w:rsidP="00FA4884">
            <w:pPr>
              <w:widowControl w:val="0"/>
              <w:spacing w:before="60" w:after="60" w:line="240" w:lineRule="auto"/>
              <w:rPr>
                <w:rFonts w:ascii="Times New Roman" w:hAnsi="Times New Roman" w:cs="Times New Roman"/>
                <w:sz w:val="28"/>
                <w:szCs w:val="28"/>
              </w:rPr>
            </w:pPr>
            <w:r w:rsidRPr="00D10BA0">
              <w:rPr>
                <w:rFonts w:ascii="Times New Roman" w:hAnsi="Times New Roman" w:cs="Times New Roman"/>
                <w:sz w:val="28"/>
                <w:szCs w:val="28"/>
              </w:rPr>
              <w:t>Không đáp ứng các yêu cầu nêu trên</w:t>
            </w:r>
          </w:p>
        </w:tc>
        <w:tc>
          <w:tcPr>
            <w:tcW w:w="535" w:type="pct"/>
            <w:vAlign w:val="center"/>
          </w:tcPr>
          <w:p w14:paraId="4F56EFAB" w14:textId="77777777" w:rsidR="00FA4884" w:rsidRPr="00D10BA0" w:rsidRDefault="00FA4884" w:rsidP="00FA4884">
            <w:pPr>
              <w:spacing w:before="60" w:after="60" w:line="240" w:lineRule="auto"/>
              <w:jc w:val="center"/>
              <w:rPr>
                <w:rFonts w:ascii="Times New Roman" w:hAnsi="Times New Roman" w:cs="Times New Roman"/>
                <w:sz w:val="28"/>
                <w:szCs w:val="28"/>
              </w:rPr>
            </w:pPr>
            <w:r w:rsidRPr="00D10BA0">
              <w:rPr>
                <w:rFonts w:ascii="Times New Roman" w:hAnsi="Times New Roman" w:cs="Times New Roman"/>
                <w:sz w:val="28"/>
                <w:szCs w:val="28"/>
              </w:rPr>
              <w:t>Không đạt</w:t>
            </w:r>
          </w:p>
        </w:tc>
      </w:tr>
      <w:tr w:rsidR="00092BB6" w:rsidRPr="00D10BA0" w14:paraId="7A3A3F46" w14:textId="77777777" w:rsidTr="00B64CAF">
        <w:tc>
          <w:tcPr>
            <w:tcW w:w="1462" w:type="pct"/>
            <w:vMerge w:val="restart"/>
            <w:vAlign w:val="center"/>
          </w:tcPr>
          <w:p w14:paraId="7B15312C" w14:textId="77777777" w:rsidR="00FA4884" w:rsidRPr="00D10BA0" w:rsidRDefault="00FA4884" w:rsidP="00D10BA0">
            <w:pPr>
              <w:spacing w:before="60" w:after="60" w:line="240" w:lineRule="auto"/>
              <w:jc w:val="center"/>
              <w:rPr>
                <w:rFonts w:ascii="Times New Roman" w:hAnsi="Times New Roman" w:cs="Times New Roman"/>
                <w:b/>
                <w:sz w:val="28"/>
                <w:szCs w:val="28"/>
              </w:rPr>
            </w:pPr>
            <w:r w:rsidRPr="00D10BA0">
              <w:rPr>
                <w:rFonts w:ascii="Times New Roman" w:hAnsi="Times New Roman" w:cs="Times New Roman"/>
                <w:b/>
                <w:sz w:val="28"/>
                <w:szCs w:val="28"/>
              </w:rPr>
              <w:t>Kết luận</w:t>
            </w:r>
          </w:p>
        </w:tc>
        <w:tc>
          <w:tcPr>
            <w:tcW w:w="3003" w:type="pct"/>
            <w:vAlign w:val="center"/>
          </w:tcPr>
          <w:p w14:paraId="770C5227" w14:textId="77777777" w:rsidR="00FA4884" w:rsidRPr="00D10BA0" w:rsidRDefault="00FA4884" w:rsidP="00FA4884">
            <w:pPr>
              <w:spacing w:before="60" w:after="60" w:line="240" w:lineRule="auto"/>
              <w:rPr>
                <w:rFonts w:ascii="Times New Roman" w:hAnsi="Times New Roman" w:cs="Times New Roman"/>
                <w:sz w:val="28"/>
                <w:szCs w:val="28"/>
              </w:rPr>
            </w:pPr>
            <w:r w:rsidRPr="00D10BA0">
              <w:rPr>
                <w:rFonts w:ascii="Times New Roman" w:hAnsi="Times New Roman" w:cs="Times New Roman"/>
                <w:sz w:val="28"/>
                <w:szCs w:val="28"/>
              </w:rPr>
              <w:t>Tiêu chuẩn chi tiết nêu trên được xác định là đạt.</w:t>
            </w:r>
          </w:p>
        </w:tc>
        <w:tc>
          <w:tcPr>
            <w:tcW w:w="535" w:type="pct"/>
            <w:vAlign w:val="center"/>
          </w:tcPr>
          <w:p w14:paraId="2EB89509" w14:textId="77777777" w:rsidR="00FA4884" w:rsidRPr="00D10BA0" w:rsidRDefault="00FA4884" w:rsidP="00FA4884">
            <w:pPr>
              <w:spacing w:before="60" w:after="60" w:line="240" w:lineRule="auto"/>
              <w:jc w:val="center"/>
              <w:rPr>
                <w:rFonts w:ascii="Times New Roman" w:hAnsi="Times New Roman" w:cs="Times New Roman"/>
                <w:sz w:val="28"/>
                <w:szCs w:val="28"/>
              </w:rPr>
            </w:pPr>
            <w:r w:rsidRPr="00D10BA0">
              <w:rPr>
                <w:rFonts w:ascii="Times New Roman" w:hAnsi="Times New Roman" w:cs="Times New Roman"/>
                <w:sz w:val="28"/>
                <w:szCs w:val="28"/>
              </w:rPr>
              <w:t>Đạt</w:t>
            </w:r>
          </w:p>
        </w:tc>
      </w:tr>
      <w:tr w:rsidR="00092BB6" w:rsidRPr="00D10BA0" w14:paraId="60A05CFA" w14:textId="77777777" w:rsidTr="00B64CAF">
        <w:tc>
          <w:tcPr>
            <w:tcW w:w="1462" w:type="pct"/>
            <w:vMerge/>
            <w:vAlign w:val="center"/>
          </w:tcPr>
          <w:p w14:paraId="279A6BCC" w14:textId="77777777" w:rsidR="00FA4884" w:rsidRPr="00D10BA0" w:rsidRDefault="00FA4884" w:rsidP="00FA4884">
            <w:pPr>
              <w:spacing w:before="60" w:after="60" w:line="240" w:lineRule="auto"/>
              <w:rPr>
                <w:rFonts w:ascii="Times New Roman" w:hAnsi="Times New Roman" w:cs="Times New Roman"/>
                <w:sz w:val="28"/>
                <w:szCs w:val="28"/>
              </w:rPr>
            </w:pPr>
          </w:p>
        </w:tc>
        <w:tc>
          <w:tcPr>
            <w:tcW w:w="3003" w:type="pct"/>
            <w:vAlign w:val="center"/>
          </w:tcPr>
          <w:p w14:paraId="6A264540" w14:textId="77777777" w:rsidR="00FA4884" w:rsidRPr="00D10BA0" w:rsidRDefault="00FA4884" w:rsidP="00FA4884">
            <w:pPr>
              <w:spacing w:before="60" w:after="60" w:line="240" w:lineRule="auto"/>
              <w:rPr>
                <w:rFonts w:ascii="Times New Roman" w:hAnsi="Times New Roman" w:cs="Times New Roman"/>
                <w:sz w:val="28"/>
                <w:szCs w:val="28"/>
              </w:rPr>
            </w:pPr>
            <w:r w:rsidRPr="00D10BA0">
              <w:rPr>
                <w:rFonts w:ascii="Times New Roman" w:hAnsi="Times New Roman" w:cs="Times New Roman"/>
                <w:sz w:val="28"/>
                <w:szCs w:val="28"/>
              </w:rPr>
              <w:t>Tiêu chuẩn chi tiết nêu trên được xác định là không đạt.</w:t>
            </w:r>
          </w:p>
        </w:tc>
        <w:tc>
          <w:tcPr>
            <w:tcW w:w="535" w:type="pct"/>
            <w:vAlign w:val="center"/>
          </w:tcPr>
          <w:p w14:paraId="593BA7C7" w14:textId="77777777" w:rsidR="00FA4884" w:rsidRPr="00D10BA0" w:rsidRDefault="00FA4884" w:rsidP="00FA4884">
            <w:pPr>
              <w:spacing w:before="60" w:after="60" w:line="240" w:lineRule="auto"/>
              <w:jc w:val="center"/>
              <w:rPr>
                <w:rFonts w:ascii="Times New Roman" w:hAnsi="Times New Roman" w:cs="Times New Roman"/>
                <w:sz w:val="28"/>
                <w:szCs w:val="28"/>
              </w:rPr>
            </w:pPr>
            <w:r w:rsidRPr="00D10BA0">
              <w:rPr>
                <w:rFonts w:ascii="Times New Roman" w:hAnsi="Times New Roman" w:cs="Times New Roman"/>
                <w:sz w:val="28"/>
                <w:szCs w:val="28"/>
              </w:rPr>
              <w:t>Không đạt</w:t>
            </w:r>
          </w:p>
        </w:tc>
      </w:tr>
    </w:tbl>
    <w:p w14:paraId="2B63F7C3" w14:textId="77777777" w:rsidR="00C97FC3" w:rsidRDefault="00C97FC3" w:rsidP="007059F5">
      <w:pPr>
        <w:spacing w:before="120" w:after="120" w:line="240" w:lineRule="auto"/>
        <w:ind w:firstLine="567"/>
        <w:jc w:val="both"/>
        <w:rPr>
          <w:rFonts w:ascii="Times New Roman" w:hAnsi="Times New Roman" w:cs="Times New Roman"/>
          <w:b/>
          <w:bCs/>
          <w:i/>
          <w:sz w:val="28"/>
          <w:szCs w:val="28"/>
        </w:rPr>
      </w:pPr>
    </w:p>
    <w:p w14:paraId="031BBAF1" w14:textId="39707C79" w:rsidR="00FA4884" w:rsidRPr="007059F5" w:rsidRDefault="00FA4884" w:rsidP="007059F5">
      <w:pPr>
        <w:spacing w:before="120" w:after="120" w:line="240" w:lineRule="auto"/>
        <w:ind w:firstLine="567"/>
        <w:jc w:val="both"/>
        <w:rPr>
          <w:rFonts w:ascii="Times New Roman" w:hAnsi="Times New Roman" w:cs="Times New Roman"/>
          <w:b/>
          <w:bCs/>
          <w:i/>
          <w:sz w:val="28"/>
          <w:szCs w:val="28"/>
        </w:rPr>
      </w:pPr>
      <w:r w:rsidRPr="007059F5">
        <w:rPr>
          <w:rFonts w:ascii="Times New Roman" w:hAnsi="Times New Roman" w:cs="Times New Roman"/>
          <w:b/>
          <w:bCs/>
          <w:i/>
          <w:sz w:val="28"/>
          <w:szCs w:val="28"/>
        </w:rPr>
        <w:lastRenderedPageBreak/>
        <w:t>5. Các biện pháp bảo đảm chất lượng; bảo đảm điều kiện vệ sinh môi trường và các điều kiện khác như phòng cháy, chữa cháy, an toàn lao động: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5813"/>
        <w:gridCol w:w="1036"/>
      </w:tblGrid>
      <w:tr w:rsidR="00092BB6" w:rsidRPr="00D10BA0" w14:paraId="308BD53E" w14:textId="77777777" w:rsidTr="00092BB6">
        <w:trPr>
          <w:tblHeader/>
        </w:trPr>
        <w:tc>
          <w:tcPr>
            <w:tcW w:w="1462" w:type="pct"/>
            <w:vAlign w:val="center"/>
          </w:tcPr>
          <w:p w14:paraId="59DF540A" w14:textId="77777777" w:rsidR="00FA4884" w:rsidRPr="00D10BA0" w:rsidRDefault="00FA4884" w:rsidP="00FA4884">
            <w:pPr>
              <w:widowControl w:val="0"/>
              <w:spacing w:before="60" w:after="60" w:line="240" w:lineRule="auto"/>
              <w:jc w:val="center"/>
              <w:rPr>
                <w:rFonts w:ascii="Times New Roman" w:hAnsi="Times New Roman" w:cs="Times New Roman"/>
                <w:b/>
                <w:sz w:val="28"/>
                <w:szCs w:val="28"/>
              </w:rPr>
            </w:pPr>
            <w:r w:rsidRPr="00D10BA0">
              <w:rPr>
                <w:rFonts w:ascii="Times New Roman" w:hAnsi="Times New Roman" w:cs="Times New Roman"/>
                <w:b/>
                <w:sz w:val="28"/>
                <w:szCs w:val="28"/>
              </w:rPr>
              <w:t>Nội dung yêu cầu</w:t>
            </w:r>
          </w:p>
        </w:tc>
        <w:tc>
          <w:tcPr>
            <w:tcW w:w="3538" w:type="pct"/>
            <w:gridSpan w:val="2"/>
            <w:vAlign w:val="center"/>
          </w:tcPr>
          <w:p w14:paraId="67A7EF15" w14:textId="77777777" w:rsidR="00FA4884" w:rsidRPr="00D10BA0" w:rsidRDefault="00FA4884" w:rsidP="00FA4884">
            <w:pPr>
              <w:widowControl w:val="0"/>
              <w:spacing w:before="60" w:after="60" w:line="240" w:lineRule="auto"/>
              <w:jc w:val="center"/>
              <w:rPr>
                <w:rFonts w:ascii="Times New Roman" w:hAnsi="Times New Roman" w:cs="Times New Roman"/>
                <w:b/>
                <w:sz w:val="28"/>
                <w:szCs w:val="28"/>
              </w:rPr>
            </w:pPr>
            <w:r w:rsidRPr="00D10BA0">
              <w:rPr>
                <w:rFonts w:ascii="Times New Roman" w:hAnsi="Times New Roman" w:cs="Times New Roman"/>
                <w:b/>
                <w:sz w:val="28"/>
                <w:szCs w:val="28"/>
              </w:rPr>
              <w:t>Mức độ đáp ứng</w:t>
            </w:r>
          </w:p>
        </w:tc>
      </w:tr>
      <w:tr w:rsidR="00092BB6" w:rsidRPr="00D10BA0" w14:paraId="446E4B23" w14:textId="77777777" w:rsidTr="00B64CAF">
        <w:tc>
          <w:tcPr>
            <w:tcW w:w="1462" w:type="pct"/>
            <w:vMerge w:val="restart"/>
            <w:vAlign w:val="center"/>
          </w:tcPr>
          <w:p w14:paraId="7F80727A" w14:textId="77777777" w:rsidR="003C23C0" w:rsidRPr="00D10BA0" w:rsidRDefault="003C23C0" w:rsidP="003C23C0">
            <w:pPr>
              <w:widowControl w:val="0"/>
              <w:spacing w:before="60" w:after="60" w:line="240" w:lineRule="auto"/>
              <w:jc w:val="both"/>
              <w:rPr>
                <w:rFonts w:ascii="Times New Roman" w:hAnsi="Times New Roman" w:cs="Times New Roman"/>
                <w:sz w:val="28"/>
                <w:szCs w:val="28"/>
              </w:rPr>
            </w:pPr>
            <w:r w:rsidRPr="00D10BA0">
              <w:rPr>
                <w:rFonts w:ascii="Times New Roman" w:hAnsi="Times New Roman" w:cs="Times New Roman"/>
                <w:sz w:val="28"/>
                <w:szCs w:val="28"/>
              </w:rPr>
              <w:t>5.1. Biện pháp bảo đảm chất lượng trong quá trình thi công đảm bảo hợp lý, khả thi và chất lượng công trình</w:t>
            </w:r>
          </w:p>
        </w:tc>
        <w:tc>
          <w:tcPr>
            <w:tcW w:w="3003" w:type="pct"/>
            <w:vAlign w:val="center"/>
          </w:tcPr>
          <w:p w14:paraId="7DB4B30B" w14:textId="33EFA79B" w:rsidR="003C23C0" w:rsidRPr="00D10BA0" w:rsidRDefault="003C23C0" w:rsidP="004627B3">
            <w:pPr>
              <w:spacing w:before="40" w:after="40"/>
              <w:jc w:val="both"/>
              <w:rPr>
                <w:rFonts w:ascii="Times New Roman" w:hAnsi="Times New Roman" w:cs="Times New Roman"/>
                <w:sz w:val="28"/>
                <w:szCs w:val="28"/>
              </w:rPr>
            </w:pPr>
            <w:r w:rsidRPr="00D10BA0">
              <w:rPr>
                <w:rFonts w:ascii="Times New Roman" w:hAnsi="Times New Roman" w:cs="Times New Roman"/>
                <w:sz w:val="28"/>
                <w:szCs w:val="28"/>
              </w:rPr>
              <w:t xml:space="preserve">- Có nêu về cách thức và biện pháp bảo đảm chất lượng trong quá trình thi công đối với các hạng mục </w:t>
            </w:r>
            <w:r w:rsidR="00750161">
              <w:rPr>
                <w:rFonts w:ascii="Times New Roman" w:hAnsi="Times New Roman" w:cs="Times New Roman"/>
                <w:sz w:val="28"/>
                <w:szCs w:val="28"/>
              </w:rPr>
              <w:t>ch</w:t>
            </w:r>
            <w:r w:rsidR="001B03E7">
              <w:rPr>
                <w:rFonts w:ascii="Times New Roman" w:hAnsi="Times New Roman" w:cs="Times New Roman"/>
                <w:sz w:val="28"/>
                <w:szCs w:val="28"/>
              </w:rPr>
              <w:t>í</w:t>
            </w:r>
            <w:r w:rsidR="00750161">
              <w:rPr>
                <w:rFonts w:ascii="Times New Roman" w:hAnsi="Times New Roman" w:cs="Times New Roman"/>
                <w:sz w:val="28"/>
                <w:szCs w:val="28"/>
              </w:rPr>
              <w:t xml:space="preserve">nh thuộc </w:t>
            </w:r>
            <w:r w:rsidRPr="00D10BA0">
              <w:rPr>
                <w:rFonts w:ascii="Times New Roman" w:hAnsi="Times New Roman" w:cs="Times New Roman"/>
                <w:sz w:val="28"/>
                <w:szCs w:val="28"/>
              </w:rPr>
              <w:t>công trình</w:t>
            </w:r>
            <w:r w:rsidR="0082597B">
              <w:rPr>
                <w:rFonts w:ascii="Times New Roman" w:hAnsi="Times New Roman" w:cs="Times New Roman"/>
                <w:sz w:val="28"/>
                <w:szCs w:val="28"/>
              </w:rPr>
              <w:t xml:space="preserve">, trình bày các khía cạnh về: khả năng tuân thủ quy chuẩn, tiêu chuẩn thi công và nghiệm thu; </w:t>
            </w:r>
            <w:r w:rsidR="004627B3">
              <w:rPr>
                <w:rFonts w:ascii="Times New Roman" w:hAnsi="Times New Roman" w:cs="Times New Roman"/>
                <w:sz w:val="28"/>
                <w:szCs w:val="28"/>
              </w:rPr>
              <w:t>c</w:t>
            </w:r>
            <w:r w:rsidR="004627B3" w:rsidRPr="004627B3">
              <w:rPr>
                <w:rFonts w:ascii="Times New Roman" w:hAnsi="Times New Roman" w:cs="Times New Roman"/>
                <w:sz w:val="28"/>
                <w:szCs w:val="28"/>
              </w:rPr>
              <w:t>ác kế hoạch, biện pháp kiểm tra, kiểm soát chất lượng thi công xây dựng công trình</w:t>
            </w:r>
            <w:r w:rsidR="004627B3">
              <w:rPr>
                <w:rFonts w:ascii="Times New Roman" w:hAnsi="Times New Roman" w:cs="Times New Roman"/>
                <w:sz w:val="28"/>
                <w:szCs w:val="28"/>
              </w:rPr>
              <w:t>;</w:t>
            </w:r>
            <w:r w:rsidR="004627B3" w:rsidRPr="004627B3">
              <w:rPr>
                <w:rFonts w:ascii="Times New Roman" w:hAnsi="Times New Roman" w:cs="Times New Roman"/>
                <w:sz w:val="28"/>
                <w:szCs w:val="28"/>
              </w:rPr>
              <w:t xml:space="preserve"> </w:t>
            </w:r>
            <w:r w:rsidR="004627B3">
              <w:rPr>
                <w:rFonts w:ascii="Times New Roman" w:hAnsi="Times New Roman" w:cs="Times New Roman"/>
                <w:sz w:val="28"/>
                <w:szCs w:val="28"/>
              </w:rPr>
              <w:t>lập hồ sơ quản lý chất lượng, hoàn công. Các nội dung được</w:t>
            </w:r>
            <w:r w:rsidR="00BC40F7">
              <w:rPr>
                <w:rFonts w:ascii="Times New Roman" w:hAnsi="Times New Roman" w:cs="Times New Roman"/>
                <w:sz w:val="28"/>
                <w:szCs w:val="28"/>
              </w:rPr>
              <w:t xml:space="preserve"> trình bày </w:t>
            </w:r>
            <w:r w:rsidRPr="00D10BA0">
              <w:rPr>
                <w:rFonts w:ascii="Times New Roman" w:hAnsi="Times New Roman" w:cs="Times New Roman"/>
                <w:sz w:val="28"/>
                <w:szCs w:val="28"/>
              </w:rPr>
              <w:t>hợp lý, khả thi, phù hợp với</w:t>
            </w:r>
            <w:r w:rsidR="00BC40F7">
              <w:rPr>
                <w:rFonts w:ascii="Times New Roman" w:hAnsi="Times New Roman" w:cs="Times New Roman"/>
                <w:sz w:val="28"/>
                <w:szCs w:val="28"/>
              </w:rPr>
              <w:t xml:space="preserve"> </w:t>
            </w:r>
            <w:r w:rsidR="007B28FE" w:rsidRPr="007B28FE">
              <w:rPr>
                <w:rFonts w:ascii="Times New Roman" w:hAnsi="Times New Roman" w:cs="Times New Roman"/>
                <w:sz w:val="28"/>
                <w:szCs w:val="28"/>
              </w:rPr>
              <w:t>đề xuất về biện pháp tổ chức thi công</w:t>
            </w:r>
            <w:r w:rsidR="00BC40F7">
              <w:rPr>
                <w:rFonts w:ascii="Times New Roman" w:hAnsi="Times New Roman" w:cs="Times New Roman"/>
                <w:sz w:val="28"/>
                <w:szCs w:val="28"/>
              </w:rPr>
              <w:t xml:space="preserve"> cũng như</w:t>
            </w:r>
            <w:r w:rsidRPr="00D10BA0">
              <w:rPr>
                <w:rFonts w:ascii="Times New Roman" w:hAnsi="Times New Roman" w:cs="Times New Roman"/>
                <w:sz w:val="28"/>
                <w:szCs w:val="28"/>
              </w:rPr>
              <w:t xml:space="preserve"> các</w:t>
            </w:r>
            <w:r w:rsidR="00B7714C">
              <w:rPr>
                <w:rFonts w:ascii="Times New Roman" w:hAnsi="Times New Roman" w:cs="Times New Roman"/>
                <w:sz w:val="28"/>
                <w:szCs w:val="28"/>
              </w:rPr>
              <w:t xml:space="preserve"> quy chuẩn,</w:t>
            </w:r>
            <w:r w:rsidRPr="00D10BA0">
              <w:rPr>
                <w:rFonts w:ascii="Times New Roman" w:hAnsi="Times New Roman" w:cs="Times New Roman"/>
                <w:sz w:val="28"/>
                <w:szCs w:val="28"/>
              </w:rPr>
              <w:t xml:space="preserve"> tiêu chuẩn thi công và nghiệm thu.</w:t>
            </w:r>
          </w:p>
        </w:tc>
        <w:tc>
          <w:tcPr>
            <w:tcW w:w="535" w:type="pct"/>
            <w:vAlign w:val="center"/>
          </w:tcPr>
          <w:p w14:paraId="1845AF99" w14:textId="77777777" w:rsidR="003C23C0" w:rsidRPr="00D10BA0" w:rsidRDefault="003C23C0" w:rsidP="003C23C0">
            <w:pPr>
              <w:widowControl w:val="0"/>
              <w:spacing w:before="60" w:after="60" w:line="240" w:lineRule="auto"/>
              <w:jc w:val="center"/>
              <w:rPr>
                <w:rFonts w:ascii="Times New Roman" w:hAnsi="Times New Roman" w:cs="Times New Roman"/>
                <w:sz w:val="28"/>
                <w:szCs w:val="28"/>
              </w:rPr>
            </w:pPr>
            <w:r w:rsidRPr="00D10BA0">
              <w:rPr>
                <w:rFonts w:ascii="Times New Roman" w:hAnsi="Times New Roman" w:cs="Times New Roman"/>
                <w:sz w:val="28"/>
                <w:szCs w:val="28"/>
              </w:rPr>
              <w:t>Đạt</w:t>
            </w:r>
          </w:p>
        </w:tc>
      </w:tr>
      <w:tr w:rsidR="00092BB6" w:rsidRPr="00D10BA0" w14:paraId="36672007" w14:textId="77777777" w:rsidTr="00B64CAF">
        <w:tc>
          <w:tcPr>
            <w:tcW w:w="1462" w:type="pct"/>
            <w:vMerge/>
            <w:vAlign w:val="center"/>
          </w:tcPr>
          <w:p w14:paraId="56454D4A" w14:textId="77777777" w:rsidR="003C23C0" w:rsidRPr="00D10BA0" w:rsidRDefault="003C23C0" w:rsidP="003C23C0">
            <w:pPr>
              <w:widowControl w:val="0"/>
              <w:spacing w:before="60" w:after="60" w:line="240" w:lineRule="auto"/>
              <w:rPr>
                <w:rFonts w:ascii="Times New Roman" w:hAnsi="Times New Roman" w:cs="Times New Roman"/>
                <w:sz w:val="28"/>
                <w:szCs w:val="28"/>
              </w:rPr>
            </w:pPr>
          </w:p>
        </w:tc>
        <w:tc>
          <w:tcPr>
            <w:tcW w:w="3003" w:type="pct"/>
            <w:vAlign w:val="center"/>
          </w:tcPr>
          <w:p w14:paraId="4021F598" w14:textId="3BA53521" w:rsidR="003C23C0" w:rsidRPr="00D10BA0" w:rsidRDefault="00275F42" w:rsidP="003C23C0">
            <w:pPr>
              <w:spacing w:before="40" w:after="40"/>
              <w:jc w:val="both"/>
              <w:rPr>
                <w:rFonts w:ascii="Times New Roman" w:hAnsi="Times New Roman" w:cs="Times New Roman"/>
                <w:sz w:val="28"/>
                <w:szCs w:val="28"/>
              </w:rPr>
            </w:pPr>
            <w:r w:rsidRPr="00D10BA0">
              <w:rPr>
                <w:rFonts w:ascii="Times New Roman" w:hAnsi="Times New Roman" w:cs="Times New Roman"/>
                <w:bCs/>
                <w:sz w:val="28"/>
                <w:szCs w:val="28"/>
              </w:rPr>
              <w:t xml:space="preserve">- </w:t>
            </w:r>
            <w:r w:rsidR="003C23C0" w:rsidRPr="00D10BA0">
              <w:rPr>
                <w:rFonts w:ascii="Times New Roman" w:hAnsi="Times New Roman" w:cs="Times New Roman"/>
                <w:sz w:val="28"/>
                <w:szCs w:val="28"/>
              </w:rPr>
              <w:t xml:space="preserve">Có nêu về cách thức </w:t>
            </w:r>
            <w:r w:rsidR="003C23C0" w:rsidRPr="00D10BA0">
              <w:rPr>
                <w:rFonts w:ascii="Times New Roman" w:hAnsi="Times New Roman" w:cs="Times New Roman"/>
                <w:bCs/>
                <w:sz w:val="28"/>
                <w:szCs w:val="28"/>
              </w:rPr>
              <w:t xml:space="preserve">và biện pháp </w:t>
            </w:r>
            <w:r w:rsidR="003C23C0" w:rsidRPr="00D10BA0">
              <w:rPr>
                <w:rFonts w:ascii="Times New Roman" w:hAnsi="Times New Roman" w:cs="Times New Roman"/>
                <w:sz w:val="28"/>
                <w:szCs w:val="28"/>
              </w:rPr>
              <w:t xml:space="preserve">bảo đảm chất lượng trong quá trình thi công, tuy nhiên không thể hiện được </w:t>
            </w:r>
            <w:r w:rsidR="00A47622">
              <w:rPr>
                <w:rFonts w:ascii="Times New Roman" w:hAnsi="Times New Roman" w:cs="Times New Roman"/>
                <w:sz w:val="28"/>
                <w:szCs w:val="28"/>
              </w:rPr>
              <w:t>đầy đủ các nội dung yêu cầu phía trên</w:t>
            </w:r>
            <w:r w:rsidR="003C23C0" w:rsidRPr="00D10BA0">
              <w:rPr>
                <w:rFonts w:ascii="Times New Roman" w:hAnsi="Times New Roman" w:cs="Times New Roman"/>
                <w:sz w:val="28"/>
                <w:szCs w:val="28"/>
              </w:rPr>
              <w:t xml:space="preserve"> hoặc không khả thi hoặc sai so với yêu cầu của</w:t>
            </w:r>
            <w:r w:rsidR="00A47622">
              <w:rPr>
                <w:rFonts w:ascii="Times New Roman" w:hAnsi="Times New Roman" w:cs="Times New Roman"/>
                <w:sz w:val="28"/>
                <w:szCs w:val="28"/>
              </w:rPr>
              <w:t xml:space="preserve"> quy chuẩn,</w:t>
            </w:r>
            <w:r w:rsidR="003C23C0" w:rsidRPr="00D10BA0">
              <w:rPr>
                <w:rFonts w:ascii="Times New Roman" w:hAnsi="Times New Roman" w:cs="Times New Roman"/>
                <w:sz w:val="28"/>
                <w:szCs w:val="28"/>
              </w:rPr>
              <w:t xml:space="preserve"> tiêu chuẩn </w:t>
            </w:r>
            <w:r w:rsidR="00A47622" w:rsidRPr="00D10BA0">
              <w:rPr>
                <w:rFonts w:ascii="Times New Roman" w:hAnsi="Times New Roman" w:cs="Times New Roman"/>
                <w:sz w:val="28"/>
                <w:szCs w:val="28"/>
              </w:rPr>
              <w:t>thi công và nghiệm thu</w:t>
            </w:r>
            <w:r w:rsidR="00A47622">
              <w:rPr>
                <w:rFonts w:ascii="Times New Roman" w:hAnsi="Times New Roman" w:cs="Times New Roman"/>
                <w:sz w:val="28"/>
                <w:szCs w:val="28"/>
              </w:rPr>
              <w:t xml:space="preserve"> cũng như</w:t>
            </w:r>
            <w:r w:rsidR="003C23C0" w:rsidRPr="00D10BA0">
              <w:rPr>
                <w:rFonts w:ascii="Times New Roman" w:hAnsi="Times New Roman" w:cs="Times New Roman"/>
                <w:sz w:val="28"/>
                <w:szCs w:val="28"/>
              </w:rPr>
              <w:t xml:space="preserve"> hồ sơ thiết kế được phê duyệt.</w:t>
            </w:r>
          </w:p>
          <w:p w14:paraId="71D7AA13" w14:textId="77777777" w:rsidR="003C23C0" w:rsidRPr="00D10BA0" w:rsidRDefault="003C23C0" w:rsidP="003C23C0">
            <w:pPr>
              <w:widowControl w:val="0"/>
              <w:tabs>
                <w:tab w:val="left" w:pos="851"/>
              </w:tabs>
              <w:spacing w:before="40" w:after="40"/>
              <w:jc w:val="both"/>
              <w:rPr>
                <w:rFonts w:ascii="Times New Roman" w:hAnsi="Times New Roman" w:cs="Times New Roman"/>
                <w:sz w:val="28"/>
                <w:szCs w:val="28"/>
              </w:rPr>
            </w:pPr>
            <w:r w:rsidRPr="00D10BA0">
              <w:rPr>
                <w:rFonts w:ascii="Times New Roman" w:hAnsi="Times New Roman" w:cs="Times New Roman"/>
                <w:sz w:val="28"/>
                <w:szCs w:val="28"/>
              </w:rPr>
              <w:t xml:space="preserve">- Hoặc có nêu về cách thức </w:t>
            </w:r>
            <w:r w:rsidRPr="00D10BA0">
              <w:rPr>
                <w:rFonts w:ascii="Times New Roman" w:hAnsi="Times New Roman" w:cs="Times New Roman"/>
                <w:bCs/>
                <w:sz w:val="28"/>
                <w:szCs w:val="28"/>
              </w:rPr>
              <w:t xml:space="preserve">và biện pháp </w:t>
            </w:r>
            <w:r w:rsidRPr="00D10BA0">
              <w:rPr>
                <w:rFonts w:ascii="Times New Roman" w:hAnsi="Times New Roman" w:cs="Times New Roman"/>
                <w:sz w:val="28"/>
                <w:szCs w:val="28"/>
              </w:rPr>
              <w:t>bảo đảm chất lượng trong quá trình thi công, tuy nhiên thiếu, không thể hiện được đối với các hạng mục chính của công trình.</w:t>
            </w:r>
          </w:p>
        </w:tc>
        <w:tc>
          <w:tcPr>
            <w:tcW w:w="535" w:type="pct"/>
            <w:vAlign w:val="center"/>
          </w:tcPr>
          <w:p w14:paraId="79A47D48" w14:textId="77777777" w:rsidR="003C23C0" w:rsidRPr="00D10BA0" w:rsidRDefault="003C23C0" w:rsidP="003C23C0">
            <w:pPr>
              <w:widowControl w:val="0"/>
              <w:spacing w:before="60" w:after="60" w:line="240" w:lineRule="auto"/>
              <w:jc w:val="center"/>
              <w:rPr>
                <w:rFonts w:ascii="Times New Roman" w:hAnsi="Times New Roman" w:cs="Times New Roman"/>
                <w:sz w:val="28"/>
                <w:szCs w:val="28"/>
              </w:rPr>
            </w:pPr>
            <w:r w:rsidRPr="00D10BA0">
              <w:rPr>
                <w:rFonts w:ascii="Times New Roman" w:hAnsi="Times New Roman" w:cs="Times New Roman"/>
                <w:sz w:val="28"/>
                <w:szCs w:val="28"/>
              </w:rPr>
              <w:t>Không đạt</w:t>
            </w:r>
          </w:p>
        </w:tc>
      </w:tr>
      <w:tr w:rsidR="00092BB6" w:rsidRPr="00D10BA0" w14:paraId="11EA674A" w14:textId="77777777" w:rsidTr="00B64CAF">
        <w:tc>
          <w:tcPr>
            <w:tcW w:w="1462" w:type="pct"/>
            <w:vMerge w:val="restart"/>
            <w:vAlign w:val="center"/>
          </w:tcPr>
          <w:p w14:paraId="2D448389" w14:textId="75D5E932" w:rsidR="00A820C9" w:rsidRPr="00D10BA0" w:rsidRDefault="00A820C9" w:rsidP="00A820C9">
            <w:pPr>
              <w:widowControl w:val="0"/>
              <w:spacing w:before="60" w:after="60" w:line="240" w:lineRule="auto"/>
              <w:jc w:val="both"/>
              <w:rPr>
                <w:rFonts w:ascii="Times New Roman" w:hAnsi="Times New Roman" w:cs="Times New Roman"/>
                <w:sz w:val="28"/>
                <w:szCs w:val="28"/>
              </w:rPr>
            </w:pPr>
            <w:r w:rsidRPr="00D10BA0">
              <w:rPr>
                <w:rFonts w:ascii="Times New Roman" w:hAnsi="Times New Roman" w:cs="Times New Roman"/>
                <w:sz w:val="28"/>
                <w:szCs w:val="28"/>
              </w:rPr>
              <w:t xml:space="preserve">5.2. Biện pháp bảo đảm chất lượng </w:t>
            </w:r>
            <w:r w:rsidR="00166C20">
              <w:rPr>
                <w:rFonts w:ascii="Times New Roman" w:hAnsi="Times New Roman" w:cs="Times New Roman"/>
                <w:sz w:val="28"/>
                <w:szCs w:val="28"/>
              </w:rPr>
              <w:t xml:space="preserve">vật tư, </w:t>
            </w:r>
            <w:r w:rsidRPr="00D10BA0">
              <w:rPr>
                <w:rFonts w:ascii="Times New Roman" w:hAnsi="Times New Roman" w:cs="Times New Roman"/>
                <w:sz w:val="28"/>
                <w:szCs w:val="28"/>
              </w:rPr>
              <w:t>vật liệu đầu vào để phục vụ thi công, đảm bảo hợp lý, khả thi và chất lượng công trình.</w:t>
            </w:r>
          </w:p>
        </w:tc>
        <w:tc>
          <w:tcPr>
            <w:tcW w:w="3003" w:type="pct"/>
            <w:vAlign w:val="center"/>
          </w:tcPr>
          <w:p w14:paraId="3876F430" w14:textId="77777777" w:rsidR="00A820C9" w:rsidRPr="00D10BA0" w:rsidRDefault="00A820C9" w:rsidP="00A820C9">
            <w:pPr>
              <w:spacing w:before="40" w:after="40"/>
              <w:jc w:val="both"/>
              <w:rPr>
                <w:rFonts w:ascii="Times New Roman" w:hAnsi="Times New Roman" w:cs="Times New Roman"/>
                <w:bCs/>
                <w:sz w:val="28"/>
                <w:szCs w:val="28"/>
              </w:rPr>
            </w:pPr>
            <w:r w:rsidRPr="00D10BA0">
              <w:rPr>
                <w:rFonts w:ascii="Times New Roman" w:hAnsi="Times New Roman" w:cs="Times New Roman"/>
                <w:bCs/>
                <w:i/>
                <w:sz w:val="28"/>
                <w:szCs w:val="28"/>
              </w:rPr>
              <w:t>Đáp ứng tất cả các tiêu chí nêu dưới đây thì được đánh giá là Đạt:</w:t>
            </w:r>
          </w:p>
          <w:p w14:paraId="456F5EC0" w14:textId="77777777" w:rsidR="00166C20" w:rsidRDefault="00A820C9" w:rsidP="00A820C9">
            <w:pPr>
              <w:spacing w:before="40" w:after="40"/>
              <w:jc w:val="both"/>
              <w:rPr>
                <w:rFonts w:ascii="Times New Roman" w:hAnsi="Times New Roman" w:cs="Times New Roman"/>
                <w:bCs/>
                <w:sz w:val="28"/>
                <w:szCs w:val="28"/>
              </w:rPr>
            </w:pPr>
            <w:r w:rsidRPr="00D10BA0">
              <w:rPr>
                <w:rFonts w:ascii="Times New Roman" w:hAnsi="Times New Roman" w:cs="Times New Roman"/>
                <w:bCs/>
                <w:sz w:val="28"/>
                <w:szCs w:val="28"/>
              </w:rPr>
              <w:t xml:space="preserve">- </w:t>
            </w:r>
            <w:r w:rsidR="00166C20">
              <w:rPr>
                <w:rFonts w:ascii="Times New Roman" w:hAnsi="Times New Roman" w:cs="Times New Roman"/>
                <w:bCs/>
                <w:sz w:val="28"/>
                <w:szCs w:val="28"/>
              </w:rPr>
              <w:t>Có k</w:t>
            </w:r>
            <w:r w:rsidRPr="00D10BA0">
              <w:rPr>
                <w:rFonts w:ascii="Times New Roman" w:hAnsi="Times New Roman" w:cs="Times New Roman"/>
                <w:bCs/>
                <w:sz w:val="28"/>
                <w:szCs w:val="28"/>
              </w:rPr>
              <w:t xml:space="preserve">ế hoạch và biện pháp </w:t>
            </w:r>
            <w:r w:rsidR="00166C20" w:rsidRPr="00166C20">
              <w:rPr>
                <w:rFonts w:ascii="Times New Roman" w:hAnsi="Times New Roman" w:cs="Times New Roman"/>
                <w:bCs/>
                <w:sz w:val="28"/>
                <w:szCs w:val="28"/>
              </w:rPr>
              <w:t>kiểm tra, kiểm soát chất lượng vật liệu, sản phẩm, cấu kiện, thiết bị được sử dụng cho công trình</w:t>
            </w:r>
            <w:r w:rsidR="00166C20">
              <w:rPr>
                <w:rFonts w:ascii="Times New Roman" w:hAnsi="Times New Roman" w:cs="Times New Roman"/>
                <w:bCs/>
                <w:sz w:val="28"/>
                <w:szCs w:val="28"/>
              </w:rPr>
              <w:t xml:space="preserve">. </w:t>
            </w:r>
          </w:p>
          <w:p w14:paraId="4682B1F9" w14:textId="76E4D2C1" w:rsidR="00A820C9" w:rsidRPr="00D10BA0" w:rsidRDefault="00166C20" w:rsidP="00A820C9">
            <w:pPr>
              <w:spacing w:before="40" w:after="40"/>
              <w:jc w:val="both"/>
              <w:rPr>
                <w:rFonts w:ascii="Times New Roman" w:hAnsi="Times New Roman" w:cs="Times New Roman"/>
                <w:bCs/>
                <w:sz w:val="28"/>
                <w:szCs w:val="28"/>
              </w:rPr>
            </w:pPr>
            <w:r>
              <w:rPr>
                <w:rFonts w:ascii="Times New Roman" w:hAnsi="Times New Roman" w:cs="Times New Roman"/>
                <w:bCs/>
                <w:sz w:val="28"/>
                <w:szCs w:val="28"/>
              </w:rPr>
              <w:t xml:space="preserve">- Có </w:t>
            </w:r>
            <w:r w:rsidR="00A820C9" w:rsidRPr="00D10BA0">
              <w:rPr>
                <w:rFonts w:ascii="Times New Roman" w:hAnsi="Times New Roman" w:cs="Times New Roman"/>
                <w:bCs/>
                <w:sz w:val="28"/>
                <w:szCs w:val="28"/>
              </w:rPr>
              <w:t>biện pháp khắc phục sai sót về chất lượng, tiến độ</w:t>
            </w:r>
            <w:r>
              <w:rPr>
                <w:rFonts w:ascii="Times New Roman" w:hAnsi="Times New Roman" w:cs="Times New Roman"/>
                <w:bCs/>
                <w:sz w:val="28"/>
                <w:szCs w:val="28"/>
              </w:rPr>
              <w:t xml:space="preserve"> cung ứng vật tư, vật liệu</w:t>
            </w:r>
            <w:r w:rsidR="00A820C9" w:rsidRPr="00D10BA0">
              <w:rPr>
                <w:rFonts w:ascii="Times New Roman" w:hAnsi="Times New Roman" w:cs="Times New Roman"/>
                <w:bCs/>
                <w:sz w:val="28"/>
                <w:szCs w:val="28"/>
              </w:rPr>
              <w:t xml:space="preserve">. </w:t>
            </w:r>
          </w:p>
          <w:p w14:paraId="1EF283D0" w14:textId="27CA771D" w:rsidR="00A820C9" w:rsidRPr="00D10BA0" w:rsidRDefault="00A820C9" w:rsidP="00A820C9">
            <w:pPr>
              <w:spacing w:before="40" w:after="40"/>
              <w:jc w:val="both"/>
              <w:rPr>
                <w:rFonts w:ascii="Times New Roman" w:hAnsi="Times New Roman" w:cs="Times New Roman"/>
                <w:sz w:val="28"/>
                <w:szCs w:val="28"/>
              </w:rPr>
            </w:pPr>
            <w:r w:rsidRPr="00D10BA0">
              <w:rPr>
                <w:rFonts w:ascii="Times New Roman" w:hAnsi="Times New Roman" w:cs="Times New Roman"/>
                <w:sz w:val="28"/>
                <w:szCs w:val="28"/>
              </w:rPr>
              <w:t xml:space="preserve">- Có nêu về cách thức </w:t>
            </w:r>
            <w:r w:rsidRPr="00D10BA0">
              <w:rPr>
                <w:rFonts w:ascii="Times New Roman" w:hAnsi="Times New Roman" w:cs="Times New Roman"/>
                <w:bCs/>
                <w:sz w:val="28"/>
                <w:szCs w:val="28"/>
              </w:rPr>
              <w:t xml:space="preserve">và biện pháp </w:t>
            </w:r>
            <w:r w:rsidRPr="00D10BA0">
              <w:rPr>
                <w:rFonts w:ascii="Times New Roman" w:hAnsi="Times New Roman" w:cs="Times New Roman"/>
                <w:sz w:val="28"/>
                <w:szCs w:val="28"/>
              </w:rPr>
              <w:t xml:space="preserve">kiểm soát chất lượng </w:t>
            </w:r>
            <w:r w:rsidR="004D064C">
              <w:rPr>
                <w:rFonts w:ascii="Times New Roman" w:hAnsi="Times New Roman" w:cs="Times New Roman"/>
                <w:sz w:val="28"/>
                <w:szCs w:val="28"/>
              </w:rPr>
              <w:t>đối với</w:t>
            </w:r>
            <w:r w:rsidR="004D064C" w:rsidRPr="00D10BA0">
              <w:rPr>
                <w:rFonts w:ascii="Times New Roman" w:hAnsi="Times New Roman" w:cs="Times New Roman"/>
                <w:sz w:val="28"/>
                <w:szCs w:val="28"/>
              </w:rPr>
              <w:t xml:space="preserve"> các vật</w:t>
            </w:r>
            <w:r w:rsidR="004D064C">
              <w:rPr>
                <w:rFonts w:ascii="Times New Roman" w:hAnsi="Times New Roman" w:cs="Times New Roman"/>
                <w:sz w:val="28"/>
                <w:szCs w:val="28"/>
              </w:rPr>
              <w:t xml:space="preserve"> tư, vật</w:t>
            </w:r>
            <w:r w:rsidR="004D064C" w:rsidRPr="00D10BA0">
              <w:rPr>
                <w:rFonts w:ascii="Times New Roman" w:hAnsi="Times New Roman" w:cs="Times New Roman"/>
                <w:sz w:val="28"/>
                <w:szCs w:val="28"/>
              </w:rPr>
              <w:t xml:space="preserve"> liệu chính</w:t>
            </w:r>
            <w:r w:rsidR="004D064C">
              <w:rPr>
                <w:rFonts w:ascii="Times New Roman" w:hAnsi="Times New Roman" w:cs="Times New Roman"/>
                <w:sz w:val="28"/>
                <w:szCs w:val="28"/>
              </w:rPr>
              <w:t xml:space="preserve"> của gói thầu</w:t>
            </w:r>
            <w:r w:rsidR="004D064C" w:rsidRPr="00D10BA0">
              <w:rPr>
                <w:rFonts w:ascii="Times New Roman" w:hAnsi="Times New Roman" w:cs="Times New Roman"/>
                <w:sz w:val="28"/>
                <w:szCs w:val="28"/>
              </w:rPr>
              <w:t xml:space="preserve"> </w:t>
            </w:r>
            <w:r w:rsidRPr="00D10BA0">
              <w:rPr>
                <w:rFonts w:ascii="Times New Roman" w:hAnsi="Times New Roman" w:cs="Times New Roman"/>
                <w:sz w:val="28"/>
                <w:szCs w:val="28"/>
              </w:rPr>
              <w:t>khi đưa đến công trình và trước khi sử dụng</w:t>
            </w:r>
            <w:r w:rsidR="00BB314E">
              <w:rPr>
                <w:rFonts w:ascii="Times New Roman" w:hAnsi="Times New Roman" w:cs="Times New Roman"/>
                <w:sz w:val="28"/>
                <w:szCs w:val="28"/>
              </w:rPr>
              <w:t>;</w:t>
            </w:r>
            <w:r w:rsidRPr="00D10BA0">
              <w:rPr>
                <w:rFonts w:ascii="Times New Roman" w:hAnsi="Times New Roman" w:cs="Times New Roman"/>
                <w:sz w:val="28"/>
                <w:szCs w:val="28"/>
              </w:rPr>
              <w:t xml:space="preserve"> thể hiện tính hợp lý, khả thi để đảm bảo chất lượng, tiến độ công trình.</w:t>
            </w:r>
          </w:p>
        </w:tc>
        <w:tc>
          <w:tcPr>
            <w:tcW w:w="535" w:type="pct"/>
            <w:vAlign w:val="center"/>
          </w:tcPr>
          <w:p w14:paraId="58B77AAF" w14:textId="77777777" w:rsidR="00A820C9" w:rsidRPr="00D10BA0" w:rsidRDefault="00A820C9" w:rsidP="00A820C9">
            <w:pPr>
              <w:widowControl w:val="0"/>
              <w:spacing w:before="60" w:after="60" w:line="240" w:lineRule="auto"/>
              <w:jc w:val="center"/>
              <w:rPr>
                <w:rFonts w:ascii="Times New Roman" w:hAnsi="Times New Roman" w:cs="Times New Roman"/>
                <w:sz w:val="28"/>
                <w:szCs w:val="28"/>
              </w:rPr>
            </w:pPr>
            <w:r w:rsidRPr="00D10BA0">
              <w:rPr>
                <w:rFonts w:ascii="Times New Roman" w:hAnsi="Times New Roman" w:cs="Times New Roman"/>
                <w:sz w:val="28"/>
                <w:szCs w:val="28"/>
              </w:rPr>
              <w:t>Đạt</w:t>
            </w:r>
          </w:p>
        </w:tc>
      </w:tr>
      <w:tr w:rsidR="00092BB6" w:rsidRPr="00D10BA0" w14:paraId="797C3D59" w14:textId="77777777" w:rsidTr="00B64CAF">
        <w:trPr>
          <w:trHeight w:val="453"/>
        </w:trPr>
        <w:tc>
          <w:tcPr>
            <w:tcW w:w="1462" w:type="pct"/>
            <w:vMerge/>
            <w:vAlign w:val="center"/>
          </w:tcPr>
          <w:p w14:paraId="688941F2" w14:textId="77777777" w:rsidR="00A820C9" w:rsidRPr="00D10BA0" w:rsidRDefault="00A820C9" w:rsidP="00A820C9">
            <w:pPr>
              <w:widowControl w:val="0"/>
              <w:spacing w:before="60" w:after="60" w:line="240" w:lineRule="auto"/>
              <w:rPr>
                <w:rFonts w:ascii="Times New Roman" w:hAnsi="Times New Roman" w:cs="Times New Roman"/>
                <w:sz w:val="28"/>
                <w:szCs w:val="28"/>
              </w:rPr>
            </w:pPr>
          </w:p>
        </w:tc>
        <w:tc>
          <w:tcPr>
            <w:tcW w:w="3003" w:type="pct"/>
            <w:vAlign w:val="center"/>
          </w:tcPr>
          <w:p w14:paraId="634A7CDE" w14:textId="77777777" w:rsidR="00DA55C7" w:rsidRPr="00D10BA0" w:rsidRDefault="00DA55C7" w:rsidP="00DA55C7">
            <w:pPr>
              <w:spacing w:before="40" w:after="40"/>
              <w:jc w:val="both"/>
              <w:rPr>
                <w:rFonts w:ascii="Times New Roman" w:hAnsi="Times New Roman" w:cs="Times New Roman"/>
                <w:bCs/>
                <w:sz w:val="28"/>
                <w:szCs w:val="28"/>
              </w:rPr>
            </w:pPr>
            <w:r w:rsidRPr="00D10BA0">
              <w:rPr>
                <w:rFonts w:ascii="Times New Roman" w:hAnsi="Times New Roman" w:cs="Times New Roman"/>
                <w:bCs/>
                <w:sz w:val="28"/>
                <w:szCs w:val="28"/>
              </w:rPr>
              <w:t xml:space="preserve">- Không đáp ứng một trong các </w:t>
            </w:r>
            <w:r>
              <w:rPr>
                <w:rFonts w:ascii="Times New Roman" w:hAnsi="Times New Roman" w:cs="Times New Roman"/>
                <w:bCs/>
                <w:sz w:val="28"/>
                <w:szCs w:val="28"/>
              </w:rPr>
              <w:t xml:space="preserve">nội dung thuộc </w:t>
            </w:r>
            <w:r w:rsidRPr="00D10BA0">
              <w:rPr>
                <w:rFonts w:ascii="Times New Roman" w:hAnsi="Times New Roman" w:cs="Times New Roman"/>
                <w:bCs/>
                <w:sz w:val="28"/>
                <w:szCs w:val="28"/>
              </w:rPr>
              <w:t xml:space="preserve">tiêu chí </w:t>
            </w:r>
            <w:r>
              <w:rPr>
                <w:rFonts w:ascii="Times New Roman" w:hAnsi="Times New Roman" w:cs="Times New Roman"/>
                <w:bCs/>
                <w:sz w:val="28"/>
                <w:szCs w:val="28"/>
              </w:rPr>
              <w:t>đánh giá đ</w:t>
            </w:r>
            <w:r w:rsidRPr="00D10BA0">
              <w:rPr>
                <w:rFonts w:ascii="Times New Roman" w:hAnsi="Times New Roman" w:cs="Times New Roman"/>
                <w:bCs/>
                <w:sz w:val="28"/>
                <w:szCs w:val="28"/>
              </w:rPr>
              <w:t>ạt nêu trên.</w:t>
            </w:r>
          </w:p>
          <w:p w14:paraId="0773C88A" w14:textId="01DBB916" w:rsidR="00A820C9" w:rsidRPr="00D10BA0" w:rsidRDefault="00A820C9" w:rsidP="00A820C9">
            <w:pPr>
              <w:widowControl w:val="0"/>
              <w:tabs>
                <w:tab w:val="left" w:pos="851"/>
              </w:tabs>
              <w:spacing w:before="40" w:after="40"/>
              <w:jc w:val="both"/>
              <w:rPr>
                <w:rFonts w:ascii="Times New Roman" w:hAnsi="Times New Roman" w:cs="Times New Roman"/>
                <w:bCs/>
                <w:strike/>
                <w:sz w:val="28"/>
                <w:szCs w:val="28"/>
              </w:rPr>
            </w:pPr>
            <w:r w:rsidRPr="00D10BA0">
              <w:rPr>
                <w:rFonts w:ascii="Times New Roman" w:hAnsi="Times New Roman" w:cs="Times New Roman"/>
                <w:sz w:val="28"/>
                <w:szCs w:val="28"/>
              </w:rPr>
              <w:t xml:space="preserve">- Hoặc có nêu về cách thức </w:t>
            </w:r>
            <w:r w:rsidRPr="00D10BA0">
              <w:rPr>
                <w:rFonts w:ascii="Times New Roman" w:hAnsi="Times New Roman" w:cs="Times New Roman"/>
                <w:bCs/>
                <w:sz w:val="28"/>
                <w:szCs w:val="28"/>
              </w:rPr>
              <w:t xml:space="preserve">và biện pháp </w:t>
            </w:r>
            <w:r w:rsidRPr="00D10BA0">
              <w:rPr>
                <w:rFonts w:ascii="Times New Roman" w:hAnsi="Times New Roman" w:cs="Times New Roman"/>
                <w:sz w:val="28"/>
                <w:szCs w:val="28"/>
              </w:rPr>
              <w:t xml:space="preserve">kiểm soát chất lượng </w:t>
            </w:r>
            <w:r w:rsidR="004D064C">
              <w:rPr>
                <w:rFonts w:ascii="Times New Roman" w:hAnsi="Times New Roman" w:cs="Times New Roman"/>
                <w:sz w:val="28"/>
                <w:szCs w:val="28"/>
              </w:rPr>
              <w:t>đối với</w:t>
            </w:r>
            <w:r w:rsidR="004D064C" w:rsidRPr="00D10BA0">
              <w:rPr>
                <w:rFonts w:ascii="Times New Roman" w:hAnsi="Times New Roman" w:cs="Times New Roman"/>
                <w:sz w:val="28"/>
                <w:szCs w:val="28"/>
              </w:rPr>
              <w:t xml:space="preserve"> các vật</w:t>
            </w:r>
            <w:r w:rsidR="004D064C">
              <w:rPr>
                <w:rFonts w:ascii="Times New Roman" w:hAnsi="Times New Roman" w:cs="Times New Roman"/>
                <w:sz w:val="28"/>
                <w:szCs w:val="28"/>
              </w:rPr>
              <w:t xml:space="preserve"> tư, vật</w:t>
            </w:r>
            <w:r w:rsidR="004D064C" w:rsidRPr="00D10BA0">
              <w:rPr>
                <w:rFonts w:ascii="Times New Roman" w:hAnsi="Times New Roman" w:cs="Times New Roman"/>
                <w:sz w:val="28"/>
                <w:szCs w:val="28"/>
              </w:rPr>
              <w:t xml:space="preserve"> liệu chính</w:t>
            </w:r>
            <w:r w:rsidR="004D064C">
              <w:rPr>
                <w:rFonts w:ascii="Times New Roman" w:hAnsi="Times New Roman" w:cs="Times New Roman"/>
                <w:sz w:val="28"/>
                <w:szCs w:val="28"/>
              </w:rPr>
              <w:t xml:space="preserve"> của gói thầu</w:t>
            </w:r>
            <w:r w:rsidRPr="00D10BA0">
              <w:rPr>
                <w:rFonts w:ascii="Times New Roman" w:hAnsi="Times New Roman" w:cs="Times New Roman"/>
                <w:sz w:val="28"/>
                <w:szCs w:val="28"/>
              </w:rPr>
              <w:t xml:space="preserve">, tuy nhiên không khả thi hoặc </w:t>
            </w:r>
            <w:r w:rsidR="00C7772D">
              <w:rPr>
                <w:rFonts w:ascii="Times New Roman" w:hAnsi="Times New Roman" w:cs="Times New Roman"/>
                <w:sz w:val="28"/>
                <w:szCs w:val="28"/>
              </w:rPr>
              <w:t xml:space="preserve">không phù hợp </w:t>
            </w:r>
            <w:r w:rsidRPr="00D10BA0">
              <w:rPr>
                <w:rFonts w:ascii="Times New Roman" w:hAnsi="Times New Roman" w:cs="Times New Roman"/>
                <w:sz w:val="28"/>
                <w:szCs w:val="28"/>
              </w:rPr>
              <w:t>so với yêu cầu của</w:t>
            </w:r>
            <w:r w:rsidR="00725958">
              <w:rPr>
                <w:rFonts w:ascii="Times New Roman" w:hAnsi="Times New Roman" w:cs="Times New Roman"/>
                <w:sz w:val="28"/>
                <w:szCs w:val="28"/>
              </w:rPr>
              <w:t xml:space="preserve"> quy chuẩn,</w:t>
            </w:r>
            <w:r w:rsidRPr="00D10BA0">
              <w:rPr>
                <w:rFonts w:ascii="Times New Roman" w:hAnsi="Times New Roman" w:cs="Times New Roman"/>
                <w:sz w:val="28"/>
                <w:szCs w:val="28"/>
              </w:rPr>
              <w:t xml:space="preserve"> tiêu chuẩn</w:t>
            </w:r>
            <w:r w:rsidR="00725958">
              <w:rPr>
                <w:rFonts w:ascii="Times New Roman" w:hAnsi="Times New Roman" w:cs="Times New Roman"/>
                <w:sz w:val="28"/>
                <w:szCs w:val="28"/>
              </w:rPr>
              <w:t xml:space="preserve"> thi công nghiệm thu cũng như</w:t>
            </w:r>
            <w:r w:rsidRPr="00D10BA0">
              <w:rPr>
                <w:rFonts w:ascii="Times New Roman" w:hAnsi="Times New Roman" w:cs="Times New Roman"/>
                <w:sz w:val="28"/>
                <w:szCs w:val="28"/>
              </w:rPr>
              <w:t xml:space="preserve"> </w:t>
            </w:r>
            <w:r w:rsidR="00725958">
              <w:rPr>
                <w:rFonts w:ascii="Times New Roman" w:hAnsi="Times New Roman" w:cs="Times New Roman"/>
                <w:sz w:val="28"/>
                <w:szCs w:val="28"/>
              </w:rPr>
              <w:t>hồ sơ</w:t>
            </w:r>
            <w:r w:rsidRPr="00D10BA0">
              <w:rPr>
                <w:rFonts w:ascii="Times New Roman" w:hAnsi="Times New Roman" w:cs="Times New Roman"/>
                <w:sz w:val="28"/>
                <w:szCs w:val="28"/>
              </w:rPr>
              <w:t xml:space="preserve"> thiết kế.</w:t>
            </w:r>
          </w:p>
        </w:tc>
        <w:tc>
          <w:tcPr>
            <w:tcW w:w="535" w:type="pct"/>
            <w:vAlign w:val="center"/>
          </w:tcPr>
          <w:p w14:paraId="7FE118AA" w14:textId="77777777" w:rsidR="00A820C9" w:rsidRPr="00D10BA0" w:rsidRDefault="00A820C9" w:rsidP="00A820C9">
            <w:pPr>
              <w:widowControl w:val="0"/>
              <w:spacing w:before="60" w:after="60" w:line="240" w:lineRule="auto"/>
              <w:jc w:val="center"/>
              <w:rPr>
                <w:rFonts w:ascii="Times New Roman" w:hAnsi="Times New Roman" w:cs="Times New Roman"/>
                <w:sz w:val="28"/>
                <w:szCs w:val="28"/>
              </w:rPr>
            </w:pPr>
            <w:r w:rsidRPr="00D10BA0">
              <w:rPr>
                <w:rFonts w:ascii="Times New Roman" w:hAnsi="Times New Roman" w:cs="Times New Roman"/>
                <w:sz w:val="28"/>
                <w:szCs w:val="28"/>
              </w:rPr>
              <w:t>Không đạt</w:t>
            </w:r>
          </w:p>
        </w:tc>
      </w:tr>
      <w:tr w:rsidR="00092BB6" w:rsidRPr="00D10BA0" w14:paraId="7BE57ED6" w14:textId="77777777" w:rsidTr="00B64CAF">
        <w:trPr>
          <w:trHeight w:val="453"/>
        </w:trPr>
        <w:tc>
          <w:tcPr>
            <w:tcW w:w="1462" w:type="pct"/>
            <w:vMerge w:val="restart"/>
            <w:vAlign w:val="center"/>
          </w:tcPr>
          <w:p w14:paraId="2E4A6875" w14:textId="77777777" w:rsidR="00CF1B04" w:rsidRPr="00D10BA0" w:rsidRDefault="00CF1B04" w:rsidP="00CF1B04">
            <w:pPr>
              <w:widowControl w:val="0"/>
              <w:spacing w:before="60" w:after="60" w:line="240" w:lineRule="auto"/>
              <w:rPr>
                <w:rFonts w:ascii="Times New Roman" w:hAnsi="Times New Roman" w:cs="Times New Roman"/>
                <w:sz w:val="28"/>
                <w:szCs w:val="28"/>
              </w:rPr>
            </w:pPr>
            <w:r w:rsidRPr="00D10BA0">
              <w:rPr>
                <w:rFonts w:ascii="Times New Roman" w:hAnsi="Times New Roman" w:cs="Times New Roman"/>
                <w:sz w:val="28"/>
                <w:szCs w:val="28"/>
              </w:rPr>
              <w:t>5.3. Biện pháp an toàn lao động</w:t>
            </w:r>
          </w:p>
        </w:tc>
        <w:tc>
          <w:tcPr>
            <w:tcW w:w="3003" w:type="pct"/>
            <w:vAlign w:val="center"/>
          </w:tcPr>
          <w:p w14:paraId="55FD4DFC" w14:textId="334AED3A" w:rsidR="00CF1B04" w:rsidRPr="00D10BA0" w:rsidRDefault="00CF1B04" w:rsidP="00CF1B04">
            <w:pPr>
              <w:spacing w:before="40" w:after="40"/>
              <w:jc w:val="both"/>
              <w:rPr>
                <w:rFonts w:ascii="Times New Roman" w:hAnsi="Times New Roman" w:cs="Times New Roman"/>
                <w:sz w:val="28"/>
                <w:szCs w:val="28"/>
              </w:rPr>
            </w:pPr>
            <w:r w:rsidRPr="00D10BA0">
              <w:rPr>
                <w:rFonts w:ascii="Times New Roman" w:hAnsi="Times New Roman" w:cs="Times New Roman"/>
                <w:sz w:val="28"/>
                <w:szCs w:val="28"/>
              </w:rPr>
              <w:t xml:space="preserve">- Có biện pháp đảm bảo an toàn lao động, an toàn thiết bị thi công tại công trường xây dựng theo </w:t>
            </w:r>
            <w:r w:rsidR="00A515F7" w:rsidRPr="00A515F7">
              <w:rPr>
                <w:rFonts w:ascii="Times New Roman" w:hAnsi="Times New Roman" w:cs="Times New Roman"/>
                <w:sz w:val="28"/>
                <w:szCs w:val="28"/>
              </w:rPr>
              <w:t>Thông tư số 16/2021/TT-BXD ngày 20/12/2021 của Bộ Xây dựng</w:t>
            </w:r>
            <w:r w:rsidRPr="00D10BA0">
              <w:rPr>
                <w:rFonts w:ascii="Times New Roman" w:hAnsi="Times New Roman" w:cs="Times New Roman"/>
                <w:sz w:val="28"/>
                <w:szCs w:val="28"/>
              </w:rPr>
              <w:t>, bao gồm: Trang bị an toàn; Tổ chức đào tạo, thực hiện và kiểm tra an toàn lao động; Biện pháp bảo đảm an toàn lao động cho từng công đoạn thi công, an toàn giao thông ra vào công trường, quản lý an toàn cho công trình và cư dân xung quanh công trường, đảm bảo an toàn thiết bị thi công đảm bảo hợp lý, khả thi phù hợp với đề xuất về biện pháp tổ chức thi công.</w:t>
            </w:r>
          </w:p>
        </w:tc>
        <w:tc>
          <w:tcPr>
            <w:tcW w:w="535" w:type="pct"/>
            <w:vAlign w:val="center"/>
          </w:tcPr>
          <w:p w14:paraId="71A5ACDD" w14:textId="77777777" w:rsidR="00CF1B04" w:rsidRPr="00D10BA0" w:rsidRDefault="00CF1B04" w:rsidP="00CF1B04">
            <w:pPr>
              <w:spacing w:before="60" w:after="60" w:line="240" w:lineRule="auto"/>
              <w:jc w:val="center"/>
              <w:rPr>
                <w:rFonts w:ascii="Times New Roman" w:hAnsi="Times New Roman" w:cs="Times New Roman"/>
                <w:sz w:val="28"/>
                <w:szCs w:val="28"/>
              </w:rPr>
            </w:pPr>
            <w:r w:rsidRPr="00D10BA0">
              <w:rPr>
                <w:rFonts w:ascii="Times New Roman" w:hAnsi="Times New Roman" w:cs="Times New Roman"/>
                <w:sz w:val="28"/>
                <w:szCs w:val="28"/>
              </w:rPr>
              <w:t>Đạt</w:t>
            </w:r>
          </w:p>
        </w:tc>
      </w:tr>
      <w:tr w:rsidR="00092BB6" w:rsidRPr="00D10BA0" w14:paraId="603CF282" w14:textId="77777777" w:rsidTr="00B64CAF">
        <w:trPr>
          <w:trHeight w:val="453"/>
        </w:trPr>
        <w:tc>
          <w:tcPr>
            <w:tcW w:w="1462" w:type="pct"/>
            <w:vMerge/>
            <w:vAlign w:val="center"/>
          </w:tcPr>
          <w:p w14:paraId="2E3FCEF4" w14:textId="77777777" w:rsidR="00CF1B04" w:rsidRPr="00D10BA0" w:rsidRDefault="00CF1B04" w:rsidP="00CF1B04">
            <w:pPr>
              <w:widowControl w:val="0"/>
              <w:spacing w:before="60" w:after="60" w:line="240" w:lineRule="auto"/>
              <w:rPr>
                <w:rFonts w:ascii="Times New Roman" w:hAnsi="Times New Roman" w:cs="Times New Roman"/>
                <w:sz w:val="28"/>
                <w:szCs w:val="28"/>
              </w:rPr>
            </w:pPr>
          </w:p>
        </w:tc>
        <w:tc>
          <w:tcPr>
            <w:tcW w:w="3003" w:type="pct"/>
            <w:vAlign w:val="center"/>
          </w:tcPr>
          <w:p w14:paraId="6EF200DF" w14:textId="774BD56D" w:rsidR="00CF1B04" w:rsidRPr="00D10BA0" w:rsidRDefault="00CF1B04" w:rsidP="00CF1B04">
            <w:pPr>
              <w:spacing w:before="40" w:after="40"/>
              <w:jc w:val="both"/>
              <w:rPr>
                <w:rFonts w:ascii="Times New Roman" w:hAnsi="Times New Roman" w:cs="Times New Roman"/>
                <w:bCs/>
                <w:sz w:val="28"/>
                <w:szCs w:val="28"/>
              </w:rPr>
            </w:pPr>
            <w:r w:rsidRPr="00D10BA0">
              <w:rPr>
                <w:rFonts w:ascii="Times New Roman" w:hAnsi="Times New Roman" w:cs="Times New Roman"/>
                <w:bCs/>
                <w:sz w:val="28"/>
                <w:szCs w:val="28"/>
              </w:rPr>
              <w:t xml:space="preserve">- Không đáp ứng một trong các </w:t>
            </w:r>
            <w:r w:rsidR="00DA55C7">
              <w:rPr>
                <w:rFonts w:ascii="Times New Roman" w:hAnsi="Times New Roman" w:cs="Times New Roman"/>
                <w:bCs/>
                <w:sz w:val="28"/>
                <w:szCs w:val="28"/>
              </w:rPr>
              <w:t xml:space="preserve">nội dung thuộc </w:t>
            </w:r>
            <w:r w:rsidRPr="00D10BA0">
              <w:rPr>
                <w:rFonts w:ascii="Times New Roman" w:hAnsi="Times New Roman" w:cs="Times New Roman"/>
                <w:bCs/>
                <w:sz w:val="28"/>
                <w:szCs w:val="28"/>
              </w:rPr>
              <w:t xml:space="preserve">tiêu chí </w:t>
            </w:r>
            <w:r w:rsidR="00DA55C7">
              <w:rPr>
                <w:rFonts w:ascii="Times New Roman" w:hAnsi="Times New Roman" w:cs="Times New Roman"/>
                <w:bCs/>
                <w:sz w:val="28"/>
                <w:szCs w:val="28"/>
              </w:rPr>
              <w:t>đánh giá đ</w:t>
            </w:r>
            <w:r w:rsidRPr="00D10BA0">
              <w:rPr>
                <w:rFonts w:ascii="Times New Roman" w:hAnsi="Times New Roman" w:cs="Times New Roman"/>
                <w:bCs/>
                <w:sz w:val="28"/>
                <w:szCs w:val="28"/>
              </w:rPr>
              <w:t>ạt nêu trên.</w:t>
            </w:r>
          </w:p>
          <w:p w14:paraId="551854E2" w14:textId="77777777" w:rsidR="00CF1B04" w:rsidRPr="00D10BA0" w:rsidRDefault="00CF1B04" w:rsidP="00CF1B04">
            <w:pPr>
              <w:spacing w:before="40" w:after="40"/>
              <w:jc w:val="both"/>
              <w:rPr>
                <w:rFonts w:ascii="Times New Roman" w:hAnsi="Times New Roman" w:cs="Times New Roman"/>
                <w:sz w:val="28"/>
                <w:szCs w:val="28"/>
              </w:rPr>
            </w:pPr>
            <w:r w:rsidRPr="00D10BA0">
              <w:rPr>
                <w:rFonts w:ascii="Times New Roman" w:hAnsi="Times New Roman" w:cs="Times New Roman"/>
                <w:sz w:val="28"/>
                <w:szCs w:val="28"/>
              </w:rPr>
              <w:t>- Có biện pháp an toàn lao động nhưng không hợp lý, không khả thi, không phù hợp với đề xuất về biện pháp tổ chức thi công</w:t>
            </w:r>
          </w:p>
        </w:tc>
        <w:tc>
          <w:tcPr>
            <w:tcW w:w="535" w:type="pct"/>
            <w:vAlign w:val="center"/>
          </w:tcPr>
          <w:p w14:paraId="217D5545" w14:textId="77777777" w:rsidR="00CF1B04" w:rsidRPr="00D10BA0" w:rsidRDefault="00CF1B04" w:rsidP="00CF1B04">
            <w:pPr>
              <w:spacing w:before="60" w:after="60" w:line="240" w:lineRule="auto"/>
              <w:jc w:val="center"/>
              <w:rPr>
                <w:rFonts w:ascii="Times New Roman" w:hAnsi="Times New Roman" w:cs="Times New Roman"/>
                <w:sz w:val="28"/>
                <w:szCs w:val="28"/>
              </w:rPr>
            </w:pPr>
            <w:r w:rsidRPr="00D10BA0">
              <w:rPr>
                <w:rFonts w:ascii="Times New Roman" w:hAnsi="Times New Roman" w:cs="Times New Roman"/>
                <w:sz w:val="28"/>
                <w:szCs w:val="28"/>
              </w:rPr>
              <w:t>Không đạt</w:t>
            </w:r>
          </w:p>
        </w:tc>
      </w:tr>
      <w:tr w:rsidR="00092BB6" w:rsidRPr="00D10BA0" w14:paraId="6AE7C72F" w14:textId="77777777" w:rsidTr="00B64CAF">
        <w:trPr>
          <w:trHeight w:val="453"/>
        </w:trPr>
        <w:tc>
          <w:tcPr>
            <w:tcW w:w="1462" w:type="pct"/>
            <w:vMerge w:val="restart"/>
            <w:vAlign w:val="center"/>
          </w:tcPr>
          <w:p w14:paraId="1D305925" w14:textId="77777777" w:rsidR="00CF1B04" w:rsidRPr="00D10BA0" w:rsidRDefault="00CF1B04" w:rsidP="00D10BA0">
            <w:pPr>
              <w:widowControl w:val="0"/>
              <w:spacing w:before="60" w:after="60" w:line="240" w:lineRule="auto"/>
              <w:jc w:val="both"/>
              <w:rPr>
                <w:rFonts w:ascii="Times New Roman" w:hAnsi="Times New Roman" w:cs="Times New Roman"/>
                <w:sz w:val="28"/>
                <w:szCs w:val="28"/>
              </w:rPr>
            </w:pPr>
            <w:r w:rsidRPr="00D10BA0">
              <w:rPr>
                <w:rFonts w:ascii="Times New Roman" w:hAnsi="Times New Roman" w:cs="Times New Roman"/>
                <w:sz w:val="28"/>
                <w:szCs w:val="28"/>
              </w:rPr>
              <w:t>5.4. Biện pháp phòng cháy, chữa cháy</w:t>
            </w:r>
          </w:p>
        </w:tc>
        <w:tc>
          <w:tcPr>
            <w:tcW w:w="3003" w:type="pct"/>
            <w:vAlign w:val="center"/>
          </w:tcPr>
          <w:p w14:paraId="62D893D7" w14:textId="77777777" w:rsidR="00CF1B04" w:rsidRPr="00D10BA0" w:rsidRDefault="00CF1B04" w:rsidP="00CF1B04">
            <w:pPr>
              <w:spacing w:before="40" w:after="40"/>
              <w:jc w:val="both"/>
              <w:rPr>
                <w:rFonts w:ascii="Times New Roman" w:hAnsi="Times New Roman" w:cs="Times New Roman"/>
                <w:bCs/>
                <w:i/>
                <w:sz w:val="28"/>
                <w:szCs w:val="28"/>
              </w:rPr>
            </w:pPr>
            <w:r w:rsidRPr="00D10BA0">
              <w:rPr>
                <w:rFonts w:ascii="Times New Roman" w:hAnsi="Times New Roman" w:cs="Times New Roman"/>
                <w:bCs/>
                <w:i/>
                <w:sz w:val="28"/>
                <w:szCs w:val="28"/>
              </w:rPr>
              <w:t>Đáp ứng tất cả các nội dung nêu dưới đây thì được đánh giá là Đạt:</w:t>
            </w:r>
          </w:p>
          <w:p w14:paraId="29AC902D" w14:textId="77777777" w:rsidR="00CF1B04" w:rsidRPr="00D10BA0" w:rsidRDefault="00CF1B04" w:rsidP="00CF1B04">
            <w:pPr>
              <w:spacing w:before="40" w:after="40"/>
              <w:jc w:val="both"/>
              <w:rPr>
                <w:rFonts w:ascii="Times New Roman" w:hAnsi="Times New Roman" w:cs="Times New Roman"/>
                <w:sz w:val="28"/>
                <w:szCs w:val="28"/>
              </w:rPr>
            </w:pPr>
            <w:r w:rsidRPr="00D10BA0">
              <w:rPr>
                <w:rFonts w:ascii="Times New Roman" w:hAnsi="Times New Roman" w:cs="Times New Roman"/>
                <w:sz w:val="28"/>
                <w:szCs w:val="28"/>
              </w:rPr>
              <w:t>- Có biện pháp phòng cháy, chữa cháy hợp lý, khả thi phù hợp với đề xuất về biện pháp tổ chức thi công;</w:t>
            </w:r>
          </w:p>
          <w:p w14:paraId="5C23C57E" w14:textId="5FC6BD26" w:rsidR="00CF1B04" w:rsidRPr="00D10BA0" w:rsidRDefault="00CF1B04" w:rsidP="00CF1B04">
            <w:pPr>
              <w:spacing w:before="40" w:after="40"/>
              <w:jc w:val="both"/>
              <w:rPr>
                <w:rFonts w:ascii="Times New Roman" w:hAnsi="Times New Roman" w:cs="Times New Roman"/>
                <w:sz w:val="28"/>
                <w:szCs w:val="28"/>
              </w:rPr>
            </w:pPr>
            <w:r w:rsidRPr="00D10BA0">
              <w:rPr>
                <w:rFonts w:ascii="Times New Roman" w:hAnsi="Times New Roman" w:cs="Times New Roman"/>
                <w:sz w:val="28"/>
                <w:szCs w:val="28"/>
              </w:rPr>
              <w:t>- Biện pháp phòng chống cháy nổ tại công trường xây dựng bao gồm: Các quy định, quy phạm tiêu chuẩn; các giải pháp, biện pháp, trang bị phương tiện phòng chống cháy nổ; tổ chức bộ máy quản lý hệ thống phòng chống cháy nổ theo Thông tư số 16/2021/TT-BXD ngày 20/12/2021 của Bộ Xây dựng</w:t>
            </w:r>
            <w:r w:rsidR="00A4449D">
              <w:rPr>
                <w:rFonts w:ascii="Times New Roman" w:hAnsi="Times New Roman" w:cs="Times New Roman"/>
                <w:sz w:val="28"/>
                <w:szCs w:val="28"/>
              </w:rPr>
              <w:t xml:space="preserve"> và các quy định hiện hành khác về phòng </w:t>
            </w:r>
            <w:r w:rsidR="00A4449D">
              <w:rPr>
                <w:rFonts w:ascii="Times New Roman" w:hAnsi="Times New Roman" w:cs="Times New Roman"/>
                <w:sz w:val="28"/>
                <w:szCs w:val="28"/>
              </w:rPr>
              <w:lastRenderedPageBreak/>
              <w:t>cháy, chữa cháy đối với công tác thì công xây dựng công trình.</w:t>
            </w:r>
          </w:p>
        </w:tc>
        <w:tc>
          <w:tcPr>
            <w:tcW w:w="535" w:type="pct"/>
            <w:vAlign w:val="center"/>
          </w:tcPr>
          <w:p w14:paraId="635C66FC" w14:textId="77777777" w:rsidR="00CF1B04" w:rsidRPr="00D10BA0" w:rsidRDefault="00CF1B04" w:rsidP="00CF1B04">
            <w:pPr>
              <w:spacing w:before="60" w:after="60" w:line="240" w:lineRule="auto"/>
              <w:jc w:val="center"/>
              <w:rPr>
                <w:rFonts w:ascii="Times New Roman" w:hAnsi="Times New Roman" w:cs="Times New Roman"/>
                <w:sz w:val="28"/>
                <w:szCs w:val="28"/>
              </w:rPr>
            </w:pPr>
            <w:r w:rsidRPr="00D10BA0">
              <w:rPr>
                <w:rFonts w:ascii="Times New Roman" w:hAnsi="Times New Roman" w:cs="Times New Roman"/>
                <w:sz w:val="28"/>
                <w:szCs w:val="28"/>
              </w:rPr>
              <w:lastRenderedPageBreak/>
              <w:t>Đạt</w:t>
            </w:r>
          </w:p>
        </w:tc>
      </w:tr>
      <w:tr w:rsidR="00092BB6" w:rsidRPr="00D10BA0" w14:paraId="2BD58596" w14:textId="77777777" w:rsidTr="00B64CAF">
        <w:trPr>
          <w:trHeight w:val="453"/>
        </w:trPr>
        <w:tc>
          <w:tcPr>
            <w:tcW w:w="1462" w:type="pct"/>
            <w:vMerge/>
            <w:vAlign w:val="center"/>
          </w:tcPr>
          <w:p w14:paraId="58D136A8" w14:textId="77777777" w:rsidR="00CF1B04" w:rsidRPr="00D10BA0" w:rsidRDefault="00CF1B04" w:rsidP="00CF1B04">
            <w:pPr>
              <w:widowControl w:val="0"/>
              <w:spacing w:before="60" w:after="60" w:line="240" w:lineRule="auto"/>
              <w:rPr>
                <w:rFonts w:ascii="Times New Roman" w:hAnsi="Times New Roman" w:cs="Times New Roman"/>
                <w:sz w:val="28"/>
                <w:szCs w:val="28"/>
              </w:rPr>
            </w:pPr>
          </w:p>
        </w:tc>
        <w:tc>
          <w:tcPr>
            <w:tcW w:w="3003" w:type="pct"/>
            <w:vAlign w:val="center"/>
          </w:tcPr>
          <w:p w14:paraId="6D2AAA1D" w14:textId="77777777" w:rsidR="00CF1B04" w:rsidRPr="00D10BA0" w:rsidRDefault="00CF1B04" w:rsidP="00CF1B04">
            <w:pPr>
              <w:spacing w:before="40" w:after="40"/>
              <w:jc w:val="both"/>
              <w:rPr>
                <w:rFonts w:ascii="Times New Roman" w:hAnsi="Times New Roman" w:cs="Times New Roman"/>
                <w:bCs/>
                <w:i/>
                <w:sz w:val="28"/>
                <w:szCs w:val="28"/>
              </w:rPr>
            </w:pPr>
            <w:r w:rsidRPr="00D10BA0">
              <w:rPr>
                <w:rFonts w:ascii="Times New Roman" w:hAnsi="Times New Roman" w:cs="Times New Roman"/>
                <w:bCs/>
                <w:i/>
                <w:sz w:val="28"/>
                <w:szCs w:val="28"/>
              </w:rPr>
              <w:t>Vi phạm một trong các tiêu chí nêu dưới đây được đánh giá là Không đạt:</w:t>
            </w:r>
          </w:p>
          <w:p w14:paraId="18CD07A2" w14:textId="77777777" w:rsidR="00CF1B04" w:rsidRPr="00D10BA0" w:rsidRDefault="00CF1B04" w:rsidP="00CF1B04">
            <w:pPr>
              <w:spacing w:before="40" w:after="40"/>
              <w:jc w:val="both"/>
              <w:rPr>
                <w:rFonts w:ascii="Times New Roman" w:hAnsi="Times New Roman" w:cs="Times New Roman"/>
                <w:bCs/>
                <w:sz w:val="28"/>
                <w:szCs w:val="28"/>
              </w:rPr>
            </w:pPr>
            <w:r w:rsidRPr="00D10BA0">
              <w:rPr>
                <w:rFonts w:ascii="Times New Roman" w:hAnsi="Times New Roman" w:cs="Times New Roman"/>
                <w:bCs/>
                <w:sz w:val="28"/>
                <w:szCs w:val="28"/>
              </w:rPr>
              <w:t>- Không đáp ứng một trong các các tiêu chí nêu trên.</w:t>
            </w:r>
          </w:p>
          <w:p w14:paraId="0CAA9750" w14:textId="77777777" w:rsidR="00CF1B04" w:rsidRPr="00D10BA0" w:rsidRDefault="00CF1B04" w:rsidP="00CF1B04">
            <w:pPr>
              <w:spacing w:before="40" w:after="40"/>
              <w:jc w:val="both"/>
              <w:rPr>
                <w:rFonts w:ascii="Times New Roman" w:hAnsi="Times New Roman" w:cs="Times New Roman"/>
                <w:sz w:val="28"/>
                <w:szCs w:val="28"/>
              </w:rPr>
            </w:pPr>
            <w:r w:rsidRPr="00D10BA0">
              <w:rPr>
                <w:rFonts w:ascii="Times New Roman" w:hAnsi="Times New Roman" w:cs="Times New Roman"/>
                <w:sz w:val="28"/>
                <w:szCs w:val="28"/>
              </w:rPr>
              <w:t>- Có biện pháp phòng cháy, chữa cháy nhưng không hợp lý, không khả thi, không phù hợp với đề xuất về biện pháp tổ chức thi công.</w:t>
            </w:r>
          </w:p>
        </w:tc>
        <w:tc>
          <w:tcPr>
            <w:tcW w:w="535" w:type="pct"/>
            <w:vAlign w:val="center"/>
          </w:tcPr>
          <w:p w14:paraId="077B9A27" w14:textId="77777777" w:rsidR="00CF1B04" w:rsidRPr="00D10BA0" w:rsidRDefault="00CF1B04" w:rsidP="00CF1B04">
            <w:pPr>
              <w:spacing w:before="60" w:after="60" w:line="240" w:lineRule="auto"/>
              <w:jc w:val="center"/>
              <w:rPr>
                <w:rFonts w:ascii="Times New Roman" w:hAnsi="Times New Roman" w:cs="Times New Roman"/>
                <w:sz w:val="28"/>
                <w:szCs w:val="28"/>
              </w:rPr>
            </w:pPr>
            <w:r w:rsidRPr="00D10BA0">
              <w:rPr>
                <w:rFonts w:ascii="Times New Roman" w:hAnsi="Times New Roman" w:cs="Times New Roman"/>
                <w:sz w:val="28"/>
                <w:szCs w:val="28"/>
              </w:rPr>
              <w:t>Không đạt</w:t>
            </w:r>
          </w:p>
        </w:tc>
      </w:tr>
      <w:tr w:rsidR="00092BB6" w:rsidRPr="00D10BA0" w14:paraId="0CE672AC" w14:textId="77777777" w:rsidTr="00B64CAF">
        <w:trPr>
          <w:trHeight w:val="453"/>
        </w:trPr>
        <w:tc>
          <w:tcPr>
            <w:tcW w:w="1462" w:type="pct"/>
            <w:vMerge w:val="restart"/>
            <w:vAlign w:val="center"/>
          </w:tcPr>
          <w:p w14:paraId="3972A6E8" w14:textId="77777777" w:rsidR="00CF1B04" w:rsidRPr="00D10BA0" w:rsidRDefault="00CF1B04" w:rsidP="00D10BA0">
            <w:pPr>
              <w:widowControl w:val="0"/>
              <w:spacing w:before="60" w:after="60" w:line="240" w:lineRule="auto"/>
              <w:jc w:val="both"/>
              <w:rPr>
                <w:rFonts w:ascii="Times New Roman" w:hAnsi="Times New Roman" w:cs="Times New Roman"/>
                <w:sz w:val="28"/>
                <w:szCs w:val="28"/>
              </w:rPr>
            </w:pPr>
            <w:r w:rsidRPr="00D10BA0">
              <w:rPr>
                <w:rFonts w:ascii="Times New Roman" w:hAnsi="Times New Roman" w:cs="Times New Roman"/>
                <w:sz w:val="28"/>
                <w:szCs w:val="28"/>
              </w:rPr>
              <w:t>5.5. Biện pháp bảo đảm vệ sinh môi trường</w:t>
            </w:r>
          </w:p>
        </w:tc>
        <w:tc>
          <w:tcPr>
            <w:tcW w:w="3003" w:type="pct"/>
          </w:tcPr>
          <w:p w14:paraId="7E79DCD5" w14:textId="77777777" w:rsidR="00CF1B04" w:rsidRPr="00D10BA0" w:rsidRDefault="00CF1B04" w:rsidP="00CF1B04">
            <w:pPr>
              <w:spacing w:before="40" w:after="40"/>
              <w:jc w:val="both"/>
              <w:rPr>
                <w:rFonts w:ascii="Times New Roman" w:hAnsi="Times New Roman" w:cs="Times New Roman"/>
                <w:sz w:val="28"/>
                <w:szCs w:val="28"/>
              </w:rPr>
            </w:pPr>
            <w:r w:rsidRPr="00D10BA0">
              <w:rPr>
                <w:rFonts w:ascii="Times New Roman" w:hAnsi="Times New Roman" w:cs="Times New Roman"/>
                <w:sz w:val="28"/>
                <w:szCs w:val="28"/>
              </w:rPr>
              <w:t>- Có biện pháp bảo đảm vệ sinh môi trường hợp lý và khả thi, phù hợp với nội dung quy định tại Luật bảo vệ môi trường số 72/2020/QH14 ngày 17/11/2020, Nghị định số 08/2022/NĐ-CP ngày 10/01/2022 của Chính phủ và Thông tư số 02/2022/TT-BTNMT ngày 10/01/2022 của Bộ Tài nguyên và Môi trường, đề xuất về biện pháp tổ chức thi công và yêu cầu của hồ sơ thiết kế được duyệt và các quy định hiện hành.</w:t>
            </w:r>
          </w:p>
        </w:tc>
        <w:tc>
          <w:tcPr>
            <w:tcW w:w="535" w:type="pct"/>
            <w:vAlign w:val="center"/>
          </w:tcPr>
          <w:p w14:paraId="2419CD51" w14:textId="77777777" w:rsidR="00CF1B04" w:rsidRPr="00D10BA0" w:rsidRDefault="00CF1B04" w:rsidP="00CF1B04">
            <w:pPr>
              <w:spacing w:before="60" w:after="60" w:line="240" w:lineRule="auto"/>
              <w:jc w:val="center"/>
              <w:rPr>
                <w:rFonts w:ascii="Times New Roman" w:hAnsi="Times New Roman" w:cs="Times New Roman"/>
                <w:sz w:val="28"/>
                <w:szCs w:val="28"/>
              </w:rPr>
            </w:pPr>
            <w:r w:rsidRPr="00D10BA0">
              <w:rPr>
                <w:rFonts w:ascii="Times New Roman" w:hAnsi="Times New Roman" w:cs="Times New Roman"/>
                <w:sz w:val="28"/>
                <w:szCs w:val="28"/>
              </w:rPr>
              <w:t>Đạt</w:t>
            </w:r>
          </w:p>
        </w:tc>
      </w:tr>
      <w:tr w:rsidR="00092BB6" w:rsidRPr="00D10BA0" w14:paraId="6E6AB672" w14:textId="77777777" w:rsidTr="00B64CAF">
        <w:trPr>
          <w:trHeight w:val="453"/>
        </w:trPr>
        <w:tc>
          <w:tcPr>
            <w:tcW w:w="1462" w:type="pct"/>
            <w:vMerge/>
            <w:vAlign w:val="center"/>
          </w:tcPr>
          <w:p w14:paraId="7FC9E694" w14:textId="77777777" w:rsidR="00CF1B04" w:rsidRPr="00D10BA0" w:rsidRDefault="00CF1B04" w:rsidP="00CF1B04">
            <w:pPr>
              <w:widowControl w:val="0"/>
              <w:spacing w:before="60" w:after="60" w:line="240" w:lineRule="auto"/>
              <w:rPr>
                <w:rFonts w:ascii="Times New Roman" w:hAnsi="Times New Roman" w:cs="Times New Roman"/>
                <w:sz w:val="28"/>
                <w:szCs w:val="28"/>
              </w:rPr>
            </w:pPr>
          </w:p>
        </w:tc>
        <w:tc>
          <w:tcPr>
            <w:tcW w:w="3003" w:type="pct"/>
          </w:tcPr>
          <w:p w14:paraId="7F9FC182" w14:textId="77777777" w:rsidR="00CF1B04" w:rsidRPr="00D10BA0" w:rsidRDefault="00CF1B04" w:rsidP="00CF1B04">
            <w:pPr>
              <w:spacing w:before="40" w:after="40"/>
              <w:jc w:val="both"/>
              <w:rPr>
                <w:rFonts w:ascii="Times New Roman" w:hAnsi="Times New Roman" w:cs="Times New Roman"/>
                <w:sz w:val="28"/>
                <w:szCs w:val="28"/>
              </w:rPr>
            </w:pPr>
            <w:r w:rsidRPr="00D10BA0">
              <w:rPr>
                <w:rFonts w:ascii="Times New Roman" w:hAnsi="Times New Roman" w:cs="Times New Roman"/>
                <w:sz w:val="28"/>
                <w:szCs w:val="28"/>
              </w:rPr>
              <w:t>- Không có biện pháp bảo đảm vệ sinh môi trường hoặc có biện pháp bảo đảm vệ sinh môi trường nhưng không hợp lý, không khả thi, không phù hợp với nội dung quy định tại Luật bảo vệ môi trường số 72/2020/QH14 ngày 17/11/2020, Nghị định số 08/2022/NĐ-CP ngày 10/01/2022 của Chính phủ và Thông tư số 02/2022/TT-BTNMT ngày 10/01/2022 của Bộ Tài nguyên và Môi trường, đề xuất về biện pháp tổ chức thi công và yêu cầu của hồ sơ thiết kế được duyệt và các quy định hiện hành.</w:t>
            </w:r>
          </w:p>
        </w:tc>
        <w:tc>
          <w:tcPr>
            <w:tcW w:w="535" w:type="pct"/>
            <w:vAlign w:val="center"/>
          </w:tcPr>
          <w:p w14:paraId="2ECFA146" w14:textId="77777777" w:rsidR="00CF1B04" w:rsidRPr="00D10BA0" w:rsidRDefault="00CF1B04" w:rsidP="00CF1B04">
            <w:pPr>
              <w:spacing w:before="60" w:after="60" w:line="240" w:lineRule="auto"/>
              <w:jc w:val="center"/>
              <w:rPr>
                <w:rFonts w:ascii="Times New Roman" w:hAnsi="Times New Roman" w:cs="Times New Roman"/>
                <w:sz w:val="28"/>
                <w:szCs w:val="28"/>
              </w:rPr>
            </w:pPr>
            <w:r w:rsidRPr="00D10BA0">
              <w:rPr>
                <w:rFonts w:ascii="Times New Roman" w:hAnsi="Times New Roman" w:cs="Times New Roman"/>
                <w:sz w:val="28"/>
                <w:szCs w:val="28"/>
              </w:rPr>
              <w:t>Không đạt</w:t>
            </w:r>
          </w:p>
        </w:tc>
      </w:tr>
      <w:tr w:rsidR="00092BB6" w:rsidRPr="00D10BA0" w14:paraId="1604892C" w14:textId="77777777" w:rsidTr="00B64CAF">
        <w:tc>
          <w:tcPr>
            <w:tcW w:w="1462" w:type="pct"/>
            <w:vMerge w:val="restart"/>
            <w:vAlign w:val="center"/>
          </w:tcPr>
          <w:p w14:paraId="0EE62037" w14:textId="77777777" w:rsidR="00FA4884" w:rsidRPr="00D10BA0" w:rsidRDefault="00FA4884" w:rsidP="00D10BA0">
            <w:pPr>
              <w:widowControl w:val="0"/>
              <w:spacing w:before="60" w:after="60" w:line="240" w:lineRule="auto"/>
              <w:jc w:val="center"/>
              <w:rPr>
                <w:rFonts w:ascii="Times New Roman" w:hAnsi="Times New Roman" w:cs="Times New Roman"/>
                <w:b/>
                <w:sz w:val="28"/>
                <w:szCs w:val="28"/>
              </w:rPr>
            </w:pPr>
            <w:r w:rsidRPr="00D10BA0">
              <w:rPr>
                <w:rFonts w:ascii="Times New Roman" w:hAnsi="Times New Roman" w:cs="Times New Roman"/>
                <w:b/>
                <w:sz w:val="28"/>
                <w:szCs w:val="28"/>
              </w:rPr>
              <w:t>Kết luận</w:t>
            </w:r>
          </w:p>
        </w:tc>
        <w:tc>
          <w:tcPr>
            <w:tcW w:w="3003" w:type="pct"/>
            <w:vAlign w:val="center"/>
          </w:tcPr>
          <w:p w14:paraId="2D6E8791" w14:textId="77777777" w:rsidR="00FA4884" w:rsidRPr="00D10BA0" w:rsidRDefault="00FA4884" w:rsidP="00512E54">
            <w:pPr>
              <w:widowControl w:val="0"/>
              <w:spacing w:before="60" w:after="60" w:line="240" w:lineRule="auto"/>
              <w:jc w:val="both"/>
              <w:rPr>
                <w:rFonts w:ascii="Times New Roman" w:hAnsi="Times New Roman" w:cs="Times New Roman"/>
                <w:sz w:val="28"/>
                <w:szCs w:val="28"/>
              </w:rPr>
            </w:pPr>
            <w:r w:rsidRPr="00D10BA0">
              <w:rPr>
                <w:rFonts w:ascii="Times New Roman" w:hAnsi="Times New Roman" w:cs="Times New Roman"/>
                <w:sz w:val="28"/>
                <w:szCs w:val="28"/>
              </w:rPr>
              <w:t>Tiêu chuẩn chi tiết 5.1, 5.2, 5.3, 5.4, 5.5 được xác định là đạt.</w:t>
            </w:r>
          </w:p>
        </w:tc>
        <w:tc>
          <w:tcPr>
            <w:tcW w:w="535" w:type="pct"/>
            <w:vAlign w:val="center"/>
          </w:tcPr>
          <w:p w14:paraId="04539840" w14:textId="77777777" w:rsidR="00FA4884" w:rsidRPr="00D10BA0" w:rsidRDefault="00FA4884" w:rsidP="00FA4884">
            <w:pPr>
              <w:widowControl w:val="0"/>
              <w:spacing w:before="60" w:after="60" w:line="240" w:lineRule="auto"/>
              <w:jc w:val="center"/>
              <w:rPr>
                <w:rFonts w:ascii="Times New Roman" w:hAnsi="Times New Roman" w:cs="Times New Roman"/>
                <w:sz w:val="28"/>
                <w:szCs w:val="28"/>
              </w:rPr>
            </w:pPr>
            <w:r w:rsidRPr="00D10BA0">
              <w:rPr>
                <w:rFonts w:ascii="Times New Roman" w:hAnsi="Times New Roman" w:cs="Times New Roman"/>
                <w:sz w:val="28"/>
                <w:szCs w:val="28"/>
              </w:rPr>
              <w:t>Đạt</w:t>
            </w:r>
          </w:p>
        </w:tc>
      </w:tr>
      <w:tr w:rsidR="00092BB6" w:rsidRPr="00D10BA0" w14:paraId="48E43848" w14:textId="77777777" w:rsidTr="00B64CAF">
        <w:tc>
          <w:tcPr>
            <w:tcW w:w="1462" w:type="pct"/>
            <w:vMerge/>
            <w:vAlign w:val="center"/>
          </w:tcPr>
          <w:p w14:paraId="470F201F" w14:textId="77777777" w:rsidR="00FA4884" w:rsidRPr="00D10BA0" w:rsidRDefault="00FA4884" w:rsidP="00FA4884">
            <w:pPr>
              <w:widowControl w:val="0"/>
              <w:spacing w:before="60" w:after="60" w:line="240" w:lineRule="auto"/>
              <w:rPr>
                <w:rFonts w:ascii="Times New Roman" w:hAnsi="Times New Roman" w:cs="Times New Roman"/>
                <w:sz w:val="28"/>
                <w:szCs w:val="28"/>
              </w:rPr>
            </w:pPr>
          </w:p>
        </w:tc>
        <w:tc>
          <w:tcPr>
            <w:tcW w:w="3003" w:type="pct"/>
            <w:vAlign w:val="center"/>
          </w:tcPr>
          <w:p w14:paraId="2A501583" w14:textId="77777777" w:rsidR="00FA4884" w:rsidRPr="00D10BA0" w:rsidRDefault="00FA4884" w:rsidP="00512E54">
            <w:pPr>
              <w:widowControl w:val="0"/>
              <w:spacing w:before="60" w:after="60" w:line="240" w:lineRule="auto"/>
              <w:jc w:val="both"/>
              <w:rPr>
                <w:rFonts w:ascii="Times New Roman" w:hAnsi="Times New Roman" w:cs="Times New Roman"/>
                <w:sz w:val="28"/>
                <w:szCs w:val="28"/>
              </w:rPr>
            </w:pPr>
            <w:r w:rsidRPr="00D10BA0">
              <w:rPr>
                <w:rFonts w:ascii="Times New Roman" w:hAnsi="Times New Roman" w:cs="Times New Roman"/>
                <w:sz w:val="28"/>
                <w:szCs w:val="28"/>
              </w:rPr>
              <w:t>Có 01 tiêu chuẩn chi tiết được xác định là không đạt.</w:t>
            </w:r>
          </w:p>
        </w:tc>
        <w:tc>
          <w:tcPr>
            <w:tcW w:w="535" w:type="pct"/>
            <w:vAlign w:val="center"/>
          </w:tcPr>
          <w:p w14:paraId="5D560AAB" w14:textId="77777777" w:rsidR="00FA4884" w:rsidRPr="00D10BA0" w:rsidRDefault="00FA4884" w:rsidP="00FA4884">
            <w:pPr>
              <w:widowControl w:val="0"/>
              <w:spacing w:before="60" w:after="60" w:line="240" w:lineRule="auto"/>
              <w:jc w:val="center"/>
              <w:rPr>
                <w:rFonts w:ascii="Times New Roman" w:hAnsi="Times New Roman" w:cs="Times New Roman"/>
                <w:sz w:val="28"/>
                <w:szCs w:val="28"/>
              </w:rPr>
            </w:pPr>
            <w:r w:rsidRPr="00D10BA0">
              <w:rPr>
                <w:rFonts w:ascii="Times New Roman" w:hAnsi="Times New Roman" w:cs="Times New Roman"/>
                <w:sz w:val="28"/>
                <w:szCs w:val="28"/>
              </w:rPr>
              <w:t>Không đạt</w:t>
            </w:r>
          </w:p>
        </w:tc>
      </w:tr>
    </w:tbl>
    <w:p w14:paraId="56790675" w14:textId="77777777" w:rsidR="00DA55C7" w:rsidRDefault="00DA55C7" w:rsidP="00026DA1">
      <w:pPr>
        <w:spacing w:before="60" w:after="60" w:line="240" w:lineRule="auto"/>
        <w:jc w:val="both"/>
        <w:rPr>
          <w:rFonts w:ascii="Times New Roman" w:hAnsi="Times New Roman" w:cs="Times New Roman"/>
          <w:i/>
          <w:sz w:val="28"/>
          <w:szCs w:val="28"/>
        </w:rPr>
      </w:pPr>
    </w:p>
    <w:p w14:paraId="76500D27" w14:textId="265643F0" w:rsidR="00FA4884" w:rsidRPr="007059F5" w:rsidRDefault="00FA4884" w:rsidP="007059F5">
      <w:pPr>
        <w:spacing w:before="60" w:after="60" w:line="240" w:lineRule="auto"/>
        <w:ind w:firstLine="567"/>
        <w:jc w:val="both"/>
        <w:rPr>
          <w:rFonts w:ascii="Times New Roman" w:hAnsi="Times New Roman" w:cs="Times New Roman"/>
          <w:b/>
          <w:bCs/>
          <w:i/>
          <w:sz w:val="28"/>
          <w:szCs w:val="28"/>
        </w:rPr>
      </w:pPr>
      <w:r w:rsidRPr="007059F5">
        <w:rPr>
          <w:rFonts w:ascii="Times New Roman" w:hAnsi="Times New Roman" w:cs="Times New Roman"/>
          <w:b/>
          <w:bCs/>
          <w:i/>
          <w:sz w:val="28"/>
          <w:szCs w:val="28"/>
        </w:rPr>
        <w:lastRenderedPageBreak/>
        <w:t>6. Mức độ đáp ứng các yêu cầu về bảo hành, bảo trì; cung cấp các dịch vụ kỹ thuật kèm theo như dịch vụ sau bán hàng, đào tạo, chuyển giao công nghệ: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387"/>
        <w:gridCol w:w="1461"/>
      </w:tblGrid>
      <w:tr w:rsidR="00092BB6" w:rsidRPr="00D10BA0" w14:paraId="3D0FFDF6" w14:textId="77777777" w:rsidTr="00092BB6">
        <w:trPr>
          <w:tblHeader/>
        </w:trPr>
        <w:tc>
          <w:tcPr>
            <w:tcW w:w="1462" w:type="pct"/>
            <w:tcBorders>
              <w:top w:val="single" w:sz="4" w:space="0" w:color="auto"/>
              <w:left w:val="single" w:sz="4" w:space="0" w:color="auto"/>
              <w:bottom w:val="single" w:sz="4" w:space="0" w:color="auto"/>
              <w:right w:val="single" w:sz="4" w:space="0" w:color="auto"/>
            </w:tcBorders>
            <w:vAlign w:val="center"/>
          </w:tcPr>
          <w:p w14:paraId="781579B1" w14:textId="77777777" w:rsidR="00FA4884" w:rsidRPr="00D10BA0" w:rsidRDefault="00FA4884" w:rsidP="00FA4884">
            <w:pPr>
              <w:widowControl w:val="0"/>
              <w:tabs>
                <w:tab w:val="left" w:pos="851"/>
              </w:tabs>
              <w:spacing w:before="60" w:after="60" w:line="240" w:lineRule="auto"/>
              <w:jc w:val="center"/>
              <w:rPr>
                <w:rFonts w:ascii="Times New Roman" w:hAnsi="Times New Roman" w:cs="Times New Roman"/>
                <w:b/>
                <w:sz w:val="28"/>
                <w:szCs w:val="28"/>
              </w:rPr>
            </w:pPr>
            <w:r w:rsidRPr="00D10BA0">
              <w:rPr>
                <w:rFonts w:ascii="Times New Roman" w:hAnsi="Times New Roman" w:cs="Times New Roman"/>
                <w:b/>
                <w:sz w:val="28"/>
                <w:szCs w:val="28"/>
              </w:rPr>
              <w:t>Nội dung yêu cầu</w:t>
            </w:r>
          </w:p>
        </w:tc>
        <w:tc>
          <w:tcPr>
            <w:tcW w:w="3538" w:type="pct"/>
            <w:gridSpan w:val="2"/>
            <w:tcBorders>
              <w:top w:val="single" w:sz="4" w:space="0" w:color="auto"/>
              <w:left w:val="single" w:sz="4" w:space="0" w:color="auto"/>
              <w:bottom w:val="single" w:sz="4" w:space="0" w:color="auto"/>
              <w:right w:val="single" w:sz="4" w:space="0" w:color="auto"/>
            </w:tcBorders>
            <w:vAlign w:val="center"/>
          </w:tcPr>
          <w:p w14:paraId="6AEA6420" w14:textId="77777777" w:rsidR="00FA4884" w:rsidRPr="00D10BA0" w:rsidRDefault="00FA4884" w:rsidP="00FA4884">
            <w:pPr>
              <w:widowControl w:val="0"/>
              <w:tabs>
                <w:tab w:val="left" w:pos="851"/>
              </w:tabs>
              <w:spacing w:before="60" w:after="60" w:line="240" w:lineRule="auto"/>
              <w:jc w:val="center"/>
              <w:rPr>
                <w:rFonts w:ascii="Times New Roman" w:hAnsi="Times New Roman" w:cs="Times New Roman"/>
                <w:b/>
                <w:sz w:val="28"/>
                <w:szCs w:val="28"/>
              </w:rPr>
            </w:pPr>
            <w:r w:rsidRPr="00D10BA0">
              <w:rPr>
                <w:rFonts w:ascii="Times New Roman" w:hAnsi="Times New Roman" w:cs="Times New Roman"/>
                <w:b/>
                <w:sz w:val="28"/>
                <w:szCs w:val="28"/>
              </w:rPr>
              <w:t>Mức độ đáp ứng</w:t>
            </w:r>
          </w:p>
        </w:tc>
      </w:tr>
      <w:tr w:rsidR="00092BB6" w:rsidRPr="00D10BA0" w14:paraId="0B1CA432" w14:textId="77777777" w:rsidTr="00D10BA0">
        <w:tc>
          <w:tcPr>
            <w:tcW w:w="1462" w:type="pct"/>
            <w:vMerge w:val="restart"/>
            <w:vAlign w:val="center"/>
          </w:tcPr>
          <w:p w14:paraId="298E9438" w14:textId="77777777" w:rsidR="00FA4884" w:rsidRPr="00D10BA0" w:rsidRDefault="00FA4884" w:rsidP="00512E54">
            <w:pPr>
              <w:widowControl w:val="0"/>
              <w:tabs>
                <w:tab w:val="left" w:pos="851"/>
              </w:tabs>
              <w:spacing w:before="60" w:after="60" w:line="240" w:lineRule="auto"/>
              <w:ind w:left="-18"/>
              <w:jc w:val="both"/>
              <w:rPr>
                <w:rFonts w:ascii="Times New Roman" w:hAnsi="Times New Roman" w:cs="Times New Roman"/>
                <w:sz w:val="28"/>
                <w:szCs w:val="28"/>
                <w:u w:val="single"/>
              </w:rPr>
            </w:pPr>
            <w:r w:rsidRPr="00D10BA0">
              <w:rPr>
                <w:rFonts w:ascii="Times New Roman" w:hAnsi="Times New Roman" w:cs="Times New Roman"/>
                <w:sz w:val="28"/>
                <w:szCs w:val="28"/>
              </w:rPr>
              <w:t xml:space="preserve">6.1. Thời gian bảo hành các công trình xây dựng </w:t>
            </w:r>
          </w:p>
        </w:tc>
        <w:tc>
          <w:tcPr>
            <w:tcW w:w="2783" w:type="pct"/>
          </w:tcPr>
          <w:p w14:paraId="5DD8F79E" w14:textId="77777777" w:rsidR="00FA4884" w:rsidRPr="00B64CAF" w:rsidRDefault="00FA4884" w:rsidP="00512E54">
            <w:pPr>
              <w:widowControl w:val="0"/>
              <w:tabs>
                <w:tab w:val="left" w:pos="851"/>
              </w:tabs>
              <w:spacing w:before="60" w:after="60" w:line="240" w:lineRule="auto"/>
              <w:ind w:left="-18"/>
              <w:jc w:val="both"/>
              <w:rPr>
                <w:rFonts w:ascii="Times New Roman" w:hAnsi="Times New Roman" w:cs="Times New Roman"/>
                <w:sz w:val="28"/>
                <w:szCs w:val="28"/>
              </w:rPr>
            </w:pPr>
            <w:r w:rsidRPr="00B64CAF">
              <w:rPr>
                <w:rFonts w:ascii="Times New Roman" w:hAnsi="Times New Roman" w:cs="Times New Roman"/>
                <w:sz w:val="28"/>
                <w:szCs w:val="28"/>
              </w:rPr>
              <w:t xml:space="preserve">Có đề xuất thời gian bảo hành các công trình xây dựng lớn hơn hoặc bằng 12 tháng. </w:t>
            </w:r>
          </w:p>
        </w:tc>
        <w:tc>
          <w:tcPr>
            <w:tcW w:w="755" w:type="pct"/>
            <w:vAlign w:val="center"/>
          </w:tcPr>
          <w:p w14:paraId="67A048FB" w14:textId="77777777" w:rsidR="00FA4884" w:rsidRPr="00D10BA0" w:rsidRDefault="00FA4884" w:rsidP="00FA4884">
            <w:pPr>
              <w:widowControl w:val="0"/>
              <w:tabs>
                <w:tab w:val="left" w:pos="851"/>
              </w:tabs>
              <w:spacing w:before="60" w:after="60" w:line="240" w:lineRule="auto"/>
              <w:jc w:val="center"/>
              <w:outlineLvl w:val="2"/>
              <w:rPr>
                <w:rFonts w:ascii="Times New Roman" w:hAnsi="Times New Roman" w:cs="Times New Roman"/>
                <w:sz w:val="28"/>
                <w:szCs w:val="28"/>
              </w:rPr>
            </w:pPr>
            <w:r w:rsidRPr="00D10BA0">
              <w:rPr>
                <w:rFonts w:ascii="Times New Roman" w:hAnsi="Times New Roman" w:cs="Times New Roman"/>
                <w:sz w:val="28"/>
                <w:szCs w:val="28"/>
              </w:rPr>
              <w:t>Đạt</w:t>
            </w:r>
          </w:p>
        </w:tc>
      </w:tr>
      <w:tr w:rsidR="00092BB6" w:rsidRPr="00D10BA0" w14:paraId="73C7990E" w14:textId="77777777" w:rsidTr="00D10BA0">
        <w:tc>
          <w:tcPr>
            <w:tcW w:w="1462" w:type="pct"/>
            <w:vMerge/>
            <w:vAlign w:val="center"/>
          </w:tcPr>
          <w:p w14:paraId="64D3D1ED" w14:textId="77777777" w:rsidR="00FA4884" w:rsidRPr="00D10BA0" w:rsidRDefault="00FA4884" w:rsidP="00512E54">
            <w:pPr>
              <w:widowControl w:val="0"/>
              <w:tabs>
                <w:tab w:val="left" w:pos="851"/>
              </w:tabs>
              <w:spacing w:before="60" w:after="60" w:line="240" w:lineRule="auto"/>
              <w:jc w:val="both"/>
              <w:outlineLvl w:val="2"/>
              <w:rPr>
                <w:rFonts w:ascii="Times New Roman" w:hAnsi="Times New Roman" w:cs="Times New Roman"/>
                <w:sz w:val="28"/>
                <w:szCs w:val="28"/>
              </w:rPr>
            </w:pPr>
          </w:p>
        </w:tc>
        <w:tc>
          <w:tcPr>
            <w:tcW w:w="2783" w:type="pct"/>
          </w:tcPr>
          <w:p w14:paraId="2D29610B" w14:textId="77777777" w:rsidR="00FA4884" w:rsidRPr="00B64CAF" w:rsidRDefault="00FA4884" w:rsidP="00512E54">
            <w:pPr>
              <w:widowControl w:val="0"/>
              <w:tabs>
                <w:tab w:val="left" w:pos="851"/>
              </w:tabs>
              <w:spacing w:before="60" w:after="60" w:line="240" w:lineRule="auto"/>
              <w:ind w:left="-18"/>
              <w:jc w:val="both"/>
              <w:rPr>
                <w:rFonts w:ascii="Times New Roman" w:hAnsi="Times New Roman" w:cs="Times New Roman"/>
                <w:sz w:val="28"/>
                <w:szCs w:val="28"/>
              </w:rPr>
            </w:pPr>
            <w:r w:rsidRPr="00B64CAF">
              <w:rPr>
                <w:rFonts w:ascii="Times New Roman" w:hAnsi="Times New Roman" w:cs="Times New Roman"/>
                <w:sz w:val="28"/>
                <w:szCs w:val="28"/>
              </w:rPr>
              <w:t>Không đề xuất bảo hành hoặc đề xuất thời gian bảo hành các công trình xây dựng nhỏ hơn 12 tháng.</w:t>
            </w:r>
          </w:p>
        </w:tc>
        <w:tc>
          <w:tcPr>
            <w:tcW w:w="755" w:type="pct"/>
            <w:vAlign w:val="center"/>
          </w:tcPr>
          <w:p w14:paraId="277CA4B6" w14:textId="77777777" w:rsidR="00FA4884" w:rsidRPr="00D10BA0" w:rsidRDefault="00FA4884" w:rsidP="00FA4884">
            <w:pPr>
              <w:widowControl w:val="0"/>
              <w:tabs>
                <w:tab w:val="left" w:pos="851"/>
              </w:tabs>
              <w:spacing w:before="60" w:after="60" w:line="240" w:lineRule="auto"/>
              <w:jc w:val="center"/>
              <w:outlineLvl w:val="2"/>
              <w:rPr>
                <w:rFonts w:ascii="Times New Roman" w:hAnsi="Times New Roman" w:cs="Times New Roman"/>
                <w:sz w:val="28"/>
                <w:szCs w:val="28"/>
              </w:rPr>
            </w:pPr>
            <w:r w:rsidRPr="00D10BA0">
              <w:rPr>
                <w:rFonts w:ascii="Times New Roman" w:hAnsi="Times New Roman" w:cs="Times New Roman"/>
                <w:sz w:val="28"/>
                <w:szCs w:val="28"/>
              </w:rPr>
              <w:t>Không đạt</w:t>
            </w:r>
          </w:p>
        </w:tc>
      </w:tr>
      <w:tr w:rsidR="00092BB6" w:rsidRPr="00D10BA0" w14:paraId="139E3124" w14:textId="77777777" w:rsidTr="00D10BA0">
        <w:tc>
          <w:tcPr>
            <w:tcW w:w="1462" w:type="pct"/>
            <w:vMerge w:val="restart"/>
            <w:vAlign w:val="center"/>
          </w:tcPr>
          <w:p w14:paraId="4B479E1A" w14:textId="77777777" w:rsidR="00FA4884" w:rsidRPr="00D10BA0" w:rsidRDefault="00FA4884" w:rsidP="00512E54">
            <w:pPr>
              <w:widowControl w:val="0"/>
              <w:tabs>
                <w:tab w:val="left" w:pos="851"/>
              </w:tabs>
              <w:spacing w:before="60" w:after="60" w:line="240" w:lineRule="auto"/>
              <w:jc w:val="both"/>
              <w:outlineLvl w:val="2"/>
              <w:rPr>
                <w:rFonts w:ascii="Times New Roman" w:hAnsi="Times New Roman" w:cs="Times New Roman"/>
                <w:sz w:val="28"/>
                <w:szCs w:val="28"/>
              </w:rPr>
            </w:pPr>
            <w:r w:rsidRPr="00D10BA0">
              <w:rPr>
                <w:rFonts w:ascii="Times New Roman" w:hAnsi="Times New Roman" w:cs="Times New Roman"/>
                <w:sz w:val="28"/>
                <w:szCs w:val="28"/>
              </w:rPr>
              <w:t>6.2. Thời gian bảo hành các hàng hóa, thiết bị cung cấp trong gói thầu</w:t>
            </w:r>
          </w:p>
        </w:tc>
        <w:tc>
          <w:tcPr>
            <w:tcW w:w="2783" w:type="pct"/>
          </w:tcPr>
          <w:p w14:paraId="15893A91" w14:textId="22C8712D" w:rsidR="00FA4884" w:rsidRPr="007B3501" w:rsidRDefault="00FA4884" w:rsidP="00512E54">
            <w:pPr>
              <w:widowControl w:val="0"/>
              <w:tabs>
                <w:tab w:val="left" w:pos="851"/>
              </w:tabs>
              <w:spacing w:before="60" w:after="60" w:line="240" w:lineRule="auto"/>
              <w:ind w:left="-18"/>
              <w:jc w:val="both"/>
              <w:rPr>
                <w:rFonts w:ascii="Times New Roman" w:hAnsi="Times New Roman" w:cs="Times New Roman"/>
                <w:sz w:val="28"/>
                <w:szCs w:val="28"/>
              </w:rPr>
            </w:pPr>
            <w:r w:rsidRPr="007B3501">
              <w:rPr>
                <w:rFonts w:ascii="Times New Roman" w:hAnsi="Times New Roman" w:cs="Times New Roman"/>
                <w:sz w:val="28"/>
                <w:szCs w:val="28"/>
              </w:rPr>
              <w:t xml:space="preserve">Có đề xuất thời gian bảo hành các hàng hóa, thiết bị cung cấp trong gói thầu lớn hơn hoặc bằng </w:t>
            </w:r>
            <w:r w:rsidR="007B3501" w:rsidRPr="007B3501">
              <w:rPr>
                <w:rFonts w:ascii="Times New Roman" w:hAnsi="Times New Roman" w:cs="Times New Roman"/>
                <w:sz w:val="28"/>
                <w:szCs w:val="28"/>
              </w:rPr>
              <w:t>12 tháng</w:t>
            </w:r>
            <w:r w:rsidR="00DA55C7">
              <w:rPr>
                <w:rFonts w:ascii="Times New Roman" w:hAnsi="Times New Roman" w:cs="Times New Roman"/>
                <w:sz w:val="28"/>
                <w:szCs w:val="28"/>
              </w:rPr>
              <w:t xml:space="preserve"> và không nhỏ hơn thời gian bảo hành của nhà sản xuất</w:t>
            </w:r>
            <w:r w:rsidRPr="007B3501">
              <w:rPr>
                <w:rFonts w:ascii="Times New Roman" w:hAnsi="Times New Roman" w:cs="Times New Roman"/>
                <w:sz w:val="28"/>
                <w:szCs w:val="28"/>
              </w:rPr>
              <w:t xml:space="preserve">. </w:t>
            </w:r>
          </w:p>
        </w:tc>
        <w:tc>
          <w:tcPr>
            <w:tcW w:w="755" w:type="pct"/>
            <w:vAlign w:val="center"/>
          </w:tcPr>
          <w:p w14:paraId="4C988E76" w14:textId="77777777" w:rsidR="00FA4884" w:rsidRPr="00D10BA0" w:rsidRDefault="00FA4884" w:rsidP="00FA4884">
            <w:pPr>
              <w:widowControl w:val="0"/>
              <w:tabs>
                <w:tab w:val="left" w:pos="851"/>
              </w:tabs>
              <w:spacing w:before="60" w:after="60" w:line="240" w:lineRule="auto"/>
              <w:jc w:val="center"/>
              <w:outlineLvl w:val="2"/>
              <w:rPr>
                <w:rFonts w:ascii="Times New Roman" w:hAnsi="Times New Roman" w:cs="Times New Roman"/>
                <w:sz w:val="28"/>
                <w:szCs w:val="28"/>
              </w:rPr>
            </w:pPr>
            <w:r w:rsidRPr="00D10BA0">
              <w:rPr>
                <w:rFonts w:ascii="Times New Roman" w:hAnsi="Times New Roman" w:cs="Times New Roman"/>
                <w:sz w:val="28"/>
                <w:szCs w:val="28"/>
              </w:rPr>
              <w:t>Đạt</w:t>
            </w:r>
          </w:p>
        </w:tc>
      </w:tr>
      <w:tr w:rsidR="00092BB6" w:rsidRPr="00D10BA0" w14:paraId="4A75283D" w14:textId="77777777" w:rsidTr="00D10BA0">
        <w:tc>
          <w:tcPr>
            <w:tcW w:w="1462" w:type="pct"/>
            <w:vMerge/>
          </w:tcPr>
          <w:p w14:paraId="36CFF79D" w14:textId="77777777" w:rsidR="00FA4884" w:rsidRPr="00D10BA0" w:rsidRDefault="00FA4884" w:rsidP="00512E54">
            <w:pPr>
              <w:widowControl w:val="0"/>
              <w:tabs>
                <w:tab w:val="left" w:pos="851"/>
              </w:tabs>
              <w:spacing w:before="60" w:after="60" w:line="240" w:lineRule="auto"/>
              <w:jc w:val="both"/>
              <w:outlineLvl w:val="2"/>
              <w:rPr>
                <w:rFonts w:ascii="Times New Roman" w:hAnsi="Times New Roman" w:cs="Times New Roman"/>
                <w:sz w:val="28"/>
                <w:szCs w:val="28"/>
              </w:rPr>
            </w:pPr>
          </w:p>
        </w:tc>
        <w:tc>
          <w:tcPr>
            <w:tcW w:w="2783" w:type="pct"/>
          </w:tcPr>
          <w:p w14:paraId="635B0B17" w14:textId="0C308370" w:rsidR="00FA4884" w:rsidRPr="007B3501" w:rsidRDefault="00FA4884" w:rsidP="00512E54">
            <w:pPr>
              <w:widowControl w:val="0"/>
              <w:tabs>
                <w:tab w:val="left" w:pos="851"/>
              </w:tabs>
              <w:spacing w:before="60" w:after="60" w:line="240" w:lineRule="auto"/>
              <w:ind w:left="-18"/>
              <w:jc w:val="both"/>
              <w:rPr>
                <w:rFonts w:ascii="Times New Roman" w:hAnsi="Times New Roman" w:cs="Times New Roman"/>
                <w:sz w:val="28"/>
                <w:szCs w:val="28"/>
              </w:rPr>
            </w:pPr>
            <w:r w:rsidRPr="007B3501">
              <w:rPr>
                <w:rFonts w:ascii="Times New Roman" w:hAnsi="Times New Roman" w:cs="Times New Roman"/>
                <w:sz w:val="28"/>
                <w:szCs w:val="28"/>
              </w:rPr>
              <w:t xml:space="preserve">Không đề xuất bảo hành hoặc đề xuất thời gian bảo hành bảo hành các hàng hóa, thiết bị cung cấp trong gói thầu nhỏ hơn </w:t>
            </w:r>
            <w:r w:rsidR="007B3501" w:rsidRPr="007B3501">
              <w:rPr>
                <w:rFonts w:ascii="Times New Roman" w:hAnsi="Times New Roman" w:cs="Times New Roman"/>
                <w:sz w:val="28"/>
                <w:szCs w:val="28"/>
              </w:rPr>
              <w:t>12 tháng</w:t>
            </w:r>
            <w:r w:rsidR="00DA55C7">
              <w:rPr>
                <w:rFonts w:ascii="Times New Roman" w:hAnsi="Times New Roman" w:cs="Times New Roman"/>
                <w:sz w:val="28"/>
                <w:szCs w:val="28"/>
              </w:rPr>
              <w:t xml:space="preserve"> hoặc nhỏ hơn thời gian bảo hành của nhà sản xuất</w:t>
            </w:r>
            <w:r w:rsidRPr="007B3501">
              <w:rPr>
                <w:rFonts w:ascii="Times New Roman" w:hAnsi="Times New Roman" w:cs="Times New Roman"/>
                <w:sz w:val="28"/>
                <w:szCs w:val="28"/>
              </w:rPr>
              <w:t>.</w:t>
            </w:r>
          </w:p>
        </w:tc>
        <w:tc>
          <w:tcPr>
            <w:tcW w:w="755" w:type="pct"/>
            <w:vAlign w:val="center"/>
          </w:tcPr>
          <w:p w14:paraId="36C54F04" w14:textId="77777777" w:rsidR="00FA4884" w:rsidRPr="00D10BA0" w:rsidRDefault="00FA4884" w:rsidP="00FA4884">
            <w:pPr>
              <w:widowControl w:val="0"/>
              <w:tabs>
                <w:tab w:val="left" w:pos="851"/>
              </w:tabs>
              <w:spacing w:before="60" w:after="60" w:line="240" w:lineRule="auto"/>
              <w:jc w:val="center"/>
              <w:outlineLvl w:val="2"/>
              <w:rPr>
                <w:rFonts w:ascii="Times New Roman" w:hAnsi="Times New Roman" w:cs="Times New Roman"/>
                <w:sz w:val="28"/>
                <w:szCs w:val="28"/>
              </w:rPr>
            </w:pPr>
            <w:r w:rsidRPr="00D10BA0">
              <w:rPr>
                <w:rFonts w:ascii="Times New Roman" w:hAnsi="Times New Roman" w:cs="Times New Roman"/>
                <w:sz w:val="28"/>
                <w:szCs w:val="28"/>
              </w:rPr>
              <w:t>Không đạt</w:t>
            </w:r>
          </w:p>
        </w:tc>
      </w:tr>
      <w:tr w:rsidR="00D10BA0" w:rsidRPr="00D10BA0" w14:paraId="6EC83AC1" w14:textId="77777777" w:rsidTr="00D10BA0">
        <w:tc>
          <w:tcPr>
            <w:tcW w:w="1462" w:type="pct"/>
            <w:vMerge w:val="restart"/>
            <w:vAlign w:val="center"/>
          </w:tcPr>
          <w:p w14:paraId="0B95998F" w14:textId="40FC21AA" w:rsidR="00D10BA0" w:rsidRPr="00D10BA0" w:rsidRDefault="00D10BA0" w:rsidP="00D10BA0">
            <w:pPr>
              <w:widowControl w:val="0"/>
              <w:tabs>
                <w:tab w:val="left" w:pos="851"/>
              </w:tabs>
              <w:spacing w:before="60" w:after="60" w:line="240" w:lineRule="auto"/>
              <w:jc w:val="both"/>
              <w:outlineLvl w:val="2"/>
              <w:rPr>
                <w:rFonts w:ascii="Times New Roman" w:hAnsi="Times New Roman" w:cs="Times New Roman"/>
                <w:sz w:val="28"/>
                <w:szCs w:val="28"/>
              </w:rPr>
            </w:pPr>
            <w:r w:rsidRPr="00D10BA0">
              <w:rPr>
                <w:rFonts w:ascii="Times New Roman" w:hAnsi="Times New Roman" w:cs="Times New Roman"/>
                <w:sz w:val="28"/>
                <w:szCs w:val="28"/>
              </w:rPr>
              <w:t>6.3. Kế hoạch bảo hành</w:t>
            </w:r>
          </w:p>
        </w:tc>
        <w:tc>
          <w:tcPr>
            <w:tcW w:w="2783" w:type="pct"/>
            <w:vAlign w:val="center"/>
          </w:tcPr>
          <w:p w14:paraId="0530BDEC" w14:textId="77777777" w:rsidR="00D10BA0" w:rsidRPr="00D10BA0" w:rsidRDefault="00D10BA0" w:rsidP="00D10BA0">
            <w:pPr>
              <w:widowControl w:val="0"/>
              <w:spacing w:before="60" w:after="60" w:line="240" w:lineRule="auto"/>
              <w:jc w:val="both"/>
              <w:rPr>
                <w:rFonts w:ascii="Times New Roman" w:hAnsi="Times New Roman" w:cs="Times New Roman"/>
                <w:sz w:val="28"/>
                <w:szCs w:val="28"/>
              </w:rPr>
            </w:pPr>
            <w:r w:rsidRPr="00D10BA0">
              <w:rPr>
                <w:rFonts w:ascii="Times New Roman" w:hAnsi="Times New Roman" w:cs="Times New Roman"/>
                <w:sz w:val="28"/>
                <w:szCs w:val="28"/>
              </w:rPr>
              <w:t>Đáp ứng đầy đủ các yêu cầu sau:</w:t>
            </w:r>
          </w:p>
          <w:p w14:paraId="39F2B856" w14:textId="67303F60" w:rsidR="00D10BA0" w:rsidRPr="00D10BA0" w:rsidRDefault="00D10BA0" w:rsidP="00D10BA0">
            <w:pPr>
              <w:widowControl w:val="0"/>
              <w:tabs>
                <w:tab w:val="left" w:pos="851"/>
              </w:tabs>
              <w:spacing w:before="60" w:after="60" w:line="240" w:lineRule="auto"/>
              <w:ind w:left="-57" w:right="-57"/>
              <w:jc w:val="both"/>
              <w:rPr>
                <w:rFonts w:ascii="Times New Roman" w:hAnsi="Times New Roman" w:cs="Times New Roman"/>
                <w:sz w:val="28"/>
                <w:szCs w:val="28"/>
              </w:rPr>
            </w:pPr>
            <w:r w:rsidRPr="00D10BA0">
              <w:rPr>
                <w:rFonts w:ascii="Times New Roman" w:hAnsi="Times New Roman" w:cs="Times New Roman"/>
                <w:sz w:val="28"/>
                <w:szCs w:val="28"/>
              </w:rPr>
              <w:t>- Nhà thầu trình bày kế hoạch cung cấp dịch vụ bảo hành khả thi, phù hợp với phạm vi gói thầu và đề xuất kỹ thuật khác của nhà thầu.</w:t>
            </w:r>
          </w:p>
          <w:p w14:paraId="2F969E86" w14:textId="77777777" w:rsidR="00D10BA0" w:rsidRPr="00D10BA0" w:rsidRDefault="00D10BA0" w:rsidP="00D10BA0">
            <w:pPr>
              <w:widowControl w:val="0"/>
              <w:tabs>
                <w:tab w:val="left" w:pos="851"/>
              </w:tabs>
              <w:spacing w:before="60" w:after="60" w:line="240" w:lineRule="auto"/>
              <w:ind w:left="-57" w:right="-57"/>
              <w:jc w:val="both"/>
              <w:rPr>
                <w:rFonts w:ascii="Times New Roman" w:hAnsi="Times New Roman" w:cs="Times New Roman"/>
                <w:sz w:val="28"/>
                <w:szCs w:val="28"/>
              </w:rPr>
            </w:pPr>
            <w:r w:rsidRPr="00D10BA0">
              <w:rPr>
                <w:rFonts w:ascii="Times New Roman" w:hAnsi="Times New Roman" w:cs="Times New Roman"/>
                <w:sz w:val="28"/>
                <w:szCs w:val="28"/>
              </w:rPr>
              <w:t>- Nhà thầu có các cam kết:</w:t>
            </w:r>
          </w:p>
          <w:p w14:paraId="404C4802" w14:textId="77777777" w:rsidR="00D10BA0" w:rsidRPr="00D10BA0" w:rsidRDefault="00D10BA0" w:rsidP="00D10BA0">
            <w:pPr>
              <w:widowControl w:val="0"/>
              <w:tabs>
                <w:tab w:val="left" w:pos="851"/>
              </w:tabs>
              <w:spacing w:before="60" w:after="60" w:line="240" w:lineRule="auto"/>
              <w:ind w:left="-57" w:right="-57"/>
              <w:jc w:val="both"/>
              <w:rPr>
                <w:rFonts w:ascii="Times New Roman" w:hAnsi="Times New Roman" w:cs="Times New Roman"/>
                <w:sz w:val="28"/>
                <w:szCs w:val="28"/>
              </w:rPr>
            </w:pPr>
            <w:r w:rsidRPr="00D10BA0">
              <w:rPr>
                <w:rFonts w:ascii="Times New Roman" w:hAnsi="Times New Roman" w:cs="Times New Roman"/>
                <w:sz w:val="28"/>
                <w:szCs w:val="28"/>
              </w:rPr>
              <w:t>+ Cung cấp cấp dịch vụ bảo hành, hỗ trợ kỹ thuật theo tiêu chuẩn của nhà sản xuất trong suốt thời gian bảo hành.</w:t>
            </w:r>
          </w:p>
          <w:p w14:paraId="6475068F" w14:textId="77777777" w:rsidR="00D10BA0" w:rsidRPr="00D10BA0" w:rsidRDefault="00D10BA0" w:rsidP="00D10BA0">
            <w:pPr>
              <w:widowControl w:val="0"/>
              <w:tabs>
                <w:tab w:val="left" w:pos="851"/>
              </w:tabs>
              <w:spacing w:before="60" w:after="60" w:line="240" w:lineRule="auto"/>
              <w:ind w:left="-57" w:right="-57"/>
              <w:jc w:val="both"/>
              <w:rPr>
                <w:rFonts w:ascii="Times New Roman" w:hAnsi="Times New Roman" w:cs="Times New Roman"/>
                <w:sz w:val="28"/>
                <w:szCs w:val="28"/>
              </w:rPr>
            </w:pPr>
            <w:r w:rsidRPr="00D10BA0">
              <w:rPr>
                <w:rFonts w:ascii="Times New Roman" w:hAnsi="Times New Roman" w:cs="Times New Roman"/>
                <w:sz w:val="28"/>
                <w:szCs w:val="28"/>
              </w:rPr>
              <w:t>+ Cam kết có khả năng cung cấp linh kiện, phụ kiện, thiết bị thay thế khi bảo hành phải có thông số kỹ thuật tương đồng với các thiết bị đã được lắp đặt, nghiệm thu.</w:t>
            </w:r>
          </w:p>
          <w:p w14:paraId="78897855" w14:textId="77777777" w:rsidR="00D10BA0" w:rsidRPr="00D10BA0" w:rsidRDefault="00D10BA0" w:rsidP="00D10BA0">
            <w:pPr>
              <w:widowControl w:val="0"/>
              <w:tabs>
                <w:tab w:val="left" w:pos="851"/>
              </w:tabs>
              <w:spacing w:before="60" w:after="60" w:line="240" w:lineRule="auto"/>
              <w:ind w:left="-57" w:right="-57"/>
              <w:jc w:val="both"/>
              <w:rPr>
                <w:rFonts w:ascii="Times New Roman" w:hAnsi="Times New Roman" w:cs="Times New Roman"/>
                <w:sz w:val="28"/>
                <w:szCs w:val="28"/>
              </w:rPr>
            </w:pPr>
            <w:r w:rsidRPr="00D10BA0">
              <w:rPr>
                <w:rFonts w:ascii="Times New Roman" w:hAnsi="Times New Roman" w:cs="Times New Roman"/>
                <w:sz w:val="28"/>
                <w:szCs w:val="28"/>
              </w:rPr>
              <w:t>+ Trường hợp phải thực hiện bảo hành, nhà thầu chịu hoàn toàn chi phí cho việc khắc phục các hư hỏng, lỗi phát sinh xảy ra trong toàn bộ thời gian bảo hành. Thay thế miễn phí các hư hỏng do lỗi lắp đặt và/hoặc lỗi của nhà sản xuất.</w:t>
            </w:r>
          </w:p>
        </w:tc>
        <w:tc>
          <w:tcPr>
            <w:tcW w:w="755" w:type="pct"/>
            <w:vAlign w:val="center"/>
          </w:tcPr>
          <w:p w14:paraId="4CDA53A8" w14:textId="77777777" w:rsidR="00D10BA0" w:rsidRPr="00D10BA0" w:rsidRDefault="00D10BA0" w:rsidP="00D10BA0">
            <w:pPr>
              <w:widowControl w:val="0"/>
              <w:tabs>
                <w:tab w:val="left" w:pos="851"/>
              </w:tabs>
              <w:spacing w:before="60" w:after="60" w:line="240" w:lineRule="auto"/>
              <w:jc w:val="center"/>
              <w:outlineLvl w:val="2"/>
              <w:rPr>
                <w:rFonts w:ascii="Times New Roman" w:hAnsi="Times New Roman" w:cs="Times New Roman"/>
                <w:sz w:val="28"/>
                <w:szCs w:val="28"/>
              </w:rPr>
            </w:pPr>
            <w:r w:rsidRPr="00D10BA0">
              <w:rPr>
                <w:rFonts w:ascii="Times New Roman" w:hAnsi="Times New Roman" w:cs="Times New Roman"/>
                <w:sz w:val="28"/>
                <w:szCs w:val="28"/>
              </w:rPr>
              <w:t>Đạt</w:t>
            </w:r>
          </w:p>
        </w:tc>
      </w:tr>
      <w:tr w:rsidR="00D10BA0" w:rsidRPr="00D10BA0" w14:paraId="00340202" w14:textId="77777777" w:rsidTr="00D10BA0">
        <w:tc>
          <w:tcPr>
            <w:tcW w:w="1462" w:type="pct"/>
            <w:vMerge/>
          </w:tcPr>
          <w:p w14:paraId="1282FF71" w14:textId="77777777" w:rsidR="00D10BA0" w:rsidRPr="00D10BA0" w:rsidRDefault="00D10BA0" w:rsidP="00D10BA0">
            <w:pPr>
              <w:widowControl w:val="0"/>
              <w:tabs>
                <w:tab w:val="left" w:pos="851"/>
              </w:tabs>
              <w:spacing w:before="60" w:after="60" w:line="240" w:lineRule="auto"/>
              <w:jc w:val="both"/>
              <w:outlineLvl w:val="2"/>
              <w:rPr>
                <w:rFonts w:ascii="Times New Roman" w:hAnsi="Times New Roman" w:cs="Times New Roman"/>
                <w:sz w:val="28"/>
                <w:szCs w:val="28"/>
              </w:rPr>
            </w:pPr>
          </w:p>
        </w:tc>
        <w:tc>
          <w:tcPr>
            <w:tcW w:w="2783" w:type="pct"/>
            <w:vAlign w:val="center"/>
          </w:tcPr>
          <w:p w14:paraId="468E594F" w14:textId="77777777" w:rsidR="00D10BA0" w:rsidRPr="00D10BA0" w:rsidRDefault="00D10BA0" w:rsidP="00D10BA0">
            <w:pPr>
              <w:widowControl w:val="0"/>
              <w:tabs>
                <w:tab w:val="left" w:pos="851"/>
              </w:tabs>
              <w:spacing w:before="60" w:after="60" w:line="240" w:lineRule="auto"/>
              <w:ind w:left="-18"/>
              <w:jc w:val="both"/>
              <w:rPr>
                <w:rFonts w:ascii="Times New Roman" w:hAnsi="Times New Roman" w:cs="Times New Roman"/>
                <w:sz w:val="28"/>
                <w:szCs w:val="28"/>
              </w:rPr>
            </w:pPr>
            <w:r w:rsidRPr="00D10BA0">
              <w:rPr>
                <w:rFonts w:ascii="Times New Roman" w:hAnsi="Times New Roman" w:cs="Times New Roman"/>
                <w:sz w:val="28"/>
                <w:szCs w:val="28"/>
              </w:rPr>
              <w:t>Không đáp ứng một trong các yêu cầu nêu trên.</w:t>
            </w:r>
          </w:p>
        </w:tc>
        <w:tc>
          <w:tcPr>
            <w:tcW w:w="755" w:type="pct"/>
            <w:vAlign w:val="center"/>
          </w:tcPr>
          <w:p w14:paraId="5E04FB92" w14:textId="77777777" w:rsidR="00D10BA0" w:rsidRPr="00D10BA0" w:rsidRDefault="00D10BA0" w:rsidP="00D10BA0">
            <w:pPr>
              <w:widowControl w:val="0"/>
              <w:tabs>
                <w:tab w:val="left" w:pos="851"/>
              </w:tabs>
              <w:spacing w:before="60" w:after="60" w:line="240" w:lineRule="auto"/>
              <w:jc w:val="center"/>
              <w:outlineLvl w:val="2"/>
              <w:rPr>
                <w:rFonts w:ascii="Times New Roman" w:hAnsi="Times New Roman" w:cs="Times New Roman"/>
                <w:sz w:val="28"/>
                <w:szCs w:val="28"/>
              </w:rPr>
            </w:pPr>
            <w:r w:rsidRPr="00D10BA0">
              <w:rPr>
                <w:rFonts w:ascii="Times New Roman" w:hAnsi="Times New Roman" w:cs="Times New Roman"/>
                <w:sz w:val="28"/>
                <w:szCs w:val="28"/>
              </w:rPr>
              <w:t>Không đạt</w:t>
            </w:r>
          </w:p>
        </w:tc>
      </w:tr>
      <w:tr w:rsidR="00092BB6" w:rsidRPr="00D10BA0" w14:paraId="47E16C9E" w14:textId="77777777" w:rsidTr="00D10BA0">
        <w:tc>
          <w:tcPr>
            <w:tcW w:w="1462" w:type="pct"/>
            <w:vMerge w:val="restart"/>
            <w:vAlign w:val="center"/>
          </w:tcPr>
          <w:p w14:paraId="12CD2E05" w14:textId="77777777" w:rsidR="00FA4884" w:rsidRPr="00D10BA0" w:rsidRDefault="00FA4884" w:rsidP="00FA4884">
            <w:pPr>
              <w:widowControl w:val="0"/>
              <w:tabs>
                <w:tab w:val="left" w:pos="851"/>
              </w:tabs>
              <w:spacing w:before="60" w:after="60" w:line="240" w:lineRule="auto"/>
              <w:outlineLvl w:val="2"/>
              <w:rPr>
                <w:rFonts w:ascii="Times New Roman" w:hAnsi="Times New Roman" w:cs="Times New Roman"/>
                <w:b/>
                <w:sz w:val="28"/>
                <w:szCs w:val="28"/>
              </w:rPr>
            </w:pPr>
            <w:r w:rsidRPr="00D10BA0">
              <w:rPr>
                <w:rFonts w:ascii="Times New Roman" w:hAnsi="Times New Roman" w:cs="Times New Roman"/>
                <w:b/>
                <w:sz w:val="28"/>
                <w:szCs w:val="28"/>
              </w:rPr>
              <w:t>Kết luận</w:t>
            </w:r>
          </w:p>
        </w:tc>
        <w:tc>
          <w:tcPr>
            <w:tcW w:w="2783" w:type="pct"/>
            <w:vAlign w:val="center"/>
          </w:tcPr>
          <w:p w14:paraId="646B441D" w14:textId="0DDA40BC" w:rsidR="00FA4884" w:rsidRPr="00D10BA0" w:rsidRDefault="00FA4884" w:rsidP="00026DA1">
            <w:pPr>
              <w:spacing w:before="60" w:after="60" w:line="240" w:lineRule="auto"/>
              <w:jc w:val="both"/>
              <w:rPr>
                <w:rFonts w:ascii="Times New Roman" w:hAnsi="Times New Roman" w:cs="Times New Roman"/>
                <w:sz w:val="28"/>
                <w:szCs w:val="28"/>
              </w:rPr>
            </w:pPr>
            <w:r w:rsidRPr="00D10BA0">
              <w:rPr>
                <w:rFonts w:ascii="Times New Roman" w:hAnsi="Times New Roman" w:cs="Times New Roman"/>
                <w:sz w:val="28"/>
                <w:szCs w:val="28"/>
              </w:rPr>
              <w:t>Tiêu chuẩn chi tiết 6.1, 6.2, 6.3 được xác định là đạt.</w:t>
            </w:r>
          </w:p>
        </w:tc>
        <w:tc>
          <w:tcPr>
            <w:tcW w:w="755" w:type="pct"/>
            <w:vAlign w:val="center"/>
          </w:tcPr>
          <w:p w14:paraId="022105A0" w14:textId="77777777" w:rsidR="00FA4884" w:rsidRPr="00D10BA0" w:rsidRDefault="00FA4884" w:rsidP="00FA4884">
            <w:pPr>
              <w:spacing w:before="60" w:after="60" w:line="240" w:lineRule="auto"/>
              <w:jc w:val="center"/>
              <w:rPr>
                <w:rFonts w:ascii="Times New Roman" w:hAnsi="Times New Roman" w:cs="Times New Roman"/>
                <w:sz w:val="28"/>
                <w:szCs w:val="28"/>
              </w:rPr>
            </w:pPr>
            <w:r w:rsidRPr="00D10BA0">
              <w:rPr>
                <w:rFonts w:ascii="Times New Roman" w:hAnsi="Times New Roman" w:cs="Times New Roman"/>
                <w:sz w:val="28"/>
                <w:szCs w:val="28"/>
              </w:rPr>
              <w:t>Đạt</w:t>
            </w:r>
          </w:p>
        </w:tc>
      </w:tr>
      <w:tr w:rsidR="00092BB6" w:rsidRPr="00D10BA0" w14:paraId="2143B44D" w14:textId="77777777" w:rsidTr="00D10BA0">
        <w:tc>
          <w:tcPr>
            <w:tcW w:w="1462" w:type="pct"/>
            <w:vMerge/>
          </w:tcPr>
          <w:p w14:paraId="2E10CAA9" w14:textId="77777777" w:rsidR="00FA4884" w:rsidRPr="00D10BA0" w:rsidRDefault="00FA4884" w:rsidP="00FA4884">
            <w:pPr>
              <w:widowControl w:val="0"/>
              <w:tabs>
                <w:tab w:val="left" w:pos="851"/>
              </w:tabs>
              <w:spacing w:before="60" w:after="60" w:line="240" w:lineRule="auto"/>
              <w:outlineLvl w:val="2"/>
              <w:rPr>
                <w:rFonts w:ascii="Times New Roman" w:hAnsi="Times New Roman" w:cs="Times New Roman"/>
                <w:sz w:val="28"/>
                <w:szCs w:val="28"/>
              </w:rPr>
            </w:pPr>
          </w:p>
        </w:tc>
        <w:tc>
          <w:tcPr>
            <w:tcW w:w="2783" w:type="pct"/>
            <w:vAlign w:val="center"/>
          </w:tcPr>
          <w:p w14:paraId="553B7708" w14:textId="77777777" w:rsidR="00FA4884" w:rsidRPr="00D10BA0" w:rsidRDefault="00FA4884" w:rsidP="00026DA1">
            <w:pPr>
              <w:spacing w:before="60" w:after="60" w:line="240" w:lineRule="auto"/>
              <w:jc w:val="both"/>
              <w:rPr>
                <w:rFonts w:ascii="Times New Roman" w:hAnsi="Times New Roman" w:cs="Times New Roman"/>
                <w:sz w:val="28"/>
                <w:szCs w:val="28"/>
              </w:rPr>
            </w:pPr>
            <w:r w:rsidRPr="00D10BA0">
              <w:rPr>
                <w:rFonts w:ascii="Times New Roman" w:hAnsi="Times New Roman" w:cs="Times New Roman"/>
                <w:sz w:val="28"/>
                <w:szCs w:val="28"/>
              </w:rPr>
              <w:t>Có 01 tiêu chuẩn chi tiết được xác định là không đạt.</w:t>
            </w:r>
          </w:p>
        </w:tc>
        <w:tc>
          <w:tcPr>
            <w:tcW w:w="755" w:type="pct"/>
            <w:vAlign w:val="center"/>
          </w:tcPr>
          <w:p w14:paraId="65524C3D" w14:textId="77777777" w:rsidR="00FA4884" w:rsidRPr="00D10BA0" w:rsidRDefault="00FA4884" w:rsidP="00FA4884">
            <w:pPr>
              <w:spacing w:before="60" w:after="60" w:line="240" w:lineRule="auto"/>
              <w:jc w:val="center"/>
              <w:rPr>
                <w:rFonts w:ascii="Times New Roman" w:hAnsi="Times New Roman" w:cs="Times New Roman"/>
                <w:sz w:val="28"/>
                <w:szCs w:val="28"/>
              </w:rPr>
            </w:pPr>
            <w:r w:rsidRPr="00D10BA0">
              <w:rPr>
                <w:rFonts w:ascii="Times New Roman" w:hAnsi="Times New Roman" w:cs="Times New Roman"/>
                <w:sz w:val="28"/>
                <w:szCs w:val="28"/>
              </w:rPr>
              <w:t>Không đạt</w:t>
            </w:r>
          </w:p>
        </w:tc>
      </w:tr>
    </w:tbl>
    <w:p w14:paraId="3D68B647" w14:textId="77777777" w:rsidR="00FA4884" w:rsidRPr="007059F5" w:rsidRDefault="00FA4884" w:rsidP="00240C93">
      <w:pPr>
        <w:widowControl w:val="0"/>
        <w:spacing w:before="120" w:after="120" w:line="240" w:lineRule="auto"/>
        <w:ind w:firstLine="567"/>
        <w:jc w:val="both"/>
        <w:rPr>
          <w:rFonts w:ascii="Times New Roman" w:hAnsi="Times New Roman" w:cs="Times New Roman"/>
          <w:b/>
          <w:bCs/>
          <w:i/>
          <w:sz w:val="28"/>
          <w:szCs w:val="28"/>
          <w:lang w:val="vi-VN"/>
        </w:rPr>
      </w:pPr>
      <w:r w:rsidRPr="007059F5">
        <w:rPr>
          <w:rFonts w:ascii="Times New Roman" w:hAnsi="Times New Roman" w:cs="Times New Roman"/>
          <w:b/>
          <w:bCs/>
          <w:i/>
          <w:sz w:val="28"/>
          <w:szCs w:val="28"/>
        </w:rPr>
        <w:t>7</w:t>
      </w:r>
      <w:r w:rsidRPr="007059F5">
        <w:rPr>
          <w:rFonts w:ascii="Times New Roman" w:hAnsi="Times New Roman" w:cs="Times New Roman"/>
          <w:b/>
          <w:bCs/>
          <w:i/>
          <w:sz w:val="28"/>
          <w:szCs w:val="28"/>
          <w:lang w:val="vi-VN"/>
        </w:rPr>
        <w:t>. Thông tin về kết quả thực hiện hợp đồng của nhà thầu theo quy định tại Điều 19 và Điều 20 của Nghị định số 214/2025/NĐ-CP: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5141"/>
        <w:gridCol w:w="1572"/>
      </w:tblGrid>
      <w:tr w:rsidR="00092BB6" w:rsidRPr="00D10BA0" w14:paraId="5202534A" w14:textId="77777777" w:rsidTr="00D52E9C">
        <w:trPr>
          <w:trHeight w:val="20"/>
        </w:trPr>
        <w:tc>
          <w:tcPr>
            <w:tcW w:w="1532" w:type="pct"/>
          </w:tcPr>
          <w:p w14:paraId="7525A67E" w14:textId="77777777" w:rsidR="00FA4884" w:rsidRPr="00D10BA0" w:rsidRDefault="00FA4884" w:rsidP="00FA4884">
            <w:pPr>
              <w:widowControl w:val="0"/>
              <w:spacing w:before="60" w:after="60" w:line="240" w:lineRule="auto"/>
              <w:jc w:val="center"/>
              <w:rPr>
                <w:rFonts w:ascii="Times New Roman" w:hAnsi="Times New Roman" w:cs="Times New Roman"/>
                <w:b/>
                <w:sz w:val="28"/>
                <w:szCs w:val="28"/>
              </w:rPr>
            </w:pPr>
            <w:r w:rsidRPr="00D10BA0">
              <w:rPr>
                <w:rFonts w:ascii="Times New Roman" w:hAnsi="Times New Roman" w:cs="Times New Roman"/>
                <w:b/>
                <w:sz w:val="28"/>
                <w:szCs w:val="28"/>
              </w:rPr>
              <w:t>Nội dung yêu cầu</w:t>
            </w:r>
          </w:p>
        </w:tc>
        <w:tc>
          <w:tcPr>
            <w:tcW w:w="3468" w:type="pct"/>
            <w:gridSpan w:val="2"/>
          </w:tcPr>
          <w:p w14:paraId="407134C5" w14:textId="77777777" w:rsidR="00FA4884" w:rsidRPr="00D10BA0" w:rsidRDefault="00FA4884" w:rsidP="00FA4884">
            <w:pPr>
              <w:widowControl w:val="0"/>
              <w:spacing w:before="60" w:after="60" w:line="240" w:lineRule="auto"/>
              <w:jc w:val="center"/>
              <w:rPr>
                <w:rFonts w:ascii="Times New Roman" w:hAnsi="Times New Roman" w:cs="Times New Roman"/>
                <w:b/>
                <w:sz w:val="28"/>
                <w:szCs w:val="28"/>
              </w:rPr>
            </w:pPr>
            <w:r w:rsidRPr="00D10BA0">
              <w:rPr>
                <w:rFonts w:ascii="Times New Roman" w:hAnsi="Times New Roman" w:cs="Times New Roman"/>
                <w:b/>
                <w:sz w:val="28"/>
                <w:szCs w:val="28"/>
              </w:rPr>
              <w:t>Mức độ đáp ứng</w:t>
            </w:r>
          </w:p>
        </w:tc>
      </w:tr>
      <w:tr w:rsidR="00092BB6" w:rsidRPr="00D10BA0" w14:paraId="5EBC533E" w14:textId="77777777" w:rsidTr="00D52E9C">
        <w:trPr>
          <w:trHeight w:val="20"/>
        </w:trPr>
        <w:tc>
          <w:tcPr>
            <w:tcW w:w="1532" w:type="pct"/>
            <w:vMerge w:val="restart"/>
            <w:vAlign w:val="center"/>
          </w:tcPr>
          <w:p w14:paraId="3E422309" w14:textId="77777777" w:rsidR="00FA4884" w:rsidRPr="00D10BA0" w:rsidRDefault="00135BB1" w:rsidP="00EC637F">
            <w:pPr>
              <w:widowControl w:val="0"/>
              <w:spacing w:before="60" w:after="60" w:line="240" w:lineRule="auto"/>
              <w:jc w:val="both"/>
              <w:rPr>
                <w:rFonts w:ascii="Times New Roman" w:hAnsi="Times New Roman" w:cs="Times New Roman"/>
                <w:sz w:val="28"/>
                <w:szCs w:val="28"/>
              </w:rPr>
            </w:pPr>
            <w:r w:rsidRPr="00D10BA0">
              <w:rPr>
                <w:rFonts w:ascii="Times New Roman" w:hAnsi="Times New Roman" w:cs="Times New Roman"/>
                <w:sz w:val="28"/>
                <w:szCs w:val="28"/>
              </w:rPr>
              <w:t>7</w:t>
            </w:r>
            <w:r w:rsidR="00FA4884" w:rsidRPr="00D10BA0">
              <w:rPr>
                <w:rFonts w:ascii="Times New Roman" w:hAnsi="Times New Roman" w:cs="Times New Roman"/>
                <w:sz w:val="28"/>
                <w:szCs w:val="28"/>
              </w:rPr>
              <w:t>.1. Thông tin về kết quả thực hiện hợp đồng của nhà thầu</w:t>
            </w:r>
          </w:p>
        </w:tc>
        <w:tc>
          <w:tcPr>
            <w:tcW w:w="2656" w:type="pct"/>
            <w:vAlign w:val="center"/>
          </w:tcPr>
          <w:p w14:paraId="0A46F25B" w14:textId="77777777" w:rsidR="00FA4884" w:rsidRPr="00D10BA0" w:rsidRDefault="00FA4884" w:rsidP="00EC637F">
            <w:pPr>
              <w:widowControl w:val="0"/>
              <w:spacing w:before="60" w:after="60" w:line="240" w:lineRule="auto"/>
              <w:jc w:val="both"/>
              <w:rPr>
                <w:rFonts w:ascii="Times New Roman" w:hAnsi="Times New Roman" w:cs="Times New Roman"/>
                <w:sz w:val="28"/>
                <w:szCs w:val="28"/>
              </w:rPr>
            </w:pPr>
            <w:r w:rsidRPr="00D10BA0">
              <w:rPr>
                <w:rFonts w:ascii="Times New Roman" w:hAnsi="Times New Roman" w:cs="Times New Roman"/>
                <w:sz w:val="28"/>
                <w:szCs w:val="28"/>
              </w:rPr>
              <w:t xml:space="preserve">Nhà thầu không bị đánh giá về kết quả thực hiện hợp đồng theo quy định tại </w:t>
            </w:r>
            <w:r w:rsidR="00EC637F" w:rsidRPr="00D10BA0">
              <w:rPr>
                <w:rFonts w:ascii="Times New Roman" w:hAnsi="Times New Roman" w:cs="Times New Roman"/>
                <w:sz w:val="28"/>
                <w:szCs w:val="28"/>
              </w:rPr>
              <w:t>Điều 19 và</w:t>
            </w:r>
            <w:r w:rsidRPr="00D10BA0">
              <w:rPr>
                <w:rFonts w:ascii="Times New Roman" w:hAnsi="Times New Roman" w:cs="Times New Roman"/>
                <w:sz w:val="28"/>
                <w:szCs w:val="28"/>
              </w:rPr>
              <w:t xml:space="preserve"> Điều 20 của Nghị định số 214/2025/NĐ-CP (được đăng tải trên Hệ thống mạng đấu thầu quốc gia), đối với một trong các nội dung sau:</w:t>
            </w:r>
          </w:p>
          <w:p w14:paraId="5ECC379E" w14:textId="77777777" w:rsidR="00FA4884" w:rsidRPr="00D10BA0" w:rsidRDefault="00FA4884" w:rsidP="00EC637F">
            <w:pPr>
              <w:widowControl w:val="0"/>
              <w:spacing w:before="60" w:after="60" w:line="240" w:lineRule="auto"/>
              <w:jc w:val="both"/>
              <w:rPr>
                <w:rFonts w:ascii="Times New Roman" w:hAnsi="Times New Roman" w:cs="Times New Roman"/>
                <w:sz w:val="28"/>
                <w:szCs w:val="28"/>
              </w:rPr>
            </w:pPr>
            <w:r w:rsidRPr="00D10BA0">
              <w:rPr>
                <w:rFonts w:ascii="Times New Roman" w:hAnsi="Times New Roman" w:cs="Times New Roman"/>
                <w:sz w:val="28"/>
                <w:szCs w:val="28"/>
              </w:rPr>
              <w:t>(i) Nhà thầu có hợp đồng chậm tiến độ do lỗi của nhà thầu.</w:t>
            </w:r>
          </w:p>
          <w:p w14:paraId="5B7E88D4" w14:textId="77777777" w:rsidR="00FA4884" w:rsidRPr="00D10BA0" w:rsidRDefault="00FA4884" w:rsidP="00EC637F">
            <w:pPr>
              <w:widowControl w:val="0"/>
              <w:spacing w:before="60" w:after="60" w:line="240" w:lineRule="auto"/>
              <w:jc w:val="both"/>
              <w:rPr>
                <w:rFonts w:ascii="Times New Roman" w:hAnsi="Times New Roman" w:cs="Times New Roman"/>
                <w:sz w:val="28"/>
                <w:szCs w:val="28"/>
              </w:rPr>
            </w:pPr>
            <w:r w:rsidRPr="00D10BA0">
              <w:rPr>
                <w:rFonts w:ascii="Times New Roman" w:hAnsi="Times New Roman" w:cs="Times New Roman"/>
                <w:sz w:val="28"/>
                <w:szCs w:val="28"/>
              </w:rPr>
              <w:t>(ii) Nhà thầu có hợp đồng bị kết luận chất lượng không đảm bảo do lỗi của nhà thầu; có hợp đồng có sự cố xảy ra trong quá trình thực hiện hợp đồng do lỗi của nhà thầu.</w:t>
            </w:r>
          </w:p>
          <w:p w14:paraId="20542474" w14:textId="77777777" w:rsidR="00FA4884" w:rsidRPr="00D10BA0" w:rsidRDefault="00FA4884" w:rsidP="00EC637F">
            <w:pPr>
              <w:widowControl w:val="0"/>
              <w:spacing w:before="60" w:after="60" w:line="240" w:lineRule="auto"/>
              <w:jc w:val="both"/>
              <w:rPr>
                <w:rFonts w:ascii="Times New Roman" w:hAnsi="Times New Roman" w:cs="Times New Roman"/>
                <w:sz w:val="28"/>
                <w:szCs w:val="28"/>
              </w:rPr>
            </w:pPr>
            <w:r w:rsidRPr="00D10BA0">
              <w:rPr>
                <w:rFonts w:ascii="Times New Roman" w:hAnsi="Times New Roman" w:cs="Times New Roman"/>
                <w:sz w:val="28"/>
                <w:szCs w:val="28"/>
              </w:rPr>
              <w:t>(iii) Nhà thầu có hợp đồng bị kết luận vi phạm hợp đồng; có hợp đồng bị chấm dứt do lỗi của nhà thầu.</w:t>
            </w:r>
          </w:p>
          <w:p w14:paraId="57073E25" w14:textId="77777777" w:rsidR="00FA4884" w:rsidRPr="00D10BA0" w:rsidRDefault="00EC637F" w:rsidP="00026DA1">
            <w:pPr>
              <w:widowControl w:val="0"/>
              <w:spacing w:before="60" w:after="60" w:line="240" w:lineRule="auto"/>
              <w:jc w:val="both"/>
              <w:rPr>
                <w:rFonts w:ascii="Times New Roman" w:hAnsi="Times New Roman" w:cs="Times New Roman"/>
                <w:sz w:val="28"/>
                <w:szCs w:val="28"/>
              </w:rPr>
            </w:pPr>
            <w:r w:rsidRPr="00D10BA0">
              <w:rPr>
                <w:rFonts w:ascii="Times New Roman" w:hAnsi="Times New Roman" w:cs="Times New Roman"/>
                <w:sz w:val="28"/>
                <w:szCs w:val="28"/>
              </w:rPr>
              <w:t>- Trường hợp các thông tin về kết quả thực hiện hợp đồng nói trên chưa được công khai trên Hệ thống mạng đấu thầu quốc gia thì yêu cầu nhà thầu phải có cam kết thể hiện nhà thầu không vi phạm một trong các nội dung (i), (ii), (iii) nêu trên. Cam kết phải được đại diện hợp pháp của nhà thầu ký, đóng dấu (nếu có) và nhà thầu phải hoàn toàn chịu trách nhiệm trước pháp luật về tính chính xác và trung thực của thông tin mà nhà thầu cam kết.</w:t>
            </w:r>
          </w:p>
          <w:p w14:paraId="4BE800A2" w14:textId="77777777" w:rsidR="00FA4884" w:rsidRPr="00D10BA0" w:rsidRDefault="00FA4884" w:rsidP="00026DA1">
            <w:pPr>
              <w:widowControl w:val="0"/>
              <w:spacing w:before="60" w:after="60" w:line="240" w:lineRule="auto"/>
              <w:jc w:val="both"/>
              <w:rPr>
                <w:rFonts w:ascii="Times New Roman" w:hAnsi="Times New Roman" w:cs="Times New Roman"/>
                <w:i/>
                <w:sz w:val="28"/>
                <w:szCs w:val="28"/>
              </w:rPr>
            </w:pPr>
            <w:r w:rsidRPr="00D10BA0">
              <w:rPr>
                <w:rFonts w:ascii="Times New Roman" w:hAnsi="Times New Roman" w:cs="Times New Roman"/>
                <w:i/>
                <w:sz w:val="28"/>
                <w:szCs w:val="28"/>
              </w:rPr>
              <w:t>*Ghi chú: Đối với nhà thầu liên danh, tất cả các thành viên trong liên danh đều phải đáp ứng yêu cầu trên.</w:t>
            </w:r>
          </w:p>
        </w:tc>
        <w:tc>
          <w:tcPr>
            <w:tcW w:w="812" w:type="pct"/>
            <w:vAlign w:val="center"/>
          </w:tcPr>
          <w:p w14:paraId="1E6D35F9" w14:textId="77777777" w:rsidR="00FA4884" w:rsidRPr="00D10BA0" w:rsidRDefault="00FA4884" w:rsidP="00FA4884">
            <w:pPr>
              <w:widowControl w:val="0"/>
              <w:spacing w:before="60" w:after="60" w:line="240" w:lineRule="auto"/>
              <w:jc w:val="center"/>
              <w:rPr>
                <w:rFonts w:ascii="Times New Roman" w:hAnsi="Times New Roman" w:cs="Times New Roman"/>
                <w:bCs/>
                <w:sz w:val="28"/>
                <w:szCs w:val="28"/>
              </w:rPr>
            </w:pPr>
            <w:r w:rsidRPr="00D10BA0">
              <w:rPr>
                <w:rFonts w:ascii="Times New Roman" w:hAnsi="Times New Roman" w:cs="Times New Roman"/>
                <w:bCs/>
                <w:sz w:val="28"/>
                <w:szCs w:val="28"/>
              </w:rPr>
              <w:t>Đạt</w:t>
            </w:r>
          </w:p>
        </w:tc>
      </w:tr>
      <w:tr w:rsidR="00092BB6" w:rsidRPr="00D10BA0" w14:paraId="62053565" w14:textId="77777777" w:rsidTr="00D52E9C">
        <w:trPr>
          <w:trHeight w:val="20"/>
        </w:trPr>
        <w:tc>
          <w:tcPr>
            <w:tcW w:w="1532" w:type="pct"/>
            <w:vMerge/>
            <w:vAlign w:val="center"/>
          </w:tcPr>
          <w:p w14:paraId="79D25DCB" w14:textId="77777777" w:rsidR="00FA4884" w:rsidRPr="00D10BA0" w:rsidRDefault="00FA4884" w:rsidP="00FA4884">
            <w:pPr>
              <w:widowControl w:val="0"/>
              <w:spacing w:before="60" w:after="60" w:line="240" w:lineRule="auto"/>
              <w:rPr>
                <w:rFonts w:ascii="Times New Roman" w:hAnsi="Times New Roman" w:cs="Times New Roman"/>
                <w:sz w:val="28"/>
                <w:szCs w:val="28"/>
              </w:rPr>
            </w:pPr>
          </w:p>
        </w:tc>
        <w:tc>
          <w:tcPr>
            <w:tcW w:w="2656" w:type="pct"/>
            <w:vAlign w:val="center"/>
          </w:tcPr>
          <w:p w14:paraId="166520A5" w14:textId="77777777" w:rsidR="00FA4884" w:rsidRPr="00D10BA0" w:rsidRDefault="00FA4884" w:rsidP="00EC637F">
            <w:pPr>
              <w:widowControl w:val="0"/>
              <w:spacing w:before="60" w:after="60" w:line="240" w:lineRule="auto"/>
              <w:jc w:val="both"/>
              <w:rPr>
                <w:rFonts w:ascii="Times New Roman" w:hAnsi="Times New Roman" w:cs="Times New Roman"/>
                <w:sz w:val="28"/>
                <w:szCs w:val="28"/>
              </w:rPr>
            </w:pPr>
            <w:r w:rsidRPr="00D10BA0">
              <w:rPr>
                <w:rFonts w:ascii="Times New Roman" w:hAnsi="Times New Roman" w:cs="Times New Roman"/>
                <w:sz w:val="28"/>
                <w:szCs w:val="28"/>
              </w:rPr>
              <w:t>Không có cam kết theo yêu cầu, hoặc</w:t>
            </w:r>
          </w:p>
          <w:p w14:paraId="40A222FF" w14:textId="77777777" w:rsidR="00FA4884" w:rsidRPr="00D10BA0" w:rsidRDefault="00FA4884" w:rsidP="00026DA1">
            <w:pPr>
              <w:widowControl w:val="0"/>
              <w:spacing w:before="60" w:after="60" w:line="240" w:lineRule="auto"/>
              <w:jc w:val="both"/>
              <w:rPr>
                <w:rFonts w:ascii="Times New Roman" w:hAnsi="Times New Roman" w:cs="Times New Roman"/>
                <w:sz w:val="28"/>
                <w:szCs w:val="28"/>
              </w:rPr>
            </w:pPr>
            <w:r w:rsidRPr="00D10BA0">
              <w:rPr>
                <w:rFonts w:ascii="Times New Roman" w:hAnsi="Times New Roman" w:cs="Times New Roman"/>
                <w:sz w:val="28"/>
                <w:szCs w:val="28"/>
              </w:rPr>
              <w:t>Nhà thầu bị đánh giá về kết quả thực hiện hợp đồng theo quy định tạ</w:t>
            </w:r>
            <w:r w:rsidR="00EC637F" w:rsidRPr="00D10BA0">
              <w:rPr>
                <w:rFonts w:ascii="Times New Roman" w:hAnsi="Times New Roman" w:cs="Times New Roman"/>
                <w:sz w:val="28"/>
                <w:szCs w:val="28"/>
              </w:rPr>
              <w:t>i Điều 19 và</w:t>
            </w:r>
            <w:r w:rsidRPr="00D10BA0">
              <w:rPr>
                <w:rFonts w:ascii="Times New Roman" w:hAnsi="Times New Roman" w:cs="Times New Roman"/>
                <w:sz w:val="28"/>
                <w:szCs w:val="28"/>
              </w:rPr>
              <w:t xml:space="preserve"> Điều </w:t>
            </w:r>
            <w:r w:rsidRPr="00D10BA0">
              <w:rPr>
                <w:rFonts w:ascii="Times New Roman" w:hAnsi="Times New Roman" w:cs="Times New Roman"/>
                <w:sz w:val="28"/>
                <w:szCs w:val="28"/>
              </w:rPr>
              <w:lastRenderedPageBreak/>
              <w:t>20 Nghị định 214/2025/NĐ-CP đối với một trong các nội dung (i), (ii), (iii) nêu trên</w:t>
            </w:r>
          </w:p>
        </w:tc>
        <w:tc>
          <w:tcPr>
            <w:tcW w:w="812" w:type="pct"/>
            <w:vAlign w:val="center"/>
          </w:tcPr>
          <w:p w14:paraId="27256E4D" w14:textId="77777777" w:rsidR="00FA4884" w:rsidRPr="00D10BA0" w:rsidRDefault="00FA4884" w:rsidP="00FA4884">
            <w:pPr>
              <w:widowControl w:val="0"/>
              <w:spacing w:before="60" w:after="60" w:line="240" w:lineRule="auto"/>
              <w:jc w:val="center"/>
              <w:rPr>
                <w:rFonts w:ascii="Times New Roman" w:hAnsi="Times New Roman" w:cs="Times New Roman"/>
                <w:bCs/>
                <w:sz w:val="28"/>
                <w:szCs w:val="28"/>
              </w:rPr>
            </w:pPr>
            <w:r w:rsidRPr="00D10BA0">
              <w:rPr>
                <w:rFonts w:ascii="Times New Roman" w:hAnsi="Times New Roman" w:cs="Times New Roman"/>
                <w:bCs/>
                <w:sz w:val="28"/>
                <w:szCs w:val="28"/>
              </w:rPr>
              <w:lastRenderedPageBreak/>
              <w:t>Không đạt</w:t>
            </w:r>
          </w:p>
        </w:tc>
      </w:tr>
      <w:tr w:rsidR="00092BB6" w:rsidRPr="00D10BA0" w14:paraId="5A7F541F" w14:textId="77777777" w:rsidTr="00D52E9C">
        <w:trPr>
          <w:trHeight w:val="20"/>
        </w:trPr>
        <w:tc>
          <w:tcPr>
            <w:tcW w:w="1532" w:type="pct"/>
            <w:vMerge w:val="restart"/>
            <w:vAlign w:val="center"/>
          </w:tcPr>
          <w:p w14:paraId="7CDE5115" w14:textId="77777777" w:rsidR="00FA4884" w:rsidRPr="00D10BA0" w:rsidRDefault="00FA4884" w:rsidP="00026DA1">
            <w:pPr>
              <w:widowControl w:val="0"/>
              <w:spacing w:before="60" w:after="60" w:line="240" w:lineRule="auto"/>
              <w:jc w:val="center"/>
              <w:rPr>
                <w:rFonts w:ascii="Times New Roman" w:hAnsi="Times New Roman" w:cs="Times New Roman"/>
                <w:b/>
                <w:sz w:val="28"/>
                <w:szCs w:val="28"/>
              </w:rPr>
            </w:pPr>
            <w:r w:rsidRPr="00D10BA0">
              <w:rPr>
                <w:rFonts w:ascii="Times New Roman" w:hAnsi="Times New Roman" w:cs="Times New Roman"/>
                <w:b/>
                <w:sz w:val="28"/>
                <w:szCs w:val="28"/>
              </w:rPr>
              <w:t>Kết luận</w:t>
            </w:r>
          </w:p>
        </w:tc>
        <w:tc>
          <w:tcPr>
            <w:tcW w:w="2656" w:type="pct"/>
            <w:vAlign w:val="center"/>
          </w:tcPr>
          <w:p w14:paraId="77D99A52" w14:textId="77777777" w:rsidR="00FA4884" w:rsidRPr="00D10BA0" w:rsidRDefault="00FA4884" w:rsidP="00026DA1">
            <w:pPr>
              <w:spacing w:before="60" w:after="60" w:line="240" w:lineRule="auto"/>
              <w:jc w:val="both"/>
              <w:rPr>
                <w:rFonts w:ascii="Times New Roman" w:hAnsi="Times New Roman" w:cs="Times New Roman"/>
                <w:sz w:val="28"/>
                <w:szCs w:val="28"/>
              </w:rPr>
            </w:pPr>
            <w:r w:rsidRPr="00D10BA0">
              <w:rPr>
                <w:rFonts w:ascii="Times New Roman" w:hAnsi="Times New Roman" w:cs="Times New Roman"/>
                <w:sz w:val="28"/>
                <w:szCs w:val="28"/>
              </w:rPr>
              <w:t>Tiêu chuẩn chi tiết nêu trên được xác định là đạt.</w:t>
            </w:r>
          </w:p>
        </w:tc>
        <w:tc>
          <w:tcPr>
            <w:tcW w:w="812" w:type="pct"/>
            <w:vAlign w:val="center"/>
          </w:tcPr>
          <w:p w14:paraId="72023A31" w14:textId="77777777" w:rsidR="00FA4884" w:rsidRPr="00D10BA0" w:rsidRDefault="00FA4884" w:rsidP="00FA4884">
            <w:pPr>
              <w:spacing w:before="60" w:after="60" w:line="240" w:lineRule="auto"/>
              <w:jc w:val="center"/>
              <w:rPr>
                <w:rFonts w:ascii="Times New Roman" w:hAnsi="Times New Roman" w:cs="Times New Roman"/>
                <w:sz w:val="28"/>
                <w:szCs w:val="28"/>
              </w:rPr>
            </w:pPr>
            <w:r w:rsidRPr="00D10BA0">
              <w:rPr>
                <w:rFonts w:ascii="Times New Roman" w:hAnsi="Times New Roman" w:cs="Times New Roman"/>
                <w:sz w:val="28"/>
                <w:szCs w:val="28"/>
              </w:rPr>
              <w:t>Đạt</w:t>
            </w:r>
          </w:p>
        </w:tc>
      </w:tr>
      <w:tr w:rsidR="00092BB6" w:rsidRPr="00D10BA0" w14:paraId="1276E8F9" w14:textId="77777777" w:rsidTr="00D52E9C">
        <w:trPr>
          <w:trHeight w:val="20"/>
        </w:trPr>
        <w:tc>
          <w:tcPr>
            <w:tcW w:w="1532" w:type="pct"/>
            <w:vMerge/>
            <w:vAlign w:val="center"/>
          </w:tcPr>
          <w:p w14:paraId="61CB1FDF" w14:textId="77777777" w:rsidR="00FA4884" w:rsidRPr="00D10BA0" w:rsidRDefault="00FA4884" w:rsidP="00FA4884">
            <w:pPr>
              <w:widowControl w:val="0"/>
              <w:spacing w:before="60" w:after="60" w:line="240" w:lineRule="auto"/>
              <w:rPr>
                <w:rFonts w:ascii="Times New Roman" w:hAnsi="Times New Roman" w:cs="Times New Roman"/>
                <w:sz w:val="28"/>
                <w:szCs w:val="28"/>
              </w:rPr>
            </w:pPr>
          </w:p>
        </w:tc>
        <w:tc>
          <w:tcPr>
            <w:tcW w:w="2656" w:type="pct"/>
            <w:vAlign w:val="center"/>
          </w:tcPr>
          <w:p w14:paraId="48929C75" w14:textId="77777777" w:rsidR="00FA4884" w:rsidRPr="00D10BA0" w:rsidRDefault="00FA4884" w:rsidP="00026DA1">
            <w:pPr>
              <w:spacing w:before="60" w:after="60" w:line="240" w:lineRule="auto"/>
              <w:jc w:val="both"/>
              <w:rPr>
                <w:rFonts w:ascii="Times New Roman" w:hAnsi="Times New Roman" w:cs="Times New Roman"/>
                <w:sz w:val="28"/>
                <w:szCs w:val="28"/>
              </w:rPr>
            </w:pPr>
            <w:r w:rsidRPr="00D10BA0">
              <w:rPr>
                <w:rFonts w:ascii="Times New Roman" w:hAnsi="Times New Roman" w:cs="Times New Roman"/>
                <w:sz w:val="28"/>
                <w:szCs w:val="28"/>
              </w:rPr>
              <w:t>Tiêu chuẩn chi tiết nêu trên được xác định là không đạt.</w:t>
            </w:r>
          </w:p>
        </w:tc>
        <w:tc>
          <w:tcPr>
            <w:tcW w:w="812" w:type="pct"/>
            <w:vAlign w:val="center"/>
          </w:tcPr>
          <w:p w14:paraId="3B89044E" w14:textId="77777777" w:rsidR="00FA4884" w:rsidRPr="00D10BA0" w:rsidRDefault="00FA4884" w:rsidP="00FA4884">
            <w:pPr>
              <w:spacing w:before="60" w:after="60" w:line="240" w:lineRule="auto"/>
              <w:jc w:val="center"/>
              <w:rPr>
                <w:rFonts w:ascii="Times New Roman" w:hAnsi="Times New Roman" w:cs="Times New Roman"/>
                <w:sz w:val="28"/>
                <w:szCs w:val="28"/>
              </w:rPr>
            </w:pPr>
            <w:r w:rsidRPr="00D10BA0">
              <w:rPr>
                <w:rFonts w:ascii="Times New Roman" w:hAnsi="Times New Roman" w:cs="Times New Roman"/>
                <w:sz w:val="28"/>
                <w:szCs w:val="28"/>
              </w:rPr>
              <w:t>Không đạt</w:t>
            </w:r>
          </w:p>
        </w:tc>
      </w:tr>
    </w:tbl>
    <w:p w14:paraId="76D45A9E" w14:textId="77777777" w:rsidR="00676978" w:rsidRPr="00240C93" w:rsidRDefault="00676978" w:rsidP="000A2C12">
      <w:pPr>
        <w:widowControl w:val="0"/>
        <w:tabs>
          <w:tab w:val="left" w:pos="567"/>
        </w:tabs>
        <w:spacing w:before="120" w:after="120"/>
        <w:ind w:firstLine="567"/>
        <w:rPr>
          <w:rFonts w:ascii="Times New Roman" w:hAnsi="Times New Roman" w:cs="Times New Roman"/>
          <w:b/>
          <w:i/>
          <w:iCs/>
          <w:sz w:val="28"/>
          <w:szCs w:val="28"/>
          <w:lang w:val="pl-PL"/>
        </w:rPr>
      </w:pPr>
      <w:r w:rsidRPr="00240C93">
        <w:rPr>
          <w:rFonts w:ascii="Times New Roman" w:hAnsi="Times New Roman" w:cs="Times New Roman"/>
          <w:b/>
          <w:i/>
          <w:iCs/>
          <w:sz w:val="28"/>
          <w:szCs w:val="28"/>
          <w:lang w:val="pl-PL"/>
        </w:rPr>
        <w:t>8. Các yếu tố cần thiết khác</w:t>
      </w:r>
    </w:p>
    <w:tbl>
      <w:tblPr>
        <w:tblW w:w="9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5108"/>
        <w:gridCol w:w="1603"/>
      </w:tblGrid>
      <w:tr w:rsidR="00092BB6" w:rsidRPr="00D10BA0" w14:paraId="541596C0" w14:textId="77777777" w:rsidTr="00092BB6">
        <w:trPr>
          <w:trHeight w:val="20"/>
          <w:tblHeader/>
          <w:jc w:val="center"/>
        </w:trPr>
        <w:tc>
          <w:tcPr>
            <w:tcW w:w="2972" w:type="dxa"/>
            <w:vAlign w:val="bottom"/>
          </w:tcPr>
          <w:p w14:paraId="4BA54826" w14:textId="77777777" w:rsidR="00676978" w:rsidRPr="00D10BA0" w:rsidRDefault="00676978" w:rsidP="003970B1">
            <w:pPr>
              <w:spacing w:before="40" w:after="40"/>
              <w:jc w:val="center"/>
              <w:rPr>
                <w:rFonts w:ascii="Times New Roman" w:hAnsi="Times New Roman" w:cs="Times New Roman"/>
                <w:b/>
                <w:bCs/>
                <w:sz w:val="28"/>
                <w:szCs w:val="28"/>
              </w:rPr>
            </w:pPr>
            <w:r w:rsidRPr="00D10BA0">
              <w:rPr>
                <w:rFonts w:ascii="Times New Roman" w:hAnsi="Times New Roman" w:cs="Times New Roman"/>
                <w:b/>
                <w:bCs/>
                <w:sz w:val="28"/>
                <w:szCs w:val="28"/>
              </w:rPr>
              <w:t>Nội dung yêu cầu</w:t>
            </w:r>
          </w:p>
        </w:tc>
        <w:tc>
          <w:tcPr>
            <w:tcW w:w="6711" w:type="dxa"/>
            <w:gridSpan w:val="2"/>
            <w:vAlign w:val="bottom"/>
          </w:tcPr>
          <w:p w14:paraId="1ECDB140" w14:textId="77777777" w:rsidR="00676978" w:rsidRPr="00D10BA0" w:rsidRDefault="00676978" w:rsidP="003970B1">
            <w:pPr>
              <w:spacing w:before="40" w:after="40"/>
              <w:jc w:val="center"/>
              <w:rPr>
                <w:rFonts w:ascii="Times New Roman" w:hAnsi="Times New Roman" w:cs="Times New Roman"/>
                <w:b/>
                <w:bCs/>
                <w:sz w:val="28"/>
                <w:szCs w:val="28"/>
              </w:rPr>
            </w:pPr>
            <w:r w:rsidRPr="00D10BA0">
              <w:rPr>
                <w:rFonts w:ascii="Times New Roman" w:hAnsi="Times New Roman" w:cs="Times New Roman"/>
                <w:b/>
                <w:bCs/>
                <w:sz w:val="28"/>
                <w:szCs w:val="28"/>
              </w:rPr>
              <w:t>Mức độ đáp ứng</w:t>
            </w:r>
          </w:p>
        </w:tc>
      </w:tr>
      <w:tr w:rsidR="00092BB6" w:rsidRPr="00D10BA0" w14:paraId="0456270F" w14:textId="77777777" w:rsidTr="00092BB6">
        <w:trPr>
          <w:trHeight w:val="20"/>
          <w:jc w:val="center"/>
        </w:trPr>
        <w:tc>
          <w:tcPr>
            <w:tcW w:w="2972" w:type="dxa"/>
            <w:vMerge w:val="restart"/>
            <w:vAlign w:val="center"/>
          </w:tcPr>
          <w:p w14:paraId="5B452DEC" w14:textId="1097E570" w:rsidR="00676978" w:rsidRPr="00D10BA0" w:rsidRDefault="00676978" w:rsidP="00C14707">
            <w:pPr>
              <w:widowControl w:val="0"/>
              <w:tabs>
                <w:tab w:val="left" w:pos="851"/>
              </w:tabs>
              <w:spacing w:before="40" w:after="40"/>
              <w:ind w:left="-17" w:right="28"/>
              <w:jc w:val="both"/>
              <w:rPr>
                <w:rFonts w:ascii="Times New Roman" w:hAnsi="Times New Roman" w:cs="Times New Roman"/>
                <w:bCs/>
                <w:sz w:val="28"/>
                <w:szCs w:val="28"/>
              </w:rPr>
            </w:pPr>
            <w:r w:rsidRPr="00D10BA0">
              <w:rPr>
                <w:rFonts w:ascii="Times New Roman" w:hAnsi="Times New Roman" w:cs="Times New Roman"/>
                <w:bCs/>
                <w:sz w:val="28"/>
                <w:szCs w:val="28"/>
              </w:rPr>
              <w:t>8.1. Đối với các vật tư, vật liệu chính</w:t>
            </w:r>
            <w:r w:rsidR="00E420E4">
              <w:rPr>
                <w:rFonts w:ascii="Times New Roman" w:hAnsi="Times New Roman" w:cs="Times New Roman"/>
                <w:bCs/>
                <w:sz w:val="28"/>
                <w:szCs w:val="28"/>
              </w:rPr>
              <w:t xml:space="preserve"> của gói thầu</w:t>
            </w:r>
            <w:r w:rsidRPr="00D10BA0">
              <w:rPr>
                <w:rFonts w:ascii="Times New Roman" w:hAnsi="Times New Roman" w:cs="Times New Roman"/>
                <w:bCs/>
                <w:sz w:val="28"/>
                <w:szCs w:val="28"/>
              </w:rPr>
              <w:t>:</w:t>
            </w:r>
          </w:p>
          <w:p w14:paraId="07FF9F57" w14:textId="77DD6A2D" w:rsidR="00676978" w:rsidRPr="00D10BA0" w:rsidRDefault="00676978" w:rsidP="00C14707">
            <w:pPr>
              <w:widowControl w:val="0"/>
              <w:tabs>
                <w:tab w:val="left" w:pos="851"/>
              </w:tabs>
              <w:spacing w:before="40" w:after="40"/>
              <w:ind w:left="-17" w:right="28"/>
              <w:jc w:val="both"/>
              <w:rPr>
                <w:rFonts w:ascii="Times New Roman" w:hAnsi="Times New Roman" w:cs="Times New Roman"/>
                <w:bCs/>
                <w:sz w:val="28"/>
                <w:szCs w:val="28"/>
                <w:lang w:val="vi-VN"/>
              </w:rPr>
            </w:pPr>
            <w:r w:rsidRPr="00D10BA0">
              <w:rPr>
                <w:rFonts w:ascii="Times New Roman" w:hAnsi="Times New Roman" w:cs="Times New Roman"/>
                <w:bCs/>
                <w:sz w:val="28"/>
                <w:szCs w:val="28"/>
              </w:rPr>
              <w:t>- Xi măng; cát; đá; sắt thép; gạch xây</w:t>
            </w:r>
            <w:r w:rsidR="00FD0D41">
              <w:rPr>
                <w:rFonts w:ascii="Times New Roman" w:hAnsi="Times New Roman" w:cs="Times New Roman"/>
                <w:bCs/>
                <w:sz w:val="28"/>
                <w:szCs w:val="28"/>
              </w:rPr>
              <w:t>;</w:t>
            </w:r>
            <w:r w:rsidR="003F14A8">
              <w:rPr>
                <w:rFonts w:ascii="Times New Roman" w:hAnsi="Times New Roman" w:cs="Times New Roman"/>
                <w:bCs/>
                <w:sz w:val="28"/>
                <w:szCs w:val="28"/>
              </w:rPr>
              <w:t xml:space="preserve"> gạch, đá ốp lát;</w:t>
            </w:r>
            <w:r w:rsidR="007107BD">
              <w:rPr>
                <w:rFonts w:ascii="Times New Roman" w:hAnsi="Times New Roman" w:cs="Times New Roman"/>
                <w:bCs/>
                <w:sz w:val="28"/>
                <w:szCs w:val="28"/>
              </w:rPr>
              <w:t xml:space="preserve"> </w:t>
            </w:r>
            <w:r w:rsidR="0017139C">
              <w:rPr>
                <w:rFonts w:ascii="Times New Roman" w:hAnsi="Times New Roman" w:cs="Times New Roman"/>
                <w:bCs/>
                <w:sz w:val="28"/>
                <w:szCs w:val="28"/>
              </w:rPr>
              <w:t>sơn</w:t>
            </w:r>
            <w:r w:rsidR="004B3946">
              <w:rPr>
                <w:rFonts w:ascii="Times New Roman" w:hAnsi="Times New Roman" w:cs="Times New Roman"/>
                <w:bCs/>
                <w:sz w:val="28"/>
                <w:szCs w:val="28"/>
              </w:rPr>
              <w:t xml:space="preserve"> các loại</w:t>
            </w:r>
            <w:r w:rsidR="0017139C">
              <w:rPr>
                <w:rFonts w:ascii="Times New Roman" w:hAnsi="Times New Roman" w:cs="Times New Roman"/>
                <w:bCs/>
                <w:sz w:val="28"/>
                <w:szCs w:val="28"/>
              </w:rPr>
              <w:t xml:space="preserve">; </w:t>
            </w:r>
            <w:r w:rsidR="007107BD">
              <w:rPr>
                <w:rFonts w:ascii="Times New Roman" w:hAnsi="Times New Roman" w:cs="Times New Roman"/>
                <w:bCs/>
                <w:sz w:val="28"/>
                <w:szCs w:val="28"/>
              </w:rPr>
              <w:t>các loại cửa, vách kính và phụ kiện;</w:t>
            </w:r>
            <w:r w:rsidR="00FD0D41">
              <w:rPr>
                <w:rFonts w:ascii="Times New Roman" w:hAnsi="Times New Roman" w:cs="Times New Roman"/>
                <w:bCs/>
                <w:sz w:val="28"/>
                <w:szCs w:val="28"/>
              </w:rPr>
              <w:t xml:space="preserve"> thiết bị cấp thoát nước trong và ngoài nhà (ống cấp thoát nước các loại và phụ kiện, van các loại, thiết bị vệ sinh các loại)</w:t>
            </w:r>
            <w:r w:rsidR="00E46C74">
              <w:rPr>
                <w:rFonts w:ascii="Times New Roman" w:hAnsi="Times New Roman" w:cs="Times New Roman"/>
                <w:bCs/>
                <w:sz w:val="28"/>
                <w:szCs w:val="28"/>
              </w:rPr>
              <w:t>, thiết bị điện (</w:t>
            </w:r>
            <w:r w:rsidR="007123FF">
              <w:rPr>
                <w:rFonts w:ascii="Times New Roman" w:hAnsi="Times New Roman" w:cs="Times New Roman"/>
                <w:bCs/>
                <w:sz w:val="28"/>
                <w:szCs w:val="28"/>
              </w:rPr>
              <w:t>dây dẫn, dây cáp điện, công tắc, aptomat, đèn các loại, ống nhựa PVC, HDPE các loại, tủ điện)</w:t>
            </w:r>
            <w:r w:rsidR="00BC60C4">
              <w:rPr>
                <w:rFonts w:ascii="Times New Roman" w:hAnsi="Times New Roman" w:cs="Times New Roman"/>
                <w:bCs/>
                <w:sz w:val="28"/>
                <w:szCs w:val="28"/>
              </w:rPr>
              <w:t>.</w:t>
            </w:r>
          </w:p>
        </w:tc>
        <w:tc>
          <w:tcPr>
            <w:tcW w:w="5108" w:type="dxa"/>
            <w:vAlign w:val="center"/>
          </w:tcPr>
          <w:p w14:paraId="74906F98" w14:textId="77777777" w:rsidR="00676978" w:rsidRPr="00343415" w:rsidRDefault="00676978" w:rsidP="00676978">
            <w:pPr>
              <w:widowControl w:val="0"/>
              <w:spacing w:before="40" w:after="40"/>
              <w:jc w:val="both"/>
              <w:rPr>
                <w:rFonts w:ascii="Times New Roman" w:hAnsi="Times New Roman" w:cs="Times New Roman"/>
                <w:sz w:val="28"/>
                <w:szCs w:val="28"/>
                <w:lang w:val="vi-VN"/>
              </w:rPr>
            </w:pPr>
            <w:r w:rsidRPr="00343415">
              <w:rPr>
                <w:rFonts w:ascii="Times New Roman" w:hAnsi="Times New Roman" w:cs="Times New Roman"/>
                <w:sz w:val="28"/>
                <w:szCs w:val="28"/>
                <w:lang w:val="vi-VN"/>
              </w:rPr>
              <w:t>Đáp ứng đầy đủ các yêu cầu sau:</w:t>
            </w:r>
          </w:p>
          <w:p w14:paraId="641613C0" w14:textId="50C91F15" w:rsidR="00676978" w:rsidRPr="00343415" w:rsidRDefault="00676978" w:rsidP="00676978">
            <w:pPr>
              <w:widowControl w:val="0"/>
              <w:spacing w:before="40" w:after="40"/>
              <w:jc w:val="both"/>
              <w:rPr>
                <w:rFonts w:ascii="Times New Roman" w:hAnsi="Times New Roman" w:cs="Times New Roman"/>
                <w:sz w:val="28"/>
                <w:szCs w:val="28"/>
                <w:lang w:val="vi-VN"/>
              </w:rPr>
            </w:pPr>
            <w:r w:rsidRPr="00D10BA0">
              <w:rPr>
                <w:rFonts w:ascii="Times New Roman" w:hAnsi="Times New Roman" w:cs="Times New Roman"/>
                <w:sz w:val="28"/>
                <w:szCs w:val="28"/>
                <w:lang w:val="vi-VN"/>
              </w:rPr>
              <w:t>- Đề xuất đầy đủ chủng loại, tiêu chuẩn áp dụng</w:t>
            </w:r>
            <w:r w:rsidRPr="00343415">
              <w:rPr>
                <w:rFonts w:ascii="Times New Roman" w:hAnsi="Times New Roman" w:cs="Times New Roman"/>
                <w:sz w:val="28"/>
                <w:szCs w:val="28"/>
                <w:lang w:val="vi-VN"/>
              </w:rPr>
              <w:t xml:space="preserve">, nguồn cung cấp </w:t>
            </w:r>
            <w:r w:rsidRPr="00D10BA0">
              <w:rPr>
                <w:rFonts w:ascii="Times New Roman" w:hAnsi="Times New Roman" w:cs="Times New Roman"/>
                <w:sz w:val="28"/>
                <w:szCs w:val="28"/>
                <w:lang w:val="vi-VN"/>
              </w:rPr>
              <w:t>cho</w:t>
            </w:r>
            <w:r w:rsidRPr="00343415">
              <w:rPr>
                <w:rFonts w:ascii="Times New Roman" w:hAnsi="Times New Roman" w:cs="Times New Roman"/>
                <w:sz w:val="28"/>
                <w:szCs w:val="28"/>
                <w:lang w:val="vi-VN"/>
              </w:rPr>
              <w:t xml:space="preserve"> các </w:t>
            </w:r>
            <w:r w:rsidRPr="00D10BA0">
              <w:rPr>
                <w:rFonts w:ascii="Times New Roman" w:hAnsi="Times New Roman" w:cs="Times New Roman"/>
                <w:sz w:val="28"/>
                <w:szCs w:val="28"/>
                <w:lang w:val="vi-VN"/>
              </w:rPr>
              <w:t>vật tư, vật liệu</w:t>
            </w:r>
            <w:r w:rsidRPr="00343415">
              <w:rPr>
                <w:rFonts w:ascii="Times New Roman" w:hAnsi="Times New Roman" w:cs="Times New Roman"/>
                <w:sz w:val="28"/>
                <w:szCs w:val="28"/>
                <w:lang w:val="vi-VN"/>
              </w:rPr>
              <w:t xml:space="preserve"> </w:t>
            </w:r>
            <w:r w:rsidR="003F14A8">
              <w:rPr>
                <w:rFonts w:ascii="Times New Roman" w:hAnsi="Times New Roman" w:cs="Times New Roman"/>
                <w:sz w:val="28"/>
                <w:szCs w:val="28"/>
              </w:rPr>
              <w:t>chính của gói thầu</w:t>
            </w:r>
            <w:r w:rsidR="00252319">
              <w:rPr>
                <w:rFonts w:ascii="Times New Roman" w:hAnsi="Times New Roman" w:cs="Times New Roman"/>
                <w:sz w:val="28"/>
                <w:szCs w:val="28"/>
              </w:rPr>
              <w:t xml:space="preserve"> phù hợp với hồ sơ thiết kế</w:t>
            </w:r>
            <w:r w:rsidR="00F825C5">
              <w:rPr>
                <w:rFonts w:ascii="Times New Roman" w:hAnsi="Times New Roman" w:cs="Times New Roman"/>
                <w:sz w:val="28"/>
                <w:szCs w:val="28"/>
              </w:rPr>
              <w:t xml:space="preserve"> và E-HSMT</w:t>
            </w:r>
            <w:r w:rsidRPr="00343415">
              <w:rPr>
                <w:rFonts w:ascii="Times New Roman" w:hAnsi="Times New Roman" w:cs="Times New Roman"/>
                <w:sz w:val="28"/>
                <w:szCs w:val="28"/>
                <w:lang w:val="vi-VN"/>
              </w:rPr>
              <w:t>.</w:t>
            </w:r>
          </w:p>
          <w:p w14:paraId="3E009E91" w14:textId="5DF80450" w:rsidR="00676978" w:rsidRPr="003F14A8" w:rsidRDefault="00676978" w:rsidP="00676978">
            <w:pPr>
              <w:widowControl w:val="0"/>
              <w:spacing w:before="40" w:after="40"/>
              <w:jc w:val="both"/>
              <w:rPr>
                <w:rFonts w:ascii="Times New Roman" w:hAnsi="Times New Roman" w:cs="Times New Roman"/>
                <w:sz w:val="28"/>
                <w:szCs w:val="28"/>
              </w:rPr>
            </w:pPr>
            <w:r w:rsidRPr="00D10BA0">
              <w:rPr>
                <w:rFonts w:ascii="Times New Roman" w:hAnsi="Times New Roman" w:cs="Times New Roman"/>
                <w:sz w:val="28"/>
                <w:szCs w:val="28"/>
                <w:lang w:val="vi-VN"/>
              </w:rPr>
              <w:t xml:space="preserve">- Chứng minh tự cung cấp hoặc có hợp đồng nguyên tắc với đơn vị cung cấp đối với các vật tư, vật liệu </w:t>
            </w:r>
            <w:r w:rsidR="003F14A8">
              <w:rPr>
                <w:rFonts w:ascii="Times New Roman" w:hAnsi="Times New Roman" w:cs="Times New Roman"/>
                <w:sz w:val="28"/>
                <w:szCs w:val="28"/>
              </w:rPr>
              <w:t>chính của gói thầu</w:t>
            </w:r>
            <w:r w:rsidR="00D9154D">
              <w:rPr>
                <w:rFonts w:ascii="Times New Roman" w:hAnsi="Times New Roman" w:cs="Times New Roman"/>
                <w:sz w:val="28"/>
                <w:szCs w:val="28"/>
              </w:rPr>
              <w:t>.</w:t>
            </w:r>
          </w:p>
          <w:p w14:paraId="1D491172" w14:textId="363B70AA" w:rsidR="00676978" w:rsidRPr="004A6D7E" w:rsidRDefault="00676978" w:rsidP="00676978">
            <w:pPr>
              <w:widowControl w:val="0"/>
              <w:spacing w:before="40" w:after="40"/>
              <w:jc w:val="both"/>
              <w:rPr>
                <w:rFonts w:ascii="Times New Roman" w:hAnsi="Times New Roman" w:cs="Times New Roman"/>
                <w:sz w:val="28"/>
                <w:szCs w:val="28"/>
              </w:rPr>
            </w:pPr>
            <w:r w:rsidRPr="00343415">
              <w:rPr>
                <w:rFonts w:ascii="Times New Roman" w:hAnsi="Times New Roman" w:cs="Times New Roman"/>
                <w:sz w:val="28"/>
                <w:szCs w:val="28"/>
                <w:lang w:val="vi-VN"/>
              </w:rPr>
              <w:t>- Đối với nguồn cung cấp các vật liệu cát, đá các loại: Có tài liệu chứng minh nguồn cung cấp được cơ quan có thẩm quyền cấp phép khai thác</w:t>
            </w:r>
            <w:r w:rsidR="004A6D7E">
              <w:rPr>
                <w:rFonts w:ascii="Times New Roman" w:hAnsi="Times New Roman" w:cs="Times New Roman"/>
                <w:sz w:val="28"/>
                <w:szCs w:val="28"/>
              </w:rPr>
              <w:t>.</w:t>
            </w:r>
          </w:p>
        </w:tc>
        <w:tc>
          <w:tcPr>
            <w:tcW w:w="1603" w:type="dxa"/>
            <w:vAlign w:val="center"/>
          </w:tcPr>
          <w:p w14:paraId="172F1570" w14:textId="77777777" w:rsidR="00676978" w:rsidRPr="00D10BA0" w:rsidRDefault="00676978" w:rsidP="00676978">
            <w:pPr>
              <w:spacing w:before="40" w:after="40"/>
              <w:jc w:val="center"/>
              <w:rPr>
                <w:rFonts w:ascii="Times New Roman" w:hAnsi="Times New Roman" w:cs="Times New Roman"/>
                <w:bCs/>
                <w:sz w:val="28"/>
                <w:szCs w:val="28"/>
              </w:rPr>
            </w:pPr>
            <w:r w:rsidRPr="00D10BA0">
              <w:rPr>
                <w:rFonts w:ascii="Times New Roman" w:hAnsi="Times New Roman" w:cs="Times New Roman"/>
                <w:bCs/>
                <w:sz w:val="28"/>
                <w:szCs w:val="28"/>
              </w:rPr>
              <w:t>Đạt</w:t>
            </w:r>
          </w:p>
        </w:tc>
      </w:tr>
      <w:tr w:rsidR="00092BB6" w:rsidRPr="00D10BA0" w14:paraId="62B54C0E" w14:textId="77777777" w:rsidTr="00092BB6">
        <w:trPr>
          <w:trHeight w:val="20"/>
          <w:jc w:val="center"/>
        </w:trPr>
        <w:tc>
          <w:tcPr>
            <w:tcW w:w="2972" w:type="dxa"/>
            <w:vMerge/>
            <w:vAlign w:val="center"/>
          </w:tcPr>
          <w:p w14:paraId="782514DB" w14:textId="77777777" w:rsidR="00676978" w:rsidRPr="00D10BA0" w:rsidRDefault="00676978" w:rsidP="00676978">
            <w:pPr>
              <w:spacing w:before="40" w:after="40"/>
              <w:rPr>
                <w:rFonts w:ascii="Times New Roman" w:hAnsi="Times New Roman" w:cs="Times New Roman"/>
                <w:spacing w:val="-4"/>
                <w:sz w:val="28"/>
                <w:szCs w:val="28"/>
              </w:rPr>
            </w:pPr>
          </w:p>
        </w:tc>
        <w:tc>
          <w:tcPr>
            <w:tcW w:w="5108" w:type="dxa"/>
            <w:vAlign w:val="center"/>
          </w:tcPr>
          <w:p w14:paraId="419E0E6B" w14:textId="77777777" w:rsidR="00676978" w:rsidRPr="00D10BA0" w:rsidRDefault="00676978" w:rsidP="00676978">
            <w:pPr>
              <w:widowControl w:val="0"/>
              <w:spacing w:before="40" w:after="40"/>
              <w:jc w:val="both"/>
              <w:rPr>
                <w:rFonts w:ascii="Times New Roman" w:hAnsi="Times New Roman" w:cs="Times New Roman"/>
                <w:sz w:val="28"/>
                <w:szCs w:val="28"/>
              </w:rPr>
            </w:pPr>
            <w:r w:rsidRPr="00D10BA0">
              <w:rPr>
                <w:rFonts w:ascii="Times New Roman" w:hAnsi="Times New Roman" w:cs="Times New Roman"/>
                <w:sz w:val="28"/>
                <w:szCs w:val="28"/>
              </w:rPr>
              <w:t>Không đáp ứng một trong các yêu cầu nêu trên, cụ thể:</w:t>
            </w:r>
          </w:p>
          <w:p w14:paraId="679BF842" w14:textId="3A1D8498" w:rsidR="00676978" w:rsidRPr="00D10BA0" w:rsidRDefault="00676978" w:rsidP="00676978">
            <w:pPr>
              <w:widowControl w:val="0"/>
              <w:spacing w:before="40" w:after="40"/>
              <w:jc w:val="both"/>
              <w:rPr>
                <w:rFonts w:ascii="Times New Roman" w:hAnsi="Times New Roman" w:cs="Times New Roman"/>
                <w:sz w:val="28"/>
                <w:szCs w:val="28"/>
              </w:rPr>
            </w:pPr>
            <w:r w:rsidRPr="00D10BA0">
              <w:rPr>
                <w:rFonts w:ascii="Times New Roman" w:hAnsi="Times New Roman" w:cs="Times New Roman"/>
                <w:sz w:val="28"/>
                <w:szCs w:val="28"/>
              </w:rPr>
              <w:t xml:space="preserve">- Đề xuất không đầy đủ thông tin theo yêu cầu nêu trên hoặc có đề xuất nhưng không phù hợp với các tiêu chuẩn áp dụng hiện hành hoặc không đáp ứng yêu cầu kỹ thuật theo </w:t>
            </w:r>
            <w:r w:rsidR="00252319">
              <w:rPr>
                <w:rFonts w:ascii="Times New Roman" w:hAnsi="Times New Roman" w:cs="Times New Roman"/>
                <w:sz w:val="28"/>
                <w:szCs w:val="28"/>
              </w:rPr>
              <w:t>h</w:t>
            </w:r>
            <w:r w:rsidR="00E048D4">
              <w:rPr>
                <w:rFonts w:ascii="Times New Roman" w:hAnsi="Times New Roman" w:cs="Times New Roman"/>
                <w:sz w:val="28"/>
                <w:szCs w:val="28"/>
              </w:rPr>
              <w:t>ồ</w:t>
            </w:r>
            <w:r w:rsidR="00252319">
              <w:rPr>
                <w:rFonts w:ascii="Times New Roman" w:hAnsi="Times New Roman" w:cs="Times New Roman"/>
                <w:sz w:val="28"/>
                <w:szCs w:val="28"/>
              </w:rPr>
              <w:t xml:space="preserve"> sơ thiết kế</w:t>
            </w:r>
            <w:r w:rsidRPr="00D10BA0">
              <w:rPr>
                <w:rFonts w:ascii="Times New Roman" w:hAnsi="Times New Roman" w:cs="Times New Roman"/>
                <w:sz w:val="28"/>
                <w:szCs w:val="28"/>
              </w:rPr>
              <w:t xml:space="preserve"> được phê duyệt và E-HSMT.</w:t>
            </w:r>
          </w:p>
          <w:p w14:paraId="658FF090" w14:textId="77777777" w:rsidR="00676978" w:rsidRPr="00D10BA0" w:rsidRDefault="00676978" w:rsidP="00676978">
            <w:pPr>
              <w:widowControl w:val="0"/>
              <w:spacing w:before="40" w:after="40"/>
              <w:jc w:val="both"/>
              <w:rPr>
                <w:rFonts w:ascii="Times New Roman" w:hAnsi="Times New Roman" w:cs="Times New Roman"/>
                <w:sz w:val="28"/>
                <w:szCs w:val="28"/>
              </w:rPr>
            </w:pPr>
            <w:r w:rsidRPr="00D10BA0">
              <w:rPr>
                <w:rFonts w:ascii="Times New Roman" w:hAnsi="Times New Roman" w:cs="Times New Roman"/>
                <w:sz w:val="28"/>
                <w:szCs w:val="28"/>
              </w:rPr>
              <w:t>- Không có tài liệu chứng minh tự cung cấp và không có hợp đồng nguyên tắc với đơn vị cung cấp.</w:t>
            </w:r>
          </w:p>
          <w:p w14:paraId="28BF65F1" w14:textId="6FBDCE35" w:rsidR="00676978" w:rsidRPr="00D10BA0" w:rsidRDefault="00676978" w:rsidP="00676978">
            <w:pPr>
              <w:widowControl w:val="0"/>
              <w:spacing w:before="40" w:after="40"/>
              <w:jc w:val="both"/>
              <w:rPr>
                <w:rFonts w:ascii="Times New Roman" w:hAnsi="Times New Roman" w:cs="Times New Roman"/>
                <w:sz w:val="28"/>
                <w:szCs w:val="28"/>
              </w:rPr>
            </w:pPr>
            <w:r w:rsidRPr="00D10BA0">
              <w:rPr>
                <w:rFonts w:ascii="Times New Roman" w:hAnsi="Times New Roman" w:cs="Times New Roman"/>
                <w:sz w:val="28"/>
                <w:szCs w:val="28"/>
              </w:rPr>
              <w:t>- Không có tài liệu chứng minh nguồn cung cấp được cơ quan có thẩm quyền cấp phép khai thác đối với vật liệu cát, đá các loại.</w:t>
            </w:r>
          </w:p>
        </w:tc>
        <w:tc>
          <w:tcPr>
            <w:tcW w:w="1603" w:type="dxa"/>
            <w:vAlign w:val="center"/>
          </w:tcPr>
          <w:p w14:paraId="51B68912" w14:textId="77777777" w:rsidR="00676978" w:rsidRPr="00D10BA0" w:rsidRDefault="00676978" w:rsidP="00676978">
            <w:pPr>
              <w:spacing w:before="40" w:after="40"/>
              <w:jc w:val="center"/>
              <w:rPr>
                <w:rFonts w:ascii="Times New Roman" w:hAnsi="Times New Roman" w:cs="Times New Roman"/>
                <w:bCs/>
                <w:sz w:val="28"/>
                <w:szCs w:val="28"/>
              </w:rPr>
            </w:pPr>
            <w:r w:rsidRPr="00D10BA0">
              <w:rPr>
                <w:rFonts w:ascii="Times New Roman" w:hAnsi="Times New Roman" w:cs="Times New Roman"/>
                <w:bCs/>
                <w:sz w:val="28"/>
                <w:szCs w:val="28"/>
              </w:rPr>
              <w:t>Không đạt</w:t>
            </w:r>
          </w:p>
        </w:tc>
      </w:tr>
      <w:tr w:rsidR="00092BB6" w:rsidRPr="00D10BA0" w14:paraId="124A7FC1" w14:textId="77777777" w:rsidTr="00092BB6">
        <w:trPr>
          <w:trHeight w:val="20"/>
          <w:jc w:val="center"/>
        </w:trPr>
        <w:tc>
          <w:tcPr>
            <w:tcW w:w="2972" w:type="dxa"/>
            <w:vMerge w:val="restart"/>
            <w:vAlign w:val="center"/>
          </w:tcPr>
          <w:p w14:paraId="6033B117" w14:textId="77777777" w:rsidR="00676978" w:rsidRPr="00D10BA0" w:rsidRDefault="00676978" w:rsidP="00676978">
            <w:pPr>
              <w:spacing w:before="40" w:after="40"/>
              <w:jc w:val="both"/>
              <w:rPr>
                <w:rFonts w:ascii="Times New Roman" w:hAnsi="Times New Roman" w:cs="Times New Roman"/>
                <w:sz w:val="28"/>
                <w:szCs w:val="28"/>
              </w:rPr>
            </w:pPr>
            <w:r w:rsidRPr="00D10BA0">
              <w:rPr>
                <w:rFonts w:ascii="Times New Roman" w:hAnsi="Times New Roman" w:cs="Times New Roman"/>
                <w:sz w:val="28"/>
                <w:szCs w:val="28"/>
              </w:rPr>
              <w:t xml:space="preserve">8.2. Cam kết về Nhà thầu có trách nhiệm bồi </w:t>
            </w:r>
            <w:r w:rsidRPr="00D10BA0">
              <w:rPr>
                <w:rFonts w:ascii="Times New Roman" w:hAnsi="Times New Roman" w:cs="Times New Roman"/>
                <w:sz w:val="28"/>
                <w:szCs w:val="28"/>
              </w:rPr>
              <w:lastRenderedPageBreak/>
              <w:t>thường toàn bộ thiệt hại cho bên thứ ba bị ảnh hưởng do hoạt động thi công xây dựng của nhà thầu gây ra. Việc ảnh hưởng này không được làm ảnh hưởng đến tiến độ thực hiện gói thầu (trừ trường hợp bất khả kháng) nếu trúng thầu.</w:t>
            </w:r>
          </w:p>
        </w:tc>
        <w:tc>
          <w:tcPr>
            <w:tcW w:w="5108" w:type="dxa"/>
            <w:vAlign w:val="center"/>
          </w:tcPr>
          <w:p w14:paraId="3A1DB0CC" w14:textId="77777777" w:rsidR="00676978" w:rsidRPr="00D10BA0" w:rsidRDefault="00676978" w:rsidP="00676978">
            <w:pPr>
              <w:spacing w:before="40" w:after="40"/>
              <w:jc w:val="both"/>
              <w:rPr>
                <w:rFonts w:ascii="Times New Roman" w:hAnsi="Times New Roman" w:cs="Times New Roman"/>
                <w:bCs/>
                <w:i/>
                <w:sz w:val="28"/>
                <w:szCs w:val="28"/>
              </w:rPr>
            </w:pPr>
            <w:r w:rsidRPr="00D10BA0">
              <w:rPr>
                <w:rFonts w:ascii="Times New Roman" w:hAnsi="Times New Roman" w:cs="Times New Roman"/>
                <w:bCs/>
                <w:i/>
                <w:sz w:val="28"/>
                <w:szCs w:val="28"/>
              </w:rPr>
              <w:lastRenderedPageBreak/>
              <w:t>Đáp ứng tất cả các nội dung nêu dưới đây thì được đánh giá là Đạt:</w:t>
            </w:r>
          </w:p>
          <w:p w14:paraId="20145C1A" w14:textId="77777777" w:rsidR="00676978" w:rsidRPr="00D10BA0" w:rsidRDefault="00676978" w:rsidP="00676978">
            <w:pPr>
              <w:tabs>
                <w:tab w:val="left" w:pos="176"/>
              </w:tabs>
              <w:spacing w:before="40" w:after="40"/>
              <w:jc w:val="both"/>
              <w:rPr>
                <w:rFonts w:ascii="Times New Roman" w:hAnsi="Times New Roman" w:cs="Times New Roman"/>
                <w:sz w:val="28"/>
                <w:szCs w:val="28"/>
              </w:rPr>
            </w:pPr>
            <w:r w:rsidRPr="00D10BA0">
              <w:rPr>
                <w:rFonts w:ascii="Times New Roman" w:hAnsi="Times New Roman" w:cs="Times New Roman"/>
                <w:sz w:val="28"/>
                <w:szCs w:val="28"/>
              </w:rPr>
              <w:lastRenderedPageBreak/>
              <w:t>- HSDT có đính kèm cam kết được ký đóng dấu bởi nhà thầu;</w:t>
            </w:r>
          </w:p>
          <w:p w14:paraId="481E0AB1" w14:textId="77777777" w:rsidR="00676978" w:rsidRPr="00D10BA0" w:rsidRDefault="00676978" w:rsidP="00676978">
            <w:pPr>
              <w:tabs>
                <w:tab w:val="left" w:pos="176"/>
              </w:tabs>
              <w:spacing w:before="40" w:after="40"/>
              <w:jc w:val="both"/>
              <w:rPr>
                <w:rFonts w:ascii="Times New Roman" w:hAnsi="Times New Roman" w:cs="Times New Roman"/>
                <w:sz w:val="28"/>
                <w:szCs w:val="28"/>
              </w:rPr>
            </w:pPr>
            <w:r w:rsidRPr="00D10BA0">
              <w:rPr>
                <w:rFonts w:ascii="Times New Roman" w:hAnsi="Times New Roman" w:cs="Times New Roman"/>
                <w:sz w:val="28"/>
                <w:szCs w:val="28"/>
              </w:rPr>
              <w:t xml:space="preserve">- Nội dung cam kết về “Nhà thầu có trách nhiệm bồi thường toàn bộ thiệt hại cho bên thứ ba bị ảnh hưởng do hoạt động thi công xây dựng của nhà thầu gây ra. Việc ảnh hưởng này không được làm ảnh hưởng đến tiến độ thực hiện gói thầu (trừ trường hợp bất khả kháng) nếu trúng thầu”. </w:t>
            </w:r>
          </w:p>
        </w:tc>
        <w:tc>
          <w:tcPr>
            <w:tcW w:w="1603" w:type="dxa"/>
            <w:vAlign w:val="center"/>
          </w:tcPr>
          <w:p w14:paraId="438CF973" w14:textId="77777777" w:rsidR="00676978" w:rsidRPr="00D10BA0" w:rsidRDefault="00676978" w:rsidP="003970B1">
            <w:pPr>
              <w:spacing w:before="40" w:after="40"/>
              <w:jc w:val="center"/>
              <w:rPr>
                <w:rFonts w:ascii="Times New Roman" w:hAnsi="Times New Roman" w:cs="Times New Roman"/>
                <w:bCs/>
                <w:sz w:val="28"/>
                <w:szCs w:val="28"/>
              </w:rPr>
            </w:pPr>
            <w:r w:rsidRPr="00D10BA0">
              <w:rPr>
                <w:rFonts w:ascii="Times New Roman" w:hAnsi="Times New Roman" w:cs="Times New Roman"/>
                <w:bCs/>
                <w:sz w:val="28"/>
                <w:szCs w:val="28"/>
              </w:rPr>
              <w:lastRenderedPageBreak/>
              <w:t>Đạt</w:t>
            </w:r>
          </w:p>
        </w:tc>
      </w:tr>
      <w:tr w:rsidR="00092BB6" w:rsidRPr="00D10BA0" w14:paraId="3E9B0F30" w14:textId="77777777" w:rsidTr="00092BB6">
        <w:trPr>
          <w:trHeight w:val="20"/>
          <w:jc w:val="center"/>
        </w:trPr>
        <w:tc>
          <w:tcPr>
            <w:tcW w:w="2972" w:type="dxa"/>
            <w:vMerge/>
            <w:vAlign w:val="center"/>
          </w:tcPr>
          <w:p w14:paraId="4F13D3D2" w14:textId="77777777" w:rsidR="00676978" w:rsidRPr="00D10BA0" w:rsidRDefault="00676978" w:rsidP="003970B1">
            <w:pPr>
              <w:spacing w:before="40" w:after="40"/>
              <w:rPr>
                <w:rFonts w:ascii="Times New Roman" w:hAnsi="Times New Roman" w:cs="Times New Roman"/>
                <w:spacing w:val="-4"/>
                <w:sz w:val="28"/>
                <w:szCs w:val="28"/>
              </w:rPr>
            </w:pPr>
          </w:p>
        </w:tc>
        <w:tc>
          <w:tcPr>
            <w:tcW w:w="5108" w:type="dxa"/>
            <w:vAlign w:val="center"/>
          </w:tcPr>
          <w:p w14:paraId="46B20EC8" w14:textId="77777777" w:rsidR="00676978" w:rsidRPr="00D10BA0" w:rsidRDefault="00676978" w:rsidP="00676978">
            <w:pPr>
              <w:tabs>
                <w:tab w:val="left" w:pos="176"/>
              </w:tabs>
              <w:spacing w:before="40" w:after="40"/>
              <w:jc w:val="both"/>
              <w:rPr>
                <w:rFonts w:ascii="Times New Roman" w:hAnsi="Times New Roman" w:cs="Times New Roman"/>
                <w:sz w:val="28"/>
                <w:szCs w:val="28"/>
              </w:rPr>
            </w:pPr>
            <w:r w:rsidRPr="00D10BA0">
              <w:rPr>
                <w:rFonts w:ascii="Times New Roman" w:hAnsi="Times New Roman" w:cs="Times New Roman"/>
                <w:sz w:val="28"/>
                <w:szCs w:val="28"/>
              </w:rPr>
              <w:t>Không đáp ứng một trong các yêu cầu nêu trên</w:t>
            </w:r>
          </w:p>
        </w:tc>
        <w:tc>
          <w:tcPr>
            <w:tcW w:w="1603" w:type="dxa"/>
            <w:vAlign w:val="center"/>
          </w:tcPr>
          <w:p w14:paraId="37EDF349" w14:textId="77777777" w:rsidR="00676978" w:rsidRPr="00D10BA0" w:rsidRDefault="00676978" w:rsidP="003970B1">
            <w:pPr>
              <w:spacing w:before="40" w:after="40"/>
              <w:jc w:val="center"/>
              <w:rPr>
                <w:rFonts w:ascii="Times New Roman" w:hAnsi="Times New Roman" w:cs="Times New Roman"/>
                <w:bCs/>
                <w:sz w:val="28"/>
                <w:szCs w:val="28"/>
              </w:rPr>
            </w:pPr>
            <w:r w:rsidRPr="00D10BA0">
              <w:rPr>
                <w:rFonts w:ascii="Times New Roman" w:hAnsi="Times New Roman" w:cs="Times New Roman"/>
                <w:bCs/>
                <w:sz w:val="28"/>
                <w:szCs w:val="28"/>
              </w:rPr>
              <w:t>Không đạt</w:t>
            </w:r>
          </w:p>
        </w:tc>
      </w:tr>
      <w:tr w:rsidR="00092BB6" w:rsidRPr="00D10BA0" w14:paraId="5A31191B" w14:textId="77777777" w:rsidTr="00092BB6">
        <w:trPr>
          <w:trHeight w:val="20"/>
          <w:jc w:val="center"/>
        </w:trPr>
        <w:tc>
          <w:tcPr>
            <w:tcW w:w="2972" w:type="dxa"/>
            <w:vMerge w:val="restart"/>
            <w:vAlign w:val="center"/>
          </w:tcPr>
          <w:p w14:paraId="5DA26BD8" w14:textId="77777777" w:rsidR="00676978" w:rsidRPr="00D10BA0" w:rsidRDefault="00676978" w:rsidP="003970B1">
            <w:pPr>
              <w:spacing w:before="40" w:after="40"/>
              <w:jc w:val="center"/>
              <w:rPr>
                <w:rFonts w:ascii="Times New Roman" w:hAnsi="Times New Roman" w:cs="Times New Roman"/>
                <w:b/>
                <w:bCs/>
                <w:sz w:val="28"/>
                <w:szCs w:val="28"/>
              </w:rPr>
            </w:pPr>
            <w:r w:rsidRPr="00D10BA0">
              <w:rPr>
                <w:rFonts w:ascii="Times New Roman" w:hAnsi="Times New Roman" w:cs="Times New Roman"/>
                <w:b/>
                <w:bCs/>
                <w:sz w:val="28"/>
                <w:szCs w:val="28"/>
              </w:rPr>
              <w:t>Kết luận</w:t>
            </w:r>
          </w:p>
        </w:tc>
        <w:tc>
          <w:tcPr>
            <w:tcW w:w="5108" w:type="dxa"/>
            <w:vAlign w:val="center"/>
          </w:tcPr>
          <w:p w14:paraId="3B101B48" w14:textId="77777777" w:rsidR="00676978" w:rsidRPr="00D10BA0" w:rsidRDefault="00676978" w:rsidP="00676978">
            <w:pPr>
              <w:tabs>
                <w:tab w:val="left" w:pos="176"/>
              </w:tabs>
              <w:spacing w:before="40" w:after="40"/>
              <w:jc w:val="both"/>
              <w:rPr>
                <w:rFonts w:ascii="Times New Roman" w:hAnsi="Times New Roman" w:cs="Times New Roman"/>
                <w:bCs/>
                <w:sz w:val="28"/>
                <w:szCs w:val="28"/>
              </w:rPr>
            </w:pPr>
            <w:r w:rsidRPr="00D10BA0">
              <w:rPr>
                <w:rFonts w:ascii="Times New Roman" w:hAnsi="Times New Roman" w:cs="Times New Roman"/>
                <w:sz w:val="28"/>
                <w:szCs w:val="28"/>
              </w:rPr>
              <w:t xml:space="preserve">Cả 2 tiêu chuẩn chi tiết </w:t>
            </w:r>
            <w:r w:rsidRPr="00D10BA0">
              <w:rPr>
                <w:rFonts w:ascii="Times New Roman" w:hAnsi="Times New Roman" w:cs="Times New Roman"/>
                <w:bCs/>
                <w:sz w:val="28"/>
                <w:szCs w:val="28"/>
              </w:rPr>
              <w:t>8.1, 8.2 được đánh giá là Đạt.</w:t>
            </w:r>
          </w:p>
        </w:tc>
        <w:tc>
          <w:tcPr>
            <w:tcW w:w="1603" w:type="dxa"/>
            <w:vAlign w:val="center"/>
          </w:tcPr>
          <w:p w14:paraId="73F35C84" w14:textId="77777777" w:rsidR="00676978" w:rsidRPr="00D10BA0" w:rsidRDefault="00676978" w:rsidP="003970B1">
            <w:pPr>
              <w:spacing w:before="40" w:after="40"/>
              <w:jc w:val="center"/>
              <w:rPr>
                <w:rFonts w:ascii="Times New Roman" w:hAnsi="Times New Roman" w:cs="Times New Roman"/>
                <w:bCs/>
                <w:sz w:val="28"/>
                <w:szCs w:val="28"/>
              </w:rPr>
            </w:pPr>
            <w:r w:rsidRPr="00D10BA0">
              <w:rPr>
                <w:rFonts w:ascii="Times New Roman" w:hAnsi="Times New Roman" w:cs="Times New Roman"/>
                <w:bCs/>
                <w:sz w:val="28"/>
                <w:szCs w:val="28"/>
              </w:rPr>
              <w:t>Đạt</w:t>
            </w:r>
          </w:p>
        </w:tc>
      </w:tr>
      <w:tr w:rsidR="00092BB6" w:rsidRPr="00D10BA0" w14:paraId="1544E78E" w14:textId="77777777" w:rsidTr="00092BB6">
        <w:trPr>
          <w:trHeight w:val="20"/>
          <w:jc w:val="center"/>
        </w:trPr>
        <w:tc>
          <w:tcPr>
            <w:tcW w:w="2972" w:type="dxa"/>
            <w:vMerge/>
            <w:vAlign w:val="center"/>
          </w:tcPr>
          <w:p w14:paraId="289D030B" w14:textId="77777777" w:rsidR="00676978" w:rsidRPr="00D10BA0" w:rsidRDefault="00676978" w:rsidP="003970B1">
            <w:pPr>
              <w:spacing w:before="40" w:after="40"/>
              <w:rPr>
                <w:rFonts w:ascii="Times New Roman" w:hAnsi="Times New Roman" w:cs="Times New Roman"/>
                <w:b/>
                <w:bCs/>
                <w:sz w:val="28"/>
                <w:szCs w:val="28"/>
              </w:rPr>
            </w:pPr>
          </w:p>
        </w:tc>
        <w:tc>
          <w:tcPr>
            <w:tcW w:w="5108" w:type="dxa"/>
            <w:vAlign w:val="center"/>
          </w:tcPr>
          <w:p w14:paraId="2A8A757E" w14:textId="77777777" w:rsidR="00676978" w:rsidRPr="00D10BA0" w:rsidRDefault="00676978" w:rsidP="00676978">
            <w:pPr>
              <w:tabs>
                <w:tab w:val="left" w:pos="176"/>
              </w:tabs>
              <w:spacing w:before="40" w:after="40"/>
              <w:jc w:val="both"/>
              <w:rPr>
                <w:rFonts w:ascii="Times New Roman" w:hAnsi="Times New Roman" w:cs="Times New Roman"/>
                <w:bCs/>
                <w:sz w:val="28"/>
                <w:szCs w:val="28"/>
              </w:rPr>
            </w:pPr>
            <w:r w:rsidRPr="00D10BA0">
              <w:rPr>
                <w:rFonts w:ascii="Times New Roman" w:hAnsi="Times New Roman" w:cs="Times New Roman"/>
                <w:sz w:val="28"/>
                <w:szCs w:val="28"/>
              </w:rPr>
              <w:t>Có 1 tiêu chuẩn chi tiết được xác định là Không đạt</w:t>
            </w:r>
          </w:p>
        </w:tc>
        <w:tc>
          <w:tcPr>
            <w:tcW w:w="1603" w:type="dxa"/>
            <w:vAlign w:val="center"/>
          </w:tcPr>
          <w:p w14:paraId="1CCA3AF7" w14:textId="77777777" w:rsidR="00676978" w:rsidRPr="00D10BA0" w:rsidRDefault="00676978" w:rsidP="003970B1">
            <w:pPr>
              <w:spacing w:before="40" w:after="40"/>
              <w:jc w:val="center"/>
              <w:rPr>
                <w:rFonts w:ascii="Times New Roman" w:hAnsi="Times New Roman" w:cs="Times New Roman"/>
                <w:bCs/>
                <w:sz w:val="28"/>
                <w:szCs w:val="28"/>
              </w:rPr>
            </w:pPr>
            <w:r w:rsidRPr="00D10BA0">
              <w:rPr>
                <w:rFonts w:ascii="Times New Roman" w:hAnsi="Times New Roman" w:cs="Times New Roman"/>
                <w:bCs/>
                <w:sz w:val="28"/>
                <w:szCs w:val="28"/>
              </w:rPr>
              <w:t>Không đạt</w:t>
            </w:r>
          </w:p>
        </w:tc>
      </w:tr>
    </w:tbl>
    <w:p w14:paraId="0F73F38D" w14:textId="77777777" w:rsidR="00056206" w:rsidRPr="00D10BA0" w:rsidRDefault="00056206" w:rsidP="00FA4884">
      <w:pPr>
        <w:spacing w:before="60" w:after="60" w:line="240" w:lineRule="auto"/>
        <w:rPr>
          <w:rFonts w:ascii="Times New Roman" w:hAnsi="Times New Roman" w:cs="Times New Roman"/>
          <w:sz w:val="28"/>
          <w:szCs w:val="28"/>
        </w:rPr>
      </w:pPr>
    </w:p>
    <w:sectPr w:rsidR="00056206" w:rsidRPr="00D10BA0" w:rsidSect="001F2A7E">
      <w:headerReference w:type="default" r:id="rId6"/>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13BAA" w14:textId="77777777" w:rsidR="00001D1A" w:rsidRDefault="00001D1A" w:rsidP="001F2A7E">
      <w:pPr>
        <w:spacing w:after="0" w:line="240" w:lineRule="auto"/>
      </w:pPr>
      <w:r>
        <w:separator/>
      </w:r>
    </w:p>
  </w:endnote>
  <w:endnote w:type="continuationSeparator" w:id="0">
    <w:p w14:paraId="0F514698" w14:textId="77777777" w:rsidR="00001D1A" w:rsidRDefault="00001D1A" w:rsidP="001F2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7554A" w14:textId="77777777" w:rsidR="00001D1A" w:rsidRDefault="00001D1A" w:rsidP="001F2A7E">
      <w:pPr>
        <w:spacing w:after="0" w:line="240" w:lineRule="auto"/>
      </w:pPr>
      <w:r>
        <w:separator/>
      </w:r>
    </w:p>
  </w:footnote>
  <w:footnote w:type="continuationSeparator" w:id="0">
    <w:p w14:paraId="279F09E0" w14:textId="77777777" w:rsidR="00001D1A" w:rsidRDefault="00001D1A" w:rsidP="001F2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873648"/>
      <w:docPartObj>
        <w:docPartGallery w:val="Page Numbers (Top of Page)"/>
        <w:docPartUnique/>
      </w:docPartObj>
    </w:sdtPr>
    <w:sdtEndPr>
      <w:rPr>
        <w:rFonts w:ascii="Times New Roman" w:hAnsi="Times New Roman" w:cs="Times New Roman"/>
        <w:noProof/>
        <w:sz w:val="28"/>
        <w:szCs w:val="28"/>
      </w:rPr>
    </w:sdtEndPr>
    <w:sdtContent>
      <w:p w14:paraId="4248CC9B" w14:textId="48A80C78" w:rsidR="001F2A7E" w:rsidRPr="001F2A7E" w:rsidRDefault="001F2A7E" w:rsidP="001F2A7E">
        <w:pPr>
          <w:pStyle w:val="Header"/>
          <w:jc w:val="center"/>
          <w:rPr>
            <w:rFonts w:ascii="Times New Roman" w:hAnsi="Times New Roman" w:cs="Times New Roman"/>
            <w:sz w:val="28"/>
            <w:szCs w:val="28"/>
          </w:rPr>
        </w:pPr>
        <w:r w:rsidRPr="001F2A7E">
          <w:rPr>
            <w:rFonts w:ascii="Times New Roman" w:hAnsi="Times New Roman" w:cs="Times New Roman"/>
            <w:sz w:val="28"/>
            <w:szCs w:val="28"/>
          </w:rPr>
          <w:fldChar w:fldCharType="begin"/>
        </w:r>
        <w:r w:rsidRPr="001F2A7E">
          <w:rPr>
            <w:rFonts w:ascii="Times New Roman" w:hAnsi="Times New Roman" w:cs="Times New Roman"/>
            <w:sz w:val="28"/>
            <w:szCs w:val="28"/>
          </w:rPr>
          <w:instrText xml:space="preserve"> PAGE   \* MERGEFORMAT </w:instrText>
        </w:r>
        <w:r w:rsidRPr="001F2A7E">
          <w:rPr>
            <w:rFonts w:ascii="Times New Roman" w:hAnsi="Times New Roman" w:cs="Times New Roman"/>
            <w:sz w:val="28"/>
            <w:szCs w:val="28"/>
          </w:rPr>
          <w:fldChar w:fldCharType="separate"/>
        </w:r>
        <w:r w:rsidRPr="001F2A7E">
          <w:rPr>
            <w:rFonts w:ascii="Times New Roman" w:hAnsi="Times New Roman" w:cs="Times New Roman"/>
            <w:noProof/>
            <w:sz w:val="28"/>
            <w:szCs w:val="28"/>
          </w:rPr>
          <w:t>2</w:t>
        </w:r>
        <w:r w:rsidRPr="001F2A7E">
          <w:rPr>
            <w:rFonts w:ascii="Times New Roman" w:hAnsi="Times New Roman" w:cs="Times New Roman"/>
            <w:noProo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884"/>
    <w:rsid w:val="00001D1A"/>
    <w:rsid w:val="00026DA1"/>
    <w:rsid w:val="00030A1D"/>
    <w:rsid w:val="00056206"/>
    <w:rsid w:val="00092BB6"/>
    <w:rsid w:val="00097916"/>
    <w:rsid w:val="000A2C12"/>
    <w:rsid w:val="000B0632"/>
    <w:rsid w:val="00135BB1"/>
    <w:rsid w:val="00150080"/>
    <w:rsid w:val="00166C20"/>
    <w:rsid w:val="0017139C"/>
    <w:rsid w:val="001B03E7"/>
    <w:rsid w:val="001F2A7E"/>
    <w:rsid w:val="002227F3"/>
    <w:rsid w:val="00240C93"/>
    <w:rsid w:val="00242006"/>
    <w:rsid w:val="00246AA9"/>
    <w:rsid w:val="00252319"/>
    <w:rsid w:val="00267AB1"/>
    <w:rsid w:val="00275F42"/>
    <w:rsid w:val="00296A73"/>
    <w:rsid w:val="0032614A"/>
    <w:rsid w:val="00343415"/>
    <w:rsid w:val="00350031"/>
    <w:rsid w:val="00385559"/>
    <w:rsid w:val="00395447"/>
    <w:rsid w:val="003C23C0"/>
    <w:rsid w:val="003F14A8"/>
    <w:rsid w:val="0043317D"/>
    <w:rsid w:val="00442B4A"/>
    <w:rsid w:val="00443609"/>
    <w:rsid w:val="0045132F"/>
    <w:rsid w:val="004627B3"/>
    <w:rsid w:val="0048200E"/>
    <w:rsid w:val="004A6D7E"/>
    <w:rsid w:val="004B05EC"/>
    <w:rsid w:val="004B3946"/>
    <w:rsid w:val="004B5AF5"/>
    <w:rsid w:val="004D064C"/>
    <w:rsid w:val="004D5DE3"/>
    <w:rsid w:val="00512E54"/>
    <w:rsid w:val="005256E1"/>
    <w:rsid w:val="005740D4"/>
    <w:rsid w:val="00585A09"/>
    <w:rsid w:val="005A5B43"/>
    <w:rsid w:val="005A6505"/>
    <w:rsid w:val="005E151E"/>
    <w:rsid w:val="00626B60"/>
    <w:rsid w:val="00666CAA"/>
    <w:rsid w:val="006678A8"/>
    <w:rsid w:val="00676978"/>
    <w:rsid w:val="006F1808"/>
    <w:rsid w:val="006F2C57"/>
    <w:rsid w:val="006F4D13"/>
    <w:rsid w:val="007059F5"/>
    <w:rsid w:val="007107BD"/>
    <w:rsid w:val="007123FF"/>
    <w:rsid w:val="00722ACB"/>
    <w:rsid w:val="00725958"/>
    <w:rsid w:val="00750161"/>
    <w:rsid w:val="00756331"/>
    <w:rsid w:val="00770645"/>
    <w:rsid w:val="007B28FE"/>
    <w:rsid w:val="007B3501"/>
    <w:rsid w:val="00814F40"/>
    <w:rsid w:val="00824D20"/>
    <w:rsid w:val="0082597B"/>
    <w:rsid w:val="00877BEF"/>
    <w:rsid w:val="009442DD"/>
    <w:rsid w:val="00995B0A"/>
    <w:rsid w:val="009C7FEC"/>
    <w:rsid w:val="009D69B2"/>
    <w:rsid w:val="00A103BF"/>
    <w:rsid w:val="00A43C38"/>
    <w:rsid w:val="00A4449D"/>
    <w:rsid w:val="00A47622"/>
    <w:rsid w:val="00A515F7"/>
    <w:rsid w:val="00A820C9"/>
    <w:rsid w:val="00A8535C"/>
    <w:rsid w:val="00AA721E"/>
    <w:rsid w:val="00B44871"/>
    <w:rsid w:val="00B64CAF"/>
    <w:rsid w:val="00B64FC8"/>
    <w:rsid w:val="00B7714C"/>
    <w:rsid w:val="00B93C98"/>
    <w:rsid w:val="00BB314E"/>
    <w:rsid w:val="00BC2E1D"/>
    <w:rsid w:val="00BC40F7"/>
    <w:rsid w:val="00BC60C4"/>
    <w:rsid w:val="00BF55B3"/>
    <w:rsid w:val="00C14707"/>
    <w:rsid w:val="00C16C65"/>
    <w:rsid w:val="00C7772D"/>
    <w:rsid w:val="00C93668"/>
    <w:rsid w:val="00C97FC3"/>
    <w:rsid w:val="00CA0E57"/>
    <w:rsid w:val="00CA6E0B"/>
    <w:rsid w:val="00CF1B04"/>
    <w:rsid w:val="00D10BA0"/>
    <w:rsid w:val="00D52E9C"/>
    <w:rsid w:val="00D7605C"/>
    <w:rsid w:val="00D9154D"/>
    <w:rsid w:val="00DA55C7"/>
    <w:rsid w:val="00DC7EF9"/>
    <w:rsid w:val="00E048D4"/>
    <w:rsid w:val="00E23EA2"/>
    <w:rsid w:val="00E23F59"/>
    <w:rsid w:val="00E34D86"/>
    <w:rsid w:val="00E37457"/>
    <w:rsid w:val="00E37F87"/>
    <w:rsid w:val="00E420E4"/>
    <w:rsid w:val="00E46C74"/>
    <w:rsid w:val="00E557A5"/>
    <w:rsid w:val="00EC637F"/>
    <w:rsid w:val="00EE5F0F"/>
    <w:rsid w:val="00EF7CD2"/>
    <w:rsid w:val="00F23C6C"/>
    <w:rsid w:val="00F3133C"/>
    <w:rsid w:val="00F825C5"/>
    <w:rsid w:val="00F82842"/>
    <w:rsid w:val="00FA4884"/>
    <w:rsid w:val="00FC3698"/>
    <w:rsid w:val="00FD0D41"/>
    <w:rsid w:val="00FD1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DE00D"/>
  <w15:chartTrackingRefBased/>
  <w15:docId w15:val="{4BF11263-E514-4C7D-8D79-E67EE39E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qFormat/>
    <w:rsid w:val="00FA4884"/>
    <w:pPr>
      <w:tabs>
        <w:tab w:val="right" w:leader="dot" w:pos="9000"/>
      </w:tabs>
      <w:suppressAutoHyphens/>
      <w:spacing w:before="240" w:after="0" w:line="240" w:lineRule="auto"/>
      <w:ind w:left="720" w:right="720" w:hanging="720"/>
      <w:jc w:val="both"/>
    </w:pPr>
    <w:rPr>
      <w:rFonts w:ascii="Calibri" w:eastAsia="MS Mincho" w:hAnsi="Calibri" w:cs="Times New Roman"/>
      <w:b/>
      <w:sz w:val="20"/>
      <w:szCs w:val="20"/>
    </w:rPr>
  </w:style>
  <w:style w:type="paragraph" w:styleId="Header">
    <w:name w:val="header"/>
    <w:basedOn w:val="Normal"/>
    <w:link w:val="HeaderChar"/>
    <w:uiPriority w:val="99"/>
    <w:unhideWhenUsed/>
    <w:rsid w:val="001F2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A7E"/>
  </w:style>
  <w:style w:type="paragraph" w:styleId="Footer">
    <w:name w:val="footer"/>
    <w:basedOn w:val="Normal"/>
    <w:link w:val="FooterChar"/>
    <w:uiPriority w:val="99"/>
    <w:unhideWhenUsed/>
    <w:rsid w:val="001F2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50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TotalTime>
  <Pages>11</Pages>
  <Words>2688</Words>
  <Characters>15322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UNKNOW</cp:lastModifiedBy>
  <cp:revision>116</cp:revision>
  <dcterms:created xsi:type="dcterms:W3CDTF">2025-10-15T09:29:00Z</dcterms:created>
  <dcterms:modified xsi:type="dcterms:W3CDTF">2025-10-29T01:22:00Z</dcterms:modified>
</cp:coreProperties>
</file>