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46DC2" w14:textId="57B0C0AB" w:rsidR="0026184F" w:rsidRPr="004C14A0" w:rsidRDefault="0026184F" w:rsidP="00161FE3">
      <w:pPr>
        <w:widowControl w:val="0"/>
        <w:shd w:val="clear" w:color="auto" w:fill="FFFFFF" w:themeFill="background1"/>
        <w:spacing w:before="40" w:after="40" w:line="276" w:lineRule="auto"/>
        <w:jc w:val="center"/>
        <w:outlineLvl w:val="1"/>
        <w:rPr>
          <w:b/>
          <w:szCs w:val="28"/>
          <w:lang w:val="nl-NL"/>
        </w:rPr>
      </w:pPr>
      <w:r w:rsidRPr="004C14A0">
        <w:rPr>
          <w:b/>
          <w:szCs w:val="28"/>
          <w:lang w:val="nl-NL"/>
        </w:rPr>
        <w:t>Chương V. YÊU CẦU VỀ KỸ THUẬT</w:t>
      </w:r>
    </w:p>
    <w:p w14:paraId="26F47571" w14:textId="77777777" w:rsidR="001A6068" w:rsidRDefault="001A6068" w:rsidP="00161FE3">
      <w:pPr>
        <w:shd w:val="clear" w:color="auto" w:fill="FFFFFF" w:themeFill="background1"/>
        <w:spacing w:before="60" w:after="60" w:line="288" w:lineRule="auto"/>
        <w:ind w:right="43"/>
        <w:jc w:val="both"/>
        <w:rPr>
          <w:b/>
          <w:sz w:val="26"/>
          <w:szCs w:val="26"/>
          <w:lang w:val="nl-NL"/>
        </w:rPr>
      </w:pPr>
      <w:bookmarkStart w:id="0" w:name="_Toc77984420"/>
    </w:p>
    <w:p w14:paraId="42773CBB" w14:textId="3D4BFB4C" w:rsidR="0026184F" w:rsidRPr="00B25493" w:rsidRDefault="0026184F" w:rsidP="00161FE3">
      <w:pPr>
        <w:shd w:val="clear" w:color="auto" w:fill="FFFFFF" w:themeFill="background1"/>
        <w:spacing w:before="60" w:after="60" w:line="288" w:lineRule="auto"/>
        <w:ind w:right="43"/>
        <w:jc w:val="both"/>
        <w:rPr>
          <w:b/>
          <w:szCs w:val="28"/>
          <w:lang w:val="nl-NL"/>
        </w:rPr>
      </w:pPr>
      <w:r w:rsidRPr="00B25493">
        <w:rPr>
          <w:b/>
          <w:szCs w:val="28"/>
          <w:lang w:val="nl-NL"/>
        </w:rPr>
        <w:t>MỤC 1.  YÊU CẦU VỀ KỸ THUẬT</w:t>
      </w:r>
    </w:p>
    <w:p w14:paraId="7361A39A" w14:textId="77777777" w:rsidR="0026184F" w:rsidRPr="00B25493" w:rsidRDefault="0026184F" w:rsidP="00161FE3">
      <w:pPr>
        <w:shd w:val="clear" w:color="auto" w:fill="FFFFFF" w:themeFill="background1"/>
        <w:spacing w:before="60" w:after="60" w:line="288" w:lineRule="auto"/>
        <w:ind w:right="43"/>
        <w:jc w:val="both"/>
        <w:rPr>
          <w:b/>
          <w:szCs w:val="28"/>
          <w:lang w:val="nl-NL"/>
        </w:rPr>
      </w:pPr>
      <w:r w:rsidRPr="00B25493">
        <w:rPr>
          <w:b/>
          <w:szCs w:val="28"/>
          <w:lang w:val="nl-NL"/>
        </w:rPr>
        <w:t>I. GIỚI THIỆU CHUNG VỀ CÔNG TRÌNH, GÓI THẦU:</w:t>
      </w:r>
    </w:p>
    <w:p w14:paraId="03CE4AB4" w14:textId="77777777" w:rsidR="0026184F" w:rsidRPr="00B25493" w:rsidRDefault="0026184F" w:rsidP="00161FE3">
      <w:pPr>
        <w:shd w:val="clear" w:color="auto" w:fill="FFFFFF" w:themeFill="background1"/>
        <w:tabs>
          <w:tab w:val="left" w:pos="0"/>
        </w:tabs>
        <w:spacing w:before="60" w:after="60" w:line="288" w:lineRule="auto"/>
        <w:jc w:val="both"/>
        <w:rPr>
          <w:b/>
          <w:szCs w:val="28"/>
          <w:lang w:val="nl-NL"/>
        </w:rPr>
      </w:pPr>
      <w:r w:rsidRPr="00B25493">
        <w:rPr>
          <w:b/>
          <w:szCs w:val="28"/>
          <w:lang w:val="nl-NL"/>
        </w:rPr>
        <w:t>I.1. Tên công trình, tên gói thầu:</w:t>
      </w:r>
    </w:p>
    <w:p w14:paraId="1C148354" w14:textId="4449D93E" w:rsidR="0026184F" w:rsidRPr="00B25493" w:rsidRDefault="0026184F" w:rsidP="00161FE3">
      <w:pPr>
        <w:shd w:val="clear" w:color="auto" w:fill="FFFFFF" w:themeFill="background1"/>
        <w:tabs>
          <w:tab w:val="num" w:pos="567"/>
        </w:tabs>
        <w:spacing w:before="60" w:after="60" w:line="288" w:lineRule="auto"/>
        <w:ind w:firstLine="709"/>
        <w:jc w:val="both"/>
        <w:rPr>
          <w:szCs w:val="28"/>
          <w:lang w:val="nl-NL"/>
        </w:rPr>
      </w:pPr>
      <w:r w:rsidRPr="00B25493">
        <w:rPr>
          <w:szCs w:val="28"/>
          <w:lang w:val="nl-NL"/>
        </w:rPr>
        <w:t xml:space="preserve">- Tên công trình: </w:t>
      </w:r>
      <w:r w:rsidR="00C73418">
        <w:rPr>
          <w:szCs w:val="28"/>
          <w:lang w:val="nl-NL"/>
        </w:rPr>
        <w:t>Sửa chữa lớn năm 2026</w:t>
      </w:r>
      <w:r w:rsidR="00EA60CA">
        <w:rPr>
          <w:szCs w:val="28"/>
          <w:lang w:val="nl-NL"/>
        </w:rPr>
        <w:t xml:space="preserve"> </w:t>
      </w:r>
      <w:r w:rsidR="00A94D7F">
        <w:rPr>
          <w:szCs w:val="28"/>
          <w:lang w:val="nl-NL"/>
        </w:rPr>
        <w:t xml:space="preserve">thiết bị truyền </w:t>
      </w:r>
      <w:r w:rsidR="001B1618">
        <w:rPr>
          <w:szCs w:val="28"/>
          <w:lang w:val="nl-NL"/>
        </w:rPr>
        <w:t>dẫn quang</w:t>
      </w:r>
      <w:r w:rsidR="00A94D7F">
        <w:rPr>
          <w:szCs w:val="28"/>
          <w:lang w:val="nl-NL"/>
        </w:rPr>
        <w:t xml:space="preserve"> tại </w:t>
      </w:r>
      <w:r w:rsidR="00C73418">
        <w:rPr>
          <w:szCs w:val="28"/>
          <w:lang w:val="nl-NL"/>
        </w:rPr>
        <w:t xml:space="preserve">Văn phòng </w:t>
      </w:r>
      <w:r w:rsidR="00C73418" w:rsidRPr="00B25493">
        <w:rPr>
          <w:bCs/>
          <w:szCs w:val="28"/>
        </w:rPr>
        <w:t>Công ty Truyền tải điện 2</w:t>
      </w:r>
      <w:r w:rsidR="00A94D7F">
        <w:rPr>
          <w:szCs w:val="28"/>
          <w:lang w:val="nl-NL"/>
        </w:rPr>
        <w:t>.</w:t>
      </w:r>
    </w:p>
    <w:p w14:paraId="1B27109E" w14:textId="3ABB58E5" w:rsidR="009504AD" w:rsidRDefault="0026184F" w:rsidP="009504AD">
      <w:pPr>
        <w:shd w:val="clear" w:color="auto" w:fill="FFFFFF" w:themeFill="background1"/>
        <w:tabs>
          <w:tab w:val="num" w:pos="567"/>
        </w:tabs>
        <w:spacing w:before="60" w:after="60" w:line="288" w:lineRule="auto"/>
        <w:ind w:firstLine="709"/>
        <w:jc w:val="both"/>
        <w:rPr>
          <w:szCs w:val="28"/>
          <w:lang w:val="nl-NL"/>
        </w:rPr>
      </w:pPr>
      <w:r w:rsidRPr="00B25493">
        <w:rPr>
          <w:szCs w:val="28"/>
          <w:lang w:val="nl-NL"/>
        </w:rPr>
        <w:t xml:space="preserve">- Tên gói thầu: </w:t>
      </w:r>
      <w:r w:rsidR="00A94D7F">
        <w:rPr>
          <w:szCs w:val="28"/>
          <w:lang w:val="nl-NL"/>
        </w:rPr>
        <w:t>Gói thầu số</w:t>
      </w:r>
      <w:r w:rsidR="001B1618">
        <w:rPr>
          <w:szCs w:val="28"/>
          <w:lang w:val="nl-NL"/>
        </w:rPr>
        <w:t xml:space="preserve"> </w:t>
      </w:r>
      <w:r w:rsidR="00C73418">
        <w:rPr>
          <w:szCs w:val="28"/>
          <w:lang w:val="nl-NL"/>
        </w:rPr>
        <w:t>10.VT.SCL2026</w:t>
      </w:r>
      <w:r w:rsidR="00A94D7F">
        <w:rPr>
          <w:szCs w:val="28"/>
          <w:lang w:val="nl-NL"/>
        </w:rPr>
        <w:t>: Cung cấp VTTB (bao gồm</w:t>
      </w:r>
      <w:r w:rsidR="00C73418">
        <w:rPr>
          <w:szCs w:val="28"/>
          <w:lang w:val="nl-NL"/>
        </w:rPr>
        <w:t xml:space="preserve"> dịch vụ) S</w:t>
      </w:r>
      <w:r w:rsidR="00A94D7F">
        <w:rPr>
          <w:szCs w:val="28"/>
          <w:lang w:val="nl-NL"/>
        </w:rPr>
        <w:t xml:space="preserve">ửa chữa thiết bị truyền </w:t>
      </w:r>
      <w:r w:rsidR="001B1618">
        <w:rPr>
          <w:szCs w:val="28"/>
          <w:lang w:val="nl-NL"/>
        </w:rPr>
        <w:t xml:space="preserve">dẫn </w:t>
      </w:r>
      <w:r w:rsidR="00C73418">
        <w:rPr>
          <w:szCs w:val="28"/>
          <w:lang w:val="nl-NL"/>
        </w:rPr>
        <w:t>quang hiT 7025#1,#2</w:t>
      </w:r>
      <w:r w:rsidR="009504AD">
        <w:rPr>
          <w:szCs w:val="28"/>
          <w:lang w:val="nl-NL"/>
        </w:rPr>
        <w:t>.</w:t>
      </w:r>
    </w:p>
    <w:p w14:paraId="26B8EC05" w14:textId="44B53C90" w:rsidR="0026184F" w:rsidRPr="00B25493" w:rsidRDefault="0026184F" w:rsidP="00A41346">
      <w:pPr>
        <w:shd w:val="clear" w:color="auto" w:fill="FFFFFF" w:themeFill="background1"/>
        <w:tabs>
          <w:tab w:val="num" w:pos="567"/>
        </w:tabs>
        <w:spacing w:before="60" w:after="60" w:line="288" w:lineRule="auto"/>
        <w:jc w:val="both"/>
        <w:rPr>
          <w:b/>
          <w:szCs w:val="28"/>
          <w:lang w:val="nl-NL"/>
        </w:rPr>
      </w:pPr>
      <w:r w:rsidRPr="00B25493">
        <w:rPr>
          <w:b/>
          <w:szCs w:val="28"/>
          <w:lang w:val="nl-NL"/>
        </w:rPr>
        <w:t>I.2. Địa điểm thực hiện:</w:t>
      </w:r>
    </w:p>
    <w:p w14:paraId="1F4336B6" w14:textId="07EB6CBC" w:rsidR="0026184F" w:rsidRPr="00B25493" w:rsidRDefault="0026184F" w:rsidP="00161FE3">
      <w:pPr>
        <w:shd w:val="clear" w:color="auto" w:fill="FFFFFF" w:themeFill="background1"/>
        <w:tabs>
          <w:tab w:val="left" w:pos="0"/>
        </w:tabs>
        <w:spacing w:before="60" w:after="60" w:line="340" w:lineRule="exact"/>
        <w:ind w:firstLine="709"/>
        <w:jc w:val="both"/>
        <w:rPr>
          <w:bCs/>
          <w:szCs w:val="28"/>
        </w:rPr>
      </w:pPr>
      <w:r w:rsidRPr="00B25493">
        <w:rPr>
          <w:bCs/>
          <w:szCs w:val="28"/>
        </w:rPr>
        <w:t>- Địa điểm giao hàng</w:t>
      </w:r>
      <w:r w:rsidR="00EF3A27" w:rsidRPr="00B25493">
        <w:rPr>
          <w:bCs/>
          <w:szCs w:val="28"/>
        </w:rPr>
        <w:t xml:space="preserve"> kiểm tra nghiệm thu trước </w:t>
      </w:r>
      <w:r w:rsidR="00731D94" w:rsidRPr="00B25493">
        <w:rPr>
          <w:bCs/>
          <w:szCs w:val="28"/>
        </w:rPr>
        <w:t>khi thực hiện dịch vụ sửa chữa</w:t>
      </w:r>
      <w:r w:rsidRPr="00B25493">
        <w:rPr>
          <w:bCs/>
          <w:szCs w:val="28"/>
        </w:rPr>
        <w:t>:</w:t>
      </w:r>
      <w:r w:rsidR="00EF3A27" w:rsidRPr="00B25493">
        <w:rPr>
          <w:bCs/>
          <w:szCs w:val="28"/>
        </w:rPr>
        <w:t xml:space="preserve"> </w:t>
      </w:r>
      <w:r w:rsidR="00655E3A" w:rsidRPr="00B25493">
        <w:rPr>
          <w:bCs/>
          <w:szCs w:val="28"/>
        </w:rPr>
        <w:t>Kho vật tư Công ty Truyền tải điện 2</w:t>
      </w:r>
      <w:r w:rsidRPr="00B25493">
        <w:rPr>
          <w:bCs/>
          <w:szCs w:val="28"/>
        </w:rPr>
        <w:t>.</w:t>
      </w:r>
    </w:p>
    <w:p w14:paraId="52C89EA9" w14:textId="063E8E8C" w:rsidR="00356B4A" w:rsidRDefault="0026184F" w:rsidP="00356B4A">
      <w:pPr>
        <w:shd w:val="clear" w:color="auto" w:fill="FFFFFF" w:themeFill="background1"/>
        <w:tabs>
          <w:tab w:val="left" w:pos="0"/>
        </w:tabs>
        <w:spacing w:before="60" w:after="60" w:line="340" w:lineRule="exact"/>
        <w:ind w:firstLine="709"/>
        <w:jc w:val="both"/>
        <w:rPr>
          <w:bCs/>
          <w:szCs w:val="28"/>
        </w:rPr>
      </w:pPr>
      <w:r w:rsidRPr="00B25493">
        <w:rPr>
          <w:bCs/>
          <w:szCs w:val="28"/>
        </w:rPr>
        <w:t xml:space="preserve">- Địa điểm thực hiện dịch vụ: </w:t>
      </w:r>
    </w:p>
    <w:p w14:paraId="3ECA5B27" w14:textId="363B98E8" w:rsidR="00A41346" w:rsidRPr="00997A84" w:rsidRDefault="00A41346" w:rsidP="00A41346">
      <w:pPr>
        <w:tabs>
          <w:tab w:val="left" w:pos="0"/>
        </w:tabs>
        <w:spacing w:before="60" w:after="60" w:line="340" w:lineRule="exact"/>
        <w:ind w:firstLine="709"/>
        <w:jc w:val="both"/>
        <w:rPr>
          <w:bCs/>
          <w:szCs w:val="28"/>
        </w:rPr>
      </w:pPr>
      <w:r w:rsidRPr="00997A84">
        <w:rPr>
          <w:bCs/>
          <w:szCs w:val="28"/>
        </w:rPr>
        <w:t xml:space="preserve">+ </w:t>
      </w:r>
      <w:r w:rsidR="00C73418">
        <w:rPr>
          <w:bCs/>
          <w:szCs w:val="28"/>
        </w:rPr>
        <w:t xml:space="preserve">Văn phòng </w:t>
      </w:r>
      <w:r w:rsidR="00C73418" w:rsidRPr="00B25493">
        <w:rPr>
          <w:bCs/>
          <w:szCs w:val="28"/>
        </w:rPr>
        <w:t>Công ty Truyền tải điện 2</w:t>
      </w:r>
      <w:r w:rsidRPr="00997A84">
        <w:rPr>
          <w:bCs/>
          <w:szCs w:val="28"/>
        </w:rPr>
        <w:t xml:space="preserve">: </w:t>
      </w:r>
      <w:r w:rsidR="00292B76">
        <w:rPr>
          <w:bCs/>
          <w:szCs w:val="28"/>
        </w:rPr>
        <w:t xml:space="preserve">Phường </w:t>
      </w:r>
      <w:r w:rsidR="00C73418">
        <w:rPr>
          <w:bCs/>
          <w:szCs w:val="28"/>
        </w:rPr>
        <w:t>Thanh Khê</w:t>
      </w:r>
      <w:r w:rsidR="00EA60CA">
        <w:rPr>
          <w:bCs/>
          <w:szCs w:val="28"/>
        </w:rPr>
        <w:t>, Thành phố Đà Nẵng</w:t>
      </w:r>
      <w:r w:rsidRPr="00997A84">
        <w:rPr>
          <w:bCs/>
          <w:szCs w:val="28"/>
        </w:rPr>
        <w:t>.</w:t>
      </w:r>
    </w:p>
    <w:p w14:paraId="677A075C" w14:textId="6EBE114F" w:rsidR="0026184F" w:rsidRPr="00B25493" w:rsidRDefault="0026184F" w:rsidP="00356B4A">
      <w:pPr>
        <w:shd w:val="clear" w:color="auto" w:fill="FFFFFF" w:themeFill="background1"/>
        <w:tabs>
          <w:tab w:val="left" w:pos="0"/>
        </w:tabs>
        <w:spacing w:before="60" w:after="60" w:line="340" w:lineRule="exact"/>
        <w:jc w:val="both"/>
        <w:rPr>
          <w:b/>
          <w:szCs w:val="28"/>
          <w:lang w:val="nl-NL"/>
        </w:rPr>
      </w:pPr>
      <w:r w:rsidRPr="00B25493">
        <w:rPr>
          <w:b/>
          <w:szCs w:val="28"/>
          <w:lang w:val="nl-NL"/>
        </w:rPr>
        <w:t>I.3. Quy mô thực hiện của gói thầu:</w:t>
      </w:r>
    </w:p>
    <w:bookmarkEnd w:id="0"/>
    <w:p w14:paraId="4F794D35" w14:textId="05D88654" w:rsidR="0026184F" w:rsidRPr="00B25493" w:rsidRDefault="0026184F" w:rsidP="00161FE3">
      <w:pPr>
        <w:shd w:val="clear" w:color="auto" w:fill="FFFFFF" w:themeFill="background1"/>
        <w:tabs>
          <w:tab w:val="left" w:pos="0"/>
        </w:tabs>
        <w:spacing w:before="60" w:after="60" w:line="340" w:lineRule="exact"/>
        <w:ind w:firstLine="709"/>
        <w:jc w:val="both"/>
        <w:rPr>
          <w:bCs/>
          <w:szCs w:val="28"/>
        </w:rPr>
      </w:pPr>
      <w:r w:rsidRPr="00B25493">
        <w:rPr>
          <w:szCs w:val="28"/>
          <w:lang w:val="nl-NL"/>
        </w:rPr>
        <w:t>Cung cấp vật tư thiết bị và dịch vụ thực hiện cho hạng mục công trình</w:t>
      </w:r>
      <w:r w:rsidR="003B159F">
        <w:rPr>
          <w:szCs w:val="28"/>
          <w:lang w:val="nl-NL"/>
        </w:rPr>
        <w:t xml:space="preserve"> thuộc kế hoạch</w:t>
      </w:r>
      <w:r w:rsidRPr="00B25493">
        <w:rPr>
          <w:szCs w:val="28"/>
          <w:lang w:val="nl-NL"/>
        </w:rPr>
        <w:t xml:space="preserve"> </w:t>
      </w:r>
      <w:r w:rsidR="00C73418">
        <w:rPr>
          <w:szCs w:val="28"/>
          <w:lang w:val="nl-NL"/>
        </w:rPr>
        <w:t>Sửa chữa lớn năm 2026</w:t>
      </w:r>
      <w:r w:rsidR="003B159F">
        <w:rPr>
          <w:szCs w:val="28"/>
          <w:lang w:val="nl-NL"/>
        </w:rPr>
        <w:t>,</w:t>
      </w:r>
      <w:r w:rsidRPr="00B25493">
        <w:rPr>
          <w:szCs w:val="28"/>
          <w:lang w:val="nl-NL"/>
        </w:rPr>
        <w:t xml:space="preserve"> </w:t>
      </w:r>
      <w:r w:rsidR="003F2772">
        <w:rPr>
          <w:szCs w:val="28"/>
          <w:lang w:val="nl-NL"/>
        </w:rPr>
        <w:t xml:space="preserve">thiết bị truyền </w:t>
      </w:r>
      <w:r w:rsidR="001B1618">
        <w:rPr>
          <w:szCs w:val="28"/>
          <w:lang w:val="nl-NL"/>
        </w:rPr>
        <w:t xml:space="preserve">quang tại </w:t>
      </w:r>
      <w:r w:rsidR="00C73418">
        <w:rPr>
          <w:bCs/>
          <w:szCs w:val="28"/>
        </w:rPr>
        <w:t xml:space="preserve">Văn phòng </w:t>
      </w:r>
      <w:r w:rsidR="00C73418" w:rsidRPr="00B25493">
        <w:rPr>
          <w:bCs/>
          <w:szCs w:val="28"/>
        </w:rPr>
        <w:t>Công ty Truyền tải điện 2</w:t>
      </w:r>
      <w:r w:rsidRPr="003F2772">
        <w:rPr>
          <w:szCs w:val="28"/>
        </w:rPr>
        <w:t>.</w:t>
      </w:r>
      <w:r w:rsidRPr="00B25493">
        <w:rPr>
          <w:bCs/>
          <w:szCs w:val="28"/>
        </w:rPr>
        <w:t xml:space="preserve"> </w:t>
      </w:r>
    </w:p>
    <w:p w14:paraId="7B93BC99" w14:textId="25595878" w:rsidR="0026184F" w:rsidRPr="00B25493" w:rsidRDefault="0026184F" w:rsidP="00161FE3">
      <w:pPr>
        <w:shd w:val="clear" w:color="auto" w:fill="FFFFFF" w:themeFill="background1"/>
        <w:tabs>
          <w:tab w:val="left" w:pos="0"/>
        </w:tabs>
        <w:spacing w:before="60" w:after="60" w:line="340" w:lineRule="exact"/>
        <w:ind w:firstLine="709"/>
        <w:jc w:val="both"/>
        <w:rPr>
          <w:szCs w:val="28"/>
          <w:lang w:val="nl-NL"/>
        </w:rPr>
      </w:pPr>
      <w:r w:rsidRPr="00B25493">
        <w:rPr>
          <w:szCs w:val="28"/>
          <w:lang w:val="nl-NL"/>
        </w:rPr>
        <w:t xml:space="preserve">Chi tiết khối lượng thực hiện theo </w:t>
      </w:r>
      <w:bookmarkStart w:id="1" w:name="_Hlk150612570"/>
      <w:r w:rsidRPr="00B25493">
        <w:rPr>
          <w:szCs w:val="28"/>
          <w:lang w:val="nl-NL"/>
        </w:rPr>
        <w:t xml:space="preserve">Mẫu số 01A </w:t>
      </w:r>
      <w:bookmarkEnd w:id="1"/>
      <w:r w:rsidRPr="00B25493">
        <w:rPr>
          <w:szCs w:val="28"/>
          <w:lang w:val="nl-NL"/>
        </w:rPr>
        <w:t>và 01B Chương IV.</w:t>
      </w:r>
      <w:r w:rsidR="00E618AC" w:rsidRPr="00B25493">
        <w:rPr>
          <w:szCs w:val="28"/>
          <w:lang w:val="nl-NL"/>
        </w:rPr>
        <w:t xml:space="preserve"> Cụ thể như sau:</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3938"/>
        <w:gridCol w:w="835"/>
        <w:gridCol w:w="1227"/>
        <w:gridCol w:w="2652"/>
      </w:tblGrid>
      <w:tr w:rsidR="008E160F" w:rsidRPr="00BE0D0D" w14:paraId="10E4F232"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1A31035C"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TT</w:t>
            </w:r>
          </w:p>
        </w:tc>
        <w:tc>
          <w:tcPr>
            <w:tcW w:w="3938" w:type="dxa"/>
            <w:tcBorders>
              <w:top w:val="single" w:sz="4" w:space="0" w:color="auto"/>
              <w:left w:val="single" w:sz="4" w:space="0" w:color="auto"/>
              <w:bottom w:val="single" w:sz="4" w:space="0" w:color="auto"/>
              <w:right w:val="single" w:sz="4" w:space="0" w:color="auto"/>
            </w:tcBorders>
            <w:vAlign w:val="center"/>
          </w:tcPr>
          <w:p w14:paraId="655AAD39"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Tên vật tư, thiết bị</w:t>
            </w:r>
          </w:p>
        </w:tc>
        <w:tc>
          <w:tcPr>
            <w:tcW w:w="835" w:type="dxa"/>
            <w:tcBorders>
              <w:top w:val="single" w:sz="4" w:space="0" w:color="auto"/>
              <w:left w:val="single" w:sz="4" w:space="0" w:color="auto"/>
              <w:bottom w:val="single" w:sz="4" w:space="0" w:color="auto"/>
              <w:right w:val="single" w:sz="4" w:space="0" w:color="auto"/>
            </w:tcBorders>
            <w:vAlign w:val="center"/>
          </w:tcPr>
          <w:p w14:paraId="62B44483"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ĐV</w:t>
            </w:r>
          </w:p>
        </w:tc>
        <w:tc>
          <w:tcPr>
            <w:tcW w:w="1227" w:type="dxa"/>
            <w:tcBorders>
              <w:top w:val="single" w:sz="4" w:space="0" w:color="auto"/>
              <w:left w:val="single" w:sz="4" w:space="0" w:color="auto"/>
              <w:bottom w:val="single" w:sz="4" w:space="0" w:color="auto"/>
              <w:right w:val="single" w:sz="4" w:space="0" w:color="auto"/>
            </w:tcBorders>
            <w:vAlign w:val="center"/>
          </w:tcPr>
          <w:p w14:paraId="38B54981"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Số lượng</w:t>
            </w:r>
          </w:p>
        </w:tc>
        <w:tc>
          <w:tcPr>
            <w:tcW w:w="2652" w:type="dxa"/>
            <w:tcBorders>
              <w:top w:val="single" w:sz="4" w:space="0" w:color="auto"/>
              <w:left w:val="single" w:sz="4" w:space="0" w:color="auto"/>
              <w:bottom w:val="single" w:sz="4" w:space="0" w:color="auto"/>
              <w:right w:val="single" w:sz="4" w:space="0" w:color="auto"/>
            </w:tcBorders>
            <w:vAlign w:val="center"/>
          </w:tcPr>
          <w:p w14:paraId="1DD1B3A1"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Ghi chú</w:t>
            </w:r>
          </w:p>
        </w:tc>
      </w:tr>
      <w:tr w:rsidR="008E160F" w:rsidRPr="00BE0D0D" w14:paraId="25FE9D53"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1DC272D2" w14:textId="2EB8A568" w:rsidR="008E160F" w:rsidRPr="00B875C0" w:rsidRDefault="008E160F" w:rsidP="00644D28">
            <w:pPr>
              <w:suppressLineNumbers/>
              <w:jc w:val="center"/>
              <w:rPr>
                <w:rFonts w:eastAsia="SimSun"/>
                <w:b/>
                <w:iCs/>
                <w:spacing w:val="-5"/>
                <w:szCs w:val="28"/>
              </w:rPr>
            </w:pPr>
            <w:r w:rsidRPr="00A9143A">
              <w:rPr>
                <w:rFonts w:eastAsia="SimSun"/>
                <w:b/>
                <w:iCs/>
                <w:spacing w:val="-5"/>
                <w:szCs w:val="28"/>
              </w:rPr>
              <w:t>I</w:t>
            </w:r>
          </w:p>
        </w:tc>
        <w:tc>
          <w:tcPr>
            <w:tcW w:w="3938" w:type="dxa"/>
            <w:tcBorders>
              <w:top w:val="single" w:sz="4" w:space="0" w:color="auto"/>
              <w:left w:val="single" w:sz="4" w:space="0" w:color="auto"/>
              <w:bottom w:val="single" w:sz="4" w:space="0" w:color="auto"/>
              <w:right w:val="single" w:sz="4" w:space="0" w:color="auto"/>
            </w:tcBorders>
            <w:vAlign w:val="center"/>
          </w:tcPr>
          <w:p w14:paraId="47BBA726" w14:textId="33E62DC1" w:rsidR="008E160F" w:rsidRPr="00B875C0" w:rsidRDefault="008E160F" w:rsidP="00644D28">
            <w:pPr>
              <w:suppressLineNumbers/>
              <w:jc w:val="center"/>
              <w:rPr>
                <w:rFonts w:eastAsia="SimSun"/>
                <w:b/>
                <w:iCs/>
                <w:spacing w:val="-5"/>
                <w:szCs w:val="28"/>
              </w:rPr>
            </w:pPr>
            <w:r>
              <w:rPr>
                <w:rFonts w:eastAsia="SimSun"/>
                <w:b/>
                <w:iCs/>
                <w:spacing w:val="-5"/>
                <w:szCs w:val="28"/>
              </w:rPr>
              <w:t>HÀNG HÓA</w:t>
            </w:r>
          </w:p>
        </w:tc>
        <w:tc>
          <w:tcPr>
            <w:tcW w:w="835" w:type="dxa"/>
            <w:tcBorders>
              <w:top w:val="single" w:sz="4" w:space="0" w:color="auto"/>
              <w:left w:val="single" w:sz="4" w:space="0" w:color="auto"/>
              <w:bottom w:val="single" w:sz="4" w:space="0" w:color="auto"/>
              <w:right w:val="single" w:sz="4" w:space="0" w:color="auto"/>
            </w:tcBorders>
            <w:vAlign w:val="center"/>
          </w:tcPr>
          <w:p w14:paraId="050833E0" w14:textId="77777777" w:rsidR="008E160F" w:rsidRPr="00B875C0" w:rsidRDefault="008E160F" w:rsidP="00644D28">
            <w:pPr>
              <w:suppressLineNumbers/>
              <w:jc w:val="center"/>
              <w:rPr>
                <w:rFonts w:eastAsia="SimSun"/>
                <w:b/>
                <w:iCs/>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26BACE66" w14:textId="77777777" w:rsidR="008E160F" w:rsidRPr="00B875C0" w:rsidRDefault="008E160F" w:rsidP="00644D28">
            <w:pPr>
              <w:suppressLineNumbers/>
              <w:jc w:val="center"/>
              <w:rPr>
                <w:rFonts w:eastAsia="SimSun"/>
                <w:b/>
                <w:iCs/>
                <w:spacing w:val="-5"/>
                <w:szCs w:val="28"/>
              </w:rPr>
            </w:pPr>
          </w:p>
        </w:tc>
        <w:tc>
          <w:tcPr>
            <w:tcW w:w="2652" w:type="dxa"/>
            <w:tcBorders>
              <w:top w:val="single" w:sz="4" w:space="0" w:color="auto"/>
              <w:left w:val="single" w:sz="4" w:space="0" w:color="auto"/>
              <w:bottom w:val="single" w:sz="4" w:space="0" w:color="auto"/>
              <w:right w:val="single" w:sz="4" w:space="0" w:color="auto"/>
            </w:tcBorders>
            <w:vAlign w:val="center"/>
          </w:tcPr>
          <w:p w14:paraId="678CF778" w14:textId="77777777" w:rsidR="008E160F" w:rsidRPr="00B875C0" w:rsidRDefault="008E160F" w:rsidP="00644D28">
            <w:pPr>
              <w:suppressLineNumbers/>
              <w:jc w:val="center"/>
              <w:rPr>
                <w:rFonts w:eastAsia="SimSun"/>
                <w:b/>
                <w:iCs/>
                <w:spacing w:val="-5"/>
                <w:szCs w:val="28"/>
              </w:rPr>
            </w:pPr>
          </w:p>
        </w:tc>
      </w:tr>
      <w:tr w:rsidR="008E160F" w:rsidRPr="00931645" w14:paraId="65D64505" w14:textId="77777777" w:rsidTr="006700E5">
        <w:tc>
          <w:tcPr>
            <w:tcW w:w="580" w:type="dxa"/>
            <w:vAlign w:val="center"/>
          </w:tcPr>
          <w:p w14:paraId="14BB869D" w14:textId="01205AAF" w:rsidR="008E160F" w:rsidRPr="00931645" w:rsidRDefault="00A410CF" w:rsidP="00644D28">
            <w:pPr>
              <w:jc w:val="center"/>
              <w:textAlignment w:val="center"/>
              <w:rPr>
                <w:szCs w:val="28"/>
              </w:rPr>
            </w:pPr>
            <w:r>
              <w:rPr>
                <w:szCs w:val="28"/>
              </w:rPr>
              <w:t>1</w:t>
            </w:r>
          </w:p>
        </w:tc>
        <w:tc>
          <w:tcPr>
            <w:tcW w:w="3938" w:type="dxa"/>
            <w:vAlign w:val="center"/>
          </w:tcPr>
          <w:p w14:paraId="7927F086" w14:textId="694CE2D8" w:rsidR="008E160F" w:rsidRPr="00075B2C" w:rsidRDefault="00075B2C" w:rsidP="00C73418">
            <w:pPr>
              <w:jc w:val="both"/>
              <w:textAlignment w:val="center"/>
              <w:rPr>
                <w:szCs w:val="28"/>
              </w:rPr>
            </w:pPr>
            <w:r>
              <w:rPr>
                <w:szCs w:val="28"/>
              </w:rPr>
              <w:t>Thiết bị truyề</w:t>
            </w:r>
            <w:r w:rsidR="0030274B">
              <w:rPr>
                <w:szCs w:val="28"/>
              </w:rPr>
              <w:t>n dẫn</w:t>
            </w:r>
            <w:r w:rsidR="001B1618">
              <w:rPr>
                <w:szCs w:val="28"/>
              </w:rPr>
              <w:t xml:space="preserve"> quang</w:t>
            </w:r>
            <w:r w:rsidR="0030274B">
              <w:rPr>
                <w:szCs w:val="28"/>
              </w:rPr>
              <w:t xml:space="preserve"> </w:t>
            </w:r>
            <w:r w:rsidR="00C73418">
              <w:rPr>
                <w:szCs w:val="28"/>
              </w:rPr>
              <w:t>MPLS-TP</w:t>
            </w:r>
          </w:p>
        </w:tc>
        <w:tc>
          <w:tcPr>
            <w:tcW w:w="835" w:type="dxa"/>
            <w:vAlign w:val="center"/>
          </w:tcPr>
          <w:p w14:paraId="0C434D6D" w14:textId="29E18565" w:rsidR="008E160F" w:rsidRPr="00931645" w:rsidRDefault="004D6F22" w:rsidP="00644D28">
            <w:pPr>
              <w:jc w:val="center"/>
              <w:textAlignment w:val="center"/>
              <w:rPr>
                <w:szCs w:val="28"/>
              </w:rPr>
            </w:pPr>
            <w:r>
              <w:rPr>
                <w:szCs w:val="28"/>
              </w:rPr>
              <w:t>bộ</w:t>
            </w:r>
          </w:p>
        </w:tc>
        <w:tc>
          <w:tcPr>
            <w:tcW w:w="1227" w:type="dxa"/>
            <w:vAlign w:val="center"/>
          </w:tcPr>
          <w:p w14:paraId="0CFE151C" w14:textId="5C705283" w:rsidR="008E160F" w:rsidRPr="00931645" w:rsidRDefault="00C73418" w:rsidP="00644D28">
            <w:pPr>
              <w:jc w:val="center"/>
              <w:textAlignment w:val="center"/>
              <w:rPr>
                <w:szCs w:val="28"/>
              </w:rPr>
            </w:pPr>
            <w:r>
              <w:rPr>
                <w:szCs w:val="28"/>
              </w:rPr>
              <w:t>02</w:t>
            </w:r>
          </w:p>
        </w:tc>
        <w:tc>
          <w:tcPr>
            <w:tcW w:w="2652" w:type="dxa"/>
            <w:vAlign w:val="center"/>
          </w:tcPr>
          <w:p w14:paraId="0A7C83BB" w14:textId="77777777" w:rsidR="008E160F" w:rsidRPr="00931645" w:rsidRDefault="008E160F" w:rsidP="00644D28">
            <w:pPr>
              <w:jc w:val="center"/>
              <w:rPr>
                <w:szCs w:val="28"/>
              </w:rPr>
            </w:pPr>
          </w:p>
        </w:tc>
      </w:tr>
      <w:tr w:rsidR="000977F2" w:rsidRPr="00931645" w14:paraId="1D53FAE5" w14:textId="77777777" w:rsidTr="002123F5">
        <w:tc>
          <w:tcPr>
            <w:tcW w:w="580" w:type="dxa"/>
            <w:vAlign w:val="center"/>
          </w:tcPr>
          <w:p w14:paraId="6822B179" w14:textId="514393A9" w:rsidR="000977F2" w:rsidRDefault="000977F2" w:rsidP="00644D28">
            <w:pPr>
              <w:jc w:val="center"/>
              <w:textAlignment w:val="center"/>
              <w:rPr>
                <w:szCs w:val="28"/>
              </w:rPr>
            </w:pPr>
            <w:r>
              <w:rPr>
                <w:szCs w:val="28"/>
              </w:rPr>
              <w:t>2</w:t>
            </w:r>
          </w:p>
        </w:tc>
        <w:tc>
          <w:tcPr>
            <w:tcW w:w="3938" w:type="dxa"/>
          </w:tcPr>
          <w:p w14:paraId="15FF54F0" w14:textId="0A8831DF" w:rsidR="000977F2" w:rsidRPr="00931645" w:rsidRDefault="000977F2" w:rsidP="00002C68">
            <w:pPr>
              <w:jc w:val="both"/>
              <w:textAlignment w:val="center"/>
              <w:rPr>
                <w:rFonts w:eastAsia="Microsoft Sans Serif"/>
                <w:szCs w:val="28"/>
                <w:lang w:eastAsia="zh-CN" w:bidi="ar"/>
              </w:rPr>
            </w:pPr>
            <w:r>
              <w:rPr>
                <w:color w:val="000000"/>
                <w:szCs w:val="28"/>
              </w:rPr>
              <w:t xml:space="preserve">Giá inox </w:t>
            </w:r>
          </w:p>
        </w:tc>
        <w:tc>
          <w:tcPr>
            <w:tcW w:w="835" w:type="dxa"/>
          </w:tcPr>
          <w:p w14:paraId="7F6A36D4" w14:textId="5F13CA29" w:rsidR="000977F2" w:rsidRPr="00931645" w:rsidRDefault="000977F2" w:rsidP="00644D28">
            <w:pPr>
              <w:jc w:val="center"/>
              <w:textAlignment w:val="center"/>
              <w:rPr>
                <w:rFonts w:eastAsia="Microsoft Sans Serif"/>
                <w:szCs w:val="28"/>
                <w:lang w:eastAsia="zh-CN" w:bidi="ar"/>
              </w:rPr>
            </w:pPr>
            <w:r>
              <w:rPr>
                <w:color w:val="000000"/>
                <w:szCs w:val="28"/>
              </w:rPr>
              <w:t>bộ</w:t>
            </w:r>
          </w:p>
        </w:tc>
        <w:tc>
          <w:tcPr>
            <w:tcW w:w="1227" w:type="dxa"/>
          </w:tcPr>
          <w:p w14:paraId="28C65356" w14:textId="153F63E2" w:rsidR="000977F2" w:rsidRPr="00931645" w:rsidRDefault="000977F2" w:rsidP="00644D28">
            <w:pPr>
              <w:jc w:val="center"/>
              <w:textAlignment w:val="center"/>
              <w:rPr>
                <w:szCs w:val="28"/>
              </w:rPr>
            </w:pPr>
            <w:r>
              <w:rPr>
                <w:color w:val="000000"/>
                <w:szCs w:val="28"/>
              </w:rPr>
              <w:t>01</w:t>
            </w:r>
          </w:p>
        </w:tc>
        <w:tc>
          <w:tcPr>
            <w:tcW w:w="2652" w:type="dxa"/>
          </w:tcPr>
          <w:p w14:paraId="5B77C882" w14:textId="77777777" w:rsidR="000977F2" w:rsidRPr="00931645" w:rsidRDefault="000977F2" w:rsidP="00644D28">
            <w:pPr>
              <w:jc w:val="center"/>
              <w:rPr>
                <w:szCs w:val="28"/>
              </w:rPr>
            </w:pPr>
          </w:p>
        </w:tc>
      </w:tr>
      <w:tr w:rsidR="00002C68" w:rsidRPr="00931645" w14:paraId="1C913AC4" w14:textId="77777777" w:rsidTr="002123F5">
        <w:tc>
          <w:tcPr>
            <w:tcW w:w="580" w:type="dxa"/>
            <w:vAlign w:val="center"/>
          </w:tcPr>
          <w:p w14:paraId="1FC8D92F" w14:textId="789A534E" w:rsidR="00002C68" w:rsidRDefault="00002C68" w:rsidP="00644D28">
            <w:pPr>
              <w:jc w:val="center"/>
              <w:textAlignment w:val="center"/>
              <w:rPr>
                <w:szCs w:val="28"/>
              </w:rPr>
            </w:pPr>
            <w:r>
              <w:rPr>
                <w:rFonts w:eastAsia="SimSun"/>
                <w:iCs/>
                <w:spacing w:val="-5"/>
                <w:szCs w:val="28"/>
              </w:rPr>
              <w:t>3</w:t>
            </w:r>
          </w:p>
        </w:tc>
        <w:tc>
          <w:tcPr>
            <w:tcW w:w="3938" w:type="dxa"/>
          </w:tcPr>
          <w:p w14:paraId="77409425" w14:textId="5F5329CA" w:rsidR="00002C68" w:rsidRDefault="00002C68" w:rsidP="00644D28">
            <w:pPr>
              <w:jc w:val="both"/>
              <w:textAlignment w:val="center"/>
              <w:rPr>
                <w:color w:val="000000"/>
                <w:szCs w:val="28"/>
              </w:rPr>
            </w:pPr>
            <w:r>
              <w:rPr>
                <w:color w:val="000000"/>
                <w:szCs w:val="28"/>
              </w:rPr>
              <w:t>Phiến krone</w:t>
            </w:r>
          </w:p>
        </w:tc>
        <w:tc>
          <w:tcPr>
            <w:tcW w:w="835" w:type="dxa"/>
          </w:tcPr>
          <w:p w14:paraId="038058DD" w14:textId="1477171B" w:rsidR="00002C68" w:rsidRDefault="00002C68" w:rsidP="00644D28">
            <w:pPr>
              <w:jc w:val="center"/>
              <w:textAlignment w:val="center"/>
              <w:rPr>
                <w:color w:val="000000"/>
                <w:szCs w:val="28"/>
              </w:rPr>
            </w:pPr>
            <w:r>
              <w:rPr>
                <w:color w:val="000000"/>
                <w:szCs w:val="28"/>
              </w:rPr>
              <w:t>cái</w:t>
            </w:r>
          </w:p>
        </w:tc>
        <w:tc>
          <w:tcPr>
            <w:tcW w:w="1227" w:type="dxa"/>
          </w:tcPr>
          <w:p w14:paraId="6DDDCEB4" w14:textId="37BE2FCA" w:rsidR="00002C68" w:rsidRDefault="00002C68" w:rsidP="00644D28">
            <w:pPr>
              <w:jc w:val="center"/>
              <w:textAlignment w:val="center"/>
              <w:rPr>
                <w:color w:val="000000"/>
                <w:szCs w:val="28"/>
              </w:rPr>
            </w:pPr>
            <w:r>
              <w:rPr>
                <w:color w:val="000000"/>
                <w:szCs w:val="28"/>
              </w:rPr>
              <w:t>15</w:t>
            </w:r>
          </w:p>
        </w:tc>
        <w:tc>
          <w:tcPr>
            <w:tcW w:w="2652" w:type="dxa"/>
          </w:tcPr>
          <w:p w14:paraId="714FC6F9" w14:textId="77777777" w:rsidR="00002C68" w:rsidRPr="00931645" w:rsidRDefault="00002C68" w:rsidP="00644D28">
            <w:pPr>
              <w:jc w:val="center"/>
              <w:rPr>
                <w:szCs w:val="28"/>
              </w:rPr>
            </w:pPr>
          </w:p>
        </w:tc>
      </w:tr>
      <w:tr w:rsidR="00002C68" w:rsidRPr="0089658A" w14:paraId="5B1FCA6D"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39CCEA99" w14:textId="2AB71A5D" w:rsidR="00002C68" w:rsidRDefault="00002C68" w:rsidP="00644D28">
            <w:pPr>
              <w:jc w:val="center"/>
              <w:textAlignment w:val="center"/>
              <w:rPr>
                <w:rFonts w:eastAsia="SimSun"/>
                <w:iCs/>
                <w:spacing w:val="-5"/>
                <w:szCs w:val="28"/>
              </w:rPr>
            </w:pPr>
            <w:r>
              <w:rPr>
                <w:rFonts w:eastAsia="SimSun"/>
                <w:iCs/>
                <w:spacing w:val="-5"/>
                <w:szCs w:val="28"/>
              </w:rPr>
              <w:t>4</w:t>
            </w:r>
          </w:p>
        </w:tc>
        <w:tc>
          <w:tcPr>
            <w:tcW w:w="3938" w:type="dxa"/>
            <w:tcBorders>
              <w:top w:val="single" w:sz="4" w:space="0" w:color="auto"/>
              <w:left w:val="single" w:sz="4" w:space="0" w:color="auto"/>
              <w:bottom w:val="single" w:sz="4" w:space="0" w:color="auto"/>
              <w:right w:val="single" w:sz="4" w:space="0" w:color="auto"/>
            </w:tcBorders>
          </w:tcPr>
          <w:p w14:paraId="0550CD65" w14:textId="3BE7988A" w:rsidR="00002C68" w:rsidRPr="00B875C0" w:rsidRDefault="00002C68" w:rsidP="004D6F22">
            <w:pPr>
              <w:suppressLineNumbers/>
              <w:rPr>
                <w:rFonts w:eastAsia="SimSun"/>
                <w:iCs/>
                <w:spacing w:val="-5"/>
                <w:szCs w:val="28"/>
              </w:rPr>
            </w:pPr>
            <w:r>
              <w:rPr>
                <w:color w:val="000000"/>
                <w:szCs w:val="28"/>
              </w:rPr>
              <w:t>Dây nhảy quang LC-FC</w:t>
            </w:r>
          </w:p>
        </w:tc>
        <w:tc>
          <w:tcPr>
            <w:tcW w:w="835" w:type="dxa"/>
            <w:tcBorders>
              <w:top w:val="single" w:sz="4" w:space="0" w:color="auto"/>
              <w:left w:val="single" w:sz="4" w:space="0" w:color="auto"/>
              <w:bottom w:val="single" w:sz="4" w:space="0" w:color="auto"/>
              <w:right w:val="single" w:sz="4" w:space="0" w:color="auto"/>
            </w:tcBorders>
          </w:tcPr>
          <w:p w14:paraId="07E45F0E" w14:textId="3ED3ABE4" w:rsidR="00002C68" w:rsidRPr="00B875C0" w:rsidRDefault="00002C68" w:rsidP="00644D28">
            <w:pPr>
              <w:suppressLineNumbers/>
              <w:jc w:val="center"/>
              <w:rPr>
                <w:rFonts w:eastAsia="SimSun"/>
                <w:iCs/>
                <w:spacing w:val="-5"/>
                <w:szCs w:val="28"/>
              </w:rPr>
            </w:pPr>
            <w:r>
              <w:rPr>
                <w:color w:val="000000"/>
                <w:szCs w:val="28"/>
              </w:rPr>
              <w:t>sợi</w:t>
            </w:r>
          </w:p>
        </w:tc>
        <w:tc>
          <w:tcPr>
            <w:tcW w:w="1227" w:type="dxa"/>
            <w:tcBorders>
              <w:top w:val="single" w:sz="4" w:space="0" w:color="auto"/>
              <w:left w:val="single" w:sz="4" w:space="0" w:color="auto"/>
              <w:bottom w:val="single" w:sz="4" w:space="0" w:color="auto"/>
              <w:right w:val="single" w:sz="4" w:space="0" w:color="auto"/>
            </w:tcBorders>
          </w:tcPr>
          <w:p w14:paraId="5F1F5AE0" w14:textId="76E65EA1" w:rsidR="00002C68" w:rsidRPr="00B875C0" w:rsidRDefault="00002C68" w:rsidP="00644D28">
            <w:pPr>
              <w:suppressLineNumbers/>
              <w:jc w:val="center"/>
              <w:rPr>
                <w:rFonts w:eastAsia="SimSun"/>
                <w:iCs/>
                <w:spacing w:val="-5"/>
                <w:szCs w:val="28"/>
              </w:rPr>
            </w:pPr>
            <w:r>
              <w:rPr>
                <w:color w:val="000000"/>
                <w:szCs w:val="28"/>
              </w:rPr>
              <w:t>25</w:t>
            </w:r>
          </w:p>
        </w:tc>
        <w:tc>
          <w:tcPr>
            <w:tcW w:w="2652" w:type="dxa"/>
            <w:tcBorders>
              <w:top w:val="single" w:sz="4" w:space="0" w:color="auto"/>
              <w:left w:val="single" w:sz="4" w:space="0" w:color="auto"/>
              <w:bottom w:val="single" w:sz="4" w:space="0" w:color="auto"/>
              <w:right w:val="single" w:sz="4" w:space="0" w:color="auto"/>
            </w:tcBorders>
          </w:tcPr>
          <w:p w14:paraId="50EE2575" w14:textId="24E141AF" w:rsidR="00002C68" w:rsidRPr="00B875C0" w:rsidRDefault="00002C68" w:rsidP="00644D28">
            <w:pPr>
              <w:suppressLineNumbers/>
              <w:jc w:val="center"/>
              <w:rPr>
                <w:rFonts w:eastAsia="SimSun"/>
                <w:iCs/>
                <w:spacing w:val="-5"/>
                <w:szCs w:val="28"/>
              </w:rPr>
            </w:pPr>
            <w:r>
              <w:rPr>
                <w:color w:val="000000"/>
                <w:szCs w:val="28"/>
              </w:rPr>
              <w:t>Sợi đôi, 15m</w:t>
            </w:r>
          </w:p>
        </w:tc>
      </w:tr>
      <w:tr w:rsidR="00002C68" w:rsidRPr="0089658A" w14:paraId="0DDD19F9"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1034F53F" w14:textId="0A2CEC00" w:rsidR="00002C68" w:rsidRDefault="00002C68" w:rsidP="00644D28">
            <w:pPr>
              <w:jc w:val="center"/>
              <w:textAlignment w:val="center"/>
              <w:rPr>
                <w:rFonts w:eastAsia="SimSun"/>
                <w:iCs/>
                <w:spacing w:val="-5"/>
                <w:szCs w:val="28"/>
              </w:rPr>
            </w:pPr>
            <w:r>
              <w:rPr>
                <w:rFonts w:eastAsia="SimSun"/>
                <w:iCs/>
                <w:spacing w:val="-5"/>
                <w:szCs w:val="28"/>
              </w:rPr>
              <w:t>5</w:t>
            </w:r>
          </w:p>
        </w:tc>
        <w:tc>
          <w:tcPr>
            <w:tcW w:w="3938" w:type="dxa"/>
            <w:tcBorders>
              <w:top w:val="single" w:sz="4" w:space="0" w:color="auto"/>
              <w:left w:val="single" w:sz="4" w:space="0" w:color="auto"/>
              <w:bottom w:val="single" w:sz="4" w:space="0" w:color="auto"/>
              <w:right w:val="single" w:sz="4" w:space="0" w:color="auto"/>
            </w:tcBorders>
          </w:tcPr>
          <w:p w14:paraId="5AB12297" w14:textId="70A18D1F" w:rsidR="00002C68" w:rsidRPr="00B875C0" w:rsidRDefault="00002C68" w:rsidP="004D6F22">
            <w:pPr>
              <w:suppressLineNumbers/>
              <w:rPr>
                <w:rFonts w:eastAsia="SimSun"/>
                <w:iCs/>
                <w:spacing w:val="-5"/>
                <w:szCs w:val="28"/>
              </w:rPr>
            </w:pPr>
            <w:r>
              <w:rPr>
                <w:color w:val="000000"/>
                <w:szCs w:val="28"/>
              </w:rPr>
              <w:t>Dây nhảy quang LC-SC</w:t>
            </w:r>
          </w:p>
        </w:tc>
        <w:tc>
          <w:tcPr>
            <w:tcW w:w="835" w:type="dxa"/>
            <w:tcBorders>
              <w:top w:val="single" w:sz="4" w:space="0" w:color="auto"/>
              <w:left w:val="single" w:sz="4" w:space="0" w:color="auto"/>
              <w:bottom w:val="single" w:sz="4" w:space="0" w:color="auto"/>
              <w:right w:val="single" w:sz="4" w:space="0" w:color="auto"/>
            </w:tcBorders>
          </w:tcPr>
          <w:p w14:paraId="5888D73E" w14:textId="00AFC119" w:rsidR="00002C68" w:rsidRPr="00B875C0" w:rsidRDefault="00002C68" w:rsidP="00644D28">
            <w:pPr>
              <w:suppressLineNumbers/>
              <w:jc w:val="center"/>
              <w:rPr>
                <w:rFonts w:eastAsia="SimSun"/>
                <w:iCs/>
                <w:spacing w:val="-5"/>
                <w:szCs w:val="28"/>
              </w:rPr>
            </w:pPr>
            <w:r>
              <w:rPr>
                <w:color w:val="000000"/>
                <w:szCs w:val="28"/>
              </w:rPr>
              <w:t>sợi</w:t>
            </w:r>
          </w:p>
        </w:tc>
        <w:tc>
          <w:tcPr>
            <w:tcW w:w="1227" w:type="dxa"/>
            <w:tcBorders>
              <w:top w:val="single" w:sz="4" w:space="0" w:color="auto"/>
              <w:left w:val="single" w:sz="4" w:space="0" w:color="auto"/>
              <w:bottom w:val="single" w:sz="4" w:space="0" w:color="auto"/>
              <w:right w:val="single" w:sz="4" w:space="0" w:color="auto"/>
            </w:tcBorders>
          </w:tcPr>
          <w:p w14:paraId="14B63DF1" w14:textId="0A9886D4" w:rsidR="00002C68" w:rsidRPr="00B875C0" w:rsidRDefault="00002C68" w:rsidP="00644D28">
            <w:pPr>
              <w:suppressLineNumbers/>
              <w:jc w:val="center"/>
              <w:rPr>
                <w:rFonts w:eastAsia="SimSun"/>
                <w:iCs/>
                <w:spacing w:val="-5"/>
                <w:szCs w:val="28"/>
              </w:rPr>
            </w:pPr>
            <w:r>
              <w:rPr>
                <w:color w:val="000000"/>
                <w:szCs w:val="28"/>
              </w:rPr>
              <w:t>25</w:t>
            </w:r>
          </w:p>
        </w:tc>
        <w:tc>
          <w:tcPr>
            <w:tcW w:w="2652" w:type="dxa"/>
            <w:tcBorders>
              <w:top w:val="single" w:sz="4" w:space="0" w:color="auto"/>
              <w:left w:val="single" w:sz="4" w:space="0" w:color="auto"/>
              <w:bottom w:val="single" w:sz="4" w:space="0" w:color="auto"/>
              <w:right w:val="single" w:sz="4" w:space="0" w:color="auto"/>
            </w:tcBorders>
          </w:tcPr>
          <w:p w14:paraId="2E7306EA" w14:textId="2921CE0B" w:rsidR="00002C68" w:rsidRPr="00B875C0" w:rsidRDefault="00002C68" w:rsidP="00644D28">
            <w:pPr>
              <w:suppressLineNumbers/>
              <w:jc w:val="center"/>
              <w:rPr>
                <w:rFonts w:eastAsia="SimSun"/>
                <w:iCs/>
                <w:spacing w:val="-5"/>
                <w:szCs w:val="28"/>
              </w:rPr>
            </w:pPr>
            <w:r>
              <w:rPr>
                <w:color w:val="000000"/>
                <w:szCs w:val="28"/>
              </w:rPr>
              <w:t>Sợi đôi, 15m</w:t>
            </w:r>
          </w:p>
        </w:tc>
      </w:tr>
      <w:tr w:rsidR="00002C68" w:rsidRPr="0089658A" w14:paraId="37BC1626"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2B135EFF" w14:textId="0E64BAC3" w:rsidR="00002C68" w:rsidRDefault="00002C68" w:rsidP="00644D28">
            <w:pPr>
              <w:jc w:val="center"/>
              <w:textAlignment w:val="center"/>
              <w:rPr>
                <w:rFonts w:eastAsia="SimSun"/>
                <w:iCs/>
                <w:spacing w:val="-5"/>
                <w:szCs w:val="28"/>
              </w:rPr>
            </w:pPr>
            <w:r>
              <w:rPr>
                <w:rFonts w:eastAsia="SimSun"/>
                <w:iCs/>
                <w:spacing w:val="-5"/>
                <w:szCs w:val="28"/>
              </w:rPr>
              <w:t>6</w:t>
            </w:r>
          </w:p>
        </w:tc>
        <w:tc>
          <w:tcPr>
            <w:tcW w:w="3938" w:type="dxa"/>
            <w:tcBorders>
              <w:top w:val="single" w:sz="4" w:space="0" w:color="auto"/>
              <w:left w:val="single" w:sz="4" w:space="0" w:color="auto"/>
              <w:bottom w:val="single" w:sz="4" w:space="0" w:color="auto"/>
              <w:right w:val="single" w:sz="4" w:space="0" w:color="auto"/>
            </w:tcBorders>
          </w:tcPr>
          <w:p w14:paraId="2130228C" w14:textId="10EA31DF" w:rsidR="00002C68" w:rsidRPr="00B875C0" w:rsidRDefault="00002C68" w:rsidP="004D6F22">
            <w:pPr>
              <w:suppressLineNumbers/>
              <w:rPr>
                <w:rFonts w:eastAsia="SimSun"/>
                <w:iCs/>
                <w:spacing w:val="-5"/>
                <w:szCs w:val="28"/>
              </w:rPr>
            </w:pPr>
            <w:r>
              <w:rPr>
                <w:color w:val="000000"/>
                <w:szCs w:val="28"/>
              </w:rPr>
              <w:t>Suy hao quang (5dBm)</w:t>
            </w:r>
          </w:p>
        </w:tc>
        <w:tc>
          <w:tcPr>
            <w:tcW w:w="835" w:type="dxa"/>
            <w:tcBorders>
              <w:top w:val="single" w:sz="4" w:space="0" w:color="auto"/>
              <w:left w:val="single" w:sz="4" w:space="0" w:color="auto"/>
              <w:bottom w:val="single" w:sz="4" w:space="0" w:color="auto"/>
              <w:right w:val="single" w:sz="4" w:space="0" w:color="auto"/>
            </w:tcBorders>
          </w:tcPr>
          <w:p w14:paraId="4EAA1A64" w14:textId="0388027F" w:rsidR="00002C68" w:rsidRPr="00B875C0" w:rsidRDefault="00002C68" w:rsidP="00644D28">
            <w:pPr>
              <w:suppressLineNumbers/>
              <w:jc w:val="center"/>
              <w:rPr>
                <w:rFonts w:eastAsia="SimSun"/>
                <w:iCs/>
                <w:spacing w:val="-5"/>
                <w:szCs w:val="28"/>
              </w:rPr>
            </w:pPr>
            <w:r>
              <w:rPr>
                <w:color w:val="000000"/>
                <w:szCs w:val="28"/>
              </w:rPr>
              <w:t>cái</w:t>
            </w:r>
          </w:p>
        </w:tc>
        <w:tc>
          <w:tcPr>
            <w:tcW w:w="1227" w:type="dxa"/>
            <w:tcBorders>
              <w:top w:val="single" w:sz="4" w:space="0" w:color="auto"/>
              <w:left w:val="single" w:sz="4" w:space="0" w:color="auto"/>
              <w:bottom w:val="single" w:sz="4" w:space="0" w:color="auto"/>
              <w:right w:val="single" w:sz="4" w:space="0" w:color="auto"/>
            </w:tcBorders>
          </w:tcPr>
          <w:p w14:paraId="6EC35DBE" w14:textId="79B84D99" w:rsidR="00002C68" w:rsidRPr="00B875C0" w:rsidRDefault="00002C68" w:rsidP="00644D28">
            <w:pPr>
              <w:suppressLineNumbers/>
              <w:jc w:val="center"/>
              <w:rPr>
                <w:rFonts w:eastAsia="SimSun"/>
                <w:iCs/>
                <w:spacing w:val="-5"/>
                <w:szCs w:val="28"/>
              </w:rPr>
            </w:pPr>
            <w:r>
              <w:rPr>
                <w:color w:val="000000"/>
                <w:szCs w:val="28"/>
              </w:rPr>
              <w:t>20</w:t>
            </w:r>
          </w:p>
        </w:tc>
        <w:tc>
          <w:tcPr>
            <w:tcW w:w="2652" w:type="dxa"/>
            <w:tcBorders>
              <w:top w:val="single" w:sz="4" w:space="0" w:color="auto"/>
              <w:left w:val="single" w:sz="4" w:space="0" w:color="auto"/>
              <w:bottom w:val="single" w:sz="4" w:space="0" w:color="auto"/>
              <w:right w:val="single" w:sz="4" w:space="0" w:color="auto"/>
            </w:tcBorders>
          </w:tcPr>
          <w:p w14:paraId="57F0460C" w14:textId="77777777" w:rsidR="00002C68" w:rsidRPr="00B875C0" w:rsidRDefault="00002C68" w:rsidP="00644D28">
            <w:pPr>
              <w:suppressLineNumbers/>
              <w:jc w:val="center"/>
              <w:rPr>
                <w:rFonts w:eastAsia="SimSun"/>
                <w:iCs/>
                <w:spacing w:val="-5"/>
                <w:szCs w:val="28"/>
              </w:rPr>
            </w:pPr>
          </w:p>
        </w:tc>
      </w:tr>
      <w:tr w:rsidR="00002C68" w:rsidRPr="0089658A" w14:paraId="65E754F8"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72F61339" w14:textId="21DDC572" w:rsidR="00002C68" w:rsidRDefault="00002C68" w:rsidP="00644D28">
            <w:pPr>
              <w:jc w:val="center"/>
              <w:textAlignment w:val="center"/>
              <w:rPr>
                <w:rFonts w:eastAsia="SimSun"/>
                <w:iCs/>
                <w:spacing w:val="-5"/>
                <w:szCs w:val="28"/>
              </w:rPr>
            </w:pPr>
            <w:r>
              <w:rPr>
                <w:rFonts w:eastAsia="SimSun"/>
                <w:iCs/>
                <w:spacing w:val="-5"/>
                <w:szCs w:val="28"/>
              </w:rPr>
              <w:t>7</w:t>
            </w:r>
          </w:p>
        </w:tc>
        <w:tc>
          <w:tcPr>
            <w:tcW w:w="3938" w:type="dxa"/>
            <w:tcBorders>
              <w:top w:val="single" w:sz="4" w:space="0" w:color="auto"/>
              <w:left w:val="single" w:sz="4" w:space="0" w:color="auto"/>
              <w:bottom w:val="single" w:sz="4" w:space="0" w:color="auto"/>
              <w:right w:val="single" w:sz="4" w:space="0" w:color="auto"/>
            </w:tcBorders>
          </w:tcPr>
          <w:p w14:paraId="654C5D01" w14:textId="561BB773" w:rsidR="00002C68" w:rsidRPr="004F19F9" w:rsidRDefault="00002C68" w:rsidP="004D6F22">
            <w:pPr>
              <w:suppressLineNumbers/>
              <w:rPr>
                <w:rFonts w:eastAsia="SimSun"/>
                <w:iCs/>
                <w:spacing w:val="-5"/>
                <w:szCs w:val="28"/>
                <w:vertAlign w:val="superscript"/>
              </w:rPr>
            </w:pPr>
            <w:r>
              <w:rPr>
                <w:color w:val="000000"/>
                <w:szCs w:val="28"/>
              </w:rPr>
              <w:t>Aptomat DC, 25A</w:t>
            </w:r>
          </w:p>
        </w:tc>
        <w:tc>
          <w:tcPr>
            <w:tcW w:w="835" w:type="dxa"/>
            <w:tcBorders>
              <w:top w:val="single" w:sz="4" w:space="0" w:color="auto"/>
              <w:left w:val="single" w:sz="4" w:space="0" w:color="auto"/>
              <w:bottom w:val="single" w:sz="4" w:space="0" w:color="auto"/>
              <w:right w:val="single" w:sz="4" w:space="0" w:color="auto"/>
            </w:tcBorders>
          </w:tcPr>
          <w:p w14:paraId="3D98CD66" w14:textId="0059AB4C" w:rsidR="00002C68" w:rsidRDefault="00002C68" w:rsidP="00644D28">
            <w:pPr>
              <w:suppressLineNumbers/>
              <w:jc w:val="center"/>
              <w:rPr>
                <w:rFonts w:eastAsia="SimSun"/>
                <w:iCs/>
                <w:spacing w:val="-5"/>
                <w:szCs w:val="28"/>
              </w:rPr>
            </w:pPr>
            <w:r>
              <w:rPr>
                <w:color w:val="000000"/>
                <w:szCs w:val="28"/>
              </w:rPr>
              <w:t>cái</w:t>
            </w:r>
          </w:p>
        </w:tc>
        <w:tc>
          <w:tcPr>
            <w:tcW w:w="1227" w:type="dxa"/>
            <w:tcBorders>
              <w:top w:val="single" w:sz="4" w:space="0" w:color="auto"/>
              <w:left w:val="single" w:sz="4" w:space="0" w:color="auto"/>
              <w:bottom w:val="single" w:sz="4" w:space="0" w:color="auto"/>
              <w:right w:val="single" w:sz="4" w:space="0" w:color="auto"/>
            </w:tcBorders>
          </w:tcPr>
          <w:p w14:paraId="2A0C9A52" w14:textId="0B0D2109" w:rsidR="00002C68" w:rsidRDefault="00002C68" w:rsidP="00644D28">
            <w:pPr>
              <w:suppressLineNumbers/>
              <w:jc w:val="center"/>
              <w:rPr>
                <w:rFonts w:eastAsia="SimSun"/>
                <w:iCs/>
                <w:spacing w:val="-5"/>
                <w:szCs w:val="28"/>
              </w:rPr>
            </w:pPr>
            <w:r>
              <w:rPr>
                <w:color w:val="000000"/>
                <w:szCs w:val="28"/>
              </w:rPr>
              <w:t>02</w:t>
            </w:r>
          </w:p>
        </w:tc>
        <w:tc>
          <w:tcPr>
            <w:tcW w:w="2652" w:type="dxa"/>
            <w:tcBorders>
              <w:top w:val="single" w:sz="4" w:space="0" w:color="auto"/>
              <w:left w:val="single" w:sz="4" w:space="0" w:color="auto"/>
              <w:bottom w:val="single" w:sz="4" w:space="0" w:color="auto"/>
              <w:right w:val="single" w:sz="4" w:space="0" w:color="auto"/>
            </w:tcBorders>
          </w:tcPr>
          <w:p w14:paraId="40891494" w14:textId="77777777" w:rsidR="00002C68" w:rsidRPr="00B875C0" w:rsidRDefault="00002C68" w:rsidP="00644D28">
            <w:pPr>
              <w:suppressLineNumbers/>
              <w:jc w:val="center"/>
              <w:rPr>
                <w:rFonts w:eastAsia="SimSun"/>
                <w:iCs/>
                <w:spacing w:val="-5"/>
                <w:szCs w:val="28"/>
              </w:rPr>
            </w:pPr>
          </w:p>
        </w:tc>
      </w:tr>
      <w:tr w:rsidR="00002C68" w:rsidRPr="0089658A" w14:paraId="1F0DD69E"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71802DB0" w14:textId="3099EAF6" w:rsidR="00002C68" w:rsidRDefault="00002C68" w:rsidP="00644D28">
            <w:pPr>
              <w:jc w:val="center"/>
              <w:textAlignment w:val="center"/>
              <w:rPr>
                <w:rFonts w:eastAsia="SimSun"/>
                <w:iCs/>
                <w:spacing w:val="-5"/>
                <w:szCs w:val="28"/>
              </w:rPr>
            </w:pPr>
            <w:r>
              <w:rPr>
                <w:rFonts w:eastAsia="SimSun"/>
                <w:iCs/>
                <w:spacing w:val="-5"/>
                <w:szCs w:val="28"/>
              </w:rPr>
              <w:t>8</w:t>
            </w:r>
          </w:p>
        </w:tc>
        <w:tc>
          <w:tcPr>
            <w:tcW w:w="3938" w:type="dxa"/>
            <w:tcBorders>
              <w:top w:val="single" w:sz="4" w:space="0" w:color="auto"/>
              <w:left w:val="single" w:sz="4" w:space="0" w:color="auto"/>
              <w:bottom w:val="single" w:sz="4" w:space="0" w:color="auto"/>
              <w:right w:val="single" w:sz="4" w:space="0" w:color="auto"/>
            </w:tcBorders>
          </w:tcPr>
          <w:p w14:paraId="5D65A582" w14:textId="11B90002" w:rsidR="00002C68" w:rsidRDefault="00002C68" w:rsidP="004D6F22">
            <w:pPr>
              <w:suppressLineNumbers/>
              <w:rPr>
                <w:rFonts w:eastAsia="SimSun"/>
                <w:iCs/>
                <w:spacing w:val="-5"/>
                <w:szCs w:val="28"/>
              </w:rPr>
            </w:pPr>
            <w:r>
              <w:rPr>
                <w:color w:val="000000"/>
                <w:szCs w:val="28"/>
              </w:rPr>
              <w:t>Cáp nguồn 2x6mm</w:t>
            </w:r>
          </w:p>
        </w:tc>
        <w:tc>
          <w:tcPr>
            <w:tcW w:w="835" w:type="dxa"/>
            <w:tcBorders>
              <w:top w:val="single" w:sz="4" w:space="0" w:color="auto"/>
              <w:left w:val="single" w:sz="4" w:space="0" w:color="auto"/>
              <w:bottom w:val="single" w:sz="4" w:space="0" w:color="auto"/>
              <w:right w:val="single" w:sz="4" w:space="0" w:color="auto"/>
            </w:tcBorders>
          </w:tcPr>
          <w:p w14:paraId="1F8B4DB6" w14:textId="01421540" w:rsidR="00002C68" w:rsidRDefault="00002C68" w:rsidP="00644D28">
            <w:pPr>
              <w:suppressLineNumbers/>
              <w:jc w:val="center"/>
              <w:rPr>
                <w:rFonts w:eastAsia="SimSun"/>
                <w:iCs/>
                <w:spacing w:val="-5"/>
                <w:szCs w:val="28"/>
              </w:rPr>
            </w:pPr>
            <w:r>
              <w:rPr>
                <w:color w:val="000000"/>
                <w:szCs w:val="28"/>
              </w:rPr>
              <w:t>m</w:t>
            </w:r>
          </w:p>
        </w:tc>
        <w:tc>
          <w:tcPr>
            <w:tcW w:w="1227" w:type="dxa"/>
            <w:tcBorders>
              <w:top w:val="single" w:sz="4" w:space="0" w:color="auto"/>
              <w:left w:val="single" w:sz="4" w:space="0" w:color="auto"/>
              <w:bottom w:val="single" w:sz="4" w:space="0" w:color="auto"/>
              <w:right w:val="single" w:sz="4" w:space="0" w:color="auto"/>
            </w:tcBorders>
          </w:tcPr>
          <w:p w14:paraId="3E30FEA8" w14:textId="6271F913" w:rsidR="00002C68" w:rsidRDefault="00002C68" w:rsidP="00644D28">
            <w:pPr>
              <w:suppressLineNumbers/>
              <w:jc w:val="center"/>
              <w:rPr>
                <w:rFonts w:eastAsia="SimSun"/>
                <w:iCs/>
                <w:spacing w:val="-5"/>
                <w:szCs w:val="28"/>
              </w:rPr>
            </w:pPr>
            <w:r>
              <w:rPr>
                <w:color w:val="000000"/>
                <w:szCs w:val="28"/>
              </w:rPr>
              <w:t>100</w:t>
            </w:r>
          </w:p>
        </w:tc>
        <w:tc>
          <w:tcPr>
            <w:tcW w:w="2652" w:type="dxa"/>
            <w:tcBorders>
              <w:top w:val="single" w:sz="4" w:space="0" w:color="auto"/>
              <w:left w:val="single" w:sz="4" w:space="0" w:color="auto"/>
              <w:bottom w:val="single" w:sz="4" w:space="0" w:color="auto"/>
              <w:right w:val="single" w:sz="4" w:space="0" w:color="auto"/>
            </w:tcBorders>
          </w:tcPr>
          <w:p w14:paraId="78A64E11" w14:textId="77777777" w:rsidR="00002C68" w:rsidRPr="00B875C0" w:rsidRDefault="00002C68" w:rsidP="00644D28">
            <w:pPr>
              <w:suppressLineNumbers/>
              <w:jc w:val="center"/>
              <w:rPr>
                <w:rFonts w:eastAsia="SimSun"/>
                <w:iCs/>
                <w:spacing w:val="-5"/>
                <w:szCs w:val="28"/>
              </w:rPr>
            </w:pPr>
          </w:p>
        </w:tc>
      </w:tr>
      <w:tr w:rsidR="00002C68" w:rsidRPr="0089658A" w14:paraId="3FB38F8F"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68C81B77" w14:textId="05FE9B1E" w:rsidR="00002C68" w:rsidRDefault="008C0250" w:rsidP="00644D28">
            <w:pPr>
              <w:jc w:val="center"/>
              <w:textAlignment w:val="center"/>
              <w:rPr>
                <w:rFonts w:eastAsia="SimSun"/>
                <w:iCs/>
                <w:spacing w:val="-5"/>
                <w:szCs w:val="28"/>
              </w:rPr>
            </w:pPr>
            <w:r>
              <w:rPr>
                <w:rFonts w:eastAsia="SimSun"/>
                <w:iCs/>
                <w:spacing w:val="-5"/>
                <w:szCs w:val="28"/>
              </w:rPr>
              <w:lastRenderedPageBreak/>
              <w:t>9</w:t>
            </w:r>
          </w:p>
        </w:tc>
        <w:tc>
          <w:tcPr>
            <w:tcW w:w="3938" w:type="dxa"/>
            <w:tcBorders>
              <w:top w:val="single" w:sz="4" w:space="0" w:color="auto"/>
              <w:left w:val="single" w:sz="4" w:space="0" w:color="auto"/>
              <w:bottom w:val="single" w:sz="4" w:space="0" w:color="auto"/>
              <w:right w:val="single" w:sz="4" w:space="0" w:color="auto"/>
            </w:tcBorders>
          </w:tcPr>
          <w:p w14:paraId="5FD2A16F" w14:textId="351AE3BA" w:rsidR="00002C68" w:rsidRDefault="00002C68" w:rsidP="004D6F22">
            <w:pPr>
              <w:suppressLineNumbers/>
              <w:rPr>
                <w:rFonts w:eastAsia="SimSun"/>
                <w:iCs/>
                <w:spacing w:val="-5"/>
                <w:szCs w:val="28"/>
              </w:rPr>
            </w:pPr>
            <w:r>
              <w:rPr>
                <w:color w:val="000000"/>
                <w:szCs w:val="28"/>
              </w:rPr>
              <w:t>Băng keo cách điện</w:t>
            </w:r>
          </w:p>
        </w:tc>
        <w:tc>
          <w:tcPr>
            <w:tcW w:w="835" w:type="dxa"/>
            <w:tcBorders>
              <w:top w:val="single" w:sz="4" w:space="0" w:color="auto"/>
              <w:left w:val="single" w:sz="4" w:space="0" w:color="auto"/>
              <w:bottom w:val="single" w:sz="4" w:space="0" w:color="auto"/>
              <w:right w:val="single" w:sz="4" w:space="0" w:color="auto"/>
            </w:tcBorders>
          </w:tcPr>
          <w:p w14:paraId="2E880D2C" w14:textId="639F344E" w:rsidR="00002C68" w:rsidRDefault="00002C68" w:rsidP="00644D28">
            <w:pPr>
              <w:suppressLineNumbers/>
              <w:jc w:val="center"/>
              <w:rPr>
                <w:rFonts w:eastAsia="SimSun"/>
                <w:iCs/>
                <w:spacing w:val="-5"/>
                <w:szCs w:val="28"/>
              </w:rPr>
            </w:pPr>
            <w:r>
              <w:rPr>
                <w:color w:val="000000"/>
                <w:szCs w:val="28"/>
              </w:rPr>
              <w:t>cuộn</w:t>
            </w:r>
          </w:p>
        </w:tc>
        <w:tc>
          <w:tcPr>
            <w:tcW w:w="1227" w:type="dxa"/>
            <w:tcBorders>
              <w:top w:val="single" w:sz="4" w:space="0" w:color="auto"/>
              <w:left w:val="single" w:sz="4" w:space="0" w:color="auto"/>
              <w:bottom w:val="single" w:sz="4" w:space="0" w:color="auto"/>
              <w:right w:val="single" w:sz="4" w:space="0" w:color="auto"/>
            </w:tcBorders>
          </w:tcPr>
          <w:p w14:paraId="346E0F67" w14:textId="6DA67717" w:rsidR="00002C68" w:rsidRDefault="00002C68" w:rsidP="00644D28">
            <w:pPr>
              <w:suppressLineNumbers/>
              <w:jc w:val="center"/>
              <w:rPr>
                <w:rFonts w:eastAsia="SimSun"/>
                <w:iCs/>
                <w:spacing w:val="-5"/>
                <w:szCs w:val="28"/>
              </w:rPr>
            </w:pPr>
            <w:r>
              <w:rPr>
                <w:color w:val="000000"/>
                <w:szCs w:val="28"/>
              </w:rPr>
              <w:t>02</w:t>
            </w:r>
          </w:p>
        </w:tc>
        <w:tc>
          <w:tcPr>
            <w:tcW w:w="2652" w:type="dxa"/>
            <w:tcBorders>
              <w:top w:val="single" w:sz="4" w:space="0" w:color="auto"/>
              <w:left w:val="single" w:sz="4" w:space="0" w:color="auto"/>
              <w:bottom w:val="single" w:sz="4" w:space="0" w:color="auto"/>
              <w:right w:val="single" w:sz="4" w:space="0" w:color="auto"/>
            </w:tcBorders>
          </w:tcPr>
          <w:p w14:paraId="7D51A1A7" w14:textId="77777777" w:rsidR="00002C68" w:rsidRPr="00B875C0" w:rsidRDefault="00002C68" w:rsidP="00644D28">
            <w:pPr>
              <w:suppressLineNumbers/>
              <w:jc w:val="center"/>
              <w:rPr>
                <w:rFonts w:eastAsia="SimSun"/>
                <w:iCs/>
                <w:spacing w:val="-5"/>
                <w:szCs w:val="28"/>
              </w:rPr>
            </w:pPr>
          </w:p>
        </w:tc>
      </w:tr>
      <w:tr w:rsidR="00002C68" w:rsidRPr="0089658A" w14:paraId="5BBA3750"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053F6443" w14:textId="220E9D37" w:rsidR="00002C68" w:rsidRDefault="008C0250" w:rsidP="00644D28">
            <w:pPr>
              <w:jc w:val="center"/>
              <w:textAlignment w:val="center"/>
              <w:rPr>
                <w:rFonts w:eastAsia="SimSun"/>
                <w:iCs/>
                <w:spacing w:val="-5"/>
                <w:szCs w:val="28"/>
              </w:rPr>
            </w:pPr>
            <w:r>
              <w:rPr>
                <w:rFonts w:eastAsia="SimSun"/>
                <w:iCs/>
                <w:spacing w:val="-5"/>
                <w:szCs w:val="28"/>
              </w:rPr>
              <w:t>10</w:t>
            </w:r>
          </w:p>
        </w:tc>
        <w:tc>
          <w:tcPr>
            <w:tcW w:w="3938" w:type="dxa"/>
            <w:tcBorders>
              <w:top w:val="single" w:sz="4" w:space="0" w:color="auto"/>
              <w:left w:val="single" w:sz="4" w:space="0" w:color="auto"/>
              <w:bottom w:val="single" w:sz="4" w:space="0" w:color="auto"/>
              <w:right w:val="single" w:sz="4" w:space="0" w:color="auto"/>
            </w:tcBorders>
          </w:tcPr>
          <w:p w14:paraId="6BF61EA0" w14:textId="32B2E33D" w:rsidR="00002C68" w:rsidRDefault="00002C68" w:rsidP="004D6F22">
            <w:pPr>
              <w:suppressLineNumbers/>
              <w:rPr>
                <w:rFonts w:eastAsia="SimSun"/>
                <w:iCs/>
                <w:spacing w:val="-5"/>
                <w:szCs w:val="28"/>
              </w:rPr>
            </w:pPr>
            <w:r>
              <w:rPr>
                <w:color w:val="000000"/>
                <w:szCs w:val="28"/>
              </w:rPr>
              <w:t>Dây rút nhựa 30cm</w:t>
            </w:r>
          </w:p>
        </w:tc>
        <w:tc>
          <w:tcPr>
            <w:tcW w:w="835" w:type="dxa"/>
            <w:tcBorders>
              <w:top w:val="single" w:sz="4" w:space="0" w:color="auto"/>
              <w:left w:val="single" w:sz="4" w:space="0" w:color="auto"/>
              <w:bottom w:val="single" w:sz="4" w:space="0" w:color="auto"/>
              <w:right w:val="single" w:sz="4" w:space="0" w:color="auto"/>
            </w:tcBorders>
          </w:tcPr>
          <w:p w14:paraId="5C01DA7B" w14:textId="24268046" w:rsidR="00002C68" w:rsidRDefault="00002C68" w:rsidP="00644D28">
            <w:pPr>
              <w:suppressLineNumbers/>
              <w:jc w:val="center"/>
              <w:rPr>
                <w:rFonts w:eastAsia="SimSun"/>
                <w:iCs/>
                <w:spacing w:val="-5"/>
                <w:szCs w:val="28"/>
              </w:rPr>
            </w:pPr>
            <w:r>
              <w:rPr>
                <w:color w:val="000000"/>
                <w:szCs w:val="28"/>
              </w:rPr>
              <w:t>gói</w:t>
            </w:r>
          </w:p>
        </w:tc>
        <w:tc>
          <w:tcPr>
            <w:tcW w:w="1227" w:type="dxa"/>
            <w:tcBorders>
              <w:top w:val="single" w:sz="4" w:space="0" w:color="auto"/>
              <w:left w:val="single" w:sz="4" w:space="0" w:color="auto"/>
              <w:bottom w:val="single" w:sz="4" w:space="0" w:color="auto"/>
              <w:right w:val="single" w:sz="4" w:space="0" w:color="auto"/>
            </w:tcBorders>
          </w:tcPr>
          <w:p w14:paraId="4E279259" w14:textId="7413B27A" w:rsidR="00002C68" w:rsidRDefault="00002C68" w:rsidP="00644D28">
            <w:pPr>
              <w:suppressLineNumbers/>
              <w:jc w:val="center"/>
              <w:rPr>
                <w:rFonts w:eastAsia="SimSun"/>
                <w:iCs/>
                <w:spacing w:val="-5"/>
                <w:szCs w:val="28"/>
              </w:rPr>
            </w:pPr>
            <w:r>
              <w:rPr>
                <w:color w:val="000000"/>
                <w:szCs w:val="28"/>
              </w:rPr>
              <w:t>04</w:t>
            </w:r>
          </w:p>
        </w:tc>
        <w:tc>
          <w:tcPr>
            <w:tcW w:w="2652" w:type="dxa"/>
            <w:tcBorders>
              <w:top w:val="single" w:sz="4" w:space="0" w:color="auto"/>
              <w:left w:val="single" w:sz="4" w:space="0" w:color="auto"/>
              <w:bottom w:val="single" w:sz="4" w:space="0" w:color="auto"/>
              <w:right w:val="single" w:sz="4" w:space="0" w:color="auto"/>
            </w:tcBorders>
          </w:tcPr>
          <w:p w14:paraId="5F264F39" w14:textId="77777777" w:rsidR="00002C68" w:rsidRPr="00B875C0" w:rsidRDefault="00002C68" w:rsidP="00644D28">
            <w:pPr>
              <w:suppressLineNumbers/>
              <w:jc w:val="center"/>
              <w:rPr>
                <w:rFonts w:eastAsia="SimSun"/>
                <w:iCs/>
                <w:spacing w:val="-5"/>
                <w:szCs w:val="28"/>
              </w:rPr>
            </w:pPr>
          </w:p>
        </w:tc>
      </w:tr>
      <w:tr w:rsidR="00002C68" w:rsidRPr="007D6FBC" w14:paraId="137C85C9"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2A5179DE" w14:textId="34AE6FBA" w:rsidR="00002C68" w:rsidRPr="007D6FBC" w:rsidRDefault="00002C68" w:rsidP="007D6FBC">
            <w:pPr>
              <w:jc w:val="center"/>
              <w:textAlignment w:val="center"/>
              <w:rPr>
                <w:rFonts w:eastAsia="SimSun"/>
                <w:b/>
                <w:iCs/>
                <w:spacing w:val="-5"/>
                <w:szCs w:val="28"/>
              </w:rPr>
            </w:pPr>
            <w:r w:rsidRPr="007D6FBC">
              <w:rPr>
                <w:rFonts w:eastAsia="SimSun"/>
                <w:b/>
                <w:iCs/>
                <w:spacing w:val="-5"/>
                <w:szCs w:val="28"/>
              </w:rPr>
              <w:t>II</w:t>
            </w:r>
          </w:p>
        </w:tc>
        <w:tc>
          <w:tcPr>
            <w:tcW w:w="3938" w:type="dxa"/>
            <w:tcBorders>
              <w:top w:val="single" w:sz="4" w:space="0" w:color="auto"/>
              <w:left w:val="single" w:sz="4" w:space="0" w:color="auto"/>
              <w:bottom w:val="single" w:sz="4" w:space="0" w:color="auto"/>
              <w:right w:val="single" w:sz="4" w:space="0" w:color="auto"/>
            </w:tcBorders>
            <w:vAlign w:val="center"/>
          </w:tcPr>
          <w:p w14:paraId="12BCF884" w14:textId="00FA52F1" w:rsidR="00002C68" w:rsidRPr="007D6FBC" w:rsidRDefault="00002C68" w:rsidP="007D6FBC">
            <w:pPr>
              <w:suppressLineNumbers/>
              <w:jc w:val="center"/>
              <w:rPr>
                <w:rFonts w:eastAsia="SimSun"/>
                <w:b/>
                <w:iCs/>
                <w:spacing w:val="-5"/>
                <w:szCs w:val="28"/>
              </w:rPr>
            </w:pPr>
            <w:r w:rsidRPr="007D6FBC">
              <w:rPr>
                <w:rFonts w:eastAsia="SimSun"/>
                <w:b/>
                <w:iCs/>
                <w:spacing w:val="-5"/>
                <w:szCs w:val="28"/>
              </w:rPr>
              <w:t>D</w:t>
            </w:r>
            <w:r>
              <w:rPr>
                <w:rFonts w:eastAsia="SimSun"/>
                <w:b/>
                <w:iCs/>
                <w:spacing w:val="-5"/>
                <w:szCs w:val="28"/>
              </w:rPr>
              <w:t>ỊCH VỤ</w:t>
            </w:r>
          </w:p>
        </w:tc>
        <w:tc>
          <w:tcPr>
            <w:tcW w:w="835" w:type="dxa"/>
            <w:tcBorders>
              <w:top w:val="single" w:sz="4" w:space="0" w:color="auto"/>
              <w:left w:val="single" w:sz="4" w:space="0" w:color="auto"/>
              <w:bottom w:val="single" w:sz="4" w:space="0" w:color="auto"/>
              <w:right w:val="single" w:sz="4" w:space="0" w:color="auto"/>
            </w:tcBorders>
            <w:vAlign w:val="center"/>
          </w:tcPr>
          <w:p w14:paraId="7696A2A3" w14:textId="77777777" w:rsidR="00002C68" w:rsidRPr="007D6FBC" w:rsidRDefault="00002C68" w:rsidP="007D6FBC">
            <w:pPr>
              <w:suppressLineNumbers/>
              <w:jc w:val="center"/>
              <w:rPr>
                <w:rFonts w:eastAsia="SimSun"/>
                <w:b/>
                <w:iCs/>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0BEA3A62" w14:textId="77777777" w:rsidR="00002C68" w:rsidRPr="007D6FBC" w:rsidRDefault="00002C68" w:rsidP="007D6FBC">
            <w:pPr>
              <w:suppressLineNumbers/>
              <w:jc w:val="center"/>
              <w:rPr>
                <w:rFonts w:eastAsia="SimSun"/>
                <w:b/>
                <w:iCs/>
                <w:spacing w:val="-5"/>
                <w:szCs w:val="28"/>
              </w:rPr>
            </w:pPr>
          </w:p>
        </w:tc>
        <w:tc>
          <w:tcPr>
            <w:tcW w:w="2652" w:type="dxa"/>
            <w:tcBorders>
              <w:top w:val="single" w:sz="4" w:space="0" w:color="auto"/>
              <w:left w:val="single" w:sz="4" w:space="0" w:color="auto"/>
              <w:bottom w:val="single" w:sz="4" w:space="0" w:color="auto"/>
              <w:right w:val="single" w:sz="4" w:space="0" w:color="auto"/>
            </w:tcBorders>
            <w:vAlign w:val="center"/>
          </w:tcPr>
          <w:p w14:paraId="33CE7C1F" w14:textId="77777777" w:rsidR="00002C68" w:rsidRPr="007D6FBC" w:rsidRDefault="00002C68" w:rsidP="007D6FBC">
            <w:pPr>
              <w:suppressLineNumbers/>
              <w:jc w:val="center"/>
              <w:rPr>
                <w:rFonts w:eastAsia="SimSun"/>
                <w:b/>
                <w:iCs/>
                <w:spacing w:val="-5"/>
                <w:szCs w:val="28"/>
              </w:rPr>
            </w:pPr>
          </w:p>
        </w:tc>
      </w:tr>
      <w:tr w:rsidR="00002C68" w:rsidRPr="007D6FBC" w14:paraId="159359F0" w14:textId="77777777" w:rsidTr="006700E5">
        <w:trPr>
          <w:trHeight w:val="509"/>
        </w:trPr>
        <w:tc>
          <w:tcPr>
            <w:tcW w:w="580" w:type="dxa"/>
            <w:tcBorders>
              <w:top w:val="single" w:sz="4" w:space="0" w:color="auto"/>
              <w:left w:val="single" w:sz="4" w:space="0" w:color="auto"/>
              <w:bottom w:val="single" w:sz="4" w:space="0" w:color="auto"/>
              <w:right w:val="single" w:sz="4" w:space="0" w:color="auto"/>
            </w:tcBorders>
            <w:vAlign w:val="center"/>
          </w:tcPr>
          <w:p w14:paraId="75D898F3" w14:textId="5903C54D" w:rsidR="00002C68" w:rsidRPr="007D6FBC" w:rsidRDefault="00002C68" w:rsidP="007D6FBC">
            <w:pPr>
              <w:jc w:val="center"/>
              <w:textAlignment w:val="center"/>
              <w:rPr>
                <w:rFonts w:eastAsia="SimSun"/>
                <w:b/>
                <w:iCs/>
                <w:spacing w:val="-5"/>
                <w:szCs w:val="28"/>
              </w:rPr>
            </w:pPr>
            <w:r>
              <w:rPr>
                <w:rFonts w:eastAsia="Times New Roman"/>
                <w:szCs w:val="28"/>
              </w:rPr>
              <w:t>1</w:t>
            </w:r>
          </w:p>
        </w:tc>
        <w:tc>
          <w:tcPr>
            <w:tcW w:w="3938" w:type="dxa"/>
            <w:tcBorders>
              <w:top w:val="single" w:sz="4" w:space="0" w:color="auto"/>
              <w:left w:val="single" w:sz="4" w:space="0" w:color="auto"/>
              <w:bottom w:val="single" w:sz="4" w:space="0" w:color="auto"/>
              <w:right w:val="single" w:sz="4" w:space="0" w:color="auto"/>
            </w:tcBorders>
            <w:vAlign w:val="center"/>
          </w:tcPr>
          <w:p w14:paraId="1170A64E" w14:textId="1A69102C" w:rsidR="00002C68" w:rsidRPr="00C61FE4" w:rsidRDefault="00002C68" w:rsidP="002123F5">
            <w:pPr>
              <w:suppressLineNumbers/>
              <w:rPr>
                <w:rFonts w:eastAsia="SimSun"/>
                <w:iCs/>
                <w:spacing w:val="-5"/>
                <w:szCs w:val="28"/>
              </w:rPr>
            </w:pPr>
            <w:r w:rsidRPr="00C61FE4">
              <w:rPr>
                <w:rFonts w:eastAsia="SimSun"/>
                <w:iCs/>
                <w:spacing w:val="-5"/>
                <w:szCs w:val="28"/>
              </w:rPr>
              <w:t>Sao lưu</w:t>
            </w:r>
            <w:r>
              <w:rPr>
                <w:rFonts w:eastAsia="SimSun"/>
                <w:iCs/>
                <w:spacing w:val="-5"/>
                <w:szCs w:val="28"/>
              </w:rPr>
              <w:t xml:space="preserve"> file</w:t>
            </w:r>
            <w:r w:rsidRPr="00C61FE4">
              <w:rPr>
                <w:rFonts w:eastAsia="SimSun"/>
                <w:iCs/>
                <w:spacing w:val="-5"/>
                <w:szCs w:val="28"/>
              </w:rPr>
              <w:t xml:space="preserve"> cấu hình thiết bị truyền dẫn cũ</w:t>
            </w:r>
            <w:r>
              <w:rPr>
                <w:rFonts w:eastAsia="SimSun"/>
                <w:iCs/>
                <w:spacing w:val="-5"/>
                <w:szCs w:val="28"/>
              </w:rPr>
              <w:t>.</w:t>
            </w:r>
          </w:p>
        </w:tc>
        <w:tc>
          <w:tcPr>
            <w:tcW w:w="835" w:type="dxa"/>
            <w:tcBorders>
              <w:top w:val="single" w:sz="4" w:space="0" w:color="auto"/>
              <w:left w:val="single" w:sz="4" w:space="0" w:color="auto"/>
              <w:bottom w:val="single" w:sz="4" w:space="0" w:color="auto"/>
              <w:right w:val="single" w:sz="4" w:space="0" w:color="auto"/>
            </w:tcBorders>
            <w:vAlign w:val="center"/>
          </w:tcPr>
          <w:p w14:paraId="29A8B3C3" w14:textId="1F67B4CA" w:rsidR="00002C68" w:rsidRPr="00C61FE4" w:rsidRDefault="00002C68" w:rsidP="007D6FBC">
            <w:pPr>
              <w:suppressLineNumbers/>
              <w:jc w:val="center"/>
              <w:rPr>
                <w:rFonts w:eastAsia="SimSun"/>
                <w:iCs/>
                <w:spacing w:val="-5"/>
                <w:szCs w:val="28"/>
              </w:rPr>
            </w:pPr>
            <w:r w:rsidRPr="00C61FE4">
              <w:rPr>
                <w:rFonts w:eastAsia="SimSun"/>
                <w:iCs/>
                <w:spacing w:val="-5"/>
                <w:szCs w:val="28"/>
              </w:rPr>
              <w:t>HT</w:t>
            </w:r>
          </w:p>
        </w:tc>
        <w:tc>
          <w:tcPr>
            <w:tcW w:w="1227" w:type="dxa"/>
            <w:tcBorders>
              <w:top w:val="single" w:sz="4" w:space="0" w:color="auto"/>
              <w:left w:val="single" w:sz="4" w:space="0" w:color="auto"/>
              <w:bottom w:val="single" w:sz="4" w:space="0" w:color="auto"/>
              <w:right w:val="single" w:sz="4" w:space="0" w:color="auto"/>
            </w:tcBorders>
            <w:vAlign w:val="center"/>
          </w:tcPr>
          <w:p w14:paraId="480506DF" w14:textId="124CA6D6" w:rsidR="00002C68" w:rsidRPr="00C61FE4" w:rsidRDefault="00002C68" w:rsidP="007D6FBC">
            <w:pPr>
              <w:suppressLineNumbers/>
              <w:jc w:val="center"/>
              <w:rPr>
                <w:rFonts w:eastAsia="SimSun"/>
                <w:iCs/>
                <w:spacing w:val="-5"/>
                <w:szCs w:val="28"/>
              </w:rPr>
            </w:pPr>
            <w:r>
              <w:rPr>
                <w:rFonts w:eastAsia="SimSun"/>
                <w:iCs/>
                <w:spacing w:val="-5"/>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03E57A59" w14:textId="77777777" w:rsidR="00002C68" w:rsidRPr="007D6FBC" w:rsidRDefault="00002C68" w:rsidP="007D6FBC">
            <w:pPr>
              <w:suppressLineNumbers/>
              <w:jc w:val="center"/>
              <w:rPr>
                <w:rFonts w:eastAsia="SimSun"/>
                <w:b/>
                <w:iCs/>
                <w:spacing w:val="-5"/>
                <w:szCs w:val="28"/>
              </w:rPr>
            </w:pPr>
          </w:p>
        </w:tc>
      </w:tr>
      <w:tr w:rsidR="00002C68" w:rsidRPr="007C12DC" w14:paraId="61EB8E95" w14:textId="77777777" w:rsidTr="006700E5">
        <w:trPr>
          <w:tblHeader/>
        </w:trPr>
        <w:tc>
          <w:tcPr>
            <w:tcW w:w="580" w:type="dxa"/>
            <w:tcBorders>
              <w:top w:val="single" w:sz="4" w:space="0" w:color="auto"/>
              <w:left w:val="single" w:sz="4" w:space="0" w:color="auto"/>
              <w:bottom w:val="single" w:sz="4" w:space="0" w:color="auto"/>
              <w:right w:val="single" w:sz="4" w:space="0" w:color="auto"/>
            </w:tcBorders>
            <w:vAlign w:val="center"/>
          </w:tcPr>
          <w:p w14:paraId="4EF96C46" w14:textId="00B5042D" w:rsidR="00002C68" w:rsidRPr="007C12DC" w:rsidRDefault="00002C68" w:rsidP="00644D28">
            <w:pPr>
              <w:ind w:right="-7"/>
              <w:jc w:val="center"/>
              <w:rPr>
                <w:rFonts w:eastAsia="SimSun"/>
                <w:b/>
                <w:spacing w:val="-5"/>
                <w:szCs w:val="28"/>
              </w:rPr>
            </w:pPr>
            <w:r>
              <w:rPr>
                <w:rFonts w:eastAsia="Times New Roman"/>
                <w:szCs w:val="28"/>
              </w:rPr>
              <w:t>2</w:t>
            </w:r>
          </w:p>
        </w:tc>
        <w:tc>
          <w:tcPr>
            <w:tcW w:w="3938" w:type="dxa"/>
            <w:tcBorders>
              <w:top w:val="single" w:sz="4" w:space="0" w:color="auto"/>
              <w:left w:val="single" w:sz="4" w:space="0" w:color="auto"/>
              <w:bottom w:val="single" w:sz="4" w:space="0" w:color="auto"/>
              <w:right w:val="single" w:sz="4" w:space="0" w:color="auto"/>
            </w:tcBorders>
            <w:vAlign w:val="center"/>
          </w:tcPr>
          <w:p w14:paraId="04F83C97" w14:textId="55141F5E" w:rsidR="00002C68" w:rsidRDefault="00002C68" w:rsidP="006700E5">
            <w:pPr>
              <w:ind w:left="-225" w:right="-7" w:firstLine="45"/>
              <w:jc w:val="both"/>
              <w:rPr>
                <w:rFonts w:eastAsia="Times New Roman"/>
                <w:szCs w:val="28"/>
              </w:rPr>
            </w:pPr>
            <w:r>
              <w:rPr>
                <w:rFonts w:eastAsia="Times New Roman"/>
                <w:szCs w:val="28"/>
              </w:rPr>
              <w:t xml:space="preserve"> Tháo dỡ thiết bị truyền dẫn cũ ra</w:t>
            </w:r>
          </w:p>
          <w:p w14:paraId="51BB9D88" w14:textId="4F8E3FB2" w:rsidR="00002C68" w:rsidRPr="007C12DC" w:rsidRDefault="00002C68" w:rsidP="006700E5">
            <w:pPr>
              <w:ind w:left="-225" w:right="-7" w:firstLine="45"/>
              <w:jc w:val="both"/>
              <w:rPr>
                <w:rFonts w:eastAsia="SimSun"/>
                <w:b/>
                <w:spacing w:val="-5"/>
                <w:szCs w:val="28"/>
              </w:rPr>
            </w:pPr>
            <w:r>
              <w:rPr>
                <w:rFonts w:eastAsia="Times New Roman"/>
                <w:szCs w:val="28"/>
              </w:rPr>
              <w:t xml:space="preserve"> khỏi vị trí vận hành.</w:t>
            </w:r>
            <w:r w:rsidRPr="00652DB7">
              <w:rPr>
                <w:rFonts w:eastAsia="Times New Roman"/>
                <w:szCs w:val="28"/>
              </w:rPr>
              <w:t xml:space="preserve"> </w:t>
            </w:r>
          </w:p>
        </w:tc>
        <w:tc>
          <w:tcPr>
            <w:tcW w:w="835" w:type="dxa"/>
            <w:tcBorders>
              <w:top w:val="single" w:sz="4" w:space="0" w:color="auto"/>
              <w:left w:val="single" w:sz="4" w:space="0" w:color="auto"/>
              <w:bottom w:val="single" w:sz="4" w:space="0" w:color="auto"/>
              <w:right w:val="single" w:sz="4" w:space="0" w:color="auto"/>
            </w:tcBorders>
            <w:vAlign w:val="center"/>
          </w:tcPr>
          <w:p w14:paraId="25975E06" w14:textId="6C222409" w:rsidR="00002C68" w:rsidRPr="007C12DC" w:rsidRDefault="00002C68" w:rsidP="00644D28">
            <w:pPr>
              <w:ind w:right="-7"/>
              <w:jc w:val="center"/>
              <w:rPr>
                <w:rFonts w:eastAsia="SimSun"/>
                <w:b/>
                <w:spacing w:val="-5"/>
                <w:szCs w:val="28"/>
              </w:rPr>
            </w:pPr>
            <w:r>
              <w:rPr>
                <w:rFonts w:eastAsia="Times New Roman"/>
                <w:szCs w:val="28"/>
              </w:rPr>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3AFECA12" w14:textId="05AC18F4" w:rsidR="00002C68" w:rsidRPr="007C12DC" w:rsidRDefault="00002C68" w:rsidP="00644D28">
            <w:pPr>
              <w:ind w:right="-7"/>
              <w:jc w:val="center"/>
              <w:rPr>
                <w:rFonts w:eastAsia="SimSun"/>
                <w:b/>
                <w:spacing w:val="-5"/>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5B9AEFBA" w14:textId="77777777" w:rsidR="00002C68" w:rsidRPr="007C12DC" w:rsidRDefault="00002C68" w:rsidP="00644D28">
            <w:pPr>
              <w:ind w:right="-7"/>
              <w:jc w:val="center"/>
              <w:rPr>
                <w:rFonts w:eastAsia="SimSun"/>
                <w:b/>
                <w:spacing w:val="-5"/>
                <w:szCs w:val="28"/>
              </w:rPr>
            </w:pPr>
          </w:p>
        </w:tc>
      </w:tr>
      <w:tr w:rsidR="00002C68" w:rsidRPr="007C12DC" w14:paraId="1C163CDF" w14:textId="77777777" w:rsidTr="006700E5">
        <w:trPr>
          <w:tblHeader/>
        </w:trPr>
        <w:tc>
          <w:tcPr>
            <w:tcW w:w="580" w:type="dxa"/>
            <w:tcBorders>
              <w:top w:val="single" w:sz="4" w:space="0" w:color="auto"/>
              <w:left w:val="single" w:sz="4" w:space="0" w:color="auto"/>
              <w:bottom w:val="single" w:sz="4" w:space="0" w:color="auto"/>
              <w:right w:val="single" w:sz="4" w:space="0" w:color="auto"/>
            </w:tcBorders>
            <w:vAlign w:val="center"/>
          </w:tcPr>
          <w:p w14:paraId="24C9C611" w14:textId="3B6DE6B9" w:rsidR="00002C68" w:rsidRPr="007C12DC" w:rsidRDefault="00002C68" w:rsidP="00644D28">
            <w:pPr>
              <w:ind w:right="-7"/>
              <w:jc w:val="center"/>
              <w:rPr>
                <w:rFonts w:eastAsia="SimSun"/>
                <w:spacing w:val="-5"/>
                <w:szCs w:val="28"/>
              </w:rPr>
            </w:pPr>
            <w:r>
              <w:rPr>
                <w:rFonts w:eastAsia="Times New Roman"/>
                <w:szCs w:val="28"/>
              </w:rPr>
              <w:t>3</w:t>
            </w:r>
          </w:p>
        </w:tc>
        <w:tc>
          <w:tcPr>
            <w:tcW w:w="3938" w:type="dxa"/>
            <w:tcBorders>
              <w:top w:val="single" w:sz="4" w:space="0" w:color="auto"/>
              <w:left w:val="single" w:sz="4" w:space="0" w:color="auto"/>
              <w:bottom w:val="single" w:sz="4" w:space="0" w:color="auto"/>
              <w:right w:val="single" w:sz="4" w:space="0" w:color="auto"/>
            </w:tcBorders>
            <w:vAlign w:val="center"/>
          </w:tcPr>
          <w:p w14:paraId="6BC04F24" w14:textId="4E141808" w:rsidR="00002C68" w:rsidRPr="007D6FBC" w:rsidRDefault="00002C68" w:rsidP="00644D28">
            <w:pPr>
              <w:ind w:right="-7"/>
              <w:jc w:val="both"/>
              <w:rPr>
                <w:rFonts w:eastAsia="SimSun"/>
                <w:b/>
                <w:spacing w:val="-5"/>
                <w:szCs w:val="28"/>
              </w:rPr>
            </w:pPr>
            <w:r>
              <w:rPr>
                <w:rFonts w:eastAsia="Times New Roman"/>
                <w:szCs w:val="28"/>
              </w:rPr>
              <w:t xml:space="preserve">Lắp đặt </w:t>
            </w:r>
            <w:r w:rsidRPr="00652DB7">
              <w:rPr>
                <w:rFonts w:eastAsia="Times New Roman"/>
                <w:szCs w:val="28"/>
              </w:rPr>
              <w:t xml:space="preserve">thiết bị </w:t>
            </w:r>
            <w:r>
              <w:rPr>
                <w:rFonts w:eastAsia="Times New Roman"/>
                <w:szCs w:val="28"/>
              </w:rPr>
              <w:t xml:space="preserve">truyền dẫn </w:t>
            </w:r>
            <w:r w:rsidRPr="00652DB7">
              <w:rPr>
                <w:rFonts w:eastAsia="Times New Roman"/>
                <w:szCs w:val="28"/>
              </w:rPr>
              <w:t>mới</w:t>
            </w:r>
          </w:p>
        </w:tc>
        <w:tc>
          <w:tcPr>
            <w:tcW w:w="835" w:type="dxa"/>
            <w:tcBorders>
              <w:top w:val="single" w:sz="4" w:space="0" w:color="auto"/>
              <w:left w:val="single" w:sz="4" w:space="0" w:color="auto"/>
              <w:bottom w:val="single" w:sz="4" w:space="0" w:color="auto"/>
              <w:right w:val="single" w:sz="4" w:space="0" w:color="auto"/>
            </w:tcBorders>
            <w:vAlign w:val="center"/>
          </w:tcPr>
          <w:p w14:paraId="4BA91788" w14:textId="056109FD" w:rsidR="00002C68" w:rsidRPr="007C12DC" w:rsidRDefault="00002C68" w:rsidP="00644D28">
            <w:pPr>
              <w:ind w:right="-7"/>
              <w:jc w:val="center"/>
              <w:rPr>
                <w:rFonts w:eastAsia="SimSun"/>
                <w:spacing w:val="-5"/>
                <w:szCs w:val="28"/>
              </w:rPr>
            </w:pPr>
            <w:r>
              <w:rPr>
                <w:rFonts w:eastAsia="Times New Roman"/>
                <w:szCs w:val="28"/>
              </w:rPr>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30F89533" w14:textId="7448EB81" w:rsidR="00002C68" w:rsidRPr="007C12DC" w:rsidRDefault="00002C68" w:rsidP="00644D28">
            <w:pPr>
              <w:ind w:right="-7"/>
              <w:jc w:val="center"/>
              <w:rPr>
                <w:rFonts w:eastAsia="SimSun"/>
                <w:spacing w:val="-5"/>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4B80825E" w14:textId="77777777" w:rsidR="00002C68" w:rsidRPr="007C12DC" w:rsidRDefault="00002C68" w:rsidP="00644D28">
            <w:pPr>
              <w:ind w:right="-7"/>
              <w:jc w:val="center"/>
              <w:rPr>
                <w:rFonts w:eastAsia="SimSun"/>
                <w:spacing w:val="-5"/>
                <w:szCs w:val="28"/>
              </w:rPr>
            </w:pPr>
          </w:p>
        </w:tc>
      </w:tr>
      <w:tr w:rsidR="00002C68" w:rsidRPr="007C12DC" w14:paraId="00F8D908" w14:textId="77777777" w:rsidTr="006700E5">
        <w:trPr>
          <w:tblHeader/>
        </w:trPr>
        <w:tc>
          <w:tcPr>
            <w:tcW w:w="580" w:type="dxa"/>
            <w:tcBorders>
              <w:top w:val="single" w:sz="4" w:space="0" w:color="auto"/>
              <w:left w:val="single" w:sz="4" w:space="0" w:color="auto"/>
              <w:bottom w:val="single" w:sz="4" w:space="0" w:color="auto"/>
              <w:right w:val="single" w:sz="4" w:space="0" w:color="auto"/>
            </w:tcBorders>
            <w:vAlign w:val="center"/>
          </w:tcPr>
          <w:p w14:paraId="1C29FFFF" w14:textId="02391FC7" w:rsidR="00002C68" w:rsidRPr="007C12DC" w:rsidRDefault="00002C68" w:rsidP="00644D28">
            <w:pPr>
              <w:jc w:val="center"/>
              <w:textAlignment w:val="center"/>
              <w:rPr>
                <w:rFonts w:eastAsia="SimSun"/>
                <w:spacing w:val="-5"/>
                <w:szCs w:val="28"/>
              </w:rPr>
            </w:pPr>
            <w:r>
              <w:rPr>
                <w:rFonts w:eastAsia="Times New Roman"/>
                <w:szCs w:val="28"/>
              </w:rPr>
              <w:t>4</w:t>
            </w:r>
          </w:p>
        </w:tc>
        <w:tc>
          <w:tcPr>
            <w:tcW w:w="3938" w:type="dxa"/>
            <w:tcBorders>
              <w:top w:val="single" w:sz="4" w:space="0" w:color="auto"/>
              <w:left w:val="single" w:sz="4" w:space="0" w:color="auto"/>
              <w:bottom w:val="single" w:sz="4" w:space="0" w:color="auto"/>
              <w:right w:val="single" w:sz="4" w:space="0" w:color="auto"/>
            </w:tcBorders>
            <w:vAlign w:val="center"/>
          </w:tcPr>
          <w:p w14:paraId="124E89F8" w14:textId="2C7FAB00" w:rsidR="00002C68" w:rsidRPr="007C12DC" w:rsidRDefault="00002C68" w:rsidP="00644D28">
            <w:pPr>
              <w:ind w:right="-7"/>
              <w:jc w:val="both"/>
              <w:rPr>
                <w:rFonts w:eastAsia="SimSun"/>
                <w:spacing w:val="-5"/>
                <w:szCs w:val="28"/>
              </w:rPr>
            </w:pPr>
            <w:r w:rsidRPr="00652DB7">
              <w:rPr>
                <w:rFonts w:eastAsia="Times New Roman"/>
                <w:szCs w:val="28"/>
              </w:rPr>
              <w:t xml:space="preserve">Cài đặt, khai báo thiết bị </w:t>
            </w:r>
            <w:r>
              <w:rPr>
                <w:rFonts w:eastAsia="Times New Roman"/>
                <w:szCs w:val="28"/>
              </w:rPr>
              <w:t xml:space="preserve">truyền dẫn </w:t>
            </w:r>
            <w:r w:rsidRPr="00652DB7">
              <w:rPr>
                <w:rFonts w:eastAsia="Times New Roman"/>
                <w:szCs w:val="28"/>
              </w:rPr>
              <w:t>lắp mới</w:t>
            </w:r>
          </w:p>
        </w:tc>
        <w:tc>
          <w:tcPr>
            <w:tcW w:w="835" w:type="dxa"/>
            <w:tcBorders>
              <w:top w:val="single" w:sz="4" w:space="0" w:color="auto"/>
              <w:left w:val="single" w:sz="4" w:space="0" w:color="auto"/>
              <w:bottom w:val="single" w:sz="4" w:space="0" w:color="auto"/>
              <w:right w:val="single" w:sz="4" w:space="0" w:color="auto"/>
            </w:tcBorders>
            <w:vAlign w:val="center"/>
          </w:tcPr>
          <w:p w14:paraId="6A0FA8A3" w14:textId="15C9A8CF" w:rsidR="00002C68" w:rsidRPr="007C12DC" w:rsidRDefault="00002C68" w:rsidP="00644D28">
            <w:pPr>
              <w:ind w:right="-7"/>
              <w:jc w:val="center"/>
              <w:rPr>
                <w:rFonts w:eastAsia="SimSun"/>
                <w:spacing w:val="-5"/>
                <w:szCs w:val="28"/>
              </w:rPr>
            </w:pPr>
            <w:r>
              <w:rPr>
                <w:rFonts w:eastAsia="Times New Roman"/>
                <w:szCs w:val="28"/>
              </w:rPr>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75C5623C" w14:textId="204A1F66" w:rsidR="00002C68" w:rsidRPr="007C12DC" w:rsidRDefault="00002C68" w:rsidP="00644D28">
            <w:pPr>
              <w:ind w:right="-7"/>
              <w:jc w:val="center"/>
              <w:rPr>
                <w:rFonts w:eastAsia="SimSun"/>
                <w:spacing w:val="-5"/>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30567CA7" w14:textId="77777777" w:rsidR="00002C68" w:rsidRPr="007C12DC" w:rsidRDefault="00002C68" w:rsidP="00644D28">
            <w:pPr>
              <w:ind w:right="-7"/>
              <w:jc w:val="center"/>
              <w:rPr>
                <w:rFonts w:eastAsia="SimSun"/>
                <w:spacing w:val="-5"/>
                <w:szCs w:val="28"/>
              </w:rPr>
            </w:pPr>
          </w:p>
        </w:tc>
      </w:tr>
      <w:tr w:rsidR="00002C68" w:rsidRPr="007C12DC" w14:paraId="0E4495BC" w14:textId="77777777" w:rsidTr="006700E5">
        <w:trPr>
          <w:tblHeader/>
        </w:trPr>
        <w:tc>
          <w:tcPr>
            <w:tcW w:w="580" w:type="dxa"/>
            <w:tcBorders>
              <w:top w:val="single" w:sz="4" w:space="0" w:color="auto"/>
              <w:left w:val="single" w:sz="4" w:space="0" w:color="auto"/>
              <w:bottom w:val="single" w:sz="4" w:space="0" w:color="auto"/>
              <w:right w:val="single" w:sz="4" w:space="0" w:color="auto"/>
            </w:tcBorders>
            <w:vAlign w:val="center"/>
          </w:tcPr>
          <w:p w14:paraId="65AAAA85" w14:textId="6484C8B1" w:rsidR="00002C68" w:rsidRPr="007C12DC" w:rsidRDefault="00002C68" w:rsidP="00644D28">
            <w:pPr>
              <w:jc w:val="center"/>
              <w:textAlignment w:val="center"/>
              <w:rPr>
                <w:rFonts w:eastAsia="SimSun"/>
                <w:spacing w:val="-5"/>
                <w:szCs w:val="28"/>
              </w:rPr>
            </w:pPr>
            <w:r>
              <w:rPr>
                <w:rFonts w:eastAsia="SimSun"/>
                <w:spacing w:val="-5"/>
                <w:szCs w:val="28"/>
              </w:rPr>
              <w:t>5</w:t>
            </w:r>
          </w:p>
        </w:tc>
        <w:tc>
          <w:tcPr>
            <w:tcW w:w="3938" w:type="dxa"/>
            <w:tcBorders>
              <w:top w:val="single" w:sz="4" w:space="0" w:color="auto"/>
              <w:left w:val="single" w:sz="4" w:space="0" w:color="auto"/>
              <w:bottom w:val="single" w:sz="4" w:space="0" w:color="auto"/>
              <w:right w:val="single" w:sz="4" w:space="0" w:color="auto"/>
            </w:tcBorders>
            <w:vAlign w:val="center"/>
          </w:tcPr>
          <w:p w14:paraId="5F5CAD5F" w14:textId="00044DAB" w:rsidR="00002C68" w:rsidRPr="007C12DC" w:rsidRDefault="00002C68" w:rsidP="00644D28">
            <w:pPr>
              <w:ind w:right="-7"/>
              <w:jc w:val="both"/>
              <w:rPr>
                <w:rFonts w:eastAsia="SimSun"/>
                <w:spacing w:val="-5"/>
                <w:szCs w:val="28"/>
              </w:rPr>
            </w:pPr>
            <w:r>
              <w:rPr>
                <w:rFonts w:eastAsia="Times New Roman"/>
                <w:szCs w:val="28"/>
              </w:rPr>
              <w:t>Khai báo, đấu nối kênh truyền cho thiết bị truyền dẫn mới</w:t>
            </w:r>
          </w:p>
        </w:tc>
        <w:tc>
          <w:tcPr>
            <w:tcW w:w="835" w:type="dxa"/>
            <w:tcBorders>
              <w:top w:val="single" w:sz="4" w:space="0" w:color="auto"/>
              <w:left w:val="single" w:sz="4" w:space="0" w:color="auto"/>
              <w:bottom w:val="single" w:sz="4" w:space="0" w:color="auto"/>
              <w:right w:val="single" w:sz="4" w:space="0" w:color="auto"/>
            </w:tcBorders>
            <w:vAlign w:val="center"/>
          </w:tcPr>
          <w:p w14:paraId="017400E3" w14:textId="4DCC2677" w:rsidR="00002C68" w:rsidRPr="007C12DC" w:rsidRDefault="00002C68" w:rsidP="00644D28">
            <w:pPr>
              <w:ind w:right="-7"/>
              <w:jc w:val="center"/>
              <w:rPr>
                <w:rFonts w:eastAsia="SimSun"/>
                <w:spacing w:val="-5"/>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5A52C31B" w14:textId="30C69EAD" w:rsidR="00002C68" w:rsidRPr="007C12DC" w:rsidRDefault="00002C68" w:rsidP="00644D28">
            <w:pPr>
              <w:ind w:right="-7"/>
              <w:jc w:val="center"/>
              <w:rPr>
                <w:rFonts w:eastAsia="SimSun"/>
                <w:spacing w:val="-5"/>
                <w:szCs w:val="28"/>
              </w:rPr>
            </w:pPr>
            <w:r>
              <w:rPr>
                <w:rFonts w:eastAsia="Times New Roman"/>
                <w:szCs w:val="28"/>
              </w:rPr>
              <w:t>25</w:t>
            </w:r>
          </w:p>
        </w:tc>
        <w:tc>
          <w:tcPr>
            <w:tcW w:w="2652" w:type="dxa"/>
            <w:tcBorders>
              <w:top w:val="single" w:sz="4" w:space="0" w:color="auto"/>
              <w:left w:val="single" w:sz="4" w:space="0" w:color="auto"/>
              <w:bottom w:val="single" w:sz="4" w:space="0" w:color="auto"/>
              <w:right w:val="single" w:sz="4" w:space="0" w:color="auto"/>
            </w:tcBorders>
            <w:vAlign w:val="center"/>
          </w:tcPr>
          <w:p w14:paraId="3413B6F5" w14:textId="77777777" w:rsidR="00002C68" w:rsidRPr="007C12DC" w:rsidRDefault="00002C68" w:rsidP="00644D28">
            <w:pPr>
              <w:ind w:right="-7"/>
              <w:jc w:val="center"/>
              <w:rPr>
                <w:rFonts w:eastAsia="SimSun"/>
                <w:spacing w:val="-5"/>
                <w:szCs w:val="28"/>
              </w:rPr>
            </w:pPr>
          </w:p>
          <w:p w14:paraId="735E9344" w14:textId="77777777" w:rsidR="00002C68" w:rsidRPr="007C12DC" w:rsidRDefault="00002C68" w:rsidP="00644D28">
            <w:pPr>
              <w:ind w:right="-7"/>
              <w:jc w:val="center"/>
              <w:rPr>
                <w:rFonts w:eastAsia="SimSun"/>
                <w:spacing w:val="-5"/>
                <w:szCs w:val="28"/>
              </w:rPr>
            </w:pPr>
          </w:p>
        </w:tc>
      </w:tr>
    </w:tbl>
    <w:p w14:paraId="6DB72B52" w14:textId="77777777" w:rsidR="0026184F" w:rsidRPr="0003256D" w:rsidRDefault="0026184F" w:rsidP="00E618AC">
      <w:pPr>
        <w:shd w:val="clear" w:color="auto" w:fill="FFFFFF" w:themeFill="background1"/>
        <w:tabs>
          <w:tab w:val="left" w:pos="0"/>
        </w:tabs>
        <w:spacing w:before="120" w:after="60" w:line="288" w:lineRule="auto"/>
        <w:jc w:val="both"/>
        <w:rPr>
          <w:bCs/>
          <w:szCs w:val="28"/>
          <w:lang w:val="nl-NL"/>
        </w:rPr>
      </w:pPr>
      <w:r w:rsidRPr="0003256D">
        <w:rPr>
          <w:b/>
          <w:szCs w:val="28"/>
          <w:lang w:val="nl-NL"/>
        </w:rPr>
        <w:t>I.4. Thời gian thực hiện gói thầu:</w:t>
      </w:r>
      <w:r w:rsidRPr="0003256D">
        <w:rPr>
          <w:bCs/>
          <w:szCs w:val="28"/>
          <w:lang w:val="nl-NL"/>
        </w:rPr>
        <w:t xml:space="preserve"> </w:t>
      </w:r>
    </w:p>
    <w:p w14:paraId="709F541B" w14:textId="3811EC3C" w:rsidR="00DE2154" w:rsidRPr="0003256D" w:rsidRDefault="0026184F" w:rsidP="00161FE3">
      <w:pPr>
        <w:shd w:val="clear" w:color="auto" w:fill="FFFFFF" w:themeFill="background1"/>
        <w:spacing w:before="60" w:after="60"/>
        <w:ind w:firstLine="720"/>
        <w:jc w:val="both"/>
        <w:rPr>
          <w:szCs w:val="28"/>
          <w:lang w:val="sv-SE"/>
        </w:rPr>
      </w:pPr>
      <w:r w:rsidRPr="0003256D">
        <w:rPr>
          <w:szCs w:val="28"/>
          <w:lang w:val="sv-SE"/>
        </w:rPr>
        <w:t xml:space="preserve">- Nhà thầu sẽ cung cấp hàng hoá và dịch vụ có liên quan như đã mô tả theo </w:t>
      </w:r>
      <w:r w:rsidRPr="0003256D">
        <w:rPr>
          <w:szCs w:val="28"/>
          <w:lang w:val="nl-NL"/>
        </w:rPr>
        <w:t xml:space="preserve">Mẫu số 01A và 01B Chương IV trong vòng </w:t>
      </w:r>
      <w:r w:rsidR="00671FCF" w:rsidRPr="0003256D">
        <w:rPr>
          <w:szCs w:val="28"/>
          <w:lang w:val="nl-NL"/>
        </w:rPr>
        <w:fldChar w:fldCharType="begin"/>
      </w:r>
      <w:r w:rsidR="00671FCF" w:rsidRPr="0003256D">
        <w:rPr>
          <w:szCs w:val="28"/>
          <w:lang w:val="nl-NL"/>
        </w:rPr>
        <w:instrText xml:space="preserve"> MERGEFIELD "Thoi_gian_thuc_hien_HD" </w:instrText>
      </w:r>
      <w:r w:rsidR="00671FCF" w:rsidRPr="0003256D">
        <w:rPr>
          <w:szCs w:val="28"/>
          <w:lang w:val="nl-NL"/>
        </w:rPr>
        <w:fldChar w:fldCharType="separate"/>
      </w:r>
      <w:r w:rsidR="00C73418">
        <w:rPr>
          <w:noProof/>
          <w:szCs w:val="28"/>
          <w:lang w:val="nl-NL"/>
        </w:rPr>
        <w:t>10</w:t>
      </w:r>
      <w:r w:rsidR="006700E5">
        <w:rPr>
          <w:noProof/>
          <w:szCs w:val="28"/>
          <w:lang w:val="nl-NL"/>
        </w:rPr>
        <w:t>0</w:t>
      </w:r>
      <w:r w:rsidR="004C14A0" w:rsidRPr="0003256D">
        <w:rPr>
          <w:noProof/>
          <w:szCs w:val="28"/>
          <w:lang w:val="nl-NL"/>
        </w:rPr>
        <w:t xml:space="preserve"> ngày</w:t>
      </w:r>
      <w:r w:rsidR="00671FCF" w:rsidRPr="0003256D">
        <w:rPr>
          <w:szCs w:val="28"/>
          <w:lang w:val="nl-NL"/>
        </w:rPr>
        <w:fldChar w:fldCharType="end"/>
      </w:r>
      <w:r w:rsidRPr="0003256D">
        <w:rPr>
          <w:szCs w:val="28"/>
          <w:lang w:val="sv-SE"/>
        </w:rPr>
        <w:t>.</w:t>
      </w:r>
      <w:r w:rsidRPr="0003256D">
        <w:rPr>
          <w:szCs w:val="28"/>
          <w:lang w:val="sv-SE"/>
        </w:rPr>
        <w:tab/>
      </w:r>
    </w:p>
    <w:p w14:paraId="2705DECE" w14:textId="1D88095D" w:rsidR="0026184F" w:rsidRPr="0003256D" w:rsidRDefault="0026184F" w:rsidP="00161FE3">
      <w:pPr>
        <w:shd w:val="clear" w:color="auto" w:fill="FFFFFF" w:themeFill="background1"/>
        <w:spacing w:before="60" w:after="60"/>
        <w:ind w:firstLine="720"/>
        <w:jc w:val="both"/>
        <w:rPr>
          <w:szCs w:val="28"/>
          <w:lang w:val="sv-SE"/>
        </w:rPr>
      </w:pPr>
      <w:r w:rsidRPr="0003256D">
        <w:rPr>
          <w:szCs w:val="28"/>
          <w:lang w:val="sv-SE"/>
        </w:rPr>
        <w:t>- Chi tiết lịch giao hàng</w:t>
      </w:r>
      <w:r w:rsidR="00DE2154" w:rsidRPr="0003256D">
        <w:rPr>
          <w:szCs w:val="28"/>
          <w:lang w:val="sv-SE"/>
        </w:rPr>
        <w:t xml:space="preserve"> và thực hiện dịch vụ,</w:t>
      </w:r>
      <w:r w:rsidRPr="0003256D">
        <w:rPr>
          <w:szCs w:val="28"/>
          <w:lang w:val="sv-SE"/>
        </w:rPr>
        <w:t xml:space="preserve"> tài liệu và bản vẽ như bảng bên dưới: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
        <w:gridCol w:w="3061"/>
        <w:gridCol w:w="3239"/>
        <w:gridCol w:w="2464"/>
      </w:tblGrid>
      <w:tr w:rsidR="00161FE3" w:rsidRPr="0003256D" w14:paraId="3FE07C3F" w14:textId="77777777" w:rsidTr="00857584">
        <w:trPr>
          <w:tblHeader/>
        </w:trPr>
        <w:tc>
          <w:tcPr>
            <w:tcW w:w="318" w:type="pct"/>
            <w:shd w:val="clear" w:color="auto" w:fill="auto"/>
            <w:vAlign w:val="center"/>
          </w:tcPr>
          <w:p w14:paraId="27413B9C" w14:textId="77777777" w:rsidR="0026184F" w:rsidRPr="0003256D" w:rsidRDefault="0026184F" w:rsidP="001E542F">
            <w:pPr>
              <w:shd w:val="clear" w:color="auto" w:fill="FFFFFF" w:themeFill="background1"/>
              <w:spacing w:after="0"/>
              <w:jc w:val="center"/>
              <w:rPr>
                <w:szCs w:val="28"/>
              </w:rPr>
            </w:pPr>
            <w:r w:rsidRPr="0003256D">
              <w:rPr>
                <w:b/>
                <w:szCs w:val="28"/>
              </w:rPr>
              <w:t>Stt</w:t>
            </w:r>
          </w:p>
        </w:tc>
        <w:tc>
          <w:tcPr>
            <w:tcW w:w="1635" w:type="pct"/>
            <w:shd w:val="clear" w:color="auto" w:fill="auto"/>
            <w:vAlign w:val="center"/>
          </w:tcPr>
          <w:p w14:paraId="0C98A10C" w14:textId="77777777" w:rsidR="0026184F" w:rsidRPr="0003256D" w:rsidRDefault="0026184F" w:rsidP="001E542F">
            <w:pPr>
              <w:shd w:val="clear" w:color="auto" w:fill="FFFFFF" w:themeFill="background1"/>
              <w:spacing w:after="0"/>
              <w:jc w:val="center"/>
              <w:rPr>
                <w:szCs w:val="28"/>
              </w:rPr>
            </w:pPr>
            <w:r w:rsidRPr="0003256D">
              <w:rPr>
                <w:b/>
                <w:szCs w:val="28"/>
              </w:rPr>
              <w:t>Mô tả hàng hoá-dịch vụ</w:t>
            </w:r>
          </w:p>
        </w:tc>
        <w:tc>
          <w:tcPr>
            <w:tcW w:w="1730" w:type="pct"/>
            <w:vAlign w:val="center"/>
          </w:tcPr>
          <w:p w14:paraId="566706E0" w14:textId="77777777" w:rsidR="0026184F" w:rsidRPr="0003256D" w:rsidRDefault="0026184F" w:rsidP="001E542F">
            <w:pPr>
              <w:shd w:val="clear" w:color="auto" w:fill="FFFFFF" w:themeFill="background1"/>
              <w:spacing w:after="0"/>
              <w:jc w:val="center"/>
              <w:rPr>
                <w:szCs w:val="28"/>
              </w:rPr>
            </w:pPr>
            <w:r w:rsidRPr="0003256D">
              <w:rPr>
                <w:b/>
                <w:szCs w:val="28"/>
              </w:rPr>
              <w:t xml:space="preserve">Địa điểm giao hàng </w:t>
            </w:r>
          </w:p>
        </w:tc>
        <w:tc>
          <w:tcPr>
            <w:tcW w:w="1316" w:type="pct"/>
            <w:shd w:val="clear" w:color="auto" w:fill="auto"/>
            <w:vAlign w:val="center"/>
          </w:tcPr>
          <w:p w14:paraId="497F9E16" w14:textId="77777777" w:rsidR="0026184F" w:rsidRPr="0003256D" w:rsidRDefault="0026184F" w:rsidP="001E542F">
            <w:pPr>
              <w:shd w:val="clear" w:color="auto" w:fill="FFFFFF" w:themeFill="background1"/>
              <w:spacing w:after="0"/>
              <w:jc w:val="center"/>
              <w:rPr>
                <w:szCs w:val="28"/>
              </w:rPr>
            </w:pPr>
            <w:r w:rsidRPr="0003256D">
              <w:rPr>
                <w:b/>
                <w:szCs w:val="28"/>
              </w:rPr>
              <w:t>Thời gian giao hàng và hoàn thành các dịch vụ liên quan</w:t>
            </w:r>
          </w:p>
        </w:tc>
      </w:tr>
      <w:tr w:rsidR="00D216E0" w:rsidRPr="0003256D" w14:paraId="339D78A8" w14:textId="77777777" w:rsidTr="00644D28">
        <w:trPr>
          <w:trHeight w:val="921"/>
        </w:trPr>
        <w:tc>
          <w:tcPr>
            <w:tcW w:w="318" w:type="pct"/>
            <w:shd w:val="clear" w:color="auto" w:fill="auto"/>
            <w:vAlign w:val="center"/>
          </w:tcPr>
          <w:p w14:paraId="220B56F4" w14:textId="77777777" w:rsidR="00D216E0" w:rsidRPr="0003256D" w:rsidRDefault="00D216E0" w:rsidP="001E542F">
            <w:pPr>
              <w:shd w:val="clear" w:color="auto" w:fill="FFFFFF" w:themeFill="background1"/>
              <w:spacing w:after="0"/>
              <w:jc w:val="center"/>
              <w:rPr>
                <w:szCs w:val="28"/>
              </w:rPr>
            </w:pPr>
            <w:r w:rsidRPr="0003256D">
              <w:rPr>
                <w:szCs w:val="28"/>
              </w:rPr>
              <w:t>1</w:t>
            </w:r>
          </w:p>
        </w:tc>
        <w:tc>
          <w:tcPr>
            <w:tcW w:w="1635" w:type="pct"/>
            <w:shd w:val="clear" w:color="auto" w:fill="auto"/>
            <w:vAlign w:val="center"/>
          </w:tcPr>
          <w:p w14:paraId="28138EDB" w14:textId="77777777" w:rsidR="00D216E0" w:rsidRPr="0003256D" w:rsidRDefault="00D216E0" w:rsidP="001E542F">
            <w:pPr>
              <w:shd w:val="clear" w:color="auto" w:fill="FFFFFF" w:themeFill="background1"/>
              <w:spacing w:after="0"/>
              <w:jc w:val="both"/>
              <w:rPr>
                <w:szCs w:val="28"/>
              </w:rPr>
            </w:pPr>
            <w:r w:rsidRPr="0003256D">
              <w:rPr>
                <w:szCs w:val="28"/>
              </w:rPr>
              <w:t>Hàng hóa (để kiểm tra nghiệm thu trước khi lắp đặt).</w:t>
            </w:r>
          </w:p>
        </w:tc>
        <w:tc>
          <w:tcPr>
            <w:tcW w:w="1730" w:type="pct"/>
            <w:vAlign w:val="center"/>
          </w:tcPr>
          <w:p w14:paraId="115C3497" w14:textId="31218C84" w:rsidR="00D216E0" w:rsidRPr="0003256D" w:rsidRDefault="00D216E0" w:rsidP="001E542F">
            <w:pPr>
              <w:shd w:val="clear" w:color="auto" w:fill="FFFFFF" w:themeFill="background1"/>
              <w:spacing w:after="0"/>
              <w:jc w:val="both"/>
              <w:rPr>
                <w:szCs w:val="28"/>
              </w:rPr>
            </w:pPr>
            <w:r w:rsidRPr="00997A84">
              <w:rPr>
                <w:szCs w:val="28"/>
                <w:lang w:val="nl-NL"/>
              </w:rPr>
              <w:t>Theo Mẫu số 01A Chương IV</w:t>
            </w:r>
          </w:p>
        </w:tc>
        <w:tc>
          <w:tcPr>
            <w:tcW w:w="1316" w:type="pct"/>
            <w:shd w:val="clear" w:color="auto" w:fill="auto"/>
            <w:vAlign w:val="center"/>
          </w:tcPr>
          <w:p w14:paraId="195A2DD8" w14:textId="70D25CD2" w:rsidR="00D216E0" w:rsidRPr="0003256D" w:rsidRDefault="00D216E0" w:rsidP="00BD47EC">
            <w:pPr>
              <w:shd w:val="clear" w:color="auto" w:fill="FFFFFF" w:themeFill="background1"/>
              <w:spacing w:after="0"/>
              <w:jc w:val="both"/>
              <w:rPr>
                <w:szCs w:val="28"/>
              </w:rPr>
            </w:pPr>
            <w:r w:rsidRPr="0003256D">
              <w:rPr>
                <w:szCs w:val="28"/>
                <w:lang w:val="nl-NL"/>
              </w:rPr>
              <w:t xml:space="preserve">Trong vòng </w:t>
            </w:r>
            <w:r w:rsidR="00C10878">
              <w:rPr>
                <w:szCs w:val="28"/>
                <w:lang w:val="nl-NL"/>
              </w:rPr>
              <w:t>10</w:t>
            </w:r>
            <w:r w:rsidRPr="0003256D">
              <w:rPr>
                <w:szCs w:val="28"/>
                <w:lang w:val="nl-NL"/>
              </w:rPr>
              <w:t>0 ngày kể từ ngày</w:t>
            </w:r>
            <w:r>
              <w:rPr>
                <w:szCs w:val="28"/>
                <w:lang w:val="nl-NL"/>
              </w:rPr>
              <w:t xml:space="preserve"> hợp đồng</w:t>
            </w:r>
            <w:r w:rsidRPr="0003256D">
              <w:rPr>
                <w:szCs w:val="28"/>
                <w:lang w:val="nl-NL"/>
              </w:rPr>
              <w:t xml:space="preserve"> có hiệu lực</w:t>
            </w:r>
          </w:p>
        </w:tc>
      </w:tr>
      <w:tr w:rsidR="00D216E0" w:rsidRPr="0003256D" w14:paraId="243A62CC" w14:textId="77777777" w:rsidTr="00644D28">
        <w:trPr>
          <w:trHeight w:val="921"/>
        </w:trPr>
        <w:tc>
          <w:tcPr>
            <w:tcW w:w="318" w:type="pct"/>
            <w:shd w:val="clear" w:color="auto" w:fill="auto"/>
            <w:vAlign w:val="center"/>
          </w:tcPr>
          <w:p w14:paraId="3B2A9FEB" w14:textId="77777777" w:rsidR="00D216E0" w:rsidRPr="0003256D" w:rsidRDefault="00D216E0" w:rsidP="001E542F">
            <w:pPr>
              <w:shd w:val="clear" w:color="auto" w:fill="FFFFFF" w:themeFill="background1"/>
              <w:spacing w:after="0"/>
              <w:jc w:val="center"/>
              <w:rPr>
                <w:szCs w:val="28"/>
              </w:rPr>
            </w:pPr>
            <w:r w:rsidRPr="0003256D">
              <w:rPr>
                <w:szCs w:val="28"/>
              </w:rPr>
              <w:t>2</w:t>
            </w:r>
          </w:p>
        </w:tc>
        <w:tc>
          <w:tcPr>
            <w:tcW w:w="1635" w:type="pct"/>
            <w:shd w:val="clear" w:color="auto" w:fill="auto"/>
            <w:vAlign w:val="center"/>
          </w:tcPr>
          <w:p w14:paraId="4E6574E3" w14:textId="046DB4AD" w:rsidR="00D216E0" w:rsidRPr="00997A84" w:rsidRDefault="00D216E0" w:rsidP="003D12CD">
            <w:pPr>
              <w:spacing w:after="0"/>
              <w:jc w:val="both"/>
              <w:rPr>
                <w:szCs w:val="28"/>
              </w:rPr>
            </w:pPr>
            <w:r w:rsidRPr="00997A84">
              <w:rPr>
                <w:szCs w:val="28"/>
              </w:rPr>
              <w:t>Đệ trình phương án thi công chi tiết và tài liệu để approval (</w:t>
            </w:r>
            <w:r>
              <w:rPr>
                <w:szCs w:val="28"/>
              </w:rPr>
              <w:t>0</w:t>
            </w:r>
            <w:r w:rsidRPr="00997A84">
              <w:rPr>
                <w:szCs w:val="28"/>
              </w:rPr>
              <w:t>3 bộ):</w:t>
            </w:r>
          </w:p>
          <w:p w14:paraId="2541FB7D" w14:textId="77777777" w:rsidR="00D216E0" w:rsidRPr="00997A84" w:rsidRDefault="00D216E0" w:rsidP="003D12CD">
            <w:pPr>
              <w:spacing w:after="0"/>
              <w:jc w:val="both"/>
              <w:rPr>
                <w:rFonts w:eastAsia="Times New Roman"/>
                <w:bCs/>
                <w:szCs w:val="28"/>
              </w:rPr>
            </w:pPr>
            <w:r w:rsidRPr="00997A84">
              <w:rPr>
                <w:rFonts w:eastAsia="Times New Roman"/>
                <w:bCs/>
                <w:szCs w:val="28"/>
              </w:rPr>
              <w:t>- Tài liệu, bản vẽ trình duyệt đã nêu trong yêu cầu kỹ thuật</w:t>
            </w:r>
          </w:p>
          <w:p w14:paraId="6F59A7C6" w14:textId="77777777" w:rsidR="00D216E0" w:rsidRPr="00997A84" w:rsidRDefault="00D216E0" w:rsidP="003D12CD">
            <w:pPr>
              <w:spacing w:after="0"/>
              <w:jc w:val="both"/>
              <w:rPr>
                <w:rFonts w:eastAsia="Times New Roman"/>
                <w:bCs/>
                <w:szCs w:val="28"/>
              </w:rPr>
            </w:pPr>
            <w:r w:rsidRPr="00997A84">
              <w:rPr>
                <w:rFonts w:eastAsia="Times New Roman"/>
                <w:bCs/>
                <w:szCs w:val="28"/>
              </w:rPr>
              <w:t>- Các bản vẽ hướng dẫn xây dựng lắp đặt thiết bị</w:t>
            </w:r>
          </w:p>
          <w:p w14:paraId="6D45E0DF" w14:textId="5D864E10" w:rsidR="00D216E0" w:rsidRPr="0003256D" w:rsidRDefault="00D216E0" w:rsidP="001E542F">
            <w:pPr>
              <w:shd w:val="clear" w:color="auto" w:fill="FFFFFF" w:themeFill="background1"/>
              <w:spacing w:after="0"/>
              <w:jc w:val="both"/>
              <w:rPr>
                <w:szCs w:val="28"/>
              </w:rPr>
            </w:pPr>
            <w:r w:rsidRPr="00997A84">
              <w:rPr>
                <w:szCs w:val="28"/>
              </w:rPr>
              <w:t xml:space="preserve">- </w:t>
            </w:r>
            <w:r w:rsidRPr="00997A84">
              <w:rPr>
                <w:rFonts w:eastAsia="Times New Roman"/>
                <w:bCs/>
                <w:szCs w:val="28"/>
              </w:rPr>
              <w:t>Mặt bằng/mặt cắt 2D bố trí thiết bị</w:t>
            </w:r>
          </w:p>
        </w:tc>
        <w:tc>
          <w:tcPr>
            <w:tcW w:w="1730" w:type="pct"/>
            <w:vMerge w:val="restart"/>
            <w:vAlign w:val="center"/>
          </w:tcPr>
          <w:p w14:paraId="2CD0B76F" w14:textId="061AC7D8" w:rsidR="00D216E0" w:rsidRPr="0003256D" w:rsidRDefault="00D216E0" w:rsidP="001E542F">
            <w:pPr>
              <w:shd w:val="clear" w:color="auto" w:fill="FFFFFF" w:themeFill="background1"/>
              <w:spacing w:after="0"/>
              <w:jc w:val="both"/>
              <w:rPr>
                <w:szCs w:val="28"/>
              </w:rPr>
            </w:pPr>
            <w:r w:rsidRPr="0003256D">
              <w:rPr>
                <w:szCs w:val="28"/>
              </w:rPr>
              <w:t xml:space="preserve">Văn phòng Công ty Truyền tải điện 2, số 220 Nguyễn Văn Linh, </w:t>
            </w:r>
            <w:r w:rsidR="00C10878">
              <w:rPr>
                <w:szCs w:val="28"/>
              </w:rPr>
              <w:t xml:space="preserve">TP </w:t>
            </w:r>
            <w:r w:rsidRPr="0003256D">
              <w:rPr>
                <w:szCs w:val="28"/>
              </w:rPr>
              <w:t>Đà Nẵng</w:t>
            </w:r>
            <w:r w:rsidR="00C10878">
              <w:rPr>
                <w:szCs w:val="28"/>
              </w:rPr>
              <w:t>.</w:t>
            </w:r>
          </w:p>
        </w:tc>
        <w:tc>
          <w:tcPr>
            <w:tcW w:w="1316" w:type="pct"/>
            <w:shd w:val="clear" w:color="auto" w:fill="auto"/>
            <w:vAlign w:val="center"/>
          </w:tcPr>
          <w:p w14:paraId="5E19F0DE" w14:textId="77777777" w:rsidR="00D216E0" w:rsidRPr="0003256D" w:rsidRDefault="00D216E0" w:rsidP="001E542F">
            <w:pPr>
              <w:shd w:val="clear" w:color="auto" w:fill="FFFFFF" w:themeFill="background1"/>
              <w:spacing w:after="0"/>
              <w:jc w:val="both"/>
              <w:rPr>
                <w:szCs w:val="28"/>
                <w:lang w:val="sv-SE"/>
              </w:rPr>
            </w:pPr>
            <w:r w:rsidRPr="0003256D">
              <w:rPr>
                <w:szCs w:val="28"/>
                <w:lang w:val="sv-SE"/>
              </w:rPr>
              <w:t>Chậm nhất sau 2 tuần kể từ ngày hợp đồng có hiệu lực</w:t>
            </w:r>
          </w:p>
        </w:tc>
      </w:tr>
      <w:tr w:rsidR="00161FE3" w:rsidRPr="0003256D" w14:paraId="73313E5F" w14:textId="77777777" w:rsidTr="00644D28">
        <w:tc>
          <w:tcPr>
            <w:tcW w:w="318" w:type="pct"/>
            <w:shd w:val="clear" w:color="auto" w:fill="auto"/>
            <w:vAlign w:val="center"/>
          </w:tcPr>
          <w:p w14:paraId="6EECE008" w14:textId="77777777" w:rsidR="0026184F" w:rsidRPr="0003256D" w:rsidRDefault="0026184F" w:rsidP="001E542F">
            <w:pPr>
              <w:shd w:val="clear" w:color="auto" w:fill="FFFFFF" w:themeFill="background1"/>
              <w:spacing w:after="0"/>
              <w:jc w:val="center"/>
              <w:rPr>
                <w:szCs w:val="28"/>
              </w:rPr>
            </w:pPr>
            <w:r w:rsidRPr="0003256D">
              <w:rPr>
                <w:szCs w:val="28"/>
              </w:rPr>
              <w:lastRenderedPageBreak/>
              <w:t>3</w:t>
            </w:r>
          </w:p>
        </w:tc>
        <w:tc>
          <w:tcPr>
            <w:tcW w:w="1635" w:type="pct"/>
            <w:shd w:val="clear" w:color="auto" w:fill="auto"/>
            <w:vAlign w:val="center"/>
          </w:tcPr>
          <w:p w14:paraId="105B8E64" w14:textId="77777777" w:rsidR="0026184F" w:rsidRPr="0003256D" w:rsidRDefault="0026184F" w:rsidP="001E542F">
            <w:pPr>
              <w:shd w:val="clear" w:color="auto" w:fill="FFFFFF" w:themeFill="background1"/>
              <w:spacing w:after="0"/>
              <w:jc w:val="both"/>
              <w:rPr>
                <w:szCs w:val="28"/>
              </w:rPr>
            </w:pPr>
            <w:r w:rsidRPr="0003256D">
              <w:rPr>
                <w:szCs w:val="28"/>
              </w:rPr>
              <w:t>Tài liệu sau cùng.</w:t>
            </w:r>
          </w:p>
        </w:tc>
        <w:tc>
          <w:tcPr>
            <w:tcW w:w="1730" w:type="pct"/>
            <w:vMerge/>
            <w:vAlign w:val="center"/>
          </w:tcPr>
          <w:p w14:paraId="237252FE" w14:textId="77777777" w:rsidR="0026184F" w:rsidRPr="0003256D" w:rsidRDefault="0026184F" w:rsidP="001E542F">
            <w:pPr>
              <w:shd w:val="clear" w:color="auto" w:fill="FFFFFF" w:themeFill="background1"/>
              <w:spacing w:after="0"/>
              <w:jc w:val="both"/>
              <w:rPr>
                <w:szCs w:val="28"/>
              </w:rPr>
            </w:pPr>
          </w:p>
        </w:tc>
        <w:tc>
          <w:tcPr>
            <w:tcW w:w="1316" w:type="pct"/>
            <w:shd w:val="clear" w:color="auto" w:fill="auto"/>
            <w:vAlign w:val="center"/>
          </w:tcPr>
          <w:p w14:paraId="73E6AABE" w14:textId="77777777" w:rsidR="0026184F" w:rsidRPr="0003256D" w:rsidRDefault="0026184F" w:rsidP="001E542F">
            <w:pPr>
              <w:shd w:val="clear" w:color="auto" w:fill="FFFFFF" w:themeFill="background1"/>
              <w:spacing w:after="0"/>
              <w:jc w:val="both"/>
              <w:rPr>
                <w:szCs w:val="28"/>
              </w:rPr>
            </w:pPr>
            <w:r w:rsidRPr="0003256D">
              <w:rPr>
                <w:szCs w:val="28"/>
              </w:rPr>
              <w:t>Chậm nhất trước 1 tuần kể từ ngày giao hàng</w:t>
            </w:r>
          </w:p>
        </w:tc>
      </w:tr>
      <w:tr w:rsidR="00D216E0" w:rsidRPr="0003256D" w14:paraId="0F8E8358" w14:textId="77777777" w:rsidTr="00644D28">
        <w:tc>
          <w:tcPr>
            <w:tcW w:w="318" w:type="pct"/>
            <w:shd w:val="clear" w:color="auto" w:fill="auto"/>
            <w:vAlign w:val="center"/>
          </w:tcPr>
          <w:p w14:paraId="4332AC63" w14:textId="77777777" w:rsidR="00D216E0" w:rsidRPr="0003256D" w:rsidRDefault="00D216E0" w:rsidP="001E542F">
            <w:pPr>
              <w:shd w:val="clear" w:color="auto" w:fill="FFFFFF" w:themeFill="background1"/>
              <w:spacing w:after="0"/>
              <w:jc w:val="center"/>
              <w:rPr>
                <w:szCs w:val="28"/>
              </w:rPr>
            </w:pPr>
            <w:r w:rsidRPr="0003256D">
              <w:rPr>
                <w:szCs w:val="28"/>
              </w:rPr>
              <w:lastRenderedPageBreak/>
              <w:t>4</w:t>
            </w:r>
          </w:p>
        </w:tc>
        <w:tc>
          <w:tcPr>
            <w:tcW w:w="1635" w:type="pct"/>
            <w:shd w:val="clear" w:color="auto" w:fill="auto"/>
            <w:vAlign w:val="center"/>
          </w:tcPr>
          <w:p w14:paraId="0A0C1EC5" w14:textId="15EDFD8F" w:rsidR="00D216E0" w:rsidRPr="0003256D" w:rsidRDefault="00D216E0" w:rsidP="001E542F">
            <w:pPr>
              <w:shd w:val="clear" w:color="auto" w:fill="FFFFFF" w:themeFill="background1"/>
              <w:spacing w:after="0"/>
              <w:jc w:val="both"/>
              <w:rPr>
                <w:szCs w:val="28"/>
              </w:rPr>
            </w:pPr>
            <w:r w:rsidRPr="00997A84">
              <w:rPr>
                <w:szCs w:val="28"/>
              </w:rPr>
              <w:t>Dịch vụ thi công thay thế</w:t>
            </w:r>
          </w:p>
        </w:tc>
        <w:tc>
          <w:tcPr>
            <w:tcW w:w="1730" w:type="pct"/>
            <w:vAlign w:val="center"/>
          </w:tcPr>
          <w:p w14:paraId="0E052604" w14:textId="3A189AB6" w:rsidR="00D216E0" w:rsidRPr="0003256D" w:rsidRDefault="00D216E0" w:rsidP="001E542F">
            <w:pPr>
              <w:shd w:val="clear" w:color="auto" w:fill="FFFFFF" w:themeFill="background1"/>
              <w:spacing w:after="0"/>
              <w:jc w:val="both"/>
              <w:rPr>
                <w:szCs w:val="28"/>
              </w:rPr>
            </w:pPr>
            <w:r w:rsidRPr="00997A84">
              <w:rPr>
                <w:szCs w:val="28"/>
                <w:lang w:val="nl-NL"/>
              </w:rPr>
              <w:t>Theo Mẫu số 01B Chương IV</w:t>
            </w:r>
          </w:p>
        </w:tc>
        <w:tc>
          <w:tcPr>
            <w:tcW w:w="1316" w:type="pct"/>
            <w:shd w:val="clear" w:color="auto" w:fill="auto"/>
            <w:vAlign w:val="center"/>
          </w:tcPr>
          <w:p w14:paraId="76900EA3" w14:textId="5AB98016" w:rsidR="00D216E0" w:rsidRPr="0003256D" w:rsidRDefault="00604F9A" w:rsidP="001E542F">
            <w:pPr>
              <w:shd w:val="clear" w:color="auto" w:fill="FFFFFF" w:themeFill="background1"/>
              <w:spacing w:after="0"/>
              <w:jc w:val="both"/>
              <w:rPr>
                <w:szCs w:val="28"/>
              </w:rPr>
            </w:pPr>
            <w:r>
              <w:rPr>
                <w:szCs w:val="28"/>
                <w:lang w:val="nl-NL"/>
              </w:rPr>
              <w:t>100 ngày</w:t>
            </w:r>
            <w:r w:rsidR="00D216E0" w:rsidRPr="00997A84">
              <w:rPr>
                <w:szCs w:val="28"/>
                <w:lang w:val="nl-NL"/>
              </w:rPr>
              <w:t xml:space="preserve"> kể từ ngày hợp đồng có hiệu lực</w:t>
            </w:r>
          </w:p>
        </w:tc>
      </w:tr>
    </w:tbl>
    <w:p w14:paraId="59459DA3" w14:textId="77777777" w:rsidR="00147719" w:rsidRPr="0003256D" w:rsidRDefault="00147719" w:rsidP="00161FE3">
      <w:pPr>
        <w:widowControl w:val="0"/>
        <w:shd w:val="clear" w:color="auto" w:fill="FFFFFF" w:themeFill="background1"/>
        <w:spacing w:before="60" w:after="60"/>
        <w:jc w:val="both"/>
        <w:rPr>
          <w:b/>
          <w:spacing w:val="-6"/>
          <w:szCs w:val="28"/>
          <w:u w:val="single"/>
          <w:lang w:val="nl-NL"/>
        </w:rPr>
      </w:pPr>
    </w:p>
    <w:p w14:paraId="695191D2" w14:textId="77777777" w:rsidR="0026184F" w:rsidRPr="0003256D" w:rsidRDefault="0026184F" w:rsidP="00161FE3">
      <w:pPr>
        <w:widowControl w:val="0"/>
        <w:shd w:val="clear" w:color="auto" w:fill="FFFFFF" w:themeFill="background1"/>
        <w:spacing w:before="60" w:after="60"/>
        <w:jc w:val="both"/>
        <w:rPr>
          <w:b/>
          <w:spacing w:val="-6"/>
          <w:szCs w:val="28"/>
          <w:u w:val="single"/>
          <w:lang w:val="nl-NL"/>
        </w:rPr>
      </w:pPr>
      <w:r w:rsidRPr="0003256D">
        <w:rPr>
          <w:b/>
          <w:spacing w:val="-6"/>
          <w:szCs w:val="28"/>
          <w:u w:val="single"/>
          <w:lang w:val="nl-NL"/>
        </w:rPr>
        <w:t>Ghi chú :</w:t>
      </w:r>
    </w:p>
    <w:p w14:paraId="795410BC" w14:textId="45BCD02D" w:rsidR="0026184F" w:rsidRPr="0003256D" w:rsidRDefault="0026184F" w:rsidP="00161FE3">
      <w:pPr>
        <w:shd w:val="clear" w:color="auto" w:fill="FFFFFF" w:themeFill="background1"/>
        <w:tabs>
          <w:tab w:val="num" w:pos="0"/>
        </w:tabs>
        <w:spacing w:before="60" w:after="60"/>
        <w:ind w:right="-200"/>
        <w:jc w:val="both"/>
        <w:rPr>
          <w:szCs w:val="28"/>
          <w:lang w:val="nl-NL"/>
        </w:rPr>
      </w:pPr>
      <w:r w:rsidRPr="0003256D">
        <w:rPr>
          <w:szCs w:val="28"/>
          <w:lang w:val="nl-NL"/>
        </w:rPr>
        <w:t>1. Bên Dự thầu phải chào đủ số lượng của tất cả các mặt hàng</w:t>
      </w:r>
      <w:r w:rsidR="00147719" w:rsidRPr="0003256D">
        <w:rPr>
          <w:szCs w:val="28"/>
          <w:lang w:val="nl-NL"/>
        </w:rPr>
        <w:t xml:space="preserve"> và dịch vụ trong phạm vi gói thầu</w:t>
      </w:r>
      <w:r w:rsidRPr="0003256D">
        <w:rPr>
          <w:szCs w:val="28"/>
          <w:lang w:val="nl-NL"/>
        </w:rPr>
        <w:t>.</w:t>
      </w:r>
    </w:p>
    <w:p w14:paraId="2912E845" w14:textId="77777777" w:rsidR="0026184F" w:rsidRPr="0003256D" w:rsidRDefault="0026184F" w:rsidP="00161FE3">
      <w:pPr>
        <w:shd w:val="clear" w:color="auto" w:fill="FFFFFF" w:themeFill="background1"/>
        <w:tabs>
          <w:tab w:val="num" w:pos="0"/>
        </w:tabs>
        <w:spacing w:before="60" w:after="60"/>
        <w:ind w:right="-200"/>
        <w:jc w:val="both"/>
        <w:rPr>
          <w:szCs w:val="28"/>
          <w:lang w:val="nl-NL"/>
        </w:rPr>
      </w:pPr>
      <w:r w:rsidRPr="0003256D">
        <w:rPr>
          <w:szCs w:val="28"/>
          <w:lang w:val="nl-NL"/>
        </w:rPr>
        <w:t>2. Các mốc thời hạn: Được tính kể từ ngày ký hợp đồng (bao gồm cả ngày nghỉ theo quy định của Nhà nước).</w:t>
      </w:r>
    </w:p>
    <w:p w14:paraId="55656F2A" w14:textId="77777777" w:rsidR="0026184F" w:rsidRPr="0003256D" w:rsidRDefault="0026184F" w:rsidP="00161FE3">
      <w:pPr>
        <w:shd w:val="clear" w:color="auto" w:fill="FFFFFF" w:themeFill="background1"/>
        <w:tabs>
          <w:tab w:val="num" w:pos="0"/>
        </w:tabs>
        <w:spacing w:before="60" w:after="60"/>
        <w:ind w:right="-200"/>
        <w:jc w:val="both"/>
        <w:rPr>
          <w:szCs w:val="28"/>
          <w:lang w:val="nl-NL"/>
        </w:rPr>
      </w:pPr>
      <w:r w:rsidRPr="0003256D">
        <w:rPr>
          <w:szCs w:val="28"/>
          <w:lang w:val="nl-NL"/>
        </w:rPr>
        <w:t>Bên dự thầu có thể đề nghị các mốc tiến độ và số lượng phải giao hàng khác với tiến độ yêu cầu của Bên mời thầu.</w:t>
      </w:r>
    </w:p>
    <w:p w14:paraId="7F02AFB9" w14:textId="77777777" w:rsidR="0026184F" w:rsidRPr="0003256D" w:rsidRDefault="0026184F" w:rsidP="00297955">
      <w:pPr>
        <w:widowControl w:val="0"/>
        <w:shd w:val="clear" w:color="auto" w:fill="FFFFFF" w:themeFill="background1"/>
        <w:spacing w:after="0" w:line="312" w:lineRule="auto"/>
        <w:jc w:val="both"/>
        <w:rPr>
          <w:b/>
          <w:szCs w:val="28"/>
          <w:lang w:val="nl-NL"/>
        </w:rPr>
      </w:pPr>
      <w:r w:rsidRPr="0003256D">
        <w:rPr>
          <w:b/>
          <w:szCs w:val="28"/>
          <w:lang w:val="nl-NL"/>
        </w:rPr>
        <w:t>II.  YÊU CẦU VỀ KỸ THUẬT:</w:t>
      </w:r>
    </w:p>
    <w:p w14:paraId="251C4A03" w14:textId="77777777" w:rsidR="0026184F" w:rsidRDefault="0026184F" w:rsidP="00297955">
      <w:pPr>
        <w:shd w:val="clear" w:color="auto" w:fill="FFFFFF" w:themeFill="background1"/>
        <w:tabs>
          <w:tab w:val="left" w:pos="0"/>
        </w:tabs>
        <w:spacing w:after="0" w:line="312" w:lineRule="auto"/>
        <w:jc w:val="both"/>
        <w:rPr>
          <w:b/>
          <w:szCs w:val="28"/>
          <w:lang w:val="nl-NL"/>
        </w:rPr>
      </w:pPr>
      <w:r w:rsidRPr="0003256D">
        <w:rPr>
          <w:b/>
          <w:szCs w:val="28"/>
          <w:lang w:val="nl-NL"/>
        </w:rPr>
        <w:t>II.1. Yêu cầu về kỹ thuật chung:</w:t>
      </w:r>
    </w:p>
    <w:p w14:paraId="44545150"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Tất cả những vật liệu và phụ kiện cung cấp, lắp đặt cho công trình này phải tuân theo những yêu cầu về chỉ tiêu kỹ thuật cũng như những tiêu chuẩn quốc tế mới.</w:t>
      </w:r>
    </w:p>
    <w:p w14:paraId="71C0306B"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Chỉ tiêu kỹ thuật, quy định và tiêu chuẩn được trích dẫn ở đây xác định các yêu cầu tối thiểu về chất lượng các loại vật liệu, sản phẩm cũng như toàn bộ hệ thống.</w:t>
      </w:r>
    </w:p>
    <w:p w14:paraId="750E6836"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44C0DCAC"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43B5B80B" w14:textId="7499DB0A" w:rsidR="00644D28" w:rsidRPr="0003256D" w:rsidRDefault="00B14693" w:rsidP="00644D28">
      <w:pPr>
        <w:shd w:val="clear" w:color="auto" w:fill="FFFFFF" w:themeFill="background1"/>
        <w:tabs>
          <w:tab w:val="left" w:pos="0"/>
        </w:tabs>
        <w:spacing w:after="0" w:line="312" w:lineRule="auto"/>
        <w:jc w:val="both"/>
        <w:rPr>
          <w:b/>
          <w:szCs w:val="28"/>
          <w:lang w:val="nl-NL"/>
        </w:rPr>
      </w:pPr>
      <w:r>
        <w:rPr>
          <w:b/>
          <w:szCs w:val="28"/>
          <w:lang w:val="nl-NL"/>
        </w:rPr>
        <w:t>II.2</w:t>
      </w:r>
      <w:r w:rsidR="00644D28" w:rsidRPr="0003256D">
        <w:rPr>
          <w:b/>
          <w:szCs w:val="28"/>
          <w:lang w:val="nl-NL"/>
        </w:rPr>
        <w:t>. Yêu cầu về kỹ thuật cụ thể:</w:t>
      </w:r>
    </w:p>
    <w:p w14:paraId="2D625B82" w14:textId="77777777"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Nhà thầu phải nộp trong Hồ sơ dự thầu các tài liệu sau:</w:t>
      </w:r>
    </w:p>
    <w:p w14:paraId="315D5814" w14:textId="77777777" w:rsidR="00644D28" w:rsidRPr="0003256D" w:rsidRDefault="00644D28" w:rsidP="007A13D1">
      <w:pPr>
        <w:widowControl w:val="0"/>
        <w:shd w:val="clear" w:color="auto" w:fill="FFFFFF" w:themeFill="background1"/>
        <w:spacing w:after="0" w:line="312" w:lineRule="auto"/>
        <w:ind w:firstLine="426"/>
        <w:jc w:val="both"/>
        <w:rPr>
          <w:bCs/>
          <w:iCs/>
          <w:szCs w:val="28"/>
          <w:lang w:val="nl-NL"/>
        </w:rPr>
      </w:pPr>
      <w:r w:rsidRPr="0003256D">
        <w:rPr>
          <w:bCs/>
          <w:iCs/>
          <w:szCs w:val="28"/>
          <w:lang w:val="nl-NL"/>
        </w:rPr>
        <w:t>- Yêu cầu về cam kết chất lượng vận hành thiết bị và bảo trì bảo hành:</w:t>
      </w:r>
    </w:p>
    <w:p w14:paraId="6508C68A" w14:textId="77196C21"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 Bản cam kết tuổi thọ vận h</w:t>
      </w:r>
      <w:r w:rsidR="008E0E32" w:rsidRPr="0003256D">
        <w:rPr>
          <w:rFonts w:eastAsia="Times New Roman"/>
          <w:szCs w:val="28"/>
          <w:lang w:val="nl-NL"/>
        </w:rPr>
        <w:t>ành cho các thiết bị chính</w:t>
      </w:r>
      <w:r w:rsidRPr="0003256D">
        <w:rPr>
          <w:rFonts w:eastAsia="Times New Roman"/>
          <w:szCs w:val="28"/>
          <w:lang w:val="nl-NL"/>
        </w:rPr>
        <w:t>.</w:t>
      </w:r>
    </w:p>
    <w:p w14:paraId="1CB57CB8" w14:textId="4D94D4E8"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lastRenderedPageBreak/>
        <w:t>+ Bản cam kết tỷ lệ (xác suấ</w:t>
      </w:r>
      <w:r w:rsidR="008E0E32" w:rsidRPr="0003256D">
        <w:rPr>
          <w:rFonts w:eastAsia="Times New Roman"/>
          <w:szCs w:val="28"/>
          <w:lang w:val="nl-NL"/>
        </w:rPr>
        <w:t>t) khiếm khuyết và hỏng hóc của các thiết bị chính</w:t>
      </w:r>
      <w:r w:rsidRPr="0003256D">
        <w:rPr>
          <w:rFonts w:eastAsia="Times New Roman"/>
          <w:szCs w:val="28"/>
          <w:lang w:val="nl-NL"/>
        </w:rPr>
        <w:t xml:space="preserve"> và cam kết có mặt tại hiện trường để điều tra, xác định nguyên nhân khiếm khuyết, hỏng hóc, sự cố và phải khắc phục nếu do lỗi của nhà sản xuất khi chủ đầu tư yêu cầu.</w:t>
      </w:r>
    </w:p>
    <w:p w14:paraId="797E577D" w14:textId="77777777" w:rsidR="00644D28" w:rsidRPr="0003256D" w:rsidRDefault="00644D28" w:rsidP="007A13D1">
      <w:pPr>
        <w:spacing w:after="0" w:line="312" w:lineRule="auto"/>
        <w:ind w:right="45" w:firstLine="426"/>
        <w:jc w:val="both"/>
        <w:rPr>
          <w:szCs w:val="28"/>
        </w:rPr>
      </w:pPr>
      <w:r w:rsidRPr="0003256D">
        <w:rPr>
          <w:szCs w:val="28"/>
        </w:rPr>
        <w:t xml:space="preserve">- Cam kết trách nhiệm trong quá trình thi công không làm ảnh hưởng đến thiết bị đang vận hành. Nếu xảy ra hư hỏng, nứt vỡ, mất… nhà thầu phải có trách nhiệm thay thế, bồi thường đảm bảo lắp đặt, đúng tiến độ sửa chữa. </w:t>
      </w:r>
    </w:p>
    <w:p w14:paraId="7EEF3C89" w14:textId="77777777"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 xml:space="preserve">- Nhà thầu phải điền đầy đủ các thông tin đáp ứng các yêu cầu kỹ thuật trong bảng điền thông số, đồng thời cung cấp đầy đủ các tài liệu để chứng minh tính đúng đắn của các thông số do nhà thầu điền (tài liệu kỹ thuật, catalog, các loại test, bản vẽ liên quan, bảng cam kết của nhà sản xuất...). </w:t>
      </w:r>
    </w:p>
    <w:p w14:paraId="3AF243CA" w14:textId="4E9B37D9" w:rsidR="00644D28" w:rsidRPr="0003256D" w:rsidRDefault="00644D28" w:rsidP="00494B3D">
      <w:pPr>
        <w:shd w:val="clear" w:color="auto" w:fill="FFFFFF" w:themeFill="background1"/>
        <w:tabs>
          <w:tab w:val="left" w:pos="0"/>
          <w:tab w:val="left" w:pos="6925"/>
        </w:tabs>
        <w:spacing w:after="0" w:line="312" w:lineRule="auto"/>
        <w:ind w:firstLine="426"/>
        <w:jc w:val="both"/>
        <w:rPr>
          <w:rFonts w:eastAsia="Times New Roman"/>
          <w:szCs w:val="28"/>
          <w:lang w:val="nl-NL"/>
        </w:rPr>
      </w:pPr>
      <w:r w:rsidRPr="00604F9A">
        <w:rPr>
          <w:rFonts w:eastAsia="Times New Roman"/>
          <w:szCs w:val="28"/>
          <w:lang w:val="nl-NL"/>
        </w:rPr>
        <w:t>- Bảng dữ liệu yêu cầu kỹ thuật của hàng hóa như sau:</w:t>
      </w:r>
      <w:r w:rsidR="00494B3D">
        <w:rPr>
          <w:rFonts w:eastAsia="Times New Roman"/>
          <w:szCs w:val="28"/>
          <w:lang w:val="nl-NL"/>
        </w:rPr>
        <w:tab/>
      </w:r>
    </w:p>
    <w:tbl>
      <w:tblPr>
        <w:tblW w:w="9902" w:type="dxa"/>
        <w:tblInd w:w="-147" w:type="dxa"/>
        <w:tblLook w:val="0000" w:firstRow="0" w:lastRow="0" w:firstColumn="0" w:lastColumn="0" w:noHBand="0" w:noVBand="0"/>
      </w:tblPr>
      <w:tblGrid>
        <w:gridCol w:w="790"/>
        <w:gridCol w:w="4030"/>
        <w:gridCol w:w="2987"/>
        <w:gridCol w:w="2095"/>
      </w:tblGrid>
      <w:tr w:rsidR="00494B3D" w:rsidRPr="00FB7641" w14:paraId="48CD6131" w14:textId="77777777" w:rsidTr="003D12CD">
        <w:trPr>
          <w:trHeight w:val="274"/>
          <w:tblHeader/>
        </w:trPr>
        <w:tc>
          <w:tcPr>
            <w:tcW w:w="790" w:type="dxa"/>
            <w:tcBorders>
              <w:top w:val="single" w:sz="4" w:space="0" w:color="auto"/>
              <w:left w:val="single" w:sz="4" w:space="0" w:color="auto"/>
              <w:bottom w:val="single" w:sz="4" w:space="0" w:color="auto"/>
              <w:right w:val="single" w:sz="4" w:space="0" w:color="auto"/>
            </w:tcBorders>
            <w:shd w:val="clear" w:color="auto" w:fill="B4C6E7"/>
            <w:vAlign w:val="center"/>
          </w:tcPr>
          <w:p w14:paraId="1A7C7E78" w14:textId="77777777" w:rsidR="00494B3D" w:rsidRPr="00FB7641" w:rsidRDefault="00494B3D" w:rsidP="003D12CD">
            <w:pPr>
              <w:widowControl w:val="0"/>
              <w:spacing w:before="20" w:after="20" w:line="264" w:lineRule="auto"/>
              <w:jc w:val="center"/>
              <w:rPr>
                <w:b/>
                <w:szCs w:val="26"/>
              </w:rPr>
            </w:pPr>
            <w:bookmarkStart w:id="2" w:name="OLE_LINK1"/>
            <w:r w:rsidRPr="00FB7641">
              <w:rPr>
                <w:b/>
                <w:szCs w:val="26"/>
              </w:rPr>
              <w:t>STT</w:t>
            </w:r>
          </w:p>
        </w:tc>
        <w:tc>
          <w:tcPr>
            <w:tcW w:w="4030" w:type="dxa"/>
            <w:tcBorders>
              <w:top w:val="single" w:sz="4" w:space="0" w:color="auto"/>
              <w:left w:val="nil"/>
              <w:bottom w:val="single" w:sz="4" w:space="0" w:color="auto"/>
              <w:right w:val="single" w:sz="4" w:space="0" w:color="auto"/>
            </w:tcBorders>
            <w:shd w:val="clear" w:color="auto" w:fill="B4C6E7"/>
            <w:vAlign w:val="center"/>
          </w:tcPr>
          <w:p w14:paraId="350C913E" w14:textId="77777777" w:rsidR="00494B3D" w:rsidRPr="00FB7641" w:rsidRDefault="00494B3D" w:rsidP="003D12CD">
            <w:pPr>
              <w:widowControl w:val="0"/>
              <w:spacing w:before="20" w:after="20" w:line="264" w:lineRule="auto"/>
              <w:jc w:val="center"/>
              <w:rPr>
                <w:b/>
                <w:szCs w:val="26"/>
              </w:rPr>
            </w:pPr>
            <w:r w:rsidRPr="00FB7641">
              <w:rPr>
                <w:b/>
                <w:szCs w:val="26"/>
              </w:rPr>
              <w:t xml:space="preserve">MÔ TẢ </w:t>
            </w:r>
          </w:p>
        </w:tc>
        <w:tc>
          <w:tcPr>
            <w:tcW w:w="2987" w:type="dxa"/>
            <w:tcBorders>
              <w:top w:val="single" w:sz="4" w:space="0" w:color="auto"/>
              <w:left w:val="nil"/>
              <w:bottom w:val="single" w:sz="4" w:space="0" w:color="auto"/>
              <w:right w:val="single" w:sz="4" w:space="0" w:color="auto"/>
            </w:tcBorders>
            <w:shd w:val="clear" w:color="auto" w:fill="B4C6E7"/>
            <w:vAlign w:val="center"/>
          </w:tcPr>
          <w:p w14:paraId="3E2CD496" w14:textId="77777777" w:rsidR="00494B3D" w:rsidRPr="00FB7641" w:rsidRDefault="00494B3D" w:rsidP="003D12CD">
            <w:pPr>
              <w:widowControl w:val="0"/>
              <w:spacing w:before="20" w:after="20" w:line="264" w:lineRule="auto"/>
              <w:jc w:val="center"/>
              <w:rPr>
                <w:b/>
                <w:szCs w:val="26"/>
              </w:rPr>
            </w:pPr>
            <w:r w:rsidRPr="00FB7641">
              <w:rPr>
                <w:b/>
                <w:szCs w:val="26"/>
              </w:rPr>
              <w:t>YÊU CẦU</w:t>
            </w:r>
            <w:r>
              <w:rPr>
                <w:b/>
                <w:szCs w:val="26"/>
              </w:rPr>
              <w:t xml:space="preserve"> CUNG CẤP</w:t>
            </w:r>
          </w:p>
        </w:tc>
        <w:tc>
          <w:tcPr>
            <w:tcW w:w="2095" w:type="dxa"/>
            <w:tcBorders>
              <w:top w:val="single" w:sz="4" w:space="0" w:color="auto"/>
              <w:left w:val="nil"/>
              <w:bottom w:val="single" w:sz="4" w:space="0" w:color="auto"/>
              <w:right w:val="single" w:sz="4" w:space="0" w:color="auto"/>
            </w:tcBorders>
            <w:shd w:val="clear" w:color="auto" w:fill="B4C6E7"/>
            <w:vAlign w:val="center"/>
          </w:tcPr>
          <w:p w14:paraId="58E448E5" w14:textId="77777777" w:rsidR="00494B3D" w:rsidRPr="00FB7641" w:rsidRDefault="00494B3D" w:rsidP="003D12CD">
            <w:pPr>
              <w:widowControl w:val="0"/>
              <w:spacing w:before="20" w:after="20" w:line="264" w:lineRule="auto"/>
              <w:jc w:val="center"/>
              <w:rPr>
                <w:b/>
                <w:szCs w:val="26"/>
              </w:rPr>
            </w:pPr>
            <w:r>
              <w:rPr>
                <w:b/>
                <w:szCs w:val="26"/>
              </w:rPr>
              <w:t>GHI CHÚ</w:t>
            </w:r>
          </w:p>
        </w:tc>
      </w:tr>
      <w:tr w:rsidR="00494B3D" w:rsidRPr="00FB7641" w14:paraId="775B18BA" w14:textId="77777777" w:rsidTr="003D12CD">
        <w:trPr>
          <w:trHeight w:val="279"/>
        </w:trPr>
        <w:tc>
          <w:tcPr>
            <w:tcW w:w="790" w:type="dxa"/>
            <w:tcBorders>
              <w:top w:val="nil"/>
              <w:left w:val="single" w:sz="4" w:space="0" w:color="auto"/>
              <w:bottom w:val="single" w:sz="4" w:space="0" w:color="auto"/>
              <w:right w:val="single" w:sz="4" w:space="0" w:color="auto"/>
            </w:tcBorders>
            <w:noWrap/>
          </w:tcPr>
          <w:p w14:paraId="0A167324" w14:textId="77777777" w:rsidR="00494B3D" w:rsidRPr="00FB7641" w:rsidRDefault="00494B3D" w:rsidP="003D12CD">
            <w:pPr>
              <w:widowControl w:val="0"/>
              <w:spacing w:before="20" w:after="20" w:line="264" w:lineRule="auto"/>
              <w:jc w:val="center"/>
              <w:rPr>
                <w:b/>
                <w:bCs/>
                <w:szCs w:val="26"/>
              </w:rPr>
            </w:pPr>
          </w:p>
        </w:tc>
        <w:tc>
          <w:tcPr>
            <w:tcW w:w="4030" w:type="dxa"/>
            <w:tcBorders>
              <w:top w:val="nil"/>
              <w:left w:val="nil"/>
              <w:bottom w:val="single" w:sz="4" w:space="0" w:color="auto"/>
              <w:right w:val="single" w:sz="4" w:space="0" w:color="auto"/>
            </w:tcBorders>
            <w:noWrap/>
          </w:tcPr>
          <w:p w14:paraId="1A4BD37E" w14:textId="6FE87210" w:rsidR="00494B3D" w:rsidRPr="00FB7641" w:rsidRDefault="00494B3D" w:rsidP="00C10878">
            <w:pPr>
              <w:widowControl w:val="0"/>
              <w:spacing w:before="20" w:after="20" w:line="264" w:lineRule="auto"/>
              <w:rPr>
                <w:b/>
                <w:bCs/>
                <w:szCs w:val="26"/>
              </w:rPr>
            </w:pPr>
            <w:r w:rsidRPr="00FB7641">
              <w:rPr>
                <w:b/>
                <w:bCs/>
                <w:szCs w:val="26"/>
              </w:rPr>
              <w:t xml:space="preserve">Thiết bị truyền dẫn quang </w:t>
            </w:r>
            <w:r w:rsidR="00C10878">
              <w:rPr>
                <w:b/>
                <w:bCs/>
                <w:szCs w:val="26"/>
              </w:rPr>
              <w:t>MPLS-TP</w:t>
            </w:r>
          </w:p>
        </w:tc>
        <w:tc>
          <w:tcPr>
            <w:tcW w:w="2987" w:type="dxa"/>
            <w:tcBorders>
              <w:top w:val="nil"/>
              <w:left w:val="nil"/>
              <w:bottom w:val="single" w:sz="4" w:space="0" w:color="auto"/>
              <w:right w:val="single" w:sz="4" w:space="0" w:color="auto"/>
            </w:tcBorders>
            <w:noWrap/>
            <w:vAlign w:val="center"/>
          </w:tcPr>
          <w:p w14:paraId="69FD5114" w14:textId="32E12D3D" w:rsidR="00494B3D" w:rsidRPr="00FB7641" w:rsidRDefault="00494B3D" w:rsidP="00DB371A">
            <w:pPr>
              <w:widowControl w:val="0"/>
              <w:spacing w:before="20" w:after="20" w:line="264" w:lineRule="auto"/>
              <w:jc w:val="center"/>
              <w:rPr>
                <w:b/>
                <w:bCs/>
                <w:szCs w:val="26"/>
              </w:rPr>
            </w:pPr>
          </w:p>
        </w:tc>
        <w:tc>
          <w:tcPr>
            <w:tcW w:w="2095" w:type="dxa"/>
            <w:tcBorders>
              <w:top w:val="nil"/>
              <w:left w:val="nil"/>
              <w:bottom w:val="single" w:sz="4" w:space="0" w:color="auto"/>
              <w:right w:val="single" w:sz="4" w:space="0" w:color="auto"/>
            </w:tcBorders>
            <w:noWrap/>
            <w:vAlign w:val="center"/>
          </w:tcPr>
          <w:p w14:paraId="361C50F8" w14:textId="77777777" w:rsidR="00494B3D" w:rsidRPr="00FB7641" w:rsidRDefault="00494B3D" w:rsidP="003D12CD">
            <w:pPr>
              <w:widowControl w:val="0"/>
              <w:spacing w:before="20" w:after="20" w:line="264" w:lineRule="auto"/>
              <w:jc w:val="center"/>
              <w:rPr>
                <w:b/>
                <w:bCs/>
                <w:szCs w:val="26"/>
              </w:rPr>
            </w:pPr>
          </w:p>
        </w:tc>
      </w:tr>
      <w:tr w:rsidR="00494B3D" w:rsidRPr="00FB7641" w14:paraId="029A112C" w14:textId="77777777" w:rsidTr="003D12CD">
        <w:trPr>
          <w:trHeight w:val="279"/>
        </w:trPr>
        <w:tc>
          <w:tcPr>
            <w:tcW w:w="790" w:type="dxa"/>
            <w:tcBorders>
              <w:top w:val="nil"/>
              <w:left w:val="single" w:sz="4" w:space="0" w:color="auto"/>
              <w:bottom w:val="single" w:sz="4" w:space="0" w:color="auto"/>
              <w:right w:val="single" w:sz="4" w:space="0" w:color="auto"/>
            </w:tcBorders>
            <w:noWrap/>
          </w:tcPr>
          <w:p w14:paraId="7CD08137" w14:textId="77777777" w:rsidR="00494B3D" w:rsidRPr="00FB7641" w:rsidRDefault="00494B3D" w:rsidP="003D12CD">
            <w:pPr>
              <w:widowControl w:val="0"/>
              <w:spacing w:before="20" w:after="20" w:line="264" w:lineRule="auto"/>
              <w:jc w:val="center"/>
              <w:rPr>
                <w:szCs w:val="26"/>
              </w:rPr>
            </w:pPr>
            <w:r>
              <w:rPr>
                <w:szCs w:val="26"/>
              </w:rPr>
              <w:t>1</w:t>
            </w:r>
          </w:p>
        </w:tc>
        <w:tc>
          <w:tcPr>
            <w:tcW w:w="4030" w:type="dxa"/>
            <w:tcBorders>
              <w:top w:val="nil"/>
              <w:left w:val="nil"/>
              <w:bottom w:val="single" w:sz="4" w:space="0" w:color="auto"/>
              <w:right w:val="single" w:sz="4" w:space="0" w:color="auto"/>
            </w:tcBorders>
            <w:noWrap/>
          </w:tcPr>
          <w:p w14:paraId="65FA1F87" w14:textId="77777777" w:rsidR="00494B3D" w:rsidRPr="00FB7641" w:rsidRDefault="00494B3D" w:rsidP="003D12CD">
            <w:pPr>
              <w:widowControl w:val="0"/>
              <w:spacing w:before="20" w:after="20" w:line="264" w:lineRule="auto"/>
              <w:rPr>
                <w:szCs w:val="26"/>
              </w:rPr>
            </w:pPr>
            <w:r w:rsidRPr="00FB7641">
              <w:rPr>
                <w:szCs w:val="26"/>
              </w:rPr>
              <w:t>Hãng sản xuất / nước xuất xứ</w:t>
            </w:r>
          </w:p>
        </w:tc>
        <w:tc>
          <w:tcPr>
            <w:tcW w:w="2987" w:type="dxa"/>
            <w:tcBorders>
              <w:top w:val="nil"/>
              <w:left w:val="nil"/>
              <w:bottom w:val="single" w:sz="4" w:space="0" w:color="auto"/>
              <w:right w:val="single" w:sz="4" w:space="0" w:color="auto"/>
            </w:tcBorders>
            <w:noWrap/>
            <w:vAlign w:val="center"/>
          </w:tcPr>
          <w:p w14:paraId="47986452" w14:textId="77777777" w:rsidR="00494B3D" w:rsidRPr="00FB7641" w:rsidRDefault="00494B3D" w:rsidP="003D12CD">
            <w:pPr>
              <w:widowControl w:val="0"/>
              <w:spacing w:before="20" w:after="20" w:line="264" w:lineRule="auto"/>
              <w:jc w:val="center"/>
              <w:rPr>
                <w:szCs w:val="26"/>
              </w:rPr>
            </w:pPr>
            <w:r w:rsidRPr="00FB7641">
              <w:rPr>
                <w:szCs w:val="26"/>
              </w:rPr>
              <w:t>Ghi rõ</w:t>
            </w:r>
          </w:p>
        </w:tc>
        <w:tc>
          <w:tcPr>
            <w:tcW w:w="2095" w:type="dxa"/>
            <w:tcBorders>
              <w:top w:val="nil"/>
              <w:left w:val="nil"/>
              <w:bottom w:val="single" w:sz="4" w:space="0" w:color="auto"/>
              <w:right w:val="single" w:sz="4" w:space="0" w:color="auto"/>
            </w:tcBorders>
            <w:noWrap/>
            <w:vAlign w:val="center"/>
          </w:tcPr>
          <w:p w14:paraId="3C4D754E" w14:textId="77777777" w:rsidR="00494B3D" w:rsidRPr="00FB7641" w:rsidRDefault="00494B3D" w:rsidP="003D12CD">
            <w:pPr>
              <w:widowControl w:val="0"/>
              <w:spacing w:before="20" w:after="20" w:line="264" w:lineRule="auto"/>
              <w:jc w:val="center"/>
              <w:rPr>
                <w:szCs w:val="26"/>
              </w:rPr>
            </w:pPr>
          </w:p>
        </w:tc>
      </w:tr>
      <w:tr w:rsidR="00494B3D" w:rsidRPr="00FB7641" w14:paraId="4A293E9D"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6B9184AC" w14:textId="77777777" w:rsidR="00494B3D" w:rsidRPr="00FB7641" w:rsidRDefault="00494B3D" w:rsidP="003D12CD">
            <w:pPr>
              <w:widowControl w:val="0"/>
              <w:spacing w:before="20" w:after="20" w:line="264" w:lineRule="auto"/>
              <w:jc w:val="center"/>
              <w:rPr>
                <w:szCs w:val="26"/>
              </w:rPr>
            </w:pPr>
            <w:r>
              <w:rPr>
                <w:szCs w:val="26"/>
              </w:rPr>
              <w:t>2</w:t>
            </w:r>
          </w:p>
        </w:tc>
        <w:tc>
          <w:tcPr>
            <w:tcW w:w="4030" w:type="dxa"/>
            <w:tcBorders>
              <w:top w:val="nil"/>
              <w:left w:val="nil"/>
              <w:bottom w:val="single" w:sz="4" w:space="0" w:color="auto"/>
              <w:right w:val="single" w:sz="4" w:space="0" w:color="auto"/>
            </w:tcBorders>
            <w:noWrap/>
          </w:tcPr>
          <w:p w14:paraId="489BA376" w14:textId="77777777" w:rsidR="00494B3D" w:rsidRPr="00FB7641" w:rsidRDefault="00494B3D" w:rsidP="003D12CD">
            <w:pPr>
              <w:widowControl w:val="0"/>
              <w:spacing w:before="20" w:after="20" w:line="264" w:lineRule="auto"/>
              <w:rPr>
                <w:szCs w:val="26"/>
              </w:rPr>
            </w:pPr>
            <w:r w:rsidRPr="00FB7641">
              <w:rPr>
                <w:szCs w:val="26"/>
              </w:rPr>
              <w:t>Mã thiết bị</w:t>
            </w:r>
          </w:p>
        </w:tc>
        <w:tc>
          <w:tcPr>
            <w:tcW w:w="2987" w:type="dxa"/>
            <w:tcBorders>
              <w:top w:val="nil"/>
              <w:left w:val="nil"/>
              <w:bottom w:val="single" w:sz="4" w:space="0" w:color="auto"/>
              <w:right w:val="single" w:sz="4" w:space="0" w:color="auto"/>
            </w:tcBorders>
            <w:noWrap/>
            <w:vAlign w:val="center"/>
          </w:tcPr>
          <w:p w14:paraId="15DAC2B5" w14:textId="77777777" w:rsidR="00494B3D" w:rsidRPr="00FB7641" w:rsidRDefault="00494B3D" w:rsidP="003D12CD">
            <w:pPr>
              <w:widowControl w:val="0"/>
              <w:spacing w:before="20" w:after="20" w:line="264" w:lineRule="auto"/>
              <w:jc w:val="center"/>
              <w:rPr>
                <w:szCs w:val="26"/>
              </w:rPr>
            </w:pPr>
            <w:r w:rsidRPr="00FB7641">
              <w:rPr>
                <w:szCs w:val="26"/>
              </w:rPr>
              <w:t>Ghi rõ</w:t>
            </w:r>
          </w:p>
        </w:tc>
        <w:tc>
          <w:tcPr>
            <w:tcW w:w="2095" w:type="dxa"/>
            <w:tcBorders>
              <w:top w:val="nil"/>
              <w:left w:val="nil"/>
              <w:bottom w:val="single" w:sz="4" w:space="0" w:color="auto"/>
              <w:right w:val="single" w:sz="4" w:space="0" w:color="auto"/>
            </w:tcBorders>
            <w:noWrap/>
            <w:vAlign w:val="center"/>
          </w:tcPr>
          <w:p w14:paraId="046C4F42" w14:textId="77777777" w:rsidR="00494B3D" w:rsidRPr="00FB7641" w:rsidRDefault="00494B3D" w:rsidP="003D12CD">
            <w:pPr>
              <w:widowControl w:val="0"/>
              <w:spacing w:before="20" w:after="20" w:line="264" w:lineRule="auto"/>
              <w:jc w:val="center"/>
              <w:rPr>
                <w:szCs w:val="26"/>
              </w:rPr>
            </w:pPr>
          </w:p>
        </w:tc>
      </w:tr>
      <w:tr w:rsidR="00494B3D" w:rsidRPr="00FB7641" w14:paraId="37FDC72E"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2B53EA3F" w14:textId="77777777" w:rsidR="00494B3D" w:rsidRPr="00FB7641" w:rsidRDefault="00494B3D" w:rsidP="003D12CD">
            <w:pPr>
              <w:widowControl w:val="0"/>
              <w:spacing w:before="20" w:after="20" w:line="264" w:lineRule="auto"/>
              <w:jc w:val="center"/>
              <w:rPr>
                <w:szCs w:val="26"/>
              </w:rPr>
            </w:pPr>
            <w:r>
              <w:rPr>
                <w:szCs w:val="26"/>
              </w:rPr>
              <w:t>3*</w:t>
            </w:r>
          </w:p>
        </w:tc>
        <w:tc>
          <w:tcPr>
            <w:tcW w:w="4030" w:type="dxa"/>
            <w:tcBorders>
              <w:top w:val="nil"/>
              <w:left w:val="nil"/>
              <w:bottom w:val="single" w:sz="4" w:space="0" w:color="auto"/>
              <w:right w:val="single" w:sz="4" w:space="0" w:color="auto"/>
            </w:tcBorders>
            <w:noWrap/>
          </w:tcPr>
          <w:p w14:paraId="4D4E4B3A" w14:textId="77777777" w:rsidR="00494B3D" w:rsidRPr="00FB7641" w:rsidRDefault="00494B3D" w:rsidP="003D12CD">
            <w:pPr>
              <w:widowControl w:val="0"/>
              <w:spacing w:before="20" w:after="20" w:line="264" w:lineRule="auto"/>
              <w:rPr>
                <w:szCs w:val="26"/>
              </w:rPr>
            </w:pPr>
            <w:r w:rsidRPr="00FB7641">
              <w:rPr>
                <w:szCs w:val="26"/>
              </w:rPr>
              <w:t xml:space="preserve">Đảm bảo kết nối các giao diện STM-N với hệ thống SDH, </w:t>
            </w:r>
            <w:r>
              <w:rPr>
                <w:szCs w:val="26"/>
              </w:rPr>
              <w:t xml:space="preserve">có khả năng nâng cấp và tương thích </w:t>
            </w:r>
            <w:r w:rsidRPr="00FB7641">
              <w:rPr>
                <w:szCs w:val="26"/>
              </w:rPr>
              <w:t>OTN/MPLS-TP.</w:t>
            </w:r>
          </w:p>
        </w:tc>
        <w:tc>
          <w:tcPr>
            <w:tcW w:w="2987" w:type="dxa"/>
            <w:tcBorders>
              <w:top w:val="nil"/>
              <w:left w:val="nil"/>
              <w:bottom w:val="single" w:sz="4" w:space="0" w:color="auto"/>
              <w:right w:val="single" w:sz="4" w:space="0" w:color="auto"/>
            </w:tcBorders>
            <w:noWrap/>
            <w:vAlign w:val="center"/>
          </w:tcPr>
          <w:p w14:paraId="4FA8CFD4" w14:textId="77777777" w:rsidR="00494B3D" w:rsidRPr="00FB7641" w:rsidRDefault="00494B3D" w:rsidP="003D12CD">
            <w:pPr>
              <w:widowControl w:val="0"/>
              <w:spacing w:before="20" w:after="20" w:line="264" w:lineRule="auto"/>
              <w:jc w:val="center"/>
              <w:rPr>
                <w:szCs w:val="26"/>
              </w:rPr>
            </w:pPr>
            <w:r w:rsidRPr="00FB7641">
              <w:rPr>
                <w:szCs w:val="26"/>
              </w:rPr>
              <w:t>Đáp ứng</w:t>
            </w:r>
          </w:p>
        </w:tc>
        <w:tc>
          <w:tcPr>
            <w:tcW w:w="2095" w:type="dxa"/>
            <w:tcBorders>
              <w:top w:val="nil"/>
              <w:left w:val="nil"/>
              <w:bottom w:val="single" w:sz="4" w:space="0" w:color="auto"/>
              <w:right w:val="single" w:sz="4" w:space="0" w:color="auto"/>
            </w:tcBorders>
            <w:noWrap/>
            <w:vAlign w:val="center"/>
          </w:tcPr>
          <w:p w14:paraId="1A39D71A" w14:textId="77777777" w:rsidR="00494B3D" w:rsidRPr="00FB7641" w:rsidRDefault="00494B3D" w:rsidP="003D12CD">
            <w:pPr>
              <w:widowControl w:val="0"/>
              <w:spacing w:before="20" w:after="20" w:line="264" w:lineRule="auto"/>
              <w:jc w:val="center"/>
              <w:rPr>
                <w:szCs w:val="26"/>
              </w:rPr>
            </w:pPr>
          </w:p>
        </w:tc>
      </w:tr>
      <w:tr w:rsidR="00494B3D" w:rsidRPr="00FB7641" w14:paraId="686E0171"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1DCEF52C" w14:textId="77777777" w:rsidR="00494B3D" w:rsidRPr="00FB7641" w:rsidRDefault="00494B3D" w:rsidP="003D12CD">
            <w:pPr>
              <w:widowControl w:val="0"/>
              <w:spacing w:before="20" w:after="20" w:line="264" w:lineRule="auto"/>
              <w:jc w:val="center"/>
              <w:rPr>
                <w:szCs w:val="26"/>
              </w:rPr>
            </w:pPr>
            <w:r>
              <w:rPr>
                <w:szCs w:val="26"/>
              </w:rPr>
              <w:t>4*</w:t>
            </w:r>
          </w:p>
        </w:tc>
        <w:tc>
          <w:tcPr>
            <w:tcW w:w="4030" w:type="dxa"/>
            <w:tcBorders>
              <w:top w:val="nil"/>
              <w:left w:val="nil"/>
              <w:bottom w:val="single" w:sz="4" w:space="0" w:color="auto"/>
              <w:right w:val="single" w:sz="4" w:space="0" w:color="auto"/>
            </w:tcBorders>
            <w:noWrap/>
          </w:tcPr>
          <w:p w14:paraId="27A05B13" w14:textId="77777777" w:rsidR="00494B3D" w:rsidRPr="00FB7641" w:rsidRDefault="00494B3D" w:rsidP="003D12CD">
            <w:pPr>
              <w:widowControl w:val="0"/>
              <w:spacing w:before="20" w:after="20" w:line="264" w:lineRule="auto"/>
              <w:rPr>
                <w:szCs w:val="26"/>
              </w:rPr>
            </w:pPr>
            <w:r>
              <w:rPr>
                <w:szCs w:val="26"/>
              </w:rPr>
              <w:t>Có khả năng h</w:t>
            </w:r>
            <w:r w:rsidRPr="00FB7641">
              <w:rPr>
                <w:szCs w:val="26"/>
              </w:rPr>
              <w:t>ỗ trợ truyền dịch vụ TDM (SDH) và IP qua mạng OTN/MPLS-TP.</w:t>
            </w:r>
          </w:p>
        </w:tc>
        <w:tc>
          <w:tcPr>
            <w:tcW w:w="2987" w:type="dxa"/>
            <w:tcBorders>
              <w:top w:val="nil"/>
              <w:left w:val="nil"/>
              <w:bottom w:val="single" w:sz="4" w:space="0" w:color="auto"/>
              <w:right w:val="single" w:sz="4" w:space="0" w:color="auto"/>
            </w:tcBorders>
            <w:noWrap/>
            <w:vAlign w:val="center"/>
          </w:tcPr>
          <w:p w14:paraId="4DD2A352" w14:textId="77777777" w:rsidR="00494B3D" w:rsidRPr="00FB7641" w:rsidRDefault="00494B3D" w:rsidP="003D12CD">
            <w:pPr>
              <w:widowControl w:val="0"/>
              <w:spacing w:before="20" w:after="20" w:line="264" w:lineRule="auto"/>
              <w:jc w:val="center"/>
              <w:rPr>
                <w:szCs w:val="26"/>
              </w:rPr>
            </w:pPr>
            <w:r w:rsidRPr="00FB7641">
              <w:rPr>
                <w:szCs w:val="26"/>
              </w:rPr>
              <w:t>Đáp ứng</w:t>
            </w:r>
          </w:p>
        </w:tc>
        <w:tc>
          <w:tcPr>
            <w:tcW w:w="2095" w:type="dxa"/>
            <w:tcBorders>
              <w:top w:val="nil"/>
              <w:left w:val="nil"/>
              <w:bottom w:val="single" w:sz="4" w:space="0" w:color="auto"/>
              <w:right w:val="single" w:sz="4" w:space="0" w:color="auto"/>
            </w:tcBorders>
            <w:noWrap/>
            <w:vAlign w:val="center"/>
          </w:tcPr>
          <w:p w14:paraId="24D05C34" w14:textId="77777777" w:rsidR="00494B3D" w:rsidRPr="00FB7641" w:rsidRDefault="00494B3D" w:rsidP="003D12CD">
            <w:pPr>
              <w:widowControl w:val="0"/>
              <w:spacing w:before="20" w:after="20" w:line="264" w:lineRule="auto"/>
              <w:jc w:val="center"/>
              <w:rPr>
                <w:szCs w:val="26"/>
              </w:rPr>
            </w:pPr>
          </w:p>
        </w:tc>
      </w:tr>
      <w:tr w:rsidR="00494B3D" w:rsidRPr="00FB7641" w14:paraId="08277537"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5F3A41FD" w14:textId="77777777" w:rsidR="00494B3D" w:rsidRPr="00FB7641" w:rsidRDefault="00494B3D" w:rsidP="003D12CD">
            <w:pPr>
              <w:widowControl w:val="0"/>
              <w:spacing w:before="20" w:after="20" w:line="264" w:lineRule="auto"/>
              <w:jc w:val="center"/>
              <w:rPr>
                <w:szCs w:val="26"/>
              </w:rPr>
            </w:pPr>
            <w:r>
              <w:rPr>
                <w:szCs w:val="26"/>
              </w:rPr>
              <w:t>5*</w:t>
            </w:r>
          </w:p>
        </w:tc>
        <w:tc>
          <w:tcPr>
            <w:tcW w:w="4030" w:type="dxa"/>
            <w:tcBorders>
              <w:top w:val="nil"/>
              <w:left w:val="nil"/>
              <w:bottom w:val="single" w:sz="4" w:space="0" w:color="auto"/>
              <w:right w:val="single" w:sz="4" w:space="0" w:color="auto"/>
            </w:tcBorders>
            <w:noWrap/>
          </w:tcPr>
          <w:p w14:paraId="59025D00" w14:textId="77777777" w:rsidR="00494B3D" w:rsidRPr="00FB7641" w:rsidRDefault="00494B3D" w:rsidP="003D12CD">
            <w:pPr>
              <w:widowControl w:val="0"/>
              <w:spacing w:before="20" w:after="20" w:line="264" w:lineRule="auto"/>
              <w:rPr>
                <w:szCs w:val="26"/>
              </w:rPr>
            </w:pPr>
            <w:r w:rsidRPr="00FB7641">
              <w:rPr>
                <w:szCs w:val="26"/>
              </w:rPr>
              <w:t xml:space="preserve">Hỗ trợ các giao diện quang STM-n, </w:t>
            </w:r>
          </w:p>
        </w:tc>
        <w:tc>
          <w:tcPr>
            <w:tcW w:w="2987" w:type="dxa"/>
            <w:tcBorders>
              <w:top w:val="nil"/>
              <w:left w:val="nil"/>
              <w:bottom w:val="single" w:sz="4" w:space="0" w:color="auto"/>
              <w:right w:val="single" w:sz="4" w:space="0" w:color="auto"/>
            </w:tcBorders>
            <w:noWrap/>
            <w:vAlign w:val="center"/>
          </w:tcPr>
          <w:p w14:paraId="4AB6BDE3" w14:textId="77777777" w:rsidR="00494B3D" w:rsidRPr="00FB7641" w:rsidRDefault="00494B3D" w:rsidP="003D12CD">
            <w:pPr>
              <w:widowControl w:val="0"/>
              <w:spacing w:before="20" w:after="20" w:line="264" w:lineRule="auto"/>
              <w:jc w:val="center"/>
              <w:rPr>
                <w:szCs w:val="26"/>
              </w:rPr>
            </w:pPr>
            <w:r>
              <w:rPr>
                <w:szCs w:val="26"/>
              </w:rPr>
              <w:t>Đáp ứng</w:t>
            </w:r>
          </w:p>
        </w:tc>
        <w:tc>
          <w:tcPr>
            <w:tcW w:w="2095" w:type="dxa"/>
            <w:tcBorders>
              <w:top w:val="nil"/>
              <w:left w:val="nil"/>
              <w:bottom w:val="single" w:sz="4" w:space="0" w:color="auto"/>
              <w:right w:val="single" w:sz="4" w:space="0" w:color="auto"/>
            </w:tcBorders>
            <w:noWrap/>
            <w:vAlign w:val="center"/>
          </w:tcPr>
          <w:p w14:paraId="5F9F9517" w14:textId="77777777" w:rsidR="00494B3D" w:rsidRPr="00FB7641" w:rsidRDefault="00494B3D" w:rsidP="003D12CD">
            <w:pPr>
              <w:widowControl w:val="0"/>
              <w:spacing w:before="20" w:after="20" w:line="264" w:lineRule="auto"/>
              <w:jc w:val="center"/>
              <w:rPr>
                <w:szCs w:val="26"/>
              </w:rPr>
            </w:pPr>
          </w:p>
        </w:tc>
      </w:tr>
      <w:tr w:rsidR="00494B3D" w:rsidRPr="00AA6B47" w14:paraId="0AC6BB49"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6CC87AFF" w14:textId="77777777" w:rsidR="00494B3D" w:rsidRPr="00AA6B47" w:rsidRDefault="00494B3D" w:rsidP="003D12CD">
            <w:pPr>
              <w:widowControl w:val="0"/>
              <w:spacing w:before="20" w:after="20" w:line="264" w:lineRule="auto"/>
              <w:jc w:val="center"/>
              <w:rPr>
                <w:szCs w:val="26"/>
              </w:rPr>
            </w:pPr>
            <w:r>
              <w:rPr>
                <w:szCs w:val="26"/>
              </w:rPr>
              <w:t>6</w:t>
            </w:r>
          </w:p>
        </w:tc>
        <w:tc>
          <w:tcPr>
            <w:tcW w:w="4030" w:type="dxa"/>
            <w:tcBorders>
              <w:top w:val="nil"/>
              <w:left w:val="nil"/>
              <w:bottom w:val="single" w:sz="4" w:space="0" w:color="auto"/>
              <w:right w:val="single" w:sz="4" w:space="0" w:color="auto"/>
            </w:tcBorders>
            <w:noWrap/>
          </w:tcPr>
          <w:p w14:paraId="6223756E" w14:textId="77777777" w:rsidR="00494B3D" w:rsidRPr="00AA6B47" w:rsidRDefault="00494B3D" w:rsidP="003D12CD">
            <w:pPr>
              <w:widowControl w:val="0"/>
              <w:spacing w:before="20" w:after="20" w:line="264" w:lineRule="auto"/>
              <w:rPr>
                <w:szCs w:val="26"/>
              </w:rPr>
            </w:pPr>
            <w:r w:rsidRPr="00AA6B47">
              <w:rPr>
                <w:szCs w:val="26"/>
              </w:rPr>
              <w:t>Hỗ trợ giao diện điện 2Mbit/s tuân thủ theo chuẩn ITU-T G.703</w:t>
            </w:r>
          </w:p>
        </w:tc>
        <w:tc>
          <w:tcPr>
            <w:tcW w:w="2987" w:type="dxa"/>
            <w:tcBorders>
              <w:top w:val="nil"/>
              <w:left w:val="nil"/>
              <w:bottom w:val="single" w:sz="4" w:space="0" w:color="auto"/>
              <w:right w:val="single" w:sz="4" w:space="0" w:color="auto"/>
            </w:tcBorders>
            <w:noWrap/>
            <w:vAlign w:val="center"/>
          </w:tcPr>
          <w:p w14:paraId="055CF347" w14:textId="77777777" w:rsidR="00494B3D" w:rsidRPr="00AA6B47" w:rsidRDefault="00494B3D" w:rsidP="003D12CD">
            <w:pPr>
              <w:widowControl w:val="0"/>
              <w:spacing w:before="20" w:after="20" w:line="264" w:lineRule="auto"/>
              <w:jc w:val="center"/>
              <w:rPr>
                <w:szCs w:val="26"/>
              </w:rPr>
            </w:pPr>
            <w:r w:rsidRPr="00AA6B47">
              <w:rPr>
                <w:szCs w:val="26"/>
              </w:rPr>
              <w:t>Đáp ứng</w:t>
            </w:r>
          </w:p>
        </w:tc>
        <w:tc>
          <w:tcPr>
            <w:tcW w:w="2095" w:type="dxa"/>
            <w:tcBorders>
              <w:top w:val="nil"/>
              <w:left w:val="nil"/>
              <w:bottom w:val="single" w:sz="4" w:space="0" w:color="auto"/>
              <w:right w:val="single" w:sz="4" w:space="0" w:color="auto"/>
            </w:tcBorders>
            <w:noWrap/>
            <w:vAlign w:val="center"/>
          </w:tcPr>
          <w:p w14:paraId="59ED9700" w14:textId="77777777" w:rsidR="00494B3D" w:rsidRPr="00AA6B47" w:rsidRDefault="00494B3D" w:rsidP="003D12CD">
            <w:pPr>
              <w:widowControl w:val="0"/>
              <w:spacing w:before="20" w:after="20" w:line="264" w:lineRule="auto"/>
              <w:jc w:val="center"/>
              <w:rPr>
                <w:szCs w:val="26"/>
              </w:rPr>
            </w:pPr>
          </w:p>
        </w:tc>
      </w:tr>
      <w:tr w:rsidR="00494B3D" w:rsidRPr="00AA6B47" w14:paraId="179BBE01"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050BA2A9" w14:textId="77777777" w:rsidR="00494B3D" w:rsidRPr="00AA6B47" w:rsidRDefault="00494B3D" w:rsidP="003D12CD">
            <w:pPr>
              <w:widowControl w:val="0"/>
              <w:spacing w:before="20" w:after="20" w:line="264" w:lineRule="auto"/>
              <w:jc w:val="center"/>
              <w:rPr>
                <w:szCs w:val="26"/>
              </w:rPr>
            </w:pPr>
            <w:r>
              <w:rPr>
                <w:szCs w:val="26"/>
              </w:rPr>
              <w:t>7*</w:t>
            </w:r>
          </w:p>
        </w:tc>
        <w:tc>
          <w:tcPr>
            <w:tcW w:w="4030" w:type="dxa"/>
            <w:tcBorders>
              <w:top w:val="nil"/>
              <w:left w:val="nil"/>
              <w:bottom w:val="single" w:sz="4" w:space="0" w:color="auto"/>
              <w:right w:val="single" w:sz="4" w:space="0" w:color="auto"/>
            </w:tcBorders>
            <w:noWrap/>
          </w:tcPr>
          <w:p w14:paraId="2A6BD748" w14:textId="77777777" w:rsidR="00494B3D" w:rsidRPr="00AA6B47" w:rsidRDefault="00494B3D" w:rsidP="003D12CD">
            <w:pPr>
              <w:widowControl w:val="0"/>
              <w:spacing w:before="20" w:after="20" w:line="264" w:lineRule="auto"/>
              <w:rPr>
                <w:szCs w:val="26"/>
              </w:rPr>
            </w:pPr>
            <w:r w:rsidRPr="00AA6B47">
              <w:rPr>
                <w:szCs w:val="26"/>
              </w:rPr>
              <w:t>Chuyển mạch TDM hỗ trợ tính năng SAToP, CESoPSN</w:t>
            </w:r>
          </w:p>
        </w:tc>
        <w:tc>
          <w:tcPr>
            <w:tcW w:w="2987" w:type="dxa"/>
            <w:tcBorders>
              <w:top w:val="nil"/>
              <w:left w:val="nil"/>
              <w:bottom w:val="single" w:sz="4" w:space="0" w:color="auto"/>
              <w:right w:val="single" w:sz="4" w:space="0" w:color="auto"/>
            </w:tcBorders>
            <w:noWrap/>
            <w:vAlign w:val="center"/>
          </w:tcPr>
          <w:p w14:paraId="062EAD3E" w14:textId="77777777" w:rsidR="00494B3D" w:rsidRPr="00AA6B47" w:rsidRDefault="00494B3D" w:rsidP="003D12CD">
            <w:pPr>
              <w:widowControl w:val="0"/>
              <w:spacing w:before="20" w:after="20" w:line="264" w:lineRule="auto"/>
              <w:jc w:val="center"/>
              <w:rPr>
                <w:szCs w:val="26"/>
              </w:rPr>
            </w:pPr>
            <w:r w:rsidRPr="00AA6B47">
              <w:rPr>
                <w:szCs w:val="26"/>
              </w:rPr>
              <w:t>Đáp ứng</w:t>
            </w:r>
          </w:p>
        </w:tc>
        <w:tc>
          <w:tcPr>
            <w:tcW w:w="2095" w:type="dxa"/>
            <w:tcBorders>
              <w:top w:val="nil"/>
              <w:left w:val="nil"/>
              <w:bottom w:val="single" w:sz="4" w:space="0" w:color="auto"/>
              <w:right w:val="single" w:sz="4" w:space="0" w:color="auto"/>
            </w:tcBorders>
            <w:noWrap/>
            <w:vAlign w:val="center"/>
          </w:tcPr>
          <w:p w14:paraId="47B8CCF5" w14:textId="77777777" w:rsidR="00494B3D" w:rsidRPr="00AA6B47" w:rsidRDefault="00494B3D" w:rsidP="003D12CD">
            <w:pPr>
              <w:widowControl w:val="0"/>
              <w:spacing w:before="20" w:after="20" w:line="264" w:lineRule="auto"/>
              <w:jc w:val="center"/>
              <w:rPr>
                <w:szCs w:val="26"/>
              </w:rPr>
            </w:pPr>
          </w:p>
        </w:tc>
      </w:tr>
      <w:tr w:rsidR="00494B3D" w:rsidRPr="00AA6B47" w14:paraId="2AFA480C"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4CD4EE86" w14:textId="77777777" w:rsidR="00494B3D" w:rsidRPr="00AA6B47" w:rsidRDefault="00494B3D" w:rsidP="003D12CD">
            <w:pPr>
              <w:widowControl w:val="0"/>
              <w:spacing w:before="20" w:after="20" w:line="264" w:lineRule="auto"/>
              <w:jc w:val="center"/>
              <w:rPr>
                <w:szCs w:val="26"/>
              </w:rPr>
            </w:pPr>
            <w:r>
              <w:rPr>
                <w:szCs w:val="26"/>
              </w:rPr>
              <w:t>8*</w:t>
            </w:r>
          </w:p>
        </w:tc>
        <w:tc>
          <w:tcPr>
            <w:tcW w:w="4030" w:type="dxa"/>
            <w:tcBorders>
              <w:top w:val="nil"/>
              <w:left w:val="nil"/>
              <w:bottom w:val="single" w:sz="4" w:space="0" w:color="auto"/>
              <w:right w:val="single" w:sz="4" w:space="0" w:color="auto"/>
            </w:tcBorders>
            <w:noWrap/>
          </w:tcPr>
          <w:p w14:paraId="1FCF736F" w14:textId="77777777" w:rsidR="00494B3D" w:rsidRPr="00AA6B47" w:rsidRDefault="00494B3D" w:rsidP="003D12CD">
            <w:pPr>
              <w:widowControl w:val="0"/>
              <w:spacing w:before="20" w:after="20" w:line="264" w:lineRule="auto"/>
              <w:rPr>
                <w:szCs w:val="26"/>
              </w:rPr>
            </w:pPr>
            <w:r w:rsidRPr="00AA6B47">
              <w:rPr>
                <w:szCs w:val="26"/>
              </w:rPr>
              <w:t>Tính năng Ethernet over SDH tuân theo tiêu chuẩn:</w:t>
            </w:r>
          </w:p>
          <w:p w14:paraId="748C1A40" w14:textId="77777777" w:rsidR="00494B3D" w:rsidRPr="00AA6B47" w:rsidRDefault="00494B3D" w:rsidP="003D12CD">
            <w:pPr>
              <w:widowControl w:val="0"/>
              <w:spacing w:before="20" w:after="20" w:line="264" w:lineRule="auto"/>
              <w:rPr>
                <w:szCs w:val="26"/>
              </w:rPr>
            </w:pPr>
            <w:r w:rsidRPr="00AA6B47">
              <w:rPr>
                <w:szCs w:val="26"/>
              </w:rPr>
              <w:t>VCAT as per ITU-T.G707</w:t>
            </w:r>
          </w:p>
          <w:p w14:paraId="3DD7FA8B" w14:textId="77777777" w:rsidR="00494B3D" w:rsidRPr="00AA6B47" w:rsidRDefault="00494B3D" w:rsidP="003D12CD">
            <w:pPr>
              <w:widowControl w:val="0"/>
              <w:spacing w:before="20" w:after="20" w:line="264" w:lineRule="auto"/>
              <w:rPr>
                <w:szCs w:val="26"/>
              </w:rPr>
            </w:pPr>
            <w:r w:rsidRPr="00AA6B47">
              <w:rPr>
                <w:szCs w:val="26"/>
              </w:rPr>
              <w:t>GFP: ITU-T.G7041</w:t>
            </w:r>
          </w:p>
          <w:p w14:paraId="21B3728D" w14:textId="77777777" w:rsidR="00494B3D" w:rsidRPr="00AA6B47" w:rsidRDefault="00494B3D" w:rsidP="003D12CD">
            <w:pPr>
              <w:widowControl w:val="0"/>
              <w:spacing w:before="20" w:after="20" w:line="264" w:lineRule="auto"/>
              <w:rPr>
                <w:szCs w:val="26"/>
              </w:rPr>
            </w:pPr>
            <w:r w:rsidRPr="00AA6B47">
              <w:rPr>
                <w:szCs w:val="26"/>
              </w:rPr>
              <w:t>LCAS: ITU-T.G702</w:t>
            </w:r>
          </w:p>
        </w:tc>
        <w:tc>
          <w:tcPr>
            <w:tcW w:w="2987" w:type="dxa"/>
            <w:tcBorders>
              <w:top w:val="nil"/>
              <w:left w:val="nil"/>
              <w:bottom w:val="single" w:sz="4" w:space="0" w:color="auto"/>
              <w:right w:val="single" w:sz="4" w:space="0" w:color="auto"/>
            </w:tcBorders>
            <w:noWrap/>
            <w:vAlign w:val="center"/>
          </w:tcPr>
          <w:p w14:paraId="7C3E4CB5" w14:textId="77777777" w:rsidR="00494B3D" w:rsidRPr="00AA6B47" w:rsidRDefault="00494B3D" w:rsidP="003D12CD">
            <w:pPr>
              <w:widowControl w:val="0"/>
              <w:spacing w:before="20" w:after="20" w:line="264" w:lineRule="auto"/>
              <w:jc w:val="center"/>
              <w:rPr>
                <w:szCs w:val="26"/>
              </w:rPr>
            </w:pPr>
            <w:r w:rsidRPr="00AA6B47">
              <w:rPr>
                <w:szCs w:val="26"/>
              </w:rPr>
              <w:t>Đáp ứng</w:t>
            </w:r>
          </w:p>
        </w:tc>
        <w:tc>
          <w:tcPr>
            <w:tcW w:w="2095" w:type="dxa"/>
            <w:tcBorders>
              <w:top w:val="nil"/>
              <w:left w:val="nil"/>
              <w:bottom w:val="single" w:sz="4" w:space="0" w:color="auto"/>
              <w:right w:val="single" w:sz="4" w:space="0" w:color="auto"/>
            </w:tcBorders>
            <w:noWrap/>
            <w:vAlign w:val="center"/>
          </w:tcPr>
          <w:p w14:paraId="7D11B283" w14:textId="77777777" w:rsidR="00494B3D" w:rsidRPr="00AA6B47" w:rsidRDefault="00494B3D" w:rsidP="003D12CD">
            <w:pPr>
              <w:widowControl w:val="0"/>
              <w:spacing w:before="20" w:after="20" w:line="264" w:lineRule="auto"/>
              <w:jc w:val="center"/>
              <w:rPr>
                <w:noProof/>
              </w:rPr>
            </w:pPr>
          </w:p>
        </w:tc>
      </w:tr>
      <w:tr w:rsidR="00494B3D" w:rsidRPr="00AA6B47" w14:paraId="685EF9FC" w14:textId="77777777" w:rsidTr="003D12CD">
        <w:trPr>
          <w:trHeight w:val="305"/>
        </w:trPr>
        <w:tc>
          <w:tcPr>
            <w:tcW w:w="790" w:type="dxa"/>
            <w:tcBorders>
              <w:top w:val="nil"/>
              <w:left w:val="single" w:sz="4" w:space="0" w:color="auto"/>
              <w:bottom w:val="single" w:sz="4" w:space="0" w:color="auto"/>
              <w:right w:val="single" w:sz="4" w:space="0" w:color="auto"/>
            </w:tcBorders>
            <w:noWrap/>
          </w:tcPr>
          <w:p w14:paraId="5EAAC2F5" w14:textId="77777777" w:rsidR="00494B3D" w:rsidRPr="00AA6B47" w:rsidRDefault="00494B3D" w:rsidP="003D12CD">
            <w:pPr>
              <w:widowControl w:val="0"/>
              <w:spacing w:before="20" w:after="20" w:line="264" w:lineRule="auto"/>
              <w:jc w:val="center"/>
              <w:rPr>
                <w:szCs w:val="26"/>
              </w:rPr>
            </w:pPr>
            <w:r>
              <w:rPr>
                <w:szCs w:val="26"/>
              </w:rPr>
              <w:t>9</w:t>
            </w:r>
          </w:p>
        </w:tc>
        <w:tc>
          <w:tcPr>
            <w:tcW w:w="4030" w:type="dxa"/>
            <w:tcBorders>
              <w:top w:val="nil"/>
              <w:left w:val="nil"/>
              <w:bottom w:val="single" w:sz="4" w:space="0" w:color="auto"/>
              <w:right w:val="single" w:sz="4" w:space="0" w:color="auto"/>
            </w:tcBorders>
            <w:noWrap/>
          </w:tcPr>
          <w:p w14:paraId="58061F99" w14:textId="77777777" w:rsidR="00494B3D" w:rsidRPr="00AA6B47" w:rsidRDefault="00494B3D" w:rsidP="003D12CD">
            <w:pPr>
              <w:widowControl w:val="0"/>
              <w:spacing w:before="20" w:after="20" w:line="264" w:lineRule="auto"/>
              <w:rPr>
                <w:szCs w:val="26"/>
              </w:rPr>
            </w:pPr>
            <w:r w:rsidRPr="00AA6B47">
              <w:rPr>
                <w:szCs w:val="26"/>
              </w:rPr>
              <w:t xml:space="preserve">Có khả năng cấu hình dễ dàng </w:t>
            </w:r>
            <w:r w:rsidRPr="00AA6B47">
              <w:rPr>
                <w:szCs w:val="26"/>
              </w:rPr>
              <w:lastRenderedPageBreak/>
              <w:t xml:space="preserve">các ứng dụng: </w:t>
            </w:r>
          </w:p>
        </w:tc>
        <w:tc>
          <w:tcPr>
            <w:tcW w:w="2987" w:type="dxa"/>
            <w:tcBorders>
              <w:top w:val="nil"/>
              <w:left w:val="nil"/>
              <w:bottom w:val="single" w:sz="4" w:space="0" w:color="auto"/>
              <w:right w:val="single" w:sz="4" w:space="0" w:color="auto"/>
            </w:tcBorders>
            <w:noWrap/>
            <w:vAlign w:val="center"/>
          </w:tcPr>
          <w:p w14:paraId="7DF70E50" w14:textId="77777777" w:rsidR="00494B3D" w:rsidRPr="00AA6B47" w:rsidRDefault="00494B3D" w:rsidP="003D12CD">
            <w:pPr>
              <w:widowControl w:val="0"/>
              <w:spacing w:before="20" w:after="20" w:line="264" w:lineRule="auto"/>
              <w:jc w:val="center"/>
              <w:rPr>
                <w:szCs w:val="26"/>
              </w:rPr>
            </w:pPr>
            <w:r w:rsidRPr="00AA6B47">
              <w:rPr>
                <w:szCs w:val="26"/>
              </w:rPr>
              <w:lastRenderedPageBreak/>
              <w:t xml:space="preserve">Terminal, Add/Drop, </w:t>
            </w:r>
            <w:r w:rsidRPr="00AA6B47">
              <w:rPr>
                <w:szCs w:val="26"/>
              </w:rPr>
              <w:lastRenderedPageBreak/>
              <w:t>Hubbing, Local CrossConnect.</w:t>
            </w:r>
          </w:p>
        </w:tc>
        <w:tc>
          <w:tcPr>
            <w:tcW w:w="2095" w:type="dxa"/>
            <w:tcBorders>
              <w:top w:val="nil"/>
              <w:left w:val="nil"/>
              <w:bottom w:val="single" w:sz="4" w:space="0" w:color="auto"/>
              <w:right w:val="single" w:sz="4" w:space="0" w:color="auto"/>
            </w:tcBorders>
            <w:noWrap/>
            <w:vAlign w:val="center"/>
          </w:tcPr>
          <w:p w14:paraId="09ED1C2F" w14:textId="77777777" w:rsidR="00494B3D" w:rsidRPr="00AA6B47" w:rsidRDefault="00494B3D" w:rsidP="003D12CD">
            <w:pPr>
              <w:widowControl w:val="0"/>
              <w:spacing w:before="20" w:after="20" w:line="264" w:lineRule="auto"/>
              <w:jc w:val="center"/>
              <w:rPr>
                <w:szCs w:val="26"/>
              </w:rPr>
            </w:pPr>
          </w:p>
        </w:tc>
      </w:tr>
      <w:tr w:rsidR="00494B3D" w:rsidRPr="00AA6B47" w14:paraId="3D9E1FD5" w14:textId="77777777" w:rsidTr="003D12CD">
        <w:trPr>
          <w:trHeight w:val="261"/>
        </w:trPr>
        <w:tc>
          <w:tcPr>
            <w:tcW w:w="790" w:type="dxa"/>
            <w:tcBorders>
              <w:top w:val="nil"/>
              <w:left w:val="single" w:sz="4" w:space="0" w:color="auto"/>
              <w:bottom w:val="single" w:sz="4" w:space="0" w:color="auto"/>
              <w:right w:val="single" w:sz="4" w:space="0" w:color="auto"/>
            </w:tcBorders>
            <w:noWrap/>
          </w:tcPr>
          <w:p w14:paraId="1EA91A41" w14:textId="77777777" w:rsidR="00494B3D" w:rsidRPr="00AA6B47" w:rsidRDefault="00494B3D" w:rsidP="003D12CD">
            <w:pPr>
              <w:widowControl w:val="0"/>
              <w:spacing w:before="20" w:after="20" w:line="264" w:lineRule="auto"/>
              <w:jc w:val="center"/>
              <w:rPr>
                <w:szCs w:val="26"/>
              </w:rPr>
            </w:pPr>
            <w:r>
              <w:rPr>
                <w:szCs w:val="26"/>
              </w:rPr>
              <w:lastRenderedPageBreak/>
              <w:t>10*</w:t>
            </w:r>
          </w:p>
        </w:tc>
        <w:tc>
          <w:tcPr>
            <w:tcW w:w="4030" w:type="dxa"/>
            <w:tcBorders>
              <w:top w:val="nil"/>
              <w:left w:val="nil"/>
              <w:bottom w:val="single" w:sz="4" w:space="0" w:color="auto"/>
              <w:right w:val="single" w:sz="4" w:space="0" w:color="auto"/>
            </w:tcBorders>
            <w:noWrap/>
          </w:tcPr>
          <w:p w14:paraId="5861040E" w14:textId="77777777" w:rsidR="00494B3D" w:rsidRPr="00AA6B47" w:rsidRDefault="00494B3D" w:rsidP="003D12CD">
            <w:pPr>
              <w:widowControl w:val="0"/>
              <w:spacing w:before="20" w:after="20" w:line="264" w:lineRule="auto"/>
              <w:rPr>
                <w:szCs w:val="26"/>
              </w:rPr>
            </w:pPr>
            <w:r w:rsidRPr="00AA6B47">
              <w:rPr>
                <w:szCs w:val="26"/>
              </w:rPr>
              <w:t xml:space="preserve">Thiết bị được trang bị sẵn các khe cắm cho việc bổ sung thêm card đường quang trong tương lai </w:t>
            </w:r>
          </w:p>
        </w:tc>
        <w:tc>
          <w:tcPr>
            <w:tcW w:w="2987" w:type="dxa"/>
            <w:tcBorders>
              <w:top w:val="nil"/>
              <w:left w:val="nil"/>
              <w:bottom w:val="single" w:sz="4" w:space="0" w:color="auto"/>
              <w:right w:val="single" w:sz="4" w:space="0" w:color="auto"/>
            </w:tcBorders>
            <w:noWrap/>
            <w:vAlign w:val="center"/>
          </w:tcPr>
          <w:p w14:paraId="1CE58220" w14:textId="77777777" w:rsidR="00494B3D" w:rsidRPr="0043459C" w:rsidRDefault="00494B3D" w:rsidP="003D12CD">
            <w:pPr>
              <w:widowControl w:val="0"/>
              <w:spacing w:before="20" w:after="20" w:line="264" w:lineRule="auto"/>
              <w:jc w:val="center"/>
              <w:rPr>
                <w:color w:val="404040" w:themeColor="text1" w:themeTint="BF"/>
                <w:szCs w:val="26"/>
              </w:rPr>
            </w:pPr>
          </w:p>
          <w:p w14:paraId="2BBDD4D3" w14:textId="423FDC1E" w:rsidR="00494B3D" w:rsidRPr="0043459C" w:rsidRDefault="00494B3D" w:rsidP="003D12CD">
            <w:pPr>
              <w:widowControl w:val="0"/>
              <w:spacing w:before="20" w:after="20" w:line="264" w:lineRule="auto"/>
              <w:jc w:val="center"/>
              <w:rPr>
                <w:color w:val="404040" w:themeColor="text1" w:themeTint="BF"/>
                <w:szCs w:val="26"/>
              </w:rPr>
            </w:pPr>
            <w:r w:rsidRPr="0043459C">
              <w:rPr>
                <w:color w:val="404040" w:themeColor="text1" w:themeTint="BF"/>
                <w:szCs w:val="26"/>
              </w:rPr>
              <w:t xml:space="preserve">Khe cắm tối thiểu sẵn sàng: ≥ </w:t>
            </w:r>
            <w:r w:rsidR="00E85949" w:rsidRPr="0043459C">
              <w:rPr>
                <w:color w:val="404040" w:themeColor="text1" w:themeTint="BF"/>
                <w:szCs w:val="26"/>
              </w:rPr>
              <w:t>12</w:t>
            </w:r>
            <w:r w:rsidRPr="0043459C">
              <w:rPr>
                <w:color w:val="404040" w:themeColor="text1" w:themeTint="BF"/>
                <w:szCs w:val="26"/>
              </w:rPr>
              <w:t xml:space="preserve"> khe cắm</w:t>
            </w:r>
          </w:p>
        </w:tc>
        <w:tc>
          <w:tcPr>
            <w:tcW w:w="2095" w:type="dxa"/>
            <w:tcBorders>
              <w:top w:val="nil"/>
              <w:left w:val="nil"/>
              <w:bottom w:val="single" w:sz="4" w:space="0" w:color="auto"/>
              <w:right w:val="single" w:sz="4" w:space="0" w:color="auto"/>
            </w:tcBorders>
            <w:noWrap/>
            <w:vAlign w:val="center"/>
          </w:tcPr>
          <w:p w14:paraId="2C9A7C45" w14:textId="77777777" w:rsidR="00494B3D" w:rsidRPr="00AA6B47" w:rsidRDefault="00494B3D" w:rsidP="003D12CD">
            <w:pPr>
              <w:widowControl w:val="0"/>
              <w:spacing w:before="20" w:after="20" w:line="264" w:lineRule="auto"/>
              <w:jc w:val="center"/>
              <w:rPr>
                <w:szCs w:val="26"/>
              </w:rPr>
            </w:pPr>
          </w:p>
        </w:tc>
      </w:tr>
      <w:tr w:rsidR="00494B3D" w:rsidRPr="00AA6B47" w14:paraId="3E248F2D"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6381421" w14:textId="77777777" w:rsidR="00494B3D" w:rsidRDefault="00494B3D" w:rsidP="003D12CD">
            <w:pPr>
              <w:widowControl w:val="0"/>
              <w:spacing w:before="20" w:after="20" w:line="264" w:lineRule="auto"/>
              <w:jc w:val="center"/>
              <w:rPr>
                <w:szCs w:val="26"/>
              </w:rPr>
            </w:pPr>
            <w:r>
              <w:rPr>
                <w:szCs w:val="26"/>
              </w:rPr>
              <w:t>11*</w:t>
            </w:r>
          </w:p>
        </w:tc>
        <w:tc>
          <w:tcPr>
            <w:tcW w:w="4030" w:type="dxa"/>
            <w:tcBorders>
              <w:top w:val="nil"/>
              <w:left w:val="nil"/>
              <w:bottom w:val="single" w:sz="4" w:space="0" w:color="auto"/>
              <w:right w:val="single" w:sz="4" w:space="0" w:color="auto"/>
            </w:tcBorders>
            <w:noWrap/>
          </w:tcPr>
          <w:p w14:paraId="60692973" w14:textId="77777777" w:rsidR="00494B3D" w:rsidRDefault="00494B3D" w:rsidP="003D12CD">
            <w:pPr>
              <w:widowControl w:val="0"/>
              <w:spacing w:before="20" w:after="20" w:line="264" w:lineRule="auto"/>
              <w:rPr>
                <w:szCs w:val="26"/>
              </w:rPr>
            </w:pPr>
            <w:r>
              <w:rPr>
                <w:szCs w:val="26"/>
              </w:rPr>
              <w:t>Kích thước</w:t>
            </w:r>
          </w:p>
          <w:p w14:paraId="3D681D89" w14:textId="77777777" w:rsidR="00494B3D" w:rsidRPr="00AA6B47" w:rsidRDefault="00494B3D" w:rsidP="003D12CD">
            <w:pPr>
              <w:widowControl w:val="0"/>
              <w:spacing w:before="20" w:after="20" w:line="264" w:lineRule="auto"/>
              <w:rPr>
                <w:szCs w:val="26"/>
              </w:rPr>
            </w:pPr>
          </w:p>
        </w:tc>
        <w:tc>
          <w:tcPr>
            <w:tcW w:w="2987" w:type="dxa"/>
            <w:tcBorders>
              <w:top w:val="nil"/>
              <w:left w:val="nil"/>
              <w:bottom w:val="single" w:sz="4" w:space="0" w:color="auto"/>
              <w:right w:val="single" w:sz="4" w:space="0" w:color="auto"/>
            </w:tcBorders>
            <w:noWrap/>
            <w:vAlign w:val="center"/>
          </w:tcPr>
          <w:p w14:paraId="5E41D4CE" w14:textId="03B13DB6" w:rsidR="00494B3D" w:rsidRPr="001A20E9" w:rsidRDefault="0043459C" w:rsidP="0043459C">
            <w:pPr>
              <w:widowControl w:val="0"/>
              <w:spacing w:before="20" w:after="20" w:line="264" w:lineRule="auto"/>
              <w:jc w:val="center"/>
              <w:rPr>
                <w:color w:val="000000" w:themeColor="text1"/>
                <w:szCs w:val="26"/>
              </w:rPr>
            </w:pPr>
            <w:r>
              <w:rPr>
                <w:color w:val="000000" w:themeColor="text1"/>
                <w:szCs w:val="26"/>
              </w:rPr>
              <w:t>19 inch</w:t>
            </w:r>
          </w:p>
        </w:tc>
        <w:tc>
          <w:tcPr>
            <w:tcW w:w="2095" w:type="dxa"/>
            <w:tcBorders>
              <w:top w:val="nil"/>
              <w:left w:val="nil"/>
              <w:bottom w:val="single" w:sz="4" w:space="0" w:color="auto"/>
              <w:right w:val="single" w:sz="4" w:space="0" w:color="auto"/>
            </w:tcBorders>
            <w:noWrap/>
          </w:tcPr>
          <w:p w14:paraId="1E8DB9FB" w14:textId="77777777" w:rsidR="00494B3D" w:rsidRPr="00AA6B47" w:rsidRDefault="00494B3D" w:rsidP="003D12CD">
            <w:pPr>
              <w:widowControl w:val="0"/>
              <w:spacing w:before="20" w:after="20" w:line="264" w:lineRule="auto"/>
              <w:jc w:val="center"/>
              <w:rPr>
                <w:szCs w:val="26"/>
              </w:rPr>
            </w:pPr>
          </w:p>
        </w:tc>
      </w:tr>
      <w:tr w:rsidR="00494B3D" w:rsidRPr="00AA6B47" w14:paraId="1615B95E"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B9585A5" w14:textId="77777777" w:rsidR="00494B3D" w:rsidRPr="00AA6B47" w:rsidRDefault="00494B3D" w:rsidP="003D12CD">
            <w:pPr>
              <w:widowControl w:val="0"/>
              <w:spacing w:before="20" w:after="20" w:line="264" w:lineRule="auto"/>
              <w:jc w:val="center"/>
              <w:rPr>
                <w:szCs w:val="26"/>
              </w:rPr>
            </w:pPr>
            <w:r>
              <w:rPr>
                <w:szCs w:val="26"/>
              </w:rPr>
              <w:t>12*</w:t>
            </w:r>
          </w:p>
        </w:tc>
        <w:tc>
          <w:tcPr>
            <w:tcW w:w="4030" w:type="dxa"/>
            <w:tcBorders>
              <w:top w:val="nil"/>
              <w:left w:val="nil"/>
              <w:bottom w:val="single" w:sz="4" w:space="0" w:color="auto"/>
              <w:right w:val="single" w:sz="4" w:space="0" w:color="auto"/>
            </w:tcBorders>
            <w:noWrap/>
          </w:tcPr>
          <w:p w14:paraId="5234CBAE" w14:textId="77777777" w:rsidR="00494B3D" w:rsidRPr="00AA6B47" w:rsidRDefault="00494B3D" w:rsidP="003D12CD">
            <w:pPr>
              <w:widowControl w:val="0"/>
              <w:spacing w:before="20" w:after="20" w:line="264" w:lineRule="auto"/>
              <w:rPr>
                <w:szCs w:val="26"/>
              </w:rPr>
            </w:pPr>
            <w:r w:rsidRPr="00AA6B47">
              <w:rPr>
                <w:szCs w:val="26"/>
              </w:rPr>
              <w:t>Giao diện quang:</w:t>
            </w:r>
          </w:p>
          <w:p w14:paraId="4E76A9A7" w14:textId="77777777" w:rsidR="00494B3D" w:rsidRPr="00AA6B47" w:rsidRDefault="00494B3D" w:rsidP="003D12CD">
            <w:pPr>
              <w:widowControl w:val="0"/>
              <w:spacing w:before="20" w:after="20" w:line="264" w:lineRule="auto"/>
              <w:rPr>
                <w:szCs w:val="26"/>
              </w:rPr>
            </w:pPr>
            <w:r w:rsidRPr="00AA6B47">
              <w:rPr>
                <w:szCs w:val="26"/>
              </w:rPr>
              <w:t xml:space="preserve">+ Có khả năng cắm các giao diện quang STM-64, STM-16, STM-4, STM-1 </w:t>
            </w:r>
          </w:p>
        </w:tc>
        <w:tc>
          <w:tcPr>
            <w:tcW w:w="2987" w:type="dxa"/>
            <w:tcBorders>
              <w:top w:val="nil"/>
              <w:left w:val="nil"/>
              <w:bottom w:val="single" w:sz="4" w:space="0" w:color="auto"/>
              <w:right w:val="single" w:sz="4" w:space="0" w:color="auto"/>
            </w:tcBorders>
            <w:noWrap/>
            <w:vAlign w:val="center"/>
          </w:tcPr>
          <w:p w14:paraId="39574489" w14:textId="77777777" w:rsidR="00494B3D" w:rsidRPr="00AA6B47" w:rsidRDefault="00494B3D" w:rsidP="003D12CD">
            <w:pPr>
              <w:widowControl w:val="0"/>
              <w:spacing w:before="20" w:after="20" w:line="264" w:lineRule="auto"/>
              <w:jc w:val="center"/>
              <w:rPr>
                <w:szCs w:val="26"/>
              </w:rPr>
            </w:pPr>
            <w:r w:rsidRPr="00AA6B47">
              <w:rPr>
                <w:szCs w:val="26"/>
              </w:rPr>
              <w:t>Đáp ứng</w:t>
            </w:r>
          </w:p>
        </w:tc>
        <w:tc>
          <w:tcPr>
            <w:tcW w:w="2095" w:type="dxa"/>
            <w:tcBorders>
              <w:top w:val="nil"/>
              <w:left w:val="nil"/>
              <w:bottom w:val="single" w:sz="4" w:space="0" w:color="auto"/>
              <w:right w:val="single" w:sz="4" w:space="0" w:color="auto"/>
            </w:tcBorders>
            <w:noWrap/>
          </w:tcPr>
          <w:p w14:paraId="63ECFF94" w14:textId="77777777" w:rsidR="00494B3D" w:rsidRPr="00AA6B47" w:rsidRDefault="00494B3D" w:rsidP="003D12CD">
            <w:pPr>
              <w:widowControl w:val="0"/>
              <w:spacing w:before="20" w:after="20" w:line="264" w:lineRule="auto"/>
              <w:jc w:val="center"/>
              <w:rPr>
                <w:szCs w:val="26"/>
              </w:rPr>
            </w:pPr>
          </w:p>
        </w:tc>
      </w:tr>
      <w:tr w:rsidR="00494B3D" w:rsidRPr="00AA6B47" w14:paraId="6DFDAE13"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5A751480" w14:textId="77777777" w:rsidR="00494B3D" w:rsidRPr="00AA6B47" w:rsidRDefault="00494B3D" w:rsidP="003D12CD">
            <w:pPr>
              <w:widowControl w:val="0"/>
              <w:spacing w:before="20" w:after="20" w:line="264" w:lineRule="auto"/>
              <w:jc w:val="center"/>
              <w:rPr>
                <w:szCs w:val="26"/>
              </w:rPr>
            </w:pPr>
            <w:r>
              <w:rPr>
                <w:szCs w:val="26"/>
              </w:rPr>
              <w:t>13*</w:t>
            </w:r>
          </w:p>
        </w:tc>
        <w:tc>
          <w:tcPr>
            <w:tcW w:w="4030" w:type="dxa"/>
            <w:tcBorders>
              <w:top w:val="nil"/>
              <w:left w:val="nil"/>
              <w:bottom w:val="single" w:sz="4" w:space="0" w:color="auto"/>
              <w:right w:val="single" w:sz="4" w:space="0" w:color="auto"/>
            </w:tcBorders>
            <w:noWrap/>
          </w:tcPr>
          <w:p w14:paraId="58A06C08" w14:textId="77777777" w:rsidR="00494B3D" w:rsidRPr="00AA6B47" w:rsidRDefault="00494B3D" w:rsidP="003D12CD">
            <w:pPr>
              <w:widowControl w:val="0"/>
              <w:spacing w:before="20" w:after="20" w:line="264" w:lineRule="auto"/>
              <w:rPr>
                <w:szCs w:val="26"/>
              </w:rPr>
            </w:pPr>
            <w:r w:rsidRPr="00AA6B47">
              <w:rPr>
                <w:szCs w:val="26"/>
              </w:rPr>
              <w:t>Chế độ đồng bộ: Thiết bị khả năng tham chiếu nguồn đồng bộ từ các giao diện vật lý khác nhau:</w:t>
            </w:r>
          </w:p>
          <w:p w14:paraId="1D5D6093" w14:textId="77777777" w:rsidR="00494B3D" w:rsidRPr="00AA6B47" w:rsidRDefault="00494B3D" w:rsidP="00494B3D">
            <w:pPr>
              <w:pStyle w:val="ListParagraph"/>
              <w:widowControl w:val="0"/>
              <w:numPr>
                <w:ilvl w:val="0"/>
                <w:numId w:val="15"/>
              </w:numPr>
              <w:spacing w:before="20" w:after="20" w:line="264" w:lineRule="auto"/>
              <w:jc w:val="both"/>
              <w:rPr>
                <w:sz w:val="26"/>
                <w:szCs w:val="26"/>
              </w:rPr>
            </w:pPr>
            <w:r w:rsidRPr="00AA6B47">
              <w:rPr>
                <w:sz w:val="26"/>
                <w:szCs w:val="26"/>
              </w:rPr>
              <w:t>Giao diện STM-N;</w:t>
            </w:r>
          </w:p>
          <w:p w14:paraId="224EAFEF" w14:textId="77777777" w:rsidR="00494B3D" w:rsidRPr="00AA6B47" w:rsidRDefault="00494B3D" w:rsidP="00494B3D">
            <w:pPr>
              <w:pStyle w:val="ListParagraph"/>
              <w:widowControl w:val="0"/>
              <w:numPr>
                <w:ilvl w:val="0"/>
                <w:numId w:val="15"/>
              </w:numPr>
              <w:spacing w:before="20" w:after="20" w:line="264" w:lineRule="auto"/>
              <w:jc w:val="both"/>
              <w:rPr>
                <w:sz w:val="26"/>
                <w:szCs w:val="26"/>
              </w:rPr>
            </w:pPr>
            <w:r w:rsidRPr="00AA6B47">
              <w:rPr>
                <w:sz w:val="26"/>
                <w:szCs w:val="26"/>
              </w:rPr>
              <w:t>Giao diện OTN/MPLS-TP;</w:t>
            </w:r>
          </w:p>
          <w:p w14:paraId="3FC03712" w14:textId="77777777" w:rsidR="00494B3D" w:rsidRPr="00AA6B47" w:rsidRDefault="00494B3D" w:rsidP="00494B3D">
            <w:pPr>
              <w:pStyle w:val="ListParagraph"/>
              <w:widowControl w:val="0"/>
              <w:numPr>
                <w:ilvl w:val="0"/>
                <w:numId w:val="15"/>
              </w:numPr>
              <w:spacing w:before="20" w:after="20" w:line="264" w:lineRule="auto"/>
              <w:jc w:val="both"/>
              <w:rPr>
                <w:sz w:val="26"/>
                <w:szCs w:val="26"/>
              </w:rPr>
            </w:pPr>
            <w:r w:rsidRPr="00AA6B47">
              <w:rPr>
                <w:sz w:val="26"/>
                <w:szCs w:val="26"/>
              </w:rPr>
              <w:t>Giao diện vật lý 2 MHz/2Mbits.</w:t>
            </w:r>
          </w:p>
        </w:tc>
        <w:tc>
          <w:tcPr>
            <w:tcW w:w="2987" w:type="dxa"/>
            <w:tcBorders>
              <w:top w:val="nil"/>
              <w:left w:val="nil"/>
              <w:bottom w:val="single" w:sz="4" w:space="0" w:color="auto"/>
              <w:right w:val="single" w:sz="4" w:space="0" w:color="auto"/>
            </w:tcBorders>
            <w:noWrap/>
            <w:vAlign w:val="center"/>
          </w:tcPr>
          <w:p w14:paraId="4C0D7FCF" w14:textId="77777777" w:rsidR="00494B3D" w:rsidRPr="00AA6B47" w:rsidRDefault="00494B3D" w:rsidP="003D12CD">
            <w:pPr>
              <w:widowControl w:val="0"/>
              <w:spacing w:before="20" w:after="20" w:line="264" w:lineRule="auto"/>
              <w:jc w:val="center"/>
              <w:rPr>
                <w:szCs w:val="26"/>
              </w:rPr>
            </w:pPr>
            <w:r w:rsidRPr="00AA6B47">
              <w:rPr>
                <w:szCs w:val="26"/>
              </w:rPr>
              <w:t>Đáp ứng</w:t>
            </w:r>
          </w:p>
        </w:tc>
        <w:tc>
          <w:tcPr>
            <w:tcW w:w="2095" w:type="dxa"/>
            <w:tcBorders>
              <w:top w:val="nil"/>
              <w:left w:val="nil"/>
              <w:bottom w:val="single" w:sz="4" w:space="0" w:color="auto"/>
              <w:right w:val="single" w:sz="4" w:space="0" w:color="auto"/>
            </w:tcBorders>
            <w:noWrap/>
            <w:vAlign w:val="center"/>
          </w:tcPr>
          <w:p w14:paraId="3CED12F9" w14:textId="77777777" w:rsidR="00494B3D" w:rsidRPr="00AA6B47" w:rsidRDefault="00494B3D" w:rsidP="003D12CD">
            <w:pPr>
              <w:widowControl w:val="0"/>
              <w:spacing w:before="20" w:after="20" w:line="264" w:lineRule="auto"/>
              <w:jc w:val="center"/>
              <w:rPr>
                <w:szCs w:val="26"/>
              </w:rPr>
            </w:pPr>
          </w:p>
        </w:tc>
      </w:tr>
      <w:tr w:rsidR="00494B3D" w:rsidRPr="00AA6B47" w14:paraId="63704E55"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380C0404" w14:textId="77777777" w:rsidR="00494B3D" w:rsidRPr="00AA6B47" w:rsidRDefault="00494B3D" w:rsidP="003D12CD">
            <w:pPr>
              <w:widowControl w:val="0"/>
              <w:spacing w:before="20" w:after="20" w:line="264" w:lineRule="auto"/>
              <w:jc w:val="center"/>
              <w:rPr>
                <w:szCs w:val="26"/>
              </w:rPr>
            </w:pPr>
            <w:r>
              <w:rPr>
                <w:szCs w:val="26"/>
              </w:rPr>
              <w:t>14*</w:t>
            </w:r>
          </w:p>
        </w:tc>
        <w:tc>
          <w:tcPr>
            <w:tcW w:w="4030" w:type="dxa"/>
            <w:tcBorders>
              <w:top w:val="nil"/>
              <w:left w:val="nil"/>
              <w:bottom w:val="single" w:sz="4" w:space="0" w:color="auto"/>
              <w:right w:val="single" w:sz="4" w:space="0" w:color="auto"/>
            </w:tcBorders>
            <w:noWrap/>
          </w:tcPr>
          <w:p w14:paraId="4002E3B2" w14:textId="77777777" w:rsidR="00494B3D" w:rsidRPr="00AA6B47" w:rsidRDefault="00494B3D" w:rsidP="003D12CD">
            <w:pPr>
              <w:widowControl w:val="0"/>
              <w:spacing w:before="20" w:after="20" w:line="264" w:lineRule="auto"/>
              <w:rPr>
                <w:szCs w:val="26"/>
              </w:rPr>
            </w:pPr>
            <w:r w:rsidRPr="00AA6B47">
              <w:rPr>
                <w:szCs w:val="26"/>
              </w:rPr>
              <w:t xml:space="preserve">Đầy đủ giao diện kênh nghiệp vụ (EOW) </w:t>
            </w:r>
          </w:p>
        </w:tc>
        <w:tc>
          <w:tcPr>
            <w:tcW w:w="2987" w:type="dxa"/>
            <w:tcBorders>
              <w:top w:val="nil"/>
              <w:left w:val="nil"/>
              <w:bottom w:val="single" w:sz="4" w:space="0" w:color="auto"/>
              <w:right w:val="single" w:sz="4" w:space="0" w:color="auto"/>
            </w:tcBorders>
            <w:noWrap/>
            <w:vAlign w:val="center"/>
          </w:tcPr>
          <w:p w14:paraId="49E60020" w14:textId="77777777" w:rsidR="00494B3D" w:rsidRPr="00AA6B47" w:rsidRDefault="00494B3D" w:rsidP="003D12CD">
            <w:pPr>
              <w:widowControl w:val="0"/>
              <w:spacing w:before="20" w:after="20" w:line="264" w:lineRule="auto"/>
              <w:jc w:val="center"/>
              <w:rPr>
                <w:szCs w:val="26"/>
              </w:rPr>
            </w:pPr>
            <w:r w:rsidRPr="00AA6B47">
              <w:rPr>
                <w:szCs w:val="26"/>
              </w:rPr>
              <w:t>Đáp ứng</w:t>
            </w:r>
          </w:p>
        </w:tc>
        <w:tc>
          <w:tcPr>
            <w:tcW w:w="2095" w:type="dxa"/>
            <w:tcBorders>
              <w:top w:val="nil"/>
              <w:left w:val="nil"/>
              <w:bottom w:val="single" w:sz="4" w:space="0" w:color="auto"/>
              <w:right w:val="single" w:sz="4" w:space="0" w:color="auto"/>
            </w:tcBorders>
            <w:noWrap/>
            <w:vAlign w:val="center"/>
          </w:tcPr>
          <w:p w14:paraId="179FAB03" w14:textId="77777777" w:rsidR="00494B3D" w:rsidRPr="00AA6B47" w:rsidRDefault="00494B3D" w:rsidP="003D12CD">
            <w:pPr>
              <w:widowControl w:val="0"/>
              <w:spacing w:before="20" w:after="20" w:line="264" w:lineRule="auto"/>
              <w:jc w:val="center"/>
              <w:rPr>
                <w:szCs w:val="26"/>
              </w:rPr>
            </w:pPr>
          </w:p>
        </w:tc>
      </w:tr>
      <w:tr w:rsidR="00494B3D" w:rsidRPr="00AA6B47" w14:paraId="0FB04C2C"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679EE37" w14:textId="77777777" w:rsidR="00494B3D" w:rsidRPr="00AA6B47" w:rsidRDefault="00494B3D" w:rsidP="003D12CD">
            <w:pPr>
              <w:widowControl w:val="0"/>
              <w:spacing w:before="20" w:after="20" w:line="264" w:lineRule="auto"/>
              <w:jc w:val="center"/>
              <w:rPr>
                <w:szCs w:val="26"/>
              </w:rPr>
            </w:pPr>
            <w:r>
              <w:rPr>
                <w:szCs w:val="26"/>
              </w:rPr>
              <w:t>15*</w:t>
            </w:r>
          </w:p>
        </w:tc>
        <w:tc>
          <w:tcPr>
            <w:tcW w:w="4030" w:type="dxa"/>
            <w:tcBorders>
              <w:top w:val="nil"/>
              <w:left w:val="nil"/>
              <w:bottom w:val="single" w:sz="4" w:space="0" w:color="auto"/>
              <w:right w:val="single" w:sz="4" w:space="0" w:color="auto"/>
            </w:tcBorders>
            <w:noWrap/>
          </w:tcPr>
          <w:p w14:paraId="6EB49DED" w14:textId="77777777" w:rsidR="00494B3D" w:rsidRPr="00AA6B47" w:rsidRDefault="00494B3D" w:rsidP="003D12CD">
            <w:pPr>
              <w:widowControl w:val="0"/>
              <w:spacing w:before="20" w:after="20" w:line="264" w:lineRule="auto"/>
              <w:rPr>
                <w:szCs w:val="26"/>
              </w:rPr>
            </w:pPr>
            <w:r w:rsidRPr="00AA6B47">
              <w:rPr>
                <w:szCs w:val="26"/>
              </w:rPr>
              <w:t xml:space="preserve">Thời gian chuyển mạch giữa chế độ làm việc (working) và bảo vệ (protection): </w:t>
            </w:r>
            <w:r w:rsidRPr="00B6413A">
              <w:rPr>
                <w:szCs w:val="26"/>
              </w:rPr>
              <w:t>ELPS, ERPS</w:t>
            </w:r>
          </w:p>
        </w:tc>
        <w:tc>
          <w:tcPr>
            <w:tcW w:w="2987" w:type="dxa"/>
            <w:tcBorders>
              <w:top w:val="nil"/>
              <w:left w:val="nil"/>
              <w:bottom w:val="single" w:sz="4" w:space="0" w:color="auto"/>
              <w:right w:val="single" w:sz="4" w:space="0" w:color="auto"/>
            </w:tcBorders>
            <w:noWrap/>
            <w:vAlign w:val="center"/>
          </w:tcPr>
          <w:p w14:paraId="221B8728" w14:textId="77777777" w:rsidR="00494B3D" w:rsidRPr="00AA6B47" w:rsidRDefault="00494B3D" w:rsidP="003D12CD">
            <w:pPr>
              <w:widowControl w:val="0"/>
              <w:spacing w:before="20" w:after="20" w:line="264" w:lineRule="auto"/>
              <w:jc w:val="center"/>
              <w:rPr>
                <w:szCs w:val="26"/>
              </w:rPr>
            </w:pPr>
            <w:r w:rsidRPr="00AA6B47">
              <w:rPr>
                <w:szCs w:val="26"/>
              </w:rPr>
              <w:sym w:font="Symbol" w:char="00A3"/>
            </w:r>
            <w:r w:rsidRPr="00AA6B47">
              <w:rPr>
                <w:szCs w:val="26"/>
              </w:rPr>
              <w:t xml:space="preserve"> 50ms</w:t>
            </w:r>
          </w:p>
        </w:tc>
        <w:tc>
          <w:tcPr>
            <w:tcW w:w="2095" w:type="dxa"/>
            <w:tcBorders>
              <w:top w:val="nil"/>
              <w:left w:val="nil"/>
              <w:bottom w:val="single" w:sz="4" w:space="0" w:color="auto"/>
              <w:right w:val="single" w:sz="4" w:space="0" w:color="auto"/>
            </w:tcBorders>
            <w:noWrap/>
            <w:vAlign w:val="center"/>
          </w:tcPr>
          <w:p w14:paraId="151CDF54" w14:textId="77777777" w:rsidR="00494B3D" w:rsidRPr="00AA6B47" w:rsidRDefault="00494B3D" w:rsidP="003D12CD">
            <w:pPr>
              <w:widowControl w:val="0"/>
              <w:spacing w:before="20" w:after="20" w:line="264" w:lineRule="auto"/>
              <w:jc w:val="center"/>
              <w:rPr>
                <w:szCs w:val="26"/>
              </w:rPr>
            </w:pPr>
          </w:p>
        </w:tc>
      </w:tr>
      <w:tr w:rsidR="00494B3D" w:rsidRPr="00AA6B47" w14:paraId="125FC40E"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966DF5D" w14:textId="77777777" w:rsidR="00494B3D" w:rsidRPr="00AA6B47" w:rsidRDefault="00494B3D" w:rsidP="003D12CD">
            <w:pPr>
              <w:widowControl w:val="0"/>
              <w:spacing w:before="20" w:after="20" w:line="264" w:lineRule="auto"/>
              <w:jc w:val="center"/>
              <w:rPr>
                <w:szCs w:val="26"/>
              </w:rPr>
            </w:pPr>
          </w:p>
        </w:tc>
        <w:tc>
          <w:tcPr>
            <w:tcW w:w="4030" w:type="dxa"/>
            <w:tcBorders>
              <w:top w:val="nil"/>
              <w:left w:val="nil"/>
              <w:bottom w:val="single" w:sz="4" w:space="0" w:color="auto"/>
              <w:right w:val="single" w:sz="4" w:space="0" w:color="auto"/>
            </w:tcBorders>
            <w:noWrap/>
          </w:tcPr>
          <w:p w14:paraId="7A93F981" w14:textId="77777777" w:rsidR="00494B3D" w:rsidRPr="00B6413A" w:rsidRDefault="00494B3D" w:rsidP="003D12CD">
            <w:pPr>
              <w:pStyle w:val="TableParagraph"/>
              <w:spacing w:before="40"/>
              <w:ind w:right="552"/>
              <w:rPr>
                <w:sz w:val="26"/>
                <w:szCs w:val="26"/>
              </w:rPr>
            </w:pPr>
            <w:r w:rsidRPr="00B6413A">
              <w:rPr>
                <w:sz w:val="26"/>
                <w:szCs w:val="26"/>
              </w:rPr>
              <w:t>Hỗ trợ các giao thức định tuyến động OSPF, BGP,</w:t>
            </w:r>
          </w:p>
        </w:tc>
        <w:tc>
          <w:tcPr>
            <w:tcW w:w="2987" w:type="dxa"/>
            <w:tcBorders>
              <w:top w:val="nil"/>
              <w:left w:val="nil"/>
              <w:bottom w:val="single" w:sz="4" w:space="0" w:color="auto"/>
              <w:right w:val="single" w:sz="4" w:space="0" w:color="auto"/>
            </w:tcBorders>
            <w:noWrap/>
          </w:tcPr>
          <w:p w14:paraId="19D7BA55" w14:textId="77777777" w:rsidR="00494B3D" w:rsidRPr="00AA6B47"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04141B16" w14:textId="77777777" w:rsidR="00494B3D" w:rsidRPr="00AA6B47" w:rsidRDefault="00494B3D" w:rsidP="003D12CD">
            <w:pPr>
              <w:widowControl w:val="0"/>
              <w:spacing w:before="20" w:after="20" w:line="264" w:lineRule="auto"/>
              <w:jc w:val="center"/>
              <w:rPr>
                <w:szCs w:val="26"/>
              </w:rPr>
            </w:pPr>
          </w:p>
        </w:tc>
      </w:tr>
      <w:tr w:rsidR="00494B3D" w:rsidRPr="00AA6B47" w14:paraId="39B7FD1B"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EF1153D" w14:textId="77777777" w:rsidR="00494B3D" w:rsidRPr="00AA6B47" w:rsidRDefault="00494B3D" w:rsidP="003D12CD">
            <w:pPr>
              <w:widowControl w:val="0"/>
              <w:spacing w:before="20" w:after="20" w:line="264" w:lineRule="auto"/>
              <w:jc w:val="center"/>
              <w:rPr>
                <w:szCs w:val="26"/>
              </w:rPr>
            </w:pPr>
          </w:p>
        </w:tc>
        <w:tc>
          <w:tcPr>
            <w:tcW w:w="4030" w:type="dxa"/>
            <w:tcBorders>
              <w:top w:val="nil"/>
              <w:left w:val="nil"/>
              <w:bottom w:val="single" w:sz="4" w:space="0" w:color="auto"/>
              <w:right w:val="single" w:sz="4" w:space="0" w:color="auto"/>
            </w:tcBorders>
            <w:noWrap/>
          </w:tcPr>
          <w:p w14:paraId="01C8C24B" w14:textId="77777777" w:rsidR="00494B3D" w:rsidRPr="00B6413A" w:rsidRDefault="00494B3D" w:rsidP="003D12CD">
            <w:pPr>
              <w:pStyle w:val="TableParagraph"/>
              <w:spacing w:before="40"/>
              <w:ind w:right="552"/>
              <w:rPr>
                <w:sz w:val="26"/>
                <w:szCs w:val="26"/>
              </w:rPr>
            </w:pPr>
            <w:r w:rsidRPr="00B6413A">
              <w:rPr>
                <w:sz w:val="26"/>
                <w:szCs w:val="26"/>
              </w:rPr>
              <w:t>Hỗ trợ tính năng chuyển mach Ethernet:</w:t>
            </w:r>
          </w:p>
        </w:tc>
        <w:tc>
          <w:tcPr>
            <w:tcW w:w="2987" w:type="dxa"/>
            <w:tcBorders>
              <w:top w:val="nil"/>
              <w:left w:val="nil"/>
              <w:bottom w:val="single" w:sz="4" w:space="0" w:color="auto"/>
              <w:right w:val="single" w:sz="4" w:space="0" w:color="auto"/>
            </w:tcBorders>
            <w:noWrap/>
          </w:tcPr>
          <w:p w14:paraId="0DD277C3" w14:textId="77777777" w:rsidR="00494B3D" w:rsidRPr="00AA6B47"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5E493661" w14:textId="77777777" w:rsidR="00494B3D" w:rsidRPr="00AA6B47" w:rsidRDefault="00494B3D" w:rsidP="003D12CD">
            <w:pPr>
              <w:widowControl w:val="0"/>
              <w:spacing w:before="20" w:after="20" w:line="264" w:lineRule="auto"/>
              <w:jc w:val="center"/>
              <w:rPr>
                <w:szCs w:val="26"/>
              </w:rPr>
            </w:pPr>
          </w:p>
        </w:tc>
      </w:tr>
      <w:tr w:rsidR="00494B3D" w:rsidRPr="00AA6B47" w14:paraId="3FEBCA7B"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275D4CA" w14:textId="77777777" w:rsidR="00494B3D" w:rsidRPr="00AA6B47" w:rsidRDefault="00494B3D" w:rsidP="003D12CD">
            <w:pPr>
              <w:widowControl w:val="0"/>
              <w:spacing w:before="20" w:after="20" w:line="264" w:lineRule="auto"/>
              <w:jc w:val="center"/>
              <w:rPr>
                <w:szCs w:val="26"/>
              </w:rPr>
            </w:pPr>
            <w:r>
              <w:rPr>
                <w:szCs w:val="26"/>
              </w:rPr>
              <w:t>16*</w:t>
            </w:r>
          </w:p>
        </w:tc>
        <w:tc>
          <w:tcPr>
            <w:tcW w:w="4030" w:type="dxa"/>
            <w:tcBorders>
              <w:top w:val="nil"/>
              <w:left w:val="nil"/>
              <w:bottom w:val="single" w:sz="4" w:space="0" w:color="auto"/>
              <w:right w:val="single" w:sz="4" w:space="0" w:color="auto"/>
            </w:tcBorders>
            <w:noWrap/>
          </w:tcPr>
          <w:p w14:paraId="5D713D5F" w14:textId="77777777" w:rsidR="00494B3D" w:rsidRPr="00AA6B47" w:rsidRDefault="00494B3D" w:rsidP="003D12CD">
            <w:pPr>
              <w:pStyle w:val="TableParagraph"/>
              <w:spacing w:before="40"/>
              <w:ind w:right="552"/>
              <w:rPr>
                <w:sz w:val="26"/>
                <w:szCs w:val="26"/>
              </w:rPr>
            </w:pPr>
            <w:r w:rsidRPr="00AA6B47">
              <w:rPr>
                <w:sz w:val="26"/>
                <w:szCs w:val="26"/>
              </w:rPr>
              <w:t>WAN Protocols: PPP, MLPPP</w:t>
            </w:r>
          </w:p>
        </w:tc>
        <w:tc>
          <w:tcPr>
            <w:tcW w:w="2987" w:type="dxa"/>
            <w:tcBorders>
              <w:top w:val="nil"/>
              <w:left w:val="nil"/>
              <w:bottom w:val="single" w:sz="4" w:space="0" w:color="auto"/>
              <w:right w:val="single" w:sz="4" w:space="0" w:color="auto"/>
            </w:tcBorders>
            <w:noWrap/>
          </w:tcPr>
          <w:p w14:paraId="5C4C463E"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752FA577" w14:textId="77777777" w:rsidR="00494B3D" w:rsidRPr="00AA6B47" w:rsidRDefault="00494B3D" w:rsidP="003D12CD">
            <w:pPr>
              <w:widowControl w:val="0"/>
              <w:spacing w:before="20" w:after="20" w:line="264" w:lineRule="auto"/>
              <w:jc w:val="center"/>
              <w:rPr>
                <w:szCs w:val="26"/>
              </w:rPr>
            </w:pPr>
          </w:p>
        </w:tc>
      </w:tr>
      <w:tr w:rsidR="00494B3D" w:rsidRPr="00AA6B47" w14:paraId="4585645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53C39B16" w14:textId="77777777" w:rsidR="00494B3D" w:rsidRPr="00AA6B47" w:rsidRDefault="00494B3D" w:rsidP="003D12CD">
            <w:pPr>
              <w:widowControl w:val="0"/>
              <w:spacing w:before="20" w:after="20" w:line="264" w:lineRule="auto"/>
              <w:jc w:val="center"/>
              <w:rPr>
                <w:szCs w:val="26"/>
              </w:rPr>
            </w:pPr>
            <w:r>
              <w:rPr>
                <w:szCs w:val="26"/>
              </w:rPr>
              <w:t>17*</w:t>
            </w:r>
          </w:p>
        </w:tc>
        <w:tc>
          <w:tcPr>
            <w:tcW w:w="4030" w:type="dxa"/>
            <w:tcBorders>
              <w:top w:val="nil"/>
              <w:left w:val="nil"/>
              <w:bottom w:val="single" w:sz="4" w:space="0" w:color="auto"/>
              <w:right w:val="single" w:sz="4" w:space="0" w:color="auto"/>
            </w:tcBorders>
            <w:noWrap/>
          </w:tcPr>
          <w:p w14:paraId="122182FF" w14:textId="77777777" w:rsidR="00494B3D" w:rsidRPr="00AA6B47" w:rsidRDefault="00494B3D" w:rsidP="003D12CD">
            <w:pPr>
              <w:pStyle w:val="TableParagraph"/>
              <w:spacing w:before="40"/>
              <w:ind w:right="552"/>
              <w:rPr>
                <w:sz w:val="26"/>
                <w:szCs w:val="26"/>
              </w:rPr>
            </w:pPr>
            <w:r w:rsidRPr="00AA6B47">
              <w:rPr>
                <w:sz w:val="26"/>
                <w:szCs w:val="26"/>
              </w:rPr>
              <w:t>Multi Protocol Label Switching - Transport Profile</w:t>
            </w:r>
          </w:p>
          <w:p w14:paraId="2AAB289C" w14:textId="77777777" w:rsidR="00494B3D" w:rsidRPr="00AA6B47" w:rsidRDefault="00494B3D" w:rsidP="003D12CD">
            <w:pPr>
              <w:pStyle w:val="TableParagraph"/>
              <w:spacing w:before="40"/>
              <w:ind w:right="552"/>
              <w:rPr>
                <w:sz w:val="24"/>
                <w:szCs w:val="24"/>
              </w:rPr>
            </w:pPr>
            <w:r w:rsidRPr="00B6413A">
              <w:rPr>
                <w:sz w:val="26"/>
                <w:szCs w:val="26"/>
              </w:rPr>
              <w:t>(MPLS-TP), Spanning Tree</w:t>
            </w:r>
          </w:p>
        </w:tc>
        <w:tc>
          <w:tcPr>
            <w:tcW w:w="2987" w:type="dxa"/>
            <w:tcBorders>
              <w:top w:val="nil"/>
              <w:left w:val="nil"/>
              <w:bottom w:val="single" w:sz="4" w:space="0" w:color="auto"/>
              <w:right w:val="single" w:sz="4" w:space="0" w:color="auto"/>
            </w:tcBorders>
            <w:noWrap/>
          </w:tcPr>
          <w:p w14:paraId="0341B674"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0B012216" w14:textId="77777777" w:rsidR="00494B3D" w:rsidRPr="00AA6B47" w:rsidRDefault="00494B3D" w:rsidP="003D12CD">
            <w:pPr>
              <w:widowControl w:val="0"/>
              <w:spacing w:before="20" w:after="20" w:line="264" w:lineRule="auto"/>
              <w:jc w:val="center"/>
              <w:rPr>
                <w:szCs w:val="26"/>
              </w:rPr>
            </w:pPr>
          </w:p>
        </w:tc>
      </w:tr>
      <w:tr w:rsidR="00494B3D" w:rsidRPr="00AA6B47" w14:paraId="11D15BD2"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29670682" w14:textId="77777777" w:rsidR="00494B3D" w:rsidRPr="00AA6B47" w:rsidRDefault="00494B3D" w:rsidP="003D12CD">
            <w:pPr>
              <w:widowControl w:val="0"/>
              <w:spacing w:before="20" w:after="20" w:line="264" w:lineRule="auto"/>
              <w:jc w:val="center"/>
              <w:rPr>
                <w:szCs w:val="26"/>
              </w:rPr>
            </w:pPr>
            <w:r>
              <w:rPr>
                <w:szCs w:val="26"/>
              </w:rPr>
              <w:t>18*</w:t>
            </w:r>
          </w:p>
        </w:tc>
        <w:tc>
          <w:tcPr>
            <w:tcW w:w="4030" w:type="dxa"/>
            <w:tcBorders>
              <w:top w:val="nil"/>
              <w:left w:val="nil"/>
              <w:bottom w:val="single" w:sz="4" w:space="0" w:color="auto"/>
              <w:right w:val="single" w:sz="4" w:space="0" w:color="auto"/>
            </w:tcBorders>
            <w:noWrap/>
          </w:tcPr>
          <w:p w14:paraId="70717A85" w14:textId="77777777" w:rsidR="00494B3D" w:rsidRPr="00AA6B47" w:rsidRDefault="00494B3D" w:rsidP="003D12CD">
            <w:pPr>
              <w:pStyle w:val="TableParagraph"/>
              <w:spacing w:before="40"/>
              <w:ind w:right="552"/>
              <w:rPr>
                <w:sz w:val="26"/>
                <w:szCs w:val="26"/>
              </w:rPr>
            </w:pPr>
            <w:r w:rsidRPr="00AA6B47">
              <w:rPr>
                <w:sz w:val="26"/>
                <w:szCs w:val="26"/>
              </w:rPr>
              <w:t>Protocol (STP) and Link Layer</w:t>
            </w:r>
          </w:p>
        </w:tc>
        <w:tc>
          <w:tcPr>
            <w:tcW w:w="2987" w:type="dxa"/>
            <w:tcBorders>
              <w:top w:val="nil"/>
              <w:left w:val="nil"/>
              <w:bottom w:val="single" w:sz="4" w:space="0" w:color="auto"/>
              <w:right w:val="single" w:sz="4" w:space="0" w:color="auto"/>
            </w:tcBorders>
            <w:noWrap/>
          </w:tcPr>
          <w:p w14:paraId="4C764397"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700BDAAF" w14:textId="77777777" w:rsidR="00494B3D" w:rsidRPr="00AA6B47" w:rsidRDefault="00494B3D" w:rsidP="003D12CD">
            <w:pPr>
              <w:widowControl w:val="0"/>
              <w:spacing w:before="20" w:after="20" w:line="264" w:lineRule="auto"/>
              <w:jc w:val="center"/>
              <w:rPr>
                <w:szCs w:val="26"/>
              </w:rPr>
            </w:pPr>
          </w:p>
        </w:tc>
      </w:tr>
      <w:tr w:rsidR="00494B3D" w:rsidRPr="00AA6B47" w14:paraId="293DC7AC"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27BC3E83" w14:textId="77777777" w:rsidR="00494B3D" w:rsidRPr="00AA6B47" w:rsidRDefault="00494B3D" w:rsidP="003D12CD">
            <w:pPr>
              <w:widowControl w:val="0"/>
              <w:spacing w:before="20" w:after="20" w:line="264" w:lineRule="auto"/>
              <w:jc w:val="center"/>
              <w:rPr>
                <w:szCs w:val="26"/>
              </w:rPr>
            </w:pPr>
            <w:r>
              <w:rPr>
                <w:szCs w:val="26"/>
              </w:rPr>
              <w:t>19*</w:t>
            </w:r>
          </w:p>
        </w:tc>
        <w:tc>
          <w:tcPr>
            <w:tcW w:w="4030" w:type="dxa"/>
            <w:tcBorders>
              <w:top w:val="nil"/>
              <w:left w:val="nil"/>
              <w:bottom w:val="single" w:sz="4" w:space="0" w:color="auto"/>
              <w:right w:val="single" w:sz="4" w:space="0" w:color="auto"/>
            </w:tcBorders>
            <w:noWrap/>
          </w:tcPr>
          <w:p w14:paraId="7BB6FC68" w14:textId="77777777" w:rsidR="00494B3D" w:rsidRPr="00AA6B47" w:rsidRDefault="00494B3D" w:rsidP="003D12CD">
            <w:pPr>
              <w:pStyle w:val="TableParagraph"/>
              <w:spacing w:before="40"/>
              <w:ind w:right="552"/>
              <w:rPr>
                <w:sz w:val="26"/>
                <w:szCs w:val="26"/>
              </w:rPr>
            </w:pPr>
            <w:r w:rsidRPr="00AA6B47">
              <w:rPr>
                <w:sz w:val="26"/>
                <w:szCs w:val="26"/>
              </w:rPr>
              <w:t>Discovery Protocol (LLDP)</w:t>
            </w:r>
          </w:p>
          <w:p w14:paraId="35FE134C" w14:textId="77777777" w:rsidR="00494B3D" w:rsidRPr="00AA6B47" w:rsidRDefault="00494B3D" w:rsidP="003D12CD">
            <w:pPr>
              <w:pStyle w:val="TableParagraph"/>
              <w:spacing w:before="40"/>
              <w:ind w:right="552"/>
              <w:rPr>
                <w:sz w:val="26"/>
                <w:szCs w:val="26"/>
              </w:rPr>
            </w:pPr>
            <w:r w:rsidRPr="00AA6B47">
              <w:rPr>
                <w:sz w:val="26"/>
                <w:szCs w:val="26"/>
              </w:rPr>
              <w:t>8 classes of service as per IEEE 802.1p</w:t>
            </w:r>
          </w:p>
        </w:tc>
        <w:tc>
          <w:tcPr>
            <w:tcW w:w="2987" w:type="dxa"/>
            <w:tcBorders>
              <w:top w:val="nil"/>
              <w:left w:val="nil"/>
              <w:bottom w:val="single" w:sz="4" w:space="0" w:color="auto"/>
              <w:right w:val="single" w:sz="4" w:space="0" w:color="auto"/>
            </w:tcBorders>
            <w:noWrap/>
          </w:tcPr>
          <w:p w14:paraId="6F372BA4"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32921509" w14:textId="77777777" w:rsidR="00494B3D" w:rsidRPr="00AA6B47" w:rsidRDefault="00494B3D" w:rsidP="003D12CD">
            <w:pPr>
              <w:widowControl w:val="0"/>
              <w:spacing w:before="20" w:after="20" w:line="264" w:lineRule="auto"/>
              <w:jc w:val="center"/>
              <w:rPr>
                <w:szCs w:val="26"/>
              </w:rPr>
            </w:pPr>
          </w:p>
        </w:tc>
      </w:tr>
      <w:tr w:rsidR="00494B3D" w:rsidRPr="00AA6B47" w14:paraId="224DC53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4221DD50" w14:textId="77777777" w:rsidR="00494B3D" w:rsidRPr="00AA6B47" w:rsidRDefault="00494B3D" w:rsidP="003D12CD">
            <w:pPr>
              <w:widowControl w:val="0"/>
              <w:spacing w:before="20" w:after="20" w:line="264" w:lineRule="auto"/>
              <w:jc w:val="center"/>
              <w:rPr>
                <w:szCs w:val="26"/>
              </w:rPr>
            </w:pPr>
            <w:r>
              <w:rPr>
                <w:szCs w:val="26"/>
              </w:rPr>
              <w:t>20*</w:t>
            </w:r>
          </w:p>
        </w:tc>
        <w:tc>
          <w:tcPr>
            <w:tcW w:w="4030" w:type="dxa"/>
            <w:tcBorders>
              <w:top w:val="nil"/>
              <w:left w:val="nil"/>
              <w:bottom w:val="single" w:sz="4" w:space="0" w:color="auto"/>
              <w:right w:val="single" w:sz="4" w:space="0" w:color="auto"/>
            </w:tcBorders>
            <w:noWrap/>
          </w:tcPr>
          <w:p w14:paraId="28341903" w14:textId="77777777" w:rsidR="00494B3D" w:rsidRPr="00AA6B47" w:rsidRDefault="00494B3D" w:rsidP="003D12CD">
            <w:pPr>
              <w:pStyle w:val="TableParagraph"/>
              <w:spacing w:before="40"/>
              <w:ind w:right="552"/>
              <w:rPr>
                <w:sz w:val="26"/>
                <w:szCs w:val="26"/>
              </w:rPr>
            </w:pPr>
            <w:r w:rsidRPr="00AA6B47">
              <w:rPr>
                <w:sz w:val="26"/>
                <w:szCs w:val="26"/>
              </w:rPr>
              <w:t>2 Rate, 3 color marking</w:t>
            </w:r>
          </w:p>
          <w:p w14:paraId="71B03E7C" w14:textId="77777777" w:rsidR="00494B3D" w:rsidRPr="00AA6B47" w:rsidRDefault="00494B3D" w:rsidP="003D12CD">
            <w:pPr>
              <w:pStyle w:val="TableParagraph"/>
              <w:spacing w:before="40"/>
              <w:ind w:right="552"/>
              <w:rPr>
                <w:sz w:val="26"/>
                <w:szCs w:val="26"/>
              </w:rPr>
            </w:pPr>
            <w:r w:rsidRPr="00AA6B47">
              <w:rPr>
                <w:sz w:val="26"/>
                <w:szCs w:val="26"/>
              </w:rPr>
              <w:t>Circuit Emulation (SATOP &amp; CESoPSN)</w:t>
            </w:r>
          </w:p>
        </w:tc>
        <w:tc>
          <w:tcPr>
            <w:tcW w:w="2987" w:type="dxa"/>
            <w:tcBorders>
              <w:top w:val="nil"/>
              <w:left w:val="nil"/>
              <w:bottom w:val="single" w:sz="4" w:space="0" w:color="auto"/>
              <w:right w:val="single" w:sz="4" w:space="0" w:color="auto"/>
            </w:tcBorders>
            <w:noWrap/>
          </w:tcPr>
          <w:p w14:paraId="115A164F"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48168088" w14:textId="77777777" w:rsidR="00494B3D" w:rsidRPr="00AA6B47" w:rsidRDefault="00494B3D" w:rsidP="003D12CD">
            <w:pPr>
              <w:widowControl w:val="0"/>
              <w:spacing w:before="20" w:after="20" w:line="264" w:lineRule="auto"/>
              <w:jc w:val="center"/>
              <w:rPr>
                <w:szCs w:val="26"/>
              </w:rPr>
            </w:pPr>
          </w:p>
        </w:tc>
      </w:tr>
      <w:tr w:rsidR="00494B3D" w:rsidRPr="00AA6B47" w14:paraId="15C754E3"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C93805C" w14:textId="77777777" w:rsidR="00494B3D" w:rsidRPr="00AA6B47" w:rsidRDefault="00494B3D" w:rsidP="003D12CD">
            <w:pPr>
              <w:widowControl w:val="0"/>
              <w:spacing w:before="20" w:after="20" w:line="264" w:lineRule="auto"/>
              <w:jc w:val="center"/>
              <w:rPr>
                <w:szCs w:val="26"/>
              </w:rPr>
            </w:pPr>
            <w:r>
              <w:rPr>
                <w:szCs w:val="26"/>
              </w:rPr>
              <w:lastRenderedPageBreak/>
              <w:t>21*</w:t>
            </w:r>
          </w:p>
        </w:tc>
        <w:tc>
          <w:tcPr>
            <w:tcW w:w="4030" w:type="dxa"/>
            <w:tcBorders>
              <w:top w:val="nil"/>
              <w:left w:val="nil"/>
              <w:bottom w:val="single" w:sz="4" w:space="0" w:color="auto"/>
              <w:right w:val="single" w:sz="4" w:space="0" w:color="auto"/>
            </w:tcBorders>
            <w:noWrap/>
          </w:tcPr>
          <w:p w14:paraId="61B017CC" w14:textId="77777777" w:rsidR="00494B3D" w:rsidRPr="00AA6B47" w:rsidRDefault="00494B3D" w:rsidP="003D12CD">
            <w:pPr>
              <w:pStyle w:val="TableParagraph"/>
              <w:spacing w:before="40"/>
              <w:ind w:right="552"/>
              <w:rPr>
                <w:sz w:val="26"/>
                <w:szCs w:val="26"/>
              </w:rPr>
            </w:pPr>
            <w:r w:rsidRPr="00AA6B47">
              <w:rPr>
                <w:sz w:val="26"/>
                <w:szCs w:val="26"/>
              </w:rPr>
              <w:t>VLAN Switching (IEEE 802.1Q)</w:t>
            </w:r>
          </w:p>
        </w:tc>
        <w:tc>
          <w:tcPr>
            <w:tcW w:w="2987" w:type="dxa"/>
            <w:tcBorders>
              <w:top w:val="nil"/>
              <w:left w:val="nil"/>
              <w:bottom w:val="single" w:sz="4" w:space="0" w:color="auto"/>
              <w:right w:val="single" w:sz="4" w:space="0" w:color="auto"/>
            </w:tcBorders>
            <w:noWrap/>
          </w:tcPr>
          <w:p w14:paraId="3B8DC6CD"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49106A35" w14:textId="77777777" w:rsidR="00494B3D" w:rsidRPr="00AA6B47" w:rsidRDefault="00494B3D" w:rsidP="003D12CD">
            <w:pPr>
              <w:widowControl w:val="0"/>
              <w:spacing w:before="20" w:after="20" w:line="264" w:lineRule="auto"/>
              <w:jc w:val="center"/>
              <w:rPr>
                <w:szCs w:val="26"/>
              </w:rPr>
            </w:pPr>
          </w:p>
        </w:tc>
      </w:tr>
      <w:tr w:rsidR="00494B3D" w:rsidRPr="00AA6B47" w14:paraId="68D5FF85"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B1055F1" w14:textId="77777777" w:rsidR="00494B3D" w:rsidRPr="00AA6B47" w:rsidRDefault="00494B3D" w:rsidP="003D12CD">
            <w:pPr>
              <w:widowControl w:val="0"/>
              <w:spacing w:before="20" w:after="20" w:line="264" w:lineRule="auto"/>
              <w:jc w:val="center"/>
              <w:rPr>
                <w:szCs w:val="26"/>
              </w:rPr>
            </w:pPr>
            <w:r>
              <w:rPr>
                <w:szCs w:val="26"/>
              </w:rPr>
              <w:t>22*</w:t>
            </w:r>
          </w:p>
        </w:tc>
        <w:tc>
          <w:tcPr>
            <w:tcW w:w="4030" w:type="dxa"/>
            <w:tcBorders>
              <w:top w:val="nil"/>
              <w:left w:val="nil"/>
              <w:bottom w:val="single" w:sz="4" w:space="0" w:color="auto"/>
              <w:right w:val="single" w:sz="4" w:space="0" w:color="auto"/>
            </w:tcBorders>
            <w:noWrap/>
          </w:tcPr>
          <w:p w14:paraId="5CBDD158" w14:textId="77777777" w:rsidR="00494B3D" w:rsidRPr="00AA6B47" w:rsidRDefault="00494B3D" w:rsidP="003D12CD">
            <w:pPr>
              <w:pStyle w:val="TableParagraph"/>
              <w:spacing w:before="40"/>
              <w:ind w:right="552"/>
              <w:rPr>
                <w:sz w:val="26"/>
                <w:szCs w:val="26"/>
              </w:rPr>
            </w:pPr>
            <w:r w:rsidRPr="00AA6B47">
              <w:rPr>
                <w:sz w:val="26"/>
                <w:szCs w:val="26"/>
              </w:rPr>
              <w:t>Provider Bridges (802.1ad)</w:t>
            </w:r>
          </w:p>
          <w:p w14:paraId="79151227" w14:textId="77777777" w:rsidR="00494B3D" w:rsidRPr="00AA6B47" w:rsidRDefault="00494B3D" w:rsidP="003D12CD">
            <w:pPr>
              <w:pStyle w:val="TableParagraph"/>
              <w:spacing w:before="40"/>
              <w:ind w:right="552"/>
              <w:rPr>
                <w:sz w:val="26"/>
                <w:szCs w:val="26"/>
              </w:rPr>
            </w:pPr>
            <w:r w:rsidRPr="00AA6B47">
              <w:rPr>
                <w:sz w:val="26"/>
                <w:szCs w:val="26"/>
              </w:rPr>
              <w:t>Port Mirroring</w:t>
            </w:r>
          </w:p>
        </w:tc>
        <w:tc>
          <w:tcPr>
            <w:tcW w:w="2987" w:type="dxa"/>
            <w:tcBorders>
              <w:top w:val="nil"/>
              <w:left w:val="nil"/>
              <w:bottom w:val="single" w:sz="4" w:space="0" w:color="auto"/>
              <w:right w:val="single" w:sz="4" w:space="0" w:color="auto"/>
            </w:tcBorders>
            <w:noWrap/>
          </w:tcPr>
          <w:p w14:paraId="386665AB"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4B572291" w14:textId="77777777" w:rsidR="00494B3D" w:rsidRPr="00AA6B47" w:rsidRDefault="00494B3D" w:rsidP="003D12CD">
            <w:pPr>
              <w:widowControl w:val="0"/>
              <w:spacing w:before="20" w:after="20" w:line="264" w:lineRule="auto"/>
              <w:jc w:val="center"/>
              <w:rPr>
                <w:szCs w:val="26"/>
              </w:rPr>
            </w:pPr>
          </w:p>
        </w:tc>
      </w:tr>
      <w:tr w:rsidR="00494B3D" w:rsidRPr="00AA6B47" w14:paraId="5AF808F8"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4B89244" w14:textId="77777777" w:rsidR="00494B3D" w:rsidRPr="00AA6B47" w:rsidRDefault="00494B3D" w:rsidP="003D12CD">
            <w:pPr>
              <w:widowControl w:val="0"/>
              <w:spacing w:before="20" w:after="20" w:line="264" w:lineRule="auto"/>
              <w:jc w:val="center"/>
              <w:rPr>
                <w:szCs w:val="26"/>
              </w:rPr>
            </w:pPr>
            <w:r>
              <w:rPr>
                <w:szCs w:val="26"/>
              </w:rPr>
              <w:t>23*</w:t>
            </w:r>
          </w:p>
        </w:tc>
        <w:tc>
          <w:tcPr>
            <w:tcW w:w="4030" w:type="dxa"/>
            <w:tcBorders>
              <w:top w:val="nil"/>
              <w:left w:val="nil"/>
              <w:bottom w:val="single" w:sz="4" w:space="0" w:color="auto"/>
              <w:right w:val="single" w:sz="4" w:space="0" w:color="auto"/>
            </w:tcBorders>
            <w:noWrap/>
          </w:tcPr>
          <w:p w14:paraId="67D02BB1" w14:textId="77777777" w:rsidR="00494B3D" w:rsidRPr="00AA6B47" w:rsidRDefault="00494B3D" w:rsidP="003D12CD">
            <w:pPr>
              <w:pStyle w:val="TableParagraph"/>
              <w:spacing w:before="40"/>
              <w:ind w:right="552"/>
              <w:rPr>
                <w:sz w:val="26"/>
                <w:szCs w:val="26"/>
              </w:rPr>
            </w:pPr>
            <w:r w:rsidRPr="00AA6B47">
              <w:rPr>
                <w:sz w:val="26"/>
                <w:szCs w:val="26"/>
              </w:rPr>
              <w:t>Ingress Rate Limiting at 64kbps granularity</w:t>
            </w:r>
          </w:p>
        </w:tc>
        <w:tc>
          <w:tcPr>
            <w:tcW w:w="2987" w:type="dxa"/>
            <w:tcBorders>
              <w:top w:val="nil"/>
              <w:left w:val="nil"/>
              <w:bottom w:val="single" w:sz="4" w:space="0" w:color="auto"/>
              <w:right w:val="single" w:sz="4" w:space="0" w:color="auto"/>
            </w:tcBorders>
            <w:noWrap/>
          </w:tcPr>
          <w:p w14:paraId="38292235"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1D121D3A" w14:textId="77777777" w:rsidR="00494B3D" w:rsidRPr="00AA6B47" w:rsidRDefault="00494B3D" w:rsidP="003D12CD">
            <w:pPr>
              <w:widowControl w:val="0"/>
              <w:spacing w:before="20" w:after="20" w:line="264" w:lineRule="auto"/>
              <w:jc w:val="center"/>
              <w:rPr>
                <w:szCs w:val="26"/>
              </w:rPr>
            </w:pPr>
          </w:p>
        </w:tc>
      </w:tr>
      <w:tr w:rsidR="00494B3D" w:rsidRPr="00AA6B47" w14:paraId="18FAA123"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87CF632" w14:textId="77777777" w:rsidR="00494B3D" w:rsidRPr="00AA6B47" w:rsidRDefault="00494B3D" w:rsidP="003D12CD">
            <w:pPr>
              <w:widowControl w:val="0"/>
              <w:spacing w:before="20" w:after="20" w:line="264" w:lineRule="auto"/>
              <w:jc w:val="center"/>
              <w:rPr>
                <w:szCs w:val="26"/>
              </w:rPr>
            </w:pPr>
            <w:r>
              <w:rPr>
                <w:szCs w:val="26"/>
              </w:rPr>
              <w:t>24*</w:t>
            </w:r>
          </w:p>
        </w:tc>
        <w:tc>
          <w:tcPr>
            <w:tcW w:w="4030" w:type="dxa"/>
            <w:tcBorders>
              <w:top w:val="nil"/>
              <w:left w:val="nil"/>
              <w:bottom w:val="single" w:sz="4" w:space="0" w:color="auto"/>
              <w:right w:val="single" w:sz="4" w:space="0" w:color="auto"/>
            </w:tcBorders>
            <w:noWrap/>
          </w:tcPr>
          <w:p w14:paraId="6CFDCFC7" w14:textId="77777777" w:rsidR="00494B3D" w:rsidRPr="00AA6B47" w:rsidRDefault="00494B3D" w:rsidP="003D12CD">
            <w:pPr>
              <w:pStyle w:val="TableParagraph"/>
              <w:spacing w:before="40"/>
              <w:ind w:right="552"/>
              <w:rPr>
                <w:sz w:val="26"/>
                <w:szCs w:val="26"/>
              </w:rPr>
            </w:pPr>
            <w:r w:rsidRPr="00AA6B47">
              <w:rPr>
                <w:sz w:val="26"/>
                <w:szCs w:val="26"/>
              </w:rPr>
              <w:t>Programmable Committed and Peak Rates</w:t>
            </w:r>
          </w:p>
        </w:tc>
        <w:tc>
          <w:tcPr>
            <w:tcW w:w="2987" w:type="dxa"/>
            <w:tcBorders>
              <w:top w:val="nil"/>
              <w:left w:val="nil"/>
              <w:bottom w:val="single" w:sz="4" w:space="0" w:color="auto"/>
              <w:right w:val="single" w:sz="4" w:space="0" w:color="auto"/>
            </w:tcBorders>
            <w:noWrap/>
          </w:tcPr>
          <w:p w14:paraId="6018E99F"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36C75AFE" w14:textId="77777777" w:rsidR="00494B3D" w:rsidRPr="00AA6B47" w:rsidRDefault="00494B3D" w:rsidP="003D12CD">
            <w:pPr>
              <w:widowControl w:val="0"/>
              <w:spacing w:before="20" w:after="20" w:line="264" w:lineRule="auto"/>
              <w:jc w:val="center"/>
              <w:rPr>
                <w:szCs w:val="26"/>
              </w:rPr>
            </w:pPr>
          </w:p>
        </w:tc>
      </w:tr>
      <w:tr w:rsidR="00494B3D" w:rsidRPr="00AA6B47" w14:paraId="737D4A95"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2046D8A" w14:textId="77777777" w:rsidR="00494B3D" w:rsidRPr="00AA6B47" w:rsidRDefault="00494B3D" w:rsidP="003D12CD">
            <w:pPr>
              <w:widowControl w:val="0"/>
              <w:spacing w:before="20" w:after="20" w:line="264" w:lineRule="auto"/>
              <w:jc w:val="center"/>
              <w:rPr>
                <w:szCs w:val="26"/>
              </w:rPr>
            </w:pPr>
            <w:r>
              <w:rPr>
                <w:szCs w:val="26"/>
              </w:rPr>
              <w:t>25*</w:t>
            </w:r>
          </w:p>
        </w:tc>
        <w:tc>
          <w:tcPr>
            <w:tcW w:w="4030" w:type="dxa"/>
            <w:tcBorders>
              <w:top w:val="nil"/>
              <w:left w:val="nil"/>
              <w:bottom w:val="single" w:sz="4" w:space="0" w:color="auto"/>
              <w:right w:val="single" w:sz="4" w:space="0" w:color="auto"/>
            </w:tcBorders>
            <w:noWrap/>
          </w:tcPr>
          <w:p w14:paraId="5EEB3F51" w14:textId="77777777" w:rsidR="00494B3D" w:rsidRPr="00AA6B47" w:rsidRDefault="00494B3D" w:rsidP="003D12CD">
            <w:pPr>
              <w:pStyle w:val="TableParagraph"/>
              <w:spacing w:before="40"/>
              <w:ind w:right="552"/>
              <w:rPr>
                <w:sz w:val="26"/>
                <w:szCs w:val="26"/>
              </w:rPr>
            </w:pPr>
            <w:r w:rsidRPr="00AA6B47">
              <w:rPr>
                <w:sz w:val="26"/>
                <w:szCs w:val="26"/>
              </w:rPr>
              <w:t>Programmable Committed and Peak Burst sizes</w:t>
            </w:r>
          </w:p>
        </w:tc>
        <w:tc>
          <w:tcPr>
            <w:tcW w:w="2987" w:type="dxa"/>
            <w:tcBorders>
              <w:top w:val="nil"/>
              <w:left w:val="nil"/>
              <w:bottom w:val="single" w:sz="4" w:space="0" w:color="auto"/>
              <w:right w:val="single" w:sz="4" w:space="0" w:color="auto"/>
            </w:tcBorders>
            <w:noWrap/>
          </w:tcPr>
          <w:p w14:paraId="01E8EDC2"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5FF5CB18" w14:textId="77777777" w:rsidR="00494B3D" w:rsidRPr="00AA6B47" w:rsidRDefault="00494B3D" w:rsidP="003D12CD">
            <w:pPr>
              <w:widowControl w:val="0"/>
              <w:spacing w:before="20" w:after="20" w:line="264" w:lineRule="auto"/>
              <w:jc w:val="center"/>
              <w:rPr>
                <w:szCs w:val="26"/>
              </w:rPr>
            </w:pPr>
          </w:p>
        </w:tc>
      </w:tr>
      <w:tr w:rsidR="00494B3D" w:rsidRPr="00AA6B47" w14:paraId="2273BBB4"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28A3386E" w14:textId="77777777" w:rsidR="00494B3D" w:rsidRPr="00AA6B47" w:rsidRDefault="00494B3D" w:rsidP="003D12CD">
            <w:pPr>
              <w:widowControl w:val="0"/>
              <w:spacing w:before="20" w:after="20" w:line="264" w:lineRule="auto"/>
              <w:jc w:val="center"/>
              <w:rPr>
                <w:szCs w:val="26"/>
              </w:rPr>
            </w:pPr>
            <w:r>
              <w:rPr>
                <w:szCs w:val="26"/>
              </w:rPr>
              <w:t>26*</w:t>
            </w:r>
          </w:p>
        </w:tc>
        <w:tc>
          <w:tcPr>
            <w:tcW w:w="4030" w:type="dxa"/>
            <w:tcBorders>
              <w:top w:val="nil"/>
              <w:left w:val="nil"/>
              <w:bottom w:val="single" w:sz="4" w:space="0" w:color="auto"/>
              <w:right w:val="single" w:sz="4" w:space="0" w:color="auto"/>
            </w:tcBorders>
            <w:noWrap/>
          </w:tcPr>
          <w:p w14:paraId="18B8A902" w14:textId="77777777" w:rsidR="00494B3D" w:rsidRPr="00C451DA" w:rsidRDefault="00494B3D" w:rsidP="003D12CD">
            <w:pPr>
              <w:widowControl w:val="0"/>
              <w:spacing w:before="20" w:after="20" w:line="264" w:lineRule="auto"/>
              <w:rPr>
                <w:szCs w:val="26"/>
              </w:rPr>
            </w:pPr>
            <w:r w:rsidRPr="00C451DA">
              <w:rPr>
                <w:szCs w:val="26"/>
              </w:rPr>
              <w:t>Egress rate shaping on all ports</w:t>
            </w:r>
          </w:p>
        </w:tc>
        <w:tc>
          <w:tcPr>
            <w:tcW w:w="2987" w:type="dxa"/>
            <w:tcBorders>
              <w:top w:val="nil"/>
              <w:left w:val="nil"/>
              <w:bottom w:val="single" w:sz="4" w:space="0" w:color="auto"/>
              <w:right w:val="single" w:sz="4" w:space="0" w:color="auto"/>
            </w:tcBorders>
            <w:noWrap/>
          </w:tcPr>
          <w:p w14:paraId="7F386B6B"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327DE2D4" w14:textId="77777777" w:rsidR="00494B3D" w:rsidRPr="00AA6B47" w:rsidRDefault="00494B3D" w:rsidP="003D12CD">
            <w:pPr>
              <w:widowControl w:val="0"/>
              <w:spacing w:before="20" w:after="20" w:line="264" w:lineRule="auto"/>
              <w:jc w:val="center"/>
              <w:rPr>
                <w:szCs w:val="26"/>
              </w:rPr>
            </w:pPr>
          </w:p>
        </w:tc>
      </w:tr>
      <w:tr w:rsidR="00494B3D" w:rsidRPr="00AA6B47" w14:paraId="3D46DA32"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4CF4B651" w14:textId="77777777" w:rsidR="00494B3D" w:rsidRPr="00AA6B47" w:rsidRDefault="00494B3D" w:rsidP="003D12CD">
            <w:pPr>
              <w:widowControl w:val="0"/>
              <w:spacing w:before="20" w:after="20" w:line="264" w:lineRule="auto"/>
              <w:jc w:val="center"/>
              <w:rPr>
                <w:szCs w:val="26"/>
              </w:rPr>
            </w:pPr>
            <w:r>
              <w:rPr>
                <w:szCs w:val="26"/>
              </w:rPr>
              <w:t>27*</w:t>
            </w:r>
          </w:p>
        </w:tc>
        <w:tc>
          <w:tcPr>
            <w:tcW w:w="4030" w:type="dxa"/>
            <w:tcBorders>
              <w:top w:val="nil"/>
              <w:left w:val="nil"/>
              <w:bottom w:val="single" w:sz="4" w:space="0" w:color="auto"/>
              <w:right w:val="single" w:sz="4" w:space="0" w:color="auto"/>
            </w:tcBorders>
            <w:noWrap/>
          </w:tcPr>
          <w:p w14:paraId="630317AB" w14:textId="77777777" w:rsidR="00494B3D" w:rsidRPr="00C451DA" w:rsidRDefault="00494B3D" w:rsidP="003D12CD">
            <w:pPr>
              <w:widowControl w:val="0"/>
              <w:spacing w:before="20" w:after="20" w:line="264" w:lineRule="auto"/>
              <w:rPr>
                <w:szCs w:val="26"/>
              </w:rPr>
            </w:pPr>
            <w:r w:rsidRPr="00C451DA">
              <w:rPr>
                <w:szCs w:val="26"/>
              </w:rPr>
              <w:t>Năng lực chuyển mạch TDM</w:t>
            </w:r>
          </w:p>
        </w:tc>
        <w:tc>
          <w:tcPr>
            <w:tcW w:w="2987" w:type="dxa"/>
            <w:tcBorders>
              <w:top w:val="nil"/>
              <w:left w:val="nil"/>
              <w:bottom w:val="single" w:sz="4" w:space="0" w:color="auto"/>
              <w:right w:val="single" w:sz="4" w:space="0" w:color="auto"/>
            </w:tcBorders>
            <w:noWrap/>
          </w:tcPr>
          <w:p w14:paraId="08AFD796" w14:textId="77777777" w:rsidR="00494B3D" w:rsidRPr="00C451DA" w:rsidRDefault="00494B3D" w:rsidP="003D12CD">
            <w:pPr>
              <w:widowControl w:val="0"/>
              <w:spacing w:before="20" w:after="20" w:line="264" w:lineRule="auto"/>
              <w:jc w:val="center"/>
              <w:rPr>
                <w:szCs w:val="26"/>
              </w:rPr>
            </w:pPr>
            <w:r w:rsidRPr="00C451DA">
              <w:rPr>
                <w:szCs w:val="26"/>
              </w:rPr>
              <w:t>≥ 60 Gbps</w:t>
            </w:r>
          </w:p>
        </w:tc>
        <w:tc>
          <w:tcPr>
            <w:tcW w:w="2095" w:type="dxa"/>
            <w:tcBorders>
              <w:top w:val="nil"/>
              <w:left w:val="nil"/>
              <w:bottom w:val="single" w:sz="4" w:space="0" w:color="auto"/>
              <w:right w:val="single" w:sz="4" w:space="0" w:color="auto"/>
            </w:tcBorders>
            <w:noWrap/>
            <w:vAlign w:val="center"/>
          </w:tcPr>
          <w:p w14:paraId="5CEE4E83" w14:textId="77777777" w:rsidR="00494B3D" w:rsidRPr="00AA6B47" w:rsidRDefault="00494B3D" w:rsidP="003D12CD">
            <w:pPr>
              <w:widowControl w:val="0"/>
              <w:spacing w:before="20" w:after="20" w:line="264" w:lineRule="auto"/>
              <w:jc w:val="center"/>
              <w:rPr>
                <w:szCs w:val="26"/>
              </w:rPr>
            </w:pPr>
          </w:p>
        </w:tc>
      </w:tr>
      <w:tr w:rsidR="00494B3D" w:rsidRPr="00AA6B47" w14:paraId="773933E4"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22D8B80" w14:textId="77777777" w:rsidR="00494B3D" w:rsidRPr="00AA6B47" w:rsidRDefault="00494B3D" w:rsidP="003D12CD">
            <w:pPr>
              <w:widowControl w:val="0"/>
              <w:spacing w:before="20" w:after="20" w:line="264" w:lineRule="auto"/>
              <w:jc w:val="center"/>
              <w:rPr>
                <w:szCs w:val="26"/>
              </w:rPr>
            </w:pPr>
            <w:r>
              <w:rPr>
                <w:szCs w:val="26"/>
              </w:rPr>
              <w:t>28</w:t>
            </w:r>
          </w:p>
        </w:tc>
        <w:tc>
          <w:tcPr>
            <w:tcW w:w="4030" w:type="dxa"/>
            <w:tcBorders>
              <w:top w:val="nil"/>
              <w:left w:val="nil"/>
              <w:bottom w:val="single" w:sz="4" w:space="0" w:color="auto"/>
              <w:right w:val="single" w:sz="4" w:space="0" w:color="auto"/>
            </w:tcBorders>
            <w:noWrap/>
          </w:tcPr>
          <w:p w14:paraId="084D9774" w14:textId="77777777" w:rsidR="00494B3D" w:rsidRPr="00C451DA" w:rsidRDefault="00494B3D" w:rsidP="003D12CD">
            <w:pPr>
              <w:widowControl w:val="0"/>
              <w:spacing w:before="20" w:after="20" w:line="264" w:lineRule="auto"/>
              <w:rPr>
                <w:szCs w:val="26"/>
              </w:rPr>
            </w:pPr>
            <w:r w:rsidRPr="00C451DA">
              <w:rPr>
                <w:szCs w:val="26"/>
              </w:rPr>
              <w:t>Bố trí giao diện nhánh</w:t>
            </w:r>
          </w:p>
        </w:tc>
        <w:tc>
          <w:tcPr>
            <w:tcW w:w="2987" w:type="dxa"/>
            <w:tcBorders>
              <w:top w:val="nil"/>
              <w:left w:val="nil"/>
              <w:bottom w:val="single" w:sz="4" w:space="0" w:color="auto"/>
              <w:right w:val="single" w:sz="4" w:space="0" w:color="auto"/>
            </w:tcBorders>
            <w:noWrap/>
            <w:vAlign w:val="center"/>
          </w:tcPr>
          <w:p w14:paraId="23B7EA79" w14:textId="77777777" w:rsidR="00494B3D" w:rsidRPr="00C451DA" w:rsidRDefault="00494B3D" w:rsidP="003D12CD">
            <w:pPr>
              <w:widowControl w:val="0"/>
              <w:spacing w:before="20" w:after="20" w:line="264" w:lineRule="auto"/>
              <w:jc w:val="center"/>
              <w:rPr>
                <w:szCs w:val="26"/>
              </w:rPr>
            </w:pPr>
            <w:r w:rsidRPr="00C451DA">
              <w:rPr>
                <w:szCs w:val="26"/>
              </w:rPr>
              <w:t>Trên cùng khung</w:t>
            </w:r>
          </w:p>
        </w:tc>
        <w:tc>
          <w:tcPr>
            <w:tcW w:w="2095" w:type="dxa"/>
            <w:tcBorders>
              <w:top w:val="nil"/>
              <w:left w:val="nil"/>
              <w:bottom w:val="single" w:sz="4" w:space="0" w:color="auto"/>
              <w:right w:val="single" w:sz="4" w:space="0" w:color="auto"/>
            </w:tcBorders>
            <w:noWrap/>
            <w:vAlign w:val="center"/>
          </w:tcPr>
          <w:p w14:paraId="61AAF9AC" w14:textId="77777777" w:rsidR="00494B3D" w:rsidRPr="00AA6B47" w:rsidRDefault="00494B3D" w:rsidP="003D12CD">
            <w:pPr>
              <w:widowControl w:val="0"/>
              <w:spacing w:before="20" w:after="20" w:line="264" w:lineRule="auto"/>
              <w:jc w:val="center"/>
              <w:rPr>
                <w:szCs w:val="26"/>
              </w:rPr>
            </w:pPr>
          </w:p>
        </w:tc>
      </w:tr>
      <w:tr w:rsidR="00494B3D" w:rsidRPr="00AA6B47" w14:paraId="1D4248C0"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888AE0F" w14:textId="77777777" w:rsidR="00494B3D" w:rsidRPr="00AA6B47" w:rsidRDefault="00494B3D" w:rsidP="003D12CD">
            <w:pPr>
              <w:widowControl w:val="0"/>
              <w:spacing w:before="20" w:after="20" w:line="264" w:lineRule="auto"/>
              <w:jc w:val="center"/>
              <w:rPr>
                <w:szCs w:val="26"/>
              </w:rPr>
            </w:pPr>
            <w:r>
              <w:rPr>
                <w:szCs w:val="26"/>
              </w:rPr>
              <w:t>29</w:t>
            </w:r>
          </w:p>
        </w:tc>
        <w:tc>
          <w:tcPr>
            <w:tcW w:w="4030" w:type="dxa"/>
            <w:tcBorders>
              <w:top w:val="nil"/>
              <w:left w:val="nil"/>
              <w:bottom w:val="single" w:sz="4" w:space="0" w:color="auto"/>
              <w:right w:val="single" w:sz="4" w:space="0" w:color="auto"/>
            </w:tcBorders>
            <w:noWrap/>
          </w:tcPr>
          <w:p w14:paraId="5E8A556E" w14:textId="77777777" w:rsidR="00494B3D" w:rsidRPr="00C451DA" w:rsidRDefault="00494B3D" w:rsidP="003D12CD">
            <w:pPr>
              <w:widowControl w:val="0"/>
              <w:spacing w:before="20" w:after="20" w:line="264" w:lineRule="auto"/>
              <w:rPr>
                <w:szCs w:val="26"/>
              </w:rPr>
            </w:pPr>
            <w:r w:rsidRPr="00C451DA">
              <w:rPr>
                <w:szCs w:val="26"/>
              </w:rPr>
              <w:t>Các giao diện hệ thống truyền dẫn thông tin</w:t>
            </w:r>
          </w:p>
        </w:tc>
        <w:tc>
          <w:tcPr>
            <w:tcW w:w="2987" w:type="dxa"/>
            <w:tcBorders>
              <w:top w:val="nil"/>
              <w:left w:val="nil"/>
              <w:bottom w:val="single" w:sz="4" w:space="0" w:color="auto"/>
              <w:right w:val="single" w:sz="4" w:space="0" w:color="auto"/>
            </w:tcBorders>
            <w:noWrap/>
            <w:vAlign w:val="center"/>
          </w:tcPr>
          <w:p w14:paraId="7BFC50F2" w14:textId="77777777" w:rsidR="00494B3D" w:rsidRPr="00C451DA" w:rsidRDefault="00494B3D" w:rsidP="003D12CD">
            <w:pPr>
              <w:widowControl w:val="0"/>
              <w:spacing w:before="20" w:after="20" w:line="264" w:lineRule="auto"/>
              <w:jc w:val="center"/>
              <w:rPr>
                <w:szCs w:val="26"/>
              </w:rPr>
            </w:pPr>
            <w:r w:rsidRPr="00C451DA">
              <w:rPr>
                <w:szCs w:val="26"/>
              </w:rPr>
              <w:t>Có dự phòng</w:t>
            </w:r>
          </w:p>
        </w:tc>
        <w:tc>
          <w:tcPr>
            <w:tcW w:w="2095" w:type="dxa"/>
            <w:tcBorders>
              <w:top w:val="nil"/>
              <w:left w:val="nil"/>
              <w:bottom w:val="single" w:sz="4" w:space="0" w:color="auto"/>
              <w:right w:val="single" w:sz="4" w:space="0" w:color="auto"/>
            </w:tcBorders>
            <w:noWrap/>
            <w:vAlign w:val="center"/>
          </w:tcPr>
          <w:p w14:paraId="19BA5B03" w14:textId="77777777" w:rsidR="00494B3D" w:rsidRPr="00AA6B47" w:rsidRDefault="00494B3D" w:rsidP="003D12CD">
            <w:pPr>
              <w:widowControl w:val="0"/>
              <w:spacing w:before="20" w:after="20" w:line="264" w:lineRule="auto"/>
              <w:jc w:val="center"/>
              <w:rPr>
                <w:szCs w:val="26"/>
              </w:rPr>
            </w:pPr>
          </w:p>
        </w:tc>
      </w:tr>
      <w:tr w:rsidR="00494B3D" w:rsidRPr="00AA6B47" w14:paraId="32CEF04B"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2EDAC3E" w14:textId="77777777" w:rsidR="00494B3D" w:rsidRPr="003D12CD" w:rsidRDefault="00494B3D" w:rsidP="003D12CD">
            <w:pPr>
              <w:widowControl w:val="0"/>
              <w:spacing w:before="20" w:after="20" w:line="264" w:lineRule="auto"/>
              <w:jc w:val="center"/>
              <w:rPr>
                <w:color w:val="000000" w:themeColor="text1"/>
                <w:szCs w:val="26"/>
              </w:rPr>
            </w:pPr>
            <w:r w:rsidRPr="003D12CD">
              <w:rPr>
                <w:color w:val="000000" w:themeColor="text1"/>
                <w:szCs w:val="26"/>
              </w:rPr>
              <w:t>30</w:t>
            </w:r>
          </w:p>
        </w:tc>
        <w:tc>
          <w:tcPr>
            <w:tcW w:w="4030" w:type="dxa"/>
            <w:tcBorders>
              <w:top w:val="nil"/>
              <w:left w:val="nil"/>
              <w:bottom w:val="single" w:sz="4" w:space="0" w:color="auto"/>
              <w:right w:val="single" w:sz="4" w:space="0" w:color="auto"/>
            </w:tcBorders>
            <w:noWrap/>
          </w:tcPr>
          <w:p w14:paraId="42F58CBB" w14:textId="5FF44551" w:rsidR="00494B3D" w:rsidRPr="003D12CD" w:rsidRDefault="00494B3D" w:rsidP="003D12CD">
            <w:pPr>
              <w:widowControl w:val="0"/>
              <w:spacing w:before="20" w:after="20" w:line="264" w:lineRule="auto"/>
              <w:rPr>
                <w:color w:val="000000" w:themeColor="text1"/>
                <w:szCs w:val="26"/>
              </w:rPr>
            </w:pPr>
            <w:r w:rsidRPr="003D12CD">
              <w:rPr>
                <w:color w:val="000000" w:themeColor="text1"/>
                <w:szCs w:val="26"/>
              </w:rPr>
              <w:t>Phần mềm quản lý và vậ</w:t>
            </w:r>
            <w:r w:rsidR="00C241BD" w:rsidRPr="003D12CD">
              <w:rPr>
                <w:color w:val="000000" w:themeColor="text1"/>
                <w:szCs w:val="26"/>
              </w:rPr>
              <w:t>n hành</w:t>
            </w:r>
          </w:p>
        </w:tc>
        <w:tc>
          <w:tcPr>
            <w:tcW w:w="2987" w:type="dxa"/>
            <w:tcBorders>
              <w:top w:val="nil"/>
              <w:left w:val="nil"/>
              <w:bottom w:val="single" w:sz="4" w:space="0" w:color="auto"/>
              <w:right w:val="single" w:sz="4" w:space="0" w:color="auto"/>
            </w:tcBorders>
            <w:noWrap/>
            <w:vAlign w:val="center"/>
          </w:tcPr>
          <w:p w14:paraId="6124C357" w14:textId="427EB121" w:rsidR="00494B3D" w:rsidRPr="003D12CD" w:rsidRDefault="00C241BD" w:rsidP="003D12CD">
            <w:pPr>
              <w:widowControl w:val="0"/>
              <w:spacing w:before="20" w:after="20" w:line="264" w:lineRule="auto"/>
              <w:jc w:val="center"/>
              <w:rPr>
                <w:color w:val="000000" w:themeColor="text1"/>
                <w:szCs w:val="26"/>
              </w:rPr>
            </w:pPr>
            <w:r w:rsidRPr="003D12CD">
              <w:rPr>
                <w:color w:val="000000" w:themeColor="text1"/>
                <w:szCs w:val="26"/>
              </w:rPr>
              <w:t>Đáp ứng</w:t>
            </w:r>
          </w:p>
        </w:tc>
        <w:tc>
          <w:tcPr>
            <w:tcW w:w="2095" w:type="dxa"/>
            <w:tcBorders>
              <w:top w:val="nil"/>
              <w:left w:val="nil"/>
              <w:bottom w:val="single" w:sz="4" w:space="0" w:color="auto"/>
              <w:right w:val="single" w:sz="4" w:space="0" w:color="auto"/>
            </w:tcBorders>
            <w:noWrap/>
            <w:vAlign w:val="center"/>
          </w:tcPr>
          <w:p w14:paraId="5A66BF8A" w14:textId="77777777" w:rsidR="00494B3D" w:rsidRPr="00245E99" w:rsidRDefault="00494B3D" w:rsidP="003D12CD">
            <w:pPr>
              <w:widowControl w:val="0"/>
              <w:spacing w:before="20" w:after="20" w:line="264" w:lineRule="auto"/>
              <w:jc w:val="center"/>
              <w:rPr>
                <w:color w:val="FF0000"/>
                <w:szCs w:val="26"/>
                <w:highlight w:val="yellow"/>
              </w:rPr>
            </w:pPr>
          </w:p>
        </w:tc>
      </w:tr>
      <w:tr w:rsidR="00494B3D" w:rsidRPr="00AA6B47" w14:paraId="5E14E7E1"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47E53AF2" w14:textId="77777777" w:rsidR="00494B3D" w:rsidRPr="00AA6B47" w:rsidRDefault="00494B3D" w:rsidP="003D12CD">
            <w:pPr>
              <w:widowControl w:val="0"/>
              <w:spacing w:before="20" w:after="20" w:line="264" w:lineRule="auto"/>
              <w:jc w:val="center"/>
              <w:rPr>
                <w:szCs w:val="26"/>
              </w:rPr>
            </w:pPr>
            <w:r>
              <w:rPr>
                <w:szCs w:val="26"/>
              </w:rPr>
              <w:t>31</w:t>
            </w:r>
          </w:p>
        </w:tc>
        <w:tc>
          <w:tcPr>
            <w:tcW w:w="4030" w:type="dxa"/>
            <w:tcBorders>
              <w:top w:val="nil"/>
              <w:left w:val="nil"/>
              <w:bottom w:val="single" w:sz="4" w:space="0" w:color="auto"/>
              <w:right w:val="single" w:sz="4" w:space="0" w:color="auto"/>
            </w:tcBorders>
            <w:noWrap/>
          </w:tcPr>
          <w:p w14:paraId="40133D9D" w14:textId="77777777" w:rsidR="00494B3D" w:rsidRPr="00C451DA" w:rsidRDefault="00494B3D" w:rsidP="003D12CD">
            <w:pPr>
              <w:widowControl w:val="0"/>
              <w:spacing w:before="20" w:after="20" w:line="264" w:lineRule="auto"/>
              <w:rPr>
                <w:szCs w:val="26"/>
              </w:rPr>
            </w:pPr>
            <w:r w:rsidRPr="00C451DA">
              <w:rPr>
                <w:szCs w:val="26"/>
              </w:rPr>
              <w:t>Khả năng kết nối mở rộng</w:t>
            </w:r>
          </w:p>
        </w:tc>
        <w:tc>
          <w:tcPr>
            <w:tcW w:w="2987" w:type="dxa"/>
            <w:tcBorders>
              <w:top w:val="nil"/>
              <w:left w:val="nil"/>
              <w:bottom w:val="single" w:sz="4" w:space="0" w:color="auto"/>
              <w:right w:val="single" w:sz="4" w:space="0" w:color="auto"/>
            </w:tcBorders>
            <w:noWrap/>
            <w:vAlign w:val="center"/>
          </w:tcPr>
          <w:p w14:paraId="3D2F98DC" w14:textId="77777777" w:rsidR="00494B3D" w:rsidRPr="00C451DA" w:rsidRDefault="00494B3D" w:rsidP="003D12CD">
            <w:pPr>
              <w:widowControl w:val="0"/>
              <w:spacing w:before="20" w:after="20" w:line="264" w:lineRule="auto"/>
              <w:jc w:val="center"/>
              <w:rPr>
                <w:szCs w:val="26"/>
              </w:rPr>
            </w:pPr>
            <w:r w:rsidRPr="00C451DA">
              <w:rPr>
                <w:szCs w:val="26"/>
              </w:rPr>
              <w:t>Có thể mở rộng trong điều kiện không làm ngắt lưu lượng thông tin của hệ thống và giảm hoạt động của toàn hệ thống.</w:t>
            </w:r>
          </w:p>
        </w:tc>
        <w:tc>
          <w:tcPr>
            <w:tcW w:w="2095" w:type="dxa"/>
            <w:tcBorders>
              <w:top w:val="nil"/>
              <w:left w:val="nil"/>
              <w:bottom w:val="single" w:sz="4" w:space="0" w:color="auto"/>
              <w:right w:val="single" w:sz="4" w:space="0" w:color="auto"/>
            </w:tcBorders>
            <w:noWrap/>
            <w:vAlign w:val="center"/>
          </w:tcPr>
          <w:p w14:paraId="66080E2E" w14:textId="77777777" w:rsidR="00494B3D" w:rsidRPr="00AA6B47" w:rsidRDefault="00494B3D" w:rsidP="003D12CD">
            <w:pPr>
              <w:widowControl w:val="0"/>
              <w:spacing w:before="20" w:after="20" w:line="264" w:lineRule="auto"/>
              <w:jc w:val="center"/>
              <w:rPr>
                <w:szCs w:val="26"/>
              </w:rPr>
            </w:pPr>
          </w:p>
        </w:tc>
      </w:tr>
      <w:tr w:rsidR="00494B3D" w:rsidRPr="00AA6B47" w14:paraId="7EA1B56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3109587" w14:textId="77777777" w:rsidR="00494B3D" w:rsidRPr="00AA6B47" w:rsidRDefault="00494B3D" w:rsidP="003D12CD">
            <w:pPr>
              <w:widowControl w:val="0"/>
              <w:spacing w:before="20" w:after="20" w:line="264" w:lineRule="auto"/>
              <w:jc w:val="center"/>
              <w:rPr>
                <w:szCs w:val="26"/>
              </w:rPr>
            </w:pPr>
            <w:r>
              <w:rPr>
                <w:szCs w:val="26"/>
              </w:rPr>
              <w:t>32*</w:t>
            </w:r>
          </w:p>
        </w:tc>
        <w:tc>
          <w:tcPr>
            <w:tcW w:w="4030" w:type="dxa"/>
            <w:tcBorders>
              <w:top w:val="nil"/>
              <w:left w:val="nil"/>
              <w:bottom w:val="single" w:sz="4" w:space="0" w:color="auto"/>
              <w:right w:val="single" w:sz="4" w:space="0" w:color="auto"/>
            </w:tcBorders>
            <w:noWrap/>
          </w:tcPr>
          <w:p w14:paraId="0E454060" w14:textId="77777777" w:rsidR="00494B3D" w:rsidRPr="00C451DA" w:rsidRDefault="00494B3D" w:rsidP="003D12CD">
            <w:pPr>
              <w:widowControl w:val="0"/>
              <w:spacing w:before="20" w:after="20" w:line="264" w:lineRule="auto"/>
              <w:rPr>
                <w:szCs w:val="26"/>
              </w:rPr>
            </w:pPr>
            <w:r w:rsidRPr="00C451DA">
              <w:rPr>
                <w:szCs w:val="26"/>
              </w:rPr>
              <w:t>Chức năng giám sát hoạt động SDH, PDF, AU, TU, Ethernet, VCG, SFP Transceiver</w:t>
            </w:r>
          </w:p>
        </w:tc>
        <w:tc>
          <w:tcPr>
            <w:tcW w:w="2987" w:type="dxa"/>
            <w:tcBorders>
              <w:top w:val="nil"/>
              <w:left w:val="nil"/>
              <w:bottom w:val="single" w:sz="4" w:space="0" w:color="auto"/>
              <w:right w:val="single" w:sz="4" w:space="0" w:color="auto"/>
            </w:tcBorders>
            <w:noWrap/>
            <w:vAlign w:val="center"/>
          </w:tcPr>
          <w:p w14:paraId="11C35EAC"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0F139E04" w14:textId="77777777" w:rsidR="00494B3D" w:rsidRPr="00AA6B47" w:rsidRDefault="00494B3D" w:rsidP="003D12CD">
            <w:pPr>
              <w:widowControl w:val="0"/>
              <w:spacing w:before="20" w:after="20" w:line="264" w:lineRule="auto"/>
              <w:jc w:val="center"/>
              <w:rPr>
                <w:szCs w:val="26"/>
              </w:rPr>
            </w:pPr>
          </w:p>
        </w:tc>
      </w:tr>
      <w:tr w:rsidR="00494B3D" w:rsidRPr="00AA6B47" w14:paraId="4D10C873"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CB901DE" w14:textId="77777777" w:rsidR="00494B3D" w:rsidRPr="00AA6B47" w:rsidRDefault="00494B3D" w:rsidP="003D12CD">
            <w:pPr>
              <w:widowControl w:val="0"/>
              <w:spacing w:before="20" w:after="20" w:line="264" w:lineRule="auto"/>
              <w:jc w:val="center"/>
              <w:rPr>
                <w:szCs w:val="26"/>
              </w:rPr>
            </w:pPr>
            <w:r>
              <w:rPr>
                <w:szCs w:val="26"/>
              </w:rPr>
              <w:t>33*</w:t>
            </w:r>
          </w:p>
        </w:tc>
        <w:tc>
          <w:tcPr>
            <w:tcW w:w="4030" w:type="dxa"/>
            <w:tcBorders>
              <w:top w:val="nil"/>
              <w:left w:val="nil"/>
              <w:bottom w:val="single" w:sz="4" w:space="0" w:color="auto"/>
              <w:right w:val="single" w:sz="4" w:space="0" w:color="auto"/>
            </w:tcBorders>
            <w:noWrap/>
          </w:tcPr>
          <w:p w14:paraId="00896636" w14:textId="77777777" w:rsidR="00494B3D" w:rsidRPr="00C451DA" w:rsidRDefault="00494B3D" w:rsidP="003D12CD">
            <w:pPr>
              <w:widowControl w:val="0"/>
              <w:spacing w:before="20" w:after="20" w:line="264" w:lineRule="auto"/>
              <w:rPr>
                <w:szCs w:val="26"/>
              </w:rPr>
            </w:pPr>
            <w:r w:rsidRPr="00C451DA">
              <w:rPr>
                <w:szCs w:val="26"/>
              </w:rPr>
              <w:t>Điều kiện môi trường:</w:t>
            </w:r>
          </w:p>
        </w:tc>
        <w:tc>
          <w:tcPr>
            <w:tcW w:w="2987" w:type="dxa"/>
            <w:tcBorders>
              <w:top w:val="nil"/>
              <w:left w:val="nil"/>
              <w:bottom w:val="single" w:sz="4" w:space="0" w:color="auto"/>
              <w:right w:val="single" w:sz="4" w:space="0" w:color="auto"/>
            </w:tcBorders>
            <w:noWrap/>
            <w:vAlign w:val="center"/>
          </w:tcPr>
          <w:p w14:paraId="3222E0D0" w14:textId="77777777" w:rsidR="00494B3D" w:rsidRPr="00C451DA" w:rsidRDefault="00494B3D" w:rsidP="003D12CD">
            <w:pPr>
              <w:widowControl w:val="0"/>
              <w:spacing w:before="20" w:after="20" w:line="264" w:lineRule="auto"/>
              <w:rPr>
                <w:szCs w:val="26"/>
              </w:rPr>
            </w:pPr>
            <w:r w:rsidRPr="00C451DA">
              <w:rPr>
                <w:szCs w:val="26"/>
              </w:rPr>
              <w:t>ETSI/EN 300386</w:t>
            </w:r>
          </w:p>
          <w:p w14:paraId="7F175211" w14:textId="77777777" w:rsidR="00494B3D" w:rsidRPr="00C451DA" w:rsidRDefault="00494B3D" w:rsidP="003D12CD">
            <w:pPr>
              <w:widowControl w:val="0"/>
              <w:spacing w:before="20" w:after="20" w:line="264" w:lineRule="auto"/>
              <w:rPr>
                <w:szCs w:val="26"/>
              </w:rPr>
            </w:pPr>
            <w:r w:rsidRPr="00C451DA">
              <w:rPr>
                <w:szCs w:val="26"/>
              </w:rPr>
              <w:t>EN 55022 Class A</w:t>
            </w:r>
          </w:p>
          <w:p w14:paraId="3CB45EF5" w14:textId="77777777" w:rsidR="00494B3D" w:rsidRPr="00C451DA" w:rsidRDefault="00494B3D" w:rsidP="003D12CD">
            <w:pPr>
              <w:widowControl w:val="0"/>
              <w:spacing w:before="20" w:after="20" w:line="264" w:lineRule="auto"/>
              <w:rPr>
                <w:szCs w:val="26"/>
              </w:rPr>
            </w:pPr>
            <w:r w:rsidRPr="00C451DA">
              <w:rPr>
                <w:szCs w:val="26"/>
              </w:rPr>
              <w:t>FCC Part 15 Class A</w:t>
            </w:r>
          </w:p>
        </w:tc>
        <w:tc>
          <w:tcPr>
            <w:tcW w:w="2095" w:type="dxa"/>
            <w:tcBorders>
              <w:top w:val="nil"/>
              <w:left w:val="nil"/>
              <w:bottom w:val="single" w:sz="4" w:space="0" w:color="auto"/>
              <w:right w:val="single" w:sz="4" w:space="0" w:color="auto"/>
            </w:tcBorders>
            <w:noWrap/>
            <w:vAlign w:val="center"/>
          </w:tcPr>
          <w:p w14:paraId="6EABBA23" w14:textId="77777777" w:rsidR="00494B3D" w:rsidRPr="00AA6B47" w:rsidRDefault="00494B3D" w:rsidP="003D12CD">
            <w:pPr>
              <w:widowControl w:val="0"/>
              <w:spacing w:before="20" w:after="20" w:line="264" w:lineRule="auto"/>
              <w:jc w:val="center"/>
              <w:rPr>
                <w:szCs w:val="26"/>
              </w:rPr>
            </w:pPr>
          </w:p>
        </w:tc>
      </w:tr>
      <w:tr w:rsidR="00494B3D" w:rsidRPr="00AA6B47" w14:paraId="305699E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56248DD1" w14:textId="77777777" w:rsidR="00494B3D" w:rsidRPr="00AA6B47" w:rsidRDefault="00494B3D" w:rsidP="003D12CD">
            <w:pPr>
              <w:widowControl w:val="0"/>
              <w:spacing w:before="20" w:after="20" w:line="264" w:lineRule="auto"/>
              <w:jc w:val="center"/>
              <w:rPr>
                <w:szCs w:val="26"/>
              </w:rPr>
            </w:pPr>
            <w:r>
              <w:rPr>
                <w:szCs w:val="26"/>
              </w:rPr>
              <w:t>34*</w:t>
            </w:r>
          </w:p>
        </w:tc>
        <w:tc>
          <w:tcPr>
            <w:tcW w:w="4030" w:type="dxa"/>
            <w:tcBorders>
              <w:top w:val="nil"/>
              <w:left w:val="nil"/>
              <w:bottom w:val="single" w:sz="4" w:space="0" w:color="auto"/>
              <w:right w:val="single" w:sz="4" w:space="0" w:color="auto"/>
            </w:tcBorders>
            <w:noWrap/>
          </w:tcPr>
          <w:p w14:paraId="5361613E" w14:textId="77777777" w:rsidR="00494B3D" w:rsidRPr="00C451DA" w:rsidRDefault="00494B3D" w:rsidP="003D12CD">
            <w:pPr>
              <w:widowControl w:val="0"/>
              <w:spacing w:before="20" w:after="20" w:line="264" w:lineRule="auto"/>
              <w:rPr>
                <w:szCs w:val="26"/>
              </w:rPr>
            </w:pPr>
            <w:r w:rsidRPr="00C451DA">
              <w:rPr>
                <w:szCs w:val="26"/>
              </w:rPr>
              <w:t>Nhiệt độ vận hành</w:t>
            </w:r>
          </w:p>
        </w:tc>
        <w:tc>
          <w:tcPr>
            <w:tcW w:w="2987" w:type="dxa"/>
            <w:tcBorders>
              <w:top w:val="nil"/>
              <w:left w:val="nil"/>
              <w:bottom w:val="single" w:sz="4" w:space="0" w:color="auto"/>
              <w:right w:val="single" w:sz="4" w:space="0" w:color="auto"/>
            </w:tcBorders>
            <w:noWrap/>
          </w:tcPr>
          <w:p w14:paraId="59DC6AF4" w14:textId="77777777" w:rsidR="00494B3D" w:rsidRPr="00C451DA" w:rsidRDefault="00494B3D" w:rsidP="003D12CD">
            <w:pPr>
              <w:widowControl w:val="0"/>
              <w:spacing w:before="20" w:after="20" w:line="264" w:lineRule="auto"/>
              <w:jc w:val="center"/>
              <w:rPr>
                <w:szCs w:val="26"/>
              </w:rPr>
            </w:pPr>
            <w:r w:rsidRPr="00C451DA">
              <w:rPr>
                <w:szCs w:val="26"/>
              </w:rPr>
              <w:t>0°C - 50°C</w:t>
            </w:r>
          </w:p>
        </w:tc>
        <w:tc>
          <w:tcPr>
            <w:tcW w:w="2095" w:type="dxa"/>
            <w:tcBorders>
              <w:top w:val="nil"/>
              <w:left w:val="nil"/>
              <w:bottom w:val="single" w:sz="4" w:space="0" w:color="auto"/>
              <w:right w:val="single" w:sz="4" w:space="0" w:color="auto"/>
            </w:tcBorders>
            <w:noWrap/>
            <w:vAlign w:val="center"/>
          </w:tcPr>
          <w:p w14:paraId="77FFEDE6" w14:textId="77777777" w:rsidR="00494B3D" w:rsidRPr="00AA6B47" w:rsidRDefault="00494B3D" w:rsidP="003D12CD">
            <w:pPr>
              <w:widowControl w:val="0"/>
              <w:spacing w:before="20" w:after="20" w:line="264" w:lineRule="auto"/>
              <w:jc w:val="center"/>
              <w:rPr>
                <w:szCs w:val="26"/>
              </w:rPr>
            </w:pPr>
          </w:p>
        </w:tc>
      </w:tr>
      <w:tr w:rsidR="00494B3D" w:rsidRPr="00AA6B47" w14:paraId="5D072A8F"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055AE473" w14:textId="77777777" w:rsidR="00494B3D" w:rsidRPr="00AA6B47" w:rsidRDefault="00494B3D" w:rsidP="003D12CD">
            <w:pPr>
              <w:widowControl w:val="0"/>
              <w:spacing w:before="20" w:after="20" w:line="264" w:lineRule="auto"/>
              <w:jc w:val="center"/>
              <w:rPr>
                <w:szCs w:val="26"/>
              </w:rPr>
            </w:pPr>
            <w:r>
              <w:rPr>
                <w:szCs w:val="26"/>
              </w:rPr>
              <w:t>35*</w:t>
            </w:r>
          </w:p>
        </w:tc>
        <w:tc>
          <w:tcPr>
            <w:tcW w:w="4030" w:type="dxa"/>
            <w:tcBorders>
              <w:top w:val="nil"/>
              <w:left w:val="nil"/>
              <w:bottom w:val="single" w:sz="4" w:space="0" w:color="auto"/>
              <w:right w:val="single" w:sz="4" w:space="0" w:color="auto"/>
            </w:tcBorders>
            <w:noWrap/>
          </w:tcPr>
          <w:p w14:paraId="0AFAC5BB" w14:textId="77777777" w:rsidR="00494B3D" w:rsidRPr="00C451DA" w:rsidRDefault="00494B3D" w:rsidP="003D12CD">
            <w:pPr>
              <w:widowControl w:val="0"/>
              <w:spacing w:before="20" w:after="20" w:line="264" w:lineRule="auto"/>
              <w:rPr>
                <w:szCs w:val="26"/>
              </w:rPr>
            </w:pPr>
            <w:r w:rsidRPr="00C451DA">
              <w:rPr>
                <w:szCs w:val="26"/>
              </w:rPr>
              <w:t>Nhiệt độ lưu trữ</w:t>
            </w:r>
          </w:p>
        </w:tc>
        <w:tc>
          <w:tcPr>
            <w:tcW w:w="2987" w:type="dxa"/>
            <w:tcBorders>
              <w:top w:val="nil"/>
              <w:left w:val="nil"/>
              <w:bottom w:val="single" w:sz="4" w:space="0" w:color="auto"/>
              <w:right w:val="single" w:sz="4" w:space="0" w:color="auto"/>
            </w:tcBorders>
            <w:noWrap/>
          </w:tcPr>
          <w:p w14:paraId="51804204" w14:textId="77777777" w:rsidR="00494B3D" w:rsidRPr="00C451DA" w:rsidRDefault="00494B3D" w:rsidP="003D12CD">
            <w:pPr>
              <w:widowControl w:val="0"/>
              <w:spacing w:before="20" w:after="20" w:line="264" w:lineRule="auto"/>
              <w:jc w:val="center"/>
              <w:rPr>
                <w:szCs w:val="26"/>
              </w:rPr>
            </w:pPr>
            <w:r w:rsidRPr="00C451DA">
              <w:rPr>
                <w:szCs w:val="26"/>
              </w:rPr>
              <w:t>-25°C - 70°C</w:t>
            </w:r>
          </w:p>
        </w:tc>
        <w:tc>
          <w:tcPr>
            <w:tcW w:w="2095" w:type="dxa"/>
            <w:tcBorders>
              <w:top w:val="nil"/>
              <w:left w:val="nil"/>
              <w:bottom w:val="single" w:sz="4" w:space="0" w:color="auto"/>
              <w:right w:val="single" w:sz="4" w:space="0" w:color="auto"/>
            </w:tcBorders>
            <w:noWrap/>
            <w:vAlign w:val="center"/>
          </w:tcPr>
          <w:p w14:paraId="40717E4D" w14:textId="77777777" w:rsidR="00494B3D" w:rsidRPr="00AA6B47" w:rsidRDefault="00494B3D" w:rsidP="003D12CD">
            <w:pPr>
              <w:widowControl w:val="0"/>
              <w:spacing w:before="20" w:after="20" w:line="264" w:lineRule="auto"/>
              <w:jc w:val="center"/>
              <w:rPr>
                <w:szCs w:val="26"/>
              </w:rPr>
            </w:pPr>
          </w:p>
        </w:tc>
      </w:tr>
      <w:tr w:rsidR="00494B3D" w:rsidRPr="00AA6B47" w14:paraId="3D57718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6F8A0F0" w14:textId="77777777" w:rsidR="00494B3D" w:rsidRPr="00AA6B47" w:rsidRDefault="00494B3D" w:rsidP="003D12CD">
            <w:pPr>
              <w:widowControl w:val="0"/>
              <w:spacing w:before="20" w:after="20" w:line="264" w:lineRule="auto"/>
              <w:jc w:val="center"/>
              <w:rPr>
                <w:szCs w:val="26"/>
              </w:rPr>
            </w:pPr>
            <w:r>
              <w:rPr>
                <w:szCs w:val="26"/>
              </w:rPr>
              <w:t>36*</w:t>
            </w:r>
          </w:p>
        </w:tc>
        <w:tc>
          <w:tcPr>
            <w:tcW w:w="4030" w:type="dxa"/>
            <w:tcBorders>
              <w:top w:val="nil"/>
              <w:left w:val="nil"/>
              <w:bottom w:val="single" w:sz="4" w:space="0" w:color="auto"/>
              <w:right w:val="single" w:sz="4" w:space="0" w:color="auto"/>
            </w:tcBorders>
            <w:noWrap/>
          </w:tcPr>
          <w:p w14:paraId="3B431418" w14:textId="77777777" w:rsidR="00494B3D" w:rsidRPr="00C451DA" w:rsidRDefault="00494B3D" w:rsidP="003D12CD">
            <w:pPr>
              <w:widowControl w:val="0"/>
              <w:spacing w:before="20" w:after="20" w:line="264" w:lineRule="auto"/>
              <w:rPr>
                <w:szCs w:val="26"/>
              </w:rPr>
            </w:pPr>
            <w:r w:rsidRPr="00C451DA">
              <w:rPr>
                <w:szCs w:val="26"/>
              </w:rPr>
              <w:t>Độ ẩm tương đối</w:t>
            </w:r>
          </w:p>
        </w:tc>
        <w:tc>
          <w:tcPr>
            <w:tcW w:w="2987" w:type="dxa"/>
            <w:tcBorders>
              <w:top w:val="nil"/>
              <w:left w:val="nil"/>
              <w:bottom w:val="single" w:sz="4" w:space="0" w:color="auto"/>
              <w:right w:val="single" w:sz="4" w:space="0" w:color="auto"/>
            </w:tcBorders>
            <w:noWrap/>
          </w:tcPr>
          <w:p w14:paraId="1766AEC5" w14:textId="77777777" w:rsidR="00494B3D" w:rsidRPr="00C451DA" w:rsidRDefault="00494B3D" w:rsidP="003D12CD">
            <w:pPr>
              <w:widowControl w:val="0"/>
              <w:spacing w:before="20" w:after="20" w:line="264" w:lineRule="auto"/>
              <w:jc w:val="center"/>
              <w:rPr>
                <w:szCs w:val="26"/>
              </w:rPr>
            </w:pPr>
            <w:r w:rsidRPr="00C451DA">
              <w:rPr>
                <w:szCs w:val="26"/>
              </w:rPr>
              <w:t>10% - 90 % không đọng sương (không ngưng tụ)</w:t>
            </w:r>
          </w:p>
        </w:tc>
        <w:tc>
          <w:tcPr>
            <w:tcW w:w="2095" w:type="dxa"/>
            <w:tcBorders>
              <w:top w:val="nil"/>
              <w:left w:val="nil"/>
              <w:bottom w:val="single" w:sz="4" w:space="0" w:color="auto"/>
              <w:right w:val="single" w:sz="4" w:space="0" w:color="auto"/>
            </w:tcBorders>
            <w:noWrap/>
            <w:vAlign w:val="center"/>
          </w:tcPr>
          <w:p w14:paraId="594B6B12" w14:textId="77777777" w:rsidR="00494B3D" w:rsidRPr="00AA6B47" w:rsidRDefault="00494B3D" w:rsidP="003D12CD">
            <w:pPr>
              <w:widowControl w:val="0"/>
              <w:spacing w:before="20" w:after="20" w:line="264" w:lineRule="auto"/>
              <w:jc w:val="center"/>
              <w:rPr>
                <w:szCs w:val="26"/>
              </w:rPr>
            </w:pPr>
          </w:p>
        </w:tc>
      </w:tr>
      <w:tr w:rsidR="00494B3D" w:rsidRPr="00AA6B47" w14:paraId="27D5083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5EAAEF4E" w14:textId="77777777" w:rsidR="00494B3D" w:rsidRPr="00AA6B47" w:rsidRDefault="00494B3D" w:rsidP="003D12CD">
            <w:pPr>
              <w:widowControl w:val="0"/>
              <w:spacing w:before="20" w:after="20" w:line="264" w:lineRule="auto"/>
              <w:jc w:val="center"/>
              <w:rPr>
                <w:szCs w:val="26"/>
              </w:rPr>
            </w:pPr>
            <w:r>
              <w:rPr>
                <w:szCs w:val="26"/>
              </w:rPr>
              <w:t>37</w:t>
            </w:r>
          </w:p>
        </w:tc>
        <w:tc>
          <w:tcPr>
            <w:tcW w:w="4030" w:type="dxa"/>
            <w:tcBorders>
              <w:top w:val="nil"/>
              <w:left w:val="nil"/>
              <w:bottom w:val="single" w:sz="4" w:space="0" w:color="auto"/>
              <w:right w:val="single" w:sz="4" w:space="0" w:color="auto"/>
            </w:tcBorders>
            <w:noWrap/>
          </w:tcPr>
          <w:p w14:paraId="5EAB6411" w14:textId="77777777" w:rsidR="00494B3D" w:rsidRPr="00C451DA" w:rsidRDefault="00494B3D" w:rsidP="003D12CD">
            <w:pPr>
              <w:widowControl w:val="0"/>
              <w:spacing w:before="20" w:after="20" w:line="264" w:lineRule="auto"/>
              <w:rPr>
                <w:szCs w:val="26"/>
              </w:rPr>
            </w:pPr>
            <w:r w:rsidRPr="00C451DA">
              <w:rPr>
                <w:szCs w:val="26"/>
              </w:rPr>
              <w:t>Có sử dụng nguồn dự phòng</w:t>
            </w:r>
          </w:p>
        </w:tc>
        <w:tc>
          <w:tcPr>
            <w:tcW w:w="2987" w:type="dxa"/>
            <w:tcBorders>
              <w:top w:val="nil"/>
              <w:left w:val="nil"/>
              <w:bottom w:val="single" w:sz="4" w:space="0" w:color="auto"/>
              <w:right w:val="single" w:sz="4" w:space="0" w:color="auto"/>
            </w:tcBorders>
            <w:noWrap/>
            <w:vAlign w:val="center"/>
          </w:tcPr>
          <w:p w14:paraId="702ACD1E" w14:textId="77777777" w:rsidR="00494B3D" w:rsidRPr="00C451DA" w:rsidRDefault="00494B3D" w:rsidP="003D12CD">
            <w:pPr>
              <w:widowControl w:val="0"/>
              <w:spacing w:before="20" w:after="20" w:line="264" w:lineRule="auto"/>
              <w:jc w:val="center"/>
              <w:rPr>
                <w:szCs w:val="26"/>
              </w:rPr>
            </w:pPr>
            <w:r w:rsidRPr="00C451DA">
              <w:rPr>
                <w:szCs w:val="26"/>
              </w:rPr>
              <w:t>Đáp ứng</w:t>
            </w:r>
          </w:p>
        </w:tc>
        <w:tc>
          <w:tcPr>
            <w:tcW w:w="2095" w:type="dxa"/>
            <w:tcBorders>
              <w:top w:val="nil"/>
              <w:left w:val="nil"/>
              <w:bottom w:val="single" w:sz="4" w:space="0" w:color="auto"/>
              <w:right w:val="single" w:sz="4" w:space="0" w:color="auto"/>
            </w:tcBorders>
            <w:noWrap/>
            <w:vAlign w:val="center"/>
          </w:tcPr>
          <w:p w14:paraId="350BFC26" w14:textId="77777777" w:rsidR="00494B3D" w:rsidRPr="00AA6B47" w:rsidRDefault="00494B3D" w:rsidP="003D12CD">
            <w:pPr>
              <w:widowControl w:val="0"/>
              <w:spacing w:before="20" w:after="20" w:line="264" w:lineRule="auto"/>
              <w:jc w:val="center"/>
              <w:rPr>
                <w:szCs w:val="26"/>
              </w:rPr>
            </w:pPr>
          </w:p>
        </w:tc>
      </w:tr>
      <w:tr w:rsidR="00494B3D" w:rsidRPr="00AA6B47" w14:paraId="6CDEC78A" w14:textId="77777777" w:rsidTr="003D12CD">
        <w:trPr>
          <w:trHeight w:val="402"/>
        </w:trPr>
        <w:tc>
          <w:tcPr>
            <w:tcW w:w="790" w:type="dxa"/>
            <w:tcBorders>
              <w:top w:val="nil"/>
              <w:left w:val="single" w:sz="4" w:space="0" w:color="auto"/>
              <w:bottom w:val="single" w:sz="4" w:space="0" w:color="auto"/>
              <w:right w:val="single" w:sz="4" w:space="0" w:color="auto"/>
            </w:tcBorders>
            <w:noWrap/>
          </w:tcPr>
          <w:p w14:paraId="32A8C141" w14:textId="77777777" w:rsidR="00494B3D" w:rsidRPr="00AA6B47" w:rsidRDefault="00494B3D" w:rsidP="003D12CD">
            <w:pPr>
              <w:widowControl w:val="0"/>
              <w:spacing w:before="20" w:after="20" w:line="264" w:lineRule="auto"/>
              <w:jc w:val="center"/>
              <w:rPr>
                <w:szCs w:val="26"/>
              </w:rPr>
            </w:pPr>
            <w:r>
              <w:rPr>
                <w:szCs w:val="26"/>
              </w:rPr>
              <w:t>38*</w:t>
            </w:r>
          </w:p>
        </w:tc>
        <w:tc>
          <w:tcPr>
            <w:tcW w:w="4030" w:type="dxa"/>
            <w:tcBorders>
              <w:top w:val="nil"/>
              <w:left w:val="nil"/>
              <w:bottom w:val="single" w:sz="4" w:space="0" w:color="auto"/>
              <w:right w:val="single" w:sz="4" w:space="0" w:color="auto"/>
            </w:tcBorders>
            <w:noWrap/>
          </w:tcPr>
          <w:p w14:paraId="0F0AB8F4" w14:textId="77777777" w:rsidR="00494B3D" w:rsidRPr="00C451DA" w:rsidRDefault="00494B3D" w:rsidP="003D12CD">
            <w:pPr>
              <w:widowControl w:val="0"/>
              <w:spacing w:before="20" w:after="20" w:line="264" w:lineRule="auto"/>
              <w:rPr>
                <w:szCs w:val="26"/>
              </w:rPr>
            </w:pPr>
            <w:r w:rsidRPr="00C451DA">
              <w:rPr>
                <w:szCs w:val="26"/>
              </w:rPr>
              <w:t>Nguồn cung cấp:</w:t>
            </w:r>
          </w:p>
        </w:tc>
        <w:tc>
          <w:tcPr>
            <w:tcW w:w="2987" w:type="dxa"/>
            <w:tcBorders>
              <w:top w:val="nil"/>
              <w:left w:val="nil"/>
              <w:bottom w:val="single" w:sz="4" w:space="0" w:color="auto"/>
              <w:right w:val="single" w:sz="4" w:space="0" w:color="auto"/>
            </w:tcBorders>
            <w:noWrap/>
          </w:tcPr>
          <w:p w14:paraId="2966100E" w14:textId="3E4FCDDE" w:rsidR="00494B3D" w:rsidRPr="00C451DA" w:rsidRDefault="00494B3D" w:rsidP="003D12CD">
            <w:pPr>
              <w:widowControl w:val="0"/>
              <w:spacing w:before="20" w:after="20" w:line="264" w:lineRule="auto"/>
              <w:rPr>
                <w:szCs w:val="26"/>
              </w:rPr>
            </w:pPr>
            <w:r w:rsidRPr="00C451DA">
              <w:rPr>
                <w:szCs w:val="26"/>
              </w:rPr>
              <w:t>02 card nguồ</w:t>
            </w:r>
            <w:r w:rsidR="00C64768">
              <w:rPr>
                <w:szCs w:val="26"/>
              </w:rPr>
              <w:t>n: -48VDC</w:t>
            </w:r>
            <w:r w:rsidRPr="00C451DA">
              <w:rPr>
                <w:szCs w:val="26"/>
              </w:rPr>
              <w:t xml:space="preserve"> (-36-60V)</w:t>
            </w:r>
          </w:p>
          <w:p w14:paraId="4B82B164" w14:textId="77777777" w:rsidR="00494B3D" w:rsidRPr="00C451DA" w:rsidRDefault="00494B3D" w:rsidP="003D12CD">
            <w:pPr>
              <w:widowControl w:val="0"/>
              <w:spacing w:before="20" w:after="20" w:line="264" w:lineRule="auto"/>
              <w:rPr>
                <w:szCs w:val="26"/>
              </w:rPr>
            </w:pPr>
            <w:r w:rsidRPr="00C451DA">
              <w:rPr>
                <w:szCs w:val="26"/>
              </w:rPr>
              <w:t>Có các đèn cảnh báo tình trạng hoạt động</w:t>
            </w:r>
          </w:p>
        </w:tc>
        <w:tc>
          <w:tcPr>
            <w:tcW w:w="2095" w:type="dxa"/>
            <w:tcBorders>
              <w:top w:val="nil"/>
              <w:left w:val="nil"/>
              <w:bottom w:val="single" w:sz="4" w:space="0" w:color="auto"/>
              <w:right w:val="single" w:sz="4" w:space="0" w:color="auto"/>
            </w:tcBorders>
            <w:noWrap/>
            <w:vAlign w:val="center"/>
          </w:tcPr>
          <w:p w14:paraId="6FDC2E07" w14:textId="77777777" w:rsidR="00494B3D" w:rsidRPr="00AA6B47" w:rsidRDefault="00494B3D" w:rsidP="003D12CD">
            <w:pPr>
              <w:widowControl w:val="0"/>
              <w:spacing w:before="20" w:after="20" w:line="264" w:lineRule="auto"/>
              <w:jc w:val="center"/>
              <w:rPr>
                <w:szCs w:val="26"/>
              </w:rPr>
            </w:pPr>
          </w:p>
        </w:tc>
      </w:tr>
      <w:tr w:rsidR="00494B3D" w:rsidRPr="00AA6B47" w14:paraId="71C1932A"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5D36AFBE" w14:textId="77777777" w:rsidR="00494B3D" w:rsidRPr="00710D97" w:rsidRDefault="00494B3D" w:rsidP="003D12CD">
            <w:pPr>
              <w:widowControl w:val="0"/>
              <w:spacing w:before="20" w:after="20" w:line="264" w:lineRule="auto"/>
              <w:jc w:val="center"/>
              <w:rPr>
                <w:szCs w:val="26"/>
              </w:rPr>
            </w:pPr>
          </w:p>
        </w:tc>
        <w:tc>
          <w:tcPr>
            <w:tcW w:w="4030" w:type="dxa"/>
            <w:tcBorders>
              <w:top w:val="single" w:sz="4" w:space="0" w:color="auto"/>
              <w:left w:val="nil"/>
              <w:bottom w:val="single" w:sz="4" w:space="0" w:color="auto"/>
              <w:right w:val="single" w:sz="4" w:space="0" w:color="auto"/>
            </w:tcBorders>
            <w:noWrap/>
          </w:tcPr>
          <w:p w14:paraId="1600EC9C" w14:textId="77777777" w:rsidR="00494B3D" w:rsidRPr="00710D97" w:rsidRDefault="00494B3D" w:rsidP="003D12CD">
            <w:pPr>
              <w:widowControl w:val="0"/>
              <w:spacing w:before="20" w:after="20" w:line="264" w:lineRule="auto"/>
              <w:rPr>
                <w:b/>
                <w:szCs w:val="26"/>
              </w:rPr>
            </w:pPr>
            <w:r w:rsidRPr="00710D97">
              <w:rPr>
                <w:b/>
                <w:szCs w:val="26"/>
              </w:rPr>
              <w:t xml:space="preserve">Cấu hình: </w:t>
            </w:r>
          </w:p>
        </w:tc>
        <w:tc>
          <w:tcPr>
            <w:tcW w:w="2987" w:type="dxa"/>
            <w:tcBorders>
              <w:top w:val="single" w:sz="4" w:space="0" w:color="auto"/>
              <w:left w:val="nil"/>
              <w:bottom w:val="single" w:sz="4" w:space="0" w:color="auto"/>
              <w:right w:val="single" w:sz="4" w:space="0" w:color="auto"/>
            </w:tcBorders>
            <w:noWrap/>
            <w:vAlign w:val="center"/>
          </w:tcPr>
          <w:p w14:paraId="3C81D551" w14:textId="77777777" w:rsidR="00494B3D" w:rsidRPr="00710D97" w:rsidRDefault="00494B3D" w:rsidP="003D12CD">
            <w:pPr>
              <w:widowControl w:val="0"/>
              <w:spacing w:before="20" w:after="20" w:line="264" w:lineRule="auto"/>
              <w:jc w:val="center"/>
              <w:rPr>
                <w:szCs w:val="26"/>
              </w:rPr>
            </w:pPr>
          </w:p>
        </w:tc>
        <w:tc>
          <w:tcPr>
            <w:tcW w:w="2095" w:type="dxa"/>
            <w:tcBorders>
              <w:top w:val="single" w:sz="4" w:space="0" w:color="auto"/>
              <w:left w:val="nil"/>
              <w:bottom w:val="single" w:sz="4" w:space="0" w:color="auto"/>
              <w:right w:val="single" w:sz="4" w:space="0" w:color="auto"/>
            </w:tcBorders>
            <w:noWrap/>
            <w:vAlign w:val="center"/>
          </w:tcPr>
          <w:p w14:paraId="5BE16A8D"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4757E66B"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2A379A56" w14:textId="75BB198C" w:rsidR="00494B3D" w:rsidRPr="00710D97" w:rsidRDefault="0043459C" w:rsidP="003D12CD">
            <w:pPr>
              <w:widowControl w:val="0"/>
              <w:spacing w:before="20" w:after="20" w:line="264" w:lineRule="auto"/>
              <w:jc w:val="center"/>
              <w:rPr>
                <w:szCs w:val="26"/>
              </w:rPr>
            </w:pPr>
            <w:r>
              <w:rPr>
                <w:szCs w:val="26"/>
              </w:rPr>
              <w:t>39</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32289442" w14:textId="4985A126"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w:t>
            </w:r>
            <w:r w:rsidR="00005CF1">
              <w:rPr>
                <w:sz w:val="26"/>
                <w:szCs w:val="26"/>
              </w:rPr>
              <w:t>n quang OTN 10GE SFP</w:t>
            </w:r>
          </w:p>
        </w:tc>
        <w:tc>
          <w:tcPr>
            <w:tcW w:w="2987" w:type="dxa"/>
            <w:tcBorders>
              <w:top w:val="single" w:sz="4" w:space="0" w:color="auto"/>
              <w:left w:val="nil"/>
              <w:bottom w:val="single" w:sz="4" w:space="0" w:color="auto"/>
              <w:right w:val="single" w:sz="4" w:space="0" w:color="auto"/>
            </w:tcBorders>
            <w:noWrap/>
            <w:vAlign w:val="center"/>
          </w:tcPr>
          <w:p w14:paraId="59CC7899" w14:textId="4A1044D8" w:rsidR="00494B3D" w:rsidRPr="00710D97" w:rsidRDefault="00494B3D" w:rsidP="00005CF1">
            <w:pPr>
              <w:widowControl w:val="0"/>
              <w:spacing w:before="20" w:after="20" w:line="264" w:lineRule="auto"/>
              <w:jc w:val="center"/>
              <w:rPr>
                <w:szCs w:val="26"/>
              </w:rPr>
            </w:pPr>
            <w:r w:rsidRPr="00710D97">
              <w:rPr>
                <w:szCs w:val="26"/>
              </w:rPr>
              <w:t xml:space="preserve">≥ 02 cổng </w:t>
            </w:r>
          </w:p>
        </w:tc>
        <w:tc>
          <w:tcPr>
            <w:tcW w:w="2095" w:type="dxa"/>
            <w:tcBorders>
              <w:top w:val="single" w:sz="4" w:space="0" w:color="auto"/>
              <w:left w:val="nil"/>
              <w:bottom w:val="single" w:sz="4" w:space="0" w:color="auto"/>
              <w:right w:val="single" w:sz="4" w:space="0" w:color="auto"/>
            </w:tcBorders>
            <w:noWrap/>
            <w:vAlign w:val="center"/>
          </w:tcPr>
          <w:p w14:paraId="143B7082"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24BE3D03"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122F83BF" w14:textId="1337EC9D" w:rsidR="00494B3D" w:rsidRPr="00710D97" w:rsidRDefault="0043459C" w:rsidP="003D12CD">
            <w:pPr>
              <w:widowControl w:val="0"/>
              <w:spacing w:before="20" w:after="20" w:line="264" w:lineRule="auto"/>
              <w:jc w:val="center"/>
              <w:rPr>
                <w:szCs w:val="26"/>
              </w:rPr>
            </w:pPr>
            <w:r>
              <w:rPr>
                <w:szCs w:val="26"/>
              </w:rPr>
              <w:t>40</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43DDE6F1" w14:textId="34BC378D"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w:t>
            </w:r>
            <w:r w:rsidR="00274E7D">
              <w:rPr>
                <w:sz w:val="26"/>
                <w:szCs w:val="26"/>
              </w:rPr>
              <w:t>n 1GE SFP</w:t>
            </w:r>
          </w:p>
        </w:tc>
        <w:tc>
          <w:tcPr>
            <w:tcW w:w="2987" w:type="dxa"/>
            <w:tcBorders>
              <w:top w:val="single" w:sz="4" w:space="0" w:color="auto"/>
              <w:left w:val="nil"/>
              <w:bottom w:val="single" w:sz="4" w:space="0" w:color="auto"/>
              <w:right w:val="single" w:sz="4" w:space="0" w:color="auto"/>
            </w:tcBorders>
            <w:noWrap/>
            <w:vAlign w:val="center"/>
          </w:tcPr>
          <w:p w14:paraId="32F17A00" w14:textId="77777777" w:rsidR="00494B3D" w:rsidRPr="00710D97" w:rsidRDefault="00494B3D" w:rsidP="003D12CD">
            <w:pPr>
              <w:widowControl w:val="0"/>
              <w:spacing w:before="20" w:after="20" w:line="264" w:lineRule="auto"/>
              <w:jc w:val="center"/>
              <w:rPr>
                <w:szCs w:val="26"/>
                <w:highlight w:val="yellow"/>
              </w:rPr>
            </w:pPr>
            <w:r w:rsidRPr="00710D97">
              <w:rPr>
                <w:szCs w:val="26"/>
              </w:rPr>
              <w:t>≥ 02 cổng</w:t>
            </w:r>
          </w:p>
        </w:tc>
        <w:tc>
          <w:tcPr>
            <w:tcW w:w="2095" w:type="dxa"/>
            <w:tcBorders>
              <w:top w:val="single" w:sz="4" w:space="0" w:color="auto"/>
              <w:left w:val="nil"/>
              <w:bottom w:val="single" w:sz="4" w:space="0" w:color="auto"/>
              <w:right w:val="single" w:sz="4" w:space="0" w:color="auto"/>
            </w:tcBorders>
            <w:noWrap/>
            <w:vAlign w:val="center"/>
          </w:tcPr>
          <w:p w14:paraId="74E232A8"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3B3C25AB"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313757CF" w14:textId="2532738F" w:rsidR="00494B3D" w:rsidRPr="00710D97" w:rsidRDefault="0043459C" w:rsidP="003D12CD">
            <w:pPr>
              <w:widowControl w:val="0"/>
              <w:spacing w:before="20" w:after="20" w:line="264" w:lineRule="auto"/>
              <w:jc w:val="center"/>
              <w:rPr>
                <w:szCs w:val="26"/>
              </w:rPr>
            </w:pPr>
            <w:r>
              <w:rPr>
                <w:szCs w:val="26"/>
              </w:rPr>
              <w:t>41</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3330711F" w14:textId="7D6B7E42"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diện điệ</w:t>
            </w:r>
            <w:r w:rsidR="00005CF1">
              <w:rPr>
                <w:sz w:val="26"/>
                <w:szCs w:val="26"/>
              </w:rPr>
              <w:t>n STM-16 (SFP L-16.2)</w:t>
            </w:r>
          </w:p>
        </w:tc>
        <w:tc>
          <w:tcPr>
            <w:tcW w:w="2987" w:type="dxa"/>
            <w:tcBorders>
              <w:top w:val="single" w:sz="4" w:space="0" w:color="auto"/>
              <w:left w:val="nil"/>
              <w:bottom w:val="single" w:sz="4" w:space="0" w:color="auto"/>
              <w:right w:val="single" w:sz="4" w:space="0" w:color="auto"/>
            </w:tcBorders>
            <w:noWrap/>
            <w:vAlign w:val="center"/>
          </w:tcPr>
          <w:p w14:paraId="647092B1" w14:textId="729713F6" w:rsidR="00494B3D" w:rsidRPr="00710D97" w:rsidRDefault="00494B3D" w:rsidP="003D12CD">
            <w:pPr>
              <w:widowControl w:val="0"/>
              <w:spacing w:before="20" w:after="20" w:line="264" w:lineRule="auto"/>
              <w:jc w:val="center"/>
              <w:rPr>
                <w:szCs w:val="26"/>
                <w:highlight w:val="yellow"/>
              </w:rPr>
            </w:pPr>
            <w:r w:rsidRPr="00710D97">
              <w:rPr>
                <w:szCs w:val="26"/>
              </w:rPr>
              <w:t>≥</w:t>
            </w:r>
            <w:r w:rsidR="001933DB">
              <w:rPr>
                <w:szCs w:val="26"/>
              </w:rPr>
              <w:t xml:space="preserve"> 02</w:t>
            </w:r>
            <w:r w:rsidRPr="00710D97">
              <w:rPr>
                <w:szCs w:val="26"/>
              </w:rPr>
              <w:t xml:space="preserve"> cổng</w:t>
            </w:r>
          </w:p>
        </w:tc>
        <w:tc>
          <w:tcPr>
            <w:tcW w:w="2095" w:type="dxa"/>
            <w:tcBorders>
              <w:top w:val="single" w:sz="4" w:space="0" w:color="auto"/>
              <w:left w:val="nil"/>
              <w:bottom w:val="single" w:sz="4" w:space="0" w:color="auto"/>
              <w:right w:val="single" w:sz="4" w:space="0" w:color="auto"/>
            </w:tcBorders>
            <w:noWrap/>
            <w:vAlign w:val="center"/>
          </w:tcPr>
          <w:p w14:paraId="4DB887BC"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56CB22C5"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0D7DD9F4" w14:textId="34EF3C79" w:rsidR="00494B3D" w:rsidRPr="00710D97" w:rsidRDefault="0043459C" w:rsidP="003D12CD">
            <w:pPr>
              <w:widowControl w:val="0"/>
              <w:spacing w:before="20" w:after="20" w:line="264" w:lineRule="auto"/>
              <w:jc w:val="center"/>
              <w:rPr>
                <w:szCs w:val="26"/>
              </w:rPr>
            </w:pPr>
            <w:r>
              <w:rPr>
                <w:szCs w:val="26"/>
              </w:rPr>
              <w:t>42</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301F2E66" w14:textId="36A461B8"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w:t>
            </w:r>
            <w:r w:rsidR="00005CF1">
              <w:rPr>
                <w:sz w:val="26"/>
                <w:szCs w:val="26"/>
              </w:rPr>
              <w:t>n STM-4 (SFP L-4.2)</w:t>
            </w:r>
          </w:p>
        </w:tc>
        <w:tc>
          <w:tcPr>
            <w:tcW w:w="2987" w:type="dxa"/>
            <w:tcBorders>
              <w:top w:val="single" w:sz="4" w:space="0" w:color="auto"/>
              <w:left w:val="nil"/>
              <w:bottom w:val="single" w:sz="4" w:space="0" w:color="auto"/>
              <w:right w:val="single" w:sz="4" w:space="0" w:color="auto"/>
            </w:tcBorders>
            <w:noWrap/>
            <w:vAlign w:val="center"/>
          </w:tcPr>
          <w:p w14:paraId="3743C0D8" w14:textId="44065E94" w:rsidR="00494B3D" w:rsidRPr="00710D97" w:rsidRDefault="003D0217" w:rsidP="003D12CD">
            <w:pPr>
              <w:widowControl w:val="0"/>
              <w:spacing w:before="20" w:after="20" w:line="264" w:lineRule="auto"/>
              <w:jc w:val="center"/>
              <w:rPr>
                <w:szCs w:val="26"/>
              </w:rPr>
            </w:pPr>
            <w:r>
              <w:rPr>
                <w:szCs w:val="26"/>
              </w:rPr>
              <w:t>≥ 06</w:t>
            </w:r>
            <w:r w:rsidR="00494B3D" w:rsidRPr="00710D97">
              <w:rPr>
                <w:szCs w:val="26"/>
              </w:rPr>
              <w:t xml:space="preserve"> c</w:t>
            </w:r>
            <w:r w:rsidR="004B4A12">
              <w:rPr>
                <w:szCs w:val="26"/>
              </w:rPr>
              <w:t>ổng</w:t>
            </w:r>
          </w:p>
        </w:tc>
        <w:tc>
          <w:tcPr>
            <w:tcW w:w="2095" w:type="dxa"/>
            <w:tcBorders>
              <w:top w:val="single" w:sz="4" w:space="0" w:color="auto"/>
              <w:left w:val="nil"/>
              <w:bottom w:val="single" w:sz="4" w:space="0" w:color="auto"/>
              <w:right w:val="single" w:sz="4" w:space="0" w:color="auto"/>
            </w:tcBorders>
            <w:noWrap/>
            <w:vAlign w:val="center"/>
          </w:tcPr>
          <w:p w14:paraId="3D49E461"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5347CEE0"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4A01CEFC" w14:textId="5B8C8812" w:rsidR="00494B3D" w:rsidRPr="00710D97" w:rsidRDefault="0043459C" w:rsidP="003D12CD">
            <w:pPr>
              <w:widowControl w:val="0"/>
              <w:spacing w:before="20" w:after="20" w:line="264" w:lineRule="auto"/>
              <w:jc w:val="center"/>
              <w:rPr>
                <w:szCs w:val="26"/>
              </w:rPr>
            </w:pPr>
            <w:r>
              <w:rPr>
                <w:szCs w:val="26"/>
              </w:rPr>
              <w:t>43</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426E7735" w14:textId="00C032F9"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diện STM-1</w:t>
            </w:r>
            <w:r w:rsidR="00005CF1">
              <w:rPr>
                <w:sz w:val="26"/>
                <w:szCs w:val="26"/>
              </w:rPr>
              <w:t>(SFP L-1.2)</w:t>
            </w:r>
          </w:p>
        </w:tc>
        <w:tc>
          <w:tcPr>
            <w:tcW w:w="2987" w:type="dxa"/>
            <w:tcBorders>
              <w:top w:val="single" w:sz="4" w:space="0" w:color="auto"/>
              <w:left w:val="nil"/>
              <w:bottom w:val="single" w:sz="4" w:space="0" w:color="auto"/>
              <w:right w:val="single" w:sz="4" w:space="0" w:color="auto"/>
            </w:tcBorders>
            <w:noWrap/>
            <w:vAlign w:val="center"/>
          </w:tcPr>
          <w:p w14:paraId="22E0080B" w14:textId="7EB9C1B5" w:rsidR="00494B3D" w:rsidRPr="00710D97" w:rsidRDefault="001933DB" w:rsidP="003D12CD">
            <w:pPr>
              <w:widowControl w:val="0"/>
              <w:spacing w:before="20" w:after="20" w:line="264" w:lineRule="auto"/>
              <w:jc w:val="center"/>
              <w:rPr>
                <w:szCs w:val="26"/>
              </w:rPr>
            </w:pPr>
            <w:r>
              <w:rPr>
                <w:szCs w:val="26"/>
              </w:rPr>
              <w:t>≥ 08</w:t>
            </w:r>
            <w:r w:rsidR="00494B3D" w:rsidRPr="00710D97">
              <w:rPr>
                <w:szCs w:val="26"/>
              </w:rPr>
              <w:t xml:space="preserve"> cổ</w:t>
            </w:r>
            <w:r w:rsidR="004B4A12">
              <w:rPr>
                <w:szCs w:val="26"/>
              </w:rPr>
              <w:t xml:space="preserve">ng </w:t>
            </w:r>
          </w:p>
        </w:tc>
        <w:tc>
          <w:tcPr>
            <w:tcW w:w="2095" w:type="dxa"/>
            <w:tcBorders>
              <w:top w:val="single" w:sz="4" w:space="0" w:color="auto"/>
              <w:left w:val="nil"/>
              <w:bottom w:val="single" w:sz="4" w:space="0" w:color="auto"/>
              <w:right w:val="single" w:sz="4" w:space="0" w:color="auto"/>
            </w:tcBorders>
            <w:noWrap/>
            <w:vAlign w:val="center"/>
          </w:tcPr>
          <w:p w14:paraId="07A15508"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5BC9A560"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04D83F58" w14:textId="4880C95E" w:rsidR="00494B3D" w:rsidRPr="00710D97" w:rsidRDefault="0043459C" w:rsidP="003D12CD">
            <w:pPr>
              <w:widowControl w:val="0"/>
              <w:spacing w:before="20" w:after="20" w:line="264" w:lineRule="auto"/>
              <w:jc w:val="center"/>
              <w:rPr>
                <w:szCs w:val="26"/>
              </w:rPr>
            </w:pPr>
            <w:r>
              <w:rPr>
                <w:szCs w:val="26"/>
              </w:rPr>
              <w:t>44</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7702CFE2" w14:textId="25FDE353"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diện FE</w:t>
            </w:r>
            <w:r w:rsidR="001933DB">
              <w:rPr>
                <w:sz w:val="26"/>
                <w:szCs w:val="26"/>
              </w:rPr>
              <w:t>/GE</w:t>
            </w:r>
            <w:r w:rsidRPr="00710D97">
              <w:rPr>
                <w:sz w:val="26"/>
                <w:szCs w:val="26"/>
              </w:rPr>
              <w:t xml:space="preserve"> RJ45/SFP (L2 Ethernet)</w:t>
            </w:r>
          </w:p>
        </w:tc>
        <w:tc>
          <w:tcPr>
            <w:tcW w:w="2987" w:type="dxa"/>
            <w:tcBorders>
              <w:top w:val="single" w:sz="4" w:space="0" w:color="auto"/>
              <w:left w:val="nil"/>
              <w:bottom w:val="single" w:sz="4" w:space="0" w:color="auto"/>
              <w:right w:val="single" w:sz="4" w:space="0" w:color="auto"/>
            </w:tcBorders>
            <w:noWrap/>
            <w:vAlign w:val="center"/>
          </w:tcPr>
          <w:p w14:paraId="41EE04CB" w14:textId="2176F075" w:rsidR="00494B3D" w:rsidRPr="00710D97" w:rsidRDefault="001933DB" w:rsidP="003D12CD">
            <w:pPr>
              <w:widowControl w:val="0"/>
              <w:spacing w:before="20" w:after="20" w:line="264" w:lineRule="auto"/>
              <w:jc w:val="center"/>
              <w:rPr>
                <w:szCs w:val="26"/>
              </w:rPr>
            </w:pPr>
            <w:r>
              <w:rPr>
                <w:szCs w:val="26"/>
              </w:rPr>
              <w:t>≥ 9</w:t>
            </w:r>
            <w:r w:rsidR="00494B3D" w:rsidRPr="00710D97">
              <w:rPr>
                <w:szCs w:val="26"/>
              </w:rPr>
              <w:t xml:space="preserve"> cổng</w:t>
            </w:r>
          </w:p>
        </w:tc>
        <w:tc>
          <w:tcPr>
            <w:tcW w:w="2095" w:type="dxa"/>
            <w:tcBorders>
              <w:top w:val="single" w:sz="4" w:space="0" w:color="auto"/>
              <w:left w:val="nil"/>
              <w:bottom w:val="single" w:sz="4" w:space="0" w:color="auto"/>
              <w:right w:val="single" w:sz="4" w:space="0" w:color="auto"/>
            </w:tcBorders>
            <w:noWrap/>
            <w:vAlign w:val="center"/>
          </w:tcPr>
          <w:p w14:paraId="633AA49A"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6794DCA5" w14:textId="77777777" w:rsidTr="003D12CD">
        <w:trPr>
          <w:trHeight w:val="481"/>
        </w:trPr>
        <w:tc>
          <w:tcPr>
            <w:tcW w:w="790" w:type="dxa"/>
            <w:tcBorders>
              <w:top w:val="single" w:sz="4" w:space="0" w:color="auto"/>
              <w:left w:val="single" w:sz="4" w:space="0" w:color="auto"/>
              <w:bottom w:val="single" w:sz="4" w:space="0" w:color="auto"/>
              <w:right w:val="single" w:sz="4" w:space="0" w:color="auto"/>
            </w:tcBorders>
            <w:noWrap/>
          </w:tcPr>
          <w:p w14:paraId="61DA3043" w14:textId="558D856A" w:rsidR="00494B3D" w:rsidRPr="00710D97" w:rsidRDefault="0043459C" w:rsidP="003D12CD">
            <w:pPr>
              <w:widowControl w:val="0"/>
              <w:spacing w:before="20" w:after="20" w:line="264" w:lineRule="auto"/>
              <w:jc w:val="center"/>
              <w:rPr>
                <w:szCs w:val="26"/>
              </w:rPr>
            </w:pPr>
            <w:r>
              <w:rPr>
                <w:szCs w:val="26"/>
              </w:rPr>
              <w:t>45</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0A7A52C2" w14:textId="21396242"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Giao diệ</w:t>
            </w:r>
            <w:r w:rsidR="00274E7D">
              <w:rPr>
                <w:sz w:val="26"/>
                <w:szCs w:val="26"/>
              </w:rPr>
              <w:t>n E1(120Ohm)</w:t>
            </w:r>
          </w:p>
        </w:tc>
        <w:tc>
          <w:tcPr>
            <w:tcW w:w="2987" w:type="dxa"/>
            <w:tcBorders>
              <w:top w:val="single" w:sz="4" w:space="0" w:color="auto"/>
              <w:left w:val="nil"/>
              <w:bottom w:val="single" w:sz="4" w:space="0" w:color="auto"/>
              <w:right w:val="single" w:sz="4" w:space="0" w:color="auto"/>
            </w:tcBorders>
            <w:noWrap/>
            <w:vAlign w:val="center"/>
          </w:tcPr>
          <w:p w14:paraId="11C59CD8" w14:textId="77777777" w:rsidR="00494B3D" w:rsidRPr="00710D97" w:rsidRDefault="00494B3D" w:rsidP="003D12CD">
            <w:pPr>
              <w:widowControl w:val="0"/>
              <w:spacing w:before="20" w:after="20" w:line="264" w:lineRule="auto"/>
              <w:jc w:val="center"/>
              <w:rPr>
                <w:szCs w:val="26"/>
              </w:rPr>
            </w:pPr>
            <w:r w:rsidRPr="00710D97">
              <w:rPr>
                <w:szCs w:val="26"/>
              </w:rPr>
              <w:t>≥ 63 cổng</w:t>
            </w:r>
          </w:p>
        </w:tc>
        <w:tc>
          <w:tcPr>
            <w:tcW w:w="2095" w:type="dxa"/>
            <w:tcBorders>
              <w:top w:val="single" w:sz="4" w:space="0" w:color="auto"/>
              <w:left w:val="nil"/>
              <w:bottom w:val="single" w:sz="4" w:space="0" w:color="auto"/>
              <w:right w:val="single" w:sz="4" w:space="0" w:color="auto"/>
            </w:tcBorders>
            <w:noWrap/>
            <w:vAlign w:val="center"/>
          </w:tcPr>
          <w:p w14:paraId="651EBF11" w14:textId="77777777" w:rsidR="00494B3D" w:rsidRPr="001A20E9" w:rsidRDefault="00494B3D" w:rsidP="003D12CD">
            <w:pPr>
              <w:widowControl w:val="0"/>
              <w:spacing w:before="20" w:after="20" w:line="264" w:lineRule="auto"/>
              <w:jc w:val="center"/>
              <w:rPr>
                <w:color w:val="FF0000"/>
                <w:szCs w:val="26"/>
              </w:rPr>
            </w:pPr>
          </w:p>
        </w:tc>
      </w:tr>
      <w:tr w:rsidR="00494B3D" w:rsidRPr="00AA6B47" w14:paraId="43197732"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54E18E3E" w14:textId="527C002B" w:rsidR="00494B3D" w:rsidRPr="00710D97" w:rsidRDefault="0043459C" w:rsidP="003D12CD">
            <w:pPr>
              <w:widowControl w:val="0"/>
              <w:spacing w:before="20" w:after="20" w:line="264" w:lineRule="auto"/>
              <w:jc w:val="center"/>
              <w:rPr>
                <w:szCs w:val="26"/>
              </w:rPr>
            </w:pPr>
            <w:r>
              <w:rPr>
                <w:szCs w:val="26"/>
              </w:rPr>
              <w:t>46</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tcPr>
          <w:p w14:paraId="6C1AB45E"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Cấp nguồn: 02 card nguồn 48VDC song song, dự phòng nóng, cực dương nối đất và được cấp nguồn từ 02 hệ thống nguồn DC-48V độc lập.</w:t>
            </w:r>
          </w:p>
        </w:tc>
        <w:tc>
          <w:tcPr>
            <w:tcW w:w="2987" w:type="dxa"/>
            <w:tcBorders>
              <w:top w:val="single" w:sz="4" w:space="0" w:color="auto"/>
              <w:left w:val="nil"/>
              <w:bottom w:val="single" w:sz="4" w:space="0" w:color="auto"/>
              <w:right w:val="single" w:sz="4" w:space="0" w:color="auto"/>
            </w:tcBorders>
            <w:noWrap/>
            <w:vAlign w:val="center"/>
          </w:tcPr>
          <w:p w14:paraId="57865DCD"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58C971A4" w14:textId="77777777" w:rsidR="00494B3D" w:rsidRPr="001A20E9" w:rsidRDefault="00494B3D" w:rsidP="003D12CD">
            <w:pPr>
              <w:widowControl w:val="0"/>
              <w:spacing w:before="20" w:after="20" w:line="264" w:lineRule="auto"/>
              <w:jc w:val="center"/>
              <w:rPr>
                <w:color w:val="000000" w:themeColor="text1"/>
                <w:szCs w:val="26"/>
              </w:rPr>
            </w:pPr>
          </w:p>
        </w:tc>
      </w:tr>
      <w:tr w:rsidR="007E4B79" w:rsidRPr="00AA6B47" w14:paraId="7DF7D065"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5B235C08" w14:textId="77777777" w:rsidR="007E4B79" w:rsidRDefault="007E4B79" w:rsidP="003D12CD">
            <w:pPr>
              <w:widowControl w:val="0"/>
              <w:spacing w:before="20" w:after="20" w:line="264" w:lineRule="auto"/>
              <w:jc w:val="center"/>
              <w:rPr>
                <w:szCs w:val="26"/>
              </w:rPr>
            </w:pPr>
          </w:p>
        </w:tc>
        <w:tc>
          <w:tcPr>
            <w:tcW w:w="4030" w:type="dxa"/>
            <w:tcBorders>
              <w:top w:val="single" w:sz="4" w:space="0" w:color="auto"/>
              <w:left w:val="nil"/>
              <w:bottom w:val="single" w:sz="4" w:space="0" w:color="auto"/>
              <w:right w:val="single" w:sz="4" w:space="0" w:color="auto"/>
            </w:tcBorders>
            <w:noWrap/>
          </w:tcPr>
          <w:p w14:paraId="768E7346" w14:textId="38104F1C" w:rsidR="007E4B79" w:rsidRPr="007E4B79" w:rsidRDefault="007E4B79" w:rsidP="007E4B79">
            <w:pPr>
              <w:widowControl w:val="0"/>
              <w:spacing w:before="20" w:after="20" w:line="264" w:lineRule="auto"/>
              <w:jc w:val="both"/>
              <w:rPr>
                <w:sz w:val="26"/>
                <w:szCs w:val="26"/>
              </w:rPr>
            </w:pPr>
            <w:r w:rsidRPr="007E4B79">
              <w:rPr>
                <w:sz w:val="26"/>
                <w:szCs w:val="26"/>
              </w:rPr>
              <w:t>Đáp ứng các tiêu chuẩn EMI/EMC, satefy về môi trường</w:t>
            </w:r>
          </w:p>
        </w:tc>
        <w:tc>
          <w:tcPr>
            <w:tcW w:w="2987" w:type="dxa"/>
            <w:tcBorders>
              <w:top w:val="single" w:sz="4" w:space="0" w:color="auto"/>
              <w:left w:val="nil"/>
              <w:bottom w:val="single" w:sz="4" w:space="0" w:color="auto"/>
              <w:right w:val="single" w:sz="4" w:space="0" w:color="auto"/>
            </w:tcBorders>
            <w:noWrap/>
            <w:vAlign w:val="center"/>
          </w:tcPr>
          <w:p w14:paraId="51E93280" w14:textId="77777777" w:rsidR="007E4B79" w:rsidRPr="00710D97" w:rsidRDefault="007E4B79" w:rsidP="003D12CD">
            <w:pPr>
              <w:widowControl w:val="0"/>
              <w:spacing w:before="20" w:after="20" w:line="264" w:lineRule="auto"/>
              <w:jc w:val="center"/>
              <w:rPr>
                <w:szCs w:val="26"/>
              </w:rPr>
            </w:pPr>
          </w:p>
        </w:tc>
        <w:tc>
          <w:tcPr>
            <w:tcW w:w="2095" w:type="dxa"/>
            <w:tcBorders>
              <w:top w:val="single" w:sz="4" w:space="0" w:color="auto"/>
              <w:left w:val="nil"/>
              <w:bottom w:val="single" w:sz="4" w:space="0" w:color="auto"/>
              <w:right w:val="single" w:sz="4" w:space="0" w:color="auto"/>
            </w:tcBorders>
            <w:noWrap/>
            <w:vAlign w:val="center"/>
          </w:tcPr>
          <w:p w14:paraId="7A432BE4" w14:textId="77777777" w:rsidR="007E4B79" w:rsidRPr="001A20E9" w:rsidRDefault="007E4B79" w:rsidP="003D12CD">
            <w:pPr>
              <w:widowControl w:val="0"/>
              <w:spacing w:before="20" w:after="20" w:line="264" w:lineRule="auto"/>
              <w:jc w:val="center"/>
              <w:rPr>
                <w:color w:val="000000" w:themeColor="text1"/>
                <w:szCs w:val="26"/>
              </w:rPr>
            </w:pPr>
          </w:p>
        </w:tc>
      </w:tr>
      <w:tr w:rsidR="00494B3D" w:rsidRPr="00AA6B47" w14:paraId="28321E76"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1DE1A60E" w14:textId="65B18E97" w:rsidR="00494B3D" w:rsidRPr="00710D97" w:rsidRDefault="0043459C" w:rsidP="003D12CD">
            <w:pPr>
              <w:widowControl w:val="0"/>
              <w:spacing w:before="20" w:after="20" w:line="264" w:lineRule="auto"/>
              <w:jc w:val="center"/>
              <w:rPr>
                <w:szCs w:val="26"/>
              </w:rPr>
            </w:pPr>
            <w:r>
              <w:rPr>
                <w:szCs w:val="26"/>
              </w:rPr>
              <w:t>47</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74AC317D"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bookmarkStart w:id="3" w:name="RANGE!E17"/>
            <w:r w:rsidRPr="00710D97">
              <w:rPr>
                <w:sz w:val="26"/>
                <w:szCs w:val="26"/>
              </w:rPr>
              <w:t>EN55022 Class A</w:t>
            </w:r>
            <w:bookmarkEnd w:id="3"/>
          </w:p>
        </w:tc>
        <w:tc>
          <w:tcPr>
            <w:tcW w:w="2987" w:type="dxa"/>
            <w:tcBorders>
              <w:top w:val="single" w:sz="4" w:space="0" w:color="auto"/>
              <w:left w:val="nil"/>
              <w:bottom w:val="single" w:sz="4" w:space="0" w:color="auto"/>
              <w:right w:val="single" w:sz="4" w:space="0" w:color="auto"/>
            </w:tcBorders>
            <w:noWrap/>
          </w:tcPr>
          <w:p w14:paraId="0CF3706A"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722C4A7A"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4FCE86FE"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25C75D2D" w14:textId="20A971AF" w:rsidR="00494B3D" w:rsidRPr="00710D97" w:rsidRDefault="009E3780" w:rsidP="0043459C">
            <w:pPr>
              <w:widowControl w:val="0"/>
              <w:spacing w:before="20" w:after="20" w:line="264" w:lineRule="auto"/>
              <w:jc w:val="center"/>
              <w:rPr>
                <w:szCs w:val="26"/>
              </w:rPr>
            </w:pPr>
            <w:r>
              <w:rPr>
                <w:szCs w:val="26"/>
              </w:rPr>
              <w:t>5</w:t>
            </w:r>
            <w:r w:rsidR="0043459C">
              <w:rPr>
                <w:szCs w:val="26"/>
              </w:rPr>
              <w:t>8</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6C4E45B0"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EN55032 Class A</w:t>
            </w:r>
          </w:p>
        </w:tc>
        <w:tc>
          <w:tcPr>
            <w:tcW w:w="2987" w:type="dxa"/>
            <w:tcBorders>
              <w:top w:val="single" w:sz="4" w:space="0" w:color="auto"/>
              <w:left w:val="nil"/>
              <w:bottom w:val="single" w:sz="4" w:space="0" w:color="auto"/>
              <w:right w:val="single" w:sz="4" w:space="0" w:color="auto"/>
            </w:tcBorders>
            <w:noWrap/>
          </w:tcPr>
          <w:p w14:paraId="11D44F93"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18FD7DC4"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54EDB3F6"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411DA05B" w14:textId="3D5AB4EA" w:rsidR="00494B3D" w:rsidRPr="00710D97" w:rsidRDefault="0043459C" w:rsidP="003D12CD">
            <w:pPr>
              <w:widowControl w:val="0"/>
              <w:spacing w:before="20" w:after="20" w:line="264" w:lineRule="auto"/>
              <w:jc w:val="center"/>
              <w:rPr>
                <w:szCs w:val="26"/>
              </w:rPr>
            </w:pPr>
            <w:r>
              <w:rPr>
                <w:szCs w:val="26"/>
              </w:rPr>
              <w:t>49</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289D93FC"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IEC61000-4-2 (60kV contact discharge and 8.0kV Air Discharge)</w:t>
            </w:r>
          </w:p>
        </w:tc>
        <w:tc>
          <w:tcPr>
            <w:tcW w:w="2987" w:type="dxa"/>
            <w:tcBorders>
              <w:top w:val="single" w:sz="4" w:space="0" w:color="auto"/>
              <w:left w:val="nil"/>
              <w:bottom w:val="single" w:sz="4" w:space="0" w:color="auto"/>
              <w:right w:val="single" w:sz="4" w:space="0" w:color="auto"/>
            </w:tcBorders>
            <w:noWrap/>
          </w:tcPr>
          <w:p w14:paraId="4042E49E"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61495278"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0853AF23"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3E1DD390" w14:textId="74F6738C" w:rsidR="00494B3D" w:rsidRPr="00710D97" w:rsidRDefault="0043459C" w:rsidP="003D12CD">
            <w:pPr>
              <w:widowControl w:val="0"/>
              <w:spacing w:before="20" w:after="20" w:line="264" w:lineRule="auto"/>
              <w:jc w:val="center"/>
              <w:rPr>
                <w:szCs w:val="26"/>
              </w:rPr>
            </w:pPr>
            <w:r>
              <w:rPr>
                <w:szCs w:val="26"/>
              </w:rPr>
              <w:t>50</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194A0412"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IEC61000-4-3 (80-690Mhz. Level 2 (2V/m), 690Mhz-6Ghz level 3(10V/m)</w:t>
            </w:r>
          </w:p>
        </w:tc>
        <w:tc>
          <w:tcPr>
            <w:tcW w:w="2987" w:type="dxa"/>
            <w:tcBorders>
              <w:top w:val="single" w:sz="4" w:space="0" w:color="auto"/>
              <w:left w:val="nil"/>
              <w:bottom w:val="single" w:sz="4" w:space="0" w:color="auto"/>
              <w:right w:val="single" w:sz="4" w:space="0" w:color="auto"/>
            </w:tcBorders>
            <w:noWrap/>
          </w:tcPr>
          <w:p w14:paraId="478AE853"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36FFA46D"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38502FEB"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0D727469" w14:textId="4EF96CBF" w:rsidR="00494B3D" w:rsidRPr="00710D97" w:rsidRDefault="0043459C" w:rsidP="003D12CD">
            <w:pPr>
              <w:widowControl w:val="0"/>
              <w:spacing w:before="20" w:after="20" w:line="264" w:lineRule="auto"/>
              <w:jc w:val="center"/>
              <w:rPr>
                <w:szCs w:val="26"/>
              </w:rPr>
            </w:pPr>
            <w:r>
              <w:rPr>
                <w:szCs w:val="26"/>
              </w:rPr>
              <w:t>51</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7AE89770"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IEC61000-4-4 (±1000V)</w:t>
            </w:r>
          </w:p>
        </w:tc>
        <w:tc>
          <w:tcPr>
            <w:tcW w:w="2987" w:type="dxa"/>
            <w:tcBorders>
              <w:top w:val="single" w:sz="4" w:space="0" w:color="auto"/>
              <w:left w:val="nil"/>
              <w:bottom w:val="single" w:sz="4" w:space="0" w:color="auto"/>
              <w:right w:val="single" w:sz="4" w:space="0" w:color="auto"/>
            </w:tcBorders>
            <w:noWrap/>
          </w:tcPr>
          <w:p w14:paraId="4806A5D6"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4214F036"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5FBB4B43"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774B1E36" w14:textId="0C2AE393" w:rsidR="00494B3D" w:rsidRPr="00710D97" w:rsidRDefault="0043459C" w:rsidP="003D12CD">
            <w:pPr>
              <w:widowControl w:val="0"/>
              <w:spacing w:before="20" w:after="20" w:line="264" w:lineRule="auto"/>
              <w:jc w:val="center"/>
              <w:rPr>
                <w:szCs w:val="26"/>
              </w:rPr>
            </w:pPr>
            <w:r>
              <w:rPr>
                <w:szCs w:val="26"/>
              </w:rPr>
              <w:t>52</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17D307A3"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IEC61000-4-5 (DM±500V)</w:t>
            </w:r>
          </w:p>
        </w:tc>
        <w:tc>
          <w:tcPr>
            <w:tcW w:w="2987" w:type="dxa"/>
            <w:tcBorders>
              <w:top w:val="single" w:sz="4" w:space="0" w:color="auto"/>
              <w:left w:val="nil"/>
              <w:bottom w:val="single" w:sz="4" w:space="0" w:color="auto"/>
              <w:right w:val="single" w:sz="4" w:space="0" w:color="auto"/>
            </w:tcBorders>
            <w:noWrap/>
          </w:tcPr>
          <w:p w14:paraId="15D8C206"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3798106F"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13712D03"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2F433A7C" w14:textId="0542D949" w:rsidR="00494B3D" w:rsidRPr="00710D97" w:rsidRDefault="0043459C" w:rsidP="003D12CD">
            <w:pPr>
              <w:widowControl w:val="0"/>
              <w:spacing w:before="20" w:after="20" w:line="264" w:lineRule="auto"/>
              <w:jc w:val="center"/>
              <w:rPr>
                <w:szCs w:val="26"/>
              </w:rPr>
            </w:pPr>
            <w:r>
              <w:rPr>
                <w:szCs w:val="26"/>
              </w:rPr>
              <w:t>53</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4127652A"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IEC61000-4-6, level 2 (3C) (0.51MHz-80Mhz)</w:t>
            </w:r>
          </w:p>
        </w:tc>
        <w:tc>
          <w:tcPr>
            <w:tcW w:w="2987" w:type="dxa"/>
            <w:tcBorders>
              <w:top w:val="single" w:sz="4" w:space="0" w:color="auto"/>
              <w:left w:val="nil"/>
              <w:bottom w:val="single" w:sz="4" w:space="0" w:color="auto"/>
              <w:right w:val="single" w:sz="4" w:space="0" w:color="auto"/>
            </w:tcBorders>
            <w:noWrap/>
          </w:tcPr>
          <w:p w14:paraId="1F60C5FD"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5E984A8F"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524939FD"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77D8967E" w14:textId="092577B6" w:rsidR="00494B3D" w:rsidRPr="00710D97" w:rsidRDefault="0043459C" w:rsidP="003D12CD">
            <w:pPr>
              <w:widowControl w:val="0"/>
              <w:spacing w:before="20" w:after="20" w:line="264" w:lineRule="auto"/>
              <w:jc w:val="center"/>
              <w:rPr>
                <w:szCs w:val="26"/>
              </w:rPr>
            </w:pPr>
            <w:r>
              <w:rPr>
                <w:szCs w:val="26"/>
              </w:rPr>
              <w:t>54</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4B1247C6"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ETSI EN 300 386</w:t>
            </w:r>
          </w:p>
        </w:tc>
        <w:tc>
          <w:tcPr>
            <w:tcW w:w="2987" w:type="dxa"/>
            <w:tcBorders>
              <w:top w:val="single" w:sz="4" w:space="0" w:color="auto"/>
              <w:left w:val="nil"/>
              <w:bottom w:val="single" w:sz="4" w:space="0" w:color="auto"/>
              <w:right w:val="single" w:sz="4" w:space="0" w:color="auto"/>
            </w:tcBorders>
            <w:noWrap/>
          </w:tcPr>
          <w:p w14:paraId="17585544"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32CBDF7B"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0C481FF5"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5E42839D" w14:textId="7F8EC95C" w:rsidR="00494B3D" w:rsidRPr="00710D97" w:rsidRDefault="0043459C" w:rsidP="003D12CD">
            <w:pPr>
              <w:widowControl w:val="0"/>
              <w:spacing w:before="20" w:after="20" w:line="264" w:lineRule="auto"/>
              <w:jc w:val="center"/>
              <w:rPr>
                <w:szCs w:val="26"/>
              </w:rPr>
            </w:pPr>
            <w:r>
              <w:rPr>
                <w:szCs w:val="26"/>
              </w:rPr>
              <w:t>55</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38BFFCAC"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 62368-1/EN 62368-1</w:t>
            </w:r>
          </w:p>
        </w:tc>
        <w:tc>
          <w:tcPr>
            <w:tcW w:w="2987" w:type="dxa"/>
            <w:tcBorders>
              <w:top w:val="single" w:sz="4" w:space="0" w:color="auto"/>
              <w:left w:val="nil"/>
              <w:bottom w:val="single" w:sz="4" w:space="0" w:color="auto"/>
              <w:right w:val="single" w:sz="4" w:space="0" w:color="auto"/>
            </w:tcBorders>
            <w:noWrap/>
          </w:tcPr>
          <w:p w14:paraId="384D15C5"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004904C1"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7B7C508E"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45FEA431" w14:textId="195570AB" w:rsidR="00494B3D" w:rsidRPr="00710D97" w:rsidRDefault="0043459C" w:rsidP="003D12CD">
            <w:pPr>
              <w:widowControl w:val="0"/>
              <w:spacing w:before="20" w:after="20" w:line="264" w:lineRule="auto"/>
              <w:jc w:val="center"/>
              <w:rPr>
                <w:szCs w:val="26"/>
              </w:rPr>
            </w:pPr>
            <w:r>
              <w:rPr>
                <w:szCs w:val="26"/>
              </w:rPr>
              <w:t>56</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54EDB7C5"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IEC 60950-1/EN 60950-1</w:t>
            </w:r>
          </w:p>
        </w:tc>
        <w:tc>
          <w:tcPr>
            <w:tcW w:w="2987" w:type="dxa"/>
            <w:tcBorders>
              <w:top w:val="single" w:sz="4" w:space="0" w:color="auto"/>
              <w:left w:val="nil"/>
              <w:bottom w:val="single" w:sz="4" w:space="0" w:color="auto"/>
              <w:right w:val="single" w:sz="4" w:space="0" w:color="auto"/>
            </w:tcBorders>
            <w:noWrap/>
          </w:tcPr>
          <w:p w14:paraId="3EAFD22A"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7A1E67AD"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563D53BA"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6B2B4966" w14:textId="641570D4" w:rsidR="00494B3D" w:rsidRPr="00710D97" w:rsidRDefault="0043459C" w:rsidP="003D12CD">
            <w:pPr>
              <w:widowControl w:val="0"/>
              <w:spacing w:before="20" w:after="20" w:line="264" w:lineRule="auto"/>
              <w:jc w:val="center"/>
              <w:rPr>
                <w:szCs w:val="26"/>
              </w:rPr>
            </w:pPr>
            <w:r>
              <w:rPr>
                <w:szCs w:val="26"/>
              </w:rPr>
              <w:t>57</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76ABCAF5"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UL 62368-1</w:t>
            </w:r>
          </w:p>
        </w:tc>
        <w:tc>
          <w:tcPr>
            <w:tcW w:w="2987" w:type="dxa"/>
            <w:tcBorders>
              <w:top w:val="single" w:sz="4" w:space="0" w:color="auto"/>
              <w:left w:val="nil"/>
              <w:bottom w:val="single" w:sz="4" w:space="0" w:color="auto"/>
              <w:right w:val="single" w:sz="4" w:space="0" w:color="auto"/>
            </w:tcBorders>
            <w:noWrap/>
          </w:tcPr>
          <w:p w14:paraId="3796116A"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1326E574"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4F40F9C6"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09C1F671" w14:textId="7F4BF096" w:rsidR="00494B3D" w:rsidRPr="00710D97" w:rsidRDefault="0043459C" w:rsidP="003D12CD">
            <w:pPr>
              <w:widowControl w:val="0"/>
              <w:spacing w:before="20" w:after="20" w:line="264" w:lineRule="auto"/>
              <w:jc w:val="center"/>
              <w:rPr>
                <w:szCs w:val="26"/>
              </w:rPr>
            </w:pPr>
            <w:r>
              <w:rPr>
                <w:szCs w:val="26"/>
              </w:rPr>
              <w:t>58</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711807CB"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UL 60950-1</w:t>
            </w:r>
          </w:p>
        </w:tc>
        <w:tc>
          <w:tcPr>
            <w:tcW w:w="2987" w:type="dxa"/>
            <w:tcBorders>
              <w:top w:val="single" w:sz="4" w:space="0" w:color="auto"/>
              <w:left w:val="nil"/>
              <w:bottom w:val="single" w:sz="4" w:space="0" w:color="auto"/>
              <w:right w:val="single" w:sz="4" w:space="0" w:color="auto"/>
            </w:tcBorders>
            <w:noWrap/>
          </w:tcPr>
          <w:p w14:paraId="41EFE02C"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2A77C157"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0CCBD3E0"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0ABB1299" w14:textId="493F7612" w:rsidR="00494B3D" w:rsidRPr="00710D97" w:rsidRDefault="0043459C" w:rsidP="003D12CD">
            <w:pPr>
              <w:widowControl w:val="0"/>
              <w:spacing w:before="20" w:after="20" w:line="264" w:lineRule="auto"/>
              <w:jc w:val="center"/>
              <w:rPr>
                <w:szCs w:val="26"/>
              </w:rPr>
            </w:pPr>
            <w:r>
              <w:rPr>
                <w:szCs w:val="26"/>
              </w:rPr>
              <w:t>59</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45C5401D"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In-rush Current limiting as per ETSI EN 300 132-2</w:t>
            </w:r>
          </w:p>
        </w:tc>
        <w:tc>
          <w:tcPr>
            <w:tcW w:w="2987" w:type="dxa"/>
            <w:tcBorders>
              <w:top w:val="single" w:sz="4" w:space="0" w:color="auto"/>
              <w:left w:val="nil"/>
              <w:bottom w:val="single" w:sz="4" w:space="0" w:color="auto"/>
              <w:right w:val="single" w:sz="4" w:space="0" w:color="auto"/>
            </w:tcBorders>
            <w:noWrap/>
          </w:tcPr>
          <w:p w14:paraId="3B396BC8"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24E8A9EE"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36013658"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028BE5A3" w14:textId="3428E6AF" w:rsidR="00494B3D" w:rsidRPr="00710D97" w:rsidRDefault="0043459C" w:rsidP="003D12CD">
            <w:pPr>
              <w:widowControl w:val="0"/>
              <w:spacing w:before="20" w:after="20" w:line="264" w:lineRule="auto"/>
              <w:jc w:val="center"/>
              <w:rPr>
                <w:szCs w:val="26"/>
              </w:rPr>
            </w:pPr>
            <w:r>
              <w:rPr>
                <w:szCs w:val="26"/>
              </w:rPr>
              <w:lastRenderedPageBreak/>
              <w:t>60</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4BF5469A"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ETSI EN 300 019 Part 1-1</w:t>
            </w:r>
          </w:p>
        </w:tc>
        <w:tc>
          <w:tcPr>
            <w:tcW w:w="2987" w:type="dxa"/>
            <w:tcBorders>
              <w:top w:val="single" w:sz="4" w:space="0" w:color="auto"/>
              <w:left w:val="nil"/>
              <w:bottom w:val="single" w:sz="4" w:space="0" w:color="auto"/>
              <w:right w:val="single" w:sz="4" w:space="0" w:color="auto"/>
            </w:tcBorders>
            <w:noWrap/>
          </w:tcPr>
          <w:p w14:paraId="1BA2581E"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3E1B3D08" w14:textId="77777777" w:rsidR="00494B3D" w:rsidRPr="001A20E9" w:rsidRDefault="00494B3D" w:rsidP="003D12CD">
            <w:pPr>
              <w:widowControl w:val="0"/>
              <w:spacing w:before="20" w:after="20" w:line="264" w:lineRule="auto"/>
              <w:jc w:val="center"/>
              <w:rPr>
                <w:color w:val="000000" w:themeColor="text1"/>
                <w:szCs w:val="26"/>
              </w:rPr>
            </w:pPr>
          </w:p>
        </w:tc>
      </w:tr>
      <w:tr w:rsidR="00494B3D" w:rsidRPr="00AA6B47" w14:paraId="09F71216" w14:textId="77777777" w:rsidTr="003D12CD">
        <w:trPr>
          <w:trHeight w:val="263"/>
        </w:trPr>
        <w:tc>
          <w:tcPr>
            <w:tcW w:w="790" w:type="dxa"/>
            <w:tcBorders>
              <w:top w:val="single" w:sz="4" w:space="0" w:color="auto"/>
              <w:left w:val="single" w:sz="4" w:space="0" w:color="auto"/>
              <w:bottom w:val="single" w:sz="4" w:space="0" w:color="auto"/>
              <w:right w:val="single" w:sz="4" w:space="0" w:color="auto"/>
            </w:tcBorders>
            <w:noWrap/>
          </w:tcPr>
          <w:p w14:paraId="678EB106" w14:textId="748CEF3E" w:rsidR="00494B3D" w:rsidRPr="00710D97" w:rsidRDefault="0043459C" w:rsidP="003D12CD">
            <w:pPr>
              <w:widowControl w:val="0"/>
              <w:spacing w:before="20" w:after="20" w:line="264" w:lineRule="auto"/>
              <w:jc w:val="center"/>
              <w:rPr>
                <w:szCs w:val="26"/>
              </w:rPr>
            </w:pPr>
            <w:r>
              <w:rPr>
                <w:szCs w:val="26"/>
              </w:rPr>
              <w:t>61</w:t>
            </w:r>
            <w:r w:rsidR="00494B3D" w:rsidRPr="00710D97">
              <w:rPr>
                <w:szCs w:val="26"/>
              </w:rPr>
              <w:t>*</w:t>
            </w:r>
          </w:p>
        </w:tc>
        <w:tc>
          <w:tcPr>
            <w:tcW w:w="4030" w:type="dxa"/>
            <w:tcBorders>
              <w:top w:val="single" w:sz="4" w:space="0" w:color="auto"/>
              <w:left w:val="nil"/>
              <w:bottom w:val="single" w:sz="4" w:space="0" w:color="auto"/>
              <w:right w:val="single" w:sz="4" w:space="0" w:color="auto"/>
            </w:tcBorders>
            <w:noWrap/>
            <w:vAlign w:val="center"/>
          </w:tcPr>
          <w:p w14:paraId="682A11F6" w14:textId="77777777" w:rsidR="00494B3D" w:rsidRPr="00710D97" w:rsidRDefault="00494B3D" w:rsidP="00494B3D">
            <w:pPr>
              <w:pStyle w:val="ListParagraph"/>
              <w:widowControl w:val="0"/>
              <w:numPr>
                <w:ilvl w:val="0"/>
                <w:numId w:val="15"/>
              </w:numPr>
              <w:spacing w:before="20" w:after="20" w:line="264" w:lineRule="auto"/>
              <w:jc w:val="both"/>
              <w:rPr>
                <w:sz w:val="26"/>
                <w:szCs w:val="26"/>
              </w:rPr>
            </w:pPr>
            <w:r w:rsidRPr="00710D97">
              <w:rPr>
                <w:sz w:val="26"/>
                <w:szCs w:val="26"/>
              </w:rPr>
              <w:t>QM333</w:t>
            </w:r>
          </w:p>
        </w:tc>
        <w:tc>
          <w:tcPr>
            <w:tcW w:w="2987" w:type="dxa"/>
            <w:tcBorders>
              <w:top w:val="single" w:sz="4" w:space="0" w:color="auto"/>
              <w:left w:val="nil"/>
              <w:bottom w:val="single" w:sz="4" w:space="0" w:color="auto"/>
              <w:right w:val="single" w:sz="4" w:space="0" w:color="auto"/>
            </w:tcBorders>
            <w:noWrap/>
          </w:tcPr>
          <w:p w14:paraId="310001F4" w14:textId="77777777" w:rsidR="00494B3D" w:rsidRPr="00710D97" w:rsidRDefault="00494B3D" w:rsidP="003D12CD">
            <w:pPr>
              <w:widowControl w:val="0"/>
              <w:spacing w:before="20" w:after="20" w:line="264" w:lineRule="auto"/>
              <w:jc w:val="center"/>
              <w:rPr>
                <w:szCs w:val="26"/>
              </w:rPr>
            </w:pPr>
            <w:r w:rsidRPr="00710D97">
              <w:rPr>
                <w:szCs w:val="26"/>
              </w:rPr>
              <w:t>Đáp ứng</w:t>
            </w:r>
          </w:p>
        </w:tc>
        <w:tc>
          <w:tcPr>
            <w:tcW w:w="2095" w:type="dxa"/>
            <w:tcBorders>
              <w:top w:val="single" w:sz="4" w:space="0" w:color="auto"/>
              <w:left w:val="nil"/>
              <w:bottom w:val="single" w:sz="4" w:space="0" w:color="auto"/>
              <w:right w:val="single" w:sz="4" w:space="0" w:color="auto"/>
            </w:tcBorders>
            <w:noWrap/>
            <w:vAlign w:val="center"/>
          </w:tcPr>
          <w:p w14:paraId="6857C395" w14:textId="77777777" w:rsidR="00494B3D" w:rsidRPr="001A20E9" w:rsidRDefault="00494B3D" w:rsidP="003D12CD">
            <w:pPr>
              <w:widowControl w:val="0"/>
              <w:spacing w:before="20" w:after="20" w:line="264" w:lineRule="auto"/>
              <w:jc w:val="center"/>
              <w:rPr>
                <w:color w:val="000000" w:themeColor="text1"/>
                <w:szCs w:val="26"/>
              </w:rPr>
            </w:pPr>
          </w:p>
        </w:tc>
      </w:tr>
    </w:tbl>
    <w:bookmarkEnd w:id="2"/>
    <w:p w14:paraId="54202383" w14:textId="0997990B" w:rsidR="00644D28" w:rsidRPr="00FC072D" w:rsidRDefault="00644D28" w:rsidP="00644D28">
      <w:pPr>
        <w:spacing w:before="120" w:after="20" w:line="240" w:lineRule="auto"/>
        <w:ind w:left="-180" w:right="-288"/>
        <w:rPr>
          <w:rFonts w:eastAsia="Times New Roman"/>
          <w:b/>
          <w:szCs w:val="28"/>
          <w:u w:val="single"/>
          <w:lang w:val="pt-BR"/>
        </w:rPr>
      </w:pPr>
      <w:r w:rsidRPr="00FC072D">
        <w:rPr>
          <w:rFonts w:eastAsia="Times New Roman"/>
          <w:b/>
          <w:szCs w:val="28"/>
          <w:u w:val="single"/>
          <w:lang w:val="pt-BR"/>
        </w:rPr>
        <w:t>Ghi chú:</w:t>
      </w:r>
    </w:p>
    <w:p w14:paraId="6FFF34C0" w14:textId="77777777" w:rsidR="00644D28" w:rsidRDefault="00644D28" w:rsidP="00644D28">
      <w:pPr>
        <w:spacing w:before="20" w:after="20" w:line="240" w:lineRule="auto"/>
        <w:ind w:left="-180" w:right="-288" w:firstLine="360"/>
        <w:jc w:val="both"/>
        <w:rPr>
          <w:rFonts w:eastAsia="Times New Roman"/>
          <w:szCs w:val="28"/>
          <w:lang w:val="nl-NL"/>
        </w:rPr>
      </w:pPr>
      <w:r w:rsidRPr="00FC072D">
        <w:rPr>
          <w:rFonts w:eastAsia="Times New Roman"/>
          <w:szCs w:val="28"/>
          <w:lang w:val="nl-NL"/>
        </w:rPr>
        <w:t>- Các hạng mục đánh dấu * là yêu cầu cơ bản của đặc tính kỹ thuật thiết bị, nhà thầu không đáp ứng hoặc không chứng minh được tính đáp ứng của các yêu cầu cơ bản trên sẽ được xem là không đạt yêu cầu.</w:t>
      </w:r>
    </w:p>
    <w:p w14:paraId="6A99064A" w14:textId="77777777" w:rsidR="00ED5E1C" w:rsidRPr="00997A84" w:rsidRDefault="00ED5E1C" w:rsidP="00ED5E1C">
      <w:pPr>
        <w:tabs>
          <w:tab w:val="left" w:pos="0"/>
        </w:tabs>
        <w:spacing w:before="100" w:beforeAutospacing="1" w:after="0" w:line="312" w:lineRule="auto"/>
        <w:jc w:val="both"/>
        <w:rPr>
          <w:b/>
          <w:szCs w:val="28"/>
          <w:lang w:val="nl-NL"/>
        </w:rPr>
      </w:pPr>
      <w:r w:rsidRPr="00997A84">
        <w:rPr>
          <w:b/>
          <w:szCs w:val="28"/>
          <w:lang w:val="nl-NL"/>
        </w:rPr>
        <w:t>II.3. Các yêu cầu khác:</w:t>
      </w:r>
    </w:p>
    <w:p w14:paraId="0B933055" w14:textId="77777777" w:rsidR="00ED5E1C" w:rsidRPr="00997A84" w:rsidRDefault="00ED5E1C" w:rsidP="00ED5E1C">
      <w:pPr>
        <w:widowControl w:val="0"/>
        <w:spacing w:after="0" w:line="312" w:lineRule="auto"/>
        <w:jc w:val="both"/>
        <w:rPr>
          <w:iCs/>
          <w:szCs w:val="28"/>
          <w:lang w:val="nl-NL"/>
        </w:rPr>
      </w:pPr>
      <w:r w:rsidRPr="00997A84">
        <w:rPr>
          <w:b/>
          <w:bCs/>
          <w:szCs w:val="28"/>
          <w:lang w:val="nl-NL"/>
        </w:rPr>
        <w:t>II.3.1 Các yêu cầu khác về kỹ thuật bao gồm yêu cầu về phương thức thanh toán, yêu cầu về cung cấp tài chính:</w:t>
      </w:r>
      <w:r w:rsidRPr="00997A84">
        <w:rPr>
          <w:iCs/>
          <w:szCs w:val="28"/>
          <w:lang w:val="nl-NL"/>
        </w:rPr>
        <w:t xml:space="preserve"> </w:t>
      </w:r>
    </w:p>
    <w:p w14:paraId="28B1F27D" w14:textId="77777777" w:rsidR="00ED5E1C" w:rsidRPr="00997A84" w:rsidRDefault="00ED5E1C" w:rsidP="00ED5E1C">
      <w:pPr>
        <w:pStyle w:val="ListParagraph"/>
        <w:widowControl w:val="0"/>
        <w:numPr>
          <w:ilvl w:val="0"/>
          <w:numId w:val="14"/>
        </w:numPr>
        <w:spacing w:after="0" w:line="312" w:lineRule="auto"/>
        <w:jc w:val="both"/>
        <w:rPr>
          <w:iCs/>
          <w:szCs w:val="28"/>
          <w:lang w:val="nl-NL"/>
        </w:rPr>
      </w:pPr>
      <w:r w:rsidRPr="00997A84">
        <w:rPr>
          <w:iCs/>
          <w:szCs w:val="28"/>
          <w:lang w:val="nl-NL"/>
        </w:rPr>
        <w:t>Nhà thầu tham chiếu theo E-ĐKCT Chương VII HSMT</w:t>
      </w:r>
    </w:p>
    <w:p w14:paraId="4DB0756F" w14:textId="77777777" w:rsidR="00ED5E1C" w:rsidRPr="00997A84" w:rsidRDefault="00ED5E1C" w:rsidP="00ED5E1C">
      <w:pPr>
        <w:pStyle w:val="ListParagraph"/>
        <w:numPr>
          <w:ilvl w:val="0"/>
          <w:numId w:val="14"/>
        </w:numPr>
        <w:spacing w:before="60" w:after="0" w:line="300" w:lineRule="auto"/>
        <w:jc w:val="both"/>
        <w:rPr>
          <w:rFonts w:eastAsia="Times New Roman"/>
          <w:iCs/>
          <w:szCs w:val="28"/>
          <w:lang w:val="nl-NL"/>
        </w:rPr>
      </w:pPr>
      <w:r w:rsidRPr="00997A84">
        <w:rPr>
          <w:rFonts w:eastAsia="Times New Roman"/>
          <w:iCs/>
          <w:szCs w:val="28"/>
          <w:lang w:val="nl-NL"/>
        </w:rPr>
        <w:t>Các hồ sơ tài liệu cần được cung cấp bởi nhà thầu:</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41"/>
        <w:gridCol w:w="1560"/>
        <w:gridCol w:w="1659"/>
      </w:tblGrid>
      <w:tr w:rsidR="00ED5E1C" w:rsidRPr="00997A84" w14:paraId="18608683" w14:textId="77777777" w:rsidTr="003D12CD">
        <w:trPr>
          <w:trHeight w:val="315"/>
        </w:trPr>
        <w:tc>
          <w:tcPr>
            <w:tcW w:w="0" w:type="auto"/>
            <w:shd w:val="clear" w:color="auto" w:fill="auto"/>
            <w:vAlign w:val="center"/>
          </w:tcPr>
          <w:p w14:paraId="0595FCDE"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STT</w:t>
            </w:r>
          </w:p>
        </w:tc>
        <w:tc>
          <w:tcPr>
            <w:tcW w:w="5741" w:type="dxa"/>
            <w:shd w:val="clear" w:color="auto" w:fill="auto"/>
            <w:vAlign w:val="center"/>
          </w:tcPr>
          <w:p w14:paraId="66128672"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Mô tải</w:t>
            </w:r>
          </w:p>
        </w:tc>
        <w:tc>
          <w:tcPr>
            <w:tcW w:w="1560" w:type="dxa"/>
            <w:shd w:val="clear" w:color="auto" w:fill="auto"/>
            <w:vAlign w:val="center"/>
          </w:tcPr>
          <w:p w14:paraId="6FBCAD49"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Đơn vị</w:t>
            </w:r>
          </w:p>
        </w:tc>
        <w:tc>
          <w:tcPr>
            <w:tcW w:w="1659" w:type="dxa"/>
            <w:shd w:val="clear" w:color="auto" w:fill="auto"/>
            <w:vAlign w:val="center"/>
          </w:tcPr>
          <w:p w14:paraId="3450BC9C"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Yêu cầu</w:t>
            </w:r>
          </w:p>
        </w:tc>
      </w:tr>
      <w:tr w:rsidR="00ED5E1C" w:rsidRPr="00997A84" w14:paraId="018AB049" w14:textId="77777777" w:rsidTr="003D12CD">
        <w:trPr>
          <w:trHeight w:val="315"/>
        </w:trPr>
        <w:tc>
          <w:tcPr>
            <w:tcW w:w="0" w:type="auto"/>
            <w:shd w:val="clear" w:color="auto" w:fill="auto"/>
            <w:vAlign w:val="center"/>
          </w:tcPr>
          <w:p w14:paraId="4A152143" w14:textId="77777777" w:rsidR="00ED5E1C" w:rsidRPr="00997A84" w:rsidRDefault="00ED5E1C" w:rsidP="003D12CD">
            <w:pPr>
              <w:numPr>
                <w:ilvl w:val="0"/>
                <w:numId w:val="9"/>
              </w:numPr>
              <w:spacing w:before="60" w:after="0" w:line="300" w:lineRule="auto"/>
              <w:jc w:val="center"/>
              <w:rPr>
                <w:rFonts w:eastAsia="Times New Roman"/>
                <w:b/>
                <w:bCs/>
                <w:szCs w:val="28"/>
              </w:rPr>
            </w:pPr>
          </w:p>
        </w:tc>
        <w:tc>
          <w:tcPr>
            <w:tcW w:w="5741" w:type="dxa"/>
            <w:shd w:val="clear" w:color="auto" w:fill="auto"/>
            <w:vAlign w:val="center"/>
          </w:tcPr>
          <w:p w14:paraId="27A9E0BB" w14:textId="77777777" w:rsidR="00ED5E1C" w:rsidRPr="00997A84" w:rsidRDefault="00ED5E1C" w:rsidP="003D12CD">
            <w:pPr>
              <w:spacing w:before="60" w:after="0" w:line="300" w:lineRule="auto"/>
              <w:rPr>
                <w:rFonts w:eastAsia="Times New Roman"/>
                <w:b/>
                <w:bCs/>
                <w:szCs w:val="28"/>
              </w:rPr>
            </w:pPr>
            <w:r w:rsidRPr="00997A84">
              <w:rPr>
                <w:rFonts w:eastAsia="Times New Roman"/>
                <w:b/>
                <w:bCs/>
                <w:szCs w:val="28"/>
              </w:rPr>
              <w:t>Hồ sơ trình duyệt</w:t>
            </w:r>
          </w:p>
        </w:tc>
        <w:tc>
          <w:tcPr>
            <w:tcW w:w="1560" w:type="dxa"/>
            <w:shd w:val="clear" w:color="auto" w:fill="auto"/>
            <w:vAlign w:val="center"/>
          </w:tcPr>
          <w:p w14:paraId="3B1F3429"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Bộ</w:t>
            </w:r>
          </w:p>
        </w:tc>
        <w:tc>
          <w:tcPr>
            <w:tcW w:w="1659" w:type="dxa"/>
            <w:shd w:val="clear" w:color="auto" w:fill="auto"/>
            <w:vAlign w:val="center"/>
          </w:tcPr>
          <w:p w14:paraId="3720D4A6"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03</w:t>
            </w:r>
          </w:p>
        </w:tc>
      </w:tr>
      <w:tr w:rsidR="00ED5E1C" w:rsidRPr="00997A84" w14:paraId="66C618D6" w14:textId="77777777" w:rsidTr="003D12CD">
        <w:trPr>
          <w:trHeight w:val="315"/>
        </w:trPr>
        <w:tc>
          <w:tcPr>
            <w:tcW w:w="0" w:type="auto"/>
            <w:shd w:val="clear" w:color="auto" w:fill="auto"/>
            <w:vAlign w:val="center"/>
          </w:tcPr>
          <w:p w14:paraId="40999B0A" w14:textId="77777777" w:rsidR="00ED5E1C" w:rsidRPr="00997A84" w:rsidRDefault="00ED5E1C" w:rsidP="003D12CD">
            <w:pPr>
              <w:spacing w:before="60" w:after="0" w:line="300" w:lineRule="auto"/>
              <w:jc w:val="both"/>
              <w:rPr>
                <w:rFonts w:eastAsia="Times New Roman"/>
                <w:b/>
                <w:bCs/>
                <w:szCs w:val="28"/>
              </w:rPr>
            </w:pPr>
          </w:p>
        </w:tc>
        <w:tc>
          <w:tcPr>
            <w:tcW w:w="5741" w:type="dxa"/>
            <w:shd w:val="clear" w:color="auto" w:fill="auto"/>
            <w:vAlign w:val="center"/>
          </w:tcPr>
          <w:p w14:paraId="5FDDA327"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Tài liệu, bản vẽ trình duyệt đã nêu trong yêu cầu kỹ thuật</w:t>
            </w:r>
          </w:p>
        </w:tc>
        <w:tc>
          <w:tcPr>
            <w:tcW w:w="1560" w:type="dxa"/>
            <w:shd w:val="clear" w:color="auto" w:fill="auto"/>
            <w:vAlign w:val="center"/>
          </w:tcPr>
          <w:p w14:paraId="54C8F046" w14:textId="77777777" w:rsidR="00ED5E1C" w:rsidRPr="00997A84" w:rsidRDefault="00ED5E1C" w:rsidP="003D12CD">
            <w:pPr>
              <w:spacing w:before="60" w:after="0" w:line="300" w:lineRule="auto"/>
              <w:jc w:val="both"/>
              <w:rPr>
                <w:rFonts w:eastAsia="Times New Roman"/>
                <w:bCs/>
                <w:szCs w:val="28"/>
              </w:rPr>
            </w:pPr>
          </w:p>
        </w:tc>
        <w:tc>
          <w:tcPr>
            <w:tcW w:w="1659" w:type="dxa"/>
            <w:shd w:val="clear" w:color="auto" w:fill="auto"/>
            <w:vAlign w:val="center"/>
          </w:tcPr>
          <w:p w14:paraId="3BB696DB" w14:textId="77777777" w:rsidR="00ED5E1C" w:rsidRPr="00997A84" w:rsidRDefault="00ED5E1C" w:rsidP="003D12CD">
            <w:pPr>
              <w:spacing w:before="60" w:after="0" w:line="300" w:lineRule="auto"/>
              <w:jc w:val="both"/>
              <w:rPr>
                <w:rFonts w:eastAsia="Times New Roman"/>
                <w:bCs/>
                <w:szCs w:val="28"/>
              </w:rPr>
            </w:pPr>
          </w:p>
        </w:tc>
      </w:tr>
      <w:tr w:rsidR="00ED5E1C" w:rsidRPr="00997A84" w14:paraId="1243851E" w14:textId="77777777" w:rsidTr="003D12CD">
        <w:trPr>
          <w:trHeight w:val="500"/>
        </w:trPr>
        <w:tc>
          <w:tcPr>
            <w:tcW w:w="0" w:type="auto"/>
            <w:shd w:val="clear" w:color="auto" w:fill="auto"/>
            <w:vAlign w:val="center"/>
          </w:tcPr>
          <w:p w14:paraId="58B3BC4E" w14:textId="77777777" w:rsidR="00ED5E1C" w:rsidRPr="00997A84" w:rsidRDefault="00ED5E1C" w:rsidP="003D12CD">
            <w:pPr>
              <w:spacing w:before="60" w:after="0" w:line="300" w:lineRule="auto"/>
              <w:jc w:val="both"/>
              <w:rPr>
                <w:rFonts w:eastAsia="Times New Roman"/>
                <w:b/>
                <w:bCs/>
                <w:szCs w:val="28"/>
              </w:rPr>
            </w:pPr>
          </w:p>
        </w:tc>
        <w:tc>
          <w:tcPr>
            <w:tcW w:w="5741" w:type="dxa"/>
            <w:shd w:val="clear" w:color="auto" w:fill="auto"/>
            <w:vAlign w:val="center"/>
          </w:tcPr>
          <w:p w14:paraId="024BF221"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Các bản vẽ hướng dẫn xây dựng lắp đặt thiết bị.</w:t>
            </w:r>
          </w:p>
        </w:tc>
        <w:tc>
          <w:tcPr>
            <w:tcW w:w="1560" w:type="dxa"/>
            <w:shd w:val="clear" w:color="auto" w:fill="auto"/>
            <w:vAlign w:val="center"/>
          </w:tcPr>
          <w:p w14:paraId="36947DC8" w14:textId="77777777" w:rsidR="00ED5E1C" w:rsidRPr="00997A84" w:rsidRDefault="00ED5E1C" w:rsidP="003D12CD">
            <w:pPr>
              <w:spacing w:before="60" w:after="0" w:line="300" w:lineRule="auto"/>
              <w:jc w:val="both"/>
              <w:rPr>
                <w:rFonts w:eastAsia="Times New Roman"/>
                <w:bCs/>
                <w:szCs w:val="28"/>
              </w:rPr>
            </w:pPr>
          </w:p>
        </w:tc>
        <w:tc>
          <w:tcPr>
            <w:tcW w:w="1659" w:type="dxa"/>
            <w:shd w:val="clear" w:color="auto" w:fill="auto"/>
            <w:vAlign w:val="center"/>
          </w:tcPr>
          <w:p w14:paraId="79AA386C" w14:textId="77777777" w:rsidR="00ED5E1C" w:rsidRPr="00997A84" w:rsidRDefault="00ED5E1C" w:rsidP="003D12CD">
            <w:pPr>
              <w:spacing w:before="60" w:after="0" w:line="300" w:lineRule="auto"/>
              <w:jc w:val="both"/>
              <w:rPr>
                <w:rFonts w:eastAsia="Times New Roman"/>
                <w:bCs/>
                <w:szCs w:val="28"/>
              </w:rPr>
            </w:pPr>
          </w:p>
        </w:tc>
      </w:tr>
      <w:tr w:rsidR="00ED5E1C" w:rsidRPr="00997A84" w14:paraId="2F2D6096" w14:textId="77777777" w:rsidTr="003D12CD">
        <w:trPr>
          <w:trHeight w:val="315"/>
        </w:trPr>
        <w:tc>
          <w:tcPr>
            <w:tcW w:w="0" w:type="auto"/>
            <w:shd w:val="clear" w:color="auto" w:fill="auto"/>
            <w:vAlign w:val="center"/>
          </w:tcPr>
          <w:p w14:paraId="0822FD66" w14:textId="77777777" w:rsidR="00ED5E1C" w:rsidRPr="00997A84" w:rsidRDefault="00ED5E1C" w:rsidP="003D12CD">
            <w:pPr>
              <w:numPr>
                <w:ilvl w:val="0"/>
                <w:numId w:val="9"/>
              </w:numPr>
              <w:spacing w:before="60" w:after="0" w:line="300" w:lineRule="auto"/>
              <w:jc w:val="center"/>
              <w:rPr>
                <w:rFonts w:eastAsia="Times New Roman"/>
                <w:b/>
                <w:bCs/>
                <w:szCs w:val="28"/>
              </w:rPr>
            </w:pPr>
          </w:p>
        </w:tc>
        <w:tc>
          <w:tcPr>
            <w:tcW w:w="5741" w:type="dxa"/>
            <w:shd w:val="clear" w:color="auto" w:fill="auto"/>
            <w:vAlign w:val="center"/>
          </w:tcPr>
          <w:p w14:paraId="415FE8FA" w14:textId="77777777" w:rsidR="00ED5E1C" w:rsidRPr="00997A84" w:rsidRDefault="00ED5E1C" w:rsidP="003D12CD">
            <w:pPr>
              <w:spacing w:before="60" w:after="0" w:line="300" w:lineRule="auto"/>
              <w:rPr>
                <w:rFonts w:eastAsia="Times New Roman"/>
                <w:b/>
                <w:bCs/>
                <w:szCs w:val="28"/>
              </w:rPr>
            </w:pPr>
            <w:r w:rsidRPr="00997A84">
              <w:rPr>
                <w:rFonts w:eastAsia="Times New Roman"/>
                <w:b/>
                <w:bCs/>
                <w:szCs w:val="28"/>
              </w:rPr>
              <w:t>Hồ sơ hoàn</w:t>
            </w:r>
            <w:r w:rsidRPr="00997A84">
              <w:rPr>
                <w:rFonts w:eastAsia="Times New Roman"/>
                <w:b/>
                <w:bCs/>
                <w:szCs w:val="28"/>
                <w:lang w:val="vi-VN"/>
              </w:rPr>
              <w:t xml:space="preserve"> công</w:t>
            </w:r>
            <w:r w:rsidRPr="00997A84">
              <w:rPr>
                <w:rFonts w:eastAsia="Times New Roman"/>
                <w:b/>
                <w:bCs/>
                <w:szCs w:val="28"/>
              </w:rPr>
              <w:t xml:space="preserve"> </w:t>
            </w:r>
            <w:r w:rsidRPr="00997A84">
              <w:rPr>
                <w:rFonts w:eastAsia="Times New Roman"/>
                <w:b/>
                <w:bCs/>
                <w:szCs w:val="28"/>
                <w:lang w:val="vi-VN"/>
              </w:rPr>
              <w:t>-</w:t>
            </w:r>
            <w:r w:rsidRPr="00997A84">
              <w:rPr>
                <w:rFonts w:eastAsia="Times New Roman"/>
                <w:b/>
                <w:bCs/>
                <w:szCs w:val="28"/>
              </w:rPr>
              <w:t xml:space="preserve"> bản vẽ thi công</w:t>
            </w:r>
          </w:p>
        </w:tc>
        <w:tc>
          <w:tcPr>
            <w:tcW w:w="1560" w:type="dxa"/>
            <w:shd w:val="clear" w:color="auto" w:fill="auto"/>
            <w:vAlign w:val="center"/>
          </w:tcPr>
          <w:p w14:paraId="17799E22"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Bộ</w:t>
            </w:r>
          </w:p>
        </w:tc>
        <w:tc>
          <w:tcPr>
            <w:tcW w:w="1659" w:type="dxa"/>
            <w:shd w:val="clear" w:color="auto" w:fill="auto"/>
            <w:vAlign w:val="center"/>
          </w:tcPr>
          <w:p w14:paraId="2FB433A0"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08</w:t>
            </w:r>
          </w:p>
        </w:tc>
      </w:tr>
      <w:tr w:rsidR="00ED5E1C" w:rsidRPr="00997A84" w14:paraId="19FE29A9" w14:textId="77777777" w:rsidTr="003D12CD">
        <w:trPr>
          <w:trHeight w:val="315"/>
        </w:trPr>
        <w:tc>
          <w:tcPr>
            <w:tcW w:w="0" w:type="auto"/>
            <w:shd w:val="clear" w:color="auto" w:fill="auto"/>
            <w:vAlign w:val="center"/>
          </w:tcPr>
          <w:p w14:paraId="7ADF1DB3" w14:textId="77777777" w:rsidR="00ED5E1C" w:rsidRPr="00997A84" w:rsidRDefault="00ED5E1C" w:rsidP="003D12CD">
            <w:pPr>
              <w:spacing w:before="60" w:after="0" w:line="300" w:lineRule="auto"/>
              <w:jc w:val="both"/>
              <w:rPr>
                <w:rFonts w:eastAsia="Times New Roman"/>
                <w:b/>
                <w:bCs/>
                <w:szCs w:val="28"/>
              </w:rPr>
            </w:pPr>
          </w:p>
        </w:tc>
        <w:tc>
          <w:tcPr>
            <w:tcW w:w="5741" w:type="dxa"/>
            <w:shd w:val="clear" w:color="auto" w:fill="auto"/>
            <w:vAlign w:val="center"/>
          </w:tcPr>
          <w:p w14:paraId="5C83599B"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Tài liệu, bản vẽ trình duyệt đã nêu trong yêu cầu kỹ thuật</w:t>
            </w:r>
          </w:p>
        </w:tc>
        <w:tc>
          <w:tcPr>
            <w:tcW w:w="1560" w:type="dxa"/>
            <w:shd w:val="clear" w:color="auto" w:fill="auto"/>
            <w:vAlign w:val="center"/>
          </w:tcPr>
          <w:p w14:paraId="361179A2" w14:textId="77777777" w:rsidR="00ED5E1C" w:rsidRPr="00997A84" w:rsidRDefault="00ED5E1C" w:rsidP="003D12CD">
            <w:pPr>
              <w:spacing w:before="60" w:after="0" w:line="300" w:lineRule="auto"/>
              <w:jc w:val="both"/>
              <w:rPr>
                <w:rFonts w:eastAsia="Times New Roman"/>
                <w:b/>
                <w:bCs/>
                <w:szCs w:val="28"/>
              </w:rPr>
            </w:pPr>
          </w:p>
        </w:tc>
        <w:tc>
          <w:tcPr>
            <w:tcW w:w="1659" w:type="dxa"/>
            <w:shd w:val="clear" w:color="auto" w:fill="auto"/>
            <w:vAlign w:val="center"/>
          </w:tcPr>
          <w:p w14:paraId="57740C06" w14:textId="77777777" w:rsidR="00ED5E1C" w:rsidRPr="00997A84" w:rsidRDefault="00ED5E1C" w:rsidP="003D12CD">
            <w:pPr>
              <w:spacing w:before="60" w:after="0" w:line="300" w:lineRule="auto"/>
              <w:jc w:val="both"/>
              <w:rPr>
                <w:rFonts w:eastAsia="Times New Roman"/>
                <w:b/>
                <w:bCs/>
                <w:szCs w:val="28"/>
              </w:rPr>
            </w:pPr>
          </w:p>
        </w:tc>
      </w:tr>
      <w:tr w:rsidR="00ED5E1C" w:rsidRPr="00997A84" w14:paraId="5349229B" w14:textId="77777777" w:rsidTr="003D12CD">
        <w:trPr>
          <w:trHeight w:val="315"/>
        </w:trPr>
        <w:tc>
          <w:tcPr>
            <w:tcW w:w="0" w:type="auto"/>
            <w:shd w:val="clear" w:color="auto" w:fill="auto"/>
            <w:vAlign w:val="center"/>
          </w:tcPr>
          <w:p w14:paraId="4690E5F3" w14:textId="77777777" w:rsidR="00ED5E1C" w:rsidRPr="00997A84" w:rsidRDefault="00ED5E1C" w:rsidP="003D12CD">
            <w:pPr>
              <w:spacing w:before="60" w:after="0" w:line="300" w:lineRule="auto"/>
              <w:jc w:val="both"/>
              <w:rPr>
                <w:rFonts w:eastAsia="Times New Roman"/>
                <w:b/>
                <w:bCs/>
                <w:szCs w:val="28"/>
              </w:rPr>
            </w:pPr>
          </w:p>
        </w:tc>
        <w:tc>
          <w:tcPr>
            <w:tcW w:w="5741" w:type="dxa"/>
            <w:shd w:val="clear" w:color="auto" w:fill="auto"/>
            <w:vAlign w:val="center"/>
          </w:tcPr>
          <w:p w14:paraId="3FD285E7"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Các bản vẽ hướng dẫn xây dựng lắp đặt thiết bị.</w:t>
            </w:r>
          </w:p>
        </w:tc>
        <w:tc>
          <w:tcPr>
            <w:tcW w:w="1560" w:type="dxa"/>
            <w:shd w:val="clear" w:color="auto" w:fill="auto"/>
            <w:vAlign w:val="center"/>
          </w:tcPr>
          <w:p w14:paraId="0A67B49B" w14:textId="77777777" w:rsidR="00ED5E1C" w:rsidRPr="00997A84" w:rsidRDefault="00ED5E1C" w:rsidP="003D12CD">
            <w:pPr>
              <w:spacing w:before="60" w:after="0" w:line="300" w:lineRule="auto"/>
              <w:jc w:val="both"/>
              <w:rPr>
                <w:rFonts w:eastAsia="Times New Roman"/>
                <w:b/>
                <w:bCs/>
                <w:szCs w:val="28"/>
              </w:rPr>
            </w:pPr>
          </w:p>
        </w:tc>
        <w:tc>
          <w:tcPr>
            <w:tcW w:w="1659" w:type="dxa"/>
            <w:shd w:val="clear" w:color="auto" w:fill="auto"/>
            <w:vAlign w:val="center"/>
          </w:tcPr>
          <w:p w14:paraId="47884EF0" w14:textId="77777777" w:rsidR="00ED5E1C" w:rsidRPr="00997A84" w:rsidRDefault="00ED5E1C" w:rsidP="003D12CD">
            <w:pPr>
              <w:spacing w:before="60" w:after="0" w:line="300" w:lineRule="auto"/>
              <w:jc w:val="both"/>
              <w:rPr>
                <w:rFonts w:eastAsia="Times New Roman"/>
                <w:b/>
                <w:bCs/>
                <w:szCs w:val="28"/>
              </w:rPr>
            </w:pPr>
          </w:p>
        </w:tc>
      </w:tr>
      <w:tr w:rsidR="00ED5E1C" w:rsidRPr="00997A84" w14:paraId="1A026E59" w14:textId="77777777" w:rsidTr="003D12CD">
        <w:trPr>
          <w:trHeight w:val="315"/>
        </w:trPr>
        <w:tc>
          <w:tcPr>
            <w:tcW w:w="0" w:type="auto"/>
            <w:shd w:val="clear" w:color="auto" w:fill="auto"/>
            <w:vAlign w:val="center"/>
          </w:tcPr>
          <w:p w14:paraId="3A883ED1" w14:textId="77777777" w:rsidR="00ED5E1C" w:rsidRPr="00997A84" w:rsidRDefault="00ED5E1C" w:rsidP="003D12CD">
            <w:pPr>
              <w:spacing w:before="60" w:after="0" w:line="300" w:lineRule="auto"/>
              <w:jc w:val="both"/>
              <w:rPr>
                <w:rFonts w:eastAsia="Times New Roman"/>
                <w:b/>
                <w:bCs/>
                <w:szCs w:val="28"/>
              </w:rPr>
            </w:pPr>
          </w:p>
        </w:tc>
        <w:tc>
          <w:tcPr>
            <w:tcW w:w="5741" w:type="dxa"/>
            <w:shd w:val="clear" w:color="auto" w:fill="auto"/>
            <w:vAlign w:val="center"/>
          </w:tcPr>
          <w:p w14:paraId="17DEAF85"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Quy trình bảo trì, bảo dưỡng thiết bị</w:t>
            </w:r>
          </w:p>
        </w:tc>
        <w:tc>
          <w:tcPr>
            <w:tcW w:w="1560" w:type="dxa"/>
            <w:shd w:val="clear" w:color="auto" w:fill="auto"/>
            <w:vAlign w:val="center"/>
          </w:tcPr>
          <w:p w14:paraId="550041C1" w14:textId="77777777" w:rsidR="00ED5E1C" w:rsidRPr="00997A84" w:rsidRDefault="00ED5E1C" w:rsidP="003D12CD">
            <w:pPr>
              <w:spacing w:before="60" w:after="0" w:line="300" w:lineRule="auto"/>
              <w:jc w:val="both"/>
              <w:rPr>
                <w:rFonts w:eastAsia="Times New Roman"/>
                <w:b/>
                <w:bCs/>
                <w:szCs w:val="28"/>
              </w:rPr>
            </w:pPr>
          </w:p>
        </w:tc>
        <w:tc>
          <w:tcPr>
            <w:tcW w:w="1659" w:type="dxa"/>
            <w:shd w:val="clear" w:color="auto" w:fill="auto"/>
            <w:vAlign w:val="center"/>
          </w:tcPr>
          <w:p w14:paraId="05E76B0C" w14:textId="77777777" w:rsidR="00ED5E1C" w:rsidRPr="00997A84" w:rsidRDefault="00ED5E1C" w:rsidP="003D12CD">
            <w:pPr>
              <w:spacing w:before="60" w:after="0" w:line="300" w:lineRule="auto"/>
              <w:jc w:val="both"/>
              <w:rPr>
                <w:rFonts w:eastAsia="Times New Roman"/>
                <w:b/>
                <w:bCs/>
                <w:szCs w:val="28"/>
              </w:rPr>
            </w:pPr>
          </w:p>
        </w:tc>
      </w:tr>
    </w:tbl>
    <w:p w14:paraId="3E02026E" w14:textId="77777777" w:rsidR="000572CC" w:rsidRPr="00604F9A" w:rsidRDefault="000572CC" w:rsidP="00604F9A">
      <w:pPr>
        <w:tabs>
          <w:tab w:val="left" w:pos="0"/>
        </w:tabs>
        <w:spacing w:before="120" w:after="120" w:line="240" w:lineRule="auto"/>
        <w:jc w:val="both"/>
        <w:rPr>
          <w:b/>
          <w:szCs w:val="28"/>
          <w:lang w:val="nl-NL"/>
        </w:rPr>
      </w:pPr>
      <w:r w:rsidRPr="00604F9A">
        <w:rPr>
          <w:b/>
          <w:szCs w:val="28"/>
          <w:lang w:val="nl-NL"/>
        </w:rPr>
        <w:t xml:space="preserve">II.3.2 Các yêu cầu về dịch vụ liên quan: </w:t>
      </w:r>
    </w:p>
    <w:p w14:paraId="6E240DB3" w14:textId="77777777" w:rsidR="000572CC" w:rsidRPr="00604F9A" w:rsidRDefault="000572CC" w:rsidP="00604F9A">
      <w:pPr>
        <w:tabs>
          <w:tab w:val="left" w:pos="0"/>
        </w:tabs>
        <w:spacing w:before="120" w:after="120" w:line="240" w:lineRule="auto"/>
        <w:jc w:val="both"/>
        <w:rPr>
          <w:b/>
          <w:szCs w:val="28"/>
          <w:lang w:val="nl-NL"/>
        </w:rPr>
      </w:pPr>
      <w:r w:rsidRPr="00604F9A">
        <w:rPr>
          <w:b/>
          <w:szCs w:val="28"/>
          <w:lang w:val="nl-NL"/>
        </w:rPr>
        <w:t>a. Yêu cầu về thiết bị sau sửa chữa:</w:t>
      </w:r>
    </w:p>
    <w:p w14:paraId="782E80C3" w14:textId="77777777" w:rsidR="000572CC" w:rsidRPr="00604F9A" w:rsidRDefault="000572CC" w:rsidP="00604F9A">
      <w:pPr>
        <w:widowControl w:val="0"/>
        <w:spacing w:before="120" w:after="120" w:line="240" w:lineRule="auto"/>
        <w:jc w:val="both"/>
        <w:rPr>
          <w:i/>
          <w:szCs w:val="28"/>
          <w:lang w:val="nl-NL"/>
        </w:rPr>
      </w:pPr>
      <w:r w:rsidRPr="00604F9A">
        <w:rPr>
          <w:i/>
          <w:szCs w:val="28"/>
          <w:lang w:val="nl-NL"/>
        </w:rPr>
        <w:t>Nhà thầu phải cam kết thực hiện đầy đủ khối lượng phần dịch vụ như sau:</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1227"/>
        <w:gridCol w:w="2652"/>
      </w:tblGrid>
      <w:tr w:rsidR="000572CC" w:rsidRPr="00997A84" w14:paraId="58B76F38" w14:textId="77777777" w:rsidTr="003D12CD">
        <w:trPr>
          <w:trHeight w:val="509"/>
          <w:tblHeader/>
        </w:trPr>
        <w:tc>
          <w:tcPr>
            <w:tcW w:w="675" w:type="dxa"/>
            <w:vMerge w:val="restart"/>
            <w:tcBorders>
              <w:top w:val="single" w:sz="4" w:space="0" w:color="auto"/>
              <w:left w:val="single" w:sz="4" w:space="0" w:color="auto"/>
              <w:right w:val="single" w:sz="4" w:space="0" w:color="auto"/>
            </w:tcBorders>
            <w:vAlign w:val="center"/>
          </w:tcPr>
          <w:p w14:paraId="2B0EB8E5"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TT</w:t>
            </w:r>
          </w:p>
        </w:tc>
        <w:tc>
          <w:tcPr>
            <w:tcW w:w="4111" w:type="dxa"/>
            <w:vMerge w:val="restart"/>
            <w:tcBorders>
              <w:top w:val="single" w:sz="4" w:space="0" w:color="auto"/>
              <w:left w:val="single" w:sz="4" w:space="0" w:color="auto"/>
              <w:right w:val="single" w:sz="4" w:space="0" w:color="auto"/>
            </w:tcBorders>
            <w:vAlign w:val="center"/>
          </w:tcPr>
          <w:p w14:paraId="6ED7ED00"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Dịch vụ có liên quan</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6CAC0199"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Yêu cầu</w:t>
            </w:r>
          </w:p>
        </w:tc>
        <w:tc>
          <w:tcPr>
            <w:tcW w:w="2652" w:type="dxa"/>
            <w:vMerge w:val="restart"/>
            <w:tcBorders>
              <w:top w:val="single" w:sz="4" w:space="0" w:color="auto"/>
              <w:left w:val="single" w:sz="4" w:space="0" w:color="auto"/>
              <w:right w:val="single" w:sz="4" w:space="0" w:color="auto"/>
            </w:tcBorders>
            <w:vAlign w:val="center"/>
          </w:tcPr>
          <w:p w14:paraId="1DC63A4D"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Ghi chú</w:t>
            </w:r>
          </w:p>
        </w:tc>
      </w:tr>
      <w:tr w:rsidR="000572CC" w:rsidRPr="00997A84" w14:paraId="0B647BF8" w14:textId="77777777" w:rsidTr="003D12CD">
        <w:trPr>
          <w:trHeight w:val="509"/>
          <w:tblHeader/>
        </w:trPr>
        <w:tc>
          <w:tcPr>
            <w:tcW w:w="675" w:type="dxa"/>
            <w:vMerge/>
            <w:tcBorders>
              <w:left w:val="single" w:sz="4" w:space="0" w:color="auto"/>
              <w:bottom w:val="single" w:sz="4" w:space="0" w:color="auto"/>
              <w:right w:val="single" w:sz="4" w:space="0" w:color="auto"/>
            </w:tcBorders>
            <w:vAlign w:val="center"/>
          </w:tcPr>
          <w:p w14:paraId="1032899E" w14:textId="77777777" w:rsidR="000572CC" w:rsidRPr="00997A84" w:rsidRDefault="000572CC" w:rsidP="003D12CD">
            <w:pPr>
              <w:suppressLineNumbers/>
              <w:spacing w:after="0"/>
              <w:jc w:val="center"/>
              <w:rPr>
                <w:rFonts w:eastAsia="SimSun"/>
                <w:b/>
                <w:iCs/>
                <w:spacing w:val="-5"/>
                <w:szCs w:val="28"/>
              </w:rPr>
            </w:pPr>
          </w:p>
        </w:tc>
        <w:tc>
          <w:tcPr>
            <w:tcW w:w="4111" w:type="dxa"/>
            <w:vMerge/>
            <w:tcBorders>
              <w:left w:val="single" w:sz="4" w:space="0" w:color="auto"/>
              <w:bottom w:val="single" w:sz="4" w:space="0" w:color="auto"/>
              <w:right w:val="single" w:sz="4" w:space="0" w:color="auto"/>
            </w:tcBorders>
            <w:vAlign w:val="center"/>
          </w:tcPr>
          <w:p w14:paraId="7DD636CE" w14:textId="77777777" w:rsidR="000572CC" w:rsidRPr="00997A84" w:rsidRDefault="000572CC" w:rsidP="003D12CD">
            <w:pPr>
              <w:suppressLineNumbers/>
              <w:spacing w:after="0"/>
              <w:jc w:val="center"/>
              <w:rPr>
                <w:rFonts w:eastAsia="SimSun"/>
                <w:b/>
                <w:iCs/>
                <w:spacing w:val="-5"/>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E0176D2"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ĐV</w:t>
            </w:r>
          </w:p>
        </w:tc>
        <w:tc>
          <w:tcPr>
            <w:tcW w:w="1227" w:type="dxa"/>
            <w:tcBorders>
              <w:top w:val="single" w:sz="4" w:space="0" w:color="auto"/>
              <w:left w:val="single" w:sz="4" w:space="0" w:color="auto"/>
              <w:bottom w:val="single" w:sz="4" w:space="0" w:color="auto"/>
              <w:right w:val="single" w:sz="4" w:space="0" w:color="auto"/>
            </w:tcBorders>
            <w:vAlign w:val="center"/>
          </w:tcPr>
          <w:p w14:paraId="3938250A"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Số lượng</w:t>
            </w:r>
          </w:p>
        </w:tc>
        <w:tc>
          <w:tcPr>
            <w:tcW w:w="2652" w:type="dxa"/>
            <w:vMerge/>
            <w:tcBorders>
              <w:left w:val="single" w:sz="4" w:space="0" w:color="auto"/>
              <w:bottom w:val="single" w:sz="4" w:space="0" w:color="auto"/>
              <w:right w:val="single" w:sz="4" w:space="0" w:color="auto"/>
            </w:tcBorders>
            <w:vAlign w:val="center"/>
          </w:tcPr>
          <w:p w14:paraId="39F1C6CD" w14:textId="77777777" w:rsidR="000572CC" w:rsidRPr="00997A84" w:rsidRDefault="000572CC" w:rsidP="003D12CD">
            <w:pPr>
              <w:suppressLineNumbers/>
              <w:spacing w:after="0"/>
              <w:jc w:val="center"/>
              <w:rPr>
                <w:rFonts w:eastAsia="SimSun"/>
                <w:b/>
                <w:iCs/>
                <w:spacing w:val="-5"/>
                <w:szCs w:val="28"/>
              </w:rPr>
            </w:pPr>
          </w:p>
        </w:tc>
      </w:tr>
      <w:tr w:rsidR="000572CC" w:rsidRPr="00997A84" w14:paraId="77C10719"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28F4963D" w14:textId="5E1636C4" w:rsidR="000572CC" w:rsidRPr="00997A84" w:rsidRDefault="000572CC" w:rsidP="003D12CD">
            <w:pPr>
              <w:spacing w:after="0"/>
              <w:ind w:right="-7"/>
              <w:jc w:val="center"/>
              <w:rPr>
                <w:rFonts w:eastAsia="SimSun"/>
                <w:b/>
                <w:spacing w:val="-5"/>
                <w:szCs w:val="28"/>
              </w:rPr>
            </w:pPr>
          </w:p>
        </w:tc>
        <w:tc>
          <w:tcPr>
            <w:tcW w:w="4111" w:type="dxa"/>
            <w:tcBorders>
              <w:top w:val="single" w:sz="4" w:space="0" w:color="auto"/>
              <w:left w:val="single" w:sz="4" w:space="0" w:color="auto"/>
              <w:bottom w:val="single" w:sz="4" w:space="0" w:color="auto"/>
              <w:right w:val="single" w:sz="4" w:space="0" w:color="auto"/>
            </w:tcBorders>
            <w:vAlign w:val="center"/>
          </w:tcPr>
          <w:p w14:paraId="4A345E07" w14:textId="03F4A877" w:rsidR="000572CC" w:rsidRPr="00997A84" w:rsidRDefault="00C64768" w:rsidP="00B93652">
            <w:pPr>
              <w:spacing w:after="0"/>
              <w:ind w:right="-7"/>
              <w:jc w:val="center"/>
              <w:rPr>
                <w:rFonts w:eastAsia="SimSun"/>
                <w:b/>
                <w:spacing w:val="-5"/>
                <w:szCs w:val="28"/>
              </w:rPr>
            </w:pPr>
            <w:r>
              <w:rPr>
                <w:rFonts w:eastAsia="SimSun"/>
                <w:b/>
                <w:spacing w:val="-5"/>
                <w:szCs w:val="28"/>
              </w:rPr>
              <w:t>Văn phòng PTC2</w:t>
            </w:r>
          </w:p>
        </w:tc>
        <w:tc>
          <w:tcPr>
            <w:tcW w:w="992" w:type="dxa"/>
            <w:tcBorders>
              <w:top w:val="single" w:sz="4" w:space="0" w:color="auto"/>
              <w:left w:val="single" w:sz="4" w:space="0" w:color="auto"/>
              <w:bottom w:val="single" w:sz="4" w:space="0" w:color="auto"/>
              <w:right w:val="single" w:sz="4" w:space="0" w:color="auto"/>
            </w:tcBorders>
            <w:vAlign w:val="center"/>
          </w:tcPr>
          <w:p w14:paraId="56081167" w14:textId="77777777" w:rsidR="000572CC" w:rsidRPr="00997A84" w:rsidRDefault="000572CC" w:rsidP="003D12CD">
            <w:pPr>
              <w:spacing w:after="0"/>
              <w:ind w:right="-7"/>
              <w:jc w:val="center"/>
              <w:rPr>
                <w:rFonts w:eastAsia="SimSun"/>
                <w:b/>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0E90749D" w14:textId="77777777" w:rsidR="000572CC" w:rsidRPr="00997A84" w:rsidRDefault="000572CC" w:rsidP="003D12CD">
            <w:pPr>
              <w:spacing w:after="0"/>
              <w:ind w:right="-7"/>
              <w:jc w:val="center"/>
              <w:rPr>
                <w:rFonts w:eastAsia="SimSun"/>
                <w:b/>
                <w:spacing w:val="-5"/>
                <w:szCs w:val="28"/>
              </w:rPr>
            </w:pPr>
          </w:p>
        </w:tc>
        <w:tc>
          <w:tcPr>
            <w:tcW w:w="2652" w:type="dxa"/>
            <w:tcBorders>
              <w:top w:val="single" w:sz="4" w:space="0" w:color="auto"/>
              <w:left w:val="single" w:sz="4" w:space="0" w:color="auto"/>
              <w:bottom w:val="single" w:sz="4" w:space="0" w:color="auto"/>
              <w:right w:val="single" w:sz="4" w:space="0" w:color="auto"/>
            </w:tcBorders>
            <w:vAlign w:val="center"/>
          </w:tcPr>
          <w:p w14:paraId="56D6567E" w14:textId="77777777" w:rsidR="000572CC" w:rsidRPr="00997A84" w:rsidRDefault="000572CC" w:rsidP="003D12CD">
            <w:pPr>
              <w:spacing w:after="0"/>
              <w:ind w:right="-7"/>
              <w:jc w:val="center"/>
              <w:rPr>
                <w:rFonts w:eastAsia="SimSun"/>
                <w:b/>
                <w:spacing w:val="-5"/>
                <w:szCs w:val="28"/>
              </w:rPr>
            </w:pPr>
          </w:p>
        </w:tc>
      </w:tr>
      <w:tr w:rsidR="00953679" w:rsidRPr="00997A84" w14:paraId="72BFB7EA"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7451B071" w14:textId="5D1B580C" w:rsidR="00953679" w:rsidRPr="00997A84" w:rsidRDefault="00953679" w:rsidP="003D12CD">
            <w:pPr>
              <w:spacing w:after="0"/>
              <w:jc w:val="center"/>
              <w:textAlignment w:val="center"/>
              <w:rPr>
                <w:rFonts w:eastAsia="SimSun"/>
                <w:spacing w:val="-5"/>
                <w:szCs w:val="28"/>
              </w:rPr>
            </w:pPr>
            <w:r>
              <w:rPr>
                <w:rFonts w:eastAsia="Times New Roman"/>
                <w:szCs w:val="28"/>
              </w:rPr>
              <w:t>1</w:t>
            </w:r>
          </w:p>
        </w:tc>
        <w:tc>
          <w:tcPr>
            <w:tcW w:w="4111" w:type="dxa"/>
            <w:tcBorders>
              <w:top w:val="single" w:sz="4" w:space="0" w:color="auto"/>
              <w:left w:val="single" w:sz="4" w:space="0" w:color="auto"/>
              <w:bottom w:val="single" w:sz="4" w:space="0" w:color="auto"/>
              <w:right w:val="single" w:sz="4" w:space="0" w:color="auto"/>
            </w:tcBorders>
            <w:vAlign w:val="center"/>
          </w:tcPr>
          <w:p w14:paraId="7CEACBC5" w14:textId="1226D1EA" w:rsidR="00953679" w:rsidRPr="00997A84" w:rsidRDefault="00953679" w:rsidP="003D12CD">
            <w:pPr>
              <w:spacing w:after="0"/>
              <w:ind w:right="-7"/>
              <w:jc w:val="both"/>
              <w:rPr>
                <w:rFonts w:eastAsia="SimSun"/>
                <w:spacing w:val="-5"/>
                <w:szCs w:val="28"/>
              </w:rPr>
            </w:pPr>
            <w:r w:rsidRPr="00C61FE4">
              <w:rPr>
                <w:rFonts w:eastAsia="SimSun"/>
                <w:iCs/>
                <w:spacing w:val="-5"/>
                <w:szCs w:val="28"/>
              </w:rPr>
              <w:t>Sao lưu</w:t>
            </w:r>
            <w:r>
              <w:rPr>
                <w:rFonts w:eastAsia="SimSun"/>
                <w:iCs/>
                <w:spacing w:val="-5"/>
                <w:szCs w:val="28"/>
              </w:rPr>
              <w:t xml:space="preserve"> file</w:t>
            </w:r>
            <w:r w:rsidRPr="00C61FE4">
              <w:rPr>
                <w:rFonts w:eastAsia="SimSun"/>
                <w:iCs/>
                <w:spacing w:val="-5"/>
                <w:szCs w:val="28"/>
              </w:rPr>
              <w:t xml:space="preserve"> cấu hình thiết bị truyền dẫn cũ</w:t>
            </w:r>
            <w:r>
              <w:rPr>
                <w:rFonts w:eastAsia="SimSun"/>
                <w:iCs/>
                <w:spacing w:val="-5"/>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69833FC" w14:textId="698F7CC5" w:rsidR="00953679" w:rsidRPr="00997A84" w:rsidRDefault="00953679" w:rsidP="003D12CD">
            <w:pPr>
              <w:spacing w:after="0"/>
              <w:ind w:right="-7"/>
              <w:jc w:val="center"/>
              <w:rPr>
                <w:rFonts w:eastAsia="SimSun"/>
                <w:spacing w:val="-5"/>
                <w:szCs w:val="28"/>
              </w:rPr>
            </w:pPr>
            <w:r w:rsidRPr="00C61FE4">
              <w:rPr>
                <w:rFonts w:eastAsia="SimSun"/>
                <w:iCs/>
                <w:spacing w:val="-5"/>
                <w:szCs w:val="28"/>
              </w:rPr>
              <w:t>HT</w:t>
            </w:r>
          </w:p>
        </w:tc>
        <w:tc>
          <w:tcPr>
            <w:tcW w:w="1227" w:type="dxa"/>
            <w:tcBorders>
              <w:top w:val="single" w:sz="4" w:space="0" w:color="auto"/>
              <w:left w:val="single" w:sz="4" w:space="0" w:color="auto"/>
              <w:bottom w:val="single" w:sz="4" w:space="0" w:color="auto"/>
              <w:right w:val="single" w:sz="4" w:space="0" w:color="auto"/>
            </w:tcBorders>
            <w:vAlign w:val="center"/>
          </w:tcPr>
          <w:p w14:paraId="280F2849" w14:textId="1ABAA4D5" w:rsidR="00953679" w:rsidRPr="00997A84" w:rsidRDefault="00953679" w:rsidP="003D12CD">
            <w:pPr>
              <w:spacing w:after="0"/>
              <w:ind w:right="-7"/>
              <w:jc w:val="center"/>
              <w:rPr>
                <w:rFonts w:eastAsia="SimSun"/>
                <w:spacing w:val="-5"/>
                <w:szCs w:val="28"/>
              </w:rPr>
            </w:pPr>
            <w:r w:rsidRPr="00C61FE4">
              <w:rPr>
                <w:rFonts w:eastAsia="SimSun"/>
                <w:iCs/>
                <w:spacing w:val="-5"/>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688934E9" w14:textId="77777777" w:rsidR="00953679" w:rsidRPr="00997A84" w:rsidRDefault="00953679" w:rsidP="003D12CD">
            <w:pPr>
              <w:spacing w:after="0"/>
              <w:ind w:right="-7"/>
              <w:jc w:val="center"/>
              <w:rPr>
                <w:rFonts w:eastAsia="SimSun"/>
                <w:spacing w:val="-5"/>
                <w:szCs w:val="28"/>
              </w:rPr>
            </w:pPr>
          </w:p>
        </w:tc>
      </w:tr>
      <w:tr w:rsidR="00953679" w:rsidRPr="00997A84" w14:paraId="694469BC"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FFF9414" w14:textId="3DCC095A" w:rsidR="00953679" w:rsidRPr="00997A84" w:rsidRDefault="00953679" w:rsidP="003D12CD">
            <w:pPr>
              <w:spacing w:after="0"/>
              <w:jc w:val="center"/>
              <w:textAlignment w:val="center"/>
              <w:rPr>
                <w:rFonts w:eastAsia="SimSun"/>
                <w:spacing w:val="-5"/>
                <w:szCs w:val="28"/>
              </w:rPr>
            </w:pPr>
            <w:r>
              <w:rPr>
                <w:rFonts w:eastAsia="Times New Roman"/>
                <w:szCs w:val="28"/>
              </w:rPr>
              <w:t>2</w:t>
            </w:r>
          </w:p>
        </w:tc>
        <w:tc>
          <w:tcPr>
            <w:tcW w:w="4111" w:type="dxa"/>
            <w:tcBorders>
              <w:top w:val="single" w:sz="4" w:space="0" w:color="auto"/>
              <w:left w:val="single" w:sz="4" w:space="0" w:color="auto"/>
              <w:bottom w:val="single" w:sz="4" w:space="0" w:color="auto"/>
              <w:right w:val="single" w:sz="4" w:space="0" w:color="auto"/>
            </w:tcBorders>
            <w:vAlign w:val="center"/>
          </w:tcPr>
          <w:p w14:paraId="39F5B7F6" w14:textId="77777777" w:rsidR="00953679" w:rsidRDefault="00953679" w:rsidP="00C73418">
            <w:pPr>
              <w:ind w:left="-225" w:right="-7" w:firstLine="45"/>
              <w:jc w:val="both"/>
              <w:rPr>
                <w:rFonts w:eastAsia="Times New Roman"/>
                <w:szCs w:val="28"/>
              </w:rPr>
            </w:pPr>
            <w:r>
              <w:rPr>
                <w:rFonts w:eastAsia="Times New Roman"/>
                <w:szCs w:val="28"/>
              </w:rPr>
              <w:t xml:space="preserve"> Tháo dỡ thiết bị truyền dẫn cũ ra</w:t>
            </w:r>
          </w:p>
          <w:p w14:paraId="4AE097B6" w14:textId="229F2D90" w:rsidR="00953679" w:rsidRPr="00997A84" w:rsidRDefault="00953679" w:rsidP="003D12CD">
            <w:pPr>
              <w:spacing w:after="0"/>
              <w:ind w:right="-7"/>
              <w:jc w:val="both"/>
              <w:rPr>
                <w:rFonts w:eastAsia="SimSun"/>
                <w:spacing w:val="-5"/>
                <w:szCs w:val="28"/>
              </w:rPr>
            </w:pPr>
            <w:r>
              <w:rPr>
                <w:rFonts w:eastAsia="Times New Roman"/>
                <w:szCs w:val="28"/>
              </w:rPr>
              <w:lastRenderedPageBreak/>
              <w:t xml:space="preserve"> khỏi vị trí vận hành.</w:t>
            </w:r>
            <w:r w:rsidRPr="00652DB7">
              <w:rPr>
                <w:rFonts w:eastAsia="Times New Roman"/>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528EFCB" w14:textId="56617444" w:rsidR="00953679" w:rsidRPr="00997A84" w:rsidRDefault="00953679" w:rsidP="003D12CD">
            <w:pPr>
              <w:spacing w:after="0"/>
              <w:ind w:right="-7"/>
              <w:jc w:val="center"/>
              <w:rPr>
                <w:rFonts w:eastAsia="SimSun"/>
                <w:spacing w:val="-5"/>
                <w:szCs w:val="28"/>
              </w:rPr>
            </w:pPr>
            <w:r>
              <w:rPr>
                <w:rFonts w:eastAsia="Times New Roman"/>
                <w:szCs w:val="28"/>
              </w:rPr>
              <w:lastRenderedPageBreak/>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2E840DF2" w14:textId="2FAB7617" w:rsidR="00953679" w:rsidRPr="00997A84" w:rsidRDefault="00953679" w:rsidP="003D12CD">
            <w:pPr>
              <w:spacing w:after="0"/>
              <w:ind w:right="-7"/>
              <w:jc w:val="center"/>
              <w:rPr>
                <w:rFonts w:eastAsia="SimSun"/>
                <w:spacing w:val="-5"/>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1B17D688" w14:textId="77777777" w:rsidR="00953679" w:rsidRPr="00997A84" w:rsidRDefault="00953679" w:rsidP="003D12CD">
            <w:pPr>
              <w:spacing w:after="0"/>
              <w:ind w:right="-7"/>
              <w:jc w:val="center"/>
              <w:rPr>
                <w:rFonts w:eastAsia="SimSun"/>
                <w:spacing w:val="-5"/>
                <w:szCs w:val="28"/>
              </w:rPr>
            </w:pPr>
          </w:p>
          <w:p w14:paraId="7C8DDC2B" w14:textId="77777777" w:rsidR="00953679" w:rsidRPr="00997A84" w:rsidRDefault="00953679" w:rsidP="003D12CD">
            <w:pPr>
              <w:spacing w:after="0"/>
              <w:ind w:right="-7"/>
              <w:jc w:val="center"/>
              <w:rPr>
                <w:rFonts w:eastAsia="SimSun"/>
                <w:spacing w:val="-5"/>
                <w:szCs w:val="28"/>
              </w:rPr>
            </w:pPr>
          </w:p>
        </w:tc>
      </w:tr>
      <w:tr w:rsidR="00953679" w:rsidRPr="00997A84" w14:paraId="737678A0"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09944C4" w14:textId="68AF55B7" w:rsidR="00953679" w:rsidRPr="00997A84" w:rsidRDefault="00953679" w:rsidP="003D12CD">
            <w:pPr>
              <w:spacing w:after="0"/>
              <w:jc w:val="center"/>
              <w:textAlignment w:val="center"/>
              <w:rPr>
                <w:rFonts w:eastAsia="SimSun"/>
                <w:spacing w:val="-5"/>
                <w:szCs w:val="28"/>
              </w:rPr>
            </w:pPr>
            <w:r>
              <w:rPr>
                <w:rFonts w:eastAsia="Times New Roman"/>
                <w:szCs w:val="28"/>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tcPr>
          <w:p w14:paraId="12EFC329" w14:textId="02BFB87F" w:rsidR="00953679" w:rsidRPr="00997A84" w:rsidRDefault="00953679" w:rsidP="003D12CD">
            <w:pPr>
              <w:spacing w:after="0"/>
              <w:ind w:right="-7"/>
              <w:jc w:val="both"/>
              <w:rPr>
                <w:rFonts w:eastAsia="SimSun"/>
                <w:spacing w:val="-5"/>
                <w:szCs w:val="28"/>
              </w:rPr>
            </w:pPr>
            <w:r>
              <w:rPr>
                <w:rFonts w:eastAsia="Times New Roman"/>
                <w:szCs w:val="28"/>
              </w:rPr>
              <w:t xml:space="preserve">Lắp đặt </w:t>
            </w:r>
            <w:r w:rsidRPr="00652DB7">
              <w:rPr>
                <w:rFonts w:eastAsia="Times New Roman"/>
                <w:szCs w:val="28"/>
              </w:rPr>
              <w:t xml:space="preserve">thiết bị </w:t>
            </w:r>
            <w:r>
              <w:rPr>
                <w:rFonts w:eastAsia="Times New Roman"/>
                <w:szCs w:val="28"/>
              </w:rPr>
              <w:t xml:space="preserve">truyền dẫn </w:t>
            </w:r>
            <w:r w:rsidRPr="00652DB7">
              <w:rPr>
                <w:rFonts w:eastAsia="Times New Roman"/>
                <w:szCs w:val="28"/>
              </w:rPr>
              <w:t>mới</w:t>
            </w:r>
          </w:p>
        </w:tc>
        <w:tc>
          <w:tcPr>
            <w:tcW w:w="992" w:type="dxa"/>
            <w:tcBorders>
              <w:top w:val="single" w:sz="4" w:space="0" w:color="auto"/>
              <w:left w:val="single" w:sz="4" w:space="0" w:color="auto"/>
              <w:bottom w:val="single" w:sz="4" w:space="0" w:color="auto"/>
              <w:right w:val="single" w:sz="4" w:space="0" w:color="auto"/>
            </w:tcBorders>
            <w:vAlign w:val="center"/>
          </w:tcPr>
          <w:p w14:paraId="131EB8F7" w14:textId="2905E61B" w:rsidR="00953679" w:rsidRPr="00997A84" w:rsidRDefault="00953679" w:rsidP="003D12CD">
            <w:pPr>
              <w:spacing w:after="0"/>
              <w:ind w:right="-7"/>
              <w:jc w:val="center"/>
              <w:rPr>
                <w:rFonts w:eastAsia="SimSun"/>
                <w:spacing w:val="-5"/>
                <w:szCs w:val="28"/>
              </w:rPr>
            </w:pPr>
            <w:r>
              <w:rPr>
                <w:rFonts w:eastAsia="Times New Roman"/>
                <w:szCs w:val="28"/>
              </w:rPr>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1CAA9C22" w14:textId="18CB461D" w:rsidR="00953679" w:rsidRPr="00997A84" w:rsidRDefault="00953679" w:rsidP="003D12CD">
            <w:pPr>
              <w:spacing w:after="0"/>
              <w:ind w:right="-7"/>
              <w:jc w:val="center"/>
              <w:rPr>
                <w:rFonts w:eastAsia="SimSun"/>
                <w:spacing w:val="-5"/>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58348F9E" w14:textId="77777777" w:rsidR="00953679" w:rsidRPr="00997A84" w:rsidRDefault="00953679" w:rsidP="003D12CD">
            <w:pPr>
              <w:spacing w:after="0"/>
              <w:ind w:right="-7"/>
              <w:jc w:val="center"/>
              <w:rPr>
                <w:rFonts w:eastAsia="SimSun"/>
                <w:spacing w:val="-5"/>
                <w:szCs w:val="28"/>
              </w:rPr>
            </w:pPr>
          </w:p>
        </w:tc>
      </w:tr>
      <w:tr w:rsidR="00953679" w:rsidRPr="00997A84" w14:paraId="28003D94"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22FE7AA7" w14:textId="3F0ED714" w:rsidR="00953679" w:rsidRPr="00997A84" w:rsidRDefault="00953679" w:rsidP="003D12CD">
            <w:pPr>
              <w:spacing w:after="0"/>
              <w:jc w:val="center"/>
              <w:textAlignment w:val="center"/>
              <w:rPr>
                <w:rFonts w:eastAsia="SimSun"/>
                <w:spacing w:val="-5"/>
                <w:szCs w:val="28"/>
              </w:rPr>
            </w:pPr>
            <w:r>
              <w:rPr>
                <w:rFonts w:eastAsia="Times New Roman"/>
                <w:szCs w:val="28"/>
              </w:rPr>
              <w:t>4</w:t>
            </w:r>
          </w:p>
        </w:tc>
        <w:tc>
          <w:tcPr>
            <w:tcW w:w="4111" w:type="dxa"/>
            <w:tcBorders>
              <w:top w:val="single" w:sz="4" w:space="0" w:color="auto"/>
              <w:left w:val="single" w:sz="4" w:space="0" w:color="auto"/>
              <w:bottom w:val="single" w:sz="4" w:space="0" w:color="auto"/>
              <w:right w:val="single" w:sz="4" w:space="0" w:color="auto"/>
            </w:tcBorders>
            <w:vAlign w:val="center"/>
          </w:tcPr>
          <w:p w14:paraId="17B41B22" w14:textId="2884B757" w:rsidR="00953679" w:rsidRPr="00997A84" w:rsidRDefault="00953679" w:rsidP="003D12CD">
            <w:pPr>
              <w:spacing w:after="0"/>
              <w:ind w:right="-7"/>
              <w:jc w:val="both"/>
              <w:rPr>
                <w:rFonts w:eastAsia="SimSun"/>
                <w:spacing w:val="-5"/>
                <w:szCs w:val="28"/>
              </w:rPr>
            </w:pPr>
            <w:r w:rsidRPr="00652DB7">
              <w:rPr>
                <w:rFonts w:eastAsia="Times New Roman"/>
                <w:szCs w:val="28"/>
              </w:rPr>
              <w:t xml:space="preserve">Cài đặt, khai báo thiết bị </w:t>
            </w:r>
            <w:r>
              <w:rPr>
                <w:rFonts w:eastAsia="Times New Roman"/>
                <w:szCs w:val="28"/>
              </w:rPr>
              <w:t xml:space="preserve">truyền dẫn </w:t>
            </w:r>
            <w:r w:rsidRPr="00652DB7">
              <w:rPr>
                <w:rFonts w:eastAsia="Times New Roman"/>
                <w:szCs w:val="28"/>
              </w:rPr>
              <w:t>lắp mới</w:t>
            </w:r>
          </w:p>
        </w:tc>
        <w:tc>
          <w:tcPr>
            <w:tcW w:w="992" w:type="dxa"/>
            <w:tcBorders>
              <w:top w:val="single" w:sz="4" w:space="0" w:color="auto"/>
              <w:left w:val="single" w:sz="4" w:space="0" w:color="auto"/>
              <w:bottom w:val="single" w:sz="4" w:space="0" w:color="auto"/>
              <w:right w:val="single" w:sz="4" w:space="0" w:color="auto"/>
            </w:tcBorders>
            <w:vAlign w:val="center"/>
          </w:tcPr>
          <w:p w14:paraId="73819F3F" w14:textId="1A9825DD" w:rsidR="00953679" w:rsidRPr="00997A84" w:rsidRDefault="00953679" w:rsidP="003D12CD">
            <w:pPr>
              <w:spacing w:after="0"/>
              <w:ind w:right="-7"/>
              <w:jc w:val="center"/>
              <w:rPr>
                <w:rFonts w:eastAsia="SimSun"/>
                <w:spacing w:val="-5"/>
                <w:szCs w:val="28"/>
              </w:rPr>
            </w:pPr>
            <w:r>
              <w:rPr>
                <w:rFonts w:eastAsia="Times New Roman"/>
                <w:szCs w:val="28"/>
              </w:rPr>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4EC7210F" w14:textId="18729AD1" w:rsidR="00953679" w:rsidRPr="00997A84" w:rsidRDefault="00953679" w:rsidP="003D12CD">
            <w:pPr>
              <w:spacing w:after="0"/>
              <w:ind w:right="-7"/>
              <w:jc w:val="center"/>
              <w:rPr>
                <w:rFonts w:eastAsia="SimSun"/>
                <w:spacing w:val="-5"/>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484C08F3" w14:textId="77777777" w:rsidR="00953679" w:rsidRPr="00997A84" w:rsidRDefault="00953679" w:rsidP="003D12CD">
            <w:pPr>
              <w:spacing w:after="0"/>
              <w:ind w:right="-7"/>
              <w:jc w:val="center"/>
              <w:rPr>
                <w:rFonts w:eastAsia="SimSun"/>
                <w:spacing w:val="-5"/>
                <w:szCs w:val="28"/>
              </w:rPr>
            </w:pPr>
          </w:p>
        </w:tc>
      </w:tr>
      <w:tr w:rsidR="00953679" w:rsidRPr="00997A84" w14:paraId="51B32389"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4BB8CDD6" w14:textId="6067227F" w:rsidR="00953679" w:rsidRDefault="00953679" w:rsidP="003D12CD">
            <w:pPr>
              <w:spacing w:after="0"/>
              <w:jc w:val="center"/>
              <w:textAlignment w:val="center"/>
              <w:rPr>
                <w:rFonts w:eastAsia="Times New Roman"/>
                <w:szCs w:val="28"/>
              </w:rPr>
            </w:pPr>
            <w:r>
              <w:rPr>
                <w:rFonts w:eastAsia="SimSun"/>
                <w:spacing w:val="-5"/>
                <w:szCs w:val="28"/>
              </w:rPr>
              <w:t>5</w:t>
            </w:r>
          </w:p>
        </w:tc>
        <w:tc>
          <w:tcPr>
            <w:tcW w:w="4111" w:type="dxa"/>
            <w:tcBorders>
              <w:top w:val="single" w:sz="4" w:space="0" w:color="auto"/>
              <w:left w:val="single" w:sz="4" w:space="0" w:color="auto"/>
              <w:bottom w:val="single" w:sz="4" w:space="0" w:color="auto"/>
              <w:right w:val="single" w:sz="4" w:space="0" w:color="auto"/>
            </w:tcBorders>
            <w:vAlign w:val="center"/>
          </w:tcPr>
          <w:p w14:paraId="0BBD7345" w14:textId="6FA35945" w:rsidR="00953679" w:rsidRPr="00652DB7" w:rsidRDefault="00953679" w:rsidP="003D12CD">
            <w:pPr>
              <w:spacing w:after="0"/>
              <w:ind w:right="-7"/>
              <w:jc w:val="both"/>
              <w:rPr>
                <w:rFonts w:eastAsia="Times New Roman"/>
                <w:szCs w:val="28"/>
              </w:rPr>
            </w:pPr>
            <w:r>
              <w:rPr>
                <w:rFonts w:eastAsia="Times New Roman"/>
                <w:szCs w:val="28"/>
              </w:rPr>
              <w:t>Khai báo, đấu nối kênh truyền cho thiết bị truyền dẫn mới</w:t>
            </w:r>
          </w:p>
        </w:tc>
        <w:tc>
          <w:tcPr>
            <w:tcW w:w="992" w:type="dxa"/>
            <w:tcBorders>
              <w:top w:val="single" w:sz="4" w:space="0" w:color="auto"/>
              <w:left w:val="single" w:sz="4" w:space="0" w:color="auto"/>
              <w:bottom w:val="single" w:sz="4" w:space="0" w:color="auto"/>
              <w:right w:val="single" w:sz="4" w:space="0" w:color="auto"/>
            </w:tcBorders>
            <w:vAlign w:val="center"/>
          </w:tcPr>
          <w:p w14:paraId="7DFBE073" w14:textId="68A4A4EC" w:rsidR="00953679" w:rsidRDefault="00953679" w:rsidP="003D12CD">
            <w:pPr>
              <w:spacing w:after="0"/>
              <w:ind w:right="-7"/>
              <w:jc w:val="center"/>
              <w:rPr>
                <w:rFonts w:eastAsia="Times New Roman"/>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42DE996F" w14:textId="0F57F17E" w:rsidR="00953679" w:rsidRDefault="00953679" w:rsidP="003D12CD">
            <w:pPr>
              <w:spacing w:after="0"/>
              <w:ind w:right="-7"/>
              <w:jc w:val="center"/>
              <w:rPr>
                <w:rFonts w:eastAsia="Times New Roman"/>
                <w:szCs w:val="28"/>
              </w:rPr>
            </w:pPr>
            <w:r>
              <w:rPr>
                <w:rFonts w:eastAsia="Times New Roman"/>
                <w:szCs w:val="28"/>
              </w:rPr>
              <w:t>06</w:t>
            </w:r>
          </w:p>
        </w:tc>
        <w:tc>
          <w:tcPr>
            <w:tcW w:w="2652" w:type="dxa"/>
            <w:tcBorders>
              <w:top w:val="single" w:sz="4" w:space="0" w:color="auto"/>
              <w:left w:val="single" w:sz="4" w:space="0" w:color="auto"/>
              <w:bottom w:val="single" w:sz="4" w:space="0" w:color="auto"/>
              <w:right w:val="single" w:sz="4" w:space="0" w:color="auto"/>
            </w:tcBorders>
            <w:vAlign w:val="center"/>
          </w:tcPr>
          <w:p w14:paraId="70B10253" w14:textId="77777777" w:rsidR="00953679" w:rsidRPr="00997A84" w:rsidRDefault="00953679" w:rsidP="003D12CD">
            <w:pPr>
              <w:spacing w:after="0"/>
              <w:ind w:right="-7"/>
              <w:jc w:val="center"/>
              <w:rPr>
                <w:rFonts w:eastAsia="SimSun"/>
                <w:spacing w:val="-5"/>
                <w:szCs w:val="28"/>
              </w:rPr>
            </w:pPr>
          </w:p>
        </w:tc>
      </w:tr>
    </w:tbl>
    <w:p w14:paraId="3917297F" w14:textId="77777777" w:rsidR="000572CC" w:rsidRPr="00604F9A" w:rsidRDefault="000572CC" w:rsidP="000572CC">
      <w:pPr>
        <w:pStyle w:val="Bodytext"/>
        <w:widowControl w:val="0"/>
        <w:spacing w:before="240" w:after="0" w:line="312" w:lineRule="auto"/>
        <w:rPr>
          <w:b/>
          <w:szCs w:val="28"/>
          <w:lang w:val="en-US"/>
        </w:rPr>
      </w:pPr>
      <w:r w:rsidRPr="00604F9A">
        <w:rPr>
          <w:b/>
          <w:szCs w:val="28"/>
          <w:lang w:val="en-US"/>
        </w:rPr>
        <w:t>b. Yêu cầu năng lực thực hiện:</w:t>
      </w:r>
    </w:p>
    <w:p w14:paraId="489FB7C4" w14:textId="5A5112DA" w:rsidR="000572CC" w:rsidRPr="00604F9A" w:rsidRDefault="000572CC" w:rsidP="000572CC">
      <w:pPr>
        <w:spacing w:after="0" w:line="312" w:lineRule="auto"/>
        <w:ind w:right="45" w:firstLine="709"/>
        <w:jc w:val="both"/>
        <w:rPr>
          <w:szCs w:val="28"/>
        </w:rPr>
      </w:pPr>
      <w:r w:rsidRPr="00604F9A">
        <w:rPr>
          <w:szCs w:val="28"/>
        </w:rPr>
        <w:t xml:space="preserve">- Có năng lực và kinh nghiệm thực hiện các công việc tương tự yêu cầu của gói thầu (sửa chữa, tháo dỡ, lắp đặt </w:t>
      </w:r>
      <w:r w:rsidR="00260D53" w:rsidRPr="00604F9A">
        <w:rPr>
          <w:szCs w:val="28"/>
        </w:rPr>
        <w:t xml:space="preserve">thiết bị </w:t>
      </w:r>
      <w:r w:rsidR="002123F5" w:rsidRPr="00604F9A">
        <w:rPr>
          <w:szCs w:val="28"/>
        </w:rPr>
        <w:t>truyền dẫn</w:t>
      </w:r>
      <w:r w:rsidR="00320BBF" w:rsidRPr="00604F9A">
        <w:rPr>
          <w:szCs w:val="28"/>
        </w:rPr>
        <w:t xml:space="preserve"> </w:t>
      </w:r>
      <w:r w:rsidRPr="00604F9A">
        <w:rPr>
          <w:szCs w:val="28"/>
        </w:rPr>
        <w:t>trong các TBA cao thế). Nhà thầu cần đệ trình các giấy tờ chứng minh năng lực kinh nghiệm, thực hiện các công việc tương tự của gói thầu.</w:t>
      </w:r>
    </w:p>
    <w:p w14:paraId="3259B0BF" w14:textId="7B78F804" w:rsidR="000572CC" w:rsidRPr="00604F9A" w:rsidRDefault="000572CC" w:rsidP="000572CC">
      <w:pPr>
        <w:spacing w:after="0" w:line="312" w:lineRule="auto"/>
        <w:ind w:right="45" w:firstLine="709"/>
        <w:jc w:val="both"/>
        <w:rPr>
          <w:szCs w:val="28"/>
        </w:rPr>
      </w:pPr>
      <w:r w:rsidRPr="00604F9A">
        <w:rPr>
          <w:bCs/>
          <w:szCs w:val="28"/>
        </w:rPr>
        <w:t>-</w:t>
      </w:r>
      <w:r w:rsidRPr="00604F9A">
        <w:rPr>
          <w:b/>
          <w:bCs/>
          <w:szCs w:val="28"/>
        </w:rPr>
        <w:t xml:space="preserve"> </w:t>
      </w:r>
      <w:r w:rsidRPr="00604F9A">
        <w:rPr>
          <w:szCs w:val="28"/>
        </w:rPr>
        <w:t xml:space="preserve">Nhà thầu cần chuẩn bị nhân lực đáp ứng yêu cầu thi công sửa chữa </w:t>
      </w:r>
      <w:r w:rsidR="00260D53" w:rsidRPr="00604F9A">
        <w:rPr>
          <w:szCs w:val="28"/>
        </w:rPr>
        <w:t>thiết bị truyền cắt</w:t>
      </w:r>
      <w:r w:rsidRPr="00604F9A">
        <w:rPr>
          <w:szCs w:val="28"/>
        </w:rPr>
        <w:t>; Có bảng liệt kê chi tiết và hồ sơ chứng minh năng lực, kinh nghiệm nhân công thực hiện công tác thi công các hạng mục trong phạm vi gói thầu.</w:t>
      </w:r>
    </w:p>
    <w:p w14:paraId="35DE615C" w14:textId="77777777" w:rsidR="000572CC" w:rsidRPr="00604F9A" w:rsidRDefault="000572CC" w:rsidP="000572CC">
      <w:pPr>
        <w:spacing w:after="0" w:line="312" w:lineRule="auto"/>
        <w:ind w:firstLine="720"/>
        <w:jc w:val="both"/>
        <w:rPr>
          <w:b/>
          <w:szCs w:val="28"/>
        </w:rPr>
      </w:pPr>
      <w:r w:rsidRPr="00604F9A">
        <w:rPr>
          <w:b/>
          <w:szCs w:val="28"/>
        </w:rPr>
        <w:t>c. Phương án thi công và biện pháp an toàn</w:t>
      </w:r>
    </w:p>
    <w:p w14:paraId="2F49D553" w14:textId="14DBEF71" w:rsidR="000572CC" w:rsidRPr="00604F9A" w:rsidRDefault="000572CC" w:rsidP="000572CC">
      <w:pPr>
        <w:pStyle w:val="ListParagraph"/>
        <w:widowControl w:val="0"/>
        <w:spacing w:after="0" w:line="312" w:lineRule="auto"/>
        <w:ind w:left="0" w:firstLine="567"/>
        <w:jc w:val="both"/>
        <w:rPr>
          <w:szCs w:val="28"/>
          <w:lang w:val="es-ES"/>
        </w:rPr>
      </w:pPr>
      <w:r w:rsidRPr="00604F9A">
        <w:rPr>
          <w:szCs w:val="28"/>
          <w:lang w:val="es-ES"/>
        </w:rPr>
        <w:t xml:space="preserve">- HSDT của Nhà thầu có phương án thi công và biện pháp an toàn đảm bảo việc tháo dỡ, thay thế </w:t>
      </w:r>
      <w:r w:rsidR="00260D53" w:rsidRPr="00604F9A">
        <w:rPr>
          <w:szCs w:val="28"/>
          <w:lang w:val="es-ES"/>
        </w:rPr>
        <w:t>thiết bị</w:t>
      </w:r>
      <w:r w:rsidRPr="00604F9A">
        <w:rPr>
          <w:szCs w:val="28"/>
          <w:lang w:val="es-ES"/>
        </w:rPr>
        <w:t>.</w:t>
      </w:r>
    </w:p>
    <w:p w14:paraId="3E898EE5" w14:textId="77777777" w:rsidR="000572CC" w:rsidRPr="00604F9A" w:rsidRDefault="000572CC" w:rsidP="000572CC">
      <w:pPr>
        <w:pStyle w:val="ListParagraph"/>
        <w:widowControl w:val="0"/>
        <w:spacing w:after="0" w:line="312" w:lineRule="auto"/>
        <w:ind w:left="0" w:firstLine="567"/>
        <w:jc w:val="both"/>
        <w:rPr>
          <w:szCs w:val="28"/>
          <w:lang w:val="es-ES"/>
        </w:rPr>
      </w:pPr>
      <w:r w:rsidRPr="00604F9A">
        <w:rPr>
          <w:szCs w:val="28"/>
          <w:lang w:val="es-ES"/>
        </w:rPr>
        <w:t>- Trong phương án phải nêu rõ các thiết bị sử dụng cũng như các công đoạn chính trong việc tháo dỡ, lắp đặt, vận hành.</w:t>
      </w:r>
    </w:p>
    <w:p w14:paraId="3E3BB471" w14:textId="77777777" w:rsidR="000572CC" w:rsidRPr="00997A84" w:rsidRDefault="000572CC" w:rsidP="000572CC">
      <w:pPr>
        <w:pStyle w:val="ListParagraph"/>
        <w:widowControl w:val="0"/>
        <w:spacing w:after="0" w:line="312" w:lineRule="auto"/>
        <w:ind w:left="0" w:firstLine="567"/>
        <w:jc w:val="both"/>
        <w:rPr>
          <w:szCs w:val="28"/>
          <w:lang w:val="es-ES"/>
        </w:rPr>
      </w:pPr>
      <w:r w:rsidRPr="00604F9A">
        <w:rPr>
          <w:szCs w:val="28"/>
          <w:lang w:val="es-ES"/>
        </w:rPr>
        <w:t>- Vật tư cung cấp</w:t>
      </w:r>
      <w:r w:rsidRPr="00997A84">
        <w:rPr>
          <w:szCs w:val="28"/>
          <w:lang w:val="es-ES"/>
        </w:rPr>
        <w:t xml:space="preserve"> phải ghi rõ xuất xứ, toàn bộ vật tư phải được kiểm tra nghiệm thu trước khi thi công.</w:t>
      </w:r>
    </w:p>
    <w:p w14:paraId="1386374F" w14:textId="77777777"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Trong quá trình thi công phải có biện pháp đảm bảo an toàn tuyệt đối cho người và thiết bị đang vận hành tại trạm.</w:t>
      </w:r>
    </w:p>
    <w:p w14:paraId="1F048687" w14:textId="77777777"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Thiết lập phương án y tế, vệ sinh môi trường trong số suốt quá trình thi công và nghiệm thu hoàn thiện công trình.</w:t>
      </w:r>
    </w:p>
    <w:p w14:paraId="0BA99EB2" w14:textId="77777777" w:rsidR="000572CC" w:rsidRPr="00997A84" w:rsidRDefault="000572CC" w:rsidP="000572CC">
      <w:pPr>
        <w:widowControl w:val="0"/>
        <w:spacing w:after="0" w:line="312" w:lineRule="auto"/>
        <w:jc w:val="both"/>
        <w:rPr>
          <w:iCs/>
          <w:szCs w:val="28"/>
          <w:lang w:val="nl-NL"/>
        </w:rPr>
      </w:pPr>
      <w:r w:rsidRPr="00997A84">
        <w:rPr>
          <w:b/>
          <w:bCs/>
          <w:szCs w:val="28"/>
          <w:lang w:val="nl-NL"/>
        </w:rPr>
        <w:t xml:space="preserve">II.3.3 </w:t>
      </w:r>
      <w:r w:rsidRPr="00997A84">
        <w:rPr>
          <w:b/>
          <w:bCs/>
          <w:iCs/>
          <w:szCs w:val="28"/>
          <w:lang w:val="nl-NL"/>
        </w:rPr>
        <w:t>Thu hồi vật tư thay thế</w:t>
      </w:r>
      <w:r w:rsidRPr="00997A84">
        <w:rPr>
          <w:iCs/>
          <w:szCs w:val="28"/>
          <w:lang w:val="nl-NL"/>
        </w:rPr>
        <w:t xml:space="preserve">: </w:t>
      </w:r>
    </w:p>
    <w:p w14:paraId="0539C83E" w14:textId="5BEF8B3C" w:rsidR="000572CC" w:rsidRPr="00997A84" w:rsidRDefault="000572CC" w:rsidP="000572CC">
      <w:pPr>
        <w:spacing w:after="0" w:line="312" w:lineRule="auto"/>
        <w:ind w:right="43" w:firstLine="720"/>
        <w:jc w:val="both"/>
        <w:rPr>
          <w:bCs/>
          <w:szCs w:val="28"/>
          <w:lang w:val="nl-NL"/>
        </w:rPr>
      </w:pPr>
      <w:r w:rsidRPr="00997A84">
        <w:rPr>
          <w:bCs/>
          <w:szCs w:val="28"/>
          <w:lang w:val="nl-NL"/>
        </w:rPr>
        <w:t xml:space="preserve">Sau khi tháo các </w:t>
      </w:r>
      <w:r w:rsidR="00260D53">
        <w:rPr>
          <w:bCs/>
          <w:szCs w:val="28"/>
          <w:lang w:val="nl-NL"/>
        </w:rPr>
        <w:t>thiết bị</w:t>
      </w:r>
      <w:r w:rsidRPr="00997A84">
        <w:rPr>
          <w:bCs/>
          <w:szCs w:val="28"/>
          <w:lang w:val="nl-NL"/>
        </w:rPr>
        <w:t xml:space="preserve"> bị hư hỏng, nhà thầu có trách nhiệm bàn giao toàn bộ cho đơn vị quản lý vận hành.</w:t>
      </w:r>
    </w:p>
    <w:p w14:paraId="0A6AC934" w14:textId="58F78022" w:rsidR="000572CC" w:rsidRPr="00997A84" w:rsidRDefault="000572CC" w:rsidP="000572CC">
      <w:pPr>
        <w:spacing w:after="0" w:line="312" w:lineRule="auto"/>
        <w:ind w:right="43"/>
        <w:jc w:val="both"/>
        <w:rPr>
          <w:b/>
          <w:szCs w:val="28"/>
          <w:lang w:val="nl-NL"/>
        </w:rPr>
      </w:pPr>
      <w:r w:rsidRPr="00997A84">
        <w:rPr>
          <w:b/>
          <w:szCs w:val="28"/>
          <w:lang w:val="nl-NL"/>
        </w:rPr>
        <w:t>MỤ</w:t>
      </w:r>
      <w:r w:rsidR="00435FCE">
        <w:rPr>
          <w:b/>
          <w:szCs w:val="28"/>
          <w:lang w:val="nl-NL"/>
        </w:rPr>
        <w:t>C 2</w:t>
      </w:r>
      <w:r w:rsidRPr="00997A84">
        <w:rPr>
          <w:b/>
          <w:szCs w:val="28"/>
          <w:lang w:val="nl-NL"/>
        </w:rPr>
        <w:t xml:space="preserve"> KIỂM TRA VÀ THỬ NGHIỆM: </w:t>
      </w:r>
    </w:p>
    <w:p w14:paraId="2084D41A" w14:textId="57D37113" w:rsidR="00ED5E1C" w:rsidRPr="00FC072D" w:rsidRDefault="000572CC" w:rsidP="00604F9A">
      <w:pPr>
        <w:widowControl w:val="0"/>
        <w:spacing w:after="0" w:line="312" w:lineRule="auto"/>
        <w:ind w:firstLine="567"/>
        <w:jc w:val="both"/>
        <w:rPr>
          <w:rFonts w:eastAsia="Times New Roman"/>
          <w:szCs w:val="28"/>
          <w:lang w:val="nl-NL"/>
        </w:rPr>
      </w:pPr>
      <w:r w:rsidRPr="00997A84">
        <w:rPr>
          <w:szCs w:val="28"/>
          <w:lang w:val="nl-NL"/>
        </w:rPr>
        <w:t>Cung cấp đầy đủ chứng chỉ nguồn gốc, chất lượng (CO, CQ) biên bản kiểm tra xuất xưởng của nhà chế tạo.</w:t>
      </w:r>
      <w:bookmarkStart w:id="4" w:name="_GoBack"/>
      <w:bookmarkEnd w:id="4"/>
    </w:p>
    <w:sectPr w:rsidR="00ED5E1C" w:rsidRPr="00FC072D" w:rsidSect="00D37629">
      <w:pgSz w:w="11907" w:h="16840" w:code="9"/>
      <w:pgMar w:top="1134" w:right="1021"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191"/>
    <w:multiLevelType w:val="hybridMultilevel"/>
    <w:tmpl w:val="EF6EE85C"/>
    <w:lvl w:ilvl="0" w:tplc="EB941C0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8676D"/>
    <w:multiLevelType w:val="hybridMultilevel"/>
    <w:tmpl w:val="8758D06A"/>
    <w:lvl w:ilvl="0" w:tplc="A050970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0FE120E"/>
    <w:multiLevelType w:val="hybridMultilevel"/>
    <w:tmpl w:val="907C521C"/>
    <w:lvl w:ilvl="0" w:tplc="20BAC7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A5111C"/>
    <w:multiLevelType w:val="hybridMultilevel"/>
    <w:tmpl w:val="3ECC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F495B"/>
    <w:multiLevelType w:val="hybridMultilevel"/>
    <w:tmpl w:val="1BD4E826"/>
    <w:lvl w:ilvl="0" w:tplc="719E453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6B1475D"/>
    <w:multiLevelType w:val="multilevel"/>
    <w:tmpl w:val="E21AB3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F078FB"/>
    <w:multiLevelType w:val="hybridMultilevel"/>
    <w:tmpl w:val="3F3C3A18"/>
    <w:lvl w:ilvl="0" w:tplc="522A70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A42C5"/>
    <w:multiLevelType w:val="hybridMultilevel"/>
    <w:tmpl w:val="3E8002A8"/>
    <w:lvl w:ilvl="0" w:tplc="8D5ED00E">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5A680C79"/>
    <w:multiLevelType w:val="hybridMultilevel"/>
    <w:tmpl w:val="52AA99A6"/>
    <w:lvl w:ilvl="0" w:tplc="00000009">
      <w:start w:val="2"/>
      <w:numFmt w:val="bullet"/>
      <w:lvlText w:val="-"/>
      <w:lvlJc w:val="left"/>
      <w:pPr>
        <w:ind w:left="1350" w:hanging="360"/>
      </w:pPr>
      <w:rPr>
        <w:rFonts w:ascii="Times New Roman" w:hAnsi="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5F70045"/>
    <w:multiLevelType w:val="multilevel"/>
    <w:tmpl w:val="08F29AE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9302688"/>
    <w:multiLevelType w:val="hybridMultilevel"/>
    <w:tmpl w:val="1696D2CA"/>
    <w:lvl w:ilvl="0" w:tplc="9DDA25C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74F64F83"/>
    <w:multiLevelType w:val="hybridMultilevel"/>
    <w:tmpl w:val="716E1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4246E"/>
    <w:multiLevelType w:val="hybridMultilevel"/>
    <w:tmpl w:val="0080AB50"/>
    <w:lvl w:ilvl="0" w:tplc="ED0214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11D67"/>
    <w:multiLevelType w:val="hybridMultilevel"/>
    <w:tmpl w:val="397EEDDA"/>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F7E83"/>
    <w:multiLevelType w:val="multilevel"/>
    <w:tmpl w:val="83AE1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13"/>
  </w:num>
  <w:num w:numId="5">
    <w:abstractNumId w:val="2"/>
  </w:num>
  <w:num w:numId="6">
    <w:abstractNumId w:val="7"/>
  </w:num>
  <w:num w:numId="7">
    <w:abstractNumId w:val="11"/>
  </w:num>
  <w:num w:numId="8">
    <w:abstractNumId w:val="9"/>
  </w:num>
  <w:num w:numId="9">
    <w:abstractNumId w:val="12"/>
  </w:num>
  <w:num w:numId="10">
    <w:abstractNumId w:val="8"/>
  </w:num>
  <w:num w:numId="11">
    <w:abstractNumId w:val="14"/>
  </w:num>
  <w:num w:numId="12">
    <w:abstractNumId w:val="10"/>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56"/>
    <w:rsid w:val="00000538"/>
    <w:rsid w:val="00002C68"/>
    <w:rsid w:val="00005CF1"/>
    <w:rsid w:val="00012804"/>
    <w:rsid w:val="00013A3A"/>
    <w:rsid w:val="00022862"/>
    <w:rsid w:val="0003111C"/>
    <w:rsid w:val="0003256D"/>
    <w:rsid w:val="00033672"/>
    <w:rsid w:val="00036404"/>
    <w:rsid w:val="00037351"/>
    <w:rsid w:val="0003788B"/>
    <w:rsid w:val="0005123C"/>
    <w:rsid w:val="000566AC"/>
    <w:rsid w:val="000572CC"/>
    <w:rsid w:val="00064785"/>
    <w:rsid w:val="00067718"/>
    <w:rsid w:val="00073C10"/>
    <w:rsid w:val="0007469F"/>
    <w:rsid w:val="00075B2C"/>
    <w:rsid w:val="00085A0E"/>
    <w:rsid w:val="00092DBE"/>
    <w:rsid w:val="000977F2"/>
    <w:rsid w:val="000C0331"/>
    <w:rsid w:val="000C74C7"/>
    <w:rsid w:val="000D33AD"/>
    <w:rsid w:val="000E048A"/>
    <w:rsid w:val="000E22F8"/>
    <w:rsid w:val="000E2647"/>
    <w:rsid w:val="000E2B51"/>
    <w:rsid w:val="000E32D7"/>
    <w:rsid w:val="000F1342"/>
    <w:rsid w:val="0012532E"/>
    <w:rsid w:val="0012737F"/>
    <w:rsid w:val="00141B8B"/>
    <w:rsid w:val="00143383"/>
    <w:rsid w:val="00147719"/>
    <w:rsid w:val="00161FE3"/>
    <w:rsid w:val="00175DF3"/>
    <w:rsid w:val="00180401"/>
    <w:rsid w:val="00191083"/>
    <w:rsid w:val="001933DB"/>
    <w:rsid w:val="001963C7"/>
    <w:rsid w:val="001A6068"/>
    <w:rsid w:val="001A6902"/>
    <w:rsid w:val="001B01F8"/>
    <w:rsid w:val="001B1618"/>
    <w:rsid w:val="001B433D"/>
    <w:rsid w:val="001C459B"/>
    <w:rsid w:val="001E2501"/>
    <w:rsid w:val="001E542F"/>
    <w:rsid w:val="0020177F"/>
    <w:rsid w:val="002123F5"/>
    <w:rsid w:val="002133E6"/>
    <w:rsid w:val="00217A40"/>
    <w:rsid w:val="00231788"/>
    <w:rsid w:val="00245E99"/>
    <w:rsid w:val="00260D53"/>
    <w:rsid w:val="0026184F"/>
    <w:rsid w:val="00267F9C"/>
    <w:rsid w:val="00274E7D"/>
    <w:rsid w:val="00292105"/>
    <w:rsid w:val="00292B76"/>
    <w:rsid w:val="00294052"/>
    <w:rsid w:val="00295B98"/>
    <w:rsid w:val="00297955"/>
    <w:rsid w:val="002B051E"/>
    <w:rsid w:val="002B31A8"/>
    <w:rsid w:val="002B4E72"/>
    <w:rsid w:val="002C2B29"/>
    <w:rsid w:val="002C5D61"/>
    <w:rsid w:val="002D461B"/>
    <w:rsid w:val="002E7FC9"/>
    <w:rsid w:val="002F6328"/>
    <w:rsid w:val="0030274B"/>
    <w:rsid w:val="00302C2A"/>
    <w:rsid w:val="00311A48"/>
    <w:rsid w:val="00320BBF"/>
    <w:rsid w:val="00330AD0"/>
    <w:rsid w:val="00336A45"/>
    <w:rsid w:val="0034373B"/>
    <w:rsid w:val="0034551E"/>
    <w:rsid w:val="00356B4A"/>
    <w:rsid w:val="003664EE"/>
    <w:rsid w:val="003712BF"/>
    <w:rsid w:val="003957C0"/>
    <w:rsid w:val="003B148F"/>
    <w:rsid w:val="003B159F"/>
    <w:rsid w:val="003C183E"/>
    <w:rsid w:val="003D0217"/>
    <w:rsid w:val="003D12CD"/>
    <w:rsid w:val="003E23C5"/>
    <w:rsid w:val="003F2772"/>
    <w:rsid w:val="003F67F5"/>
    <w:rsid w:val="003F6F86"/>
    <w:rsid w:val="00410427"/>
    <w:rsid w:val="004107A5"/>
    <w:rsid w:val="004140B8"/>
    <w:rsid w:val="00431936"/>
    <w:rsid w:val="0043459C"/>
    <w:rsid w:val="00435FCE"/>
    <w:rsid w:val="00436A56"/>
    <w:rsid w:val="0044464A"/>
    <w:rsid w:val="00445A87"/>
    <w:rsid w:val="0045294D"/>
    <w:rsid w:val="004563CD"/>
    <w:rsid w:val="00464335"/>
    <w:rsid w:val="00465A53"/>
    <w:rsid w:val="004719EF"/>
    <w:rsid w:val="004806A6"/>
    <w:rsid w:val="00494022"/>
    <w:rsid w:val="00494B3D"/>
    <w:rsid w:val="004A039B"/>
    <w:rsid w:val="004B4A12"/>
    <w:rsid w:val="004B7DF2"/>
    <w:rsid w:val="004C0585"/>
    <w:rsid w:val="004C14A0"/>
    <w:rsid w:val="004C3FBB"/>
    <w:rsid w:val="004D3D76"/>
    <w:rsid w:val="004D6F22"/>
    <w:rsid w:val="004D71F7"/>
    <w:rsid w:val="004E2F87"/>
    <w:rsid w:val="004F19F9"/>
    <w:rsid w:val="004F7463"/>
    <w:rsid w:val="00502DDE"/>
    <w:rsid w:val="00523FA5"/>
    <w:rsid w:val="0053027B"/>
    <w:rsid w:val="00545370"/>
    <w:rsid w:val="00550E22"/>
    <w:rsid w:val="00555DDB"/>
    <w:rsid w:val="0055648B"/>
    <w:rsid w:val="005668E7"/>
    <w:rsid w:val="0056793B"/>
    <w:rsid w:val="00567F55"/>
    <w:rsid w:val="005814E7"/>
    <w:rsid w:val="005A7A32"/>
    <w:rsid w:val="005B07D1"/>
    <w:rsid w:val="005C7235"/>
    <w:rsid w:val="005E297A"/>
    <w:rsid w:val="005F17F1"/>
    <w:rsid w:val="0060116C"/>
    <w:rsid w:val="00604F9A"/>
    <w:rsid w:val="00606BDF"/>
    <w:rsid w:val="00612D34"/>
    <w:rsid w:val="00620E73"/>
    <w:rsid w:val="00624D9A"/>
    <w:rsid w:val="006314FE"/>
    <w:rsid w:val="006374B3"/>
    <w:rsid w:val="00644D28"/>
    <w:rsid w:val="006510AD"/>
    <w:rsid w:val="00655E3A"/>
    <w:rsid w:val="006665F8"/>
    <w:rsid w:val="006700E5"/>
    <w:rsid w:val="00671FCF"/>
    <w:rsid w:val="006731B1"/>
    <w:rsid w:val="0067477A"/>
    <w:rsid w:val="006846B9"/>
    <w:rsid w:val="006932A0"/>
    <w:rsid w:val="00694C8D"/>
    <w:rsid w:val="006A47C7"/>
    <w:rsid w:val="006A5BA8"/>
    <w:rsid w:val="006B29E9"/>
    <w:rsid w:val="006B6D96"/>
    <w:rsid w:val="006C7FE8"/>
    <w:rsid w:val="006D1B98"/>
    <w:rsid w:val="006D4F6A"/>
    <w:rsid w:val="006E71BE"/>
    <w:rsid w:val="006F4225"/>
    <w:rsid w:val="006F6322"/>
    <w:rsid w:val="00700BEE"/>
    <w:rsid w:val="007013A2"/>
    <w:rsid w:val="007035DB"/>
    <w:rsid w:val="00705E6B"/>
    <w:rsid w:val="0070752C"/>
    <w:rsid w:val="007167DC"/>
    <w:rsid w:val="00722B11"/>
    <w:rsid w:val="00731D94"/>
    <w:rsid w:val="00752DCB"/>
    <w:rsid w:val="00753650"/>
    <w:rsid w:val="00756061"/>
    <w:rsid w:val="00781BA2"/>
    <w:rsid w:val="007A092B"/>
    <w:rsid w:val="007A13D1"/>
    <w:rsid w:val="007A2A02"/>
    <w:rsid w:val="007A5139"/>
    <w:rsid w:val="007B20D4"/>
    <w:rsid w:val="007B4E78"/>
    <w:rsid w:val="007B68F9"/>
    <w:rsid w:val="007B7FBA"/>
    <w:rsid w:val="007D1336"/>
    <w:rsid w:val="007D6FBC"/>
    <w:rsid w:val="007E46C3"/>
    <w:rsid w:val="007E4B79"/>
    <w:rsid w:val="007F0998"/>
    <w:rsid w:val="007F5C62"/>
    <w:rsid w:val="0080010C"/>
    <w:rsid w:val="008004C9"/>
    <w:rsid w:val="00822253"/>
    <w:rsid w:val="00833592"/>
    <w:rsid w:val="00841E8C"/>
    <w:rsid w:val="00852B40"/>
    <w:rsid w:val="00854A6C"/>
    <w:rsid w:val="00857584"/>
    <w:rsid w:val="00857D20"/>
    <w:rsid w:val="00863EA0"/>
    <w:rsid w:val="00892561"/>
    <w:rsid w:val="00896179"/>
    <w:rsid w:val="00897A49"/>
    <w:rsid w:val="00897B13"/>
    <w:rsid w:val="008A2E26"/>
    <w:rsid w:val="008B3BDF"/>
    <w:rsid w:val="008C0250"/>
    <w:rsid w:val="008D00F4"/>
    <w:rsid w:val="008D045B"/>
    <w:rsid w:val="008D3198"/>
    <w:rsid w:val="008D74CE"/>
    <w:rsid w:val="008E0E32"/>
    <w:rsid w:val="008E160F"/>
    <w:rsid w:val="008E36CB"/>
    <w:rsid w:val="008F08E6"/>
    <w:rsid w:val="008F6AAF"/>
    <w:rsid w:val="00911FE9"/>
    <w:rsid w:val="00917DBD"/>
    <w:rsid w:val="00925AEE"/>
    <w:rsid w:val="009309F6"/>
    <w:rsid w:val="0094571D"/>
    <w:rsid w:val="009504AD"/>
    <w:rsid w:val="00953679"/>
    <w:rsid w:val="00975AFB"/>
    <w:rsid w:val="009C2144"/>
    <w:rsid w:val="009C550F"/>
    <w:rsid w:val="009D11C3"/>
    <w:rsid w:val="009D39B1"/>
    <w:rsid w:val="009E3780"/>
    <w:rsid w:val="009E44C3"/>
    <w:rsid w:val="009F1309"/>
    <w:rsid w:val="00A03946"/>
    <w:rsid w:val="00A271CD"/>
    <w:rsid w:val="00A27282"/>
    <w:rsid w:val="00A410CF"/>
    <w:rsid w:val="00A41346"/>
    <w:rsid w:val="00A6080F"/>
    <w:rsid w:val="00A80D09"/>
    <w:rsid w:val="00A93487"/>
    <w:rsid w:val="00A94D7F"/>
    <w:rsid w:val="00A967B3"/>
    <w:rsid w:val="00AA02EB"/>
    <w:rsid w:val="00AA703A"/>
    <w:rsid w:val="00AB7589"/>
    <w:rsid w:val="00AD33D8"/>
    <w:rsid w:val="00B0181D"/>
    <w:rsid w:val="00B02C85"/>
    <w:rsid w:val="00B05255"/>
    <w:rsid w:val="00B145C7"/>
    <w:rsid w:val="00B14693"/>
    <w:rsid w:val="00B2258F"/>
    <w:rsid w:val="00B25493"/>
    <w:rsid w:val="00B4770C"/>
    <w:rsid w:val="00B6025D"/>
    <w:rsid w:val="00B76DD3"/>
    <w:rsid w:val="00B83F80"/>
    <w:rsid w:val="00B93652"/>
    <w:rsid w:val="00B93C83"/>
    <w:rsid w:val="00BC04AA"/>
    <w:rsid w:val="00BC22EA"/>
    <w:rsid w:val="00BC2A4F"/>
    <w:rsid w:val="00BD47EC"/>
    <w:rsid w:val="00BF6170"/>
    <w:rsid w:val="00C10878"/>
    <w:rsid w:val="00C167DC"/>
    <w:rsid w:val="00C173DD"/>
    <w:rsid w:val="00C241BD"/>
    <w:rsid w:val="00C30C07"/>
    <w:rsid w:val="00C3665D"/>
    <w:rsid w:val="00C449B3"/>
    <w:rsid w:val="00C54943"/>
    <w:rsid w:val="00C55974"/>
    <w:rsid w:val="00C55C9D"/>
    <w:rsid w:val="00C56E8C"/>
    <w:rsid w:val="00C57ADA"/>
    <w:rsid w:val="00C600B4"/>
    <w:rsid w:val="00C61FE4"/>
    <w:rsid w:val="00C641F8"/>
    <w:rsid w:val="00C64768"/>
    <w:rsid w:val="00C675A1"/>
    <w:rsid w:val="00C73418"/>
    <w:rsid w:val="00C801D1"/>
    <w:rsid w:val="00C83C4F"/>
    <w:rsid w:val="00C86E86"/>
    <w:rsid w:val="00C93D7A"/>
    <w:rsid w:val="00CA33B9"/>
    <w:rsid w:val="00CB7201"/>
    <w:rsid w:val="00CC0747"/>
    <w:rsid w:val="00CC6341"/>
    <w:rsid w:val="00CD1D5C"/>
    <w:rsid w:val="00CD56D6"/>
    <w:rsid w:val="00CE53EE"/>
    <w:rsid w:val="00CE69A5"/>
    <w:rsid w:val="00D14DA8"/>
    <w:rsid w:val="00D216E0"/>
    <w:rsid w:val="00D25883"/>
    <w:rsid w:val="00D26CA2"/>
    <w:rsid w:val="00D352CA"/>
    <w:rsid w:val="00D37629"/>
    <w:rsid w:val="00D5393A"/>
    <w:rsid w:val="00D53ED0"/>
    <w:rsid w:val="00D56CAD"/>
    <w:rsid w:val="00D5770B"/>
    <w:rsid w:val="00D62A9E"/>
    <w:rsid w:val="00D66BDC"/>
    <w:rsid w:val="00D832B2"/>
    <w:rsid w:val="00D858BD"/>
    <w:rsid w:val="00DB371A"/>
    <w:rsid w:val="00DB7F53"/>
    <w:rsid w:val="00DC01BD"/>
    <w:rsid w:val="00DC4509"/>
    <w:rsid w:val="00DC750E"/>
    <w:rsid w:val="00DD10EE"/>
    <w:rsid w:val="00DE2154"/>
    <w:rsid w:val="00DF4CFF"/>
    <w:rsid w:val="00E0692E"/>
    <w:rsid w:val="00E07644"/>
    <w:rsid w:val="00E31FF9"/>
    <w:rsid w:val="00E41D36"/>
    <w:rsid w:val="00E52DE4"/>
    <w:rsid w:val="00E54FD0"/>
    <w:rsid w:val="00E618AC"/>
    <w:rsid w:val="00E67A3C"/>
    <w:rsid w:val="00E74F9F"/>
    <w:rsid w:val="00E76AB3"/>
    <w:rsid w:val="00E85949"/>
    <w:rsid w:val="00E936DE"/>
    <w:rsid w:val="00EA5601"/>
    <w:rsid w:val="00EA60CA"/>
    <w:rsid w:val="00EB3EBE"/>
    <w:rsid w:val="00EC0EAF"/>
    <w:rsid w:val="00EC2569"/>
    <w:rsid w:val="00ED5947"/>
    <w:rsid w:val="00ED5E1C"/>
    <w:rsid w:val="00ED7067"/>
    <w:rsid w:val="00EE77EA"/>
    <w:rsid w:val="00EF3A27"/>
    <w:rsid w:val="00EF41D8"/>
    <w:rsid w:val="00F0287F"/>
    <w:rsid w:val="00F177AA"/>
    <w:rsid w:val="00F20779"/>
    <w:rsid w:val="00F23165"/>
    <w:rsid w:val="00F26CAF"/>
    <w:rsid w:val="00F41DA7"/>
    <w:rsid w:val="00F4566F"/>
    <w:rsid w:val="00F61F65"/>
    <w:rsid w:val="00F633CB"/>
    <w:rsid w:val="00F6580E"/>
    <w:rsid w:val="00F67258"/>
    <w:rsid w:val="00F6768A"/>
    <w:rsid w:val="00F73C44"/>
    <w:rsid w:val="00F766C3"/>
    <w:rsid w:val="00F94080"/>
    <w:rsid w:val="00FC072D"/>
    <w:rsid w:val="00FC75B7"/>
    <w:rsid w:val="00FE2A53"/>
    <w:rsid w:val="00FF203E"/>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4FC2"/>
  <w15:docId w15:val="{C42FC7E0-8147-45B7-850D-567AEB30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28"/>
    <w:pPr>
      <w:spacing w:after="160" w:line="259" w:lineRule="auto"/>
    </w:pPr>
    <w:rPr>
      <w:rFonts w:ascii="Times New Roman" w:eastAsia="Calibri" w:hAnsi="Times New Roman" w:cs="Times New Roman"/>
      <w:sz w:val="28"/>
    </w:rPr>
  </w:style>
  <w:style w:type="paragraph" w:styleId="Heading5">
    <w:name w:val="heading 5"/>
    <w:basedOn w:val="Normal"/>
    <w:next w:val="Normal"/>
    <w:link w:val="Heading5Char"/>
    <w:uiPriority w:val="9"/>
    <w:semiHidden/>
    <w:unhideWhenUsed/>
    <w:qFormat/>
    <w:rsid w:val="00DC01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436A56"/>
    <w:pPr>
      <w:spacing w:before="120" w:after="200" w:line="240" w:lineRule="auto"/>
      <w:jc w:val="center"/>
    </w:pPr>
    <w:rPr>
      <w:rFonts w:eastAsia="Times New Roman"/>
      <w:b/>
      <w:szCs w:val="20"/>
      <w:lang w:val="es-ES_tradnl"/>
    </w:rPr>
  </w:style>
  <w:style w:type="paragraph" w:customStyle="1" w:styleId="DAUDONG1">
    <w:name w:val="DAUDONG1"/>
    <w:basedOn w:val="Normal"/>
    <w:rsid w:val="004D3D76"/>
    <w:pPr>
      <w:spacing w:before="60" w:after="60" w:line="240" w:lineRule="auto"/>
      <w:ind w:left="851"/>
      <w:jc w:val="both"/>
    </w:pPr>
    <w:rPr>
      <w:rFonts w:ascii="VNI-Times" w:eastAsia="Times New Roman" w:hAnsi="VNI-Times"/>
      <w:sz w:val="24"/>
      <w:szCs w:val="20"/>
    </w:rPr>
  </w:style>
  <w:style w:type="paragraph" w:styleId="ListParagraph">
    <w:name w:val="List Paragraph"/>
    <w:aliases w:val="List Paragraph (numbered (a)),List Paragraph1,Citation List,본문(내용),Colorful List - Accent 11,Gạch đầu dòng,List Paragraph 1,ko,ADB paragraph numbering,Numbered List Paragraph,numbered para,bullet,List Paragraph11,tieu de phu 1,Bảng,bảng"/>
    <w:basedOn w:val="Normal"/>
    <w:link w:val="ListParagraphChar"/>
    <w:uiPriority w:val="34"/>
    <w:qFormat/>
    <w:rsid w:val="000566AC"/>
    <w:pPr>
      <w:ind w:left="720"/>
      <w:contextualSpacing/>
    </w:pPr>
  </w:style>
  <w:style w:type="paragraph" w:styleId="BodyText2">
    <w:name w:val="Body Text 2"/>
    <w:basedOn w:val="Normal"/>
    <w:link w:val="BodyText2Char"/>
    <w:rsid w:val="00620E73"/>
    <w:pPr>
      <w:spacing w:after="120" w:line="480" w:lineRule="auto"/>
    </w:pPr>
    <w:rPr>
      <w:rFonts w:ascii=".VnTime" w:eastAsia="Times New Roman" w:hAnsi=".VnTime"/>
      <w:szCs w:val="20"/>
      <w:lang w:val="x-none" w:eastAsia="x-none"/>
    </w:rPr>
  </w:style>
  <w:style w:type="character" w:customStyle="1" w:styleId="BodyText2Char">
    <w:name w:val="Body Text 2 Char"/>
    <w:basedOn w:val="DefaultParagraphFont"/>
    <w:link w:val="BodyText2"/>
    <w:rsid w:val="00620E73"/>
    <w:rPr>
      <w:rFonts w:ascii=".VnTime" w:eastAsia="Times New Roman" w:hAnsi=".VnTime" w:cs="Times New Roman"/>
      <w:sz w:val="28"/>
      <w:szCs w:val="20"/>
      <w:lang w:val="x-none" w:eastAsia="x-none"/>
    </w:rPr>
  </w:style>
  <w:style w:type="character" w:customStyle="1" w:styleId="ListParagraphChar">
    <w:name w:val="List Paragraph Char"/>
    <w:aliases w:val="List Paragraph (numbered (a)) Char,List Paragraph1 Char,Citation List Char,본문(내용) Char,Colorful List - Accent 11 Char,Gạch đầu dòng Char,List Paragraph 1 Char,ko Char,ADB paragraph numbering Char,Numbered List Paragraph Char"/>
    <w:link w:val="ListParagraph"/>
    <w:qFormat/>
    <w:locked/>
    <w:rsid w:val="00620E73"/>
    <w:rPr>
      <w:rFonts w:ascii="Times New Roman" w:eastAsia="Calibri" w:hAnsi="Times New Roman" w:cs="Times New Roman"/>
      <w:sz w:val="28"/>
    </w:rPr>
  </w:style>
  <w:style w:type="paragraph" w:customStyle="1" w:styleId="Bodytext">
    <w:name w:val="Bodytext"/>
    <w:basedOn w:val="Normal"/>
    <w:link w:val="BodytextChar"/>
    <w:qFormat/>
    <w:rsid w:val="00D66BDC"/>
    <w:pPr>
      <w:spacing w:before="120" w:after="120" w:line="264" w:lineRule="auto"/>
      <w:ind w:firstLine="709"/>
      <w:jc w:val="both"/>
    </w:pPr>
    <w:rPr>
      <w:rFonts w:eastAsia="Times New Roman"/>
      <w:noProof/>
      <w:szCs w:val="24"/>
      <w:lang w:val="vi-VN" w:eastAsia="x-none"/>
    </w:rPr>
  </w:style>
  <w:style w:type="character" w:customStyle="1" w:styleId="BodytextChar">
    <w:name w:val="Bodytext Char"/>
    <w:link w:val="Bodytext"/>
    <w:rsid w:val="00D66BDC"/>
    <w:rPr>
      <w:rFonts w:ascii="Times New Roman" w:eastAsia="Times New Roman" w:hAnsi="Times New Roman" w:cs="Times New Roman"/>
      <w:noProof/>
      <w:sz w:val="28"/>
      <w:szCs w:val="24"/>
      <w:lang w:val="vi-VN" w:eastAsia="x-none"/>
    </w:rPr>
  </w:style>
  <w:style w:type="paragraph" w:customStyle="1" w:styleId="titulo">
    <w:name w:val="titulo"/>
    <w:basedOn w:val="Heading5"/>
    <w:rsid w:val="00DC01BD"/>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character" w:customStyle="1" w:styleId="Heading5Char">
    <w:name w:val="Heading 5 Char"/>
    <w:basedOn w:val="DefaultParagraphFont"/>
    <w:link w:val="Heading5"/>
    <w:uiPriority w:val="9"/>
    <w:semiHidden/>
    <w:rsid w:val="00DC01BD"/>
    <w:rPr>
      <w:rFonts w:asciiTheme="majorHAnsi" w:eastAsiaTheme="majorEastAsia" w:hAnsiTheme="majorHAnsi" w:cstheme="majorBidi"/>
      <w:color w:val="365F91" w:themeColor="accent1" w:themeShade="BF"/>
      <w:sz w:val="28"/>
    </w:rPr>
  </w:style>
  <w:style w:type="character" w:customStyle="1" w:styleId="fontstyle01">
    <w:name w:val="fontstyle01"/>
    <w:basedOn w:val="DefaultParagraphFont"/>
    <w:qFormat/>
    <w:rsid w:val="00CE53EE"/>
    <w:rPr>
      <w:rFonts w:ascii="Times New Roman" w:hAnsi="Times New Roman" w:cs="Times New Roman" w:hint="default"/>
      <w:b w:val="0"/>
      <w:bCs w:val="0"/>
      <w:i w:val="0"/>
      <w:iCs w:val="0"/>
      <w:color w:val="000000"/>
      <w:sz w:val="26"/>
      <w:szCs w:val="26"/>
    </w:rPr>
  </w:style>
  <w:style w:type="paragraph" w:styleId="BodyText0">
    <w:name w:val="Body Text"/>
    <w:basedOn w:val="Normal"/>
    <w:link w:val="BodyTextChar0"/>
    <w:uiPriority w:val="99"/>
    <w:semiHidden/>
    <w:unhideWhenUsed/>
    <w:rsid w:val="00E618AC"/>
    <w:pPr>
      <w:spacing w:after="120"/>
    </w:pPr>
  </w:style>
  <w:style w:type="character" w:customStyle="1" w:styleId="BodyTextChar0">
    <w:name w:val="Body Text Char"/>
    <w:basedOn w:val="DefaultParagraphFont"/>
    <w:link w:val="BodyText0"/>
    <w:uiPriority w:val="99"/>
    <w:semiHidden/>
    <w:rsid w:val="00E618AC"/>
    <w:rPr>
      <w:rFonts w:ascii="Times New Roman" w:eastAsia="Calibri" w:hAnsi="Times New Roman" w:cs="Times New Roman"/>
      <w:sz w:val="28"/>
    </w:rPr>
  </w:style>
  <w:style w:type="table" w:styleId="TableGrid">
    <w:name w:val="Table Grid"/>
    <w:basedOn w:val="TableNormal"/>
    <w:uiPriority w:val="39"/>
    <w:rsid w:val="00D3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6068"/>
    <w:rPr>
      <w:sz w:val="16"/>
      <w:szCs w:val="16"/>
    </w:rPr>
  </w:style>
  <w:style w:type="paragraph" w:styleId="CommentText">
    <w:name w:val="annotation text"/>
    <w:basedOn w:val="Normal"/>
    <w:link w:val="CommentTextChar"/>
    <w:uiPriority w:val="99"/>
    <w:semiHidden/>
    <w:unhideWhenUsed/>
    <w:rsid w:val="001A6068"/>
    <w:pPr>
      <w:spacing w:line="240" w:lineRule="auto"/>
    </w:pPr>
    <w:rPr>
      <w:sz w:val="20"/>
      <w:szCs w:val="20"/>
    </w:rPr>
  </w:style>
  <w:style w:type="character" w:customStyle="1" w:styleId="CommentTextChar">
    <w:name w:val="Comment Text Char"/>
    <w:basedOn w:val="DefaultParagraphFont"/>
    <w:link w:val="CommentText"/>
    <w:uiPriority w:val="99"/>
    <w:semiHidden/>
    <w:rsid w:val="001A606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068"/>
    <w:rPr>
      <w:b/>
      <w:bCs/>
    </w:rPr>
  </w:style>
  <w:style w:type="character" w:customStyle="1" w:styleId="CommentSubjectChar">
    <w:name w:val="Comment Subject Char"/>
    <w:basedOn w:val="CommentTextChar"/>
    <w:link w:val="CommentSubject"/>
    <w:uiPriority w:val="99"/>
    <w:semiHidden/>
    <w:rsid w:val="001A6068"/>
    <w:rPr>
      <w:rFonts w:ascii="Times New Roman" w:eastAsia="Calibri" w:hAnsi="Times New Roman" w:cs="Times New Roman"/>
      <w:b/>
      <w:bCs/>
      <w:sz w:val="20"/>
      <w:szCs w:val="20"/>
    </w:rPr>
  </w:style>
  <w:style w:type="paragraph" w:customStyle="1" w:styleId="TableParagraph">
    <w:name w:val="Table Paragraph"/>
    <w:basedOn w:val="Normal"/>
    <w:uiPriority w:val="1"/>
    <w:qFormat/>
    <w:rsid w:val="00494B3D"/>
    <w:pPr>
      <w:widowControl w:val="0"/>
      <w:autoSpaceDE w:val="0"/>
      <w:autoSpaceDN w:val="0"/>
      <w:spacing w:before="22" w:after="0" w:line="240" w:lineRule="auto"/>
      <w:ind w:left="105"/>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78793427">
      <w:bodyDiv w:val="1"/>
      <w:marLeft w:val="0"/>
      <w:marRight w:val="0"/>
      <w:marTop w:val="0"/>
      <w:marBottom w:val="0"/>
      <w:divBdr>
        <w:top w:val="none" w:sz="0" w:space="0" w:color="auto"/>
        <w:left w:val="none" w:sz="0" w:space="0" w:color="auto"/>
        <w:bottom w:val="none" w:sz="0" w:space="0" w:color="auto"/>
        <w:right w:val="none" w:sz="0" w:space="0" w:color="auto"/>
      </w:divBdr>
    </w:div>
    <w:div w:id="449470359">
      <w:bodyDiv w:val="1"/>
      <w:marLeft w:val="0"/>
      <w:marRight w:val="0"/>
      <w:marTop w:val="0"/>
      <w:marBottom w:val="0"/>
      <w:divBdr>
        <w:top w:val="none" w:sz="0" w:space="0" w:color="auto"/>
        <w:left w:val="none" w:sz="0" w:space="0" w:color="auto"/>
        <w:bottom w:val="none" w:sz="0" w:space="0" w:color="auto"/>
        <w:right w:val="none" w:sz="0" w:space="0" w:color="auto"/>
      </w:divBdr>
    </w:div>
    <w:div w:id="823357038">
      <w:bodyDiv w:val="1"/>
      <w:marLeft w:val="0"/>
      <w:marRight w:val="0"/>
      <w:marTop w:val="0"/>
      <w:marBottom w:val="0"/>
      <w:divBdr>
        <w:top w:val="none" w:sz="0" w:space="0" w:color="auto"/>
        <w:left w:val="none" w:sz="0" w:space="0" w:color="auto"/>
        <w:bottom w:val="none" w:sz="0" w:space="0" w:color="auto"/>
        <w:right w:val="none" w:sz="0" w:space="0" w:color="auto"/>
      </w:divBdr>
    </w:div>
    <w:div w:id="914625685">
      <w:bodyDiv w:val="1"/>
      <w:marLeft w:val="0"/>
      <w:marRight w:val="0"/>
      <w:marTop w:val="0"/>
      <w:marBottom w:val="0"/>
      <w:divBdr>
        <w:top w:val="none" w:sz="0" w:space="0" w:color="auto"/>
        <w:left w:val="none" w:sz="0" w:space="0" w:color="auto"/>
        <w:bottom w:val="none" w:sz="0" w:space="0" w:color="auto"/>
        <w:right w:val="none" w:sz="0" w:space="0" w:color="auto"/>
      </w:divBdr>
    </w:div>
    <w:div w:id="989401642">
      <w:bodyDiv w:val="1"/>
      <w:marLeft w:val="0"/>
      <w:marRight w:val="0"/>
      <w:marTop w:val="0"/>
      <w:marBottom w:val="0"/>
      <w:divBdr>
        <w:top w:val="none" w:sz="0" w:space="0" w:color="auto"/>
        <w:left w:val="none" w:sz="0" w:space="0" w:color="auto"/>
        <w:bottom w:val="none" w:sz="0" w:space="0" w:color="auto"/>
        <w:right w:val="none" w:sz="0" w:space="0" w:color="auto"/>
      </w:divBdr>
    </w:div>
    <w:div w:id="1034692224">
      <w:bodyDiv w:val="1"/>
      <w:marLeft w:val="0"/>
      <w:marRight w:val="0"/>
      <w:marTop w:val="0"/>
      <w:marBottom w:val="0"/>
      <w:divBdr>
        <w:top w:val="none" w:sz="0" w:space="0" w:color="auto"/>
        <w:left w:val="none" w:sz="0" w:space="0" w:color="auto"/>
        <w:bottom w:val="none" w:sz="0" w:space="0" w:color="auto"/>
        <w:right w:val="none" w:sz="0" w:space="0" w:color="auto"/>
      </w:divBdr>
    </w:div>
    <w:div w:id="1418937429">
      <w:bodyDiv w:val="1"/>
      <w:marLeft w:val="0"/>
      <w:marRight w:val="0"/>
      <w:marTop w:val="0"/>
      <w:marBottom w:val="0"/>
      <w:divBdr>
        <w:top w:val="none" w:sz="0" w:space="0" w:color="auto"/>
        <w:left w:val="none" w:sz="0" w:space="0" w:color="auto"/>
        <w:bottom w:val="none" w:sz="0" w:space="0" w:color="auto"/>
        <w:right w:val="none" w:sz="0" w:space="0" w:color="auto"/>
      </w:divBdr>
    </w:div>
    <w:div w:id="1582446157">
      <w:bodyDiv w:val="1"/>
      <w:marLeft w:val="0"/>
      <w:marRight w:val="0"/>
      <w:marTop w:val="0"/>
      <w:marBottom w:val="0"/>
      <w:divBdr>
        <w:top w:val="none" w:sz="0" w:space="0" w:color="auto"/>
        <w:left w:val="none" w:sz="0" w:space="0" w:color="auto"/>
        <w:bottom w:val="none" w:sz="0" w:space="0" w:color="auto"/>
        <w:right w:val="none" w:sz="0" w:space="0" w:color="auto"/>
      </w:divBdr>
    </w:div>
    <w:div w:id="1627540294">
      <w:bodyDiv w:val="1"/>
      <w:marLeft w:val="0"/>
      <w:marRight w:val="0"/>
      <w:marTop w:val="0"/>
      <w:marBottom w:val="0"/>
      <w:divBdr>
        <w:top w:val="none" w:sz="0" w:space="0" w:color="auto"/>
        <w:left w:val="none" w:sz="0" w:space="0" w:color="auto"/>
        <w:bottom w:val="none" w:sz="0" w:space="0" w:color="auto"/>
        <w:right w:val="none" w:sz="0" w:space="0" w:color="auto"/>
      </w:divBdr>
    </w:div>
    <w:div w:id="1681857287">
      <w:bodyDiv w:val="1"/>
      <w:marLeft w:val="0"/>
      <w:marRight w:val="0"/>
      <w:marTop w:val="0"/>
      <w:marBottom w:val="0"/>
      <w:divBdr>
        <w:top w:val="none" w:sz="0" w:space="0" w:color="auto"/>
        <w:left w:val="none" w:sz="0" w:space="0" w:color="auto"/>
        <w:bottom w:val="none" w:sz="0" w:space="0" w:color="auto"/>
        <w:right w:val="none" w:sz="0" w:space="0" w:color="auto"/>
      </w:divBdr>
    </w:div>
    <w:div w:id="1770541002">
      <w:bodyDiv w:val="1"/>
      <w:marLeft w:val="0"/>
      <w:marRight w:val="0"/>
      <w:marTop w:val="0"/>
      <w:marBottom w:val="0"/>
      <w:divBdr>
        <w:top w:val="none" w:sz="0" w:space="0" w:color="auto"/>
        <w:left w:val="none" w:sz="0" w:space="0" w:color="auto"/>
        <w:bottom w:val="none" w:sz="0" w:space="0" w:color="auto"/>
        <w:right w:val="none" w:sz="0" w:space="0" w:color="auto"/>
      </w:divBdr>
    </w:div>
    <w:div w:id="1920745346">
      <w:bodyDiv w:val="1"/>
      <w:marLeft w:val="0"/>
      <w:marRight w:val="0"/>
      <w:marTop w:val="0"/>
      <w:marBottom w:val="0"/>
      <w:divBdr>
        <w:top w:val="none" w:sz="0" w:space="0" w:color="auto"/>
        <w:left w:val="none" w:sz="0" w:space="0" w:color="auto"/>
        <w:bottom w:val="none" w:sz="0" w:space="0" w:color="auto"/>
        <w:right w:val="none" w:sz="0" w:space="0" w:color="auto"/>
      </w:divBdr>
    </w:div>
    <w:div w:id="1939830134">
      <w:bodyDiv w:val="1"/>
      <w:marLeft w:val="0"/>
      <w:marRight w:val="0"/>
      <w:marTop w:val="0"/>
      <w:marBottom w:val="0"/>
      <w:divBdr>
        <w:top w:val="none" w:sz="0" w:space="0" w:color="auto"/>
        <w:left w:val="none" w:sz="0" w:space="0" w:color="auto"/>
        <w:bottom w:val="none" w:sz="0" w:space="0" w:color="auto"/>
        <w:right w:val="none" w:sz="0" w:space="0" w:color="auto"/>
      </w:divBdr>
    </w:div>
    <w:div w:id="20293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Welcome</cp:lastModifiedBy>
  <cp:revision>17</cp:revision>
  <cp:lastPrinted>2024-04-01T04:00:00Z</cp:lastPrinted>
  <dcterms:created xsi:type="dcterms:W3CDTF">2025-09-26T07:17:00Z</dcterms:created>
  <dcterms:modified xsi:type="dcterms:W3CDTF">2025-10-30T07:13:00Z</dcterms:modified>
</cp:coreProperties>
</file>