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65952" w14:textId="77777777" w:rsidR="001F3058" w:rsidRPr="00F01D61" w:rsidRDefault="001F3058" w:rsidP="001F3058">
      <w:pPr>
        <w:pStyle w:val="Heading1"/>
        <w:spacing w:before="0" w:after="0"/>
        <w:rPr>
          <w:rFonts w:ascii="Times New Roman" w:hAnsi="Times New Roman"/>
          <w:lang w:val="es-ES"/>
        </w:rPr>
      </w:pPr>
      <w:bookmarkStart w:id="0" w:name="_Toc154510932"/>
      <w:r w:rsidRPr="00F01D61">
        <w:rPr>
          <w:rFonts w:ascii="Times New Roman" w:hAnsi="Times New Roman"/>
          <w:lang w:val="it-IT"/>
        </w:rPr>
        <w:t xml:space="preserve">PHẦN 2. ĐIỀU </w:t>
      </w:r>
      <w:r w:rsidRPr="00F01D61">
        <w:rPr>
          <w:rFonts w:ascii="Times New Roman" w:hAnsi="Times New Roman"/>
          <w:lang w:val="es-ES"/>
        </w:rPr>
        <w:t>KHOẢN THAM CHIẾU</w:t>
      </w:r>
      <w:bookmarkEnd w:id="0"/>
    </w:p>
    <w:p w14:paraId="380D8631" w14:textId="77777777" w:rsidR="001F3058" w:rsidRPr="00F01D61" w:rsidRDefault="001F3058" w:rsidP="001F3058">
      <w:pPr>
        <w:pStyle w:val="Heading1"/>
        <w:spacing w:before="0" w:after="0"/>
        <w:rPr>
          <w:rFonts w:ascii="Times New Roman" w:hAnsi="Times New Roman"/>
          <w:lang w:val="es-ES"/>
        </w:rPr>
      </w:pPr>
      <w:bookmarkStart w:id="1" w:name="_Toc154510933"/>
      <w:r w:rsidRPr="00F01D61">
        <w:rPr>
          <w:rFonts w:ascii="Times New Roman" w:hAnsi="Times New Roman"/>
          <w:lang w:val="es-ES"/>
        </w:rPr>
        <w:t>CHƯƠNG V. ĐIỀU KHOẢN THAM CHIẾU</w:t>
      </w:r>
      <w:bookmarkEnd w:id="1"/>
    </w:p>
    <w:p w14:paraId="79E1D2C0" w14:textId="77777777" w:rsidR="001F3058" w:rsidRPr="00F01D61" w:rsidRDefault="001F3058" w:rsidP="001F3058">
      <w:pPr>
        <w:spacing w:before="60" w:after="60"/>
        <w:ind w:firstLine="720"/>
        <w:rPr>
          <w:bCs/>
          <w:i/>
          <w:iCs/>
          <w:sz w:val="28"/>
          <w:szCs w:val="28"/>
          <w:lang w:val="it-IT"/>
        </w:rPr>
      </w:pPr>
    </w:p>
    <w:p w14:paraId="675EFE7E" w14:textId="77777777" w:rsidR="001F3058" w:rsidRPr="00F01D61" w:rsidRDefault="001F3058" w:rsidP="001F3058">
      <w:pPr>
        <w:spacing w:before="60" w:after="60"/>
        <w:ind w:firstLine="720"/>
        <w:rPr>
          <w:b/>
          <w:bCs/>
          <w:sz w:val="28"/>
          <w:szCs w:val="28"/>
          <w:lang w:val="it-IT"/>
        </w:rPr>
      </w:pPr>
      <w:r w:rsidRPr="00F01D61">
        <w:rPr>
          <w:b/>
          <w:sz w:val="28"/>
          <w:szCs w:val="28"/>
          <w:lang w:val="it-IT"/>
        </w:rPr>
        <w:t>I. Giới thiệu:</w:t>
      </w:r>
    </w:p>
    <w:p w14:paraId="42561398" w14:textId="77777777" w:rsidR="001F3058" w:rsidRPr="00F01D61" w:rsidRDefault="001F3058" w:rsidP="001F3058">
      <w:pPr>
        <w:spacing w:before="60" w:after="60"/>
        <w:ind w:firstLine="720"/>
        <w:rPr>
          <w:b/>
          <w:bCs/>
          <w:i/>
          <w:sz w:val="28"/>
          <w:szCs w:val="28"/>
          <w:lang w:val="it-IT"/>
        </w:rPr>
      </w:pPr>
      <w:r w:rsidRPr="00F01D61">
        <w:rPr>
          <w:b/>
          <w:bCs/>
          <w:i/>
          <w:sz w:val="28"/>
          <w:szCs w:val="28"/>
          <w:lang w:val="it-IT"/>
        </w:rPr>
        <w:t>1. Mô tả khái quát về dự án và gói thầu.</w:t>
      </w:r>
    </w:p>
    <w:p w14:paraId="7B3A96AA" w14:textId="77777777" w:rsidR="001F3058" w:rsidRPr="00F01D61" w:rsidRDefault="001F3058" w:rsidP="001F3058">
      <w:pPr>
        <w:spacing w:before="60" w:after="60"/>
        <w:ind w:firstLine="720"/>
        <w:rPr>
          <w:bCs/>
          <w:i/>
          <w:sz w:val="28"/>
          <w:szCs w:val="28"/>
          <w:lang w:val="it-IT"/>
        </w:rPr>
      </w:pPr>
      <w:r w:rsidRPr="00F01D61">
        <w:rPr>
          <w:bCs/>
          <w:i/>
          <w:sz w:val="28"/>
          <w:szCs w:val="28"/>
          <w:lang w:val="it-IT"/>
        </w:rPr>
        <w:t xml:space="preserve">1.1. Khái quát về dự án </w:t>
      </w:r>
    </w:p>
    <w:p w14:paraId="11B2FFE8" w14:textId="54A6AB2D" w:rsidR="001F3058" w:rsidRPr="00F01D61" w:rsidRDefault="001F3058" w:rsidP="00D97F05">
      <w:pPr>
        <w:spacing w:before="60" w:after="60"/>
        <w:ind w:firstLine="720"/>
        <w:rPr>
          <w:bCs/>
          <w:sz w:val="28"/>
          <w:szCs w:val="28"/>
          <w:lang w:val="it-IT"/>
        </w:rPr>
      </w:pPr>
      <w:r w:rsidRPr="00F01D61">
        <w:rPr>
          <w:bCs/>
          <w:sz w:val="28"/>
          <w:szCs w:val="28"/>
          <w:lang w:val="it-IT"/>
        </w:rPr>
        <w:t xml:space="preserve">1.1.1. Tên dự án: </w:t>
      </w:r>
      <w:r w:rsidR="004B090D" w:rsidRPr="00B21FB1">
        <w:rPr>
          <w:color w:val="FF0000"/>
          <w:sz w:val="28"/>
          <w:szCs w:val="28"/>
        </w:rPr>
        <w:t xml:space="preserve">Xây dựng cơ sở hạ tầng khu dân cư Phúc Lộc, phường Ninh Phong và phường Nam Bình, thành phố </w:t>
      </w:r>
      <w:r w:rsidR="00AA3C65">
        <w:rPr>
          <w:color w:val="FF0000"/>
          <w:sz w:val="28"/>
          <w:szCs w:val="28"/>
        </w:rPr>
        <w:t>Ninh Bình.</w:t>
      </w:r>
    </w:p>
    <w:p w14:paraId="1B101C68" w14:textId="77777777" w:rsidR="001F3058" w:rsidRPr="00F01D61" w:rsidRDefault="001F3058" w:rsidP="00D97F05">
      <w:pPr>
        <w:spacing w:before="60" w:after="60"/>
        <w:ind w:firstLine="720"/>
        <w:rPr>
          <w:bCs/>
          <w:sz w:val="28"/>
          <w:szCs w:val="28"/>
          <w:lang w:val="it-IT"/>
        </w:rPr>
      </w:pPr>
      <w:r w:rsidRPr="00F01D61">
        <w:rPr>
          <w:bCs/>
          <w:sz w:val="28"/>
          <w:szCs w:val="28"/>
          <w:lang w:val="it-IT"/>
        </w:rPr>
        <w:t xml:space="preserve">1.1.2. Loại và cấp công trình: </w:t>
      </w:r>
      <w:r w:rsidR="00D97F05" w:rsidRPr="00F01D61">
        <w:rPr>
          <w:sz w:val="28"/>
          <w:szCs w:val="28"/>
          <w:lang w:val="it-IT"/>
        </w:rPr>
        <w:t>Dự án nhóm B; Công trình hạ tầng kỹ thuật, cấp III.</w:t>
      </w:r>
    </w:p>
    <w:p w14:paraId="541E934D" w14:textId="77777777" w:rsidR="001F3058" w:rsidRPr="00F01D61" w:rsidRDefault="001F3058" w:rsidP="001F3058">
      <w:pPr>
        <w:spacing w:before="60" w:after="60"/>
        <w:ind w:firstLine="720"/>
        <w:rPr>
          <w:bCs/>
          <w:sz w:val="28"/>
          <w:szCs w:val="28"/>
          <w:lang w:val="it-IT"/>
        </w:rPr>
      </w:pPr>
      <w:r w:rsidRPr="00F01D61">
        <w:rPr>
          <w:bCs/>
          <w:sz w:val="28"/>
          <w:szCs w:val="28"/>
          <w:lang w:val="it-IT"/>
        </w:rPr>
        <w:t xml:space="preserve">1.1.3. Người quyết định đầu tư: </w:t>
      </w:r>
      <w:r w:rsidR="00CE5B6B" w:rsidRPr="00F01D61">
        <w:rPr>
          <w:bCs/>
          <w:sz w:val="28"/>
          <w:szCs w:val="28"/>
          <w:lang w:val="it-IT"/>
        </w:rPr>
        <w:t>Ủy ban nhân dân tỉnh Ninh Bình</w:t>
      </w:r>
    </w:p>
    <w:p w14:paraId="3405E2CA" w14:textId="77777777" w:rsidR="001F3058" w:rsidRPr="00F01D61" w:rsidRDefault="001F3058" w:rsidP="001F3058">
      <w:pPr>
        <w:spacing w:before="60" w:after="60"/>
        <w:ind w:firstLine="720"/>
        <w:rPr>
          <w:bCs/>
          <w:sz w:val="28"/>
          <w:szCs w:val="28"/>
          <w:lang w:val="it-IT"/>
        </w:rPr>
      </w:pPr>
      <w:r w:rsidRPr="00F01D61">
        <w:rPr>
          <w:bCs/>
          <w:sz w:val="28"/>
          <w:szCs w:val="28"/>
          <w:lang w:val="it-IT"/>
        </w:rPr>
        <w:t>1.1.4. Chủ đầu tư: Ban Quản lý dự án đầu tư xây dựng công trình dân dụng và công nghiệp tỉnh Ninh Bình.</w:t>
      </w:r>
      <w:bookmarkStart w:id="2" w:name="_GoBack"/>
      <w:bookmarkEnd w:id="2"/>
    </w:p>
    <w:p w14:paraId="60DA35D9" w14:textId="77777777" w:rsidR="001F3058" w:rsidRPr="00F01D61" w:rsidRDefault="001F3058" w:rsidP="001F3058">
      <w:pPr>
        <w:spacing w:before="60" w:after="60"/>
        <w:ind w:firstLine="720"/>
        <w:rPr>
          <w:bCs/>
          <w:sz w:val="28"/>
          <w:szCs w:val="28"/>
          <w:lang w:val="it-IT"/>
        </w:rPr>
      </w:pPr>
      <w:r w:rsidRPr="00F01D61">
        <w:rPr>
          <w:bCs/>
          <w:sz w:val="28"/>
          <w:szCs w:val="28"/>
          <w:lang w:val="it-IT"/>
        </w:rPr>
        <w:t>- Địa chỉ: Số 161, đường Nguyễn Huệ, phường Hoa Lư, tỉnh Ninh Bình;</w:t>
      </w:r>
    </w:p>
    <w:p w14:paraId="2E50B733" w14:textId="77777777" w:rsidR="001F3058" w:rsidRPr="00F01D61" w:rsidRDefault="001F3058" w:rsidP="001F3058">
      <w:pPr>
        <w:spacing w:before="60" w:after="60"/>
        <w:ind w:firstLine="720"/>
        <w:rPr>
          <w:bCs/>
          <w:sz w:val="28"/>
          <w:szCs w:val="28"/>
          <w:lang w:val="it-IT"/>
        </w:rPr>
      </w:pPr>
      <w:r w:rsidRPr="00F01D61">
        <w:rPr>
          <w:bCs/>
          <w:sz w:val="28"/>
          <w:szCs w:val="28"/>
          <w:lang w:val="it-IT"/>
        </w:rPr>
        <w:t>- Số điện thoại: 02293.891.416.</w:t>
      </w:r>
    </w:p>
    <w:p w14:paraId="6990F28C" w14:textId="3AE0D17F" w:rsidR="001F3058" w:rsidRPr="00F01D61" w:rsidRDefault="001F3058" w:rsidP="001F3058">
      <w:pPr>
        <w:spacing w:before="60" w:after="60"/>
        <w:ind w:firstLine="720"/>
        <w:rPr>
          <w:bCs/>
          <w:sz w:val="28"/>
          <w:szCs w:val="28"/>
          <w:lang w:val="it-IT"/>
        </w:rPr>
      </w:pPr>
      <w:r w:rsidRPr="00F01D61">
        <w:rPr>
          <w:bCs/>
          <w:sz w:val="28"/>
          <w:szCs w:val="28"/>
          <w:lang w:val="it-IT"/>
        </w:rPr>
        <w:t>1.1.5. Địa điểm xây dựng: Phường</w:t>
      </w:r>
      <w:r w:rsidR="004B090D">
        <w:rPr>
          <w:bCs/>
          <w:sz w:val="28"/>
          <w:szCs w:val="28"/>
          <w:lang w:val="it-IT"/>
        </w:rPr>
        <w:t xml:space="preserve"> Hoa Lư và phường</w:t>
      </w:r>
      <w:r w:rsidRPr="00F01D61">
        <w:rPr>
          <w:bCs/>
          <w:sz w:val="28"/>
          <w:szCs w:val="28"/>
          <w:lang w:val="it-IT"/>
        </w:rPr>
        <w:t xml:space="preserve"> Nam Hoa Lư tỉnh Ninh Bình. </w:t>
      </w:r>
    </w:p>
    <w:p w14:paraId="78B5C896" w14:textId="77777777" w:rsidR="001F3058" w:rsidRPr="00F01D61" w:rsidRDefault="001F3058" w:rsidP="001F3058">
      <w:pPr>
        <w:spacing w:before="60" w:after="60"/>
        <w:ind w:firstLine="720"/>
        <w:rPr>
          <w:bCs/>
          <w:sz w:val="28"/>
          <w:szCs w:val="28"/>
          <w:lang w:val="it-IT"/>
        </w:rPr>
      </w:pPr>
      <w:r w:rsidRPr="00F01D61">
        <w:rPr>
          <w:bCs/>
          <w:sz w:val="28"/>
          <w:szCs w:val="28"/>
          <w:lang w:val="it-IT"/>
        </w:rPr>
        <w:t>1.1.6. Quy mô:</w:t>
      </w:r>
    </w:p>
    <w:p w14:paraId="5C65FB74" w14:textId="77777777" w:rsidR="00C35415" w:rsidRPr="00755140" w:rsidRDefault="007C48F3" w:rsidP="00755140">
      <w:pPr>
        <w:spacing w:before="60" w:after="60"/>
        <w:ind w:firstLine="720"/>
        <w:rPr>
          <w:bCs/>
          <w:sz w:val="28"/>
          <w:szCs w:val="28"/>
          <w:lang w:val="it-IT"/>
        </w:rPr>
      </w:pPr>
      <w:r w:rsidRPr="00F01D61">
        <w:rPr>
          <w:bCs/>
          <w:sz w:val="28"/>
          <w:szCs w:val="28"/>
          <w:lang w:val="it-IT"/>
        </w:rPr>
        <w:t>1.1.6.1.</w:t>
      </w:r>
      <w:r w:rsidR="00D97F05" w:rsidRPr="00F01D61">
        <w:rPr>
          <w:bCs/>
          <w:sz w:val="28"/>
          <w:szCs w:val="28"/>
          <w:lang w:val="it-IT"/>
        </w:rPr>
        <w:t xml:space="preserve"> </w:t>
      </w:r>
      <w:r w:rsidR="00C35415" w:rsidRPr="00755140">
        <w:rPr>
          <w:bCs/>
          <w:sz w:val="28"/>
          <w:szCs w:val="28"/>
          <w:lang w:val="it-IT"/>
        </w:rPr>
        <w:t>Phần giao thông: Xây dựng 11 tuyến đường giao thông với tổng chiều dài khoảng 3.626,4m; Quy mô các tuyến cụ thể như sau:</w:t>
      </w:r>
    </w:p>
    <w:p w14:paraId="4F6C6C2E" w14:textId="77777777" w:rsidR="00C35415" w:rsidRPr="00755140" w:rsidRDefault="00C35415" w:rsidP="00755140">
      <w:pPr>
        <w:spacing w:before="60" w:after="60"/>
        <w:ind w:firstLine="720"/>
        <w:rPr>
          <w:bCs/>
          <w:sz w:val="28"/>
          <w:szCs w:val="28"/>
          <w:lang w:val="it-IT"/>
        </w:rPr>
      </w:pPr>
      <w:r w:rsidRPr="00755140">
        <w:rPr>
          <w:bCs/>
          <w:sz w:val="28"/>
          <w:szCs w:val="28"/>
          <w:lang w:val="it-IT"/>
        </w:rPr>
        <w:t>a) Hướng tuyến:</w:t>
      </w:r>
    </w:p>
    <w:p w14:paraId="0D7EEECA" w14:textId="77777777" w:rsidR="00C35415" w:rsidRPr="00755140" w:rsidRDefault="00C35415" w:rsidP="00755140">
      <w:pPr>
        <w:spacing w:before="60" w:after="60"/>
        <w:ind w:firstLine="720"/>
        <w:rPr>
          <w:bCs/>
          <w:sz w:val="28"/>
          <w:szCs w:val="28"/>
          <w:lang w:val="it-IT"/>
        </w:rPr>
      </w:pPr>
      <w:r w:rsidRPr="00755140">
        <w:rPr>
          <w:bCs/>
          <w:sz w:val="28"/>
          <w:szCs w:val="28"/>
          <w:lang w:val="it-IT"/>
        </w:rPr>
        <w:t>Hướng tuyến được thiết kế trên cơ sở tuân thủ hướng tuyến quy hoạch đã được phê duyệt tại Quyết định số 291/QĐ-UBND ngày 26/4/2025 của UBND tỉnh Ninh Bình, cụ thể:</w:t>
      </w:r>
    </w:p>
    <w:p w14:paraId="599B7933" w14:textId="77777777" w:rsidR="00C35415" w:rsidRPr="00755140" w:rsidRDefault="00C35415" w:rsidP="00755140">
      <w:pPr>
        <w:spacing w:before="60" w:after="60"/>
        <w:ind w:firstLine="720"/>
        <w:rPr>
          <w:bCs/>
          <w:sz w:val="28"/>
          <w:szCs w:val="28"/>
          <w:lang w:val="it-IT"/>
        </w:rPr>
      </w:pPr>
      <w:r w:rsidRPr="00755140">
        <w:rPr>
          <w:bCs/>
          <w:sz w:val="28"/>
          <w:szCs w:val="28"/>
          <w:lang w:val="it-IT"/>
        </w:rPr>
        <w:t>- Tuyến D1: Điểm đầu giao với đường T24; Điểm cuối giao với đường T21; Chiều dài tuyến L=790,69m.</w:t>
      </w:r>
    </w:p>
    <w:p w14:paraId="3C856DBF" w14:textId="77777777" w:rsidR="00C35415" w:rsidRPr="00755140" w:rsidRDefault="00C35415" w:rsidP="00755140">
      <w:pPr>
        <w:spacing w:before="60" w:after="60"/>
        <w:ind w:firstLine="720"/>
        <w:rPr>
          <w:bCs/>
          <w:sz w:val="28"/>
          <w:szCs w:val="28"/>
          <w:lang w:val="it-IT"/>
        </w:rPr>
      </w:pPr>
      <w:r w:rsidRPr="00755140">
        <w:rPr>
          <w:bCs/>
          <w:sz w:val="28"/>
          <w:szCs w:val="28"/>
          <w:lang w:val="it-IT"/>
        </w:rPr>
        <w:t>- Tuyến D2: Điểm đầu giao với tuyến N1; Điểm cuối giao với tuyến D1; Chiều dài tuyến L=560,79m.</w:t>
      </w:r>
    </w:p>
    <w:p w14:paraId="65D01885" w14:textId="77777777" w:rsidR="00C35415" w:rsidRPr="00755140" w:rsidRDefault="00C35415" w:rsidP="00755140">
      <w:pPr>
        <w:spacing w:before="60" w:after="60"/>
        <w:ind w:firstLine="720"/>
        <w:rPr>
          <w:bCs/>
          <w:sz w:val="28"/>
          <w:szCs w:val="28"/>
          <w:lang w:val="it-IT"/>
        </w:rPr>
      </w:pPr>
      <w:r w:rsidRPr="00755140">
        <w:rPr>
          <w:bCs/>
          <w:sz w:val="28"/>
          <w:szCs w:val="28"/>
          <w:lang w:val="it-IT"/>
        </w:rPr>
        <w:t>- Tuyến D3: Điểm đầu giao với đường T24; Điểm cuối tại với tuyến D2; Chiều dài tuyến L=418,21m.</w:t>
      </w:r>
    </w:p>
    <w:p w14:paraId="7B4981E0" w14:textId="77777777" w:rsidR="00C35415" w:rsidRPr="00755140" w:rsidRDefault="00C35415" w:rsidP="00755140">
      <w:pPr>
        <w:spacing w:before="60" w:after="60"/>
        <w:ind w:firstLine="720"/>
        <w:rPr>
          <w:bCs/>
          <w:sz w:val="28"/>
          <w:szCs w:val="28"/>
          <w:lang w:val="it-IT"/>
        </w:rPr>
      </w:pPr>
      <w:r w:rsidRPr="00755140">
        <w:rPr>
          <w:bCs/>
          <w:sz w:val="28"/>
          <w:szCs w:val="28"/>
          <w:lang w:val="it-IT"/>
        </w:rPr>
        <w:t>- Tuyến D4: Điểm đầu giao với tuyến Hai Bà Trưng hiện trạng; Điểm cuối giao với tuyến N7, chiều dài tuyến L=128,78m.</w:t>
      </w:r>
    </w:p>
    <w:p w14:paraId="4E086D3A" w14:textId="77777777" w:rsidR="00C35415" w:rsidRPr="00755140" w:rsidRDefault="00C35415" w:rsidP="00755140">
      <w:pPr>
        <w:spacing w:before="60" w:after="60"/>
        <w:ind w:firstLine="720"/>
        <w:rPr>
          <w:bCs/>
          <w:sz w:val="28"/>
          <w:szCs w:val="28"/>
          <w:lang w:val="it-IT"/>
        </w:rPr>
      </w:pPr>
      <w:r w:rsidRPr="00755140">
        <w:rPr>
          <w:bCs/>
          <w:sz w:val="28"/>
          <w:szCs w:val="28"/>
          <w:lang w:val="it-IT"/>
        </w:rPr>
        <w:t>- Tuyến N1: Điểm đầu giao với đường Lý Nhân Tông; Điểm cuối giao với tuyến D1; Chiều dài tuyến L=483,33m.</w:t>
      </w:r>
    </w:p>
    <w:p w14:paraId="345337D7" w14:textId="77777777" w:rsidR="00C35415" w:rsidRPr="00755140" w:rsidRDefault="00C35415" w:rsidP="00755140">
      <w:pPr>
        <w:spacing w:before="60" w:after="60"/>
        <w:ind w:firstLine="720"/>
        <w:rPr>
          <w:bCs/>
          <w:sz w:val="28"/>
          <w:szCs w:val="28"/>
          <w:lang w:val="it-IT"/>
        </w:rPr>
      </w:pPr>
      <w:r w:rsidRPr="00755140">
        <w:rPr>
          <w:bCs/>
          <w:sz w:val="28"/>
          <w:szCs w:val="28"/>
          <w:lang w:val="it-IT"/>
        </w:rPr>
        <w:lastRenderedPageBreak/>
        <w:t>- Tuyến N2: Điểm đầu giao với đường Lý Nhân Tông.; Điểm cuối giao với tuyến D1; Chiều dài tuyến L=478,76m.</w:t>
      </w:r>
    </w:p>
    <w:p w14:paraId="779210EA" w14:textId="77777777" w:rsidR="00C35415" w:rsidRPr="00755140" w:rsidRDefault="00C35415" w:rsidP="00755140">
      <w:pPr>
        <w:spacing w:before="60" w:after="60"/>
        <w:ind w:firstLine="720"/>
        <w:rPr>
          <w:bCs/>
          <w:sz w:val="28"/>
          <w:szCs w:val="28"/>
          <w:lang w:val="it-IT"/>
        </w:rPr>
      </w:pPr>
      <w:r w:rsidRPr="00755140">
        <w:rPr>
          <w:bCs/>
          <w:sz w:val="28"/>
          <w:szCs w:val="28"/>
          <w:lang w:val="it-IT"/>
        </w:rPr>
        <w:t>- Tuyến N3: Điểm đầu giao với đường Lý Nhân Tông; Điểm cuối giao với đường Phạm Bạch Hổ; Chiều dài tuyến L=141.19m.</w:t>
      </w:r>
    </w:p>
    <w:p w14:paraId="399FCABB" w14:textId="77777777" w:rsidR="00C35415" w:rsidRPr="00755140" w:rsidRDefault="00C35415" w:rsidP="00755140">
      <w:pPr>
        <w:spacing w:before="60" w:after="60"/>
        <w:ind w:firstLine="720"/>
        <w:rPr>
          <w:bCs/>
          <w:sz w:val="28"/>
          <w:szCs w:val="28"/>
          <w:lang w:val="it-IT"/>
        </w:rPr>
      </w:pPr>
      <w:r w:rsidRPr="00755140">
        <w:rPr>
          <w:bCs/>
          <w:sz w:val="28"/>
          <w:szCs w:val="28"/>
          <w:lang w:val="it-IT"/>
        </w:rPr>
        <w:t>- Tuyến N7: Điểm đầu giao với tuyến D2; Điểm cuối giao với tuyến đường dân cư hiện hữu; Chiều dài tuyến L=96,3m.</w:t>
      </w:r>
    </w:p>
    <w:p w14:paraId="42314D29" w14:textId="77777777" w:rsidR="00C35415" w:rsidRPr="00755140" w:rsidRDefault="00C35415" w:rsidP="00755140">
      <w:pPr>
        <w:spacing w:before="60" w:after="60"/>
        <w:ind w:firstLine="720"/>
        <w:rPr>
          <w:bCs/>
          <w:sz w:val="28"/>
          <w:szCs w:val="28"/>
          <w:lang w:val="it-IT"/>
        </w:rPr>
      </w:pPr>
      <w:r w:rsidRPr="00755140">
        <w:rPr>
          <w:bCs/>
          <w:sz w:val="28"/>
          <w:szCs w:val="28"/>
          <w:lang w:val="it-IT"/>
        </w:rPr>
        <w:t>- Tuyến N8: Điểm đầu giao với tuyến N1; Điểm cuối giao với tuyến D3; Chiều dài tuyến L=217,71m.</w:t>
      </w:r>
    </w:p>
    <w:p w14:paraId="786A06F1" w14:textId="77777777" w:rsidR="00C35415" w:rsidRPr="00755140" w:rsidRDefault="00C35415" w:rsidP="00755140">
      <w:pPr>
        <w:spacing w:before="60" w:after="60"/>
        <w:ind w:firstLine="720"/>
        <w:rPr>
          <w:bCs/>
          <w:sz w:val="28"/>
          <w:szCs w:val="28"/>
          <w:lang w:val="it-IT"/>
        </w:rPr>
      </w:pPr>
      <w:r w:rsidRPr="00755140">
        <w:rPr>
          <w:bCs/>
          <w:sz w:val="28"/>
          <w:szCs w:val="28"/>
          <w:lang w:val="it-IT"/>
        </w:rPr>
        <w:t>+ Tuyến Hai Bà Trưng: Điểm đầu giao với tuyến N4; Điểm cuối giao với tuyến D1; Chiều dài tuyến L=126,29m.</w:t>
      </w:r>
    </w:p>
    <w:p w14:paraId="16993EB8" w14:textId="77777777" w:rsidR="00C35415" w:rsidRPr="00755140" w:rsidRDefault="00C35415" w:rsidP="00755140">
      <w:pPr>
        <w:spacing w:before="60" w:after="60"/>
        <w:ind w:firstLine="720"/>
        <w:rPr>
          <w:bCs/>
          <w:sz w:val="28"/>
          <w:szCs w:val="28"/>
          <w:lang w:val="it-IT"/>
        </w:rPr>
      </w:pPr>
      <w:r w:rsidRPr="00755140">
        <w:rPr>
          <w:bCs/>
          <w:sz w:val="28"/>
          <w:szCs w:val="28"/>
          <w:lang w:val="it-IT"/>
        </w:rPr>
        <w:t>- Tuyến Phạm Bạch Hổ: Điểm đầu giao với đường T24; Điểm cuối giao với tuyến N1; Chiều dài tuyến L=184,35m.</w:t>
      </w:r>
    </w:p>
    <w:p w14:paraId="1007D35E" w14:textId="77777777" w:rsidR="00C35415" w:rsidRPr="00755140" w:rsidRDefault="00C35415" w:rsidP="00755140">
      <w:pPr>
        <w:spacing w:before="60" w:after="60"/>
        <w:ind w:firstLine="720"/>
        <w:rPr>
          <w:bCs/>
          <w:sz w:val="28"/>
          <w:szCs w:val="28"/>
          <w:lang w:val="it-IT"/>
        </w:rPr>
      </w:pPr>
      <w:r w:rsidRPr="00755140">
        <w:rPr>
          <w:bCs/>
          <w:sz w:val="28"/>
          <w:szCs w:val="28"/>
          <w:lang w:val="it-IT"/>
        </w:rPr>
        <w:t>b) Thiết kế trắc dọc, trắc ngang:</w:t>
      </w:r>
    </w:p>
    <w:p w14:paraId="17446B4F" w14:textId="77777777" w:rsidR="00C35415" w:rsidRPr="00755140" w:rsidRDefault="00C35415" w:rsidP="00755140">
      <w:pPr>
        <w:spacing w:before="60" w:after="60"/>
        <w:ind w:firstLine="720"/>
        <w:rPr>
          <w:bCs/>
          <w:sz w:val="28"/>
          <w:szCs w:val="28"/>
          <w:lang w:val="it-IT"/>
        </w:rPr>
      </w:pPr>
      <w:r w:rsidRPr="00755140">
        <w:rPr>
          <w:bCs/>
          <w:sz w:val="28"/>
          <w:szCs w:val="28"/>
          <w:lang w:val="it-IT"/>
        </w:rPr>
        <w:t xml:space="preserve">- Quy mô trắc ngang Tuyến D1: </w:t>
      </w:r>
    </w:p>
    <w:p w14:paraId="36D564FB" w14:textId="77777777" w:rsidR="00C35415" w:rsidRPr="00755140" w:rsidRDefault="00C35415" w:rsidP="00755140">
      <w:pPr>
        <w:spacing w:before="60" w:after="60"/>
        <w:ind w:firstLine="720"/>
        <w:rPr>
          <w:bCs/>
          <w:sz w:val="28"/>
          <w:szCs w:val="28"/>
          <w:lang w:val="it-IT"/>
        </w:rPr>
      </w:pPr>
      <w:r w:rsidRPr="00755140">
        <w:rPr>
          <w:bCs/>
          <w:sz w:val="28"/>
          <w:szCs w:val="28"/>
          <w:lang w:val="it-IT"/>
        </w:rPr>
        <w:t>+ Trắc ngang theo quy hoạch: Bn = (5,0+7,5+10,0+7,5+5,0)m = 35,0m.</w:t>
      </w:r>
    </w:p>
    <w:p w14:paraId="338FBC43" w14:textId="77777777" w:rsidR="00C35415" w:rsidRPr="00755140" w:rsidRDefault="00C35415" w:rsidP="00755140">
      <w:pPr>
        <w:spacing w:before="60" w:after="60"/>
        <w:ind w:firstLine="720"/>
        <w:rPr>
          <w:bCs/>
          <w:sz w:val="28"/>
          <w:szCs w:val="28"/>
          <w:lang w:val="it-IT"/>
        </w:rPr>
      </w:pPr>
      <w:r w:rsidRPr="00755140">
        <w:rPr>
          <w:bCs/>
          <w:sz w:val="28"/>
          <w:szCs w:val="28"/>
          <w:lang w:val="it-IT"/>
        </w:rPr>
        <w:t>+ Quy mô thực hiện: Bn = (5,0+7,5+10,0+7,5+5,0)m = 35,0m.</w:t>
      </w:r>
    </w:p>
    <w:p w14:paraId="2C363055" w14:textId="77777777" w:rsidR="00C35415" w:rsidRPr="00755140" w:rsidRDefault="00C35415" w:rsidP="00755140">
      <w:pPr>
        <w:spacing w:before="60" w:after="60"/>
        <w:ind w:firstLine="720"/>
        <w:rPr>
          <w:bCs/>
          <w:sz w:val="28"/>
          <w:szCs w:val="28"/>
          <w:lang w:val="it-IT"/>
        </w:rPr>
      </w:pPr>
      <w:r w:rsidRPr="00755140">
        <w:rPr>
          <w:bCs/>
          <w:sz w:val="28"/>
          <w:szCs w:val="28"/>
          <w:lang w:val="it-IT"/>
        </w:rPr>
        <w:t>Trong đó: Bm = 2x7,5m = 15,0m; Bhè = 2x5,0m=10,0m; Bdải pc = 10,0m.</w:t>
      </w:r>
    </w:p>
    <w:p w14:paraId="35E8E620" w14:textId="77777777" w:rsidR="00C35415" w:rsidRPr="00755140" w:rsidRDefault="00C35415" w:rsidP="00755140">
      <w:pPr>
        <w:spacing w:before="60" w:after="60"/>
        <w:ind w:firstLine="720"/>
        <w:rPr>
          <w:bCs/>
          <w:sz w:val="28"/>
          <w:szCs w:val="28"/>
          <w:lang w:val="it-IT"/>
        </w:rPr>
      </w:pPr>
      <w:r w:rsidRPr="00755140">
        <w:rPr>
          <w:bCs/>
          <w:sz w:val="28"/>
          <w:szCs w:val="28"/>
          <w:lang w:val="it-IT"/>
        </w:rPr>
        <w:t>- Quy mô trắc ngang tuyến Hai Bà Trưng đoạn Km0+00 đến Km0+57,73:</w:t>
      </w:r>
    </w:p>
    <w:p w14:paraId="42D12AC6" w14:textId="77777777" w:rsidR="00C35415" w:rsidRPr="00755140" w:rsidRDefault="00C35415" w:rsidP="00755140">
      <w:pPr>
        <w:spacing w:before="60" w:after="60"/>
        <w:ind w:firstLine="720"/>
        <w:rPr>
          <w:bCs/>
          <w:sz w:val="28"/>
          <w:szCs w:val="28"/>
          <w:lang w:val="it-IT"/>
        </w:rPr>
      </w:pPr>
      <w:r w:rsidRPr="00755140">
        <w:rPr>
          <w:bCs/>
          <w:sz w:val="28"/>
          <w:szCs w:val="28"/>
          <w:lang w:val="it-IT"/>
        </w:rPr>
        <w:t>+ Trắc ngang theo quy hoạch: Bn = (4,0+7,0+4,0)m = 15,0m.</w:t>
      </w:r>
    </w:p>
    <w:p w14:paraId="6D62BCE7" w14:textId="77777777" w:rsidR="00C35415" w:rsidRPr="00755140" w:rsidRDefault="00C35415" w:rsidP="00755140">
      <w:pPr>
        <w:spacing w:before="60" w:after="60"/>
        <w:ind w:firstLine="720"/>
        <w:rPr>
          <w:bCs/>
          <w:sz w:val="28"/>
          <w:szCs w:val="28"/>
          <w:lang w:val="it-IT"/>
        </w:rPr>
      </w:pPr>
      <w:r w:rsidRPr="00755140">
        <w:rPr>
          <w:bCs/>
          <w:sz w:val="28"/>
          <w:szCs w:val="28"/>
          <w:lang w:val="it-IT"/>
        </w:rPr>
        <w:t>+ Quy mô thực hiện: Bn = (4,0+7,0+4,0)m = 15,0m.</w:t>
      </w:r>
    </w:p>
    <w:p w14:paraId="7FF5D4FD" w14:textId="77777777" w:rsidR="00C35415" w:rsidRPr="00755140" w:rsidRDefault="00C35415" w:rsidP="00755140">
      <w:pPr>
        <w:spacing w:before="60" w:after="60"/>
        <w:ind w:firstLine="720"/>
        <w:rPr>
          <w:bCs/>
          <w:sz w:val="28"/>
          <w:szCs w:val="28"/>
          <w:lang w:val="it-IT"/>
        </w:rPr>
      </w:pPr>
      <w:r w:rsidRPr="00755140">
        <w:rPr>
          <w:bCs/>
          <w:sz w:val="28"/>
          <w:szCs w:val="28"/>
          <w:lang w:val="it-IT"/>
        </w:rPr>
        <w:t>Trong đó: Bm=7,0m; Bhè = 2x4,0m=8,0m.</w:t>
      </w:r>
    </w:p>
    <w:p w14:paraId="14F8DD7B" w14:textId="77777777" w:rsidR="00C35415" w:rsidRPr="00755140" w:rsidRDefault="00C35415" w:rsidP="00755140">
      <w:pPr>
        <w:spacing w:before="60" w:after="60"/>
        <w:ind w:firstLine="720"/>
        <w:rPr>
          <w:bCs/>
          <w:sz w:val="28"/>
          <w:szCs w:val="28"/>
          <w:lang w:val="it-IT"/>
        </w:rPr>
      </w:pPr>
      <w:r w:rsidRPr="00755140">
        <w:rPr>
          <w:bCs/>
          <w:sz w:val="28"/>
          <w:szCs w:val="28"/>
          <w:lang w:val="it-IT"/>
        </w:rPr>
        <w:t>- Quy mô trắc ngang tuyến Hai Bà Trưng đoạn Km0+57,73 đến cuối tuyến:</w:t>
      </w:r>
    </w:p>
    <w:p w14:paraId="2A557CFE" w14:textId="77777777" w:rsidR="00C35415" w:rsidRPr="00755140" w:rsidRDefault="00C35415" w:rsidP="00755140">
      <w:pPr>
        <w:spacing w:before="60" w:after="60"/>
        <w:ind w:firstLine="720"/>
        <w:rPr>
          <w:bCs/>
          <w:sz w:val="28"/>
          <w:szCs w:val="28"/>
          <w:lang w:val="it-IT"/>
        </w:rPr>
      </w:pPr>
      <w:r w:rsidRPr="00755140">
        <w:rPr>
          <w:bCs/>
          <w:sz w:val="28"/>
          <w:szCs w:val="28"/>
          <w:lang w:val="it-IT"/>
        </w:rPr>
        <w:t>+ Trắc ngang theo quy hoạch: Bn = (4,0+9,0+4,0)m = 17,0m.</w:t>
      </w:r>
    </w:p>
    <w:p w14:paraId="2CA8F6CA" w14:textId="77777777" w:rsidR="00C35415" w:rsidRPr="00755140" w:rsidRDefault="00C35415" w:rsidP="00755140">
      <w:pPr>
        <w:spacing w:before="60" w:after="60"/>
        <w:ind w:firstLine="720"/>
        <w:rPr>
          <w:bCs/>
          <w:sz w:val="28"/>
          <w:szCs w:val="28"/>
          <w:lang w:val="it-IT"/>
        </w:rPr>
      </w:pPr>
      <w:r w:rsidRPr="00755140">
        <w:rPr>
          <w:bCs/>
          <w:sz w:val="28"/>
          <w:szCs w:val="28"/>
          <w:lang w:val="it-IT"/>
        </w:rPr>
        <w:t>+ Quy mô thực hiện: Bn = (4,0+9,0+4,0)m = 17,0m.</w:t>
      </w:r>
    </w:p>
    <w:p w14:paraId="6910670A" w14:textId="77777777" w:rsidR="00C35415" w:rsidRPr="00755140" w:rsidRDefault="00C35415" w:rsidP="00755140">
      <w:pPr>
        <w:spacing w:before="60" w:after="60"/>
        <w:ind w:firstLine="720"/>
        <w:rPr>
          <w:bCs/>
          <w:sz w:val="28"/>
          <w:szCs w:val="28"/>
          <w:lang w:val="it-IT"/>
        </w:rPr>
      </w:pPr>
      <w:r w:rsidRPr="00755140">
        <w:rPr>
          <w:bCs/>
          <w:sz w:val="28"/>
          <w:szCs w:val="28"/>
          <w:lang w:val="it-IT"/>
        </w:rPr>
        <w:t>Trong đó: Bm=9,0m; Bhè = 2x4,0m = 8,0m.</w:t>
      </w:r>
    </w:p>
    <w:p w14:paraId="354DEBA9" w14:textId="77777777" w:rsidR="00C35415" w:rsidRPr="00755140" w:rsidRDefault="00C35415" w:rsidP="00755140">
      <w:pPr>
        <w:spacing w:before="60" w:after="60"/>
        <w:ind w:firstLine="720"/>
        <w:rPr>
          <w:bCs/>
          <w:sz w:val="28"/>
          <w:szCs w:val="28"/>
          <w:lang w:val="it-IT"/>
        </w:rPr>
      </w:pPr>
      <w:r w:rsidRPr="00755140">
        <w:rPr>
          <w:bCs/>
          <w:sz w:val="28"/>
          <w:szCs w:val="28"/>
          <w:lang w:val="it-IT"/>
        </w:rPr>
        <w:t>- Quy mô các tuyến còn lại:</w:t>
      </w:r>
    </w:p>
    <w:p w14:paraId="095683FF" w14:textId="77777777" w:rsidR="00C35415" w:rsidRPr="00755140" w:rsidRDefault="00C35415" w:rsidP="00755140">
      <w:pPr>
        <w:spacing w:before="60" w:after="60"/>
        <w:ind w:firstLine="720"/>
        <w:rPr>
          <w:bCs/>
          <w:sz w:val="28"/>
          <w:szCs w:val="28"/>
          <w:lang w:val="it-IT"/>
        </w:rPr>
      </w:pPr>
      <w:r w:rsidRPr="00755140">
        <w:rPr>
          <w:bCs/>
          <w:sz w:val="28"/>
          <w:szCs w:val="28"/>
          <w:lang w:val="it-IT"/>
        </w:rPr>
        <w:t>+ Trắc ngang theo quy hoạch: Bn = (4,0+9,0+4,0)m = 17,0m.</w:t>
      </w:r>
    </w:p>
    <w:p w14:paraId="571279B2" w14:textId="77777777" w:rsidR="00C35415" w:rsidRPr="00755140" w:rsidRDefault="00C35415" w:rsidP="00755140">
      <w:pPr>
        <w:spacing w:before="60" w:after="60"/>
        <w:ind w:firstLine="720"/>
        <w:rPr>
          <w:bCs/>
          <w:sz w:val="28"/>
          <w:szCs w:val="28"/>
          <w:lang w:val="it-IT"/>
        </w:rPr>
      </w:pPr>
      <w:r w:rsidRPr="00755140">
        <w:rPr>
          <w:bCs/>
          <w:sz w:val="28"/>
          <w:szCs w:val="28"/>
          <w:lang w:val="it-IT"/>
        </w:rPr>
        <w:t>+ Quy mô thực hiện: Bn = (4,0+9,0+4,0)m = 17,0m.</w:t>
      </w:r>
    </w:p>
    <w:p w14:paraId="7AD37402" w14:textId="77777777" w:rsidR="00C35415" w:rsidRPr="00755140" w:rsidRDefault="00C35415" w:rsidP="00755140">
      <w:pPr>
        <w:spacing w:before="60" w:after="60"/>
        <w:ind w:firstLine="720"/>
        <w:rPr>
          <w:bCs/>
          <w:sz w:val="28"/>
          <w:szCs w:val="28"/>
          <w:lang w:val="it-IT"/>
        </w:rPr>
      </w:pPr>
      <w:r w:rsidRPr="00755140">
        <w:rPr>
          <w:bCs/>
          <w:sz w:val="28"/>
          <w:szCs w:val="28"/>
          <w:lang w:val="it-IT"/>
        </w:rPr>
        <w:t>Trong đó: Bm=9,0m; Bhè = 2x4,0m = 8,0m.</w:t>
      </w:r>
    </w:p>
    <w:p w14:paraId="1D166278" w14:textId="77777777" w:rsidR="00C35415" w:rsidRPr="00755140" w:rsidRDefault="00C35415" w:rsidP="00755140">
      <w:pPr>
        <w:spacing w:before="60" w:after="60"/>
        <w:ind w:firstLine="720"/>
        <w:rPr>
          <w:bCs/>
          <w:sz w:val="28"/>
          <w:szCs w:val="28"/>
          <w:lang w:val="it-IT"/>
        </w:rPr>
      </w:pPr>
      <w:r w:rsidRPr="00755140">
        <w:rPr>
          <w:bCs/>
          <w:sz w:val="28"/>
          <w:szCs w:val="28"/>
          <w:lang w:val="it-IT"/>
        </w:rPr>
        <w:t>- Cao độ khống chế hoàn thiện tại nút: +2,80m.</w:t>
      </w:r>
    </w:p>
    <w:p w14:paraId="7ECC653D" w14:textId="77777777" w:rsidR="00C35415" w:rsidRPr="00755140" w:rsidRDefault="00C35415" w:rsidP="00755140">
      <w:pPr>
        <w:spacing w:before="60" w:after="60"/>
        <w:ind w:firstLine="720"/>
        <w:rPr>
          <w:bCs/>
          <w:sz w:val="28"/>
          <w:szCs w:val="28"/>
          <w:lang w:val="it-IT"/>
        </w:rPr>
      </w:pPr>
      <w:r w:rsidRPr="00755140">
        <w:rPr>
          <w:bCs/>
          <w:sz w:val="28"/>
          <w:szCs w:val="28"/>
          <w:lang w:val="it-IT"/>
        </w:rPr>
        <w:t>c) Thiết kế nền đường</w:t>
      </w:r>
    </w:p>
    <w:p w14:paraId="0254D897" w14:textId="77777777" w:rsidR="00C35415" w:rsidRPr="00755140" w:rsidRDefault="00C35415" w:rsidP="00755140">
      <w:pPr>
        <w:spacing w:before="60" w:after="60"/>
        <w:ind w:firstLine="720"/>
        <w:rPr>
          <w:bCs/>
          <w:sz w:val="28"/>
          <w:szCs w:val="28"/>
          <w:lang w:val="it-IT"/>
        </w:rPr>
      </w:pPr>
      <w:r w:rsidRPr="00755140">
        <w:rPr>
          <w:bCs/>
          <w:sz w:val="28"/>
          <w:szCs w:val="28"/>
          <w:lang w:val="it-IT"/>
        </w:rPr>
        <w:t>Vật liệu đắp nền bằng đất đá hỗn hợp; đào thay đất không thích hợp trong phạm vi nền đường dày trung bình 50cm; đắp bù, đắp nền đường bằng đất đá hỗn hợp K95; lớp 50cm tiếp giáp đáy móng đầm K98.</w:t>
      </w:r>
    </w:p>
    <w:p w14:paraId="0C05BD0D" w14:textId="77777777" w:rsidR="00C35415" w:rsidRPr="00755140" w:rsidRDefault="00C35415" w:rsidP="00755140">
      <w:pPr>
        <w:spacing w:before="60" w:after="60"/>
        <w:ind w:firstLine="720"/>
        <w:rPr>
          <w:bCs/>
          <w:sz w:val="28"/>
          <w:szCs w:val="28"/>
          <w:lang w:val="it-IT"/>
        </w:rPr>
      </w:pPr>
      <w:r w:rsidRPr="00755140">
        <w:rPr>
          <w:bCs/>
          <w:sz w:val="28"/>
          <w:szCs w:val="28"/>
          <w:lang w:val="it-IT"/>
        </w:rPr>
        <w:t>d) Thiết kế mặt đường</w:t>
      </w:r>
    </w:p>
    <w:p w14:paraId="533244EF" w14:textId="77777777" w:rsidR="00C35415" w:rsidRPr="00755140" w:rsidRDefault="00C35415" w:rsidP="00755140">
      <w:pPr>
        <w:spacing w:before="60" w:after="60"/>
        <w:ind w:firstLine="720"/>
        <w:rPr>
          <w:bCs/>
          <w:sz w:val="28"/>
          <w:szCs w:val="28"/>
          <w:lang w:val="it-IT"/>
        </w:rPr>
      </w:pPr>
      <w:r w:rsidRPr="00755140">
        <w:rPr>
          <w:bCs/>
          <w:sz w:val="28"/>
          <w:szCs w:val="28"/>
          <w:lang w:val="it-IT"/>
        </w:rPr>
        <w:lastRenderedPageBreak/>
        <w:t>- Kết cấu áo đường áp dụng cho tuyến D1:</w:t>
      </w:r>
    </w:p>
    <w:p w14:paraId="4A8B71E9" w14:textId="77777777" w:rsidR="00C35415" w:rsidRPr="00755140" w:rsidRDefault="00C35415" w:rsidP="00755140">
      <w:pPr>
        <w:spacing w:before="60" w:after="60"/>
        <w:ind w:firstLine="720"/>
        <w:rPr>
          <w:bCs/>
          <w:sz w:val="28"/>
          <w:szCs w:val="28"/>
          <w:lang w:val="it-IT"/>
        </w:rPr>
      </w:pPr>
      <w:r w:rsidRPr="00755140">
        <w:rPr>
          <w:bCs/>
          <w:sz w:val="28"/>
          <w:szCs w:val="28"/>
          <w:lang w:val="it-IT"/>
        </w:rPr>
        <w:t>+ Lớp bê tông nhựa chặt C16 dày 5cm;</w:t>
      </w:r>
    </w:p>
    <w:p w14:paraId="629DD42E" w14:textId="77777777" w:rsidR="00C35415" w:rsidRPr="00755140" w:rsidRDefault="00C35415" w:rsidP="00755140">
      <w:pPr>
        <w:spacing w:before="60" w:after="60"/>
        <w:ind w:firstLine="720"/>
        <w:rPr>
          <w:bCs/>
          <w:sz w:val="28"/>
          <w:szCs w:val="28"/>
          <w:lang w:val="it-IT"/>
        </w:rPr>
      </w:pPr>
      <w:r w:rsidRPr="00755140">
        <w:rPr>
          <w:bCs/>
          <w:sz w:val="28"/>
          <w:szCs w:val="28"/>
          <w:lang w:val="it-IT"/>
        </w:rPr>
        <w:t xml:space="preserve">+ Tưới nhựa dính bám tiêu chuẩn nhựa 0,5 kg/m2; </w:t>
      </w:r>
    </w:p>
    <w:p w14:paraId="5BE1CF10" w14:textId="77777777" w:rsidR="00C35415" w:rsidRPr="00755140" w:rsidRDefault="00C35415" w:rsidP="00755140">
      <w:pPr>
        <w:spacing w:before="60" w:after="60"/>
        <w:ind w:firstLine="720"/>
        <w:rPr>
          <w:bCs/>
          <w:sz w:val="28"/>
          <w:szCs w:val="28"/>
          <w:lang w:val="it-IT"/>
        </w:rPr>
      </w:pPr>
      <w:r w:rsidRPr="00755140">
        <w:rPr>
          <w:bCs/>
          <w:sz w:val="28"/>
          <w:szCs w:val="28"/>
          <w:lang w:val="it-IT"/>
        </w:rPr>
        <w:t>+ Lớp bê tông nhựa chặt C19 dày 7cm;</w:t>
      </w:r>
    </w:p>
    <w:p w14:paraId="00D1774D" w14:textId="77777777" w:rsidR="00C35415" w:rsidRPr="00755140" w:rsidRDefault="00C35415" w:rsidP="00755140">
      <w:pPr>
        <w:spacing w:before="60" w:after="60"/>
        <w:ind w:firstLine="720"/>
        <w:rPr>
          <w:bCs/>
          <w:sz w:val="28"/>
          <w:szCs w:val="28"/>
          <w:lang w:val="it-IT"/>
        </w:rPr>
      </w:pPr>
      <w:r w:rsidRPr="00755140">
        <w:rPr>
          <w:bCs/>
          <w:sz w:val="28"/>
          <w:szCs w:val="28"/>
          <w:lang w:val="it-IT"/>
        </w:rPr>
        <w:t xml:space="preserve">+ Tưới nhựa thấm bám tiêu chuẩn nhựa 1,0 kg/m2; </w:t>
      </w:r>
    </w:p>
    <w:p w14:paraId="7EDA7A51" w14:textId="77777777" w:rsidR="00C35415" w:rsidRPr="00755140" w:rsidRDefault="00C35415" w:rsidP="00755140">
      <w:pPr>
        <w:spacing w:before="60" w:after="60"/>
        <w:ind w:firstLine="720"/>
        <w:rPr>
          <w:bCs/>
          <w:sz w:val="28"/>
          <w:szCs w:val="28"/>
          <w:lang w:val="it-IT"/>
        </w:rPr>
      </w:pPr>
      <w:r w:rsidRPr="00755140">
        <w:rPr>
          <w:bCs/>
          <w:sz w:val="28"/>
          <w:szCs w:val="28"/>
          <w:lang w:val="it-IT"/>
        </w:rPr>
        <w:t xml:space="preserve">+ Lớp móng trên cấp phối đá dăm loại I, dày 15cm; </w:t>
      </w:r>
    </w:p>
    <w:p w14:paraId="1E938238" w14:textId="77777777" w:rsidR="00C35415" w:rsidRPr="00755140" w:rsidRDefault="00C35415" w:rsidP="00755140">
      <w:pPr>
        <w:spacing w:before="60" w:after="60"/>
        <w:ind w:firstLine="720"/>
        <w:rPr>
          <w:bCs/>
          <w:sz w:val="28"/>
          <w:szCs w:val="28"/>
          <w:lang w:val="it-IT"/>
        </w:rPr>
      </w:pPr>
      <w:r w:rsidRPr="00755140">
        <w:rPr>
          <w:bCs/>
          <w:sz w:val="28"/>
          <w:szCs w:val="28"/>
          <w:lang w:val="it-IT"/>
        </w:rPr>
        <w:t>+ Lớp móng dưới cấp phối đá dăm loại II, dày 25cm.</w:t>
      </w:r>
    </w:p>
    <w:p w14:paraId="1BF7690D" w14:textId="77777777" w:rsidR="00C35415" w:rsidRPr="00755140" w:rsidRDefault="00C35415" w:rsidP="00755140">
      <w:pPr>
        <w:spacing w:before="60" w:after="60"/>
        <w:ind w:firstLine="720"/>
        <w:rPr>
          <w:bCs/>
          <w:sz w:val="28"/>
          <w:szCs w:val="28"/>
          <w:lang w:val="it-IT"/>
        </w:rPr>
      </w:pPr>
      <w:r w:rsidRPr="00755140">
        <w:rPr>
          <w:bCs/>
          <w:sz w:val="28"/>
          <w:szCs w:val="28"/>
          <w:lang w:val="it-IT"/>
        </w:rPr>
        <w:t>- Kết cấu áo đường áp dụng cho các tuyến còn lại như sau:</w:t>
      </w:r>
    </w:p>
    <w:p w14:paraId="7D85CEDE" w14:textId="77777777" w:rsidR="00C35415" w:rsidRPr="00755140" w:rsidRDefault="00C35415" w:rsidP="00755140">
      <w:pPr>
        <w:spacing w:before="60" w:after="60"/>
        <w:ind w:firstLine="720"/>
        <w:rPr>
          <w:bCs/>
          <w:sz w:val="28"/>
          <w:szCs w:val="28"/>
          <w:lang w:val="it-IT"/>
        </w:rPr>
      </w:pPr>
      <w:r w:rsidRPr="00755140">
        <w:rPr>
          <w:bCs/>
          <w:sz w:val="28"/>
          <w:szCs w:val="28"/>
          <w:lang w:val="it-IT"/>
        </w:rPr>
        <w:t>+ Lớp bê tông nhựa chặt C16 dày 5cm;</w:t>
      </w:r>
    </w:p>
    <w:p w14:paraId="115E0EDE" w14:textId="77777777" w:rsidR="00C35415" w:rsidRPr="00755140" w:rsidRDefault="00C35415" w:rsidP="00755140">
      <w:pPr>
        <w:spacing w:before="60" w:after="60"/>
        <w:ind w:firstLine="720"/>
        <w:rPr>
          <w:bCs/>
          <w:sz w:val="28"/>
          <w:szCs w:val="28"/>
          <w:lang w:val="it-IT"/>
        </w:rPr>
      </w:pPr>
      <w:r w:rsidRPr="00755140">
        <w:rPr>
          <w:bCs/>
          <w:sz w:val="28"/>
          <w:szCs w:val="28"/>
          <w:lang w:val="it-IT"/>
        </w:rPr>
        <w:t xml:space="preserve">+ Tưới nhựa dính bám tiêu chuẩn nhựa 0,5 kg/m2; </w:t>
      </w:r>
    </w:p>
    <w:p w14:paraId="606D03A2" w14:textId="77777777" w:rsidR="00C35415" w:rsidRPr="00755140" w:rsidRDefault="00C35415" w:rsidP="00755140">
      <w:pPr>
        <w:spacing w:before="60" w:after="60"/>
        <w:ind w:firstLine="720"/>
        <w:rPr>
          <w:bCs/>
          <w:sz w:val="28"/>
          <w:szCs w:val="28"/>
          <w:lang w:val="it-IT"/>
        </w:rPr>
      </w:pPr>
      <w:r w:rsidRPr="00755140">
        <w:rPr>
          <w:bCs/>
          <w:sz w:val="28"/>
          <w:szCs w:val="28"/>
          <w:lang w:val="it-IT"/>
        </w:rPr>
        <w:t>+ Lớp bê tông nhựa chặt C19 dày 7cm;</w:t>
      </w:r>
    </w:p>
    <w:p w14:paraId="51314567" w14:textId="77777777" w:rsidR="00C35415" w:rsidRPr="00755140" w:rsidRDefault="00C35415" w:rsidP="00755140">
      <w:pPr>
        <w:spacing w:before="60" w:after="60"/>
        <w:ind w:firstLine="720"/>
        <w:rPr>
          <w:bCs/>
          <w:sz w:val="28"/>
          <w:szCs w:val="28"/>
          <w:lang w:val="it-IT"/>
        </w:rPr>
      </w:pPr>
      <w:r w:rsidRPr="00755140">
        <w:rPr>
          <w:bCs/>
          <w:sz w:val="28"/>
          <w:szCs w:val="28"/>
          <w:lang w:val="it-IT"/>
        </w:rPr>
        <w:t xml:space="preserve">+ Tưới nhựa thấm bám tiêu chuẩn nhựa 1,0 kg/m2; </w:t>
      </w:r>
    </w:p>
    <w:p w14:paraId="6A405B4E" w14:textId="77777777" w:rsidR="00C35415" w:rsidRPr="00755140" w:rsidRDefault="00C35415" w:rsidP="00755140">
      <w:pPr>
        <w:spacing w:before="60" w:after="60"/>
        <w:ind w:firstLine="720"/>
        <w:rPr>
          <w:bCs/>
          <w:sz w:val="28"/>
          <w:szCs w:val="28"/>
          <w:lang w:val="it-IT"/>
        </w:rPr>
      </w:pPr>
      <w:r w:rsidRPr="00755140">
        <w:rPr>
          <w:bCs/>
          <w:sz w:val="28"/>
          <w:szCs w:val="28"/>
          <w:lang w:val="it-IT"/>
        </w:rPr>
        <w:t xml:space="preserve">+ Lớp móng trên cấp phối đá dăm loại I, dày 15cm; </w:t>
      </w:r>
    </w:p>
    <w:p w14:paraId="41FBA5D7" w14:textId="77777777" w:rsidR="00C35415" w:rsidRPr="00755140" w:rsidRDefault="00C35415" w:rsidP="00755140">
      <w:pPr>
        <w:spacing w:before="60" w:after="60"/>
        <w:ind w:firstLine="720"/>
        <w:rPr>
          <w:bCs/>
          <w:sz w:val="28"/>
          <w:szCs w:val="28"/>
          <w:lang w:val="it-IT"/>
        </w:rPr>
      </w:pPr>
      <w:r w:rsidRPr="00755140">
        <w:rPr>
          <w:bCs/>
          <w:sz w:val="28"/>
          <w:szCs w:val="28"/>
          <w:lang w:val="it-IT"/>
        </w:rPr>
        <w:t>+ Lớp móng dưới cấp phối đá dăm loại II, dày 18cm.</w:t>
      </w:r>
    </w:p>
    <w:p w14:paraId="6E15EF29" w14:textId="77777777" w:rsidR="00C35415" w:rsidRPr="00755140" w:rsidRDefault="00C35415" w:rsidP="00755140">
      <w:pPr>
        <w:spacing w:before="60" w:after="60"/>
        <w:ind w:firstLine="720"/>
        <w:rPr>
          <w:bCs/>
          <w:sz w:val="28"/>
          <w:szCs w:val="28"/>
          <w:lang w:val="it-IT"/>
        </w:rPr>
      </w:pPr>
      <w:r w:rsidRPr="00755140">
        <w:rPr>
          <w:bCs/>
          <w:sz w:val="28"/>
          <w:szCs w:val="28"/>
          <w:lang w:val="it-IT"/>
        </w:rPr>
        <w:t>- Độ dốc ngang mặt đường Im = 2%; độ dốc ngang hè đường Ihè = 1,5%.</w:t>
      </w:r>
    </w:p>
    <w:p w14:paraId="5A84F1BA" w14:textId="77777777" w:rsidR="00C35415" w:rsidRPr="00755140" w:rsidRDefault="00C35415" w:rsidP="00755140">
      <w:pPr>
        <w:spacing w:before="60" w:after="60"/>
        <w:ind w:firstLine="720"/>
        <w:rPr>
          <w:bCs/>
          <w:sz w:val="28"/>
          <w:szCs w:val="28"/>
          <w:lang w:val="it-IT"/>
        </w:rPr>
      </w:pPr>
      <w:r w:rsidRPr="00755140">
        <w:rPr>
          <w:bCs/>
          <w:sz w:val="28"/>
          <w:szCs w:val="28"/>
          <w:lang w:val="it-IT"/>
        </w:rPr>
        <w:t>e) Vỉa hè, bo vỉa, đan rãnh, cây xanh</w:t>
      </w:r>
    </w:p>
    <w:p w14:paraId="393A53E6" w14:textId="77777777" w:rsidR="00C35415" w:rsidRPr="00755140" w:rsidRDefault="00C35415" w:rsidP="00755140">
      <w:pPr>
        <w:spacing w:before="60" w:after="60"/>
        <w:ind w:firstLine="720"/>
        <w:rPr>
          <w:bCs/>
          <w:sz w:val="28"/>
          <w:szCs w:val="28"/>
          <w:lang w:val="it-IT"/>
        </w:rPr>
      </w:pPr>
      <w:r w:rsidRPr="00755140">
        <w:rPr>
          <w:bCs/>
          <w:sz w:val="28"/>
          <w:szCs w:val="28"/>
          <w:lang w:val="it-IT"/>
        </w:rPr>
        <w:t>- Lắp đặt vỉa bo bằng bê tông xi măng M250 dạng vát; Nền hè đổ BTXM mác 150 dày 7cm (không lát gạch); Với vỉa hè khu dân cư hiện hữu lát gạch bê tông xi măng giả đá; Đan rãnh lát bằng tấm bê tông xi măng M250 đúc sẵn. Móng bo, đan rãnh bằng lớp BTXM M150.</w:t>
      </w:r>
    </w:p>
    <w:p w14:paraId="0DB1648B" w14:textId="77777777" w:rsidR="00C35415" w:rsidRPr="00755140" w:rsidRDefault="00C35415" w:rsidP="00755140">
      <w:pPr>
        <w:spacing w:before="60" w:after="60"/>
        <w:ind w:firstLine="720"/>
        <w:rPr>
          <w:bCs/>
          <w:sz w:val="28"/>
          <w:szCs w:val="28"/>
          <w:lang w:val="it-IT"/>
        </w:rPr>
      </w:pPr>
      <w:r w:rsidRPr="00755140">
        <w:rPr>
          <w:bCs/>
          <w:sz w:val="28"/>
          <w:szCs w:val="28"/>
          <w:lang w:val="it-IT"/>
        </w:rPr>
        <w:t>- Giải phân cách: Vỉa bo giải phân cách bằng BTXM M250 dạng đứng, trên lớp móng BTXM M150. Giải phân cách được đổ đất trồng cây tầm thấp.</w:t>
      </w:r>
    </w:p>
    <w:p w14:paraId="696ACEA2" w14:textId="77777777" w:rsidR="00C35415" w:rsidRPr="00755140" w:rsidRDefault="00C35415" w:rsidP="00755140">
      <w:pPr>
        <w:spacing w:before="60" w:after="60"/>
        <w:ind w:firstLine="720"/>
        <w:rPr>
          <w:bCs/>
          <w:sz w:val="28"/>
          <w:szCs w:val="28"/>
          <w:lang w:val="it-IT"/>
        </w:rPr>
      </w:pPr>
      <w:r w:rsidRPr="00755140">
        <w:rPr>
          <w:bCs/>
          <w:sz w:val="28"/>
          <w:szCs w:val="28"/>
          <w:lang w:val="it-IT"/>
        </w:rPr>
        <w:t>- Cây xanh: Trồng mới cây xanh trên phạm vi vỉa hè các tuyến đường; Chủng loại dự kiến trồng cây Giáng Hương, Vàng Anh; khoảng cách 10-12m/hố.</w:t>
      </w:r>
    </w:p>
    <w:p w14:paraId="41860826" w14:textId="77777777" w:rsidR="00C35415" w:rsidRPr="00755140" w:rsidRDefault="00C35415" w:rsidP="00755140">
      <w:pPr>
        <w:spacing w:before="60" w:after="60"/>
        <w:ind w:firstLine="720"/>
        <w:rPr>
          <w:bCs/>
          <w:sz w:val="28"/>
          <w:szCs w:val="28"/>
          <w:lang w:val="it-IT"/>
        </w:rPr>
      </w:pPr>
      <w:r w:rsidRPr="00755140">
        <w:rPr>
          <w:bCs/>
          <w:sz w:val="28"/>
          <w:szCs w:val="28"/>
          <w:lang w:val="it-IT"/>
        </w:rPr>
        <w:t>g) An toàn giao thông:</w:t>
      </w:r>
    </w:p>
    <w:p w14:paraId="66DD544D" w14:textId="77777777" w:rsidR="00C35415" w:rsidRPr="00755140" w:rsidRDefault="00C35415" w:rsidP="00C35415">
      <w:pPr>
        <w:spacing w:before="60" w:after="60"/>
        <w:ind w:firstLine="720"/>
        <w:rPr>
          <w:bCs/>
          <w:sz w:val="28"/>
          <w:szCs w:val="28"/>
          <w:lang w:val="it-IT"/>
        </w:rPr>
      </w:pPr>
      <w:r w:rsidRPr="00755140">
        <w:rPr>
          <w:bCs/>
          <w:sz w:val="28"/>
          <w:szCs w:val="28"/>
          <w:lang w:val="it-IT"/>
        </w:rPr>
        <w:t>Thiết kế hệ thống an toàn giao thông căn cứ theo Quy chuẩn kỹ thuật Quốc gia về báo hiệu đường bộ QCVN 41:2024/BGTVT và Tiêu chuẩn cơ sở TCCS 34:2020/TCĐBVN.</w:t>
      </w:r>
    </w:p>
    <w:p w14:paraId="48FE9FE0" w14:textId="77777777" w:rsidR="008566C8" w:rsidRPr="00755140" w:rsidRDefault="007C48F3" w:rsidP="00755140">
      <w:pPr>
        <w:spacing w:before="60" w:after="60"/>
        <w:ind w:firstLine="720"/>
        <w:rPr>
          <w:bCs/>
          <w:sz w:val="28"/>
          <w:szCs w:val="28"/>
          <w:lang w:val="it-IT"/>
        </w:rPr>
      </w:pPr>
      <w:r w:rsidRPr="00F01D61">
        <w:rPr>
          <w:bCs/>
          <w:sz w:val="28"/>
          <w:szCs w:val="28"/>
          <w:lang w:val="it-IT"/>
        </w:rPr>
        <w:t xml:space="preserve">1.1.6.2. </w:t>
      </w:r>
      <w:r w:rsidR="008566C8" w:rsidRPr="00755140">
        <w:rPr>
          <w:bCs/>
          <w:sz w:val="28"/>
          <w:szCs w:val="28"/>
          <w:lang w:val="it-IT"/>
        </w:rPr>
        <w:t>Hệ thống thoát nước mưa</w:t>
      </w:r>
    </w:p>
    <w:p w14:paraId="6B48430B" w14:textId="77777777" w:rsidR="008566C8" w:rsidRPr="00755140" w:rsidRDefault="008566C8" w:rsidP="00755140">
      <w:pPr>
        <w:spacing w:before="60" w:after="60"/>
        <w:ind w:firstLine="720"/>
        <w:rPr>
          <w:bCs/>
          <w:sz w:val="28"/>
          <w:szCs w:val="28"/>
          <w:lang w:val="it-IT"/>
        </w:rPr>
      </w:pPr>
      <w:r w:rsidRPr="00755140">
        <w:rPr>
          <w:bCs/>
          <w:sz w:val="28"/>
          <w:szCs w:val="28"/>
          <w:lang w:val="it-IT"/>
        </w:rPr>
        <w:t>a) Cống thoát nước dọc</w:t>
      </w:r>
    </w:p>
    <w:p w14:paraId="4E40E1B3" w14:textId="77777777" w:rsidR="008566C8" w:rsidRPr="00755140" w:rsidRDefault="008566C8" w:rsidP="00755140">
      <w:pPr>
        <w:spacing w:before="60" w:after="60"/>
        <w:ind w:firstLine="720"/>
        <w:rPr>
          <w:bCs/>
          <w:sz w:val="28"/>
          <w:szCs w:val="28"/>
          <w:lang w:val="it-IT"/>
        </w:rPr>
      </w:pPr>
      <w:r w:rsidRPr="00755140">
        <w:rPr>
          <w:bCs/>
          <w:sz w:val="28"/>
          <w:szCs w:val="28"/>
          <w:lang w:val="it-IT"/>
        </w:rPr>
        <w:t>- Toàn bộ hệ thống thoát nước mặt và nước mưa trên tuyến sẽ được thu gom qua hệ thống hố ga, cửa thu đặt tại mép đường đổ về hệ thống rãnh dọc trên vỉa hè và thoát vào hệ thống thoát nước trên đường T24 và đường Lý Nhân Tông.</w:t>
      </w:r>
    </w:p>
    <w:p w14:paraId="2A1F6EAA" w14:textId="77777777" w:rsidR="008566C8" w:rsidRPr="00755140" w:rsidRDefault="008566C8" w:rsidP="00755140">
      <w:pPr>
        <w:spacing w:before="60" w:after="60"/>
        <w:ind w:firstLine="720"/>
        <w:rPr>
          <w:bCs/>
          <w:sz w:val="28"/>
          <w:szCs w:val="28"/>
          <w:lang w:val="it-IT"/>
        </w:rPr>
      </w:pPr>
      <w:r w:rsidRPr="00755140">
        <w:rPr>
          <w:bCs/>
          <w:sz w:val="28"/>
          <w:szCs w:val="28"/>
          <w:lang w:val="it-IT"/>
        </w:rPr>
        <w:t xml:space="preserve">- Xây dựng tuyến rãnh thoát nước dọc vỉa hè các tuyến đường bằng BTCT, bê tông M250. Tổng chiều dài khoảng L=4.265m, trong đó: Rãnh có khẩu độ B600 </w:t>
      </w:r>
      <w:r w:rsidRPr="00755140">
        <w:rPr>
          <w:bCs/>
          <w:sz w:val="28"/>
          <w:szCs w:val="28"/>
          <w:lang w:val="it-IT"/>
        </w:rPr>
        <w:lastRenderedPageBreak/>
        <w:t>chiều dài khoảng L=2.404m, khẩu độ B800 dài khoảng L=980m, khẩu độ B1000 chiều dài khoảng L=228m, khẩu độ B1200 chiều dài khoảng L=653m. Hoàn chỉnh hố ga và cửa thu nước dọc trên các tuyến.</w:t>
      </w:r>
    </w:p>
    <w:p w14:paraId="12E5330C" w14:textId="77777777" w:rsidR="008566C8" w:rsidRPr="00755140" w:rsidRDefault="008566C8" w:rsidP="00755140">
      <w:pPr>
        <w:spacing w:before="60" w:after="60"/>
        <w:ind w:firstLine="720"/>
        <w:rPr>
          <w:bCs/>
          <w:sz w:val="28"/>
          <w:szCs w:val="28"/>
          <w:lang w:val="it-IT"/>
        </w:rPr>
      </w:pPr>
      <w:r w:rsidRPr="00755140">
        <w:rPr>
          <w:bCs/>
          <w:sz w:val="28"/>
          <w:szCs w:val="28"/>
          <w:lang w:val="it-IT"/>
        </w:rPr>
        <w:t>- Cấu tạo: Đốt cống bằng BTCT M250 kiểu chữ U đúc sẵn, móng cống bằng BTXM M150 đổ tại chỗ đặt trên lớp đá dăm đệm đầm chặt. Tấm đan bằng BTCT M250 đúc sẵn.</w:t>
      </w:r>
    </w:p>
    <w:p w14:paraId="7DE40B2D" w14:textId="77777777" w:rsidR="008566C8" w:rsidRPr="00755140" w:rsidRDefault="008566C8" w:rsidP="00755140">
      <w:pPr>
        <w:spacing w:before="60" w:after="60"/>
        <w:ind w:firstLine="720"/>
        <w:rPr>
          <w:bCs/>
          <w:sz w:val="28"/>
          <w:szCs w:val="28"/>
          <w:lang w:val="it-IT"/>
        </w:rPr>
      </w:pPr>
      <w:r w:rsidRPr="00755140">
        <w:rPr>
          <w:bCs/>
          <w:sz w:val="28"/>
          <w:szCs w:val="28"/>
          <w:lang w:val="it-IT"/>
        </w:rPr>
        <w:t>b) Cống ngang đường</w:t>
      </w:r>
    </w:p>
    <w:p w14:paraId="308DC9EA" w14:textId="77777777" w:rsidR="008566C8" w:rsidRPr="00755140" w:rsidRDefault="008566C8" w:rsidP="00755140">
      <w:pPr>
        <w:spacing w:before="60" w:after="60"/>
        <w:ind w:firstLine="720"/>
        <w:rPr>
          <w:bCs/>
          <w:sz w:val="28"/>
          <w:szCs w:val="28"/>
          <w:lang w:val="it-IT"/>
        </w:rPr>
      </w:pPr>
      <w:r w:rsidRPr="00755140">
        <w:rPr>
          <w:bCs/>
          <w:sz w:val="28"/>
          <w:szCs w:val="28"/>
          <w:lang w:val="it-IT"/>
        </w:rPr>
        <w:t>- Cống ngang đường: Xây dựng cống ngang đường bằng cống hộp BTCT; tổng chiều dài 1.237m, gồm các khẩu độ cống BxH=(0,8x0,8) dài 477m; BxH=(1,0x1,0) dài 173m; BxH=(1,2x1,2) dài 64m; BxH=(1,4x1,4) dài 28m; BxH=(1,6x1,6) dài 116m và 379m cống D300.</w:t>
      </w:r>
    </w:p>
    <w:p w14:paraId="4A87E68E" w14:textId="77777777" w:rsidR="008566C8" w:rsidRPr="00755140" w:rsidRDefault="008566C8" w:rsidP="00755140">
      <w:pPr>
        <w:spacing w:before="60" w:after="60"/>
        <w:ind w:firstLine="720"/>
        <w:rPr>
          <w:bCs/>
          <w:sz w:val="28"/>
          <w:szCs w:val="28"/>
          <w:lang w:val="it-IT"/>
        </w:rPr>
      </w:pPr>
      <w:r w:rsidRPr="00755140">
        <w:rPr>
          <w:bCs/>
          <w:sz w:val="28"/>
          <w:szCs w:val="28"/>
          <w:lang w:val="it-IT"/>
        </w:rPr>
        <w:t>- Kết cấu: Cống hộp BTCT M300 đúc sẵn, móng bằng BTXM M150 đổ tại chỗ trên lớp đá dăm đầm chặt; nền móng công gia cố cọc tre, cọc dài 2,5m, mật độ 25 cọc/m2.</w:t>
      </w:r>
    </w:p>
    <w:p w14:paraId="3C030EBE" w14:textId="77777777" w:rsidR="008566C8" w:rsidRPr="00755140" w:rsidRDefault="007C48F3" w:rsidP="00755140">
      <w:pPr>
        <w:spacing w:before="60" w:after="60"/>
        <w:ind w:firstLine="720"/>
        <w:rPr>
          <w:bCs/>
          <w:sz w:val="28"/>
          <w:szCs w:val="28"/>
          <w:lang w:val="it-IT"/>
        </w:rPr>
      </w:pPr>
      <w:r w:rsidRPr="00F01D61">
        <w:rPr>
          <w:bCs/>
          <w:sz w:val="28"/>
          <w:szCs w:val="28"/>
          <w:lang w:val="it-IT"/>
        </w:rPr>
        <w:t>1.1.6.</w:t>
      </w:r>
      <w:r w:rsidR="00D97F05" w:rsidRPr="00F01D61">
        <w:rPr>
          <w:bCs/>
          <w:sz w:val="28"/>
          <w:szCs w:val="28"/>
          <w:lang w:val="it-IT"/>
        </w:rPr>
        <w:t>3.</w:t>
      </w:r>
      <w:r w:rsidRPr="00F01D61">
        <w:rPr>
          <w:bCs/>
          <w:sz w:val="28"/>
          <w:szCs w:val="28"/>
          <w:lang w:val="it-IT"/>
        </w:rPr>
        <w:t xml:space="preserve"> </w:t>
      </w:r>
      <w:r w:rsidR="008566C8" w:rsidRPr="00755140">
        <w:rPr>
          <w:bCs/>
          <w:sz w:val="28"/>
          <w:szCs w:val="28"/>
          <w:lang w:val="it-IT"/>
        </w:rPr>
        <w:t>Hệ thống nước thải</w:t>
      </w:r>
    </w:p>
    <w:p w14:paraId="5C5964F7" w14:textId="77777777" w:rsidR="008566C8" w:rsidRPr="00755140" w:rsidRDefault="008566C8" w:rsidP="00755140">
      <w:pPr>
        <w:spacing w:before="60" w:after="60"/>
        <w:ind w:firstLine="720"/>
        <w:rPr>
          <w:bCs/>
          <w:sz w:val="28"/>
          <w:szCs w:val="28"/>
          <w:lang w:val="it-IT"/>
        </w:rPr>
      </w:pPr>
      <w:r w:rsidRPr="00755140">
        <w:rPr>
          <w:bCs/>
          <w:sz w:val="28"/>
          <w:szCs w:val="28"/>
          <w:lang w:val="it-IT"/>
        </w:rPr>
        <w:t>- Nước thải được thu gom vào hệ thống thoát nước thải đặt dọc trên vỉa hè đường giao thông qua hệ thống hố ga, rãnh thu nước. Hướng thoát chính chảy về cống thoát nước thải D400 trên đường T21, đường Lý Nhân Tông và đường Hai Bà Trưng rồi chảy về trạm xử lý nước thải Ninh Phong theo quy hoạch chung.</w:t>
      </w:r>
    </w:p>
    <w:p w14:paraId="6C833EAE" w14:textId="77777777" w:rsidR="008566C8" w:rsidRPr="00755140" w:rsidRDefault="008566C8" w:rsidP="00755140">
      <w:pPr>
        <w:spacing w:before="60" w:after="60"/>
        <w:ind w:firstLine="720"/>
        <w:rPr>
          <w:bCs/>
          <w:sz w:val="28"/>
          <w:szCs w:val="28"/>
          <w:lang w:val="it-IT"/>
        </w:rPr>
      </w:pPr>
      <w:r w:rsidRPr="00755140">
        <w:rPr>
          <w:bCs/>
          <w:sz w:val="28"/>
          <w:szCs w:val="28"/>
          <w:lang w:val="it-IT"/>
        </w:rPr>
        <w:t>- Xây dựng hệ thống đường ống thoát nước thải bằng ống nhựa HDPE PN8 D315, D400 chiều dài L=3.999m, trong đó tuyến trục chính là ống HDPE PN8 D400 chiều dài L=1.025m, các tuyến ống nhánh là ống nhựa HDPE PN8 D315 chiều dài L=2.974m.</w:t>
      </w:r>
    </w:p>
    <w:p w14:paraId="02088915" w14:textId="77777777" w:rsidR="008566C8" w:rsidRPr="00755140" w:rsidRDefault="008566C8" w:rsidP="00755140">
      <w:pPr>
        <w:spacing w:before="60" w:after="60"/>
        <w:ind w:firstLine="720"/>
        <w:rPr>
          <w:bCs/>
          <w:sz w:val="28"/>
          <w:szCs w:val="28"/>
          <w:lang w:val="it-IT"/>
        </w:rPr>
      </w:pPr>
      <w:r w:rsidRPr="00755140">
        <w:rPr>
          <w:bCs/>
          <w:sz w:val="28"/>
          <w:szCs w:val="28"/>
          <w:lang w:val="it-IT"/>
        </w:rPr>
        <w:t>- Hố ga thoát nước thải: Gồm 186 gố ga, tường bằng BTCT đá 1x2 mác 250; Móng hố ga bằng BTXM đá 2x4 M150; Tấm đan BTCT đá 1x2 M250.</w:t>
      </w:r>
    </w:p>
    <w:p w14:paraId="5D9A3E4D" w14:textId="77777777" w:rsidR="008566C8" w:rsidRPr="00755140" w:rsidRDefault="007C48F3" w:rsidP="00755140">
      <w:pPr>
        <w:spacing w:before="60" w:after="60"/>
        <w:ind w:firstLine="720"/>
        <w:rPr>
          <w:bCs/>
          <w:sz w:val="28"/>
          <w:szCs w:val="28"/>
          <w:lang w:val="it-IT"/>
        </w:rPr>
      </w:pPr>
      <w:r w:rsidRPr="00F01D61">
        <w:rPr>
          <w:bCs/>
          <w:sz w:val="28"/>
          <w:szCs w:val="28"/>
          <w:lang w:val="it-IT"/>
        </w:rPr>
        <w:t>1.1.6</w:t>
      </w:r>
      <w:r w:rsidR="00D97F05" w:rsidRPr="00F01D61">
        <w:rPr>
          <w:bCs/>
          <w:sz w:val="28"/>
          <w:szCs w:val="28"/>
          <w:lang w:val="it-IT"/>
        </w:rPr>
        <w:t>.4.</w:t>
      </w:r>
      <w:r w:rsidRPr="00F01D61">
        <w:rPr>
          <w:bCs/>
          <w:sz w:val="28"/>
          <w:szCs w:val="28"/>
          <w:lang w:val="it-IT"/>
        </w:rPr>
        <w:t xml:space="preserve"> </w:t>
      </w:r>
      <w:r w:rsidR="008566C8" w:rsidRPr="00755140">
        <w:rPr>
          <w:bCs/>
          <w:sz w:val="28"/>
          <w:szCs w:val="28"/>
          <w:lang w:val="it-IT"/>
        </w:rPr>
        <w:t>Hệ thống cấp nước</w:t>
      </w:r>
    </w:p>
    <w:p w14:paraId="0154E984" w14:textId="77777777" w:rsidR="008566C8" w:rsidRPr="00755140" w:rsidRDefault="008566C8" w:rsidP="00755140">
      <w:pPr>
        <w:spacing w:before="60" w:after="60"/>
        <w:ind w:firstLine="720"/>
        <w:rPr>
          <w:bCs/>
          <w:sz w:val="28"/>
          <w:szCs w:val="28"/>
          <w:lang w:val="it-IT"/>
        </w:rPr>
      </w:pPr>
      <w:r w:rsidRPr="00755140">
        <w:rPr>
          <w:bCs/>
          <w:sz w:val="28"/>
          <w:szCs w:val="28"/>
          <w:lang w:val="it-IT"/>
        </w:rPr>
        <w:t>- Nguồn cấp nước từ Công ty cấp nước Thành Nam. Đấu nối trên tuyến ống nhựa D315 hiện có nằm dọc tuyến đường Lý Nhân Tông.</w:t>
      </w:r>
    </w:p>
    <w:p w14:paraId="318F22C1" w14:textId="77777777" w:rsidR="008566C8" w:rsidRPr="00755140" w:rsidRDefault="008566C8" w:rsidP="00755140">
      <w:pPr>
        <w:spacing w:before="60" w:after="60"/>
        <w:ind w:firstLine="720"/>
        <w:rPr>
          <w:bCs/>
          <w:sz w:val="28"/>
          <w:szCs w:val="28"/>
          <w:lang w:val="it-IT"/>
        </w:rPr>
      </w:pPr>
      <w:r w:rsidRPr="00755140">
        <w:rPr>
          <w:bCs/>
          <w:sz w:val="28"/>
          <w:szCs w:val="28"/>
          <w:lang w:val="it-IT"/>
        </w:rPr>
        <w:t>- Toàn bộ mạng lưới cấp nước được thiết kế theo mạng nhánh và mạng vòng kết hợp. Chủng loại là ống nhựa HDPE PN10 D160, HDPE PN10 D110, HDPE PN8 D90, D63. Trong đó: ống nhựa HDPE D160 chiều dài L=665m; HDPE D110 chiều dài L=1.548m; ống HDPE D90 dài L=390m; ống HDPE D63 dài L=2.993m và các phụ kiện đấu nối đi kèm.</w:t>
      </w:r>
    </w:p>
    <w:p w14:paraId="5B3509A0" w14:textId="77777777" w:rsidR="008566C8" w:rsidRPr="00755140" w:rsidRDefault="008566C8" w:rsidP="00755140">
      <w:pPr>
        <w:spacing w:before="60" w:after="60"/>
        <w:ind w:firstLine="720"/>
        <w:rPr>
          <w:bCs/>
          <w:sz w:val="28"/>
          <w:szCs w:val="28"/>
          <w:lang w:val="it-IT"/>
        </w:rPr>
      </w:pPr>
      <w:r w:rsidRPr="00755140">
        <w:rPr>
          <w:bCs/>
          <w:sz w:val="28"/>
          <w:szCs w:val="28"/>
          <w:lang w:val="it-IT"/>
        </w:rPr>
        <w:t>- Xây dựng 14 trạm cứu hoả trên vỉa hè dọc các tuyến đường tại vị trí ngã 3, ngã 4 thuận tiện cho PCCC.</w:t>
      </w:r>
    </w:p>
    <w:p w14:paraId="6D9AD2D0" w14:textId="77777777" w:rsidR="008566C8" w:rsidRPr="00755140" w:rsidRDefault="007C48F3" w:rsidP="00755140">
      <w:pPr>
        <w:spacing w:before="60" w:after="60"/>
        <w:ind w:firstLine="720"/>
        <w:rPr>
          <w:bCs/>
          <w:sz w:val="28"/>
          <w:szCs w:val="28"/>
          <w:lang w:val="it-IT"/>
        </w:rPr>
      </w:pPr>
      <w:r w:rsidRPr="00F01D61">
        <w:rPr>
          <w:bCs/>
          <w:sz w:val="28"/>
          <w:szCs w:val="28"/>
          <w:lang w:val="it-IT"/>
        </w:rPr>
        <w:t>1.1.6</w:t>
      </w:r>
      <w:r w:rsidR="00D97F05" w:rsidRPr="00F01D61">
        <w:rPr>
          <w:bCs/>
          <w:sz w:val="28"/>
          <w:szCs w:val="28"/>
          <w:lang w:val="it-IT"/>
        </w:rPr>
        <w:t>.5.</w:t>
      </w:r>
      <w:r w:rsidRPr="00F01D61">
        <w:rPr>
          <w:bCs/>
          <w:sz w:val="28"/>
          <w:szCs w:val="28"/>
          <w:lang w:val="it-IT"/>
        </w:rPr>
        <w:t xml:space="preserve"> </w:t>
      </w:r>
      <w:r w:rsidR="008566C8" w:rsidRPr="00755140">
        <w:rPr>
          <w:bCs/>
          <w:sz w:val="28"/>
          <w:szCs w:val="28"/>
          <w:lang w:val="it-IT"/>
        </w:rPr>
        <w:t>Hào kỹ thuật</w:t>
      </w:r>
    </w:p>
    <w:p w14:paraId="67966B7F" w14:textId="77777777" w:rsidR="008566C8" w:rsidRPr="00755140" w:rsidRDefault="008566C8" w:rsidP="00755140">
      <w:pPr>
        <w:spacing w:before="60" w:after="60"/>
        <w:ind w:firstLine="720"/>
        <w:rPr>
          <w:bCs/>
          <w:sz w:val="28"/>
          <w:szCs w:val="28"/>
          <w:lang w:val="it-IT"/>
        </w:rPr>
      </w:pPr>
      <w:r w:rsidRPr="00755140">
        <w:rPr>
          <w:bCs/>
          <w:sz w:val="28"/>
          <w:szCs w:val="28"/>
          <w:lang w:val="it-IT"/>
        </w:rPr>
        <w:lastRenderedPageBreak/>
        <w:t>Xây dựng hệ thống Hào cáp kỹ thuật khẩu độ B=0,5m dọc trên vỉa hè các tuyến đường bằng hào chữ U BTCT M250 có nắp đậy đúc sẵn với chiều dài L=3.647m. Tại vị trí nút giao ngang qua đường đặt cống hộp kỹ thuật.</w:t>
      </w:r>
    </w:p>
    <w:p w14:paraId="08FFE2EF" w14:textId="77777777" w:rsidR="008566C8" w:rsidRPr="00755140" w:rsidRDefault="007C48F3" w:rsidP="00D97F05">
      <w:pPr>
        <w:spacing w:before="60" w:after="60"/>
        <w:ind w:firstLine="720"/>
        <w:rPr>
          <w:bCs/>
          <w:sz w:val="28"/>
          <w:szCs w:val="28"/>
          <w:lang w:val="it-IT"/>
        </w:rPr>
      </w:pPr>
      <w:r w:rsidRPr="00F01D61">
        <w:rPr>
          <w:bCs/>
          <w:sz w:val="28"/>
          <w:szCs w:val="28"/>
          <w:lang w:val="it-IT"/>
        </w:rPr>
        <w:t>1.1.6</w:t>
      </w:r>
      <w:r w:rsidR="00D97F05" w:rsidRPr="00F01D61">
        <w:rPr>
          <w:bCs/>
          <w:sz w:val="28"/>
          <w:szCs w:val="28"/>
          <w:lang w:val="it-IT"/>
        </w:rPr>
        <w:t>.6.</w:t>
      </w:r>
      <w:r w:rsidRPr="00F01D61">
        <w:rPr>
          <w:bCs/>
          <w:sz w:val="28"/>
          <w:szCs w:val="28"/>
          <w:lang w:val="it-IT"/>
        </w:rPr>
        <w:t xml:space="preserve"> </w:t>
      </w:r>
      <w:r w:rsidR="008566C8" w:rsidRPr="00755140">
        <w:rPr>
          <w:bCs/>
          <w:sz w:val="28"/>
          <w:szCs w:val="28"/>
          <w:lang w:val="it-IT"/>
        </w:rPr>
        <w:t xml:space="preserve">Cấp điện: </w:t>
      </w:r>
    </w:p>
    <w:p w14:paraId="0593019E" w14:textId="3C33ABF1" w:rsidR="008566C8" w:rsidRPr="00755140" w:rsidRDefault="008566C8" w:rsidP="00D97F05">
      <w:pPr>
        <w:spacing w:before="60" w:after="60"/>
        <w:ind w:firstLine="720"/>
        <w:rPr>
          <w:bCs/>
          <w:sz w:val="28"/>
          <w:szCs w:val="28"/>
          <w:lang w:val="it-IT"/>
        </w:rPr>
      </w:pPr>
      <w:r w:rsidRPr="00755140">
        <w:rPr>
          <w:bCs/>
          <w:sz w:val="28"/>
          <w:szCs w:val="28"/>
          <w:lang w:val="it-IT"/>
        </w:rPr>
        <w:t>a. Đường dây 22kV</w:t>
      </w:r>
    </w:p>
    <w:p w14:paraId="4E1E4033" w14:textId="49086F83" w:rsidR="008566C8" w:rsidRPr="00755140" w:rsidRDefault="008566C8" w:rsidP="00D97F05">
      <w:pPr>
        <w:spacing w:before="60" w:after="60"/>
        <w:ind w:firstLine="720"/>
        <w:rPr>
          <w:bCs/>
          <w:sz w:val="28"/>
          <w:szCs w:val="28"/>
          <w:lang w:val="it-IT"/>
        </w:rPr>
      </w:pPr>
      <w:r w:rsidRPr="00755140">
        <w:rPr>
          <w:bCs/>
          <w:sz w:val="28"/>
          <w:szCs w:val="28"/>
          <w:lang w:val="it-IT"/>
        </w:rPr>
        <w:t>* Di chuyển</w:t>
      </w:r>
    </w:p>
    <w:p w14:paraId="3BAF607A" w14:textId="77777777" w:rsidR="008566C8" w:rsidRPr="00755140" w:rsidRDefault="008566C8" w:rsidP="00755140">
      <w:pPr>
        <w:spacing w:before="60" w:after="60"/>
        <w:ind w:firstLine="720"/>
        <w:rPr>
          <w:bCs/>
          <w:sz w:val="28"/>
          <w:szCs w:val="28"/>
          <w:lang w:val="it-IT"/>
        </w:rPr>
      </w:pPr>
      <w:r w:rsidRPr="00755140">
        <w:rPr>
          <w:bCs/>
          <w:sz w:val="28"/>
          <w:szCs w:val="28"/>
          <w:lang w:val="it-IT"/>
        </w:rPr>
        <w:t>- Di chuyển và xây dựng mới tuyến đường dây 22kV lộ 472E23.3 từ vị trí cột 98.2.16 đến cột 98.2.21. Tuyến đường dây được xây dựng theo kiểu hạ ngầm có chiều dài khoảng 235m, sử dụng cáp ngầm loại Cu/XLPE/CTS/PVC/DSTA/PVC-W-3x185mm2-24kV, cáp được luồn trong ống nhựa xoắn chịu lực HDPE. Đoạn từ tủ vị trí cột 98.2.21 sang trạm biến áp Phúc Lộc 1 sau di chuyển sử dụng cáp ngầm Cu/XLPE/PVC/DSTA/PVC-3x95mm2- 24kV. Hào cáp ngầm đã được đơn vị thi công hạ tầng kỹ thuật xây dựng sẵn.</w:t>
      </w:r>
    </w:p>
    <w:p w14:paraId="52150874" w14:textId="77777777" w:rsidR="008566C8" w:rsidRPr="00755140" w:rsidRDefault="008566C8" w:rsidP="00755140">
      <w:pPr>
        <w:spacing w:before="60" w:after="60"/>
        <w:ind w:firstLine="720"/>
        <w:rPr>
          <w:bCs/>
          <w:sz w:val="28"/>
          <w:szCs w:val="28"/>
          <w:lang w:val="it-IT"/>
        </w:rPr>
      </w:pPr>
      <w:r w:rsidRPr="00755140">
        <w:rPr>
          <w:bCs/>
          <w:sz w:val="28"/>
          <w:szCs w:val="28"/>
          <w:lang w:val="it-IT"/>
        </w:rPr>
        <w:t>- Xây dựng mới 02 vị trí cột bê tông ly tâm trong đó sử dụng cột bê tông ly tâm đơn PC.I-20-35. Móng cột sử dụng móng bê tông cốt thép MT20-35 bê tông thân móng và bê tông chèn cột mác M150#, bê tông lót móng mác M100#. Nối đất sử dụng tiếp địa loại RC-4, cọc tiếp địa thép hình L63x63x6 có chiều dài L=1,5m, điện trở tiếp đất phải đạt trị số theo quy định.</w:t>
      </w:r>
    </w:p>
    <w:p w14:paraId="0BF225B5" w14:textId="77777777" w:rsidR="008566C8" w:rsidRPr="00755140" w:rsidRDefault="008566C8" w:rsidP="00755140">
      <w:pPr>
        <w:spacing w:before="60" w:after="60"/>
        <w:ind w:firstLine="720"/>
        <w:rPr>
          <w:bCs/>
          <w:sz w:val="28"/>
          <w:szCs w:val="28"/>
          <w:lang w:val="it-IT"/>
        </w:rPr>
      </w:pPr>
      <w:r w:rsidRPr="00755140">
        <w:rPr>
          <w:bCs/>
          <w:sz w:val="28"/>
          <w:szCs w:val="28"/>
          <w:lang w:val="it-IT"/>
        </w:rPr>
        <w:t>- Tại vị trí cột 98.2.16 và 98.2.21 lắp đặt 02 bộ cầu dao cách ly loại chém ngang 24kV ngoài trời 630A dùng để phân đoạn đường dây khi cần sửa chữa. Bảo vệ quá điện áp khí quyển phía trung áp dùng chống sét van ZnO-22kV. Lắp đặt dây nối đất an toàn, dây nối đất chống sét cho các vị trí xà và chống sét van lắp đặt mới.</w:t>
      </w:r>
    </w:p>
    <w:p w14:paraId="639D42E1" w14:textId="77777777" w:rsidR="008566C8" w:rsidRPr="00755140" w:rsidRDefault="008566C8" w:rsidP="00755140">
      <w:pPr>
        <w:spacing w:before="60" w:after="60"/>
        <w:ind w:firstLine="720"/>
        <w:rPr>
          <w:bCs/>
          <w:sz w:val="28"/>
          <w:szCs w:val="28"/>
          <w:lang w:val="it-IT"/>
        </w:rPr>
      </w:pPr>
      <w:r w:rsidRPr="00755140">
        <w:rPr>
          <w:bCs/>
          <w:sz w:val="28"/>
          <w:szCs w:val="28"/>
          <w:lang w:val="it-IT"/>
        </w:rPr>
        <w:t>- Tháo hạ thu hồi toàn bộ cột và các vật tư thiết bị khác kèm theo không tận dụng lại được theo quy định.</w:t>
      </w:r>
    </w:p>
    <w:p w14:paraId="0579FA51" w14:textId="77777777" w:rsidR="008566C8" w:rsidRPr="00755140" w:rsidRDefault="008566C8" w:rsidP="00755140">
      <w:pPr>
        <w:spacing w:before="60" w:after="60"/>
        <w:ind w:firstLine="720"/>
        <w:rPr>
          <w:bCs/>
          <w:sz w:val="28"/>
          <w:szCs w:val="28"/>
          <w:lang w:val="it-IT"/>
        </w:rPr>
      </w:pPr>
      <w:r w:rsidRPr="00755140">
        <w:rPr>
          <w:bCs/>
          <w:sz w:val="28"/>
          <w:szCs w:val="28"/>
          <w:lang w:val="it-IT"/>
        </w:rPr>
        <w:t>* Xây dựng mới</w:t>
      </w:r>
    </w:p>
    <w:p w14:paraId="3384A083" w14:textId="77777777" w:rsidR="008566C8" w:rsidRPr="00755140" w:rsidRDefault="008566C8" w:rsidP="00755140">
      <w:pPr>
        <w:spacing w:before="60" w:after="60"/>
        <w:ind w:firstLine="720"/>
        <w:rPr>
          <w:bCs/>
          <w:sz w:val="28"/>
          <w:szCs w:val="28"/>
          <w:lang w:val="it-IT"/>
        </w:rPr>
      </w:pPr>
      <w:r w:rsidRPr="00755140">
        <w:rPr>
          <w:bCs/>
          <w:sz w:val="28"/>
          <w:szCs w:val="28"/>
          <w:lang w:val="it-IT"/>
        </w:rPr>
        <w:t>- Điểm đầu: Vị trí cột 98.2.16 đường dây 22kV lộ 472E23.3.</w:t>
      </w:r>
    </w:p>
    <w:p w14:paraId="020E8614" w14:textId="77777777" w:rsidR="008566C8" w:rsidRPr="00755140" w:rsidRDefault="008566C8" w:rsidP="00755140">
      <w:pPr>
        <w:spacing w:before="60" w:after="60"/>
        <w:ind w:firstLine="720"/>
        <w:rPr>
          <w:bCs/>
          <w:sz w:val="28"/>
          <w:szCs w:val="28"/>
          <w:lang w:val="it-IT"/>
        </w:rPr>
      </w:pPr>
      <w:r w:rsidRPr="00755140">
        <w:rPr>
          <w:bCs/>
          <w:sz w:val="28"/>
          <w:szCs w:val="28"/>
          <w:lang w:val="it-IT"/>
        </w:rPr>
        <w:t>- Điểm cuối: Các vị trí trạm biến áp xây dựng mới.</w:t>
      </w:r>
    </w:p>
    <w:p w14:paraId="023A617F" w14:textId="77777777" w:rsidR="008566C8" w:rsidRPr="00755140" w:rsidRDefault="008566C8" w:rsidP="00755140">
      <w:pPr>
        <w:spacing w:before="60" w:after="60"/>
        <w:ind w:firstLine="720"/>
        <w:rPr>
          <w:bCs/>
          <w:sz w:val="28"/>
          <w:szCs w:val="28"/>
          <w:lang w:val="it-IT"/>
        </w:rPr>
      </w:pPr>
      <w:r w:rsidRPr="00755140">
        <w:rPr>
          <w:bCs/>
          <w:sz w:val="28"/>
          <w:szCs w:val="28"/>
          <w:lang w:val="it-IT"/>
        </w:rPr>
        <w:t>- Xây dựng mới tuyến đường dây 22kV theo kiểu đi ngầm. Trong đó đoạn từ vị trí cột 98.2.16 đến vị trí tủ RMU xây dựng mới sử dụng cáp ngầm loại Cu/XLPE/PVC/DSTA/PVC-W-3x185mm2-24kV, từ vị trí tủ RMU đến các vị trí trạm biến áp xây dựng mới sử dụng cáp ngầm loại Cu/XLPE/PVC/DSTA/PVC-W-3x95mm2-24kV, cáp được luồn trong ống nhựa xoắn chịu lực HDPE. Hào cáp ngầm đã được đơn vị thi công hạ tầng kỹ thuật xây dựng sẵn.</w:t>
      </w:r>
    </w:p>
    <w:p w14:paraId="14BAE968" w14:textId="77777777" w:rsidR="008566C8" w:rsidRPr="00755140" w:rsidRDefault="008566C8" w:rsidP="00755140">
      <w:pPr>
        <w:spacing w:before="60" w:after="60"/>
        <w:ind w:firstLine="720"/>
        <w:rPr>
          <w:bCs/>
          <w:sz w:val="28"/>
          <w:szCs w:val="28"/>
          <w:lang w:val="it-IT"/>
        </w:rPr>
      </w:pPr>
      <w:r w:rsidRPr="00755140">
        <w:rPr>
          <w:bCs/>
          <w:sz w:val="28"/>
          <w:szCs w:val="28"/>
          <w:lang w:val="it-IT"/>
        </w:rPr>
        <w:t xml:space="preserve">- Tại vị trí cột 98.2.16 lắp đặt 01 bộ Recloser 24kV dùng để bảo vệ đóng cắt đầu đường dây. Lắp đặt mới 01 tủ RMU 4 ngăn + 1 ngăn lắp biến áp cấp nguồn điều khiển, để triển khai lắp đặt thêm nhánh rẽ cho các trạm biến áp tại giai đoạn </w:t>
      </w:r>
      <w:r w:rsidRPr="00755140">
        <w:rPr>
          <w:bCs/>
          <w:sz w:val="28"/>
          <w:szCs w:val="28"/>
          <w:lang w:val="it-IT"/>
        </w:rPr>
        <w:lastRenderedPageBreak/>
        <w:t>sau của dự án. Móng trụ thép sử dụng móng bê tông cốt thép, bê tông thân móng mác M200#, bê tông lót móng mác M100#.</w:t>
      </w:r>
    </w:p>
    <w:p w14:paraId="2F7EE94B" w14:textId="76037E12" w:rsidR="008566C8" w:rsidRPr="00755140" w:rsidRDefault="008566C8" w:rsidP="008566C8">
      <w:pPr>
        <w:spacing w:before="60" w:after="60"/>
        <w:ind w:firstLine="720"/>
        <w:rPr>
          <w:bCs/>
          <w:sz w:val="28"/>
          <w:szCs w:val="28"/>
          <w:lang w:val="it-IT"/>
        </w:rPr>
      </w:pPr>
      <w:r>
        <w:rPr>
          <w:bCs/>
          <w:sz w:val="28"/>
          <w:szCs w:val="28"/>
          <w:lang w:val="it-IT"/>
        </w:rPr>
        <w:t xml:space="preserve">b. </w:t>
      </w:r>
      <w:r w:rsidRPr="00755140">
        <w:rPr>
          <w:bCs/>
          <w:sz w:val="28"/>
          <w:szCs w:val="28"/>
          <w:lang w:val="it-IT"/>
        </w:rPr>
        <w:t>Trạm biến áp</w:t>
      </w:r>
    </w:p>
    <w:p w14:paraId="38A26F39" w14:textId="77777777" w:rsidR="008566C8" w:rsidRPr="00755140" w:rsidRDefault="008566C8" w:rsidP="00755140">
      <w:pPr>
        <w:spacing w:before="60" w:after="60"/>
        <w:ind w:firstLine="720"/>
        <w:rPr>
          <w:bCs/>
          <w:sz w:val="28"/>
          <w:szCs w:val="28"/>
          <w:lang w:val="it-IT"/>
        </w:rPr>
      </w:pPr>
      <w:r w:rsidRPr="00755140">
        <w:rPr>
          <w:bCs/>
          <w:sz w:val="28"/>
          <w:szCs w:val="28"/>
          <w:lang w:val="it-IT"/>
        </w:rPr>
        <w:t>* Di chuyển</w:t>
      </w:r>
    </w:p>
    <w:p w14:paraId="4A91A9FC" w14:textId="77777777" w:rsidR="008566C8" w:rsidRPr="00755140" w:rsidRDefault="008566C8" w:rsidP="00755140">
      <w:pPr>
        <w:spacing w:before="60" w:after="60"/>
        <w:ind w:firstLine="720"/>
        <w:rPr>
          <w:bCs/>
          <w:sz w:val="28"/>
          <w:szCs w:val="28"/>
          <w:lang w:val="it-IT"/>
        </w:rPr>
      </w:pPr>
      <w:r w:rsidRPr="00755140">
        <w:rPr>
          <w:bCs/>
          <w:sz w:val="28"/>
          <w:szCs w:val="28"/>
          <w:lang w:val="it-IT"/>
        </w:rPr>
        <w:t>- Di chuyển trạm biến áp Phúc Lộc 1 sang vị trí mới. Trạm được xây dựng theo kiểu trạm trụ thép hợp bộ đặt ngoài trời và được nâng công suất từ 400kVA-22/0,4kV lên 630kVA-22/0,4kV. Tủ điện trung thế RMU và tủ điện phân phối 0,4kV đặt bên trong trụ thép. Tủ trung thế RMU loại có 03 ngăn 24kV, trong đó 02 ngăn cầu dao phụ tải, 01 ngăn cầu dao liền cầu chì sang máy biến áp. Móng trụ thép sử dụng móng bê tông cốt thép, bê tông thân móng đá 1x2 mác M200#, bê tông lót móng đá 2x4 mác M100#.</w:t>
      </w:r>
    </w:p>
    <w:p w14:paraId="5132FEF0" w14:textId="77777777" w:rsidR="008566C8" w:rsidRPr="00755140" w:rsidRDefault="008566C8" w:rsidP="00755140">
      <w:pPr>
        <w:spacing w:before="60" w:after="60"/>
        <w:ind w:firstLine="720"/>
        <w:rPr>
          <w:bCs/>
          <w:sz w:val="28"/>
          <w:szCs w:val="28"/>
          <w:lang w:val="it-IT"/>
        </w:rPr>
      </w:pPr>
      <w:r w:rsidRPr="00755140">
        <w:rPr>
          <w:bCs/>
          <w:sz w:val="28"/>
          <w:szCs w:val="28"/>
          <w:lang w:val="it-IT"/>
        </w:rPr>
        <w:t>- Các thiết bị trong tủ hợp bộ 0,4kV đặt ở TBA gồm có: 01 áptômát tổng 600V1250A, 05 áptômát lộ 600V-250A; 01 áptômát 600V-100A tụ bù; 01 áptômát 600V-25A tự dùng; 02 bộ biến dòng điện TKM-1250/5A dùng cho đo và đếm; 03 ampe kế 1250/5A; 01 vôn mét thang đo 0-500V; 01 công tơ 3 pha điện tử 220/380V; Bộ thanh cái đồng 3 pha và chống sét hạ thế GZ - 500V. Cáp mặt máy sử dụng cáp 3x2Cu/XLPE/PVC1x240mm2 + Cu/XLPE/PVC-1x240mm2- 0,4kV.</w:t>
      </w:r>
    </w:p>
    <w:p w14:paraId="2C6B2796" w14:textId="77777777" w:rsidR="008566C8" w:rsidRPr="00755140" w:rsidRDefault="008566C8" w:rsidP="00755140">
      <w:pPr>
        <w:spacing w:before="60" w:after="60"/>
        <w:ind w:firstLine="720"/>
        <w:rPr>
          <w:bCs/>
          <w:sz w:val="28"/>
          <w:szCs w:val="28"/>
          <w:lang w:val="it-IT"/>
        </w:rPr>
      </w:pPr>
      <w:r w:rsidRPr="00755140">
        <w:rPr>
          <w:bCs/>
          <w:sz w:val="28"/>
          <w:szCs w:val="28"/>
          <w:lang w:val="it-IT"/>
        </w:rPr>
        <w:t>- Hệ thống nối đất của trạm theo kiểu nối đất hỗn hợp cọc và thanh. Sử dụng cọc nối đất loại L63x63x6 có chiều dài L = 1,5m, các tia nối đất và dây nối đất sử dụng thép dẹt 40x4. Từ hệ thống tiếp địa tới trung tính MBA sử dụng thép dẹt 40x4. Điện trở nối đất của toàn bộ hệ thống yêu cầu phải đạt trị số Rnđ ≤ 4Ω.</w:t>
      </w:r>
    </w:p>
    <w:p w14:paraId="25DA7CA3" w14:textId="77777777" w:rsidR="008566C8" w:rsidRPr="00755140" w:rsidRDefault="008566C8" w:rsidP="00755140">
      <w:pPr>
        <w:spacing w:before="60" w:after="60"/>
        <w:ind w:firstLine="720"/>
        <w:rPr>
          <w:bCs/>
          <w:sz w:val="28"/>
          <w:szCs w:val="28"/>
          <w:lang w:val="it-IT"/>
        </w:rPr>
      </w:pPr>
      <w:r w:rsidRPr="00755140">
        <w:rPr>
          <w:bCs/>
          <w:sz w:val="28"/>
          <w:szCs w:val="28"/>
          <w:lang w:val="it-IT"/>
        </w:rPr>
        <w:t>- Tháo hạ thu hồi toàn bộ các thiết bị kèm theo đã hư hỏng sau thời gian vận hành không thể tận dụng lại của trạm biến áp trên.</w:t>
      </w:r>
    </w:p>
    <w:p w14:paraId="245EAF7B" w14:textId="77777777" w:rsidR="008566C8" w:rsidRPr="00755140" w:rsidRDefault="008566C8" w:rsidP="00755140">
      <w:pPr>
        <w:spacing w:before="60" w:after="60"/>
        <w:ind w:firstLine="720"/>
        <w:rPr>
          <w:bCs/>
          <w:sz w:val="28"/>
          <w:szCs w:val="28"/>
          <w:lang w:val="it-IT"/>
        </w:rPr>
      </w:pPr>
      <w:r>
        <w:rPr>
          <w:bCs/>
          <w:sz w:val="28"/>
          <w:szCs w:val="28"/>
          <w:lang w:val="it-IT"/>
        </w:rPr>
        <w:t xml:space="preserve"> * </w:t>
      </w:r>
      <w:r w:rsidRPr="00755140">
        <w:rPr>
          <w:bCs/>
          <w:sz w:val="28"/>
          <w:szCs w:val="28"/>
          <w:lang w:val="it-IT"/>
        </w:rPr>
        <w:t>Xây dựng mới</w:t>
      </w:r>
    </w:p>
    <w:p w14:paraId="5F7ECA36" w14:textId="77777777" w:rsidR="008566C8" w:rsidRPr="00755140" w:rsidRDefault="008566C8" w:rsidP="00755140">
      <w:pPr>
        <w:spacing w:before="60" w:after="60"/>
        <w:ind w:firstLine="720"/>
        <w:rPr>
          <w:bCs/>
          <w:sz w:val="28"/>
          <w:szCs w:val="28"/>
          <w:lang w:val="it-IT"/>
        </w:rPr>
      </w:pPr>
      <w:r w:rsidRPr="00755140">
        <w:rPr>
          <w:bCs/>
          <w:sz w:val="28"/>
          <w:szCs w:val="28"/>
          <w:lang w:val="it-IT"/>
        </w:rPr>
        <w:t>- Xây dựng mới 03 trạm biến áp, trong đó 02 trạm sử dụng máy 560kVA-22/0,4kVvà 01 trạm sử dụng máy 630kVA-22/0,4kV. Trạm biến áp được xây dựng theo kiểu trạm trụ thép đặt ngoài trời. Tủ điện phân phối 0,4kV và tủ RMU đặt bên trong trụ thép. Tủ trung thế RMU gồm có 03 ngăn 24kV, trong đó có 02 ngăn cầu dao phụ tải và 01 ngăn cầu dao liền cầu chì sang máy biến áp. Móng trụ thép sử dụng móng bê tông cốt thép, bê tông thân móng mác M200#, bê tông lót móng mác M100#.</w:t>
      </w:r>
    </w:p>
    <w:p w14:paraId="1E20733A" w14:textId="77777777" w:rsidR="008566C8" w:rsidRPr="00755140" w:rsidRDefault="008566C8" w:rsidP="00755140">
      <w:pPr>
        <w:spacing w:before="60" w:after="60"/>
        <w:ind w:firstLine="720"/>
        <w:rPr>
          <w:bCs/>
          <w:sz w:val="28"/>
          <w:szCs w:val="28"/>
          <w:lang w:val="it-IT"/>
        </w:rPr>
      </w:pPr>
      <w:r w:rsidRPr="00755140">
        <w:rPr>
          <w:bCs/>
          <w:sz w:val="28"/>
          <w:szCs w:val="28"/>
          <w:lang w:val="it-IT"/>
        </w:rPr>
        <w:t>- Các thiết bị trong tủ hợp bộ 0,4kV đặt ở TBA 630kVA-22/0,4kV gồm có: 01 áptômát tổng 600V-1250A, 05 áptômát lộ 600V-250A; 01 áptômát 600V-100A tụ bù; 01 áptômát 600V-25A tự dùng; 02 bộ biến dòng điện TKM-1250/5A dùng cho đo và đếm; 03 ampe kế 1250/5A; 01 vôn mét thang đo 0-500V; 01 công tơ 3 pha điện tử 220/380V; Bộ thanh cái đồng 3 pha và chống sét hạ thế GZ - 500V. Cáp mặt máy sử dụng cáp 3x2Cu/XLPE/PVC-1x240mm2 + Cu/XLPE/ PVC-1x240mm2- 0,4kV.</w:t>
      </w:r>
    </w:p>
    <w:p w14:paraId="5DF14A57" w14:textId="77777777" w:rsidR="008566C8" w:rsidRPr="00755140" w:rsidRDefault="008566C8" w:rsidP="00755140">
      <w:pPr>
        <w:spacing w:before="60" w:after="60"/>
        <w:ind w:firstLine="720"/>
        <w:rPr>
          <w:bCs/>
          <w:sz w:val="28"/>
          <w:szCs w:val="28"/>
          <w:lang w:val="it-IT"/>
        </w:rPr>
      </w:pPr>
      <w:r w:rsidRPr="00755140">
        <w:rPr>
          <w:bCs/>
          <w:sz w:val="28"/>
          <w:szCs w:val="28"/>
          <w:lang w:val="it-IT"/>
        </w:rPr>
        <w:lastRenderedPageBreak/>
        <w:t>- Các thiết bị trong tủ hợp bộ 0,4kV đặt ở TBA 560kVA-22/0,4kV gồm có: 01 áptômát tổng 600V-1000A, 05 áptômát lộ 600V-200A; 01 áptômát 600V-100A tụ bù; 01 áptômát 600V-25A tự dùng; 02 bộ biến dòng điện TKM-1000/5A dùng cho đo và đếm; 03 ampe kế 1000/5A; 01 vôn mét thang đo 0-500V; 01 công tơ 3 pha điện tử 220/380V; Bộ thanh cái đồng 3 pha và chống sét hạ thế GZ - 500V. Cáp mặt máy sử dụng cáp 3x2Cu/XLPE/PVC-1x185mm2 + Cu/XLPE/ PVC-1x185mm2- 0,4kV.</w:t>
      </w:r>
    </w:p>
    <w:p w14:paraId="0CBDD662" w14:textId="77777777" w:rsidR="008566C8" w:rsidRPr="00755140" w:rsidRDefault="008566C8" w:rsidP="00755140">
      <w:pPr>
        <w:spacing w:before="60" w:after="60"/>
        <w:ind w:firstLine="720"/>
        <w:rPr>
          <w:bCs/>
          <w:sz w:val="28"/>
          <w:szCs w:val="28"/>
          <w:lang w:val="it-IT"/>
        </w:rPr>
      </w:pPr>
      <w:r w:rsidRPr="00755140">
        <w:rPr>
          <w:bCs/>
          <w:sz w:val="28"/>
          <w:szCs w:val="28"/>
          <w:lang w:val="it-IT"/>
        </w:rPr>
        <w:t>- Hệ thống nối đất của trạm theo kiểu nối đất hỗn hợp cọc và thanh. Sử dụng cọc nối đất loại L63x63x6 có chiều dài L = 1,5m, các tia nối đất và dây nối đất sử dụng thép dẹt 40x4. Từ hệ thống tiếp địa tới trung tính MBA sử dụng thép dẹt 40x4. Điện trở nối đất của toàn bộ hệ thống yêu cầu phải đạt trị số Rnđ ≤ 4Ω.</w:t>
      </w:r>
    </w:p>
    <w:p w14:paraId="0DE90FFC" w14:textId="77777777" w:rsidR="008566C8" w:rsidRPr="00755140" w:rsidRDefault="008566C8" w:rsidP="00755140">
      <w:pPr>
        <w:spacing w:before="60" w:after="60"/>
        <w:ind w:firstLine="720"/>
        <w:rPr>
          <w:bCs/>
          <w:sz w:val="28"/>
          <w:szCs w:val="28"/>
          <w:lang w:val="it-IT"/>
        </w:rPr>
      </w:pPr>
      <w:r>
        <w:rPr>
          <w:bCs/>
          <w:sz w:val="28"/>
          <w:szCs w:val="28"/>
          <w:lang w:val="it-IT"/>
        </w:rPr>
        <w:t xml:space="preserve">c. </w:t>
      </w:r>
      <w:r w:rsidRPr="00755140">
        <w:rPr>
          <w:bCs/>
          <w:sz w:val="28"/>
          <w:szCs w:val="28"/>
          <w:lang w:val="it-IT"/>
        </w:rPr>
        <w:t>Đường dây 0,4kV</w:t>
      </w:r>
    </w:p>
    <w:p w14:paraId="4116FC88" w14:textId="77777777" w:rsidR="008566C8" w:rsidRPr="00755140" w:rsidRDefault="008566C8" w:rsidP="00755140">
      <w:pPr>
        <w:spacing w:before="60" w:after="60"/>
        <w:ind w:firstLine="720"/>
        <w:rPr>
          <w:bCs/>
          <w:sz w:val="28"/>
          <w:szCs w:val="28"/>
          <w:lang w:val="it-IT"/>
        </w:rPr>
      </w:pPr>
      <w:r w:rsidRPr="00755140">
        <w:rPr>
          <w:bCs/>
          <w:sz w:val="28"/>
          <w:szCs w:val="28"/>
          <w:lang w:val="it-IT"/>
        </w:rPr>
        <w:t>- Xây dựng hệ thống đường dây 0,4kV lấy nguồn từ các trạm biến áp xây dựng mới theo kiểu hạ ngầm cấp điện cho khu dân cư. Trong đó, trục chính sử dụng cáp ngầm loại Cu/XLPE/PVC/DSTA/PVC-4x120mm2-0,4kV các đoạn rẽ nhánh sử dụng cáp ngầm loại Cu/XLPE/PVC/DSTA/PVC-4x95mm2-0,4kV. Cáp ngầm được luồn trong ống HDPE (hào cáp ngầm đã được đơn vị thi công hạ tầng xây dựng sẵn).</w:t>
      </w:r>
    </w:p>
    <w:p w14:paraId="29E2B9E9" w14:textId="77777777" w:rsidR="008566C8" w:rsidRPr="00755140" w:rsidRDefault="008566C8" w:rsidP="00755140">
      <w:pPr>
        <w:spacing w:before="60" w:after="60"/>
        <w:ind w:firstLine="720"/>
        <w:rPr>
          <w:bCs/>
          <w:sz w:val="28"/>
          <w:szCs w:val="28"/>
          <w:lang w:val="it-IT"/>
        </w:rPr>
      </w:pPr>
      <w:r w:rsidRPr="00755140">
        <w:rPr>
          <w:bCs/>
          <w:sz w:val="28"/>
          <w:szCs w:val="28"/>
          <w:lang w:val="it-IT"/>
        </w:rPr>
        <w:t>- Xây dựng mới 76 móng đỡ tủ điện phân phối, móng tủ sử dụng bê tông thân móng mác M200#. Lắp đặt mới 76 tủ điện phân phối hạ thế trong đó sử dụng 23 tủ loại 8 công tơ 1MCCB, 45 tủ loại 8 công tơ 2MCCB, 08 tủ loại 8 công tơ 3MCCB. Tiếp địa tủ được sử dụng loại RC4-CT.</w:t>
      </w:r>
    </w:p>
    <w:p w14:paraId="7A02E493" w14:textId="77777777" w:rsidR="008566C8" w:rsidRPr="00755140" w:rsidRDefault="008566C8" w:rsidP="00755140">
      <w:pPr>
        <w:spacing w:before="60" w:after="60"/>
        <w:ind w:firstLine="720"/>
        <w:rPr>
          <w:bCs/>
          <w:sz w:val="28"/>
          <w:szCs w:val="28"/>
          <w:lang w:val="it-IT"/>
        </w:rPr>
      </w:pPr>
      <w:r w:rsidRPr="00755140">
        <w:rPr>
          <w:bCs/>
          <w:sz w:val="28"/>
          <w:szCs w:val="28"/>
          <w:lang w:val="it-IT"/>
        </w:rPr>
        <w:t>- Di chuyển xây dựng mới 01 cột bê tông ly tâm PC.I.10-11 để hoàn trả nối lưới xuất tuyến hạ thế trạm biến áp Phúc Lộc 1.</w:t>
      </w:r>
    </w:p>
    <w:p w14:paraId="7DA95A8D" w14:textId="5C07DFCD" w:rsidR="001F3058" w:rsidRPr="00F01D61" w:rsidRDefault="001F3058" w:rsidP="008566C8">
      <w:pPr>
        <w:spacing w:before="60" w:after="60"/>
        <w:ind w:firstLine="720"/>
        <w:rPr>
          <w:bCs/>
          <w:i/>
          <w:iCs/>
          <w:sz w:val="28"/>
          <w:szCs w:val="28"/>
          <w:lang w:val="it-IT"/>
        </w:rPr>
      </w:pPr>
      <w:r w:rsidRPr="00F01D61">
        <w:rPr>
          <w:bCs/>
          <w:i/>
          <w:iCs/>
          <w:sz w:val="28"/>
          <w:szCs w:val="28"/>
          <w:lang w:val="it-IT"/>
        </w:rPr>
        <w:t xml:space="preserve">1.2. Khái quát về gói thầu: </w:t>
      </w:r>
    </w:p>
    <w:p w14:paraId="6503DA3E" w14:textId="77777777" w:rsidR="001F3058" w:rsidRPr="00F01D61" w:rsidRDefault="001F3058" w:rsidP="001F3058">
      <w:pPr>
        <w:spacing w:before="60" w:after="60"/>
        <w:ind w:firstLine="720"/>
        <w:rPr>
          <w:bCs/>
          <w:sz w:val="28"/>
          <w:szCs w:val="28"/>
          <w:lang w:val="it-IT"/>
        </w:rPr>
      </w:pPr>
      <w:r w:rsidRPr="00F01D61">
        <w:rPr>
          <w:bCs/>
          <w:sz w:val="28"/>
          <w:szCs w:val="28"/>
          <w:lang w:val="it-IT"/>
        </w:rPr>
        <w:t>1.2.1. Tên gói thầu: Gói thầu</w:t>
      </w:r>
      <w:r w:rsidR="00B67BEA" w:rsidRPr="00F01D61">
        <w:rPr>
          <w:bCs/>
          <w:sz w:val="28"/>
          <w:szCs w:val="28"/>
          <w:lang w:val="it-IT"/>
        </w:rPr>
        <w:t>:</w:t>
      </w:r>
      <w:r w:rsidRPr="00F01D61">
        <w:rPr>
          <w:bCs/>
          <w:sz w:val="28"/>
          <w:szCs w:val="28"/>
          <w:lang w:val="it-IT"/>
        </w:rPr>
        <w:t xml:space="preserve"> Tư vấn giám sát</w:t>
      </w:r>
    </w:p>
    <w:p w14:paraId="5FD862A6" w14:textId="77777777" w:rsidR="001F3058" w:rsidRPr="00F01D61" w:rsidRDefault="001F3058" w:rsidP="001F3058">
      <w:pPr>
        <w:spacing w:before="60" w:after="60"/>
        <w:ind w:firstLine="720"/>
        <w:rPr>
          <w:bCs/>
          <w:sz w:val="28"/>
          <w:szCs w:val="28"/>
          <w:lang w:val="it-IT"/>
        </w:rPr>
      </w:pPr>
      <w:r w:rsidRPr="00F01D61">
        <w:rPr>
          <w:bCs/>
          <w:sz w:val="28"/>
          <w:szCs w:val="28"/>
          <w:lang w:val="it-IT"/>
        </w:rPr>
        <w:t>1.2.2. Phương thức lựa chọn nhà thầu: Một giai đoạn</w:t>
      </w:r>
      <w:r w:rsidR="007C48F3" w:rsidRPr="00F01D61">
        <w:rPr>
          <w:bCs/>
          <w:sz w:val="28"/>
          <w:szCs w:val="28"/>
          <w:lang w:val="it-IT"/>
        </w:rPr>
        <w:t>,</w:t>
      </w:r>
      <w:r w:rsidRPr="00F01D61">
        <w:rPr>
          <w:bCs/>
          <w:sz w:val="28"/>
          <w:szCs w:val="28"/>
          <w:lang w:val="it-IT"/>
        </w:rPr>
        <w:t xml:space="preserve"> hai túi hồ sơ</w:t>
      </w:r>
    </w:p>
    <w:p w14:paraId="0B4D6A40" w14:textId="77777777" w:rsidR="001F3058" w:rsidRPr="00F01D61" w:rsidRDefault="001F3058" w:rsidP="001F3058">
      <w:pPr>
        <w:spacing w:before="60" w:after="60"/>
        <w:ind w:firstLine="720"/>
        <w:rPr>
          <w:bCs/>
          <w:sz w:val="28"/>
          <w:szCs w:val="28"/>
          <w:lang w:val="it-IT"/>
        </w:rPr>
      </w:pPr>
      <w:r w:rsidRPr="00F01D61">
        <w:rPr>
          <w:bCs/>
          <w:sz w:val="28"/>
          <w:szCs w:val="28"/>
          <w:lang w:val="it-IT"/>
        </w:rPr>
        <w:t>1.2.3. Hình thức lựa chọn nhà thầu: Đấu thầu rộng rãi trong nước qua mạng đấu thầu quốc gia.</w:t>
      </w:r>
    </w:p>
    <w:p w14:paraId="6069F4AB" w14:textId="79DC54B8" w:rsidR="001F3058" w:rsidRPr="00F01D61" w:rsidRDefault="001F3058" w:rsidP="001F3058">
      <w:pPr>
        <w:spacing w:before="60" w:after="60"/>
        <w:ind w:firstLine="720"/>
        <w:rPr>
          <w:bCs/>
          <w:sz w:val="28"/>
          <w:szCs w:val="28"/>
          <w:lang w:val="it-IT"/>
        </w:rPr>
      </w:pPr>
      <w:r w:rsidRPr="00F01D61">
        <w:rPr>
          <w:bCs/>
          <w:sz w:val="28"/>
          <w:szCs w:val="28"/>
          <w:lang w:val="it-IT"/>
        </w:rPr>
        <w:t>1.2.4. Thời gian thực hiện gói thầu: Từ ngày hợp đồng có hiệu lực đến ngày nghiệm thu hoàn thành.</w:t>
      </w:r>
    </w:p>
    <w:p w14:paraId="5BDC3423" w14:textId="1F7FE723" w:rsidR="001F3058" w:rsidRPr="00F01D61" w:rsidRDefault="001F3058" w:rsidP="001F3058">
      <w:pPr>
        <w:spacing w:before="60" w:after="60"/>
        <w:ind w:firstLine="720"/>
        <w:rPr>
          <w:bCs/>
          <w:sz w:val="28"/>
          <w:szCs w:val="28"/>
          <w:lang w:val="it-IT"/>
        </w:rPr>
      </w:pPr>
      <w:r w:rsidRPr="00F01D61">
        <w:rPr>
          <w:i/>
          <w:iCs/>
          <w:spacing w:val="-6"/>
          <w:sz w:val="28"/>
          <w:szCs w:val="28"/>
          <w:lang w:val="pt-BR"/>
        </w:rPr>
        <w:t>1.2.6. Giá gói thầu:</w:t>
      </w:r>
      <w:r w:rsidRPr="00F01D61">
        <w:rPr>
          <w:b/>
          <w:bCs/>
          <w:i/>
          <w:iCs/>
          <w:spacing w:val="-6"/>
          <w:sz w:val="28"/>
          <w:szCs w:val="28"/>
          <w:lang w:val="pt-BR"/>
        </w:rPr>
        <w:t xml:space="preserve"> </w:t>
      </w:r>
      <w:r w:rsidR="00B2796E">
        <w:rPr>
          <w:rStyle w:val="fontstyle01"/>
          <w:color w:val="auto"/>
          <w:sz w:val="28"/>
          <w:szCs w:val="28"/>
          <w:lang w:val="it-IT"/>
        </w:rPr>
        <w:t>2.016.852</w:t>
      </w:r>
      <w:r w:rsidRPr="00F01D61">
        <w:rPr>
          <w:rStyle w:val="fontstyle01"/>
          <w:color w:val="auto"/>
          <w:sz w:val="28"/>
          <w:szCs w:val="28"/>
          <w:lang w:val="it-IT"/>
        </w:rPr>
        <w:t xml:space="preserve">.000 </w:t>
      </w:r>
      <w:r w:rsidRPr="00F01D61">
        <w:rPr>
          <w:bCs/>
          <w:iCs/>
          <w:spacing w:val="-6"/>
          <w:sz w:val="28"/>
          <w:szCs w:val="28"/>
          <w:lang w:val="pt-BR"/>
        </w:rPr>
        <w:t>đồng (Giá gói thầu đã bao gồm thuế VAT 10%)</w:t>
      </w:r>
    </w:p>
    <w:p w14:paraId="29C911C3" w14:textId="77777777" w:rsidR="001F3058" w:rsidRPr="00F01D61" w:rsidRDefault="001F3058" w:rsidP="001F3058">
      <w:pPr>
        <w:spacing w:before="60" w:after="60"/>
        <w:ind w:firstLine="720"/>
        <w:rPr>
          <w:b/>
          <w:bCs/>
          <w:i/>
          <w:sz w:val="28"/>
          <w:szCs w:val="28"/>
          <w:lang w:val="it-IT"/>
        </w:rPr>
      </w:pPr>
      <w:r w:rsidRPr="00F01D61">
        <w:rPr>
          <w:b/>
          <w:bCs/>
          <w:i/>
          <w:sz w:val="28"/>
          <w:szCs w:val="28"/>
          <w:lang w:val="it-IT"/>
        </w:rPr>
        <w:t>2. Mô tả mục đích tuyển chọn nhà thầu.</w:t>
      </w:r>
    </w:p>
    <w:p w14:paraId="21BB20A9" w14:textId="77777777" w:rsidR="001F3058" w:rsidRPr="00F01D61" w:rsidRDefault="001F3058" w:rsidP="001F3058">
      <w:pPr>
        <w:spacing w:before="60" w:after="60"/>
        <w:ind w:firstLine="720"/>
        <w:rPr>
          <w:bCs/>
          <w:sz w:val="28"/>
          <w:szCs w:val="28"/>
          <w:lang w:val="it-IT"/>
        </w:rPr>
      </w:pPr>
      <w:r w:rsidRPr="00F01D61">
        <w:rPr>
          <w:sz w:val="28"/>
          <w:szCs w:val="28"/>
          <w:lang w:val="it-IT"/>
        </w:rPr>
        <w:t xml:space="preserve">Việc tuyển chọn nhà thầu tư vấn nhằm chọn nhà thầu có đủ tư cách pháp nhân, đủ năng lực, kinh nghiệm thực hiện dịch vụ Tư vấn giám sát thi công theo đúng thiết kế được duyệt đảm bảo chất lượng, tuân thủ các yêu cầu kỹ thuật, mỹ </w:t>
      </w:r>
      <w:r w:rsidRPr="00F01D61">
        <w:rPr>
          <w:sz w:val="28"/>
          <w:szCs w:val="28"/>
          <w:lang w:val="it-IT"/>
        </w:rPr>
        <w:lastRenderedPageBreak/>
        <w:t xml:space="preserve">thuật, các quy định về an toàn lao động, phòng chống cháy nổ, vệ sinh môi trường và các quy định hiện hành. </w:t>
      </w:r>
    </w:p>
    <w:p w14:paraId="22E0BD6D" w14:textId="77777777" w:rsidR="001F3058" w:rsidRPr="00F01D61" w:rsidRDefault="001F3058" w:rsidP="001F3058">
      <w:pPr>
        <w:spacing w:before="60" w:after="60"/>
        <w:ind w:firstLine="720"/>
        <w:rPr>
          <w:b/>
          <w:bCs/>
          <w:sz w:val="28"/>
          <w:szCs w:val="28"/>
          <w:lang w:val="it-IT"/>
        </w:rPr>
      </w:pPr>
      <w:r w:rsidRPr="00F01D61">
        <w:rPr>
          <w:b/>
          <w:sz w:val="28"/>
          <w:szCs w:val="28"/>
          <w:lang w:val="it-IT"/>
        </w:rPr>
        <w:t xml:space="preserve">II. Phạm vi công việc: </w:t>
      </w:r>
    </w:p>
    <w:p w14:paraId="22CFC3C2" w14:textId="77777777" w:rsidR="001F3058" w:rsidRPr="00F01D61" w:rsidRDefault="001F3058" w:rsidP="001F3058">
      <w:pPr>
        <w:widowControl w:val="0"/>
        <w:spacing w:before="60" w:after="60" w:line="264" w:lineRule="auto"/>
        <w:ind w:firstLine="709"/>
        <w:rPr>
          <w:b/>
          <w:bCs/>
          <w:sz w:val="28"/>
          <w:szCs w:val="28"/>
          <w:lang w:val="it-IT"/>
        </w:rPr>
      </w:pPr>
      <w:r w:rsidRPr="00F01D61">
        <w:rPr>
          <w:b/>
          <w:bCs/>
          <w:sz w:val="28"/>
          <w:szCs w:val="28"/>
          <w:lang w:val="it-IT"/>
        </w:rPr>
        <w:t xml:space="preserve">1. Phạm vi công việc đối với nhà thầu, nguồn vốn, tên cơ quan thực hiện dự án, thời gian, tiến độ thực hiện. </w:t>
      </w:r>
    </w:p>
    <w:p w14:paraId="1795B60E" w14:textId="77777777" w:rsidR="001F3058" w:rsidRPr="00F01D61" w:rsidRDefault="001F3058" w:rsidP="001F3058">
      <w:pPr>
        <w:widowControl w:val="0"/>
        <w:spacing w:before="60" w:after="60" w:line="264" w:lineRule="auto"/>
        <w:ind w:firstLine="709"/>
        <w:rPr>
          <w:b/>
          <w:bCs/>
          <w:i/>
          <w:sz w:val="28"/>
          <w:szCs w:val="28"/>
          <w:lang w:val="it-IT"/>
        </w:rPr>
      </w:pPr>
      <w:r w:rsidRPr="00F01D61">
        <w:rPr>
          <w:b/>
          <w:bCs/>
          <w:i/>
          <w:sz w:val="28"/>
          <w:szCs w:val="28"/>
          <w:lang w:val="it-IT"/>
        </w:rPr>
        <w:t xml:space="preserve">1.1. Phạm vi công việc đối với nhà thầu tư vấn: </w:t>
      </w:r>
    </w:p>
    <w:p w14:paraId="657602FD" w14:textId="77777777" w:rsidR="001F3058" w:rsidRPr="00F01D61" w:rsidRDefault="001F3058" w:rsidP="00E0160B">
      <w:pPr>
        <w:widowControl w:val="0"/>
        <w:spacing w:before="60" w:after="60" w:line="264" w:lineRule="auto"/>
        <w:ind w:firstLine="709"/>
        <w:rPr>
          <w:sz w:val="28"/>
          <w:szCs w:val="28"/>
          <w:shd w:val="solid" w:color="FFFFFF" w:fill="auto"/>
          <w:lang w:val="it-IT" w:eastAsia="vi-VN"/>
        </w:rPr>
      </w:pPr>
      <w:r w:rsidRPr="00F01D61">
        <w:rPr>
          <w:iCs/>
          <w:sz w:val="28"/>
          <w:szCs w:val="28"/>
          <w:lang w:val="vi-VN"/>
        </w:rPr>
        <w:t xml:space="preserve">Tư vấn </w:t>
      </w:r>
      <w:r w:rsidRPr="00F01D61">
        <w:rPr>
          <w:iCs/>
          <w:sz w:val="28"/>
          <w:szCs w:val="28"/>
          <w:lang w:val="it-IT"/>
        </w:rPr>
        <w:t>g</w:t>
      </w:r>
      <w:r w:rsidRPr="00F01D61">
        <w:rPr>
          <w:iCs/>
          <w:sz w:val="28"/>
          <w:szCs w:val="28"/>
          <w:lang w:val="vi-VN"/>
        </w:rPr>
        <w:t xml:space="preserve">iám sát thi công xây </w:t>
      </w:r>
      <w:r w:rsidR="00E0160B" w:rsidRPr="00F01D61">
        <w:rPr>
          <w:iCs/>
          <w:sz w:val="28"/>
          <w:szCs w:val="28"/>
          <w:lang w:val="it-IT"/>
        </w:rPr>
        <w:t>các hạng mục công trình xây dựng cơ sở hạ tầng khu nhà ở xã hội và khu dân cư tại phường Ninh Sơn, thành phố Ninh Bình</w:t>
      </w:r>
      <w:r w:rsidRPr="00F01D61">
        <w:rPr>
          <w:bCs/>
          <w:sz w:val="28"/>
          <w:szCs w:val="28"/>
          <w:lang w:val="it-IT"/>
        </w:rPr>
        <w:t xml:space="preserve"> </w:t>
      </w:r>
      <w:r w:rsidRPr="00F01D61">
        <w:rPr>
          <w:sz w:val="28"/>
          <w:szCs w:val="28"/>
          <w:lang w:val="vi-VN" w:eastAsia="vi-VN"/>
        </w:rPr>
        <w:t xml:space="preserve">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w:t>
      </w:r>
      <w:r w:rsidRPr="00F01D61">
        <w:rPr>
          <w:sz w:val="28"/>
          <w:szCs w:val="28"/>
          <w:shd w:val="solid" w:color="FFFFFF" w:fill="auto"/>
          <w:lang w:val="it-IT" w:eastAsia="vi-VN"/>
        </w:rPr>
        <w:t>dự án.</w:t>
      </w:r>
    </w:p>
    <w:p w14:paraId="7B5D7DD2" w14:textId="03FEF886" w:rsidR="001F3058" w:rsidRPr="00F01D61" w:rsidRDefault="001F3058" w:rsidP="001F3058">
      <w:pPr>
        <w:widowControl w:val="0"/>
        <w:spacing w:before="60" w:after="60" w:line="264" w:lineRule="auto"/>
        <w:ind w:firstLine="709"/>
        <w:rPr>
          <w:sz w:val="28"/>
          <w:szCs w:val="28"/>
          <w:lang w:val="it-IT"/>
        </w:rPr>
      </w:pPr>
      <w:r w:rsidRPr="00F01D61">
        <w:rPr>
          <w:b/>
          <w:i/>
          <w:sz w:val="28"/>
          <w:szCs w:val="28"/>
          <w:lang w:val="it-IT"/>
        </w:rPr>
        <w:t>1.2. Thời gian thực hiện dự án:</w:t>
      </w:r>
      <w:r w:rsidRPr="00F01D61">
        <w:rPr>
          <w:sz w:val="28"/>
          <w:szCs w:val="28"/>
          <w:lang w:val="it-IT"/>
        </w:rPr>
        <w:t xml:space="preserve"> Năm (</w:t>
      </w:r>
      <w:r w:rsidRPr="0001187C">
        <w:rPr>
          <w:sz w:val="28"/>
          <w:szCs w:val="28"/>
          <w:highlight w:val="yellow"/>
          <w:lang w:val="it-IT"/>
        </w:rPr>
        <w:t>202</w:t>
      </w:r>
      <w:r w:rsidR="0001187C" w:rsidRPr="0001187C">
        <w:rPr>
          <w:sz w:val="28"/>
          <w:szCs w:val="28"/>
          <w:highlight w:val="yellow"/>
          <w:lang w:val="it-IT"/>
        </w:rPr>
        <w:t>4</w:t>
      </w:r>
      <w:r w:rsidRPr="0001187C">
        <w:rPr>
          <w:sz w:val="28"/>
          <w:szCs w:val="28"/>
          <w:highlight w:val="yellow"/>
          <w:lang w:val="it-IT"/>
        </w:rPr>
        <w:t>÷</w:t>
      </w:r>
      <w:r w:rsidRPr="00F01D61">
        <w:rPr>
          <w:sz w:val="28"/>
          <w:szCs w:val="28"/>
          <w:lang w:val="it-IT"/>
        </w:rPr>
        <w:t>202</w:t>
      </w:r>
      <w:r w:rsidR="00E0160B" w:rsidRPr="00F01D61">
        <w:rPr>
          <w:sz w:val="28"/>
          <w:szCs w:val="28"/>
          <w:lang w:val="it-IT"/>
        </w:rPr>
        <w:t>7</w:t>
      </w:r>
      <w:r w:rsidRPr="00F01D61">
        <w:rPr>
          <w:sz w:val="28"/>
          <w:szCs w:val="28"/>
          <w:lang w:val="it-IT"/>
        </w:rPr>
        <w:t>).</w:t>
      </w:r>
    </w:p>
    <w:p w14:paraId="4CB0E04B" w14:textId="77777777" w:rsidR="001F3058" w:rsidRPr="00F01D61" w:rsidRDefault="001F3058" w:rsidP="001F3058">
      <w:pPr>
        <w:widowControl w:val="0"/>
        <w:tabs>
          <w:tab w:val="left" w:pos="7037"/>
        </w:tabs>
        <w:spacing w:before="60" w:after="60" w:line="264" w:lineRule="auto"/>
        <w:ind w:firstLine="709"/>
        <w:rPr>
          <w:i/>
          <w:sz w:val="28"/>
          <w:szCs w:val="28"/>
          <w:lang w:val="it-IT"/>
        </w:rPr>
      </w:pPr>
      <w:r w:rsidRPr="00F01D61">
        <w:rPr>
          <w:b/>
          <w:i/>
          <w:sz w:val="28"/>
          <w:szCs w:val="28"/>
          <w:lang w:val="it-IT"/>
        </w:rPr>
        <w:t>1.3. Tiến độ thực hiện:</w:t>
      </w:r>
      <w:r w:rsidRPr="00F01D61">
        <w:rPr>
          <w:sz w:val="28"/>
          <w:szCs w:val="28"/>
          <w:lang w:val="it-IT"/>
        </w:rPr>
        <w:t xml:space="preserve"> </w:t>
      </w:r>
      <w:r w:rsidR="00E0160B" w:rsidRPr="00F01D61">
        <w:rPr>
          <w:spacing w:val="-2"/>
          <w:sz w:val="28"/>
          <w:szCs w:val="28"/>
          <w:lang w:val="it-IT"/>
        </w:rPr>
        <w:t>24</w:t>
      </w:r>
      <w:r w:rsidRPr="00F01D61">
        <w:rPr>
          <w:spacing w:val="-2"/>
          <w:sz w:val="28"/>
          <w:szCs w:val="28"/>
          <w:lang w:val="it-IT"/>
        </w:rPr>
        <w:t xml:space="preserve"> tháng.</w:t>
      </w:r>
    </w:p>
    <w:p w14:paraId="38997297" w14:textId="77777777" w:rsidR="001F3058" w:rsidRPr="00F01D61" w:rsidRDefault="001F3058" w:rsidP="001F3058">
      <w:pPr>
        <w:widowControl w:val="0"/>
        <w:tabs>
          <w:tab w:val="left" w:pos="7037"/>
        </w:tabs>
        <w:spacing w:before="60" w:after="60" w:line="264" w:lineRule="auto"/>
        <w:ind w:firstLine="709"/>
        <w:rPr>
          <w:b/>
          <w:bCs/>
          <w:sz w:val="28"/>
          <w:szCs w:val="28"/>
          <w:lang w:val="it-IT"/>
        </w:rPr>
      </w:pPr>
      <w:r w:rsidRPr="00F01D61">
        <w:rPr>
          <w:b/>
          <w:bCs/>
          <w:sz w:val="28"/>
          <w:szCs w:val="28"/>
          <w:lang w:val="it-IT"/>
        </w:rPr>
        <w:t>2. Các nhiệm vụ cụ thể do nhà thầu phải tiến hành trong thời gian thực hiện hợp đồng tư vấn.</w:t>
      </w:r>
    </w:p>
    <w:p w14:paraId="71CDE06C" w14:textId="77777777" w:rsidR="001F3058" w:rsidRPr="00F01D61" w:rsidRDefault="001F3058" w:rsidP="001F3058">
      <w:pPr>
        <w:widowControl w:val="0"/>
        <w:spacing w:before="60" w:after="60" w:line="264" w:lineRule="auto"/>
        <w:ind w:firstLine="709"/>
        <w:rPr>
          <w:sz w:val="28"/>
          <w:szCs w:val="28"/>
          <w:lang w:val="it-IT"/>
        </w:rPr>
      </w:pPr>
      <w:r w:rsidRPr="00F01D61">
        <w:rPr>
          <w:sz w:val="28"/>
          <w:szCs w:val="28"/>
          <w:lang w:val="vi-VN" w:eastAsia="vi-VN"/>
        </w:rPr>
        <w:t xml:space="preserve">Nội dung công việc cụ thể của giám sát thi công xây dựng công trình thực hiện theo </w:t>
      </w:r>
      <w:r w:rsidRPr="00F01D61">
        <w:rPr>
          <w:sz w:val="28"/>
          <w:szCs w:val="28"/>
          <w:lang w:val="it-IT" w:eastAsia="vi-VN"/>
        </w:rPr>
        <w:t xml:space="preserve">nghị định </w:t>
      </w:r>
      <w:r w:rsidRPr="00F01D61">
        <w:rPr>
          <w:sz w:val="28"/>
          <w:szCs w:val="28"/>
          <w:lang w:val="vi-VN" w:eastAsia="vi-VN"/>
        </w:rPr>
        <w:t>06/2021/NĐ-CP</w:t>
      </w:r>
      <w:r w:rsidRPr="00F01D61">
        <w:rPr>
          <w:sz w:val="28"/>
          <w:szCs w:val="28"/>
          <w:lang w:val="it-IT" w:eastAsia="vi-VN"/>
        </w:rPr>
        <w:t xml:space="preserve"> cụ thể như sau:</w:t>
      </w:r>
    </w:p>
    <w:p w14:paraId="022779B6" w14:textId="77777777" w:rsidR="0043592F" w:rsidRPr="00F01D61" w:rsidRDefault="0043592F" w:rsidP="0043592F">
      <w:pPr>
        <w:widowControl w:val="0"/>
        <w:spacing w:before="60" w:after="60" w:line="264" w:lineRule="auto"/>
        <w:ind w:firstLine="709"/>
        <w:rPr>
          <w:sz w:val="28"/>
          <w:szCs w:val="28"/>
          <w:lang w:val="vi-VN" w:eastAsia="vi-VN"/>
        </w:rPr>
      </w:pPr>
      <w:r w:rsidRPr="00F01D61">
        <w:rPr>
          <w:sz w:val="28"/>
          <w:szCs w:val="28"/>
          <w:lang w:val="it-IT" w:eastAsia="vi-VN"/>
        </w:rPr>
        <w:t>-</w:t>
      </w:r>
      <w:r w:rsidRPr="00F01D61">
        <w:rPr>
          <w:sz w:val="28"/>
          <w:szCs w:val="28"/>
          <w:lang w:val="vi-VN" w:eastAsia="vi-VN"/>
        </w:rPr>
        <w:t xml:space="preserve">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3F74F2F0" w14:textId="77777777" w:rsidR="0043592F" w:rsidRPr="00F01D61" w:rsidRDefault="0043592F" w:rsidP="0043592F">
      <w:pPr>
        <w:widowControl w:val="0"/>
        <w:spacing w:before="60" w:after="60" w:line="264" w:lineRule="auto"/>
        <w:ind w:firstLine="709"/>
        <w:rPr>
          <w:sz w:val="28"/>
          <w:szCs w:val="28"/>
          <w:lang w:val="vi-VN" w:eastAsia="vi-VN"/>
        </w:rPr>
      </w:pPr>
      <w:r w:rsidRPr="00F01D61">
        <w:rPr>
          <w:sz w:val="28"/>
          <w:szCs w:val="28"/>
          <w:lang w:val="vi-VN" w:eastAsia="vi-VN"/>
        </w:rPr>
        <w:t>-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14:paraId="0498C765" w14:textId="77777777" w:rsidR="0043592F" w:rsidRPr="00F01D61" w:rsidRDefault="0043592F" w:rsidP="0043592F">
      <w:pPr>
        <w:widowControl w:val="0"/>
        <w:spacing w:before="60" w:after="60" w:line="264" w:lineRule="auto"/>
        <w:ind w:firstLine="709"/>
        <w:rPr>
          <w:sz w:val="28"/>
          <w:szCs w:val="28"/>
          <w:lang w:val="vi-VN" w:eastAsia="vi-VN"/>
        </w:rPr>
      </w:pPr>
      <w:r w:rsidRPr="00F01D61">
        <w:rPr>
          <w:sz w:val="28"/>
          <w:szCs w:val="28"/>
          <w:lang w:val="vi-VN" w:eastAsia="vi-VN"/>
        </w:rPr>
        <w:t>- Xem xét và chấp thuận các nội dung quy định tại </w:t>
      </w:r>
      <w:bookmarkStart w:id="3" w:name="tc_12"/>
      <w:r w:rsidRPr="00F01D61">
        <w:rPr>
          <w:sz w:val="28"/>
          <w:szCs w:val="28"/>
          <w:lang w:val="vi-VN" w:eastAsia="vi-VN"/>
        </w:rPr>
        <w:t>khoản 3 Điều 13 Nghị định này</w:t>
      </w:r>
      <w:bookmarkEnd w:id="3"/>
      <w:r w:rsidRPr="00F01D61">
        <w:rPr>
          <w:sz w:val="28"/>
          <w:szCs w:val="28"/>
          <w:lang w:val="vi-VN" w:eastAsia="vi-VN"/>
        </w:rPr>
        <w:t> do 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74262EE0" w14:textId="77777777" w:rsidR="0043592F" w:rsidRPr="00F01D61" w:rsidRDefault="0043592F" w:rsidP="0043592F">
      <w:pPr>
        <w:widowControl w:val="0"/>
        <w:spacing w:before="60" w:after="60" w:line="264" w:lineRule="auto"/>
        <w:ind w:firstLine="709"/>
        <w:rPr>
          <w:sz w:val="28"/>
          <w:szCs w:val="28"/>
          <w:lang w:val="vi-VN" w:eastAsia="vi-VN"/>
        </w:rPr>
      </w:pPr>
      <w:r w:rsidRPr="00F01D61">
        <w:rPr>
          <w:sz w:val="28"/>
          <w:szCs w:val="28"/>
          <w:lang w:val="vi-VN" w:eastAsia="vi-VN"/>
        </w:rPr>
        <w:t>- Kiểm tra và chấp thuận vật liệu, cấu kiện, sản phẩm xây dựng, thiết bị lắp đặt vào công trình;</w:t>
      </w:r>
    </w:p>
    <w:p w14:paraId="77E148A0" w14:textId="77777777" w:rsidR="0043592F" w:rsidRPr="00F01D61" w:rsidRDefault="0043592F" w:rsidP="0043592F">
      <w:pPr>
        <w:widowControl w:val="0"/>
        <w:spacing w:before="60" w:after="60" w:line="264" w:lineRule="auto"/>
        <w:ind w:firstLine="709"/>
        <w:rPr>
          <w:sz w:val="28"/>
          <w:szCs w:val="28"/>
          <w:lang w:val="vi-VN" w:eastAsia="vi-VN"/>
        </w:rPr>
      </w:pPr>
      <w:r w:rsidRPr="00F01D61">
        <w:rPr>
          <w:sz w:val="28"/>
          <w:szCs w:val="28"/>
          <w:lang w:val="vi-VN" w:eastAsia="vi-VN"/>
        </w:rPr>
        <w:t xml:space="preserve">- Kiểm tra, đôn đốc nhà thầu thi công xây dựng công trình và các nhà thầu </w:t>
      </w:r>
      <w:r w:rsidRPr="00F01D61">
        <w:rPr>
          <w:sz w:val="28"/>
          <w:szCs w:val="28"/>
          <w:lang w:val="vi-VN" w:eastAsia="vi-VN"/>
        </w:rPr>
        <w:lastRenderedPageBreak/>
        <w:t>khác thực hiện công việc xây dựng tại hiện trường theo yêu cầu của thiết kế xây dựng và tiến độ thi công của công trình;</w:t>
      </w:r>
    </w:p>
    <w:p w14:paraId="18AC08B4" w14:textId="77777777" w:rsidR="0043592F" w:rsidRPr="00F01D61" w:rsidRDefault="0043592F" w:rsidP="0043592F">
      <w:pPr>
        <w:widowControl w:val="0"/>
        <w:spacing w:before="60" w:after="60" w:line="264" w:lineRule="auto"/>
        <w:ind w:firstLine="709"/>
        <w:rPr>
          <w:sz w:val="28"/>
          <w:szCs w:val="28"/>
          <w:lang w:val="vi-VN" w:eastAsia="vi-VN"/>
        </w:rPr>
      </w:pPr>
      <w:r w:rsidRPr="00F01D61">
        <w:rPr>
          <w:sz w:val="28"/>
          <w:szCs w:val="28"/>
          <w:lang w:val="vi-VN" w:eastAsia="vi-VN"/>
        </w:rPr>
        <w:t>- Giám sát việc thực hiện các quy định về quản lý an toàn trong thi công xây dựng công trình; giám sát các biện pháp đảm bảo an toàn đối với công trình lân cận, công tác quan trắc công trình;</w:t>
      </w:r>
    </w:p>
    <w:p w14:paraId="1AD6AE7F" w14:textId="77777777" w:rsidR="0043592F" w:rsidRPr="00F01D61" w:rsidRDefault="0043592F" w:rsidP="0043592F">
      <w:pPr>
        <w:widowControl w:val="0"/>
        <w:spacing w:before="60" w:after="60" w:line="264" w:lineRule="auto"/>
        <w:ind w:firstLine="709"/>
        <w:rPr>
          <w:sz w:val="28"/>
          <w:szCs w:val="28"/>
          <w:lang w:val="vi-VN" w:eastAsia="vi-VN"/>
        </w:rPr>
      </w:pPr>
      <w:r w:rsidRPr="00F01D61">
        <w:rPr>
          <w:sz w:val="28"/>
          <w:szCs w:val="28"/>
          <w:lang w:val="vi-VN" w:eastAsia="vi-VN"/>
        </w:rPr>
        <w:t>- Đề nghị chủ đầu tư tổ chức điều chỉnh thiết kế khi phát hiện sai sót, bất hợp lý về thiết kế;</w:t>
      </w:r>
    </w:p>
    <w:p w14:paraId="38F0EE17" w14:textId="77777777" w:rsidR="0043592F" w:rsidRPr="00F01D61" w:rsidRDefault="0043592F" w:rsidP="0043592F">
      <w:pPr>
        <w:widowControl w:val="0"/>
        <w:spacing w:before="60" w:after="60" w:line="264" w:lineRule="auto"/>
        <w:ind w:firstLine="709"/>
        <w:rPr>
          <w:sz w:val="28"/>
          <w:szCs w:val="28"/>
          <w:lang w:val="vi-VN" w:eastAsia="vi-VN"/>
        </w:rPr>
      </w:pPr>
      <w:r w:rsidRPr="00F01D61">
        <w:rPr>
          <w:sz w:val="28"/>
          <w:szCs w:val="28"/>
          <w:lang w:val="vi-VN" w:eastAsia="vi-VN"/>
        </w:rPr>
        <w:t>-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này;</w:t>
      </w:r>
    </w:p>
    <w:p w14:paraId="0DEACBCA" w14:textId="77777777" w:rsidR="0043592F" w:rsidRPr="00F01D61" w:rsidRDefault="0043592F" w:rsidP="0043592F">
      <w:pPr>
        <w:widowControl w:val="0"/>
        <w:spacing w:before="60" w:after="60" w:line="264" w:lineRule="auto"/>
        <w:ind w:firstLine="709"/>
        <w:rPr>
          <w:sz w:val="28"/>
          <w:szCs w:val="28"/>
          <w:lang w:val="vi-VN" w:eastAsia="vi-VN"/>
        </w:rPr>
      </w:pPr>
      <w:r w:rsidRPr="00F01D61">
        <w:rPr>
          <w:sz w:val="28"/>
          <w:szCs w:val="28"/>
          <w:lang w:val="vi-VN" w:eastAsia="vi-VN"/>
        </w:rPr>
        <w:t>-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0398B949" w14:textId="77777777" w:rsidR="0043592F" w:rsidRPr="00F01D61" w:rsidRDefault="0043592F" w:rsidP="0043592F">
      <w:pPr>
        <w:widowControl w:val="0"/>
        <w:spacing w:before="60" w:after="60" w:line="264" w:lineRule="auto"/>
        <w:ind w:firstLine="709"/>
        <w:rPr>
          <w:sz w:val="28"/>
          <w:szCs w:val="28"/>
          <w:lang w:val="vi-VN" w:eastAsia="vi-VN"/>
        </w:rPr>
      </w:pPr>
      <w:r w:rsidRPr="00F01D61">
        <w:rPr>
          <w:sz w:val="28"/>
          <w:szCs w:val="28"/>
          <w:lang w:val="vi-VN" w:eastAsia="vi-VN"/>
        </w:rPr>
        <w:t>- Tổ chức thí nghiệm đối chứng, kiểm định chất lượng bộ phận công trình, hạng mục công trình, công trình xây dựng theo quy định tại </w:t>
      </w:r>
      <w:bookmarkStart w:id="4" w:name="tc_13"/>
      <w:r w:rsidRPr="00F01D61">
        <w:rPr>
          <w:sz w:val="28"/>
          <w:szCs w:val="28"/>
          <w:lang w:val="vi-VN" w:eastAsia="vi-VN"/>
        </w:rPr>
        <w:t>Điều 5 Nghị định này</w:t>
      </w:r>
      <w:bookmarkEnd w:id="4"/>
      <w:r w:rsidRPr="00F01D61">
        <w:rPr>
          <w:sz w:val="28"/>
          <w:szCs w:val="28"/>
          <w:lang w:val="vi-VN" w:eastAsia="vi-VN"/>
        </w:rPr>
        <w:t> (nếu có);</w:t>
      </w:r>
    </w:p>
    <w:p w14:paraId="1508E224" w14:textId="77777777" w:rsidR="0043592F" w:rsidRPr="00F01D61" w:rsidRDefault="0043592F" w:rsidP="0043592F">
      <w:pPr>
        <w:widowControl w:val="0"/>
        <w:spacing w:before="60" w:after="60" w:line="264" w:lineRule="auto"/>
        <w:ind w:firstLine="709"/>
        <w:rPr>
          <w:sz w:val="28"/>
          <w:szCs w:val="28"/>
          <w:lang w:val="vi-VN" w:eastAsia="vi-VN"/>
        </w:rPr>
      </w:pPr>
      <w:r w:rsidRPr="00F01D61">
        <w:rPr>
          <w:sz w:val="28"/>
          <w:szCs w:val="28"/>
          <w:lang w:val="vi-VN" w:eastAsia="vi-VN"/>
        </w:rPr>
        <w:t>- Thực hiện các công tác nghiệm thu theo quy định tại các </w:t>
      </w:r>
      <w:bookmarkStart w:id="5" w:name="tc_14"/>
      <w:r w:rsidRPr="00F01D61">
        <w:rPr>
          <w:sz w:val="28"/>
          <w:szCs w:val="28"/>
          <w:lang w:val="vi-VN" w:eastAsia="vi-VN"/>
        </w:rPr>
        <w:t>Điều 21, 22</w:t>
      </w:r>
      <w:bookmarkEnd w:id="5"/>
      <w:r w:rsidRPr="00F01D61">
        <w:rPr>
          <w:sz w:val="28"/>
          <w:szCs w:val="28"/>
          <w:lang w:val="vi-VN" w:eastAsia="vi-VN"/>
        </w:rPr>
        <w:t>, </w:t>
      </w:r>
      <w:bookmarkStart w:id="6" w:name="tc_15"/>
      <w:r w:rsidRPr="00F01D61">
        <w:rPr>
          <w:sz w:val="28"/>
          <w:szCs w:val="28"/>
          <w:lang w:val="vi-VN" w:eastAsia="vi-VN"/>
        </w:rPr>
        <w:t>23 Nghị định này</w:t>
      </w:r>
      <w:bookmarkEnd w:id="6"/>
      <w:r w:rsidRPr="00F01D61">
        <w:rPr>
          <w:sz w:val="28"/>
          <w:szCs w:val="28"/>
          <w:lang w:val="vi-VN" w:eastAsia="vi-VN"/>
        </w:rPr>
        <w:t>; kiểm tra và xác nhận khối lượng thi công xây dựng hoàn thành;</w:t>
      </w:r>
    </w:p>
    <w:p w14:paraId="10D83089" w14:textId="77777777" w:rsidR="0043592F" w:rsidRPr="00F01D61" w:rsidRDefault="0043592F" w:rsidP="0043592F">
      <w:pPr>
        <w:widowControl w:val="0"/>
        <w:spacing w:before="60" w:after="60" w:line="264" w:lineRule="auto"/>
        <w:ind w:firstLine="709"/>
        <w:rPr>
          <w:sz w:val="28"/>
          <w:szCs w:val="28"/>
          <w:lang w:val="vi-VN" w:eastAsia="vi-VN"/>
        </w:rPr>
      </w:pPr>
      <w:r w:rsidRPr="00F01D61">
        <w:rPr>
          <w:sz w:val="28"/>
          <w:szCs w:val="28"/>
          <w:lang w:val="vi-VN" w:eastAsia="vi-VN"/>
        </w:rPr>
        <w:t>- Thực hiện các nội dung khác theo quy định của hợp đồng xây dựng.</w:t>
      </w:r>
    </w:p>
    <w:p w14:paraId="50CAA6C0" w14:textId="77777777" w:rsidR="001F3058" w:rsidRPr="00F01D61" w:rsidRDefault="001F3058" w:rsidP="001F3058">
      <w:pPr>
        <w:widowControl w:val="0"/>
        <w:tabs>
          <w:tab w:val="left" w:pos="1134"/>
        </w:tabs>
        <w:autoSpaceDE w:val="0"/>
        <w:autoSpaceDN w:val="0"/>
        <w:adjustRightInd w:val="0"/>
        <w:spacing w:before="60" w:after="60" w:line="264" w:lineRule="auto"/>
        <w:ind w:firstLine="709"/>
        <w:rPr>
          <w:b/>
          <w:bCs/>
          <w:sz w:val="28"/>
          <w:szCs w:val="28"/>
          <w:lang w:val="it-IT"/>
        </w:rPr>
      </w:pPr>
      <w:r w:rsidRPr="00F01D61">
        <w:rPr>
          <w:b/>
          <w:bCs/>
          <w:sz w:val="28"/>
          <w:szCs w:val="28"/>
          <w:lang w:val="it-IT"/>
        </w:rPr>
        <w:t xml:space="preserve">3. Dự kiến thời gian chuyên gia bắt đầu thực hiện dịch vụ tư vấn: </w:t>
      </w:r>
      <w:r w:rsidRPr="00F01D61">
        <w:rPr>
          <w:sz w:val="28"/>
          <w:szCs w:val="28"/>
          <w:lang w:val="it-IT"/>
        </w:rPr>
        <w:t xml:space="preserve">Bắt đầu ngay kể từ khi hợp đồng có hiệu lực. </w:t>
      </w:r>
    </w:p>
    <w:p w14:paraId="096BE952" w14:textId="77777777" w:rsidR="001F3058" w:rsidRPr="00F01D61" w:rsidRDefault="001F3058" w:rsidP="001F3058">
      <w:pPr>
        <w:widowControl w:val="0"/>
        <w:spacing w:before="60" w:after="60" w:line="264" w:lineRule="auto"/>
        <w:ind w:firstLine="709"/>
        <w:rPr>
          <w:b/>
          <w:bCs/>
          <w:sz w:val="28"/>
          <w:szCs w:val="28"/>
          <w:lang w:val="it-IT"/>
        </w:rPr>
      </w:pPr>
      <w:r w:rsidRPr="00F01D61">
        <w:rPr>
          <w:b/>
          <w:sz w:val="28"/>
          <w:szCs w:val="28"/>
          <w:lang w:val="it-IT"/>
        </w:rPr>
        <w:t>III. Báo cáo và thời gian thực hiện:</w:t>
      </w:r>
    </w:p>
    <w:p w14:paraId="0BE2B2E7" w14:textId="77777777" w:rsidR="001F3058" w:rsidRPr="00F01D61" w:rsidRDefault="001F3058" w:rsidP="001F3058">
      <w:pPr>
        <w:widowControl w:val="0"/>
        <w:spacing w:before="60" w:after="60" w:line="264" w:lineRule="auto"/>
        <w:ind w:firstLine="709"/>
        <w:rPr>
          <w:sz w:val="28"/>
          <w:szCs w:val="28"/>
          <w:lang w:val="it-IT"/>
        </w:rPr>
      </w:pPr>
      <w:r w:rsidRPr="00F01D61">
        <w:rPr>
          <w:sz w:val="28"/>
          <w:szCs w:val="28"/>
          <w:lang w:val="it-IT"/>
        </w:rPr>
        <w:t xml:space="preserve">1. </w:t>
      </w:r>
      <w:r w:rsidRPr="00F01D61">
        <w:rPr>
          <w:sz w:val="28"/>
          <w:szCs w:val="28"/>
          <w:lang w:val="vi-VN" w:eastAsia="vi-VN"/>
        </w:rPr>
        <w:t>Báo cáo định kỳ: Cung cấp cho bên giao thầu, nhà thầu thi công các Báo cáo định kỳ hàng tuần</w:t>
      </w:r>
      <w:r w:rsidRPr="00F01D61">
        <w:rPr>
          <w:sz w:val="28"/>
          <w:szCs w:val="28"/>
          <w:lang w:val="it-IT" w:eastAsia="vi-VN"/>
        </w:rPr>
        <w:t>, hàng tháng</w:t>
      </w:r>
      <w:r w:rsidRPr="00F01D61">
        <w:rPr>
          <w:sz w:val="28"/>
          <w:szCs w:val="28"/>
          <w:lang w:val="vi-VN" w:eastAsia="vi-VN"/>
        </w:rPr>
        <w:t xml:space="preserve">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12F5FFAB" w14:textId="77777777" w:rsidR="001F3058" w:rsidRPr="00F01D61" w:rsidRDefault="001F3058" w:rsidP="001F3058">
      <w:pPr>
        <w:widowControl w:val="0"/>
        <w:spacing w:before="60" w:after="60" w:line="264" w:lineRule="auto"/>
        <w:ind w:firstLine="709"/>
        <w:rPr>
          <w:sz w:val="28"/>
          <w:szCs w:val="28"/>
          <w:lang w:val="it-IT"/>
        </w:rPr>
      </w:pPr>
      <w:r w:rsidRPr="00F01D61">
        <w:rPr>
          <w:sz w:val="28"/>
          <w:szCs w:val="28"/>
          <w:lang w:val="it-IT"/>
        </w:rPr>
        <w:t xml:space="preserve">2. </w:t>
      </w:r>
      <w:r w:rsidRPr="00F01D61">
        <w:rPr>
          <w:sz w:val="28"/>
          <w:szCs w:val="28"/>
          <w:lang w:val="vi-VN" w:eastAsia="vi-VN"/>
        </w:rPr>
        <w:t>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w:t>
      </w:r>
    </w:p>
    <w:p w14:paraId="025DFBFF" w14:textId="77777777" w:rsidR="001F3058" w:rsidRPr="00F01D61" w:rsidRDefault="001F3058" w:rsidP="001F3058">
      <w:pPr>
        <w:widowControl w:val="0"/>
        <w:spacing w:before="60" w:after="60" w:line="264" w:lineRule="auto"/>
        <w:ind w:firstLine="709"/>
        <w:rPr>
          <w:sz w:val="28"/>
          <w:szCs w:val="28"/>
          <w:lang w:val="it-IT"/>
        </w:rPr>
      </w:pPr>
      <w:r w:rsidRPr="00F01D61">
        <w:rPr>
          <w:sz w:val="28"/>
          <w:szCs w:val="28"/>
          <w:lang w:val="it-IT"/>
        </w:rPr>
        <w:lastRenderedPageBreak/>
        <w:t xml:space="preserve">3. </w:t>
      </w:r>
      <w:r w:rsidRPr="00F01D61">
        <w:rPr>
          <w:sz w:val="28"/>
          <w:szCs w:val="28"/>
          <w:lang w:val="vi-VN" w:eastAsia="vi-VN"/>
        </w:rPr>
        <w:t>Báo cáo đột xuất theo yêu cầu của bên giao thầu.</w:t>
      </w:r>
    </w:p>
    <w:p w14:paraId="6A9913F1" w14:textId="77777777" w:rsidR="001F3058" w:rsidRPr="00F01D61" w:rsidRDefault="001F3058" w:rsidP="001F3058">
      <w:pPr>
        <w:widowControl w:val="0"/>
        <w:spacing w:before="60" w:after="60" w:line="264" w:lineRule="auto"/>
        <w:ind w:firstLine="709"/>
        <w:rPr>
          <w:sz w:val="28"/>
          <w:szCs w:val="28"/>
          <w:lang w:val="it-IT"/>
        </w:rPr>
      </w:pPr>
      <w:r w:rsidRPr="00F01D61">
        <w:rPr>
          <w:sz w:val="28"/>
          <w:szCs w:val="28"/>
          <w:lang w:val="it-IT"/>
        </w:rPr>
        <w:t>4. Báo cáo về chất lượng thi công công trình: Sau khi công trình xây dựng hoàn thành, đơn vị tư vấn giám sát phải có báo cáo về chất lượng thi công công trình cho Chủ đầu tư làm cơ sở cho nghiệm thu kỹ thuật công trình và nghiệm thu bàn giao đưa công trình vào sử dụng</w:t>
      </w:r>
    </w:p>
    <w:p w14:paraId="0D9EE823" w14:textId="77777777" w:rsidR="001F3058" w:rsidRPr="00F01D61" w:rsidRDefault="001F3058" w:rsidP="001F3058">
      <w:pPr>
        <w:widowControl w:val="0"/>
        <w:spacing w:before="60" w:after="60" w:line="264" w:lineRule="auto"/>
        <w:ind w:firstLine="709"/>
        <w:rPr>
          <w:sz w:val="28"/>
          <w:szCs w:val="28"/>
          <w:lang w:val="it-IT"/>
        </w:rPr>
      </w:pPr>
      <w:r w:rsidRPr="00F01D61">
        <w:rPr>
          <w:sz w:val="28"/>
          <w:szCs w:val="28"/>
          <w:lang w:val="it-IT"/>
        </w:rPr>
        <w:t>5. Báo cáo hoàn thành Hợp đồng TVGS: Báo cáo này phải được đệ trình trước khi nghiệm thu bàn giao đưa công trình vào sử dụng.</w:t>
      </w:r>
    </w:p>
    <w:p w14:paraId="243C3A31" w14:textId="77777777" w:rsidR="001F3058" w:rsidRPr="00F01D61" w:rsidRDefault="001F3058" w:rsidP="001F3058">
      <w:pPr>
        <w:widowControl w:val="0"/>
        <w:spacing w:before="60" w:after="60" w:line="264" w:lineRule="auto"/>
        <w:ind w:firstLine="709"/>
        <w:rPr>
          <w:b/>
          <w:sz w:val="28"/>
          <w:szCs w:val="28"/>
          <w:lang w:val="it-IT"/>
        </w:rPr>
      </w:pPr>
      <w:r w:rsidRPr="00F01D61">
        <w:rPr>
          <w:b/>
          <w:sz w:val="28"/>
          <w:szCs w:val="28"/>
          <w:lang w:val="it-IT"/>
        </w:rPr>
        <w:t>IV. Kinh nghiệm và nhân sự của nhà thầu:</w:t>
      </w:r>
    </w:p>
    <w:p w14:paraId="35913B79" w14:textId="77777777" w:rsidR="001F3058" w:rsidRPr="00F01D61" w:rsidRDefault="001F3058" w:rsidP="001F3058">
      <w:pPr>
        <w:widowControl w:val="0"/>
        <w:tabs>
          <w:tab w:val="right" w:leader="dot" w:pos="8640"/>
        </w:tabs>
        <w:spacing w:before="60" w:after="60" w:line="264" w:lineRule="auto"/>
        <w:ind w:firstLine="709"/>
        <w:rPr>
          <w:sz w:val="28"/>
          <w:szCs w:val="28"/>
          <w:lang w:val="it-IT"/>
        </w:rPr>
      </w:pPr>
      <w:r w:rsidRPr="00F01D61">
        <w:rPr>
          <w:sz w:val="28"/>
          <w:szCs w:val="28"/>
          <w:lang w:val="it-IT"/>
        </w:rPr>
        <w:t>Kinh nghiệm và nhân sự của Nhà thầu theo các nội dung đã nêu ở chương III của E- HSMT này.</w:t>
      </w:r>
    </w:p>
    <w:p w14:paraId="1FA36A59" w14:textId="77777777" w:rsidR="001F3058" w:rsidRPr="00F01D61" w:rsidRDefault="001F3058" w:rsidP="006522B6">
      <w:pPr>
        <w:widowControl w:val="0"/>
        <w:spacing w:before="60" w:after="60" w:line="264" w:lineRule="auto"/>
        <w:ind w:firstLine="709"/>
        <w:rPr>
          <w:b/>
          <w:sz w:val="28"/>
          <w:szCs w:val="28"/>
          <w:lang w:val="it-IT"/>
        </w:rPr>
      </w:pPr>
      <w:r w:rsidRPr="00F01D61">
        <w:rPr>
          <w:b/>
          <w:sz w:val="28"/>
          <w:szCs w:val="28"/>
          <w:lang w:val="it-IT"/>
        </w:rPr>
        <w:t xml:space="preserve">V. Trách nhiệm của </w:t>
      </w:r>
      <w:r w:rsidR="006522B6" w:rsidRPr="00F01D61">
        <w:rPr>
          <w:b/>
          <w:sz w:val="28"/>
          <w:szCs w:val="28"/>
          <w:lang w:val="it-IT"/>
        </w:rPr>
        <w:t>Chủ đầu tư</w:t>
      </w:r>
      <w:r w:rsidRPr="00F01D61">
        <w:rPr>
          <w:b/>
          <w:sz w:val="28"/>
          <w:szCs w:val="28"/>
          <w:lang w:val="it-IT"/>
        </w:rPr>
        <w:t>:</w:t>
      </w:r>
    </w:p>
    <w:p w14:paraId="5B33A68E" w14:textId="77777777" w:rsidR="001F3058" w:rsidRPr="00F01D61" w:rsidRDefault="001F3058" w:rsidP="001F3058">
      <w:pPr>
        <w:widowControl w:val="0"/>
        <w:spacing w:before="60" w:after="60" w:line="264" w:lineRule="auto"/>
        <w:ind w:firstLine="709"/>
        <w:rPr>
          <w:sz w:val="28"/>
          <w:szCs w:val="28"/>
          <w:lang w:val="it-IT"/>
        </w:rPr>
      </w:pPr>
      <w:r w:rsidRPr="00F01D61">
        <w:rPr>
          <w:sz w:val="28"/>
          <w:szCs w:val="28"/>
          <w:lang w:val="it-IT"/>
        </w:rPr>
        <w:t>Nhà thầu tự chuẩn bị các điều kiện làm việc; Chủ đầu tư sẽ cử cán bộ theo dõi, hợp tác, hỗ trợ với nhà thầu trong quá trình thực hiện hợp đồng và cung cấp những tài liệu có liên quan đến nhiệm vụ của tư vấn, kể cả các tài liệu nghiên cứu liên quan hiện có nhằm tạo điều kiện thuận lợi cho nhà thầu tư vấn thực hiện nhiệm vụ của mình. Thực hiện các quyền và nghĩa vụ khác theo quy định của hợp đồng.</w:t>
      </w:r>
    </w:p>
    <w:p w14:paraId="678987B3" w14:textId="77777777" w:rsidR="00125532" w:rsidRPr="00F01D61" w:rsidRDefault="00125532">
      <w:pPr>
        <w:rPr>
          <w:lang w:val="it-IT"/>
        </w:rPr>
      </w:pPr>
    </w:p>
    <w:sectPr w:rsidR="00125532" w:rsidRPr="00F01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DA7"/>
    <w:rsid w:val="0001187C"/>
    <w:rsid w:val="000C36FB"/>
    <w:rsid w:val="00125532"/>
    <w:rsid w:val="001E4CB3"/>
    <w:rsid w:val="001F3058"/>
    <w:rsid w:val="00285DA7"/>
    <w:rsid w:val="003734CF"/>
    <w:rsid w:val="00407A21"/>
    <w:rsid w:val="004213FA"/>
    <w:rsid w:val="0043592F"/>
    <w:rsid w:val="004B090D"/>
    <w:rsid w:val="004C3292"/>
    <w:rsid w:val="004D6D29"/>
    <w:rsid w:val="005B43B8"/>
    <w:rsid w:val="005E1C30"/>
    <w:rsid w:val="006069A4"/>
    <w:rsid w:val="00641DE2"/>
    <w:rsid w:val="006522B6"/>
    <w:rsid w:val="00710D79"/>
    <w:rsid w:val="00755140"/>
    <w:rsid w:val="007C48F3"/>
    <w:rsid w:val="008410C7"/>
    <w:rsid w:val="008566C8"/>
    <w:rsid w:val="009A4096"/>
    <w:rsid w:val="009B00D8"/>
    <w:rsid w:val="009F096D"/>
    <w:rsid w:val="00AA3C65"/>
    <w:rsid w:val="00AC7296"/>
    <w:rsid w:val="00B2796E"/>
    <w:rsid w:val="00B4693A"/>
    <w:rsid w:val="00B67BEA"/>
    <w:rsid w:val="00B7271A"/>
    <w:rsid w:val="00C0141C"/>
    <w:rsid w:val="00C35415"/>
    <w:rsid w:val="00CE5B6B"/>
    <w:rsid w:val="00D608BB"/>
    <w:rsid w:val="00D97F05"/>
    <w:rsid w:val="00E0160B"/>
    <w:rsid w:val="00ED4185"/>
    <w:rsid w:val="00F01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126D"/>
  <w15:docId w15:val="{BCA3E570-02B0-4251-8B8D-2C3239B0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058"/>
    <w:pPr>
      <w:spacing w:after="0" w:line="240" w:lineRule="auto"/>
      <w:jc w:val="both"/>
    </w:pPr>
    <w:rPr>
      <w:rFonts w:eastAsia="Times New Roman" w:cs="Times New Roman"/>
      <w:szCs w:val="20"/>
    </w:rPr>
  </w:style>
  <w:style w:type="paragraph" w:styleId="Heading1">
    <w:name w:val="heading 1"/>
    <w:aliases w:val="level 1"/>
    <w:basedOn w:val="Normal"/>
    <w:next w:val="Normal"/>
    <w:link w:val="Heading1Char"/>
    <w:qFormat/>
    <w:rsid w:val="001F3058"/>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1F3058"/>
    <w:rPr>
      <w:rFonts w:ascii="Times New Roman Bold" w:eastAsia="Times New Roman" w:hAnsi="Times New Roman Bold" w:cs="Times New Roman"/>
      <w:b/>
      <w:sz w:val="28"/>
      <w:szCs w:val="20"/>
    </w:rPr>
  </w:style>
  <w:style w:type="paragraph" w:styleId="NormalWeb">
    <w:name w:val="Normal (Web)"/>
    <w:basedOn w:val="Normal"/>
    <w:uiPriority w:val="99"/>
    <w:rsid w:val="001F3058"/>
    <w:pPr>
      <w:spacing w:before="100" w:beforeAutospacing="1" w:after="100" w:afterAutospacing="1"/>
      <w:jc w:val="left"/>
    </w:pPr>
    <w:rPr>
      <w:rFonts w:ascii="Arial Unicode MS" w:eastAsia="Arial Unicode MS" w:hAnsi="Arial Unicode MS" w:cs="Arial Unicode MS"/>
      <w:szCs w:val="24"/>
    </w:rPr>
  </w:style>
  <w:style w:type="character" w:customStyle="1" w:styleId="fontstyle01">
    <w:name w:val="fontstyle01"/>
    <w:rsid w:val="001F3058"/>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74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10</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MTNB158</dc:creator>
  <cp:keywords/>
  <dc:description/>
  <cp:lastModifiedBy>MTNB158</cp:lastModifiedBy>
  <cp:revision>26</cp:revision>
  <dcterms:created xsi:type="dcterms:W3CDTF">2025-08-21T02:24:00Z</dcterms:created>
  <dcterms:modified xsi:type="dcterms:W3CDTF">2025-10-30T08:21:00Z</dcterms:modified>
</cp:coreProperties>
</file>