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A46" w:rsidRPr="00D42139" w:rsidRDefault="00842A46" w:rsidP="00842A46">
      <w:pPr>
        <w:widowControl w:val="0"/>
        <w:autoSpaceDE w:val="0"/>
        <w:autoSpaceDN w:val="0"/>
        <w:spacing w:before="120"/>
        <w:jc w:val="center"/>
        <w:outlineLvl w:val="1"/>
        <w:rPr>
          <w:rFonts w:eastAsia="Times New Roman"/>
          <w:b/>
          <w:spacing w:val="-5"/>
          <w:sz w:val="32"/>
          <w:szCs w:val="22"/>
        </w:rPr>
      </w:pPr>
      <w:r w:rsidRPr="00D42139">
        <w:rPr>
          <w:rFonts w:eastAsia="Times New Roman"/>
          <w:b/>
          <w:sz w:val="32"/>
          <w:szCs w:val="22"/>
          <w:lang w:val="vi"/>
        </w:rPr>
        <w:t>Chương</w:t>
      </w:r>
      <w:r w:rsidRPr="00D42139">
        <w:rPr>
          <w:rFonts w:eastAsia="Times New Roman"/>
          <w:b/>
          <w:spacing w:val="-7"/>
          <w:sz w:val="32"/>
          <w:szCs w:val="22"/>
          <w:lang w:val="vi"/>
        </w:rPr>
        <w:t xml:space="preserve"> </w:t>
      </w:r>
      <w:r w:rsidRPr="00D42139">
        <w:rPr>
          <w:rFonts w:eastAsia="Times New Roman"/>
          <w:b/>
          <w:sz w:val="32"/>
          <w:szCs w:val="22"/>
          <w:lang w:val="vi"/>
        </w:rPr>
        <w:t>V:</w:t>
      </w:r>
      <w:r w:rsidRPr="00D42139">
        <w:rPr>
          <w:rFonts w:eastAsia="Times New Roman"/>
          <w:b/>
          <w:spacing w:val="-7"/>
          <w:sz w:val="32"/>
          <w:szCs w:val="22"/>
          <w:lang w:val="vi"/>
        </w:rPr>
        <w:t xml:space="preserve"> </w:t>
      </w:r>
      <w:r w:rsidRPr="00D42139">
        <w:rPr>
          <w:rFonts w:eastAsia="Times New Roman"/>
          <w:b/>
          <w:sz w:val="32"/>
          <w:szCs w:val="22"/>
        </w:rPr>
        <w:t>PHẠM VI CUNG CẤP</w:t>
      </w:r>
    </w:p>
    <w:p w:rsidR="00842A46" w:rsidRPr="00D42139" w:rsidRDefault="00842A46" w:rsidP="00842A46">
      <w:pPr>
        <w:widowControl w:val="0"/>
        <w:autoSpaceDE w:val="0"/>
        <w:autoSpaceDN w:val="0"/>
        <w:spacing w:before="120"/>
        <w:jc w:val="center"/>
        <w:outlineLvl w:val="1"/>
        <w:rPr>
          <w:rFonts w:eastAsia="Times New Roman"/>
          <w:b/>
          <w:sz w:val="6"/>
          <w:szCs w:val="22"/>
        </w:rPr>
      </w:pPr>
    </w:p>
    <w:p w:rsidR="00842A46" w:rsidRPr="00D42139" w:rsidRDefault="00842A46" w:rsidP="00842A46">
      <w:pPr>
        <w:widowControl w:val="0"/>
        <w:autoSpaceDE w:val="0"/>
        <w:autoSpaceDN w:val="0"/>
        <w:spacing w:before="120"/>
        <w:ind w:firstLine="709"/>
        <w:jc w:val="both"/>
        <w:rPr>
          <w:rFonts w:eastAsia="Times New Roman"/>
          <w:b/>
          <w:bCs/>
          <w:sz w:val="28"/>
          <w:szCs w:val="28"/>
          <w:lang w:val="vi"/>
        </w:rPr>
      </w:pPr>
      <w:r w:rsidRPr="00D42139">
        <w:rPr>
          <w:rFonts w:eastAsia="Times New Roman"/>
          <w:b/>
          <w:bCs/>
          <w:sz w:val="28"/>
          <w:szCs w:val="28"/>
          <w:lang w:val="vi"/>
        </w:rPr>
        <w:t>Mục 1. Phạm vi và tiến</w:t>
      </w:r>
      <w:r w:rsidRPr="00D42139">
        <w:rPr>
          <w:rFonts w:eastAsia="Times New Roman"/>
          <w:b/>
          <w:bCs/>
          <w:spacing w:val="-1"/>
          <w:sz w:val="28"/>
          <w:szCs w:val="28"/>
          <w:lang w:val="vi"/>
        </w:rPr>
        <w:t xml:space="preserve"> </w:t>
      </w:r>
      <w:r w:rsidRPr="00D42139">
        <w:rPr>
          <w:rFonts w:eastAsia="Times New Roman"/>
          <w:b/>
          <w:bCs/>
          <w:sz w:val="28"/>
          <w:szCs w:val="28"/>
          <w:lang w:val="vi"/>
        </w:rPr>
        <w:t xml:space="preserve">độ cung cấp </w:t>
      </w:r>
      <w:r w:rsidRPr="00D42139">
        <w:rPr>
          <w:rFonts w:eastAsia="Times New Roman"/>
          <w:b/>
          <w:bCs/>
          <w:spacing w:val="-4"/>
          <w:sz w:val="28"/>
          <w:szCs w:val="28"/>
          <w:lang w:val="vi"/>
        </w:rPr>
        <w:t xml:space="preserve">thuốc </w:t>
      </w:r>
    </w:p>
    <w:p w:rsidR="00842A46" w:rsidRPr="00D42139" w:rsidRDefault="00842A46" w:rsidP="00842A46">
      <w:pPr>
        <w:widowControl w:val="0"/>
        <w:autoSpaceDE w:val="0"/>
        <w:autoSpaceDN w:val="0"/>
        <w:spacing w:before="120"/>
        <w:ind w:firstLine="709"/>
        <w:jc w:val="both"/>
        <w:rPr>
          <w:rFonts w:eastAsia="Times New Roman"/>
          <w:sz w:val="28"/>
          <w:szCs w:val="28"/>
          <w:lang w:val="vi"/>
        </w:rPr>
      </w:pPr>
      <w:r w:rsidRPr="00D42139">
        <w:rPr>
          <w:rFonts w:eastAsia="Times New Roman"/>
          <w:sz w:val="28"/>
          <w:szCs w:val="28"/>
          <w:lang w:val="vi"/>
        </w:rPr>
        <w:t>Phạm</w:t>
      </w:r>
      <w:r w:rsidRPr="00D42139">
        <w:rPr>
          <w:rFonts w:eastAsia="Times New Roman"/>
          <w:spacing w:val="-2"/>
          <w:sz w:val="28"/>
          <w:szCs w:val="28"/>
          <w:lang w:val="vi"/>
        </w:rPr>
        <w:t xml:space="preserve"> </w:t>
      </w:r>
      <w:r w:rsidRPr="00D42139">
        <w:rPr>
          <w:rFonts w:eastAsia="Times New Roman"/>
          <w:sz w:val="28"/>
          <w:szCs w:val="28"/>
          <w:lang w:val="vi"/>
        </w:rPr>
        <w:t>vi</w:t>
      </w:r>
      <w:r w:rsidRPr="00D42139">
        <w:rPr>
          <w:rFonts w:eastAsia="Times New Roman"/>
          <w:spacing w:val="-2"/>
          <w:sz w:val="28"/>
          <w:szCs w:val="28"/>
          <w:lang w:val="vi"/>
        </w:rPr>
        <w:t xml:space="preserve"> </w:t>
      </w:r>
      <w:r w:rsidRPr="00D42139">
        <w:rPr>
          <w:rFonts w:eastAsia="Times New Roman"/>
          <w:sz w:val="28"/>
          <w:szCs w:val="28"/>
          <w:lang w:val="vi"/>
        </w:rPr>
        <w:t>và</w:t>
      </w:r>
      <w:r w:rsidRPr="00D42139">
        <w:rPr>
          <w:rFonts w:eastAsia="Times New Roman"/>
          <w:spacing w:val="-2"/>
          <w:sz w:val="28"/>
          <w:szCs w:val="28"/>
          <w:lang w:val="vi"/>
        </w:rPr>
        <w:t xml:space="preserve"> </w:t>
      </w:r>
      <w:r w:rsidRPr="00D42139">
        <w:rPr>
          <w:rFonts w:eastAsia="Times New Roman"/>
          <w:sz w:val="28"/>
          <w:szCs w:val="28"/>
          <w:lang w:val="vi"/>
        </w:rPr>
        <w:t>tiến</w:t>
      </w:r>
      <w:r w:rsidRPr="00D42139">
        <w:rPr>
          <w:rFonts w:eastAsia="Times New Roman"/>
          <w:spacing w:val="-2"/>
          <w:sz w:val="28"/>
          <w:szCs w:val="28"/>
          <w:lang w:val="vi"/>
        </w:rPr>
        <w:t xml:space="preserve"> </w:t>
      </w:r>
      <w:r w:rsidRPr="00D42139">
        <w:rPr>
          <w:rFonts w:eastAsia="Times New Roman"/>
          <w:sz w:val="28"/>
          <w:szCs w:val="28"/>
          <w:lang w:val="vi"/>
        </w:rPr>
        <w:t>độ</w:t>
      </w:r>
      <w:r w:rsidRPr="00D42139">
        <w:rPr>
          <w:rFonts w:eastAsia="Times New Roman"/>
          <w:spacing w:val="-2"/>
          <w:sz w:val="28"/>
          <w:szCs w:val="28"/>
          <w:lang w:val="vi"/>
        </w:rPr>
        <w:t xml:space="preserve"> </w:t>
      </w:r>
      <w:r w:rsidRPr="00D42139">
        <w:rPr>
          <w:rFonts w:eastAsia="Times New Roman"/>
          <w:sz w:val="28"/>
          <w:szCs w:val="28"/>
          <w:lang w:val="vi"/>
        </w:rPr>
        <w:t>cung</w:t>
      </w:r>
      <w:r w:rsidRPr="00D42139">
        <w:rPr>
          <w:rFonts w:eastAsia="Times New Roman"/>
          <w:spacing w:val="-2"/>
          <w:sz w:val="28"/>
          <w:szCs w:val="28"/>
          <w:lang w:val="vi"/>
        </w:rPr>
        <w:t xml:space="preserve"> </w:t>
      </w:r>
      <w:r w:rsidRPr="00D42139">
        <w:rPr>
          <w:rFonts w:eastAsia="Times New Roman"/>
          <w:sz w:val="28"/>
          <w:szCs w:val="28"/>
          <w:lang w:val="vi"/>
        </w:rPr>
        <w:t>cấp</w:t>
      </w:r>
      <w:r w:rsidRPr="00D42139">
        <w:rPr>
          <w:rFonts w:eastAsia="Times New Roman"/>
          <w:spacing w:val="-2"/>
          <w:sz w:val="28"/>
          <w:szCs w:val="28"/>
          <w:lang w:val="vi"/>
        </w:rPr>
        <w:t xml:space="preserve"> </w:t>
      </w:r>
      <w:r w:rsidRPr="00D42139">
        <w:rPr>
          <w:rFonts w:eastAsia="Times New Roman"/>
          <w:sz w:val="28"/>
          <w:szCs w:val="28"/>
          <w:lang w:val="vi"/>
        </w:rPr>
        <w:t>thuốc quy</w:t>
      </w:r>
      <w:r w:rsidRPr="00D42139">
        <w:rPr>
          <w:rFonts w:eastAsia="Times New Roman"/>
          <w:spacing w:val="-2"/>
          <w:sz w:val="28"/>
          <w:szCs w:val="28"/>
          <w:lang w:val="vi"/>
        </w:rPr>
        <w:t xml:space="preserve"> </w:t>
      </w:r>
      <w:r w:rsidRPr="00D42139">
        <w:rPr>
          <w:rFonts w:eastAsia="Times New Roman"/>
          <w:sz w:val="28"/>
          <w:szCs w:val="28"/>
          <w:lang w:val="vi"/>
        </w:rPr>
        <w:t>định</w:t>
      </w:r>
      <w:r w:rsidRPr="00D42139">
        <w:rPr>
          <w:rFonts w:eastAsia="Times New Roman"/>
          <w:spacing w:val="-2"/>
          <w:sz w:val="28"/>
          <w:szCs w:val="28"/>
          <w:lang w:val="vi"/>
        </w:rPr>
        <w:t xml:space="preserve"> </w:t>
      </w:r>
      <w:r w:rsidRPr="00D42139">
        <w:rPr>
          <w:rFonts w:eastAsia="Times New Roman"/>
          <w:sz w:val="28"/>
          <w:szCs w:val="28"/>
          <w:lang w:val="vi"/>
        </w:rPr>
        <w:t>tại</w:t>
      </w:r>
      <w:r w:rsidRPr="00D42139">
        <w:rPr>
          <w:rFonts w:eastAsia="Times New Roman"/>
          <w:spacing w:val="-2"/>
          <w:sz w:val="28"/>
          <w:szCs w:val="28"/>
          <w:lang w:val="vi"/>
        </w:rPr>
        <w:t xml:space="preserve"> </w:t>
      </w:r>
      <w:r w:rsidRPr="00D42139">
        <w:rPr>
          <w:rFonts w:eastAsia="Times New Roman"/>
          <w:sz w:val="28"/>
          <w:szCs w:val="28"/>
          <w:lang w:val="vi"/>
        </w:rPr>
        <w:t>Mẫu</w:t>
      </w:r>
      <w:r w:rsidRPr="00D42139">
        <w:rPr>
          <w:rFonts w:eastAsia="Times New Roman"/>
          <w:spacing w:val="-2"/>
          <w:sz w:val="28"/>
          <w:szCs w:val="28"/>
          <w:lang w:val="vi"/>
        </w:rPr>
        <w:t xml:space="preserve"> </w:t>
      </w:r>
      <w:r w:rsidRPr="00D42139">
        <w:rPr>
          <w:rFonts w:eastAsia="Times New Roman"/>
          <w:sz w:val="28"/>
          <w:szCs w:val="28"/>
          <w:lang w:val="vi"/>
        </w:rPr>
        <w:t>số</w:t>
      </w:r>
      <w:r w:rsidRPr="00D42139">
        <w:rPr>
          <w:rFonts w:eastAsia="Times New Roman"/>
          <w:spacing w:val="-2"/>
          <w:sz w:val="28"/>
          <w:szCs w:val="28"/>
          <w:lang w:val="vi"/>
        </w:rPr>
        <w:t xml:space="preserve"> </w:t>
      </w:r>
      <w:r w:rsidRPr="00D42139">
        <w:rPr>
          <w:rFonts w:eastAsia="Times New Roman"/>
          <w:sz w:val="28"/>
          <w:szCs w:val="28"/>
          <w:lang w:val="vi"/>
        </w:rPr>
        <w:t>00,</w:t>
      </w:r>
      <w:r w:rsidRPr="00D42139">
        <w:rPr>
          <w:rFonts w:eastAsia="Times New Roman"/>
          <w:spacing w:val="-2"/>
          <w:sz w:val="28"/>
          <w:szCs w:val="28"/>
          <w:lang w:val="vi"/>
        </w:rPr>
        <w:t xml:space="preserve"> </w:t>
      </w:r>
      <w:r w:rsidRPr="00D42139">
        <w:rPr>
          <w:rFonts w:eastAsia="Times New Roman"/>
          <w:sz w:val="28"/>
          <w:szCs w:val="28"/>
          <w:lang w:val="vi"/>
        </w:rPr>
        <w:t>Chương</w:t>
      </w:r>
      <w:r w:rsidRPr="00D42139">
        <w:rPr>
          <w:rFonts w:eastAsia="Times New Roman"/>
          <w:spacing w:val="-2"/>
          <w:sz w:val="28"/>
          <w:szCs w:val="28"/>
          <w:lang w:val="vi"/>
        </w:rPr>
        <w:t xml:space="preserve"> </w:t>
      </w:r>
      <w:r w:rsidRPr="00D42139">
        <w:rPr>
          <w:rFonts w:eastAsia="Times New Roman"/>
          <w:sz w:val="28"/>
          <w:szCs w:val="28"/>
          <w:lang w:val="vi"/>
        </w:rPr>
        <w:t>IV</w:t>
      </w:r>
      <w:r w:rsidRPr="00D42139">
        <w:rPr>
          <w:rFonts w:eastAsia="Times New Roman"/>
          <w:spacing w:val="-8"/>
          <w:sz w:val="28"/>
          <w:szCs w:val="28"/>
          <w:lang w:val="vi"/>
        </w:rPr>
        <w:t xml:space="preserve"> </w:t>
      </w:r>
      <w:r w:rsidRPr="00D42139">
        <w:rPr>
          <w:rFonts w:eastAsia="Times New Roman"/>
          <w:sz w:val="28"/>
          <w:szCs w:val="28"/>
          <w:lang w:val="vi"/>
        </w:rPr>
        <w:t>-</w:t>
      </w:r>
      <w:r w:rsidRPr="00D42139">
        <w:rPr>
          <w:rFonts w:eastAsia="Times New Roman"/>
          <w:spacing w:val="-2"/>
          <w:sz w:val="28"/>
          <w:szCs w:val="28"/>
          <w:lang w:val="vi"/>
        </w:rPr>
        <w:t xml:space="preserve"> </w:t>
      </w:r>
      <w:r w:rsidRPr="00D42139">
        <w:rPr>
          <w:rFonts w:eastAsia="Times New Roman"/>
          <w:sz w:val="28"/>
          <w:szCs w:val="28"/>
          <w:lang w:val="vi"/>
        </w:rPr>
        <w:t>biểu</w:t>
      </w:r>
      <w:r w:rsidRPr="00D42139">
        <w:rPr>
          <w:rFonts w:eastAsia="Times New Roman"/>
          <w:spacing w:val="-2"/>
          <w:sz w:val="28"/>
          <w:szCs w:val="28"/>
          <w:lang w:val="vi"/>
        </w:rPr>
        <w:t xml:space="preserve"> </w:t>
      </w:r>
      <w:r w:rsidRPr="00D42139">
        <w:rPr>
          <w:rFonts w:eastAsia="Times New Roman"/>
          <w:sz w:val="28"/>
          <w:szCs w:val="28"/>
          <w:lang w:val="vi"/>
        </w:rPr>
        <w:t>mẫu</w:t>
      </w:r>
      <w:r w:rsidRPr="00D42139">
        <w:rPr>
          <w:rFonts w:eastAsia="Times New Roman"/>
          <w:spacing w:val="-3"/>
          <w:sz w:val="28"/>
          <w:szCs w:val="28"/>
          <w:lang w:val="vi"/>
        </w:rPr>
        <w:t xml:space="preserve"> </w:t>
      </w:r>
      <w:r w:rsidRPr="00D42139">
        <w:rPr>
          <w:rFonts w:eastAsia="Times New Roman"/>
          <w:sz w:val="28"/>
          <w:szCs w:val="28"/>
          <w:lang w:val="vi"/>
        </w:rPr>
        <w:t>dự</w:t>
      </w:r>
      <w:r w:rsidRPr="00D42139">
        <w:rPr>
          <w:rFonts w:eastAsia="Times New Roman"/>
          <w:spacing w:val="-2"/>
          <w:sz w:val="28"/>
          <w:szCs w:val="28"/>
          <w:lang w:val="vi"/>
        </w:rPr>
        <w:t xml:space="preserve"> </w:t>
      </w:r>
      <w:r w:rsidRPr="00D42139">
        <w:rPr>
          <w:rFonts w:eastAsia="Times New Roman"/>
          <w:sz w:val="28"/>
          <w:szCs w:val="28"/>
          <w:lang w:val="vi"/>
        </w:rPr>
        <w:t>thầu Phạm vi cung cấp thuốc và dịch vụ liên quan (nếu có)</w:t>
      </w:r>
    </w:p>
    <w:p w:rsidR="00842A46" w:rsidRPr="00D42139" w:rsidRDefault="00842A46" w:rsidP="00842A46">
      <w:pPr>
        <w:widowControl w:val="0"/>
        <w:autoSpaceDE w:val="0"/>
        <w:autoSpaceDN w:val="0"/>
        <w:spacing w:before="120"/>
        <w:ind w:firstLine="709"/>
        <w:jc w:val="both"/>
        <w:rPr>
          <w:rFonts w:eastAsia="Times New Roman"/>
          <w:spacing w:val="-1"/>
          <w:sz w:val="28"/>
          <w:szCs w:val="28"/>
          <w:lang w:val="vi"/>
        </w:rPr>
      </w:pPr>
      <w:r w:rsidRPr="00D42139">
        <w:rPr>
          <w:rFonts w:eastAsia="Times New Roman"/>
          <w:sz w:val="28"/>
          <w:szCs w:val="28"/>
        </w:rPr>
        <w:t>Chủ đầu tư</w:t>
      </w:r>
      <w:r w:rsidRPr="00D42139">
        <w:rPr>
          <w:rFonts w:eastAsia="Times New Roman"/>
          <w:sz w:val="28"/>
          <w:szCs w:val="28"/>
          <w:lang w:val="vi"/>
        </w:rPr>
        <w:t xml:space="preserve"> liệt kê chi tiết danh mục các thuốc cần cung cấp. Trong đó cần nêu rõ danh mục thuốc với số lượng và các thông tin cụ thể</w:t>
      </w:r>
      <w:r w:rsidRPr="00D42139">
        <w:rPr>
          <w:rFonts w:eastAsia="Times New Roman"/>
          <w:spacing w:val="-2"/>
          <w:sz w:val="28"/>
          <w:szCs w:val="28"/>
          <w:lang w:val="vi"/>
        </w:rPr>
        <w:t xml:space="preserve"> </w:t>
      </w:r>
      <w:r w:rsidRPr="00D42139">
        <w:rPr>
          <w:rFonts w:eastAsia="Times New Roman"/>
          <w:sz w:val="28"/>
          <w:szCs w:val="28"/>
          <w:lang w:val="vi"/>
        </w:rPr>
        <w:t>theo</w:t>
      </w:r>
      <w:r w:rsidRPr="00D42139">
        <w:rPr>
          <w:rFonts w:eastAsia="Times New Roman"/>
          <w:spacing w:val="-2"/>
          <w:sz w:val="28"/>
          <w:szCs w:val="28"/>
          <w:lang w:val="vi"/>
        </w:rPr>
        <w:t xml:space="preserve"> </w:t>
      </w:r>
      <w:r w:rsidRPr="00D42139">
        <w:rPr>
          <w:rFonts w:eastAsia="Times New Roman"/>
          <w:sz w:val="28"/>
          <w:szCs w:val="28"/>
          <w:lang w:val="vi"/>
        </w:rPr>
        <w:t>các</w:t>
      </w:r>
      <w:r w:rsidRPr="00D42139">
        <w:rPr>
          <w:rFonts w:eastAsia="Times New Roman"/>
          <w:spacing w:val="-2"/>
          <w:sz w:val="28"/>
          <w:szCs w:val="28"/>
          <w:lang w:val="vi"/>
        </w:rPr>
        <w:t xml:space="preserve"> </w:t>
      </w:r>
      <w:r w:rsidRPr="00D42139">
        <w:rPr>
          <w:rFonts w:eastAsia="Times New Roman"/>
          <w:sz w:val="28"/>
          <w:szCs w:val="28"/>
          <w:lang w:val="vi"/>
        </w:rPr>
        <w:t>Bảng</w:t>
      </w:r>
      <w:r w:rsidRPr="00D42139">
        <w:rPr>
          <w:rFonts w:eastAsia="Times New Roman"/>
          <w:spacing w:val="-3"/>
          <w:sz w:val="28"/>
          <w:szCs w:val="28"/>
          <w:lang w:val="vi"/>
        </w:rPr>
        <w:t xml:space="preserve"> </w:t>
      </w:r>
      <w:r w:rsidRPr="00D42139">
        <w:rPr>
          <w:rFonts w:eastAsia="Times New Roman"/>
          <w:sz w:val="28"/>
          <w:szCs w:val="28"/>
          <w:lang w:val="vi"/>
        </w:rPr>
        <w:t>phạm</w:t>
      </w:r>
      <w:r w:rsidRPr="00D42139">
        <w:rPr>
          <w:rFonts w:eastAsia="Times New Roman"/>
          <w:spacing w:val="-2"/>
          <w:sz w:val="28"/>
          <w:szCs w:val="28"/>
          <w:lang w:val="vi"/>
        </w:rPr>
        <w:t xml:space="preserve"> </w:t>
      </w:r>
      <w:r w:rsidRPr="00D42139">
        <w:rPr>
          <w:rFonts w:eastAsia="Times New Roman"/>
          <w:sz w:val="28"/>
          <w:szCs w:val="28"/>
          <w:lang w:val="vi"/>
        </w:rPr>
        <w:t>vi</w:t>
      </w:r>
      <w:r w:rsidRPr="00D42139">
        <w:rPr>
          <w:rFonts w:eastAsia="Times New Roman"/>
          <w:spacing w:val="-2"/>
          <w:sz w:val="28"/>
          <w:szCs w:val="28"/>
          <w:lang w:val="vi"/>
        </w:rPr>
        <w:t xml:space="preserve"> </w:t>
      </w:r>
      <w:r w:rsidRPr="00D42139">
        <w:rPr>
          <w:rFonts w:eastAsia="Times New Roman"/>
          <w:sz w:val="28"/>
          <w:szCs w:val="28"/>
          <w:lang w:val="vi"/>
        </w:rPr>
        <w:t>cung</w:t>
      </w:r>
      <w:r w:rsidRPr="00D42139">
        <w:rPr>
          <w:rFonts w:eastAsia="Times New Roman"/>
          <w:spacing w:val="-3"/>
          <w:sz w:val="28"/>
          <w:szCs w:val="28"/>
          <w:lang w:val="vi"/>
        </w:rPr>
        <w:t xml:space="preserve"> </w:t>
      </w:r>
      <w:r w:rsidRPr="00D42139">
        <w:rPr>
          <w:rFonts w:eastAsia="Times New Roman"/>
          <w:sz w:val="28"/>
          <w:szCs w:val="28"/>
          <w:lang w:val="vi"/>
        </w:rPr>
        <w:t>cấp,</w:t>
      </w:r>
      <w:r w:rsidRPr="00D42139">
        <w:rPr>
          <w:rFonts w:eastAsia="Times New Roman"/>
          <w:spacing w:val="-2"/>
          <w:sz w:val="28"/>
          <w:szCs w:val="28"/>
          <w:lang w:val="vi"/>
        </w:rPr>
        <w:t xml:space="preserve"> </w:t>
      </w:r>
      <w:r w:rsidRPr="00D42139">
        <w:rPr>
          <w:rFonts w:eastAsia="Times New Roman"/>
          <w:sz w:val="28"/>
          <w:szCs w:val="28"/>
          <w:lang w:val="vi"/>
        </w:rPr>
        <w:t>tiến</w:t>
      </w:r>
      <w:r w:rsidRPr="00D42139">
        <w:rPr>
          <w:rFonts w:eastAsia="Times New Roman"/>
          <w:spacing w:val="-2"/>
          <w:sz w:val="28"/>
          <w:szCs w:val="28"/>
          <w:lang w:val="vi"/>
        </w:rPr>
        <w:t xml:space="preserve"> </w:t>
      </w:r>
      <w:r w:rsidRPr="00D42139">
        <w:rPr>
          <w:rFonts w:eastAsia="Times New Roman"/>
          <w:sz w:val="28"/>
          <w:szCs w:val="28"/>
          <w:lang w:val="vi"/>
        </w:rPr>
        <w:t>độ</w:t>
      </w:r>
      <w:r w:rsidRPr="00D42139">
        <w:rPr>
          <w:rFonts w:eastAsia="Times New Roman"/>
          <w:spacing w:val="-2"/>
          <w:sz w:val="28"/>
          <w:szCs w:val="28"/>
          <w:lang w:val="vi"/>
        </w:rPr>
        <w:t xml:space="preserve"> </w:t>
      </w:r>
      <w:r w:rsidRPr="00D42139">
        <w:rPr>
          <w:rFonts w:eastAsia="Times New Roman"/>
          <w:sz w:val="28"/>
          <w:szCs w:val="28"/>
          <w:lang w:val="vi"/>
        </w:rPr>
        <w:t>cung</w:t>
      </w:r>
      <w:r w:rsidRPr="00D42139">
        <w:rPr>
          <w:rFonts w:eastAsia="Times New Roman"/>
          <w:spacing w:val="-2"/>
          <w:sz w:val="28"/>
          <w:szCs w:val="28"/>
          <w:lang w:val="vi"/>
        </w:rPr>
        <w:t xml:space="preserve"> </w:t>
      </w:r>
      <w:r w:rsidRPr="00D42139">
        <w:rPr>
          <w:rFonts w:eastAsia="Times New Roman"/>
          <w:sz w:val="28"/>
          <w:szCs w:val="28"/>
          <w:lang w:val="vi"/>
        </w:rPr>
        <w:t>cấp</w:t>
      </w:r>
      <w:r w:rsidRPr="00D42139">
        <w:rPr>
          <w:rFonts w:eastAsia="Times New Roman"/>
          <w:spacing w:val="-2"/>
          <w:sz w:val="28"/>
          <w:szCs w:val="28"/>
          <w:lang w:val="vi"/>
        </w:rPr>
        <w:t xml:space="preserve"> </w:t>
      </w:r>
      <w:r w:rsidRPr="00D42139">
        <w:rPr>
          <w:rFonts w:eastAsia="Times New Roman"/>
          <w:sz w:val="28"/>
          <w:szCs w:val="28"/>
          <w:lang w:val="vi"/>
        </w:rPr>
        <w:t>và</w:t>
      </w:r>
      <w:r w:rsidRPr="00D42139">
        <w:rPr>
          <w:rFonts w:eastAsia="Times New Roman"/>
          <w:spacing w:val="-2"/>
          <w:sz w:val="28"/>
          <w:szCs w:val="28"/>
          <w:lang w:val="vi"/>
        </w:rPr>
        <w:t xml:space="preserve"> </w:t>
      </w:r>
      <w:r w:rsidRPr="00D42139">
        <w:rPr>
          <w:rFonts w:eastAsia="Times New Roman"/>
          <w:sz w:val="28"/>
          <w:szCs w:val="28"/>
          <w:lang w:val="vi"/>
        </w:rPr>
        <w:t>yêu</w:t>
      </w:r>
      <w:r w:rsidRPr="00D42139">
        <w:rPr>
          <w:rFonts w:eastAsia="Times New Roman"/>
          <w:spacing w:val="-2"/>
          <w:sz w:val="28"/>
          <w:szCs w:val="28"/>
          <w:lang w:val="vi"/>
        </w:rPr>
        <w:t xml:space="preserve"> </w:t>
      </w:r>
      <w:r w:rsidRPr="00D42139">
        <w:rPr>
          <w:rFonts w:eastAsia="Times New Roman"/>
          <w:sz w:val="28"/>
          <w:szCs w:val="28"/>
          <w:lang w:val="vi"/>
        </w:rPr>
        <w:t>cầu</w:t>
      </w:r>
      <w:r w:rsidRPr="00D42139">
        <w:rPr>
          <w:rFonts w:eastAsia="Times New Roman"/>
          <w:spacing w:val="-3"/>
          <w:sz w:val="28"/>
          <w:szCs w:val="28"/>
          <w:lang w:val="vi"/>
        </w:rPr>
        <w:t xml:space="preserve"> </w:t>
      </w:r>
      <w:r w:rsidRPr="00D42139">
        <w:rPr>
          <w:rFonts w:eastAsia="Times New Roman"/>
          <w:sz w:val="28"/>
          <w:szCs w:val="28"/>
          <w:lang w:val="vi"/>
        </w:rPr>
        <w:t>về</w:t>
      </w:r>
      <w:r w:rsidRPr="00D42139">
        <w:rPr>
          <w:rFonts w:eastAsia="Times New Roman"/>
          <w:spacing w:val="-2"/>
          <w:sz w:val="28"/>
          <w:szCs w:val="28"/>
          <w:lang w:val="vi"/>
        </w:rPr>
        <w:t xml:space="preserve"> </w:t>
      </w:r>
      <w:r w:rsidRPr="00D42139">
        <w:rPr>
          <w:rFonts w:eastAsia="Times New Roman"/>
          <w:sz w:val="28"/>
          <w:szCs w:val="28"/>
          <w:lang w:val="vi"/>
        </w:rPr>
        <w:t>kỹ</w:t>
      </w:r>
      <w:r w:rsidRPr="00D42139">
        <w:rPr>
          <w:rFonts w:eastAsia="Times New Roman"/>
          <w:spacing w:val="-2"/>
          <w:sz w:val="28"/>
          <w:szCs w:val="28"/>
          <w:lang w:val="vi"/>
        </w:rPr>
        <w:t xml:space="preserve"> </w:t>
      </w:r>
      <w:r w:rsidRPr="00D42139">
        <w:rPr>
          <w:rFonts w:eastAsia="Times New Roman"/>
          <w:sz w:val="28"/>
          <w:szCs w:val="28"/>
          <w:lang w:val="vi"/>
        </w:rPr>
        <w:t>thuật</w:t>
      </w:r>
      <w:r w:rsidRPr="00D42139">
        <w:rPr>
          <w:rFonts w:eastAsia="Times New Roman"/>
          <w:spacing w:val="-2"/>
          <w:sz w:val="28"/>
          <w:szCs w:val="28"/>
          <w:lang w:val="vi"/>
        </w:rPr>
        <w:t xml:space="preserve"> </w:t>
      </w:r>
      <w:r w:rsidRPr="00D42139">
        <w:rPr>
          <w:rFonts w:eastAsia="Times New Roman"/>
          <w:sz w:val="28"/>
          <w:szCs w:val="28"/>
          <w:lang w:val="vi"/>
        </w:rPr>
        <w:t>của</w:t>
      </w:r>
      <w:r w:rsidRPr="00D42139">
        <w:rPr>
          <w:rFonts w:eastAsia="Times New Roman"/>
          <w:spacing w:val="-2"/>
          <w:sz w:val="28"/>
          <w:szCs w:val="28"/>
          <w:lang w:val="vi"/>
        </w:rPr>
        <w:t xml:space="preserve"> </w:t>
      </w:r>
      <w:r w:rsidRPr="00D42139">
        <w:rPr>
          <w:rFonts w:eastAsia="Times New Roman"/>
          <w:sz w:val="28"/>
          <w:szCs w:val="28"/>
          <w:lang w:val="vi"/>
        </w:rPr>
        <w:t>thuốc và</w:t>
      </w:r>
      <w:r w:rsidRPr="00D42139">
        <w:rPr>
          <w:rFonts w:eastAsia="Times New Roman"/>
          <w:spacing w:val="-2"/>
          <w:sz w:val="28"/>
          <w:szCs w:val="28"/>
          <w:lang w:val="vi"/>
        </w:rPr>
        <w:t xml:space="preserve"> </w:t>
      </w:r>
      <w:r w:rsidRPr="00D42139">
        <w:rPr>
          <w:rFonts w:eastAsia="Times New Roman"/>
          <w:sz w:val="28"/>
          <w:szCs w:val="28"/>
          <w:lang w:val="vi"/>
        </w:rPr>
        <w:t>được</w:t>
      </w:r>
      <w:r w:rsidRPr="00D42139">
        <w:rPr>
          <w:rFonts w:eastAsia="Times New Roman"/>
          <w:spacing w:val="-2"/>
          <w:sz w:val="28"/>
          <w:szCs w:val="28"/>
          <w:lang w:val="vi"/>
        </w:rPr>
        <w:t xml:space="preserve"> </w:t>
      </w:r>
      <w:r w:rsidRPr="00D42139">
        <w:rPr>
          <w:rFonts w:eastAsia="Times New Roman"/>
          <w:sz w:val="28"/>
          <w:szCs w:val="28"/>
          <w:lang w:val="vi"/>
        </w:rPr>
        <w:t>nêu</w:t>
      </w:r>
      <w:r w:rsidRPr="00D42139">
        <w:rPr>
          <w:rFonts w:eastAsia="Times New Roman"/>
          <w:spacing w:val="-3"/>
          <w:sz w:val="28"/>
          <w:szCs w:val="28"/>
          <w:lang w:val="vi"/>
        </w:rPr>
        <w:t xml:space="preserve"> </w:t>
      </w:r>
      <w:r w:rsidRPr="00D42139">
        <w:rPr>
          <w:rFonts w:eastAsia="Times New Roman"/>
          <w:sz w:val="28"/>
          <w:szCs w:val="28"/>
          <w:lang w:val="vi"/>
        </w:rPr>
        <w:t>tại</w:t>
      </w:r>
      <w:r w:rsidRPr="00D42139">
        <w:rPr>
          <w:rFonts w:eastAsia="Times New Roman"/>
          <w:spacing w:val="-2"/>
          <w:sz w:val="28"/>
          <w:szCs w:val="28"/>
          <w:lang w:val="vi"/>
        </w:rPr>
        <w:t xml:space="preserve"> </w:t>
      </w:r>
      <w:r w:rsidRPr="00D42139">
        <w:rPr>
          <w:rFonts w:eastAsia="Times New Roman"/>
          <w:sz w:val="28"/>
          <w:szCs w:val="28"/>
          <w:lang w:val="vi"/>
        </w:rPr>
        <w:t>Mẫu</w:t>
      </w:r>
      <w:r w:rsidRPr="00D42139">
        <w:rPr>
          <w:rFonts w:eastAsia="Times New Roman"/>
          <w:spacing w:val="-2"/>
          <w:sz w:val="28"/>
          <w:szCs w:val="28"/>
          <w:lang w:val="vi"/>
        </w:rPr>
        <w:t xml:space="preserve"> </w:t>
      </w:r>
      <w:r w:rsidRPr="00D42139">
        <w:rPr>
          <w:rFonts w:eastAsia="Times New Roman"/>
          <w:sz w:val="28"/>
          <w:szCs w:val="28"/>
          <w:lang w:val="vi"/>
        </w:rPr>
        <w:t>số</w:t>
      </w:r>
      <w:r w:rsidRPr="00D42139">
        <w:rPr>
          <w:rFonts w:eastAsia="Times New Roman"/>
          <w:spacing w:val="-2"/>
          <w:sz w:val="28"/>
          <w:szCs w:val="28"/>
          <w:lang w:val="vi"/>
        </w:rPr>
        <w:t xml:space="preserve"> </w:t>
      </w:r>
      <w:r w:rsidRPr="00D42139">
        <w:rPr>
          <w:rFonts w:eastAsia="Times New Roman"/>
          <w:sz w:val="28"/>
          <w:szCs w:val="28"/>
          <w:lang w:val="vi"/>
        </w:rPr>
        <w:t>00</w:t>
      </w:r>
      <w:r w:rsidRPr="00D42139">
        <w:rPr>
          <w:rFonts w:eastAsia="Times New Roman"/>
          <w:spacing w:val="-2"/>
          <w:sz w:val="28"/>
          <w:szCs w:val="28"/>
          <w:lang w:val="vi"/>
        </w:rPr>
        <w:t xml:space="preserve"> </w:t>
      </w:r>
      <w:r w:rsidRPr="00D42139">
        <w:rPr>
          <w:rFonts w:eastAsia="Times New Roman"/>
          <w:sz w:val="28"/>
          <w:szCs w:val="28"/>
          <w:lang w:val="vi"/>
        </w:rPr>
        <w:t>-</w:t>
      </w:r>
      <w:r w:rsidRPr="00D42139">
        <w:rPr>
          <w:rFonts w:eastAsia="Times New Roman"/>
          <w:spacing w:val="-2"/>
          <w:sz w:val="28"/>
          <w:szCs w:val="28"/>
          <w:lang w:val="vi"/>
        </w:rPr>
        <w:t xml:space="preserve"> </w:t>
      </w:r>
      <w:r w:rsidRPr="00D42139">
        <w:rPr>
          <w:rFonts w:eastAsia="Times New Roman"/>
          <w:sz w:val="28"/>
          <w:szCs w:val="28"/>
          <w:lang w:val="vi"/>
        </w:rPr>
        <w:t>Biểu</w:t>
      </w:r>
      <w:r w:rsidRPr="00D42139">
        <w:rPr>
          <w:rFonts w:eastAsia="Times New Roman"/>
          <w:spacing w:val="-2"/>
          <w:sz w:val="28"/>
          <w:szCs w:val="28"/>
          <w:lang w:val="vi"/>
        </w:rPr>
        <w:t xml:space="preserve"> </w:t>
      </w:r>
      <w:r w:rsidRPr="00D42139">
        <w:rPr>
          <w:rFonts w:eastAsia="Times New Roman"/>
          <w:sz w:val="28"/>
          <w:szCs w:val="28"/>
          <w:lang w:val="vi"/>
        </w:rPr>
        <w:t>mẫu</w:t>
      </w:r>
      <w:r w:rsidRPr="00D42139">
        <w:rPr>
          <w:rFonts w:eastAsia="Times New Roman"/>
          <w:spacing w:val="-2"/>
          <w:sz w:val="28"/>
          <w:szCs w:val="28"/>
          <w:lang w:val="vi"/>
        </w:rPr>
        <w:t xml:space="preserve"> </w:t>
      </w:r>
      <w:r w:rsidRPr="00D42139">
        <w:rPr>
          <w:rFonts w:eastAsia="Times New Roman"/>
          <w:sz w:val="28"/>
          <w:szCs w:val="28"/>
          <w:lang w:val="vi"/>
        </w:rPr>
        <w:t>dự</w:t>
      </w:r>
      <w:r w:rsidRPr="00D42139">
        <w:rPr>
          <w:rFonts w:eastAsia="Times New Roman"/>
          <w:spacing w:val="-2"/>
          <w:sz w:val="28"/>
          <w:szCs w:val="28"/>
          <w:lang w:val="vi"/>
        </w:rPr>
        <w:t xml:space="preserve"> </w:t>
      </w:r>
      <w:r w:rsidRPr="00D42139">
        <w:rPr>
          <w:rFonts w:eastAsia="Times New Roman"/>
          <w:sz w:val="28"/>
          <w:szCs w:val="28"/>
          <w:lang w:val="vi"/>
        </w:rPr>
        <w:t>thầu Chương</w:t>
      </w:r>
      <w:r w:rsidRPr="00D42139">
        <w:rPr>
          <w:rFonts w:eastAsia="Times New Roman"/>
          <w:spacing w:val="-1"/>
          <w:sz w:val="28"/>
          <w:szCs w:val="28"/>
          <w:lang w:val="vi"/>
        </w:rPr>
        <w:t xml:space="preserve"> </w:t>
      </w:r>
      <w:r w:rsidRPr="00D42139">
        <w:rPr>
          <w:rFonts w:eastAsia="Times New Roman"/>
          <w:sz w:val="28"/>
          <w:szCs w:val="28"/>
          <w:lang w:val="vi"/>
        </w:rPr>
        <w:t>IV.</w:t>
      </w:r>
      <w:r w:rsidRPr="00D42139">
        <w:rPr>
          <w:rFonts w:eastAsia="Times New Roman"/>
          <w:spacing w:val="-1"/>
          <w:sz w:val="28"/>
          <w:szCs w:val="28"/>
          <w:lang w:val="vi"/>
        </w:rPr>
        <w:t xml:space="preserve"> </w:t>
      </w:r>
      <w:r w:rsidRPr="00D42139">
        <w:rPr>
          <w:rFonts w:eastAsia="Times New Roman"/>
          <w:sz w:val="28"/>
          <w:szCs w:val="28"/>
          <w:lang w:val="vi"/>
        </w:rPr>
        <w:t>Chủ</w:t>
      </w:r>
      <w:r w:rsidRPr="00D42139">
        <w:rPr>
          <w:rFonts w:eastAsia="Times New Roman"/>
          <w:spacing w:val="-1"/>
          <w:sz w:val="28"/>
          <w:szCs w:val="28"/>
          <w:lang w:val="vi"/>
        </w:rPr>
        <w:t xml:space="preserve"> </w:t>
      </w:r>
      <w:r w:rsidRPr="00D42139">
        <w:rPr>
          <w:rFonts w:eastAsia="Times New Roman"/>
          <w:sz w:val="28"/>
          <w:szCs w:val="28"/>
          <w:lang w:val="vi"/>
        </w:rPr>
        <w:t>đầu</w:t>
      </w:r>
      <w:r w:rsidRPr="00D42139">
        <w:rPr>
          <w:rFonts w:eastAsia="Times New Roman"/>
          <w:spacing w:val="-1"/>
          <w:sz w:val="28"/>
          <w:szCs w:val="28"/>
          <w:lang w:val="vi"/>
        </w:rPr>
        <w:t xml:space="preserve"> </w:t>
      </w:r>
      <w:r w:rsidRPr="00D42139">
        <w:rPr>
          <w:rFonts w:eastAsia="Times New Roman"/>
          <w:sz w:val="28"/>
          <w:szCs w:val="28"/>
          <w:lang w:val="vi"/>
        </w:rPr>
        <w:t>tư</w:t>
      </w:r>
      <w:r w:rsidRPr="00D42139">
        <w:rPr>
          <w:rFonts w:eastAsia="Times New Roman"/>
          <w:spacing w:val="-2"/>
          <w:sz w:val="28"/>
          <w:szCs w:val="28"/>
          <w:lang w:val="vi"/>
        </w:rPr>
        <w:t xml:space="preserve"> </w:t>
      </w:r>
      <w:r w:rsidRPr="00D42139">
        <w:rPr>
          <w:rFonts w:eastAsia="Times New Roman"/>
          <w:sz w:val="28"/>
          <w:szCs w:val="28"/>
          <w:lang w:val="vi"/>
        </w:rPr>
        <w:t>ghi</w:t>
      </w:r>
      <w:r w:rsidRPr="00D42139">
        <w:rPr>
          <w:rFonts w:eastAsia="Times New Roman"/>
          <w:spacing w:val="-1"/>
          <w:sz w:val="28"/>
          <w:szCs w:val="28"/>
          <w:lang w:val="vi"/>
        </w:rPr>
        <w:t xml:space="preserve"> </w:t>
      </w:r>
      <w:r w:rsidRPr="00D42139">
        <w:rPr>
          <w:rFonts w:eastAsia="Times New Roman"/>
          <w:sz w:val="28"/>
          <w:szCs w:val="28"/>
          <w:lang w:val="vi"/>
        </w:rPr>
        <w:t>rõ</w:t>
      </w:r>
      <w:r w:rsidRPr="00D42139">
        <w:rPr>
          <w:rFonts w:eastAsia="Times New Roman"/>
          <w:spacing w:val="-1"/>
          <w:sz w:val="28"/>
          <w:szCs w:val="28"/>
          <w:lang w:val="vi"/>
        </w:rPr>
        <w:t xml:space="preserve"> </w:t>
      </w:r>
      <w:r w:rsidRPr="00D42139">
        <w:rPr>
          <w:rFonts w:eastAsia="Times New Roman"/>
          <w:sz w:val="28"/>
          <w:szCs w:val="28"/>
          <w:lang w:val="vi"/>
        </w:rPr>
        <w:t>đối</w:t>
      </w:r>
      <w:r w:rsidRPr="00D42139">
        <w:rPr>
          <w:rFonts w:eastAsia="Times New Roman"/>
          <w:spacing w:val="-1"/>
          <w:sz w:val="28"/>
          <w:szCs w:val="28"/>
          <w:lang w:val="vi"/>
        </w:rPr>
        <w:t xml:space="preserve"> </w:t>
      </w:r>
      <w:r w:rsidRPr="00D42139">
        <w:rPr>
          <w:rFonts w:eastAsia="Times New Roman"/>
          <w:sz w:val="28"/>
          <w:szCs w:val="28"/>
          <w:lang w:val="vi"/>
        </w:rPr>
        <w:t>với</w:t>
      </w:r>
      <w:r w:rsidRPr="00D42139">
        <w:rPr>
          <w:rFonts w:eastAsia="Times New Roman"/>
          <w:spacing w:val="-1"/>
          <w:sz w:val="28"/>
          <w:szCs w:val="28"/>
          <w:lang w:val="vi"/>
        </w:rPr>
        <w:t xml:space="preserve"> </w:t>
      </w:r>
      <w:r w:rsidRPr="00D42139">
        <w:rPr>
          <w:rFonts w:eastAsia="Times New Roman"/>
          <w:sz w:val="28"/>
          <w:szCs w:val="28"/>
          <w:lang w:val="vi"/>
        </w:rPr>
        <w:t>từng</w:t>
      </w:r>
      <w:r w:rsidRPr="00D42139">
        <w:rPr>
          <w:rFonts w:eastAsia="Times New Roman"/>
          <w:spacing w:val="-2"/>
          <w:sz w:val="28"/>
          <w:szCs w:val="28"/>
          <w:lang w:val="vi"/>
        </w:rPr>
        <w:t xml:space="preserve"> </w:t>
      </w:r>
      <w:r w:rsidRPr="00D42139">
        <w:rPr>
          <w:rFonts w:eastAsia="Times New Roman"/>
          <w:sz w:val="28"/>
          <w:szCs w:val="28"/>
          <w:lang w:val="vi"/>
        </w:rPr>
        <w:t>phần</w:t>
      </w:r>
      <w:r w:rsidRPr="00D42139">
        <w:rPr>
          <w:rFonts w:eastAsia="Times New Roman"/>
          <w:spacing w:val="-1"/>
          <w:sz w:val="28"/>
          <w:szCs w:val="28"/>
          <w:lang w:val="vi"/>
        </w:rPr>
        <w:t xml:space="preserve"> </w:t>
      </w:r>
      <w:r w:rsidRPr="00D42139">
        <w:rPr>
          <w:rFonts w:eastAsia="Times New Roman"/>
          <w:sz w:val="28"/>
          <w:szCs w:val="28"/>
          <w:lang w:val="vi"/>
        </w:rPr>
        <w:t>của</w:t>
      </w:r>
      <w:r w:rsidRPr="00D42139">
        <w:rPr>
          <w:rFonts w:eastAsia="Times New Roman"/>
          <w:spacing w:val="-1"/>
          <w:sz w:val="28"/>
          <w:szCs w:val="28"/>
          <w:lang w:val="vi"/>
        </w:rPr>
        <w:t xml:space="preserve"> </w:t>
      </w:r>
      <w:r w:rsidRPr="00D42139">
        <w:rPr>
          <w:rFonts w:eastAsia="Times New Roman"/>
          <w:sz w:val="28"/>
          <w:szCs w:val="28"/>
          <w:lang w:val="vi"/>
        </w:rPr>
        <w:t>gói</w:t>
      </w:r>
      <w:r w:rsidRPr="00D42139">
        <w:rPr>
          <w:rFonts w:eastAsia="Times New Roman"/>
          <w:spacing w:val="-2"/>
          <w:sz w:val="28"/>
          <w:szCs w:val="28"/>
          <w:lang w:val="vi"/>
        </w:rPr>
        <w:t xml:space="preserve"> </w:t>
      </w:r>
      <w:r w:rsidRPr="00D42139">
        <w:rPr>
          <w:rFonts w:eastAsia="Times New Roman"/>
          <w:sz w:val="28"/>
          <w:szCs w:val="28"/>
          <w:lang w:val="vi"/>
        </w:rPr>
        <w:t>thầu</w:t>
      </w:r>
      <w:r w:rsidRPr="00D42139">
        <w:rPr>
          <w:rFonts w:eastAsia="Times New Roman"/>
          <w:spacing w:val="-1"/>
          <w:sz w:val="28"/>
          <w:szCs w:val="28"/>
          <w:lang w:val="vi"/>
        </w:rPr>
        <w:t xml:space="preserve"> chỉ chào thuốc sản xuất trong nước </w:t>
      </w:r>
      <w:r w:rsidRPr="00D42139">
        <w:rPr>
          <w:rFonts w:eastAsia="Times New Roman"/>
          <w:sz w:val="28"/>
          <w:szCs w:val="28"/>
          <w:lang w:val="vi"/>
        </w:rPr>
        <w:t>theo</w:t>
      </w:r>
      <w:r w:rsidRPr="00D42139">
        <w:rPr>
          <w:rFonts w:eastAsia="Times New Roman"/>
          <w:spacing w:val="-1"/>
          <w:sz w:val="28"/>
          <w:szCs w:val="28"/>
          <w:lang w:val="vi"/>
        </w:rPr>
        <w:t xml:space="preserve"> </w:t>
      </w:r>
      <w:r w:rsidRPr="00D42139">
        <w:rPr>
          <w:rFonts w:eastAsia="Times New Roman"/>
          <w:sz w:val="28"/>
          <w:szCs w:val="28"/>
          <w:lang w:val="vi"/>
        </w:rPr>
        <w:t>tiêu</w:t>
      </w:r>
      <w:r w:rsidRPr="00D42139">
        <w:rPr>
          <w:rFonts w:eastAsia="Times New Roman"/>
          <w:spacing w:val="-1"/>
          <w:sz w:val="28"/>
          <w:szCs w:val="28"/>
          <w:lang w:val="vi"/>
        </w:rPr>
        <w:t xml:space="preserve"> </w:t>
      </w:r>
      <w:r w:rsidRPr="00D42139">
        <w:rPr>
          <w:rFonts w:eastAsia="Times New Roman"/>
          <w:sz w:val="28"/>
          <w:szCs w:val="28"/>
          <w:lang w:val="vi"/>
        </w:rPr>
        <w:t>chí</w:t>
      </w:r>
      <w:r w:rsidRPr="00D42139">
        <w:rPr>
          <w:rFonts w:eastAsia="Times New Roman"/>
          <w:spacing w:val="-1"/>
          <w:sz w:val="28"/>
          <w:szCs w:val="28"/>
          <w:lang w:val="vi"/>
        </w:rPr>
        <w:t xml:space="preserve"> </w:t>
      </w:r>
      <w:r w:rsidRPr="00D42139">
        <w:rPr>
          <w:rFonts w:eastAsia="Times New Roman"/>
          <w:sz w:val="28"/>
          <w:szCs w:val="28"/>
          <w:lang w:val="vi"/>
        </w:rPr>
        <w:t>kỹ</w:t>
      </w:r>
      <w:r w:rsidRPr="00D42139">
        <w:rPr>
          <w:rFonts w:eastAsia="Times New Roman"/>
          <w:spacing w:val="-1"/>
          <w:sz w:val="28"/>
          <w:szCs w:val="28"/>
          <w:lang w:val="vi"/>
        </w:rPr>
        <w:t xml:space="preserve"> </w:t>
      </w:r>
      <w:r w:rsidRPr="00D42139">
        <w:rPr>
          <w:rFonts w:eastAsia="Times New Roman"/>
          <w:sz w:val="28"/>
          <w:szCs w:val="28"/>
          <w:lang w:val="vi"/>
        </w:rPr>
        <w:t>thuật</w:t>
      </w:r>
      <w:r w:rsidRPr="00D42139">
        <w:rPr>
          <w:rFonts w:eastAsia="Times New Roman"/>
          <w:spacing w:val="-1"/>
          <w:sz w:val="28"/>
          <w:szCs w:val="28"/>
          <w:lang w:val="vi"/>
        </w:rPr>
        <w:t xml:space="preserve"> đối với </w:t>
      </w:r>
      <w:r w:rsidRPr="00D42139">
        <w:rPr>
          <w:rFonts w:eastAsia="Times New Roman"/>
          <w:sz w:val="28"/>
          <w:szCs w:val="28"/>
          <w:lang w:val="vi"/>
        </w:rPr>
        <w:t>thuộc</w:t>
      </w:r>
      <w:r w:rsidRPr="00D42139">
        <w:rPr>
          <w:rFonts w:eastAsia="Times New Roman"/>
          <w:spacing w:val="-2"/>
          <w:sz w:val="28"/>
          <w:szCs w:val="28"/>
          <w:lang w:val="vi"/>
        </w:rPr>
        <w:t xml:space="preserve"> </w:t>
      </w:r>
      <w:r w:rsidRPr="00D42139">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842A46" w:rsidRPr="00D42139" w:rsidRDefault="00842A46" w:rsidP="00842A46">
      <w:pPr>
        <w:widowControl w:val="0"/>
        <w:autoSpaceDE w:val="0"/>
        <w:autoSpaceDN w:val="0"/>
        <w:spacing w:before="120"/>
        <w:ind w:firstLine="709"/>
        <w:jc w:val="both"/>
        <w:rPr>
          <w:rFonts w:eastAsia="Times New Roman"/>
          <w:b/>
          <w:bCs/>
          <w:sz w:val="28"/>
          <w:szCs w:val="28"/>
          <w:lang w:val="vi"/>
        </w:rPr>
      </w:pPr>
      <w:r w:rsidRPr="00D42139">
        <w:rPr>
          <w:rFonts w:eastAsia="Times New Roman"/>
          <w:b/>
          <w:bCs/>
          <w:sz w:val="28"/>
          <w:szCs w:val="28"/>
          <w:lang w:val="vi"/>
        </w:rPr>
        <w:t xml:space="preserve">Mục 2. Yêu cầu về kỹ </w:t>
      </w:r>
      <w:r w:rsidRPr="00D42139">
        <w:rPr>
          <w:rFonts w:eastAsia="Times New Roman"/>
          <w:b/>
          <w:bCs/>
          <w:spacing w:val="-2"/>
          <w:sz w:val="28"/>
          <w:szCs w:val="28"/>
          <w:lang w:val="vi"/>
        </w:rPr>
        <w:t>thuật</w:t>
      </w:r>
    </w:p>
    <w:p w:rsidR="00842A46" w:rsidRPr="00D42139" w:rsidRDefault="00842A46" w:rsidP="00842A46">
      <w:pPr>
        <w:widowControl w:val="0"/>
        <w:autoSpaceDE w:val="0"/>
        <w:autoSpaceDN w:val="0"/>
        <w:spacing w:before="120"/>
        <w:ind w:firstLine="709"/>
        <w:jc w:val="both"/>
        <w:rPr>
          <w:rFonts w:eastAsia="Times New Roman"/>
          <w:sz w:val="28"/>
          <w:szCs w:val="28"/>
        </w:rPr>
      </w:pPr>
      <w:r w:rsidRPr="00D42139">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D42139">
        <w:rPr>
          <w:sz w:val="28"/>
          <w:szCs w:val="28"/>
          <w:lang w:val="es-ES"/>
        </w:rPr>
        <w:t>E-HSDT</w:t>
      </w:r>
      <w:r w:rsidRPr="00D42139">
        <w:rPr>
          <w:rFonts w:eastAsia="Times New Roman"/>
          <w:sz w:val="28"/>
          <w:szCs w:val="28"/>
          <w:lang w:val="vi"/>
        </w:rPr>
        <w:t>. Trong yêu cầu về kỹ thuật không</w:t>
      </w:r>
      <w:r w:rsidRPr="00D42139">
        <w:rPr>
          <w:rFonts w:eastAsia="Times New Roman"/>
          <w:spacing w:val="-1"/>
          <w:sz w:val="28"/>
          <w:szCs w:val="28"/>
          <w:lang w:val="vi"/>
        </w:rPr>
        <w:t xml:space="preserve"> </w:t>
      </w:r>
      <w:r w:rsidRPr="00D42139">
        <w:rPr>
          <w:rFonts w:eastAsia="Times New Roman"/>
          <w:sz w:val="28"/>
          <w:szCs w:val="28"/>
          <w:lang w:val="vi"/>
        </w:rPr>
        <w:t>được</w:t>
      </w:r>
      <w:r w:rsidRPr="00D42139">
        <w:rPr>
          <w:rFonts w:eastAsia="Times New Roman"/>
          <w:spacing w:val="-1"/>
          <w:sz w:val="28"/>
          <w:szCs w:val="28"/>
          <w:lang w:val="vi"/>
        </w:rPr>
        <w:t xml:space="preserve"> </w:t>
      </w:r>
      <w:r w:rsidRPr="00D42139">
        <w:rPr>
          <w:rFonts w:eastAsia="Times New Roman"/>
          <w:sz w:val="28"/>
          <w:szCs w:val="28"/>
          <w:lang w:val="vi"/>
        </w:rPr>
        <w:t>đưa</w:t>
      </w:r>
      <w:r w:rsidRPr="00D42139">
        <w:rPr>
          <w:rFonts w:eastAsia="Times New Roman"/>
          <w:spacing w:val="-1"/>
          <w:sz w:val="28"/>
          <w:szCs w:val="28"/>
          <w:lang w:val="vi"/>
        </w:rPr>
        <w:t xml:space="preserve"> </w:t>
      </w:r>
      <w:r w:rsidRPr="00D42139">
        <w:rPr>
          <w:rFonts w:eastAsia="Times New Roman"/>
          <w:sz w:val="28"/>
          <w:szCs w:val="28"/>
          <w:lang w:val="vi"/>
        </w:rPr>
        <w:t>ra</w:t>
      </w:r>
      <w:r w:rsidRPr="00D42139">
        <w:rPr>
          <w:rFonts w:eastAsia="Times New Roman"/>
          <w:spacing w:val="-1"/>
          <w:sz w:val="28"/>
          <w:szCs w:val="28"/>
          <w:lang w:val="vi"/>
        </w:rPr>
        <w:t xml:space="preserve"> </w:t>
      </w:r>
      <w:r w:rsidRPr="00D42139">
        <w:rPr>
          <w:rFonts w:eastAsia="Times New Roman"/>
          <w:sz w:val="28"/>
          <w:szCs w:val="28"/>
          <w:lang w:val="vi"/>
        </w:rPr>
        <w:t>các</w:t>
      </w:r>
      <w:r w:rsidRPr="00D42139">
        <w:rPr>
          <w:rFonts w:eastAsia="Times New Roman"/>
          <w:spacing w:val="-2"/>
          <w:sz w:val="28"/>
          <w:szCs w:val="28"/>
          <w:lang w:val="vi"/>
        </w:rPr>
        <w:t xml:space="preserve"> </w:t>
      </w:r>
      <w:r w:rsidRPr="00D42139">
        <w:rPr>
          <w:rFonts w:eastAsia="Times New Roman"/>
          <w:sz w:val="28"/>
          <w:szCs w:val="28"/>
          <w:lang w:val="vi"/>
        </w:rPr>
        <w:t>điều</w:t>
      </w:r>
      <w:r w:rsidRPr="00D42139">
        <w:rPr>
          <w:rFonts w:eastAsia="Times New Roman"/>
          <w:spacing w:val="-1"/>
          <w:sz w:val="28"/>
          <w:szCs w:val="28"/>
          <w:lang w:val="vi"/>
        </w:rPr>
        <w:t xml:space="preserve"> </w:t>
      </w:r>
      <w:r w:rsidRPr="00D42139">
        <w:rPr>
          <w:rFonts w:eastAsia="Times New Roman"/>
          <w:sz w:val="28"/>
          <w:szCs w:val="28"/>
          <w:lang w:val="vi"/>
        </w:rPr>
        <w:t>kiện</w:t>
      </w:r>
      <w:r w:rsidRPr="00D42139">
        <w:rPr>
          <w:rFonts w:eastAsia="Times New Roman"/>
          <w:spacing w:val="-2"/>
          <w:sz w:val="28"/>
          <w:szCs w:val="28"/>
          <w:lang w:val="vi"/>
        </w:rPr>
        <w:t xml:space="preserve"> </w:t>
      </w:r>
      <w:r w:rsidRPr="00D42139">
        <w:rPr>
          <w:rFonts w:eastAsia="Times New Roman"/>
          <w:sz w:val="28"/>
          <w:szCs w:val="28"/>
          <w:lang w:val="vi"/>
        </w:rPr>
        <w:t>nhằm</w:t>
      </w:r>
      <w:r w:rsidRPr="00D42139">
        <w:rPr>
          <w:rFonts w:eastAsia="Times New Roman"/>
          <w:spacing w:val="-1"/>
          <w:sz w:val="28"/>
          <w:szCs w:val="28"/>
          <w:lang w:val="vi"/>
        </w:rPr>
        <w:t xml:space="preserve"> </w:t>
      </w:r>
      <w:r w:rsidRPr="00D42139">
        <w:rPr>
          <w:rFonts w:eastAsia="Times New Roman"/>
          <w:sz w:val="28"/>
          <w:szCs w:val="28"/>
          <w:lang w:val="vi"/>
        </w:rPr>
        <w:t>hạn</w:t>
      </w:r>
      <w:r w:rsidRPr="00D42139">
        <w:rPr>
          <w:rFonts w:eastAsia="Times New Roman"/>
          <w:spacing w:val="-1"/>
          <w:sz w:val="28"/>
          <w:szCs w:val="28"/>
          <w:lang w:val="vi"/>
        </w:rPr>
        <w:t xml:space="preserve"> </w:t>
      </w:r>
      <w:r w:rsidRPr="00D42139">
        <w:rPr>
          <w:rFonts w:eastAsia="Times New Roman"/>
          <w:sz w:val="28"/>
          <w:szCs w:val="28"/>
          <w:lang w:val="vi"/>
        </w:rPr>
        <w:t>chế</w:t>
      </w:r>
      <w:r w:rsidRPr="00D42139">
        <w:rPr>
          <w:rFonts w:eastAsia="Times New Roman"/>
          <w:spacing w:val="-1"/>
          <w:sz w:val="28"/>
          <w:szCs w:val="28"/>
          <w:lang w:val="vi"/>
        </w:rPr>
        <w:t xml:space="preserve"> </w:t>
      </w:r>
      <w:r w:rsidRPr="00D42139">
        <w:rPr>
          <w:rFonts w:eastAsia="Times New Roman"/>
          <w:sz w:val="28"/>
          <w:szCs w:val="28"/>
          <w:lang w:val="vi"/>
        </w:rPr>
        <w:t>sự</w:t>
      </w:r>
      <w:r w:rsidRPr="00D42139">
        <w:rPr>
          <w:rFonts w:eastAsia="Times New Roman"/>
          <w:spacing w:val="-1"/>
          <w:sz w:val="28"/>
          <w:szCs w:val="28"/>
          <w:lang w:val="vi"/>
        </w:rPr>
        <w:t xml:space="preserve"> </w:t>
      </w:r>
      <w:r w:rsidRPr="00D42139">
        <w:rPr>
          <w:rFonts w:eastAsia="Times New Roman"/>
          <w:sz w:val="28"/>
          <w:szCs w:val="28"/>
          <w:lang w:val="vi"/>
        </w:rPr>
        <w:t>tham</w:t>
      </w:r>
      <w:r w:rsidRPr="00D42139">
        <w:rPr>
          <w:rFonts w:eastAsia="Times New Roman"/>
          <w:spacing w:val="-1"/>
          <w:sz w:val="28"/>
          <w:szCs w:val="28"/>
          <w:lang w:val="vi"/>
        </w:rPr>
        <w:t xml:space="preserve"> </w:t>
      </w:r>
      <w:r w:rsidRPr="00D42139">
        <w:rPr>
          <w:rFonts w:eastAsia="Times New Roman"/>
          <w:sz w:val="28"/>
          <w:szCs w:val="28"/>
          <w:lang w:val="vi"/>
        </w:rPr>
        <w:t>gia</w:t>
      </w:r>
      <w:r w:rsidRPr="00D42139">
        <w:rPr>
          <w:rFonts w:eastAsia="Times New Roman"/>
          <w:spacing w:val="-2"/>
          <w:sz w:val="28"/>
          <w:szCs w:val="28"/>
          <w:lang w:val="vi"/>
        </w:rPr>
        <w:t xml:space="preserve"> </w:t>
      </w:r>
      <w:r w:rsidRPr="00D42139">
        <w:rPr>
          <w:rFonts w:eastAsia="Times New Roman"/>
          <w:sz w:val="28"/>
          <w:szCs w:val="28"/>
          <w:lang w:val="vi"/>
        </w:rPr>
        <w:t>của</w:t>
      </w:r>
      <w:r w:rsidRPr="00D42139">
        <w:rPr>
          <w:rFonts w:eastAsia="Times New Roman"/>
          <w:spacing w:val="-1"/>
          <w:sz w:val="28"/>
          <w:szCs w:val="28"/>
          <w:lang w:val="vi"/>
        </w:rPr>
        <w:t xml:space="preserve"> </w:t>
      </w:r>
      <w:r w:rsidRPr="00D42139">
        <w:rPr>
          <w:rFonts w:eastAsia="Times New Roman"/>
          <w:sz w:val="28"/>
          <w:szCs w:val="28"/>
          <w:lang w:val="vi"/>
        </w:rPr>
        <w:t>nhà</w:t>
      </w:r>
      <w:r w:rsidRPr="00D42139">
        <w:rPr>
          <w:rFonts w:eastAsia="Times New Roman"/>
          <w:spacing w:val="-1"/>
          <w:sz w:val="28"/>
          <w:szCs w:val="28"/>
          <w:lang w:val="vi"/>
        </w:rPr>
        <w:t xml:space="preserve"> </w:t>
      </w:r>
      <w:r w:rsidRPr="00D42139">
        <w:rPr>
          <w:rFonts w:eastAsia="Times New Roman"/>
          <w:sz w:val="28"/>
          <w:szCs w:val="28"/>
          <w:lang w:val="vi"/>
        </w:rPr>
        <w:t>thầu</w:t>
      </w:r>
      <w:r w:rsidRPr="00D42139">
        <w:rPr>
          <w:rFonts w:eastAsia="Times New Roman"/>
          <w:spacing w:val="-2"/>
          <w:sz w:val="28"/>
          <w:szCs w:val="28"/>
          <w:lang w:val="vi"/>
        </w:rPr>
        <w:t xml:space="preserve"> </w:t>
      </w:r>
      <w:r w:rsidRPr="00D42139">
        <w:rPr>
          <w:rFonts w:eastAsia="Times New Roman"/>
          <w:sz w:val="28"/>
          <w:szCs w:val="28"/>
          <w:lang w:val="vi"/>
        </w:rPr>
        <w:t>hoặc</w:t>
      </w:r>
      <w:r w:rsidRPr="00D42139">
        <w:rPr>
          <w:rFonts w:eastAsia="Times New Roman"/>
          <w:spacing w:val="-1"/>
          <w:sz w:val="28"/>
          <w:szCs w:val="28"/>
          <w:lang w:val="vi"/>
        </w:rPr>
        <w:t xml:space="preserve"> </w:t>
      </w:r>
      <w:r w:rsidRPr="00D42139">
        <w:rPr>
          <w:rFonts w:eastAsia="Times New Roman"/>
          <w:sz w:val="28"/>
          <w:szCs w:val="28"/>
          <w:lang w:val="vi"/>
        </w:rPr>
        <w:t>nhằm</w:t>
      </w:r>
      <w:r w:rsidRPr="00D42139">
        <w:rPr>
          <w:rFonts w:eastAsia="Times New Roman"/>
          <w:spacing w:val="-1"/>
          <w:sz w:val="28"/>
          <w:szCs w:val="28"/>
          <w:lang w:val="vi"/>
        </w:rPr>
        <w:t xml:space="preserve"> </w:t>
      </w:r>
      <w:r w:rsidRPr="00D42139">
        <w:rPr>
          <w:rFonts w:eastAsia="Times New Roman"/>
          <w:sz w:val="28"/>
          <w:szCs w:val="28"/>
          <w:lang w:val="vi"/>
        </w:rPr>
        <w:t>tạo</w:t>
      </w:r>
      <w:r w:rsidRPr="00D42139">
        <w:rPr>
          <w:rFonts w:eastAsia="Times New Roman"/>
          <w:spacing w:val="-2"/>
          <w:sz w:val="28"/>
          <w:szCs w:val="28"/>
          <w:lang w:val="vi"/>
        </w:rPr>
        <w:t xml:space="preserve"> </w:t>
      </w:r>
      <w:r w:rsidRPr="00D42139">
        <w:rPr>
          <w:rFonts w:eastAsia="Times New Roman"/>
          <w:sz w:val="28"/>
          <w:szCs w:val="28"/>
          <w:lang w:val="vi"/>
        </w:rPr>
        <w:t>lợi</w:t>
      </w:r>
      <w:r w:rsidRPr="00D42139">
        <w:rPr>
          <w:rFonts w:eastAsia="Times New Roman"/>
          <w:spacing w:val="-1"/>
          <w:sz w:val="28"/>
          <w:szCs w:val="28"/>
          <w:lang w:val="vi"/>
        </w:rPr>
        <w:t xml:space="preserve"> </w:t>
      </w:r>
      <w:r w:rsidRPr="00D42139">
        <w:rPr>
          <w:rFonts w:eastAsia="Times New Roman"/>
          <w:sz w:val="28"/>
          <w:szCs w:val="28"/>
          <w:lang w:val="vi"/>
        </w:rPr>
        <w:t>thế</w:t>
      </w:r>
      <w:r w:rsidRPr="00D42139">
        <w:rPr>
          <w:rFonts w:eastAsia="Times New Roman"/>
          <w:spacing w:val="-2"/>
          <w:sz w:val="28"/>
          <w:szCs w:val="28"/>
          <w:lang w:val="vi"/>
        </w:rPr>
        <w:t xml:space="preserve"> </w:t>
      </w:r>
      <w:r w:rsidRPr="00D42139">
        <w:rPr>
          <w:rFonts w:eastAsia="Times New Roman"/>
          <w:sz w:val="28"/>
          <w:szCs w:val="28"/>
          <w:lang w:val="vi"/>
        </w:rPr>
        <w:t>cho</w:t>
      </w:r>
      <w:r w:rsidRPr="00D42139">
        <w:rPr>
          <w:rFonts w:eastAsia="Times New Roman"/>
          <w:spacing w:val="-1"/>
          <w:sz w:val="28"/>
          <w:szCs w:val="28"/>
          <w:lang w:val="vi"/>
        </w:rPr>
        <w:t xml:space="preserve"> </w:t>
      </w:r>
      <w:r w:rsidRPr="00D42139">
        <w:rPr>
          <w:rFonts w:eastAsia="Times New Roman"/>
          <w:sz w:val="28"/>
          <w:szCs w:val="28"/>
          <w:lang w:val="vi"/>
        </w:rPr>
        <w:t>một</w:t>
      </w:r>
      <w:r w:rsidRPr="00D42139">
        <w:rPr>
          <w:rFonts w:eastAsia="Times New Roman"/>
          <w:spacing w:val="-1"/>
          <w:sz w:val="28"/>
          <w:szCs w:val="28"/>
          <w:lang w:val="vi"/>
        </w:rPr>
        <w:t xml:space="preserve"> </w:t>
      </w:r>
      <w:r w:rsidRPr="00D42139">
        <w:rPr>
          <w:rFonts w:eastAsia="Times New Roman"/>
          <w:sz w:val="28"/>
          <w:szCs w:val="28"/>
          <w:lang w:val="vi"/>
        </w:rPr>
        <w:t>hoặc</w:t>
      </w:r>
      <w:r w:rsidRPr="00D42139">
        <w:rPr>
          <w:rFonts w:eastAsia="Times New Roman"/>
          <w:spacing w:val="-2"/>
          <w:sz w:val="28"/>
          <w:szCs w:val="28"/>
          <w:lang w:val="vi"/>
        </w:rPr>
        <w:t xml:space="preserve"> </w:t>
      </w:r>
      <w:r w:rsidRPr="00D42139">
        <w:rPr>
          <w:rFonts w:eastAsia="Times New Roman"/>
          <w:sz w:val="28"/>
          <w:szCs w:val="28"/>
          <w:lang w:val="vi"/>
        </w:rPr>
        <w:t>một</w:t>
      </w:r>
      <w:r w:rsidRPr="00D42139">
        <w:rPr>
          <w:rFonts w:eastAsia="Times New Roman"/>
          <w:spacing w:val="-1"/>
          <w:sz w:val="28"/>
          <w:szCs w:val="28"/>
          <w:lang w:val="vi"/>
        </w:rPr>
        <w:t xml:space="preserve"> </w:t>
      </w:r>
      <w:r w:rsidRPr="00D42139">
        <w:rPr>
          <w:rFonts w:eastAsia="Times New Roman"/>
          <w:sz w:val="28"/>
          <w:szCs w:val="28"/>
          <w:lang w:val="vi"/>
        </w:rPr>
        <w:t>số</w:t>
      </w:r>
      <w:r w:rsidRPr="00D42139">
        <w:rPr>
          <w:rFonts w:eastAsia="Times New Roman"/>
          <w:spacing w:val="-1"/>
          <w:sz w:val="28"/>
          <w:szCs w:val="28"/>
          <w:lang w:val="vi"/>
        </w:rPr>
        <w:t xml:space="preserve"> </w:t>
      </w:r>
      <w:r w:rsidRPr="00D42139">
        <w:rPr>
          <w:rFonts w:eastAsia="Times New Roman"/>
          <w:sz w:val="28"/>
          <w:szCs w:val="28"/>
          <w:lang w:val="vi"/>
        </w:rPr>
        <w:t>nhà</w:t>
      </w:r>
      <w:r w:rsidRPr="00D42139">
        <w:rPr>
          <w:rFonts w:eastAsia="Times New Roman"/>
          <w:spacing w:val="-1"/>
          <w:sz w:val="28"/>
          <w:szCs w:val="28"/>
          <w:lang w:val="vi"/>
        </w:rPr>
        <w:t xml:space="preserve"> </w:t>
      </w:r>
      <w:r w:rsidRPr="00D42139">
        <w:rPr>
          <w:rFonts w:eastAsia="Times New Roman"/>
          <w:sz w:val="28"/>
          <w:szCs w:val="28"/>
          <w:lang w:val="vi"/>
        </w:rPr>
        <w:t>thầu</w:t>
      </w:r>
      <w:r w:rsidRPr="00D42139">
        <w:rPr>
          <w:rFonts w:eastAsia="Times New Roman"/>
          <w:spacing w:val="-2"/>
          <w:sz w:val="28"/>
          <w:szCs w:val="28"/>
          <w:lang w:val="vi"/>
        </w:rPr>
        <w:t xml:space="preserve"> </w:t>
      </w:r>
      <w:r w:rsidRPr="00D42139">
        <w:rPr>
          <w:rFonts w:eastAsia="Times New Roman"/>
          <w:sz w:val="28"/>
          <w:szCs w:val="28"/>
          <w:lang w:val="vi"/>
        </w:rPr>
        <w:t>gây</w:t>
      </w:r>
      <w:r w:rsidRPr="00D42139">
        <w:rPr>
          <w:rFonts w:eastAsia="Times New Roman"/>
          <w:spacing w:val="-1"/>
          <w:sz w:val="28"/>
          <w:szCs w:val="28"/>
          <w:lang w:val="vi"/>
        </w:rPr>
        <w:t xml:space="preserve"> </w:t>
      </w:r>
      <w:r w:rsidRPr="00D42139">
        <w:rPr>
          <w:rFonts w:eastAsia="Times New Roman"/>
          <w:sz w:val="28"/>
          <w:szCs w:val="28"/>
          <w:lang w:val="vi"/>
        </w:rPr>
        <w:t>ra</w:t>
      </w:r>
      <w:r w:rsidRPr="00D42139">
        <w:rPr>
          <w:rFonts w:eastAsia="Times New Roman"/>
          <w:spacing w:val="-1"/>
          <w:sz w:val="28"/>
          <w:szCs w:val="28"/>
          <w:lang w:val="vi"/>
        </w:rPr>
        <w:t xml:space="preserve"> </w:t>
      </w:r>
      <w:r w:rsidRPr="00D42139">
        <w:rPr>
          <w:rFonts w:eastAsia="Times New Roman"/>
          <w:sz w:val="28"/>
          <w:szCs w:val="28"/>
          <w:lang w:val="vi"/>
        </w:rPr>
        <w:t>sự cạnh tranh không bình đẳng, đồng thời</w:t>
      </w:r>
      <w:r w:rsidRPr="00D42139">
        <w:rPr>
          <w:rFonts w:eastAsia="Times New Roman"/>
          <w:spacing w:val="-1"/>
          <w:sz w:val="28"/>
          <w:szCs w:val="28"/>
          <w:lang w:val="vi"/>
        </w:rPr>
        <w:t xml:space="preserve"> </w:t>
      </w:r>
      <w:r w:rsidRPr="00D42139">
        <w:rPr>
          <w:rFonts w:eastAsia="Times New Roman"/>
          <w:sz w:val="28"/>
          <w:szCs w:val="28"/>
          <w:lang w:val="vi"/>
        </w:rPr>
        <w:t>cũng không đưa ra các yêu cầu</w:t>
      </w:r>
      <w:r w:rsidRPr="00D42139">
        <w:rPr>
          <w:rFonts w:eastAsia="Times New Roman"/>
          <w:spacing w:val="-1"/>
          <w:sz w:val="28"/>
          <w:szCs w:val="28"/>
          <w:lang w:val="vi"/>
        </w:rPr>
        <w:t xml:space="preserve"> </w:t>
      </w:r>
      <w:r w:rsidRPr="00D42139">
        <w:rPr>
          <w:rFonts w:eastAsia="Times New Roman"/>
          <w:sz w:val="28"/>
          <w:szCs w:val="28"/>
          <w:lang w:val="vi"/>
        </w:rPr>
        <w:t>quá cao dẫn đến làm tăng</w:t>
      </w:r>
      <w:r w:rsidRPr="00D42139">
        <w:rPr>
          <w:rFonts w:eastAsia="Times New Roman"/>
          <w:spacing w:val="-1"/>
          <w:sz w:val="28"/>
          <w:szCs w:val="28"/>
          <w:lang w:val="vi"/>
        </w:rPr>
        <w:t xml:space="preserve"> </w:t>
      </w:r>
      <w:r w:rsidRPr="00D42139">
        <w:rPr>
          <w:rFonts w:eastAsia="Times New Roman"/>
          <w:sz w:val="28"/>
          <w:szCs w:val="28"/>
          <w:lang w:val="vi"/>
        </w:rPr>
        <w:t>giá dự thầu</w:t>
      </w:r>
      <w:r w:rsidRPr="00D42139">
        <w:rPr>
          <w:rFonts w:eastAsia="Times New Roman"/>
          <w:spacing w:val="-1"/>
          <w:sz w:val="28"/>
          <w:szCs w:val="28"/>
          <w:lang w:val="vi"/>
        </w:rPr>
        <w:t xml:space="preserve"> </w:t>
      </w:r>
      <w:r w:rsidRPr="00D42139">
        <w:rPr>
          <w:rFonts w:eastAsia="Times New Roman"/>
          <w:sz w:val="28"/>
          <w:szCs w:val="28"/>
          <w:lang w:val="vi"/>
        </w:rPr>
        <w:t>hoặc làm hạn chế sự tham gia của các nhà thầu, không được nêu yêu cầu về nhãn hiệu cụ thể của thuốc. Khi chưa có kết</w:t>
      </w:r>
      <w:r w:rsidRPr="00D42139">
        <w:rPr>
          <w:rFonts w:eastAsia="Times New Roman"/>
          <w:spacing w:val="-1"/>
          <w:sz w:val="28"/>
          <w:szCs w:val="28"/>
          <w:lang w:val="vi"/>
        </w:rPr>
        <w:t xml:space="preserve"> </w:t>
      </w:r>
      <w:r w:rsidRPr="00D42139">
        <w:rPr>
          <w:rFonts w:eastAsia="Times New Roman"/>
          <w:sz w:val="28"/>
          <w:szCs w:val="28"/>
          <w:lang w:val="vi"/>
        </w:rPr>
        <w:t>quả đàm</w:t>
      </w:r>
      <w:r w:rsidRPr="00D42139">
        <w:rPr>
          <w:rFonts w:eastAsia="Times New Roman"/>
          <w:spacing w:val="-1"/>
          <w:sz w:val="28"/>
          <w:szCs w:val="28"/>
          <w:lang w:val="vi"/>
        </w:rPr>
        <w:t xml:space="preserve"> </w:t>
      </w:r>
      <w:r w:rsidRPr="00D42139">
        <w:rPr>
          <w:rFonts w:eastAsia="Times New Roman"/>
          <w:sz w:val="28"/>
          <w:szCs w:val="28"/>
          <w:lang w:val="vi"/>
        </w:rPr>
        <w:t>phán giá thuốc được công bố, nếu Hội đồng Thuốc và Điều</w:t>
      </w:r>
      <w:r w:rsidRPr="00D42139">
        <w:rPr>
          <w:rFonts w:eastAsia="Times New Roman"/>
          <w:spacing w:val="-1"/>
          <w:sz w:val="28"/>
          <w:szCs w:val="28"/>
          <w:lang w:val="vi"/>
        </w:rPr>
        <w:t xml:space="preserve"> </w:t>
      </w:r>
      <w:r w:rsidRPr="00D42139">
        <w:rPr>
          <w:rFonts w:eastAsia="Times New Roman"/>
          <w:sz w:val="28"/>
          <w:szCs w:val="28"/>
          <w:lang w:val="vi"/>
        </w:rPr>
        <w:t>trị của cơ sở</w:t>
      </w:r>
      <w:r w:rsidRPr="00D42139">
        <w:rPr>
          <w:rFonts w:eastAsia="Times New Roman"/>
          <w:spacing w:val="-1"/>
          <w:sz w:val="28"/>
          <w:szCs w:val="28"/>
          <w:lang w:val="vi"/>
        </w:rPr>
        <w:t xml:space="preserve"> </w:t>
      </w:r>
      <w:r w:rsidRPr="00D42139">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D42139">
        <w:rPr>
          <w:sz w:val="28"/>
          <w:szCs w:val="28"/>
          <w:lang w:val="es-ES"/>
        </w:rPr>
        <w:t>E-HSDT</w:t>
      </w:r>
      <w:r w:rsidRPr="00D42139">
        <w:rPr>
          <w:rFonts w:eastAsia="Times New Roman"/>
          <w:sz w:val="28"/>
          <w:szCs w:val="28"/>
          <w:lang w:val="vi"/>
        </w:rPr>
        <w:t xml:space="preserve">. </w:t>
      </w:r>
    </w:p>
    <w:p w:rsidR="00842A46" w:rsidRPr="00D42139" w:rsidRDefault="00842A46" w:rsidP="00842A46">
      <w:pPr>
        <w:widowControl w:val="0"/>
        <w:autoSpaceDE w:val="0"/>
        <w:autoSpaceDN w:val="0"/>
        <w:spacing w:before="120"/>
        <w:ind w:firstLine="709"/>
        <w:jc w:val="both"/>
        <w:rPr>
          <w:rFonts w:eastAsia="Times New Roman"/>
          <w:sz w:val="28"/>
          <w:szCs w:val="28"/>
          <w:lang w:val="vi"/>
        </w:rPr>
      </w:pPr>
      <w:r w:rsidRPr="00D42139">
        <w:rPr>
          <w:rFonts w:eastAsia="Times New Roman"/>
          <w:sz w:val="28"/>
          <w:szCs w:val="28"/>
          <w:lang w:val="vi"/>
        </w:rPr>
        <w:t>Yêu cầu về kỹ thuật bao gồm các nội dung cơ bản như sau:</w:t>
      </w:r>
    </w:p>
    <w:p w:rsidR="00842A46" w:rsidRPr="001702F9" w:rsidRDefault="00842A46" w:rsidP="00842A46">
      <w:pPr>
        <w:widowControl w:val="0"/>
        <w:tabs>
          <w:tab w:val="left" w:pos="590"/>
        </w:tabs>
        <w:autoSpaceDE w:val="0"/>
        <w:autoSpaceDN w:val="0"/>
        <w:spacing w:before="120"/>
        <w:ind w:left="709"/>
        <w:jc w:val="both"/>
        <w:rPr>
          <w:rFonts w:eastAsia="Times New Roman"/>
          <w:b/>
          <w:bCs/>
          <w:spacing w:val="-4"/>
          <w:sz w:val="28"/>
          <w:szCs w:val="22"/>
        </w:rPr>
      </w:pPr>
      <w:r w:rsidRPr="001702F9">
        <w:rPr>
          <w:rFonts w:eastAsia="Times New Roman"/>
          <w:b/>
          <w:bCs/>
          <w:sz w:val="28"/>
          <w:szCs w:val="22"/>
          <w:lang w:val="vi"/>
        </w:rPr>
        <w:t xml:space="preserve">2.1. Giới thiệu chung về gói </w:t>
      </w:r>
      <w:r w:rsidRPr="001702F9">
        <w:rPr>
          <w:rFonts w:eastAsia="Times New Roman"/>
          <w:b/>
          <w:bCs/>
          <w:spacing w:val="-4"/>
          <w:sz w:val="28"/>
          <w:szCs w:val="22"/>
          <w:lang w:val="vi"/>
        </w:rPr>
        <w:t>thầu</w:t>
      </w:r>
    </w:p>
    <w:p w:rsidR="00842A46" w:rsidRDefault="00842A46" w:rsidP="00842A46">
      <w:pPr>
        <w:widowControl w:val="0"/>
        <w:autoSpaceDE w:val="0"/>
        <w:autoSpaceDN w:val="0"/>
        <w:spacing w:before="120"/>
        <w:ind w:firstLine="567"/>
        <w:jc w:val="both"/>
        <w:rPr>
          <w:rFonts w:eastAsia="Times New Roman"/>
          <w:spacing w:val="-4"/>
          <w:sz w:val="28"/>
          <w:szCs w:val="22"/>
        </w:rPr>
      </w:pPr>
      <w:r w:rsidRPr="00ED111B">
        <w:rPr>
          <w:rFonts w:eastAsia="Times New Roman"/>
          <w:spacing w:val="-4"/>
          <w:sz w:val="28"/>
          <w:szCs w:val="22"/>
        </w:rPr>
        <w:t>- Tên Chủ đầu tư: Bệnh viện Đa khoa tỉnh Quảng Trị</w:t>
      </w:r>
    </w:p>
    <w:p w:rsidR="00842A46" w:rsidRPr="00ED111B" w:rsidRDefault="00842A46" w:rsidP="00842A46">
      <w:pPr>
        <w:widowControl w:val="0"/>
        <w:autoSpaceDE w:val="0"/>
        <w:autoSpaceDN w:val="0"/>
        <w:spacing w:before="120"/>
        <w:ind w:firstLine="567"/>
        <w:jc w:val="both"/>
        <w:rPr>
          <w:rFonts w:eastAsia="Times New Roman"/>
          <w:spacing w:val="-4"/>
          <w:sz w:val="28"/>
          <w:szCs w:val="22"/>
        </w:rPr>
      </w:pPr>
      <w:r w:rsidRPr="00ED111B">
        <w:rPr>
          <w:rFonts w:eastAsia="Times New Roman"/>
          <w:spacing w:val="-4"/>
          <w:sz w:val="28"/>
          <w:szCs w:val="22"/>
        </w:rPr>
        <w:t>- Tên dự toán mua sắm:</w:t>
      </w:r>
      <w:r>
        <w:rPr>
          <w:rFonts w:eastAsia="Times New Roman"/>
          <w:spacing w:val="-4"/>
          <w:sz w:val="28"/>
          <w:szCs w:val="22"/>
        </w:rPr>
        <w:t xml:space="preserve"> </w:t>
      </w:r>
      <w:r w:rsidRPr="00ED111B">
        <w:rPr>
          <w:rFonts w:eastAsia="Times New Roman"/>
          <w:spacing w:val="-4"/>
          <w:sz w:val="28"/>
          <w:szCs w:val="22"/>
        </w:rPr>
        <w:t>gói thầu thuốc generic lần 2 năm 2025-2026 của Bệnh viện Đa khoa tỉnh Quảng Trị</w:t>
      </w:r>
    </w:p>
    <w:p w:rsidR="00842A46" w:rsidRPr="00C91FB0" w:rsidRDefault="00842A46" w:rsidP="00842A46">
      <w:pPr>
        <w:spacing w:before="80" w:after="80" w:line="288" w:lineRule="auto"/>
        <w:ind w:firstLine="567"/>
        <w:jc w:val="both"/>
        <w:rPr>
          <w:sz w:val="28"/>
          <w:szCs w:val="28"/>
          <w:lang w:val="pt-BR"/>
        </w:rPr>
      </w:pPr>
      <w:r w:rsidRPr="00C91FB0">
        <w:rPr>
          <w:sz w:val="28"/>
          <w:szCs w:val="28"/>
          <w:lang w:val="pt-BR"/>
        </w:rPr>
        <w:t>- Tên gói thầu: gói thầu thuốc generic lần 2 năm 2025-2026 của Bệnh viện Đa khoa tỉnh Quảng Trị</w:t>
      </w:r>
    </w:p>
    <w:p w:rsidR="00842A46" w:rsidRPr="00C91FB0" w:rsidRDefault="00842A46" w:rsidP="00842A46">
      <w:pPr>
        <w:spacing w:before="80" w:after="80" w:line="288" w:lineRule="auto"/>
        <w:ind w:firstLine="567"/>
        <w:jc w:val="both"/>
        <w:rPr>
          <w:i/>
          <w:iCs/>
          <w:sz w:val="28"/>
          <w:szCs w:val="28"/>
          <w:lang w:val="pt-BR"/>
        </w:rPr>
      </w:pPr>
      <w:r w:rsidRPr="00D31BC6">
        <w:rPr>
          <w:sz w:val="28"/>
          <w:szCs w:val="28"/>
          <w:lang w:val="pt-BR"/>
        </w:rPr>
        <w:t>-</w:t>
      </w:r>
      <w:r>
        <w:rPr>
          <w:sz w:val="28"/>
          <w:szCs w:val="28"/>
          <w:lang w:val="pt-BR"/>
        </w:rPr>
        <w:t xml:space="preserve"> </w:t>
      </w:r>
      <w:r w:rsidRPr="00ED111B">
        <w:rPr>
          <w:sz w:val="28"/>
          <w:szCs w:val="28"/>
          <w:lang w:val="pt-BR"/>
        </w:rPr>
        <w:t xml:space="preserve">Số lượng các phần thuộc gói thầu: </w:t>
      </w:r>
      <w:r>
        <w:rPr>
          <w:sz w:val="28"/>
          <w:szCs w:val="28"/>
          <w:lang w:val="pt-BR"/>
        </w:rPr>
        <w:t>101</w:t>
      </w:r>
      <w:r w:rsidRPr="00ED111B">
        <w:rPr>
          <w:sz w:val="28"/>
          <w:szCs w:val="28"/>
          <w:lang w:val="pt-BR"/>
        </w:rPr>
        <w:t xml:space="preserve"> phần</w:t>
      </w:r>
      <w:r>
        <w:rPr>
          <w:sz w:val="28"/>
          <w:szCs w:val="28"/>
          <w:lang w:val="pt-BR"/>
        </w:rPr>
        <w:t>/lô (101 mặt hàng)</w:t>
      </w:r>
      <w:r>
        <w:rPr>
          <w:i/>
          <w:iCs/>
          <w:sz w:val="28"/>
          <w:szCs w:val="28"/>
          <w:lang w:val="pt-BR"/>
        </w:rPr>
        <w:t>.</w:t>
      </w:r>
    </w:p>
    <w:p w:rsidR="00842A46" w:rsidRPr="00D31BC6" w:rsidRDefault="00842A46" w:rsidP="00842A46">
      <w:pPr>
        <w:spacing w:before="80" w:after="80" w:line="288" w:lineRule="auto"/>
        <w:ind w:firstLine="567"/>
        <w:jc w:val="both"/>
        <w:rPr>
          <w:sz w:val="28"/>
          <w:szCs w:val="28"/>
          <w:lang w:val="pt-BR"/>
        </w:rPr>
      </w:pPr>
      <w:r w:rsidRPr="00D31BC6">
        <w:rPr>
          <w:sz w:val="28"/>
          <w:szCs w:val="28"/>
          <w:lang w:val="pt-BR"/>
        </w:rPr>
        <w:t>- Nguồn vốn</w:t>
      </w:r>
      <w:r>
        <w:rPr>
          <w:sz w:val="28"/>
          <w:szCs w:val="28"/>
          <w:lang w:val="pt-BR"/>
        </w:rPr>
        <w:t>: nguồn quỹ bảo hiểm y tế, nguồn thu dịch vụ và các nguồn thu hợp pháp khác của Bệnh viện Đa khoa tỉnh Quảng Trị.</w:t>
      </w:r>
    </w:p>
    <w:p w:rsidR="00842A46" w:rsidRPr="00D31BC6" w:rsidRDefault="00842A46" w:rsidP="00842A46">
      <w:pPr>
        <w:spacing w:before="80" w:after="80" w:line="288" w:lineRule="auto"/>
        <w:ind w:firstLine="567"/>
        <w:jc w:val="both"/>
        <w:rPr>
          <w:sz w:val="28"/>
          <w:szCs w:val="28"/>
          <w:lang w:val="pt-BR"/>
        </w:rPr>
      </w:pPr>
      <w:r w:rsidRPr="00D31BC6">
        <w:rPr>
          <w:sz w:val="28"/>
          <w:szCs w:val="28"/>
          <w:lang w:val="pt-BR"/>
        </w:rPr>
        <w:lastRenderedPageBreak/>
        <w:t>- Thời gian tổ chức lựa chọn nhà thầu</w:t>
      </w:r>
      <w:r>
        <w:rPr>
          <w:sz w:val="28"/>
          <w:szCs w:val="28"/>
          <w:lang w:val="pt-BR"/>
        </w:rPr>
        <w:t>: 120 ngày</w:t>
      </w:r>
    </w:p>
    <w:p w:rsidR="00842A46" w:rsidRPr="00D31BC6" w:rsidRDefault="00842A46" w:rsidP="00842A46">
      <w:pPr>
        <w:spacing w:before="80" w:after="80" w:line="288" w:lineRule="auto"/>
        <w:ind w:firstLine="567"/>
        <w:jc w:val="both"/>
        <w:rPr>
          <w:sz w:val="28"/>
          <w:szCs w:val="28"/>
          <w:lang w:val="pt-BR"/>
        </w:rPr>
      </w:pPr>
      <w:r w:rsidRPr="00D31BC6">
        <w:rPr>
          <w:sz w:val="28"/>
          <w:szCs w:val="28"/>
          <w:lang w:val="pt-BR"/>
        </w:rPr>
        <w:t>- Thời gian bắt đầu tổ chức lựa chọn nhà thầu</w:t>
      </w:r>
      <w:r>
        <w:rPr>
          <w:sz w:val="28"/>
          <w:szCs w:val="28"/>
          <w:lang w:val="pt-BR"/>
        </w:rPr>
        <w:t>: quý IV năm 2025</w:t>
      </w:r>
    </w:p>
    <w:p w:rsidR="00842A46" w:rsidRPr="00D31BC6" w:rsidRDefault="00842A46" w:rsidP="00842A46">
      <w:pPr>
        <w:spacing w:before="80" w:after="80" w:line="288" w:lineRule="auto"/>
        <w:ind w:firstLine="567"/>
        <w:jc w:val="both"/>
        <w:rPr>
          <w:sz w:val="28"/>
          <w:szCs w:val="28"/>
          <w:lang w:val="pt-BR"/>
        </w:rPr>
      </w:pPr>
      <w:r w:rsidRPr="00D31BC6">
        <w:rPr>
          <w:sz w:val="28"/>
          <w:szCs w:val="28"/>
          <w:lang w:val="pt-BR"/>
        </w:rPr>
        <w:t>- Hình thức, phương thức lựa chọn nhà thầu</w:t>
      </w:r>
      <w:r>
        <w:rPr>
          <w:sz w:val="28"/>
          <w:szCs w:val="28"/>
          <w:lang w:val="pt-BR"/>
        </w:rPr>
        <w:t>: đấu thầu rộng rãi trong nước, qua mạng; một giai đoạn, một túi hồ sơ.</w:t>
      </w:r>
    </w:p>
    <w:p w:rsidR="00842A46" w:rsidRPr="00D31BC6" w:rsidRDefault="00842A46" w:rsidP="00842A46">
      <w:pPr>
        <w:spacing w:before="80" w:after="80" w:line="288" w:lineRule="auto"/>
        <w:ind w:firstLine="567"/>
        <w:jc w:val="both"/>
        <w:rPr>
          <w:sz w:val="28"/>
          <w:szCs w:val="28"/>
          <w:lang w:val="pt-BR"/>
        </w:rPr>
      </w:pPr>
      <w:r w:rsidRPr="00D31BC6">
        <w:rPr>
          <w:sz w:val="28"/>
          <w:szCs w:val="28"/>
          <w:lang w:val="pt-BR"/>
        </w:rPr>
        <w:t>- Loại hợp đồng</w:t>
      </w:r>
      <w:r>
        <w:rPr>
          <w:sz w:val="28"/>
          <w:szCs w:val="28"/>
          <w:lang w:val="pt-BR"/>
        </w:rPr>
        <w:t>: hợp đồng theo đơn giá cố định</w:t>
      </w:r>
    </w:p>
    <w:p w:rsidR="00842A46" w:rsidRPr="00D31BC6" w:rsidRDefault="00842A46" w:rsidP="00842A46">
      <w:pPr>
        <w:spacing w:before="80" w:after="80" w:line="288" w:lineRule="auto"/>
        <w:ind w:firstLine="567"/>
        <w:jc w:val="both"/>
        <w:rPr>
          <w:sz w:val="28"/>
          <w:szCs w:val="28"/>
          <w:lang w:val="pt-BR"/>
        </w:rPr>
      </w:pPr>
      <w:r w:rsidRPr="00D31BC6">
        <w:rPr>
          <w:sz w:val="28"/>
          <w:szCs w:val="28"/>
          <w:lang w:val="pt-BR"/>
        </w:rPr>
        <w:t>- Thời gian thực hiện gói thầu</w:t>
      </w:r>
      <w:r>
        <w:rPr>
          <w:sz w:val="28"/>
          <w:szCs w:val="28"/>
          <w:lang w:val="pt-BR"/>
        </w:rPr>
        <w:t>: 12 tháng, kể từ ngày hợp đồng ký kết có hiệu lực</w:t>
      </w:r>
    </w:p>
    <w:p w:rsidR="00842A46" w:rsidRPr="00ED111B" w:rsidRDefault="00842A46" w:rsidP="00842A46">
      <w:pPr>
        <w:widowControl w:val="0"/>
        <w:tabs>
          <w:tab w:val="left" w:pos="709"/>
        </w:tabs>
        <w:autoSpaceDE w:val="0"/>
        <w:autoSpaceDN w:val="0"/>
        <w:spacing w:before="120"/>
        <w:ind w:left="709"/>
        <w:jc w:val="both"/>
        <w:rPr>
          <w:rFonts w:eastAsia="Times New Roman"/>
          <w:sz w:val="28"/>
          <w:szCs w:val="22"/>
        </w:rPr>
      </w:pPr>
      <w:r w:rsidRPr="00D31BC6">
        <w:rPr>
          <w:sz w:val="28"/>
          <w:szCs w:val="28"/>
          <w:lang w:val="pt-BR"/>
        </w:rPr>
        <w:t>- Tùy chọn mua thêm</w:t>
      </w:r>
      <w:r>
        <w:rPr>
          <w:sz w:val="28"/>
          <w:szCs w:val="28"/>
          <w:lang w:val="pt-BR"/>
        </w:rPr>
        <w:t>: tối đa 30% (chi tiết tại Bảng tùy chọn mua thêm đính kèm)</w:t>
      </w:r>
    </w:p>
    <w:p w:rsidR="00842A46" w:rsidRPr="00136ECA" w:rsidRDefault="00842A46" w:rsidP="00842A46">
      <w:pPr>
        <w:widowControl w:val="0"/>
        <w:autoSpaceDE w:val="0"/>
        <w:autoSpaceDN w:val="0"/>
        <w:spacing w:before="120"/>
        <w:ind w:firstLine="709"/>
        <w:jc w:val="both"/>
        <w:rPr>
          <w:rFonts w:eastAsia="Times New Roman"/>
          <w:b/>
          <w:bCs/>
          <w:sz w:val="28"/>
          <w:szCs w:val="22"/>
          <w:lang w:val="vi"/>
        </w:rPr>
      </w:pPr>
      <w:r w:rsidRPr="00136ECA">
        <w:rPr>
          <w:rFonts w:eastAsia="Times New Roman"/>
          <w:b/>
          <w:bCs/>
          <w:sz w:val="28"/>
          <w:szCs w:val="22"/>
          <w:lang w:val="vi"/>
        </w:rPr>
        <w:tab/>
        <w:t xml:space="preserve">2.2. Yêu cầu về kỹ </w:t>
      </w:r>
      <w:r w:rsidRPr="00136ECA">
        <w:rPr>
          <w:rFonts w:eastAsia="Times New Roman"/>
          <w:b/>
          <w:bCs/>
          <w:spacing w:val="-2"/>
          <w:sz w:val="28"/>
          <w:szCs w:val="22"/>
          <w:lang w:val="vi"/>
        </w:rPr>
        <w:t>thuật</w:t>
      </w:r>
    </w:p>
    <w:p w:rsidR="00842A46" w:rsidRPr="006332C2" w:rsidRDefault="00842A46" w:rsidP="00842A46">
      <w:pPr>
        <w:widowControl w:val="0"/>
        <w:autoSpaceDE w:val="0"/>
        <w:autoSpaceDN w:val="0"/>
        <w:spacing w:before="120"/>
        <w:ind w:firstLine="709"/>
        <w:jc w:val="both"/>
        <w:rPr>
          <w:rFonts w:eastAsia="Times New Roman"/>
          <w:sz w:val="28"/>
          <w:szCs w:val="28"/>
        </w:rPr>
      </w:pPr>
      <w:r w:rsidRPr="006332C2">
        <w:rPr>
          <w:rFonts w:eastAsia="Times New Roman"/>
          <w:sz w:val="28"/>
          <w:szCs w:val="28"/>
          <w:lang w:val="vi"/>
        </w:rPr>
        <w:t>Yêu cầu về kỹ thuật bao gồm</w:t>
      </w:r>
      <w:r w:rsidRPr="006332C2">
        <w:rPr>
          <w:rFonts w:eastAsia="Times New Roman"/>
          <w:spacing w:val="-1"/>
          <w:sz w:val="28"/>
          <w:szCs w:val="28"/>
          <w:lang w:val="vi"/>
        </w:rPr>
        <w:t xml:space="preserve"> </w:t>
      </w:r>
      <w:r w:rsidRPr="006332C2">
        <w:rPr>
          <w:rFonts w:eastAsia="Times New Roman"/>
          <w:sz w:val="28"/>
          <w:szCs w:val="28"/>
          <w:lang w:val="vi"/>
        </w:rPr>
        <w:t>yêu cầu về kỹ thuật chung và yêu cầu</w:t>
      </w:r>
      <w:r w:rsidRPr="006332C2">
        <w:rPr>
          <w:rFonts w:eastAsia="Times New Roman"/>
          <w:spacing w:val="-1"/>
          <w:sz w:val="28"/>
          <w:szCs w:val="28"/>
          <w:lang w:val="vi"/>
        </w:rPr>
        <w:t xml:space="preserve"> </w:t>
      </w:r>
      <w:r w:rsidRPr="006332C2">
        <w:rPr>
          <w:rFonts w:eastAsia="Times New Roman"/>
          <w:sz w:val="28"/>
          <w:szCs w:val="28"/>
          <w:lang w:val="vi"/>
        </w:rPr>
        <w:t>về kỹ thuật chi</w:t>
      </w:r>
      <w:r w:rsidRPr="006332C2">
        <w:rPr>
          <w:rFonts w:eastAsia="Times New Roman"/>
          <w:spacing w:val="-1"/>
          <w:sz w:val="28"/>
          <w:szCs w:val="28"/>
          <w:lang w:val="vi"/>
        </w:rPr>
        <w:t xml:space="preserve"> </w:t>
      </w:r>
      <w:r w:rsidRPr="006332C2">
        <w:rPr>
          <w:rFonts w:eastAsia="Times New Roman"/>
          <w:sz w:val="28"/>
          <w:szCs w:val="28"/>
          <w:lang w:val="vi"/>
        </w:rPr>
        <w:t>tiết đối</w:t>
      </w:r>
      <w:r w:rsidRPr="006332C2">
        <w:rPr>
          <w:rFonts w:eastAsia="Times New Roman"/>
          <w:spacing w:val="-1"/>
          <w:sz w:val="28"/>
          <w:szCs w:val="28"/>
          <w:lang w:val="vi"/>
        </w:rPr>
        <w:t xml:space="preserve"> </w:t>
      </w:r>
      <w:r w:rsidRPr="006332C2">
        <w:rPr>
          <w:rFonts w:eastAsia="Times New Roman"/>
          <w:sz w:val="28"/>
          <w:szCs w:val="28"/>
          <w:lang w:val="vi"/>
        </w:rPr>
        <w:t>với thuốc thuộc</w:t>
      </w:r>
      <w:r w:rsidRPr="006332C2">
        <w:rPr>
          <w:rFonts w:eastAsia="Times New Roman"/>
          <w:spacing w:val="-1"/>
          <w:sz w:val="28"/>
          <w:szCs w:val="28"/>
          <w:lang w:val="vi"/>
        </w:rPr>
        <w:t xml:space="preserve"> </w:t>
      </w:r>
      <w:r w:rsidRPr="006332C2">
        <w:rPr>
          <w:rFonts w:eastAsia="Times New Roman"/>
          <w:sz w:val="28"/>
          <w:szCs w:val="28"/>
          <w:lang w:val="vi"/>
        </w:rPr>
        <w:t>phạm vi cung cấp</w:t>
      </w:r>
      <w:r w:rsidRPr="006332C2">
        <w:rPr>
          <w:rFonts w:eastAsia="Times New Roman"/>
          <w:spacing w:val="-1"/>
          <w:sz w:val="28"/>
          <w:szCs w:val="28"/>
          <w:lang w:val="vi"/>
        </w:rPr>
        <w:t xml:space="preserve"> </w:t>
      </w:r>
      <w:r w:rsidRPr="006332C2">
        <w:rPr>
          <w:rFonts w:eastAsia="Times New Roman"/>
          <w:sz w:val="28"/>
          <w:szCs w:val="28"/>
          <w:lang w:val="vi"/>
        </w:rPr>
        <w:t xml:space="preserve">của </w:t>
      </w:r>
      <w:r w:rsidRPr="006332C2">
        <w:rPr>
          <w:rFonts w:eastAsia="Times New Roman"/>
          <w:spacing w:val="-5"/>
          <w:sz w:val="28"/>
          <w:szCs w:val="28"/>
          <w:lang w:val="vi"/>
        </w:rPr>
        <w:t>gói thầu</w:t>
      </w:r>
      <w:r w:rsidRPr="006332C2">
        <w:rPr>
          <w:rFonts w:eastAsia="Times New Roman"/>
          <w:sz w:val="28"/>
          <w:szCs w:val="28"/>
          <w:lang w:val="vi"/>
        </w:rPr>
        <w:t>.</w:t>
      </w:r>
    </w:p>
    <w:p w:rsidR="00842A46" w:rsidRPr="006332C2" w:rsidRDefault="00842A46" w:rsidP="00842A46">
      <w:pPr>
        <w:pStyle w:val="ListParagraph"/>
        <w:numPr>
          <w:ilvl w:val="0"/>
          <w:numId w:val="1"/>
        </w:numPr>
        <w:spacing w:after="160" w:line="440" w:lineRule="exact"/>
        <w:ind w:left="0" w:firstLine="567"/>
        <w:jc w:val="both"/>
        <w:rPr>
          <w:sz w:val="28"/>
          <w:szCs w:val="28"/>
        </w:rPr>
      </w:pPr>
      <w:r w:rsidRPr="006332C2">
        <w:rPr>
          <w:sz w:val="28"/>
          <w:szCs w:val="28"/>
        </w:rPr>
        <w:t xml:space="preserve">Thuốc dự thầu phải đáp ứng yêu cầu về: Tên hoạt chất, Nồng độ, Hàm lượng, Đường dùng, Dạng bào chế, Đơn vị tính và Nhóm thuốc được nêu tại </w:t>
      </w:r>
      <w:bookmarkStart w:id="0" w:name="bieumau_ms_00_pl5_6"/>
      <w:r w:rsidRPr="006332C2">
        <w:rPr>
          <w:sz w:val="28"/>
          <w:szCs w:val="28"/>
        </w:rPr>
        <w:t>Mẫu số 00</w:t>
      </w:r>
      <w:bookmarkEnd w:id="0"/>
      <w:r w:rsidRPr="006332C2">
        <w:rPr>
          <w:sz w:val="28"/>
          <w:szCs w:val="28"/>
        </w:rPr>
        <w:t xml:space="preserve"> - Biểu mẫu dự thầu Chương IV.</w:t>
      </w:r>
    </w:p>
    <w:p w:rsidR="00842A46" w:rsidRPr="006332C2" w:rsidRDefault="00842A46" w:rsidP="00842A46">
      <w:pPr>
        <w:widowControl w:val="0"/>
        <w:autoSpaceDE w:val="0"/>
        <w:autoSpaceDN w:val="0"/>
        <w:spacing w:before="120"/>
        <w:ind w:firstLine="709"/>
        <w:jc w:val="both"/>
        <w:rPr>
          <w:rFonts w:eastAsia="Times New Roman"/>
          <w:sz w:val="28"/>
          <w:szCs w:val="28"/>
        </w:rPr>
      </w:pPr>
      <w:r w:rsidRPr="006332C2">
        <w:rPr>
          <w:rFonts w:eastAsia="Times New Roman"/>
          <w:sz w:val="28"/>
          <w:szCs w:val="28"/>
        </w:rPr>
        <w:t>- Thuốc tham dự thầu phải đúng tên thuốc, đúng hàm lượng nồng độ, đường dùng, dạng bào chế,..như đã nêm trong danh mục mời thầu. Yêu cầu kỹ thuật của thuốc dự thầu được xác định phải ghi các nội dung sau: tên gốc (nếu thuốc có chứa 02 hoạt chất trở lên phải ghi đủ các thành phần), tên thương mại, nồng độ, hàm lượng, đơn vị tính, dạng bào chế, quy cách đóng gói, nước sản xuất, hãng sản xuất, số lượng,…</w:t>
      </w:r>
    </w:p>
    <w:p w:rsidR="00842A46" w:rsidRPr="006332C2" w:rsidRDefault="00842A46" w:rsidP="00842A46">
      <w:pPr>
        <w:widowControl w:val="0"/>
        <w:autoSpaceDE w:val="0"/>
        <w:autoSpaceDN w:val="0"/>
        <w:spacing w:before="120"/>
        <w:ind w:firstLine="709"/>
        <w:jc w:val="both"/>
        <w:rPr>
          <w:rFonts w:eastAsia="Times New Roman"/>
          <w:sz w:val="28"/>
          <w:szCs w:val="28"/>
        </w:rPr>
      </w:pPr>
      <w:r w:rsidRPr="006332C2">
        <w:rPr>
          <w:rFonts w:eastAsia="Times New Roman"/>
          <w:sz w:val="28"/>
          <w:szCs w:val="28"/>
        </w:rPr>
        <w:t>- Nhãn thuốc: Theo đúng quy chế nhãn, có tờ hướng dẫn sử dụng thuốc bằng tiếng Việt và thuốc phải có bao bì thương phẩm ngoài của thuốc (hộp thuốc). Biểu mẫu dự thầu Chương IV.</w:t>
      </w:r>
    </w:p>
    <w:p w:rsidR="00842A46" w:rsidRPr="006332C2" w:rsidRDefault="00842A46" w:rsidP="00842A46">
      <w:pPr>
        <w:widowControl w:val="0"/>
        <w:autoSpaceDE w:val="0"/>
        <w:autoSpaceDN w:val="0"/>
        <w:spacing w:before="120"/>
        <w:ind w:firstLine="709"/>
        <w:jc w:val="both"/>
        <w:rPr>
          <w:rFonts w:eastAsia="Times New Roman"/>
          <w:sz w:val="28"/>
          <w:szCs w:val="28"/>
        </w:rPr>
      </w:pPr>
      <w:r w:rsidRPr="006332C2">
        <w:rPr>
          <w:rFonts w:eastAsia="Times New Roman"/>
          <w:sz w:val="28"/>
          <w:szCs w:val="28"/>
        </w:rPr>
        <w:t>- Việc dự thầu vào các nhóm thuốc, nhà thầu thực hiện  theo quy định tại Thông tư 40/2025/TT-BYT, Điều 11. Quy định về việc dự thầu vào các nhóm thuốc</w:t>
      </w:r>
    </w:p>
    <w:p w:rsidR="00842A46" w:rsidRPr="006332C2" w:rsidRDefault="00842A46" w:rsidP="00842A46">
      <w:pPr>
        <w:widowControl w:val="0"/>
        <w:autoSpaceDE w:val="0"/>
        <w:autoSpaceDN w:val="0"/>
        <w:spacing w:before="120"/>
        <w:ind w:firstLine="709"/>
        <w:jc w:val="both"/>
        <w:rPr>
          <w:rFonts w:eastAsia="Times New Roman"/>
          <w:sz w:val="28"/>
          <w:szCs w:val="28"/>
        </w:rPr>
      </w:pPr>
      <w:r w:rsidRPr="006332C2">
        <w:rPr>
          <w:rFonts w:eastAsia="Times New Roman"/>
          <w:sz w:val="28"/>
          <w:szCs w:val="28"/>
        </w:rPr>
        <w:t>- Thuốc có cách ghi danh pháp khác với cách ghi tên hoạt chất mời thầu; cách ghi này được ghi tại các tài liệu chuyên ngành về dược (như Dược điển, Dược thư Quốc gia và các tài liệu khác) thì vẫn thuộc danh mục mời thầu (Ví dụ: Paracetamol hay Acetaminophen; Acyclovir hay Aciclovir; Cefuroxime hoặc Cefuroxim; Sodium hay Natri; Hydrochloride hoặc Hydroclorid ...).</w:t>
      </w:r>
    </w:p>
    <w:p w:rsidR="00842A46" w:rsidRPr="006332C2" w:rsidRDefault="00842A46" w:rsidP="00842A46">
      <w:pPr>
        <w:pStyle w:val="ListParagraph"/>
        <w:spacing w:line="440" w:lineRule="exact"/>
        <w:ind w:left="0" w:firstLine="567"/>
        <w:jc w:val="both"/>
        <w:rPr>
          <w:sz w:val="28"/>
          <w:szCs w:val="28"/>
        </w:rPr>
      </w:pPr>
      <w:r w:rsidRPr="006332C2">
        <w:rPr>
          <w:sz w:val="28"/>
          <w:szCs w:val="28"/>
        </w:rPr>
        <w:t>-  Các trường hợp E-HSMT có nhiều đơn vị tính/đơn vị đóng gói (ví dụ Chai/lọ/ống/túi) nhà thầu dự thầu đơn vị tính khác với đơn vị tính được nêu trong Hồ sơ mời thầu nhưng được đánh giá là tương đương thì vẫn được xem xét đánh giá.</w:t>
      </w:r>
    </w:p>
    <w:p w:rsidR="00842A46" w:rsidRPr="006332C2" w:rsidRDefault="00842A46" w:rsidP="00842A46">
      <w:pPr>
        <w:pStyle w:val="ListParagraph"/>
        <w:spacing w:line="440" w:lineRule="exact"/>
        <w:ind w:left="0" w:firstLine="567"/>
        <w:jc w:val="both"/>
        <w:rPr>
          <w:sz w:val="28"/>
          <w:szCs w:val="28"/>
        </w:rPr>
      </w:pPr>
      <w:r w:rsidRPr="006332C2">
        <w:rPr>
          <w:sz w:val="28"/>
          <w:szCs w:val="28"/>
        </w:rPr>
        <w:t xml:space="preserve">- Tại cột hoạt chất mời thầu, trường hợp hoạt chất không ghi gốc muối thì sản phẩm dự thầu có hoạt chất là dạng base/dạng muối/dạng hydrat mà có hàm lượng bằng </w:t>
      </w:r>
      <w:r w:rsidRPr="006332C2">
        <w:rPr>
          <w:sz w:val="28"/>
          <w:szCs w:val="28"/>
        </w:rPr>
        <w:lastRenderedPageBreak/>
        <w:t>hàm lượng được ghi tại cột nồng độ, hàm lượng mời thầu đều được xem xét đánh giá là dự thầu phù hợp với phần lô tại Hồ sơ mời thầu.</w:t>
      </w:r>
    </w:p>
    <w:p w:rsidR="00842A46" w:rsidRPr="006332C2" w:rsidRDefault="00842A46" w:rsidP="00842A46">
      <w:pPr>
        <w:pStyle w:val="ListParagraph"/>
        <w:spacing w:line="440" w:lineRule="exact"/>
        <w:ind w:left="0" w:firstLine="567"/>
        <w:jc w:val="both"/>
        <w:rPr>
          <w:sz w:val="28"/>
          <w:szCs w:val="28"/>
        </w:rPr>
      </w:pPr>
      <w:r w:rsidRPr="006332C2">
        <w:rPr>
          <w:sz w:val="28"/>
          <w:szCs w:val="28"/>
        </w:rPr>
        <w:t xml:space="preserve">- Đối với hoạt chất mời thầu ghi tên dạng muối cụ thể: thì chỉ sản phẩm có dạng muối đúng theo dạng muối mời thầu mới được đánh giá là hợp lệ. </w:t>
      </w:r>
    </w:p>
    <w:p w:rsidR="00842A46" w:rsidRPr="006332C2" w:rsidRDefault="00842A46" w:rsidP="00842A46">
      <w:pPr>
        <w:pStyle w:val="ListParagraph"/>
        <w:spacing w:line="440" w:lineRule="exact"/>
        <w:ind w:left="0" w:firstLine="567"/>
        <w:jc w:val="both"/>
        <w:rPr>
          <w:sz w:val="28"/>
          <w:szCs w:val="28"/>
        </w:rPr>
      </w:pPr>
      <w:r w:rsidRPr="006332C2">
        <w:rPr>
          <w:sz w:val="28"/>
          <w:szCs w:val="28"/>
        </w:rPr>
        <w:t xml:space="preserve">Ví dụ: 1. Cột hoạt chất ghi Amoxicilin, cột nồng độ, hàm lượng ghi 500mg thì sản phẩm dự thầu có thành phần, nồng độ/hàm lượng Amoxicilin 500mg, Amoxicilin trihydrat 500mg đều được chấp nhận. </w:t>
      </w:r>
    </w:p>
    <w:p w:rsidR="00842A46" w:rsidRPr="006332C2" w:rsidRDefault="00842A46" w:rsidP="00842A46">
      <w:pPr>
        <w:pStyle w:val="ListParagraph"/>
        <w:spacing w:line="440" w:lineRule="exact"/>
        <w:ind w:left="0" w:firstLine="567"/>
        <w:jc w:val="both"/>
        <w:rPr>
          <w:sz w:val="28"/>
          <w:szCs w:val="28"/>
        </w:rPr>
      </w:pPr>
      <w:r w:rsidRPr="006332C2">
        <w:rPr>
          <w:sz w:val="28"/>
          <w:szCs w:val="28"/>
        </w:rPr>
        <w:t xml:space="preserve">           2. Cột hoạt chất ghi Morphin, cột hàm lượng ghi 10mg/ml thì các sản phẩm Morphin 10mg/ml, Morphin HCl 10mg/ml, Morphin sulfat 10mg/ml đều được chấp nhận.</w:t>
      </w:r>
    </w:p>
    <w:p w:rsidR="00842A46" w:rsidRPr="006332C2" w:rsidRDefault="00842A46" w:rsidP="00842A46">
      <w:pPr>
        <w:pStyle w:val="ListParagraph"/>
        <w:spacing w:line="440" w:lineRule="exact"/>
        <w:ind w:left="0" w:firstLine="567"/>
        <w:jc w:val="both"/>
        <w:rPr>
          <w:sz w:val="28"/>
          <w:szCs w:val="28"/>
        </w:rPr>
      </w:pPr>
      <w:r w:rsidRPr="006332C2">
        <w:rPr>
          <w:sz w:val="28"/>
          <w:szCs w:val="28"/>
        </w:rPr>
        <w:t xml:space="preserve">          3. Hoạt chất A+B+C, Nồng độ a+b+c thì cũng chấp nhận tương tự với một phần hoạt chất hoặc đồng thời các hoạt chất theo ví dụ 1, 2 ở trên. </w:t>
      </w:r>
    </w:p>
    <w:p w:rsidR="00842A46" w:rsidRPr="006332C2" w:rsidRDefault="00842A46" w:rsidP="00842A46">
      <w:pPr>
        <w:widowControl w:val="0"/>
        <w:autoSpaceDE w:val="0"/>
        <w:autoSpaceDN w:val="0"/>
        <w:spacing w:before="120"/>
        <w:ind w:firstLine="709"/>
        <w:jc w:val="both"/>
        <w:rPr>
          <w:rFonts w:eastAsia="Times New Roman"/>
          <w:sz w:val="28"/>
          <w:szCs w:val="28"/>
          <w:highlight w:val="yellow"/>
        </w:rPr>
      </w:pPr>
      <w:r w:rsidRPr="006332C2">
        <w:rPr>
          <w:sz w:val="28"/>
          <w:szCs w:val="28"/>
        </w:rPr>
        <w:t xml:space="preserve">          4. Cột hoạt chất ghi Morphin Hydroclorid (hàm lượng 10mg/ml) thì chỉ xét hợp lệ Morphin Hydroclorid.</w:t>
      </w:r>
    </w:p>
    <w:p w:rsidR="00842A46" w:rsidRPr="006332C2" w:rsidRDefault="00842A46" w:rsidP="00842A46">
      <w:pPr>
        <w:widowControl w:val="0"/>
        <w:tabs>
          <w:tab w:val="left" w:pos="590"/>
        </w:tabs>
        <w:autoSpaceDE w:val="0"/>
        <w:autoSpaceDN w:val="0"/>
        <w:spacing w:before="120"/>
        <w:ind w:left="709"/>
        <w:jc w:val="both"/>
        <w:rPr>
          <w:rFonts w:eastAsia="Times New Roman"/>
          <w:b/>
          <w:bCs/>
          <w:sz w:val="28"/>
          <w:szCs w:val="28"/>
          <w:lang w:val="vi"/>
        </w:rPr>
      </w:pPr>
      <w:r w:rsidRPr="006332C2">
        <w:rPr>
          <w:rFonts w:eastAsia="Times New Roman"/>
          <w:b/>
          <w:bCs/>
          <w:sz w:val="28"/>
          <w:szCs w:val="28"/>
          <w:lang w:val="vi"/>
        </w:rPr>
        <w:t xml:space="preserve">2.3. Các yêu cầu </w:t>
      </w:r>
      <w:r w:rsidRPr="006332C2">
        <w:rPr>
          <w:rFonts w:eastAsia="Times New Roman"/>
          <w:b/>
          <w:bCs/>
          <w:spacing w:val="-4"/>
          <w:sz w:val="28"/>
          <w:szCs w:val="28"/>
          <w:lang w:val="vi"/>
        </w:rPr>
        <w:t>khác</w:t>
      </w:r>
    </w:p>
    <w:p w:rsidR="00842A46" w:rsidRPr="006332C2" w:rsidRDefault="00842A46" w:rsidP="00842A46">
      <w:pPr>
        <w:widowControl w:val="0"/>
        <w:autoSpaceDE w:val="0"/>
        <w:autoSpaceDN w:val="0"/>
        <w:spacing w:before="120"/>
        <w:ind w:firstLine="709"/>
        <w:jc w:val="both"/>
        <w:rPr>
          <w:rFonts w:eastAsia="Times New Roman"/>
          <w:sz w:val="28"/>
          <w:szCs w:val="28"/>
          <w:lang w:val="vi"/>
        </w:rPr>
      </w:pPr>
      <w:r w:rsidRPr="006332C2">
        <w:rPr>
          <w:rFonts w:eastAsia="Times New Roman"/>
          <w:sz w:val="28"/>
          <w:szCs w:val="28"/>
          <w:lang w:val="vi"/>
        </w:rPr>
        <w:t>Các</w:t>
      </w:r>
      <w:r w:rsidRPr="006332C2">
        <w:rPr>
          <w:rFonts w:eastAsia="Times New Roman"/>
          <w:spacing w:val="-2"/>
          <w:sz w:val="28"/>
          <w:szCs w:val="28"/>
          <w:lang w:val="vi"/>
        </w:rPr>
        <w:t xml:space="preserve"> </w:t>
      </w:r>
      <w:r w:rsidRPr="006332C2">
        <w:rPr>
          <w:rFonts w:eastAsia="Times New Roman"/>
          <w:sz w:val="28"/>
          <w:szCs w:val="28"/>
          <w:lang w:val="vi"/>
        </w:rPr>
        <w:t>yêu</w:t>
      </w:r>
      <w:r w:rsidRPr="006332C2">
        <w:rPr>
          <w:rFonts w:eastAsia="Times New Roman"/>
          <w:spacing w:val="-2"/>
          <w:sz w:val="28"/>
          <w:szCs w:val="28"/>
          <w:lang w:val="vi"/>
        </w:rPr>
        <w:t xml:space="preserve"> </w:t>
      </w:r>
      <w:r w:rsidRPr="006332C2">
        <w:rPr>
          <w:rFonts w:eastAsia="Times New Roman"/>
          <w:sz w:val="28"/>
          <w:szCs w:val="28"/>
          <w:lang w:val="vi"/>
        </w:rPr>
        <w:t>cầu</w:t>
      </w:r>
      <w:r w:rsidRPr="006332C2">
        <w:rPr>
          <w:rFonts w:eastAsia="Times New Roman"/>
          <w:spacing w:val="-2"/>
          <w:sz w:val="28"/>
          <w:szCs w:val="28"/>
          <w:lang w:val="vi"/>
        </w:rPr>
        <w:t xml:space="preserve"> </w:t>
      </w:r>
      <w:r w:rsidRPr="006332C2">
        <w:rPr>
          <w:rFonts w:eastAsia="Times New Roman"/>
          <w:sz w:val="28"/>
          <w:szCs w:val="28"/>
          <w:lang w:val="vi"/>
        </w:rPr>
        <w:t>khác</w:t>
      </w:r>
      <w:r w:rsidRPr="006332C2">
        <w:rPr>
          <w:rFonts w:eastAsia="Times New Roman"/>
          <w:spacing w:val="-2"/>
          <w:sz w:val="28"/>
          <w:szCs w:val="28"/>
          <w:lang w:val="vi"/>
        </w:rPr>
        <w:t xml:space="preserve"> </w:t>
      </w:r>
      <w:r w:rsidRPr="006332C2">
        <w:rPr>
          <w:rFonts w:eastAsia="Times New Roman"/>
          <w:sz w:val="28"/>
          <w:szCs w:val="28"/>
          <w:lang w:val="vi"/>
        </w:rPr>
        <w:t>về</w:t>
      </w:r>
      <w:r w:rsidRPr="006332C2">
        <w:rPr>
          <w:rFonts w:eastAsia="Times New Roman"/>
          <w:spacing w:val="-2"/>
          <w:sz w:val="28"/>
          <w:szCs w:val="28"/>
          <w:lang w:val="vi"/>
        </w:rPr>
        <w:t xml:space="preserve"> </w:t>
      </w:r>
      <w:r w:rsidRPr="006332C2">
        <w:rPr>
          <w:rFonts w:eastAsia="Times New Roman"/>
          <w:sz w:val="28"/>
          <w:szCs w:val="28"/>
          <w:lang w:val="vi"/>
        </w:rPr>
        <w:t>kỹ</w:t>
      </w:r>
      <w:r w:rsidRPr="006332C2">
        <w:rPr>
          <w:rFonts w:eastAsia="Times New Roman"/>
          <w:spacing w:val="-2"/>
          <w:sz w:val="28"/>
          <w:szCs w:val="28"/>
          <w:lang w:val="vi"/>
        </w:rPr>
        <w:t xml:space="preserve"> </w:t>
      </w:r>
      <w:r w:rsidRPr="006332C2">
        <w:rPr>
          <w:rFonts w:eastAsia="Times New Roman"/>
          <w:sz w:val="28"/>
          <w:szCs w:val="28"/>
          <w:lang w:val="vi"/>
        </w:rPr>
        <w:t>thuật</w:t>
      </w:r>
      <w:r w:rsidRPr="006332C2">
        <w:rPr>
          <w:rFonts w:eastAsia="Times New Roman"/>
          <w:spacing w:val="-2"/>
          <w:sz w:val="28"/>
          <w:szCs w:val="28"/>
          <w:lang w:val="vi"/>
        </w:rPr>
        <w:t xml:space="preserve"> </w:t>
      </w:r>
      <w:r w:rsidRPr="006332C2">
        <w:rPr>
          <w:rFonts w:eastAsia="Times New Roman"/>
          <w:sz w:val="28"/>
          <w:szCs w:val="28"/>
          <w:lang w:val="vi"/>
        </w:rPr>
        <w:t>bao</w:t>
      </w:r>
      <w:r w:rsidRPr="006332C2">
        <w:rPr>
          <w:rFonts w:eastAsia="Times New Roman"/>
          <w:spacing w:val="-2"/>
          <w:sz w:val="28"/>
          <w:szCs w:val="28"/>
          <w:lang w:val="vi"/>
        </w:rPr>
        <w:t xml:space="preserve"> </w:t>
      </w:r>
      <w:r w:rsidRPr="006332C2">
        <w:rPr>
          <w:rFonts w:eastAsia="Times New Roman"/>
          <w:sz w:val="28"/>
          <w:szCs w:val="28"/>
          <w:lang w:val="vi"/>
        </w:rPr>
        <w:t>gồm</w:t>
      </w:r>
      <w:r w:rsidRPr="006332C2">
        <w:rPr>
          <w:rFonts w:eastAsia="Times New Roman"/>
          <w:spacing w:val="-2"/>
          <w:sz w:val="28"/>
          <w:szCs w:val="28"/>
          <w:lang w:val="vi"/>
        </w:rPr>
        <w:t xml:space="preserve"> </w:t>
      </w:r>
      <w:r w:rsidRPr="006332C2">
        <w:rPr>
          <w:rFonts w:eastAsia="Times New Roman"/>
          <w:sz w:val="28"/>
          <w:szCs w:val="28"/>
          <w:lang w:val="vi"/>
        </w:rPr>
        <w:t>yêu</w:t>
      </w:r>
      <w:r w:rsidRPr="006332C2">
        <w:rPr>
          <w:rFonts w:eastAsia="Times New Roman"/>
          <w:spacing w:val="-3"/>
          <w:sz w:val="28"/>
          <w:szCs w:val="28"/>
          <w:lang w:val="vi"/>
        </w:rPr>
        <w:t xml:space="preserve"> </w:t>
      </w:r>
      <w:r w:rsidRPr="006332C2">
        <w:rPr>
          <w:rFonts w:eastAsia="Times New Roman"/>
          <w:sz w:val="28"/>
          <w:szCs w:val="28"/>
          <w:lang w:val="vi"/>
        </w:rPr>
        <w:t>cầu</w:t>
      </w:r>
      <w:r w:rsidRPr="006332C2">
        <w:rPr>
          <w:rFonts w:eastAsia="Times New Roman"/>
          <w:spacing w:val="-2"/>
          <w:sz w:val="28"/>
          <w:szCs w:val="28"/>
          <w:lang w:val="vi"/>
        </w:rPr>
        <w:t xml:space="preserve"> </w:t>
      </w:r>
      <w:r w:rsidRPr="006332C2">
        <w:rPr>
          <w:rFonts w:eastAsia="Times New Roman"/>
          <w:sz w:val="28"/>
          <w:szCs w:val="28"/>
          <w:lang w:val="vi"/>
        </w:rPr>
        <w:t>về</w:t>
      </w:r>
      <w:r w:rsidRPr="006332C2">
        <w:rPr>
          <w:rFonts w:eastAsia="Times New Roman"/>
          <w:spacing w:val="-2"/>
          <w:sz w:val="28"/>
          <w:szCs w:val="28"/>
          <w:lang w:val="vi"/>
        </w:rPr>
        <w:t xml:space="preserve"> </w:t>
      </w:r>
      <w:r w:rsidRPr="006332C2">
        <w:rPr>
          <w:rFonts w:eastAsia="Times New Roman"/>
          <w:sz w:val="28"/>
          <w:szCs w:val="28"/>
          <w:lang w:val="vi"/>
        </w:rPr>
        <w:t>phạm</w:t>
      </w:r>
      <w:r w:rsidRPr="006332C2">
        <w:rPr>
          <w:rFonts w:eastAsia="Times New Roman"/>
          <w:spacing w:val="-3"/>
          <w:sz w:val="28"/>
          <w:szCs w:val="28"/>
          <w:lang w:val="vi"/>
        </w:rPr>
        <w:t xml:space="preserve"> </w:t>
      </w:r>
      <w:r w:rsidRPr="006332C2">
        <w:rPr>
          <w:rFonts w:eastAsia="Times New Roman"/>
          <w:sz w:val="28"/>
          <w:szCs w:val="28"/>
          <w:lang w:val="vi"/>
        </w:rPr>
        <w:t>vi</w:t>
      </w:r>
      <w:r w:rsidRPr="006332C2">
        <w:rPr>
          <w:rFonts w:eastAsia="Times New Roman"/>
          <w:spacing w:val="-2"/>
          <w:sz w:val="28"/>
          <w:szCs w:val="28"/>
          <w:lang w:val="vi"/>
        </w:rPr>
        <w:t xml:space="preserve"> </w:t>
      </w:r>
      <w:r w:rsidRPr="006332C2">
        <w:rPr>
          <w:rFonts w:eastAsia="Times New Roman"/>
          <w:sz w:val="28"/>
          <w:szCs w:val="28"/>
          <w:lang w:val="vi"/>
        </w:rPr>
        <w:t>cung</w:t>
      </w:r>
      <w:r w:rsidRPr="006332C2">
        <w:rPr>
          <w:rFonts w:eastAsia="Times New Roman"/>
          <w:spacing w:val="-2"/>
          <w:sz w:val="28"/>
          <w:szCs w:val="28"/>
          <w:lang w:val="vi"/>
        </w:rPr>
        <w:t xml:space="preserve"> </w:t>
      </w:r>
      <w:r w:rsidRPr="006332C2">
        <w:rPr>
          <w:rFonts w:eastAsia="Times New Roman"/>
          <w:sz w:val="28"/>
          <w:szCs w:val="28"/>
          <w:lang w:val="vi"/>
        </w:rPr>
        <w:t>cấp,</w:t>
      </w:r>
      <w:r w:rsidRPr="006332C2">
        <w:rPr>
          <w:rFonts w:eastAsia="Times New Roman"/>
          <w:spacing w:val="-2"/>
          <w:sz w:val="28"/>
          <w:szCs w:val="28"/>
          <w:lang w:val="vi"/>
        </w:rPr>
        <w:t xml:space="preserve"> </w:t>
      </w:r>
      <w:r w:rsidRPr="006332C2">
        <w:rPr>
          <w:rFonts w:eastAsia="Times New Roman"/>
          <w:sz w:val="28"/>
          <w:szCs w:val="28"/>
          <w:lang w:val="vi"/>
        </w:rPr>
        <w:t>yêu</w:t>
      </w:r>
      <w:r w:rsidRPr="006332C2">
        <w:rPr>
          <w:rFonts w:eastAsia="Times New Roman"/>
          <w:spacing w:val="-2"/>
          <w:sz w:val="28"/>
          <w:szCs w:val="28"/>
          <w:lang w:val="vi"/>
        </w:rPr>
        <w:t xml:space="preserve"> </w:t>
      </w:r>
      <w:r w:rsidRPr="006332C2">
        <w:rPr>
          <w:rFonts w:eastAsia="Times New Roman"/>
          <w:sz w:val="28"/>
          <w:szCs w:val="28"/>
          <w:lang w:val="vi"/>
        </w:rPr>
        <w:t>cầu</w:t>
      </w:r>
      <w:r w:rsidRPr="006332C2">
        <w:rPr>
          <w:rFonts w:eastAsia="Times New Roman"/>
          <w:spacing w:val="-3"/>
          <w:sz w:val="28"/>
          <w:szCs w:val="28"/>
          <w:lang w:val="vi"/>
        </w:rPr>
        <w:t xml:space="preserve"> </w:t>
      </w:r>
      <w:r w:rsidRPr="006332C2">
        <w:rPr>
          <w:rFonts w:eastAsia="Times New Roman"/>
          <w:sz w:val="28"/>
          <w:szCs w:val="28"/>
          <w:lang w:val="vi"/>
        </w:rPr>
        <w:t>về</w:t>
      </w:r>
      <w:r w:rsidRPr="006332C2">
        <w:rPr>
          <w:rFonts w:eastAsia="Times New Roman"/>
          <w:spacing w:val="-2"/>
          <w:sz w:val="28"/>
          <w:szCs w:val="28"/>
          <w:lang w:val="vi"/>
        </w:rPr>
        <w:t xml:space="preserve"> </w:t>
      </w:r>
      <w:r w:rsidRPr="006332C2">
        <w:rPr>
          <w:rFonts w:eastAsia="Times New Roman"/>
          <w:sz w:val="28"/>
          <w:szCs w:val="28"/>
          <w:lang w:val="vi"/>
        </w:rPr>
        <w:t>tiến</w:t>
      </w:r>
      <w:r w:rsidRPr="006332C2">
        <w:rPr>
          <w:rFonts w:eastAsia="Times New Roman"/>
          <w:spacing w:val="-2"/>
          <w:sz w:val="28"/>
          <w:szCs w:val="28"/>
          <w:lang w:val="vi"/>
        </w:rPr>
        <w:t xml:space="preserve"> </w:t>
      </w:r>
      <w:r w:rsidRPr="006332C2">
        <w:rPr>
          <w:rFonts w:eastAsia="Times New Roman"/>
          <w:sz w:val="28"/>
          <w:szCs w:val="28"/>
          <w:lang w:val="vi"/>
        </w:rPr>
        <w:t>độ</w:t>
      </w:r>
      <w:r w:rsidRPr="006332C2">
        <w:rPr>
          <w:rFonts w:eastAsia="Times New Roman"/>
          <w:spacing w:val="-2"/>
          <w:sz w:val="28"/>
          <w:szCs w:val="28"/>
          <w:lang w:val="vi"/>
        </w:rPr>
        <w:t xml:space="preserve"> </w:t>
      </w:r>
      <w:r w:rsidRPr="006332C2">
        <w:rPr>
          <w:rFonts w:eastAsia="Times New Roman"/>
          <w:sz w:val="28"/>
          <w:szCs w:val="28"/>
          <w:lang w:val="vi"/>
        </w:rPr>
        <w:t>cung</w:t>
      </w:r>
      <w:r w:rsidRPr="006332C2">
        <w:rPr>
          <w:rFonts w:eastAsia="Times New Roman"/>
          <w:spacing w:val="-2"/>
          <w:sz w:val="28"/>
          <w:szCs w:val="28"/>
          <w:lang w:val="vi"/>
        </w:rPr>
        <w:t xml:space="preserve"> </w:t>
      </w:r>
      <w:r w:rsidRPr="006332C2">
        <w:rPr>
          <w:rFonts w:eastAsia="Times New Roman"/>
          <w:sz w:val="28"/>
          <w:szCs w:val="28"/>
          <w:lang w:val="vi"/>
        </w:rPr>
        <w:t>cấp</w:t>
      </w:r>
      <w:r w:rsidRPr="006332C2">
        <w:rPr>
          <w:rFonts w:eastAsia="Times New Roman"/>
          <w:spacing w:val="-2"/>
          <w:sz w:val="28"/>
          <w:szCs w:val="28"/>
          <w:lang w:val="vi"/>
        </w:rPr>
        <w:t xml:space="preserve"> </w:t>
      </w:r>
      <w:r w:rsidRPr="006332C2">
        <w:rPr>
          <w:rFonts w:eastAsia="Times New Roman"/>
          <w:sz w:val="28"/>
          <w:szCs w:val="28"/>
          <w:lang w:val="vi"/>
        </w:rPr>
        <w:t>theo</w:t>
      </w:r>
      <w:r w:rsidRPr="006332C2">
        <w:rPr>
          <w:rFonts w:eastAsia="Times New Roman"/>
          <w:spacing w:val="-3"/>
          <w:sz w:val="28"/>
          <w:szCs w:val="28"/>
          <w:lang w:val="vi"/>
        </w:rPr>
        <w:t xml:space="preserve"> </w:t>
      </w:r>
      <w:r w:rsidRPr="006332C2">
        <w:rPr>
          <w:rFonts w:eastAsia="Times New Roman"/>
          <w:sz w:val="28"/>
          <w:szCs w:val="28"/>
          <w:lang w:val="vi"/>
        </w:rPr>
        <w:t>quy</w:t>
      </w:r>
      <w:r w:rsidRPr="006332C2">
        <w:rPr>
          <w:rFonts w:eastAsia="Times New Roman"/>
          <w:spacing w:val="-2"/>
          <w:sz w:val="28"/>
          <w:szCs w:val="28"/>
          <w:lang w:val="vi"/>
        </w:rPr>
        <w:t xml:space="preserve"> </w:t>
      </w:r>
      <w:r w:rsidRPr="006332C2">
        <w:rPr>
          <w:rFonts w:eastAsia="Times New Roman"/>
          <w:sz w:val="28"/>
          <w:szCs w:val="28"/>
          <w:lang w:val="vi"/>
        </w:rPr>
        <w:t>định</w:t>
      </w:r>
      <w:r w:rsidRPr="006332C2">
        <w:rPr>
          <w:rFonts w:eastAsia="Times New Roman"/>
          <w:spacing w:val="-2"/>
          <w:sz w:val="28"/>
          <w:szCs w:val="28"/>
          <w:lang w:val="vi"/>
        </w:rPr>
        <w:t xml:space="preserve"> </w:t>
      </w:r>
      <w:r w:rsidRPr="006332C2">
        <w:rPr>
          <w:rFonts w:eastAsia="Times New Roman"/>
          <w:sz w:val="28"/>
          <w:szCs w:val="28"/>
          <w:lang w:val="vi"/>
        </w:rPr>
        <w:t>tại</w:t>
      </w:r>
      <w:r w:rsidRPr="006332C2">
        <w:rPr>
          <w:rFonts w:eastAsia="Times New Roman"/>
          <w:spacing w:val="-2"/>
          <w:sz w:val="28"/>
          <w:szCs w:val="28"/>
          <w:lang w:val="vi"/>
        </w:rPr>
        <w:t xml:space="preserve"> </w:t>
      </w:r>
      <w:r w:rsidRPr="006332C2">
        <w:rPr>
          <w:rFonts w:eastAsia="Times New Roman"/>
          <w:sz w:val="28"/>
          <w:szCs w:val="28"/>
          <w:lang w:val="vi"/>
        </w:rPr>
        <w:t>Mục</w:t>
      </w:r>
      <w:r w:rsidRPr="006332C2">
        <w:rPr>
          <w:rFonts w:eastAsia="Times New Roman"/>
          <w:spacing w:val="-2"/>
          <w:sz w:val="28"/>
          <w:szCs w:val="28"/>
          <w:lang w:val="vi"/>
        </w:rPr>
        <w:t xml:space="preserve"> </w:t>
      </w:r>
      <w:r w:rsidRPr="006332C2">
        <w:rPr>
          <w:rFonts w:eastAsia="Times New Roman"/>
          <w:sz w:val="28"/>
          <w:szCs w:val="28"/>
          <w:lang w:val="vi"/>
        </w:rPr>
        <w:t>1</w:t>
      </w:r>
      <w:r w:rsidRPr="006332C2">
        <w:rPr>
          <w:rFonts w:eastAsia="Times New Roman"/>
          <w:spacing w:val="-2"/>
          <w:sz w:val="28"/>
          <w:szCs w:val="28"/>
          <w:lang w:val="vi"/>
        </w:rPr>
        <w:t xml:space="preserve"> </w:t>
      </w:r>
      <w:r w:rsidRPr="006332C2">
        <w:rPr>
          <w:rFonts w:eastAsia="Times New Roman"/>
          <w:sz w:val="28"/>
          <w:szCs w:val="28"/>
          <w:lang w:val="vi"/>
        </w:rPr>
        <w:t>Chương</w:t>
      </w:r>
      <w:r w:rsidRPr="006332C2">
        <w:rPr>
          <w:rFonts w:eastAsia="Times New Roman"/>
          <w:spacing w:val="-2"/>
          <w:sz w:val="28"/>
          <w:szCs w:val="28"/>
          <w:lang w:val="vi"/>
        </w:rPr>
        <w:t xml:space="preserve"> </w:t>
      </w:r>
      <w:r w:rsidRPr="006332C2">
        <w:rPr>
          <w:rFonts w:eastAsia="Times New Roman"/>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6332C2">
        <w:rPr>
          <w:sz w:val="28"/>
          <w:szCs w:val="28"/>
          <w:lang w:val="es-ES"/>
        </w:rPr>
        <w:t>E-HSDT</w:t>
      </w:r>
      <w:r w:rsidRPr="006332C2">
        <w:rPr>
          <w:rFonts w:eastAsia="Times New Roman"/>
          <w:sz w:val="28"/>
          <w:szCs w:val="28"/>
          <w:lang w:val="vi"/>
        </w:rPr>
        <w:t>.</w:t>
      </w:r>
    </w:p>
    <w:p w:rsidR="00842A46" w:rsidRPr="006332C2" w:rsidRDefault="00842A46" w:rsidP="00842A46">
      <w:pPr>
        <w:widowControl w:val="0"/>
        <w:autoSpaceDE w:val="0"/>
        <w:autoSpaceDN w:val="0"/>
        <w:spacing w:before="120"/>
        <w:ind w:firstLine="709"/>
        <w:jc w:val="both"/>
        <w:rPr>
          <w:rFonts w:eastAsia="Times New Roman"/>
          <w:b/>
          <w:bCs/>
          <w:sz w:val="28"/>
          <w:szCs w:val="28"/>
          <w:lang w:val="vi"/>
        </w:rPr>
      </w:pPr>
      <w:r w:rsidRPr="006332C2">
        <w:rPr>
          <w:rFonts w:eastAsia="Times New Roman"/>
          <w:sz w:val="28"/>
          <w:szCs w:val="28"/>
          <w:lang w:val="vi"/>
        </w:rPr>
        <w:t>Các yêu cầu khác về kỹ thuật ngoài nội</w:t>
      </w:r>
      <w:r w:rsidRPr="006332C2">
        <w:rPr>
          <w:rFonts w:eastAsia="Times New Roman"/>
          <w:spacing w:val="-1"/>
          <w:sz w:val="28"/>
          <w:szCs w:val="28"/>
          <w:lang w:val="vi"/>
        </w:rPr>
        <w:t xml:space="preserve"> </w:t>
      </w:r>
      <w:r w:rsidRPr="006332C2">
        <w:rPr>
          <w:rFonts w:eastAsia="Times New Roman"/>
          <w:sz w:val="28"/>
          <w:szCs w:val="28"/>
          <w:lang w:val="vi"/>
        </w:rPr>
        <w:t>dung được nêu tại Mẫu số 00 – Biểu mẫu dự</w:t>
      </w:r>
      <w:r w:rsidRPr="006332C2">
        <w:rPr>
          <w:rFonts w:eastAsia="Times New Roman"/>
          <w:spacing w:val="-1"/>
          <w:sz w:val="28"/>
          <w:szCs w:val="28"/>
          <w:lang w:val="vi"/>
        </w:rPr>
        <w:t xml:space="preserve"> </w:t>
      </w:r>
      <w:r w:rsidRPr="006332C2">
        <w:rPr>
          <w:rFonts w:eastAsia="Times New Roman"/>
          <w:sz w:val="28"/>
          <w:szCs w:val="28"/>
          <w:lang w:val="vi"/>
        </w:rPr>
        <w:t>thầu Chương IV</w:t>
      </w:r>
      <w:r w:rsidRPr="006332C2">
        <w:rPr>
          <w:rFonts w:eastAsia="Times New Roman"/>
          <w:spacing w:val="-6"/>
          <w:sz w:val="28"/>
          <w:szCs w:val="28"/>
          <w:lang w:val="vi"/>
        </w:rPr>
        <w:t xml:space="preserve"> </w:t>
      </w:r>
      <w:r w:rsidRPr="006332C2">
        <w:rPr>
          <w:rFonts w:eastAsia="Times New Roman"/>
          <w:sz w:val="28"/>
          <w:szCs w:val="28"/>
          <w:lang w:val="vi"/>
        </w:rPr>
        <w:t xml:space="preserve">sẽ được nêu tại file đính </w:t>
      </w:r>
      <w:r w:rsidRPr="006332C2">
        <w:rPr>
          <w:rFonts w:eastAsia="Times New Roman"/>
          <w:spacing w:val="-5"/>
          <w:sz w:val="28"/>
          <w:szCs w:val="28"/>
          <w:lang w:val="vi"/>
        </w:rPr>
        <w:t>kèm</w:t>
      </w:r>
      <w:r w:rsidRPr="006332C2">
        <w:rPr>
          <w:rFonts w:eastAsia="Times New Roman"/>
          <w:b/>
          <w:bCs/>
          <w:sz w:val="28"/>
          <w:szCs w:val="28"/>
          <w:lang w:val="vi"/>
        </w:rPr>
        <w:t xml:space="preserve"> </w:t>
      </w:r>
    </w:p>
    <w:p w:rsidR="00842A46" w:rsidRPr="006332C2" w:rsidRDefault="00842A46" w:rsidP="00842A46">
      <w:pPr>
        <w:widowControl w:val="0"/>
        <w:autoSpaceDE w:val="0"/>
        <w:autoSpaceDN w:val="0"/>
        <w:spacing w:before="120"/>
        <w:ind w:firstLine="709"/>
        <w:jc w:val="both"/>
        <w:rPr>
          <w:rFonts w:eastAsia="Times New Roman"/>
          <w:b/>
          <w:bCs/>
          <w:sz w:val="28"/>
          <w:szCs w:val="28"/>
          <w:lang w:val="vi"/>
        </w:rPr>
      </w:pPr>
      <w:r w:rsidRPr="006332C2">
        <w:rPr>
          <w:rFonts w:eastAsia="Times New Roman"/>
          <w:b/>
          <w:bCs/>
          <w:sz w:val="28"/>
          <w:szCs w:val="28"/>
          <w:lang w:val="vi"/>
        </w:rPr>
        <w:t xml:space="preserve">Mục 3. Kiểm tra và thử nghiệm (nếu </w:t>
      </w:r>
      <w:r w:rsidRPr="006332C2">
        <w:rPr>
          <w:rFonts w:eastAsia="Times New Roman"/>
          <w:b/>
          <w:bCs/>
          <w:spacing w:val="-5"/>
          <w:sz w:val="28"/>
          <w:szCs w:val="28"/>
          <w:lang w:val="vi"/>
        </w:rPr>
        <w:t>có)</w:t>
      </w:r>
    </w:p>
    <w:p w:rsidR="00842A46" w:rsidRPr="006332C2" w:rsidRDefault="00842A46" w:rsidP="00842A46">
      <w:pPr>
        <w:widowControl w:val="0"/>
        <w:autoSpaceDE w:val="0"/>
        <w:autoSpaceDN w:val="0"/>
        <w:spacing w:before="120"/>
        <w:ind w:firstLine="709"/>
        <w:jc w:val="both"/>
        <w:rPr>
          <w:rFonts w:eastAsia="Times New Roman"/>
          <w:sz w:val="28"/>
          <w:szCs w:val="28"/>
        </w:rPr>
      </w:pPr>
      <w:r w:rsidRPr="006332C2">
        <w:rPr>
          <w:rFonts w:eastAsia="Times New Roman"/>
          <w:sz w:val="28"/>
          <w:szCs w:val="28"/>
          <w:lang w:val="vi"/>
        </w:rPr>
        <w:t>Các</w:t>
      </w:r>
      <w:r w:rsidRPr="006332C2">
        <w:rPr>
          <w:rFonts w:eastAsia="Times New Roman"/>
          <w:spacing w:val="-3"/>
          <w:sz w:val="28"/>
          <w:szCs w:val="28"/>
          <w:lang w:val="vi"/>
        </w:rPr>
        <w:t xml:space="preserve"> </w:t>
      </w:r>
      <w:r w:rsidRPr="006332C2">
        <w:rPr>
          <w:rFonts w:eastAsia="Times New Roman"/>
          <w:sz w:val="28"/>
          <w:szCs w:val="28"/>
          <w:lang w:val="vi"/>
        </w:rPr>
        <w:t>kiểm</w:t>
      </w:r>
      <w:r w:rsidRPr="006332C2">
        <w:rPr>
          <w:rFonts w:eastAsia="Times New Roman"/>
          <w:spacing w:val="-3"/>
          <w:sz w:val="28"/>
          <w:szCs w:val="28"/>
          <w:lang w:val="vi"/>
        </w:rPr>
        <w:t xml:space="preserve"> </w:t>
      </w:r>
      <w:r w:rsidRPr="006332C2">
        <w:rPr>
          <w:rFonts w:eastAsia="Times New Roman"/>
          <w:sz w:val="28"/>
          <w:szCs w:val="28"/>
          <w:lang w:val="vi"/>
        </w:rPr>
        <w:t>tra</w:t>
      </w:r>
      <w:r w:rsidRPr="006332C2">
        <w:rPr>
          <w:rFonts w:eastAsia="Times New Roman"/>
          <w:spacing w:val="-3"/>
          <w:sz w:val="28"/>
          <w:szCs w:val="28"/>
          <w:lang w:val="vi"/>
        </w:rPr>
        <w:t xml:space="preserve"> </w:t>
      </w:r>
      <w:r w:rsidRPr="006332C2">
        <w:rPr>
          <w:rFonts w:eastAsia="Times New Roman"/>
          <w:sz w:val="28"/>
          <w:szCs w:val="28"/>
          <w:lang w:val="vi"/>
        </w:rPr>
        <w:t>và</w:t>
      </w:r>
      <w:r w:rsidRPr="006332C2">
        <w:rPr>
          <w:rFonts w:eastAsia="Times New Roman"/>
          <w:spacing w:val="-3"/>
          <w:sz w:val="28"/>
          <w:szCs w:val="28"/>
          <w:lang w:val="vi"/>
        </w:rPr>
        <w:t xml:space="preserve"> </w:t>
      </w:r>
      <w:r w:rsidRPr="006332C2">
        <w:rPr>
          <w:rFonts w:eastAsia="Times New Roman"/>
          <w:sz w:val="28"/>
          <w:szCs w:val="28"/>
          <w:lang w:val="vi"/>
        </w:rPr>
        <w:t>thử</w:t>
      </w:r>
      <w:r w:rsidRPr="006332C2">
        <w:rPr>
          <w:rFonts w:eastAsia="Times New Roman"/>
          <w:spacing w:val="-3"/>
          <w:sz w:val="28"/>
          <w:szCs w:val="28"/>
          <w:lang w:val="vi"/>
        </w:rPr>
        <w:t xml:space="preserve"> </w:t>
      </w:r>
      <w:r w:rsidRPr="006332C2">
        <w:rPr>
          <w:rFonts w:eastAsia="Times New Roman"/>
          <w:sz w:val="28"/>
          <w:szCs w:val="28"/>
          <w:lang w:val="vi"/>
        </w:rPr>
        <w:t>nghiệm</w:t>
      </w:r>
      <w:r w:rsidRPr="006332C2">
        <w:rPr>
          <w:rFonts w:eastAsia="Times New Roman"/>
          <w:spacing w:val="-3"/>
          <w:sz w:val="28"/>
          <w:szCs w:val="28"/>
          <w:lang w:val="vi"/>
        </w:rPr>
        <w:t xml:space="preserve"> </w:t>
      </w:r>
      <w:r w:rsidRPr="006332C2">
        <w:rPr>
          <w:rFonts w:eastAsia="Times New Roman"/>
          <w:sz w:val="28"/>
          <w:szCs w:val="28"/>
          <w:lang w:val="vi"/>
        </w:rPr>
        <w:t>cần</w:t>
      </w:r>
      <w:r w:rsidRPr="006332C2">
        <w:rPr>
          <w:rFonts w:eastAsia="Times New Roman"/>
          <w:spacing w:val="-3"/>
          <w:sz w:val="28"/>
          <w:szCs w:val="28"/>
          <w:lang w:val="vi"/>
        </w:rPr>
        <w:t xml:space="preserve"> </w:t>
      </w:r>
      <w:r w:rsidRPr="006332C2">
        <w:rPr>
          <w:rFonts w:eastAsia="Times New Roman"/>
          <w:sz w:val="28"/>
          <w:szCs w:val="28"/>
          <w:lang w:val="vi"/>
        </w:rPr>
        <w:t>tiến</w:t>
      </w:r>
      <w:r w:rsidRPr="006332C2">
        <w:rPr>
          <w:rFonts w:eastAsia="Times New Roman"/>
          <w:spacing w:val="-3"/>
          <w:sz w:val="28"/>
          <w:szCs w:val="28"/>
          <w:lang w:val="vi"/>
        </w:rPr>
        <w:t xml:space="preserve"> </w:t>
      </w:r>
      <w:r w:rsidRPr="006332C2">
        <w:rPr>
          <w:rFonts w:eastAsia="Times New Roman"/>
          <w:sz w:val="28"/>
          <w:szCs w:val="28"/>
          <w:lang w:val="vi"/>
        </w:rPr>
        <w:t>hành</w:t>
      </w:r>
      <w:r w:rsidRPr="006332C2">
        <w:rPr>
          <w:rFonts w:eastAsia="Times New Roman"/>
          <w:spacing w:val="-3"/>
          <w:sz w:val="28"/>
          <w:szCs w:val="28"/>
          <w:lang w:val="vi"/>
        </w:rPr>
        <w:t xml:space="preserve"> </w:t>
      </w:r>
      <w:r w:rsidRPr="006332C2">
        <w:rPr>
          <w:rFonts w:eastAsia="Times New Roman"/>
          <w:sz w:val="28"/>
          <w:szCs w:val="28"/>
          <w:lang w:val="vi"/>
        </w:rPr>
        <w:t>gồm</w:t>
      </w:r>
      <w:r w:rsidRPr="006332C2">
        <w:rPr>
          <w:rFonts w:eastAsia="Times New Roman"/>
          <w:spacing w:val="-4"/>
          <w:sz w:val="28"/>
          <w:szCs w:val="28"/>
          <w:lang w:val="vi"/>
        </w:rPr>
        <w:t xml:space="preserve"> </w:t>
      </w:r>
      <w:r w:rsidRPr="006332C2">
        <w:rPr>
          <w:rFonts w:eastAsia="Times New Roman"/>
          <w:sz w:val="28"/>
          <w:szCs w:val="28"/>
          <w:lang w:val="vi"/>
        </w:rPr>
        <w:t>có:</w:t>
      </w:r>
      <w:r w:rsidRPr="006332C2">
        <w:rPr>
          <w:rFonts w:eastAsia="Times New Roman"/>
          <w:spacing w:val="-3"/>
          <w:sz w:val="28"/>
          <w:szCs w:val="28"/>
          <w:lang w:val="vi"/>
        </w:rPr>
        <w:t xml:space="preserve"> </w:t>
      </w:r>
      <w:r w:rsidRPr="006332C2">
        <w:rPr>
          <w:rFonts w:eastAsia="Times New Roman"/>
          <w:sz w:val="28"/>
          <w:szCs w:val="28"/>
          <w:lang w:val="vi"/>
        </w:rPr>
        <w:t>Được</w:t>
      </w:r>
      <w:r w:rsidRPr="006332C2">
        <w:rPr>
          <w:rFonts w:eastAsia="Times New Roman"/>
          <w:spacing w:val="-3"/>
          <w:sz w:val="28"/>
          <w:szCs w:val="28"/>
          <w:lang w:val="vi"/>
        </w:rPr>
        <w:t xml:space="preserve"> </w:t>
      </w:r>
      <w:r w:rsidRPr="006332C2">
        <w:rPr>
          <w:rFonts w:eastAsia="Times New Roman"/>
          <w:sz w:val="28"/>
          <w:szCs w:val="28"/>
          <w:lang w:val="vi"/>
        </w:rPr>
        <w:t>nêu</w:t>
      </w:r>
      <w:r w:rsidRPr="006332C2">
        <w:rPr>
          <w:rFonts w:eastAsia="Times New Roman"/>
          <w:spacing w:val="-3"/>
          <w:sz w:val="28"/>
          <w:szCs w:val="28"/>
          <w:lang w:val="vi"/>
        </w:rPr>
        <w:t xml:space="preserve"> </w:t>
      </w:r>
      <w:r w:rsidRPr="006332C2">
        <w:rPr>
          <w:rFonts w:eastAsia="Times New Roman"/>
          <w:sz w:val="28"/>
          <w:szCs w:val="28"/>
          <w:lang w:val="vi"/>
        </w:rPr>
        <w:t>tại</w:t>
      </w:r>
      <w:r w:rsidRPr="006332C2">
        <w:rPr>
          <w:rFonts w:eastAsia="Times New Roman"/>
          <w:spacing w:val="-3"/>
          <w:sz w:val="28"/>
          <w:szCs w:val="28"/>
          <w:lang w:val="vi"/>
        </w:rPr>
        <w:t xml:space="preserve"> </w:t>
      </w:r>
      <w:r w:rsidRPr="006332C2">
        <w:rPr>
          <w:rFonts w:eastAsia="Times New Roman"/>
          <w:sz w:val="28"/>
          <w:szCs w:val="28"/>
          <w:lang w:val="vi"/>
        </w:rPr>
        <w:t>file</w:t>
      </w:r>
      <w:r w:rsidRPr="006332C2">
        <w:rPr>
          <w:rFonts w:eastAsia="Times New Roman"/>
          <w:spacing w:val="-3"/>
          <w:sz w:val="28"/>
          <w:szCs w:val="28"/>
          <w:lang w:val="vi"/>
        </w:rPr>
        <w:t xml:space="preserve"> </w:t>
      </w:r>
      <w:r w:rsidRPr="006332C2">
        <w:rPr>
          <w:rFonts w:eastAsia="Times New Roman"/>
          <w:sz w:val="28"/>
          <w:szCs w:val="28"/>
          <w:lang w:val="vi"/>
        </w:rPr>
        <w:t>đính</w:t>
      </w:r>
      <w:r w:rsidRPr="006332C2">
        <w:rPr>
          <w:rFonts w:eastAsia="Times New Roman"/>
          <w:spacing w:val="-4"/>
          <w:sz w:val="28"/>
          <w:szCs w:val="28"/>
          <w:lang w:val="vi"/>
        </w:rPr>
        <w:t xml:space="preserve"> </w:t>
      </w:r>
      <w:r w:rsidRPr="006332C2">
        <w:rPr>
          <w:rFonts w:eastAsia="Times New Roman"/>
          <w:sz w:val="28"/>
          <w:szCs w:val="28"/>
          <w:lang w:val="vi"/>
        </w:rPr>
        <w:t xml:space="preserve">kèm </w:t>
      </w:r>
      <w:r w:rsidRPr="006332C2">
        <w:rPr>
          <w:rFonts w:eastAsia="Times New Roman"/>
          <w:sz w:val="28"/>
          <w:szCs w:val="28"/>
        </w:rPr>
        <w:t>Chủ đầu tư</w:t>
      </w:r>
      <w:r w:rsidRPr="006332C2">
        <w:rPr>
          <w:rFonts w:eastAsia="Times New Roman"/>
          <w:sz w:val="28"/>
          <w:szCs w:val="28"/>
          <w:lang w:val="vi"/>
        </w:rPr>
        <w:t xml:space="preserve"> đính kèm các tài liệu nêu trên: </w:t>
      </w:r>
    </w:p>
    <w:p w:rsidR="00842A46" w:rsidRPr="006332C2" w:rsidRDefault="00842A46" w:rsidP="00842A46">
      <w:pPr>
        <w:spacing w:line="440" w:lineRule="exact"/>
        <w:ind w:firstLine="720"/>
        <w:jc w:val="both"/>
        <w:rPr>
          <w:sz w:val="28"/>
          <w:szCs w:val="28"/>
        </w:rPr>
      </w:pPr>
      <w:r w:rsidRPr="006332C2">
        <w:rPr>
          <w:sz w:val="28"/>
          <w:szCs w:val="28"/>
        </w:rPr>
        <w:t>Việc kiểm tra và thử nghiệm có thể thực hiện khi hàng đã giao tại bệnh viện Quảng Trị:</w:t>
      </w:r>
    </w:p>
    <w:p w:rsidR="00842A46" w:rsidRPr="006332C2" w:rsidRDefault="00842A46" w:rsidP="00842A46">
      <w:pPr>
        <w:spacing w:line="440" w:lineRule="exact"/>
        <w:ind w:firstLine="567"/>
        <w:jc w:val="both"/>
        <w:rPr>
          <w:sz w:val="28"/>
          <w:szCs w:val="28"/>
        </w:rPr>
      </w:pPr>
      <w:r w:rsidRPr="006332C2">
        <w:rPr>
          <w:sz w:val="28"/>
          <w:szCs w:val="28"/>
        </w:rPr>
        <w:t>- Thuốc lấy mẫu kiểm nghiệm tại bệnh viện do bên cơ quan quản lý nhà nước lấy mẫu và thực hiện theo các quy định hiện hành của nhà nước</w:t>
      </w:r>
    </w:p>
    <w:p w:rsidR="00842A46" w:rsidRPr="006332C2" w:rsidRDefault="00842A46" w:rsidP="00842A46">
      <w:pPr>
        <w:spacing w:line="440" w:lineRule="exact"/>
        <w:ind w:firstLine="567"/>
        <w:jc w:val="both"/>
        <w:rPr>
          <w:sz w:val="28"/>
          <w:szCs w:val="28"/>
        </w:rPr>
      </w:pPr>
      <w:r w:rsidRPr="006332C2">
        <w:rPr>
          <w:sz w:val="28"/>
          <w:szCs w:val="28"/>
        </w:rPr>
        <w:t>- Hoặc nếu có nghi ngờ về chất lượng khi quan sát trực quan, chủ đầu tư có thể kiểm tra, thử nghiệm thuốc.</w:t>
      </w:r>
    </w:p>
    <w:p w:rsidR="00842A46" w:rsidRPr="006332C2" w:rsidRDefault="00842A46" w:rsidP="00842A46">
      <w:pPr>
        <w:spacing w:line="440" w:lineRule="exact"/>
        <w:ind w:firstLine="709"/>
        <w:jc w:val="both"/>
        <w:rPr>
          <w:sz w:val="28"/>
          <w:szCs w:val="28"/>
        </w:rPr>
      </w:pPr>
      <w:r w:rsidRPr="006332C2">
        <w:rPr>
          <w:sz w:val="28"/>
          <w:szCs w:val="28"/>
        </w:rPr>
        <w:t xml:space="preserve">Cách xử lý đối với thuốc không đạt yêu cầu của việc kiểm tra, thử nghiệm mà không do lỗi của chủ đầu tư: Bên bán chịu mọi chi phí và có trách nhiệm thu hồi, </w:t>
      </w:r>
      <w:r w:rsidRPr="006332C2">
        <w:rPr>
          <w:spacing w:val="-4"/>
          <w:sz w:val="28"/>
          <w:szCs w:val="28"/>
        </w:rPr>
        <w:t xml:space="preserve">cung </w:t>
      </w:r>
      <w:r w:rsidRPr="006332C2">
        <w:rPr>
          <w:spacing w:val="-4"/>
          <w:sz w:val="28"/>
          <w:szCs w:val="28"/>
        </w:rPr>
        <w:lastRenderedPageBreak/>
        <w:t>cấp thuốc khác thay thế cho chủ đầu tư trong vòng 48 giờ, đồng thời chịu trách nhiệm trước pháp luật</w:t>
      </w:r>
      <w:r w:rsidRPr="006332C2">
        <w:rPr>
          <w:sz w:val="28"/>
          <w:szCs w:val="28"/>
        </w:rPr>
        <w:t>.</w:t>
      </w:r>
    </w:p>
    <w:p w:rsidR="00842A46" w:rsidRPr="0065565B" w:rsidRDefault="00842A46" w:rsidP="00842A46">
      <w:pPr>
        <w:spacing w:line="440" w:lineRule="exact"/>
        <w:ind w:firstLine="709"/>
        <w:jc w:val="both"/>
        <w:rPr>
          <w:b/>
          <w:sz w:val="28"/>
          <w:szCs w:val="28"/>
        </w:rPr>
      </w:pPr>
      <w:r w:rsidRPr="0065565B">
        <w:rPr>
          <w:b/>
          <w:sz w:val="28"/>
          <w:szCs w:val="28"/>
        </w:rPr>
        <w:t>Lưu ý:</w:t>
      </w:r>
    </w:p>
    <w:p w:rsidR="00842A46" w:rsidRPr="006332C2" w:rsidRDefault="00842A46" w:rsidP="00842A46">
      <w:pPr>
        <w:spacing w:line="440" w:lineRule="exact"/>
        <w:ind w:firstLine="709"/>
        <w:jc w:val="both"/>
        <w:rPr>
          <w:bCs/>
          <w:sz w:val="28"/>
          <w:szCs w:val="28"/>
        </w:rPr>
      </w:pPr>
      <w:r w:rsidRPr="006332C2">
        <w:rPr>
          <w:bCs/>
          <w:sz w:val="28"/>
          <w:szCs w:val="28"/>
        </w:rPr>
        <w:t>Nhà thầu cần nộp cùng với E-HSDT các tài liệu sau đây:</w:t>
      </w:r>
    </w:p>
    <w:p w:rsidR="00842A46" w:rsidRPr="006332C2" w:rsidRDefault="00842A46" w:rsidP="00842A46">
      <w:pPr>
        <w:pStyle w:val="ListParagraph"/>
        <w:spacing w:line="440" w:lineRule="exact"/>
        <w:ind w:left="66" w:firstLine="643"/>
        <w:jc w:val="both"/>
        <w:rPr>
          <w:sz w:val="28"/>
          <w:szCs w:val="28"/>
        </w:rPr>
      </w:pPr>
      <w:r w:rsidRPr="006332C2">
        <w:rPr>
          <w:sz w:val="28"/>
          <w:szCs w:val="28"/>
        </w:rPr>
        <w:t>1. Giấy phép lưu hành sản phẩm/giấy phép nhập khẩu của Bộ Y tế.</w:t>
      </w:r>
    </w:p>
    <w:p w:rsidR="00842A46" w:rsidRPr="006332C2" w:rsidRDefault="00842A46" w:rsidP="00842A46">
      <w:pPr>
        <w:spacing w:line="440" w:lineRule="exact"/>
        <w:ind w:firstLine="709"/>
        <w:jc w:val="both"/>
        <w:rPr>
          <w:bCs/>
          <w:sz w:val="28"/>
          <w:szCs w:val="28"/>
        </w:rPr>
      </w:pPr>
      <w:r w:rsidRPr="006332C2">
        <w:rPr>
          <w:bCs/>
          <w:sz w:val="28"/>
          <w:szCs w:val="28"/>
        </w:rPr>
        <w:t>2. Tài liệu chứng minh Nhà thầu đáp ứng/không đáp ứng được yêu cầu của chủ đầu tư/cơ sở y tế về điều kiện giao hàng, số lượng thuốc theo yêu cầu trong hồ sơ mời thầu (theo hướng dẫn tại Mục 1. Chương V – Phạm vi cung cấp) để thực hiện đánh giá Mục 12. Bảng tiêu chuẩn đánh giá về kỹ thuật (bao gồm nộp bản cam kết về điều kiện giao hàng của nhà thầu theo Mẫu số 16).</w:t>
      </w:r>
    </w:p>
    <w:p w:rsidR="00842A46" w:rsidRPr="006332C2" w:rsidRDefault="00842A46" w:rsidP="00842A46">
      <w:pPr>
        <w:spacing w:line="440" w:lineRule="exact"/>
        <w:ind w:firstLine="709"/>
        <w:jc w:val="both"/>
        <w:rPr>
          <w:bCs/>
          <w:sz w:val="28"/>
          <w:szCs w:val="28"/>
        </w:rPr>
      </w:pPr>
      <w:r w:rsidRPr="006332C2">
        <w:rPr>
          <w:bCs/>
          <w:sz w:val="28"/>
          <w:szCs w:val="28"/>
        </w:rPr>
        <w:t xml:space="preserve">3. Phụ lục Bảng tiêu chuẩn đánh giá về kỹ thuật + Bảng điểm tổng hợp kỹ thuật của từng sản phẩm dự thầu do Nhà thầu tự đánh giá theo Mẫu số 15 Chương V-Phạm vi cung cấp </w:t>
      </w:r>
      <w:r w:rsidRPr="006332C2">
        <w:rPr>
          <w:bCs/>
          <w:sz w:val="28"/>
          <w:szCs w:val="28"/>
          <w:lang w:val="sv-SE"/>
        </w:rPr>
        <w:t xml:space="preserve">có ký tên đóng dấu hợp pháp của nhà thầu </w:t>
      </w:r>
      <w:r w:rsidRPr="006332C2">
        <w:rPr>
          <w:bCs/>
          <w:sz w:val="28"/>
          <w:szCs w:val="28"/>
        </w:rPr>
        <w:t xml:space="preserve">(gửi kèm file </w:t>
      </w:r>
      <w:r w:rsidRPr="006332C2">
        <w:rPr>
          <w:bCs/>
          <w:sz w:val="28"/>
          <w:szCs w:val="28"/>
          <w:lang w:val="sv-SE"/>
        </w:rPr>
        <w:t>Scan</w:t>
      </w:r>
      <w:r w:rsidRPr="006332C2">
        <w:rPr>
          <w:bCs/>
          <w:sz w:val="28"/>
          <w:szCs w:val="28"/>
        </w:rPr>
        <w:t xml:space="preserve"> và file excel).</w:t>
      </w:r>
    </w:p>
    <w:p w:rsidR="00842A46" w:rsidRPr="006332C2" w:rsidRDefault="00842A46" w:rsidP="00842A46">
      <w:pPr>
        <w:spacing w:line="440" w:lineRule="exact"/>
        <w:ind w:firstLine="709"/>
        <w:jc w:val="both"/>
        <w:rPr>
          <w:bCs/>
          <w:sz w:val="28"/>
          <w:szCs w:val="28"/>
        </w:rPr>
      </w:pPr>
      <w:r w:rsidRPr="006332C2">
        <w:rPr>
          <w:bCs/>
          <w:sz w:val="28"/>
          <w:szCs w:val="28"/>
        </w:rPr>
        <w:t>4. Tài liệu công bố đáp ứng nguyên tắc, tiêu chuẩn GMP của cơ sở sản xuất thuốc mà nhà thầu dự thầu để đánh giá Mục 1 Bảng tiêu chuẩn đánh giá về kỹ thuật.</w:t>
      </w:r>
    </w:p>
    <w:p w:rsidR="00842A46" w:rsidRPr="006332C2" w:rsidRDefault="00842A46" w:rsidP="00842A46">
      <w:pPr>
        <w:spacing w:line="440" w:lineRule="exact"/>
        <w:ind w:firstLine="709"/>
        <w:jc w:val="both"/>
        <w:rPr>
          <w:bCs/>
          <w:sz w:val="28"/>
          <w:szCs w:val="28"/>
        </w:rPr>
      </w:pPr>
      <w:r w:rsidRPr="006332C2">
        <w:rPr>
          <w:bCs/>
          <w:sz w:val="28"/>
          <w:szCs w:val="28"/>
        </w:rPr>
        <w:t>5. Tài liệu chứng minh nguồn gốc Nguyên liệu (hoạt chất), để đánh giá Nguyên liệu (hoạt chất), theo Mục 6. Bảng tiêu chuẩn đánh giá về kỹ thuật  (Nếu có).</w:t>
      </w:r>
    </w:p>
    <w:p w:rsidR="00842A46" w:rsidRPr="006332C2" w:rsidRDefault="00842A46" w:rsidP="00842A46">
      <w:pPr>
        <w:spacing w:line="440" w:lineRule="exact"/>
        <w:ind w:firstLine="709"/>
        <w:jc w:val="both"/>
        <w:rPr>
          <w:bCs/>
          <w:sz w:val="28"/>
          <w:szCs w:val="28"/>
        </w:rPr>
      </w:pPr>
      <w:r w:rsidRPr="006332C2">
        <w:rPr>
          <w:bCs/>
          <w:sz w:val="28"/>
          <w:szCs w:val="28"/>
        </w:rPr>
        <w:t>6. Tài liệu về tương đương sinh học của thuốc, thuốc thuộc danh mục sản phẩm quốc gia, thuốc được giải thưởng “Ngôi sao thuốc Việt” của Bộ Y tế để đánh giá Mục 7. Bảng tiêu chuẩn đánh giá về kỹ thuật (Nếu có).</w:t>
      </w:r>
    </w:p>
    <w:p w:rsidR="00842A46" w:rsidRPr="006332C2" w:rsidRDefault="00842A46" w:rsidP="00842A46">
      <w:pPr>
        <w:spacing w:line="440" w:lineRule="exact"/>
        <w:ind w:firstLine="709"/>
        <w:jc w:val="both"/>
        <w:rPr>
          <w:bCs/>
          <w:sz w:val="28"/>
          <w:szCs w:val="28"/>
        </w:rPr>
      </w:pPr>
      <w:r w:rsidRPr="006332C2">
        <w:rPr>
          <w:bCs/>
          <w:sz w:val="28"/>
          <w:szCs w:val="28"/>
        </w:rPr>
        <w:t>7. Tờ khai hàng hóa nhập khẩu của mặt hàng dự thầu để đánh giá Mục 10.2. Bảng tiêu chuẩn đánh giá về kỹ thuật (trường hợp nhà thầu là nhà nhập khẩu trực tiếp) (Nếu có).</w:t>
      </w:r>
    </w:p>
    <w:p w:rsidR="00842A46" w:rsidRPr="006332C2" w:rsidRDefault="00842A46" w:rsidP="00842A46">
      <w:pPr>
        <w:spacing w:line="440" w:lineRule="exact"/>
        <w:ind w:firstLine="709"/>
        <w:jc w:val="both"/>
        <w:rPr>
          <w:bCs/>
          <w:sz w:val="28"/>
          <w:szCs w:val="28"/>
        </w:rPr>
      </w:pPr>
      <w:r w:rsidRPr="006332C2">
        <w:rPr>
          <w:bCs/>
          <w:sz w:val="28"/>
          <w:szCs w:val="28"/>
        </w:rPr>
        <w:t>8. Thông báo trúng thầu / hợp đồng mua bán thuốc / hóa đơn bán thuốc cho các cơ sở y tế mà nhà thầu đang dự thầu hoặc cho các cơ sở y tế khác mà nhà thầu đã cung ứng trên toàn quốc để đánh giá Mục 11. Bảng tiêu chuẩn đánh giá về kỹ thuật (nếu có).</w:t>
      </w:r>
    </w:p>
    <w:p w:rsidR="00842A46" w:rsidRPr="006332C2" w:rsidRDefault="00842A46" w:rsidP="00842A46">
      <w:pPr>
        <w:spacing w:line="440" w:lineRule="exact"/>
        <w:ind w:firstLine="709"/>
        <w:jc w:val="both"/>
        <w:rPr>
          <w:bCs/>
          <w:strike/>
          <w:sz w:val="28"/>
          <w:szCs w:val="28"/>
          <w:lang w:val="sv-SE"/>
        </w:rPr>
      </w:pPr>
      <w:r w:rsidRPr="006332C2">
        <w:rPr>
          <w:bCs/>
          <w:sz w:val="28"/>
          <w:szCs w:val="28"/>
        </w:rPr>
        <w:t>9. Để được hưởng ưu đãi hàng sản xuất trong nước, Nhà thầu phải nộp đầy đủ tất cả các tài liệu chứng minh liên quan chi phí sản xuất trong nước theo các nội dung chi phí tại Mẫu số 06b (Nếu có).</w:t>
      </w:r>
    </w:p>
    <w:p w:rsidR="00842A46" w:rsidRPr="006332C2" w:rsidRDefault="00842A46" w:rsidP="00842A46">
      <w:pPr>
        <w:spacing w:line="440" w:lineRule="exact"/>
        <w:ind w:firstLine="709"/>
        <w:jc w:val="both"/>
        <w:rPr>
          <w:bCs/>
          <w:sz w:val="28"/>
          <w:szCs w:val="28"/>
          <w:lang w:val="sv-SE"/>
        </w:rPr>
      </w:pPr>
      <w:r w:rsidRPr="006332C2">
        <w:rPr>
          <w:bCs/>
          <w:sz w:val="28"/>
          <w:szCs w:val="28"/>
          <w:lang w:val="sv-SE"/>
        </w:rPr>
        <w:lastRenderedPageBreak/>
        <w:t>10. Nhà thầu nộp file excel điền đầy đủ thông tin theo mẫu THÔNG TIN NHÀ THẦU (xem mẫu dưới).</w:t>
      </w:r>
    </w:p>
    <w:p w:rsidR="00842A46" w:rsidRPr="006332C2" w:rsidRDefault="00842A46" w:rsidP="00842A46">
      <w:pPr>
        <w:spacing w:line="440" w:lineRule="exact"/>
        <w:ind w:firstLine="709"/>
        <w:jc w:val="both"/>
        <w:rPr>
          <w:bCs/>
          <w:sz w:val="28"/>
          <w:szCs w:val="28"/>
          <w:lang w:val="sv-SE"/>
        </w:rPr>
      </w:pPr>
    </w:p>
    <w:p w:rsidR="00842A46" w:rsidRPr="006332C2" w:rsidRDefault="00842A46" w:rsidP="00842A46">
      <w:pPr>
        <w:tabs>
          <w:tab w:val="left" w:pos="1853"/>
        </w:tabs>
        <w:spacing w:after="160" w:line="259" w:lineRule="auto"/>
        <w:jc w:val="center"/>
        <w:rPr>
          <w:b/>
          <w:sz w:val="28"/>
          <w:szCs w:val="28"/>
        </w:rPr>
      </w:pPr>
      <w:r w:rsidRPr="006332C2">
        <w:rPr>
          <w:b/>
          <w:sz w:val="28"/>
          <w:szCs w:val="28"/>
        </w:rPr>
        <w:t>THÔNG TIN NHÀ THẦU</w:t>
      </w:r>
    </w:p>
    <w:p w:rsidR="00842A46" w:rsidRPr="006332C2" w:rsidRDefault="00842A46" w:rsidP="00842A46">
      <w:pPr>
        <w:spacing w:line="440" w:lineRule="exact"/>
        <w:ind w:firstLine="709"/>
        <w:jc w:val="both"/>
        <w:rPr>
          <w:iCs/>
          <w:sz w:val="28"/>
          <w:szCs w:val="28"/>
          <w:lang w:val="fr-BE"/>
        </w:rPr>
      </w:pPr>
      <w:r w:rsidRPr="006332C2">
        <w:rPr>
          <w:iCs/>
          <w:sz w:val="28"/>
          <w:szCs w:val="28"/>
          <w:lang w:val="fr-BE"/>
        </w:rPr>
        <w:t xml:space="preserve">Tên nhà thầu trên hệ thống mạng đấu thầu quốc gia: </w:t>
      </w:r>
    </w:p>
    <w:p w:rsidR="00842A46" w:rsidRPr="006332C2" w:rsidRDefault="00842A46" w:rsidP="00842A46">
      <w:pPr>
        <w:spacing w:line="440" w:lineRule="exact"/>
        <w:ind w:firstLine="709"/>
        <w:jc w:val="both"/>
        <w:rPr>
          <w:iCs/>
          <w:sz w:val="28"/>
          <w:szCs w:val="28"/>
          <w:lang w:val="fr-BE"/>
        </w:rPr>
      </w:pPr>
      <w:r w:rsidRPr="006332C2">
        <w:rPr>
          <w:iCs/>
          <w:sz w:val="28"/>
          <w:szCs w:val="28"/>
          <w:lang w:val="fr-BE"/>
        </w:rPr>
        <w:t>Mã định danh nhà thầu trên hệ thống mạng đấu thầu quốc gia:</w:t>
      </w:r>
    </w:p>
    <w:p w:rsidR="00842A46" w:rsidRPr="006332C2" w:rsidRDefault="00842A46" w:rsidP="00842A46">
      <w:pPr>
        <w:spacing w:line="440" w:lineRule="exact"/>
        <w:ind w:firstLine="709"/>
        <w:jc w:val="both"/>
        <w:rPr>
          <w:iCs/>
          <w:sz w:val="28"/>
          <w:szCs w:val="28"/>
          <w:lang w:val="fr-BE"/>
        </w:rPr>
      </w:pPr>
      <w:r w:rsidRPr="006332C2">
        <w:rPr>
          <w:iCs/>
          <w:sz w:val="28"/>
          <w:szCs w:val="28"/>
          <w:lang w:val="fr-BE"/>
        </w:rPr>
        <w:t>Địa chỉ liên hệ khi cần</w:t>
      </w:r>
      <w:r w:rsidRPr="006332C2">
        <w:rPr>
          <w:iCs/>
          <w:sz w:val="28"/>
          <w:szCs w:val="28"/>
          <w:lang w:val="fr-BE"/>
        </w:rPr>
        <w:tab/>
      </w:r>
      <w:r w:rsidRPr="006332C2">
        <w:rPr>
          <w:iCs/>
          <w:sz w:val="28"/>
          <w:szCs w:val="28"/>
          <w:lang w:val="fr-BE"/>
        </w:rPr>
        <w:tab/>
        <w:t xml:space="preserve">: </w:t>
      </w:r>
    </w:p>
    <w:p w:rsidR="00842A46" w:rsidRPr="006332C2" w:rsidRDefault="00842A46" w:rsidP="00842A46">
      <w:pPr>
        <w:spacing w:line="440" w:lineRule="exact"/>
        <w:ind w:firstLine="709"/>
        <w:jc w:val="both"/>
        <w:rPr>
          <w:iCs/>
          <w:sz w:val="28"/>
          <w:szCs w:val="28"/>
          <w:lang w:val="fr-BE"/>
        </w:rPr>
      </w:pPr>
      <w:r w:rsidRPr="006332C2">
        <w:rPr>
          <w:iCs/>
          <w:sz w:val="28"/>
          <w:szCs w:val="28"/>
          <w:lang w:val="fr-BE"/>
        </w:rPr>
        <w:t xml:space="preserve">Điện thoại liên hệ khi cần       </w:t>
      </w:r>
      <w:r w:rsidRPr="006332C2">
        <w:rPr>
          <w:iCs/>
          <w:sz w:val="28"/>
          <w:szCs w:val="28"/>
          <w:lang w:val="fr-BE"/>
        </w:rPr>
        <w:tab/>
        <w:t xml:space="preserve">:                                    </w:t>
      </w:r>
    </w:p>
    <w:p w:rsidR="00842A46" w:rsidRPr="006332C2" w:rsidRDefault="00842A46" w:rsidP="00842A46">
      <w:pPr>
        <w:spacing w:line="440" w:lineRule="exact"/>
        <w:ind w:firstLine="709"/>
        <w:jc w:val="both"/>
        <w:rPr>
          <w:iCs/>
          <w:sz w:val="28"/>
          <w:szCs w:val="28"/>
          <w:lang w:val="fr-BE"/>
        </w:rPr>
      </w:pPr>
      <w:r w:rsidRPr="006332C2">
        <w:rPr>
          <w:iCs/>
          <w:sz w:val="28"/>
          <w:szCs w:val="28"/>
          <w:lang w:val="fr-BE"/>
        </w:rPr>
        <w:t xml:space="preserve">Email liên hệ khi cần               </w:t>
      </w:r>
      <w:r w:rsidRPr="006332C2">
        <w:rPr>
          <w:iCs/>
          <w:sz w:val="28"/>
          <w:szCs w:val="28"/>
          <w:lang w:val="fr-BE"/>
        </w:rPr>
        <w:tab/>
        <w:t>:</w:t>
      </w:r>
    </w:p>
    <w:p w:rsidR="00842A46" w:rsidRPr="006332C2" w:rsidRDefault="00842A46" w:rsidP="00842A46">
      <w:pPr>
        <w:spacing w:line="440" w:lineRule="exact"/>
        <w:ind w:firstLine="709"/>
        <w:jc w:val="both"/>
        <w:rPr>
          <w:iCs/>
          <w:sz w:val="28"/>
          <w:szCs w:val="28"/>
          <w:lang w:val="fr-BE"/>
        </w:rPr>
      </w:pPr>
      <w:r w:rsidRPr="006332C2">
        <w:rPr>
          <w:iCs/>
          <w:sz w:val="28"/>
          <w:szCs w:val="28"/>
          <w:lang w:val="fr-BE"/>
        </w:rPr>
        <w:t xml:space="preserve">Mã số thuế </w:t>
      </w:r>
      <w:r w:rsidRPr="006332C2">
        <w:rPr>
          <w:iCs/>
          <w:sz w:val="28"/>
          <w:szCs w:val="28"/>
          <w:lang w:val="fr-BE"/>
        </w:rPr>
        <w:tab/>
        <w:t xml:space="preserve">   </w:t>
      </w:r>
      <w:r w:rsidRPr="006332C2">
        <w:rPr>
          <w:iCs/>
          <w:sz w:val="28"/>
          <w:szCs w:val="28"/>
          <w:lang w:val="fr-BE"/>
        </w:rPr>
        <w:tab/>
      </w:r>
      <w:r w:rsidRPr="006332C2">
        <w:rPr>
          <w:iCs/>
          <w:sz w:val="28"/>
          <w:szCs w:val="28"/>
          <w:lang w:val="fr-BE"/>
        </w:rPr>
        <w:tab/>
      </w:r>
      <w:r w:rsidRPr="006332C2">
        <w:rPr>
          <w:iCs/>
          <w:sz w:val="28"/>
          <w:szCs w:val="28"/>
          <w:lang w:val="fr-BE"/>
        </w:rPr>
        <w:tab/>
        <w:t>:</w:t>
      </w:r>
    </w:p>
    <w:p w:rsidR="00842A46" w:rsidRPr="006332C2" w:rsidRDefault="00842A46" w:rsidP="00842A46">
      <w:pPr>
        <w:spacing w:line="440" w:lineRule="exact"/>
        <w:ind w:firstLine="709"/>
        <w:jc w:val="both"/>
        <w:rPr>
          <w:b/>
          <w:iCs/>
          <w:sz w:val="28"/>
          <w:szCs w:val="28"/>
          <w:lang w:val="fr-BE"/>
        </w:rPr>
      </w:pPr>
      <w:r w:rsidRPr="006332C2">
        <w:rPr>
          <w:iCs/>
          <w:sz w:val="28"/>
          <w:szCs w:val="28"/>
          <w:lang w:val="fr-BE"/>
        </w:rPr>
        <w:t>Đại diện hợp pháp</w:t>
      </w:r>
      <w:r w:rsidRPr="006332C2">
        <w:rPr>
          <w:iCs/>
          <w:sz w:val="28"/>
          <w:szCs w:val="28"/>
          <w:lang w:val="fr-BE"/>
        </w:rPr>
        <w:tab/>
      </w:r>
      <w:r w:rsidRPr="006332C2">
        <w:rPr>
          <w:iCs/>
          <w:sz w:val="28"/>
          <w:szCs w:val="28"/>
          <w:lang w:val="fr-BE"/>
        </w:rPr>
        <w:tab/>
      </w:r>
      <w:r w:rsidRPr="006332C2">
        <w:rPr>
          <w:iCs/>
          <w:sz w:val="28"/>
          <w:szCs w:val="28"/>
          <w:lang w:val="fr-BE"/>
        </w:rPr>
        <w:tab/>
        <w:t xml:space="preserve">: </w:t>
      </w:r>
    </w:p>
    <w:p w:rsidR="00842A46" w:rsidRPr="006332C2" w:rsidRDefault="00842A46" w:rsidP="00842A46">
      <w:pPr>
        <w:spacing w:line="440" w:lineRule="exact"/>
        <w:ind w:firstLine="709"/>
        <w:jc w:val="both"/>
        <w:rPr>
          <w:iCs/>
          <w:sz w:val="28"/>
          <w:szCs w:val="28"/>
          <w:lang w:val="fr-BE"/>
        </w:rPr>
      </w:pPr>
      <w:r w:rsidRPr="006332C2">
        <w:rPr>
          <w:iCs/>
          <w:sz w:val="28"/>
          <w:szCs w:val="28"/>
          <w:lang w:val="fr-BE"/>
        </w:rPr>
        <w:t xml:space="preserve">Chức vụ </w:t>
      </w:r>
      <w:r w:rsidRPr="006332C2">
        <w:rPr>
          <w:iCs/>
          <w:sz w:val="28"/>
          <w:szCs w:val="28"/>
          <w:lang w:val="fr-BE"/>
        </w:rPr>
        <w:tab/>
        <w:t xml:space="preserve">     </w:t>
      </w:r>
      <w:r w:rsidRPr="006332C2">
        <w:rPr>
          <w:iCs/>
          <w:sz w:val="28"/>
          <w:szCs w:val="28"/>
          <w:lang w:val="fr-BE"/>
        </w:rPr>
        <w:tab/>
      </w:r>
      <w:r w:rsidRPr="006332C2">
        <w:rPr>
          <w:iCs/>
          <w:sz w:val="28"/>
          <w:szCs w:val="28"/>
          <w:lang w:val="fr-BE"/>
        </w:rPr>
        <w:tab/>
      </w:r>
      <w:r w:rsidRPr="006332C2">
        <w:rPr>
          <w:iCs/>
          <w:sz w:val="28"/>
          <w:szCs w:val="28"/>
          <w:lang w:val="fr-BE"/>
        </w:rPr>
        <w:tab/>
        <w:t xml:space="preserve">: </w:t>
      </w:r>
    </w:p>
    <w:p w:rsidR="00842A46" w:rsidRPr="006332C2" w:rsidRDefault="00842A46" w:rsidP="00842A46">
      <w:pPr>
        <w:spacing w:line="440" w:lineRule="exact"/>
        <w:ind w:firstLine="709"/>
        <w:jc w:val="both"/>
        <w:rPr>
          <w:iCs/>
          <w:sz w:val="28"/>
          <w:szCs w:val="28"/>
          <w:lang w:val="fr-FR"/>
        </w:rPr>
      </w:pPr>
      <w:r w:rsidRPr="006332C2">
        <w:rPr>
          <w:iCs/>
          <w:sz w:val="28"/>
          <w:szCs w:val="28"/>
          <w:lang w:val="fr-FR"/>
        </w:rPr>
        <w:t>Giấy uỷ quyền ký hợp đồng số … ngày … tháng … năm (trường hợp được uỷ quyền).</w:t>
      </w:r>
    </w:p>
    <w:p w:rsidR="00842A46" w:rsidRPr="006332C2" w:rsidRDefault="00842A46" w:rsidP="00842A46">
      <w:pPr>
        <w:spacing w:line="440" w:lineRule="exact"/>
        <w:ind w:firstLine="709"/>
        <w:jc w:val="both"/>
        <w:rPr>
          <w:bCs/>
          <w:sz w:val="28"/>
          <w:szCs w:val="28"/>
        </w:rPr>
      </w:pPr>
      <w:r w:rsidRPr="006332C2">
        <w:rPr>
          <w:bCs/>
          <w:sz w:val="28"/>
          <w:szCs w:val="28"/>
          <w:lang w:val="sv-SE"/>
        </w:rPr>
        <w:t xml:space="preserve">Ngoài ra, nhà thầu nộp kèm </w:t>
      </w:r>
      <w:r w:rsidRPr="006332C2">
        <w:rPr>
          <w:bCs/>
          <w:sz w:val="28"/>
          <w:szCs w:val="28"/>
        </w:rPr>
        <w:t>các tài liệu khác theo yêu cầu của E-HSMT.</w:t>
      </w:r>
    </w:p>
    <w:p w:rsidR="00842A46" w:rsidRPr="006332C2" w:rsidRDefault="00842A46" w:rsidP="00842A46">
      <w:pPr>
        <w:widowControl w:val="0"/>
        <w:autoSpaceDE w:val="0"/>
        <w:autoSpaceDN w:val="0"/>
        <w:spacing w:before="120"/>
        <w:ind w:firstLine="709"/>
        <w:jc w:val="both"/>
        <w:rPr>
          <w:rFonts w:eastAsia="Times New Roman"/>
          <w:b/>
          <w:sz w:val="28"/>
          <w:szCs w:val="28"/>
        </w:rPr>
      </w:pPr>
    </w:p>
    <w:p w:rsidR="00FB5B1C" w:rsidRDefault="00FB5B1C"/>
    <w:sectPr w:rsidR="00FB5B1C"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C20E6"/>
    <w:multiLevelType w:val="hybridMultilevel"/>
    <w:tmpl w:val="3E7EE004"/>
    <w:lvl w:ilvl="0" w:tplc="E82EC7FA">
      <w:start w:val="1"/>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16cid:durableId="103724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46"/>
    <w:rsid w:val="001064D4"/>
    <w:rsid w:val="002817FD"/>
    <w:rsid w:val="00842A46"/>
    <w:rsid w:val="00941FA5"/>
    <w:rsid w:val="00DB1E20"/>
    <w:rsid w:val="00FB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A06E8-0117-4C6B-8803-59C7A0AD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A46"/>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uiPriority w:val="9"/>
    <w:qFormat/>
    <w:rsid w:val="00842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A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A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2A4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42A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2A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2A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2A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A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A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A4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A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42A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42A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2A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2A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2A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2A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A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A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A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2A46"/>
    <w:pPr>
      <w:spacing w:before="160"/>
      <w:jc w:val="center"/>
    </w:pPr>
    <w:rPr>
      <w:i/>
      <w:iCs/>
      <w:color w:val="404040" w:themeColor="text1" w:themeTint="BF"/>
    </w:rPr>
  </w:style>
  <w:style w:type="character" w:customStyle="1" w:styleId="QuoteChar">
    <w:name w:val="Quote Char"/>
    <w:basedOn w:val="DefaultParagraphFont"/>
    <w:link w:val="Quote"/>
    <w:uiPriority w:val="29"/>
    <w:rsid w:val="00842A46"/>
    <w:rPr>
      <w:i/>
      <w:iCs/>
      <w:color w:val="404040" w:themeColor="text1" w:themeTint="BF"/>
    </w:rPr>
  </w:style>
  <w:style w:type="paragraph" w:styleId="ListParagraph">
    <w:name w:val="List Paragraph"/>
    <w:basedOn w:val="Normal"/>
    <w:uiPriority w:val="34"/>
    <w:qFormat/>
    <w:rsid w:val="00842A46"/>
    <w:pPr>
      <w:ind w:left="720"/>
      <w:contextualSpacing/>
    </w:pPr>
  </w:style>
  <w:style w:type="character" w:styleId="IntenseEmphasis">
    <w:name w:val="Intense Emphasis"/>
    <w:basedOn w:val="DefaultParagraphFont"/>
    <w:uiPriority w:val="21"/>
    <w:qFormat/>
    <w:rsid w:val="00842A46"/>
    <w:rPr>
      <w:i/>
      <w:iCs/>
      <w:color w:val="2F5496" w:themeColor="accent1" w:themeShade="BF"/>
    </w:rPr>
  </w:style>
  <w:style w:type="paragraph" w:styleId="IntenseQuote">
    <w:name w:val="Intense Quote"/>
    <w:basedOn w:val="Normal"/>
    <w:next w:val="Normal"/>
    <w:link w:val="IntenseQuoteChar"/>
    <w:uiPriority w:val="30"/>
    <w:qFormat/>
    <w:rsid w:val="00842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A46"/>
    <w:rPr>
      <w:i/>
      <w:iCs/>
      <w:color w:val="2F5496" w:themeColor="accent1" w:themeShade="BF"/>
    </w:rPr>
  </w:style>
  <w:style w:type="character" w:styleId="IntenseReference">
    <w:name w:val="Intense Reference"/>
    <w:basedOn w:val="DefaultParagraphFont"/>
    <w:uiPriority w:val="32"/>
    <w:qFormat/>
    <w:rsid w:val="00842A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2025-11-03T08:32:00Z</dcterms:created>
  <dcterms:modified xsi:type="dcterms:W3CDTF">2025-11-03T08:32:00Z</dcterms:modified>
</cp:coreProperties>
</file>