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079F" w14:textId="77777777" w:rsidR="004C7320" w:rsidRPr="0006770D" w:rsidRDefault="004C7320" w:rsidP="004C7320">
      <w:pPr>
        <w:widowControl w:val="0"/>
        <w:tabs>
          <w:tab w:val="right" w:pos="7254"/>
        </w:tabs>
        <w:spacing w:before="80" w:after="80"/>
        <w:rPr>
          <w:b/>
          <w:i/>
          <w:iCs/>
          <w:sz w:val="28"/>
          <w:szCs w:val="28"/>
          <w:lang w:val="it-IT"/>
        </w:rPr>
      </w:pPr>
      <w:r w:rsidRPr="0006770D">
        <w:rPr>
          <w:b/>
          <w:i/>
          <w:iCs/>
          <w:color w:val="000000" w:themeColor="text1"/>
          <w:sz w:val="28"/>
          <w:szCs w:val="28"/>
          <w:lang w:val="nl-NL"/>
        </w:rPr>
        <w:t xml:space="preserve">+ Phần 1: </w:t>
      </w:r>
      <w:r w:rsidRPr="0006770D">
        <w:rPr>
          <w:b/>
          <w:i/>
          <w:iCs/>
          <w:sz w:val="28"/>
          <w:szCs w:val="28"/>
          <w:lang w:val="it-IT"/>
        </w:rPr>
        <w:t>Mua máy tạo khói và dimer ánh sáng:</w:t>
      </w:r>
    </w:p>
    <w:p w14:paraId="70183899" w14:textId="77777777" w:rsidR="004C7320" w:rsidRPr="00BF6EE9" w:rsidRDefault="004C7320" w:rsidP="004C7320">
      <w:pPr>
        <w:widowControl w:val="0"/>
        <w:spacing w:line="360" w:lineRule="auto"/>
        <w:ind w:firstLine="360"/>
        <w:rPr>
          <w:b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9061" w:type="dxa"/>
        <w:jc w:val="center"/>
        <w:tblLook w:val="04A0" w:firstRow="1" w:lastRow="0" w:firstColumn="1" w:lastColumn="0" w:noHBand="0" w:noVBand="1"/>
      </w:tblPr>
      <w:tblGrid>
        <w:gridCol w:w="949"/>
        <w:gridCol w:w="1702"/>
        <w:gridCol w:w="5000"/>
        <w:gridCol w:w="1410"/>
      </w:tblGrid>
      <w:tr w:rsidR="004C7320" w:rsidRPr="006F1D66" w14:paraId="74E75DBD" w14:textId="77777777" w:rsidTr="00BD4DD3">
        <w:trPr>
          <w:tblHeader/>
          <w:jc w:val="center"/>
        </w:trPr>
        <w:tc>
          <w:tcPr>
            <w:tcW w:w="949" w:type="dxa"/>
            <w:vAlign w:val="center"/>
          </w:tcPr>
          <w:p w14:paraId="6C403D9D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1702" w:type="dxa"/>
            <w:vAlign w:val="center"/>
          </w:tcPr>
          <w:p w14:paraId="7788AFEF" w14:textId="77777777" w:rsidR="004C7320" w:rsidRPr="006F1D66" w:rsidRDefault="004C7320" w:rsidP="00BD4DD3">
            <w:pPr>
              <w:widowControl w:val="0"/>
              <w:spacing w:before="100" w:after="60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Tên hàng hóa</w:t>
            </w:r>
          </w:p>
        </w:tc>
        <w:tc>
          <w:tcPr>
            <w:tcW w:w="5000" w:type="dxa"/>
            <w:vAlign w:val="center"/>
          </w:tcPr>
          <w:p w14:paraId="51D2666C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rFonts w:eastAsiaTheme="minorHAnsi" w:cstheme="minorBidi"/>
                <w:b/>
                <w:sz w:val="26"/>
                <w:szCs w:val="26"/>
              </w:rPr>
              <w:t>Thông số kỹ thuật và các tiêu chuẩn</w:t>
            </w:r>
          </w:p>
        </w:tc>
        <w:tc>
          <w:tcPr>
            <w:tcW w:w="1410" w:type="dxa"/>
          </w:tcPr>
          <w:p w14:paraId="0FB02E28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rFonts w:eastAsiaTheme="minorHAnsi" w:cstheme="minorBidi"/>
                <w:b/>
                <w:sz w:val="26"/>
                <w:szCs w:val="26"/>
              </w:rPr>
            </w:pPr>
            <w:r>
              <w:rPr>
                <w:rFonts w:eastAsiaTheme="minorHAnsi" w:cstheme="minorBidi"/>
                <w:b/>
                <w:sz w:val="26"/>
                <w:szCs w:val="26"/>
              </w:rPr>
              <w:t xml:space="preserve">Ghi chú </w:t>
            </w:r>
          </w:p>
        </w:tc>
      </w:tr>
      <w:tr w:rsidR="004C7320" w:rsidRPr="006F1D66" w14:paraId="56942CE5" w14:textId="77777777" w:rsidTr="00BD4DD3">
        <w:trPr>
          <w:jc w:val="center"/>
        </w:trPr>
        <w:tc>
          <w:tcPr>
            <w:tcW w:w="949" w:type="dxa"/>
            <w:vAlign w:val="center"/>
          </w:tcPr>
          <w:p w14:paraId="6B04181D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sz w:val="26"/>
                <w:szCs w:val="26"/>
                <w:lang w:val="nl-NL"/>
              </w:rPr>
            </w:pPr>
            <w:r w:rsidRPr="006F1D6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14:paraId="171E0580" w14:textId="77777777" w:rsidR="004C7320" w:rsidRPr="006F1D66" w:rsidRDefault="004C7320" w:rsidP="00BD4DD3">
            <w:pPr>
              <w:widowControl w:val="0"/>
              <w:spacing w:before="20" w:after="20"/>
              <w:rPr>
                <w:b/>
                <w:sz w:val="26"/>
                <w:szCs w:val="26"/>
                <w:lang w:val="nl-NL"/>
              </w:rPr>
            </w:pPr>
            <w:r w:rsidRPr="00E610EC">
              <w:rPr>
                <w:szCs w:val="24"/>
              </w:rPr>
              <w:t>Máy tạo khói Haze</w:t>
            </w:r>
          </w:p>
        </w:tc>
        <w:tc>
          <w:tcPr>
            <w:tcW w:w="5000" w:type="dxa"/>
            <w:vAlign w:val="center"/>
          </w:tcPr>
          <w:p w14:paraId="75C5C7CE" w14:textId="77777777" w:rsidR="004C7320" w:rsidRDefault="004C7320" w:rsidP="00BD4DD3">
            <w:r>
              <w:t>Là máy tạo khói Haze Antari HZ-500 hoặc tương đương có thông số kỹ thuật cơ bản như sau :</w:t>
            </w:r>
          </w:p>
          <w:p w14:paraId="3F8F0E8A" w14:textId="77777777" w:rsidR="004C7320" w:rsidRDefault="004C7320" w:rsidP="00BD4DD3">
            <w:r>
              <w:t>- Điện áp định mức: AC 220 – 240 V, 50/ 60 Hz, 2.0 A</w:t>
            </w:r>
          </w:p>
          <w:p w14:paraId="6E2DA2C4" w14:textId="77777777" w:rsidR="004C7320" w:rsidRDefault="004C7320" w:rsidP="00BD4DD3">
            <w:r>
              <w:t>- Công suất định mức: 240 V – 480 W</w:t>
            </w:r>
          </w:p>
          <w:p w14:paraId="67CA22DA" w14:textId="77777777" w:rsidR="004C7320" w:rsidRDefault="004C7320" w:rsidP="00BD4DD3">
            <w:r>
              <w:t>- Mức tiêu thụ dung dịch: 1,1 ml/ phút</w:t>
            </w:r>
          </w:p>
          <w:p w14:paraId="50A7E388" w14:textId="77777777" w:rsidR="004C7320" w:rsidRDefault="004C7320" w:rsidP="00BD4DD3">
            <w:r>
              <w:t xml:space="preserve">- Dung tích bình chứa: 2,5 lít </w:t>
            </w:r>
          </w:p>
          <w:p w14:paraId="53D0A62E" w14:textId="77777777" w:rsidR="004C7320" w:rsidRDefault="004C7320" w:rsidP="00BD4DD3">
            <w:r>
              <w:t>- Thời gian hoạt động: khoảng 37 giờ ở mức công suất tối đa</w:t>
            </w:r>
          </w:p>
          <w:p w14:paraId="06842162" w14:textId="77777777" w:rsidR="004C7320" w:rsidRDefault="004C7320" w:rsidP="00BD4DD3">
            <w:r>
              <w:t xml:space="preserve">- Nhiệt độ môi trường cho phép: 0°C – 40°C </w:t>
            </w:r>
          </w:p>
          <w:p w14:paraId="16016AF2" w14:textId="77777777" w:rsidR="004C7320" w:rsidRDefault="004C7320" w:rsidP="00BD4DD3">
            <w:r>
              <w:t>- Điều khiển: Thủ công, hẹn giờ ,DMX-512</w:t>
            </w:r>
          </w:p>
          <w:p w14:paraId="4F707E2F" w14:textId="77777777" w:rsidR="004C7320" w:rsidRDefault="004C7320" w:rsidP="00BD4DD3">
            <w:r>
              <w:t>- Kênh DMX: 1 kênh</w:t>
            </w:r>
          </w:p>
          <w:p w14:paraId="29A5BABA" w14:textId="77777777" w:rsidR="004C7320" w:rsidRDefault="004C7320" w:rsidP="00BD4DD3">
            <w:r>
              <w:t>- Kết nối:</w:t>
            </w:r>
          </w:p>
          <w:p w14:paraId="55F92964" w14:textId="77777777" w:rsidR="004C7320" w:rsidRDefault="004C7320" w:rsidP="00BD4DD3">
            <w:r>
              <w:t>+ Nguồn: IEC</w:t>
            </w:r>
          </w:p>
          <w:p w14:paraId="52B5C788" w14:textId="77777777" w:rsidR="004C7320" w:rsidRDefault="004C7320" w:rsidP="00BD4DD3">
            <w:r>
              <w:t>+ DMX: XLR 5-pin</w:t>
            </w:r>
          </w:p>
          <w:p w14:paraId="22B47CF5" w14:textId="77777777" w:rsidR="004C7320" w:rsidRPr="006F1D66" w:rsidRDefault="004C7320" w:rsidP="00BD4DD3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410" w:type="dxa"/>
          </w:tcPr>
          <w:p w14:paraId="012A8099" w14:textId="77777777" w:rsidR="004C7320" w:rsidRPr="006F1D66" w:rsidRDefault="004C7320" w:rsidP="00BD4DD3">
            <w:pPr>
              <w:spacing w:before="20" w:after="20" w:line="252" w:lineRule="auto"/>
              <w:jc w:val="center"/>
              <w:rPr>
                <w:sz w:val="26"/>
                <w:szCs w:val="26"/>
              </w:rPr>
            </w:pPr>
          </w:p>
        </w:tc>
      </w:tr>
      <w:tr w:rsidR="004C7320" w:rsidRPr="006F1D66" w14:paraId="1C853466" w14:textId="77777777" w:rsidTr="00BD4DD3">
        <w:trPr>
          <w:jc w:val="center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0D8B39B1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130FAD7" w14:textId="77777777" w:rsidR="004C7320" w:rsidRPr="006F1D66" w:rsidRDefault="004C7320" w:rsidP="00BD4DD3">
            <w:pPr>
              <w:widowControl w:val="0"/>
              <w:spacing w:before="20" w:after="20"/>
              <w:rPr>
                <w:b/>
                <w:bCs/>
                <w:sz w:val="26"/>
                <w:szCs w:val="26"/>
              </w:rPr>
            </w:pPr>
            <w:r w:rsidRPr="00E610EC">
              <w:rPr>
                <w:color w:val="000000"/>
                <w:szCs w:val="24"/>
              </w:rPr>
              <w:t>Dimmer ánh sáng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3F13E525" w14:textId="77777777" w:rsidR="004C7320" w:rsidRDefault="004C7320" w:rsidP="00BD4DD3">
            <w:pPr>
              <w:tabs>
                <w:tab w:val="left" w:pos="5448"/>
              </w:tabs>
            </w:pPr>
            <w:r>
              <w:t>Là  Dimmer ánh sáng Lite-puter DX-1230 hoặc tương đương  có thông cơ bản như sau:</w:t>
            </w:r>
          </w:p>
          <w:p w14:paraId="794A8A83" w14:textId="77777777" w:rsidR="004C7320" w:rsidRDefault="004C7320" w:rsidP="00BD4DD3">
            <w:pPr>
              <w:tabs>
                <w:tab w:val="left" w:pos="5448"/>
              </w:tabs>
            </w:pPr>
            <w:r>
              <w:t xml:space="preserve">- Nguồn điện vào: AC 100 – 240 V </w:t>
            </w:r>
          </w:p>
          <w:p w14:paraId="3BB0CE22" w14:textId="77777777" w:rsidR="004C7320" w:rsidRDefault="004C7320" w:rsidP="00BD4DD3">
            <w:pPr>
              <w:tabs>
                <w:tab w:val="left" w:pos="5448"/>
              </w:tabs>
            </w:pPr>
            <w:r>
              <w:t>- Giao thức điều khiển: DMX-512</w:t>
            </w:r>
          </w:p>
          <w:p w14:paraId="08E0C2A6" w14:textId="77777777" w:rsidR="004C7320" w:rsidRDefault="004C7320" w:rsidP="00BD4DD3">
            <w:pPr>
              <w:tabs>
                <w:tab w:val="left" w:pos="5448"/>
              </w:tabs>
            </w:pPr>
            <w:r>
              <w:t>- Số kênh: 12 kênh</w:t>
            </w:r>
          </w:p>
          <w:p w14:paraId="31981B0B" w14:textId="77777777" w:rsidR="004C7320" w:rsidRDefault="004C7320" w:rsidP="00BD4DD3">
            <w:pPr>
              <w:tabs>
                <w:tab w:val="left" w:pos="5448"/>
              </w:tabs>
            </w:pPr>
            <w:r>
              <w:t>- Đầu ra: 30 A mỗi kênh</w:t>
            </w:r>
          </w:p>
          <w:p w14:paraId="33524C70" w14:textId="77777777" w:rsidR="004C7320" w:rsidRPr="006F1D66" w:rsidRDefault="004C7320" w:rsidP="00BD4DD3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74B3D8D" w14:textId="77777777" w:rsidR="004C7320" w:rsidRPr="006F1D66" w:rsidRDefault="004C7320" w:rsidP="00BD4DD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C7320" w:rsidRPr="006F1D66" w14:paraId="4BAFE8CA" w14:textId="77777777" w:rsidTr="00BD4DD3">
        <w:trPr>
          <w:jc w:val="center"/>
        </w:trPr>
        <w:tc>
          <w:tcPr>
            <w:tcW w:w="949" w:type="dxa"/>
            <w:tcBorders>
              <w:left w:val="nil"/>
              <w:bottom w:val="nil"/>
              <w:right w:val="nil"/>
            </w:tcBorders>
            <w:vAlign w:val="center"/>
          </w:tcPr>
          <w:p w14:paraId="3D37EF5E" w14:textId="77777777" w:rsidR="004C7320" w:rsidRDefault="004C7320" w:rsidP="00BD4DD3">
            <w:pPr>
              <w:widowControl w:val="0"/>
              <w:spacing w:before="100" w:after="6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vAlign w:val="center"/>
          </w:tcPr>
          <w:p w14:paraId="25E6B979" w14:textId="77777777" w:rsidR="004C7320" w:rsidRPr="00E610EC" w:rsidRDefault="004C7320" w:rsidP="00BD4DD3">
            <w:pPr>
              <w:widowControl w:val="0"/>
              <w:spacing w:before="20" w:after="20"/>
              <w:rPr>
                <w:color w:val="000000"/>
                <w:szCs w:val="24"/>
              </w:rPr>
            </w:pPr>
          </w:p>
        </w:tc>
        <w:tc>
          <w:tcPr>
            <w:tcW w:w="5000" w:type="dxa"/>
            <w:tcBorders>
              <w:left w:val="nil"/>
              <w:bottom w:val="nil"/>
              <w:right w:val="nil"/>
            </w:tcBorders>
          </w:tcPr>
          <w:p w14:paraId="1F662602" w14:textId="77777777" w:rsidR="004C7320" w:rsidRDefault="004C7320" w:rsidP="00BD4DD3">
            <w:pPr>
              <w:tabs>
                <w:tab w:val="left" w:pos="5448"/>
              </w:tabs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2CCCE668" w14:textId="77777777" w:rsidR="004C7320" w:rsidRPr="006F1D66" w:rsidRDefault="004C7320" w:rsidP="00BD4DD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C7320" w:rsidRPr="006F1D66" w14:paraId="37EF4F56" w14:textId="77777777" w:rsidTr="00BD4DD3">
        <w:trPr>
          <w:jc w:val="center"/>
        </w:trPr>
        <w:tc>
          <w:tcPr>
            <w:tcW w:w="906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827263" w14:textId="77777777" w:rsidR="004C7320" w:rsidRDefault="004C7320" w:rsidP="00BD4DD3">
            <w:pPr>
              <w:jc w:val="center"/>
              <w:rPr>
                <w:b/>
                <w:bCs/>
                <w:i/>
                <w:szCs w:val="28"/>
                <w:lang w:val="it-IT"/>
              </w:rPr>
            </w:pPr>
            <w:r>
              <w:rPr>
                <w:b/>
                <w:bCs/>
                <w:i/>
                <w:szCs w:val="28"/>
                <w:lang w:val="it-IT"/>
              </w:rPr>
              <w:t xml:space="preserve">+ </w:t>
            </w:r>
            <w:r w:rsidRPr="0006770D">
              <w:rPr>
                <w:b/>
                <w:bCs/>
                <w:i/>
                <w:szCs w:val="28"/>
                <w:lang w:val="it-IT"/>
              </w:rPr>
              <w:t>Phần 2: Mua máy tính trạm, máy tính MAC Studio M4, máy tính lắp ráp:</w:t>
            </w:r>
          </w:p>
          <w:p w14:paraId="456B141C" w14:textId="77777777" w:rsidR="004C7320" w:rsidRPr="0006770D" w:rsidRDefault="004C7320" w:rsidP="00BD4DD3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4C7320" w:rsidRPr="006F1D66" w14:paraId="7E1CE19F" w14:textId="77777777" w:rsidTr="00BD4DD3">
        <w:trPr>
          <w:jc w:val="center"/>
        </w:trPr>
        <w:tc>
          <w:tcPr>
            <w:tcW w:w="949" w:type="dxa"/>
            <w:vAlign w:val="center"/>
          </w:tcPr>
          <w:p w14:paraId="72C375EC" w14:textId="77777777" w:rsidR="004C7320" w:rsidRDefault="004C7320" w:rsidP="00BD4DD3">
            <w:pPr>
              <w:widowControl w:val="0"/>
              <w:spacing w:before="100" w:after="60"/>
              <w:jc w:val="center"/>
              <w:rPr>
                <w:bCs/>
                <w:sz w:val="26"/>
                <w:szCs w:val="26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1702" w:type="dxa"/>
            <w:vAlign w:val="center"/>
          </w:tcPr>
          <w:p w14:paraId="4F8FDD36" w14:textId="77777777" w:rsidR="004C7320" w:rsidRPr="00E610EC" w:rsidRDefault="004C7320" w:rsidP="00BD4DD3">
            <w:pPr>
              <w:widowControl w:val="0"/>
              <w:spacing w:before="20" w:after="20"/>
              <w:rPr>
                <w:color w:val="000000"/>
                <w:szCs w:val="24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Tên hàng hóa</w:t>
            </w:r>
          </w:p>
        </w:tc>
        <w:tc>
          <w:tcPr>
            <w:tcW w:w="5000" w:type="dxa"/>
            <w:vAlign w:val="center"/>
          </w:tcPr>
          <w:p w14:paraId="5D2651D5" w14:textId="77777777" w:rsidR="004C7320" w:rsidRDefault="004C7320" w:rsidP="00BD4DD3">
            <w:pPr>
              <w:widowControl w:val="0"/>
              <w:spacing w:before="240" w:after="240"/>
              <w:rPr>
                <w:sz w:val="26"/>
                <w:szCs w:val="26"/>
              </w:rPr>
            </w:pPr>
            <w:r w:rsidRPr="006F1D66">
              <w:rPr>
                <w:rFonts w:eastAsiaTheme="minorHAnsi" w:cstheme="minorBidi"/>
                <w:b/>
                <w:sz w:val="26"/>
                <w:szCs w:val="26"/>
              </w:rPr>
              <w:t>Thông số kỹ thuật và các tiêu chuẩn</w:t>
            </w:r>
          </w:p>
        </w:tc>
        <w:tc>
          <w:tcPr>
            <w:tcW w:w="1410" w:type="dxa"/>
          </w:tcPr>
          <w:p w14:paraId="221E43D4" w14:textId="77777777" w:rsidR="004C7320" w:rsidRPr="006F1D66" w:rsidRDefault="004C7320" w:rsidP="00BD4DD3">
            <w:pPr>
              <w:spacing w:before="24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Theme="minorHAnsi" w:cstheme="minorBidi"/>
                <w:b/>
                <w:sz w:val="26"/>
                <w:szCs w:val="26"/>
              </w:rPr>
              <w:t xml:space="preserve">Ghi chú </w:t>
            </w:r>
          </w:p>
        </w:tc>
      </w:tr>
      <w:tr w:rsidR="004C7320" w:rsidRPr="006F1D66" w14:paraId="79DACDE3" w14:textId="77777777" w:rsidTr="00BD4DD3">
        <w:trPr>
          <w:jc w:val="center"/>
        </w:trPr>
        <w:tc>
          <w:tcPr>
            <w:tcW w:w="949" w:type="dxa"/>
            <w:vAlign w:val="center"/>
          </w:tcPr>
          <w:p w14:paraId="35088726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14:paraId="23359659" w14:textId="77777777" w:rsidR="004C7320" w:rsidRPr="006F1D66" w:rsidRDefault="004C7320" w:rsidP="00BD4DD3">
            <w:pPr>
              <w:widowControl w:val="0"/>
              <w:spacing w:before="20" w:after="20"/>
              <w:rPr>
                <w:b/>
                <w:sz w:val="26"/>
                <w:szCs w:val="26"/>
                <w:lang w:val="nl-NL"/>
              </w:rPr>
            </w:pPr>
            <w:r w:rsidRPr="00E610EC">
              <w:rPr>
                <w:color w:val="000000"/>
                <w:szCs w:val="24"/>
              </w:rPr>
              <w:t>Máy tính Mac Studio M4</w:t>
            </w:r>
          </w:p>
        </w:tc>
        <w:tc>
          <w:tcPr>
            <w:tcW w:w="5000" w:type="dxa"/>
          </w:tcPr>
          <w:p w14:paraId="59D58A21" w14:textId="77777777" w:rsidR="004C7320" w:rsidRPr="00F76E88" w:rsidRDefault="004C7320" w:rsidP="00BD4D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897F3D">
              <w:rPr>
                <w:sz w:val="26"/>
                <w:szCs w:val="26"/>
              </w:rPr>
              <w:t>Là Máy trạm Mac Studio M4 hoặc tương đương có cấu hình và hiệu năng tối thiểu như sau</w:t>
            </w:r>
            <w:r>
              <w:rPr>
                <w:sz w:val="26"/>
                <w:szCs w:val="26"/>
              </w:rPr>
              <w:t>, với các thông số như sau:</w:t>
            </w:r>
          </w:p>
          <w:p w14:paraId="7020FDDC" w14:textId="77777777" w:rsidR="004C7320" w:rsidRPr="006020EB" w:rsidRDefault="004C7320" w:rsidP="004C7320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77" w:firstLine="283"/>
              <w:jc w:val="left"/>
              <w:rPr>
                <w:sz w:val="26"/>
                <w:szCs w:val="26"/>
              </w:rPr>
            </w:pPr>
            <w:r w:rsidRPr="006020EB">
              <w:rPr>
                <w:sz w:val="26"/>
                <w:szCs w:val="26"/>
              </w:rPr>
              <w:lastRenderedPageBreak/>
              <w:t>Bộ vi xử lý (CPU): Apple M4 Max, 14 nhân (14-core CPU).</w:t>
            </w:r>
          </w:p>
          <w:p w14:paraId="3CB7D403" w14:textId="77777777" w:rsidR="004C7320" w:rsidRPr="0006770D" w:rsidRDefault="004C7320" w:rsidP="004C7320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77" w:firstLine="283"/>
              <w:jc w:val="left"/>
              <w:rPr>
                <w:sz w:val="26"/>
                <w:szCs w:val="26"/>
              </w:rPr>
            </w:pPr>
            <w:r w:rsidRPr="0006770D">
              <w:rPr>
                <w:sz w:val="26"/>
                <w:szCs w:val="26"/>
              </w:rPr>
              <w:t>Bộ xử lý đồ họa (GPU): 32 nhân (32-core GPU).</w:t>
            </w:r>
            <w:r w:rsidRPr="0006770D">
              <w:rPr>
                <w:sz w:val="26"/>
                <w:szCs w:val="26"/>
              </w:rPr>
              <w:br/>
              <w:t>- Neural Engine: 16 nhân (16-core Neural Engine).</w:t>
            </w:r>
            <w:r w:rsidRPr="0006770D">
              <w:rPr>
                <w:sz w:val="26"/>
                <w:szCs w:val="26"/>
              </w:rPr>
              <w:br/>
              <w:t>- Bộ nhớ trong (RAM): 36 GB.</w:t>
            </w:r>
            <w:r w:rsidRPr="0006770D">
              <w:rPr>
                <w:sz w:val="26"/>
                <w:szCs w:val="26"/>
              </w:rPr>
              <w:br/>
              <w:t>- Ổ lưu trữ: SSD dung lượng 1 TB.</w:t>
            </w:r>
            <w:r w:rsidRPr="0006770D">
              <w:rPr>
                <w:sz w:val="26"/>
                <w:szCs w:val="26"/>
              </w:rPr>
              <w:br/>
              <w:t>- Cổng kết nối: Hỗ trợ USB-C / Thunderbolt, HDMI, Ethernet, giắc âm thanh 3.5 mm.</w:t>
            </w:r>
            <w:r w:rsidRPr="0006770D">
              <w:rPr>
                <w:sz w:val="26"/>
                <w:szCs w:val="26"/>
              </w:rPr>
              <w:br/>
              <w:t>- Kết nối mạng: LAN Gigabit Ethernet và Wi-Fi tích hợp.</w:t>
            </w:r>
            <w:r w:rsidRPr="0006770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-</w:t>
            </w:r>
            <w:r w:rsidRPr="0006770D">
              <w:rPr>
                <w:sz w:val="26"/>
                <w:szCs w:val="26"/>
              </w:rPr>
              <w:t>Hệ điều hành: macOS bản quyền chính hãng, cài sẵn và có khả năng cập nhật tự động.</w:t>
            </w:r>
            <w:r w:rsidRPr="0006770D">
              <w:rPr>
                <w:sz w:val="26"/>
                <w:szCs w:val="26"/>
              </w:rPr>
              <w:br/>
            </w:r>
          </w:p>
          <w:p w14:paraId="734D50ED" w14:textId="77777777" w:rsidR="004C7320" w:rsidRPr="0006770D" w:rsidRDefault="004C7320" w:rsidP="00BD4DD3">
            <w:pPr>
              <w:widowControl w:val="0"/>
              <w:spacing w:line="276" w:lineRule="auto"/>
              <w:ind w:left="77"/>
              <w:jc w:val="left"/>
              <w:rPr>
                <w:rFonts w:eastAsiaTheme="minorHAnsi" w:cstheme="minorBidi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6770D">
              <w:rPr>
                <w:sz w:val="26"/>
                <w:szCs w:val="26"/>
              </w:rPr>
              <w:t>Thiết bị bao gồm: đầy đủ linh kiện, phụ kiện tiêu chuẩn của hãng (dây nguồn, tài liệu hướng dẫn, cáp kết nối nếu có), bàn phím và chuột đồng bộ.</w:t>
            </w:r>
            <w:r w:rsidRPr="0006770D">
              <w:rPr>
                <w:sz w:val="26"/>
                <w:szCs w:val="26"/>
              </w:rPr>
              <w:br/>
              <w:t>- Nhà thầu có trách nhiệm: triển khai, lắp đặt, cấu hình, cài đặt phần mềm và bàn giao máy trạm theo yêu cầu kỹ thuật của chủ đầu tư.</w:t>
            </w:r>
            <w:r w:rsidRPr="0006770D">
              <w:rPr>
                <w:sz w:val="26"/>
                <w:szCs w:val="26"/>
              </w:rPr>
              <w:br/>
              <w:t>- Bảo hành: tối thiểu 12 tháng chính hãng</w:t>
            </w:r>
          </w:p>
        </w:tc>
        <w:tc>
          <w:tcPr>
            <w:tcW w:w="1410" w:type="dxa"/>
          </w:tcPr>
          <w:p w14:paraId="78268C21" w14:textId="77777777" w:rsidR="004C7320" w:rsidRDefault="004C7320" w:rsidP="00BD4DD3">
            <w:pPr>
              <w:spacing w:before="240"/>
              <w:jc w:val="center"/>
              <w:rPr>
                <w:rFonts w:eastAsiaTheme="minorHAnsi" w:cstheme="minorBidi"/>
                <w:b/>
                <w:sz w:val="26"/>
                <w:szCs w:val="26"/>
              </w:rPr>
            </w:pPr>
          </w:p>
        </w:tc>
      </w:tr>
      <w:tr w:rsidR="004C7320" w:rsidRPr="006F1D66" w14:paraId="674085CB" w14:textId="77777777" w:rsidTr="00BD4DD3">
        <w:trPr>
          <w:jc w:val="center"/>
        </w:trPr>
        <w:tc>
          <w:tcPr>
            <w:tcW w:w="949" w:type="dxa"/>
            <w:vAlign w:val="center"/>
          </w:tcPr>
          <w:p w14:paraId="5A198010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2" w:type="dxa"/>
            <w:vAlign w:val="center"/>
          </w:tcPr>
          <w:p w14:paraId="1F52D6BB" w14:textId="77777777" w:rsidR="004C7320" w:rsidRPr="006F1D66" w:rsidRDefault="004C7320" w:rsidP="00BD4DD3">
            <w:pPr>
              <w:widowControl w:val="0"/>
              <w:spacing w:before="20" w:after="20"/>
              <w:rPr>
                <w:b/>
                <w:bCs/>
                <w:sz w:val="26"/>
                <w:szCs w:val="26"/>
              </w:rPr>
            </w:pPr>
            <w:r w:rsidRPr="00E610EC">
              <w:rPr>
                <w:color w:val="000000"/>
                <w:szCs w:val="24"/>
              </w:rPr>
              <w:t>Máy tính trạm</w:t>
            </w:r>
          </w:p>
        </w:tc>
        <w:tc>
          <w:tcPr>
            <w:tcW w:w="5000" w:type="dxa"/>
          </w:tcPr>
          <w:p w14:paraId="48049382" w14:textId="77777777" w:rsidR="004C7320" w:rsidRDefault="004C7320" w:rsidP="00BD4DD3">
            <w:pPr>
              <w:widowControl w:val="0"/>
              <w:spacing w:line="276" w:lineRule="auto"/>
              <w:jc w:val="left"/>
              <w:rPr>
                <w:sz w:val="26"/>
                <w:szCs w:val="26"/>
              </w:rPr>
            </w:pPr>
            <w:r w:rsidRPr="00897F3D">
              <w:rPr>
                <w:sz w:val="26"/>
                <w:szCs w:val="26"/>
              </w:rPr>
              <w:t xml:space="preserve">Là máy trạm xách tay (Laptop Workstation) Dell Precision 7780 Workstation hoặc tương đương, có cấu hình và hiệu năng tối thiểu như sau: </w:t>
            </w:r>
          </w:p>
          <w:p w14:paraId="729BB851" w14:textId="77777777" w:rsidR="004C7320" w:rsidRDefault="004C7320" w:rsidP="00BD4DD3">
            <w:pPr>
              <w:widowControl w:val="0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Bộ vi xử lý (CPU): Intel Core i9-13950HX hoặc tương đương, 24 nhân (8 P-core + 16 E-core), 32 luồng.</w:t>
            </w:r>
            <w:r>
              <w:rPr>
                <w:sz w:val="26"/>
                <w:szCs w:val="26"/>
              </w:rPr>
              <w:br/>
              <w:t>-Bộ nhớ trong (RAM): 64 GB DDR5, hỗ trợ nâng cấp.</w:t>
            </w:r>
            <w:r>
              <w:rPr>
                <w:sz w:val="26"/>
                <w:szCs w:val="26"/>
              </w:rPr>
              <w:br/>
              <w:t>-Ổ lưu trữ (SSD): 1 TB NVMe PCIe hoặc lớn hơn.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>-Card đồ họa (GPU): NVIDIA RTX 5000 Ada Generation (Laptop GPU) hoặc tương đương, dung lượng VRAM tối thiểu 16 GB GDDR6.</w:t>
            </w:r>
            <w:r>
              <w:rPr>
                <w:sz w:val="26"/>
                <w:szCs w:val="26"/>
              </w:rPr>
              <w:br/>
              <w:t>-Màn hình: 17.3 inch, độ phân giải tối thiểu FHD (1920 × 1080), độ sáng ≥ 300 nits, chống chói.</w:t>
            </w:r>
            <w:r>
              <w:rPr>
                <w:sz w:val="26"/>
                <w:szCs w:val="26"/>
              </w:rPr>
              <w:br/>
              <w:t>-Cổng kết nối: Có đầy đủ các cổng USB-A, USB-C / Thunderbolt, HDMI, Ethernet (RJ-45), giắc âm thanh 3.5 mm.</w:t>
            </w:r>
            <w:r>
              <w:rPr>
                <w:sz w:val="26"/>
                <w:szCs w:val="26"/>
              </w:rPr>
              <w:br/>
              <w:t>-Kết nối mạng: LAN Gigabit Ethernet, Wi-Fi 6 hoặc cao hơn, Bluetooth tích hợp.</w:t>
            </w:r>
            <w:r>
              <w:rPr>
                <w:sz w:val="26"/>
                <w:szCs w:val="26"/>
              </w:rPr>
              <w:br/>
              <w:t>-Hệ điều hành: Windows 11 Professional 64-bit bản quyền chính hãng, cài sẵn và có khả năng cập nhật tự động.</w:t>
            </w:r>
            <w:r>
              <w:rPr>
                <w:sz w:val="26"/>
                <w:szCs w:val="26"/>
              </w:rPr>
              <w:br/>
              <w:t>-Thiết bị bao gồm: đầy đủ linh kiện, phụ kiện tiêu chuẩn của hãng (dây nguồn, sạc, tài liệu hướng dẫn, cáp kết nối nếu có), bàn phím và chuột đồng bộ.</w:t>
            </w:r>
            <w:r>
              <w:rPr>
                <w:sz w:val="26"/>
                <w:szCs w:val="26"/>
              </w:rPr>
              <w:br/>
            </w:r>
          </w:p>
          <w:p w14:paraId="5AFAF050" w14:textId="77777777" w:rsidR="004C7320" w:rsidRPr="000F7C28" w:rsidRDefault="004C7320" w:rsidP="00BD4DD3">
            <w:pPr>
              <w:widowControl w:val="0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-Nhà thầu có trách nhiệm: triển khai, lắp đặt, cấu hình, cài đặt phần mềm và bàn giao máy trạm theo yêu cầu kỹ thuật của chủ đầu tư.</w:t>
            </w:r>
            <w:r>
              <w:rPr>
                <w:sz w:val="26"/>
                <w:szCs w:val="26"/>
              </w:rPr>
              <w:br/>
              <w:t>-Bảo hành: tối thiểu 12 tháng chính hãng.</w:t>
            </w:r>
          </w:p>
        </w:tc>
        <w:tc>
          <w:tcPr>
            <w:tcW w:w="1410" w:type="dxa"/>
          </w:tcPr>
          <w:p w14:paraId="67E214B0" w14:textId="77777777" w:rsidR="004C7320" w:rsidRPr="006F1D66" w:rsidRDefault="004C7320" w:rsidP="00BD4DD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C7320" w:rsidRPr="006F1D66" w14:paraId="49BCD2F2" w14:textId="77777777" w:rsidTr="00BD4DD3">
        <w:trPr>
          <w:jc w:val="center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31599F21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63A7B6B" w14:textId="77777777" w:rsidR="004C7320" w:rsidRPr="006F1D66" w:rsidRDefault="004C7320" w:rsidP="00BD4DD3">
            <w:pPr>
              <w:widowControl w:val="0"/>
              <w:spacing w:before="20" w:after="20"/>
              <w:rPr>
                <w:b/>
                <w:bCs/>
                <w:sz w:val="26"/>
                <w:szCs w:val="26"/>
              </w:rPr>
            </w:pPr>
            <w:r w:rsidRPr="00E610EC">
              <w:rPr>
                <w:color w:val="000000"/>
                <w:szCs w:val="24"/>
              </w:rPr>
              <w:t>Máy tính lắp rắp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1C9DAE2F" w14:textId="77777777" w:rsidR="004C7320" w:rsidRPr="00F76E88" w:rsidRDefault="004C7320" w:rsidP="00BD4DD3">
            <w:pPr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tính lắp ráp có cấu hình và hiệu năng tối thiểu tương đương như sau:</w:t>
            </w:r>
          </w:p>
          <w:p w14:paraId="683013A5" w14:textId="77777777" w:rsidR="004C7320" w:rsidRPr="00170522" w:rsidRDefault="004C7320" w:rsidP="00BD4DD3">
            <w:pPr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F7C28">
              <w:rPr>
                <w:sz w:val="26"/>
                <w:szCs w:val="26"/>
              </w:rPr>
              <w:t>Mainboard: Tương đương Asus TUF Gaming Z790 PLUS Wifi DDR5, hỗ trợ CPU Intel thế hệ 13, RAM DDR5.</w:t>
            </w:r>
            <w:r w:rsidRPr="000F7C28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Bộ vi xử lý (CPU): Intel Core i9-13900K hoặc tương đương, 24 nhân, 32 luồng, hỗ trợ Turbo Boost ≥ 5.8 GHz.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Hệ thống tản nhiệt: Tản nhiệt nước AIO hoặc tương đương, đảm bảo nhiệt độ hoạt động ổn định dưới tải cao.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Bộ nhớ trong (RAM): 64 GB (2 x 32 GB) DDR5 BUS 5200 hoặc tương đương, hỗ trợ dual-channel.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 xml:space="preserve">- </w:t>
            </w:r>
            <w:r w:rsidRPr="006020EB">
              <w:rPr>
                <w:sz w:val="26"/>
                <w:szCs w:val="26"/>
              </w:rPr>
              <w:t>Ổ cứng SSD: 1 TB NVMe PCIe Gen4.0 M.2 hoặc tương đương.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Ổ cứng HDD: 4 TB hoặc tương đương.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Card đồ họa (VGA): NVIDIA RTX 5060 Ti hoặc tương đương, VRAM ≥ 16 GB.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Nguồn: 850 W hoặc lớn hơn, chuẩn 80 PLUS Gold trở lên.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Case: Mid-Tower chuẩn ATX, đảm bảo thông gió tốt, cổng USB Type-C tích hợp, màu đen hoặc tương đương.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Màn hình: 27 inch, độ phân giải 2K IPS, tần số quét ≥ 120 Hz, thời gian phản hồi ≤ 5 ms, cổng kết nối USB Type-C hoặc tương đương.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Bàn phím: Chuẩn USB, bàn phím đầy đủ phím số, tương đương Dell KB216.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6020EB">
              <w:rPr>
                <w:sz w:val="26"/>
                <w:szCs w:val="26"/>
              </w:rPr>
              <w:t>Chuột: Chuột quang hoặc gaming, kết nối USB, tương đương Logitech G102 Gen2 LightSync.</w:t>
            </w:r>
            <w:r w:rsidRPr="006020EB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170522">
              <w:rPr>
                <w:sz w:val="26"/>
                <w:szCs w:val="26"/>
              </w:rPr>
              <w:t>Hệ điều hành: Windows 11 Professional 64-bit bản quyền chính hãng, cài sẵn, có khả năng cập nhật tự động.</w:t>
            </w:r>
          </w:p>
          <w:p w14:paraId="176E813A" w14:textId="77777777" w:rsidR="004C7320" w:rsidRPr="000F7C28" w:rsidRDefault="004C7320" w:rsidP="00BD4DD3">
            <w:pPr>
              <w:widowControl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F7C28">
              <w:rPr>
                <w:sz w:val="26"/>
                <w:szCs w:val="26"/>
              </w:rPr>
              <w:t>Thiết bị bao gồm: đầy đủ linh kiện, phụ kiện tiêu chuẩn của nhà sản xuất, bao gồm dây nguồn, tài liệu hướng dẫn, cáp kết nối nếu có.</w:t>
            </w:r>
          </w:p>
          <w:p w14:paraId="05605136" w14:textId="77777777" w:rsidR="004C7320" w:rsidRPr="00170522" w:rsidRDefault="004C7320" w:rsidP="00BD4DD3">
            <w:pPr>
              <w:widowControl w:val="0"/>
              <w:jc w:val="lef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F7C28">
              <w:rPr>
                <w:sz w:val="26"/>
                <w:szCs w:val="26"/>
              </w:rPr>
              <w:t>Nhà thầu có trách nhiệm: triển khai, lắp ráp, cấu hình, cài đặt phần mềm và bàn giao máy trạm theo yêu cầu kỹ thuật của chủ đầu tư.</w:t>
            </w:r>
            <w:r w:rsidRPr="000F7C28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- </w:t>
            </w:r>
            <w:r w:rsidRPr="00170522">
              <w:rPr>
                <w:sz w:val="26"/>
                <w:szCs w:val="26"/>
              </w:rPr>
              <w:t>Bảo hành: Nhà thầu chịu trách nhiệm bảo hành toàn bộ máy và linh kiện theo tiêu chuẩn của nhà sản xuất, đảm bảo hoạt động ổn định.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B182E80" w14:textId="77777777" w:rsidR="004C7320" w:rsidRPr="006F1D66" w:rsidRDefault="004C7320" w:rsidP="00BD4DD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C7320" w:rsidRPr="006F1D66" w14:paraId="3F18FA1D" w14:textId="77777777" w:rsidTr="00BD4DD3">
        <w:trPr>
          <w:trHeight w:val="928"/>
          <w:jc w:val="center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6BF55DB6" w14:textId="77777777" w:rsidR="004C7320" w:rsidRPr="000F7C28" w:rsidRDefault="004C7320" w:rsidP="00BD4DD3">
            <w:pPr>
              <w:jc w:val="left"/>
              <w:rPr>
                <w:b/>
                <w:bCs/>
                <w:i/>
                <w:sz w:val="26"/>
                <w:szCs w:val="26"/>
              </w:rPr>
            </w:pPr>
            <w:r w:rsidRPr="000F7C28">
              <w:rPr>
                <w:b/>
                <w:bCs/>
                <w:i/>
                <w:szCs w:val="28"/>
                <w:lang w:val="it-IT"/>
              </w:rPr>
              <w:t>+ Phần 3: Mua palăng xích điện</w:t>
            </w:r>
          </w:p>
        </w:tc>
      </w:tr>
      <w:tr w:rsidR="004C7320" w:rsidRPr="006F1D66" w14:paraId="617F70EF" w14:textId="77777777" w:rsidTr="00BD4DD3">
        <w:trPr>
          <w:jc w:val="center"/>
        </w:trPr>
        <w:tc>
          <w:tcPr>
            <w:tcW w:w="949" w:type="dxa"/>
            <w:vAlign w:val="center"/>
          </w:tcPr>
          <w:p w14:paraId="3C401310" w14:textId="77777777" w:rsidR="004C7320" w:rsidRDefault="004C7320" w:rsidP="00BD4DD3">
            <w:pPr>
              <w:widowControl w:val="0"/>
              <w:spacing w:before="100" w:after="60"/>
              <w:jc w:val="center"/>
              <w:rPr>
                <w:bCs/>
                <w:sz w:val="26"/>
                <w:szCs w:val="26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1702" w:type="dxa"/>
            <w:vAlign w:val="center"/>
          </w:tcPr>
          <w:p w14:paraId="01280F34" w14:textId="77777777" w:rsidR="004C7320" w:rsidRPr="00E610EC" w:rsidRDefault="004C7320" w:rsidP="00BD4DD3">
            <w:pPr>
              <w:widowControl w:val="0"/>
              <w:spacing w:before="20" w:after="20"/>
              <w:rPr>
                <w:color w:val="000000"/>
                <w:szCs w:val="24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Tên hàng hóa</w:t>
            </w:r>
          </w:p>
        </w:tc>
        <w:tc>
          <w:tcPr>
            <w:tcW w:w="5000" w:type="dxa"/>
            <w:vAlign w:val="center"/>
          </w:tcPr>
          <w:p w14:paraId="78DBEED1" w14:textId="77777777" w:rsidR="004C7320" w:rsidRDefault="004C7320" w:rsidP="00BD4DD3">
            <w:pPr>
              <w:tabs>
                <w:tab w:val="left" w:pos="5448"/>
              </w:tabs>
            </w:pPr>
            <w:r w:rsidRPr="006F1D66">
              <w:rPr>
                <w:rFonts w:eastAsiaTheme="minorHAnsi" w:cstheme="minorBidi"/>
                <w:b/>
                <w:sz w:val="26"/>
                <w:szCs w:val="26"/>
              </w:rPr>
              <w:t>Thông số kỹ thuật và các tiêu chuẩn</w:t>
            </w:r>
          </w:p>
        </w:tc>
        <w:tc>
          <w:tcPr>
            <w:tcW w:w="1410" w:type="dxa"/>
          </w:tcPr>
          <w:p w14:paraId="2865B938" w14:textId="77777777" w:rsidR="004C7320" w:rsidRPr="00EF492D" w:rsidRDefault="004C7320" w:rsidP="00BD4DD3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 w:cstheme="minorBidi"/>
                <w:b/>
                <w:sz w:val="26"/>
                <w:szCs w:val="26"/>
              </w:rPr>
              <w:t xml:space="preserve">Ghi chú </w:t>
            </w:r>
          </w:p>
        </w:tc>
      </w:tr>
      <w:tr w:rsidR="004C7320" w:rsidRPr="006F1D66" w14:paraId="12B7C987" w14:textId="77777777" w:rsidTr="00BD4DD3">
        <w:trPr>
          <w:jc w:val="center"/>
        </w:trPr>
        <w:tc>
          <w:tcPr>
            <w:tcW w:w="949" w:type="dxa"/>
            <w:vAlign w:val="center"/>
          </w:tcPr>
          <w:p w14:paraId="711C67A0" w14:textId="77777777" w:rsidR="004C7320" w:rsidRPr="006F1D66" w:rsidRDefault="004C7320" w:rsidP="00BD4DD3">
            <w:pPr>
              <w:widowControl w:val="0"/>
              <w:spacing w:before="100" w:after="6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14:paraId="69C0470E" w14:textId="77777777" w:rsidR="004C7320" w:rsidRPr="006F1D66" w:rsidRDefault="004C7320" w:rsidP="00BD4DD3">
            <w:pPr>
              <w:widowControl w:val="0"/>
              <w:spacing w:before="20" w:after="20"/>
              <w:rPr>
                <w:b/>
                <w:sz w:val="26"/>
                <w:szCs w:val="26"/>
                <w:lang w:val="nl-NL"/>
              </w:rPr>
            </w:pPr>
            <w:r w:rsidRPr="00E610EC">
              <w:rPr>
                <w:color w:val="000000"/>
                <w:szCs w:val="24"/>
              </w:rPr>
              <w:t>Pa lăng xích điện sân khấu</w:t>
            </w:r>
          </w:p>
        </w:tc>
        <w:tc>
          <w:tcPr>
            <w:tcW w:w="5000" w:type="dxa"/>
          </w:tcPr>
          <w:p w14:paraId="1072CD83" w14:textId="77777777" w:rsidR="004C7320" w:rsidRDefault="004C7320" w:rsidP="00BD4DD3">
            <w:pPr>
              <w:tabs>
                <w:tab w:val="left" w:pos="5448"/>
              </w:tabs>
            </w:pPr>
            <w:r>
              <w:t>Là pa lăng xích điện sân khấu Duke Ch-2000 hoặc tương đương có thông số cơ bản như sau :</w:t>
            </w:r>
          </w:p>
          <w:p w14:paraId="1F42E3DF" w14:textId="77777777" w:rsidR="004C7320" w:rsidRDefault="004C7320" w:rsidP="00BD4DD3">
            <w:pPr>
              <w:tabs>
                <w:tab w:val="left" w:pos="5448"/>
              </w:tabs>
            </w:pPr>
            <w:r>
              <w:t>- Trọng lượng nâng: 2000 kg</w:t>
            </w:r>
          </w:p>
          <w:p w14:paraId="642CAE36" w14:textId="77777777" w:rsidR="004C7320" w:rsidRDefault="004C7320" w:rsidP="00BD4DD3">
            <w:pPr>
              <w:tabs>
                <w:tab w:val="left" w:pos="5448"/>
              </w:tabs>
            </w:pPr>
            <w:r>
              <w:lastRenderedPageBreak/>
              <w:t>- Điện áp: 380 V, 3 pha</w:t>
            </w:r>
          </w:p>
          <w:p w14:paraId="21244368" w14:textId="77777777" w:rsidR="004C7320" w:rsidRDefault="004C7320" w:rsidP="00BD4DD3">
            <w:pPr>
              <w:tabs>
                <w:tab w:val="left" w:pos="5448"/>
              </w:tabs>
            </w:pPr>
            <w:r>
              <w:t>- Chiều dài xích: 20 m</w:t>
            </w:r>
          </w:p>
          <w:p w14:paraId="073AB4F1" w14:textId="77777777" w:rsidR="004C7320" w:rsidRDefault="004C7320" w:rsidP="00BD4DD3">
            <w:pPr>
              <w:tabs>
                <w:tab w:val="left" w:pos="5448"/>
              </w:tabs>
            </w:pPr>
            <w:r>
              <w:t>- Số nhánh xích: 2</w:t>
            </w:r>
          </w:p>
          <w:p w14:paraId="723C31F4" w14:textId="77777777" w:rsidR="004C7320" w:rsidRDefault="004C7320" w:rsidP="00BD4DD3">
            <w:pPr>
              <w:tabs>
                <w:tab w:val="left" w:pos="5448"/>
              </w:tabs>
            </w:pPr>
            <w:r>
              <w:t>- Tốc độ nâng hạ: 3 m/ phút</w:t>
            </w:r>
          </w:p>
          <w:p w14:paraId="0A554485" w14:textId="77777777" w:rsidR="004C7320" w:rsidRDefault="004C7320" w:rsidP="00BD4DD3">
            <w:pPr>
              <w:tabs>
                <w:tab w:val="left" w:pos="5448"/>
              </w:tabs>
            </w:pPr>
            <w:r>
              <w:t>- Công suất động cơ: 2 HP</w:t>
            </w:r>
          </w:p>
          <w:p w14:paraId="043264EE" w14:textId="77777777" w:rsidR="004C7320" w:rsidRDefault="004C7320" w:rsidP="00BD4DD3">
            <w:pPr>
              <w:tabs>
                <w:tab w:val="left" w:pos="5448"/>
              </w:tabs>
            </w:pPr>
            <w:r>
              <w:t xml:space="preserve">- Kích thước mắt xích: </w:t>
            </w:r>
            <w:r w:rsidRPr="00A944AE">
              <w:t>đảm bảo tải trọng nâng 2000 kg</w:t>
            </w:r>
          </w:p>
          <w:p w14:paraId="1C56C44C" w14:textId="77777777" w:rsidR="004C7320" w:rsidRPr="006F1D66" w:rsidRDefault="004C7320" w:rsidP="00BD4DD3">
            <w:pPr>
              <w:tabs>
                <w:tab w:val="left" w:pos="5448"/>
              </w:tabs>
              <w:rPr>
                <w:rFonts w:eastAsiaTheme="minorHAnsi" w:cstheme="minorBidi"/>
                <w:b/>
                <w:sz w:val="26"/>
                <w:szCs w:val="26"/>
              </w:rPr>
            </w:pPr>
          </w:p>
        </w:tc>
        <w:tc>
          <w:tcPr>
            <w:tcW w:w="1410" w:type="dxa"/>
          </w:tcPr>
          <w:p w14:paraId="47B5562D" w14:textId="77777777" w:rsidR="004C7320" w:rsidRDefault="004C7320" w:rsidP="00BD4DD3">
            <w:pPr>
              <w:jc w:val="center"/>
              <w:rPr>
                <w:rFonts w:eastAsiaTheme="minorHAnsi" w:cstheme="minorBidi"/>
                <w:b/>
                <w:sz w:val="26"/>
                <w:szCs w:val="26"/>
              </w:rPr>
            </w:pPr>
            <w:r w:rsidRPr="00EF492D">
              <w:rPr>
                <w:sz w:val="26"/>
                <w:szCs w:val="26"/>
              </w:rPr>
              <w:lastRenderedPageBreak/>
              <w:t xml:space="preserve">Phần </w:t>
            </w:r>
            <w:r>
              <w:rPr>
                <w:sz w:val="26"/>
                <w:szCs w:val="26"/>
              </w:rPr>
              <w:t>3</w:t>
            </w:r>
          </w:p>
        </w:tc>
      </w:tr>
    </w:tbl>
    <w:p w14:paraId="71672707" w14:textId="77777777" w:rsidR="00970E51" w:rsidRPr="00970E51" w:rsidRDefault="00970E51"/>
    <w:sectPr w:rsidR="00970E51" w:rsidRPr="0097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775"/>
    <w:multiLevelType w:val="hybridMultilevel"/>
    <w:tmpl w:val="AA4A79B4"/>
    <w:lvl w:ilvl="0" w:tplc="268E6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51"/>
    <w:rsid w:val="004C7320"/>
    <w:rsid w:val="00970E51"/>
    <w:rsid w:val="00C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3539"/>
  <w15:chartTrackingRefBased/>
  <w15:docId w15:val="{263F9BDA-EB09-4B31-AA54-E11AE628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51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970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5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0E51"/>
    <w:pPr>
      <w:widowControl w:val="0"/>
      <w:autoSpaceDE w:val="0"/>
      <w:autoSpaceDN w:val="0"/>
      <w:spacing w:before="59"/>
      <w:jc w:val="right"/>
    </w:pPr>
    <w:rPr>
      <w:sz w:val="22"/>
      <w:szCs w:val="22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4C7320"/>
  </w:style>
  <w:style w:type="table" w:styleId="TableGrid">
    <w:name w:val="Table Grid"/>
    <w:basedOn w:val="TableNormal"/>
    <w:uiPriority w:val="59"/>
    <w:rsid w:val="004C7320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2025-11-04T11:26:00Z</dcterms:created>
  <dcterms:modified xsi:type="dcterms:W3CDTF">2025-11-04T11:26:00Z</dcterms:modified>
</cp:coreProperties>
</file>