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4B1F3" w14:textId="77777777" w:rsidR="00E30A83" w:rsidRPr="00E30A83" w:rsidRDefault="00E30A83" w:rsidP="00E30A83">
      <w:pPr>
        <w:spacing w:before="120" w:after="120"/>
        <w:jc w:val="center"/>
        <w:outlineLvl w:val="0"/>
        <w:rPr>
          <w:b/>
          <w:bCs/>
          <w:sz w:val="26"/>
          <w:szCs w:val="26"/>
          <w:lang w:val="nl-NL"/>
        </w:rPr>
      </w:pPr>
      <w:bookmarkStart w:id="0" w:name="_Toc104800534"/>
      <w:r w:rsidRPr="00E30A83">
        <w:rPr>
          <w:b/>
          <w:bCs/>
          <w:sz w:val="26"/>
          <w:szCs w:val="26"/>
          <w:lang w:val="nl-NL"/>
        </w:rPr>
        <w:t>Phần 2. YÊU CẦU VỀ KỸ THUẬT</w:t>
      </w:r>
      <w:bookmarkEnd w:id="0"/>
    </w:p>
    <w:p w14:paraId="1DFBA3C7" w14:textId="77777777" w:rsidR="00E30A83" w:rsidRPr="00E30A83" w:rsidRDefault="00E30A83" w:rsidP="00E30A83">
      <w:pPr>
        <w:spacing w:before="120" w:after="120"/>
        <w:jc w:val="center"/>
        <w:outlineLvl w:val="0"/>
        <w:rPr>
          <w:b/>
          <w:bCs/>
          <w:sz w:val="26"/>
          <w:szCs w:val="26"/>
          <w:lang w:val="nl-NL"/>
        </w:rPr>
      </w:pPr>
      <w:bookmarkStart w:id="1" w:name="_Toc104800535"/>
      <w:r w:rsidRPr="00E30A83">
        <w:rPr>
          <w:b/>
          <w:bCs/>
          <w:sz w:val="26"/>
          <w:szCs w:val="26"/>
          <w:lang w:val="nl-NL"/>
        </w:rPr>
        <w:t>Chương V. YÊU CẦU VỀ KỸ THUẬT</w:t>
      </w:r>
      <w:bookmarkEnd w:id="1"/>
    </w:p>
    <w:p w14:paraId="59C6BD5E" w14:textId="77777777" w:rsidR="00E30A83" w:rsidRPr="00E30A83" w:rsidRDefault="00E30A83" w:rsidP="00E30A83">
      <w:pPr>
        <w:spacing w:before="120" w:after="120"/>
        <w:ind w:firstLine="709"/>
        <w:rPr>
          <w:b/>
          <w:sz w:val="26"/>
          <w:szCs w:val="26"/>
          <w:lang w:val="nl-NL"/>
        </w:rPr>
      </w:pPr>
      <w:r w:rsidRPr="00E30A83">
        <w:rPr>
          <w:b/>
          <w:sz w:val="26"/>
          <w:szCs w:val="26"/>
          <w:lang w:val="nl-NL"/>
        </w:rPr>
        <w:t>1. Giới thiệu chung về dự án/dự toán mua sắm, gói thầu:</w:t>
      </w:r>
    </w:p>
    <w:p w14:paraId="385BA234" w14:textId="77777777" w:rsidR="00E30A83" w:rsidRPr="00E30A83" w:rsidRDefault="00E30A83" w:rsidP="00E30A83">
      <w:pPr>
        <w:spacing w:before="120" w:after="120"/>
        <w:ind w:firstLine="709"/>
        <w:rPr>
          <w:i/>
          <w:spacing w:val="-4"/>
          <w:sz w:val="26"/>
          <w:szCs w:val="26"/>
          <w:lang w:val="nl-NL"/>
        </w:rPr>
      </w:pPr>
      <w:r w:rsidRPr="00E30A83">
        <w:rPr>
          <w:i/>
          <w:spacing w:val="-4"/>
          <w:sz w:val="26"/>
          <w:szCs w:val="26"/>
          <w:lang w:val="nl-NL"/>
        </w:rPr>
        <w:t>- Tên chủ đầu tư: Bệnh viện Ung Bướu</w:t>
      </w:r>
    </w:p>
    <w:p w14:paraId="2E6A83AD" w14:textId="77777777" w:rsidR="00E30A83" w:rsidRPr="00E30A83" w:rsidRDefault="00E30A83" w:rsidP="00E30A83">
      <w:pPr>
        <w:spacing w:before="120" w:after="120"/>
        <w:ind w:firstLine="709"/>
        <w:rPr>
          <w:i/>
          <w:spacing w:val="-4"/>
          <w:sz w:val="26"/>
          <w:szCs w:val="26"/>
          <w:lang w:val="nl-NL"/>
        </w:rPr>
      </w:pPr>
      <w:r w:rsidRPr="00E30A83">
        <w:rPr>
          <w:i/>
          <w:spacing w:val="-4"/>
          <w:sz w:val="26"/>
          <w:szCs w:val="26"/>
          <w:lang w:val="nl-NL"/>
        </w:rPr>
        <w:t xml:space="preserve">- Tên gói thầu: </w:t>
      </w:r>
      <w:r w:rsidRPr="00E30A83">
        <w:rPr>
          <w:bCs/>
          <w:i/>
          <w:spacing w:val="-4"/>
          <w:sz w:val="26"/>
          <w:szCs w:val="26"/>
          <w:lang w:val="vi-VN"/>
        </w:rPr>
        <w:t>Dịch vụ Bảo trì trọn gói cho 01 hệ thống xạ trị trong suất liều cao ≥ 24 kênh tại Bệnh viện Ung Bướu năm 2025-2026</w:t>
      </w:r>
    </w:p>
    <w:p w14:paraId="474A5512" w14:textId="77777777" w:rsidR="00E30A83" w:rsidRPr="00E30A83" w:rsidRDefault="00E30A83" w:rsidP="00E30A83">
      <w:pPr>
        <w:spacing w:before="120" w:after="120"/>
        <w:ind w:firstLine="709"/>
        <w:rPr>
          <w:i/>
          <w:spacing w:val="-4"/>
          <w:sz w:val="26"/>
          <w:szCs w:val="26"/>
          <w:lang w:val="nl-NL"/>
        </w:rPr>
      </w:pPr>
      <w:r w:rsidRPr="00E30A83">
        <w:rPr>
          <w:i/>
          <w:spacing w:val="-4"/>
          <w:sz w:val="26"/>
          <w:szCs w:val="26"/>
          <w:lang w:val="nl-NL"/>
        </w:rPr>
        <w:t xml:space="preserve"> - Nguồn vốn: Nguồn thu sự nghiệp và các nguồn thu hợp pháp khác</w:t>
      </w:r>
    </w:p>
    <w:p w14:paraId="09AE697C" w14:textId="77777777" w:rsidR="00E30A83" w:rsidRPr="00E30A83" w:rsidRDefault="00E30A83" w:rsidP="00E30A83">
      <w:pPr>
        <w:spacing w:before="120" w:after="120"/>
        <w:ind w:firstLine="709"/>
        <w:rPr>
          <w:i/>
          <w:spacing w:val="-4"/>
          <w:sz w:val="26"/>
          <w:szCs w:val="26"/>
          <w:lang w:val="nl-NL"/>
        </w:rPr>
      </w:pPr>
      <w:r w:rsidRPr="00E30A83">
        <w:rPr>
          <w:i/>
          <w:spacing w:val="-4"/>
          <w:sz w:val="26"/>
          <w:szCs w:val="26"/>
          <w:lang w:val="nl-NL"/>
        </w:rPr>
        <w:t>- Thời gian thực hiện gói thầu: 12 tháng</w:t>
      </w:r>
    </w:p>
    <w:p w14:paraId="03117AA4" w14:textId="77777777" w:rsidR="00E30A83" w:rsidRPr="00E30A83" w:rsidRDefault="00E30A83" w:rsidP="00E30A83">
      <w:pPr>
        <w:spacing w:before="120" w:after="120"/>
        <w:ind w:firstLine="709"/>
        <w:rPr>
          <w:i/>
          <w:spacing w:val="-4"/>
          <w:sz w:val="26"/>
          <w:szCs w:val="26"/>
          <w:lang w:val="nl-NL"/>
        </w:rPr>
      </w:pPr>
      <w:r w:rsidRPr="00E30A83">
        <w:rPr>
          <w:b/>
          <w:sz w:val="26"/>
          <w:szCs w:val="26"/>
          <w:lang w:val="nl-NL"/>
        </w:rPr>
        <w:t>2. Mục tiêu công việc:</w:t>
      </w:r>
      <w:r w:rsidRPr="00E30A83">
        <w:rPr>
          <w:sz w:val="26"/>
          <w:szCs w:val="26"/>
          <w:lang w:val="nl-NL"/>
        </w:rPr>
        <w:t xml:space="preserve"> </w:t>
      </w:r>
      <w:r w:rsidRPr="00E30A83">
        <w:rPr>
          <w:bCs/>
          <w:sz w:val="26"/>
          <w:szCs w:val="26"/>
          <w:lang w:val="nl-NL"/>
        </w:rPr>
        <w:t>Lựa chọn nhà thầu có đủ năng lực và kinh nghiệm thực hiện gói thầu Dịch vụ Bảo trì trọn gói cho 01 hệ thống xạ trị trong suất liều cao ≥ 24 kênh tại Bệnh viện Ung Bướu năm 2025-2026 theo phạm vi cung cấp chi tiết tại Mẫu số 01A.</w:t>
      </w:r>
      <w:r w:rsidRPr="00E30A83">
        <w:rPr>
          <w:i/>
          <w:spacing w:val="-4"/>
          <w:sz w:val="26"/>
          <w:szCs w:val="26"/>
          <w:lang w:val="nl-NL"/>
        </w:rPr>
        <w:t xml:space="preserve"> </w:t>
      </w:r>
    </w:p>
    <w:p w14:paraId="509A88B8" w14:textId="77777777" w:rsidR="00E30A83" w:rsidRPr="00E30A83" w:rsidRDefault="00E30A83" w:rsidP="00E30A83">
      <w:pPr>
        <w:spacing w:before="120" w:after="120"/>
        <w:ind w:firstLine="709"/>
        <w:rPr>
          <w:b/>
          <w:sz w:val="26"/>
          <w:szCs w:val="26"/>
          <w:lang w:val="nl-NL"/>
        </w:rPr>
      </w:pPr>
      <w:r w:rsidRPr="00E30A83">
        <w:rPr>
          <w:b/>
          <w:sz w:val="26"/>
          <w:szCs w:val="26"/>
          <w:lang w:val="nl-NL"/>
        </w:rPr>
        <w:t>3. Yêu cầu kỹ thuật của gói thầu:</w:t>
      </w:r>
    </w:p>
    <w:tbl>
      <w:tblPr>
        <w:tblW w:w="5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479"/>
        <w:gridCol w:w="4521"/>
        <w:gridCol w:w="998"/>
        <w:gridCol w:w="863"/>
        <w:gridCol w:w="1434"/>
      </w:tblGrid>
      <w:tr w:rsidR="00E30A83" w:rsidRPr="00E30A83" w14:paraId="58230898" w14:textId="77777777" w:rsidTr="00813E24">
        <w:trPr>
          <w:trHeight w:val="746"/>
          <w:jc w:val="center"/>
        </w:trPr>
        <w:tc>
          <w:tcPr>
            <w:tcW w:w="347" w:type="pct"/>
            <w:shd w:val="clear" w:color="auto" w:fill="auto"/>
            <w:vAlign w:val="center"/>
            <w:hideMark/>
          </w:tcPr>
          <w:p w14:paraId="537BDBF4" w14:textId="77777777" w:rsidR="00E30A83" w:rsidRPr="00E30A83" w:rsidRDefault="00E30A83" w:rsidP="00813E24">
            <w:pPr>
              <w:spacing w:before="60" w:after="60"/>
              <w:jc w:val="center"/>
              <w:rPr>
                <w:b/>
                <w:sz w:val="26"/>
                <w:szCs w:val="26"/>
              </w:rPr>
            </w:pPr>
            <w:r w:rsidRPr="00E30A83">
              <w:rPr>
                <w:b/>
                <w:bCs/>
                <w:sz w:val="26"/>
                <w:szCs w:val="26"/>
              </w:rPr>
              <w:t>STT</w:t>
            </w:r>
          </w:p>
        </w:tc>
        <w:tc>
          <w:tcPr>
            <w:tcW w:w="747" w:type="pct"/>
            <w:shd w:val="clear" w:color="auto" w:fill="auto"/>
            <w:vAlign w:val="center"/>
            <w:hideMark/>
          </w:tcPr>
          <w:p w14:paraId="51B1F9B4" w14:textId="77777777" w:rsidR="00E30A83" w:rsidRPr="00E30A83" w:rsidRDefault="00E30A83" w:rsidP="00813E24">
            <w:pPr>
              <w:spacing w:before="60" w:after="60"/>
              <w:jc w:val="center"/>
              <w:rPr>
                <w:b/>
                <w:bCs/>
                <w:sz w:val="26"/>
                <w:szCs w:val="26"/>
              </w:rPr>
            </w:pPr>
            <w:r w:rsidRPr="00E30A83">
              <w:rPr>
                <w:b/>
                <w:bCs/>
                <w:sz w:val="26"/>
                <w:szCs w:val="26"/>
              </w:rPr>
              <w:t>Danh mục dịch vụ</w:t>
            </w:r>
          </w:p>
        </w:tc>
        <w:tc>
          <w:tcPr>
            <w:tcW w:w="2267" w:type="pct"/>
            <w:shd w:val="clear" w:color="auto" w:fill="auto"/>
            <w:vAlign w:val="center"/>
            <w:hideMark/>
          </w:tcPr>
          <w:p w14:paraId="33C554F8" w14:textId="77777777" w:rsidR="00E30A83" w:rsidRPr="00E30A83" w:rsidRDefault="00E30A83" w:rsidP="00813E24">
            <w:pPr>
              <w:spacing w:before="60" w:after="60"/>
              <w:jc w:val="center"/>
              <w:rPr>
                <w:b/>
                <w:sz w:val="26"/>
                <w:szCs w:val="26"/>
              </w:rPr>
            </w:pPr>
            <w:r w:rsidRPr="00E30A83">
              <w:rPr>
                <w:b/>
                <w:bCs/>
                <w:sz w:val="26"/>
                <w:szCs w:val="26"/>
              </w:rPr>
              <w:t>Mô tả dịch vụ</w:t>
            </w:r>
          </w:p>
        </w:tc>
        <w:tc>
          <w:tcPr>
            <w:tcW w:w="495" w:type="pct"/>
            <w:shd w:val="clear" w:color="auto" w:fill="auto"/>
            <w:vAlign w:val="center"/>
            <w:hideMark/>
          </w:tcPr>
          <w:p w14:paraId="34597B1F" w14:textId="77777777" w:rsidR="00E30A83" w:rsidRPr="00E30A83" w:rsidRDefault="00E30A83" w:rsidP="00813E24">
            <w:pPr>
              <w:spacing w:before="60" w:after="60"/>
              <w:jc w:val="center"/>
              <w:rPr>
                <w:b/>
                <w:sz w:val="26"/>
                <w:szCs w:val="26"/>
              </w:rPr>
            </w:pPr>
            <w:r w:rsidRPr="00E30A83">
              <w:rPr>
                <w:b/>
                <w:bCs/>
                <w:sz w:val="26"/>
                <w:szCs w:val="26"/>
              </w:rPr>
              <w:t>ĐVT</w:t>
            </w:r>
          </w:p>
        </w:tc>
        <w:tc>
          <w:tcPr>
            <w:tcW w:w="420" w:type="pct"/>
            <w:shd w:val="clear" w:color="auto" w:fill="auto"/>
            <w:vAlign w:val="center"/>
            <w:hideMark/>
          </w:tcPr>
          <w:p w14:paraId="67D5239C" w14:textId="77777777" w:rsidR="00E30A83" w:rsidRPr="00E30A83" w:rsidRDefault="00E30A83" w:rsidP="00813E24">
            <w:pPr>
              <w:spacing w:before="60" w:after="60"/>
              <w:jc w:val="center"/>
              <w:rPr>
                <w:b/>
                <w:sz w:val="26"/>
                <w:szCs w:val="26"/>
              </w:rPr>
            </w:pPr>
            <w:r w:rsidRPr="00E30A83">
              <w:rPr>
                <w:b/>
                <w:bCs/>
                <w:sz w:val="26"/>
                <w:szCs w:val="26"/>
              </w:rPr>
              <w:t>Số lượng</w:t>
            </w:r>
          </w:p>
        </w:tc>
        <w:tc>
          <w:tcPr>
            <w:tcW w:w="725" w:type="pct"/>
            <w:shd w:val="clear" w:color="auto" w:fill="auto"/>
            <w:vAlign w:val="center"/>
          </w:tcPr>
          <w:p w14:paraId="76C3FF38" w14:textId="77777777" w:rsidR="00E30A83" w:rsidRPr="00E30A83" w:rsidRDefault="00E30A83" w:rsidP="00813E24">
            <w:pPr>
              <w:spacing w:before="60" w:after="60"/>
              <w:jc w:val="center"/>
              <w:rPr>
                <w:b/>
                <w:bCs/>
                <w:sz w:val="26"/>
                <w:szCs w:val="26"/>
              </w:rPr>
            </w:pPr>
            <w:r w:rsidRPr="00E30A83">
              <w:rPr>
                <w:b/>
                <w:bCs/>
                <w:sz w:val="26"/>
                <w:szCs w:val="26"/>
              </w:rPr>
              <w:t>Thời gian thực hiện</w:t>
            </w:r>
          </w:p>
        </w:tc>
      </w:tr>
      <w:tr w:rsidR="00E30A83" w:rsidRPr="00E30A83" w14:paraId="6724E87F" w14:textId="77777777" w:rsidTr="00813E24">
        <w:trPr>
          <w:trHeight w:val="2296"/>
          <w:jc w:val="center"/>
        </w:trPr>
        <w:tc>
          <w:tcPr>
            <w:tcW w:w="347" w:type="pct"/>
            <w:shd w:val="clear" w:color="auto" w:fill="auto"/>
            <w:vAlign w:val="center"/>
          </w:tcPr>
          <w:p w14:paraId="530D95CB" w14:textId="77777777" w:rsidR="00E30A83" w:rsidRPr="00E30A83" w:rsidRDefault="00E30A83" w:rsidP="00813E24">
            <w:pPr>
              <w:spacing w:before="60" w:after="60"/>
              <w:jc w:val="center"/>
              <w:rPr>
                <w:b/>
                <w:sz w:val="26"/>
                <w:szCs w:val="26"/>
              </w:rPr>
            </w:pPr>
            <w:r w:rsidRPr="00E30A83">
              <w:rPr>
                <w:sz w:val="26"/>
                <w:szCs w:val="26"/>
              </w:rPr>
              <w:t>1</w:t>
            </w:r>
          </w:p>
        </w:tc>
        <w:tc>
          <w:tcPr>
            <w:tcW w:w="747" w:type="pct"/>
            <w:shd w:val="clear" w:color="auto" w:fill="auto"/>
            <w:vAlign w:val="center"/>
          </w:tcPr>
          <w:p w14:paraId="4B388023" w14:textId="77777777" w:rsidR="00E30A83" w:rsidRPr="00E30A83" w:rsidRDefault="00E30A83" w:rsidP="00813E24">
            <w:pPr>
              <w:spacing w:before="60" w:after="60"/>
              <w:ind w:left="133" w:right="131"/>
              <w:jc w:val="center"/>
              <w:rPr>
                <w:b/>
                <w:bCs/>
                <w:sz w:val="26"/>
                <w:szCs w:val="26"/>
              </w:rPr>
            </w:pPr>
            <w:r w:rsidRPr="00E30A83">
              <w:rPr>
                <w:sz w:val="26"/>
                <w:szCs w:val="26"/>
              </w:rPr>
              <w:t>Bảo trì trọn gói cho 01 Hệ thống xạ trị trong suất liều cao ≥ 24 kênh</w:t>
            </w:r>
          </w:p>
        </w:tc>
        <w:tc>
          <w:tcPr>
            <w:tcW w:w="2267" w:type="pct"/>
            <w:shd w:val="clear" w:color="auto" w:fill="auto"/>
            <w:vAlign w:val="center"/>
          </w:tcPr>
          <w:p w14:paraId="51988E10" w14:textId="77777777" w:rsidR="00E30A83" w:rsidRPr="00E30A83" w:rsidRDefault="00E30A83" w:rsidP="00813E24">
            <w:pPr>
              <w:spacing w:before="60" w:after="60" w:line="276" w:lineRule="auto"/>
              <w:contextualSpacing/>
              <w:rPr>
                <w:sz w:val="26"/>
                <w:szCs w:val="26"/>
              </w:rPr>
            </w:pPr>
            <w:r w:rsidRPr="00E30A83">
              <w:rPr>
                <w:sz w:val="26"/>
                <w:szCs w:val="26"/>
              </w:rPr>
              <w:t>•</w:t>
            </w:r>
            <w:r w:rsidRPr="00E30A83">
              <w:rPr>
                <w:sz w:val="26"/>
                <w:szCs w:val="26"/>
              </w:rPr>
              <w:tab/>
            </w:r>
            <w:r w:rsidRPr="00E30A83">
              <w:rPr>
                <w:b/>
                <w:sz w:val="26"/>
                <w:szCs w:val="26"/>
              </w:rPr>
              <w:t>Thông tin máy:</w:t>
            </w:r>
          </w:p>
          <w:p w14:paraId="648EE35D" w14:textId="77777777" w:rsidR="00E30A83" w:rsidRPr="00E30A83" w:rsidRDefault="00E30A83" w:rsidP="00813E24">
            <w:pPr>
              <w:numPr>
                <w:ilvl w:val="0"/>
                <w:numId w:val="2"/>
              </w:numPr>
              <w:spacing w:before="60" w:after="60"/>
              <w:ind w:left="317" w:hanging="317"/>
              <w:contextualSpacing/>
              <w:jc w:val="left"/>
              <w:rPr>
                <w:sz w:val="26"/>
                <w:szCs w:val="26"/>
              </w:rPr>
            </w:pPr>
            <w:r w:rsidRPr="00E30A83">
              <w:rPr>
                <w:sz w:val="26"/>
                <w:szCs w:val="26"/>
              </w:rPr>
              <w:t>Hệ thống xạ trị trong suất liều cao ≥ 24 kênh</w:t>
            </w:r>
          </w:p>
          <w:p w14:paraId="58B541AC" w14:textId="77777777" w:rsidR="00E30A83" w:rsidRPr="00E30A83" w:rsidRDefault="00E30A83" w:rsidP="00813E24">
            <w:pPr>
              <w:numPr>
                <w:ilvl w:val="0"/>
                <w:numId w:val="2"/>
              </w:numPr>
              <w:spacing w:before="60" w:after="60"/>
              <w:ind w:left="317" w:hanging="317"/>
              <w:contextualSpacing/>
              <w:jc w:val="left"/>
              <w:rPr>
                <w:sz w:val="26"/>
                <w:szCs w:val="26"/>
              </w:rPr>
            </w:pPr>
            <w:r w:rsidRPr="00E30A83">
              <w:rPr>
                <w:sz w:val="26"/>
                <w:szCs w:val="26"/>
              </w:rPr>
              <w:t>Hãng: Varian</w:t>
            </w:r>
          </w:p>
          <w:p w14:paraId="3CA549FD" w14:textId="77777777" w:rsidR="00E30A83" w:rsidRPr="00E30A83" w:rsidRDefault="00E30A83" w:rsidP="00813E24">
            <w:pPr>
              <w:numPr>
                <w:ilvl w:val="0"/>
                <w:numId w:val="2"/>
              </w:numPr>
              <w:spacing w:before="60" w:after="60"/>
              <w:ind w:left="317" w:hanging="317"/>
              <w:contextualSpacing/>
              <w:jc w:val="left"/>
              <w:rPr>
                <w:sz w:val="26"/>
                <w:szCs w:val="26"/>
                <w:lang w:val="sv-SE"/>
              </w:rPr>
            </w:pPr>
            <w:r w:rsidRPr="00E30A83">
              <w:rPr>
                <w:sz w:val="26"/>
                <w:szCs w:val="26"/>
                <w:lang w:val="sv-SE"/>
              </w:rPr>
              <w:t>Chủng loại (Model): GammaMed Plus Ix</w:t>
            </w:r>
          </w:p>
          <w:p w14:paraId="2C1434F8" w14:textId="77777777" w:rsidR="00E30A83" w:rsidRPr="00E30A83" w:rsidRDefault="00E30A83" w:rsidP="00813E24">
            <w:pPr>
              <w:numPr>
                <w:ilvl w:val="0"/>
                <w:numId w:val="2"/>
              </w:numPr>
              <w:spacing w:before="60" w:after="60"/>
              <w:ind w:left="317" w:hanging="317"/>
              <w:contextualSpacing/>
              <w:jc w:val="left"/>
              <w:rPr>
                <w:sz w:val="26"/>
                <w:szCs w:val="26"/>
              </w:rPr>
            </w:pPr>
            <w:r w:rsidRPr="00E30A83">
              <w:rPr>
                <w:sz w:val="26"/>
                <w:szCs w:val="26"/>
              </w:rPr>
              <w:t>Năm sản xuất: 2020</w:t>
            </w:r>
          </w:p>
          <w:p w14:paraId="1E40E191" w14:textId="77777777" w:rsidR="00E30A83" w:rsidRPr="00E30A83" w:rsidRDefault="00E30A83" w:rsidP="00813E24">
            <w:pPr>
              <w:numPr>
                <w:ilvl w:val="0"/>
                <w:numId w:val="2"/>
              </w:numPr>
              <w:spacing w:before="60" w:after="60" w:line="276" w:lineRule="auto"/>
              <w:ind w:left="317" w:hanging="317"/>
              <w:contextualSpacing/>
              <w:jc w:val="left"/>
              <w:rPr>
                <w:sz w:val="26"/>
                <w:szCs w:val="26"/>
              </w:rPr>
            </w:pPr>
            <w:r w:rsidRPr="00E30A83">
              <w:rPr>
                <w:sz w:val="26"/>
                <w:szCs w:val="26"/>
              </w:rPr>
              <w:t>Số lượng: 01 máy</w:t>
            </w:r>
          </w:p>
          <w:p w14:paraId="3A1A387D" w14:textId="77777777" w:rsidR="00E30A83" w:rsidRPr="00E30A83" w:rsidRDefault="00E30A83" w:rsidP="00813E24">
            <w:pPr>
              <w:spacing w:before="60" w:after="60" w:line="276" w:lineRule="auto"/>
              <w:ind w:left="317"/>
              <w:contextualSpacing/>
              <w:rPr>
                <w:sz w:val="26"/>
                <w:szCs w:val="26"/>
              </w:rPr>
            </w:pPr>
            <w:r w:rsidRPr="00E30A83">
              <w:rPr>
                <w:sz w:val="26"/>
                <w:szCs w:val="26"/>
              </w:rPr>
              <w:t>•</w:t>
            </w:r>
            <w:r w:rsidRPr="00E30A83">
              <w:rPr>
                <w:sz w:val="26"/>
                <w:szCs w:val="26"/>
              </w:rPr>
              <w:tab/>
            </w:r>
            <w:r w:rsidRPr="00E30A83">
              <w:rPr>
                <w:b/>
                <w:sz w:val="26"/>
                <w:szCs w:val="26"/>
              </w:rPr>
              <w:t>Nội dung bảo trì:</w:t>
            </w:r>
          </w:p>
          <w:p w14:paraId="1AF5F1D3" w14:textId="77777777" w:rsidR="00E30A83" w:rsidRPr="00E30A83" w:rsidRDefault="00E30A83" w:rsidP="00813E24">
            <w:pPr>
              <w:numPr>
                <w:ilvl w:val="0"/>
                <w:numId w:val="2"/>
              </w:numPr>
              <w:spacing w:before="60" w:after="60"/>
              <w:ind w:left="317" w:hanging="317"/>
              <w:contextualSpacing/>
              <w:jc w:val="left"/>
              <w:rPr>
                <w:sz w:val="26"/>
                <w:szCs w:val="26"/>
              </w:rPr>
            </w:pPr>
            <w:r w:rsidRPr="00E30A83">
              <w:rPr>
                <w:sz w:val="26"/>
                <w:szCs w:val="26"/>
              </w:rPr>
              <w:t>Thời gian thực hiện: 12 tháng</w:t>
            </w:r>
          </w:p>
          <w:p w14:paraId="684ADA08" w14:textId="77777777" w:rsidR="00E30A83" w:rsidRPr="00E30A83" w:rsidRDefault="00E30A83" w:rsidP="00813E24">
            <w:pPr>
              <w:numPr>
                <w:ilvl w:val="0"/>
                <w:numId w:val="2"/>
              </w:numPr>
              <w:spacing w:before="60" w:after="60"/>
              <w:ind w:left="317" w:hanging="317"/>
              <w:contextualSpacing/>
              <w:jc w:val="left"/>
              <w:rPr>
                <w:sz w:val="26"/>
                <w:szCs w:val="26"/>
              </w:rPr>
            </w:pPr>
            <w:r w:rsidRPr="00E30A83">
              <w:rPr>
                <w:sz w:val="26"/>
                <w:szCs w:val="26"/>
              </w:rPr>
              <w:t xml:space="preserve">Kiểm tra và bảo dưỡng máy định kỳ 3 tháng/ lần theo quy trình tiêu chuẩn của </w:t>
            </w:r>
            <w:proofErr w:type="gramStart"/>
            <w:r w:rsidRPr="00E30A83">
              <w:rPr>
                <w:sz w:val="26"/>
                <w:szCs w:val="26"/>
              </w:rPr>
              <w:t>hãng.(</w:t>
            </w:r>
            <w:proofErr w:type="gramEnd"/>
            <w:r w:rsidRPr="00E30A83">
              <w:rPr>
                <w:sz w:val="26"/>
                <w:szCs w:val="26"/>
              </w:rPr>
              <w:t>4 lần/12 tháng)</w:t>
            </w:r>
          </w:p>
          <w:p w14:paraId="1A9B4F75" w14:textId="77777777" w:rsidR="00E30A83" w:rsidRPr="00E30A83" w:rsidRDefault="00E30A83" w:rsidP="00813E24">
            <w:pPr>
              <w:numPr>
                <w:ilvl w:val="0"/>
                <w:numId w:val="2"/>
              </w:numPr>
              <w:spacing w:before="60" w:after="60"/>
              <w:ind w:left="317" w:hanging="317"/>
              <w:contextualSpacing/>
              <w:jc w:val="left"/>
              <w:rPr>
                <w:sz w:val="26"/>
                <w:szCs w:val="26"/>
              </w:rPr>
            </w:pPr>
            <w:r w:rsidRPr="00E30A83">
              <w:rPr>
                <w:sz w:val="26"/>
                <w:szCs w:val="26"/>
              </w:rPr>
              <w:t>Đáp ứng tất cả các cuộc gọi kiểm tra máy và phát hiện lỗi máy hoặc khắc phục sự cố qua điện thoại (không giới hạn số lần)</w:t>
            </w:r>
          </w:p>
          <w:p w14:paraId="5343FA38" w14:textId="77777777" w:rsidR="00E30A83" w:rsidRPr="00E30A83" w:rsidRDefault="00E30A83" w:rsidP="00813E24">
            <w:pPr>
              <w:numPr>
                <w:ilvl w:val="0"/>
                <w:numId w:val="2"/>
              </w:numPr>
              <w:spacing w:before="60" w:after="60"/>
              <w:ind w:left="317" w:hanging="317"/>
              <w:contextualSpacing/>
              <w:jc w:val="left"/>
              <w:rPr>
                <w:sz w:val="26"/>
                <w:szCs w:val="26"/>
              </w:rPr>
            </w:pPr>
            <w:r w:rsidRPr="00E30A83">
              <w:rPr>
                <w:sz w:val="26"/>
                <w:szCs w:val="26"/>
              </w:rPr>
              <w:t>Kiểm tra và khắc phục sự cố tại nơi đặt máy (không giới hạn số lần).</w:t>
            </w:r>
          </w:p>
          <w:p w14:paraId="71E31174" w14:textId="77777777" w:rsidR="00E30A83" w:rsidRPr="00E30A83" w:rsidRDefault="00E30A83" w:rsidP="00813E24">
            <w:pPr>
              <w:numPr>
                <w:ilvl w:val="0"/>
                <w:numId w:val="2"/>
              </w:numPr>
              <w:spacing w:before="60" w:after="60"/>
              <w:ind w:left="317" w:hanging="317"/>
              <w:contextualSpacing/>
              <w:jc w:val="left"/>
              <w:rPr>
                <w:sz w:val="26"/>
                <w:szCs w:val="26"/>
              </w:rPr>
            </w:pPr>
            <w:r w:rsidRPr="00E30A83">
              <w:rPr>
                <w:sz w:val="26"/>
                <w:szCs w:val="26"/>
              </w:rPr>
              <w:t xml:space="preserve">Tuỳ theo mức độ và tính chất hư hỏng của hệ thống, thời gian phản hồi thông báo thiết bị hư hỏng cho bệnh viện tối đa là 30 phút. Đồng thời, kỹ sư của nhà thầu sẽ tiến hành khắc </w:t>
            </w:r>
            <w:r w:rsidRPr="00E30A83">
              <w:rPr>
                <w:sz w:val="26"/>
                <w:szCs w:val="26"/>
              </w:rPr>
              <w:lastRenderedPageBreak/>
              <w:t>phục sự cố theo phương án tối ưu nhất nhằm đảm bảo hoạt động khám chữa bệnh của bệnh viện. Nếu sự cố đơn giản, kỹ sư của nhà thầu có thể hướng dẫn bệnh viện xử lý sự cố ngay khi đó. Nếu không, kỹ sư của nhà thầu sẽ có mặt tại địa điểm đặt máy để tiến hành khắc phục sự cố trong vòng 04 giờ làm việc kể từ thời điểm liên lạc lại với bệnh viện qua điện thoại, ưu tiên lịch làm việc kĩ sư hãng.</w:t>
            </w:r>
          </w:p>
          <w:p w14:paraId="2F218A8D" w14:textId="77777777" w:rsidR="00E30A83" w:rsidRPr="00E30A83" w:rsidRDefault="00E30A83" w:rsidP="00813E24">
            <w:pPr>
              <w:numPr>
                <w:ilvl w:val="0"/>
                <w:numId w:val="2"/>
              </w:numPr>
              <w:spacing w:before="60" w:after="60"/>
              <w:ind w:left="317" w:hanging="317"/>
              <w:contextualSpacing/>
              <w:jc w:val="left"/>
              <w:rPr>
                <w:sz w:val="26"/>
                <w:szCs w:val="26"/>
              </w:rPr>
            </w:pPr>
            <w:r w:rsidRPr="00E30A83">
              <w:rPr>
                <w:sz w:val="26"/>
                <w:szCs w:val="26"/>
              </w:rPr>
              <w:t>Thay thế tất cả các linh kiện chính hãng Varian hay OEM Varian khi xảy ra hư hỏng cần thay để khắc phục lỗi.</w:t>
            </w:r>
          </w:p>
          <w:p w14:paraId="34CCFCFE" w14:textId="77777777" w:rsidR="00E30A83" w:rsidRPr="00E30A83" w:rsidRDefault="00E30A83" w:rsidP="00813E24">
            <w:pPr>
              <w:numPr>
                <w:ilvl w:val="0"/>
                <w:numId w:val="2"/>
              </w:numPr>
              <w:spacing w:before="60" w:after="60"/>
              <w:ind w:left="317" w:hanging="317"/>
              <w:contextualSpacing/>
              <w:jc w:val="left"/>
              <w:rPr>
                <w:sz w:val="26"/>
                <w:szCs w:val="26"/>
              </w:rPr>
            </w:pPr>
            <w:r w:rsidRPr="00E30A83">
              <w:rPr>
                <w:sz w:val="26"/>
                <w:szCs w:val="26"/>
              </w:rPr>
              <w:t>Thay thế định kỳ các thiết bị trong hệ thống theo khuyến cáo về đảm bảo an toàn bức xạ bao gồm:</w:t>
            </w:r>
          </w:p>
          <w:p w14:paraId="371277D6" w14:textId="77777777" w:rsidR="00E30A83" w:rsidRPr="00E30A83" w:rsidRDefault="00E30A83" w:rsidP="00813E24">
            <w:pPr>
              <w:spacing w:before="60" w:after="60" w:line="276" w:lineRule="auto"/>
              <w:contextualSpacing/>
              <w:rPr>
                <w:sz w:val="26"/>
                <w:szCs w:val="26"/>
              </w:rPr>
            </w:pPr>
            <w:r w:rsidRPr="00E30A83">
              <w:rPr>
                <w:sz w:val="26"/>
                <w:szCs w:val="26"/>
              </w:rPr>
              <w:t>1. Bộ mô tơ truyền động dây nguồn phóng xạ (sau mỗi 15000 chu kỳ động cơ hoặc sau mỗi 2 năm)</w:t>
            </w:r>
          </w:p>
          <w:p w14:paraId="5A8C253B" w14:textId="77777777" w:rsidR="00E30A83" w:rsidRPr="00E30A83" w:rsidRDefault="00E30A83" w:rsidP="00813E24">
            <w:pPr>
              <w:spacing w:before="60" w:after="60" w:line="276" w:lineRule="auto"/>
              <w:contextualSpacing/>
              <w:rPr>
                <w:sz w:val="26"/>
                <w:szCs w:val="26"/>
              </w:rPr>
            </w:pPr>
            <w:r w:rsidRPr="00E30A83">
              <w:rPr>
                <w:sz w:val="26"/>
                <w:szCs w:val="26"/>
              </w:rPr>
              <w:t>2. Bộ mô tơ truyền động dây nguồn giả (sau mỗi 15000 chu kỳ động cơ hoặc sau mỗi 2 năm)</w:t>
            </w:r>
          </w:p>
          <w:p w14:paraId="4D7D3621" w14:textId="77777777" w:rsidR="00E30A83" w:rsidRPr="00E30A83" w:rsidRDefault="00E30A83" w:rsidP="00813E24">
            <w:pPr>
              <w:spacing w:before="60" w:after="60" w:line="276" w:lineRule="auto"/>
              <w:contextualSpacing/>
              <w:rPr>
                <w:sz w:val="26"/>
                <w:szCs w:val="26"/>
              </w:rPr>
            </w:pPr>
            <w:r w:rsidRPr="00E30A83">
              <w:rPr>
                <w:sz w:val="26"/>
                <w:szCs w:val="26"/>
              </w:rPr>
              <w:t>3. Bộ Ắc Quy 24V (sau mỗi 2 năm sử dụng máy),</w:t>
            </w:r>
          </w:p>
          <w:p w14:paraId="579266D4" w14:textId="77777777" w:rsidR="00E30A83" w:rsidRPr="00E30A83" w:rsidRDefault="00E30A83" w:rsidP="00813E24">
            <w:pPr>
              <w:spacing w:before="60" w:after="60" w:line="276" w:lineRule="auto"/>
              <w:contextualSpacing/>
              <w:rPr>
                <w:sz w:val="26"/>
                <w:szCs w:val="26"/>
              </w:rPr>
            </w:pPr>
            <w:r w:rsidRPr="00E30A83">
              <w:rPr>
                <w:sz w:val="26"/>
                <w:szCs w:val="26"/>
              </w:rPr>
              <w:t>4. Bộ ống dẫn dây nguồn được làm bằng nhựa,</w:t>
            </w:r>
          </w:p>
          <w:p w14:paraId="267FC0DD" w14:textId="77777777" w:rsidR="00E30A83" w:rsidRPr="00E30A83" w:rsidRDefault="00E30A83" w:rsidP="00813E24">
            <w:pPr>
              <w:spacing w:before="60" w:after="60" w:line="276" w:lineRule="auto"/>
              <w:contextualSpacing/>
              <w:rPr>
                <w:sz w:val="26"/>
                <w:szCs w:val="26"/>
              </w:rPr>
            </w:pPr>
            <w:r w:rsidRPr="00E30A83">
              <w:rPr>
                <w:sz w:val="26"/>
                <w:szCs w:val="26"/>
              </w:rPr>
              <w:t>5. Ống dẫn đến công tắc giới hạn ESO (sau mỗi 2 năm hoặc khi quá bẩn),</w:t>
            </w:r>
          </w:p>
          <w:p w14:paraId="0E169CB4" w14:textId="77777777" w:rsidR="00E30A83" w:rsidRPr="00E30A83" w:rsidRDefault="00E30A83" w:rsidP="00813E24">
            <w:pPr>
              <w:spacing w:before="60" w:after="60" w:line="276" w:lineRule="auto"/>
              <w:contextualSpacing/>
              <w:rPr>
                <w:sz w:val="26"/>
                <w:szCs w:val="26"/>
              </w:rPr>
            </w:pPr>
            <w:r w:rsidRPr="00E30A83">
              <w:rPr>
                <w:sz w:val="26"/>
                <w:szCs w:val="26"/>
              </w:rPr>
              <w:t>6. Dây nguồn giả (Sau mỗi chu kỳ 7000 vòng),</w:t>
            </w:r>
          </w:p>
          <w:p w14:paraId="148664A2" w14:textId="77777777" w:rsidR="00E30A83" w:rsidRPr="00E30A83" w:rsidRDefault="00E30A83" w:rsidP="00813E24">
            <w:pPr>
              <w:spacing w:before="60" w:after="60" w:line="276" w:lineRule="auto"/>
              <w:contextualSpacing/>
              <w:rPr>
                <w:sz w:val="26"/>
                <w:szCs w:val="26"/>
              </w:rPr>
            </w:pPr>
            <w:r w:rsidRPr="00E30A83">
              <w:rPr>
                <w:sz w:val="26"/>
                <w:szCs w:val="26"/>
              </w:rPr>
              <w:t>7. Chip định thời (Sau mỗi 2 năm)</w:t>
            </w:r>
          </w:p>
          <w:p w14:paraId="02CF5A05" w14:textId="77777777" w:rsidR="00E30A83" w:rsidRPr="00E30A83" w:rsidRDefault="00E30A83" w:rsidP="00813E24">
            <w:pPr>
              <w:spacing w:before="60" w:after="60" w:line="276" w:lineRule="auto"/>
              <w:contextualSpacing/>
              <w:rPr>
                <w:sz w:val="26"/>
                <w:szCs w:val="26"/>
              </w:rPr>
            </w:pPr>
            <w:r w:rsidRPr="00E30A83">
              <w:rPr>
                <w:sz w:val="26"/>
                <w:szCs w:val="26"/>
              </w:rPr>
              <w:t>8. Dây đai truyền động cho bộ trọn kênh (thay thế sau mỗi 02 năm)</w:t>
            </w:r>
          </w:p>
          <w:p w14:paraId="67BD2A03" w14:textId="77777777" w:rsidR="00E30A83" w:rsidRPr="00E30A83" w:rsidRDefault="00E30A83" w:rsidP="00813E24">
            <w:pPr>
              <w:numPr>
                <w:ilvl w:val="0"/>
                <w:numId w:val="2"/>
              </w:numPr>
              <w:spacing w:before="60" w:after="60" w:line="276" w:lineRule="auto"/>
              <w:ind w:left="317" w:hanging="317"/>
              <w:contextualSpacing/>
              <w:jc w:val="left"/>
              <w:rPr>
                <w:sz w:val="26"/>
                <w:szCs w:val="26"/>
              </w:rPr>
            </w:pPr>
            <w:r w:rsidRPr="00E30A83">
              <w:rPr>
                <w:sz w:val="26"/>
                <w:szCs w:val="26"/>
              </w:rPr>
              <w:t xml:space="preserve">Dịch vụ cập nhật cho hệ thống: đảm bảo tính cập nhật và cải thiện hoạt động của thiết bị, tiến hành việc cập nhật cho hệ thống theo đúng chỉ dẫn </w:t>
            </w:r>
            <w:r w:rsidRPr="00E30A83">
              <w:rPr>
                <w:sz w:val="26"/>
                <w:szCs w:val="26"/>
              </w:rPr>
              <w:lastRenderedPageBreak/>
              <w:t>và yêu cầu của hãng trên cơ sở hãng có chủ trương.</w:t>
            </w:r>
          </w:p>
          <w:p w14:paraId="5F0197C5" w14:textId="77777777" w:rsidR="00E30A83" w:rsidRPr="00E30A83" w:rsidRDefault="00E30A83" w:rsidP="00813E24">
            <w:pPr>
              <w:numPr>
                <w:ilvl w:val="0"/>
                <w:numId w:val="2"/>
              </w:numPr>
              <w:spacing w:before="60" w:after="60" w:line="276" w:lineRule="auto"/>
              <w:ind w:left="317" w:hanging="317"/>
              <w:contextualSpacing/>
              <w:jc w:val="left"/>
              <w:rPr>
                <w:sz w:val="26"/>
                <w:szCs w:val="26"/>
              </w:rPr>
            </w:pPr>
            <w:r w:rsidRPr="00E30A83">
              <w:rPr>
                <w:sz w:val="26"/>
                <w:szCs w:val="26"/>
              </w:rPr>
              <w:t>Điều kiện thời gian dừng máy (downtime) đối với trường hợp hỏng hóc cần thay linh kiện, thời gian dừng máy không vượt quá 5% thời gian vận hành máy trong năm (tối đa 18 ngày/12 tháng). Trường hợp vượt quá điều kiện này, nhà thầu sẽ đền bù số ngày bảo trì theo các mốc sau:</w:t>
            </w:r>
          </w:p>
          <w:p w14:paraId="5B2859E0" w14:textId="77777777" w:rsidR="00E30A83" w:rsidRPr="00E30A83" w:rsidRDefault="00E30A83" w:rsidP="00813E24">
            <w:pPr>
              <w:spacing w:before="60" w:after="60" w:line="276" w:lineRule="auto"/>
              <w:contextualSpacing/>
              <w:rPr>
                <w:sz w:val="26"/>
                <w:szCs w:val="26"/>
              </w:rPr>
            </w:pPr>
            <w:r w:rsidRPr="00E30A83">
              <w:rPr>
                <w:sz w:val="26"/>
                <w:szCs w:val="26"/>
              </w:rPr>
              <w:t xml:space="preserve">+ Với 10 ngày Down time đầu tiên vượt so với cam kết: với mỗi ngày downtime trong giới hạn này, thời gian bảo trì máy sẽ được gia hạn thêm 1 ngày vận hành. </w:t>
            </w:r>
          </w:p>
          <w:p w14:paraId="360CC323" w14:textId="77777777" w:rsidR="00E30A83" w:rsidRPr="00E30A83" w:rsidRDefault="00E30A83" w:rsidP="00813E24">
            <w:pPr>
              <w:spacing w:before="60" w:after="60" w:line="276" w:lineRule="auto"/>
              <w:contextualSpacing/>
              <w:rPr>
                <w:sz w:val="26"/>
                <w:szCs w:val="26"/>
              </w:rPr>
            </w:pPr>
            <w:r w:rsidRPr="00E30A83">
              <w:rPr>
                <w:sz w:val="26"/>
                <w:szCs w:val="26"/>
              </w:rPr>
              <w:t xml:space="preserve">+ Từ ngày Downtime thứ 11 đến ngày thứ 20 vượt thêm so với cam kết: với mỗi ngày downtime trong giới hạn này, thời gian bảo trì máy sẽ được gia hạn thêm 2 ngày vận hành. </w:t>
            </w:r>
          </w:p>
          <w:p w14:paraId="22A6EA9C" w14:textId="77777777" w:rsidR="00E30A83" w:rsidRPr="00E30A83" w:rsidRDefault="00E30A83" w:rsidP="00813E24">
            <w:pPr>
              <w:spacing w:before="60" w:after="60" w:line="276" w:lineRule="auto"/>
              <w:contextualSpacing/>
              <w:rPr>
                <w:sz w:val="26"/>
                <w:szCs w:val="26"/>
              </w:rPr>
            </w:pPr>
            <w:r w:rsidRPr="00E30A83">
              <w:rPr>
                <w:sz w:val="26"/>
                <w:szCs w:val="26"/>
              </w:rPr>
              <w:t xml:space="preserve">+ Từ ngày Downtime thứ 21 đến ngày thứ 42 vượt thêm so với cam kết: với mỗi ngày downtime trong giới hạn này, thời gian bảo trì máy sẽ được gia hạn thêm 3 ngày vận hành. </w:t>
            </w:r>
          </w:p>
          <w:p w14:paraId="788334CA" w14:textId="77777777" w:rsidR="00E30A83" w:rsidRPr="00E30A83" w:rsidRDefault="00E30A83" w:rsidP="00813E24">
            <w:pPr>
              <w:spacing w:before="60" w:after="60" w:line="276" w:lineRule="auto"/>
              <w:contextualSpacing/>
              <w:rPr>
                <w:sz w:val="26"/>
                <w:szCs w:val="26"/>
              </w:rPr>
            </w:pPr>
            <w:r w:rsidRPr="00E30A83">
              <w:rPr>
                <w:sz w:val="26"/>
                <w:szCs w:val="26"/>
              </w:rPr>
              <w:t xml:space="preserve">+ Trường hợp downtime của máy vượt quá 60 ngày/năm, đại diện cấp cao của hai bên sẽ cùng hợp tác với thiện chí để tìm một giải pháp tối ưu nhất cho cả hai bên. </w:t>
            </w:r>
          </w:p>
          <w:p w14:paraId="5C8D2C95" w14:textId="77777777" w:rsidR="00E30A83" w:rsidRPr="00E30A83" w:rsidRDefault="00E30A83" w:rsidP="00813E24">
            <w:pPr>
              <w:pStyle w:val="ListParagraph"/>
              <w:numPr>
                <w:ilvl w:val="0"/>
                <w:numId w:val="1"/>
              </w:numPr>
              <w:spacing w:before="60" w:after="60" w:line="276" w:lineRule="auto"/>
              <w:ind w:left="133" w:right="133" w:hanging="131"/>
              <w:jc w:val="left"/>
              <w:rPr>
                <w:b/>
                <w:sz w:val="26"/>
                <w:szCs w:val="26"/>
              </w:rPr>
            </w:pPr>
            <w:r w:rsidRPr="00E30A83">
              <w:rPr>
                <w:sz w:val="26"/>
                <w:szCs w:val="26"/>
              </w:rPr>
              <w:t xml:space="preserve">(chú thích thêm: OEM là viết tắt của cụm từ tiếng Anh “Original Equipment </w:t>
            </w:r>
            <w:proofErr w:type="gramStart"/>
            <w:r w:rsidRPr="00E30A83">
              <w:rPr>
                <w:sz w:val="26"/>
                <w:szCs w:val="26"/>
              </w:rPr>
              <w:t>Manufacturer”linh</w:t>
            </w:r>
            <w:proofErr w:type="gramEnd"/>
            <w:r w:rsidRPr="00E30A83">
              <w:rPr>
                <w:sz w:val="26"/>
                <w:szCs w:val="26"/>
              </w:rPr>
              <w:t xml:space="preserve"> kiện được sản xuất bởi bên thứ 3 theo đặt hàng của công ty chính hãng)</w:t>
            </w:r>
          </w:p>
        </w:tc>
        <w:tc>
          <w:tcPr>
            <w:tcW w:w="495" w:type="pct"/>
            <w:shd w:val="clear" w:color="auto" w:fill="auto"/>
            <w:vAlign w:val="center"/>
          </w:tcPr>
          <w:p w14:paraId="2EF42C11" w14:textId="77777777" w:rsidR="00E30A83" w:rsidRPr="00E30A83" w:rsidRDefault="00E30A83" w:rsidP="00813E24">
            <w:pPr>
              <w:spacing w:before="60" w:after="60"/>
              <w:ind w:left="143" w:right="133"/>
              <w:jc w:val="center"/>
              <w:rPr>
                <w:sz w:val="26"/>
                <w:szCs w:val="26"/>
              </w:rPr>
            </w:pPr>
            <w:r w:rsidRPr="00E30A83">
              <w:rPr>
                <w:sz w:val="26"/>
                <w:szCs w:val="26"/>
              </w:rPr>
              <w:lastRenderedPageBreak/>
              <w:t>Dịch vụ</w:t>
            </w:r>
          </w:p>
        </w:tc>
        <w:tc>
          <w:tcPr>
            <w:tcW w:w="420" w:type="pct"/>
            <w:shd w:val="clear" w:color="auto" w:fill="auto"/>
            <w:vAlign w:val="center"/>
          </w:tcPr>
          <w:p w14:paraId="684B5D24" w14:textId="77777777" w:rsidR="00E30A83" w:rsidRPr="00E30A83" w:rsidRDefault="00E30A83" w:rsidP="00813E24">
            <w:pPr>
              <w:spacing w:before="60" w:after="60"/>
              <w:ind w:right="-8"/>
              <w:jc w:val="center"/>
              <w:rPr>
                <w:sz w:val="26"/>
                <w:szCs w:val="26"/>
              </w:rPr>
            </w:pPr>
            <w:r w:rsidRPr="00E30A83">
              <w:rPr>
                <w:sz w:val="26"/>
                <w:szCs w:val="26"/>
              </w:rPr>
              <w:t>01</w:t>
            </w:r>
          </w:p>
        </w:tc>
        <w:tc>
          <w:tcPr>
            <w:tcW w:w="725" w:type="pct"/>
            <w:shd w:val="clear" w:color="auto" w:fill="auto"/>
            <w:vAlign w:val="center"/>
          </w:tcPr>
          <w:p w14:paraId="2E412D88" w14:textId="77777777" w:rsidR="00E30A83" w:rsidRPr="00E30A83" w:rsidRDefault="00E30A83" w:rsidP="00813E24">
            <w:pPr>
              <w:jc w:val="center"/>
              <w:rPr>
                <w:sz w:val="26"/>
                <w:szCs w:val="26"/>
              </w:rPr>
            </w:pPr>
            <w:r w:rsidRPr="00E30A83">
              <w:rPr>
                <w:sz w:val="26"/>
                <w:szCs w:val="26"/>
              </w:rPr>
              <w:t>12</w:t>
            </w:r>
          </w:p>
          <w:p w14:paraId="157C9320" w14:textId="77777777" w:rsidR="00E30A83" w:rsidRPr="00E30A83" w:rsidRDefault="00E30A83" w:rsidP="00813E24">
            <w:pPr>
              <w:spacing w:before="60" w:after="60"/>
              <w:ind w:right="-8"/>
              <w:jc w:val="center"/>
              <w:rPr>
                <w:sz w:val="26"/>
                <w:szCs w:val="26"/>
              </w:rPr>
            </w:pPr>
            <w:r w:rsidRPr="00E30A83">
              <w:rPr>
                <w:sz w:val="26"/>
                <w:szCs w:val="26"/>
              </w:rPr>
              <w:t>tháng</w:t>
            </w:r>
          </w:p>
        </w:tc>
      </w:tr>
    </w:tbl>
    <w:p w14:paraId="0DF840FB" w14:textId="77777777" w:rsidR="00E30A83" w:rsidRPr="00E30A83" w:rsidRDefault="00E30A83" w:rsidP="00E30A83">
      <w:pPr>
        <w:spacing w:before="120" w:after="120"/>
        <w:ind w:firstLine="709"/>
        <w:rPr>
          <w:i/>
          <w:spacing w:val="-2"/>
          <w:sz w:val="26"/>
          <w:szCs w:val="26"/>
          <w:lang w:val="nl-NL"/>
        </w:rPr>
      </w:pPr>
      <w:r w:rsidRPr="00E30A83">
        <w:rPr>
          <w:i/>
          <w:spacing w:val="-2"/>
          <w:sz w:val="26"/>
          <w:szCs w:val="26"/>
          <w:lang w:val="nl-NL"/>
        </w:rPr>
        <w:lastRenderedPageBreak/>
        <w:t xml:space="preserve"> </w:t>
      </w:r>
    </w:p>
    <w:p w14:paraId="07E1A5CB" w14:textId="77777777" w:rsidR="00E30A83" w:rsidRPr="00E30A83" w:rsidRDefault="00E30A83" w:rsidP="00E30A83">
      <w:pPr>
        <w:spacing w:before="120" w:after="120"/>
        <w:ind w:firstLine="709"/>
        <w:rPr>
          <w:b/>
          <w:sz w:val="26"/>
          <w:szCs w:val="26"/>
          <w:lang w:val="nl-NL"/>
        </w:rPr>
      </w:pPr>
      <w:r w:rsidRPr="00E30A83">
        <w:rPr>
          <w:b/>
          <w:sz w:val="26"/>
          <w:szCs w:val="26"/>
          <w:lang w:val="nl-NL"/>
        </w:rPr>
        <w:t>4. Giải pháp và phương pháp luận:</w:t>
      </w:r>
    </w:p>
    <w:p w14:paraId="76A21098" w14:textId="77777777" w:rsidR="00E30A83" w:rsidRPr="00E30A83" w:rsidRDefault="00E30A83" w:rsidP="00E30A83">
      <w:pPr>
        <w:spacing w:before="120" w:after="120"/>
        <w:ind w:firstLine="709"/>
        <w:rPr>
          <w:i/>
          <w:spacing w:val="-2"/>
          <w:sz w:val="26"/>
          <w:szCs w:val="26"/>
          <w:lang w:val="nl-NL"/>
        </w:rPr>
      </w:pPr>
      <w:r w:rsidRPr="00E30A83">
        <w:rPr>
          <w:i/>
          <w:spacing w:val="-2"/>
          <w:sz w:val="26"/>
          <w:szCs w:val="26"/>
          <w:lang w:val="nl-NL"/>
        </w:rPr>
        <w:lastRenderedPageBreak/>
        <w:t xml:space="preserve">Nhà thầu chuẩn bị đề xuất giải pháp, phương pháp luận tổng quát thực hiện dịch vụ theo các nội dung quy định tại Chương này, gồm các phần như sau: </w:t>
      </w:r>
    </w:p>
    <w:p w14:paraId="42638BBC" w14:textId="77777777" w:rsidR="00E30A83" w:rsidRPr="00E30A83" w:rsidRDefault="00E30A83" w:rsidP="00E30A83">
      <w:pPr>
        <w:spacing w:before="120" w:after="120"/>
        <w:ind w:firstLine="709"/>
        <w:rPr>
          <w:i/>
          <w:spacing w:val="-2"/>
          <w:sz w:val="26"/>
          <w:szCs w:val="26"/>
          <w:lang w:val="nl-NL"/>
        </w:rPr>
      </w:pPr>
      <w:r w:rsidRPr="00E30A83">
        <w:rPr>
          <w:i/>
          <w:spacing w:val="-2"/>
          <w:sz w:val="26"/>
          <w:szCs w:val="26"/>
          <w:lang w:val="nl-NL"/>
        </w:rPr>
        <w:t>1. Giải pháp và phương pháp luận;</w:t>
      </w:r>
    </w:p>
    <w:p w14:paraId="7FF47027" w14:textId="77777777" w:rsidR="00E30A83" w:rsidRPr="00E30A83" w:rsidRDefault="00E30A83" w:rsidP="00E30A83">
      <w:pPr>
        <w:spacing w:before="120" w:after="120"/>
        <w:ind w:firstLine="709"/>
        <w:rPr>
          <w:i/>
          <w:spacing w:val="-2"/>
          <w:sz w:val="26"/>
          <w:szCs w:val="26"/>
          <w:lang w:val="nl-NL"/>
        </w:rPr>
      </w:pPr>
      <w:r w:rsidRPr="00E30A83">
        <w:rPr>
          <w:i/>
          <w:spacing w:val="-2"/>
          <w:sz w:val="26"/>
          <w:szCs w:val="26"/>
          <w:lang w:val="nl-NL"/>
        </w:rPr>
        <w:t>2.  Kế hoạch công tác.</w:t>
      </w:r>
    </w:p>
    <w:p w14:paraId="5F7F8599" w14:textId="77777777" w:rsidR="00E30A83" w:rsidRPr="00E30A83" w:rsidRDefault="00E30A83" w:rsidP="00E30A83">
      <w:pPr>
        <w:spacing w:before="120" w:after="120"/>
        <w:ind w:firstLine="709"/>
        <w:rPr>
          <w:b/>
          <w:sz w:val="26"/>
          <w:szCs w:val="26"/>
          <w:lang w:val="nl-NL"/>
        </w:rPr>
      </w:pPr>
      <w:r w:rsidRPr="00E30A83">
        <w:rPr>
          <w:b/>
          <w:sz w:val="26"/>
          <w:szCs w:val="26"/>
          <w:lang w:val="nl-NL"/>
        </w:rPr>
        <w:t>5. Quy định về kiểm tra, nghiệm thu sản phẩm:</w:t>
      </w:r>
    </w:p>
    <w:p w14:paraId="3A351B1F" w14:textId="77777777" w:rsidR="00E30A83" w:rsidRPr="00E30A83" w:rsidRDefault="00E30A83" w:rsidP="00E30A83">
      <w:pPr>
        <w:spacing w:before="120" w:after="120"/>
        <w:ind w:firstLine="709"/>
        <w:rPr>
          <w:i/>
          <w:spacing w:val="-2"/>
          <w:sz w:val="26"/>
          <w:szCs w:val="26"/>
          <w:lang w:val="nl-NL"/>
        </w:rPr>
      </w:pPr>
      <w:r w:rsidRPr="00E30A83">
        <w:rPr>
          <w:i/>
          <w:spacing w:val="-2"/>
          <w:sz w:val="26"/>
          <w:szCs w:val="26"/>
          <w:lang w:val="nl-NL"/>
        </w:rPr>
        <w:t>Mục này quy định về quy trình kiểm tra, nghiệm thu sản phẩm, trình tự giao nộp sản phẩm (nếu có)... để phục vụ công tác thanh, quyết toán hợp đồng.</w:t>
      </w:r>
    </w:p>
    <w:p w14:paraId="015314DA" w14:textId="225E3441" w:rsidR="009C78A0" w:rsidRPr="00E30A83" w:rsidRDefault="00E30A83" w:rsidP="00E30A83">
      <w:pPr>
        <w:rPr>
          <w:sz w:val="26"/>
          <w:szCs w:val="26"/>
          <w:lang w:val="nl-NL"/>
        </w:rPr>
      </w:pPr>
      <w:r w:rsidRPr="00E30A83">
        <w:rPr>
          <w:sz w:val="26"/>
          <w:szCs w:val="26"/>
          <w:lang w:val="nl-NL"/>
        </w:rPr>
        <w:br w:type="page"/>
      </w:r>
    </w:p>
    <w:sectPr w:rsidR="009C78A0" w:rsidRPr="00E30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87F2B"/>
    <w:multiLevelType w:val="hybridMultilevel"/>
    <w:tmpl w:val="48C05F44"/>
    <w:lvl w:ilvl="0" w:tplc="126874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27E7C"/>
    <w:multiLevelType w:val="hybridMultilevel"/>
    <w:tmpl w:val="5C48C06E"/>
    <w:lvl w:ilvl="0" w:tplc="4E0EFFE2">
      <w:start w:val="1"/>
      <w:numFmt w:val="bullet"/>
      <w:lvlText w:val="-"/>
      <w:lvlJc w:val="left"/>
      <w:pPr>
        <w:ind w:left="503" w:hanging="360"/>
      </w:pPr>
      <w:rPr>
        <w:rFonts w:ascii="Times New Roman" w:eastAsia="Times New Roman" w:hAnsi="Times New Roman" w:cs="Times New Roman"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num w:numId="1" w16cid:durableId="737827753">
    <w:abstractNumId w:val="1"/>
  </w:num>
  <w:num w:numId="2" w16cid:durableId="190009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83"/>
    <w:rsid w:val="000C02B1"/>
    <w:rsid w:val="0043579C"/>
    <w:rsid w:val="006466C3"/>
    <w:rsid w:val="0066007D"/>
    <w:rsid w:val="006A43B7"/>
    <w:rsid w:val="0092126C"/>
    <w:rsid w:val="009C78A0"/>
    <w:rsid w:val="00B158E9"/>
    <w:rsid w:val="00D01948"/>
    <w:rsid w:val="00E30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510D"/>
  <w15:chartTrackingRefBased/>
  <w15:docId w15:val="{F8E903E2-D8CA-43DD-932B-BA4B3089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A83"/>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30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A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A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0A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0A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0A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0A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0A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A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A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30A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30A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0A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0A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0A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0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A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A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0A83"/>
    <w:pPr>
      <w:spacing w:before="160"/>
      <w:jc w:val="center"/>
    </w:pPr>
    <w:rPr>
      <w:i/>
      <w:iCs/>
      <w:color w:val="404040" w:themeColor="text1" w:themeTint="BF"/>
    </w:rPr>
  </w:style>
  <w:style w:type="character" w:customStyle="1" w:styleId="QuoteChar">
    <w:name w:val="Quote Char"/>
    <w:basedOn w:val="DefaultParagraphFont"/>
    <w:link w:val="Quote"/>
    <w:uiPriority w:val="29"/>
    <w:rsid w:val="00E30A8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30A83"/>
    <w:pPr>
      <w:ind w:left="720"/>
      <w:contextualSpacing/>
    </w:pPr>
  </w:style>
  <w:style w:type="character" w:styleId="IntenseEmphasis">
    <w:name w:val="Intense Emphasis"/>
    <w:basedOn w:val="DefaultParagraphFont"/>
    <w:uiPriority w:val="21"/>
    <w:qFormat/>
    <w:rsid w:val="00E30A83"/>
    <w:rPr>
      <w:i/>
      <w:iCs/>
      <w:color w:val="0F4761" w:themeColor="accent1" w:themeShade="BF"/>
    </w:rPr>
  </w:style>
  <w:style w:type="paragraph" w:styleId="IntenseQuote">
    <w:name w:val="Intense Quote"/>
    <w:basedOn w:val="Normal"/>
    <w:next w:val="Normal"/>
    <w:link w:val="IntenseQuoteChar"/>
    <w:uiPriority w:val="30"/>
    <w:qFormat/>
    <w:rsid w:val="00E30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A83"/>
    <w:rPr>
      <w:i/>
      <w:iCs/>
      <w:color w:val="0F4761" w:themeColor="accent1" w:themeShade="BF"/>
    </w:rPr>
  </w:style>
  <w:style w:type="character" w:styleId="IntenseReference">
    <w:name w:val="Intense Reference"/>
    <w:basedOn w:val="DefaultParagraphFont"/>
    <w:uiPriority w:val="32"/>
    <w:qFormat/>
    <w:rsid w:val="00E30A83"/>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E30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DAUTHAU08</dc:creator>
  <cp:keywords/>
  <dc:description/>
  <cp:lastModifiedBy>DAUTHAU08</cp:lastModifiedBy>
  <cp:revision>1</cp:revision>
  <dcterms:created xsi:type="dcterms:W3CDTF">2025-11-05T08:49:00Z</dcterms:created>
  <dcterms:modified xsi:type="dcterms:W3CDTF">2025-11-05T08:49:00Z</dcterms:modified>
</cp:coreProperties>
</file>