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3A3E6" w14:textId="77777777" w:rsidR="009F24DB" w:rsidRPr="009F24DB" w:rsidRDefault="009F24DB" w:rsidP="009F24DB">
      <w:pPr>
        <w:spacing w:line="288" w:lineRule="auto"/>
        <w:jc w:val="center"/>
        <w:outlineLvl w:val="0"/>
        <w:rPr>
          <w:b/>
          <w:sz w:val="28"/>
          <w:szCs w:val="28"/>
          <w:lang w:val="nl-NL"/>
        </w:rPr>
      </w:pPr>
      <w:bookmarkStart w:id="0" w:name="_Hlk166081291"/>
      <w:r w:rsidRPr="009F24DB">
        <w:rPr>
          <w:b/>
          <w:sz w:val="28"/>
          <w:szCs w:val="28"/>
          <w:lang w:val="nl-NL"/>
        </w:rPr>
        <w:t>Phần 2. YÊU CẦU VỀ KỸ THUẬT</w:t>
      </w:r>
    </w:p>
    <w:p w14:paraId="08136DA6" w14:textId="77777777" w:rsidR="009F24DB" w:rsidRPr="009F24DB" w:rsidRDefault="009F24DB" w:rsidP="009F24DB">
      <w:pPr>
        <w:widowControl w:val="0"/>
        <w:spacing w:line="288" w:lineRule="auto"/>
        <w:jc w:val="center"/>
        <w:outlineLvl w:val="1"/>
        <w:rPr>
          <w:sz w:val="28"/>
          <w:szCs w:val="28"/>
          <w:lang w:val="nl-NL"/>
        </w:rPr>
      </w:pPr>
      <w:r w:rsidRPr="009F24DB">
        <w:rPr>
          <w:b/>
          <w:sz w:val="28"/>
          <w:szCs w:val="28"/>
          <w:lang w:val="nl-NL"/>
        </w:rPr>
        <w:t>Chương V. YÊU CẦU VỀ KỸ THUẬT</w:t>
      </w:r>
    </w:p>
    <w:p w14:paraId="6C622A88" w14:textId="77777777" w:rsidR="009F24DB" w:rsidRPr="009F24DB" w:rsidRDefault="009F24DB" w:rsidP="009F24DB">
      <w:pPr>
        <w:pStyle w:val="Subtitle"/>
        <w:spacing w:line="288" w:lineRule="auto"/>
        <w:rPr>
          <w:sz w:val="20"/>
          <w:szCs w:val="32"/>
          <w:lang w:val="nl-NL"/>
        </w:rPr>
      </w:pPr>
    </w:p>
    <w:p w14:paraId="0D068A36" w14:textId="77777777" w:rsidR="009F24DB" w:rsidRPr="009F24DB" w:rsidRDefault="009F24DB" w:rsidP="009F24DB">
      <w:pPr>
        <w:pStyle w:val="SectionVIHeader"/>
        <w:widowControl w:val="0"/>
        <w:spacing w:before="0" w:after="0" w:line="288" w:lineRule="auto"/>
        <w:ind w:firstLine="709"/>
        <w:jc w:val="both"/>
        <w:rPr>
          <w:sz w:val="28"/>
          <w:szCs w:val="28"/>
          <w:lang w:val="nl-NL"/>
        </w:rPr>
      </w:pPr>
      <w:r w:rsidRPr="009F24DB">
        <w:rPr>
          <w:sz w:val="28"/>
          <w:szCs w:val="28"/>
          <w:lang w:val="nl-NL"/>
        </w:rPr>
        <w:t>Mục 1. Yêu cầu về kỹ thuật</w:t>
      </w:r>
    </w:p>
    <w:p w14:paraId="4EF0F52F" w14:textId="77777777" w:rsidR="009F24DB" w:rsidRPr="009F24DB" w:rsidRDefault="009F24DB" w:rsidP="009F24DB">
      <w:pPr>
        <w:widowControl w:val="0"/>
        <w:spacing w:line="288" w:lineRule="auto"/>
        <w:ind w:firstLine="709"/>
        <w:rPr>
          <w:sz w:val="28"/>
          <w:szCs w:val="28"/>
          <w:lang w:val="nl-NL"/>
        </w:rPr>
      </w:pPr>
      <w:r w:rsidRPr="009F24DB">
        <w:rPr>
          <w:sz w:val="28"/>
          <w:szCs w:val="28"/>
          <w:lang w:val="nl-NL"/>
        </w:rPr>
        <w:t xml:space="preserve">Yêu cầu về kỹ thuật bao gồm các nội dung cơ bản như sau: </w:t>
      </w:r>
    </w:p>
    <w:p w14:paraId="0CFAF56D" w14:textId="77777777" w:rsidR="009F24DB" w:rsidRPr="009F24DB" w:rsidRDefault="009F24DB" w:rsidP="009F24DB">
      <w:pPr>
        <w:widowControl w:val="0"/>
        <w:spacing w:line="288" w:lineRule="auto"/>
        <w:ind w:firstLine="709"/>
        <w:rPr>
          <w:b/>
          <w:sz w:val="28"/>
          <w:szCs w:val="28"/>
          <w:lang w:val="nl-NL"/>
        </w:rPr>
      </w:pPr>
      <w:r w:rsidRPr="009F24DB">
        <w:rPr>
          <w:b/>
          <w:sz w:val="28"/>
          <w:szCs w:val="28"/>
          <w:lang w:val="nl-NL"/>
        </w:rPr>
        <w:t>1.1. Giới thiệu chung về dự toán mua sắm, gói thầu</w:t>
      </w:r>
    </w:p>
    <w:p w14:paraId="12A618EA" w14:textId="77777777" w:rsidR="009F24DB" w:rsidRPr="009F24DB" w:rsidRDefault="009F24DB" w:rsidP="009F24DB">
      <w:pPr>
        <w:spacing w:line="288" w:lineRule="auto"/>
        <w:ind w:firstLine="720"/>
        <w:rPr>
          <w:sz w:val="28"/>
          <w:szCs w:val="28"/>
          <w:lang w:val="pt-BR"/>
        </w:rPr>
      </w:pPr>
      <w:bookmarkStart w:id="1" w:name="_Hlk154743134"/>
      <w:r w:rsidRPr="009F24DB">
        <w:rPr>
          <w:sz w:val="28"/>
          <w:szCs w:val="28"/>
          <w:lang w:val="pt-BR"/>
        </w:rPr>
        <w:t xml:space="preserve">- Tên dự toán mua sắm: </w:t>
      </w:r>
      <w:r w:rsidRPr="009F24DB">
        <w:rPr>
          <w:sz w:val="28"/>
          <w:szCs w:val="28"/>
          <w:lang w:val="nl-NL"/>
        </w:rPr>
        <w:t>Mua sắm, lắp đặt trang thiết bị Y tế cho Trung tâm Y tế Tân Uyên</w:t>
      </w:r>
    </w:p>
    <w:p w14:paraId="091672F9" w14:textId="77777777" w:rsidR="009F24DB" w:rsidRPr="009F24DB" w:rsidRDefault="009F24DB" w:rsidP="009F24DB">
      <w:pPr>
        <w:spacing w:line="288" w:lineRule="auto"/>
        <w:ind w:firstLine="720"/>
        <w:rPr>
          <w:sz w:val="28"/>
          <w:szCs w:val="28"/>
          <w:lang w:val="pt-BR"/>
        </w:rPr>
      </w:pPr>
      <w:r w:rsidRPr="009F24DB">
        <w:rPr>
          <w:sz w:val="28"/>
          <w:szCs w:val="28"/>
          <w:lang w:val="pt-BR"/>
        </w:rPr>
        <w:t>- Tên gói thầu: Mua sắm, lắp đặt trang thiết bị Y tế cho Trung tâm Y tế Tân Uyên</w:t>
      </w:r>
      <w:r w:rsidRPr="009F24DB">
        <w:rPr>
          <w:sz w:val="28"/>
          <w:szCs w:val="28"/>
          <w:lang w:val="pt-BR"/>
        </w:rPr>
        <w:tab/>
      </w:r>
    </w:p>
    <w:p w14:paraId="3D456325" w14:textId="77777777" w:rsidR="009F24DB" w:rsidRPr="009F24DB" w:rsidRDefault="009F24DB" w:rsidP="009F24DB">
      <w:pPr>
        <w:spacing w:line="288" w:lineRule="auto"/>
        <w:ind w:firstLine="720"/>
        <w:rPr>
          <w:sz w:val="28"/>
          <w:szCs w:val="28"/>
          <w:lang w:val="pt-BR"/>
        </w:rPr>
      </w:pPr>
      <w:r w:rsidRPr="009F24DB">
        <w:rPr>
          <w:sz w:val="28"/>
          <w:szCs w:val="28"/>
          <w:lang w:val="pt-BR"/>
        </w:rPr>
        <w:t>- Chủ đầu tư: Trung tâm Y tế Tân Uyên</w:t>
      </w:r>
    </w:p>
    <w:p w14:paraId="29F94E1F" w14:textId="77777777" w:rsidR="009F24DB" w:rsidRPr="009F24DB" w:rsidRDefault="009F24DB" w:rsidP="009F24DB">
      <w:pPr>
        <w:spacing w:line="288" w:lineRule="auto"/>
        <w:ind w:firstLine="720"/>
        <w:rPr>
          <w:sz w:val="28"/>
          <w:szCs w:val="28"/>
          <w:lang w:val="pt-BR"/>
        </w:rPr>
      </w:pPr>
      <w:r w:rsidRPr="009F24DB">
        <w:rPr>
          <w:sz w:val="28"/>
          <w:szCs w:val="28"/>
          <w:lang w:val="pt-BR"/>
        </w:rPr>
        <w:t>- Địa điểm thực hiện: Tổ 2, xã Tân Uyên, tỉnh Lai Châu</w:t>
      </w:r>
    </w:p>
    <w:p w14:paraId="5C36C045" w14:textId="77777777" w:rsidR="009F24DB" w:rsidRPr="009F24DB" w:rsidRDefault="009F24DB" w:rsidP="009F24DB">
      <w:pPr>
        <w:spacing w:line="288" w:lineRule="auto"/>
        <w:ind w:firstLine="720"/>
        <w:rPr>
          <w:sz w:val="28"/>
          <w:szCs w:val="28"/>
          <w:lang w:val="pt-BR"/>
        </w:rPr>
      </w:pPr>
      <w:r w:rsidRPr="009F24DB">
        <w:rPr>
          <w:sz w:val="28"/>
          <w:szCs w:val="28"/>
          <w:lang w:val="pt-BR"/>
        </w:rPr>
        <w:t>- Hình thức lựa chọn nhà thầu: Chào hàng cạnh tranh, qua mạng.</w:t>
      </w:r>
    </w:p>
    <w:p w14:paraId="3B7AFC12" w14:textId="77777777" w:rsidR="009F24DB" w:rsidRPr="009F24DB" w:rsidRDefault="009F24DB" w:rsidP="009F24DB">
      <w:pPr>
        <w:spacing w:line="288" w:lineRule="auto"/>
        <w:ind w:firstLine="720"/>
        <w:rPr>
          <w:sz w:val="28"/>
          <w:szCs w:val="28"/>
          <w:lang w:val="pt-BR"/>
        </w:rPr>
      </w:pPr>
      <w:r w:rsidRPr="009F24DB">
        <w:rPr>
          <w:sz w:val="28"/>
          <w:szCs w:val="28"/>
          <w:lang w:val="pt-BR"/>
        </w:rPr>
        <w:t>- Phương thức lựa chọn nhà thầu: Một giai đoạn 01 túi hồ sơ</w:t>
      </w:r>
    </w:p>
    <w:p w14:paraId="782512AE" w14:textId="77777777" w:rsidR="009F24DB" w:rsidRPr="009F24DB" w:rsidRDefault="009F24DB" w:rsidP="009F24DB">
      <w:pPr>
        <w:spacing w:line="288" w:lineRule="auto"/>
        <w:ind w:firstLine="720"/>
        <w:rPr>
          <w:sz w:val="28"/>
          <w:szCs w:val="28"/>
          <w:lang w:val="pt-BR"/>
        </w:rPr>
      </w:pPr>
      <w:r w:rsidRPr="009F24DB">
        <w:rPr>
          <w:sz w:val="28"/>
          <w:szCs w:val="28"/>
          <w:lang w:val="pt-BR"/>
        </w:rPr>
        <w:t>- Nguồn vốn: Nguồn NSNN năm 2025.</w:t>
      </w:r>
    </w:p>
    <w:p w14:paraId="414A9CBD" w14:textId="77777777" w:rsidR="009F24DB" w:rsidRPr="009F24DB" w:rsidRDefault="009F24DB" w:rsidP="009F24DB">
      <w:pPr>
        <w:spacing w:line="288" w:lineRule="auto"/>
        <w:ind w:firstLine="720"/>
        <w:rPr>
          <w:sz w:val="28"/>
          <w:szCs w:val="28"/>
          <w:lang w:val="pt-BR"/>
        </w:rPr>
      </w:pPr>
      <w:r w:rsidRPr="009F24DB">
        <w:rPr>
          <w:sz w:val="28"/>
          <w:szCs w:val="28"/>
          <w:lang w:val="pt-BR"/>
        </w:rPr>
        <w:t>- Thời gian bắt đầu tổ chức lựa chọn nhà thầu: Quý IV năm 2025</w:t>
      </w:r>
    </w:p>
    <w:p w14:paraId="666BDE7E" w14:textId="77777777" w:rsidR="009F24DB" w:rsidRPr="009F24DB" w:rsidRDefault="009F24DB" w:rsidP="009F24DB">
      <w:pPr>
        <w:spacing w:line="288" w:lineRule="auto"/>
        <w:ind w:firstLine="720"/>
        <w:rPr>
          <w:sz w:val="28"/>
          <w:szCs w:val="28"/>
          <w:lang w:val="pt-BR"/>
        </w:rPr>
      </w:pPr>
      <w:r w:rsidRPr="009F24DB">
        <w:rPr>
          <w:sz w:val="28"/>
          <w:szCs w:val="28"/>
          <w:lang w:val="pt-BR"/>
        </w:rPr>
        <w:t>- Loại hợp đồng: Trọn gói</w:t>
      </w:r>
    </w:p>
    <w:p w14:paraId="53436DD3" w14:textId="77777777" w:rsidR="009F24DB" w:rsidRPr="009F24DB" w:rsidRDefault="009F24DB" w:rsidP="009F24DB">
      <w:pPr>
        <w:spacing w:line="288" w:lineRule="auto"/>
        <w:ind w:firstLine="720"/>
        <w:rPr>
          <w:sz w:val="28"/>
          <w:szCs w:val="28"/>
          <w:lang w:val="pt-BR"/>
        </w:rPr>
      </w:pPr>
      <w:r w:rsidRPr="009F24DB">
        <w:rPr>
          <w:sz w:val="28"/>
          <w:szCs w:val="28"/>
          <w:lang w:val="pt-BR"/>
        </w:rPr>
        <w:t>- Thời gian thực hiện gói thầu: 50 ngày</w:t>
      </w:r>
    </w:p>
    <w:bookmarkEnd w:id="1"/>
    <w:p w14:paraId="5CD920A0" w14:textId="77777777" w:rsidR="009F24DB" w:rsidRPr="009F24DB" w:rsidRDefault="009F24DB" w:rsidP="009F24DB">
      <w:pPr>
        <w:widowControl w:val="0"/>
        <w:spacing w:line="288" w:lineRule="auto"/>
        <w:ind w:firstLine="709"/>
        <w:rPr>
          <w:b/>
          <w:sz w:val="28"/>
          <w:szCs w:val="28"/>
          <w:lang w:val="nl-NL"/>
        </w:rPr>
      </w:pPr>
      <w:r w:rsidRPr="009F24DB">
        <w:rPr>
          <w:b/>
          <w:sz w:val="28"/>
          <w:szCs w:val="28"/>
          <w:lang w:val="nl-NL"/>
        </w:rPr>
        <w:t>1.2. Yêu cầu về kỹ thuật</w:t>
      </w:r>
    </w:p>
    <w:p w14:paraId="10C58653" w14:textId="77777777" w:rsidR="009F24DB" w:rsidRPr="009F24DB" w:rsidRDefault="009F24DB" w:rsidP="009F24DB">
      <w:pPr>
        <w:widowControl w:val="0"/>
        <w:spacing w:line="288" w:lineRule="auto"/>
        <w:ind w:firstLine="709"/>
        <w:rPr>
          <w:b/>
          <w:sz w:val="28"/>
          <w:szCs w:val="28"/>
          <w:lang w:val="nl-NL"/>
        </w:rPr>
      </w:pPr>
      <w:r w:rsidRPr="009F24DB">
        <w:rPr>
          <w:b/>
          <w:sz w:val="28"/>
          <w:szCs w:val="28"/>
          <w:lang w:val="nl-NL"/>
        </w:rPr>
        <w:t xml:space="preserve">1.2.1. </w:t>
      </w:r>
      <w:r w:rsidRPr="009F24DB">
        <w:rPr>
          <w:rFonts w:eastAsia="Calibri"/>
          <w:b/>
          <w:bCs/>
          <w:sz w:val="28"/>
          <w:szCs w:val="28"/>
          <w:shd w:val="clear" w:color="auto" w:fill="FFFFFF"/>
          <w:lang w:val="nl-NL"/>
        </w:rPr>
        <w:t>Yêu cầu chung:</w:t>
      </w:r>
    </w:p>
    <w:p w14:paraId="04BEDCB9" w14:textId="77777777" w:rsidR="009F24DB" w:rsidRPr="009F24DB" w:rsidRDefault="009F24DB" w:rsidP="009F24DB">
      <w:pPr>
        <w:spacing w:line="288" w:lineRule="auto"/>
        <w:ind w:firstLine="709"/>
        <w:rPr>
          <w:rStyle w:val="BodyTextChar1"/>
          <w:sz w:val="28"/>
          <w:szCs w:val="28"/>
          <w:lang w:val="vi-VN"/>
        </w:rPr>
      </w:pPr>
      <w:r w:rsidRPr="009F24DB">
        <w:rPr>
          <w:iCs/>
          <w:sz w:val="28"/>
          <w:szCs w:val="28"/>
          <w:lang w:val="vi-VN"/>
        </w:rPr>
        <w:t xml:space="preserve">- Yêu cầu nhà thầu </w:t>
      </w:r>
      <w:r w:rsidRPr="009F24DB">
        <w:rPr>
          <w:iCs/>
          <w:sz w:val="28"/>
          <w:szCs w:val="28"/>
          <w:lang w:val="nl-NL"/>
        </w:rPr>
        <w:t>mô tả</w:t>
      </w:r>
      <w:r w:rsidRPr="009F24DB">
        <w:rPr>
          <w:iCs/>
          <w:sz w:val="28"/>
          <w:szCs w:val="28"/>
          <w:lang w:val="vi-VN"/>
        </w:rPr>
        <w:t xml:space="preserve"> thông số kỹ thuật của hàng hóa và các dịch vụ liên quan chứng minh hàng hóa do nhà thầu chào tuân thủ các thông số kỹ thuật và các tiêu chuẩn dưới đây hoặc có cấu hình tương đương. </w:t>
      </w:r>
      <w:r w:rsidRPr="009F24DB">
        <w:rPr>
          <w:sz w:val="28"/>
          <w:szCs w:val="28"/>
          <w:shd w:val="clear" w:color="auto" w:fill="FFFFFF"/>
          <w:lang w:val="vi-VN"/>
        </w:rPr>
        <w:t xml:space="preserve">Bất kỳ thương hiệu, nhãn hiệu nào nếu có trong bảng yêu cầu kỹ thuật đều mang tính chất minh họa các tiêu chuẩn chất lượng, tính năng kỹ thuật yêu cầu. </w:t>
      </w:r>
      <w:r w:rsidRPr="009F24DB">
        <w:rPr>
          <w:b/>
          <w:i/>
          <w:sz w:val="28"/>
          <w:szCs w:val="28"/>
          <w:shd w:val="clear" w:color="auto" w:fill="FFFFFF"/>
          <w:lang w:val="vi-VN"/>
        </w:rPr>
        <w:t xml:space="preserve">Nhà thầu có thể lựa chọn dự thầu hàng hóa có nguồn gốc, xuất xứ, nhà sản xuất, thương hiệu phù hợp với điều kiện cung cấp nhưng phải đảm bảo yêu cầu có thông số kỹ thuật, </w:t>
      </w:r>
      <w:r w:rsidRPr="009F24DB">
        <w:rPr>
          <w:b/>
          <w:i/>
          <w:sz w:val="28"/>
          <w:szCs w:val="28"/>
          <w:lang w:val="vi-VN"/>
        </w:rPr>
        <w:t>tính năng sử dụng, tiêu chuẩn công nghệ</w:t>
      </w:r>
      <w:r w:rsidRPr="009F24DB">
        <w:rPr>
          <w:b/>
          <w:i/>
          <w:sz w:val="28"/>
          <w:szCs w:val="28"/>
          <w:shd w:val="clear" w:color="auto" w:fill="FFFFFF"/>
          <w:lang w:val="vi-VN"/>
        </w:rPr>
        <w:t xml:space="preserve"> “tương đương” hoặc tốt hơn</w:t>
      </w:r>
      <w:r w:rsidRPr="009F24DB">
        <w:rPr>
          <w:sz w:val="28"/>
          <w:szCs w:val="28"/>
          <w:shd w:val="clear" w:color="auto" w:fill="FFFFFF"/>
          <w:lang w:val="vi-VN"/>
        </w:rPr>
        <w:t xml:space="preserve"> so với các yêu cầu cụ thể ở dưới và cung cấp tài liệu chứng minh sự đáp ứng tốt hơn của hàng hóa chào thầu so với yêu cầu của HSMT.</w:t>
      </w:r>
    </w:p>
    <w:tbl>
      <w:tblPr>
        <w:tblW w:w="9243" w:type="dxa"/>
        <w:tblInd w:w="108" w:type="dxa"/>
        <w:tblLook w:val="04A0" w:firstRow="1" w:lastRow="0" w:firstColumn="1" w:lastColumn="0" w:noHBand="0" w:noVBand="1"/>
      </w:tblPr>
      <w:tblGrid>
        <w:gridCol w:w="847"/>
        <w:gridCol w:w="2249"/>
        <w:gridCol w:w="6147"/>
      </w:tblGrid>
      <w:tr w:rsidR="009F24DB" w:rsidRPr="009F24DB" w14:paraId="3811BCC0" w14:textId="77777777" w:rsidTr="002427EB">
        <w:trPr>
          <w:trHeight w:val="20"/>
        </w:trPr>
        <w:tc>
          <w:tcPr>
            <w:tcW w:w="847" w:type="dxa"/>
            <w:tcBorders>
              <w:top w:val="single" w:sz="4" w:space="0" w:color="auto"/>
              <w:left w:val="single" w:sz="4" w:space="0" w:color="auto"/>
              <w:bottom w:val="single" w:sz="4" w:space="0" w:color="auto"/>
              <w:right w:val="single" w:sz="4" w:space="0" w:color="auto"/>
            </w:tcBorders>
            <w:noWrap/>
            <w:vAlign w:val="center"/>
          </w:tcPr>
          <w:p w14:paraId="29264C06" w14:textId="77777777" w:rsidR="009F24DB" w:rsidRPr="009F24DB" w:rsidRDefault="009F24DB" w:rsidP="002427EB">
            <w:pPr>
              <w:jc w:val="center"/>
              <w:rPr>
                <w:b/>
                <w:color w:val="000000"/>
                <w:sz w:val="26"/>
                <w:szCs w:val="26"/>
              </w:rPr>
            </w:pPr>
            <w:r w:rsidRPr="009F24DB">
              <w:rPr>
                <w:b/>
                <w:color w:val="000000"/>
                <w:sz w:val="26"/>
                <w:szCs w:val="26"/>
              </w:rPr>
              <w:t>STT</w:t>
            </w:r>
          </w:p>
        </w:tc>
        <w:tc>
          <w:tcPr>
            <w:tcW w:w="2249" w:type="dxa"/>
            <w:tcBorders>
              <w:top w:val="single" w:sz="4" w:space="0" w:color="auto"/>
              <w:left w:val="nil"/>
              <w:bottom w:val="single" w:sz="4" w:space="0" w:color="auto"/>
              <w:right w:val="single" w:sz="4" w:space="0" w:color="auto"/>
            </w:tcBorders>
            <w:vAlign w:val="center"/>
          </w:tcPr>
          <w:p w14:paraId="3D3F391A" w14:textId="77777777" w:rsidR="009F24DB" w:rsidRPr="009F24DB" w:rsidRDefault="009F24DB" w:rsidP="002427EB">
            <w:pPr>
              <w:jc w:val="center"/>
              <w:rPr>
                <w:b/>
                <w:bCs/>
                <w:color w:val="000000"/>
                <w:sz w:val="26"/>
                <w:szCs w:val="26"/>
              </w:rPr>
            </w:pPr>
            <w:r w:rsidRPr="009F24DB">
              <w:rPr>
                <w:b/>
                <w:bCs/>
                <w:szCs w:val="24"/>
              </w:rPr>
              <w:t>Tên hàng hóa</w:t>
            </w:r>
          </w:p>
        </w:tc>
        <w:tc>
          <w:tcPr>
            <w:tcW w:w="6147" w:type="dxa"/>
            <w:tcBorders>
              <w:top w:val="single" w:sz="4" w:space="0" w:color="auto"/>
              <w:left w:val="nil"/>
              <w:bottom w:val="single" w:sz="4" w:space="0" w:color="auto"/>
              <w:right w:val="single" w:sz="4" w:space="0" w:color="auto"/>
            </w:tcBorders>
            <w:vAlign w:val="center"/>
          </w:tcPr>
          <w:p w14:paraId="3D7E79C1" w14:textId="77777777" w:rsidR="009F24DB" w:rsidRPr="009F24DB" w:rsidRDefault="009F24DB" w:rsidP="002427EB">
            <w:pPr>
              <w:jc w:val="center"/>
              <w:rPr>
                <w:b/>
                <w:bCs/>
                <w:color w:val="000000"/>
                <w:sz w:val="26"/>
                <w:szCs w:val="26"/>
              </w:rPr>
            </w:pPr>
            <w:r w:rsidRPr="009F24DB">
              <w:rPr>
                <w:b/>
                <w:bCs/>
                <w:szCs w:val="24"/>
              </w:rPr>
              <w:t>Yêu cầu về đặc tính, thông số kỹ thuật (hoặc tương đương)</w:t>
            </w:r>
          </w:p>
        </w:tc>
      </w:tr>
      <w:tr w:rsidR="009F24DB" w:rsidRPr="009F24DB" w14:paraId="25AD1537" w14:textId="77777777" w:rsidTr="002427EB">
        <w:trPr>
          <w:trHeight w:val="20"/>
        </w:trPr>
        <w:tc>
          <w:tcPr>
            <w:tcW w:w="847" w:type="dxa"/>
            <w:vMerge w:val="restart"/>
            <w:tcBorders>
              <w:top w:val="single" w:sz="4" w:space="0" w:color="auto"/>
              <w:left w:val="single" w:sz="4" w:space="0" w:color="auto"/>
              <w:bottom w:val="single" w:sz="4" w:space="0" w:color="auto"/>
              <w:right w:val="single" w:sz="4" w:space="0" w:color="auto"/>
            </w:tcBorders>
            <w:noWrap/>
            <w:vAlign w:val="center"/>
          </w:tcPr>
          <w:p w14:paraId="1B82F136" w14:textId="77777777" w:rsidR="009F24DB" w:rsidRPr="009F24DB" w:rsidRDefault="009F24DB" w:rsidP="002427EB">
            <w:pPr>
              <w:jc w:val="center"/>
              <w:rPr>
                <w:color w:val="000000"/>
                <w:sz w:val="26"/>
                <w:szCs w:val="26"/>
              </w:rPr>
            </w:pPr>
          </w:p>
          <w:p w14:paraId="096C67D5" w14:textId="77777777" w:rsidR="009F24DB" w:rsidRPr="009F24DB" w:rsidRDefault="009F24DB" w:rsidP="002427EB">
            <w:pPr>
              <w:jc w:val="center"/>
              <w:rPr>
                <w:color w:val="000000"/>
                <w:sz w:val="26"/>
                <w:szCs w:val="26"/>
              </w:rPr>
            </w:pPr>
          </w:p>
          <w:p w14:paraId="1ED8073C" w14:textId="77777777" w:rsidR="009F24DB" w:rsidRPr="009F24DB" w:rsidRDefault="009F24DB" w:rsidP="002427EB">
            <w:pPr>
              <w:jc w:val="center"/>
              <w:rPr>
                <w:color w:val="000000"/>
                <w:sz w:val="26"/>
                <w:szCs w:val="26"/>
              </w:rPr>
            </w:pPr>
          </w:p>
          <w:p w14:paraId="609A4CC1" w14:textId="77777777" w:rsidR="009F24DB" w:rsidRPr="009F24DB" w:rsidRDefault="009F24DB" w:rsidP="002427EB">
            <w:pPr>
              <w:jc w:val="center"/>
              <w:rPr>
                <w:color w:val="000000"/>
                <w:sz w:val="26"/>
                <w:szCs w:val="26"/>
              </w:rPr>
            </w:pPr>
          </w:p>
          <w:p w14:paraId="1A7F7EA7" w14:textId="77777777" w:rsidR="009F24DB" w:rsidRPr="009F24DB" w:rsidRDefault="009F24DB" w:rsidP="002427EB">
            <w:pPr>
              <w:jc w:val="center"/>
              <w:rPr>
                <w:color w:val="000000"/>
                <w:sz w:val="26"/>
                <w:szCs w:val="26"/>
              </w:rPr>
            </w:pPr>
          </w:p>
          <w:p w14:paraId="282A8DC8" w14:textId="77777777" w:rsidR="009F24DB" w:rsidRPr="009F24DB" w:rsidRDefault="009F24DB" w:rsidP="002427EB">
            <w:pPr>
              <w:jc w:val="center"/>
              <w:rPr>
                <w:color w:val="000000"/>
                <w:sz w:val="26"/>
                <w:szCs w:val="26"/>
              </w:rPr>
            </w:pPr>
          </w:p>
          <w:p w14:paraId="038E0594" w14:textId="77777777" w:rsidR="009F24DB" w:rsidRPr="009F24DB" w:rsidRDefault="009F24DB" w:rsidP="002427EB">
            <w:pPr>
              <w:jc w:val="center"/>
              <w:rPr>
                <w:color w:val="000000"/>
                <w:sz w:val="26"/>
                <w:szCs w:val="26"/>
              </w:rPr>
            </w:pPr>
          </w:p>
          <w:p w14:paraId="7A78C306" w14:textId="77777777" w:rsidR="009F24DB" w:rsidRPr="009F24DB" w:rsidRDefault="009F24DB" w:rsidP="002427EB">
            <w:pPr>
              <w:jc w:val="center"/>
              <w:rPr>
                <w:color w:val="000000"/>
                <w:sz w:val="26"/>
                <w:szCs w:val="26"/>
              </w:rPr>
            </w:pPr>
          </w:p>
          <w:p w14:paraId="05DEA93B" w14:textId="77777777" w:rsidR="009F24DB" w:rsidRPr="009F24DB" w:rsidRDefault="009F24DB" w:rsidP="002427EB">
            <w:pPr>
              <w:jc w:val="center"/>
              <w:rPr>
                <w:color w:val="000000"/>
                <w:sz w:val="26"/>
                <w:szCs w:val="26"/>
              </w:rPr>
            </w:pPr>
          </w:p>
          <w:p w14:paraId="4A0EED36" w14:textId="77777777" w:rsidR="009F24DB" w:rsidRPr="009F24DB" w:rsidRDefault="009F24DB" w:rsidP="002427EB">
            <w:pPr>
              <w:jc w:val="center"/>
              <w:rPr>
                <w:color w:val="000000"/>
                <w:sz w:val="26"/>
                <w:szCs w:val="26"/>
              </w:rPr>
            </w:pPr>
          </w:p>
          <w:p w14:paraId="39AF13F9" w14:textId="77777777" w:rsidR="009F24DB" w:rsidRPr="009F24DB" w:rsidRDefault="009F24DB" w:rsidP="002427EB">
            <w:pPr>
              <w:jc w:val="center"/>
              <w:rPr>
                <w:color w:val="000000"/>
                <w:sz w:val="26"/>
                <w:szCs w:val="26"/>
              </w:rPr>
            </w:pPr>
          </w:p>
          <w:p w14:paraId="0C9E0BC1" w14:textId="77777777" w:rsidR="009F24DB" w:rsidRPr="009F24DB" w:rsidRDefault="009F24DB" w:rsidP="002427EB">
            <w:pPr>
              <w:jc w:val="center"/>
              <w:rPr>
                <w:color w:val="000000"/>
                <w:sz w:val="26"/>
                <w:szCs w:val="26"/>
              </w:rPr>
            </w:pPr>
          </w:p>
          <w:p w14:paraId="2635ABDA" w14:textId="77777777" w:rsidR="009F24DB" w:rsidRPr="009F24DB" w:rsidRDefault="009F24DB" w:rsidP="002427EB">
            <w:pPr>
              <w:jc w:val="center"/>
              <w:rPr>
                <w:color w:val="000000"/>
                <w:sz w:val="26"/>
                <w:szCs w:val="26"/>
              </w:rPr>
            </w:pPr>
          </w:p>
          <w:p w14:paraId="740EA1A2" w14:textId="77777777" w:rsidR="009F24DB" w:rsidRPr="009F24DB" w:rsidRDefault="009F24DB" w:rsidP="002427EB">
            <w:pPr>
              <w:jc w:val="center"/>
              <w:rPr>
                <w:color w:val="000000"/>
                <w:sz w:val="26"/>
                <w:szCs w:val="26"/>
              </w:rPr>
            </w:pPr>
          </w:p>
          <w:p w14:paraId="705BC314" w14:textId="77777777" w:rsidR="009F24DB" w:rsidRPr="009F24DB" w:rsidRDefault="009F24DB" w:rsidP="002427EB">
            <w:pPr>
              <w:jc w:val="center"/>
              <w:rPr>
                <w:b/>
                <w:color w:val="000000"/>
                <w:sz w:val="26"/>
                <w:szCs w:val="26"/>
              </w:rPr>
            </w:pPr>
            <w:r w:rsidRPr="009F24DB">
              <w:rPr>
                <w:b/>
                <w:color w:val="000000"/>
                <w:sz w:val="26"/>
                <w:szCs w:val="26"/>
              </w:rPr>
              <w:t>1</w:t>
            </w:r>
          </w:p>
          <w:p w14:paraId="0B57C098" w14:textId="77777777" w:rsidR="009F24DB" w:rsidRPr="009F24DB" w:rsidRDefault="009F24DB" w:rsidP="002427EB">
            <w:pPr>
              <w:jc w:val="center"/>
              <w:rPr>
                <w:color w:val="000000"/>
                <w:sz w:val="26"/>
                <w:szCs w:val="26"/>
              </w:rPr>
            </w:pPr>
            <w:r w:rsidRPr="009F24DB">
              <w:rPr>
                <w:color w:val="000000"/>
                <w:sz w:val="26"/>
                <w:szCs w:val="26"/>
              </w:rPr>
              <w:t> </w:t>
            </w:r>
          </w:p>
          <w:p w14:paraId="4084311B" w14:textId="77777777" w:rsidR="009F24DB" w:rsidRPr="009F24DB" w:rsidRDefault="009F24DB" w:rsidP="002427EB">
            <w:pPr>
              <w:jc w:val="center"/>
              <w:rPr>
                <w:color w:val="000000"/>
                <w:sz w:val="26"/>
                <w:szCs w:val="26"/>
              </w:rPr>
            </w:pPr>
            <w:r w:rsidRPr="009F24DB">
              <w:rPr>
                <w:color w:val="000000"/>
                <w:sz w:val="26"/>
                <w:szCs w:val="26"/>
              </w:rPr>
              <w:t> </w:t>
            </w:r>
          </w:p>
          <w:p w14:paraId="2A5CA0E4" w14:textId="77777777" w:rsidR="009F24DB" w:rsidRPr="009F24DB" w:rsidRDefault="009F24DB" w:rsidP="002427EB">
            <w:pPr>
              <w:jc w:val="center"/>
              <w:rPr>
                <w:color w:val="000000"/>
                <w:sz w:val="26"/>
                <w:szCs w:val="26"/>
              </w:rPr>
            </w:pPr>
            <w:r w:rsidRPr="009F24DB">
              <w:rPr>
                <w:color w:val="000000"/>
                <w:sz w:val="26"/>
                <w:szCs w:val="26"/>
              </w:rPr>
              <w:t> </w:t>
            </w:r>
          </w:p>
          <w:p w14:paraId="3E951AA1" w14:textId="77777777" w:rsidR="009F24DB" w:rsidRPr="009F24DB" w:rsidRDefault="009F24DB" w:rsidP="002427EB">
            <w:pPr>
              <w:jc w:val="center"/>
              <w:rPr>
                <w:color w:val="000000"/>
                <w:sz w:val="26"/>
                <w:szCs w:val="26"/>
              </w:rPr>
            </w:pPr>
            <w:r w:rsidRPr="009F24DB">
              <w:rPr>
                <w:color w:val="000000"/>
                <w:sz w:val="26"/>
                <w:szCs w:val="26"/>
              </w:rPr>
              <w:t> </w:t>
            </w:r>
          </w:p>
          <w:p w14:paraId="792B571F" w14:textId="77777777" w:rsidR="009F24DB" w:rsidRPr="009F24DB" w:rsidRDefault="009F24DB" w:rsidP="002427EB">
            <w:pPr>
              <w:jc w:val="center"/>
              <w:rPr>
                <w:color w:val="000000"/>
                <w:sz w:val="26"/>
                <w:szCs w:val="26"/>
              </w:rPr>
            </w:pPr>
            <w:r w:rsidRPr="009F24DB">
              <w:rPr>
                <w:color w:val="000000"/>
                <w:sz w:val="26"/>
                <w:szCs w:val="26"/>
              </w:rPr>
              <w:t> </w:t>
            </w:r>
          </w:p>
          <w:p w14:paraId="0EBA28CA" w14:textId="77777777" w:rsidR="009F24DB" w:rsidRPr="009F24DB" w:rsidRDefault="009F24DB" w:rsidP="002427EB">
            <w:pPr>
              <w:jc w:val="center"/>
              <w:rPr>
                <w:color w:val="000000"/>
                <w:sz w:val="26"/>
                <w:szCs w:val="26"/>
              </w:rPr>
            </w:pPr>
            <w:r w:rsidRPr="009F24DB">
              <w:rPr>
                <w:color w:val="000000"/>
                <w:sz w:val="26"/>
                <w:szCs w:val="26"/>
              </w:rPr>
              <w:t> </w:t>
            </w:r>
          </w:p>
          <w:p w14:paraId="16BB8FD9" w14:textId="77777777" w:rsidR="009F24DB" w:rsidRPr="009F24DB" w:rsidRDefault="009F24DB" w:rsidP="002427EB">
            <w:pPr>
              <w:jc w:val="center"/>
              <w:rPr>
                <w:color w:val="000000"/>
                <w:sz w:val="26"/>
                <w:szCs w:val="26"/>
              </w:rPr>
            </w:pPr>
            <w:r w:rsidRPr="009F24DB">
              <w:rPr>
                <w:color w:val="000000"/>
                <w:sz w:val="26"/>
                <w:szCs w:val="26"/>
              </w:rPr>
              <w:t> </w:t>
            </w:r>
          </w:p>
          <w:p w14:paraId="348A2FBB" w14:textId="77777777" w:rsidR="009F24DB" w:rsidRPr="009F24DB" w:rsidRDefault="009F24DB" w:rsidP="002427EB">
            <w:pPr>
              <w:jc w:val="center"/>
              <w:rPr>
                <w:color w:val="000000"/>
                <w:sz w:val="26"/>
                <w:szCs w:val="26"/>
              </w:rPr>
            </w:pPr>
            <w:r w:rsidRPr="009F24DB">
              <w:rPr>
                <w:color w:val="000000"/>
                <w:sz w:val="26"/>
                <w:szCs w:val="26"/>
              </w:rPr>
              <w:t> </w:t>
            </w:r>
          </w:p>
          <w:p w14:paraId="3455DFBE" w14:textId="77777777" w:rsidR="009F24DB" w:rsidRPr="009F24DB" w:rsidRDefault="009F24DB" w:rsidP="002427EB">
            <w:pPr>
              <w:jc w:val="center"/>
              <w:rPr>
                <w:color w:val="000000"/>
                <w:sz w:val="26"/>
                <w:szCs w:val="26"/>
              </w:rPr>
            </w:pPr>
            <w:r w:rsidRPr="009F24DB">
              <w:rPr>
                <w:color w:val="000000"/>
                <w:sz w:val="26"/>
                <w:szCs w:val="26"/>
              </w:rPr>
              <w:t> </w:t>
            </w:r>
          </w:p>
          <w:p w14:paraId="5D754873" w14:textId="77777777" w:rsidR="009F24DB" w:rsidRPr="009F24DB" w:rsidRDefault="009F24DB" w:rsidP="002427EB">
            <w:pPr>
              <w:jc w:val="center"/>
              <w:rPr>
                <w:color w:val="000000"/>
                <w:sz w:val="26"/>
                <w:szCs w:val="26"/>
              </w:rPr>
            </w:pPr>
            <w:r w:rsidRPr="009F24DB">
              <w:rPr>
                <w:color w:val="000000"/>
                <w:sz w:val="26"/>
                <w:szCs w:val="26"/>
              </w:rPr>
              <w:t> </w:t>
            </w:r>
          </w:p>
          <w:p w14:paraId="7769481A" w14:textId="77777777" w:rsidR="009F24DB" w:rsidRPr="009F24DB" w:rsidRDefault="009F24DB" w:rsidP="002427EB">
            <w:pPr>
              <w:jc w:val="center"/>
              <w:rPr>
                <w:color w:val="000000"/>
                <w:sz w:val="26"/>
                <w:szCs w:val="26"/>
              </w:rPr>
            </w:pPr>
            <w:r w:rsidRPr="009F24DB">
              <w:rPr>
                <w:color w:val="000000"/>
                <w:sz w:val="26"/>
                <w:szCs w:val="26"/>
              </w:rPr>
              <w:t> </w:t>
            </w:r>
          </w:p>
          <w:p w14:paraId="1D0015F8" w14:textId="77777777" w:rsidR="009F24DB" w:rsidRPr="009F24DB" w:rsidRDefault="009F24DB" w:rsidP="002427EB">
            <w:pPr>
              <w:jc w:val="center"/>
              <w:rPr>
                <w:color w:val="000000"/>
                <w:sz w:val="26"/>
                <w:szCs w:val="26"/>
              </w:rPr>
            </w:pPr>
            <w:r w:rsidRPr="009F24DB">
              <w:rPr>
                <w:color w:val="000000"/>
                <w:sz w:val="26"/>
                <w:szCs w:val="26"/>
              </w:rPr>
              <w:t> </w:t>
            </w:r>
          </w:p>
          <w:p w14:paraId="27577CC6" w14:textId="77777777" w:rsidR="009F24DB" w:rsidRPr="009F24DB" w:rsidRDefault="009F24DB" w:rsidP="002427EB">
            <w:pPr>
              <w:jc w:val="center"/>
              <w:rPr>
                <w:color w:val="000000"/>
                <w:sz w:val="26"/>
                <w:szCs w:val="26"/>
              </w:rPr>
            </w:pPr>
            <w:r w:rsidRPr="009F24DB">
              <w:rPr>
                <w:color w:val="000000"/>
                <w:sz w:val="26"/>
                <w:szCs w:val="26"/>
              </w:rPr>
              <w:t> </w:t>
            </w:r>
          </w:p>
          <w:p w14:paraId="625A7BD0" w14:textId="77777777" w:rsidR="009F24DB" w:rsidRPr="009F24DB" w:rsidRDefault="009F24DB" w:rsidP="002427EB">
            <w:pPr>
              <w:jc w:val="center"/>
              <w:rPr>
                <w:color w:val="000000"/>
                <w:sz w:val="26"/>
                <w:szCs w:val="26"/>
              </w:rPr>
            </w:pPr>
            <w:r w:rsidRPr="009F24DB">
              <w:rPr>
                <w:color w:val="000000"/>
                <w:sz w:val="26"/>
                <w:szCs w:val="26"/>
              </w:rPr>
              <w:t> </w:t>
            </w:r>
          </w:p>
          <w:p w14:paraId="444CCA21" w14:textId="77777777" w:rsidR="009F24DB" w:rsidRPr="009F24DB" w:rsidRDefault="009F24DB" w:rsidP="002427EB">
            <w:pPr>
              <w:jc w:val="center"/>
              <w:rPr>
                <w:color w:val="000000"/>
                <w:sz w:val="26"/>
                <w:szCs w:val="26"/>
              </w:rPr>
            </w:pPr>
            <w:r w:rsidRPr="009F24DB">
              <w:rPr>
                <w:color w:val="000000"/>
                <w:sz w:val="26"/>
                <w:szCs w:val="26"/>
              </w:rPr>
              <w:t> </w:t>
            </w:r>
          </w:p>
          <w:p w14:paraId="50F33F96" w14:textId="77777777" w:rsidR="009F24DB" w:rsidRPr="009F24DB" w:rsidRDefault="009F24DB" w:rsidP="002427EB">
            <w:pPr>
              <w:jc w:val="center"/>
              <w:rPr>
                <w:color w:val="000000"/>
                <w:sz w:val="26"/>
                <w:szCs w:val="26"/>
              </w:rPr>
            </w:pPr>
            <w:r w:rsidRPr="009F24DB">
              <w:rPr>
                <w:color w:val="000000"/>
                <w:sz w:val="26"/>
                <w:szCs w:val="26"/>
              </w:rPr>
              <w:t> </w:t>
            </w:r>
          </w:p>
          <w:p w14:paraId="1EDB310A" w14:textId="77777777" w:rsidR="009F24DB" w:rsidRPr="009F24DB" w:rsidRDefault="009F24DB" w:rsidP="002427EB">
            <w:pPr>
              <w:jc w:val="center"/>
              <w:rPr>
                <w:color w:val="000000"/>
                <w:sz w:val="26"/>
                <w:szCs w:val="26"/>
              </w:rPr>
            </w:pPr>
            <w:r w:rsidRPr="009F24DB">
              <w:rPr>
                <w:color w:val="000000"/>
                <w:sz w:val="26"/>
                <w:szCs w:val="26"/>
              </w:rPr>
              <w:t> </w:t>
            </w:r>
          </w:p>
          <w:p w14:paraId="59F5146A" w14:textId="77777777" w:rsidR="009F24DB" w:rsidRPr="009F24DB" w:rsidRDefault="009F24DB" w:rsidP="002427EB">
            <w:pPr>
              <w:jc w:val="center"/>
              <w:rPr>
                <w:color w:val="000000"/>
                <w:sz w:val="26"/>
                <w:szCs w:val="26"/>
              </w:rPr>
            </w:pPr>
            <w:r w:rsidRPr="009F24DB">
              <w:rPr>
                <w:color w:val="000000"/>
                <w:sz w:val="26"/>
                <w:szCs w:val="26"/>
              </w:rPr>
              <w:t> </w:t>
            </w:r>
          </w:p>
          <w:p w14:paraId="2A1D00CC" w14:textId="77777777" w:rsidR="009F24DB" w:rsidRPr="009F24DB" w:rsidRDefault="009F24DB" w:rsidP="002427EB">
            <w:pPr>
              <w:jc w:val="center"/>
              <w:rPr>
                <w:color w:val="000000"/>
                <w:sz w:val="26"/>
                <w:szCs w:val="26"/>
              </w:rPr>
            </w:pPr>
            <w:r w:rsidRPr="009F24DB">
              <w:rPr>
                <w:color w:val="000000"/>
                <w:sz w:val="26"/>
                <w:szCs w:val="26"/>
              </w:rPr>
              <w:t> </w:t>
            </w:r>
          </w:p>
          <w:p w14:paraId="35B4673B" w14:textId="77777777" w:rsidR="009F24DB" w:rsidRPr="009F24DB" w:rsidRDefault="009F24DB" w:rsidP="002427EB">
            <w:pPr>
              <w:jc w:val="center"/>
              <w:rPr>
                <w:color w:val="000000"/>
                <w:sz w:val="26"/>
                <w:szCs w:val="26"/>
              </w:rPr>
            </w:pPr>
            <w:r w:rsidRPr="009F24DB">
              <w:rPr>
                <w:color w:val="000000"/>
                <w:sz w:val="26"/>
                <w:szCs w:val="26"/>
              </w:rPr>
              <w:t> </w:t>
            </w:r>
          </w:p>
          <w:p w14:paraId="64E90318" w14:textId="77777777" w:rsidR="009F24DB" w:rsidRPr="009F24DB" w:rsidRDefault="009F24DB" w:rsidP="002427EB">
            <w:pPr>
              <w:jc w:val="center"/>
              <w:rPr>
                <w:color w:val="000000"/>
                <w:sz w:val="26"/>
                <w:szCs w:val="26"/>
              </w:rPr>
            </w:pPr>
            <w:r w:rsidRPr="009F24DB">
              <w:rPr>
                <w:color w:val="000000"/>
                <w:sz w:val="26"/>
                <w:szCs w:val="26"/>
              </w:rPr>
              <w:t> </w:t>
            </w:r>
          </w:p>
          <w:p w14:paraId="5A28A68E" w14:textId="77777777" w:rsidR="009F24DB" w:rsidRPr="009F24DB" w:rsidRDefault="009F24DB" w:rsidP="002427EB">
            <w:pPr>
              <w:jc w:val="center"/>
              <w:rPr>
                <w:color w:val="000000"/>
                <w:sz w:val="26"/>
                <w:szCs w:val="26"/>
              </w:rPr>
            </w:pPr>
            <w:r w:rsidRPr="009F24DB">
              <w:rPr>
                <w:color w:val="000000"/>
                <w:sz w:val="26"/>
                <w:szCs w:val="26"/>
              </w:rPr>
              <w:t> </w:t>
            </w:r>
          </w:p>
          <w:p w14:paraId="648A7292" w14:textId="77777777" w:rsidR="009F24DB" w:rsidRPr="009F24DB" w:rsidRDefault="009F24DB" w:rsidP="002427EB">
            <w:pPr>
              <w:jc w:val="center"/>
              <w:rPr>
                <w:color w:val="000000"/>
                <w:sz w:val="26"/>
                <w:szCs w:val="26"/>
              </w:rPr>
            </w:pPr>
            <w:r w:rsidRPr="009F24DB">
              <w:rPr>
                <w:color w:val="000000"/>
                <w:sz w:val="26"/>
                <w:szCs w:val="26"/>
              </w:rPr>
              <w:t> </w:t>
            </w:r>
          </w:p>
          <w:p w14:paraId="2E5A34D7" w14:textId="77777777" w:rsidR="009F24DB" w:rsidRPr="009F24DB" w:rsidRDefault="009F24DB" w:rsidP="002427EB">
            <w:pPr>
              <w:jc w:val="center"/>
              <w:rPr>
                <w:color w:val="000000"/>
                <w:sz w:val="26"/>
                <w:szCs w:val="26"/>
              </w:rPr>
            </w:pPr>
            <w:r w:rsidRPr="009F24DB">
              <w:rPr>
                <w:color w:val="000000"/>
                <w:sz w:val="26"/>
                <w:szCs w:val="26"/>
              </w:rPr>
              <w:t> </w:t>
            </w:r>
          </w:p>
          <w:p w14:paraId="55A9E1DD" w14:textId="77777777" w:rsidR="009F24DB" w:rsidRPr="009F24DB" w:rsidRDefault="009F24DB" w:rsidP="002427EB">
            <w:pPr>
              <w:jc w:val="center"/>
              <w:rPr>
                <w:color w:val="000000"/>
                <w:sz w:val="26"/>
                <w:szCs w:val="26"/>
              </w:rPr>
            </w:pPr>
            <w:r w:rsidRPr="009F24DB">
              <w:rPr>
                <w:color w:val="000000"/>
                <w:sz w:val="26"/>
                <w:szCs w:val="26"/>
              </w:rPr>
              <w:t> </w:t>
            </w:r>
          </w:p>
          <w:p w14:paraId="714AB93E" w14:textId="77777777" w:rsidR="009F24DB" w:rsidRPr="009F24DB" w:rsidRDefault="009F24DB" w:rsidP="002427EB">
            <w:pPr>
              <w:jc w:val="center"/>
              <w:rPr>
                <w:color w:val="000000"/>
                <w:sz w:val="26"/>
                <w:szCs w:val="26"/>
              </w:rPr>
            </w:pPr>
            <w:r w:rsidRPr="009F24DB">
              <w:rPr>
                <w:color w:val="000000"/>
                <w:sz w:val="26"/>
                <w:szCs w:val="26"/>
              </w:rPr>
              <w:t> </w:t>
            </w:r>
          </w:p>
          <w:p w14:paraId="5AB1772F" w14:textId="77777777" w:rsidR="009F24DB" w:rsidRPr="009F24DB" w:rsidRDefault="009F24DB" w:rsidP="002427EB">
            <w:pPr>
              <w:jc w:val="center"/>
              <w:rPr>
                <w:color w:val="000000"/>
                <w:sz w:val="26"/>
                <w:szCs w:val="26"/>
              </w:rPr>
            </w:pPr>
            <w:r w:rsidRPr="009F24DB">
              <w:rPr>
                <w:color w:val="000000"/>
                <w:sz w:val="26"/>
                <w:szCs w:val="26"/>
              </w:rPr>
              <w:t> </w:t>
            </w:r>
          </w:p>
          <w:p w14:paraId="6536230F" w14:textId="77777777" w:rsidR="009F24DB" w:rsidRPr="009F24DB" w:rsidRDefault="009F24DB" w:rsidP="002427EB">
            <w:pPr>
              <w:jc w:val="center"/>
              <w:rPr>
                <w:color w:val="000000"/>
                <w:sz w:val="26"/>
                <w:szCs w:val="26"/>
              </w:rPr>
            </w:pPr>
            <w:r w:rsidRPr="009F24DB">
              <w:rPr>
                <w:color w:val="000000"/>
                <w:sz w:val="26"/>
                <w:szCs w:val="26"/>
              </w:rPr>
              <w:t> </w:t>
            </w:r>
          </w:p>
          <w:p w14:paraId="68EBE03F" w14:textId="77777777" w:rsidR="009F24DB" w:rsidRPr="009F24DB" w:rsidRDefault="009F24DB" w:rsidP="002427EB">
            <w:pPr>
              <w:jc w:val="center"/>
              <w:rPr>
                <w:color w:val="000000"/>
                <w:sz w:val="26"/>
                <w:szCs w:val="26"/>
              </w:rPr>
            </w:pPr>
            <w:r w:rsidRPr="009F24DB">
              <w:rPr>
                <w:color w:val="000000"/>
                <w:sz w:val="26"/>
                <w:szCs w:val="26"/>
              </w:rPr>
              <w:t> </w:t>
            </w:r>
          </w:p>
          <w:p w14:paraId="3C06BD02" w14:textId="77777777" w:rsidR="009F24DB" w:rsidRPr="009F24DB" w:rsidRDefault="009F24DB" w:rsidP="002427EB">
            <w:pPr>
              <w:jc w:val="center"/>
              <w:rPr>
                <w:color w:val="000000"/>
                <w:sz w:val="26"/>
                <w:szCs w:val="26"/>
              </w:rPr>
            </w:pPr>
            <w:r w:rsidRPr="009F24DB">
              <w:rPr>
                <w:color w:val="000000"/>
                <w:sz w:val="26"/>
                <w:szCs w:val="26"/>
              </w:rPr>
              <w:t> </w:t>
            </w:r>
          </w:p>
          <w:p w14:paraId="698DD3AF" w14:textId="77777777" w:rsidR="009F24DB" w:rsidRPr="009F24DB" w:rsidRDefault="009F24DB" w:rsidP="002427EB">
            <w:pPr>
              <w:jc w:val="center"/>
              <w:rPr>
                <w:color w:val="000000"/>
                <w:sz w:val="26"/>
                <w:szCs w:val="26"/>
              </w:rPr>
            </w:pPr>
            <w:r w:rsidRPr="009F24DB">
              <w:rPr>
                <w:color w:val="000000"/>
                <w:sz w:val="26"/>
                <w:szCs w:val="26"/>
              </w:rPr>
              <w:t> </w:t>
            </w:r>
          </w:p>
          <w:p w14:paraId="00FED83D" w14:textId="77777777" w:rsidR="009F24DB" w:rsidRPr="009F24DB" w:rsidRDefault="009F24DB" w:rsidP="002427EB">
            <w:pPr>
              <w:jc w:val="center"/>
              <w:rPr>
                <w:color w:val="000000"/>
                <w:sz w:val="26"/>
                <w:szCs w:val="26"/>
              </w:rPr>
            </w:pPr>
            <w:r w:rsidRPr="009F24DB">
              <w:rPr>
                <w:color w:val="000000"/>
                <w:sz w:val="26"/>
                <w:szCs w:val="26"/>
              </w:rPr>
              <w:t> </w:t>
            </w:r>
          </w:p>
          <w:p w14:paraId="4BBA52B5" w14:textId="77777777" w:rsidR="009F24DB" w:rsidRPr="009F24DB" w:rsidRDefault="009F24DB" w:rsidP="002427EB">
            <w:pPr>
              <w:jc w:val="center"/>
              <w:rPr>
                <w:color w:val="000000"/>
                <w:sz w:val="26"/>
                <w:szCs w:val="26"/>
              </w:rPr>
            </w:pPr>
            <w:r w:rsidRPr="009F24DB">
              <w:rPr>
                <w:color w:val="000000"/>
                <w:sz w:val="26"/>
                <w:szCs w:val="26"/>
              </w:rPr>
              <w:t> </w:t>
            </w:r>
          </w:p>
          <w:p w14:paraId="4603CC96" w14:textId="77777777" w:rsidR="009F24DB" w:rsidRPr="009F24DB" w:rsidRDefault="009F24DB" w:rsidP="002427EB">
            <w:pPr>
              <w:jc w:val="center"/>
              <w:rPr>
                <w:color w:val="000000"/>
                <w:sz w:val="26"/>
                <w:szCs w:val="26"/>
              </w:rPr>
            </w:pPr>
            <w:r w:rsidRPr="009F24DB">
              <w:rPr>
                <w:color w:val="000000"/>
                <w:sz w:val="26"/>
                <w:szCs w:val="26"/>
              </w:rPr>
              <w:t> </w:t>
            </w:r>
          </w:p>
          <w:p w14:paraId="1ACC6BD7" w14:textId="77777777" w:rsidR="009F24DB" w:rsidRPr="009F24DB" w:rsidRDefault="009F24DB" w:rsidP="002427EB">
            <w:pPr>
              <w:jc w:val="center"/>
              <w:rPr>
                <w:color w:val="000000"/>
                <w:sz w:val="26"/>
                <w:szCs w:val="26"/>
              </w:rPr>
            </w:pPr>
            <w:r w:rsidRPr="009F24DB">
              <w:rPr>
                <w:color w:val="000000"/>
                <w:sz w:val="26"/>
                <w:szCs w:val="26"/>
              </w:rPr>
              <w:t> </w:t>
            </w:r>
          </w:p>
          <w:p w14:paraId="2F51C650" w14:textId="77777777" w:rsidR="009F24DB" w:rsidRPr="009F24DB" w:rsidRDefault="009F24DB" w:rsidP="002427EB">
            <w:pPr>
              <w:jc w:val="center"/>
              <w:rPr>
                <w:color w:val="000000"/>
                <w:sz w:val="26"/>
                <w:szCs w:val="26"/>
              </w:rPr>
            </w:pPr>
            <w:r w:rsidRPr="009F24DB">
              <w:rPr>
                <w:color w:val="000000"/>
                <w:sz w:val="26"/>
                <w:szCs w:val="26"/>
              </w:rPr>
              <w:t> </w:t>
            </w:r>
          </w:p>
          <w:p w14:paraId="6F31AF2B" w14:textId="77777777" w:rsidR="009F24DB" w:rsidRPr="009F24DB" w:rsidRDefault="009F24DB" w:rsidP="002427EB">
            <w:pPr>
              <w:jc w:val="center"/>
              <w:rPr>
                <w:color w:val="000000"/>
                <w:sz w:val="26"/>
                <w:szCs w:val="26"/>
              </w:rPr>
            </w:pPr>
            <w:r w:rsidRPr="009F24DB">
              <w:rPr>
                <w:color w:val="000000"/>
                <w:sz w:val="26"/>
                <w:szCs w:val="26"/>
              </w:rPr>
              <w:t> </w:t>
            </w:r>
          </w:p>
          <w:p w14:paraId="601A0918" w14:textId="77777777" w:rsidR="009F24DB" w:rsidRPr="009F24DB" w:rsidRDefault="009F24DB" w:rsidP="002427EB">
            <w:pPr>
              <w:jc w:val="center"/>
              <w:rPr>
                <w:color w:val="000000"/>
                <w:sz w:val="26"/>
                <w:szCs w:val="26"/>
              </w:rPr>
            </w:pPr>
            <w:r w:rsidRPr="009F24DB">
              <w:rPr>
                <w:color w:val="000000"/>
                <w:sz w:val="26"/>
                <w:szCs w:val="26"/>
              </w:rPr>
              <w:t> </w:t>
            </w:r>
          </w:p>
          <w:p w14:paraId="61DBBCF3" w14:textId="77777777" w:rsidR="009F24DB" w:rsidRPr="009F24DB" w:rsidRDefault="009F24DB" w:rsidP="002427EB">
            <w:pPr>
              <w:jc w:val="center"/>
              <w:rPr>
                <w:color w:val="000000"/>
                <w:sz w:val="26"/>
                <w:szCs w:val="26"/>
              </w:rPr>
            </w:pPr>
            <w:r w:rsidRPr="009F24DB">
              <w:rPr>
                <w:color w:val="000000"/>
                <w:sz w:val="26"/>
                <w:szCs w:val="26"/>
              </w:rPr>
              <w:t> </w:t>
            </w:r>
          </w:p>
          <w:p w14:paraId="45ECB14F" w14:textId="77777777" w:rsidR="009F24DB" w:rsidRPr="009F24DB" w:rsidRDefault="009F24DB" w:rsidP="002427EB">
            <w:pPr>
              <w:jc w:val="center"/>
              <w:rPr>
                <w:color w:val="000000"/>
                <w:sz w:val="26"/>
                <w:szCs w:val="26"/>
              </w:rPr>
            </w:pPr>
            <w:r w:rsidRPr="009F24DB">
              <w:rPr>
                <w:color w:val="000000"/>
                <w:sz w:val="26"/>
                <w:szCs w:val="26"/>
              </w:rPr>
              <w:t> </w:t>
            </w:r>
          </w:p>
          <w:p w14:paraId="245B0748" w14:textId="77777777" w:rsidR="009F24DB" w:rsidRPr="009F24DB" w:rsidRDefault="009F24DB" w:rsidP="002427EB">
            <w:pPr>
              <w:jc w:val="center"/>
              <w:rPr>
                <w:color w:val="000000"/>
                <w:sz w:val="26"/>
                <w:szCs w:val="26"/>
              </w:rPr>
            </w:pPr>
            <w:r w:rsidRPr="009F24DB">
              <w:rPr>
                <w:color w:val="000000"/>
                <w:sz w:val="26"/>
                <w:szCs w:val="26"/>
              </w:rPr>
              <w:lastRenderedPageBreak/>
              <w:t> </w:t>
            </w:r>
          </w:p>
          <w:p w14:paraId="533317FE" w14:textId="77777777" w:rsidR="009F24DB" w:rsidRPr="009F24DB" w:rsidRDefault="009F24DB" w:rsidP="002427EB">
            <w:pPr>
              <w:jc w:val="center"/>
              <w:rPr>
                <w:color w:val="000000"/>
                <w:sz w:val="26"/>
                <w:szCs w:val="26"/>
              </w:rPr>
            </w:pPr>
            <w:r w:rsidRPr="009F24DB">
              <w:rPr>
                <w:color w:val="000000"/>
                <w:sz w:val="26"/>
                <w:szCs w:val="26"/>
              </w:rPr>
              <w:t> </w:t>
            </w:r>
          </w:p>
          <w:p w14:paraId="6A2C4602" w14:textId="77777777" w:rsidR="009F24DB" w:rsidRPr="009F24DB" w:rsidRDefault="009F24DB" w:rsidP="002427EB">
            <w:pPr>
              <w:jc w:val="center"/>
              <w:rPr>
                <w:color w:val="000000"/>
                <w:sz w:val="26"/>
                <w:szCs w:val="26"/>
              </w:rPr>
            </w:pPr>
            <w:r w:rsidRPr="009F24DB">
              <w:rPr>
                <w:color w:val="000000"/>
                <w:sz w:val="26"/>
                <w:szCs w:val="26"/>
              </w:rPr>
              <w:t> </w:t>
            </w:r>
          </w:p>
          <w:p w14:paraId="3F86B9A8" w14:textId="77777777" w:rsidR="009F24DB" w:rsidRPr="009F24DB" w:rsidRDefault="009F24DB" w:rsidP="002427EB">
            <w:pPr>
              <w:jc w:val="center"/>
              <w:rPr>
                <w:color w:val="000000"/>
                <w:sz w:val="26"/>
                <w:szCs w:val="26"/>
              </w:rPr>
            </w:pPr>
            <w:r w:rsidRPr="009F24DB">
              <w:rPr>
                <w:color w:val="000000"/>
                <w:sz w:val="26"/>
                <w:szCs w:val="26"/>
              </w:rPr>
              <w:t> </w:t>
            </w:r>
          </w:p>
          <w:p w14:paraId="2E8D3055" w14:textId="77777777" w:rsidR="009F24DB" w:rsidRPr="009F24DB" w:rsidRDefault="009F24DB" w:rsidP="002427EB">
            <w:pPr>
              <w:jc w:val="center"/>
              <w:rPr>
                <w:color w:val="000000"/>
                <w:sz w:val="26"/>
                <w:szCs w:val="26"/>
              </w:rPr>
            </w:pPr>
            <w:r w:rsidRPr="009F24DB">
              <w:rPr>
                <w:color w:val="000000"/>
                <w:sz w:val="26"/>
                <w:szCs w:val="26"/>
              </w:rPr>
              <w:t> </w:t>
            </w:r>
          </w:p>
          <w:p w14:paraId="7983FF99" w14:textId="77777777" w:rsidR="009F24DB" w:rsidRPr="009F24DB" w:rsidRDefault="009F24DB" w:rsidP="002427EB">
            <w:pPr>
              <w:jc w:val="center"/>
              <w:rPr>
                <w:color w:val="000000"/>
                <w:sz w:val="26"/>
                <w:szCs w:val="26"/>
              </w:rPr>
            </w:pPr>
            <w:r w:rsidRPr="009F24DB">
              <w:rPr>
                <w:color w:val="000000"/>
                <w:sz w:val="26"/>
                <w:szCs w:val="26"/>
              </w:rPr>
              <w:t> </w:t>
            </w:r>
          </w:p>
          <w:p w14:paraId="57F17ECD" w14:textId="77777777" w:rsidR="009F24DB" w:rsidRPr="009F24DB" w:rsidRDefault="009F24DB" w:rsidP="002427EB">
            <w:pPr>
              <w:jc w:val="center"/>
              <w:rPr>
                <w:color w:val="000000"/>
                <w:sz w:val="26"/>
                <w:szCs w:val="26"/>
              </w:rPr>
            </w:pPr>
            <w:r w:rsidRPr="009F24DB">
              <w:rPr>
                <w:color w:val="000000"/>
                <w:sz w:val="26"/>
                <w:szCs w:val="26"/>
              </w:rPr>
              <w:t> </w:t>
            </w:r>
          </w:p>
          <w:p w14:paraId="669A5FCD" w14:textId="77777777" w:rsidR="009F24DB" w:rsidRPr="009F24DB" w:rsidRDefault="009F24DB" w:rsidP="002427EB">
            <w:pPr>
              <w:jc w:val="center"/>
              <w:rPr>
                <w:color w:val="000000"/>
                <w:sz w:val="26"/>
                <w:szCs w:val="26"/>
              </w:rPr>
            </w:pPr>
            <w:r w:rsidRPr="009F24DB">
              <w:rPr>
                <w:color w:val="000000"/>
                <w:sz w:val="26"/>
                <w:szCs w:val="26"/>
              </w:rPr>
              <w:t> </w:t>
            </w:r>
          </w:p>
          <w:p w14:paraId="4B5A39CD" w14:textId="77777777" w:rsidR="009F24DB" w:rsidRPr="009F24DB" w:rsidRDefault="009F24DB" w:rsidP="002427EB">
            <w:pPr>
              <w:jc w:val="center"/>
              <w:rPr>
                <w:color w:val="000000"/>
                <w:sz w:val="26"/>
                <w:szCs w:val="26"/>
              </w:rPr>
            </w:pPr>
            <w:r w:rsidRPr="009F24DB">
              <w:rPr>
                <w:color w:val="000000"/>
                <w:sz w:val="26"/>
                <w:szCs w:val="26"/>
              </w:rPr>
              <w:t> </w:t>
            </w:r>
          </w:p>
          <w:p w14:paraId="5F6850C0" w14:textId="77777777" w:rsidR="009F24DB" w:rsidRPr="009F24DB" w:rsidRDefault="009F24DB" w:rsidP="002427EB">
            <w:pPr>
              <w:jc w:val="center"/>
              <w:rPr>
                <w:color w:val="000000"/>
                <w:sz w:val="26"/>
                <w:szCs w:val="26"/>
              </w:rPr>
            </w:pPr>
            <w:r w:rsidRPr="009F24DB">
              <w:rPr>
                <w:color w:val="000000"/>
                <w:sz w:val="26"/>
                <w:szCs w:val="26"/>
              </w:rPr>
              <w:t> </w:t>
            </w:r>
          </w:p>
          <w:p w14:paraId="3FEEC971" w14:textId="77777777" w:rsidR="009F24DB" w:rsidRPr="009F24DB" w:rsidRDefault="009F24DB" w:rsidP="002427EB">
            <w:pPr>
              <w:jc w:val="center"/>
              <w:rPr>
                <w:color w:val="000000"/>
                <w:sz w:val="26"/>
                <w:szCs w:val="26"/>
              </w:rPr>
            </w:pPr>
            <w:r w:rsidRPr="009F24DB">
              <w:rPr>
                <w:color w:val="000000"/>
                <w:sz w:val="26"/>
                <w:szCs w:val="26"/>
              </w:rPr>
              <w:t> </w:t>
            </w:r>
          </w:p>
          <w:p w14:paraId="46B2B8E9" w14:textId="77777777" w:rsidR="009F24DB" w:rsidRPr="009F24DB" w:rsidRDefault="009F24DB" w:rsidP="002427EB">
            <w:pPr>
              <w:jc w:val="center"/>
              <w:rPr>
                <w:color w:val="000000"/>
                <w:sz w:val="26"/>
                <w:szCs w:val="26"/>
              </w:rPr>
            </w:pPr>
            <w:r w:rsidRPr="009F24DB">
              <w:rPr>
                <w:color w:val="000000"/>
                <w:sz w:val="26"/>
                <w:szCs w:val="26"/>
              </w:rPr>
              <w:t> </w:t>
            </w:r>
          </w:p>
          <w:p w14:paraId="516C99B6" w14:textId="77777777" w:rsidR="009F24DB" w:rsidRPr="009F24DB" w:rsidRDefault="009F24DB" w:rsidP="002427EB">
            <w:pPr>
              <w:jc w:val="center"/>
              <w:rPr>
                <w:color w:val="000000"/>
                <w:sz w:val="26"/>
                <w:szCs w:val="26"/>
              </w:rPr>
            </w:pPr>
            <w:r w:rsidRPr="009F24DB">
              <w:rPr>
                <w:color w:val="000000"/>
                <w:sz w:val="26"/>
                <w:szCs w:val="26"/>
              </w:rPr>
              <w:t> </w:t>
            </w:r>
          </w:p>
          <w:p w14:paraId="4E51B781" w14:textId="77777777" w:rsidR="009F24DB" w:rsidRPr="009F24DB" w:rsidRDefault="009F24DB" w:rsidP="002427EB">
            <w:pPr>
              <w:jc w:val="center"/>
              <w:rPr>
                <w:color w:val="000000"/>
                <w:sz w:val="26"/>
                <w:szCs w:val="26"/>
              </w:rPr>
            </w:pPr>
            <w:r w:rsidRPr="009F24DB">
              <w:rPr>
                <w:color w:val="000000"/>
                <w:sz w:val="26"/>
                <w:szCs w:val="26"/>
              </w:rPr>
              <w:t> </w:t>
            </w:r>
          </w:p>
          <w:p w14:paraId="2FF9A848" w14:textId="77777777" w:rsidR="009F24DB" w:rsidRPr="009F24DB" w:rsidRDefault="009F24DB" w:rsidP="002427EB">
            <w:pPr>
              <w:jc w:val="center"/>
              <w:rPr>
                <w:color w:val="000000"/>
                <w:sz w:val="26"/>
                <w:szCs w:val="26"/>
              </w:rPr>
            </w:pPr>
            <w:r w:rsidRPr="009F24DB">
              <w:rPr>
                <w:color w:val="000000"/>
                <w:sz w:val="26"/>
                <w:szCs w:val="26"/>
              </w:rPr>
              <w:t> </w:t>
            </w:r>
          </w:p>
          <w:p w14:paraId="17B99286" w14:textId="77777777" w:rsidR="009F24DB" w:rsidRPr="009F24DB" w:rsidRDefault="009F24DB" w:rsidP="002427EB">
            <w:pPr>
              <w:jc w:val="center"/>
              <w:rPr>
                <w:color w:val="000000"/>
                <w:sz w:val="26"/>
                <w:szCs w:val="26"/>
              </w:rPr>
            </w:pPr>
            <w:r w:rsidRPr="009F24DB">
              <w:rPr>
                <w:color w:val="000000"/>
                <w:sz w:val="26"/>
                <w:szCs w:val="26"/>
              </w:rPr>
              <w:t> </w:t>
            </w:r>
          </w:p>
          <w:p w14:paraId="4536D348" w14:textId="77777777" w:rsidR="009F24DB" w:rsidRPr="009F24DB" w:rsidRDefault="009F24DB" w:rsidP="002427EB">
            <w:pPr>
              <w:jc w:val="center"/>
              <w:rPr>
                <w:color w:val="000000"/>
                <w:sz w:val="26"/>
                <w:szCs w:val="26"/>
              </w:rPr>
            </w:pPr>
            <w:r w:rsidRPr="009F24DB">
              <w:rPr>
                <w:color w:val="000000"/>
                <w:sz w:val="26"/>
                <w:szCs w:val="26"/>
              </w:rPr>
              <w:t> </w:t>
            </w:r>
          </w:p>
          <w:p w14:paraId="63543843" w14:textId="77777777" w:rsidR="009F24DB" w:rsidRPr="009F24DB" w:rsidRDefault="009F24DB" w:rsidP="002427EB">
            <w:pPr>
              <w:jc w:val="center"/>
              <w:rPr>
                <w:color w:val="000000"/>
                <w:sz w:val="26"/>
                <w:szCs w:val="26"/>
              </w:rPr>
            </w:pPr>
            <w:r w:rsidRPr="009F24DB">
              <w:rPr>
                <w:color w:val="000000"/>
                <w:sz w:val="26"/>
                <w:szCs w:val="26"/>
              </w:rPr>
              <w:t> </w:t>
            </w:r>
          </w:p>
          <w:p w14:paraId="30FF4AA4" w14:textId="77777777" w:rsidR="009F24DB" w:rsidRPr="009F24DB" w:rsidRDefault="009F24DB" w:rsidP="002427EB">
            <w:pPr>
              <w:jc w:val="center"/>
              <w:rPr>
                <w:color w:val="000000"/>
                <w:sz w:val="26"/>
                <w:szCs w:val="26"/>
              </w:rPr>
            </w:pPr>
            <w:r w:rsidRPr="009F24DB">
              <w:rPr>
                <w:color w:val="000000"/>
                <w:sz w:val="26"/>
                <w:szCs w:val="26"/>
              </w:rPr>
              <w:t> </w:t>
            </w:r>
          </w:p>
          <w:p w14:paraId="4CDF496C" w14:textId="77777777" w:rsidR="009F24DB" w:rsidRPr="009F24DB" w:rsidRDefault="009F24DB" w:rsidP="002427EB">
            <w:pPr>
              <w:jc w:val="center"/>
              <w:rPr>
                <w:color w:val="000000"/>
                <w:sz w:val="26"/>
                <w:szCs w:val="26"/>
              </w:rPr>
            </w:pPr>
            <w:r w:rsidRPr="009F24DB">
              <w:rPr>
                <w:color w:val="000000"/>
                <w:sz w:val="26"/>
                <w:szCs w:val="26"/>
              </w:rPr>
              <w:t> </w:t>
            </w:r>
          </w:p>
          <w:p w14:paraId="2D1097E4" w14:textId="77777777" w:rsidR="009F24DB" w:rsidRPr="009F24DB" w:rsidRDefault="009F24DB" w:rsidP="002427EB">
            <w:pPr>
              <w:jc w:val="center"/>
              <w:rPr>
                <w:color w:val="000000"/>
                <w:sz w:val="26"/>
                <w:szCs w:val="26"/>
              </w:rPr>
            </w:pPr>
            <w:r w:rsidRPr="009F24DB">
              <w:rPr>
                <w:color w:val="000000"/>
                <w:sz w:val="26"/>
                <w:szCs w:val="26"/>
              </w:rPr>
              <w:t> </w:t>
            </w:r>
          </w:p>
          <w:p w14:paraId="709FCFA1" w14:textId="77777777" w:rsidR="009F24DB" w:rsidRPr="009F24DB" w:rsidRDefault="009F24DB" w:rsidP="002427EB">
            <w:pPr>
              <w:jc w:val="center"/>
              <w:rPr>
                <w:color w:val="000000"/>
                <w:sz w:val="26"/>
                <w:szCs w:val="26"/>
              </w:rPr>
            </w:pPr>
            <w:r w:rsidRPr="009F24DB">
              <w:rPr>
                <w:color w:val="000000"/>
                <w:sz w:val="26"/>
                <w:szCs w:val="26"/>
              </w:rPr>
              <w:t> </w:t>
            </w:r>
          </w:p>
          <w:p w14:paraId="3DED5078" w14:textId="77777777" w:rsidR="009F24DB" w:rsidRPr="009F24DB" w:rsidRDefault="009F24DB" w:rsidP="002427EB">
            <w:pPr>
              <w:jc w:val="center"/>
              <w:rPr>
                <w:color w:val="000000"/>
                <w:sz w:val="26"/>
                <w:szCs w:val="26"/>
              </w:rPr>
            </w:pPr>
            <w:r w:rsidRPr="009F24DB">
              <w:rPr>
                <w:color w:val="000000"/>
                <w:sz w:val="26"/>
                <w:szCs w:val="26"/>
              </w:rPr>
              <w:t> </w:t>
            </w:r>
          </w:p>
          <w:p w14:paraId="5434E488" w14:textId="77777777" w:rsidR="009F24DB" w:rsidRPr="009F24DB" w:rsidRDefault="009F24DB" w:rsidP="002427EB">
            <w:pPr>
              <w:jc w:val="center"/>
              <w:rPr>
                <w:color w:val="000000"/>
                <w:sz w:val="26"/>
                <w:szCs w:val="26"/>
              </w:rPr>
            </w:pPr>
            <w:r w:rsidRPr="009F24DB">
              <w:rPr>
                <w:color w:val="000000"/>
                <w:sz w:val="26"/>
                <w:szCs w:val="26"/>
              </w:rPr>
              <w:t> </w:t>
            </w:r>
          </w:p>
          <w:p w14:paraId="0C30268D" w14:textId="77777777" w:rsidR="009F24DB" w:rsidRPr="009F24DB" w:rsidRDefault="009F24DB" w:rsidP="002427EB">
            <w:pPr>
              <w:jc w:val="center"/>
              <w:rPr>
                <w:color w:val="000000"/>
                <w:sz w:val="26"/>
                <w:szCs w:val="26"/>
              </w:rPr>
            </w:pPr>
            <w:r w:rsidRPr="009F24DB">
              <w:rPr>
                <w:color w:val="000000"/>
                <w:sz w:val="26"/>
                <w:szCs w:val="26"/>
              </w:rPr>
              <w:t> </w:t>
            </w:r>
          </w:p>
          <w:p w14:paraId="2E43AD57" w14:textId="77777777" w:rsidR="009F24DB" w:rsidRPr="009F24DB" w:rsidRDefault="009F24DB" w:rsidP="002427EB">
            <w:pPr>
              <w:jc w:val="center"/>
              <w:rPr>
                <w:color w:val="000000"/>
                <w:sz w:val="26"/>
                <w:szCs w:val="26"/>
              </w:rPr>
            </w:pPr>
            <w:r w:rsidRPr="009F24DB">
              <w:rPr>
                <w:color w:val="000000"/>
                <w:sz w:val="26"/>
                <w:szCs w:val="26"/>
              </w:rPr>
              <w:t> </w:t>
            </w:r>
          </w:p>
          <w:p w14:paraId="755DAC55" w14:textId="77777777" w:rsidR="009F24DB" w:rsidRPr="009F24DB" w:rsidRDefault="009F24DB" w:rsidP="002427EB">
            <w:pPr>
              <w:jc w:val="center"/>
              <w:rPr>
                <w:color w:val="000000"/>
                <w:sz w:val="26"/>
                <w:szCs w:val="26"/>
              </w:rPr>
            </w:pPr>
            <w:r w:rsidRPr="009F24DB">
              <w:rPr>
                <w:color w:val="000000"/>
                <w:sz w:val="26"/>
                <w:szCs w:val="26"/>
              </w:rPr>
              <w:t> </w:t>
            </w:r>
          </w:p>
        </w:tc>
        <w:tc>
          <w:tcPr>
            <w:tcW w:w="2249" w:type="dxa"/>
            <w:vMerge w:val="restart"/>
            <w:tcBorders>
              <w:top w:val="single" w:sz="4" w:space="0" w:color="auto"/>
              <w:left w:val="nil"/>
              <w:bottom w:val="single" w:sz="4" w:space="0" w:color="auto"/>
              <w:right w:val="single" w:sz="4" w:space="0" w:color="auto"/>
            </w:tcBorders>
            <w:vAlign w:val="center"/>
          </w:tcPr>
          <w:p w14:paraId="25A92EE5" w14:textId="77777777" w:rsidR="009F24DB" w:rsidRPr="009F24DB" w:rsidRDefault="009F24DB" w:rsidP="002427EB">
            <w:pPr>
              <w:jc w:val="center"/>
              <w:rPr>
                <w:b/>
                <w:bCs/>
                <w:color w:val="000000"/>
                <w:sz w:val="26"/>
                <w:szCs w:val="26"/>
              </w:rPr>
            </w:pPr>
          </w:p>
          <w:p w14:paraId="6678BDF6" w14:textId="77777777" w:rsidR="009F24DB" w:rsidRPr="009F24DB" w:rsidRDefault="009F24DB" w:rsidP="002427EB">
            <w:pPr>
              <w:jc w:val="center"/>
              <w:rPr>
                <w:b/>
                <w:bCs/>
                <w:color w:val="000000"/>
                <w:sz w:val="26"/>
                <w:szCs w:val="26"/>
              </w:rPr>
            </w:pPr>
          </w:p>
          <w:p w14:paraId="411C7E1A" w14:textId="77777777" w:rsidR="009F24DB" w:rsidRPr="009F24DB" w:rsidRDefault="009F24DB" w:rsidP="002427EB">
            <w:pPr>
              <w:jc w:val="center"/>
              <w:rPr>
                <w:b/>
                <w:bCs/>
                <w:color w:val="000000"/>
                <w:sz w:val="26"/>
                <w:szCs w:val="26"/>
              </w:rPr>
            </w:pPr>
          </w:p>
          <w:p w14:paraId="7D1E8F52" w14:textId="77777777" w:rsidR="009F24DB" w:rsidRPr="009F24DB" w:rsidRDefault="009F24DB" w:rsidP="002427EB">
            <w:pPr>
              <w:jc w:val="center"/>
              <w:rPr>
                <w:b/>
                <w:bCs/>
                <w:color w:val="000000"/>
                <w:sz w:val="26"/>
                <w:szCs w:val="26"/>
              </w:rPr>
            </w:pPr>
          </w:p>
          <w:p w14:paraId="186D41DD" w14:textId="77777777" w:rsidR="009F24DB" w:rsidRPr="009F24DB" w:rsidRDefault="009F24DB" w:rsidP="002427EB">
            <w:pPr>
              <w:jc w:val="center"/>
              <w:rPr>
                <w:b/>
                <w:bCs/>
                <w:color w:val="000000"/>
                <w:sz w:val="26"/>
                <w:szCs w:val="26"/>
              </w:rPr>
            </w:pPr>
          </w:p>
          <w:p w14:paraId="3284858A" w14:textId="77777777" w:rsidR="009F24DB" w:rsidRPr="009F24DB" w:rsidRDefault="009F24DB" w:rsidP="002427EB">
            <w:pPr>
              <w:jc w:val="center"/>
              <w:rPr>
                <w:b/>
                <w:bCs/>
                <w:color w:val="000000"/>
                <w:sz w:val="26"/>
                <w:szCs w:val="26"/>
              </w:rPr>
            </w:pPr>
          </w:p>
          <w:p w14:paraId="2103D933" w14:textId="77777777" w:rsidR="009F24DB" w:rsidRPr="009F24DB" w:rsidRDefault="009F24DB" w:rsidP="002427EB">
            <w:pPr>
              <w:jc w:val="center"/>
              <w:rPr>
                <w:b/>
                <w:bCs/>
                <w:color w:val="000000"/>
                <w:sz w:val="26"/>
                <w:szCs w:val="26"/>
              </w:rPr>
            </w:pPr>
          </w:p>
          <w:p w14:paraId="2BB039BE" w14:textId="77777777" w:rsidR="009F24DB" w:rsidRPr="009F24DB" w:rsidRDefault="009F24DB" w:rsidP="002427EB">
            <w:pPr>
              <w:jc w:val="center"/>
              <w:rPr>
                <w:b/>
                <w:bCs/>
                <w:color w:val="000000"/>
                <w:sz w:val="26"/>
                <w:szCs w:val="26"/>
              </w:rPr>
            </w:pPr>
          </w:p>
          <w:p w14:paraId="22A3FB0D" w14:textId="77777777" w:rsidR="009F24DB" w:rsidRPr="009F24DB" w:rsidRDefault="009F24DB" w:rsidP="002427EB">
            <w:pPr>
              <w:jc w:val="center"/>
              <w:rPr>
                <w:b/>
                <w:bCs/>
                <w:color w:val="000000"/>
                <w:sz w:val="26"/>
                <w:szCs w:val="26"/>
              </w:rPr>
            </w:pPr>
          </w:p>
          <w:p w14:paraId="07E2F113" w14:textId="77777777" w:rsidR="009F24DB" w:rsidRPr="009F24DB" w:rsidRDefault="009F24DB" w:rsidP="002427EB">
            <w:pPr>
              <w:jc w:val="center"/>
              <w:rPr>
                <w:b/>
                <w:bCs/>
                <w:color w:val="000000"/>
                <w:sz w:val="26"/>
                <w:szCs w:val="26"/>
              </w:rPr>
            </w:pPr>
          </w:p>
          <w:p w14:paraId="28472717" w14:textId="77777777" w:rsidR="009F24DB" w:rsidRPr="009F24DB" w:rsidRDefault="009F24DB" w:rsidP="002427EB">
            <w:pPr>
              <w:jc w:val="center"/>
              <w:rPr>
                <w:b/>
                <w:bCs/>
                <w:color w:val="000000"/>
                <w:sz w:val="26"/>
                <w:szCs w:val="26"/>
              </w:rPr>
            </w:pPr>
          </w:p>
          <w:p w14:paraId="4CB3783E" w14:textId="77777777" w:rsidR="009F24DB" w:rsidRPr="009F24DB" w:rsidRDefault="009F24DB" w:rsidP="002427EB">
            <w:pPr>
              <w:jc w:val="center"/>
              <w:rPr>
                <w:b/>
                <w:bCs/>
                <w:color w:val="000000"/>
                <w:sz w:val="26"/>
                <w:szCs w:val="26"/>
              </w:rPr>
            </w:pPr>
          </w:p>
          <w:p w14:paraId="1C18C907" w14:textId="77777777" w:rsidR="009F24DB" w:rsidRPr="009F24DB" w:rsidRDefault="009F24DB" w:rsidP="002427EB">
            <w:pPr>
              <w:jc w:val="center"/>
              <w:rPr>
                <w:b/>
                <w:bCs/>
                <w:color w:val="000000"/>
                <w:sz w:val="26"/>
                <w:szCs w:val="26"/>
              </w:rPr>
            </w:pPr>
          </w:p>
          <w:p w14:paraId="7DE4D799" w14:textId="77777777" w:rsidR="009F24DB" w:rsidRPr="009F24DB" w:rsidRDefault="009F24DB" w:rsidP="002427EB">
            <w:pPr>
              <w:jc w:val="center"/>
              <w:rPr>
                <w:b/>
                <w:bCs/>
                <w:color w:val="000000"/>
                <w:sz w:val="26"/>
                <w:szCs w:val="26"/>
              </w:rPr>
            </w:pPr>
          </w:p>
          <w:p w14:paraId="4F30026A" w14:textId="77777777" w:rsidR="009F24DB" w:rsidRPr="009F24DB" w:rsidRDefault="009F24DB" w:rsidP="002427EB">
            <w:pPr>
              <w:jc w:val="center"/>
              <w:rPr>
                <w:b/>
                <w:bCs/>
                <w:color w:val="000000"/>
                <w:sz w:val="26"/>
                <w:szCs w:val="26"/>
              </w:rPr>
            </w:pPr>
            <w:r w:rsidRPr="009F24DB">
              <w:rPr>
                <w:b/>
                <w:bCs/>
                <w:color w:val="000000"/>
                <w:sz w:val="26"/>
                <w:szCs w:val="26"/>
              </w:rPr>
              <w:t>Máy sốc tim</w:t>
            </w:r>
          </w:p>
          <w:p w14:paraId="7FD983D5" w14:textId="77777777" w:rsidR="009F24DB" w:rsidRPr="009F24DB" w:rsidRDefault="009F24DB" w:rsidP="002427EB">
            <w:pPr>
              <w:rPr>
                <w:b/>
                <w:bCs/>
                <w:color w:val="000000"/>
                <w:sz w:val="26"/>
                <w:szCs w:val="26"/>
              </w:rPr>
            </w:pPr>
            <w:r w:rsidRPr="009F24DB">
              <w:rPr>
                <w:b/>
                <w:bCs/>
                <w:color w:val="000000"/>
                <w:sz w:val="26"/>
                <w:szCs w:val="26"/>
              </w:rPr>
              <w:t> </w:t>
            </w:r>
          </w:p>
          <w:p w14:paraId="56A36EB9" w14:textId="77777777" w:rsidR="009F24DB" w:rsidRPr="009F24DB" w:rsidRDefault="009F24DB" w:rsidP="002427EB">
            <w:pPr>
              <w:rPr>
                <w:b/>
                <w:bCs/>
                <w:color w:val="000000"/>
                <w:sz w:val="26"/>
                <w:szCs w:val="26"/>
              </w:rPr>
            </w:pPr>
            <w:r w:rsidRPr="009F24DB">
              <w:rPr>
                <w:b/>
                <w:bCs/>
                <w:color w:val="000000"/>
                <w:sz w:val="26"/>
                <w:szCs w:val="26"/>
              </w:rPr>
              <w:t> </w:t>
            </w:r>
          </w:p>
          <w:p w14:paraId="56DBA239" w14:textId="77777777" w:rsidR="009F24DB" w:rsidRPr="009F24DB" w:rsidRDefault="009F24DB" w:rsidP="002427EB">
            <w:pPr>
              <w:rPr>
                <w:b/>
                <w:bCs/>
                <w:color w:val="000000"/>
                <w:sz w:val="26"/>
                <w:szCs w:val="26"/>
              </w:rPr>
            </w:pPr>
            <w:r w:rsidRPr="009F24DB">
              <w:rPr>
                <w:b/>
                <w:bCs/>
                <w:color w:val="000000"/>
                <w:sz w:val="26"/>
                <w:szCs w:val="26"/>
              </w:rPr>
              <w:t> </w:t>
            </w:r>
          </w:p>
          <w:p w14:paraId="42EB3794" w14:textId="77777777" w:rsidR="009F24DB" w:rsidRPr="009F24DB" w:rsidRDefault="009F24DB" w:rsidP="002427EB">
            <w:pPr>
              <w:rPr>
                <w:b/>
                <w:bCs/>
                <w:color w:val="000000"/>
                <w:sz w:val="26"/>
                <w:szCs w:val="26"/>
              </w:rPr>
            </w:pPr>
            <w:r w:rsidRPr="009F24DB">
              <w:rPr>
                <w:b/>
                <w:bCs/>
                <w:color w:val="000000"/>
                <w:sz w:val="26"/>
                <w:szCs w:val="26"/>
              </w:rPr>
              <w:t> </w:t>
            </w:r>
          </w:p>
          <w:p w14:paraId="54BFFE8F" w14:textId="77777777" w:rsidR="009F24DB" w:rsidRPr="009F24DB" w:rsidRDefault="009F24DB" w:rsidP="002427EB">
            <w:pPr>
              <w:rPr>
                <w:b/>
                <w:bCs/>
                <w:color w:val="000000"/>
                <w:sz w:val="26"/>
                <w:szCs w:val="26"/>
              </w:rPr>
            </w:pPr>
            <w:r w:rsidRPr="009F24DB">
              <w:rPr>
                <w:b/>
                <w:bCs/>
                <w:color w:val="000000"/>
                <w:sz w:val="26"/>
                <w:szCs w:val="26"/>
              </w:rPr>
              <w:t> </w:t>
            </w:r>
          </w:p>
          <w:p w14:paraId="64958CF6" w14:textId="77777777" w:rsidR="009F24DB" w:rsidRPr="009F24DB" w:rsidRDefault="009F24DB" w:rsidP="002427EB">
            <w:pPr>
              <w:rPr>
                <w:b/>
                <w:bCs/>
                <w:color w:val="000000"/>
                <w:sz w:val="26"/>
                <w:szCs w:val="26"/>
              </w:rPr>
            </w:pPr>
            <w:r w:rsidRPr="009F24DB">
              <w:rPr>
                <w:b/>
                <w:bCs/>
                <w:color w:val="000000"/>
                <w:sz w:val="26"/>
                <w:szCs w:val="26"/>
              </w:rPr>
              <w:t> </w:t>
            </w:r>
          </w:p>
          <w:p w14:paraId="584DB17A" w14:textId="77777777" w:rsidR="009F24DB" w:rsidRPr="009F24DB" w:rsidRDefault="009F24DB" w:rsidP="002427EB">
            <w:pPr>
              <w:rPr>
                <w:b/>
                <w:bCs/>
                <w:color w:val="000000"/>
                <w:sz w:val="26"/>
                <w:szCs w:val="26"/>
              </w:rPr>
            </w:pPr>
            <w:r w:rsidRPr="009F24DB">
              <w:rPr>
                <w:b/>
                <w:bCs/>
                <w:color w:val="000000"/>
                <w:sz w:val="26"/>
                <w:szCs w:val="26"/>
              </w:rPr>
              <w:t> </w:t>
            </w:r>
          </w:p>
          <w:p w14:paraId="379E75AE" w14:textId="77777777" w:rsidR="009F24DB" w:rsidRPr="009F24DB" w:rsidRDefault="009F24DB" w:rsidP="002427EB">
            <w:pPr>
              <w:rPr>
                <w:b/>
                <w:bCs/>
                <w:color w:val="000000"/>
                <w:sz w:val="26"/>
                <w:szCs w:val="26"/>
              </w:rPr>
            </w:pPr>
            <w:r w:rsidRPr="009F24DB">
              <w:rPr>
                <w:b/>
                <w:bCs/>
                <w:color w:val="000000"/>
                <w:sz w:val="26"/>
                <w:szCs w:val="26"/>
              </w:rPr>
              <w:t> </w:t>
            </w:r>
          </w:p>
          <w:p w14:paraId="55155E50" w14:textId="77777777" w:rsidR="009F24DB" w:rsidRPr="009F24DB" w:rsidRDefault="009F24DB" w:rsidP="002427EB">
            <w:pPr>
              <w:rPr>
                <w:b/>
                <w:bCs/>
                <w:color w:val="000000"/>
                <w:sz w:val="26"/>
                <w:szCs w:val="26"/>
              </w:rPr>
            </w:pPr>
            <w:r w:rsidRPr="009F24DB">
              <w:rPr>
                <w:b/>
                <w:bCs/>
                <w:color w:val="000000"/>
                <w:sz w:val="26"/>
                <w:szCs w:val="26"/>
              </w:rPr>
              <w:t> </w:t>
            </w:r>
          </w:p>
          <w:p w14:paraId="2FD0158E" w14:textId="77777777" w:rsidR="009F24DB" w:rsidRPr="009F24DB" w:rsidRDefault="009F24DB" w:rsidP="002427EB">
            <w:pPr>
              <w:rPr>
                <w:b/>
                <w:bCs/>
                <w:color w:val="000000"/>
                <w:sz w:val="26"/>
                <w:szCs w:val="26"/>
              </w:rPr>
            </w:pPr>
            <w:r w:rsidRPr="009F24DB">
              <w:rPr>
                <w:b/>
                <w:bCs/>
                <w:color w:val="000000"/>
                <w:sz w:val="26"/>
                <w:szCs w:val="26"/>
              </w:rPr>
              <w:t> </w:t>
            </w:r>
          </w:p>
          <w:p w14:paraId="5CD7B10A" w14:textId="77777777" w:rsidR="009F24DB" w:rsidRPr="009F24DB" w:rsidRDefault="009F24DB" w:rsidP="002427EB">
            <w:pPr>
              <w:rPr>
                <w:b/>
                <w:bCs/>
                <w:color w:val="000000"/>
                <w:sz w:val="26"/>
                <w:szCs w:val="26"/>
              </w:rPr>
            </w:pPr>
            <w:r w:rsidRPr="009F24DB">
              <w:rPr>
                <w:b/>
                <w:bCs/>
                <w:color w:val="000000"/>
                <w:sz w:val="26"/>
                <w:szCs w:val="26"/>
              </w:rPr>
              <w:t> </w:t>
            </w:r>
          </w:p>
          <w:p w14:paraId="59AFBF46" w14:textId="77777777" w:rsidR="009F24DB" w:rsidRPr="009F24DB" w:rsidRDefault="009F24DB" w:rsidP="002427EB">
            <w:pPr>
              <w:rPr>
                <w:b/>
                <w:bCs/>
                <w:color w:val="000000"/>
                <w:sz w:val="26"/>
                <w:szCs w:val="26"/>
              </w:rPr>
            </w:pPr>
            <w:r w:rsidRPr="009F24DB">
              <w:rPr>
                <w:b/>
                <w:bCs/>
                <w:color w:val="000000"/>
                <w:sz w:val="26"/>
                <w:szCs w:val="26"/>
              </w:rPr>
              <w:t> </w:t>
            </w:r>
          </w:p>
          <w:p w14:paraId="4649B6D2" w14:textId="77777777" w:rsidR="009F24DB" w:rsidRPr="009F24DB" w:rsidRDefault="009F24DB" w:rsidP="002427EB">
            <w:pPr>
              <w:rPr>
                <w:b/>
                <w:bCs/>
                <w:color w:val="000000"/>
                <w:sz w:val="26"/>
                <w:szCs w:val="26"/>
              </w:rPr>
            </w:pPr>
            <w:r w:rsidRPr="009F24DB">
              <w:rPr>
                <w:b/>
                <w:bCs/>
                <w:color w:val="000000"/>
                <w:sz w:val="26"/>
                <w:szCs w:val="26"/>
              </w:rPr>
              <w:t> </w:t>
            </w:r>
          </w:p>
          <w:p w14:paraId="14F780B1" w14:textId="77777777" w:rsidR="009F24DB" w:rsidRPr="009F24DB" w:rsidRDefault="009F24DB" w:rsidP="002427EB">
            <w:pPr>
              <w:rPr>
                <w:b/>
                <w:bCs/>
                <w:color w:val="000000"/>
                <w:sz w:val="26"/>
                <w:szCs w:val="26"/>
              </w:rPr>
            </w:pPr>
            <w:r w:rsidRPr="009F24DB">
              <w:rPr>
                <w:b/>
                <w:bCs/>
                <w:color w:val="000000"/>
                <w:sz w:val="26"/>
                <w:szCs w:val="26"/>
              </w:rPr>
              <w:t> </w:t>
            </w:r>
          </w:p>
          <w:p w14:paraId="7610B713" w14:textId="77777777" w:rsidR="009F24DB" w:rsidRPr="009F24DB" w:rsidRDefault="009F24DB" w:rsidP="002427EB">
            <w:pPr>
              <w:rPr>
                <w:b/>
                <w:bCs/>
                <w:color w:val="000000"/>
                <w:sz w:val="26"/>
                <w:szCs w:val="26"/>
              </w:rPr>
            </w:pPr>
            <w:r w:rsidRPr="009F24DB">
              <w:rPr>
                <w:b/>
                <w:bCs/>
                <w:color w:val="000000"/>
                <w:sz w:val="26"/>
                <w:szCs w:val="26"/>
              </w:rPr>
              <w:t> </w:t>
            </w:r>
          </w:p>
          <w:p w14:paraId="7A4C5D9E" w14:textId="77777777" w:rsidR="009F24DB" w:rsidRPr="009F24DB" w:rsidRDefault="009F24DB" w:rsidP="002427EB">
            <w:pPr>
              <w:rPr>
                <w:b/>
                <w:bCs/>
                <w:color w:val="000000"/>
                <w:sz w:val="26"/>
                <w:szCs w:val="26"/>
              </w:rPr>
            </w:pPr>
            <w:r w:rsidRPr="009F24DB">
              <w:rPr>
                <w:b/>
                <w:bCs/>
                <w:color w:val="000000"/>
                <w:sz w:val="26"/>
                <w:szCs w:val="26"/>
              </w:rPr>
              <w:t> </w:t>
            </w:r>
          </w:p>
          <w:p w14:paraId="5EB07134" w14:textId="77777777" w:rsidR="009F24DB" w:rsidRPr="009F24DB" w:rsidRDefault="009F24DB" w:rsidP="002427EB">
            <w:pPr>
              <w:rPr>
                <w:b/>
                <w:bCs/>
                <w:color w:val="000000"/>
                <w:sz w:val="26"/>
                <w:szCs w:val="26"/>
              </w:rPr>
            </w:pPr>
            <w:r w:rsidRPr="009F24DB">
              <w:rPr>
                <w:b/>
                <w:bCs/>
                <w:color w:val="000000"/>
                <w:sz w:val="26"/>
                <w:szCs w:val="26"/>
              </w:rPr>
              <w:t> </w:t>
            </w:r>
          </w:p>
          <w:p w14:paraId="31F3CD01" w14:textId="77777777" w:rsidR="009F24DB" w:rsidRPr="009F24DB" w:rsidRDefault="009F24DB" w:rsidP="002427EB">
            <w:pPr>
              <w:rPr>
                <w:b/>
                <w:bCs/>
                <w:color w:val="000000"/>
                <w:sz w:val="26"/>
                <w:szCs w:val="26"/>
              </w:rPr>
            </w:pPr>
            <w:r w:rsidRPr="009F24DB">
              <w:rPr>
                <w:b/>
                <w:bCs/>
                <w:color w:val="000000"/>
                <w:sz w:val="26"/>
                <w:szCs w:val="26"/>
              </w:rPr>
              <w:t> </w:t>
            </w:r>
          </w:p>
          <w:p w14:paraId="710C7587" w14:textId="77777777" w:rsidR="009F24DB" w:rsidRPr="009F24DB" w:rsidRDefault="009F24DB" w:rsidP="002427EB">
            <w:pPr>
              <w:rPr>
                <w:b/>
                <w:bCs/>
                <w:color w:val="000000"/>
                <w:sz w:val="26"/>
                <w:szCs w:val="26"/>
              </w:rPr>
            </w:pPr>
            <w:r w:rsidRPr="009F24DB">
              <w:rPr>
                <w:b/>
                <w:bCs/>
                <w:color w:val="000000"/>
                <w:sz w:val="26"/>
                <w:szCs w:val="26"/>
              </w:rPr>
              <w:t> </w:t>
            </w:r>
          </w:p>
          <w:p w14:paraId="0605B7E7" w14:textId="77777777" w:rsidR="009F24DB" w:rsidRPr="009F24DB" w:rsidRDefault="009F24DB" w:rsidP="002427EB">
            <w:pPr>
              <w:rPr>
                <w:b/>
                <w:bCs/>
                <w:color w:val="000000"/>
                <w:sz w:val="26"/>
                <w:szCs w:val="26"/>
              </w:rPr>
            </w:pPr>
            <w:r w:rsidRPr="009F24DB">
              <w:rPr>
                <w:b/>
                <w:bCs/>
                <w:color w:val="000000"/>
                <w:sz w:val="26"/>
                <w:szCs w:val="26"/>
              </w:rPr>
              <w:t> </w:t>
            </w:r>
          </w:p>
          <w:p w14:paraId="246CD623" w14:textId="77777777" w:rsidR="009F24DB" w:rsidRPr="009F24DB" w:rsidRDefault="009F24DB" w:rsidP="002427EB">
            <w:pPr>
              <w:rPr>
                <w:b/>
                <w:bCs/>
                <w:color w:val="000000"/>
                <w:sz w:val="26"/>
                <w:szCs w:val="26"/>
              </w:rPr>
            </w:pPr>
            <w:r w:rsidRPr="009F24DB">
              <w:rPr>
                <w:b/>
                <w:bCs/>
                <w:color w:val="000000"/>
                <w:sz w:val="26"/>
                <w:szCs w:val="26"/>
              </w:rPr>
              <w:t> </w:t>
            </w:r>
          </w:p>
          <w:p w14:paraId="7E5FBF8C" w14:textId="77777777" w:rsidR="009F24DB" w:rsidRPr="009F24DB" w:rsidRDefault="009F24DB" w:rsidP="002427EB">
            <w:pPr>
              <w:rPr>
                <w:b/>
                <w:bCs/>
                <w:color w:val="000000"/>
                <w:sz w:val="26"/>
                <w:szCs w:val="26"/>
              </w:rPr>
            </w:pPr>
            <w:r w:rsidRPr="009F24DB">
              <w:rPr>
                <w:b/>
                <w:bCs/>
                <w:color w:val="000000"/>
                <w:sz w:val="26"/>
                <w:szCs w:val="26"/>
              </w:rPr>
              <w:t> </w:t>
            </w:r>
          </w:p>
          <w:p w14:paraId="3A445EF6" w14:textId="77777777" w:rsidR="009F24DB" w:rsidRPr="009F24DB" w:rsidRDefault="009F24DB" w:rsidP="002427EB">
            <w:pPr>
              <w:rPr>
                <w:b/>
                <w:bCs/>
                <w:color w:val="000000"/>
                <w:sz w:val="26"/>
                <w:szCs w:val="26"/>
              </w:rPr>
            </w:pPr>
            <w:r w:rsidRPr="009F24DB">
              <w:rPr>
                <w:b/>
                <w:bCs/>
                <w:color w:val="000000"/>
                <w:sz w:val="26"/>
                <w:szCs w:val="26"/>
              </w:rPr>
              <w:t> </w:t>
            </w:r>
          </w:p>
          <w:p w14:paraId="6BFBDC01" w14:textId="77777777" w:rsidR="009F24DB" w:rsidRPr="009F24DB" w:rsidRDefault="009F24DB" w:rsidP="002427EB">
            <w:pPr>
              <w:rPr>
                <w:b/>
                <w:bCs/>
                <w:color w:val="000000"/>
                <w:sz w:val="26"/>
                <w:szCs w:val="26"/>
              </w:rPr>
            </w:pPr>
            <w:r w:rsidRPr="009F24DB">
              <w:rPr>
                <w:b/>
                <w:bCs/>
                <w:color w:val="000000"/>
                <w:sz w:val="26"/>
                <w:szCs w:val="26"/>
              </w:rPr>
              <w:t> </w:t>
            </w:r>
          </w:p>
          <w:p w14:paraId="38340DFF" w14:textId="77777777" w:rsidR="009F24DB" w:rsidRPr="009F24DB" w:rsidRDefault="009F24DB" w:rsidP="002427EB">
            <w:pPr>
              <w:rPr>
                <w:b/>
                <w:bCs/>
                <w:color w:val="000000"/>
                <w:sz w:val="26"/>
                <w:szCs w:val="26"/>
              </w:rPr>
            </w:pPr>
            <w:r w:rsidRPr="009F24DB">
              <w:rPr>
                <w:b/>
                <w:bCs/>
                <w:color w:val="000000"/>
                <w:sz w:val="26"/>
                <w:szCs w:val="26"/>
              </w:rPr>
              <w:t> </w:t>
            </w:r>
          </w:p>
          <w:p w14:paraId="4009BE63" w14:textId="77777777" w:rsidR="009F24DB" w:rsidRPr="009F24DB" w:rsidRDefault="009F24DB" w:rsidP="002427EB">
            <w:pPr>
              <w:rPr>
                <w:b/>
                <w:bCs/>
                <w:color w:val="000000"/>
                <w:sz w:val="26"/>
                <w:szCs w:val="26"/>
              </w:rPr>
            </w:pPr>
            <w:r w:rsidRPr="009F24DB">
              <w:rPr>
                <w:b/>
                <w:bCs/>
                <w:color w:val="000000"/>
                <w:sz w:val="26"/>
                <w:szCs w:val="26"/>
              </w:rPr>
              <w:t> </w:t>
            </w:r>
          </w:p>
          <w:p w14:paraId="50D9B222" w14:textId="77777777" w:rsidR="009F24DB" w:rsidRPr="009F24DB" w:rsidRDefault="009F24DB" w:rsidP="002427EB">
            <w:pPr>
              <w:rPr>
                <w:b/>
                <w:bCs/>
                <w:color w:val="000000"/>
                <w:sz w:val="26"/>
                <w:szCs w:val="26"/>
              </w:rPr>
            </w:pPr>
            <w:r w:rsidRPr="009F24DB">
              <w:rPr>
                <w:b/>
                <w:bCs/>
                <w:color w:val="000000"/>
                <w:sz w:val="26"/>
                <w:szCs w:val="26"/>
              </w:rPr>
              <w:t> </w:t>
            </w:r>
          </w:p>
          <w:p w14:paraId="4A9397D8" w14:textId="77777777" w:rsidR="009F24DB" w:rsidRPr="009F24DB" w:rsidRDefault="009F24DB" w:rsidP="002427EB">
            <w:pPr>
              <w:rPr>
                <w:b/>
                <w:bCs/>
                <w:color w:val="000000"/>
                <w:sz w:val="26"/>
                <w:szCs w:val="26"/>
              </w:rPr>
            </w:pPr>
            <w:r w:rsidRPr="009F24DB">
              <w:rPr>
                <w:b/>
                <w:bCs/>
                <w:color w:val="000000"/>
                <w:sz w:val="26"/>
                <w:szCs w:val="26"/>
              </w:rPr>
              <w:t> </w:t>
            </w:r>
          </w:p>
          <w:p w14:paraId="1B351CFA" w14:textId="77777777" w:rsidR="009F24DB" w:rsidRPr="009F24DB" w:rsidRDefault="009F24DB" w:rsidP="002427EB">
            <w:pPr>
              <w:rPr>
                <w:b/>
                <w:bCs/>
                <w:color w:val="000000"/>
                <w:sz w:val="26"/>
                <w:szCs w:val="26"/>
              </w:rPr>
            </w:pPr>
            <w:r w:rsidRPr="009F24DB">
              <w:rPr>
                <w:b/>
                <w:bCs/>
                <w:color w:val="000000"/>
                <w:sz w:val="26"/>
                <w:szCs w:val="26"/>
              </w:rPr>
              <w:t> </w:t>
            </w:r>
          </w:p>
          <w:p w14:paraId="5FA55EB0" w14:textId="77777777" w:rsidR="009F24DB" w:rsidRPr="009F24DB" w:rsidRDefault="009F24DB" w:rsidP="002427EB">
            <w:pPr>
              <w:rPr>
                <w:b/>
                <w:bCs/>
                <w:color w:val="000000"/>
                <w:sz w:val="26"/>
                <w:szCs w:val="26"/>
              </w:rPr>
            </w:pPr>
            <w:r w:rsidRPr="009F24DB">
              <w:rPr>
                <w:b/>
                <w:bCs/>
                <w:color w:val="000000"/>
                <w:sz w:val="26"/>
                <w:szCs w:val="26"/>
              </w:rPr>
              <w:t> </w:t>
            </w:r>
          </w:p>
          <w:p w14:paraId="662E64CB" w14:textId="77777777" w:rsidR="009F24DB" w:rsidRPr="009F24DB" w:rsidRDefault="009F24DB" w:rsidP="002427EB">
            <w:pPr>
              <w:rPr>
                <w:b/>
                <w:bCs/>
                <w:color w:val="000000"/>
                <w:sz w:val="26"/>
                <w:szCs w:val="26"/>
              </w:rPr>
            </w:pPr>
            <w:r w:rsidRPr="009F24DB">
              <w:rPr>
                <w:b/>
                <w:bCs/>
                <w:color w:val="000000"/>
                <w:sz w:val="26"/>
                <w:szCs w:val="26"/>
              </w:rPr>
              <w:t> </w:t>
            </w:r>
          </w:p>
          <w:p w14:paraId="1CDDBE4D" w14:textId="77777777" w:rsidR="009F24DB" w:rsidRPr="009F24DB" w:rsidRDefault="009F24DB" w:rsidP="002427EB">
            <w:pPr>
              <w:rPr>
                <w:b/>
                <w:bCs/>
                <w:color w:val="000000"/>
                <w:sz w:val="26"/>
                <w:szCs w:val="26"/>
              </w:rPr>
            </w:pPr>
            <w:r w:rsidRPr="009F24DB">
              <w:rPr>
                <w:b/>
                <w:bCs/>
                <w:color w:val="000000"/>
                <w:sz w:val="26"/>
                <w:szCs w:val="26"/>
              </w:rPr>
              <w:t> </w:t>
            </w:r>
          </w:p>
          <w:p w14:paraId="01DA61CC" w14:textId="77777777" w:rsidR="009F24DB" w:rsidRPr="009F24DB" w:rsidRDefault="009F24DB" w:rsidP="002427EB">
            <w:pPr>
              <w:rPr>
                <w:b/>
                <w:bCs/>
                <w:color w:val="000000"/>
                <w:sz w:val="26"/>
                <w:szCs w:val="26"/>
              </w:rPr>
            </w:pPr>
            <w:r w:rsidRPr="009F24DB">
              <w:rPr>
                <w:b/>
                <w:bCs/>
                <w:color w:val="000000"/>
                <w:sz w:val="26"/>
                <w:szCs w:val="26"/>
              </w:rPr>
              <w:t> </w:t>
            </w:r>
          </w:p>
          <w:p w14:paraId="31E69013" w14:textId="77777777" w:rsidR="009F24DB" w:rsidRPr="009F24DB" w:rsidRDefault="009F24DB" w:rsidP="002427EB">
            <w:pPr>
              <w:rPr>
                <w:b/>
                <w:bCs/>
                <w:color w:val="000000"/>
                <w:sz w:val="26"/>
                <w:szCs w:val="26"/>
              </w:rPr>
            </w:pPr>
            <w:r w:rsidRPr="009F24DB">
              <w:rPr>
                <w:b/>
                <w:bCs/>
                <w:color w:val="000000"/>
                <w:sz w:val="26"/>
                <w:szCs w:val="26"/>
              </w:rPr>
              <w:t> </w:t>
            </w:r>
          </w:p>
          <w:p w14:paraId="7531EEE3" w14:textId="77777777" w:rsidR="009F24DB" w:rsidRPr="009F24DB" w:rsidRDefault="009F24DB" w:rsidP="002427EB">
            <w:pPr>
              <w:rPr>
                <w:b/>
                <w:bCs/>
                <w:color w:val="000000"/>
                <w:sz w:val="26"/>
                <w:szCs w:val="26"/>
              </w:rPr>
            </w:pPr>
            <w:r w:rsidRPr="009F24DB">
              <w:rPr>
                <w:b/>
                <w:bCs/>
                <w:color w:val="000000"/>
                <w:sz w:val="26"/>
                <w:szCs w:val="26"/>
              </w:rPr>
              <w:t> </w:t>
            </w:r>
          </w:p>
          <w:p w14:paraId="17A65DF9" w14:textId="77777777" w:rsidR="009F24DB" w:rsidRPr="009F24DB" w:rsidRDefault="009F24DB" w:rsidP="002427EB">
            <w:pPr>
              <w:rPr>
                <w:b/>
                <w:bCs/>
                <w:color w:val="000000"/>
                <w:sz w:val="26"/>
                <w:szCs w:val="26"/>
              </w:rPr>
            </w:pPr>
            <w:r w:rsidRPr="009F24DB">
              <w:rPr>
                <w:b/>
                <w:bCs/>
                <w:color w:val="000000"/>
                <w:sz w:val="26"/>
                <w:szCs w:val="26"/>
              </w:rPr>
              <w:t> </w:t>
            </w:r>
          </w:p>
          <w:p w14:paraId="646FD553" w14:textId="77777777" w:rsidR="009F24DB" w:rsidRPr="009F24DB" w:rsidRDefault="009F24DB" w:rsidP="002427EB">
            <w:pPr>
              <w:rPr>
                <w:b/>
                <w:bCs/>
                <w:color w:val="000000"/>
                <w:sz w:val="26"/>
                <w:szCs w:val="26"/>
              </w:rPr>
            </w:pPr>
            <w:r w:rsidRPr="009F24DB">
              <w:rPr>
                <w:b/>
                <w:bCs/>
                <w:color w:val="000000"/>
                <w:sz w:val="26"/>
                <w:szCs w:val="26"/>
              </w:rPr>
              <w:t> </w:t>
            </w:r>
          </w:p>
          <w:p w14:paraId="3157B003" w14:textId="77777777" w:rsidR="009F24DB" w:rsidRPr="009F24DB" w:rsidRDefault="009F24DB" w:rsidP="002427EB">
            <w:pPr>
              <w:rPr>
                <w:b/>
                <w:bCs/>
                <w:color w:val="000000"/>
                <w:sz w:val="26"/>
                <w:szCs w:val="26"/>
              </w:rPr>
            </w:pPr>
            <w:r w:rsidRPr="009F24DB">
              <w:rPr>
                <w:b/>
                <w:bCs/>
                <w:color w:val="000000"/>
                <w:sz w:val="26"/>
                <w:szCs w:val="26"/>
              </w:rPr>
              <w:t> </w:t>
            </w:r>
          </w:p>
          <w:p w14:paraId="0C083B49" w14:textId="77777777" w:rsidR="009F24DB" w:rsidRPr="009F24DB" w:rsidRDefault="009F24DB" w:rsidP="002427EB">
            <w:pPr>
              <w:rPr>
                <w:b/>
                <w:bCs/>
                <w:color w:val="000000"/>
                <w:sz w:val="26"/>
                <w:szCs w:val="26"/>
              </w:rPr>
            </w:pPr>
            <w:r w:rsidRPr="009F24DB">
              <w:rPr>
                <w:b/>
                <w:bCs/>
                <w:color w:val="000000"/>
                <w:sz w:val="26"/>
                <w:szCs w:val="26"/>
              </w:rPr>
              <w:t> </w:t>
            </w:r>
          </w:p>
          <w:p w14:paraId="32D70AFB" w14:textId="77777777" w:rsidR="009F24DB" w:rsidRPr="009F24DB" w:rsidRDefault="009F24DB" w:rsidP="002427EB">
            <w:pPr>
              <w:rPr>
                <w:b/>
                <w:bCs/>
                <w:color w:val="000000"/>
                <w:sz w:val="26"/>
                <w:szCs w:val="26"/>
              </w:rPr>
            </w:pPr>
            <w:r w:rsidRPr="009F24DB">
              <w:rPr>
                <w:b/>
                <w:bCs/>
                <w:color w:val="000000"/>
                <w:sz w:val="26"/>
                <w:szCs w:val="26"/>
              </w:rPr>
              <w:t> </w:t>
            </w:r>
          </w:p>
          <w:p w14:paraId="7ECD0025" w14:textId="77777777" w:rsidR="009F24DB" w:rsidRPr="009F24DB" w:rsidRDefault="009F24DB" w:rsidP="002427EB">
            <w:pPr>
              <w:rPr>
                <w:b/>
                <w:bCs/>
                <w:color w:val="000000"/>
                <w:sz w:val="26"/>
                <w:szCs w:val="26"/>
              </w:rPr>
            </w:pPr>
            <w:r w:rsidRPr="009F24DB">
              <w:rPr>
                <w:b/>
                <w:bCs/>
                <w:color w:val="000000"/>
                <w:sz w:val="26"/>
                <w:szCs w:val="26"/>
              </w:rPr>
              <w:lastRenderedPageBreak/>
              <w:t> </w:t>
            </w:r>
          </w:p>
          <w:p w14:paraId="198B77CA" w14:textId="77777777" w:rsidR="009F24DB" w:rsidRPr="009F24DB" w:rsidRDefault="009F24DB" w:rsidP="002427EB">
            <w:pPr>
              <w:rPr>
                <w:b/>
                <w:bCs/>
                <w:color w:val="000000"/>
                <w:sz w:val="26"/>
                <w:szCs w:val="26"/>
              </w:rPr>
            </w:pPr>
            <w:r w:rsidRPr="009F24DB">
              <w:rPr>
                <w:b/>
                <w:bCs/>
                <w:color w:val="000000"/>
                <w:sz w:val="26"/>
                <w:szCs w:val="26"/>
              </w:rPr>
              <w:t> </w:t>
            </w:r>
          </w:p>
          <w:p w14:paraId="167F4D0A" w14:textId="77777777" w:rsidR="009F24DB" w:rsidRPr="009F24DB" w:rsidRDefault="009F24DB" w:rsidP="002427EB">
            <w:pPr>
              <w:rPr>
                <w:b/>
                <w:bCs/>
                <w:color w:val="000000"/>
                <w:sz w:val="26"/>
                <w:szCs w:val="26"/>
              </w:rPr>
            </w:pPr>
            <w:r w:rsidRPr="009F24DB">
              <w:rPr>
                <w:b/>
                <w:bCs/>
                <w:color w:val="000000"/>
                <w:sz w:val="26"/>
                <w:szCs w:val="26"/>
              </w:rPr>
              <w:t> </w:t>
            </w:r>
          </w:p>
          <w:p w14:paraId="2CBB2524" w14:textId="77777777" w:rsidR="009F24DB" w:rsidRPr="009F24DB" w:rsidRDefault="009F24DB" w:rsidP="002427EB">
            <w:pPr>
              <w:rPr>
                <w:b/>
                <w:bCs/>
                <w:color w:val="000000"/>
                <w:sz w:val="26"/>
                <w:szCs w:val="26"/>
              </w:rPr>
            </w:pPr>
            <w:r w:rsidRPr="009F24DB">
              <w:rPr>
                <w:b/>
                <w:bCs/>
                <w:color w:val="000000"/>
                <w:sz w:val="26"/>
                <w:szCs w:val="26"/>
              </w:rPr>
              <w:t> </w:t>
            </w:r>
          </w:p>
          <w:p w14:paraId="228CABE0" w14:textId="77777777" w:rsidR="009F24DB" w:rsidRPr="009F24DB" w:rsidRDefault="009F24DB" w:rsidP="002427EB">
            <w:pPr>
              <w:rPr>
                <w:b/>
                <w:bCs/>
                <w:color w:val="000000"/>
                <w:sz w:val="26"/>
                <w:szCs w:val="26"/>
              </w:rPr>
            </w:pPr>
            <w:r w:rsidRPr="009F24DB">
              <w:rPr>
                <w:b/>
                <w:bCs/>
                <w:color w:val="000000"/>
                <w:sz w:val="26"/>
                <w:szCs w:val="26"/>
              </w:rPr>
              <w:t> </w:t>
            </w:r>
          </w:p>
          <w:p w14:paraId="09AA6308" w14:textId="77777777" w:rsidR="009F24DB" w:rsidRPr="009F24DB" w:rsidRDefault="009F24DB" w:rsidP="002427EB">
            <w:pPr>
              <w:rPr>
                <w:b/>
                <w:bCs/>
                <w:color w:val="000000"/>
                <w:sz w:val="26"/>
                <w:szCs w:val="26"/>
              </w:rPr>
            </w:pPr>
            <w:r w:rsidRPr="009F24DB">
              <w:rPr>
                <w:b/>
                <w:bCs/>
                <w:color w:val="000000"/>
                <w:sz w:val="26"/>
                <w:szCs w:val="26"/>
              </w:rPr>
              <w:t> </w:t>
            </w:r>
          </w:p>
          <w:p w14:paraId="68A5D54A" w14:textId="77777777" w:rsidR="009F24DB" w:rsidRPr="009F24DB" w:rsidRDefault="009F24DB" w:rsidP="002427EB">
            <w:pPr>
              <w:rPr>
                <w:b/>
                <w:bCs/>
                <w:color w:val="000000"/>
                <w:sz w:val="26"/>
                <w:szCs w:val="26"/>
              </w:rPr>
            </w:pPr>
            <w:r w:rsidRPr="009F24DB">
              <w:rPr>
                <w:b/>
                <w:bCs/>
                <w:color w:val="000000"/>
                <w:sz w:val="26"/>
                <w:szCs w:val="26"/>
              </w:rPr>
              <w:t> </w:t>
            </w:r>
          </w:p>
          <w:p w14:paraId="3CF4583E" w14:textId="77777777" w:rsidR="009F24DB" w:rsidRPr="009F24DB" w:rsidRDefault="009F24DB" w:rsidP="002427EB">
            <w:pPr>
              <w:rPr>
                <w:b/>
                <w:bCs/>
                <w:color w:val="000000"/>
                <w:sz w:val="26"/>
                <w:szCs w:val="26"/>
              </w:rPr>
            </w:pPr>
            <w:r w:rsidRPr="009F24DB">
              <w:rPr>
                <w:b/>
                <w:bCs/>
                <w:color w:val="000000"/>
                <w:sz w:val="26"/>
                <w:szCs w:val="26"/>
              </w:rPr>
              <w:t> </w:t>
            </w:r>
          </w:p>
          <w:p w14:paraId="04EA0CA2" w14:textId="77777777" w:rsidR="009F24DB" w:rsidRPr="009F24DB" w:rsidRDefault="009F24DB" w:rsidP="002427EB">
            <w:pPr>
              <w:rPr>
                <w:b/>
                <w:bCs/>
                <w:color w:val="000000"/>
                <w:sz w:val="26"/>
                <w:szCs w:val="26"/>
              </w:rPr>
            </w:pPr>
            <w:r w:rsidRPr="009F24DB">
              <w:rPr>
                <w:b/>
                <w:bCs/>
                <w:color w:val="000000"/>
                <w:sz w:val="26"/>
                <w:szCs w:val="26"/>
              </w:rPr>
              <w:t> </w:t>
            </w:r>
          </w:p>
          <w:p w14:paraId="21F3489E" w14:textId="77777777" w:rsidR="009F24DB" w:rsidRPr="009F24DB" w:rsidRDefault="009F24DB" w:rsidP="002427EB">
            <w:pPr>
              <w:rPr>
                <w:b/>
                <w:bCs/>
                <w:color w:val="000000"/>
                <w:sz w:val="26"/>
                <w:szCs w:val="26"/>
              </w:rPr>
            </w:pPr>
            <w:r w:rsidRPr="009F24DB">
              <w:rPr>
                <w:b/>
                <w:bCs/>
                <w:color w:val="000000"/>
                <w:sz w:val="26"/>
                <w:szCs w:val="26"/>
              </w:rPr>
              <w:t> </w:t>
            </w:r>
          </w:p>
          <w:p w14:paraId="0D359DDC" w14:textId="77777777" w:rsidR="009F24DB" w:rsidRPr="009F24DB" w:rsidRDefault="009F24DB" w:rsidP="002427EB">
            <w:pPr>
              <w:rPr>
                <w:b/>
                <w:bCs/>
                <w:color w:val="000000"/>
                <w:sz w:val="26"/>
                <w:szCs w:val="26"/>
              </w:rPr>
            </w:pPr>
            <w:r w:rsidRPr="009F24DB">
              <w:rPr>
                <w:b/>
                <w:bCs/>
                <w:color w:val="000000"/>
                <w:sz w:val="26"/>
                <w:szCs w:val="26"/>
              </w:rPr>
              <w:t> </w:t>
            </w:r>
          </w:p>
          <w:p w14:paraId="5CF5A6D6" w14:textId="77777777" w:rsidR="009F24DB" w:rsidRPr="009F24DB" w:rsidRDefault="009F24DB" w:rsidP="002427EB">
            <w:pPr>
              <w:rPr>
                <w:b/>
                <w:bCs/>
                <w:color w:val="000000"/>
                <w:sz w:val="26"/>
                <w:szCs w:val="26"/>
              </w:rPr>
            </w:pPr>
            <w:r w:rsidRPr="009F24DB">
              <w:rPr>
                <w:b/>
                <w:bCs/>
                <w:color w:val="000000"/>
                <w:sz w:val="26"/>
                <w:szCs w:val="26"/>
              </w:rPr>
              <w:t> </w:t>
            </w:r>
          </w:p>
          <w:p w14:paraId="570E3622" w14:textId="77777777" w:rsidR="009F24DB" w:rsidRPr="009F24DB" w:rsidRDefault="009F24DB" w:rsidP="002427EB">
            <w:pPr>
              <w:rPr>
                <w:b/>
                <w:bCs/>
                <w:color w:val="000000"/>
                <w:sz w:val="26"/>
                <w:szCs w:val="26"/>
              </w:rPr>
            </w:pPr>
            <w:r w:rsidRPr="009F24DB">
              <w:rPr>
                <w:b/>
                <w:bCs/>
                <w:color w:val="000000"/>
                <w:sz w:val="26"/>
                <w:szCs w:val="26"/>
              </w:rPr>
              <w:t> </w:t>
            </w:r>
          </w:p>
          <w:p w14:paraId="573FA0C0" w14:textId="77777777" w:rsidR="009F24DB" w:rsidRPr="009F24DB" w:rsidRDefault="009F24DB" w:rsidP="002427EB">
            <w:pPr>
              <w:rPr>
                <w:b/>
                <w:bCs/>
                <w:color w:val="000000"/>
                <w:sz w:val="26"/>
                <w:szCs w:val="26"/>
              </w:rPr>
            </w:pPr>
            <w:r w:rsidRPr="009F24DB">
              <w:rPr>
                <w:b/>
                <w:bCs/>
                <w:color w:val="000000"/>
                <w:sz w:val="26"/>
                <w:szCs w:val="26"/>
              </w:rPr>
              <w:t> </w:t>
            </w:r>
          </w:p>
          <w:p w14:paraId="3F06BCE4" w14:textId="77777777" w:rsidR="009F24DB" w:rsidRPr="009F24DB" w:rsidRDefault="009F24DB" w:rsidP="002427EB">
            <w:pPr>
              <w:rPr>
                <w:b/>
                <w:bCs/>
                <w:color w:val="000000"/>
                <w:sz w:val="26"/>
                <w:szCs w:val="26"/>
              </w:rPr>
            </w:pPr>
            <w:r w:rsidRPr="009F24DB">
              <w:rPr>
                <w:b/>
                <w:bCs/>
                <w:color w:val="000000"/>
                <w:sz w:val="26"/>
                <w:szCs w:val="26"/>
              </w:rPr>
              <w:t> </w:t>
            </w:r>
          </w:p>
          <w:p w14:paraId="00895A30" w14:textId="77777777" w:rsidR="009F24DB" w:rsidRPr="009F24DB" w:rsidRDefault="009F24DB" w:rsidP="002427EB">
            <w:pPr>
              <w:rPr>
                <w:b/>
                <w:bCs/>
                <w:color w:val="000000"/>
                <w:sz w:val="26"/>
                <w:szCs w:val="26"/>
              </w:rPr>
            </w:pPr>
            <w:r w:rsidRPr="009F24DB">
              <w:rPr>
                <w:b/>
                <w:bCs/>
                <w:color w:val="000000"/>
                <w:sz w:val="26"/>
                <w:szCs w:val="26"/>
              </w:rPr>
              <w:t> </w:t>
            </w:r>
          </w:p>
          <w:p w14:paraId="3055915F" w14:textId="77777777" w:rsidR="009F24DB" w:rsidRPr="009F24DB" w:rsidRDefault="009F24DB" w:rsidP="002427EB">
            <w:pPr>
              <w:rPr>
                <w:b/>
                <w:bCs/>
                <w:color w:val="000000"/>
                <w:sz w:val="26"/>
                <w:szCs w:val="26"/>
              </w:rPr>
            </w:pPr>
            <w:r w:rsidRPr="009F24DB">
              <w:rPr>
                <w:b/>
                <w:bCs/>
                <w:color w:val="000000"/>
                <w:sz w:val="26"/>
                <w:szCs w:val="26"/>
              </w:rPr>
              <w:t> </w:t>
            </w:r>
          </w:p>
          <w:p w14:paraId="5DB6AA40" w14:textId="77777777" w:rsidR="009F24DB" w:rsidRPr="009F24DB" w:rsidRDefault="009F24DB" w:rsidP="002427EB">
            <w:pPr>
              <w:rPr>
                <w:b/>
                <w:bCs/>
                <w:color w:val="000000"/>
                <w:sz w:val="26"/>
                <w:szCs w:val="26"/>
              </w:rPr>
            </w:pPr>
            <w:r w:rsidRPr="009F24DB">
              <w:rPr>
                <w:b/>
                <w:bCs/>
                <w:color w:val="000000"/>
                <w:sz w:val="26"/>
                <w:szCs w:val="26"/>
              </w:rPr>
              <w:t> </w:t>
            </w:r>
          </w:p>
          <w:p w14:paraId="43AE3C31" w14:textId="77777777" w:rsidR="009F24DB" w:rsidRPr="009F24DB" w:rsidRDefault="009F24DB" w:rsidP="002427EB">
            <w:pPr>
              <w:rPr>
                <w:b/>
                <w:bCs/>
                <w:color w:val="000000"/>
                <w:sz w:val="26"/>
                <w:szCs w:val="26"/>
              </w:rPr>
            </w:pPr>
            <w:r w:rsidRPr="009F24DB">
              <w:rPr>
                <w:b/>
                <w:bCs/>
                <w:color w:val="000000"/>
                <w:sz w:val="26"/>
                <w:szCs w:val="26"/>
              </w:rPr>
              <w:t> </w:t>
            </w:r>
          </w:p>
          <w:p w14:paraId="0E480B5B" w14:textId="77777777" w:rsidR="009F24DB" w:rsidRPr="009F24DB" w:rsidRDefault="009F24DB" w:rsidP="002427EB">
            <w:pPr>
              <w:rPr>
                <w:b/>
                <w:bCs/>
                <w:color w:val="000000"/>
                <w:sz w:val="26"/>
                <w:szCs w:val="26"/>
              </w:rPr>
            </w:pPr>
            <w:r w:rsidRPr="009F24DB">
              <w:rPr>
                <w:b/>
                <w:bCs/>
                <w:color w:val="000000"/>
                <w:sz w:val="26"/>
                <w:szCs w:val="26"/>
              </w:rPr>
              <w:t> </w:t>
            </w:r>
          </w:p>
          <w:p w14:paraId="7CE85694" w14:textId="77777777" w:rsidR="009F24DB" w:rsidRPr="009F24DB" w:rsidRDefault="009F24DB" w:rsidP="002427EB">
            <w:pPr>
              <w:rPr>
                <w:b/>
                <w:bCs/>
                <w:color w:val="000000"/>
                <w:sz w:val="26"/>
                <w:szCs w:val="26"/>
              </w:rPr>
            </w:pPr>
            <w:r w:rsidRPr="009F24DB">
              <w:rPr>
                <w:b/>
                <w:bCs/>
                <w:color w:val="000000"/>
                <w:sz w:val="26"/>
                <w:szCs w:val="26"/>
              </w:rPr>
              <w:t> </w:t>
            </w:r>
          </w:p>
          <w:p w14:paraId="784E78A1" w14:textId="77777777" w:rsidR="009F24DB" w:rsidRPr="009F24DB" w:rsidRDefault="009F24DB" w:rsidP="002427EB">
            <w:pPr>
              <w:rPr>
                <w:b/>
                <w:bCs/>
                <w:color w:val="000000"/>
                <w:sz w:val="26"/>
                <w:szCs w:val="26"/>
              </w:rPr>
            </w:pPr>
            <w:r w:rsidRPr="009F24DB">
              <w:rPr>
                <w:b/>
                <w:bCs/>
                <w:color w:val="000000"/>
                <w:sz w:val="26"/>
                <w:szCs w:val="26"/>
              </w:rPr>
              <w:t> </w:t>
            </w:r>
          </w:p>
          <w:p w14:paraId="7576A4E8" w14:textId="77777777" w:rsidR="009F24DB" w:rsidRPr="009F24DB" w:rsidRDefault="009F24DB" w:rsidP="002427EB">
            <w:pPr>
              <w:rPr>
                <w:b/>
                <w:bCs/>
                <w:color w:val="000000"/>
                <w:sz w:val="26"/>
                <w:szCs w:val="26"/>
              </w:rPr>
            </w:pPr>
            <w:r w:rsidRPr="009F24DB">
              <w:rPr>
                <w:b/>
                <w:bCs/>
                <w:color w:val="000000"/>
                <w:sz w:val="26"/>
                <w:szCs w:val="26"/>
              </w:rPr>
              <w:t> </w:t>
            </w:r>
          </w:p>
          <w:p w14:paraId="63A15230" w14:textId="77777777" w:rsidR="009F24DB" w:rsidRPr="009F24DB" w:rsidRDefault="009F24DB" w:rsidP="002427EB">
            <w:pPr>
              <w:rPr>
                <w:b/>
                <w:bCs/>
                <w:color w:val="000000"/>
                <w:sz w:val="26"/>
                <w:szCs w:val="26"/>
              </w:rPr>
            </w:pPr>
            <w:r w:rsidRPr="009F24DB">
              <w:rPr>
                <w:b/>
                <w:bCs/>
                <w:color w:val="000000"/>
                <w:sz w:val="26"/>
                <w:szCs w:val="26"/>
              </w:rPr>
              <w:t> </w:t>
            </w:r>
          </w:p>
          <w:p w14:paraId="3EDAE9A8" w14:textId="77777777" w:rsidR="009F24DB" w:rsidRPr="009F24DB" w:rsidRDefault="009F24DB" w:rsidP="002427EB">
            <w:pPr>
              <w:rPr>
                <w:b/>
                <w:bCs/>
                <w:color w:val="000000"/>
                <w:sz w:val="26"/>
                <w:szCs w:val="26"/>
              </w:rPr>
            </w:pPr>
            <w:r w:rsidRPr="009F24DB">
              <w:rPr>
                <w:b/>
                <w:bCs/>
                <w:color w:val="000000"/>
                <w:sz w:val="26"/>
                <w:szCs w:val="26"/>
              </w:rPr>
              <w:t> </w:t>
            </w:r>
          </w:p>
          <w:p w14:paraId="6F42B349" w14:textId="77777777" w:rsidR="009F24DB" w:rsidRPr="009F24DB" w:rsidRDefault="009F24DB" w:rsidP="002427EB">
            <w:pPr>
              <w:rPr>
                <w:b/>
                <w:bCs/>
                <w:color w:val="000000"/>
                <w:sz w:val="26"/>
                <w:szCs w:val="26"/>
              </w:rPr>
            </w:pPr>
            <w:r w:rsidRPr="009F24DB">
              <w:rPr>
                <w:b/>
                <w:bCs/>
                <w:color w:val="000000"/>
                <w:sz w:val="26"/>
                <w:szCs w:val="26"/>
              </w:rPr>
              <w:t> </w:t>
            </w:r>
          </w:p>
        </w:tc>
        <w:tc>
          <w:tcPr>
            <w:tcW w:w="6147" w:type="dxa"/>
            <w:tcBorders>
              <w:top w:val="single" w:sz="4" w:space="0" w:color="auto"/>
              <w:left w:val="nil"/>
              <w:bottom w:val="single" w:sz="4" w:space="0" w:color="auto"/>
              <w:right w:val="single" w:sz="4" w:space="0" w:color="auto"/>
            </w:tcBorders>
            <w:vAlign w:val="center"/>
          </w:tcPr>
          <w:p w14:paraId="6CE4EEE1" w14:textId="77777777" w:rsidR="009F24DB" w:rsidRPr="009F24DB" w:rsidRDefault="009F24DB" w:rsidP="002427EB">
            <w:pPr>
              <w:jc w:val="center"/>
              <w:rPr>
                <w:b/>
                <w:bCs/>
                <w:color w:val="000000"/>
                <w:sz w:val="26"/>
                <w:szCs w:val="26"/>
              </w:rPr>
            </w:pPr>
          </w:p>
        </w:tc>
      </w:tr>
      <w:tr w:rsidR="009F24DB" w:rsidRPr="009F24DB" w14:paraId="56C977E3"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7C13B2F9"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1AC5EC0D" w14:textId="77777777" w:rsidR="009F24DB" w:rsidRPr="009F24DB" w:rsidRDefault="009F24DB" w:rsidP="002427EB">
            <w:pPr>
              <w:rPr>
                <w:color w:val="000000"/>
                <w:sz w:val="26"/>
                <w:szCs w:val="26"/>
              </w:rPr>
            </w:pPr>
          </w:p>
        </w:tc>
        <w:tc>
          <w:tcPr>
            <w:tcW w:w="6147" w:type="dxa"/>
            <w:tcBorders>
              <w:top w:val="single" w:sz="4" w:space="0" w:color="auto"/>
              <w:left w:val="single" w:sz="4" w:space="0" w:color="auto"/>
              <w:bottom w:val="single" w:sz="4" w:space="0" w:color="auto"/>
              <w:right w:val="single" w:sz="4" w:space="0" w:color="auto"/>
            </w:tcBorders>
            <w:vAlign w:val="center"/>
          </w:tcPr>
          <w:p w14:paraId="35FD7049" w14:textId="77777777" w:rsidR="009F24DB" w:rsidRPr="009F24DB" w:rsidRDefault="009F24DB" w:rsidP="002427EB">
            <w:pPr>
              <w:rPr>
                <w:b/>
                <w:bCs/>
                <w:color w:val="000000"/>
                <w:sz w:val="26"/>
                <w:szCs w:val="26"/>
              </w:rPr>
            </w:pPr>
            <w:r w:rsidRPr="009F24DB">
              <w:rPr>
                <w:b/>
                <w:bCs/>
                <w:color w:val="000000"/>
                <w:sz w:val="26"/>
                <w:szCs w:val="26"/>
              </w:rPr>
              <w:t>I. Yêu cầu chung</w:t>
            </w:r>
          </w:p>
        </w:tc>
      </w:tr>
      <w:tr w:rsidR="009F24DB" w:rsidRPr="009F24DB" w14:paraId="49D074A1"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0A09115D"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18EBE4B8"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2CB228B5" w14:textId="77777777" w:rsidR="009F24DB" w:rsidRPr="009F24DB" w:rsidRDefault="009F24DB" w:rsidP="002427EB">
            <w:pPr>
              <w:rPr>
                <w:color w:val="000000"/>
                <w:sz w:val="26"/>
                <w:szCs w:val="26"/>
              </w:rPr>
            </w:pPr>
            <w:r w:rsidRPr="009F24DB">
              <w:rPr>
                <w:color w:val="000000"/>
                <w:sz w:val="26"/>
                <w:szCs w:val="26"/>
              </w:rPr>
              <w:t xml:space="preserve">Nhà sản xuất máy chính đạt tiêu chuẩn ISO 13485 </w:t>
            </w:r>
          </w:p>
        </w:tc>
      </w:tr>
      <w:tr w:rsidR="009F24DB" w:rsidRPr="009F24DB" w14:paraId="0C00B8F5"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5D172C43"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5D09F622"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6234507D" w14:textId="77777777" w:rsidR="009F24DB" w:rsidRPr="009F24DB" w:rsidRDefault="009F24DB" w:rsidP="002427EB">
            <w:pPr>
              <w:rPr>
                <w:color w:val="000000"/>
                <w:sz w:val="26"/>
                <w:szCs w:val="26"/>
              </w:rPr>
            </w:pPr>
            <w:r w:rsidRPr="009F24DB">
              <w:rPr>
                <w:color w:val="000000"/>
                <w:sz w:val="26"/>
                <w:szCs w:val="26"/>
              </w:rPr>
              <w:t>Điều kiện môi trường hoạt động: theo tiêu chuẩn của nhà sản xuất</w:t>
            </w:r>
          </w:p>
        </w:tc>
      </w:tr>
      <w:tr w:rsidR="009F24DB" w:rsidRPr="009F24DB" w14:paraId="469539FE"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12C457EA"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116D555F"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2A70DB2E" w14:textId="77777777" w:rsidR="009F24DB" w:rsidRPr="009F24DB" w:rsidRDefault="009F24DB" w:rsidP="002427EB">
            <w:pPr>
              <w:rPr>
                <w:color w:val="000000"/>
                <w:sz w:val="26"/>
                <w:szCs w:val="26"/>
              </w:rPr>
            </w:pPr>
            <w:r w:rsidRPr="009F24DB">
              <w:rPr>
                <w:color w:val="000000"/>
                <w:sz w:val="26"/>
                <w:szCs w:val="26"/>
              </w:rPr>
              <w:t>Sử dụng tương thích nguồn điện: 220V, tần số 50Hz</w:t>
            </w:r>
          </w:p>
        </w:tc>
      </w:tr>
      <w:tr w:rsidR="009F24DB" w:rsidRPr="009F24DB" w14:paraId="4090C681"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65DEADA6"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2AB8941F"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06172270" w14:textId="77777777" w:rsidR="009F24DB" w:rsidRPr="009F24DB" w:rsidRDefault="009F24DB" w:rsidP="002427EB">
            <w:pPr>
              <w:rPr>
                <w:b/>
                <w:bCs/>
                <w:color w:val="000000"/>
                <w:sz w:val="26"/>
                <w:szCs w:val="26"/>
              </w:rPr>
            </w:pPr>
            <w:r w:rsidRPr="009F24DB">
              <w:rPr>
                <w:b/>
                <w:bCs/>
                <w:color w:val="000000"/>
                <w:sz w:val="26"/>
                <w:szCs w:val="26"/>
              </w:rPr>
              <w:t>II. Yêu cầu Cấu hình:</w:t>
            </w:r>
          </w:p>
        </w:tc>
      </w:tr>
      <w:tr w:rsidR="009F24DB" w:rsidRPr="009F24DB" w14:paraId="7DAE38DD"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0D1C15F6"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098342B5"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0BA2C00C" w14:textId="77777777" w:rsidR="009F24DB" w:rsidRPr="009F24DB" w:rsidRDefault="009F24DB" w:rsidP="002427EB">
            <w:pPr>
              <w:rPr>
                <w:color w:val="000000"/>
                <w:sz w:val="26"/>
                <w:szCs w:val="26"/>
              </w:rPr>
            </w:pPr>
            <w:r w:rsidRPr="009F24DB">
              <w:rPr>
                <w:color w:val="000000"/>
                <w:sz w:val="26"/>
                <w:szCs w:val="26"/>
              </w:rPr>
              <w:t>- Máy chính: 01 bộ</w:t>
            </w:r>
          </w:p>
        </w:tc>
      </w:tr>
      <w:tr w:rsidR="009F24DB" w:rsidRPr="009F24DB" w14:paraId="52DDB2FB"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1FC87272"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67DB3223"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5F1F67CB" w14:textId="77777777" w:rsidR="009F24DB" w:rsidRPr="009F24DB" w:rsidRDefault="009F24DB" w:rsidP="002427EB">
            <w:pPr>
              <w:rPr>
                <w:color w:val="000000"/>
                <w:sz w:val="26"/>
                <w:szCs w:val="26"/>
              </w:rPr>
            </w:pPr>
            <w:r w:rsidRPr="009F24DB">
              <w:rPr>
                <w:color w:val="000000"/>
                <w:sz w:val="26"/>
                <w:szCs w:val="26"/>
              </w:rPr>
              <w:t>- Dây nối điện tim: 01 cái</w:t>
            </w:r>
          </w:p>
        </w:tc>
      </w:tr>
      <w:tr w:rsidR="009F24DB" w:rsidRPr="009F24DB" w14:paraId="3B38BEF8"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1E283807"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07FA2D27"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23A2E505" w14:textId="77777777" w:rsidR="009F24DB" w:rsidRPr="009F24DB" w:rsidRDefault="009F24DB" w:rsidP="002427EB">
            <w:pPr>
              <w:rPr>
                <w:color w:val="000000"/>
                <w:sz w:val="26"/>
                <w:szCs w:val="26"/>
              </w:rPr>
            </w:pPr>
            <w:r w:rsidRPr="009F24DB">
              <w:rPr>
                <w:color w:val="000000"/>
                <w:sz w:val="26"/>
                <w:szCs w:val="26"/>
              </w:rPr>
              <w:t>- Dây nguồn: 01 cái</w:t>
            </w:r>
          </w:p>
        </w:tc>
      </w:tr>
      <w:tr w:rsidR="009F24DB" w:rsidRPr="009F24DB" w14:paraId="32381C4B"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0B02F4E2"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0B792BD7"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42939140" w14:textId="77777777" w:rsidR="009F24DB" w:rsidRPr="009F24DB" w:rsidRDefault="009F24DB" w:rsidP="002427EB">
            <w:pPr>
              <w:rPr>
                <w:color w:val="000000"/>
                <w:sz w:val="26"/>
                <w:szCs w:val="26"/>
              </w:rPr>
            </w:pPr>
            <w:r w:rsidRPr="009F24DB">
              <w:rPr>
                <w:color w:val="000000"/>
                <w:sz w:val="26"/>
                <w:szCs w:val="26"/>
              </w:rPr>
              <w:t>- Giấy ghi: 01 cuộn</w:t>
            </w:r>
          </w:p>
        </w:tc>
      </w:tr>
      <w:tr w:rsidR="009F24DB" w:rsidRPr="009F24DB" w14:paraId="0B8BEF9F"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2DA22D22"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41AA3A8F"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3A95452F" w14:textId="77777777" w:rsidR="009F24DB" w:rsidRPr="009F24DB" w:rsidRDefault="009F24DB" w:rsidP="002427EB">
            <w:pPr>
              <w:rPr>
                <w:color w:val="000000"/>
                <w:sz w:val="26"/>
                <w:szCs w:val="26"/>
              </w:rPr>
            </w:pPr>
            <w:r w:rsidRPr="009F24DB">
              <w:rPr>
                <w:color w:val="000000"/>
                <w:sz w:val="26"/>
                <w:szCs w:val="26"/>
              </w:rPr>
              <w:t>- Gel tiếp xúc: 01 tuýp</w:t>
            </w:r>
          </w:p>
        </w:tc>
      </w:tr>
      <w:tr w:rsidR="009F24DB" w:rsidRPr="009F24DB" w14:paraId="53028DBE"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12746E8C"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17C1A4CA"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7ADB8823" w14:textId="77777777" w:rsidR="009F24DB" w:rsidRPr="009F24DB" w:rsidRDefault="009F24DB" w:rsidP="002427EB">
            <w:pPr>
              <w:rPr>
                <w:color w:val="000000"/>
                <w:sz w:val="26"/>
                <w:szCs w:val="26"/>
              </w:rPr>
            </w:pPr>
            <w:r w:rsidRPr="009F24DB">
              <w:rPr>
                <w:color w:val="000000"/>
                <w:sz w:val="26"/>
                <w:szCs w:val="26"/>
              </w:rPr>
              <w:t>- Ắc quy sạc: 01 cái</w:t>
            </w:r>
          </w:p>
        </w:tc>
      </w:tr>
      <w:tr w:rsidR="009F24DB" w:rsidRPr="009F24DB" w14:paraId="21B8C5C7"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24048293"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5C11FEFE"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39703BF4" w14:textId="77777777" w:rsidR="009F24DB" w:rsidRPr="009F24DB" w:rsidRDefault="009F24DB" w:rsidP="002427EB">
            <w:pPr>
              <w:rPr>
                <w:color w:val="000000"/>
                <w:sz w:val="26"/>
                <w:szCs w:val="26"/>
              </w:rPr>
            </w:pPr>
            <w:r w:rsidRPr="009F24DB">
              <w:rPr>
                <w:color w:val="000000"/>
                <w:sz w:val="26"/>
                <w:szCs w:val="26"/>
              </w:rPr>
              <w:t>- Cáp điện tim: 01 bộ</w:t>
            </w:r>
          </w:p>
        </w:tc>
      </w:tr>
      <w:tr w:rsidR="009F24DB" w:rsidRPr="009F24DB" w14:paraId="2D611712"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4888175E"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27F55435"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09AC2DAE" w14:textId="77777777" w:rsidR="009F24DB" w:rsidRPr="009F24DB" w:rsidRDefault="009F24DB" w:rsidP="002427EB">
            <w:pPr>
              <w:rPr>
                <w:color w:val="000000"/>
                <w:sz w:val="26"/>
                <w:szCs w:val="26"/>
              </w:rPr>
            </w:pPr>
            <w:r w:rsidRPr="009F24DB">
              <w:rPr>
                <w:color w:val="000000"/>
                <w:sz w:val="26"/>
                <w:szCs w:val="26"/>
              </w:rPr>
              <w:t>- Bản cực sốc ngoài cơ thể cho người lớn/trẻ em: 01 bộ</w:t>
            </w:r>
          </w:p>
        </w:tc>
      </w:tr>
      <w:tr w:rsidR="009F24DB" w:rsidRPr="009F24DB" w14:paraId="141E496B"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00BEE37C"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3629CCA3"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7C9C52B8" w14:textId="77777777" w:rsidR="009F24DB" w:rsidRPr="009F24DB" w:rsidRDefault="009F24DB" w:rsidP="002427EB">
            <w:pPr>
              <w:rPr>
                <w:color w:val="000000"/>
                <w:sz w:val="26"/>
                <w:szCs w:val="26"/>
              </w:rPr>
            </w:pPr>
            <w:r w:rsidRPr="009F24DB">
              <w:rPr>
                <w:color w:val="000000"/>
                <w:sz w:val="26"/>
                <w:szCs w:val="26"/>
              </w:rPr>
              <w:t>- Máy in: 01 cái</w:t>
            </w:r>
          </w:p>
        </w:tc>
      </w:tr>
      <w:tr w:rsidR="009F24DB" w:rsidRPr="009F24DB" w14:paraId="46BDFF05"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68F348FD"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5843F7D0"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4286C19A" w14:textId="77777777" w:rsidR="009F24DB" w:rsidRPr="009F24DB" w:rsidRDefault="009F24DB" w:rsidP="002427EB">
            <w:pPr>
              <w:rPr>
                <w:color w:val="000000"/>
                <w:sz w:val="26"/>
                <w:szCs w:val="26"/>
              </w:rPr>
            </w:pPr>
            <w:r w:rsidRPr="009F24DB">
              <w:rPr>
                <w:color w:val="000000"/>
                <w:sz w:val="26"/>
                <w:szCs w:val="26"/>
              </w:rPr>
              <w:t xml:space="preserve">- Bộ Tạo nhịp ngoài </w:t>
            </w:r>
          </w:p>
        </w:tc>
      </w:tr>
      <w:tr w:rsidR="009F24DB" w:rsidRPr="009F24DB" w14:paraId="5CCDFDDB"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01ED4700"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06C978DC"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7A2E49B1" w14:textId="77777777" w:rsidR="009F24DB" w:rsidRPr="009F24DB" w:rsidRDefault="009F24DB" w:rsidP="002427EB">
            <w:pPr>
              <w:rPr>
                <w:b/>
                <w:bCs/>
                <w:color w:val="000000"/>
                <w:sz w:val="26"/>
                <w:szCs w:val="26"/>
              </w:rPr>
            </w:pPr>
            <w:r w:rsidRPr="009F24DB">
              <w:rPr>
                <w:b/>
                <w:bCs/>
                <w:color w:val="000000"/>
                <w:sz w:val="26"/>
                <w:szCs w:val="26"/>
              </w:rPr>
              <w:t>III. Chỉ tiêu kỹ thuật</w:t>
            </w:r>
          </w:p>
        </w:tc>
      </w:tr>
      <w:tr w:rsidR="009F24DB" w:rsidRPr="009F24DB" w14:paraId="0EAF1424"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6590A122"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788288BD"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42C4B05F" w14:textId="77777777" w:rsidR="009F24DB" w:rsidRPr="009F24DB" w:rsidRDefault="009F24DB" w:rsidP="002427EB">
            <w:pPr>
              <w:rPr>
                <w:color w:val="000000"/>
                <w:sz w:val="26"/>
                <w:szCs w:val="26"/>
              </w:rPr>
            </w:pPr>
            <w:r w:rsidRPr="009F24DB">
              <w:rPr>
                <w:color w:val="000000"/>
                <w:sz w:val="26"/>
                <w:szCs w:val="26"/>
              </w:rPr>
              <w:t>1. Tính năng chung:</w:t>
            </w:r>
          </w:p>
        </w:tc>
      </w:tr>
      <w:tr w:rsidR="009F24DB" w:rsidRPr="009F24DB" w14:paraId="34A45FF1"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6DA46492"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56B3176B"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2F9650BE" w14:textId="77777777" w:rsidR="009F24DB" w:rsidRPr="009F24DB" w:rsidRDefault="009F24DB" w:rsidP="002427EB">
            <w:pPr>
              <w:rPr>
                <w:color w:val="000000"/>
                <w:sz w:val="26"/>
                <w:szCs w:val="26"/>
              </w:rPr>
            </w:pPr>
            <w:r w:rsidRPr="009F24DB">
              <w:rPr>
                <w:color w:val="000000"/>
                <w:sz w:val="26"/>
                <w:szCs w:val="26"/>
              </w:rPr>
              <w:t>- Máy phá rung tim sử dụng công nghệ hai pha, dùng cho cấp cứu</w:t>
            </w:r>
          </w:p>
        </w:tc>
      </w:tr>
      <w:tr w:rsidR="009F24DB" w:rsidRPr="009F24DB" w14:paraId="3DEF20BC"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21016F01"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4F0C33A8"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22269A03" w14:textId="77777777" w:rsidR="009F24DB" w:rsidRPr="009F24DB" w:rsidRDefault="009F24DB" w:rsidP="002427EB">
            <w:pPr>
              <w:rPr>
                <w:color w:val="000000"/>
                <w:sz w:val="26"/>
                <w:szCs w:val="26"/>
              </w:rPr>
            </w:pPr>
            <w:r w:rsidRPr="009F24DB">
              <w:rPr>
                <w:color w:val="000000"/>
                <w:sz w:val="26"/>
                <w:szCs w:val="26"/>
              </w:rPr>
              <w:t>- Sử dụng được cho cả người lớn và trẻ em để khử rung, theo dõi, sốc đồng bộ và thủ công</w:t>
            </w:r>
          </w:p>
        </w:tc>
      </w:tr>
      <w:tr w:rsidR="009F24DB" w:rsidRPr="009F24DB" w14:paraId="2885674D"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19C79641"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18DBF9CE"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4A0B2489" w14:textId="77777777" w:rsidR="009F24DB" w:rsidRPr="009F24DB" w:rsidRDefault="009F24DB" w:rsidP="002427EB">
            <w:pPr>
              <w:rPr>
                <w:color w:val="000000"/>
                <w:sz w:val="26"/>
                <w:szCs w:val="26"/>
              </w:rPr>
            </w:pPr>
            <w:r w:rsidRPr="009F24DB">
              <w:rPr>
                <w:color w:val="000000"/>
                <w:sz w:val="26"/>
                <w:szCs w:val="26"/>
              </w:rPr>
              <w:t>- Thời gian sạc nhanh, phục hồi đường nền ECG trong vòng ≤5 giây sau khi sốc</w:t>
            </w:r>
          </w:p>
        </w:tc>
      </w:tr>
      <w:tr w:rsidR="009F24DB" w:rsidRPr="009F24DB" w14:paraId="171A6795"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20D8AC0C"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334D0F3E"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2E4E90EC" w14:textId="77777777" w:rsidR="009F24DB" w:rsidRPr="009F24DB" w:rsidRDefault="009F24DB" w:rsidP="002427EB">
            <w:pPr>
              <w:rPr>
                <w:color w:val="000000"/>
                <w:sz w:val="26"/>
                <w:szCs w:val="26"/>
              </w:rPr>
            </w:pPr>
            <w:r w:rsidRPr="009F24DB">
              <w:rPr>
                <w:color w:val="000000"/>
                <w:sz w:val="26"/>
                <w:szCs w:val="26"/>
              </w:rPr>
              <w:t xml:space="preserve">- Là thiết bị shock tim hiện đại kết hợp nhiều tính năng công nghệ cao trên thị trường. Máy shock tim sử dụng sóng lưỡng cực sinh học, năng lượng thấp với độ chính xác cao, an toàn. </w:t>
            </w:r>
          </w:p>
        </w:tc>
      </w:tr>
      <w:tr w:rsidR="009F24DB" w:rsidRPr="009F24DB" w14:paraId="1F27A7E4"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6B047B4B"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25FAE6FB"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257BF30B" w14:textId="77777777" w:rsidR="009F24DB" w:rsidRPr="009F24DB" w:rsidRDefault="009F24DB" w:rsidP="002427EB">
            <w:pPr>
              <w:rPr>
                <w:color w:val="000000"/>
                <w:sz w:val="26"/>
                <w:szCs w:val="26"/>
              </w:rPr>
            </w:pPr>
            <w:r w:rsidRPr="009F24DB">
              <w:rPr>
                <w:color w:val="000000"/>
                <w:sz w:val="26"/>
                <w:szCs w:val="26"/>
              </w:rPr>
              <w:t>- Các thông số được hiển thị tổng quát nhanh chóng  trên màn hình LCD màu cảm ứng (hoặc tương đương) ≥ 7” inch: điện tim, huyết áp, spO2, etCO2, HR. Có thể tích hợp với sensor cảm ứng phản hồi chất lượng PCR trên bệnh nhân và đưa ra khuyến cáo cho bác sĩ.</w:t>
            </w:r>
          </w:p>
        </w:tc>
      </w:tr>
      <w:tr w:rsidR="009F24DB" w:rsidRPr="009F24DB" w14:paraId="35124A04"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4F60A6D3"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49ECD40E"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1D8FEA0A" w14:textId="77777777" w:rsidR="009F24DB" w:rsidRPr="009F24DB" w:rsidRDefault="009F24DB" w:rsidP="002427EB">
            <w:pPr>
              <w:rPr>
                <w:color w:val="000000"/>
                <w:sz w:val="26"/>
                <w:szCs w:val="26"/>
              </w:rPr>
            </w:pPr>
            <w:r w:rsidRPr="009F24DB">
              <w:rPr>
                <w:color w:val="000000"/>
                <w:sz w:val="26"/>
                <w:szCs w:val="26"/>
              </w:rPr>
              <w:t>-  Thiết bị shock tim có thể shock tim trong và shock tim ngoài dùng cả được trong phẫu thuật hở, bằng cách chuyển đổi điện cực một cách nhanh chóng tiện dụng.</w:t>
            </w:r>
          </w:p>
        </w:tc>
      </w:tr>
      <w:tr w:rsidR="009F24DB" w:rsidRPr="009F24DB" w14:paraId="525AA682"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19AE40C4"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4CF7535A"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47458DB8" w14:textId="77777777" w:rsidR="009F24DB" w:rsidRPr="009F24DB" w:rsidRDefault="009F24DB" w:rsidP="002427EB">
            <w:pPr>
              <w:rPr>
                <w:color w:val="000000"/>
                <w:sz w:val="26"/>
                <w:szCs w:val="26"/>
              </w:rPr>
            </w:pPr>
            <w:r w:rsidRPr="009F24DB">
              <w:rPr>
                <w:color w:val="000000"/>
                <w:sz w:val="26"/>
                <w:szCs w:val="26"/>
              </w:rPr>
              <w:t>2. Phá rung tim:</w:t>
            </w:r>
          </w:p>
        </w:tc>
      </w:tr>
      <w:tr w:rsidR="009F24DB" w:rsidRPr="009F24DB" w14:paraId="13483CA2"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7AB29AD2"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30EA6313"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2AE7A240" w14:textId="77777777" w:rsidR="009F24DB" w:rsidRPr="009F24DB" w:rsidRDefault="009F24DB" w:rsidP="002427EB">
            <w:pPr>
              <w:rPr>
                <w:color w:val="000000"/>
                <w:sz w:val="26"/>
                <w:szCs w:val="26"/>
              </w:rPr>
            </w:pPr>
            <w:r w:rsidRPr="009F24DB">
              <w:rPr>
                <w:color w:val="000000"/>
                <w:sz w:val="26"/>
                <w:szCs w:val="26"/>
              </w:rPr>
              <w:t>- Phương pháp: lưỡng pha</w:t>
            </w:r>
          </w:p>
        </w:tc>
      </w:tr>
      <w:tr w:rsidR="009F24DB" w:rsidRPr="009F24DB" w14:paraId="0BAD7F43"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554ABBFC"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2F1AA809"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2CAD33EB" w14:textId="77777777" w:rsidR="009F24DB" w:rsidRPr="009F24DB" w:rsidRDefault="009F24DB" w:rsidP="002427EB">
            <w:pPr>
              <w:rPr>
                <w:color w:val="000000"/>
                <w:sz w:val="26"/>
                <w:szCs w:val="26"/>
              </w:rPr>
            </w:pPr>
            <w:r w:rsidRPr="009F24DB">
              <w:rPr>
                <w:color w:val="000000"/>
                <w:sz w:val="26"/>
                <w:szCs w:val="26"/>
              </w:rPr>
              <w:t>- Loại sốc: tối thiểu bằng tay, đồng bộ</w:t>
            </w:r>
          </w:p>
        </w:tc>
      </w:tr>
      <w:tr w:rsidR="009F24DB" w:rsidRPr="009F24DB" w14:paraId="13D326E9"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19F7EC5B"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57332FAE"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61B91122" w14:textId="77777777" w:rsidR="009F24DB" w:rsidRPr="009F24DB" w:rsidRDefault="009F24DB" w:rsidP="002427EB">
            <w:pPr>
              <w:rPr>
                <w:color w:val="000000"/>
                <w:sz w:val="26"/>
                <w:szCs w:val="26"/>
              </w:rPr>
            </w:pPr>
            <w:r w:rsidRPr="009F24DB">
              <w:rPr>
                <w:color w:val="000000"/>
                <w:sz w:val="26"/>
                <w:szCs w:val="26"/>
              </w:rPr>
              <w:t>- Năng lượng tối đa: ≥ 200J</w:t>
            </w:r>
          </w:p>
        </w:tc>
      </w:tr>
      <w:tr w:rsidR="009F24DB" w:rsidRPr="009F24DB" w14:paraId="029423B6"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26887F27"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5D82D215"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7EC26470" w14:textId="77777777" w:rsidR="009F24DB" w:rsidRPr="009F24DB" w:rsidRDefault="009F24DB" w:rsidP="002427EB">
            <w:pPr>
              <w:rPr>
                <w:color w:val="000000"/>
                <w:sz w:val="26"/>
                <w:szCs w:val="26"/>
              </w:rPr>
            </w:pPr>
            <w:r w:rsidRPr="009F24DB">
              <w:rPr>
                <w:color w:val="000000"/>
                <w:sz w:val="26"/>
                <w:szCs w:val="26"/>
              </w:rPr>
              <w:t>Người lớn: ≥ 150J (bước nhảy :1, 2, 3, 4, 5, 6, 7, 8, 9, 10, 11, 12, 13, 14, 15, 30, 50, 70, 90, 120, 150, 170, 200 J)</w:t>
            </w:r>
          </w:p>
        </w:tc>
      </w:tr>
      <w:tr w:rsidR="009F24DB" w:rsidRPr="009F24DB" w14:paraId="2696EC1C"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082ABCE3"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6A9CF3AE"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223D5948" w14:textId="77777777" w:rsidR="009F24DB" w:rsidRPr="009F24DB" w:rsidRDefault="009F24DB" w:rsidP="002427EB">
            <w:pPr>
              <w:rPr>
                <w:color w:val="000000"/>
                <w:sz w:val="26"/>
                <w:szCs w:val="26"/>
              </w:rPr>
            </w:pPr>
            <w:r w:rsidRPr="009F24DB">
              <w:rPr>
                <w:color w:val="000000"/>
                <w:sz w:val="26"/>
                <w:szCs w:val="26"/>
              </w:rPr>
              <w:t>Trẻ em: ≥ 50J (bước nhảy : 1, 2, 3, 4, 5, 6, 7, 8, 9, 10, 11, 12, 13, 14, 15, 30, 50, 70, 90J)</w:t>
            </w:r>
          </w:p>
        </w:tc>
      </w:tr>
      <w:tr w:rsidR="009F24DB" w:rsidRPr="009F24DB" w14:paraId="73137C69"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06ECB68E"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42242AE5"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008E6DB5" w14:textId="77777777" w:rsidR="009F24DB" w:rsidRPr="009F24DB" w:rsidRDefault="009F24DB" w:rsidP="002427EB">
            <w:pPr>
              <w:rPr>
                <w:color w:val="000000"/>
                <w:sz w:val="26"/>
                <w:szCs w:val="26"/>
              </w:rPr>
            </w:pPr>
            <w:r w:rsidRPr="009F24DB">
              <w:rPr>
                <w:color w:val="000000"/>
                <w:sz w:val="26"/>
                <w:szCs w:val="26"/>
              </w:rPr>
              <w:t>- Độ chính xác năng lượng Sai lệch ở 50</w:t>
            </w:r>
            <w:r w:rsidRPr="009F24DB">
              <w:rPr>
                <w:rFonts w:ascii="Symbol" w:hAnsi="Symbol"/>
                <w:color w:val="000000"/>
                <w:sz w:val="26"/>
                <w:szCs w:val="26"/>
              </w:rPr>
              <w:t></w:t>
            </w:r>
            <w:r w:rsidRPr="009F24DB">
              <w:rPr>
                <w:rFonts w:ascii="Symbol" w:hAnsi="Symbol"/>
                <w:color w:val="000000"/>
                <w:sz w:val="26"/>
                <w:szCs w:val="26"/>
              </w:rPr>
              <w:t></w:t>
            </w:r>
            <w:r w:rsidRPr="009F24DB">
              <w:rPr>
                <w:rFonts w:ascii="Symbol" w:hAnsi="Symbol"/>
                <w:color w:val="000000"/>
                <w:sz w:val="26"/>
                <w:szCs w:val="26"/>
              </w:rPr>
              <w:t></w:t>
            </w:r>
            <w:r w:rsidRPr="009F24DB">
              <w:rPr>
                <w:rFonts w:ascii="Symbol" w:hAnsi="Symbol"/>
                <w:color w:val="000000"/>
                <w:sz w:val="26"/>
                <w:szCs w:val="26"/>
              </w:rPr>
              <w:t></w:t>
            </w:r>
            <w:r w:rsidRPr="009F24DB">
              <w:rPr>
                <w:color w:val="000000"/>
                <w:sz w:val="26"/>
                <w:szCs w:val="26"/>
              </w:rPr>
              <w:t xml:space="preserve"> 3 J hoặc </w:t>
            </w:r>
            <w:r w:rsidRPr="009F24DB">
              <w:rPr>
                <w:rFonts w:ascii="Symbol" w:hAnsi="Symbol"/>
                <w:color w:val="000000"/>
                <w:sz w:val="26"/>
                <w:szCs w:val="26"/>
              </w:rPr>
              <w:t></w:t>
            </w:r>
            <w:r w:rsidRPr="009F24DB">
              <w:rPr>
                <w:rFonts w:ascii="Symbol" w:hAnsi="Symbol"/>
                <w:color w:val="000000"/>
                <w:sz w:val="26"/>
                <w:szCs w:val="26"/>
              </w:rPr>
              <w:t></w:t>
            </w:r>
            <w:r w:rsidRPr="009F24DB">
              <w:rPr>
                <w:color w:val="000000"/>
                <w:sz w:val="26"/>
                <w:szCs w:val="26"/>
              </w:rPr>
              <w:t>15 %</w:t>
            </w:r>
          </w:p>
        </w:tc>
      </w:tr>
      <w:tr w:rsidR="009F24DB" w:rsidRPr="009F24DB" w14:paraId="7EACD2E1"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4D98C92C"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796A7A1E"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04DBC8A3" w14:textId="77777777" w:rsidR="009F24DB" w:rsidRPr="009F24DB" w:rsidRDefault="009F24DB" w:rsidP="002427EB">
            <w:pPr>
              <w:rPr>
                <w:color w:val="000000"/>
                <w:sz w:val="26"/>
                <w:szCs w:val="26"/>
              </w:rPr>
            </w:pPr>
            <w:r w:rsidRPr="009F24DB">
              <w:rPr>
                <w:color w:val="000000"/>
                <w:sz w:val="26"/>
                <w:szCs w:val="26"/>
              </w:rPr>
              <w:t>- Dạng sóng ra: hai pha, năng lượng không thay đổi</w:t>
            </w:r>
          </w:p>
        </w:tc>
      </w:tr>
      <w:tr w:rsidR="009F24DB" w:rsidRPr="009F24DB" w14:paraId="78C29C2A"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4722EE62"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22200E21"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42CACA60" w14:textId="77777777" w:rsidR="009F24DB" w:rsidRPr="009F24DB" w:rsidRDefault="009F24DB" w:rsidP="002427EB">
            <w:pPr>
              <w:rPr>
                <w:color w:val="000000"/>
                <w:sz w:val="26"/>
                <w:szCs w:val="26"/>
              </w:rPr>
            </w:pPr>
            <w:r w:rsidRPr="009F24DB">
              <w:rPr>
                <w:color w:val="000000"/>
                <w:sz w:val="26"/>
                <w:szCs w:val="26"/>
              </w:rPr>
              <w:t>- Thời gian nạp ở chế độ phá rung bằng tay: Pin mới được sạc đầy sau 15 lần xả ở ≥ 200J: ≤ 7 giây, Nguồn chính xả ≥ 200J: nạp đầy mất ≤ 5 giây</w:t>
            </w:r>
          </w:p>
        </w:tc>
      </w:tr>
      <w:tr w:rsidR="009F24DB" w:rsidRPr="009F24DB" w14:paraId="7E16E88D"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5CEDE88C"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2DFF3547"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32ABA648" w14:textId="77777777" w:rsidR="009F24DB" w:rsidRPr="009F24DB" w:rsidRDefault="009F24DB" w:rsidP="002427EB">
            <w:pPr>
              <w:rPr>
                <w:color w:val="000000"/>
                <w:sz w:val="26"/>
                <w:szCs w:val="26"/>
              </w:rPr>
            </w:pPr>
            <w:r w:rsidRPr="009F24DB">
              <w:rPr>
                <w:color w:val="000000"/>
                <w:sz w:val="26"/>
                <w:szCs w:val="26"/>
              </w:rPr>
              <w:t>- Hiển thị năng lượng nạp: hiển thị giá trị năng lượng nạp trên màn hình</w:t>
            </w:r>
          </w:p>
        </w:tc>
      </w:tr>
      <w:tr w:rsidR="009F24DB" w:rsidRPr="009F24DB" w14:paraId="30A37864"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4FE4659A"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081AB2DE"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034CB409" w14:textId="77777777" w:rsidR="009F24DB" w:rsidRPr="009F24DB" w:rsidRDefault="009F24DB" w:rsidP="002427EB">
            <w:pPr>
              <w:rPr>
                <w:color w:val="000000"/>
                <w:sz w:val="26"/>
                <w:szCs w:val="26"/>
              </w:rPr>
            </w:pPr>
            <w:r w:rsidRPr="009F24DB">
              <w:rPr>
                <w:color w:val="000000"/>
                <w:sz w:val="26"/>
                <w:szCs w:val="26"/>
              </w:rPr>
              <w:t>- Có xả năng lượng đồng bộ</w:t>
            </w:r>
          </w:p>
        </w:tc>
      </w:tr>
      <w:tr w:rsidR="009F24DB" w:rsidRPr="009F24DB" w14:paraId="5A06FFC7"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0A4E53E0"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79F45DB0"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2EBB1450" w14:textId="77777777" w:rsidR="009F24DB" w:rsidRPr="009F24DB" w:rsidRDefault="009F24DB" w:rsidP="002427EB">
            <w:pPr>
              <w:rPr>
                <w:color w:val="000000"/>
                <w:sz w:val="26"/>
                <w:szCs w:val="26"/>
              </w:rPr>
            </w:pPr>
            <w:r w:rsidRPr="009F24DB">
              <w:rPr>
                <w:color w:val="000000"/>
                <w:sz w:val="26"/>
                <w:szCs w:val="26"/>
              </w:rPr>
              <w:t>- Thời gian xả năng lượng: khoảng ≤ 60ms từ đỉnh sóng R tới đỉnh xả năng lượng</w:t>
            </w:r>
          </w:p>
        </w:tc>
      </w:tr>
      <w:tr w:rsidR="009F24DB" w:rsidRPr="009F24DB" w14:paraId="14E3AAB7"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598F5068"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6A0C7AD3"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7BD0D0B5" w14:textId="77777777" w:rsidR="009F24DB" w:rsidRPr="009F24DB" w:rsidRDefault="009F24DB" w:rsidP="002427EB">
            <w:pPr>
              <w:rPr>
                <w:color w:val="000000"/>
                <w:sz w:val="26"/>
                <w:szCs w:val="26"/>
              </w:rPr>
            </w:pPr>
            <w:r w:rsidRPr="009F24DB">
              <w:rPr>
                <w:color w:val="000000"/>
                <w:sz w:val="26"/>
                <w:szCs w:val="26"/>
              </w:rPr>
              <w:t>3. Màn hình:</w:t>
            </w:r>
          </w:p>
        </w:tc>
      </w:tr>
      <w:tr w:rsidR="009F24DB" w:rsidRPr="009F24DB" w14:paraId="6E73F517"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7D18E4CD"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3F0E80C3"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2A6E8F15" w14:textId="77777777" w:rsidR="009F24DB" w:rsidRPr="009F24DB" w:rsidRDefault="009F24DB" w:rsidP="002427EB">
            <w:pPr>
              <w:rPr>
                <w:color w:val="000000"/>
                <w:sz w:val="26"/>
                <w:szCs w:val="26"/>
              </w:rPr>
            </w:pPr>
            <w:bookmarkStart w:id="2" w:name="RANGE!C41"/>
            <w:r w:rsidRPr="009F24DB">
              <w:rPr>
                <w:color w:val="000000"/>
                <w:sz w:val="26"/>
                <w:szCs w:val="26"/>
              </w:rPr>
              <w:t>- Loại màn hình: Màn hình cảm ứng điện dung LCD màu độ phân giải cao, được bảo vệ bởi kính cường lực.</w:t>
            </w:r>
            <w:bookmarkEnd w:id="2"/>
          </w:p>
        </w:tc>
      </w:tr>
      <w:tr w:rsidR="009F24DB" w:rsidRPr="009F24DB" w14:paraId="14D2466C"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718E52BD"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7C08FF56"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00388EFE" w14:textId="77777777" w:rsidR="009F24DB" w:rsidRPr="009F24DB" w:rsidRDefault="009F24DB" w:rsidP="002427EB">
            <w:pPr>
              <w:rPr>
                <w:color w:val="000000"/>
                <w:sz w:val="26"/>
                <w:szCs w:val="26"/>
              </w:rPr>
            </w:pPr>
            <w:r w:rsidRPr="009F24DB">
              <w:rPr>
                <w:color w:val="000000"/>
                <w:sz w:val="26"/>
                <w:szCs w:val="26"/>
              </w:rPr>
              <w:t>- Kích thước: ≥ 7 inch</w:t>
            </w:r>
          </w:p>
        </w:tc>
      </w:tr>
      <w:tr w:rsidR="009F24DB" w:rsidRPr="009F24DB" w14:paraId="45514FC0"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61E44DCA"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0E891B34"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3CE55742" w14:textId="77777777" w:rsidR="009F24DB" w:rsidRPr="009F24DB" w:rsidRDefault="009F24DB" w:rsidP="002427EB">
            <w:pPr>
              <w:rPr>
                <w:color w:val="000000"/>
                <w:sz w:val="26"/>
                <w:szCs w:val="26"/>
              </w:rPr>
            </w:pPr>
            <w:r w:rsidRPr="009F24DB">
              <w:rPr>
                <w:color w:val="000000"/>
                <w:sz w:val="26"/>
                <w:szCs w:val="26"/>
              </w:rPr>
              <w:t>- Độ phân giải ≥: 640 x 480 pixel</w:t>
            </w:r>
          </w:p>
        </w:tc>
      </w:tr>
      <w:tr w:rsidR="009F24DB" w:rsidRPr="009F24DB" w14:paraId="6B141CAD"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5B6D4B3F"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0AEC8934"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2F585726" w14:textId="77777777" w:rsidR="009F24DB" w:rsidRPr="009F24DB" w:rsidRDefault="009F24DB" w:rsidP="002427EB">
            <w:pPr>
              <w:rPr>
                <w:color w:val="000000"/>
                <w:sz w:val="26"/>
                <w:szCs w:val="26"/>
              </w:rPr>
            </w:pPr>
            <w:r w:rsidRPr="009F24DB">
              <w:rPr>
                <w:color w:val="000000"/>
                <w:sz w:val="26"/>
                <w:szCs w:val="26"/>
              </w:rPr>
              <w:t>- Có thể hiển thị đồng thời 4 vết sóng</w:t>
            </w:r>
          </w:p>
        </w:tc>
      </w:tr>
      <w:tr w:rsidR="009F24DB" w:rsidRPr="009F24DB" w14:paraId="432DA417"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7D9D0ACF"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0CB4B20B"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0B1F19CE" w14:textId="77777777" w:rsidR="009F24DB" w:rsidRPr="009F24DB" w:rsidRDefault="009F24DB" w:rsidP="002427EB">
            <w:pPr>
              <w:rPr>
                <w:color w:val="000000"/>
                <w:sz w:val="26"/>
                <w:szCs w:val="26"/>
              </w:rPr>
            </w:pPr>
            <w:r w:rsidRPr="009F24DB">
              <w:rPr>
                <w:color w:val="000000"/>
                <w:sz w:val="26"/>
                <w:szCs w:val="26"/>
              </w:rPr>
              <w:t>- Tốc độ quét: ≤ 25 hoặc ≥50 mm/s (cho ECG)</w:t>
            </w:r>
          </w:p>
        </w:tc>
      </w:tr>
      <w:tr w:rsidR="009F24DB" w:rsidRPr="009F24DB" w14:paraId="4BE6EA25"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48FCDF4C"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280F3164"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69E68771" w14:textId="77777777" w:rsidR="009F24DB" w:rsidRPr="009F24DB" w:rsidRDefault="009F24DB" w:rsidP="002427EB">
            <w:pPr>
              <w:rPr>
                <w:color w:val="000000"/>
                <w:sz w:val="26"/>
                <w:szCs w:val="26"/>
              </w:rPr>
            </w:pPr>
            <w:r w:rsidRPr="009F24DB">
              <w:rPr>
                <w:color w:val="000000"/>
                <w:sz w:val="26"/>
                <w:szCs w:val="26"/>
              </w:rPr>
              <w:t>- Hiển thị thông số: nhịp tim</w:t>
            </w:r>
          </w:p>
        </w:tc>
      </w:tr>
      <w:tr w:rsidR="009F24DB" w:rsidRPr="009F24DB" w14:paraId="7627A42B"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74B15D16"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534D186A"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4FAE8B6D" w14:textId="77777777" w:rsidR="009F24DB" w:rsidRPr="009F24DB" w:rsidRDefault="009F24DB" w:rsidP="002427EB">
            <w:pPr>
              <w:rPr>
                <w:color w:val="000000"/>
                <w:sz w:val="26"/>
                <w:szCs w:val="26"/>
              </w:rPr>
            </w:pPr>
            <w:r w:rsidRPr="009F24DB">
              <w:rPr>
                <w:color w:val="000000"/>
                <w:sz w:val="26"/>
                <w:szCs w:val="26"/>
              </w:rPr>
              <w:t>4. Âm thanh:</w:t>
            </w:r>
          </w:p>
        </w:tc>
      </w:tr>
      <w:tr w:rsidR="009F24DB" w:rsidRPr="009F24DB" w14:paraId="761BF078"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69D20213"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38A687DE"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67B717E1" w14:textId="77777777" w:rsidR="009F24DB" w:rsidRPr="009F24DB" w:rsidRDefault="009F24DB" w:rsidP="002427EB">
            <w:pPr>
              <w:rPr>
                <w:color w:val="000000"/>
                <w:sz w:val="26"/>
                <w:szCs w:val="26"/>
              </w:rPr>
            </w:pPr>
            <w:r w:rsidRPr="009F24DB">
              <w:rPr>
                <w:color w:val="000000"/>
                <w:sz w:val="26"/>
                <w:szCs w:val="26"/>
              </w:rPr>
              <w:t>Hệ thống hiển thị cảnh báo bằng âm thanh và hình ảnh.</w:t>
            </w:r>
          </w:p>
        </w:tc>
      </w:tr>
      <w:tr w:rsidR="009F24DB" w:rsidRPr="009F24DB" w14:paraId="3B0892A5"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28E534B7"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7C24138A"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0F0E84C7" w14:textId="77777777" w:rsidR="009F24DB" w:rsidRPr="009F24DB" w:rsidRDefault="009F24DB" w:rsidP="002427EB">
            <w:pPr>
              <w:rPr>
                <w:color w:val="000000"/>
                <w:sz w:val="26"/>
                <w:szCs w:val="26"/>
              </w:rPr>
            </w:pPr>
            <w:r w:rsidRPr="009F24DB">
              <w:rPr>
                <w:color w:val="000000"/>
                <w:sz w:val="26"/>
                <w:szCs w:val="26"/>
              </w:rPr>
              <w:t>5. ECG:</w:t>
            </w:r>
          </w:p>
        </w:tc>
      </w:tr>
      <w:tr w:rsidR="009F24DB" w:rsidRPr="009F24DB" w14:paraId="66F54A09"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52EEA14D"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27AEED40"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7CD087C3" w14:textId="77777777" w:rsidR="009F24DB" w:rsidRPr="009F24DB" w:rsidRDefault="009F24DB" w:rsidP="002427EB">
            <w:pPr>
              <w:rPr>
                <w:color w:val="000000"/>
                <w:sz w:val="26"/>
                <w:szCs w:val="26"/>
              </w:rPr>
            </w:pPr>
            <w:r w:rsidRPr="009F24DB">
              <w:rPr>
                <w:color w:val="000000"/>
                <w:sz w:val="26"/>
                <w:szCs w:val="26"/>
              </w:rPr>
              <w:t xml:space="preserve">-  Hiển thị ≥ 6 đạo trình </w:t>
            </w:r>
          </w:p>
        </w:tc>
      </w:tr>
      <w:tr w:rsidR="009F24DB" w:rsidRPr="009F24DB" w14:paraId="0166A625"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6B262165"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30DC0FA3"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0550A215" w14:textId="77777777" w:rsidR="009F24DB" w:rsidRPr="009F24DB" w:rsidRDefault="009F24DB" w:rsidP="002427EB">
            <w:pPr>
              <w:rPr>
                <w:color w:val="000000"/>
                <w:sz w:val="26"/>
                <w:szCs w:val="26"/>
              </w:rPr>
            </w:pPr>
            <w:r w:rsidRPr="009F24DB">
              <w:rPr>
                <w:color w:val="000000"/>
                <w:sz w:val="26"/>
                <w:szCs w:val="26"/>
              </w:rPr>
              <w:t>- Độ nhạy: ≤ 0.25 , 0.5 , 1, 2 cm/mV</w:t>
            </w:r>
          </w:p>
        </w:tc>
      </w:tr>
      <w:tr w:rsidR="009F24DB" w:rsidRPr="009F24DB" w14:paraId="1722A61F"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5A009ADA"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64418CFD"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41CAAB83" w14:textId="77777777" w:rsidR="009F24DB" w:rsidRPr="009F24DB" w:rsidRDefault="009F24DB" w:rsidP="002427EB">
            <w:pPr>
              <w:rPr>
                <w:color w:val="000000"/>
                <w:sz w:val="26"/>
                <w:szCs w:val="26"/>
              </w:rPr>
            </w:pPr>
            <w:r w:rsidRPr="009F24DB">
              <w:rPr>
                <w:color w:val="000000"/>
                <w:sz w:val="26"/>
                <w:szCs w:val="26"/>
              </w:rPr>
              <w:t>Dải đo: ≤ 15 đến ≥ 300 bpm</w:t>
            </w:r>
          </w:p>
        </w:tc>
      </w:tr>
      <w:tr w:rsidR="009F24DB" w:rsidRPr="009F24DB" w14:paraId="4E79E211"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274BAB76"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1CFD8A30"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45AB0F61" w14:textId="77777777" w:rsidR="009F24DB" w:rsidRPr="009F24DB" w:rsidRDefault="009F24DB" w:rsidP="002427EB">
            <w:pPr>
              <w:rPr>
                <w:color w:val="000000"/>
                <w:sz w:val="26"/>
                <w:szCs w:val="26"/>
              </w:rPr>
            </w:pPr>
            <w:r w:rsidRPr="009F24DB">
              <w:rPr>
                <w:color w:val="000000"/>
                <w:sz w:val="26"/>
                <w:szCs w:val="26"/>
              </w:rPr>
              <w:t>Độ chính xác : ± ≤10% hoặc ≤ 5 nhịp/phút với nhịp lớn hơn</w:t>
            </w:r>
          </w:p>
        </w:tc>
      </w:tr>
      <w:tr w:rsidR="009F24DB" w:rsidRPr="009F24DB" w14:paraId="07F4BC12"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34E27A3F"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6F789515"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7FFC2A6E" w14:textId="77777777" w:rsidR="009F24DB" w:rsidRPr="009F24DB" w:rsidRDefault="009F24DB" w:rsidP="002427EB">
            <w:pPr>
              <w:rPr>
                <w:color w:val="000000"/>
                <w:sz w:val="26"/>
                <w:szCs w:val="26"/>
              </w:rPr>
            </w:pPr>
            <w:r w:rsidRPr="009F24DB">
              <w:rPr>
                <w:color w:val="000000"/>
                <w:sz w:val="26"/>
                <w:szCs w:val="26"/>
              </w:rPr>
              <w:t>- Tần số đáp ứng: bộ khuếch đại ≥ 500 Hz</w:t>
            </w:r>
          </w:p>
        </w:tc>
      </w:tr>
      <w:tr w:rsidR="009F24DB" w:rsidRPr="009F24DB" w14:paraId="2B9B36DC"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52DFA6A0"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690828C8"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791166A1" w14:textId="77777777" w:rsidR="009F24DB" w:rsidRPr="009F24DB" w:rsidRDefault="009F24DB" w:rsidP="002427EB">
            <w:pPr>
              <w:rPr>
                <w:color w:val="000000"/>
                <w:sz w:val="26"/>
                <w:szCs w:val="26"/>
              </w:rPr>
            </w:pPr>
            <w:r w:rsidRPr="009F24DB">
              <w:rPr>
                <w:color w:val="000000"/>
                <w:sz w:val="26"/>
                <w:szCs w:val="26"/>
              </w:rPr>
              <w:t xml:space="preserve">- Thời gian phục hồi đường nền: ≤ 5 giây </w:t>
            </w:r>
          </w:p>
        </w:tc>
      </w:tr>
      <w:tr w:rsidR="009F24DB" w:rsidRPr="009F24DB" w14:paraId="42F0172A"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7C945FDF"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632EF8ED"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1C109350" w14:textId="77777777" w:rsidR="009F24DB" w:rsidRPr="009F24DB" w:rsidRDefault="009F24DB" w:rsidP="002427EB">
            <w:pPr>
              <w:rPr>
                <w:color w:val="000000"/>
                <w:sz w:val="26"/>
                <w:szCs w:val="26"/>
              </w:rPr>
            </w:pPr>
            <w:r w:rsidRPr="009F24DB">
              <w:rPr>
                <w:color w:val="000000"/>
                <w:sz w:val="26"/>
                <w:szCs w:val="26"/>
              </w:rPr>
              <w:t xml:space="preserve">- Dải đếm nhịp tim: Từ ≤ 15 bpm đến ≥ 350 bpm </w:t>
            </w:r>
          </w:p>
        </w:tc>
      </w:tr>
      <w:tr w:rsidR="009F24DB" w:rsidRPr="009F24DB" w14:paraId="64EBD784"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0FB57B74"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404DD8C6"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0581F049" w14:textId="77777777" w:rsidR="009F24DB" w:rsidRPr="009F24DB" w:rsidRDefault="009F24DB" w:rsidP="002427EB">
            <w:pPr>
              <w:rPr>
                <w:color w:val="000000"/>
                <w:sz w:val="26"/>
                <w:szCs w:val="26"/>
              </w:rPr>
            </w:pPr>
            <w:r w:rsidRPr="009F24DB">
              <w:rPr>
                <w:color w:val="000000"/>
                <w:sz w:val="26"/>
                <w:szCs w:val="26"/>
              </w:rPr>
              <w:t>- Trở kháng đầu vào: qua cáp điện tim: ≥ 2.58 MΩ</w:t>
            </w:r>
          </w:p>
        </w:tc>
      </w:tr>
      <w:tr w:rsidR="009F24DB" w:rsidRPr="009F24DB" w14:paraId="060F853A"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46B7C93B"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13AFB3F4"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5697511C" w14:textId="77777777" w:rsidR="009F24DB" w:rsidRPr="009F24DB" w:rsidRDefault="009F24DB" w:rsidP="002427EB">
            <w:pPr>
              <w:rPr>
                <w:color w:val="000000"/>
                <w:sz w:val="26"/>
                <w:szCs w:val="26"/>
              </w:rPr>
            </w:pPr>
            <w:r w:rsidRPr="009F24DB">
              <w:rPr>
                <w:color w:val="000000"/>
                <w:sz w:val="26"/>
                <w:szCs w:val="26"/>
              </w:rPr>
              <w:t>- CMRR: ≥ 100 dB</w:t>
            </w:r>
          </w:p>
        </w:tc>
      </w:tr>
      <w:tr w:rsidR="009F24DB" w:rsidRPr="009F24DB" w14:paraId="6EEF704A"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1C76C4AF"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13643369"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061501B7" w14:textId="77777777" w:rsidR="009F24DB" w:rsidRPr="009F24DB" w:rsidRDefault="009F24DB" w:rsidP="002427EB">
            <w:pPr>
              <w:rPr>
                <w:color w:val="000000"/>
                <w:sz w:val="26"/>
                <w:szCs w:val="26"/>
              </w:rPr>
            </w:pPr>
            <w:r w:rsidRPr="009F24DB">
              <w:rPr>
                <w:color w:val="000000"/>
                <w:sz w:val="26"/>
                <w:szCs w:val="26"/>
              </w:rPr>
              <w:t>Chống nước theo tiêu chuẩn: IP 33 hoặc tương đương</w:t>
            </w:r>
          </w:p>
        </w:tc>
      </w:tr>
      <w:tr w:rsidR="009F24DB" w:rsidRPr="009F24DB" w14:paraId="2C5B0232"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72B3CA87"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766DA2C9"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670B0210" w14:textId="77777777" w:rsidR="009F24DB" w:rsidRPr="009F24DB" w:rsidRDefault="009F24DB" w:rsidP="002427EB">
            <w:pPr>
              <w:rPr>
                <w:b/>
                <w:bCs/>
                <w:color w:val="000000"/>
                <w:sz w:val="26"/>
                <w:szCs w:val="26"/>
              </w:rPr>
            </w:pPr>
            <w:r w:rsidRPr="009F24DB">
              <w:rPr>
                <w:b/>
                <w:bCs/>
                <w:color w:val="000000"/>
                <w:sz w:val="26"/>
                <w:szCs w:val="26"/>
              </w:rPr>
              <w:t>6.  Tạo nhịp ngoài</w:t>
            </w:r>
          </w:p>
        </w:tc>
      </w:tr>
      <w:tr w:rsidR="009F24DB" w:rsidRPr="009F24DB" w14:paraId="150C3942"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3A6FFE99"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75870387"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579F4AFA" w14:textId="77777777" w:rsidR="009F24DB" w:rsidRPr="009F24DB" w:rsidRDefault="009F24DB" w:rsidP="002427EB">
            <w:pPr>
              <w:rPr>
                <w:color w:val="000000"/>
                <w:sz w:val="26"/>
                <w:szCs w:val="26"/>
              </w:rPr>
            </w:pPr>
            <w:r w:rsidRPr="009F24DB">
              <w:rPr>
                <w:color w:val="000000"/>
                <w:sz w:val="26"/>
                <w:szCs w:val="26"/>
              </w:rPr>
              <w:t>Hai chế độ : Fix và Demand</w:t>
            </w:r>
          </w:p>
        </w:tc>
      </w:tr>
      <w:tr w:rsidR="009F24DB" w:rsidRPr="009F24DB" w14:paraId="0095B225"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10FD43B0"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5F1A7EF1"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1684D2BF" w14:textId="77777777" w:rsidR="009F24DB" w:rsidRPr="009F24DB" w:rsidRDefault="009F24DB" w:rsidP="002427EB">
            <w:pPr>
              <w:rPr>
                <w:color w:val="000000"/>
                <w:sz w:val="26"/>
                <w:szCs w:val="26"/>
              </w:rPr>
            </w:pPr>
            <w:bookmarkStart w:id="3" w:name="RANGE!C62"/>
            <w:r w:rsidRPr="009F24DB">
              <w:rPr>
                <w:color w:val="000000"/>
                <w:sz w:val="26"/>
                <w:szCs w:val="26"/>
              </w:rPr>
              <w:t>Thang xung nhịp cài đặt: 40, 45, 50, 60, 70  đến  210 nhịp/phút ± ≤ 1.5%</w:t>
            </w:r>
            <w:bookmarkEnd w:id="3"/>
          </w:p>
        </w:tc>
      </w:tr>
      <w:tr w:rsidR="009F24DB" w:rsidRPr="009F24DB" w14:paraId="6ADE731A"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09DFF73B"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701C5857"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0A75F902" w14:textId="77777777" w:rsidR="009F24DB" w:rsidRPr="009F24DB" w:rsidRDefault="009F24DB" w:rsidP="002427EB">
            <w:pPr>
              <w:rPr>
                <w:color w:val="000000"/>
                <w:sz w:val="26"/>
                <w:szCs w:val="26"/>
              </w:rPr>
            </w:pPr>
            <w:bookmarkStart w:id="4" w:name="RANGE!C63"/>
            <w:r w:rsidRPr="009F24DB">
              <w:rPr>
                <w:color w:val="000000"/>
                <w:sz w:val="26"/>
                <w:szCs w:val="26"/>
              </w:rPr>
              <w:t>Thang dòng kích cài đặt: từ ≤ 10  đến  ≥ 200 mA, sai số ± ≤ 10% hoặc  ≤ 5mA với giá trị cao hơn</w:t>
            </w:r>
            <w:bookmarkEnd w:id="4"/>
          </w:p>
        </w:tc>
      </w:tr>
      <w:tr w:rsidR="009F24DB" w:rsidRPr="009F24DB" w14:paraId="24920F79"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72F2A12E"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611E61E9"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659F1FC1" w14:textId="77777777" w:rsidR="009F24DB" w:rsidRPr="009F24DB" w:rsidRDefault="009F24DB" w:rsidP="002427EB">
            <w:pPr>
              <w:rPr>
                <w:b/>
                <w:bCs/>
                <w:color w:val="000000"/>
                <w:sz w:val="26"/>
                <w:szCs w:val="26"/>
              </w:rPr>
            </w:pPr>
            <w:r w:rsidRPr="009F24DB">
              <w:rPr>
                <w:b/>
                <w:bCs/>
                <w:color w:val="000000"/>
                <w:sz w:val="26"/>
                <w:szCs w:val="26"/>
              </w:rPr>
              <w:t xml:space="preserve">7.   Máy in nhiệt: </w:t>
            </w:r>
            <w:r w:rsidRPr="009F24DB">
              <w:rPr>
                <w:color w:val="000000"/>
                <w:sz w:val="26"/>
                <w:szCs w:val="26"/>
              </w:rPr>
              <w:t>Máy in nhiệt chất lượng cao ≥ 3 kênh</w:t>
            </w:r>
          </w:p>
        </w:tc>
      </w:tr>
      <w:tr w:rsidR="009F24DB" w:rsidRPr="009F24DB" w14:paraId="7650FB00"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12685F10"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4913B4F0"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14114A02" w14:textId="77777777" w:rsidR="009F24DB" w:rsidRPr="009F24DB" w:rsidRDefault="009F24DB" w:rsidP="002427EB">
            <w:pPr>
              <w:rPr>
                <w:color w:val="000000"/>
                <w:sz w:val="26"/>
                <w:szCs w:val="26"/>
              </w:rPr>
            </w:pPr>
            <w:r w:rsidRPr="009F24DB">
              <w:rPr>
                <w:color w:val="000000"/>
                <w:sz w:val="26"/>
                <w:szCs w:val="26"/>
              </w:rPr>
              <w:t>Tốc độ in :≥ 25 mm/s</w:t>
            </w:r>
          </w:p>
        </w:tc>
      </w:tr>
      <w:tr w:rsidR="009F24DB" w:rsidRPr="009F24DB" w14:paraId="041CC82F"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1BBA2BC2"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502D7596"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7B04D999" w14:textId="77777777" w:rsidR="009F24DB" w:rsidRPr="009F24DB" w:rsidRDefault="009F24DB" w:rsidP="002427EB">
            <w:pPr>
              <w:rPr>
                <w:color w:val="000000"/>
                <w:sz w:val="26"/>
                <w:szCs w:val="26"/>
              </w:rPr>
            </w:pPr>
            <w:r w:rsidRPr="009F24DB">
              <w:rPr>
                <w:color w:val="000000"/>
                <w:sz w:val="26"/>
                <w:szCs w:val="26"/>
              </w:rPr>
              <w:t>Chiều rộng khổ giấy: dạng xấp, rộng 80x72 mm</w:t>
            </w:r>
          </w:p>
        </w:tc>
      </w:tr>
      <w:tr w:rsidR="009F24DB" w:rsidRPr="009F24DB" w14:paraId="04571692"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5F386174"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10FF89B1"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36520A04" w14:textId="77777777" w:rsidR="009F24DB" w:rsidRPr="009F24DB" w:rsidRDefault="009F24DB" w:rsidP="002427EB">
            <w:pPr>
              <w:rPr>
                <w:color w:val="000000"/>
                <w:sz w:val="26"/>
                <w:szCs w:val="26"/>
              </w:rPr>
            </w:pPr>
            <w:r w:rsidRPr="009F24DB">
              <w:rPr>
                <w:color w:val="000000"/>
                <w:sz w:val="26"/>
                <w:szCs w:val="26"/>
              </w:rPr>
              <w:t>8.  </w:t>
            </w:r>
            <w:r w:rsidRPr="009F24DB">
              <w:rPr>
                <w:b/>
                <w:bCs/>
                <w:color w:val="000000"/>
                <w:sz w:val="26"/>
                <w:szCs w:val="26"/>
              </w:rPr>
              <w:t xml:space="preserve">Pin </w:t>
            </w:r>
            <w:r w:rsidRPr="009F24DB">
              <w:rPr>
                <w:color w:val="000000"/>
                <w:sz w:val="26"/>
                <w:szCs w:val="26"/>
              </w:rPr>
              <w:t xml:space="preserve">: </w:t>
            </w:r>
          </w:p>
        </w:tc>
      </w:tr>
      <w:tr w:rsidR="009F24DB" w:rsidRPr="009F24DB" w14:paraId="7C8C2B33"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1C098DB9"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358EABE7"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3D659183" w14:textId="77777777" w:rsidR="009F24DB" w:rsidRPr="009F24DB" w:rsidRDefault="009F24DB" w:rsidP="002427EB">
            <w:pPr>
              <w:rPr>
                <w:color w:val="000000"/>
                <w:sz w:val="26"/>
                <w:szCs w:val="26"/>
              </w:rPr>
            </w:pPr>
            <w:r w:rsidRPr="009F24DB">
              <w:rPr>
                <w:color w:val="000000"/>
                <w:sz w:val="26"/>
                <w:szCs w:val="26"/>
              </w:rPr>
              <w:t>Loại pin : Pin sạc Lithium/ion 11v</w:t>
            </w:r>
          </w:p>
        </w:tc>
      </w:tr>
      <w:tr w:rsidR="009F24DB" w:rsidRPr="009F24DB" w14:paraId="2B4B1D0C" w14:textId="77777777" w:rsidTr="002427EB">
        <w:trPr>
          <w:trHeight w:val="20"/>
        </w:trPr>
        <w:tc>
          <w:tcPr>
            <w:tcW w:w="847" w:type="dxa"/>
            <w:vMerge/>
            <w:tcBorders>
              <w:top w:val="single" w:sz="4" w:space="0" w:color="auto"/>
              <w:left w:val="single" w:sz="4" w:space="0" w:color="auto"/>
              <w:bottom w:val="single" w:sz="4" w:space="0" w:color="auto"/>
              <w:right w:val="single" w:sz="4" w:space="0" w:color="auto"/>
            </w:tcBorders>
            <w:noWrap/>
            <w:vAlign w:val="center"/>
            <w:hideMark/>
          </w:tcPr>
          <w:p w14:paraId="286230D9" w14:textId="77777777" w:rsidR="009F24DB" w:rsidRPr="009F24DB" w:rsidRDefault="009F24DB" w:rsidP="002427EB">
            <w:pPr>
              <w:jc w:val="center"/>
              <w:rPr>
                <w:color w:val="000000"/>
                <w:sz w:val="26"/>
                <w:szCs w:val="26"/>
              </w:rPr>
            </w:pPr>
          </w:p>
        </w:tc>
        <w:tc>
          <w:tcPr>
            <w:tcW w:w="2249" w:type="dxa"/>
            <w:vMerge/>
            <w:tcBorders>
              <w:top w:val="single" w:sz="4" w:space="0" w:color="auto"/>
              <w:left w:val="nil"/>
              <w:bottom w:val="single" w:sz="4" w:space="0" w:color="auto"/>
              <w:right w:val="single" w:sz="4" w:space="0" w:color="auto"/>
            </w:tcBorders>
            <w:vAlign w:val="center"/>
            <w:hideMark/>
          </w:tcPr>
          <w:p w14:paraId="59F8CF45"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39346D1F" w14:textId="77777777" w:rsidR="009F24DB" w:rsidRPr="009F24DB" w:rsidRDefault="009F24DB" w:rsidP="002427EB">
            <w:pPr>
              <w:rPr>
                <w:color w:val="000000"/>
                <w:sz w:val="26"/>
                <w:szCs w:val="26"/>
              </w:rPr>
            </w:pPr>
            <w:r w:rsidRPr="009F24DB">
              <w:rPr>
                <w:color w:val="000000"/>
                <w:sz w:val="26"/>
                <w:szCs w:val="26"/>
              </w:rPr>
              <w:t>Thời gian sử dụng: ≥ 250 lần đánh sốc ở mức năng lượng tối đa 200J hoặc ≥ 8 giờ theo dõi monitor liên tục với 32 lần đo huyết áp</w:t>
            </w:r>
          </w:p>
        </w:tc>
      </w:tr>
      <w:tr w:rsidR="009F24DB" w:rsidRPr="009F24DB" w14:paraId="5CD0A268" w14:textId="77777777" w:rsidTr="002427EB">
        <w:trPr>
          <w:trHeight w:val="20"/>
        </w:trPr>
        <w:tc>
          <w:tcPr>
            <w:tcW w:w="847" w:type="dxa"/>
            <w:vMerge w:val="restart"/>
            <w:tcBorders>
              <w:top w:val="single" w:sz="4" w:space="0" w:color="auto"/>
              <w:left w:val="single" w:sz="4" w:space="0" w:color="auto"/>
              <w:right w:val="single" w:sz="4" w:space="0" w:color="auto"/>
            </w:tcBorders>
            <w:noWrap/>
            <w:vAlign w:val="center"/>
            <w:hideMark/>
          </w:tcPr>
          <w:p w14:paraId="7BA62694" w14:textId="77777777" w:rsidR="009F24DB" w:rsidRPr="009F24DB" w:rsidRDefault="009F24DB" w:rsidP="002427EB">
            <w:pPr>
              <w:jc w:val="center"/>
              <w:rPr>
                <w:b/>
                <w:color w:val="000000"/>
                <w:sz w:val="26"/>
                <w:szCs w:val="26"/>
              </w:rPr>
            </w:pPr>
          </w:p>
          <w:p w14:paraId="3022F813" w14:textId="77777777" w:rsidR="009F24DB" w:rsidRPr="009F24DB" w:rsidRDefault="009F24DB" w:rsidP="002427EB">
            <w:pPr>
              <w:jc w:val="center"/>
              <w:rPr>
                <w:b/>
                <w:color w:val="000000"/>
                <w:sz w:val="26"/>
                <w:szCs w:val="26"/>
              </w:rPr>
            </w:pPr>
          </w:p>
          <w:p w14:paraId="4893B191" w14:textId="77777777" w:rsidR="009F24DB" w:rsidRPr="009F24DB" w:rsidRDefault="009F24DB" w:rsidP="002427EB">
            <w:pPr>
              <w:jc w:val="center"/>
              <w:rPr>
                <w:b/>
                <w:color w:val="000000"/>
                <w:sz w:val="26"/>
                <w:szCs w:val="26"/>
              </w:rPr>
            </w:pPr>
          </w:p>
          <w:p w14:paraId="650FD826" w14:textId="77777777" w:rsidR="009F24DB" w:rsidRPr="009F24DB" w:rsidRDefault="009F24DB" w:rsidP="002427EB">
            <w:pPr>
              <w:jc w:val="center"/>
              <w:rPr>
                <w:b/>
                <w:color w:val="000000"/>
                <w:sz w:val="26"/>
                <w:szCs w:val="26"/>
              </w:rPr>
            </w:pPr>
          </w:p>
          <w:p w14:paraId="2BE406CB" w14:textId="77777777" w:rsidR="009F24DB" w:rsidRPr="009F24DB" w:rsidRDefault="009F24DB" w:rsidP="002427EB">
            <w:pPr>
              <w:jc w:val="center"/>
              <w:rPr>
                <w:b/>
                <w:color w:val="000000"/>
                <w:sz w:val="26"/>
                <w:szCs w:val="26"/>
              </w:rPr>
            </w:pPr>
          </w:p>
          <w:p w14:paraId="65E55D2E" w14:textId="77777777" w:rsidR="009F24DB" w:rsidRPr="009F24DB" w:rsidRDefault="009F24DB" w:rsidP="002427EB">
            <w:pPr>
              <w:jc w:val="center"/>
              <w:rPr>
                <w:b/>
                <w:color w:val="000000"/>
                <w:sz w:val="26"/>
                <w:szCs w:val="26"/>
              </w:rPr>
            </w:pPr>
          </w:p>
          <w:p w14:paraId="2B3499D6" w14:textId="77777777" w:rsidR="009F24DB" w:rsidRPr="009F24DB" w:rsidRDefault="009F24DB" w:rsidP="002427EB">
            <w:pPr>
              <w:jc w:val="center"/>
              <w:rPr>
                <w:b/>
                <w:color w:val="000000"/>
                <w:sz w:val="26"/>
                <w:szCs w:val="26"/>
              </w:rPr>
            </w:pPr>
          </w:p>
          <w:p w14:paraId="1BFE5E57" w14:textId="77777777" w:rsidR="009F24DB" w:rsidRPr="009F24DB" w:rsidRDefault="009F24DB" w:rsidP="002427EB">
            <w:pPr>
              <w:jc w:val="center"/>
              <w:rPr>
                <w:b/>
                <w:color w:val="000000"/>
                <w:sz w:val="26"/>
                <w:szCs w:val="26"/>
              </w:rPr>
            </w:pPr>
          </w:p>
          <w:p w14:paraId="087600E8" w14:textId="77777777" w:rsidR="009F24DB" w:rsidRPr="009F24DB" w:rsidRDefault="009F24DB" w:rsidP="002427EB">
            <w:pPr>
              <w:jc w:val="center"/>
              <w:rPr>
                <w:b/>
                <w:color w:val="000000"/>
                <w:sz w:val="26"/>
                <w:szCs w:val="26"/>
              </w:rPr>
            </w:pPr>
          </w:p>
          <w:p w14:paraId="320D7AD5" w14:textId="77777777" w:rsidR="009F24DB" w:rsidRPr="009F24DB" w:rsidRDefault="009F24DB" w:rsidP="002427EB">
            <w:pPr>
              <w:jc w:val="center"/>
              <w:rPr>
                <w:b/>
                <w:color w:val="000000"/>
                <w:sz w:val="26"/>
                <w:szCs w:val="26"/>
              </w:rPr>
            </w:pPr>
          </w:p>
          <w:p w14:paraId="4A2DF9D9" w14:textId="77777777" w:rsidR="009F24DB" w:rsidRPr="009F24DB" w:rsidRDefault="009F24DB" w:rsidP="002427EB">
            <w:pPr>
              <w:jc w:val="center"/>
              <w:rPr>
                <w:b/>
                <w:color w:val="000000"/>
                <w:sz w:val="26"/>
                <w:szCs w:val="26"/>
              </w:rPr>
            </w:pPr>
          </w:p>
          <w:p w14:paraId="60D6C3B6" w14:textId="77777777" w:rsidR="009F24DB" w:rsidRPr="009F24DB" w:rsidRDefault="009F24DB" w:rsidP="002427EB">
            <w:pPr>
              <w:jc w:val="center"/>
              <w:rPr>
                <w:b/>
                <w:color w:val="000000"/>
                <w:sz w:val="26"/>
                <w:szCs w:val="26"/>
              </w:rPr>
            </w:pPr>
          </w:p>
          <w:p w14:paraId="2A1EFAB4" w14:textId="77777777" w:rsidR="009F24DB" w:rsidRPr="009F24DB" w:rsidRDefault="009F24DB" w:rsidP="002427EB">
            <w:pPr>
              <w:jc w:val="center"/>
              <w:rPr>
                <w:b/>
                <w:color w:val="000000"/>
                <w:sz w:val="26"/>
                <w:szCs w:val="26"/>
              </w:rPr>
            </w:pPr>
          </w:p>
          <w:p w14:paraId="0184A037" w14:textId="77777777" w:rsidR="009F24DB" w:rsidRPr="009F24DB" w:rsidRDefault="009F24DB" w:rsidP="002427EB">
            <w:pPr>
              <w:jc w:val="center"/>
              <w:rPr>
                <w:b/>
                <w:color w:val="000000"/>
                <w:sz w:val="26"/>
                <w:szCs w:val="26"/>
              </w:rPr>
            </w:pPr>
          </w:p>
          <w:p w14:paraId="580302C5" w14:textId="77777777" w:rsidR="009F24DB" w:rsidRPr="009F24DB" w:rsidRDefault="009F24DB" w:rsidP="002427EB">
            <w:pPr>
              <w:jc w:val="center"/>
              <w:rPr>
                <w:b/>
                <w:color w:val="000000"/>
                <w:sz w:val="26"/>
                <w:szCs w:val="26"/>
              </w:rPr>
            </w:pPr>
            <w:r w:rsidRPr="009F24DB">
              <w:rPr>
                <w:b/>
                <w:color w:val="000000"/>
                <w:sz w:val="26"/>
                <w:szCs w:val="26"/>
              </w:rPr>
              <w:t>2</w:t>
            </w:r>
          </w:p>
          <w:p w14:paraId="068E2087" w14:textId="77777777" w:rsidR="009F24DB" w:rsidRPr="009F24DB" w:rsidRDefault="009F24DB" w:rsidP="002427EB">
            <w:pPr>
              <w:jc w:val="center"/>
              <w:rPr>
                <w:color w:val="000000"/>
                <w:sz w:val="26"/>
                <w:szCs w:val="26"/>
              </w:rPr>
            </w:pPr>
            <w:r w:rsidRPr="009F24DB">
              <w:rPr>
                <w:color w:val="000000"/>
                <w:sz w:val="26"/>
                <w:szCs w:val="26"/>
              </w:rPr>
              <w:t> </w:t>
            </w:r>
          </w:p>
          <w:p w14:paraId="15829BA2" w14:textId="77777777" w:rsidR="009F24DB" w:rsidRPr="009F24DB" w:rsidRDefault="009F24DB" w:rsidP="002427EB">
            <w:pPr>
              <w:jc w:val="center"/>
              <w:rPr>
                <w:color w:val="000000"/>
                <w:sz w:val="26"/>
                <w:szCs w:val="26"/>
              </w:rPr>
            </w:pPr>
            <w:r w:rsidRPr="009F24DB">
              <w:rPr>
                <w:color w:val="000000"/>
                <w:sz w:val="26"/>
                <w:szCs w:val="26"/>
              </w:rPr>
              <w:t> </w:t>
            </w:r>
          </w:p>
          <w:p w14:paraId="4E995F5B" w14:textId="77777777" w:rsidR="009F24DB" w:rsidRPr="009F24DB" w:rsidRDefault="009F24DB" w:rsidP="002427EB">
            <w:pPr>
              <w:jc w:val="center"/>
              <w:rPr>
                <w:color w:val="000000"/>
                <w:sz w:val="26"/>
                <w:szCs w:val="26"/>
              </w:rPr>
            </w:pPr>
            <w:r w:rsidRPr="009F24DB">
              <w:rPr>
                <w:color w:val="000000"/>
                <w:sz w:val="26"/>
                <w:szCs w:val="26"/>
              </w:rPr>
              <w:t> </w:t>
            </w:r>
          </w:p>
          <w:p w14:paraId="6CEC072A" w14:textId="77777777" w:rsidR="009F24DB" w:rsidRPr="009F24DB" w:rsidRDefault="009F24DB" w:rsidP="002427EB">
            <w:pPr>
              <w:jc w:val="center"/>
              <w:rPr>
                <w:sz w:val="26"/>
                <w:szCs w:val="26"/>
              </w:rPr>
            </w:pPr>
            <w:r w:rsidRPr="009F24DB">
              <w:rPr>
                <w:sz w:val="26"/>
                <w:szCs w:val="26"/>
              </w:rPr>
              <w:t> </w:t>
            </w:r>
          </w:p>
          <w:p w14:paraId="35DBBFAF" w14:textId="77777777" w:rsidR="009F24DB" w:rsidRPr="009F24DB" w:rsidRDefault="009F24DB" w:rsidP="002427EB">
            <w:pPr>
              <w:jc w:val="center"/>
              <w:rPr>
                <w:sz w:val="26"/>
                <w:szCs w:val="26"/>
              </w:rPr>
            </w:pPr>
            <w:r w:rsidRPr="009F24DB">
              <w:rPr>
                <w:sz w:val="26"/>
                <w:szCs w:val="26"/>
              </w:rPr>
              <w:t> </w:t>
            </w:r>
          </w:p>
          <w:p w14:paraId="4A5565EE" w14:textId="77777777" w:rsidR="009F24DB" w:rsidRPr="009F24DB" w:rsidRDefault="009F24DB" w:rsidP="002427EB">
            <w:pPr>
              <w:jc w:val="center"/>
              <w:rPr>
                <w:sz w:val="26"/>
                <w:szCs w:val="26"/>
              </w:rPr>
            </w:pPr>
            <w:r w:rsidRPr="009F24DB">
              <w:rPr>
                <w:sz w:val="26"/>
                <w:szCs w:val="26"/>
              </w:rPr>
              <w:t> </w:t>
            </w:r>
          </w:p>
          <w:p w14:paraId="49342EA2" w14:textId="77777777" w:rsidR="009F24DB" w:rsidRPr="009F24DB" w:rsidRDefault="009F24DB" w:rsidP="002427EB">
            <w:pPr>
              <w:jc w:val="center"/>
              <w:rPr>
                <w:sz w:val="26"/>
                <w:szCs w:val="26"/>
              </w:rPr>
            </w:pPr>
            <w:r w:rsidRPr="009F24DB">
              <w:rPr>
                <w:sz w:val="26"/>
                <w:szCs w:val="26"/>
              </w:rPr>
              <w:t> </w:t>
            </w:r>
          </w:p>
          <w:p w14:paraId="71EDC827" w14:textId="77777777" w:rsidR="009F24DB" w:rsidRPr="009F24DB" w:rsidRDefault="009F24DB" w:rsidP="002427EB">
            <w:pPr>
              <w:jc w:val="center"/>
              <w:rPr>
                <w:sz w:val="26"/>
                <w:szCs w:val="26"/>
              </w:rPr>
            </w:pPr>
            <w:r w:rsidRPr="009F24DB">
              <w:rPr>
                <w:sz w:val="26"/>
                <w:szCs w:val="26"/>
              </w:rPr>
              <w:t> </w:t>
            </w:r>
          </w:p>
          <w:p w14:paraId="4A246F10" w14:textId="77777777" w:rsidR="009F24DB" w:rsidRPr="009F24DB" w:rsidRDefault="009F24DB" w:rsidP="002427EB">
            <w:pPr>
              <w:jc w:val="center"/>
              <w:rPr>
                <w:sz w:val="26"/>
                <w:szCs w:val="26"/>
              </w:rPr>
            </w:pPr>
            <w:r w:rsidRPr="009F24DB">
              <w:rPr>
                <w:sz w:val="26"/>
                <w:szCs w:val="26"/>
              </w:rPr>
              <w:t> </w:t>
            </w:r>
          </w:p>
          <w:p w14:paraId="72C58C0E" w14:textId="77777777" w:rsidR="009F24DB" w:rsidRPr="009F24DB" w:rsidRDefault="009F24DB" w:rsidP="002427EB">
            <w:pPr>
              <w:jc w:val="center"/>
              <w:rPr>
                <w:sz w:val="26"/>
                <w:szCs w:val="26"/>
              </w:rPr>
            </w:pPr>
            <w:r w:rsidRPr="009F24DB">
              <w:rPr>
                <w:sz w:val="26"/>
                <w:szCs w:val="26"/>
              </w:rPr>
              <w:t> </w:t>
            </w:r>
          </w:p>
          <w:p w14:paraId="1F9AEDB9" w14:textId="77777777" w:rsidR="009F24DB" w:rsidRPr="009F24DB" w:rsidRDefault="009F24DB" w:rsidP="002427EB">
            <w:pPr>
              <w:jc w:val="center"/>
              <w:rPr>
                <w:sz w:val="26"/>
                <w:szCs w:val="26"/>
              </w:rPr>
            </w:pPr>
            <w:r w:rsidRPr="009F24DB">
              <w:rPr>
                <w:sz w:val="26"/>
                <w:szCs w:val="26"/>
              </w:rPr>
              <w:t> </w:t>
            </w:r>
          </w:p>
          <w:p w14:paraId="159E96C5" w14:textId="77777777" w:rsidR="009F24DB" w:rsidRPr="009F24DB" w:rsidRDefault="009F24DB" w:rsidP="002427EB">
            <w:pPr>
              <w:jc w:val="center"/>
              <w:rPr>
                <w:sz w:val="26"/>
                <w:szCs w:val="26"/>
              </w:rPr>
            </w:pPr>
            <w:r w:rsidRPr="009F24DB">
              <w:rPr>
                <w:sz w:val="26"/>
                <w:szCs w:val="26"/>
              </w:rPr>
              <w:t> </w:t>
            </w:r>
          </w:p>
          <w:p w14:paraId="000ABEC4" w14:textId="77777777" w:rsidR="009F24DB" w:rsidRPr="009F24DB" w:rsidRDefault="009F24DB" w:rsidP="002427EB">
            <w:pPr>
              <w:jc w:val="center"/>
              <w:rPr>
                <w:sz w:val="26"/>
                <w:szCs w:val="26"/>
              </w:rPr>
            </w:pPr>
            <w:r w:rsidRPr="009F24DB">
              <w:rPr>
                <w:sz w:val="26"/>
                <w:szCs w:val="26"/>
              </w:rPr>
              <w:t> </w:t>
            </w:r>
          </w:p>
          <w:p w14:paraId="37450559" w14:textId="77777777" w:rsidR="009F24DB" w:rsidRPr="009F24DB" w:rsidRDefault="009F24DB" w:rsidP="002427EB">
            <w:pPr>
              <w:jc w:val="center"/>
              <w:rPr>
                <w:sz w:val="26"/>
                <w:szCs w:val="26"/>
              </w:rPr>
            </w:pPr>
            <w:r w:rsidRPr="009F24DB">
              <w:rPr>
                <w:sz w:val="26"/>
                <w:szCs w:val="26"/>
              </w:rPr>
              <w:t> </w:t>
            </w:r>
          </w:p>
          <w:p w14:paraId="6DEAFE3F" w14:textId="77777777" w:rsidR="009F24DB" w:rsidRPr="009F24DB" w:rsidRDefault="009F24DB" w:rsidP="002427EB">
            <w:pPr>
              <w:jc w:val="center"/>
              <w:rPr>
                <w:sz w:val="26"/>
                <w:szCs w:val="26"/>
              </w:rPr>
            </w:pPr>
            <w:r w:rsidRPr="009F24DB">
              <w:rPr>
                <w:sz w:val="26"/>
                <w:szCs w:val="26"/>
              </w:rPr>
              <w:t> </w:t>
            </w:r>
          </w:p>
          <w:p w14:paraId="6B28B956" w14:textId="77777777" w:rsidR="009F24DB" w:rsidRPr="009F24DB" w:rsidRDefault="009F24DB" w:rsidP="002427EB">
            <w:pPr>
              <w:jc w:val="center"/>
              <w:rPr>
                <w:sz w:val="26"/>
                <w:szCs w:val="26"/>
              </w:rPr>
            </w:pPr>
            <w:r w:rsidRPr="009F24DB">
              <w:rPr>
                <w:sz w:val="26"/>
                <w:szCs w:val="26"/>
              </w:rPr>
              <w:t> </w:t>
            </w:r>
          </w:p>
          <w:p w14:paraId="145AFB3A" w14:textId="77777777" w:rsidR="009F24DB" w:rsidRPr="009F24DB" w:rsidRDefault="009F24DB" w:rsidP="002427EB">
            <w:pPr>
              <w:jc w:val="center"/>
              <w:rPr>
                <w:sz w:val="26"/>
                <w:szCs w:val="26"/>
              </w:rPr>
            </w:pPr>
            <w:r w:rsidRPr="009F24DB">
              <w:rPr>
                <w:sz w:val="26"/>
                <w:szCs w:val="26"/>
              </w:rPr>
              <w:t> </w:t>
            </w:r>
          </w:p>
          <w:p w14:paraId="0164919A" w14:textId="77777777" w:rsidR="009F24DB" w:rsidRPr="009F24DB" w:rsidRDefault="009F24DB" w:rsidP="002427EB">
            <w:pPr>
              <w:jc w:val="center"/>
              <w:rPr>
                <w:b/>
                <w:color w:val="000000"/>
                <w:sz w:val="26"/>
                <w:szCs w:val="26"/>
              </w:rPr>
            </w:pPr>
            <w:r w:rsidRPr="009F24DB">
              <w:rPr>
                <w:sz w:val="26"/>
                <w:szCs w:val="26"/>
              </w:rPr>
              <w:t> </w:t>
            </w:r>
          </w:p>
        </w:tc>
        <w:tc>
          <w:tcPr>
            <w:tcW w:w="2249" w:type="dxa"/>
            <w:vMerge w:val="restart"/>
            <w:tcBorders>
              <w:top w:val="single" w:sz="4" w:space="0" w:color="auto"/>
              <w:left w:val="nil"/>
              <w:right w:val="single" w:sz="4" w:space="0" w:color="auto"/>
            </w:tcBorders>
            <w:vAlign w:val="bottom"/>
            <w:hideMark/>
          </w:tcPr>
          <w:p w14:paraId="0A3276E6" w14:textId="77777777" w:rsidR="009F24DB" w:rsidRPr="009F24DB" w:rsidRDefault="009F24DB" w:rsidP="002427EB">
            <w:pPr>
              <w:rPr>
                <w:b/>
                <w:bCs/>
                <w:color w:val="000000"/>
                <w:sz w:val="26"/>
                <w:szCs w:val="26"/>
              </w:rPr>
            </w:pPr>
          </w:p>
          <w:p w14:paraId="4D0800A4" w14:textId="77777777" w:rsidR="009F24DB" w:rsidRPr="009F24DB" w:rsidRDefault="009F24DB" w:rsidP="002427EB">
            <w:pPr>
              <w:rPr>
                <w:b/>
                <w:bCs/>
                <w:color w:val="000000"/>
                <w:sz w:val="26"/>
                <w:szCs w:val="26"/>
              </w:rPr>
            </w:pPr>
          </w:p>
          <w:p w14:paraId="470D6390" w14:textId="77777777" w:rsidR="009F24DB" w:rsidRPr="009F24DB" w:rsidRDefault="009F24DB" w:rsidP="002427EB">
            <w:pPr>
              <w:rPr>
                <w:b/>
                <w:bCs/>
                <w:color w:val="000000"/>
                <w:sz w:val="26"/>
                <w:szCs w:val="26"/>
              </w:rPr>
            </w:pPr>
          </w:p>
          <w:p w14:paraId="67B17482" w14:textId="77777777" w:rsidR="009F24DB" w:rsidRPr="009F24DB" w:rsidRDefault="009F24DB" w:rsidP="002427EB">
            <w:pPr>
              <w:rPr>
                <w:b/>
                <w:bCs/>
                <w:color w:val="000000"/>
                <w:sz w:val="26"/>
                <w:szCs w:val="26"/>
              </w:rPr>
            </w:pPr>
          </w:p>
          <w:p w14:paraId="1DCFA055" w14:textId="77777777" w:rsidR="009F24DB" w:rsidRPr="009F24DB" w:rsidRDefault="009F24DB" w:rsidP="002427EB">
            <w:pPr>
              <w:rPr>
                <w:b/>
                <w:bCs/>
                <w:color w:val="000000"/>
                <w:sz w:val="26"/>
                <w:szCs w:val="26"/>
              </w:rPr>
            </w:pPr>
          </w:p>
          <w:p w14:paraId="41468F15" w14:textId="77777777" w:rsidR="009F24DB" w:rsidRPr="009F24DB" w:rsidRDefault="009F24DB" w:rsidP="002427EB">
            <w:pPr>
              <w:rPr>
                <w:b/>
                <w:bCs/>
                <w:color w:val="000000"/>
                <w:sz w:val="26"/>
                <w:szCs w:val="26"/>
              </w:rPr>
            </w:pPr>
          </w:p>
          <w:p w14:paraId="4AEBE6EE" w14:textId="77777777" w:rsidR="009F24DB" w:rsidRPr="009F24DB" w:rsidRDefault="009F24DB" w:rsidP="002427EB">
            <w:pPr>
              <w:rPr>
                <w:b/>
                <w:bCs/>
                <w:color w:val="000000"/>
                <w:sz w:val="26"/>
                <w:szCs w:val="26"/>
              </w:rPr>
            </w:pPr>
          </w:p>
          <w:p w14:paraId="57070B2E" w14:textId="77777777" w:rsidR="009F24DB" w:rsidRPr="009F24DB" w:rsidRDefault="009F24DB" w:rsidP="002427EB">
            <w:pPr>
              <w:rPr>
                <w:b/>
                <w:bCs/>
                <w:color w:val="000000"/>
                <w:sz w:val="26"/>
                <w:szCs w:val="26"/>
              </w:rPr>
            </w:pPr>
          </w:p>
          <w:p w14:paraId="4444D1EE" w14:textId="77777777" w:rsidR="009F24DB" w:rsidRPr="009F24DB" w:rsidRDefault="009F24DB" w:rsidP="002427EB">
            <w:pPr>
              <w:rPr>
                <w:b/>
                <w:bCs/>
                <w:color w:val="000000"/>
                <w:sz w:val="26"/>
                <w:szCs w:val="26"/>
              </w:rPr>
            </w:pPr>
          </w:p>
          <w:p w14:paraId="1F3678B8" w14:textId="77777777" w:rsidR="009F24DB" w:rsidRPr="009F24DB" w:rsidRDefault="009F24DB" w:rsidP="002427EB">
            <w:pPr>
              <w:rPr>
                <w:b/>
                <w:bCs/>
                <w:color w:val="000000"/>
                <w:sz w:val="26"/>
                <w:szCs w:val="26"/>
              </w:rPr>
            </w:pPr>
          </w:p>
          <w:p w14:paraId="07C1FBD8" w14:textId="77777777" w:rsidR="009F24DB" w:rsidRPr="009F24DB" w:rsidRDefault="009F24DB" w:rsidP="002427EB">
            <w:pPr>
              <w:rPr>
                <w:b/>
                <w:bCs/>
                <w:color w:val="000000"/>
                <w:sz w:val="26"/>
                <w:szCs w:val="26"/>
              </w:rPr>
            </w:pPr>
          </w:p>
          <w:p w14:paraId="37E74E82" w14:textId="77777777" w:rsidR="009F24DB" w:rsidRPr="009F24DB" w:rsidRDefault="009F24DB" w:rsidP="002427EB">
            <w:pPr>
              <w:rPr>
                <w:b/>
                <w:bCs/>
                <w:color w:val="000000"/>
                <w:sz w:val="26"/>
                <w:szCs w:val="26"/>
              </w:rPr>
            </w:pPr>
          </w:p>
          <w:p w14:paraId="3FBB9E2E" w14:textId="77777777" w:rsidR="009F24DB" w:rsidRPr="009F24DB" w:rsidRDefault="009F24DB" w:rsidP="002427EB">
            <w:pPr>
              <w:rPr>
                <w:b/>
                <w:bCs/>
                <w:color w:val="000000"/>
                <w:sz w:val="26"/>
                <w:szCs w:val="26"/>
              </w:rPr>
            </w:pPr>
          </w:p>
          <w:p w14:paraId="1BB01318" w14:textId="77777777" w:rsidR="009F24DB" w:rsidRPr="009F24DB" w:rsidRDefault="009F24DB" w:rsidP="002427EB">
            <w:pPr>
              <w:rPr>
                <w:b/>
                <w:bCs/>
                <w:color w:val="000000"/>
                <w:sz w:val="26"/>
                <w:szCs w:val="26"/>
              </w:rPr>
            </w:pPr>
          </w:p>
          <w:p w14:paraId="4CD94507" w14:textId="77777777" w:rsidR="009F24DB" w:rsidRPr="009F24DB" w:rsidRDefault="009F24DB" w:rsidP="002427EB">
            <w:pPr>
              <w:rPr>
                <w:b/>
                <w:bCs/>
                <w:color w:val="000000"/>
                <w:sz w:val="26"/>
                <w:szCs w:val="26"/>
              </w:rPr>
            </w:pPr>
            <w:r w:rsidRPr="009F24DB">
              <w:rPr>
                <w:b/>
                <w:bCs/>
                <w:color w:val="000000"/>
                <w:sz w:val="26"/>
                <w:szCs w:val="26"/>
              </w:rPr>
              <w:t>Máy hấp tiệt khuẩn</w:t>
            </w:r>
          </w:p>
          <w:p w14:paraId="4639F80E" w14:textId="77777777" w:rsidR="009F24DB" w:rsidRPr="009F24DB" w:rsidRDefault="009F24DB" w:rsidP="002427EB">
            <w:pPr>
              <w:rPr>
                <w:color w:val="000000"/>
                <w:sz w:val="26"/>
                <w:szCs w:val="26"/>
              </w:rPr>
            </w:pPr>
            <w:r w:rsidRPr="009F24DB">
              <w:rPr>
                <w:color w:val="000000"/>
                <w:sz w:val="26"/>
                <w:szCs w:val="26"/>
              </w:rPr>
              <w:t> </w:t>
            </w:r>
          </w:p>
          <w:p w14:paraId="38EE1B1C" w14:textId="77777777" w:rsidR="009F24DB" w:rsidRPr="009F24DB" w:rsidRDefault="009F24DB" w:rsidP="002427EB">
            <w:pPr>
              <w:rPr>
                <w:color w:val="000000"/>
                <w:sz w:val="26"/>
                <w:szCs w:val="26"/>
              </w:rPr>
            </w:pPr>
            <w:r w:rsidRPr="009F24DB">
              <w:rPr>
                <w:color w:val="000000"/>
                <w:sz w:val="26"/>
                <w:szCs w:val="26"/>
              </w:rPr>
              <w:t> </w:t>
            </w:r>
          </w:p>
          <w:p w14:paraId="2192DBD6" w14:textId="77777777" w:rsidR="009F24DB" w:rsidRPr="009F24DB" w:rsidRDefault="009F24DB" w:rsidP="002427EB">
            <w:pPr>
              <w:rPr>
                <w:color w:val="000000"/>
                <w:sz w:val="26"/>
                <w:szCs w:val="26"/>
              </w:rPr>
            </w:pPr>
            <w:r w:rsidRPr="009F24DB">
              <w:rPr>
                <w:color w:val="000000"/>
                <w:sz w:val="26"/>
                <w:szCs w:val="26"/>
              </w:rPr>
              <w:t> </w:t>
            </w:r>
          </w:p>
          <w:p w14:paraId="1A087257" w14:textId="77777777" w:rsidR="009F24DB" w:rsidRPr="009F24DB" w:rsidRDefault="009F24DB" w:rsidP="002427EB">
            <w:pPr>
              <w:rPr>
                <w:b/>
                <w:bCs/>
                <w:sz w:val="26"/>
                <w:szCs w:val="26"/>
              </w:rPr>
            </w:pPr>
            <w:r w:rsidRPr="009F24DB">
              <w:rPr>
                <w:b/>
                <w:bCs/>
                <w:sz w:val="26"/>
                <w:szCs w:val="26"/>
              </w:rPr>
              <w:t> </w:t>
            </w:r>
          </w:p>
          <w:p w14:paraId="51174607" w14:textId="77777777" w:rsidR="009F24DB" w:rsidRPr="009F24DB" w:rsidRDefault="009F24DB" w:rsidP="002427EB">
            <w:pPr>
              <w:rPr>
                <w:sz w:val="26"/>
                <w:szCs w:val="26"/>
              </w:rPr>
            </w:pPr>
            <w:r w:rsidRPr="009F24DB">
              <w:rPr>
                <w:sz w:val="26"/>
                <w:szCs w:val="26"/>
              </w:rPr>
              <w:t> </w:t>
            </w:r>
          </w:p>
          <w:p w14:paraId="04E64CE5" w14:textId="77777777" w:rsidR="009F24DB" w:rsidRPr="009F24DB" w:rsidRDefault="009F24DB" w:rsidP="002427EB">
            <w:pPr>
              <w:rPr>
                <w:sz w:val="26"/>
                <w:szCs w:val="26"/>
              </w:rPr>
            </w:pPr>
            <w:r w:rsidRPr="009F24DB">
              <w:rPr>
                <w:sz w:val="26"/>
                <w:szCs w:val="26"/>
              </w:rPr>
              <w:t> </w:t>
            </w:r>
          </w:p>
          <w:p w14:paraId="12209236" w14:textId="77777777" w:rsidR="009F24DB" w:rsidRPr="009F24DB" w:rsidRDefault="009F24DB" w:rsidP="002427EB">
            <w:pPr>
              <w:rPr>
                <w:sz w:val="26"/>
                <w:szCs w:val="26"/>
              </w:rPr>
            </w:pPr>
            <w:r w:rsidRPr="009F24DB">
              <w:rPr>
                <w:sz w:val="26"/>
                <w:szCs w:val="26"/>
              </w:rPr>
              <w:t> </w:t>
            </w:r>
          </w:p>
          <w:p w14:paraId="0695CAC2" w14:textId="77777777" w:rsidR="009F24DB" w:rsidRPr="009F24DB" w:rsidRDefault="009F24DB" w:rsidP="002427EB">
            <w:pPr>
              <w:rPr>
                <w:sz w:val="26"/>
                <w:szCs w:val="26"/>
              </w:rPr>
            </w:pPr>
            <w:r w:rsidRPr="009F24DB">
              <w:rPr>
                <w:sz w:val="26"/>
                <w:szCs w:val="26"/>
              </w:rPr>
              <w:t> </w:t>
            </w:r>
          </w:p>
          <w:p w14:paraId="3B901D3D" w14:textId="77777777" w:rsidR="009F24DB" w:rsidRPr="009F24DB" w:rsidRDefault="009F24DB" w:rsidP="002427EB">
            <w:pPr>
              <w:rPr>
                <w:sz w:val="26"/>
                <w:szCs w:val="26"/>
              </w:rPr>
            </w:pPr>
            <w:r w:rsidRPr="009F24DB">
              <w:rPr>
                <w:sz w:val="26"/>
                <w:szCs w:val="26"/>
              </w:rPr>
              <w:t> </w:t>
            </w:r>
          </w:p>
          <w:p w14:paraId="22BE7FCF" w14:textId="77777777" w:rsidR="009F24DB" w:rsidRPr="009F24DB" w:rsidRDefault="009F24DB" w:rsidP="002427EB">
            <w:pPr>
              <w:rPr>
                <w:sz w:val="26"/>
                <w:szCs w:val="26"/>
              </w:rPr>
            </w:pPr>
            <w:r w:rsidRPr="009F24DB">
              <w:rPr>
                <w:sz w:val="26"/>
                <w:szCs w:val="26"/>
              </w:rPr>
              <w:t> </w:t>
            </w:r>
          </w:p>
          <w:p w14:paraId="0139E917" w14:textId="77777777" w:rsidR="009F24DB" w:rsidRPr="009F24DB" w:rsidRDefault="009F24DB" w:rsidP="002427EB">
            <w:pPr>
              <w:rPr>
                <w:sz w:val="26"/>
                <w:szCs w:val="26"/>
              </w:rPr>
            </w:pPr>
            <w:r w:rsidRPr="009F24DB">
              <w:rPr>
                <w:sz w:val="26"/>
                <w:szCs w:val="26"/>
              </w:rPr>
              <w:t> </w:t>
            </w:r>
          </w:p>
          <w:p w14:paraId="25AFD65F" w14:textId="77777777" w:rsidR="009F24DB" w:rsidRPr="009F24DB" w:rsidRDefault="009F24DB" w:rsidP="002427EB">
            <w:pPr>
              <w:rPr>
                <w:sz w:val="26"/>
                <w:szCs w:val="26"/>
              </w:rPr>
            </w:pPr>
            <w:r w:rsidRPr="009F24DB">
              <w:rPr>
                <w:sz w:val="26"/>
                <w:szCs w:val="26"/>
              </w:rPr>
              <w:t> </w:t>
            </w:r>
          </w:p>
          <w:p w14:paraId="65BFCB22" w14:textId="77777777" w:rsidR="009F24DB" w:rsidRPr="009F24DB" w:rsidRDefault="009F24DB" w:rsidP="002427EB">
            <w:pPr>
              <w:rPr>
                <w:sz w:val="26"/>
                <w:szCs w:val="26"/>
              </w:rPr>
            </w:pPr>
            <w:r w:rsidRPr="009F24DB">
              <w:rPr>
                <w:sz w:val="26"/>
                <w:szCs w:val="26"/>
              </w:rPr>
              <w:t> </w:t>
            </w:r>
          </w:p>
          <w:p w14:paraId="09E0CDC8" w14:textId="77777777" w:rsidR="009F24DB" w:rsidRPr="009F24DB" w:rsidRDefault="009F24DB" w:rsidP="002427EB">
            <w:pPr>
              <w:rPr>
                <w:sz w:val="26"/>
                <w:szCs w:val="26"/>
              </w:rPr>
            </w:pPr>
            <w:r w:rsidRPr="009F24DB">
              <w:rPr>
                <w:sz w:val="26"/>
                <w:szCs w:val="26"/>
              </w:rPr>
              <w:t> </w:t>
            </w:r>
          </w:p>
          <w:p w14:paraId="1043152D" w14:textId="77777777" w:rsidR="009F24DB" w:rsidRPr="009F24DB" w:rsidRDefault="009F24DB" w:rsidP="002427EB">
            <w:pPr>
              <w:rPr>
                <w:sz w:val="26"/>
                <w:szCs w:val="26"/>
              </w:rPr>
            </w:pPr>
            <w:r w:rsidRPr="009F24DB">
              <w:rPr>
                <w:sz w:val="26"/>
                <w:szCs w:val="26"/>
              </w:rPr>
              <w:t> </w:t>
            </w:r>
          </w:p>
          <w:p w14:paraId="78901691" w14:textId="77777777" w:rsidR="009F24DB" w:rsidRPr="009F24DB" w:rsidRDefault="009F24DB" w:rsidP="002427EB">
            <w:pPr>
              <w:rPr>
                <w:sz w:val="26"/>
                <w:szCs w:val="26"/>
              </w:rPr>
            </w:pPr>
            <w:r w:rsidRPr="009F24DB">
              <w:rPr>
                <w:sz w:val="26"/>
                <w:szCs w:val="26"/>
              </w:rPr>
              <w:t> </w:t>
            </w:r>
          </w:p>
          <w:p w14:paraId="4ABEB3DC" w14:textId="77777777" w:rsidR="009F24DB" w:rsidRPr="009F24DB" w:rsidRDefault="009F24DB" w:rsidP="002427EB">
            <w:pPr>
              <w:rPr>
                <w:sz w:val="26"/>
                <w:szCs w:val="26"/>
              </w:rPr>
            </w:pPr>
            <w:r w:rsidRPr="009F24DB">
              <w:rPr>
                <w:sz w:val="26"/>
                <w:szCs w:val="26"/>
              </w:rPr>
              <w:t> </w:t>
            </w:r>
          </w:p>
          <w:p w14:paraId="1106CA14" w14:textId="77777777" w:rsidR="009F24DB" w:rsidRPr="009F24DB" w:rsidRDefault="009F24DB" w:rsidP="002427EB">
            <w:pPr>
              <w:rPr>
                <w:b/>
                <w:bCs/>
                <w:color w:val="000000"/>
                <w:sz w:val="26"/>
                <w:szCs w:val="26"/>
              </w:rPr>
            </w:pPr>
            <w:r w:rsidRPr="009F24DB">
              <w:rPr>
                <w:sz w:val="26"/>
                <w:szCs w:val="26"/>
              </w:rPr>
              <w:t> </w:t>
            </w:r>
          </w:p>
        </w:tc>
        <w:tc>
          <w:tcPr>
            <w:tcW w:w="6147" w:type="dxa"/>
            <w:tcBorders>
              <w:top w:val="single" w:sz="4" w:space="0" w:color="auto"/>
              <w:left w:val="nil"/>
              <w:bottom w:val="single" w:sz="4" w:space="0" w:color="auto"/>
              <w:right w:val="single" w:sz="4" w:space="0" w:color="auto"/>
            </w:tcBorders>
            <w:vAlign w:val="center"/>
            <w:hideMark/>
          </w:tcPr>
          <w:p w14:paraId="4C831BDC" w14:textId="77777777" w:rsidR="009F24DB" w:rsidRPr="009F24DB" w:rsidRDefault="009F24DB" w:rsidP="002427EB">
            <w:pPr>
              <w:jc w:val="center"/>
              <w:rPr>
                <w:b/>
                <w:bCs/>
                <w:color w:val="000000"/>
                <w:sz w:val="26"/>
                <w:szCs w:val="26"/>
              </w:rPr>
            </w:pPr>
            <w:r w:rsidRPr="009F24DB">
              <w:rPr>
                <w:b/>
                <w:bCs/>
                <w:color w:val="000000"/>
                <w:sz w:val="26"/>
                <w:szCs w:val="26"/>
              </w:rPr>
              <w:lastRenderedPageBreak/>
              <w:t>Máy hấp tiệt khuẩn</w:t>
            </w:r>
          </w:p>
        </w:tc>
      </w:tr>
      <w:tr w:rsidR="009F24DB" w:rsidRPr="009F24DB" w14:paraId="2B08852B" w14:textId="77777777" w:rsidTr="002427EB">
        <w:trPr>
          <w:trHeight w:val="20"/>
        </w:trPr>
        <w:tc>
          <w:tcPr>
            <w:tcW w:w="847" w:type="dxa"/>
            <w:vMerge/>
            <w:tcBorders>
              <w:left w:val="single" w:sz="4" w:space="0" w:color="auto"/>
              <w:right w:val="single" w:sz="4" w:space="0" w:color="auto"/>
            </w:tcBorders>
            <w:noWrap/>
            <w:vAlign w:val="center"/>
          </w:tcPr>
          <w:p w14:paraId="4AF367AB" w14:textId="77777777" w:rsidR="009F24DB" w:rsidRPr="009F24DB" w:rsidRDefault="009F24DB" w:rsidP="002427EB">
            <w:pPr>
              <w:jc w:val="center"/>
              <w:rPr>
                <w:color w:val="000000"/>
                <w:sz w:val="26"/>
                <w:szCs w:val="26"/>
              </w:rPr>
            </w:pPr>
          </w:p>
        </w:tc>
        <w:tc>
          <w:tcPr>
            <w:tcW w:w="2249" w:type="dxa"/>
            <w:vMerge/>
            <w:tcBorders>
              <w:left w:val="nil"/>
              <w:right w:val="single" w:sz="4" w:space="0" w:color="auto"/>
            </w:tcBorders>
            <w:vAlign w:val="bottom"/>
          </w:tcPr>
          <w:p w14:paraId="76DCD692"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11209BDF" w14:textId="77777777" w:rsidR="009F24DB" w:rsidRPr="009F24DB" w:rsidRDefault="009F24DB" w:rsidP="002427EB">
            <w:pPr>
              <w:rPr>
                <w:b/>
                <w:bCs/>
                <w:color w:val="000000"/>
                <w:sz w:val="26"/>
                <w:szCs w:val="26"/>
              </w:rPr>
            </w:pPr>
            <w:r w:rsidRPr="009F24DB">
              <w:rPr>
                <w:b/>
                <w:bCs/>
                <w:color w:val="000000"/>
                <w:sz w:val="26"/>
                <w:szCs w:val="26"/>
              </w:rPr>
              <w:t>I. Yêu cầu chung</w:t>
            </w:r>
          </w:p>
        </w:tc>
      </w:tr>
      <w:tr w:rsidR="009F24DB" w:rsidRPr="009F24DB" w14:paraId="7AECE0D9" w14:textId="77777777" w:rsidTr="002427EB">
        <w:trPr>
          <w:trHeight w:val="20"/>
        </w:trPr>
        <w:tc>
          <w:tcPr>
            <w:tcW w:w="847" w:type="dxa"/>
            <w:vMerge/>
            <w:tcBorders>
              <w:left w:val="single" w:sz="4" w:space="0" w:color="auto"/>
              <w:right w:val="single" w:sz="4" w:space="0" w:color="auto"/>
            </w:tcBorders>
            <w:noWrap/>
            <w:vAlign w:val="center"/>
          </w:tcPr>
          <w:p w14:paraId="00E97D38" w14:textId="77777777" w:rsidR="009F24DB" w:rsidRPr="009F24DB" w:rsidRDefault="009F24DB" w:rsidP="002427EB">
            <w:pPr>
              <w:jc w:val="center"/>
              <w:rPr>
                <w:color w:val="000000"/>
                <w:sz w:val="26"/>
                <w:szCs w:val="26"/>
              </w:rPr>
            </w:pPr>
          </w:p>
        </w:tc>
        <w:tc>
          <w:tcPr>
            <w:tcW w:w="2249" w:type="dxa"/>
            <w:vMerge/>
            <w:tcBorders>
              <w:left w:val="nil"/>
              <w:right w:val="single" w:sz="4" w:space="0" w:color="auto"/>
            </w:tcBorders>
            <w:vAlign w:val="bottom"/>
          </w:tcPr>
          <w:p w14:paraId="18758278"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6F1B071D" w14:textId="77777777" w:rsidR="009F24DB" w:rsidRPr="009F24DB" w:rsidRDefault="009F24DB" w:rsidP="002427EB">
            <w:pPr>
              <w:rPr>
                <w:bCs/>
                <w:color w:val="000000"/>
                <w:sz w:val="26"/>
                <w:szCs w:val="26"/>
              </w:rPr>
            </w:pPr>
            <w:r w:rsidRPr="009F24DB">
              <w:rPr>
                <w:bCs/>
                <w:color w:val="000000"/>
                <w:sz w:val="26"/>
                <w:szCs w:val="26"/>
              </w:rPr>
              <w:t>Năm sản xuất: 2024 trở đi, thiết bị mới 100% chưa qua sử dụng.</w:t>
            </w:r>
          </w:p>
        </w:tc>
      </w:tr>
      <w:tr w:rsidR="009F24DB" w:rsidRPr="009F24DB" w14:paraId="0D86A55C" w14:textId="77777777" w:rsidTr="002427EB">
        <w:trPr>
          <w:trHeight w:val="20"/>
        </w:trPr>
        <w:tc>
          <w:tcPr>
            <w:tcW w:w="847" w:type="dxa"/>
            <w:vMerge/>
            <w:tcBorders>
              <w:left w:val="single" w:sz="4" w:space="0" w:color="auto"/>
              <w:right w:val="single" w:sz="4" w:space="0" w:color="auto"/>
            </w:tcBorders>
            <w:noWrap/>
            <w:vAlign w:val="center"/>
          </w:tcPr>
          <w:p w14:paraId="6C7AF06C" w14:textId="77777777" w:rsidR="009F24DB" w:rsidRPr="009F24DB" w:rsidRDefault="009F24DB" w:rsidP="002427EB">
            <w:pPr>
              <w:jc w:val="center"/>
              <w:rPr>
                <w:color w:val="000000"/>
                <w:sz w:val="26"/>
                <w:szCs w:val="26"/>
              </w:rPr>
            </w:pPr>
          </w:p>
        </w:tc>
        <w:tc>
          <w:tcPr>
            <w:tcW w:w="2249" w:type="dxa"/>
            <w:vMerge/>
            <w:tcBorders>
              <w:left w:val="nil"/>
              <w:right w:val="single" w:sz="4" w:space="0" w:color="auto"/>
            </w:tcBorders>
            <w:vAlign w:val="bottom"/>
          </w:tcPr>
          <w:p w14:paraId="4366485C"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45F2C544" w14:textId="77777777" w:rsidR="009F24DB" w:rsidRPr="009F24DB" w:rsidRDefault="009F24DB" w:rsidP="002427EB">
            <w:pPr>
              <w:rPr>
                <w:bCs/>
                <w:color w:val="000000"/>
                <w:sz w:val="26"/>
                <w:szCs w:val="26"/>
              </w:rPr>
            </w:pPr>
            <w:r w:rsidRPr="009F24DB">
              <w:rPr>
                <w:color w:val="000000"/>
                <w:sz w:val="26"/>
                <w:szCs w:val="26"/>
              </w:rPr>
              <w:t>- Nguồn điện:  3 pha 380V, 50Hz</w:t>
            </w:r>
          </w:p>
        </w:tc>
      </w:tr>
      <w:tr w:rsidR="009F24DB" w:rsidRPr="009F24DB" w14:paraId="76FC7904" w14:textId="77777777" w:rsidTr="002427EB">
        <w:trPr>
          <w:trHeight w:val="20"/>
        </w:trPr>
        <w:tc>
          <w:tcPr>
            <w:tcW w:w="847" w:type="dxa"/>
            <w:vMerge/>
            <w:tcBorders>
              <w:left w:val="single" w:sz="4" w:space="0" w:color="auto"/>
              <w:right w:val="single" w:sz="4" w:space="0" w:color="auto"/>
            </w:tcBorders>
            <w:noWrap/>
            <w:vAlign w:val="center"/>
          </w:tcPr>
          <w:p w14:paraId="0182843B" w14:textId="77777777" w:rsidR="009F24DB" w:rsidRPr="009F24DB" w:rsidRDefault="009F24DB" w:rsidP="002427EB">
            <w:pPr>
              <w:jc w:val="center"/>
              <w:rPr>
                <w:color w:val="000000"/>
                <w:sz w:val="26"/>
                <w:szCs w:val="26"/>
              </w:rPr>
            </w:pPr>
          </w:p>
        </w:tc>
        <w:tc>
          <w:tcPr>
            <w:tcW w:w="2249" w:type="dxa"/>
            <w:vMerge/>
            <w:tcBorders>
              <w:left w:val="nil"/>
              <w:right w:val="single" w:sz="4" w:space="0" w:color="auto"/>
            </w:tcBorders>
            <w:vAlign w:val="bottom"/>
          </w:tcPr>
          <w:p w14:paraId="07177BB1"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2AF0E7E1" w14:textId="77777777" w:rsidR="009F24DB" w:rsidRPr="009F24DB" w:rsidRDefault="009F24DB" w:rsidP="002427EB">
            <w:pPr>
              <w:rPr>
                <w:bCs/>
                <w:color w:val="000000"/>
                <w:sz w:val="26"/>
                <w:szCs w:val="26"/>
              </w:rPr>
            </w:pPr>
            <w:r w:rsidRPr="009F24DB">
              <w:rPr>
                <w:color w:val="000000"/>
                <w:sz w:val="26"/>
                <w:szCs w:val="26"/>
              </w:rPr>
              <w:t>- Pham vi nhiệt độ: ≤ 105 – ≥135 độ C</w:t>
            </w:r>
          </w:p>
        </w:tc>
      </w:tr>
      <w:tr w:rsidR="009F24DB" w:rsidRPr="009F24DB" w14:paraId="01A73857" w14:textId="77777777" w:rsidTr="002427EB">
        <w:trPr>
          <w:trHeight w:val="20"/>
        </w:trPr>
        <w:tc>
          <w:tcPr>
            <w:tcW w:w="847" w:type="dxa"/>
            <w:vMerge/>
            <w:tcBorders>
              <w:left w:val="single" w:sz="4" w:space="0" w:color="auto"/>
              <w:right w:val="single" w:sz="4" w:space="0" w:color="auto"/>
            </w:tcBorders>
            <w:noWrap/>
            <w:vAlign w:val="center"/>
          </w:tcPr>
          <w:p w14:paraId="4EBB8194" w14:textId="77777777" w:rsidR="009F24DB" w:rsidRPr="009F24DB" w:rsidRDefault="009F24DB" w:rsidP="002427EB">
            <w:pPr>
              <w:jc w:val="center"/>
              <w:rPr>
                <w:color w:val="000000"/>
                <w:sz w:val="26"/>
                <w:szCs w:val="26"/>
              </w:rPr>
            </w:pPr>
          </w:p>
        </w:tc>
        <w:tc>
          <w:tcPr>
            <w:tcW w:w="2249" w:type="dxa"/>
            <w:vMerge/>
            <w:tcBorders>
              <w:left w:val="nil"/>
              <w:right w:val="single" w:sz="4" w:space="0" w:color="auto"/>
            </w:tcBorders>
            <w:vAlign w:val="bottom"/>
          </w:tcPr>
          <w:p w14:paraId="0A66FB63"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2BC6B8AB" w14:textId="77777777" w:rsidR="009F24DB" w:rsidRPr="009F24DB" w:rsidRDefault="009F24DB" w:rsidP="002427EB">
            <w:pPr>
              <w:rPr>
                <w:b/>
                <w:bCs/>
                <w:color w:val="000000"/>
                <w:sz w:val="26"/>
                <w:szCs w:val="26"/>
              </w:rPr>
            </w:pPr>
            <w:r w:rsidRPr="009F24DB">
              <w:rPr>
                <w:b/>
                <w:bCs/>
                <w:color w:val="000000"/>
                <w:sz w:val="26"/>
                <w:szCs w:val="26"/>
              </w:rPr>
              <w:t xml:space="preserve">II. Yêu cầu Cấu hình </w:t>
            </w:r>
          </w:p>
        </w:tc>
      </w:tr>
      <w:tr w:rsidR="009F24DB" w:rsidRPr="009F24DB" w14:paraId="3C81B673" w14:textId="77777777" w:rsidTr="002427EB">
        <w:trPr>
          <w:trHeight w:val="20"/>
        </w:trPr>
        <w:tc>
          <w:tcPr>
            <w:tcW w:w="847" w:type="dxa"/>
            <w:vMerge/>
            <w:tcBorders>
              <w:left w:val="single" w:sz="4" w:space="0" w:color="auto"/>
              <w:right w:val="single" w:sz="4" w:space="0" w:color="auto"/>
            </w:tcBorders>
            <w:noWrap/>
            <w:vAlign w:val="center"/>
          </w:tcPr>
          <w:p w14:paraId="07290846" w14:textId="77777777" w:rsidR="009F24DB" w:rsidRPr="009F24DB" w:rsidRDefault="009F24DB" w:rsidP="002427EB">
            <w:pPr>
              <w:jc w:val="center"/>
              <w:rPr>
                <w:color w:val="000000"/>
                <w:sz w:val="26"/>
                <w:szCs w:val="26"/>
              </w:rPr>
            </w:pPr>
          </w:p>
        </w:tc>
        <w:tc>
          <w:tcPr>
            <w:tcW w:w="2249" w:type="dxa"/>
            <w:vMerge/>
            <w:tcBorders>
              <w:left w:val="nil"/>
              <w:right w:val="single" w:sz="4" w:space="0" w:color="auto"/>
            </w:tcBorders>
            <w:vAlign w:val="bottom"/>
          </w:tcPr>
          <w:p w14:paraId="4C2F0E6B"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4448EB8F" w14:textId="77777777" w:rsidR="009F24DB" w:rsidRPr="009F24DB" w:rsidRDefault="009F24DB" w:rsidP="002427EB">
            <w:pPr>
              <w:rPr>
                <w:bCs/>
                <w:color w:val="000000"/>
                <w:sz w:val="26"/>
                <w:szCs w:val="26"/>
              </w:rPr>
            </w:pPr>
            <w:r w:rsidRPr="009F24DB">
              <w:rPr>
                <w:bCs/>
                <w:color w:val="000000"/>
                <w:sz w:val="26"/>
                <w:szCs w:val="26"/>
              </w:rPr>
              <w:t>Máy chính: 01 cái</w:t>
            </w:r>
          </w:p>
        </w:tc>
      </w:tr>
      <w:tr w:rsidR="009F24DB" w:rsidRPr="009F24DB" w14:paraId="47D893CF" w14:textId="77777777" w:rsidTr="002427EB">
        <w:trPr>
          <w:trHeight w:val="20"/>
        </w:trPr>
        <w:tc>
          <w:tcPr>
            <w:tcW w:w="847" w:type="dxa"/>
            <w:vMerge/>
            <w:tcBorders>
              <w:left w:val="single" w:sz="4" w:space="0" w:color="auto"/>
              <w:right w:val="single" w:sz="4" w:space="0" w:color="auto"/>
            </w:tcBorders>
            <w:noWrap/>
            <w:vAlign w:val="center"/>
          </w:tcPr>
          <w:p w14:paraId="57412A06" w14:textId="77777777" w:rsidR="009F24DB" w:rsidRPr="009F24DB" w:rsidRDefault="009F24DB" w:rsidP="002427EB">
            <w:pPr>
              <w:jc w:val="center"/>
              <w:rPr>
                <w:color w:val="000000"/>
                <w:sz w:val="26"/>
                <w:szCs w:val="26"/>
              </w:rPr>
            </w:pPr>
          </w:p>
        </w:tc>
        <w:tc>
          <w:tcPr>
            <w:tcW w:w="2249" w:type="dxa"/>
            <w:vMerge/>
            <w:tcBorders>
              <w:left w:val="nil"/>
              <w:right w:val="single" w:sz="4" w:space="0" w:color="auto"/>
            </w:tcBorders>
            <w:vAlign w:val="bottom"/>
          </w:tcPr>
          <w:p w14:paraId="79F6169F" w14:textId="77777777" w:rsidR="009F24DB" w:rsidRPr="009F24DB" w:rsidRDefault="009F24DB" w:rsidP="002427EB">
            <w:pPr>
              <w:rPr>
                <w:b/>
                <w:bCs/>
                <w:color w:val="000000"/>
                <w:sz w:val="26"/>
                <w:szCs w:val="26"/>
              </w:rPr>
            </w:pPr>
          </w:p>
        </w:tc>
        <w:tc>
          <w:tcPr>
            <w:tcW w:w="6147" w:type="dxa"/>
            <w:tcBorders>
              <w:top w:val="single" w:sz="4" w:space="0" w:color="auto"/>
              <w:left w:val="nil"/>
              <w:bottom w:val="single" w:sz="4" w:space="0" w:color="auto"/>
              <w:right w:val="single" w:sz="4" w:space="0" w:color="auto"/>
            </w:tcBorders>
            <w:vAlign w:val="center"/>
          </w:tcPr>
          <w:p w14:paraId="70CEC7EC" w14:textId="77777777" w:rsidR="009F24DB" w:rsidRPr="009F24DB" w:rsidRDefault="009F24DB" w:rsidP="002427EB">
            <w:pPr>
              <w:rPr>
                <w:b/>
                <w:bCs/>
                <w:color w:val="000000"/>
                <w:sz w:val="26"/>
                <w:szCs w:val="26"/>
              </w:rPr>
            </w:pPr>
            <w:r w:rsidRPr="009F24DB">
              <w:rPr>
                <w:b/>
                <w:bCs/>
                <w:color w:val="000000"/>
                <w:sz w:val="26"/>
                <w:szCs w:val="26"/>
              </w:rPr>
              <w:t>III. Chỉ tiêu kỹ thuật</w:t>
            </w:r>
          </w:p>
        </w:tc>
      </w:tr>
      <w:tr w:rsidR="009F24DB" w:rsidRPr="009F24DB" w14:paraId="404DDCDB" w14:textId="77777777" w:rsidTr="002427EB">
        <w:trPr>
          <w:trHeight w:val="20"/>
        </w:trPr>
        <w:tc>
          <w:tcPr>
            <w:tcW w:w="847" w:type="dxa"/>
            <w:vMerge/>
            <w:tcBorders>
              <w:left w:val="single" w:sz="4" w:space="0" w:color="auto"/>
              <w:right w:val="single" w:sz="4" w:space="0" w:color="auto"/>
            </w:tcBorders>
            <w:noWrap/>
            <w:vAlign w:val="center"/>
            <w:hideMark/>
          </w:tcPr>
          <w:p w14:paraId="5AAB3567" w14:textId="77777777" w:rsidR="009F24DB" w:rsidRPr="009F24DB" w:rsidRDefault="009F24DB" w:rsidP="002427EB">
            <w:pPr>
              <w:jc w:val="center"/>
              <w:rPr>
                <w:color w:val="000000"/>
                <w:sz w:val="26"/>
                <w:szCs w:val="26"/>
              </w:rPr>
            </w:pPr>
          </w:p>
        </w:tc>
        <w:tc>
          <w:tcPr>
            <w:tcW w:w="2249" w:type="dxa"/>
            <w:vMerge/>
            <w:tcBorders>
              <w:left w:val="nil"/>
              <w:right w:val="single" w:sz="4" w:space="0" w:color="auto"/>
            </w:tcBorders>
            <w:noWrap/>
            <w:vAlign w:val="bottom"/>
            <w:hideMark/>
          </w:tcPr>
          <w:p w14:paraId="752C9C03" w14:textId="77777777" w:rsidR="009F24DB" w:rsidRPr="009F24DB" w:rsidRDefault="009F24DB" w:rsidP="002427EB">
            <w:pPr>
              <w:rPr>
                <w:color w:val="000000"/>
                <w:sz w:val="26"/>
                <w:szCs w:val="26"/>
              </w:rPr>
            </w:pPr>
          </w:p>
        </w:tc>
        <w:tc>
          <w:tcPr>
            <w:tcW w:w="6147" w:type="dxa"/>
            <w:tcBorders>
              <w:top w:val="single" w:sz="4" w:space="0" w:color="auto"/>
              <w:left w:val="nil"/>
              <w:bottom w:val="single" w:sz="4" w:space="0" w:color="auto"/>
              <w:right w:val="single" w:sz="4" w:space="0" w:color="auto"/>
            </w:tcBorders>
            <w:vAlign w:val="center"/>
            <w:hideMark/>
          </w:tcPr>
          <w:p w14:paraId="4B6A18FF" w14:textId="77777777" w:rsidR="009F24DB" w:rsidRPr="009F24DB" w:rsidRDefault="009F24DB" w:rsidP="002427EB">
            <w:pPr>
              <w:rPr>
                <w:color w:val="000000"/>
                <w:sz w:val="26"/>
                <w:szCs w:val="26"/>
              </w:rPr>
            </w:pPr>
            <w:r w:rsidRPr="009F24DB">
              <w:rPr>
                <w:color w:val="000000"/>
                <w:sz w:val="26"/>
                <w:szCs w:val="26"/>
              </w:rPr>
              <w:t>Buồng sử dụng thép không gỉ chất lượng cao bằng phương pháp hàn hồ quang argon;</w:t>
            </w:r>
          </w:p>
        </w:tc>
      </w:tr>
      <w:tr w:rsidR="009F24DB" w:rsidRPr="009F24DB" w14:paraId="32A2E4AB" w14:textId="77777777" w:rsidTr="002427EB">
        <w:trPr>
          <w:trHeight w:val="20"/>
        </w:trPr>
        <w:tc>
          <w:tcPr>
            <w:tcW w:w="847" w:type="dxa"/>
            <w:vMerge/>
            <w:tcBorders>
              <w:left w:val="single" w:sz="4" w:space="0" w:color="auto"/>
              <w:right w:val="single" w:sz="4" w:space="0" w:color="auto"/>
            </w:tcBorders>
            <w:noWrap/>
            <w:vAlign w:val="center"/>
            <w:hideMark/>
          </w:tcPr>
          <w:p w14:paraId="061E9ED2" w14:textId="77777777" w:rsidR="009F24DB" w:rsidRPr="009F24DB" w:rsidRDefault="009F24DB" w:rsidP="002427EB">
            <w:pPr>
              <w:jc w:val="center"/>
              <w:rPr>
                <w:color w:val="000000"/>
                <w:sz w:val="26"/>
                <w:szCs w:val="26"/>
              </w:rPr>
            </w:pPr>
          </w:p>
        </w:tc>
        <w:tc>
          <w:tcPr>
            <w:tcW w:w="2249" w:type="dxa"/>
            <w:vMerge/>
            <w:tcBorders>
              <w:left w:val="nil"/>
              <w:right w:val="single" w:sz="4" w:space="0" w:color="auto"/>
            </w:tcBorders>
            <w:noWrap/>
            <w:vAlign w:val="bottom"/>
            <w:hideMark/>
          </w:tcPr>
          <w:p w14:paraId="5FBF88EC" w14:textId="77777777" w:rsidR="009F24DB" w:rsidRPr="009F24DB" w:rsidRDefault="009F24DB" w:rsidP="002427EB">
            <w:pPr>
              <w:rPr>
                <w:color w:val="000000"/>
                <w:sz w:val="26"/>
                <w:szCs w:val="26"/>
              </w:rPr>
            </w:pPr>
          </w:p>
        </w:tc>
        <w:tc>
          <w:tcPr>
            <w:tcW w:w="6147" w:type="dxa"/>
            <w:tcBorders>
              <w:top w:val="single" w:sz="4" w:space="0" w:color="auto"/>
              <w:left w:val="nil"/>
              <w:bottom w:val="single" w:sz="4" w:space="0" w:color="auto"/>
              <w:right w:val="single" w:sz="4" w:space="0" w:color="auto"/>
            </w:tcBorders>
            <w:vAlign w:val="center"/>
            <w:hideMark/>
          </w:tcPr>
          <w:p w14:paraId="51F4AD22" w14:textId="77777777" w:rsidR="009F24DB" w:rsidRPr="009F24DB" w:rsidRDefault="009F24DB" w:rsidP="002427EB">
            <w:pPr>
              <w:rPr>
                <w:color w:val="000000"/>
                <w:sz w:val="26"/>
                <w:szCs w:val="26"/>
              </w:rPr>
            </w:pPr>
            <w:r w:rsidRPr="009F24DB">
              <w:rPr>
                <w:color w:val="000000"/>
                <w:sz w:val="26"/>
                <w:szCs w:val="26"/>
              </w:rPr>
              <w:t>Điều khiển máy vi tính có báo lỗi;</w:t>
            </w:r>
          </w:p>
        </w:tc>
      </w:tr>
      <w:tr w:rsidR="009F24DB" w:rsidRPr="009F24DB" w14:paraId="5B3AF229" w14:textId="77777777" w:rsidTr="002427EB">
        <w:trPr>
          <w:trHeight w:val="20"/>
        </w:trPr>
        <w:tc>
          <w:tcPr>
            <w:tcW w:w="847" w:type="dxa"/>
            <w:vMerge/>
            <w:tcBorders>
              <w:left w:val="single" w:sz="4" w:space="0" w:color="auto"/>
              <w:right w:val="single" w:sz="4" w:space="0" w:color="auto"/>
            </w:tcBorders>
            <w:noWrap/>
            <w:vAlign w:val="center"/>
            <w:hideMark/>
          </w:tcPr>
          <w:p w14:paraId="2E2B3C81" w14:textId="77777777" w:rsidR="009F24DB" w:rsidRPr="009F24DB" w:rsidRDefault="009F24DB" w:rsidP="002427EB">
            <w:pPr>
              <w:jc w:val="center"/>
              <w:rPr>
                <w:color w:val="000000"/>
                <w:sz w:val="26"/>
                <w:szCs w:val="26"/>
              </w:rPr>
            </w:pPr>
          </w:p>
        </w:tc>
        <w:tc>
          <w:tcPr>
            <w:tcW w:w="2249" w:type="dxa"/>
            <w:vMerge/>
            <w:tcBorders>
              <w:left w:val="nil"/>
              <w:right w:val="single" w:sz="4" w:space="0" w:color="auto"/>
            </w:tcBorders>
            <w:noWrap/>
            <w:vAlign w:val="bottom"/>
            <w:hideMark/>
          </w:tcPr>
          <w:p w14:paraId="4BBCE62C" w14:textId="77777777" w:rsidR="009F24DB" w:rsidRPr="009F24DB" w:rsidRDefault="009F24DB" w:rsidP="002427EB">
            <w:pPr>
              <w:rPr>
                <w:color w:val="000000"/>
                <w:sz w:val="26"/>
                <w:szCs w:val="26"/>
              </w:rPr>
            </w:pPr>
          </w:p>
        </w:tc>
        <w:tc>
          <w:tcPr>
            <w:tcW w:w="6147" w:type="dxa"/>
            <w:tcBorders>
              <w:top w:val="single" w:sz="4" w:space="0" w:color="auto"/>
              <w:left w:val="nil"/>
              <w:bottom w:val="single" w:sz="4" w:space="0" w:color="auto"/>
              <w:right w:val="single" w:sz="4" w:space="0" w:color="auto"/>
            </w:tcBorders>
            <w:vAlign w:val="center"/>
            <w:hideMark/>
          </w:tcPr>
          <w:p w14:paraId="28D70080" w14:textId="77777777" w:rsidR="009F24DB" w:rsidRPr="009F24DB" w:rsidRDefault="009F24DB" w:rsidP="002427EB">
            <w:pPr>
              <w:rPr>
                <w:color w:val="000000"/>
                <w:sz w:val="26"/>
                <w:szCs w:val="26"/>
              </w:rPr>
            </w:pPr>
            <w:r w:rsidRPr="009F24DB">
              <w:rPr>
                <w:color w:val="000000"/>
                <w:sz w:val="26"/>
                <w:szCs w:val="26"/>
              </w:rPr>
              <w:t>Màn hình hiển thị giai đoạn khử trùng, nhiệt độ, thời gian và các thông số khác;</w:t>
            </w:r>
          </w:p>
        </w:tc>
      </w:tr>
      <w:tr w:rsidR="009F24DB" w:rsidRPr="009F24DB" w14:paraId="104AF974" w14:textId="77777777" w:rsidTr="002427EB">
        <w:trPr>
          <w:trHeight w:val="20"/>
        </w:trPr>
        <w:tc>
          <w:tcPr>
            <w:tcW w:w="847" w:type="dxa"/>
            <w:vMerge/>
            <w:tcBorders>
              <w:left w:val="single" w:sz="4" w:space="0" w:color="auto"/>
              <w:right w:val="single" w:sz="4" w:space="0" w:color="auto"/>
            </w:tcBorders>
            <w:vAlign w:val="center"/>
            <w:hideMark/>
          </w:tcPr>
          <w:p w14:paraId="7F68E98E" w14:textId="77777777" w:rsidR="009F24DB" w:rsidRPr="009F24DB" w:rsidRDefault="009F24DB" w:rsidP="002427EB">
            <w:pPr>
              <w:jc w:val="center"/>
              <w:rPr>
                <w:sz w:val="26"/>
                <w:szCs w:val="26"/>
              </w:rPr>
            </w:pPr>
          </w:p>
        </w:tc>
        <w:tc>
          <w:tcPr>
            <w:tcW w:w="2249" w:type="dxa"/>
            <w:vMerge/>
            <w:tcBorders>
              <w:left w:val="nil"/>
              <w:right w:val="single" w:sz="4" w:space="0" w:color="auto"/>
            </w:tcBorders>
            <w:vAlign w:val="center"/>
            <w:hideMark/>
          </w:tcPr>
          <w:p w14:paraId="76D4E48B" w14:textId="77777777" w:rsidR="009F24DB" w:rsidRPr="009F24DB" w:rsidRDefault="009F24DB" w:rsidP="002427EB">
            <w:pPr>
              <w:rPr>
                <w:b/>
                <w:bCs/>
                <w:sz w:val="26"/>
                <w:szCs w:val="26"/>
              </w:rPr>
            </w:pPr>
          </w:p>
        </w:tc>
        <w:tc>
          <w:tcPr>
            <w:tcW w:w="6147" w:type="dxa"/>
            <w:tcBorders>
              <w:top w:val="single" w:sz="4" w:space="0" w:color="auto"/>
              <w:left w:val="nil"/>
              <w:bottom w:val="single" w:sz="4" w:space="0" w:color="auto"/>
              <w:right w:val="single" w:sz="4" w:space="0" w:color="auto"/>
            </w:tcBorders>
            <w:vAlign w:val="center"/>
            <w:hideMark/>
          </w:tcPr>
          <w:p w14:paraId="6050A15B" w14:textId="77777777" w:rsidR="009F24DB" w:rsidRPr="009F24DB" w:rsidRDefault="009F24DB" w:rsidP="002427EB">
            <w:pPr>
              <w:rPr>
                <w:color w:val="000000"/>
                <w:sz w:val="26"/>
                <w:szCs w:val="26"/>
              </w:rPr>
            </w:pPr>
            <w:r w:rsidRPr="009F24DB">
              <w:rPr>
                <w:color w:val="000000"/>
                <w:sz w:val="26"/>
                <w:szCs w:val="26"/>
              </w:rPr>
              <w:t>Thiết bị khóa liên động an toàn đáp ứng yêu cầu của quy định;</w:t>
            </w:r>
          </w:p>
        </w:tc>
      </w:tr>
      <w:tr w:rsidR="009F24DB" w:rsidRPr="009F24DB" w14:paraId="3010D142" w14:textId="77777777" w:rsidTr="002427EB">
        <w:trPr>
          <w:trHeight w:val="20"/>
        </w:trPr>
        <w:tc>
          <w:tcPr>
            <w:tcW w:w="847" w:type="dxa"/>
            <w:vMerge/>
            <w:tcBorders>
              <w:left w:val="single" w:sz="4" w:space="0" w:color="auto"/>
              <w:right w:val="single" w:sz="4" w:space="0" w:color="auto"/>
            </w:tcBorders>
            <w:vAlign w:val="center"/>
            <w:hideMark/>
          </w:tcPr>
          <w:p w14:paraId="27507F01" w14:textId="77777777" w:rsidR="009F24DB" w:rsidRPr="009F24DB" w:rsidRDefault="009F24DB" w:rsidP="002427EB">
            <w:pPr>
              <w:jc w:val="center"/>
              <w:rPr>
                <w:sz w:val="26"/>
                <w:szCs w:val="26"/>
              </w:rPr>
            </w:pPr>
          </w:p>
        </w:tc>
        <w:tc>
          <w:tcPr>
            <w:tcW w:w="2249" w:type="dxa"/>
            <w:vMerge/>
            <w:tcBorders>
              <w:left w:val="nil"/>
              <w:right w:val="single" w:sz="4" w:space="0" w:color="auto"/>
            </w:tcBorders>
            <w:vAlign w:val="center"/>
            <w:hideMark/>
          </w:tcPr>
          <w:p w14:paraId="5625151D" w14:textId="77777777" w:rsidR="009F24DB" w:rsidRPr="009F24DB" w:rsidRDefault="009F24DB" w:rsidP="002427EB">
            <w:pPr>
              <w:rPr>
                <w:sz w:val="26"/>
                <w:szCs w:val="26"/>
              </w:rPr>
            </w:pPr>
          </w:p>
        </w:tc>
        <w:tc>
          <w:tcPr>
            <w:tcW w:w="6147" w:type="dxa"/>
            <w:tcBorders>
              <w:top w:val="single" w:sz="4" w:space="0" w:color="auto"/>
              <w:left w:val="nil"/>
              <w:bottom w:val="single" w:sz="4" w:space="0" w:color="auto"/>
              <w:right w:val="single" w:sz="4" w:space="0" w:color="auto"/>
            </w:tcBorders>
            <w:vAlign w:val="center"/>
            <w:hideMark/>
          </w:tcPr>
          <w:p w14:paraId="67A7EBE0" w14:textId="77777777" w:rsidR="009F24DB" w:rsidRPr="009F24DB" w:rsidRDefault="009F24DB" w:rsidP="002427EB">
            <w:pPr>
              <w:rPr>
                <w:color w:val="000000"/>
                <w:sz w:val="26"/>
                <w:szCs w:val="26"/>
              </w:rPr>
            </w:pPr>
            <w:r w:rsidRPr="009F24DB">
              <w:rPr>
                <w:color w:val="000000"/>
                <w:sz w:val="26"/>
                <w:szCs w:val="26"/>
              </w:rPr>
              <w:t>   (1) Không thể bắt đầu chương trình khử trùng nếu cửa không đóng và khóa;</w:t>
            </w:r>
          </w:p>
        </w:tc>
      </w:tr>
      <w:tr w:rsidR="009F24DB" w:rsidRPr="009F24DB" w14:paraId="18D49B4A" w14:textId="77777777" w:rsidTr="002427EB">
        <w:trPr>
          <w:trHeight w:val="20"/>
        </w:trPr>
        <w:tc>
          <w:tcPr>
            <w:tcW w:w="847" w:type="dxa"/>
            <w:vMerge/>
            <w:tcBorders>
              <w:left w:val="single" w:sz="4" w:space="0" w:color="auto"/>
              <w:right w:val="single" w:sz="4" w:space="0" w:color="auto"/>
            </w:tcBorders>
            <w:vAlign w:val="center"/>
            <w:hideMark/>
          </w:tcPr>
          <w:p w14:paraId="1038A580" w14:textId="77777777" w:rsidR="009F24DB" w:rsidRPr="009F24DB" w:rsidRDefault="009F24DB" w:rsidP="002427EB">
            <w:pPr>
              <w:jc w:val="center"/>
              <w:rPr>
                <w:sz w:val="26"/>
                <w:szCs w:val="26"/>
              </w:rPr>
            </w:pPr>
          </w:p>
        </w:tc>
        <w:tc>
          <w:tcPr>
            <w:tcW w:w="2249" w:type="dxa"/>
            <w:vMerge/>
            <w:tcBorders>
              <w:left w:val="nil"/>
              <w:right w:val="single" w:sz="4" w:space="0" w:color="auto"/>
            </w:tcBorders>
            <w:vAlign w:val="center"/>
            <w:hideMark/>
          </w:tcPr>
          <w:p w14:paraId="6831CEC7" w14:textId="77777777" w:rsidR="009F24DB" w:rsidRPr="009F24DB" w:rsidRDefault="009F24DB" w:rsidP="002427EB">
            <w:pPr>
              <w:rPr>
                <w:sz w:val="26"/>
                <w:szCs w:val="26"/>
              </w:rPr>
            </w:pPr>
          </w:p>
        </w:tc>
        <w:tc>
          <w:tcPr>
            <w:tcW w:w="6147" w:type="dxa"/>
            <w:tcBorders>
              <w:top w:val="single" w:sz="4" w:space="0" w:color="auto"/>
              <w:left w:val="nil"/>
              <w:bottom w:val="single" w:sz="4" w:space="0" w:color="auto"/>
              <w:right w:val="single" w:sz="4" w:space="0" w:color="auto"/>
            </w:tcBorders>
            <w:vAlign w:val="center"/>
            <w:hideMark/>
          </w:tcPr>
          <w:p w14:paraId="59D699BC" w14:textId="77777777" w:rsidR="009F24DB" w:rsidRPr="009F24DB" w:rsidRDefault="009F24DB" w:rsidP="002427EB">
            <w:pPr>
              <w:rPr>
                <w:color w:val="000000"/>
                <w:sz w:val="26"/>
                <w:szCs w:val="26"/>
              </w:rPr>
            </w:pPr>
            <w:r w:rsidRPr="009F24DB">
              <w:rPr>
                <w:color w:val="000000"/>
                <w:sz w:val="26"/>
                <w:szCs w:val="26"/>
              </w:rPr>
              <w:t>    (2) Khi có áp suất trong buồng, thiết bị khóa có tác dụng ngăn không cho tay quay quay;</w:t>
            </w:r>
          </w:p>
        </w:tc>
      </w:tr>
      <w:tr w:rsidR="009F24DB" w:rsidRPr="009F24DB" w14:paraId="3B73BA03" w14:textId="77777777" w:rsidTr="002427EB">
        <w:trPr>
          <w:trHeight w:val="20"/>
        </w:trPr>
        <w:tc>
          <w:tcPr>
            <w:tcW w:w="847" w:type="dxa"/>
            <w:vMerge/>
            <w:tcBorders>
              <w:left w:val="single" w:sz="4" w:space="0" w:color="auto"/>
              <w:right w:val="single" w:sz="4" w:space="0" w:color="auto"/>
            </w:tcBorders>
            <w:vAlign w:val="center"/>
            <w:hideMark/>
          </w:tcPr>
          <w:p w14:paraId="2F561F21" w14:textId="77777777" w:rsidR="009F24DB" w:rsidRPr="009F24DB" w:rsidRDefault="009F24DB" w:rsidP="002427EB">
            <w:pPr>
              <w:jc w:val="center"/>
              <w:rPr>
                <w:sz w:val="26"/>
                <w:szCs w:val="26"/>
              </w:rPr>
            </w:pPr>
          </w:p>
        </w:tc>
        <w:tc>
          <w:tcPr>
            <w:tcW w:w="2249" w:type="dxa"/>
            <w:vMerge/>
            <w:tcBorders>
              <w:left w:val="nil"/>
              <w:right w:val="single" w:sz="4" w:space="0" w:color="auto"/>
            </w:tcBorders>
            <w:vAlign w:val="center"/>
            <w:hideMark/>
          </w:tcPr>
          <w:p w14:paraId="15F50623" w14:textId="77777777" w:rsidR="009F24DB" w:rsidRPr="009F24DB" w:rsidRDefault="009F24DB" w:rsidP="002427EB">
            <w:pPr>
              <w:rPr>
                <w:sz w:val="26"/>
                <w:szCs w:val="26"/>
              </w:rPr>
            </w:pPr>
          </w:p>
        </w:tc>
        <w:tc>
          <w:tcPr>
            <w:tcW w:w="6147" w:type="dxa"/>
            <w:tcBorders>
              <w:top w:val="single" w:sz="4" w:space="0" w:color="auto"/>
              <w:left w:val="nil"/>
              <w:bottom w:val="single" w:sz="4" w:space="0" w:color="auto"/>
              <w:right w:val="single" w:sz="4" w:space="0" w:color="auto"/>
            </w:tcBorders>
            <w:vAlign w:val="center"/>
            <w:hideMark/>
          </w:tcPr>
          <w:p w14:paraId="73F93BB0" w14:textId="77777777" w:rsidR="009F24DB" w:rsidRPr="009F24DB" w:rsidRDefault="009F24DB" w:rsidP="002427EB">
            <w:pPr>
              <w:rPr>
                <w:color w:val="000000"/>
                <w:sz w:val="26"/>
                <w:szCs w:val="26"/>
              </w:rPr>
            </w:pPr>
            <w:r w:rsidRPr="009F24DB">
              <w:rPr>
                <w:color w:val="000000"/>
                <w:sz w:val="26"/>
                <w:szCs w:val="26"/>
              </w:rPr>
              <w:t>Vòng đệm loại tự mở rộng có tác dụng bịt kín tốt và tuổi thọ dài;</w:t>
            </w:r>
          </w:p>
        </w:tc>
      </w:tr>
      <w:tr w:rsidR="009F24DB" w:rsidRPr="009F24DB" w14:paraId="4ED6F93C" w14:textId="77777777" w:rsidTr="002427EB">
        <w:trPr>
          <w:trHeight w:val="20"/>
        </w:trPr>
        <w:tc>
          <w:tcPr>
            <w:tcW w:w="847" w:type="dxa"/>
            <w:vMerge/>
            <w:tcBorders>
              <w:left w:val="single" w:sz="4" w:space="0" w:color="auto"/>
              <w:right w:val="single" w:sz="4" w:space="0" w:color="auto"/>
            </w:tcBorders>
            <w:vAlign w:val="center"/>
            <w:hideMark/>
          </w:tcPr>
          <w:p w14:paraId="61B3CE4B" w14:textId="77777777" w:rsidR="009F24DB" w:rsidRPr="009F24DB" w:rsidRDefault="009F24DB" w:rsidP="002427EB">
            <w:pPr>
              <w:jc w:val="center"/>
              <w:rPr>
                <w:sz w:val="26"/>
                <w:szCs w:val="26"/>
              </w:rPr>
            </w:pPr>
          </w:p>
        </w:tc>
        <w:tc>
          <w:tcPr>
            <w:tcW w:w="2249" w:type="dxa"/>
            <w:vMerge/>
            <w:tcBorders>
              <w:left w:val="nil"/>
              <w:right w:val="single" w:sz="4" w:space="0" w:color="auto"/>
            </w:tcBorders>
            <w:vAlign w:val="center"/>
            <w:hideMark/>
          </w:tcPr>
          <w:p w14:paraId="49FDFED8" w14:textId="77777777" w:rsidR="009F24DB" w:rsidRPr="009F24DB" w:rsidRDefault="009F24DB" w:rsidP="002427EB">
            <w:pPr>
              <w:rPr>
                <w:sz w:val="26"/>
                <w:szCs w:val="26"/>
              </w:rPr>
            </w:pPr>
          </w:p>
        </w:tc>
        <w:tc>
          <w:tcPr>
            <w:tcW w:w="6147" w:type="dxa"/>
            <w:tcBorders>
              <w:top w:val="single" w:sz="4" w:space="0" w:color="auto"/>
              <w:left w:val="nil"/>
              <w:bottom w:val="single" w:sz="4" w:space="0" w:color="auto"/>
              <w:right w:val="single" w:sz="4" w:space="0" w:color="auto"/>
            </w:tcBorders>
            <w:vAlign w:val="center"/>
            <w:hideMark/>
          </w:tcPr>
          <w:p w14:paraId="30267804" w14:textId="77777777" w:rsidR="009F24DB" w:rsidRPr="009F24DB" w:rsidRDefault="009F24DB" w:rsidP="002427EB">
            <w:pPr>
              <w:rPr>
                <w:color w:val="000000"/>
                <w:sz w:val="26"/>
                <w:szCs w:val="26"/>
              </w:rPr>
            </w:pPr>
            <w:r w:rsidRPr="009F24DB">
              <w:rPr>
                <w:color w:val="000000"/>
                <w:sz w:val="26"/>
                <w:szCs w:val="26"/>
              </w:rPr>
              <w:t>Được trang bị máy tạo hơi nước và máy bơm nước:</w:t>
            </w:r>
          </w:p>
        </w:tc>
      </w:tr>
      <w:tr w:rsidR="009F24DB" w:rsidRPr="009F24DB" w14:paraId="5CE4F400" w14:textId="77777777" w:rsidTr="002427EB">
        <w:trPr>
          <w:trHeight w:val="20"/>
        </w:trPr>
        <w:tc>
          <w:tcPr>
            <w:tcW w:w="847" w:type="dxa"/>
            <w:vMerge/>
            <w:tcBorders>
              <w:left w:val="single" w:sz="4" w:space="0" w:color="auto"/>
              <w:right w:val="single" w:sz="4" w:space="0" w:color="auto"/>
            </w:tcBorders>
            <w:vAlign w:val="center"/>
            <w:hideMark/>
          </w:tcPr>
          <w:p w14:paraId="28244D16" w14:textId="77777777" w:rsidR="009F24DB" w:rsidRPr="009F24DB" w:rsidRDefault="009F24DB" w:rsidP="002427EB">
            <w:pPr>
              <w:jc w:val="center"/>
              <w:rPr>
                <w:sz w:val="26"/>
                <w:szCs w:val="26"/>
              </w:rPr>
            </w:pPr>
          </w:p>
        </w:tc>
        <w:tc>
          <w:tcPr>
            <w:tcW w:w="2249" w:type="dxa"/>
            <w:vMerge/>
            <w:tcBorders>
              <w:left w:val="nil"/>
              <w:right w:val="single" w:sz="4" w:space="0" w:color="auto"/>
            </w:tcBorders>
            <w:vAlign w:val="center"/>
            <w:hideMark/>
          </w:tcPr>
          <w:p w14:paraId="13AE1A1D" w14:textId="77777777" w:rsidR="009F24DB" w:rsidRPr="009F24DB" w:rsidRDefault="009F24DB" w:rsidP="002427EB">
            <w:pPr>
              <w:rPr>
                <w:sz w:val="26"/>
                <w:szCs w:val="26"/>
              </w:rPr>
            </w:pPr>
          </w:p>
        </w:tc>
        <w:tc>
          <w:tcPr>
            <w:tcW w:w="6147" w:type="dxa"/>
            <w:tcBorders>
              <w:top w:val="single" w:sz="4" w:space="0" w:color="auto"/>
              <w:left w:val="nil"/>
              <w:bottom w:val="single" w:sz="4" w:space="0" w:color="auto"/>
              <w:right w:val="single" w:sz="4" w:space="0" w:color="auto"/>
            </w:tcBorders>
            <w:vAlign w:val="center"/>
            <w:hideMark/>
          </w:tcPr>
          <w:p w14:paraId="192C8B33" w14:textId="77777777" w:rsidR="009F24DB" w:rsidRPr="009F24DB" w:rsidRDefault="009F24DB" w:rsidP="002427EB">
            <w:pPr>
              <w:rPr>
                <w:color w:val="000000"/>
                <w:sz w:val="26"/>
                <w:szCs w:val="26"/>
              </w:rPr>
            </w:pPr>
            <w:r w:rsidRPr="009F24DB">
              <w:rPr>
                <w:color w:val="000000"/>
                <w:sz w:val="26"/>
                <w:szCs w:val="26"/>
              </w:rPr>
              <w:t>    (1) Máy bơm nước có chức năng thêm nước tự động, để có thể kiểm soát mực nước trong máy tạo hơi nước trong phạm vi hợp lý;</w:t>
            </w:r>
          </w:p>
        </w:tc>
      </w:tr>
      <w:tr w:rsidR="009F24DB" w:rsidRPr="009F24DB" w14:paraId="076ED152" w14:textId="77777777" w:rsidTr="002427EB">
        <w:trPr>
          <w:trHeight w:val="20"/>
        </w:trPr>
        <w:tc>
          <w:tcPr>
            <w:tcW w:w="847" w:type="dxa"/>
            <w:vMerge/>
            <w:tcBorders>
              <w:left w:val="single" w:sz="4" w:space="0" w:color="auto"/>
              <w:right w:val="single" w:sz="4" w:space="0" w:color="auto"/>
            </w:tcBorders>
            <w:vAlign w:val="center"/>
            <w:hideMark/>
          </w:tcPr>
          <w:p w14:paraId="567180FC" w14:textId="77777777" w:rsidR="009F24DB" w:rsidRPr="009F24DB" w:rsidRDefault="009F24DB" w:rsidP="002427EB">
            <w:pPr>
              <w:jc w:val="center"/>
              <w:rPr>
                <w:sz w:val="26"/>
                <w:szCs w:val="26"/>
              </w:rPr>
            </w:pPr>
          </w:p>
        </w:tc>
        <w:tc>
          <w:tcPr>
            <w:tcW w:w="2249" w:type="dxa"/>
            <w:vMerge/>
            <w:tcBorders>
              <w:left w:val="nil"/>
              <w:right w:val="single" w:sz="4" w:space="0" w:color="auto"/>
            </w:tcBorders>
            <w:vAlign w:val="center"/>
            <w:hideMark/>
          </w:tcPr>
          <w:p w14:paraId="5B6E2D58" w14:textId="77777777" w:rsidR="009F24DB" w:rsidRPr="009F24DB" w:rsidRDefault="009F24DB" w:rsidP="002427EB">
            <w:pPr>
              <w:rPr>
                <w:sz w:val="26"/>
                <w:szCs w:val="26"/>
              </w:rPr>
            </w:pPr>
          </w:p>
        </w:tc>
        <w:tc>
          <w:tcPr>
            <w:tcW w:w="6147" w:type="dxa"/>
            <w:tcBorders>
              <w:top w:val="single" w:sz="4" w:space="0" w:color="auto"/>
              <w:left w:val="nil"/>
              <w:bottom w:val="single" w:sz="4" w:space="0" w:color="auto"/>
              <w:right w:val="single" w:sz="4" w:space="0" w:color="auto"/>
            </w:tcBorders>
            <w:vAlign w:val="center"/>
            <w:hideMark/>
          </w:tcPr>
          <w:p w14:paraId="2CCE7517" w14:textId="77777777" w:rsidR="009F24DB" w:rsidRPr="009F24DB" w:rsidRDefault="009F24DB" w:rsidP="002427EB">
            <w:pPr>
              <w:rPr>
                <w:color w:val="000000"/>
                <w:sz w:val="26"/>
                <w:szCs w:val="26"/>
              </w:rPr>
            </w:pPr>
            <w:r w:rsidRPr="009F24DB">
              <w:rPr>
                <w:color w:val="000000"/>
                <w:sz w:val="26"/>
                <w:szCs w:val="26"/>
              </w:rPr>
              <w:t>    (2) Khi mực nước trong máy tạo hơi nước đạt mức tối thiểu, nguồn điện sẽ bị cắt kèm theo báo động (trong điều kiện khử trùng);</w:t>
            </w:r>
          </w:p>
        </w:tc>
      </w:tr>
      <w:tr w:rsidR="009F24DB" w:rsidRPr="009F24DB" w14:paraId="222737D1" w14:textId="77777777" w:rsidTr="002427EB">
        <w:trPr>
          <w:trHeight w:val="20"/>
        </w:trPr>
        <w:tc>
          <w:tcPr>
            <w:tcW w:w="847" w:type="dxa"/>
            <w:vMerge/>
            <w:tcBorders>
              <w:left w:val="single" w:sz="4" w:space="0" w:color="auto"/>
              <w:right w:val="single" w:sz="4" w:space="0" w:color="auto"/>
            </w:tcBorders>
            <w:vAlign w:val="center"/>
            <w:hideMark/>
          </w:tcPr>
          <w:p w14:paraId="4160E1B9" w14:textId="77777777" w:rsidR="009F24DB" w:rsidRPr="009F24DB" w:rsidRDefault="009F24DB" w:rsidP="002427EB">
            <w:pPr>
              <w:jc w:val="center"/>
              <w:rPr>
                <w:sz w:val="26"/>
                <w:szCs w:val="26"/>
              </w:rPr>
            </w:pPr>
          </w:p>
        </w:tc>
        <w:tc>
          <w:tcPr>
            <w:tcW w:w="2249" w:type="dxa"/>
            <w:vMerge/>
            <w:tcBorders>
              <w:left w:val="nil"/>
              <w:right w:val="single" w:sz="4" w:space="0" w:color="auto"/>
            </w:tcBorders>
            <w:vAlign w:val="center"/>
            <w:hideMark/>
          </w:tcPr>
          <w:p w14:paraId="3CC0531E" w14:textId="77777777" w:rsidR="009F24DB" w:rsidRPr="009F24DB" w:rsidRDefault="009F24DB" w:rsidP="002427EB">
            <w:pPr>
              <w:rPr>
                <w:sz w:val="26"/>
                <w:szCs w:val="26"/>
              </w:rPr>
            </w:pPr>
          </w:p>
        </w:tc>
        <w:tc>
          <w:tcPr>
            <w:tcW w:w="6147" w:type="dxa"/>
            <w:tcBorders>
              <w:top w:val="single" w:sz="4" w:space="0" w:color="auto"/>
              <w:left w:val="nil"/>
              <w:bottom w:val="single" w:sz="4" w:space="0" w:color="auto"/>
              <w:right w:val="single" w:sz="4" w:space="0" w:color="auto"/>
            </w:tcBorders>
            <w:vAlign w:val="center"/>
            <w:hideMark/>
          </w:tcPr>
          <w:p w14:paraId="394188BB" w14:textId="77777777" w:rsidR="009F24DB" w:rsidRPr="009F24DB" w:rsidRDefault="009F24DB" w:rsidP="002427EB">
            <w:pPr>
              <w:rPr>
                <w:color w:val="000000"/>
                <w:sz w:val="26"/>
                <w:szCs w:val="26"/>
              </w:rPr>
            </w:pPr>
            <w:r w:rsidRPr="009F24DB">
              <w:rPr>
                <w:color w:val="000000"/>
                <w:sz w:val="26"/>
                <w:szCs w:val="26"/>
              </w:rPr>
              <w:t>    (3) Bộ điều khiển áp suất để điều khiển áp suất trong bình tạo hơi nước, van an toàn bảo vệ quá áp;</w:t>
            </w:r>
          </w:p>
        </w:tc>
      </w:tr>
      <w:tr w:rsidR="009F24DB" w:rsidRPr="009F24DB" w14:paraId="38335FC0" w14:textId="77777777" w:rsidTr="002427EB">
        <w:trPr>
          <w:trHeight w:val="20"/>
        </w:trPr>
        <w:tc>
          <w:tcPr>
            <w:tcW w:w="847" w:type="dxa"/>
            <w:vMerge/>
            <w:tcBorders>
              <w:left w:val="single" w:sz="4" w:space="0" w:color="auto"/>
              <w:right w:val="single" w:sz="4" w:space="0" w:color="auto"/>
            </w:tcBorders>
            <w:vAlign w:val="center"/>
            <w:hideMark/>
          </w:tcPr>
          <w:p w14:paraId="55950426" w14:textId="77777777" w:rsidR="009F24DB" w:rsidRPr="009F24DB" w:rsidRDefault="009F24DB" w:rsidP="002427EB">
            <w:pPr>
              <w:jc w:val="center"/>
              <w:rPr>
                <w:sz w:val="26"/>
                <w:szCs w:val="26"/>
              </w:rPr>
            </w:pPr>
          </w:p>
        </w:tc>
        <w:tc>
          <w:tcPr>
            <w:tcW w:w="2249" w:type="dxa"/>
            <w:vMerge/>
            <w:tcBorders>
              <w:left w:val="nil"/>
              <w:right w:val="single" w:sz="4" w:space="0" w:color="auto"/>
            </w:tcBorders>
            <w:vAlign w:val="center"/>
            <w:hideMark/>
          </w:tcPr>
          <w:p w14:paraId="50CCFA9F" w14:textId="77777777" w:rsidR="009F24DB" w:rsidRPr="009F24DB" w:rsidRDefault="009F24DB" w:rsidP="002427EB">
            <w:pPr>
              <w:rPr>
                <w:sz w:val="26"/>
                <w:szCs w:val="26"/>
              </w:rPr>
            </w:pPr>
          </w:p>
        </w:tc>
        <w:tc>
          <w:tcPr>
            <w:tcW w:w="6147" w:type="dxa"/>
            <w:tcBorders>
              <w:top w:val="single" w:sz="4" w:space="0" w:color="auto"/>
              <w:left w:val="nil"/>
              <w:bottom w:val="single" w:sz="4" w:space="0" w:color="auto"/>
              <w:right w:val="single" w:sz="4" w:space="0" w:color="auto"/>
            </w:tcBorders>
            <w:vAlign w:val="center"/>
            <w:hideMark/>
          </w:tcPr>
          <w:p w14:paraId="62B79747" w14:textId="77777777" w:rsidR="009F24DB" w:rsidRPr="009F24DB" w:rsidRDefault="009F24DB" w:rsidP="002427EB">
            <w:pPr>
              <w:rPr>
                <w:color w:val="000000"/>
                <w:sz w:val="26"/>
                <w:szCs w:val="26"/>
              </w:rPr>
            </w:pPr>
            <w:r w:rsidRPr="009F24DB">
              <w:rPr>
                <w:color w:val="000000"/>
                <w:sz w:val="26"/>
                <w:szCs w:val="26"/>
              </w:rPr>
              <w:t>Có thể lựa chọn phương pháp xả sau khi khử trùng, có thể đáp ứng yêu cầu giảm áp sau khi khử trùng cho các loại vật liệu khác nhau;</w:t>
            </w:r>
          </w:p>
        </w:tc>
      </w:tr>
      <w:tr w:rsidR="009F24DB" w:rsidRPr="009F24DB" w14:paraId="35D8C503" w14:textId="77777777" w:rsidTr="002427EB">
        <w:trPr>
          <w:trHeight w:val="20"/>
        </w:trPr>
        <w:tc>
          <w:tcPr>
            <w:tcW w:w="847" w:type="dxa"/>
            <w:vMerge/>
            <w:tcBorders>
              <w:left w:val="single" w:sz="4" w:space="0" w:color="auto"/>
              <w:right w:val="single" w:sz="4" w:space="0" w:color="auto"/>
            </w:tcBorders>
            <w:vAlign w:val="center"/>
            <w:hideMark/>
          </w:tcPr>
          <w:p w14:paraId="25ED243D" w14:textId="77777777" w:rsidR="009F24DB" w:rsidRPr="009F24DB" w:rsidRDefault="009F24DB" w:rsidP="002427EB">
            <w:pPr>
              <w:jc w:val="center"/>
              <w:rPr>
                <w:sz w:val="26"/>
                <w:szCs w:val="26"/>
              </w:rPr>
            </w:pPr>
          </w:p>
        </w:tc>
        <w:tc>
          <w:tcPr>
            <w:tcW w:w="2249" w:type="dxa"/>
            <w:vMerge/>
            <w:tcBorders>
              <w:left w:val="nil"/>
              <w:right w:val="single" w:sz="4" w:space="0" w:color="auto"/>
            </w:tcBorders>
            <w:vAlign w:val="center"/>
            <w:hideMark/>
          </w:tcPr>
          <w:p w14:paraId="159409AF" w14:textId="77777777" w:rsidR="009F24DB" w:rsidRPr="009F24DB" w:rsidRDefault="009F24DB" w:rsidP="002427EB">
            <w:pPr>
              <w:rPr>
                <w:sz w:val="26"/>
                <w:szCs w:val="26"/>
              </w:rPr>
            </w:pPr>
          </w:p>
        </w:tc>
        <w:tc>
          <w:tcPr>
            <w:tcW w:w="6147" w:type="dxa"/>
            <w:tcBorders>
              <w:top w:val="single" w:sz="4" w:space="0" w:color="auto"/>
              <w:left w:val="nil"/>
              <w:bottom w:val="single" w:sz="4" w:space="0" w:color="auto"/>
              <w:right w:val="single" w:sz="4" w:space="0" w:color="auto"/>
            </w:tcBorders>
            <w:vAlign w:val="center"/>
            <w:hideMark/>
          </w:tcPr>
          <w:p w14:paraId="6B444A06" w14:textId="77777777" w:rsidR="009F24DB" w:rsidRPr="009F24DB" w:rsidRDefault="009F24DB" w:rsidP="002427EB">
            <w:pPr>
              <w:rPr>
                <w:color w:val="000000"/>
                <w:sz w:val="26"/>
                <w:szCs w:val="26"/>
              </w:rPr>
            </w:pPr>
            <w:r w:rsidRPr="009F24DB">
              <w:rPr>
                <w:color w:val="000000"/>
                <w:sz w:val="26"/>
                <w:szCs w:val="26"/>
              </w:rPr>
              <w:t>Chức năng điều khiển nhiệt độ PID, chọn nó để tự động sửa các thông số điều khiển nhiệt độ, để tránh xảy ra hiện tượng vượt quá nhiệt độ;</w:t>
            </w:r>
          </w:p>
        </w:tc>
      </w:tr>
      <w:tr w:rsidR="009F24DB" w:rsidRPr="009F24DB" w14:paraId="18821982" w14:textId="77777777" w:rsidTr="002427EB">
        <w:trPr>
          <w:trHeight w:val="20"/>
        </w:trPr>
        <w:tc>
          <w:tcPr>
            <w:tcW w:w="847" w:type="dxa"/>
            <w:vMerge/>
            <w:tcBorders>
              <w:left w:val="single" w:sz="4" w:space="0" w:color="auto"/>
              <w:right w:val="single" w:sz="4" w:space="0" w:color="auto"/>
            </w:tcBorders>
            <w:vAlign w:val="center"/>
            <w:hideMark/>
          </w:tcPr>
          <w:p w14:paraId="580ACF3E" w14:textId="77777777" w:rsidR="009F24DB" w:rsidRPr="009F24DB" w:rsidRDefault="009F24DB" w:rsidP="002427EB">
            <w:pPr>
              <w:jc w:val="center"/>
              <w:rPr>
                <w:sz w:val="26"/>
                <w:szCs w:val="26"/>
              </w:rPr>
            </w:pPr>
          </w:p>
        </w:tc>
        <w:tc>
          <w:tcPr>
            <w:tcW w:w="2249" w:type="dxa"/>
            <w:vMerge/>
            <w:tcBorders>
              <w:left w:val="nil"/>
              <w:right w:val="single" w:sz="4" w:space="0" w:color="auto"/>
            </w:tcBorders>
            <w:vAlign w:val="center"/>
            <w:hideMark/>
          </w:tcPr>
          <w:p w14:paraId="31BD5E7B" w14:textId="77777777" w:rsidR="009F24DB" w:rsidRPr="009F24DB" w:rsidRDefault="009F24DB" w:rsidP="002427EB">
            <w:pPr>
              <w:rPr>
                <w:sz w:val="26"/>
                <w:szCs w:val="26"/>
              </w:rPr>
            </w:pPr>
          </w:p>
        </w:tc>
        <w:tc>
          <w:tcPr>
            <w:tcW w:w="6147" w:type="dxa"/>
            <w:tcBorders>
              <w:top w:val="single" w:sz="4" w:space="0" w:color="auto"/>
              <w:left w:val="nil"/>
              <w:bottom w:val="single" w:sz="4" w:space="0" w:color="auto"/>
              <w:right w:val="single" w:sz="4" w:space="0" w:color="auto"/>
            </w:tcBorders>
            <w:shd w:val="clear" w:color="000000" w:fill="FFFFFF"/>
            <w:vAlign w:val="center"/>
            <w:hideMark/>
          </w:tcPr>
          <w:p w14:paraId="48DE702C" w14:textId="77777777" w:rsidR="009F24DB" w:rsidRPr="009F24DB" w:rsidRDefault="009F24DB" w:rsidP="002427EB">
            <w:pPr>
              <w:rPr>
                <w:color w:val="000000"/>
                <w:sz w:val="26"/>
                <w:szCs w:val="26"/>
              </w:rPr>
            </w:pPr>
            <w:r w:rsidRPr="009F24DB">
              <w:rPr>
                <w:color w:val="000000"/>
                <w:sz w:val="26"/>
                <w:szCs w:val="26"/>
              </w:rPr>
              <w:t>Tùy chọn: vỏ ngoài bằng thép không gỉ.</w:t>
            </w:r>
          </w:p>
        </w:tc>
      </w:tr>
      <w:tr w:rsidR="009F24DB" w:rsidRPr="009F24DB" w14:paraId="0A506F01" w14:textId="77777777" w:rsidTr="002427EB">
        <w:trPr>
          <w:trHeight w:val="20"/>
        </w:trPr>
        <w:tc>
          <w:tcPr>
            <w:tcW w:w="847" w:type="dxa"/>
            <w:vMerge/>
            <w:tcBorders>
              <w:left w:val="single" w:sz="4" w:space="0" w:color="auto"/>
              <w:right w:val="single" w:sz="4" w:space="0" w:color="auto"/>
            </w:tcBorders>
            <w:vAlign w:val="center"/>
            <w:hideMark/>
          </w:tcPr>
          <w:p w14:paraId="52195BAE" w14:textId="77777777" w:rsidR="009F24DB" w:rsidRPr="009F24DB" w:rsidRDefault="009F24DB" w:rsidP="002427EB">
            <w:pPr>
              <w:jc w:val="center"/>
              <w:rPr>
                <w:sz w:val="26"/>
                <w:szCs w:val="26"/>
              </w:rPr>
            </w:pPr>
          </w:p>
        </w:tc>
        <w:tc>
          <w:tcPr>
            <w:tcW w:w="2249" w:type="dxa"/>
            <w:vMerge/>
            <w:tcBorders>
              <w:left w:val="nil"/>
              <w:right w:val="single" w:sz="4" w:space="0" w:color="auto"/>
            </w:tcBorders>
            <w:vAlign w:val="center"/>
            <w:hideMark/>
          </w:tcPr>
          <w:p w14:paraId="31DEF8AE" w14:textId="77777777" w:rsidR="009F24DB" w:rsidRPr="009F24DB" w:rsidRDefault="009F24DB" w:rsidP="002427EB">
            <w:pPr>
              <w:rPr>
                <w:sz w:val="26"/>
                <w:szCs w:val="26"/>
              </w:rPr>
            </w:pPr>
          </w:p>
        </w:tc>
        <w:tc>
          <w:tcPr>
            <w:tcW w:w="6147" w:type="dxa"/>
            <w:tcBorders>
              <w:top w:val="single" w:sz="4" w:space="0" w:color="auto"/>
              <w:left w:val="nil"/>
              <w:bottom w:val="single" w:sz="4" w:space="0" w:color="auto"/>
              <w:right w:val="single" w:sz="4" w:space="0" w:color="auto"/>
            </w:tcBorders>
            <w:vAlign w:val="center"/>
            <w:hideMark/>
          </w:tcPr>
          <w:p w14:paraId="51F6F637" w14:textId="77777777" w:rsidR="009F24DB" w:rsidRPr="009F24DB" w:rsidRDefault="009F24DB" w:rsidP="002427EB">
            <w:pPr>
              <w:rPr>
                <w:color w:val="000000"/>
                <w:sz w:val="26"/>
                <w:szCs w:val="26"/>
              </w:rPr>
            </w:pPr>
            <w:r w:rsidRPr="009F24DB">
              <w:rPr>
                <w:color w:val="000000"/>
                <w:sz w:val="26"/>
                <w:szCs w:val="26"/>
              </w:rPr>
              <w:t>Thông số kỹ thuật:</w:t>
            </w:r>
          </w:p>
        </w:tc>
      </w:tr>
      <w:tr w:rsidR="009F24DB" w:rsidRPr="009F24DB" w14:paraId="637F6E90" w14:textId="77777777" w:rsidTr="002427EB">
        <w:trPr>
          <w:trHeight w:val="20"/>
        </w:trPr>
        <w:tc>
          <w:tcPr>
            <w:tcW w:w="847" w:type="dxa"/>
            <w:vMerge/>
            <w:tcBorders>
              <w:left w:val="single" w:sz="4" w:space="0" w:color="auto"/>
              <w:right w:val="single" w:sz="4" w:space="0" w:color="auto"/>
            </w:tcBorders>
            <w:vAlign w:val="center"/>
            <w:hideMark/>
          </w:tcPr>
          <w:p w14:paraId="4ABF36BB" w14:textId="77777777" w:rsidR="009F24DB" w:rsidRPr="009F24DB" w:rsidRDefault="009F24DB" w:rsidP="002427EB">
            <w:pPr>
              <w:jc w:val="center"/>
              <w:rPr>
                <w:sz w:val="26"/>
                <w:szCs w:val="26"/>
              </w:rPr>
            </w:pPr>
          </w:p>
        </w:tc>
        <w:tc>
          <w:tcPr>
            <w:tcW w:w="2249" w:type="dxa"/>
            <w:vMerge/>
            <w:tcBorders>
              <w:left w:val="nil"/>
              <w:right w:val="single" w:sz="4" w:space="0" w:color="auto"/>
            </w:tcBorders>
            <w:vAlign w:val="center"/>
            <w:hideMark/>
          </w:tcPr>
          <w:p w14:paraId="24A374B5" w14:textId="77777777" w:rsidR="009F24DB" w:rsidRPr="009F24DB" w:rsidRDefault="009F24DB" w:rsidP="002427EB">
            <w:pPr>
              <w:rPr>
                <w:sz w:val="26"/>
                <w:szCs w:val="26"/>
              </w:rPr>
            </w:pPr>
          </w:p>
        </w:tc>
        <w:tc>
          <w:tcPr>
            <w:tcW w:w="6147" w:type="dxa"/>
            <w:tcBorders>
              <w:top w:val="single" w:sz="4" w:space="0" w:color="auto"/>
              <w:left w:val="nil"/>
              <w:bottom w:val="single" w:sz="4" w:space="0" w:color="auto"/>
              <w:right w:val="single" w:sz="4" w:space="0" w:color="auto"/>
            </w:tcBorders>
            <w:vAlign w:val="center"/>
            <w:hideMark/>
          </w:tcPr>
          <w:p w14:paraId="2DC11640" w14:textId="77777777" w:rsidR="009F24DB" w:rsidRPr="009F24DB" w:rsidRDefault="009F24DB" w:rsidP="002427EB">
            <w:pPr>
              <w:rPr>
                <w:color w:val="000000"/>
                <w:sz w:val="26"/>
                <w:szCs w:val="26"/>
              </w:rPr>
            </w:pPr>
            <w:r w:rsidRPr="009F24DB">
              <w:rPr>
                <w:color w:val="000000"/>
                <w:sz w:val="26"/>
                <w:szCs w:val="26"/>
              </w:rPr>
              <w:t>- Dung tích buồng hấp: ≥280 lít</w:t>
            </w:r>
          </w:p>
        </w:tc>
      </w:tr>
      <w:tr w:rsidR="009F24DB" w:rsidRPr="009F24DB" w14:paraId="090A5DE5" w14:textId="77777777" w:rsidTr="002427EB">
        <w:trPr>
          <w:trHeight w:val="20"/>
        </w:trPr>
        <w:tc>
          <w:tcPr>
            <w:tcW w:w="847" w:type="dxa"/>
            <w:vMerge/>
            <w:tcBorders>
              <w:left w:val="single" w:sz="4" w:space="0" w:color="auto"/>
              <w:right w:val="single" w:sz="4" w:space="0" w:color="auto"/>
            </w:tcBorders>
            <w:vAlign w:val="center"/>
            <w:hideMark/>
          </w:tcPr>
          <w:p w14:paraId="2AC177EF" w14:textId="77777777" w:rsidR="009F24DB" w:rsidRPr="009F24DB" w:rsidRDefault="009F24DB" w:rsidP="002427EB">
            <w:pPr>
              <w:jc w:val="center"/>
              <w:rPr>
                <w:sz w:val="26"/>
                <w:szCs w:val="26"/>
              </w:rPr>
            </w:pPr>
          </w:p>
        </w:tc>
        <w:tc>
          <w:tcPr>
            <w:tcW w:w="2249" w:type="dxa"/>
            <w:vMerge/>
            <w:tcBorders>
              <w:left w:val="nil"/>
              <w:right w:val="single" w:sz="4" w:space="0" w:color="auto"/>
            </w:tcBorders>
            <w:vAlign w:val="center"/>
            <w:hideMark/>
          </w:tcPr>
          <w:p w14:paraId="5B22DBB2" w14:textId="77777777" w:rsidR="009F24DB" w:rsidRPr="009F24DB" w:rsidRDefault="009F24DB" w:rsidP="002427EB">
            <w:pPr>
              <w:rPr>
                <w:sz w:val="26"/>
                <w:szCs w:val="26"/>
              </w:rPr>
            </w:pPr>
          </w:p>
        </w:tc>
        <w:tc>
          <w:tcPr>
            <w:tcW w:w="6147" w:type="dxa"/>
            <w:tcBorders>
              <w:top w:val="single" w:sz="4" w:space="0" w:color="auto"/>
              <w:left w:val="nil"/>
              <w:bottom w:val="single" w:sz="4" w:space="0" w:color="auto"/>
              <w:right w:val="single" w:sz="4" w:space="0" w:color="auto"/>
            </w:tcBorders>
            <w:vAlign w:val="center"/>
            <w:hideMark/>
          </w:tcPr>
          <w:p w14:paraId="63532DA1" w14:textId="77777777" w:rsidR="009F24DB" w:rsidRPr="009F24DB" w:rsidRDefault="009F24DB" w:rsidP="002427EB">
            <w:pPr>
              <w:rPr>
                <w:color w:val="000000"/>
                <w:sz w:val="26"/>
                <w:szCs w:val="26"/>
              </w:rPr>
            </w:pPr>
            <w:r w:rsidRPr="009F24DB">
              <w:rPr>
                <w:color w:val="000000"/>
                <w:sz w:val="26"/>
                <w:szCs w:val="26"/>
              </w:rPr>
              <w:t>- Công suất: ≥12,5 kW</w:t>
            </w:r>
          </w:p>
        </w:tc>
      </w:tr>
      <w:tr w:rsidR="009F24DB" w:rsidRPr="009F24DB" w14:paraId="4465810C" w14:textId="77777777" w:rsidTr="002427EB">
        <w:trPr>
          <w:trHeight w:val="20"/>
        </w:trPr>
        <w:tc>
          <w:tcPr>
            <w:tcW w:w="847" w:type="dxa"/>
            <w:vMerge/>
            <w:tcBorders>
              <w:left w:val="single" w:sz="4" w:space="0" w:color="auto"/>
              <w:bottom w:val="single" w:sz="4" w:space="0" w:color="auto"/>
              <w:right w:val="single" w:sz="4" w:space="0" w:color="auto"/>
            </w:tcBorders>
            <w:vAlign w:val="center"/>
            <w:hideMark/>
          </w:tcPr>
          <w:p w14:paraId="6DC0DCF3" w14:textId="77777777" w:rsidR="009F24DB" w:rsidRPr="009F24DB" w:rsidRDefault="009F24DB" w:rsidP="002427EB">
            <w:pPr>
              <w:jc w:val="center"/>
              <w:rPr>
                <w:sz w:val="26"/>
                <w:szCs w:val="26"/>
              </w:rPr>
            </w:pPr>
          </w:p>
        </w:tc>
        <w:tc>
          <w:tcPr>
            <w:tcW w:w="2249" w:type="dxa"/>
            <w:vMerge/>
            <w:tcBorders>
              <w:left w:val="nil"/>
              <w:bottom w:val="single" w:sz="4" w:space="0" w:color="auto"/>
              <w:right w:val="single" w:sz="4" w:space="0" w:color="auto"/>
            </w:tcBorders>
            <w:vAlign w:val="center"/>
            <w:hideMark/>
          </w:tcPr>
          <w:p w14:paraId="1AE9506A" w14:textId="77777777" w:rsidR="009F24DB" w:rsidRPr="009F24DB" w:rsidRDefault="009F24DB" w:rsidP="002427EB">
            <w:pPr>
              <w:rPr>
                <w:sz w:val="26"/>
                <w:szCs w:val="26"/>
              </w:rPr>
            </w:pPr>
          </w:p>
        </w:tc>
        <w:tc>
          <w:tcPr>
            <w:tcW w:w="6147" w:type="dxa"/>
            <w:tcBorders>
              <w:top w:val="single" w:sz="4" w:space="0" w:color="auto"/>
              <w:left w:val="nil"/>
              <w:bottom w:val="single" w:sz="4" w:space="0" w:color="auto"/>
              <w:right w:val="single" w:sz="4" w:space="0" w:color="auto"/>
            </w:tcBorders>
            <w:vAlign w:val="center"/>
            <w:hideMark/>
          </w:tcPr>
          <w:p w14:paraId="03BEA8FC" w14:textId="77777777" w:rsidR="009F24DB" w:rsidRPr="009F24DB" w:rsidRDefault="009F24DB" w:rsidP="002427EB">
            <w:pPr>
              <w:rPr>
                <w:color w:val="000000"/>
                <w:sz w:val="26"/>
                <w:szCs w:val="26"/>
              </w:rPr>
            </w:pPr>
            <w:r w:rsidRPr="009F24DB">
              <w:rPr>
                <w:color w:val="000000"/>
                <w:sz w:val="26"/>
                <w:szCs w:val="26"/>
              </w:rPr>
              <w:t>- Kích thước buồng hấp: ≥Ø600×1050 mm</w:t>
            </w:r>
          </w:p>
        </w:tc>
      </w:tr>
    </w:tbl>
    <w:p w14:paraId="0514775D" w14:textId="77777777" w:rsidR="009F24DB" w:rsidRPr="009F24DB" w:rsidRDefault="009F24DB" w:rsidP="009F24DB">
      <w:pPr>
        <w:pStyle w:val="SectionVIHeader"/>
        <w:spacing w:before="0" w:after="0" w:line="288" w:lineRule="auto"/>
        <w:ind w:firstLine="720"/>
        <w:jc w:val="both"/>
        <w:rPr>
          <w:rFonts w:asciiTheme="majorHAnsi" w:hAnsiTheme="majorHAnsi" w:cstheme="majorHAnsi"/>
          <w:sz w:val="28"/>
          <w:szCs w:val="28"/>
          <w:lang w:val="pt-BR"/>
        </w:rPr>
      </w:pPr>
      <w:bookmarkStart w:id="5" w:name="_Hlk195160681"/>
      <w:bookmarkEnd w:id="0"/>
    </w:p>
    <w:p w14:paraId="7D33E1A1" w14:textId="77777777" w:rsidR="009F24DB" w:rsidRPr="009F24DB" w:rsidRDefault="009F24DB" w:rsidP="009F24DB">
      <w:pPr>
        <w:pStyle w:val="SectionVIHeader"/>
        <w:spacing w:before="0" w:after="0" w:line="288" w:lineRule="auto"/>
        <w:ind w:firstLine="720"/>
        <w:jc w:val="both"/>
        <w:rPr>
          <w:rFonts w:asciiTheme="majorHAnsi" w:hAnsiTheme="majorHAnsi" w:cstheme="majorHAnsi"/>
          <w:sz w:val="28"/>
          <w:szCs w:val="28"/>
          <w:lang w:val="pt-BR"/>
        </w:rPr>
      </w:pPr>
      <w:r w:rsidRPr="009F24DB">
        <w:rPr>
          <w:rFonts w:asciiTheme="majorHAnsi" w:hAnsiTheme="majorHAnsi" w:cstheme="majorHAnsi"/>
          <w:sz w:val="28"/>
          <w:szCs w:val="28"/>
          <w:lang w:val="pt-BR"/>
        </w:rPr>
        <w:t>Yêu cầu khác (áp dụng cho tất cả hàng hóa kể trên)</w:t>
      </w:r>
    </w:p>
    <w:p w14:paraId="4A63DC31" w14:textId="77777777" w:rsidR="009F24DB" w:rsidRPr="009F24DB" w:rsidRDefault="009F24DB" w:rsidP="009F24DB">
      <w:pPr>
        <w:pStyle w:val="SectionVIHeader"/>
        <w:spacing w:before="0" w:after="0" w:line="288" w:lineRule="auto"/>
        <w:ind w:firstLine="720"/>
        <w:jc w:val="both"/>
        <w:rPr>
          <w:rFonts w:asciiTheme="majorHAnsi" w:hAnsiTheme="majorHAnsi" w:cstheme="majorHAnsi"/>
          <w:b w:val="0"/>
          <w:bCs/>
          <w:sz w:val="28"/>
          <w:szCs w:val="28"/>
          <w:lang w:val="pt-BR"/>
        </w:rPr>
      </w:pPr>
      <w:r w:rsidRPr="009F24DB">
        <w:rPr>
          <w:rFonts w:asciiTheme="majorHAnsi" w:hAnsiTheme="majorHAnsi" w:cstheme="majorHAnsi"/>
          <w:b w:val="0"/>
          <w:bCs/>
          <w:sz w:val="28"/>
          <w:szCs w:val="28"/>
          <w:lang w:val="pt-BR"/>
        </w:rPr>
        <w:t>- Thời gian giao hàng: ≤ 50 ngày</w:t>
      </w:r>
    </w:p>
    <w:p w14:paraId="740323A2" w14:textId="77777777" w:rsidR="009F24DB" w:rsidRPr="009F24DB" w:rsidRDefault="009F24DB" w:rsidP="009F24DB">
      <w:pPr>
        <w:pStyle w:val="SectionVIHeader"/>
        <w:spacing w:before="0" w:after="0" w:line="288" w:lineRule="auto"/>
        <w:ind w:firstLine="720"/>
        <w:jc w:val="both"/>
        <w:rPr>
          <w:rFonts w:asciiTheme="majorHAnsi" w:hAnsiTheme="majorHAnsi" w:cstheme="majorHAnsi"/>
          <w:b w:val="0"/>
          <w:bCs/>
          <w:sz w:val="28"/>
          <w:szCs w:val="28"/>
          <w:lang w:val="pt-BR"/>
        </w:rPr>
      </w:pPr>
      <w:r w:rsidRPr="009F24DB">
        <w:rPr>
          <w:rFonts w:asciiTheme="majorHAnsi" w:hAnsiTheme="majorHAnsi" w:cstheme="majorHAnsi"/>
          <w:b w:val="0"/>
          <w:bCs/>
          <w:sz w:val="28"/>
          <w:szCs w:val="28"/>
          <w:lang w:val="pt-BR"/>
        </w:rPr>
        <w:t>- Nhà thầu có trách nhiệm khảo sát mặt bằng để hoàn thiện điều kiện thi công lắp đặt máy (</w:t>
      </w:r>
      <w:r w:rsidRPr="009F24DB">
        <w:rPr>
          <w:rFonts w:asciiTheme="majorHAnsi" w:hAnsiTheme="majorHAnsi" w:cstheme="majorHAnsi"/>
          <w:b w:val="0"/>
          <w:bCs/>
          <w:i/>
          <w:iCs/>
          <w:sz w:val="28"/>
          <w:szCs w:val="28"/>
          <w:lang w:val="pt-BR"/>
        </w:rPr>
        <w:t>các chi phí không liên quan tới điều kiện cơ sở vật chất do nhà thầu chịu trách nhiệm</w:t>
      </w:r>
      <w:r w:rsidRPr="009F24DB">
        <w:rPr>
          <w:rFonts w:asciiTheme="majorHAnsi" w:hAnsiTheme="majorHAnsi" w:cstheme="majorHAnsi"/>
          <w:b w:val="0"/>
          <w:bCs/>
          <w:sz w:val="28"/>
          <w:szCs w:val="28"/>
          <w:lang w:val="pt-BR"/>
        </w:rPr>
        <w:t>).</w:t>
      </w:r>
    </w:p>
    <w:p w14:paraId="377AE3E8" w14:textId="77777777" w:rsidR="009F24DB" w:rsidRPr="009F24DB" w:rsidRDefault="009F24DB" w:rsidP="009F24DB">
      <w:pPr>
        <w:pStyle w:val="SectionVIHeader"/>
        <w:spacing w:before="0" w:after="0" w:line="288" w:lineRule="auto"/>
        <w:ind w:firstLine="720"/>
        <w:jc w:val="both"/>
        <w:rPr>
          <w:rFonts w:asciiTheme="majorHAnsi" w:hAnsiTheme="majorHAnsi" w:cstheme="majorHAnsi"/>
          <w:b w:val="0"/>
          <w:bCs/>
          <w:sz w:val="28"/>
          <w:szCs w:val="28"/>
          <w:lang w:val="pt-BR"/>
        </w:rPr>
      </w:pPr>
      <w:r w:rsidRPr="009F24DB">
        <w:rPr>
          <w:rFonts w:asciiTheme="majorHAnsi" w:hAnsiTheme="majorHAnsi" w:cstheme="majorHAnsi"/>
          <w:b w:val="0"/>
          <w:bCs/>
          <w:sz w:val="28"/>
          <w:szCs w:val="28"/>
          <w:lang w:val="pt-BR"/>
        </w:rPr>
        <w:t>- Lắp đặt, Đào tạo, hướng dẫn sử dụng tại đơn vị sử dụng.</w:t>
      </w:r>
    </w:p>
    <w:p w14:paraId="0085FE0C" w14:textId="77777777" w:rsidR="009F24DB" w:rsidRPr="009F24DB" w:rsidRDefault="009F24DB" w:rsidP="009F24DB">
      <w:pPr>
        <w:pStyle w:val="SectionVIHeader"/>
        <w:spacing w:before="0" w:after="0" w:line="288" w:lineRule="auto"/>
        <w:ind w:firstLine="720"/>
        <w:jc w:val="both"/>
        <w:rPr>
          <w:rFonts w:asciiTheme="majorHAnsi" w:hAnsiTheme="majorHAnsi" w:cstheme="majorHAnsi"/>
          <w:b w:val="0"/>
          <w:bCs/>
          <w:sz w:val="28"/>
          <w:szCs w:val="28"/>
          <w:lang w:val="pt-BR"/>
        </w:rPr>
      </w:pPr>
      <w:r w:rsidRPr="009F24DB">
        <w:rPr>
          <w:rFonts w:asciiTheme="majorHAnsi" w:hAnsiTheme="majorHAnsi" w:cstheme="majorHAnsi"/>
          <w:b w:val="0"/>
          <w:bCs/>
          <w:sz w:val="28"/>
          <w:szCs w:val="28"/>
          <w:lang w:val="pt-BR"/>
        </w:rPr>
        <w:t>- Thời gian bảo hành: theo tiêu chuẩn của Nhà sản xuất nhưng tối thiểu 12 tháng kể từ ngày nghiệm thu hàng hóa.</w:t>
      </w:r>
    </w:p>
    <w:p w14:paraId="2F6FBFC4" w14:textId="77777777" w:rsidR="009F24DB" w:rsidRPr="009F24DB" w:rsidRDefault="009F24DB" w:rsidP="009F24DB">
      <w:pPr>
        <w:pStyle w:val="SectionVIHeader"/>
        <w:spacing w:before="0" w:after="0" w:line="288" w:lineRule="auto"/>
        <w:ind w:firstLine="720"/>
        <w:jc w:val="both"/>
        <w:rPr>
          <w:rFonts w:asciiTheme="majorHAnsi" w:hAnsiTheme="majorHAnsi" w:cstheme="majorHAnsi"/>
          <w:b w:val="0"/>
          <w:bCs/>
          <w:sz w:val="28"/>
          <w:szCs w:val="28"/>
          <w:lang w:val="pt-BR"/>
        </w:rPr>
      </w:pPr>
      <w:r w:rsidRPr="009F24DB">
        <w:rPr>
          <w:rFonts w:asciiTheme="majorHAnsi" w:hAnsiTheme="majorHAnsi" w:cstheme="majorHAnsi"/>
          <w:b w:val="0"/>
          <w:bCs/>
          <w:sz w:val="28"/>
          <w:szCs w:val="28"/>
          <w:lang w:val="pt-BR"/>
        </w:rPr>
        <w:t>- Bảo trì định kỳ theo tiêu chuẩn nhà sản xuất, tối thiểu 02 lần/năm.</w:t>
      </w:r>
    </w:p>
    <w:p w14:paraId="6D1C9EE3" w14:textId="77777777" w:rsidR="009F24DB" w:rsidRPr="009F24DB" w:rsidRDefault="009F24DB" w:rsidP="009F24DB">
      <w:pPr>
        <w:pStyle w:val="SectionVIHeader"/>
        <w:spacing w:before="0" w:after="0" w:line="288" w:lineRule="auto"/>
        <w:ind w:firstLine="720"/>
        <w:jc w:val="both"/>
        <w:rPr>
          <w:rFonts w:asciiTheme="majorHAnsi" w:hAnsiTheme="majorHAnsi" w:cstheme="majorHAnsi"/>
          <w:b w:val="0"/>
          <w:bCs/>
          <w:sz w:val="28"/>
          <w:szCs w:val="28"/>
          <w:lang w:val="pt-BR"/>
        </w:rPr>
      </w:pPr>
      <w:r w:rsidRPr="009F24DB">
        <w:rPr>
          <w:rFonts w:asciiTheme="majorHAnsi" w:hAnsiTheme="majorHAnsi" w:cstheme="majorHAnsi"/>
          <w:b w:val="0"/>
          <w:bCs/>
          <w:sz w:val="28"/>
          <w:szCs w:val="28"/>
          <w:lang w:val="pt-BR"/>
        </w:rPr>
        <w:lastRenderedPageBreak/>
        <w:t xml:space="preserve">- Khi có yêu cầu kiểm tra, sửa chữa đột xuất, nhà thầu phải có khả năng đáp ứng trong vòng 48 giờ. </w:t>
      </w:r>
    </w:p>
    <w:p w14:paraId="7E086A40" w14:textId="77777777" w:rsidR="009F24DB" w:rsidRPr="009F24DB" w:rsidRDefault="009F24DB" w:rsidP="009F24DB">
      <w:pPr>
        <w:pStyle w:val="SectionVIHeader"/>
        <w:spacing w:before="0" w:after="0" w:line="288" w:lineRule="auto"/>
        <w:ind w:firstLine="720"/>
        <w:jc w:val="both"/>
        <w:rPr>
          <w:rFonts w:asciiTheme="majorHAnsi" w:hAnsiTheme="majorHAnsi" w:cstheme="majorHAnsi"/>
          <w:b w:val="0"/>
          <w:bCs/>
          <w:sz w:val="28"/>
          <w:szCs w:val="28"/>
          <w:lang w:val="pt-BR"/>
        </w:rPr>
      </w:pPr>
      <w:r w:rsidRPr="009F24DB">
        <w:rPr>
          <w:rFonts w:asciiTheme="majorHAnsi" w:hAnsiTheme="majorHAnsi" w:cstheme="majorHAnsi"/>
          <w:b w:val="0"/>
          <w:bCs/>
          <w:sz w:val="28"/>
          <w:szCs w:val="28"/>
          <w:lang w:val="pt-BR"/>
        </w:rPr>
        <w:t>- Có danh sách công việc bảo dưỡng theo khuyến cáo Nhà sản xuất</w:t>
      </w:r>
    </w:p>
    <w:p w14:paraId="23E1248B" w14:textId="77777777" w:rsidR="009F24DB" w:rsidRPr="009F24DB" w:rsidRDefault="009F24DB" w:rsidP="009F24DB">
      <w:pPr>
        <w:pStyle w:val="SectionVIHeader"/>
        <w:spacing w:before="0" w:after="0" w:line="288" w:lineRule="auto"/>
        <w:ind w:firstLine="720"/>
        <w:jc w:val="both"/>
        <w:rPr>
          <w:rFonts w:asciiTheme="majorHAnsi" w:hAnsiTheme="majorHAnsi" w:cstheme="majorHAnsi"/>
          <w:b w:val="0"/>
          <w:bCs/>
          <w:sz w:val="28"/>
          <w:szCs w:val="28"/>
          <w:lang w:val="pt-BR"/>
        </w:rPr>
      </w:pPr>
      <w:r w:rsidRPr="009F24DB">
        <w:rPr>
          <w:rFonts w:asciiTheme="majorHAnsi" w:hAnsiTheme="majorHAnsi" w:cstheme="majorHAnsi"/>
          <w:b w:val="0"/>
          <w:bCs/>
          <w:sz w:val="28"/>
          <w:szCs w:val="28"/>
          <w:lang w:val="pt-BR"/>
        </w:rPr>
        <w:t>- Có cam kết cung cấp phụ tùng và linh kiện thay thế theo model thiết bị đã dự thầu, trong vòng: 08 năm.</w:t>
      </w:r>
    </w:p>
    <w:p w14:paraId="0F43B5C0" w14:textId="77777777" w:rsidR="009F24DB" w:rsidRPr="009F24DB" w:rsidRDefault="009F24DB" w:rsidP="009F24DB">
      <w:pPr>
        <w:pStyle w:val="SectionVIHeader"/>
        <w:spacing w:before="0" w:after="0" w:line="288" w:lineRule="auto"/>
        <w:ind w:firstLine="720"/>
        <w:jc w:val="both"/>
        <w:rPr>
          <w:rFonts w:asciiTheme="majorHAnsi" w:hAnsiTheme="majorHAnsi" w:cstheme="majorHAnsi"/>
          <w:b w:val="0"/>
          <w:bCs/>
          <w:sz w:val="28"/>
          <w:szCs w:val="28"/>
          <w:lang w:val="pt-BR"/>
        </w:rPr>
      </w:pPr>
      <w:r w:rsidRPr="009F24DB">
        <w:rPr>
          <w:rFonts w:asciiTheme="majorHAnsi" w:hAnsiTheme="majorHAnsi" w:cstheme="majorHAnsi"/>
          <w:b w:val="0"/>
          <w:bCs/>
          <w:sz w:val="28"/>
          <w:szCs w:val="28"/>
          <w:lang w:val="pt-BR"/>
        </w:rPr>
        <w:t>- Tài liệu hướng dẫn sử dụng (Anh + Việt)</w:t>
      </w:r>
    </w:p>
    <w:bookmarkEnd w:id="5"/>
    <w:p w14:paraId="33A044A4" w14:textId="77777777" w:rsidR="009F24DB" w:rsidRPr="009F24DB" w:rsidRDefault="009F24DB" w:rsidP="009F24DB">
      <w:pPr>
        <w:spacing w:line="288" w:lineRule="auto"/>
        <w:ind w:firstLine="709"/>
        <w:rPr>
          <w:rFonts w:asciiTheme="majorHAnsi" w:hAnsiTheme="majorHAnsi" w:cstheme="majorHAnsi"/>
          <w:b/>
          <w:sz w:val="28"/>
          <w:szCs w:val="28"/>
          <w:lang w:val="nl-NL"/>
        </w:rPr>
      </w:pPr>
      <w:r w:rsidRPr="009F24DB">
        <w:rPr>
          <w:rFonts w:asciiTheme="majorHAnsi" w:hAnsiTheme="majorHAnsi" w:cstheme="majorHAnsi"/>
          <w:b/>
          <w:sz w:val="28"/>
          <w:szCs w:val="28"/>
          <w:lang w:val="nl-NL"/>
        </w:rPr>
        <w:t>1.3. Các yêu cầu khác:</w:t>
      </w:r>
    </w:p>
    <w:p w14:paraId="267622C5" w14:textId="77777777" w:rsidR="009F24DB" w:rsidRPr="009F24DB" w:rsidRDefault="009F24DB" w:rsidP="009F24DB">
      <w:pPr>
        <w:spacing w:line="288" w:lineRule="auto"/>
        <w:ind w:firstLine="709"/>
        <w:rPr>
          <w:rFonts w:asciiTheme="majorHAnsi" w:hAnsiTheme="majorHAnsi" w:cstheme="majorHAnsi"/>
          <w:b/>
          <w:i/>
          <w:iCs/>
          <w:sz w:val="28"/>
          <w:szCs w:val="28"/>
          <w:lang w:val="pt-BR"/>
        </w:rPr>
      </w:pPr>
      <w:r w:rsidRPr="009F24DB">
        <w:rPr>
          <w:rFonts w:asciiTheme="majorHAnsi" w:hAnsiTheme="majorHAnsi" w:cstheme="majorHAnsi"/>
          <w:b/>
          <w:i/>
          <w:iCs/>
          <w:sz w:val="28"/>
          <w:szCs w:val="28"/>
          <w:lang w:val="pt-BR"/>
        </w:rPr>
        <w:t>* Nhà thầu phải nộp cùng với E-HSDT các tài liệu sau đây:</w:t>
      </w:r>
    </w:p>
    <w:p w14:paraId="1D209538" w14:textId="77777777" w:rsidR="009F24DB" w:rsidRPr="009F24DB" w:rsidRDefault="009F24DB" w:rsidP="009F24DB">
      <w:pPr>
        <w:pStyle w:val="SectionVIHeader"/>
        <w:spacing w:before="0" w:after="0" w:line="288" w:lineRule="auto"/>
        <w:ind w:firstLine="709"/>
        <w:jc w:val="both"/>
        <w:rPr>
          <w:rFonts w:asciiTheme="majorHAnsi" w:hAnsiTheme="majorHAnsi" w:cstheme="majorHAnsi"/>
          <w:b w:val="0"/>
          <w:bCs/>
          <w:sz w:val="28"/>
          <w:szCs w:val="28"/>
          <w:u w:val="single"/>
          <w:lang w:val="pt-BR"/>
        </w:rPr>
      </w:pPr>
      <w:r w:rsidRPr="009F24DB">
        <w:rPr>
          <w:rFonts w:asciiTheme="majorHAnsi" w:hAnsiTheme="majorHAnsi" w:cstheme="majorHAnsi"/>
          <w:b w:val="0"/>
          <w:bCs/>
          <w:sz w:val="28"/>
          <w:szCs w:val="28"/>
          <w:u w:val="single"/>
          <w:lang w:val="pt-BR"/>
        </w:rPr>
        <w:t>Đối với toàn bộ hàng hóa:</w:t>
      </w:r>
    </w:p>
    <w:p w14:paraId="06093AEC" w14:textId="77777777" w:rsidR="009F24DB" w:rsidRPr="009F24DB" w:rsidRDefault="009F24DB" w:rsidP="009F24DB">
      <w:pPr>
        <w:pStyle w:val="SectionVIHeader"/>
        <w:spacing w:before="0" w:after="0" w:line="288" w:lineRule="auto"/>
        <w:ind w:firstLine="720"/>
        <w:jc w:val="both"/>
        <w:rPr>
          <w:rFonts w:asciiTheme="majorHAnsi" w:hAnsiTheme="majorHAnsi" w:cstheme="majorHAnsi"/>
          <w:b w:val="0"/>
          <w:sz w:val="28"/>
          <w:szCs w:val="28"/>
          <w:lang w:val="vi-VN"/>
        </w:rPr>
      </w:pPr>
      <w:r w:rsidRPr="009F24DB">
        <w:rPr>
          <w:rFonts w:asciiTheme="majorHAnsi" w:hAnsiTheme="majorHAnsi" w:cstheme="majorHAnsi"/>
          <w:b w:val="0"/>
          <w:bCs/>
          <w:sz w:val="28"/>
          <w:szCs w:val="28"/>
          <w:lang w:val="pt-BR"/>
        </w:rPr>
        <w:t>- Có Catalog hoặc tài liệu kỹ thuật khác của Nhà sản xuất có đầy đủ nội dung chứng minh các đặc tính, thông số kỹ thuật đối với các hàng hóa chào thầu</w:t>
      </w:r>
      <w:r w:rsidRPr="009F24DB">
        <w:rPr>
          <w:rFonts w:asciiTheme="majorHAnsi" w:hAnsiTheme="majorHAnsi" w:cstheme="majorHAnsi"/>
          <w:b w:val="0"/>
          <w:sz w:val="28"/>
          <w:szCs w:val="28"/>
          <w:lang w:val="pt-BR"/>
        </w:rPr>
        <w:t xml:space="preserve"> (Nếu là ngôn ngữ nước ngoài phải có bản dịch sang tiếng Việt) có đầy đủ nội dung chứng minh thông số kỹ thuật đối với các hàng hóa tham dự thầu theo yêu cầu của E-HSMT và chịu trách nhiệm về nội dung và tính chính xác giữa bản gốc và bản dịch)</w:t>
      </w:r>
      <w:r w:rsidRPr="009F24DB">
        <w:rPr>
          <w:rFonts w:asciiTheme="majorHAnsi" w:hAnsiTheme="majorHAnsi" w:cstheme="majorHAnsi"/>
          <w:b w:val="0"/>
          <w:sz w:val="28"/>
          <w:szCs w:val="28"/>
          <w:lang w:val="vi-VN"/>
        </w:rPr>
        <w:t xml:space="preserve">. Đồng thời, nhà thầu </w:t>
      </w:r>
      <w:r w:rsidRPr="009F24DB">
        <w:rPr>
          <w:rFonts w:asciiTheme="majorHAnsi" w:hAnsiTheme="majorHAnsi" w:cstheme="majorHAnsi"/>
          <w:bCs/>
          <w:sz w:val="28"/>
          <w:szCs w:val="28"/>
          <w:lang w:val="vi-VN"/>
        </w:rPr>
        <w:t>cần đánh dấu (Highlight) thông số cụ thể của hàng hóa đáp ứng yêu cầu kỹ thuật tại E-HSMT</w:t>
      </w:r>
      <w:r w:rsidRPr="009F24DB">
        <w:rPr>
          <w:rFonts w:asciiTheme="majorHAnsi" w:hAnsiTheme="majorHAnsi" w:cstheme="majorHAnsi"/>
          <w:b w:val="0"/>
          <w:sz w:val="28"/>
          <w:szCs w:val="28"/>
          <w:lang w:val="vi-VN"/>
        </w:rPr>
        <w:t xml:space="preserve">. </w:t>
      </w:r>
    </w:p>
    <w:p w14:paraId="2B261E57" w14:textId="77777777" w:rsidR="009F24DB" w:rsidRPr="009F24DB" w:rsidRDefault="009F24DB" w:rsidP="009F24DB">
      <w:pPr>
        <w:spacing w:line="288" w:lineRule="auto"/>
        <w:ind w:firstLine="720"/>
        <w:rPr>
          <w:rFonts w:asciiTheme="majorHAnsi" w:hAnsiTheme="majorHAnsi" w:cstheme="majorHAnsi"/>
          <w:sz w:val="28"/>
          <w:szCs w:val="28"/>
          <w:u w:val="single"/>
          <w:lang w:val="pt-BR"/>
        </w:rPr>
      </w:pPr>
      <w:r w:rsidRPr="009F24DB">
        <w:rPr>
          <w:rFonts w:asciiTheme="majorHAnsi" w:hAnsiTheme="majorHAnsi" w:cstheme="majorHAnsi"/>
          <w:sz w:val="28"/>
          <w:szCs w:val="28"/>
          <w:u w:val="single"/>
          <w:lang w:val="pt-BR"/>
        </w:rPr>
        <w:t>Đối với hàng hóa là Thiết bị y tế:</w:t>
      </w:r>
      <w:r w:rsidRPr="009F24DB">
        <w:rPr>
          <w:rFonts w:asciiTheme="majorHAnsi" w:hAnsiTheme="majorHAnsi" w:cstheme="majorHAnsi"/>
          <w:sz w:val="28"/>
          <w:szCs w:val="28"/>
          <w:lang w:val="pt-BR"/>
        </w:rPr>
        <w:t xml:space="preserve"> Nộp thêm các tài liệu sau.</w:t>
      </w:r>
    </w:p>
    <w:p w14:paraId="7066C8B1" w14:textId="77777777" w:rsidR="009F24DB" w:rsidRPr="009F24DB" w:rsidRDefault="009F24DB" w:rsidP="009F24DB">
      <w:pPr>
        <w:pStyle w:val="SectionVIHeader"/>
        <w:spacing w:before="0" w:after="0" w:line="288" w:lineRule="auto"/>
        <w:ind w:firstLine="720"/>
        <w:jc w:val="both"/>
        <w:rPr>
          <w:rFonts w:asciiTheme="majorHAnsi" w:hAnsiTheme="majorHAnsi" w:cstheme="majorHAnsi"/>
          <w:b w:val="0"/>
          <w:bCs/>
          <w:sz w:val="28"/>
          <w:szCs w:val="28"/>
          <w:lang w:val="pt-BR"/>
        </w:rPr>
      </w:pPr>
      <w:r w:rsidRPr="009F24DB">
        <w:rPr>
          <w:rFonts w:asciiTheme="majorHAnsi" w:hAnsiTheme="majorHAnsi" w:cstheme="majorHAnsi"/>
          <w:b w:val="0"/>
          <w:sz w:val="28"/>
          <w:szCs w:val="28"/>
          <w:lang w:val="pt-BR"/>
        </w:rPr>
        <w:t xml:space="preserve">- </w:t>
      </w:r>
      <w:r w:rsidRPr="009F24DB">
        <w:rPr>
          <w:rFonts w:asciiTheme="majorHAnsi" w:hAnsiTheme="majorHAnsi" w:cstheme="majorHAnsi"/>
          <w:b w:val="0"/>
          <w:sz w:val="28"/>
          <w:szCs w:val="28"/>
          <w:lang w:val="es-ES_tradnl"/>
        </w:rPr>
        <w:t>Có giấy chứng nhận đạt tiêu chuẩn quản lý chất lượng ISO 13485 hoặc CE hoặc FDA hoặc tương đương của nhà sản xuất còn hiệu lực với các mặt hàng tham dự.</w:t>
      </w:r>
    </w:p>
    <w:p w14:paraId="322E2D61" w14:textId="77777777" w:rsidR="009F24DB" w:rsidRPr="009F24DB" w:rsidRDefault="009F24DB" w:rsidP="009F24DB">
      <w:pPr>
        <w:spacing w:line="288" w:lineRule="auto"/>
        <w:ind w:firstLine="720"/>
        <w:rPr>
          <w:rFonts w:asciiTheme="majorHAnsi" w:hAnsiTheme="majorHAnsi" w:cstheme="majorHAnsi"/>
          <w:sz w:val="28"/>
          <w:szCs w:val="28"/>
          <w:lang w:val="pt-BR"/>
        </w:rPr>
      </w:pPr>
      <w:r w:rsidRPr="009F24DB">
        <w:rPr>
          <w:rFonts w:asciiTheme="majorHAnsi" w:hAnsiTheme="majorHAnsi" w:cstheme="majorHAnsi"/>
          <w:sz w:val="28"/>
          <w:szCs w:val="28"/>
          <w:lang w:val="pt-BR"/>
        </w:rPr>
        <w:t xml:space="preserve">- Số lưu hành còn hiệu lực bao gồm Số công bố tiêu chuẩn áp dụng đối với thiết bị y tế thuộc loại A, B do Sở Y tế cấp hoặc Số giấy chứng nhận đăng ký lưu hành đối với thiết bị y tế thuộc loại C, D do Bộ Y tế cấp và Kết quả phân loại thiết bị y tế theo quy định tại </w:t>
      </w:r>
      <w:bookmarkStart w:id="6" w:name="_Hlk128816543"/>
      <w:r w:rsidRPr="009F24DB">
        <w:rPr>
          <w:rFonts w:asciiTheme="majorHAnsi" w:hAnsiTheme="majorHAnsi" w:cstheme="majorHAnsi"/>
          <w:sz w:val="28"/>
          <w:szCs w:val="28"/>
          <w:lang w:val="pt-BR"/>
        </w:rPr>
        <w:t>Nghị định số 98/2021/NĐ-CP ngày 08/11/2021, Nghị định số 07/2023/NĐ-CP ngày 03/03/2023</w:t>
      </w:r>
      <w:bookmarkEnd w:id="6"/>
      <w:r w:rsidRPr="009F24DB">
        <w:rPr>
          <w:rFonts w:asciiTheme="majorHAnsi" w:hAnsiTheme="majorHAnsi" w:cstheme="majorHAnsi"/>
          <w:sz w:val="28"/>
          <w:szCs w:val="28"/>
          <w:lang w:val="pt-BR"/>
        </w:rPr>
        <w:t xml:space="preserve"> và</w:t>
      </w:r>
      <w:r w:rsidRPr="009F24DB">
        <w:rPr>
          <w:rFonts w:ascii="Arial" w:hAnsi="Arial" w:cs="Arial"/>
          <w:sz w:val="21"/>
          <w:szCs w:val="21"/>
          <w:shd w:val="clear" w:color="auto" w:fill="FFFFFF"/>
          <w:lang w:val="pt-BR"/>
        </w:rPr>
        <w:t xml:space="preserve"> </w:t>
      </w:r>
      <w:r w:rsidRPr="009F24DB">
        <w:rPr>
          <w:rFonts w:asciiTheme="majorHAnsi" w:hAnsiTheme="majorHAnsi" w:cstheme="majorHAnsi"/>
          <w:sz w:val="28"/>
          <w:szCs w:val="28"/>
          <w:lang w:val="pt-BR"/>
        </w:rPr>
        <w:t xml:space="preserve">Nghị định 04/2025/NĐ-CP ngày 01/01/2025 của Chính phủ. </w:t>
      </w:r>
    </w:p>
    <w:p w14:paraId="308FBE7A" w14:textId="77777777" w:rsidR="009F24DB" w:rsidRPr="009F24DB" w:rsidRDefault="009F24DB" w:rsidP="009F24DB">
      <w:pPr>
        <w:spacing w:line="288" w:lineRule="auto"/>
        <w:ind w:firstLine="709"/>
        <w:rPr>
          <w:rFonts w:asciiTheme="majorHAnsi" w:eastAsia="Arial" w:hAnsiTheme="majorHAnsi" w:cstheme="majorHAnsi"/>
          <w:sz w:val="28"/>
          <w:szCs w:val="28"/>
          <w:lang w:val="es-ES"/>
        </w:rPr>
      </w:pPr>
      <w:r w:rsidRPr="009F24DB">
        <w:rPr>
          <w:rFonts w:asciiTheme="majorHAnsi" w:eastAsia="Calibri" w:hAnsiTheme="majorHAnsi" w:cstheme="majorHAnsi"/>
          <w:sz w:val="28"/>
          <w:szCs w:val="28"/>
          <w:u w:val="single"/>
          <w:lang w:val="nl-NL"/>
        </w:rPr>
        <w:t>Đối với yêu cầu lắp đặt, giao hàng, tuổi thọ của hàng hóa:</w:t>
      </w:r>
      <w:r w:rsidRPr="009F24DB">
        <w:rPr>
          <w:rFonts w:asciiTheme="majorHAnsi" w:eastAsia="Calibri" w:hAnsiTheme="majorHAnsi" w:cstheme="majorHAnsi"/>
          <w:sz w:val="28"/>
          <w:szCs w:val="28"/>
          <w:lang w:val="nl-NL"/>
        </w:rPr>
        <w:t xml:space="preserve"> </w:t>
      </w:r>
      <w:r w:rsidRPr="009F24DB">
        <w:rPr>
          <w:rFonts w:asciiTheme="majorHAnsi" w:eastAsia="Arial" w:hAnsiTheme="majorHAnsi" w:cstheme="majorHAnsi"/>
          <w:sz w:val="28"/>
          <w:szCs w:val="28"/>
          <w:lang w:val="es-ES"/>
        </w:rPr>
        <w:t>Cam kết tất cả hàng hóa cung cấp mới 100%, chưa qua sử dụng, có nguồn gốc xuất xứ rõ ràng, còn nguyên đai, nguyên kiện theo quy cách đóng gói của nhà sản xuất.</w:t>
      </w:r>
    </w:p>
    <w:p w14:paraId="158B18CD" w14:textId="77777777" w:rsidR="009F24DB" w:rsidRPr="009F24DB" w:rsidRDefault="009F24DB" w:rsidP="009F24DB">
      <w:pPr>
        <w:pStyle w:val="SectionVIHeader"/>
        <w:spacing w:before="0" w:after="0" w:line="288" w:lineRule="auto"/>
        <w:ind w:firstLine="709"/>
        <w:jc w:val="both"/>
        <w:rPr>
          <w:rFonts w:asciiTheme="majorHAnsi" w:hAnsiTheme="majorHAnsi" w:cstheme="majorHAnsi"/>
          <w:b w:val="0"/>
          <w:bCs/>
          <w:i/>
          <w:iCs/>
          <w:sz w:val="28"/>
          <w:szCs w:val="28"/>
          <w:lang w:val="pt-BR"/>
        </w:rPr>
      </w:pPr>
      <w:r w:rsidRPr="009F24DB">
        <w:rPr>
          <w:rFonts w:asciiTheme="majorHAnsi" w:hAnsiTheme="majorHAnsi" w:cstheme="majorHAnsi"/>
          <w:b w:val="0"/>
          <w:bCs/>
          <w:i/>
          <w:iCs/>
          <w:sz w:val="28"/>
          <w:szCs w:val="28"/>
          <w:lang w:val="pt-BR"/>
        </w:rPr>
        <w:t xml:space="preserve">- Lưu ý: Khi bàn giao hàng hóa, tất cả hồ sơ giấy tờ của sản phẩm phải </w:t>
      </w:r>
      <w:r w:rsidRPr="009F24DB">
        <w:rPr>
          <w:rFonts w:asciiTheme="majorHAnsi" w:hAnsiTheme="majorHAnsi" w:cstheme="majorHAnsi"/>
          <w:i/>
          <w:iCs/>
          <w:sz w:val="28"/>
          <w:szCs w:val="28"/>
          <w:lang w:val="pt-BR"/>
        </w:rPr>
        <w:t>gồm 03 bản, được đóng thành 03 quyển</w:t>
      </w:r>
      <w:r w:rsidRPr="009F24DB">
        <w:rPr>
          <w:rFonts w:asciiTheme="majorHAnsi" w:hAnsiTheme="majorHAnsi" w:cstheme="majorHAnsi"/>
          <w:b w:val="0"/>
          <w:bCs/>
          <w:i/>
          <w:iCs/>
          <w:sz w:val="28"/>
          <w:szCs w:val="28"/>
          <w:lang w:val="pt-BR"/>
        </w:rPr>
        <w:t xml:space="preserve">, Hồ sơ chứng từ </w:t>
      </w:r>
      <w:r w:rsidRPr="009F24DB">
        <w:rPr>
          <w:rFonts w:asciiTheme="majorHAnsi" w:hAnsiTheme="majorHAnsi" w:cstheme="majorHAnsi"/>
          <w:i/>
          <w:iCs/>
          <w:sz w:val="28"/>
          <w:szCs w:val="28"/>
          <w:lang w:val="pt-BR"/>
        </w:rPr>
        <w:t>phải là Bản gốc hoặc bản sao có chứng thực</w:t>
      </w:r>
      <w:r w:rsidRPr="009F24DB">
        <w:rPr>
          <w:rFonts w:asciiTheme="majorHAnsi" w:hAnsiTheme="majorHAnsi" w:cstheme="majorHAnsi"/>
          <w:b w:val="0"/>
          <w:bCs/>
          <w:i/>
          <w:iCs/>
          <w:sz w:val="28"/>
          <w:szCs w:val="28"/>
          <w:lang w:val="pt-BR"/>
        </w:rPr>
        <w:t xml:space="preserve"> của cơ quan có chức năng phù hợp với quy định của pháp luật, trường hợp đối với tài liệu không công chứng được theo quy định (Như chứng từ nhập khẩu) thì nhà thầu phải đóng dấu xác nhận của nhà nhập khẩu và cam kết tài liệu là chính xác và chịu trách nhiệm trước pháp luật về các tài liệu nhà thầu </w:t>
      </w:r>
      <w:r w:rsidRPr="009F24DB">
        <w:rPr>
          <w:rFonts w:asciiTheme="majorHAnsi" w:hAnsiTheme="majorHAnsi" w:cstheme="majorHAnsi"/>
          <w:b w:val="0"/>
          <w:bCs/>
          <w:i/>
          <w:iCs/>
          <w:sz w:val="28"/>
          <w:szCs w:val="28"/>
          <w:lang w:val="pt-BR"/>
        </w:rPr>
        <w:lastRenderedPageBreak/>
        <w:t xml:space="preserve">cung cấp; đối với tài liệu không phải là tiếng Việt nhà thầu cung cấp kèm </w:t>
      </w:r>
      <w:r w:rsidRPr="009F24DB">
        <w:rPr>
          <w:rFonts w:asciiTheme="majorHAnsi" w:hAnsiTheme="majorHAnsi" w:cstheme="majorHAnsi"/>
          <w:i/>
          <w:iCs/>
          <w:sz w:val="28"/>
          <w:szCs w:val="28"/>
          <w:lang w:val="pt-BR"/>
        </w:rPr>
        <w:t>bản dịch thuật hợp pháp</w:t>
      </w:r>
      <w:r w:rsidRPr="009F24DB">
        <w:rPr>
          <w:rFonts w:asciiTheme="majorHAnsi" w:hAnsiTheme="majorHAnsi" w:cstheme="majorHAnsi"/>
          <w:b w:val="0"/>
          <w:bCs/>
          <w:i/>
          <w:iCs/>
          <w:sz w:val="28"/>
          <w:szCs w:val="28"/>
          <w:lang w:val="pt-BR"/>
        </w:rPr>
        <w:t xml:space="preserve"> sang tiếng Việt của đơn vị, cơ quan có chức năng.</w:t>
      </w:r>
    </w:p>
    <w:p w14:paraId="14433915" w14:textId="77777777" w:rsidR="009F24DB" w:rsidRPr="009F24DB" w:rsidRDefault="009F24DB" w:rsidP="009F24DB">
      <w:pPr>
        <w:widowControl w:val="0"/>
        <w:tabs>
          <w:tab w:val="left" w:pos="1276"/>
        </w:tabs>
        <w:spacing w:line="288" w:lineRule="auto"/>
        <w:ind w:firstLine="709"/>
        <w:rPr>
          <w:rFonts w:eastAsia="Arial"/>
          <w:sz w:val="28"/>
          <w:szCs w:val="28"/>
          <w:lang w:val="es-ES"/>
        </w:rPr>
      </w:pPr>
      <w:r w:rsidRPr="009F24DB">
        <w:rPr>
          <w:rFonts w:asciiTheme="majorHAnsi" w:hAnsiTheme="majorHAnsi" w:cstheme="majorHAnsi"/>
          <w:bCs/>
          <w:i/>
          <w:iCs/>
          <w:sz w:val="28"/>
          <w:szCs w:val="28"/>
          <w:lang w:val="pt-BR"/>
        </w:rPr>
        <w:t>- Đối với hàng hóa bắt buộc phải kiểm định theo yêu cầu của Nhà nước Việt Nam, nhà thầu phải cho tiến hành kiểm định và cung cấp đầy đủ chứng chỉ kiểm định trước khi giao hàng. Chi phí kiểm định do nhà thầu chịu</w:t>
      </w:r>
    </w:p>
    <w:p w14:paraId="71F18E7A" w14:textId="77777777" w:rsidR="009F24DB" w:rsidRPr="009F24DB" w:rsidRDefault="009F24DB" w:rsidP="009F24DB">
      <w:pPr>
        <w:pStyle w:val="SectionVIHeader"/>
        <w:spacing w:before="0" w:after="0" w:line="288" w:lineRule="auto"/>
        <w:ind w:firstLine="709"/>
        <w:jc w:val="left"/>
        <w:rPr>
          <w:i/>
          <w:iCs/>
          <w:spacing w:val="-4"/>
          <w:sz w:val="28"/>
          <w:szCs w:val="28"/>
          <w:lang w:val="nl-NL"/>
        </w:rPr>
      </w:pPr>
      <w:r w:rsidRPr="009F24DB">
        <w:rPr>
          <w:sz w:val="28"/>
          <w:szCs w:val="28"/>
          <w:lang w:val="nl-NL"/>
        </w:rPr>
        <w:t>Mục 2. Bản vẽ:</w:t>
      </w:r>
      <w:r w:rsidRPr="009F24DB">
        <w:rPr>
          <w:i/>
          <w:sz w:val="28"/>
          <w:szCs w:val="28"/>
          <w:lang w:val="nl-NL"/>
        </w:rPr>
        <w:t xml:space="preserve"> “</w:t>
      </w:r>
      <w:r w:rsidRPr="009F24DB">
        <w:rPr>
          <w:sz w:val="28"/>
          <w:szCs w:val="28"/>
          <w:lang w:val="nl-NL"/>
        </w:rPr>
        <w:t>Không có bản vẽ</w:t>
      </w:r>
      <w:r w:rsidRPr="009F24DB">
        <w:rPr>
          <w:i/>
          <w:sz w:val="28"/>
          <w:szCs w:val="28"/>
          <w:lang w:val="nl-NL"/>
        </w:rPr>
        <w:t>”</w:t>
      </w:r>
      <w:r w:rsidRPr="009F24DB">
        <w:rPr>
          <w:spacing w:val="-4"/>
          <w:sz w:val="28"/>
          <w:szCs w:val="28"/>
          <w:lang w:val="nl-NL"/>
        </w:rPr>
        <w:t xml:space="preserve"> </w:t>
      </w:r>
    </w:p>
    <w:p w14:paraId="5AF3D2D5" w14:textId="77777777" w:rsidR="009F24DB" w:rsidRPr="009F24DB" w:rsidRDefault="009F24DB" w:rsidP="009F24DB">
      <w:pPr>
        <w:pStyle w:val="SectionVIHeader"/>
        <w:widowControl w:val="0"/>
        <w:spacing w:before="0" w:after="0" w:line="288" w:lineRule="auto"/>
        <w:ind w:firstLine="709"/>
        <w:jc w:val="left"/>
        <w:rPr>
          <w:sz w:val="32"/>
          <w:szCs w:val="32"/>
          <w:lang w:val="nl-NL"/>
        </w:rPr>
      </w:pPr>
      <w:r w:rsidRPr="009F24DB">
        <w:rPr>
          <w:sz w:val="28"/>
          <w:lang w:val="nl-NL"/>
        </w:rPr>
        <w:t>Mục 3. Kiểm tra và thử nghiệm</w:t>
      </w:r>
    </w:p>
    <w:p w14:paraId="56EC209A" w14:textId="77777777" w:rsidR="009F24DB" w:rsidRPr="00A96990" w:rsidRDefault="009F24DB" w:rsidP="009F24DB">
      <w:pPr>
        <w:spacing w:line="288" w:lineRule="auto"/>
        <w:ind w:firstLine="709"/>
        <w:rPr>
          <w:i/>
          <w:iCs/>
          <w:sz w:val="28"/>
          <w:lang w:val="pt-BR"/>
        </w:rPr>
      </w:pPr>
      <w:r w:rsidRPr="009F24DB">
        <w:rPr>
          <w:rFonts w:eastAsia="Calibri"/>
          <w:sz w:val="28"/>
          <w:szCs w:val="28"/>
          <w:lang w:val="pt-BR"/>
        </w:rPr>
        <w:t xml:space="preserve">Việc kiểm tra, thử nghiệm các hàng hóa được yêu cầu sẽ được tổ chức </w:t>
      </w:r>
      <w:r w:rsidRPr="009F24DB">
        <w:rPr>
          <w:sz w:val="28"/>
          <w:szCs w:val="28"/>
          <w:lang w:val="es-ES"/>
        </w:rPr>
        <w:t>Trung tâm Y tế Tân Uyên</w:t>
      </w:r>
      <w:r w:rsidRPr="009F24DB">
        <w:rPr>
          <w:sz w:val="28"/>
          <w:szCs w:val="28"/>
          <w:lang w:val="pt-BR"/>
        </w:rPr>
        <w:t>. Thôn 2 xã Tân Uyên, tỉnh Lai Châu.</w:t>
      </w:r>
      <w:r w:rsidRPr="009F24DB">
        <w:rPr>
          <w:rFonts w:eastAsia="Calibri"/>
          <w:sz w:val="28"/>
          <w:szCs w:val="28"/>
          <w:lang w:val="pt-BR"/>
        </w:rPr>
        <w:t xml:space="preserve"> Trong quá trình thực hiện hợp đồng, trường hợp hàng hóa không phù hợp với đặc tính kỹ thuật theo E-HSMT hoặc không thích ứng với các thiết bị hiện có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p w14:paraId="548560B4" w14:textId="77777777" w:rsidR="0077069F" w:rsidRPr="009F24DB" w:rsidRDefault="0077069F">
      <w:pPr>
        <w:rPr>
          <w:lang w:val="pt-BR"/>
        </w:rPr>
      </w:pPr>
    </w:p>
    <w:sectPr w:rsidR="0077069F" w:rsidRPr="009F24DB"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4DB"/>
    <w:rsid w:val="0015398A"/>
    <w:rsid w:val="00413C4D"/>
    <w:rsid w:val="0077069F"/>
    <w:rsid w:val="009F24DB"/>
    <w:rsid w:val="00D33DCF"/>
    <w:rsid w:val="00F20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DCA9"/>
  <w15:chartTrackingRefBased/>
  <w15:docId w15:val="{5F66E10A-37E1-4F89-87EF-961633CC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4DB"/>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9F24DB"/>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F24DB"/>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F24DB"/>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F24DB"/>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9F24DB"/>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9F24DB"/>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9F24DB"/>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9F24DB"/>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9F24DB"/>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4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24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24D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24D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F24D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F24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24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24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24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24D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F2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F24DB"/>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9F24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24DB"/>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9F24DB"/>
    <w:rPr>
      <w:i/>
      <w:iCs/>
      <w:color w:val="404040" w:themeColor="text1" w:themeTint="BF"/>
    </w:rPr>
  </w:style>
  <w:style w:type="paragraph" w:styleId="ListParagraph">
    <w:name w:val="List Paragraph"/>
    <w:basedOn w:val="Normal"/>
    <w:uiPriority w:val="34"/>
    <w:qFormat/>
    <w:rsid w:val="009F24DB"/>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9F24DB"/>
    <w:rPr>
      <w:i/>
      <w:iCs/>
      <w:color w:val="2F5496" w:themeColor="accent1" w:themeShade="BF"/>
    </w:rPr>
  </w:style>
  <w:style w:type="paragraph" w:styleId="IntenseQuote">
    <w:name w:val="Intense Quote"/>
    <w:basedOn w:val="Normal"/>
    <w:next w:val="Normal"/>
    <w:link w:val="IntenseQuoteChar"/>
    <w:uiPriority w:val="30"/>
    <w:qFormat/>
    <w:rsid w:val="009F24D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9F24DB"/>
    <w:rPr>
      <w:i/>
      <w:iCs/>
      <w:color w:val="2F5496" w:themeColor="accent1" w:themeShade="BF"/>
    </w:rPr>
  </w:style>
  <w:style w:type="character" w:styleId="IntenseReference">
    <w:name w:val="Intense Reference"/>
    <w:basedOn w:val="DefaultParagraphFont"/>
    <w:uiPriority w:val="32"/>
    <w:qFormat/>
    <w:rsid w:val="009F24DB"/>
    <w:rPr>
      <w:b/>
      <w:bCs/>
      <w:smallCaps/>
      <w:color w:val="2F5496" w:themeColor="accent1" w:themeShade="BF"/>
      <w:spacing w:val="5"/>
    </w:rPr>
  </w:style>
  <w:style w:type="paragraph" w:customStyle="1" w:styleId="SectionVIHeader">
    <w:name w:val="Section VI. Header"/>
    <w:basedOn w:val="Normal"/>
    <w:rsid w:val="009F24DB"/>
    <w:pPr>
      <w:spacing w:before="120" w:after="240"/>
      <w:jc w:val="center"/>
    </w:pPr>
    <w:rPr>
      <w:b/>
      <w:sz w:val="36"/>
    </w:rPr>
  </w:style>
  <w:style w:type="character" w:customStyle="1" w:styleId="BodyTextChar1">
    <w:name w:val="Body Text Char1"/>
    <w:uiPriority w:val="99"/>
    <w:rsid w:val="009F24DB"/>
    <w:rPr>
      <w:rFonts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1670</Words>
  <Characters>9521</Characters>
  <Application>Microsoft Office Word</Application>
  <DocSecurity>0</DocSecurity>
  <Lines>79</Lines>
  <Paragraphs>22</Paragraphs>
  <ScaleCrop>false</ScaleCrop>
  <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2025-11-05T10:00:00Z</dcterms:created>
  <dcterms:modified xsi:type="dcterms:W3CDTF">2025-11-05T10:00:00Z</dcterms:modified>
</cp:coreProperties>
</file>