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3D6" w:rsidRPr="00F5142B" w:rsidRDefault="007B13D6" w:rsidP="007B13D6">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rsidR="007B13D6" w:rsidRPr="00F5142B" w:rsidRDefault="007B13D6" w:rsidP="007B13D6">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rsidR="007B13D6" w:rsidRPr="00F5142B" w:rsidRDefault="007B13D6" w:rsidP="007B13D6">
      <w:pPr>
        <w:pStyle w:val="Style11"/>
        <w:tabs>
          <w:tab w:val="left" w:pos="0"/>
          <w:tab w:val="left" w:pos="851"/>
          <w:tab w:val="left" w:pos="1418"/>
        </w:tabs>
        <w:spacing w:before="120" w:after="120" w:line="264" w:lineRule="auto"/>
        <w:ind w:firstLine="567"/>
        <w:jc w:val="center"/>
        <w:rPr>
          <w:b/>
          <w:sz w:val="28"/>
          <w:szCs w:val="28"/>
          <w:lang w:val="vi-VN"/>
        </w:rPr>
      </w:pPr>
    </w:p>
    <w:p w:rsidR="007B13D6" w:rsidRPr="00F5142B" w:rsidRDefault="007B13D6" w:rsidP="007B13D6">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rsidR="007B13D6" w:rsidRPr="00B712BD" w:rsidRDefault="007B13D6" w:rsidP="007B13D6">
      <w:pPr>
        <w:tabs>
          <w:tab w:val="left" w:pos="1418"/>
        </w:tabs>
        <w:spacing w:line="288" w:lineRule="auto"/>
        <w:ind w:firstLine="709"/>
        <w:rPr>
          <w:sz w:val="28"/>
          <w:szCs w:val="28"/>
          <w:lang w:val="vi-VN"/>
        </w:rPr>
      </w:pPr>
      <w:r w:rsidRPr="00B712BD">
        <w:rPr>
          <w:sz w:val="28"/>
          <w:szCs w:val="28"/>
          <w:lang w:val="vi-VN"/>
        </w:rPr>
        <w:t>1. Phạm vi công việc của gói thầu.</w:t>
      </w:r>
    </w:p>
    <w:p w:rsidR="007B13D6" w:rsidRDefault="007B13D6" w:rsidP="007B13D6">
      <w:pPr>
        <w:tabs>
          <w:tab w:val="left" w:pos="1418"/>
        </w:tabs>
        <w:spacing w:line="288" w:lineRule="auto"/>
        <w:ind w:firstLine="709"/>
        <w:rPr>
          <w:spacing w:val="-4"/>
          <w:sz w:val="28"/>
          <w:szCs w:val="28"/>
          <w:lang w:val="es-ES"/>
        </w:rPr>
      </w:pPr>
      <w:r w:rsidRPr="00B712BD">
        <w:rPr>
          <w:spacing w:val="-4"/>
          <w:sz w:val="28"/>
          <w:szCs w:val="28"/>
          <w:lang w:val="es-ES"/>
        </w:rPr>
        <w:t>1.1. Các tuyến đường giao thông</w:t>
      </w:r>
      <w:r>
        <w:rPr>
          <w:spacing w:val="-4"/>
          <w:sz w:val="28"/>
          <w:szCs w:val="28"/>
          <w:lang w:val="es-ES"/>
        </w:rPr>
        <w:t>:</w:t>
      </w:r>
    </w:p>
    <w:p w:rsidR="007B13D6" w:rsidRPr="00BE0EEA" w:rsidRDefault="007B13D6" w:rsidP="007B13D6">
      <w:pPr>
        <w:tabs>
          <w:tab w:val="left" w:pos="1418"/>
        </w:tabs>
        <w:spacing w:line="288" w:lineRule="auto"/>
        <w:ind w:firstLine="709"/>
        <w:rPr>
          <w:sz w:val="28"/>
          <w:szCs w:val="28"/>
        </w:rPr>
      </w:pPr>
      <w:r w:rsidRPr="00656F6A">
        <w:rPr>
          <w:sz w:val="28"/>
          <w:szCs w:val="28"/>
        </w:rPr>
        <w:t xml:space="preserve">- Làm mới 02 tuyến đường với tổng chiều dài theo lý trình L = 209,34m, trong đó: Tuyến 1 dài Ltuyến = 146.38m; </w:t>
      </w:r>
      <w:r w:rsidRPr="00BE0EEA">
        <w:rPr>
          <w:sz w:val="28"/>
          <w:szCs w:val="28"/>
        </w:rPr>
        <w:t xml:space="preserve">Tuyến 3 dài </w:t>
      </w:r>
      <w:r w:rsidRPr="00656F6A">
        <w:rPr>
          <w:sz w:val="28"/>
          <w:szCs w:val="28"/>
        </w:rPr>
        <w:t xml:space="preserve">Ltuyến = 62,69m. </w:t>
      </w:r>
      <w:r w:rsidRPr="00BE0EEA">
        <w:rPr>
          <w:sz w:val="28"/>
          <w:szCs w:val="28"/>
        </w:rPr>
        <w:t>Quy mô mặt cắt ngang:</w:t>
      </w:r>
      <w:r w:rsidRPr="00656F6A">
        <w:rPr>
          <w:sz w:val="28"/>
          <w:szCs w:val="28"/>
        </w:rPr>
        <w:t xml:space="preserve"> </w:t>
      </w:r>
      <w:r w:rsidRPr="00BE0EEA">
        <w:rPr>
          <w:sz w:val="28"/>
          <w:szCs w:val="28"/>
        </w:rPr>
        <w:t xml:space="preserve">Tuyến 1: nền đường </w:t>
      </w:r>
      <w:r w:rsidRPr="00656F6A">
        <w:rPr>
          <w:sz w:val="28"/>
          <w:szCs w:val="28"/>
        </w:rPr>
        <w:t>Bₙền = 8,0m</w:t>
      </w:r>
      <w:r w:rsidRPr="00BE0EEA">
        <w:rPr>
          <w:sz w:val="28"/>
          <w:szCs w:val="28"/>
        </w:rPr>
        <w:t xml:space="preserve">, mặt đường </w:t>
      </w:r>
      <w:r w:rsidRPr="00656F6A">
        <w:rPr>
          <w:sz w:val="28"/>
          <w:szCs w:val="28"/>
        </w:rPr>
        <w:t>Bₘặt = 5,50m</w:t>
      </w:r>
      <w:r w:rsidRPr="00BE0EEA">
        <w:rPr>
          <w:sz w:val="28"/>
          <w:szCs w:val="28"/>
        </w:rPr>
        <w:t xml:space="preserve">, vỉa hè </w:t>
      </w:r>
      <w:r w:rsidRPr="00656F6A">
        <w:rPr>
          <w:sz w:val="28"/>
          <w:szCs w:val="28"/>
        </w:rPr>
        <w:t xml:space="preserve">Bvỉa hè = 0,5m + 2,0m; </w:t>
      </w:r>
      <w:r w:rsidRPr="00BE0EEA">
        <w:rPr>
          <w:sz w:val="28"/>
          <w:szCs w:val="28"/>
        </w:rPr>
        <w:t xml:space="preserve">Tuyến 3: nền đường </w:t>
      </w:r>
      <w:r w:rsidRPr="00656F6A">
        <w:rPr>
          <w:sz w:val="28"/>
          <w:szCs w:val="28"/>
        </w:rPr>
        <w:t>Bₙền = 12,0m</w:t>
      </w:r>
      <w:r w:rsidRPr="00BE0EEA">
        <w:rPr>
          <w:sz w:val="28"/>
          <w:szCs w:val="28"/>
        </w:rPr>
        <w:t xml:space="preserve">, mặt đường </w:t>
      </w:r>
      <w:r w:rsidRPr="00656F6A">
        <w:rPr>
          <w:sz w:val="28"/>
          <w:szCs w:val="28"/>
        </w:rPr>
        <w:t>Bₘặt = 6,0m</w:t>
      </w:r>
      <w:r w:rsidRPr="00BE0EEA">
        <w:rPr>
          <w:sz w:val="28"/>
          <w:szCs w:val="28"/>
        </w:rPr>
        <w:t xml:space="preserve">, vỉa hè </w:t>
      </w:r>
      <w:r w:rsidRPr="00656F6A">
        <w:rPr>
          <w:sz w:val="28"/>
          <w:szCs w:val="28"/>
        </w:rPr>
        <w:t>Bvỉa hè = 2 × 3m</w:t>
      </w:r>
      <w:r w:rsidRPr="00BE0EEA">
        <w:rPr>
          <w:sz w:val="28"/>
          <w:szCs w:val="28"/>
        </w:rPr>
        <w:t>.</w:t>
      </w:r>
      <w:r w:rsidRPr="00656F6A">
        <w:rPr>
          <w:sz w:val="28"/>
          <w:szCs w:val="28"/>
        </w:rPr>
        <w:t xml:space="preserve"> </w:t>
      </w:r>
      <w:r w:rsidRPr="00BE0EEA">
        <w:rPr>
          <w:sz w:val="28"/>
          <w:szCs w:val="28"/>
        </w:rPr>
        <w:t xml:space="preserve">Độ dốc ngang mặt đường tuyến </w:t>
      </w:r>
      <w:r w:rsidRPr="00656F6A">
        <w:rPr>
          <w:sz w:val="28"/>
          <w:szCs w:val="28"/>
        </w:rPr>
        <w:t>Iₘặt = 2,0%</w:t>
      </w:r>
      <w:r w:rsidRPr="00BE0EEA">
        <w:rPr>
          <w:sz w:val="28"/>
          <w:szCs w:val="28"/>
        </w:rPr>
        <w:t xml:space="preserve">, </w:t>
      </w:r>
      <w:r>
        <w:rPr>
          <w:sz w:val="28"/>
          <w:szCs w:val="28"/>
        </w:rPr>
        <w:t xml:space="preserve">độ dốc ngang </w:t>
      </w:r>
      <w:r w:rsidRPr="00BE0EEA">
        <w:rPr>
          <w:sz w:val="28"/>
          <w:szCs w:val="28"/>
        </w:rPr>
        <w:t xml:space="preserve">vỉa hè </w:t>
      </w:r>
      <w:r w:rsidRPr="00656F6A">
        <w:rPr>
          <w:sz w:val="28"/>
          <w:szCs w:val="28"/>
        </w:rPr>
        <w:t>Ivỉa hè = 1,5%</w:t>
      </w:r>
      <w:r w:rsidRPr="00BE0EEA">
        <w:rPr>
          <w:sz w:val="28"/>
          <w:szCs w:val="28"/>
        </w:rPr>
        <w:t>.</w:t>
      </w:r>
    </w:p>
    <w:p w:rsidR="007B13D6" w:rsidRPr="00BE0EEA" w:rsidRDefault="007B13D6" w:rsidP="007B13D6">
      <w:pPr>
        <w:tabs>
          <w:tab w:val="left" w:pos="1418"/>
        </w:tabs>
        <w:spacing w:line="288" w:lineRule="auto"/>
        <w:ind w:firstLine="709"/>
        <w:rPr>
          <w:sz w:val="28"/>
          <w:szCs w:val="28"/>
        </w:rPr>
      </w:pPr>
      <w:r w:rsidRPr="00656F6A">
        <w:rPr>
          <w:sz w:val="28"/>
          <w:szCs w:val="28"/>
        </w:rPr>
        <w:t>- Cải tạo tuyến đường 2</w:t>
      </w:r>
      <w:r w:rsidRPr="00BE0EEA">
        <w:rPr>
          <w:sz w:val="28"/>
          <w:szCs w:val="28"/>
        </w:rPr>
        <w:t xml:space="preserve"> với tổng chiều dài theo lý trình </w:t>
      </w:r>
      <w:r w:rsidRPr="00656F6A">
        <w:rPr>
          <w:sz w:val="28"/>
          <w:szCs w:val="28"/>
        </w:rPr>
        <w:t xml:space="preserve">L = 140,16m. </w:t>
      </w:r>
      <w:r w:rsidRPr="00BE0EEA">
        <w:rPr>
          <w:sz w:val="28"/>
          <w:szCs w:val="28"/>
        </w:rPr>
        <w:t xml:space="preserve">Quy mô mặt cắt ngang nền đường </w:t>
      </w:r>
      <w:r w:rsidRPr="00656F6A">
        <w:rPr>
          <w:sz w:val="28"/>
          <w:szCs w:val="28"/>
        </w:rPr>
        <w:t>Bₙền = (7,85 ÷ 9,0)m, mặt đường theo hiện trạng Bₘặt ht = 5,0m</w:t>
      </w:r>
      <w:r>
        <w:rPr>
          <w:sz w:val="28"/>
          <w:szCs w:val="28"/>
        </w:rPr>
        <w:t>, vỉa hè</w:t>
      </w:r>
      <w:r w:rsidRPr="00656F6A">
        <w:rPr>
          <w:sz w:val="28"/>
          <w:szCs w:val="28"/>
        </w:rPr>
        <w:t xml:space="preserve"> </w:t>
      </w:r>
      <w:r>
        <w:rPr>
          <w:sz w:val="28"/>
          <w:szCs w:val="28"/>
        </w:rPr>
        <w:t>t</w:t>
      </w:r>
      <w:r w:rsidRPr="00BE0EEA">
        <w:rPr>
          <w:sz w:val="28"/>
          <w:szCs w:val="28"/>
        </w:rPr>
        <w:t xml:space="preserve">rái </w:t>
      </w:r>
      <w:r w:rsidRPr="00656F6A">
        <w:rPr>
          <w:sz w:val="28"/>
          <w:szCs w:val="28"/>
        </w:rPr>
        <w:t>Bvỉa hè trái = (1,35 ÷ 2,5)m; Bvỉa hè phải = 1,5m</w:t>
      </w:r>
      <w:r>
        <w:rPr>
          <w:sz w:val="28"/>
          <w:szCs w:val="28"/>
        </w:rPr>
        <w:t>.</w:t>
      </w:r>
    </w:p>
    <w:p w:rsidR="007B13D6" w:rsidRPr="00BE0EEA" w:rsidRDefault="007B13D6" w:rsidP="007B13D6">
      <w:pPr>
        <w:tabs>
          <w:tab w:val="left" w:pos="1418"/>
        </w:tabs>
        <w:spacing w:line="288" w:lineRule="auto"/>
        <w:ind w:firstLine="709"/>
        <w:rPr>
          <w:sz w:val="28"/>
          <w:szCs w:val="28"/>
        </w:rPr>
      </w:pPr>
      <w:r>
        <w:rPr>
          <w:rFonts w:hAnsi="Symbol"/>
          <w:szCs w:val="24"/>
        </w:rPr>
        <w:t xml:space="preserve">- </w:t>
      </w:r>
      <w:r w:rsidRPr="00D94ED7">
        <w:rPr>
          <w:sz w:val="28"/>
          <w:szCs w:val="28"/>
        </w:rPr>
        <w:t>Kết cấu mặt đường làm mới</w:t>
      </w:r>
      <w:r w:rsidRPr="00BE0EEA">
        <w:rPr>
          <w:sz w:val="28"/>
          <w:szCs w:val="28"/>
        </w:rPr>
        <w:t xml:space="preserve"> từ trên xuống như sau:</w:t>
      </w:r>
    </w:p>
    <w:p w:rsidR="007B13D6" w:rsidRPr="00BE0EEA" w:rsidRDefault="007B13D6" w:rsidP="007B13D6">
      <w:pPr>
        <w:tabs>
          <w:tab w:val="left" w:pos="1418"/>
        </w:tabs>
        <w:spacing w:line="288" w:lineRule="auto"/>
        <w:ind w:firstLine="709"/>
        <w:rPr>
          <w:sz w:val="28"/>
          <w:szCs w:val="28"/>
        </w:rPr>
      </w:pPr>
      <w:r>
        <w:rPr>
          <w:sz w:val="28"/>
          <w:szCs w:val="28"/>
        </w:rPr>
        <w:t xml:space="preserve">+ </w:t>
      </w:r>
      <w:r w:rsidRPr="00BE0EEA">
        <w:rPr>
          <w:sz w:val="28"/>
          <w:szCs w:val="28"/>
        </w:rPr>
        <w:t xml:space="preserve">Mặt đường làm mới: Bê tông nhựa C16 dày </w:t>
      </w:r>
      <w:r w:rsidRPr="00D94ED7">
        <w:rPr>
          <w:sz w:val="28"/>
          <w:szCs w:val="28"/>
        </w:rPr>
        <w:t>7cm</w:t>
      </w:r>
      <w:r w:rsidRPr="00BE0EEA">
        <w:rPr>
          <w:sz w:val="28"/>
          <w:szCs w:val="28"/>
        </w:rPr>
        <w:t xml:space="preserve">, tưới dính bám </w:t>
      </w:r>
      <w:r w:rsidRPr="00D94ED7">
        <w:rPr>
          <w:sz w:val="28"/>
          <w:szCs w:val="28"/>
        </w:rPr>
        <w:t>1,0kg/m²</w:t>
      </w:r>
      <w:r w:rsidRPr="00BE0EEA">
        <w:rPr>
          <w:sz w:val="28"/>
          <w:szCs w:val="28"/>
        </w:rPr>
        <w:t xml:space="preserve">, cấp phối đá dăm loại I dày </w:t>
      </w:r>
      <w:r w:rsidRPr="00D94ED7">
        <w:rPr>
          <w:sz w:val="28"/>
          <w:szCs w:val="28"/>
        </w:rPr>
        <w:t>15cm</w:t>
      </w:r>
      <w:r w:rsidRPr="00BE0EEA">
        <w:rPr>
          <w:sz w:val="28"/>
          <w:szCs w:val="28"/>
        </w:rPr>
        <w:t xml:space="preserve">, cấp phối đá dăm loại II dày </w:t>
      </w:r>
      <w:r w:rsidRPr="00D94ED7">
        <w:rPr>
          <w:sz w:val="28"/>
          <w:szCs w:val="28"/>
        </w:rPr>
        <w:t>25cm</w:t>
      </w:r>
      <w:r w:rsidRPr="00BE0EEA">
        <w:rPr>
          <w:sz w:val="28"/>
          <w:szCs w:val="28"/>
        </w:rPr>
        <w:t>.</w:t>
      </w:r>
    </w:p>
    <w:p w:rsidR="007B13D6" w:rsidRPr="00BE0EEA" w:rsidRDefault="007B13D6" w:rsidP="007B13D6">
      <w:pPr>
        <w:tabs>
          <w:tab w:val="left" w:pos="1418"/>
        </w:tabs>
        <w:spacing w:line="288" w:lineRule="auto"/>
        <w:ind w:firstLine="709"/>
        <w:rPr>
          <w:sz w:val="28"/>
          <w:szCs w:val="28"/>
        </w:rPr>
      </w:pPr>
      <w:r>
        <w:rPr>
          <w:sz w:val="28"/>
          <w:szCs w:val="28"/>
        </w:rPr>
        <w:t xml:space="preserve">+ </w:t>
      </w:r>
      <w:r w:rsidRPr="00BE0EEA">
        <w:rPr>
          <w:sz w:val="28"/>
          <w:szCs w:val="28"/>
        </w:rPr>
        <w:t xml:space="preserve">Mặt đường cải tạo trên mặt đường cũ: Bê tông nhựa C16 dày </w:t>
      </w:r>
      <w:r w:rsidRPr="00D94ED7">
        <w:rPr>
          <w:sz w:val="28"/>
          <w:szCs w:val="28"/>
        </w:rPr>
        <w:t>5cm</w:t>
      </w:r>
      <w:r w:rsidRPr="00BE0EEA">
        <w:rPr>
          <w:sz w:val="28"/>
          <w:szCs w:val="28"/>
        </w:rPr>
        <w:t xml:space="preserve">, bù vênh bằng BTN C16, tưới dính bám </w:t>
      </w:r>
      <w:r w:rsidRPr="00D94ED7">
        <w:rPr>
          <w:sz w:val="28"/>
          <w:szCs w:val="28"/>
        </w:rPr>
        <w:t>1,0kg/m²</w:t>
      </w:r>
      <w:r w:rsidRPr="00BE0EEA">
        <w:rPr>
          <w:sz w:val="28"/>
          <w:szCs w:val="28"/>
        </w:rPr>
        <w:t>.</w:t>
      </w:r>
    </w:p>
    <w:p w:rsidR="007B13D6" w:rsidRPr="00BE0EEA" w:rsidRDefault="007B13D6" w:rsidP="007B13D6">
      <w:pPr>
        <w:tabs>
          <w:tab w:val="left" w:pos="1418"/>
        </w:tabs>
        <w:spacing w:line="288" w:lineRule="auto"/>
        <w:ind w:firstLine="709"/>
        <w:rPr>
          <w:sz w:val="28"/>
          <w:szCs w:val="28"/>
        </w:rPr>
      </w:pPr>
      <w:r>
        <w:rPr>
          <w:sz w:val="28"/>
          <w:szCs w:val="28"/>
        </w:rPr>
        <w:t xml:space="preserve">- </w:t>
      </w:r>
      <w:r w:rsidRPr="00BE0EEA">
        <w:rPr>
          <w:sz w:val="28"/>
          <w:szCs w:val="28"/>
        </w:rPr>
        <w:t xml:space="preserve">Nền đường: Đắp đất đầm chặt </w:t>
      </w:r>
      <w:r w:rsidRPr="00D94ED7">
        <w:rPr>
          <w:sz w:val="28"/>
          <w:szCs w:val="28"/>
        </w:rPr>
        <w:t>K ≥ 0,95</w:t>
      </w:r>
      <w:r w:rsidRPr="00BE0EEA">
        <w:rPr>
          <w:sz w:val="28"/>
          <w:szCs w:val="28"/>
        </w:rPr>
        <w:t xml:space="preserve">, riêng 30cm trên cùng đầm chặt </w:t>
      </w:r>
      <w:r w:rsidRPr="00D94ED7">
        <w:rPr>
          <w:sz w:val="28"/>
          <w:szCs w:val="28"/>
        </w:rPr>
        <w:t>K ≥ 0,98</w:t>
      </w:r>
      <w:r w:rsidRPr="00BE0EEA">
        <w:rPr>
          <w:sz w:val="28"/>
          <w:szCs w:val="28"/>
        </w:rPr>
        <w:t xml:space="preserve">, </w:t>
      </w:r>
      <w:r>
        <w:rPr>
          <w:sz w:val="28"/>
          <w:szCs w:val="28"/>
        </w:rPr>
        <w:t>ta luy</w:t>
      </w:r>
      <w:r w:rsidRPr="00BE0EEA">
        <w:rPr>
          <w:sz w:val="28"/>
          <w:szCs w:val="28"/>
        </w:rPr>
        <w:t xml:space="preserve"> nền đường </w:t>
      </w:r>
      <w:r>
        <w:rPr>
          <w:sz w:val="28"/>
          <w:szCs w:val="28"/>
        </w:rPr>
        <w:t>1:</w:t>
      </w:r>
      <w:r w:rsidRPr="00D94ED7">
        <w:rPr>
          <w:sz w:val="28"/>
          <w:szCs w:val="28"/>
        </w:rPr>
        <w:t>1,5</w:t>
      </w:r>
      <w:r>
        <w:rPr>
          <w:sz w:val="28"/>
          <w:szCs w:val="28"/>
        </w:rPr>
        <w:t>.</w:t>
      </w:r>
    </w:p>
    <w:p w:rsidR="007B13D6" w:rsidRDefault="007B13D6" w:rsidP="007B13D6">
      <w:pPr>
        <w:tabs>
          <w:tab w:val="left" w:pos="1418"/>
        </w:tabs>
        <w:spacing w:line="288" w:lineRule="auto"/>
        <w:ind w:firstLine="709"/>
        <w:rPr>
          <w:sz w:val="28"/>
          <w:szCs w:val="28"/>
        </w:rPr>
      </w:pPr>
      <w:r>
        <w:rPr>
          <w:sz w:val="28"/>
          <w:szCs w:val="28"/>
        </w:rPr>
        <w:t xml:space="preserve">- </w:t>
      </w:r>
      <w:r w:rsidRPr="00BE0EEA">
        <w:rPr>
          <w:sz w:val="28"/>
          <w:szCs w:val="28"/>
        </w:rPr>
        <w:t xml:space="preserve">Vỉa hè lát gạch Terrazzo dày </w:t>
      </w:r>
      <w:r w:rsidRPr="00D94ED7">
        <w:rPr>
          <w:sz w:val="28"/>
          <w:szCs w:val="28"/>
        </w:rPr>
        <w:t>5,0cm</w:t>
      </w:r>
      <w:r w:rsidRPr="00BE0EEA">
        <w:rPr>
          <w:sz w:val="28"/>
          <w:szCs w:val="28"/>
        </w:rPr>
        <w:t>, bê tông móng M150</w:t>
      </w:r>
      <w:r>
        <w:rPr>
          <w:sz w:val="28"/>
          <w:szCs w:val="28"/>
        </w:rPr>
        <w:t xml:space="preserve"> đá 2x4</w:t>
      </w:r>
      <w:r w:rsidRPr="00BE0EEA">
        <w:rPr>
          <w:sz w:val="28"/>
          <w:szCs w:val="28"/>
        </w:rPr>
        <w:t xml:space="preserve"> dày </w:t>
      </w:r>
      <w:r w:rsidRPr="00D94ED7">
        <w:rPr>
          <w:sz w:val="28"/>
          <w:szCs w:val="28"/>
        </w:rPr>
        <w:t>10cm</w:t>
      </w:r>
      <w:r w:rsidRPr="00BE0EEA">
        <w:rPr>
          <w:sz w:val="28"/>
          <w:szCs w:val="28"/>
        </w:rPr>
        <w:t xml:space="preserve">, </w:t>
      </w:r>
      <w:r>
        <w:rPr>
          <w:sz w:val="28"/>
          <w:szCs w:val="28"/>
        </w:rPr>
        <w:t>lớp vữa xi măng</w:t>
      </w:r>
      <w:r w:rsidRPr="00BE0EEA">
        <w:rPr>
          <w:sz w:val="28"/>
          <w:szCs w:val="28"/>
        </w:rPr>
        <w:t xml:space="preserve"> M100 dày </w:t>
      </w:r>
      <w:r>
        <w:rPr>
          <w:sz w:val="28"/>
          <w:szCs w:val="28"/>
        </w:rPr>
        <w:t>2</w:t>
      </w:r>
      <w:r w:rsidRPr="00D94ED7">
        <w:rPr>
          <w:sz w:val="28"/>
          <w:szCs w:val="28"/>
        </w:rPr>
        <w:t>cm</w:t>
      </w:r>
      <w:r w:rsidRPr="00BE0EEA">
        <w:rPr>
          <w:sz w:val="28"/>
          <w:szCs w:val="28"/>
        </w:rPr>
        <w:t>.</w:t>
      </w:r>
    </w:p>
    <w:p w:rsidR="007B13D6" w:rsidRDefault="007B13D6" w:rsidP="007B13D6">
      <w:pPr>
        <w:widowControl w:val="0"/>
        <w:spacing w:line="288" w:lineRule="auto"/>
        <w:ind w:firstLine="709"/>
        <w:rPr>
          <w:sz w:val="28"/>
          <w:szCs w:val="28"/>
        </w:rPr>
      </w:pPr>
      <w:r>
        <w:rPr>
          <w:sz w:val="28"/>
          <w:szCs w:val="28"/>
        </w:rPr>
        <w:t xml:space="preserve">- </w:t>
      </w:r>
      <w:r w:rsidRPr="00757CA7">
        <w:rPr>
          <w:sz w:val="28"/>
          <w:szCs w:val="28"/>
        </w:rPr>
        <w:t>Bó vỉa, đan rãnh: Sử dụng bó vỉa 3D bằng bê tông cường độ cao; tấm đan rãnh được đúc bằng bê tông cường độ cao.</w:t>
      </w:r>
    </w:p>
    <w:p w:rsidR="007B13D6" w:rsidRPr="00757CA7" w:rsidRDefault="007B13D6" w:rsidP="007B13D6">
      <w:pPr>
        <w:widowControl w:val="0"/>
        <w:spacing w:line="288" w:lineRule="auto"/>
        <w:ind w:firstLine="709"/>
        <w:rPr>
          <w:sz w:val="28"/>
          <w:szCs w:val="28"/>
        </w:rPr>
      </w:pPr>
      <w:r>
        <w:rPr>
          <w:sz w:val="28"/>
          <w:szCs w:val="28"/>
        </w:rPr>
        <w:t xml:space="preserve">- </w:t>
      </w:r>
      <w:r w:rsidRPr="00757CA7">
        <w:rPr>
          <w:sz w:val="28"/>
          <w:szCs w:val="28"/>
        </w:rPr>
        <w:t>Bồn trồng cây xanh: Kích thước (A × B) = (1,0 × 1,2)m; kết cấu bằng bê tông M200, sử dụng đá 1×2.</w:t>
      </w:r>
    </w:p>
    <w:p w:rsidR="007B13D6" w:rsidRPr="00757CA7" w:rsidRDefault="007B13D6" w:rsidP="007B13D6">
      <w:pPr>
        <w:widowControl w:val="0"/>
        <w:spacing w:line="288" w:lineRule="auto"/>
        <w:ind w:firstLine="709"/>
        <w:rPr>
          <w:sz w:val="28"/>
          <w:szCs w:val="28"/>
        </w:rPr>
      </w:pPr>
      <w:r>
        <w:rPr>
          <w:sz w:val="28"/>
          <w:szCs w:val="28"/>
        </w:rPr>
        <w:t xml:space="preserve">- </w:t>
      </w:r>
      <w:r w:rsidRPr="00757CA7">
        <w:rPr>
          <w:sz w:val="28"/>
          <w:szCs w:val="28"/>
        </w:rPr>
        <w:t>Hệ thống an toàn giao thông: Thiết kế đảm bảo theo Quy chuẩn kỹ thuật quốc gia về báo hiệu đường bộ QCVN 41:2024/BGTVT.</w:t>
      </w:r>
    </w:p>
    <w:p w:rsidR="007B13D6" w:rsidRPr="009C4D39" w:rsidRDefault="007B13D6" w:rsidP="007B13D6">
      <w:pPr>
        <w:widowControl w:val="0"/>
        <w:spacing w:line="288" w:lineRule="auto"/>
        <w:ind w:firstLine="709"/>
        <w:rPr>
          <w:sz w:val="28"/>
          <w:szCs w:val="28"/>
        </w:rPr>
      </w:pPr>
      <w:r w:rsidRPr="009C4D39">
        <w:rPr>
          <w:sz w:val="28"/>
          <w:szCs w:val="28"/>
        </w:rPr>
        <w:t>1.2 San nền:</w:t>
      </w:r>
    </w:p>
    <w:p w:rsidR="007B13D6" w:rsidRPr="009C4D39" w:rsidRDefault="007B13D6" w:rsidP="007B13D6">
      <w:pPr>
        <w:widowControl w:val="0"/>
        <w:spacing w:line="288" w:lineRule="auto"/>
        <w:ind w:firstLine="709"/>
        <w:rPr>
          <w:sz w:val="28"/>
          <w:szCs w:val="28"/>
        </w:rPr>
      </w:pPr>
      <w:r>
        <w:rPr>
          <w:sz w:val="28"/>
          <w:szCs w:val="28"/>
        </w:rPr>
        <w:t xml:space="preserve">- </w:t>
      </w:r>
      <w:r w:rsidRPr="009C4D39">
        <w:rPr>
          <w:sz w:val="28"/>
          <w:szCs w:val="28"/>
        </w:rPr>
        <w:t xml:space="preserve">San nền tổng diện tích </w:t>
      </w:r>
      <w:r>
        <w:rPr>
          <w:sz w:val="28"/>
          <w:szCs w:val="28"/>
        </w:rPr>
        <w:t>Ssan nền</w:t>
      </w:r>
      <w:r w:rsidRPr="009C4D39">
        <w:rPr>
          <w:sz w:val="28"/>
          <w:szCs w:val="28"/>
        </w:rPr>
        <w:t xml:space="preserve"> = 3.331,64 m², cao độ san nền khống chế từ +3,5m đến +3,6m.</w:t>
      </w:r>
    </w:p>
    <w:p w:rsidR="007B13D6" w:rsidRDefault="007B13D6" w:rsidP="007B13D6">
      <w:pPr>
        <w:widowControl w:val="0"/>
        <w:spacing w:line="288" w:lineRule="auto"/>
        <w:ind w:firstLine="709"/>
        <w:rPr>
          <w:sz w:val="28"/>
          <w:szCs w:val="28"/>
        </w:rPr>
      </w:pPr>
      <w:r>
        <w:rPr>
          <w:sz w:val="28"/>
          <w:szCs w:val="28"/>
        </w:rPr>
        <w:t xml:space="preserve">- </w:t>
      </w:r>
      <w:r w:rsidRPr="009C4D39">
        <w:rPr>
          <w:sz w:val="28"/>
          <w:szCs w:val="28"/>
        </w:rPr>
        <w:t>Đắp đất san nền đạt độ chặt K90.</w:t>
      </w:r>
    </w:p>
    <w:p w:rsidR="007B13D6" w:rsidRPr="00FE40E2" w:rsidRDefault="007B13D6" w:rsidP="007B13D6">
      <w:pPr>
        <w:widowControl w:val="0"/>
        <w:spacing w:line="288" w:lineRule="auto"/>
        <w:ind w:firstLine="709"/>
        <w:rPr>
          <w:sz w:val="28"/>
          <w:szCs w:val="28"/>
        </w:rPr>
      </w:pPr>
      <w:r w:rsidRPr="00FE40E2">
        <w:rPr>
          <w:sz w:val="28"/>
          <w:szCs w:val="28"/>
        </w:rPr>
        <w:lastRenderedPageBreak/>
        <w:t>1.3. Hệ thống thoát nước mưa</w:t>
      </w:r>
      <w:r>
        <w:rPr>
          <w:sz w:val="28"/>
          <w:szCs w:val="28"/>
        </w:rPr>
        <w:t>:</w:t>
      </w:r>
    </w:p>
    <w:p w:rsidR="007B13D6" w:rsidRDefault="007B13D6" w:rsidP="007B13D6">
      <w:pPr>
        <w:widowControl w:val="0"/>
        <w:spacing w:line="288" w:lineRule="auto"/>
        <w:ind w:firstLine="709"/>
        <w:jc w:val="left"/>
        <w:rPr>
          <w:sz w:val="28"/>
          <w:szCs w:val="28"/>
        </w:rPr>
      </w:pPr>
      <w:r>
        <w:rPr>
          <w:sz w:val="28"/>
          <w:szCs w:val="28"/>
        </w:rPr>
        <w:t xml:space="preserve">- </w:t>
      </w:r>
      <w:r w:rsidRPr="00FE40E2">
        <w:rPr>
          <w:sz w:val="28"/>
          <w:szCs w:val="28"/>
        </w:rPr>
        <w:t>Hệ thống thoát nước mưa bằng rãnh B600 có chiều dài L = 215m; rãnh</w:t>
      </w:r>
      <w:r>
        <w:rPr>
          <w:sz w:val="28"/>
          <w:szCs w:val="28"/>
        </w:rPr>
        <w:t xml:space="preserve"> </w:t>
      </w:r>
      <w:r w:rsidRPr="00FE40E2">
        <w:rPr>
          <w:sz w:val="28"/>
          <w:szCs w:val="28"/>
        </w:rPr>
        <w:t>qua đường BxH = 700×600 có chiều dài L = 15m.</w:t>
      </w:r>
      <w:r>
        <w:rPr>
          <w:sz w:val="28"/>
          <w:szCs w:val="28"/>
        </w:rPr>
        <w:t xml:space="preserve"> </w:t>
      </w:r>
      <w:r w:rsidRPr="00FE40E2">
        <w:rPr>
          <w:sz w:val="28"/>
          <w:szCs w:val="28"/>
        </w:rPr>
        <w:t>Kết cấu:</w:t>
      </w:r>
      <w:r>
        <w:rPr>
          <w:sz w:val="28"/>
          <w:szCs w:val="28"/>
        </w:rPr>
        <w:t xml:space="preserve"> </w:t>
      </w:r>
      <w:r w:rsidRPr="00FE40E2">
        <w:rPr>
          <w:sz w:val="28"/>
          <w:szCs w:val="28"/>
        </w:rPr>
        <w:t>Thân rãnh bằng bê tông cốt thép đá 1×2 M250;</w:t>
      </w:r>
      <w:r>
        <w:rPr>
          <w:sz w:val="28"/>
          <w:szCs w:val="28"/>
        </w:rPr>
        <w:t xml:space="preserve"> </w:t>
      </w:r>
      <w:r w:rsidRPr="00FE40E2">
        <w:rPr>
          <w:sz w:val="28"/>
          <w:szCs w:val="28"/>
        </w:rPr>
        <w:t>Lót đáy móng bằng bê tông đá 2×4 M100;</w:t>
      </w:r>
      <w:r>
        <w:rPr>
          <w:sz w:val="28"/>
          <w:szCs w:val="28"/>
        </w:rPr>
        <w:t xml:space="preserve"> </w:t>
      </w:r>
      <w:r w:rsidRPr="00FE40E2">
        <w:rPr>
          <w:sz w:val="28"/>
          <w:szCs w:val="28"/>
        </w:rPr>
        <w:t>Nắp đậy bằng bê tông cốt thép đá 1×2 M250.</w:t>
      </w:r>
      <w:r>
        <w:rPr>
          <w:sz w:val="28"/>
          <w:szCs w:val="28"/>
        </w:rPr>
        <w:t xml:space="preserve"> </w:t>
      </w:r>
    </w:p>
    <w:p w:rsidR="007B13D6" w:rsidRPr="00FE40E2" w:rsidRDefault="007B13D6" w:rsidP="007B13D6">
      <w:pPr>
        <w:widowControl w:val="0"/>
        <w:spacing w:line="288" w:lineRule="auto"/>
        <w:ind w:firstLine="709"/>
        <w:jc w:val="left"/>
        <w:rPr>
          <w:sz w:val="28"/>
          <w:szCs w:val="28"/>
        </w:rPr>
      </w:pPr>
      <w:r>
        <w:rPr>
          <w:sz w:val="28"/>
          <w:szCs w:val="28"/>
        </w:rPr>
        <w:t xml:space="preserve">- </w:t>
      </w:r>
      <w:r w:rsidRPr="00FE40E2">
        <w:rPr>
          <w:sz w:val="28"/>
          <w:szCs w:val="28"/>
        </w:rPr>
        <w:t>Giữ nguyên hệ thống thoát nước hiện trạng ở tuyến số 2.</w:t>
      </w:r>
    </w:p>
    <w:p w:rsidR="007B13D6" w:rsidRDefault="007B13D6" w:rsidP="007B13D6">
      <w:pPr>
        <w:widowControl w:val="0"/>
        <w:spacing w:line="288" w:lineRule="auto"/>
        <w:ind w:firstLine="709"/>
        <w:jc w:val="left"/>
        <w:rPr>
          <w:sz w:val="28"/>
          <w:szCs w:val="28"/>
        </w:rPr>
      </w:pPr>
      <w:r>
        <w:rPr>
          <w:sz w:val="28"/>
          <w:szCs w:val="28"/>
        </w:rPr>
        <w:t xml:space="preserve">- </w:t>
      </w:r>
      <w:r w:rsidRPr="00FE40E2">
        <w:rPr>
          <w:sz w:val="28"/>
          <w:szCs w:val="28"/>
        </w:rPr>
        <w:t>Hố ga thu kết hợp ga thăm kích thước AxB = (130×100)cm.</w:t>
      </w:r>
      <w:r>
        <w:rPr>
          <w:sz w:val="28"/>
          <w:szCs w:val="28"/>
        </w:rPr>
        <w:t xml:space="preserve"> </w:t>
      </w:r>
      <w:r w:rsidRPr="00FE40E2">
        <w:rPr>
          <w:sz w:val="28"/>
          <w:szCs w:val="28"/>
        </w:rPr>
        <w:t>Kết cấu</w:t>
      </w:r>
      <w:r>
        <w:rPr>
          <w:sz w:val="28"/>
          <w:szCs w:val="28"/>
        </w:rPr>
        <w:t xml:space="preserve"> ga bằng </w:t>
      </w:r>
      <w:r w:rsidRPr="00FE40E2">
        <w:rPr>
          <w:sz w:val="28"/>
          <w:szCs w:val="28"/>
        </w:rPr>
        <w:t>Bê tông cốt thép đá 1×2 M250, đáy lót móng bê tông đá 2×4 M100, dày 10cm;</w:t>
      </w:r>
      <w:r>
        <w:rPr>
          <w:sz w:val="28"/>
          <w:szCs w:val="28"/>
        </w:rPr>
        <w:t xml:space="preserve"> </w:t>
      </w:r>
      <w:r w:rsidRPr="00FE40E2">
        <w:rPr>
          <w:sz w:val="28"/>
          <w:szCs w:val="28"/>
        </w:rPr>
        <w:t>Nắp ga bằng bê tông cốt thép đá 1×2 M250 kết hợp nắp gang đúc sẵn;</w:t>
      </w:r>
      <w:r>
        <w:rPr>
          <w:sz w:val="28"/>
          <w:szCs w:val="28"/>
        </w:rPr>
        <w:t xml:space="preserve"> </w:t>
      </w:r>
      <w:r w:rsidRPr="00FE40E2">
        <w:rPr>
          <w:sz w:val="28"/>
          <w:szCs w:val="28"/>
        </w:rPr>
        <w:t>Cửa thu nước bằng bê tông cốt thép đá 1×2 M250 kết hợp khung lưới chắn rác bằng gang xám mạ kẽm, nắp có bản lề ABS tự động.</w:t>
      </w:r>
    </w:p>
    <w:p w:rsidR="007B13D6" w:rsidRPr="005A6FA6" w:rsidRDefault="007B13D6" w:rsidP="007B13D6">
      <w:pPr>
        <w:widowControl w:val="0"/>
        <w:spacing w:line="288" w:lineRule="auto"/>
        <w:ind w:firstLine="709"/>
        <w:jc w:val="left"/>
        <w:rPr>
          <w:sz w:val="28"/>
          <w:szCs w:val="28"/>
        </w:rPr>
      </w:pPr>
      <w:r>
        <w:rPr>
          <w:sz w:val="28"/>
          <w:szCs w:val="28"/>
        </w:rPr>
        <w:t xml:space="preserve">1.4 </w:t>
      </w:r>
      <w:r w:rsidRPr="005A6FA6">
        <w:rPr>
          <w:sz w:val="28"/>
          <w:szCs w:val="28"/>
        </w:rPr>
        <w:t>Hệ thống thoát nước thải</w:t>
      </w:r>
      <w:r>
        <w:rPr>
          <w:sz w:val="28"/>
          <w:szCs w:val="28"/>
        </w:rPr>
        <w:t>:</w:t>
      </w:r>
    </w:p>
    <w:p w:rsidR="007B13D6" w:rsidRDefault="007B13D6" w:rsidP="007B13D6">
      <w:pPr>
        <w:widowControl w:val="0"/>
        <w:spacing w:line="288" w:lineRule="auto"/>
        <w:ind w:firstLine="709"/>
        <w:jc w:val="left"/>
        <w:rPr>
          <w:sz w:val="28"/>
          <w:szCs w:val="28"/>
        </w:rPr>
      </w:pPr>
      <w:r w:rsidRPr="005A6FA6">
        <w:rPr>
          <w:sz w:val="28"/>
          <w:szCs w:val="28"/>
        </w:rPr>
        <w:t>Hệ thống thoát nước thải bằng rãnh B400 có chiều dài L = 99,5m.</w:t>
      </w:r>
      <w:r>
        <w:rPr>
          <w:sz w:val="28"/>
          <w:szCs w:val="28"/>
        </w:rPr>
        <w:t xml:space="preserve"> </w:t>
      </w:r>
      <w:r w:rsidRPr="005A6FA6">
        <w:rPr>
          <w:sz w:val="28"/>
          <w:szCs w:val="28"/>
        </w:rPr>
        <w:t>Kết cấu:</w:t>
      </w:r>
      <w:r>
        <w:rPr>
          <w:sz w:val="28"/>
          <w:szCs w:val="28"/>
        </w:rPr>
        <w:t xml:space="preserve"> </w:t>
      </w:r>
      <w:r w:rsidRPr="005A6FA6">
        <w:rPr>
          <w:sz w:val="28"/>
          <w:szCs w:val="28"/>
        </w:rPr>
        <w:t>Thân rãnh bằng bê tông cốt thép đá 1×2 M250;</w:t>
      </w:r>
      <w:r>
        <w:rPr>
          <w:sz w:val="28"/>
          <w:szCs w:val="28"/>
        </w:rPr>
        <w:t xml:space="preserve"> </w:t>
      </w:r>
      <w:r w:rsidRPr="005A6FA6">
        <w:rPr>
          <w:sz w:val="28"/>
          <w:szCs w:val="28"/>
        </w:rPr>
        <w:t>Lót đáy móng bê tông đá 2×4 M100;</w:t>
      </w:r>
      <w:r>
        <w:rPr>
          <w:sz w:val="28"/>
          <w:szCs w:val="28"/>
        </w:rPr>
        <w:t xml:space="preserve"> </w:t>
      </w:r>
      <w:r w:rsidRPr="005A6FA6">
        <w:rPr>
          <w:sz w:val="28"/>
          <w:szCs w:val="28"/>
        </w:rPr>
        <w:t>Nắp đậy bằng bê tông cốt thép đá 1×2 M250.</w:t>
      </w:r>
    </w:p>
    <w:p w:rsidR="007B13D6" w:rsidRPr="00346354" w:rsidRDefault="007B13D6" w:rsidP="007B13D6">
      <w:pPr>
        <w:widowControl w:val="0"/>
        <w:spacing w:line="288" w:lineRule="auto"/>
        <w:ind w:firstLine="709"/>
        <w:jc w:val="left"/>
        <w:rPr>
          <w:sz w:val="28"/>
          <w:szCs w:val="28"/>
        </w:rPr>
      </w:pPr>
      <w:r>
        <w:rPr>
          <w:sz w:val="28"/>
          <w:szCs w:val="28"/>
        </w:rPr>
        <w:t xml:space="preserve">1.5 </w:t>
      </w:r>
      <w:r w:rsidRPr="00346354">
        <w:rPr>
          <w:sz w:val="28"/>
          <w:szCs w:val="28"/>
        </w:rPr>
        <w:t>Hệ thống hào kỹ thuật</w:t>
      </w:r>
      <w:r>
        <w:rPr>
          <w:sz w:val="28"/>
          <w:szCs w:val="28"/>
        </w:rPr>
        <w:t>:</w:t>
      </w:r>
    </w:p>
    <w:p w:rsidR="007B13D6" w:rsidRDefault="007B13D6" w:rsidP="007B13D6">
      <w:pPr>
        <w:widowControl w:val="0"/>
        <w:spacing w:line="288" w:lineRule="auto"/>
        <w:ind w:firstLine="709"/>
        <w:jc w:val="left"/>
        <w:rPr>
          <w:sz w:val="28"/>
          <w:szCs w:val="28"/>
        </w:rPr>
      </w:pPr>
      <w:r w:rsidRPr="00346354">
        <w:rPr>
          <w:sz w:val="28"/>
          <w:szCs w:val="28"/>
        </w:rPr>
        <w:t>Hào kỹ thuật kích thước BxH = (0,38×0,34)m, chiều dài L = 267m.</w:t>
      </w:r>
      <w:r>
        <w:rPr>
          <w:sz w:val="28"/>
          <w:szCs w:val="28"/>
        </w:rPr>
        <w:t xml:space="preserve"> </w:t>
      </w:r>
      <w:r w:rsidRPr="00346354">
        <w:rPr>
          <w:sz w:val="28"/>
          <w:szCs w:val="28"/>
        </w:rPr>
        <w:t>Kết cấu:</w:t>
      </w:r>
      <w:r>
        <w:rPr>
          <w:sz w:val="28"/>
          <w:szCs w:val="28"/>
        </w:rPr>
        <w:t xml:space="preserve"> </w:t>
      </w:r>
      <w:r w:rsidRPr="00346354">
        <w:rPr>
          <w:sz w:val="28"/>
          <w:szCs w:val="28"/>
        </w:rPr>
        <w:t>Bê tông cốt thép đá 1×2 M300;</w:t>
      </w:r>
      <w:r>
        <w:rPr>
          <w:sz w:val="28"/>
          <w:szCs w:val="28"/>
        </w:rPr>
        <w:t xml:space="preserve"> </w:t>
      </w:r>
      <w:r w:rsidRPr="00346354">
        <w:rPr>
          <w:sz w:val="28"/>
          <w:szCs w:val="28"/>
        </w:rPr>
        <w:t>Nắp đậy bằng bê tông cốt thép M300;</w:t>
      </w:r>
      <w:r>
        <w:rPr>
          <w:sz w:val="28"/>
          <w:szCs w:val="28"/>
        </w:rPr>
        <w:t xml:space="preserve"> </w:t>
      </w:r>
      <w:r w:rsidRPr="00346354">
        <w:rPr>
          <w:sz w:val="28"/>
          <w:szCs w:val="28"/>
        </w:rPr>
        <w:t>Đoạn qua đường sử dụng ống thép mạ kẽm D100.</w:t>
      </w:r>
    </w:p>
    <w:p w:rsidR="007B13D6" w:rsidRDefault="007B13D6" w:rsidP="007B13D6">
      <w:pPr>
        <w:widowControl w:val="0"/>
        <w:spacing w:line="288" w:lineRule="auto"/>
        <w:ind w:firstLine="709"/>
        <w:jc w:val="left"/>
        <w:rPr>
          <w:sz w:val="28"/>
          <w:szCs w:val="28"/>
        </w:rPr>
      </w:pPr>
      <w:r>
        <w:rPr>
          <w:sz w:val="28"/>
          <w:szCs w:val="28"/>
        </w:rPr>
        <w:t xml:space="preserve">- </w:t>
      </w:r>
      <w:r w:rsidRPr="007E774A">
        <w:rPr>
          <w:sz w:val="28"/>
          <w:szCs w:val="28"/>
        </w:rPr>
        <w:t>Hố ga hào kích thước</w:t>
      </w:r>
      <w:r>
        <w:rPr>
          <w:sz w:val="28"/>
          <w:szCs w:val="28"/>
        </w:rPr>
        <w:t xml:space="preserve"> (AxB)=0.65x0.65m; kết cấu thành đáy bằng bê tông cốt thép M250, dày 15cm, bê tông lót M100, dày 10cm, nắp ga bằng bê tông cường độ cao, tải trọng 250KN.</w:t>
      </w:r>
    </w:p>
    <w:p w:rsidR="007B13D6" w:rsidRDefault="007B13D6" w:rsidP="007B13D6">
      <w:pPr>
        <w:widowControl w:val="0"/>
        <w:spacing w:line="288" w:lineRule="auto"/>
        <w:ind w:firstLine="709"/>
        <w:jc w:val="left"/>
        <w:rPr>
          <w:sz w:val="28"/>
          <w:szCs w:val="28"/>
        </w:rPr>
      </w:pPr>
      <w:r>
        <w:rPr>
          <w:sz w:val="28"/>
          <w:szCs w:val="28"/>
        </w:rPr>
        <w:t>1.6 Hệ thống cấp nước sạch:</w:t>
      </w:r>
    </w:p>
    <w:p w:rsidR="007B13D6" w:rsidRDefault="007B13D6" w:rsidP="007B13D6">
      <w:pPr>
        <w:widowControl w:val="0"/>
        <w:spacing w:line="288" w:lineRule="auto"/>
        <w:ind w:firstLine="709"/>
        <w:jc w:val="left"/>
        <w:rPr>
          <w:sz w:val="28"/>
          <w:szCs w:val="28"/>
        </w:rPr>
      </w:pPr>
      <w:r>
        <w:rPr>
          <w:sz w:val="28"/>
          <w:szCs w:val="28"/>
        </w:rPr>
        <w:t>- Hệ thống câp nước bằng ồng HDPE-PN100 đường kính D110, D63 có tổng chiều dài 478m đấu nối hệ thống cấp nước HDPE D250 trên vỉa hè QL8A</w:t>
      </w:r>
    </w:p>
    <w:p w:rsidR="007B13D6" w:rsidRDefault="007B13D6" w:rsidP="007B13D6">
      <w:pPr>
        <w:widowControl w:val="0"/>
        <w:spacing w:line="288" w:lineRule="auto"/>
        <w:ind w:firstLine="709"/>
        <w:jc w:val="left"/>
        <w:rPr>
          <w:sz w:val="28"/>
          <w:szCs w:val="28"/>
        </w:rPr>
      </w:pPr>
      <w:r>
        <w:rPr>
          <w:sz w:val="28"/>
          <w:szCs w:val="28"/>
        </w:rPr>
        <w:t>1.7 Hệ thống cấp điện hạ thế:</w:t>
      </w:r>
    </w:p>
    <w:p w:rsidR="007B13D6" w:rsidRDefault="007B13D6" w:rsidP="007B13D6">
      <w:pPr>
        <w:widowControl w:val="0"/>
        <w:spacing w:line="288" w:lineRule="auto"/>
        <w:ind w:firstLine="709"/>
        <w:jc w:val="left"/>
        <w:rPr>
          <w:sz w:val="28"/>
          <w:szCs w:val="28"/>
        </w:rPr>
      </w:pPr>
      <w:r>
        <w:rPr>
          <w:sz w:val="28"/>
          <w:szCs w:val="28"/>
        </w:rPr>
        <w:t>- Xây dựng đường dây hạ áp trên không với chiều dài L tuyến =360m; sử dụng cáp nhôm văn xoắn AL/XLPE 4x95mm2.</w:t>
      </w:r>
    </w:p>
    <w:p w:rsidR="007B13D6" w:rsidRDefault="007B13D6" w:rsidP="007B13D6">
      <w:pPr>
        <w:widowControl w:val="0"/>
        <w:spacing w:line="288" w:lineRule="auto"/>
        <w:ind w:firstLine="709"/>
        <w:jc w:val="left"/>
        <w:rPr>
          <w:sz w:val="28"/>
          <w:szCs w:val="28"/>
        </w:rPr>
      </w:pPr>
      <w:r>
        <w:rPr>
          <w:sz w:val="28"/>
          <w:szCs w:val="28"/>
        </w:rPr>
        <w:t>- Xây dựng đường dây hạ thế ngầm với chiều dài L=212m; sử dụng cáp Cu/XLPE/PVC/DSTA/PVC-0.6/1kV tiết diện: 4x120mm2; 4x50mm2.</w:t>
      </w:r>
    </w:p>
    <w:p w:rsidR="007B13D6" w:rsidRDefault="007B13D6" w:rsidP="007B13D6">
      <w:pPr>
        <w:widowControl w:val="0"/>
        <w:spacing w:line="288" w:lineRule="auto"/>
        <w:ind w:firstLine="709"/>
        <w:jc w:val="left"/>
        <w:rPr>
          <w:sz w:val="28"/>
          <w:szCs w:val="28"/>
        </w:rPr>
      </w:pPr>
      <w:r>
        <w:rPr>
          <w:sz w:val="28"/>
          <w:szCs w:val="28"/>
        </w:rPr>
        <w:t>- Bố trí 04 tủ điện hạ thế loại 12 công tơ Kích thước 1200x600x500mm, vỏ tủ bằng inox 304 dày 1,5mm.</w:t>
      </w:r>
    </w:p>
    <w:p w:rsidR="007B13D6" w:rsidRDefault="007B13D6" w:rsidP="007B13D6">
      <w:pPr>
        <w:widowControl w:val="0"/>
        <w:spacing w:line="288" w:lineRule="auto"/>
        <w:ind w:firstLine="709"/>
        <w:jc w:val="left"/>
        <w:rPr>
          <w:sz w:val="28"/>
          <w:szCs w:val="28"/>
        </w:rPr>
      </w:pPr>
      <w:r>
        <w:rPr>
          <w:sz w:val="28"/>
          <w:szCs w:val="28"/>
        </w:rPr>
        <w:t>1.8 Hệ thống cấp điện chiếu sáng:</w:t>
      </w:r>
    </w:p>
    <w:p w:rsidR="007B13D6" w:rsidRDefault="007B13D6" w:rsidP="007B13D6">
      <w:pPr>
        <w:widowControl w:val="0"/>
        <w:spacing w:line="288" w:lineRule="auto"/>
        <w:ind w:firstLine="709"/>
        <w:jc w:val="left"/>
        <w:rPr>
          <w:sz w:val="28"/>
          <w:szCs w:val="28"/>
        </w:rPr>
      </w:pPr>
      <w:r>
        <w:rPr>
          <w:sz w:val="28"/>
          <w:szCs w:val="28"/>
        </w:rPr>
        <w:t>- Xây dựng tuyến đường dây chiếu sáng có tổng chiều dài khoảng 230m, sử dụng cáp Cu/XLPE/PVC/DSTA/PVC tiết diện 4x35mm2; 4x10mm2.</w:t>
      </w:r>
    </w:p>
    <w:p w:rsidR="007B13D6" w:rsidRDefault="007B13D6" w:rsidP="007B13D6">
      <w:pPr>
        <w:widowControl w:val="0"/>
        <w:spacing w:line="288" w:lineRule="auto"/>
        <w:ind w:firstLine="709"/>
        <w:jc w:val="left"/>
        <w:rPr>
          <w:sz w:val="28"/>
          <w:szCs w:val="28"/>
        </w:rPr>
      </w:pPr>
      <w:r>
        <w:rPr>
          <w:sz w:val="28"/>
          <w:szCs w:val="28"/>
        </w:rPr>
        <w:lastRenderedPageBreak/>
        <w:t>- Cột điện sử dụng cột thép cao, cần đơn H=9m; bố trí 07 bộ đèn có cồn suất Q=100W, 01 tủ điện chiếu sáng 50A.</w:t>
      </w:r>
    </w:p>
    <w:p w:rsidR="007B13D6" w:rsidRPr="00346354" w:rsidRDefault="007B13D6" w:rsidP="007B13D6">
      <w:pPr>
        <w:widowControl w:val="0"/>
        <w:spacing w:line="288" w:lineRule="auto"/>
        <w:ind w:firstLine="709"/>
        <w:jc w:val="left"/>
        <w:rPr>
          <w:sz w:val="28"/>
          <w:szCs w:val="28"/>
        </w:rPr>
      </w:pPr>
      <w:r>
        <w:rPr>
          <w:sz w:val="28"/>
          <w:szCs w:val="28"/>
        </w:rPr>
        <w:t>1.9 Các nội dung khác tuân thủ bản vẽ thiết kế và chỉ dẫn kỹ thuật khác.</w:t>
      </w:r>
    </w:p>
    <w:p w:rsidR="007B13D6" w:rsidRPr="005A6FA6" w:rsidRDefault="007B13D6" w:rsidP="007B13D6">
      <w:pPr>
        <w:widowControl w:val="0"/>
        <w:spacing w:line="288" w:lineRule="auto"/>
        <w:ind w:firstLine="709"/>
        <w:jc w:val="left"/>
        <w:rPr>
          <w:sz w:val="28"/>
          <w:szCs w:val="28"/>
        </w:rPr>
      </w:pPr>
    </w:p>
    <w:p w:rsidR="007B13D6" w:rsidRDefault="007B13D6" w:rsidP="007B13D6">
      <w:pPr>
        <w:widowControl w:val="0"/>
        <w:tabs>
          <w:tab w:val="left" w:pos="1418"/>
        </w:tabs>
        <w:spacing w:before="120" w:after="120" w:line="264" w:lineRule="auto"/>
        <w:ind w:firstLine="709"/>
        <w:rPr>
          <w:sz w:val="28"/>
          <w:szCs w:val="28"/>
          <w:lang w:val="vi-VN"/>
        </w:rPr>
      </w:pPr>
      <w:r w:rsidRPr="00F5142B">
        <w:rPr>
          <w:sz w:val="28"/>
          <w:szCs w:val="28"/>
          <w:lang w:val="vi-VN"/>
        </w:rPr>
        <w:t xml:space="preserve">2. Thời hạn </w:t>
      </w:r>
      <w:r>
        <w:rPr>
          <w:sz w:val="28"/>
          <w:szCs w:val="28"/>
          <w:lang w:val="vi-VN"/>
        </w:rPr>
        <w:t>hoàn thành:</w:t>
      </w:r>
    </w:p>
    <w:p w:rsidR="007B13D6" w:rsidRPr="00AE1D13" w:rsidRDefault="007B13D6" w:rsidP="007B13D6">
      <w:pPr>
        <w:widowControl w:val="0"/>
        <w:tabs>
          <w:tab w:val="left" w:pos="1418"/>
        </w:tabs>
        <w:spacing w:before="120" w:after="120" w:line="264" w:lineRule="auto"/>
        <w:ind w:firstLine="709"/>
        <w:rPr>
          <w:sz w:val="28"/>
          <w:szCs w:val="28"/>
          <w:lang w:val="vi-VN"/>
        </w:rPr>
      </w:pPr>
      <w:r w:rsidRPr="00AE1D13">
        <w:rPr>
          <w:bCs/>
          <w:sz w:val="28"/>
          <w:szCs w:val="28"/>
          <w:lang w:val="vi-VN"/>
        </w:rPr>
        <w:t xml:space="preserve">- Thời hạn hoàn thành tối đa: </w:t>
      </w:r>
      <w:r>
        <w:rPr>
          <w:bCs/>
          <w:sz w:val="28"/>
          <w:szCs w:val="28"/>
        </w:rPr>
        <w:t>180</w:t>
      </w:r>
      <w:r w:rsidRPr="00AE1D13">
        <w:rPr>
          <w:bCs/>
          <w:sz w:val="28"/>
          <w:szCs w:val="28"/>
          <w:lang w:val="vi-VN"/>
        </w:rPr>
        <w:t xml:space="preserve"> ngày</w:t>
      </w:r>
      <w:r>
        <w:rPr>
          <w:bCs/>
          <w:sz w:val="28"/>
          <w:szCs w:val="28"/>
        </w:rPr>
        <w:t xml:space="preserve"> (06 tháng)</w:t>
      </w:r>
      <w:r w:rsidRPr="00AE1D13">
        <w:rPr>
          <w:bCs/>
          <w:sz w:val="28"/>
          <w:szCs w:val="28"/>
          <w:lang w:val="vi-VN"/>
        </w:rPr>
        <w:t xml:space="preserve"> kể từ ngày khởi công.</w:t>
      </w:r>
    </w:p>
    <w:p w:rsidR="007B13D6" w:rsidRPr="00F5142B" w:rsidRDefault="007B13D6" w:rsidP="007B13D6">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rsidR="007B13D6" w:rsidRPr="00B32A38" w:rsidRDefault="007B13D6" w:rsidP="007B13D6">
      <w:pPr>
        <w:tabs>
          <w:tab w:val="left" w:pos="1418"/>
        </w:tabs>
        <w:spacing w:before="120" w:after="120" w:line="264" w:lineRule="auto"/>
        <w:ind w:firstLine="720"/>
        <w:rPr>
          <w:bCs/>
          <w:sz w:val="28"/>
          <w:szCs w:val="28"/>
        </w:rPr>
      </w:pPr>
      <w:r w:rsidRPr="00B32A38">
        <w:rPr>
          <w:sz w:val="28"/>
          <w:szCs w:val="28"/>
          <w:lang w:val="vi-VN"/>
        </w:rPr>
        <w:t>- Tiến độ thực hiện gói thầu &lt;=</w:t>
      </w:r>
      <w:r>
        <w:rPr>
          <w:bCs/>
          <w:sz w:val="28"/>
          <w:szCs w:val="28"/>
        </w:rPr>
        <w:t>180</w:t>
      </w:r>
      <w:r w:rsidRPr="00AE1D13">
        <w:rPr>
          <w:bCs/>
          <w:sz w:val="28"/>
          <w:szCs w:val="28"/>
          <w:lang w:val="vi-VN"/>
        </w:rPr>
        <w:t xml:space="preserve"> ngày</w:t>
      </w:r>
      <w:r>
        <w:rPr>
          <w:bCs/>
          <w:sz w:val="28"/>
          <w:szCs w:val="28"/>
        </w:rPr>
        <w:t xml:space="preserve"> (06 tháng)</w:t>
      </w:r>
      <w:r w:rsidRPr="00B32A38">
        <w:rPr>
          <w:sz w:val="28"/>
          <w:szCs w:val="28"/>
          <w:lang w:val="vi-VN"/>
        </w:rPr>
        <w:t xml:space="preserve"> kể từ ngày khởi công</w:t>
      </w:r>
      <w:r w:rsidRPr="00B32A38">
        <w:rPr>
          <w:sz w:val="28"/>
          <w:szCs w:val="28"/>
        </w:rPr>
        <w:t>.</w:t>
      </w:r>
    </w:p>
    <w:p w:rsidR="007B13D6" w:rsidRDefault="007B13D6" w:rsidP="007B13D6">
      <w:pPr>
        <w:widowControl w:val="0"/>
        <w:tabs>
          <w:tab w:val="left" w:pos="700"/>
          <w:tab w:val="left" w:pos="1418"/>
        </w:tabs>
        <w:spacing w:before="120" w:after="120" w:line="264" w:lineRule="auto"/>
        <w:ind w:firstLine="709"/>
        <w:rPr>
          <w:b/>
          <w:bCs/>
          <w:sz w:val="28"/>
          <w:szCs w:val="28"/>
        </w:rPr>
      </w:pPr>
      <w:r w:rsidRPr="00F5142B">
        <w:rPr>
          <w:b/>
          <w:bCs/>
          <w:sz w:val="28"/>
          <w:szCs w:val="28"/>
        </w:rPr>
        <w:t>III. Yêu c</w:t>
      </w:r>
      <w:r>
        <w:rPr>
          <w:b/>
          <w:bCs/>
          <w:sz w:val="28"/>
          <w:szCs w:val="28"/>
        </w:rPr>
        <w:t>ầu về kỹ thuật/chỉ dẫn kỹ thuật</w:t>
      </w:r>
    </w:p>
    <w:p w:rsidR="007B13D6" w:rsidRPr="006E48F2" w:rsidRDefault="007B13D6" w:rsidP="007B13D6">
      <w:pPr>
        <w:widowControl w:val="0"/>
        <w:spacing w:line="288" w:lineRule="auto"/>
        <w:ind w:firstLine="709"/>
        <w:rPr>
          <w:sz w:val="28"/>
          <w:szCs w:val="28"/>
        </w:rPr>
      </w:pPr>
      <w:r w:rsidRPr="006E48F2">
        <w:rPr>
          <w:sz w:val="28"/>
          <w:szCs w:val="28"/>
        </w:rPr>
        <w:t>Toàn bộ các yêu cầu về mặt kỹ thuật/chỉ dẫn kỹ thuật phải được soạn thảo dựa trên cơ sở quy mô, tính chất của gói thầu, TKBVTC được duyệt và tuân thủ quy định của pháp luật xây dựng chuyên ngành về quản lý chất lượng công trình xây dựng;</w:t>
      </w:r>
    </w:p>
    <w:p w:rsidR="007B13D6" w:rsidRPr="006E48F2" w:rsidRDefault="007B13D6" w:rsidP="007B13D6">
      <w:pPr>
        <w:widowControl w:val="0"/>
        <w:spacing w:line="288" w:lineRule="auto"/>
        <w:ind w:firstLine="709"/>
        <w:rPr>
          <w:sz w:val="28"/>
          <w:szCs w:val="28"/>
        </w:rPr>
      </w:pPr>
      <w:r w:rsidRPr="006E48F2">
        <w:rPr>
          <w:sz w:val="28"/>
          <w:szCs w:val="28"/>
        </w:rPr>
        <w:t>Yêu cầu về mặt kỹ thuật/chỉ dẫn kỹ thuật bao gồm các nội dung chủ yếu sau:</w:t>
      </w:r>
    </w:p>
    <w:p w:rsidR="007B13D6" w:rsidRPr="006E48F2" w:rsidRDefault="007B13D6" w:rsidP="007B13D6">
      <w:pPr>
        <w:widowControl w:val="0"/>
        <w:spacing w:line="288" w:lineRule="auto"/>
        <w:ind w:firstLine="709"/>
        <w:rPr>
          <w:b/>
          <w:sz w:val="28"/>
          <w:szCs w:val="28"/>
        </w:rPr>
      </w:pPr>
      <w:r>
        <w:rPr>
          <w:b/>
          <w:sz w:val="28"/>
          <w:szCs w:val="28"/>
        </w:rPr>
        <w:t xml:space="preserve">3.1 </w:t>
      </w:r>
      <w:r w:rsidRPr="006E48F2">
        <w:rPr>
          <w:b/>
          <w:sz w:val="28"/>
          <w:szCs w:val="28"/>
        </w:rPr>
        <w:t>Quy trình, quy phạm áp dụng cho việc thi công, nghiệm thu công trình:</w:t>
      </w:r>
    </w:p>
    <w:p w:rsidR="007B13D6" w:rsidRPr="006E48F2" w:rsidRDefault="007B13D6" w:rsidP="007B13D6">
      <w:pPr>
        <w:widowControl w:val="0"/>
        <w:spacing w:line="288" w:lineRule="auto"/>
        <w:ind w:firstLine="709"/>
        <w:jc w:val="cente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7"/>
        <w:gridCol w:w="5323"/>
        <w:gridCol w:w="3315"/>
      </w:tblGrid>
      <w:tr w:rsidR="007B13D6" w:rsidRPr="00D57BE7" w:rsidTr="002E4969">
        <w:trPr>
          <w:trHeight w:val="450"/>
        </w:trPr>
        <w:tc>
          <w:tcPr>
            <w:tcW w:w="403" w:type="pct"/>
            <w:vAlign w:val="center"/>
          </w:tcPr>
          <w:p w:rsidR="007B13D6" w:rsidRPr="00D57BE7" w:rsidRDefault="007B13D6" w:rsidP="002E4969">
            <w:pPr>
              <w:pStyle w:val="TableParagraph"/>
              <w:rPr>
                <w:sz w:val="26"/>
                <w:szCs w:val="26"/>
              </w:rPr>
            </w:pPr>
          </w:p>
        </w:tc>
        <w:tc>
          <w:tcPr>
            <w:tcW w:w="2833" w:type="pct"/>
            <w:vAlign w:val="center"/>
          </w:tcPr>
          <w:p w:rsidR="007B13D6" w:rsidRPr="00D57BE7" w:rsidRDefault="007B13D6" w:rsidP="002E4969">
            <w:pPr>
              <w:pStyle w:val="TableParagraph"/>
              <w:ind w:left="63"/>
              <w:rPr>
                <w:b/>
                <w:sz w:val="26"/>
                <w:szCs w:val="26"/>
              </w:rPr>
            </w:pPr>
            <w:r w:rsidRPr="00D57BE7">
              <w:rPr>
                <w:b/>
                <w:sz w:val="26"/>
                <w:szCs w:val="26"/>
              </w:rPr>
              <w:t>Tên</w:t>
            </w:r>
            <w:r w:rsidRPr="00D57BE7">
              <w:rPr>
                <w:b/>
                <w:spacing w:val="-5"/>
                <w:sz w:val="26"/>
                <w:szCs w:val="26"/>
              </w:rPr>
              <w:t xml:space="preserve"> </w:t>
            </w:r>
            <w:r w:rsidRPr="00D57BE7">
              <w:rPr>
                <w:b/>
                <w:sz w:val="26"/>
                <w:szCs w:val="26"/>
              </w:rPr>
              <w:t>quy</w:t>
            </w:r>
            <w:r w:rsidRPr="00D57BE7">
              <w:rPr>
                <w:b/>
                <w:spacing w:val="-3"/>
                <w:sz w:val="26"/>
                <w:szCs w:val="26"/>
              </w:rPr>
              <w:t xml:space="preserve"> </w:t>
            </w:r>
            <w:r w:rsidRPr="00D57BE7">
              <w:rPr>
                <w:b/>
                <w:sz w:val="26"/>
                <w:szCs w:val="26"/>
              </w:rPr>
              <w:t>trình,</w:t>
            </w:r>
            <w:r w:rsidRPr="00D57BE7">
              <w:rPr>
                <w:b/>
                <w:spacing w:val="-5"/>
                <w:sz w:val="26"/>
                <w:szCs w:val="26"/>
              </w:rPr>
              <w:t xml:space="preserve"> </w:t>
            </w:r>
            <w:r w:rsidRPr="00D57BE7">
              <w:rPr>
                <w:b/>
                <w:sz w:val="26"/>
                <w:szCs w:val="26"/>
              </w:rPr>
              <w:t>quy</w:t>
            </w:r>
            <w:r w:rsidRPr="00D57BE7">
              <w:rPr>
                <w:b/>
                <w:spacing w:val="-4"/>
                <w:sz w:val="26"/>
                <w:szCs w:val="26"/>
              </w:rPr>
              <w:t xml:space="preserve"> </w:t>
            </w:r>
            <w:r w:rsidRPr="00D57BE7">
              <w:rPr>
                <w:b/>
                <w:sz w:val="26"/>
                <w:szCs w:val="26"/>
              </w:rPr>
              <w:t>phạm</w:t>
            </w:r>
            <w:r w:rsidRPr="00D57BE7">
              <w:rPr>
                <w:b/>
                <w:spacing w:val="-6"/>
                <w:sz w:val="26"/>
                <w:szCs w:val="26"/>
              </w:rPr>
              <w:t xml:space="preserve"> </w:t>
            </w:r>
            <w:r w:rsidRPr="00D57BE7">
              <w:rPr>
                <w:b/>
                <w:sz w:val="26"/>
                <w:szCs w:val="26"/>
              </w:rPr>
              <w:t>áp</w:t>
            </w:r>
            <w:r w:rsidRPr="00D57BE7">
              <w:rPr>
                <w:b/>
                <w:spacing w:val="-3"/>
                <w:sz w:val="26"/>
                <w:szCs w:val="26"/>
              </w:rPr>
              <w:t xml:space="preserve"> </w:t>
            </w:r>
            <w:r w:rsidRPr="00D57BE7">
              <w:rPr>
                <w:b/>
                <w:spacing w:val="-4"/>
                <w:sz w:val="26"/>
                <w:szCs w:val="26"/>
              </w:rPr>
              <w:t>dụng</w:t>
            </w:r>
          </w:p>
        </w:tc>
        <w:tc>
          <w:tcPr>
            <w:tcW w:w="1764" w:type="pct"/>
            <w:vAlign w:val="center"/>
          </w:tcPr>
          <w:p w:rsidR="007B13D6" w:rsidRPr="00D57BE7" w:rsidRDefault="007B13D6" w:rsidP="002E4969">
            <w:pPr>
              <w:pStyle w:val="TableParagraph"/>
              <w:rPr>
                <w:b/>
                <w:sz w:val="26"/>
                <w:szCs w:val="26"/>
              </w:rPr>
            </w:pPr>
            <w:r w:rsidRPr="00D57BE7">
              <w:rPr>
                <w:b/>
                <w:sz w:val="26"/>
                <w:szCs w:val="26"/>
              </w:rPr>
              <w:t>Mã</w:t>
            </w:r>
            <w:r w:rsidRPr="00D57BE7">
              <w:rPr>
                <w:b/>
                <w:spacing w:val="-2"/>
                <w:sz w:val="26"/>
                <w:szCs w:val="26"/>
              </w:rPr>
              <w:t xml:space="preserve"> </w:t>
            </w:r>
            <w:r w:rsidRPr="00D57BE7">
              <w:rPr>
                <w:b/>
                <w:spacing w:val="-4"/>
                <w:sz w:val="26"/>
                <w:szCs w:val="26"/>
              </w:rPr>
              <w:t>hiệu</w:t>
            </w:r>
          </w:p>
        </w:tc>
      </w:tr>
      <w:tr w:rsidR="007B13D6" w:rsidRPr="00D57BE7" w:rsidTr="002E4969">
        <w:trPr>
          <w:trHeight w:val="429"/>
        </w:trPr>
        <w:tc>
          <w:tcPr>
            <w:tcW w:w="5000" w:type="pct"/>
            <w:gridSpan w:val="3"/>
            <w:vAlign w:val="center"/>
          </w:tcPr>
          <w:p w:rsidR="007B13D6" w:rsidRPr="00D57BE7" w:rsidRDefault="007B13D6" w:rsidP="002E4969">
            <w:pPr>
              <w:pStyle w:val="TableParagraph"/>
              <w:ind w:left="63"/>
              <w:rPr>
                <w:b/>
                <w:sz w:val="26"/>
                <w:szCs w:val="26"/>
              </w:rPr>
            </w:pPr>
            <w:r w:rsidRPr="00D57BE7">
              <w:rPr>
                <w:b/>
                <w:sz w:val="26"/>
                <w:szCs w:val="26"/>
              </w:rPr>
              <w:t>A</w:t>
            </w:r>
            <w:r w:rsidRPr="00D57BE7">
              <w:rPr>
                <w:b/>
                <w:spacing w:val="-7"/>
                <w:sz w:val="26"/>
                <w:szCs w:val="26"/>
              </w:rPr>
              <w:t xml:space="preserve"> </w:t>
            </w:r>
            <w:r w:rsidRPr="00D57BE7">
              <w:rPr>
                <w:b/>
                <w:sz w:val="26"/>
                <w:szCs w:val="26"/>
              </w:rPr>
              <w:t>-</w:t>
            </w:r>
            <w:r w:rsidRPr="00D57BE7">
              <w:rPr>
                <w:b/>
                <w:spacing w:val="-4"/>
                <w:sz w:val="26"/>
                <w:szCs w:val="26"/>
              </w:rPr>
              <w:t xml:space="preserve"> </w:t>
            </w:r>
            <w:r w:rsidRPr="00D57BE7">
              <w:rPr>
                <w:b/>
                <w:sz w:val="26"/>
                <w:szCs w:val="26"/>
              </w:rPr>
              <w:t>Các</w:t>
            </w:r>
            <w:r w:rsidRPr="00D57BE7">
              <w:rPr>
                <w:b/>
                <w:spacing w:val="-3"/>
                <w:sz w:val="26"/>
                <w:szCs w:val="26"/>
              </w:rPr>
              <w:t xml:space="preserve"> </w:t>
            </w:r>
            <w:r w:rsidRPr="00D57BE7">
              <w:rPr>
                <w:b/>
                <w:sz w:val="26"/>
                <w:szCs w:val="26"/>
              </w:rPr>
              <w:t>quy</w:t>
            </w:r>
            <w:r w:rsidRPr="00D57BE7">
              <w:rPr>
                <w:b/>
                <w:spacing w:val="-3"/>
                <w:sz w:val="26"/>
                <w:szCs w:val="26"/>
              </w:rPr>
              <w:t xml:space="preserve"> </w:t>
            </w:r>
            <w:r w:rsidRPr="00D57BE7">
              <w:rPr>
                <w:b/>
                <w:sz w:val="26"/>
                <w:szCs w:val="26"/>
              </w:rPr>
              <w:t>trình</w:t>
            </w:r>
            <w:r w:rsidRPr="00D57BE7">
              <w:rPr>
                <w:b/>
                <w:spacing w:val="-3"/>
                <w:sz w:val="26"/>
                <w:szCs w:val="26"/>
              </w:rPr>
              <w:t xml:space="preserve"> </w:t>
            </w:r>
            <w:r w:rsidRPr="00D57BE7">
              <w:rPr>
                <w:b/>
                <w:sz w:val="26"/>
                <w:szCs w:val="26"/>
              </w:rPr>
              <w:t>thi</w:t>
            </w:r>
            <w:r w:rsidRPr="00D57BE7">
              <w:rPr>
                <w:b/>
                <w:spacing w:val="-3"/>
                <w:sz w:val="26"/>
                <w:szCs w:val="26"/>
              </w:rPr>
              <w:t xml:space="preserve"> </w:t>
            </w:r>
            <w:r w:rsidRPr="00D57BE7">
              <w:rPr>
                <w:b/>
                <w:sz w:val="26"/>
                <w:szCs w:val="26"/>
              </w:rPr>
              <w:t>công</w:t>
            </w:r>
            <w:r w:rsidRPr="00D57BE7">
              <w:rPr>
                <w:b/>
                <w:spacing w:val="-5"/>
                <w:sz w:val="26"/>
                <w:szCs w:val="26"/>
              </w:rPr>
              <w:t xml:space="preserve"> </w:t>
            </w:r>
            <w:r w:rsidRPr="00D57BE7">
              <w:rPr>
                <w:b/>
                <w:sz w:val="26"/>
                <w:szCs w:val="26"/>
              </w:rPr>
              <w:t>và</w:t>
            </w:r>
            <w:r w:rsidRPr="00D57BE7">
              <w:rPr>
                <w:b/>
                <w:spacing w:val="-3"/>
                <w:sz w:val="26"/>
                <w:szCs w:val="26"/>
              </w:rPr>
              <w:t xml:space="preserve"> </w:t>
            </w:r>
            <w:r w:rsidRPr="00D57BE7">
              <w:rPr>
                <w:b/>
                <w:sz w:val="26"/>
                <w:szCs w:val="26"/>
              </w:rPr>
              <w:t>nghiệm</w:t>
            </w:r>
            <w:r w:rsidRPr="00D57BE7">
              <w:rPr>
                <w:b/>
                <w:spacing w:val="-6"/>
                <w:sz w:val="26"/>
                <w:szCs w:val="26"/>
              </w:rPr>
              <w:t xml:space="preserve"> </w:t>
            </w:r>
            <w:r w:rsidRPr="00D57BE7">
              <w:rPr>
                <w:b/>
                <w:spacing w:val="-5"/>
                <w:sz w:val="26"/>
                <w:szCs w:val="26"/>
              </w:rPr>
              <w:t>thu</w:t>
            </w:r>
          </w:p>
        </w:tc>
      </w:tr>
      <w:tr w:rsidR="007B13D6" w:rsidRPr="00D57BE7" w:rsidTr="002E4969">
        <w:trPr>
          <w:trHeight w:val="431"/>
        </w:trPr>
        <w:tc>
          <w:tcPr>
            <w:tcW w:w="403" w:type="pct"/>
            <w:vAlign w:val="center"/>
          </w:tcPr>
          <w:p w:rsidR="007B13D6" w:rsidRPr="00D57BE7" w:rsidRDefault="007B13D6" w:rsidP="002E4969">
            <w:pPr>
              <w:pStyle w:val="TableParagraph"/>
              <w:jc w:val="center"/>
              <w:rPr>
                <w:b/>
                <w:sz w:val="26"/>
                <w:szCs w:val="26"/>
              </w:rPr>
            </w:pPr>
            <w:r w:rsidRPr="00D57BE7">
              <w:rPr>
                <w:b/>
                <w:spacing w:val="-10"/>
                <w:sz w:val="26"/>
                <w:szCs w:val="26"/>
              </w:rPr>
              <w:t>I</w:t>
            </w:r>
          </w:p>
        </w:tc>
        <w:tc>
          <w:tcPr>
            <w:tcW w:w="2833" w:type="pct"/>
            <w:vAlign w:val="center"/>
          </w:tcPr>
          <w:p w:rsidR="007B13D6" w:rsidRPr="00D57BE7" w:rsidRDefault="007B13D6" w:rsidP="002E4969">
            <w:pPr>
              <w:pStyle w:val="TableParagraph"/>
              <w:ind w:left="63"/>
              <w:rPr>
                <w:b/>
                <w:sz w:val="26"/>
                <w:szCs w:val="26"/>
              </w:rPr>
            </w:pPr>
            <w:r w:rsidRPr="00D57BE7">
              <w:rPr>
                <w:b/>
                <w:sz w:val="26"/>
                <w:szCs w:val="26"/>
              </w:rPr>
              <w:t>Công</w:t>
            </w:r>
            <w:r w:rsidRPr="00D57BE7">
              <w:rPr>
                <w:b/>
                <w:spacing w:val="-3"/>
                <w:sz w:val="26"/>
                <w:szCs w:val="26"/>
              </w:rPr>
              <w:t xml:space="preserve"> </w:t>
            </w:r>
            <w:r w:rsidRPr="00D57BE7">
              <w:rPr>
                <w:b/>
                <w:sz w:val="26"/>
                <w:szCs w:val="26"/>
              </w:rPr>
              <w:t>tác</w:t>
            </w:r>
            <w:r w:rsidRPr="00D57BE7">
              <w:rPr>
                <w:b/>
                <w:spacing w:val="-3"/>
                <w:sz w:val="26"/>
                <w:szCs w:val="26"/>
              </w:rPr>
              <w:t xml:space="preserve"> </w:t>
            </w:r>
            <w:r w:rsidRPr="00D57BE7">
              <w:rPr>
                <w:b/>
                <w:sz w:val="26"/>
                <w:szCs w:val="26"/>
              </w:rPr>
              <w:t>nền,</w:t>
            </w:r>
            <w:r w:rsidRPr="00D57BE7">
              <w:rPr>
                <w:b/>
                <w:spacing w:val="-5"/>
                <w:sz w:val="26"/>
                <w:szCs w:val="26"/>
              </w:rPr>
              <w:t xml:space="preserve"> </w:t>
            </w:r>
            <w:r w:rsidRPr="00D57BE7">
              <w:rPr>
                <w:b/>
                <w:sz w:val="26"/>
                <w:szCs w:val="26"/>
              </w:rPr>
              <w:t>mặt</w:t>
            </w:r>
            <w:r w:rsidRPr="00D57BE7">
              <w:rPr>
                <w:b/>
                <w:spacing w:val="-2"/>
                <w:sz w:val="26"/>
                <w:szCs w:val="26"/>
              </w:rPr>
              <w:t xml:space="preserve"> đường</w:t>
            </w:r>
          </w:p>
        </w:tc>
        <w:tc>
          <w:tcPr>
            <w:tcW w:w="1764" w:type="pct"/>
            <w:vAlign w:val="center"/>
          </w:tcPr>
          <w:p w:rsidR="007B13D6" w:rsidRPr="00D57BE7" w:rsidRDefault="007B13D6" w:rsidP="002E4969">
            <w:pPr>
              <w:pStyle w:val="TableParagraph"/>
              <w:rPr>
                <w:sz w:val="26"/>
                <w:szCs w:val="26"/>
              </w:rPr>
            </w:pPr>
          </w:p>
        </w:tc>
      </w:tr>
      <w:tr w:rsidR="007B13D6" w:rsidRPr="00D57BE7" w:rsidTr="002E4969">
        <w:trPr>
          <w:trHeight w:val="429"/>
        </w:trPr>
        <w:tc>
          <w:tcPr>
            <w:tcW w:w="403" w:type="pct"/>
            <w:vAlign w:val="center"/>
          </w:tcPr>
          <w:p w:rsidR="007B13D6" w:rsidRPr="00D57BE7" w:rsidRDefault="007B13D6" w:rsidP="002E4969">
            <w:pPr>
              <w:pStyle w:val="TableParagraph"/>
              <w:jc w:val="center"/>
              <w:rPr>
                <w:sz w:val="26"/>
                <w:szCs w:val="26"/>
              </w:rPr>
            </w:pPr>
            <w:r w:rsidRPr="00D57BE7">
              <w:rPr>
                <w:spacing w:val="-10"/>
                <w:sz w:val="26"/>
                <w:szCs w:val="26"/>
              </w:rPr>
              <w:t>1</w:t>
            </w:r>
          </w:p>
        </w:tc>
        <w:tc>
          <w:tcPr>
            <w:tcW w:w="2833" w:type="pct"/>
            <w:vAlign w:val="center"/>
          </w:tcPr>
          <w:p w:rsidR="007B13D6" w:rsidRPr="00D57BE7" w:rsidRDefault="007B13D6" w:rsidP="002E4969">
            <w:pPr>
              <w:pStyle w:val="TableParagraph"/>
              <w:ind w:left="63"/>
              <w:rPr>
                <w:sz w:val="26"/>
                <w:szCs w:val="26"/>
              </w:rPr>
            </w:pPr>
            <w:r w:rsidRPr="00D57BE7">
              <w:rPr>
                <w:sz w:val="26"/>
                <w:szCs w:val="26"/>
              </w:rPr>
              <w:t>Công</w:t>
            </w:r>
            <w:r w:rsidRPr="00D57BE7">
              <w:rPr>
                <w:spacing w:val="-6"/>
                <w:sz w:val="26"/>
                <w:szCs w:val="26"/>
              </w:rPr>
              <w:t xml:space="preserve"> </w:t>
            </w:r>
            <w:r w:rsidRPr="00D57BE7">
              <w:rPr>
                <w:sz w:val="26"/>
                <w:szCs w:val="26"/>
              </w:rPr>
              <w:t>tác</w:t>
            </w:r>
            <w:r w:rsidRPr="00D57BE7">
              <w:rPr>
                <w:spacing w:val="-2"/>
                <w:sz w:val="26"/>
                <w:szCs w:val="26"/>
              </w:rPr>
              <w:t xml:space="preserve"> </w:t>
            </w:r>
            <w:r w:rsidRPr="00D57BE7">
              <w:rPr>
                <w:sz w:val="26"/>
                <w:szCs w:val="26"/>
              </w:rPr>
              <w:t>đất,</w:t>
            </w:r>
            <w:r w:rsidRPr="00D57BE7">
              <w:rPr>
                <w:spacing w:val="-4"/>
                <w:sz w:val="26"/>
                <w:szCs w:val="26"/>
              </w:rPr>
              <w:t xml:space="preserve"> </w:t>
            </w:r>
            <w:r w:rsidRPr="00D57BE7">
              <w:rPr>
                <w:sz w:val="26"/>
                <w:szCs w:val="26"/>
              </w:rPr>
              <w:t>thi</w:t>
            </w:r>
            <w:r w:rsidRPr="00D57BE7">
              <w:rPr>
                <w:spacing w:val="-2"/>
                <w:sz w:val="26"/>
                <w:szCs w:val="26"/>
              </w:rPr>
              <w:t xml:space="preserve"> </w:t>
            </w:r>
            <w:r w:rsidRPr="00D57BE7">
              <w:rPr>
                <w:sz w:val="26"/>
                <w:szCs w:val="26"/>
              </w:rPr>
              <w:t>công</w:t>
            </w:r>
            <w:r w:rsidRPr="00D57BE7">
              <w:rPr>
                <w:spacing w:val="-2"/>
                <w:sz w:val="26"/>
                <w:szCs w:val="26"/>
              </w:rPr>
              <w:t xml:space="preserve"> </w:t>
            </w:r>
            <w:r w:rsidRPr="00D57BE7">
              <w:rPr>
                <w:sz w:val="26"/>
                <w:szCs w:val="26"/>
              </w:rPr>
              <w:t>và</w:t>
            </w:r>
            <w:r w:rsidRPr="00D57BE7">
              <w:rPr>
                <w:spacing w:val="63"/>
                <w:sz w:val="26"/>
                <w:szCs w:val="26"/>
              </w:rPr>
              <w:t xml:space="preserve"> </w:t>
            </w:r>
            <w:r w:rsidRPr="00D57BE7">
              <w:rPr>
                <w:sz w:val="26"/>
                <w:szCs w:val="26"/>
              </w:rPr>
              <w:t>nghiệm</w:t>
            </w:r>
            <w:r w:rsidRPr="00D57BE7">
              <w:rPr>
                <w:spacing w:val="-7"/>
                <w:sz w:val="26"/>
                <w:szCs w:val="26"/>
              </w:rPr>
              <w:t xml:space="preserve"> </w:t>
            </w:r>
            <w:r w:rsidRPr="00D57BE7">
              <w:rPr>
                <w:spacing w:val="-5"/>
                <w:sz w:val="26"/>
                <w:szCs w:val="26"/>
              </w:rPr>
              <w:t>thu</w:t>
            </w:r>
          </w:p>
        </w:tc>
        <w:tc>
          <w:tcPr>
            <w:tcW w:w="1764" w:type="pct"/>
            <w:vAlign w:val="center"/>
          </w:tcPr>
          <w:p w:rsidR="007B13D6" w:rsidRPr="00D57BE7" w:rsidRDefault="007B13D6" w:rsidP="002E4969">
            <w:pPr>
              <w:pStyle w:val="TableParagraph"/>
              <w:jc w:val="center"/>
              <w:rPr>
                <w:sz w:val="26"/>
                <w:szCs w:val="26"/>
              </w:rPr>
            </w:pPr>
            <w:r w:rsidRPr="00D57BE7">
              <w:rPr>
                <w:sz w:val="26"/>
                <w:szCs w:val="26"/>
                <w:u w:val="single"/>
              </w:rPr>
              <w:t>TCVN</w:t>
            </w:r>
            <w:r w:rsidRPr="00D57BE7">
              <w:rPr>
                <w:spacing w:val="-6"/>
                <w:sz w:val="26"/>
                <w:szCs w:val="26"/>
                <w:u w:val="single"/>
              </w:rPr>
              <w:t xml:space="preserve"> </w:t>
            </w:r>
            <w:r w:rsidRPr="00D57BE7">
              <w:rPr>
                <w:sz w:val="26"/>
                <w:szCs w:val="26"/>
                <w:u w:val="single"/>
              </w:rPr>
              <w:t>4447</w:t>
            </w:r>
            <w:r w:rsidRPr="00D57BE7">
              <w:rPr>
                <w:spacing w:val="-3"/>
                <w:sz w:val="26"/>
                <w:szCs w:val="26"/>
                <w:u w:val="single"/>
              </w:rPr>
              <w:t xml:space="preserve"> </w:t>
            </w:r>
            <w:r w:rsidRPr="00D57BE7">
              <w:rPr>
                <w:sz w:val="26"/>
                <w:szCs w:val="26"/>
                <w:u w:val="single"/>
              </w:rPr>
              <w:t>:</w:t>
            </w:r>
            <w:r w:rsidRPr="00D57BE7">
              <w:rPr>
                <w:spacing w:val="-4"/>
                <w:sz w:val="26"/>
                <w:szCs w:val="26"/>
                <w:u w:val="single"/>
              </w:rPr>
              <w:t xml:space="preserve"> 2012</w:t>
            </w:r>
          </w:p>
        </w:tc>
      </w:tr>
      <w:tr w:rsidR="007B13D6" w:rsidRPr="00D57BE7" w:rsidTr="002E4969">
        <w:trPr>
          <w:trHeight w:val="779"/>
        </w:trPr>
        <w:tc>
          <w:tcPr>
            <w:tcW w:w="403" w:type="pct"/>
            <w:vAlign w:val="center"/>
          </w:tcPr>
          <w:p w:rsidR="007B13D6" w:rsidRPr="00D57BE7" w:rsidRDefault="007B13D6" w:rsidP="002E4969">
            <w:pPr>
              <w:pStyle w:val="TableParagraph"/>
              <w:jc w:val="center"/>
              <w:rPr>
                <w:sz w:val="26"/>
                <w:szCs w:val="26"/>
              </w:rPr>
            </w:pPr>
            <w:r w:rsidRPr="00D57BE7">
              <w:rPr>
                <w:spacing w:val="-10"/>
                <w:sz w:val="26"/>
                <w:szCs w:val="26"/>
              </w:rPr>
              <w:t>2</w:t>
            </w:r>
          </w:p>
        </w:tc>
        <w:tc>
          <w:tcPr>
            <w:tcW w:w="2833" w:type="pct"/>
            <w:vAlign w:val="center"/>
          </w:tcPr>
          <w:p w:rsidR="007B13D6" w:rsidRPr="00D57BE7" w:rsidRDefault="007B13D6" w:rsidP="002E4969">
            <w:pPr>
              <w:pStyle w:val="TableParagraph"/>
              <w:ind w:left="63"/>
              <w:rPr>
                <w:sz w:val="26"/>
                <w:szCs w:val="26"/>
              </w:rPr>
            </w:pPr>
            <w:r w:rsidRPr="00D57BE7">
              <w:rPr>
                <w:sz w:val="26"/>
                <w:szCs w:val="26"/>
              </w:rPr>
              <w:t>Quy trình kiểm tra nghiệm thu độ chặt nền đất trong ngành GTVT</w:t>
            </w:r>
          </w:p>
        </w:tc>
        <w:tc>
          <w:tcPr>
            <w:tcW w:w="1764" w:type="pct"/>
            <w:vAlign w:val="center"/>
          </w:tcPr>
          <w:p w:rsidR="007B13D6" w:rsidRPr="00D57BE7" w:rsidRDefault="007B13D6" w:rsidP="002E4969">
            <w:pPr>
              <w:pStyle w:val="TableParagraph"/>
              <w:jc w:val="center"/>
              <w:rPr>
                <w:sz w:val="26"/>
                <w:szCs w:val="26"/>
              </w:rPr>
            </w:pPr>
            <w:r w:rsidRPr="005E055E">
              <w:rPr>
                <w:sz w:val="26"/>
                <w:szCs w:val="26"/>
                <w:u w:val="single"/>
              </w:rPr>
              <w:t xml:space="preserve">22 TCN 346 – 06 </w:t>
            </w:r>
            <w:r w:rsidRPr="00D57BE7">
              <w:rPr>
                <w:spacing w:val="-10"/>
                <w:sz w:val="26"/>
                <w:szCs w:val="26"/>
                <w:u w:val="single"/>
              </w:rPr>
              <w:t>&amp;</w:t>
            </w:r>
          </w:p>
          <w:p w:rsidR="007B13D6" w:rsidRPr="00D57BE7" w:rsidRDefault="007B13D6" w:rsidP="002E4969">
            <w:pPr>
              <w:pStyle w:val="TableParagraph"/>
              <w:jc w:val="center"/>
              <w:rPr>
                <w:sz w:val="26"/>
                <w:szCs w:val="26"/>
              </w:rPr>
            </w:pPr>
            <w:r w:rsidRPr="005E055E">
              <w:rPr>
                <w:spacing w:val="-2"/>
                <w:sz w:val="26"/>
                <w:szCs w:val="26"/>
                <w:u w:val="single"/>
                <w:lang w:val="en-US"/>
              </w:rPr>
              <w:t> 18/2006/QĐ-BGTVT</w:t>
            </w:r>
          </w:p>
        </w:tc>
      </w:tr>
      <w:tr w:rsidR="007B13D6" w:rsidRPr="00D57BE7" w:rsidTr="002E4969">
        <w:trPr>
          <w:trHeight w:val="779"/>
        </w:trPr>
        <w:tc>
          <w:tcPr>
            <w:tcW w:w="403" w:type="pct"/>
            <w:vAlign w:val="center"/>
          </w:tcPr>
          <w:p w:rsidR="007B13D6" w:rsidRPr="00D57BE7" w:rsidRDefault="007B13D6" w:rsidP="002E4969">
            <w:pPr>
              <w:pStyle w:val="TableParagraph"/>
              <w:jc w:val="center"/>
              <w:rPr>
                <w:sz w:val="26"/>
                <w:szCs w:val="26"/>
              </w:rPr>
            </w:pPr>
            <w:r w:rsidRPr="00D57BE7">
              <w:rPr>
                <w:spacing w:val="-10"/>
                <w:sz w:val="26"/>
                <w:szCs w:val="26"/>
              </w:rPr>
              <w:t>3</w:t>
            </w:r>
          </w:p>
        </w:tc>
        <w:tc>
          <w:tcPr>
            <w:tcW w:w="2833" w:type="pct"/>
            <w:vAlign w:val="center"/>
          </w:tcPr>
          <w:p w:rsidR="007B13D6" w:rsidRPr="00D57BE7" w:rsidRDefault="007B13D6" w:rsidP="002E4969">
            <w:pPr>
              <w:pStyle w:val="TableParagraph"/>
              <w:ind w:left="63"/>
              <w:rPr>
                <w:sz w:val="26"/>
                <w:szCs w:val="26"/>
              </w:rPr>
            </w:pPr>
            <w:r w:rsidRPr="00D57BE7">
              <w:rPr>
                <w:sz w:val="26"/>
                <w:szCs w:val="26"/>
              </w:rPr>
              <w:t>Quy</w:t>
            </w:r>
            <w:r w:rsidRPr="00D57BE7">
              <w:rPr>
                <w:spacing w:val="-5"/>
                <w:sz w:val="26"/>
                <w:szCs w:val="26"/>
              </w:rPr>
              <w:t xml:space="preserve"> </w:t>
            </w:r>
            <w:r w:rsidRPr="00D57BE7">
              <w:rPr>
                <w:sz w:val="26"/>
                <w:szCs w:val="26"/>
              </w:rPr>
              <w:t>trình</w:t>
            </w:r>
            <w:r w:rsidRPr="00D57BE7">
              <w:rPr>
                <w:spacing w:val="-3"/>
                <w:sz w:val="26"/>
                <w:szCs w:val="26"/>
              </w:rPr>
              <w:t xml:space="preserve"> </w:t>
            </w:r>
            <w:r w:rsidRPr="00D57BE7">
              <w:rPr>
                <w:sz w:val="26"/>
                <w:szCs w:val="26"/>
              </w:rPr>
              <w:t>thiết</w:t>
            </w:r>
            <w:r w:rsidRPr="00D57BE7">
              <w:rPr>
                <w:spacing w:val="-3"/>
                <w:sz w:val="26"/>
                <w:szCs w:val="26"/>
              </w:rPr>
              <w:t xml:space="preserve"> </w:t>
            </w:r>
            <w:r w:rsidRPr="00D57BE7">
              <w:rPr>
                <w:sz w:val="26"/>
                <w:szCs w:val="26"/>
              </w:rPr>
              <w:t>lập</w:t>
            </w:r>
            <w:r w:rsidRPr="00D57BE7">
              <w:rPr>
                <w:spacing w:val="-3"/>
                <w:sz w:val="26"/>
                <w:szCs w:val="26"/>
              </w:rPr>
              <w:t xml:space="preserve"> </w:t>
            </w:r>
            <w:r w:rsidRPr="00D57BE7">
              <w:rPr>
                <w:sz w:val="26"/>
                <w:szCs w:val="26"/>
              </w:rPr>
              <w:t>thiết</w:t>
            </w:r>
            <w:r w:rsidRPr="00D57BE7">
              <w:rPr>
                <w:spacing w:val="-3"/>
                <w:sz w:val="26"/>
                <w:szCs w:val="26"/>
              </w:rPr>
              <w:t xml:space="preserve"> </w:t>
            </w:r>
            <w:r w:rsidRPr="00D57BE7">
              <w:rPr>
                <w:sz w:val="26"/>
                <w:szCs w:val="26"/>
              </w:rPr>
              <w:t>kế</w:t>
            </w:r>
            <w:r w:rsidRPr="00D57BE7">
              <w:rPr>
                <w:spacing w:val="-3"/>
                <w:sz w:val="26"/>
                <w:szCs w:val="26"/>
              </w:rPr>
              <w:t xml:space="preserve"> </w:t>
            </w:r>
            <w:r w:rsidRPr="00D57BE7">
              <w:rPr>
                <w:sz w:val="26"/>
                <w:szCs w:val="26"/>
              </w:rPr>
              <w:t>tổ</w:t>
            </w:r>
            <w:r w:rsidRPr="00D57BE7">
              <w:rPr>
                <w:spacing w:val="-3"/>
                <w:sz w:val="26"/>
                <w:szCs w:val="26"/>
              </w:rPr>
              <w:t xml:space="preserve"> </w:t>
            </w:r>
            <w:r w:rsidRPr="00D57BE7">
              <w:rPr>
                <w:sz w:val="26"/>
                <w:szCs w:val="26"/>
              </w:rPr>
              <w:t>chức</w:t>
            </w:r>
            <w:r w:rsidRPr="00D57BE7">
              <w:rPr>
                <w:spacing w:val="-5"/>
                <w:sz w:val="26"/>
                <w:szCs w:val="26"/>
              </w:rPr>
              <w:t xml:space="preserve"> </w:t>
            </w:r>
            <w:r w:rsidRPr="00D57BE7">
              <w:rPr>
                <w:sz w:val="26"/>
                <w:szCs w:val="26"/>
              </w:rPr>
              <w:t>xây</w:t>
            </w:r>
            <w:r w:rsidRPr="00D57BE7">
              <w:rPr>
                <w:spacing w:val="-6"/>
                <w:sz w:val="26"/>
                <w:szCs w:val="26"/>
              </w:rPr>
              <w:t xml:space="preserve"> </w:t>
            </w:r>
            <w:r w:rsidRPr="00D57BE7">
              <w:rPr>
                <w:sz w:val="26"/>
                <w:szCs w:val="26"/>
              </w:rPr>
              <w:t>dựng và thiết kế tổ chức thi công</w:t>
            </w:r>
          </w:p>
        </w:tc>
        <w:tc>
          <w:tcPr>
            <w:tcW w:w="1764" w:type="pct"/>
            <w:vAlign w:val="center"/>
          </w:tcPr>
          <w:p w:rsidR="007B13D6" w:rsidRPr="00D57BE7" w:rsidRDefault="007B13D6" w:rsidP="002E4969">
            <w:pPr>
              <w:pStyle w:val="TableParagraph"/>
              <w:jc w:val="center"/>
              <w:rPr>
                <w:sz w:val="26"/>
                <w:szCs w:val="26"/>
              </w:rPr>
            </w:pPr>
            <w:r w:rsidRPr="00D57BE7">
              <w:rPr>
                <w:sz w:val="26"/>
                <w:szCs w:val="26"/>
                <w:u w:val="single"/>
              </w:rPr>
              <w:t>TCVN</w:t>
            </w:r>
            <w:r w:rsidRPr="00D57BE7">
              <w:rPr>
                <w:spacing w:val="-6"/>
                <w:sz w:val="26"/>
                <w:szCs w:val="26"/>
                <w:u w:val="single"/>
              </w:rPr>
              <w:t xml:space="preserve"> </w:t>
            </w:r>
            <w:r w:rsidRPr="00D57BE7">
              <w:rPr>
                <w:sz w:val="26"/>
                <w:szCs w:val="26"/>
                <w:u w:val="single"/>
              </w:rPr>
              <w:t>4252</w:t>
            </w:r>
            <w:r w:rsidRPr="00D57BE7">
              <w:rPr>
                <w:spacing w:val="-3"/>
                <w:sz w:val="26"/>
                <w:szCs w:val="26"/>
                <w:u w:val="single"/>
              </w:rPr>
              <w:t xml:space="preserve"> </w:t>
            </w:r>
            <w:r w:rsidRPr="00D57BE7">
              <w:rPr>
                <w:sz w:val="26"/>
                <w:szCs w:val="26"/>
                <w:u w:val="single"/>
              </w:rPr>
              <w:t>:</w:t>
            </w:r>
            <w:r w:rsidRPr="00D57BE7">
              <w:rPr>
                <w:spacing w:val="-4"/>
                <w:sz w:val="26"/>
                <w:szCs w:val="26"/>
                <w:u w:val="single"/>
              </w:rPr>
              <w:t xml:space="preserve"> 2012</w:t>
            </w:r>
          </w:p>
        </w:tc>
      </w:tr>
      <w:tr w:rsidR="007B13D6" w:rsidRPr="00D57BE7" w:rsidTr="002E4969">
        <w:trPr>
          <w:trHeight w:val="431"/>
        </w:trPr>
        <w:tc>
          <w:tcPr>
            <w:tcW w:w="403" w:type="pct"/>
            <w:vAlign w:val="center"/>
          </w:tcPr>
          <w:p w:rsidR="007B13D6" w:rsidRPr="00D57BE7" w:rsidRDefault="007B13D6" w:rsidP="002E4969">
            <w:pPr>
              <w:pStyle w:val="TableParagraph"/>
              <w:jc w:val="center"/>
              <w:rPr>
                <w:sz w:val="26"/>
                <w:szCs w:val="26"/>
              </w:rPr>
            </w:pPr>
            <w:r w:rsidRPr="00D57BE7">
              <w:rPr>
                <w:spacing w:val="-10"/>
                <w:sz w:val="26"/>
                <w:szCs w:val="26"/>
              </w:rPr>
              <w:t>4</w:t>
            </w:r>
          </w:p>
        </w:tc>
        <w:tc>
          <w:tcPr>
            <w:tcW w:w="2833" w:type="pct"/>
            <w:vAlign w:val="center"/>
          </w:tcPr>
          <w:p w:rsidR="007B13D6" w:rsidRPr="00D57BE7" w:rsidRDefault="007B13D6" w:rsidP="002E4969">
            <w:pPr>
              <w:pStyle w:val="TableParagraph"/>
              <w:ind w:left="63"/>
              <w:rPr>
                <w:sz w:val="26"/>
                <w:szCs w:val="26"/>
              </w:rPr>
            </w:pPr>
            <w:r w:rsidRPr="00D57BE7">
              <w:rPr>
                <w:sz w:val="26"/>
                <w:szCs w:val="26"/>
              </w:rPr>
              <w:t>Nền</w:t>
            </w:r>
            <w:r w:rsidRPr="00D57BE7">
              <w:rPr>
                <w:spacing w:val="-2"/>
                <w:sz w:val="26"/>
                <w:szCs w:val="26"/>
              </w:rPr>
              <w:t xml:space="preserve"> </w:t>
            </w:r>
            <w:r w:rsidRPr="00D57BE7">
              <w:rPr>
                <w:sz w:val="26"/>
                <w:szCs w:val="26"/>
              </w:rPr>
              <w:t>đường</w:t>
            </w:r>
            <w:r w:rsidRPr="00D57BE7">
              <w:rPr>
                <w:spacing w:val="-4"/>
                <w:sz w:val="26"/>
                <w:szCs w:val="26"/>
              </w:rPr>
              <w:t xml:space="preserve"> </w:t>
            </w:r>
            <w:r w:rsidRPr="00D57BE7">
              <w:rPr>
                <w:sz w:val="26"/>
                <w:szCs w:val="26"/>
              </w:rPr>
              <w:t>ô</w:t>
            </w:r>
            <w:r w:rsidRPr="00D57BE7">
              <w:rPr>
                <w:spacing w:val="-1"/>
                <w:sz w:val="26"/>
                <w:szCs w:val="26"/>
              </w:rPr>
              <w:t xml:space="preserve"> </w:t>
            </w:r>
            <w:r w:rsidRPr="00D57BE7">
              <w:rPr>
                <w:sz w:val="26"/>
                <w:szCs w:val="26"/>
              </w:rPr>
              <w:t>tô</w:t>
            </w:r>
            <w:r w:rsidRPr="00D57BE7">
              <w:rPr>
                <w:spacing w:val="-4"/>
                <w:sz w:val="26"/>
                <w:szCs w:val="26"/>
              </w:rPr>
              <w:t xml:space="preserve"> </w:t>
            </w:r>
            <w:r w:rsidRPr="00D57BE7">
              <w:rPr>
                <w:sz w:val="26"/>
                <w:szCs w:val="26"/>
              </w:rPr>
              <w:t>–</w:t>
            </w:r>
            <w:r w:rsidRPr="00D57BE7">
              <w:rPr>
                <w:spacing w:val="-1"/>
                <w:sz w:val="26"/>
                <w:szCs w:val="26"/>
              </w:rPr>
              <w:t xml:space="preserve"> </w:t>
            </w:r>
            <w:r w:rsidRPr="00D57BE7">
              <w:rPr>
                <w:sz w:val="26"/>
                <w:szCs w:val="26"/>
              </w:rPr>
              <w:t>Thi</w:t>
            </w:r>
            <w:r w:rsidRPr="00D57BE7">
              <w:rPr>
                <w:spacing w:val="-4"/>
                <w:sz w:val="26"/>
                <w:szCs w:val="26"/>
              </w:rPr>
              <w:t xml:space="preserve"> </w:t>
            </w:r>
            <w:r w:rsidRPr="00D57BE7">
              <w:rPr>
                <w:sz w:val="26"/>
                <w:szCs w:val="26"/>
              </w:rPr>
              <w:t>công</w:t>
            </w:r>
            <w:r w:rsidRPr="00D57BE7">
              <w:rPr>
                <w:spacing w:val="-4"/>
                <w:sz w:val="26"/>
                <w:szCs w:val="26"/>
              </w:rPr>
              <w:t xml:space="preserve"> </w:t>
            </w:r>
            <w:r w:rsidRPr="00D57BE7">
              <w:rPr>
                <w:sz w:val="26"/>
                <w:szCs w:val="26"/>
              </w:rPr>
              <w:t>và</w:t>
            </w:r>
            <w:r w:rsidRPr="00D57BE7">
              <w:rPr>
                <w:spacing w:val="-2"/>
                <w:sz w:val="26"/>
                <w:szCs w:val="26"/>
              </w:rPr>
              <w:t xml:space="preserve"> </w:t>
            </w:r>
            <w:r w:rsidRPr="00D57BE7">
              <w:rPr>
                <w:sz w:val="26"/>
                <w:szCs w:val="26"/>
              </w:rPr>
              <w:t>nghiệm</w:t>
            </w:r>
            <w:r w:rsidRPr="00D57BE7">
              <w:rPr>
                <w:spacing w:val="-7"/>
                <w:sz w:val="26"/>
                <w:szCs w:val="26"/>
              </w:rPr>
              <w:t xml:space="preserve"> </w:t>
            </w:r>
            <w:r w:rsidRPr="00D57BE7">
              <w:rPr>
                <w:spacing w:val="-5"/>
                <w:sz w:val="26"/>
                <w:szCs w:val="26"/>
              </w:rPr>
              <w:t>thu</w:t>
            </w:r>
          </w:p>
        </w:tc>
        <w:tc>
          <w:tcPr>
            <w:tcW w:w="1764" w:type="pct"/>
            <w:vAlign w:val="center"/>
          </w:tcPr>
          <w:p w:rsidR="007B13D6" w:rsidRPr="00D57BE7" w:rsidRDefault="007B13D6" w:rsidP="002E4969">
            <w:pPr>
              <w:pStyle w:val="TableParagraph"/>
              <w:jc w:val="center"/>
              <w:rPr>
                <w:sz w:val="26"/>
                <w:szCs w:val="26"/>
              </w:rPr>
            </w:pPr>
            <w:r w:rsidRPr="00D57BE7">
              <w:rPr>
                <w:sz w:val="26"/>
                <w:szCs w:val="26"/>
                <w:u w:val="single"/>
              </w:rPr>
              <w:t>TCVN</w:t>
            </w:r>
            <w:r w:rsidRPr="00D57BE7">
              <w:rPr>
                <w:spacing w:val="-6"/>
                <w:sz w:val="26"/>
                <w:szCs w:val="26"/>
                <w:u w:val="single"/>
              </w:rPr>
              <w:t xml:space="preserve"> </w:t>
            </w:r>
            <w:r w:rsidRPr="00D57BE7">
              <w:rPr>
                <w:sz w:val="26"/>
                <w:szCs w:val="26"/>
                <w:u w:val="single"/>
              </w:rPr>
              <w:t>9436</w:t>
            </w:r>
            <w:r w:rsidRPr="00D57BE7">
              <w:rPr>
                <w:spacing w:val="-3"/>
                <w:sz w:val="26"/>
                <w:szCs w:val="26"/>
                <w:u w:val="single"/>
              </w:rPr>
              <w:t xml:space="preserve"> </w:t>
            </w:r>
            <w:r w:rsidRPr="00D57BE7">
              <w:rPr>
                <w:sz w:val="26"/>
                <w:szCs w:val="26"/>
                <w:u w:val="single"/>
              </w:rPr>
              <w:t>:</w:t>
            </w:r>
            <w:r w:rsidRPr="00D57BE7">
              <w:rPr>
                <w:spacing w:val="-4"/>
                <w:sz w:val="26"/>
                <w:szCs w:val="26"/>
                <w:u w:val="single"/>
              </w:rPr>
              <w:t xml:space="preserve"> 2012</w:t>
            </w:r>
          </w:p>
        </w:tc>
      </w:tr>
      <w:tr w:rsidR="007B13D6" w:rsidRPr="00D57BE7" w:rsidTr="002E4969">
        <w:trPr>
          <w:trHeight w:val="1130"/>
        </w:trPr>
        <w:tc>
          <w:tcPr>
            <w:tcW w:w="403" w:type="pct"/>
            <w:vAlign w:val="center"/>
          </w:tcPr>
          <w:p w:rsidR="007B13D6" w:rsidRPr="00D57BE7" w:rsidRDefault="007B13D6" w:rsidP="002E4969">
            <w:pPr>
              <w:pStyle w:val="TableParagraph"/>
              <w:jc w:val="center"/>
              <w:rPr>
                <w:b/>
                <w:sz w:val="26"/>
                <w:szCs w:val="26"/>
              </w:rPr>
            </w:pPr>
          </w:p>
          <w:p w:rsidR="007B13D6" w:rsidRPr="00D57BE7" w:rsidRDefault="007B13D6" w:rsidP="002E4969">
            <w:pPr>
              <w:pStyle w:val="TableParagraph"/>
              <w:jc w:val="center"/>
              <w:rPr>
                <w:sz w:val="26"/>
                <w:szCs w:val="26"/>
              </w:rPr>
            </w:pPr>
            <w:r w:rsidRPr="00D57BE7">
              <w:rPr>
                <w:spacing w:val="-10"/>
                <w:sz w:val="26"/>
                <w:szCs w:val="26"/>
              </w:rPr>
              <w:t>5</w:t>
            </w:r>
          </w:p>
        </w:tc>
        <w:tc>
          <w:tcPr>
            <w:tcW w:w="2833" w:type="pct"/>
            <w:vAlign w:val="center"/>
          </w:tcPr>
          <w:p w:rsidR="007B13D6" w:rsidRPr="00D57BE7" w:rsidRDefault="007B13D6" w:rsidP="002E4969">
            <w:pPr>
              <w:pStyle w:val="TableParagraph"/>
              <w:ind w:left="63"/>
              <w:rPr>
                <w:sz w:val="26"/>
                <w:szCs w:val="26"/>
              </w:rPr>
            </w:pPr>
            <w:r w:rsidRPr="00D57BE7">
              <w:rPr>
                <w:sz w:val="26"/>
                <w:szCs w:val="26"/>
              </w:rPr>
              <w:t>Đất</w:t>
            </w:r>
            <w:r w:rsidRPr="00D57BE7">
              <w:rPr>
                <w:spacing w:val="-18"/>
                <w:sz w:val="26"/>
                <w:szCs w:val="26"/>
              </w:rPr>
              <w:t xml:space="preserve"> </w:t>
            </w:r>
            <w:r w:rsidRPr="00D57BE7">
              <w:rPr>
                <w:sz w:val="26"/>
                <w:szCs w:val="26"/>
              </w:rPr>
              <w:t>xây</w:t>
            </w:r>
            <w:r w:rsidRPr="00D57BE7">
              <w:rPr>
                <w:spacing w:val="-17"/>
                <w:sz w:val="26"/>
                <w:szCs w:val="26"/>
              </w:rPr>
              <w:t xml:space="preserve"> </w:t>
            </w:r>
            <w:r w:rsidRPr="00D57BE7">
              <w:rPr>
                <w:sz w:val="26"/>
                <w:szCs w:val="26"/>
              </w:rPr>
              <w:t>dựng</w:t>
            </w:r>
            <w:r w:rsidRPr="00D57BE7">
              <w:rPr>
                <w:spacing w:val="-18"/>
                <w:sz w:val="26"/>
                <w:szCs w:val="26"/>
              </w:rPr>
              <w:t xml:space="preserve"> </w:t>
            </w:r>
            <w:r w:rsidRPr="00D57BE7">
              <w:rPr>
                <w:sz w:val="26"/>
                <w:szCs w:val="26"/>
              </w:rPr>
              <w:t>-</w:t>
            </w:r>
            <w:r w:rsidRPr="00D57BE7">
              <w:rPr>
                <w:spacing w:val="-17"/>
                <w:sz w:val="26"/>
                <w:szCs w:val="26"/>
              </w:rPr>
              <w:t xml:space="preserve"> </w:t>
            </w:r>
            <w:r w:rsidRPr="00D57BE7">
              <w:rPr>
                <w:sz w:val="26"/>
                <w:szCs w:val="26"/>
              </w:rPr>
              <w:t>Phương</w:t>
            </w:r>
            <w:r w:rsidRPr="00D57BE7">
              <w:rPr>
                <w:spacing w:val="-18"/>
                <w:sz w:val="26"/>
                <w:szCs w:val="26"/>
              </w:rPr>
              <w:t xml:space="preserve"> </w:t>
            </w:r>
            <w:r w:rsidRPr="00D57BE7">
              <w:rPr>
                <w:sz w:val="26"/>
                <w:szCs w:val="26"/>
              </w:rPr>
              <w:t>pháp</w:t>
            </w:r>
            <w:r w:rsidRPr="00D57BE7">
              <w:rPr>
                <w:spacing w:val="-17"/>
                <w:sz w:val="26"/>
                <w:szCs w:val="26"/>
              </w:rPr>
              <w:t xml:space="preserve"> </w:t>
            </w:r>
            <w:r w:rsidRPr="00D57BE7">
              <w:rPr>
                <w:sz w:val="26"/>
                <w:szCs w:val="26"/>
              </w:rPr>
              <w:t>xác</w:t>
            </w:r>
            <w:r w:rsidRPr="00D57BE7">
              <w:rPr>
                <w:spacing w:val="-18"/>
                <w:sz w:val="26"/>
                <w:szCs w:val="26"/>
              </w:rPr>
              <w:t xml:space="preserve"> </w:t>
            </w:r>
            <w:r w:rsidRPr="00D57BE7">
              <w:rPr>
                <w:sz w:val="26"/>
                <w:szCs w:val="26"/>
              </w:rPr>
              <w:t>định</w:t>
            </w:r>
            <w:r w:rsidRPr="00D57BE7">
              <w:rPr>
                <w:spacing w:val="-17"/>
                <w:sz w:val="26"/>
                <w:szCs w:val="26"/>
              </w:rPr>
              <w:t xml:space="preserve"> </w:t>
            </w:r>
            <w:r w:rsidRPr="00D57BE7">
              <w:rPr>
                <w:sz w:val="26"/>
                <w:szCs w:val="26"/>
              </w:rPr>
              <w:t xml:space="preserve">modun biến dạng tại hiện trường bằng tấm nén </w:t>
            </w:r>
            <w:r w:rsidRPr="00D57BE7">
              <w:rPr>
                <w:spacing w:val="-2"/>
                <w:sz w:val="26"/>
                <w:szCs w:val="26"/>
              </w:rPr>
              <w:t>phẳng</w:t>
            </w:r>
          </w:p>
        </w:tc>
        <w:tc>
          <w:tcPr>
            <w:tcW w:w="1764" w:type="pct"/>
            <w:vAlign w:val="center"/>
          </w:tcPr>
          <w:p w:rsidR="007B13D6" w:rsidRPr="00D57BE7" w:rsidRDefault="007B13D6" w:rsidP="002E4969">
            <w:pPr>
              <w:pStyle w:val="TableParagraph"/>
              <w:jc w:val="center"/>
              <w:rPr>
                <w:b/>
                <w:sz w:val="26"/>
                <w:szCs w:val="26"/>
              </w:rPr>
            </w:pPr>
          </w:p>
          <w:p w:rsidR="007B13D6" w:rsidRPr="00D57BE7" w:rsidRDefault="007B13D6" w:rsidP="002E4969">
            <w:pPr>
              <w:pStyle w:val="TableParagraph"/>
              <w:jc w:val="center"/>
              <w:rPr>
                <w:sz w:val="26"/>
                <w:szCs w:val="26"/>
              </w:rPr>
            </w:pPr>
            <w:r w:rsidRPr="00D57BE7">
              <w:rPr>
                <w:sz w:val="26"/>
                <w:szCs w:val="26"/>
                <w:u w:val="single"/>
              </w:rPr>
              <w:t>TCVN</w:t>
            </w:r>
            <w:r w:rsidRPr="00D57BE7">
              <w:rPr>
                <w:spacing w:val="-6"/>
                <w:sz w:val="26"/>
                <w:szCs w:val="26"/>
                <w:u w:val="single"/>
              </w:rPr>
              <w:t xml:space="preserve"> </w:t>
            </w:r>
            <w:r w:rsidRPr="00D57BE7">
              <w:rPr>
                <w:sz w:val="26"/>
                <w:szCs w:val="26"/>
                <w:u w:val="single"/>
              </w:rPr>
              <w:t>9354</w:t>
            </w:r>
            <w:r w:rsidRPr="00D57BE7">
              <w:rPr>
                <w:spacing w:val="-3"/>
                <w:sz w:val="26"/>
                <w:szCs w:val="26"/>
                <w:u w:val="single"/>
              </w:rPr>
              <w:t xml:space="preserve"> </w:t>
            </w:r>
            <w:r w:rsidRPr="00D57BE7">
              <w:rPr>
                <w:sz w:val="26"/>
                <w:szCs w:val="26"/>
                <w:u w:val="single"/>
              </w:rPr>
              <w:t>:</w:t>
            </w:r>
            <w:r w:rsidRPr="00D57BE7">
              <w:rPr>
                <w:spacing w:val="-4"/>
                <w:sz w:val="26"/>
                <w:szCs w:val="26"/>
                <w:u w:val="single"/>
              </w:rPr>
              <w:t xml:space="preserve"> 2012</w:t>
            </w:r>
          </w:p>
        </w:tc>
      </w:tr>
      <w:tr w:rsidR="007B13D6" w:rsidRPr="00D57BE7" w:rsidTr="002E4969">
        <w:trPr>
          <w:trHeight w:val="1130"/>
        </w:trPr>
        <w:tc>
          <w:tcPr>
            <w:tcW w:w="403" w:type="pct"/>
            <w:vAlign w:val="center"/>
          </w:tcPr>
          <w:p w:rsidR="007B13D6" w:rsidRPr="00D57BE7" w:rsidRDefault="007B13D6" w:rsidP="002E4969">
            <w:pPr>
              <w:pStyle w:val="TableParagraph"/>
              <w:jc w:val="center"/>
              <w:rPr>
                <w:b/>
                <w:sz w:val="26"/>
                <w:szCs w:val="26"/>
              </w:rPr>
            </w:pPr>
          </w:p>
          <w:p w:rsidR="007B13D6" w:rsidRPr="005E055E" w:rsidRDefault="007B13D6" w:rsidP="002E4969">
            <w:pPr>
              <w:pStyle w:val="TableParagraph"/>
              <w:jc w:val="center"/>
              <w:rPr>
                <w:sz w:val="26"/>
                <w:szCs w:val="26"/>
                <w:lang w:val="en-US"/>
              </w:rPr>
            </w:pPr>
            <w:r>
              <w:rPr>
                <w:spacing w:val="-10"/>
                <w:sz w:val="26"/>
                <w:szCs w:val="26"/>
                <w:lang w:val="en-US"/>
              </w:rPr>
              <w:t>6</w:t>
            </w:r>
          </w:p>
        </w:tc>
        <w:tc>
          <w:tcPr>
            <w:tcW w:w="2833" w:type="pct"/>
            <w:vAlign w:val="center"/>
          </w:tcPr>
          <w:p w:rsidR="007B13D6" w:rsidRPr="00D57BE7" w:rsidRDefault="007B13D6" w:rsidP="002E4969">
            <w:pPr>
              <w:pStyle w:val="TableParagraph"/>
              <w:ind w:left="63"/>
              <w:rPr>
                <w:sz w:val="26"/>
                <w:szCs w:val="26"/>
              </w:rPr>
            </w:pPr>
            <w:r w:rsidRPr="00D57BE7">
              <w:rPr>
                <w:sz w:val="26"/>
                <w:szCs w:val="26"/>
              </w:rPr>
              <w:t>Áo đường mềm</w:t>
            </w:r>
            <w:r w:rsidRPr="00D57BE7">
              <w:rPr>
                <w:spacing w:val="-6"/>
                <w:sz w:val="26"/>
                <w:szCs w:val="26"/>
              </w:rPr>
              <w:t xml:space="preserve"> </w:t>
            </w:r>
            <w:r w:rsidRPr="00D57BE7">
              <w:rPr>
                <w:sz w:val="26"/>
                <w:szCs w:val="26"/>
              </w:rPr>
              <w:t>– Xác</w:t>
            </w:r>
            <w:r w:rsidRPr="00D57BE7">
              <w:rPr>
                <w:spacing w:val="-1"/>
                <w:sz w:val="26"/>
                <w:szCs w:val="26"/>
              </w:rPr>
              <w:t xml:space="preserve"> </w:t>
            </w:r>
            <w:r w:rsidRPr="00D57BE7">
              <w:rPr>
                <w:sz w:val="26"/>
                <w:szCs w:val="26"/>
              </w:rPr>
              <w:t>định moduyn đàn hồi của</w:t>
            </w:r>
            <w:r w:rsidRPr="00D57BE7">
              <w:rPr>
                <w:spacing w:val="-15"/>
                <w:sz w:val="26"/>
                <w:szCs w:val="26"/>
              </w:rPr>
              <w:t xml:space="preserve"> </w:t>
            </w:r>
            <w:r w:rsidRPr="00D57BE7">
              <w:rPr>
                <w:sz w:val="26"/>
                <w:szCs w:val="26"/>
              </w:rPr>
              <w:t>nền</w:t>
            </w:r>
            <w:r w:rsidRPr="00D57BE7">
              <w:rPr>
                <w:spacing w:val="-15"/>
                <w:sz w:val="26"/>
                <w:szCs w:val="26"/>
              </w:rPr>
              <w:t xml:space="preserve"> </w:t>
            </w:r>
            <w:r w:rsidRPr="00D57BE7">
              <w:rPr>
                <w:sz w:val="26"/>
                <w:szCs w:val="26"/>
              </w:rPr>
              <w:t>đất</w:t>
            </w:r>
            <w:r w:rsidRPr="00D57BE7">
              <w:rPr>
                <w:spacing w:val="-15"/>
                <w:sz w:val="26"/>
                <w:szCs w:val="26"/>
              </w:rPr>
              <w:t xml:space="preserve"> </w:t>
            </w:r>
            <w:r w:rsidRPr="00D57BE7">
              <w:rPr>
                <w:sz w:val="26"/>
                <w:szCs w:val="26"/>
              </w:rPr>
              <w:t>và</w:t>
            </w:r>
            <w:r w:rsidRPr="00D57BE7">
              <w:rPr>
                <w:spacing w:val="-16"/>
                <w:sz w:val="26"/>
                <w:szCs w:val="26"/>
              </w:rPr>
              <w:t xml:space="preserve"> </w:t>
            </w:r>
            <w:r w:rsidRPr="00D57BE7">
              <w:rPr>
                <w:sz w:val="26"/>
                <w:szCs w:val="26"/>
              </w:rPr>
              <w:t>các</w:t>
            </w:r>
            <w:r w:rsidRPr="00D57BE7">
              <w:rPr>
                <w:spacing w:val="-16"/>
                <w:sz w:val="26"/>
                <w:szCs w:val="26"/>
              </w:rPr>
              <w:t xml:space="preserve"> </w:t>
            </w:r>
            <w:r w:rsidRPr="00D57BE7">
              <w:rPr>
                <w:sz w:val="26"/>
                <w:szCs w:val="26"/>
              </w:rPr>
              <w:t>lớp</w:t>
            </w:r>
            <w:r w:rsidRPr="00D57BE7">
              <w:rPr>
                <w:spacing w:val="-18"/>
                <w:sz w:val="26"/>
                <w:szCs w:val="26"/>
              </w:rPr>
              <w:t xml:space="preserve"> </w:t>
            </w:r>
            <w:r w:rsidRPr="00D57BE7">
              <w:rPr>
                <w:sz w:val="26"/>
                <w:szCs w:val="26"/>
              </w:rPr>
              <w:t>kết</w:t>
            </w:r>
            <w:r w:rsidRPr="00D57BE7">
              <w:rPr>
                <w:spacing w:val="-13"/>
                <w:sz w:val="26"/>
                <w:szCs w:val="26"/>
              </w:rPr>
              <w:t xml:space="preserve"> </w:t>
            </w:r>
            <w:r w:rsidRPr="00D57BE7">
              <w:rPr>
                <w:sz w:val="26"/>
                <w:szCs w:val="26"/>
              </w:rPr>
              <w:t>cấu</w:t>
            </w:r>
            <w:r w:rsidRPr="00D57BE7">
              <w:rPr>
                <w:spacing w:val="-15"/>
                <w:sz w:val="26"/>
                <w:szCs w:val="26"/>
              </w:rPr>
              <w:t xml:space="preserve"> </w:t>
            </w:r>
            <w:r w:rsidRPr="00D57BE7">
              <w:rPr>
                <w:sz w:val="26"/>
                <w:szCs w:val="26"/>
              </w:rPr>
              <w:t>áo</w:t>
            </w:r>
            <w:r w:rsidRPr="00D57BE7">
              <w:rPr>
                <w:spacing w:val="-15"/>
                <w:sz w:val="26"/>
                <w:szCs w:val="26"/>
              </w:rPr>
              <w:t xml:space="preserve"> </w:t>
            </w:r>
            <w:r w:rsidRPr="00D57BE7">
              <w:rPr>
                <w:sz w:val="26"/>
                <w:szCs w:val="26"/>
              </w:rPr>
              <w:t>đường</w:t>
            </w:r>
            <w:r w:rsidRPr="00D57BE7">
              <w:rPr>
                <w:spacing w:val="-14"/>
                <w:sz w:val="26"/>
                <w:szCs w:val="26"/>
              </w:rPr>
              <w:t xml:space="preserve"> </w:t>
            </w:r>
            <w:r w:rsidRPr="00D57BE7">
              <w:rPr>
                <w:sz w:val="26"/>
                <w:szCs w:val="26"/>
              </w:rPr>
              <w:t>bằng phương pháp sử dụng tấm ép cứng</w:t>
            </w:r>
          </w:p>
        </w:tc>
        <w:tc>
          <w:tcPr>
            <w:tcW w:w="1764" w:type="pct"/>
            <w:vAlign w:val="center"/>
          </w:tcPr>
          <w:p w:rsidR="007B13D6" w:rsidRPr="00D57BE7" w:rsidRDefault="007B13D6" w:rsidP="002E4969">
            <w:pPr>
              <w:pStyle w:val="TableParagraph"/>
              <w:jc w:val="center"/>
              <w:rPr>
                <w:b/>
                <w:sz w:val="26"/>
                <w:szCs w:val="26"/>
              </w:rPr>
            </w:pPr>
          </w:p>
          <w:p w:rsidR="007B13D6" w:rsidRPr="00D57BE7" w:rsidRDefault="007B13D6" w:rsidP="002E4969">
            <w:pPr>
              <w:pStyle w:val="TableParagraph"/>
              <w:jc w:val="center"/>
              <w:rPr>
                <w:sz w:val="26"/>
                <w:szCs w:val="26"/>
              </w:rPr>
            </w:pPr>
            <w:r w:rsidRPr="00D57BE7">
              <w:rPr>
                <w:sz w:val="26"/>
                <w:szCs w:val="26"/>
                <w:u w:val="single"/>
              </w:rPr>
              <w:t>TCVN</w:t>
            </w:r>
            <w:r w:rsidRPr="00D57BE7">
              <w:rPr>
                <w:spacing w:val="-6"/>
                <w:sz w:val="26"/>
                <w:szCs w:val="26"/>
                <w:u w:val="single"/>
              </w:rPr>
              <w:t xml:space="preserve"> </w:t>
            </w:r>
            <w:r w:rsidRPr="00D57BE7">
              <w:rPr>
                <w:sz w:val="26"/>
                <w:szCs w:val="26"/>
                <w:u w:val="single"/>
              </w:rPr>
              <w:t>8861</w:t>
            </w:r>
            <w:r w:rsidRPr="00D57BE7">
              <w:rPr>
                <w:spacing w:val="-3"/>
                <w:sz w:val="26"/>
                <w:szCs w:val="26"/>
                <w:u w:val="single"/>
              </w:rPr>
              <w:t xml:space="preserve"> </w:t>
            </w:r>
            <w:r w:rsidRPr="00D57BE7">
              <w:rPr>
                <w:sz w:val="26"/>
                <w:szCs w:val="26"/>
                <w:u w:val="single"/>
              </w:rPr>
              <w:t>:</w:t>
            </w:r>
            <w:r w:rsidRPr="00D57BE7">
              <w:rPr>
                <w:spacing w:val="-4"/>
                <w:sz w:val="26"/>
                <w:szCs w:val="26"/>
                <w:u w:val="single"/>
              </w:rPr>
              <w:t xml:space="preserve"> 2011</w:t>
            </w:r>
          </w:p>
        </w:tc>
      </w:tr>
      <w:tr w:rsidR="007B13D6" w:rsidRPr="00D57BE7" w:rsidTr="002E4969">
        <w:trPr>
          <w:trHeight w:val="779"/>
        </w:trPr>
        <w:tc>
          <w:tcPr>
            <w:tcW w:w="403" w:type="pct"/>
            <w:vAlign w:val="center"/>
          </w:tcPr>
          <w:p w:rsidR="007B13D6" w:rsidRPr="005E055E" w:rsidRDefault="007B13D6" w:rsidP="002E4969">
            <w:pPr>
              <w:pStyle w:val="TableParagraph"/>
              <w:jc w:val="center"/>
              <w:rPr>
                <w:sz w:val="26"/>
                <w:szCs w:val="26"/>
                <w:lang w:val="en-US"/>
              </w:rPr>
            </w:pPr>
            <w:r>
              <w:rPr>
                <w:spacing w:val="-5"/>
                <w:sz w:val="26"/>
                <w:szCs w:val="26"/>
                <w:lang w:val="en-US"/>
              </w:rPr>
              <w:lastRenderedPageBreak/>
              <w:t>7</w:t>
            </w:r>
          </w:p>
        </w:tc>
        <w:tc>
          <w:tcPr>
            <w:tcW w:w="2833" w:type="pct"/>
            <w:vAlign w:val="center"/>
          </w:tcPr>
          <w:p w:rsidR="007B13D6" w:rsidRPr="00D57BE7" w:rsidRDefault="007B13D6" w:rsidP="002E4969">
            <w:pPr>
              <w:pStyle w:val="TableParagraph"/>
              <w:ind w:left="63"/>
              <w:rPr>
                <w:sz w:val="26"/>
                <w:szCs w:val="26"/>
              </w:rPr>
            </w:pPr>
            <w:r w:rsidRPr="00D57BE7">
              <w:rPr>
                <w:sz w:val="26"/>
                <w:szCs w:val="26"/>
              </w:rPr>
              <w:t>Lớp móng cấp</w:t>
            </w:r>
            <w:r w:rsidRPr="00D57BE7">
              <w:rPr>
                <w:spacing w:val="-1"/>
                <w:sz w:val="26"/>
                <w:szCs w:val="26"/>
              </w:rPr>
              <w:t xml:space="preserve"> </w:t>
            </w:r>
            <w:r w:rsidRPr="00D57BE7">
              <w:rPr>
                <w:sz w:val="26"/>
                <w:szCs w:val="26"/>
              </w:rPr>
              <w:t>phối đá dăm</w:t>
            </w:r>
            <w:r w:rsidRPr="00D57BE7">
              <w:rPr>
                <w:spacing w:val="-4"/>
                <w:sz w:val="26"/>
                <w:szCs w:val="26"/>
              </w:rPr>
              <w:t xml:space="preserve"> </w:t>
            </w:r>
            <w:r w:rsidRPr="00D57BE7">
              <w:rPr>
                <w:sz w:val="26"/>
                <w:szCs w:val="26"/>
              </w:rPr>
              <w:t>trong</w:t>
            </w:r>
            <w:r w:rsidRPr="00D57BE7">
              <w:rPr>
                <w:spacing w:val="-1"/>
                <w:sz w:val="26"/>
                <w:szCs w:val="26"/>
              </w:rPr>
              <w:t xml:space="preserve"> </w:t>
            </w:r>
            <w:r w:rsidRPr="00D57BE7">
              <w:rPr>
                <w:sz w:val="26"/>
                <w:szCs w:val="26"/>
              </w:rPr>
              <w:t>kết cấu</w:t>
            </w:r>
            <w:r w:rsidRPr="00D57BE7">
              <w:rPr>
                <w:spacing w:val="-1"/>
                <w:sz w:val="26"/>
                <w:szCs w:val="26"/>
              </w:rPr>
              <w:t xml:space="preserve"> </w:t>
            </w:r>
            <w:r w:rsidRPr="00D57BE7">
              <w:rPr>
                <w:sz w:val="26"/>
                <w:szCs w:val="26"/>
              </w:rPr>
              <w:t>áo đường</w:t>
            </w:r>
            <w:r w:rsidRPr="00D57BE7">
              <w:rPr>
                <w:spacing w:val="-18"/>
                <w:sz w:val="26"/>
                <w:szCs w:val="26"/>
              </w:rPr>
              <w:t xml:space="preserve"> </w:t>
            </w:r>
            <w:r w:rsidRPr="00D57BE7">
              <w:rPr>
                <w:sz w:val="26"/>
                <w:szCs w:val="26"/>
              </w:rPr>
              <w:t>ô</w:t>
            </w:r>
            <w:r w:rsidRPr="00D57BE7">
              <w:rPr>
                <w:spacing w:val="-16"/>
                <w:sz w:val="26"/>
                <w:szCs w:val="26"/>
              </w:rPr>
              <w:t xml:space="preserve"> </w:t>
            </w:r>
            <w:r w:rsidRPr="00D57BE7">
              <w:rPr>
                <w:sz w:val="26"/>
                <w:szCs w:val="26"/>
              </w:rPr>
              <w:t>tô</w:t>
            </w:r>
            <w:r w:rsidRPr="00D57BE7">
              <w:rPr>
                <w:spacing w:val="-15"/>
                <w:sz w:val="26"/>
                <w:szCs w:val="26"/>
              </w:rPr>
              <w:t xml:space="preserve"> </w:t>
            </w:r>
            <w:r w:rsidRPr="00D57BE7">
              <w:rPr>
                <w:sz w:val="26"/>
                <w:szCs w:val="26"/>
              </w:rPr>
              <w:t>–</w:t>
            </w:r>
            <w:r w:rsidRPr="00D57BE7">
              <w:rPr>
                <w:spacing w:val="-14"/>
                <w:sz w:val="26"/>
                <w:szCs w:val="26"/>
              </w:rPr>
              <w:t xml:space="preserve"> </w:t>
            </w:r>
            <w:r w:rsidRPr="00D57BE7">
              <w:rPr>
                <w:sz w:val="26"/>
                <w:szCs w:val="26"/>
              </w:rPr>
              <w:t>Vật</w:t>
            </w:r>
            <w:r w:rsidRPr="00D57BE7">
              <w:rPr>
                <w:spacing w:val="-14"/>
                <w:sz w:val="26"/>
                <w:szCs w:val="26"/>
              </w:rPr>
              <w:t xml:space="preserve"> </w:t>
            </w:r>
            <w:r w:rsidRPr="00D57BE7">
              <w:rPr>
                <w:sz w:val="26"/>
                <w:szCs w:val="26"/>
              </w:rPr>
              <w:t>liệu,</w:t>
            </w:r>
            <w:r w:rsidRPr="00D57BE7">
              <w:rPr>
                <w:spacing w:val="-17"/>
                <w:sz w:val="26"/>
                <w:szCs w:val="26"/>
              </w:rPr>
              <w:t xml:space="preserve"> </w:t>
            </w:r>
            <w:r w:rsidRPr="00D57BE7">
              <w:rPr>
                <w:sz w:val="26"/>
                <w:szCs w:val="26"/>
              </w:rPr>
              <w:t>thi</w:t>
            </w:r>
            <w:r w:rsidRPr="00D57BE7">
              <w:rPr>
                <w:spacing w:val="-15"/>
                <w:sz w:val="26"/>
                <w:szCs w:val="26"/>
              </w:rPr>
              <w:t xml:space="preserve"> </w:t>
            </w:r>
            <w:r w:rsidRPr="00D57BE7">
              <w:rPr>
                <w:sz w:val="26"/>
                <w:szCs w:val="26"/>
              </w:rPr>
              <w:t>công</w:t>
            </w:r>
            <w:r w:rsidRPr="00D57BE7">
              <w:rPr>
                <w:spacing w:val="-16"/>
                <w:sz w:val="26"/>
                <w:szCs w:val="26"/>
              </w:rPr>
              <w:t xml:space="preserve"> </w:t>
            </w:r>
            <w:r w:rsidRPr="00D57BE7">
              <w:rPr>
                <w:sz w:val="26"/>
                <w:szCs w:val="26"/>
              </w:rPr>
              <w:t>và</w:t>
            </w:r>
            <w:r w:rsidRPr="00D57BE7">
              <w:rPr>
                <w:spacing w:val="-16"/>
                <w:sz w:val="26"/>
                <w:szCs w:val="26"/>
              </w:rPr>
              <w:t xml:space="preserve"> </w:t>
            </w:r>
            <w:r w:rsidRPr="00D57BE7">
              <w:rPr>
                <w:sz w:val="26"/>
                <w:szCs w:val="26"/>
              </w:rPr>
              <w:t>nghiệm</w:t>
            </w:r>
            <w:r w:rsidRPr="00D57BE7">
              <w:rPr>
                <w:spacing w:val="-19"/>
                <w:sz w:val="26"/>
                <w:szCs w:val="26"/>
              </w:rPr>
              <w:t xml:space="preserve"> </w:t>
            </w:r>
            <w:r w:rsidRPr="00D57BE7">
              <w:rPr>
                <w:spacing w:val="-5"/>
                <w:sz w:val="26"/>
                <w:szCs w:val="26"/>
              </w:rPr>
              <w:t>thu</w:t>
            </w:r>
          </w:p>
        </w:tc>
        <w:tc>
          <w:tcPr>
            <w:tcW w:w="1764" w:type="pct"/>
            <w:vAlign w:val="center"/>
          </w:tcPr>
          <w:p w:rsidR="007B13D6" w:rsidRPr="005E055E" w:rsidRDefault="007B13D6" w:rsidP="002E4969">
            <w:pPr>
              <w:pStyle w:val="TableParagraph"/>
              <w:jc w:val="center"/>
              <w:rPr>
                <w:sz w:val="26"/>
                <w:szCs w:val="26"/>
                <w:lang w:val="en-US"/>
              </w:rPr>
            </w:pPr>
            <w:r w:rsidRPr="00D57BE7">
              <w:rPr>
                <w:sz w:val="26"/>
                <w:szCs w:val="26"/>
                <w:u w:val="single"/>
              </w:rPr>
              <w:t>TCVN</w:t>
            </w:r>
            <w:r w:rsidRPr="00D57BE7">
              <w:rPr>
                <w:spacing w:val="-6"/>
                <w:sz w:val="26"/>
                <w:szCs w:val="26"/>
                <w:u w:val="single"/>
              </w:rPr>
              <w:t xml:space="preserve"> </w:t>
            </w:r>
            <w:r w:rsidRPr="00D57BE7">
              <w:rPr>
                <w:sz w:val="26"/>
                <w:szCs w:val="26"/>
                <w:u w:val="single"/>
              </w:rPr>
              <w:t>8859</w:t>
            </w:r>
            <w:r w:rsidRPr="00D57BE7">
              <w:rPr>
                <w:spacing w:val="-3"/>
                <w:sz w:val="26"/>
                <w:szCs w:val="26"/>
                <w:u w:val="single"/>
              </w:rPr>
              <w:t xml:space="preserve"> </w:t>
            </w:r>
            <w:r w:rsidRPr="00D57BE7">
              <w:rPr>
                <w:sz w:val="26"/>
                <w:szCs w:val="26"/>
                <w:u w:val="single"/>
              </w:rPr>
              <w:t>:</w:t>
            </w:r>
            <w:r w:rsidRPr="00D57BE7">
              <w:rPr>
                <w:spacing w:val="-4"/>
                <w:sz w:val="26"/>
                <w:szCs w:val="26"/>
                <w:u w:val="single"/>
              </w:rPr>
              <w:t xml:space="preserve"> 20</w:t>
            </w:r>
            <w:r>
              <w:rPr>
                <w:spacing w:val="-4"/>
                <w:sz w:val="26"/>
                <w:szCs w:val="26"/>
                <w:u w:val="single"/>
                <w:lang w:val="en-US"/>
              </w:rPr>
              <w:t>23</w:t>
            </w:r>
          </w:p>
        </w:tc>
      </w:tr>
      <w:tr w:rsidR="007B13D6" w:rsidRPr="00D57BE7" w:rsidTr="002E4969">
        <w:trPr>
          <w:trHeight w:val="431"/>
        </w:trPr>
        <w:tc>
          <w:tcPr>
            <w:tcW w:w="403" w:type="pct"/>
            <w:vAlign w:val="center"/>
          </w:tcPr>
          <w:p w:rsidR="007B13D6" w:rsidRPr="005E055E" w:rsidRDefault="007B13D6" w:rsidP="002E4969">
            <w:pPr>
              <w:pStyle w:val="TableParagraph"/>
              <w:jc w:val="center"/>
              <w:rPr>
                <w:sz w:val="26"/>
                <w:szCs w:val="26"/>
                <w:lang w:val="en-US"/>
              </w:rPr>
            </w:pPr>
            <w:r>
              <w:rPr>
                <w:spacing w:val="-5"/>
                <w:sz w:val="26"/>
                <w:szCs w:val="26"/>
                <w:lang w:val="en-US"/>
              </w:rPr>
              <w:t>8</w:t>
            </w:r>
          </w:p>
        </w:tc>
        <w:tc>
          <w:tcPr>
            <w:tcW w:w="2833" w:type="pct"/>
            <w:vAlign w:val="center"/>
          </w:tcPr>
          <w:p w:rsidR="007B13D6" w:rsidRPr="00D57BE7" w:rsidRDefault="007B13D6" w:rsidP="002E4969">
            <w:pPr>
              <w:pStyle w:val="TableParagraph"/>
              <w:ind w:left="63"/>
              <w:rPr>
                <w:sz w:val="26"/>
                <w:szCs w:val="26"/>
              </w:rPr>
            </w:pPr>
            <w:r w:rsidRPr="00D57BE7">
              <w:rPr>
                <w:sz w:val="26"/>
                <w:szCs w:val="26"/>
              </w:rPr>
              <w:t>Kết</w:t>
            </w:r>
            <w:r w:rsidRPr="00D57BE7">
              <w:rPr>
                <w:spacing w:val="-2"/>
                <w:sz w:val="26"/>
                <w:szCs w:val="26"/>
              </w:rPr>
              <w:t xml:space="preserve"> </w:t>
            </w:r>
            <w:r w:rsidRPr="00D57BE7">
              <w:rPr>
                <w:sz w:val="26"/>
                <w:szCs w:val="26"/>
              </w:rPr>
              <w:t>cấu</w:t>
            </w:r>
            <w:r w:rsidRPr="00D57BE7">
              <w:rPr>
                <w:spacing w:val="-4"/>
                <w:sz w:val="26"/>
                <w:szCs w:val="26"/>
              </w:rPr>
              <w:t xml:space="preserve"> </w:t>
            </w:r>
            <w:r w:rsidRPr="00D57BE7">
              <w:rPr>
                <w:sz w:val="26"/>
                <w:szCs w:val="26"/>
              </w:rPr>
              <w:t>áo</w:t>
            </w:r>
            <w:r w:rsidRPr="00D57BE7">
              <w:rPr>
                <w:spacing w:val="-4"/>
                <w:sz w:val="26"/>
                <w:szCs w:val="26"/>
              </w:rPr>
              <w:t xml:space="preserve"> </w:t>
            </w:r>
            <w:r w:rsidRPr="00D57BE7">
              <w:rPr>
                <w:sz w:val="26"/>
                <w:szCs w:val="26"/>
              </w:rPr>
              <w:t>đường</w:t>
            </w:r>
            <w:r w:rsidRPr="00D57BE7">
              <w:rPr>
                <w:spacing w:val="-3"/>
                <w:sz w:val="26"/>
                <w:szCs w:val="26"/>
              </w:rPr>
              <w:t xml:space="preserve"> </w:t>
            </w:r>
            <w:r w:rsidRPr="00D57BE7">
              <w:rPr>
                <w:sz w:val="26"/>
                <w:szCs w:val="26"/>
              </w:rPr>
              <w:t>đá</w:t>
            </w:r>
            <w:r w:rsidRPr="00D57BE7">
              <w:rPr>
                <w:spacing w:val="-4"/>
                <w:sz w:val="26"/>
                <w:szCs w:val="26"/>
              </w:rPr>
              <w:t xml:space="preserve"> </w:t>
            </w:r>
            <w:r w:rsidRPr="00D57BE7">
              <w:rPr>
                <w:sz w:val="26"/>
                <w:szCs w:val="26"/>
              </w:rPr>
              <w:t>dăm</w:t>
            </w:r>
            <w:r w:rsidRPr="00D57BE7">
              <w:rPr>
                <w:spacing w:val="-5"/>
                <w:sz w:val="26"/>
                <w:szCs w:val="26"/>
              </w:rPr>
              <w:t xml:space="preserve"> </w:t>
            </w:r>
            <w:r w:rsidRPr="00D57BE7">
              <w:rPr>
                <w:spacing w:val="-2"/>
                <w:sz w:val="26"/>
                <w:szCs w:val="26"/>
              </w:rPr>
              <w:t>nước:</w:t>
            </w:r>
          </w:p>
        </w:tc>
        <w:tc>
          <w:tcPr>
            <w:tcW w:w="1764" w:type="pct"/>
            <w:vAlign w:val="center"/>
          </w:tcPr>
          <w:p w:rsidR="007B13D6" w:rsidRPr="00D57BE7" w:rsidRDefault="007B13D6" w:rsidP="002E4969">
            <w:pPr>
              <w:pStyle w:val="TableParagraph"/>
              <w:jc w:val="center"/>
              <w:rPr>
                <w:sz w:val="26"/>
                <w:szCs w:val="26"/>
              </w:rPr>
            </w:pPr>
            <w:r w:rsidRPr="00D57BE7">
              <w:rPr>
                <w:sz w:val="26"/>
                <w:szCs w:val="26"/>
                <w:u w:val="single"/>
              </w:rPr>
              <w:t>TCVN</w:t>
            </w:r>
            <w:r w:rsidRPr="00D57BE7">
              <w:rPr>
                <w:spacing w:val="-6"/>
                <w:sz w:val="26"/>
                <w:szCs w:val="26"/>
                <w:u w:val="single"/>
              </w:rPr>
              <w:t xml:space="preserve"> </w:t>
            </w:r>
            <w:r w:rsidRPr="00D57BE7">
              <w:rPr>
                <w:sz w:val="26"/>
                <w:szCs w:val="26"/>
                <w:u w:val="single"/>
              </w:rPr>
              <w:t>9504</w:t>
            </w:r>
            <w:r w:rsidRPr="00D57BE7">
              <w:rPr>
                <w:spacing w:val="-3"/>
                <w:sz w:val="26"/>
                <w:szCs w:val="26"/>
                <w:u w:val="single"/>
              </w:rPr>
              <w:t xml:space="preserve"> </w:t>
            </w:r>
            <w:r w:rsidRPr="00D57BE7">
              <w:rPr>
                <w:sz w:val="26"/>
                <w:szCs w:val="26"/>
                <w:u w:val="single"/>
              </w:rPr>
              <w:t>:</w:t>
            </w:r>
            <w:r w:rsidRPr="00D57BE7">
              <w:rPr>
                <w:spacing w:val="-4"/>
                <w:sz w:val="26"/>
                <w:szCs w:val="26"/>
                <w:u w:val="single"/>
              </w:rPr>
              <w:t xml:space="preserve"> 2012</w:t>
            </w:r>
          </w:p>
        </w:tc>
      </w:tr>
      <w:tr w:rsidR="007B13D6" w:rsidRPr="00D57BE7" w:rsidTr="002E4969">
        <w:trPr>
          <w:trHeight w:val="431"/>
        </w:trPr>
        <w:tc>
          <w:tcPr>
            <w:tcW w:w="403" w:type="pct"/>
            <w:vAlign w:val="center"/>
          </w:tcPr>
          <w:p w:rsidR="007B13D6" w:rsidRPr="005E055E" w:rsidRDefault="007B13D6" w:rsidP="002E4969">
            <w:pPr>
              <w:pStyle w:val="TableParagraph"/>
              <w:jc w:val="center"/>
              <w:rPr>
                <w:spacing w:val="-5"/>
                <w:sz w:val="26"/>
                <w:szCs w:val="26"/>
                <w:lang w:val="en-US"/>
              </w:rPr>
            </w:pPr>
            <w:r>
              <w:rPr>
                <w:spacing w:val="-5"/>
                <w:sz w:val="26"/>
                <w:szCs w:val="26"/>
                <w:lang w:val="en-US"/>
              </w:rPr>
              <w:t>9</w:t>
            </w:r>
          </w:p>
        </w:tc>
        <w:tc>
          <w:tcPr>
            <w:tcW w:w="2833" w:type="pct"/>
            <w:vAlign w:val="center"/>
          </w:tcPr>
          <w:p w:rsidR="007B13D6" w:rsidRPr="00D57BE7" w:rsidRDefault="007B13D6" w:rsidP="002E4969">
            <w:pPr>
              <w:pStyle w:val="TableParagraph"/>
              <w:ind w:left="63"/>
              <w:rPr>
                <w:sz w:val="26"/>
                <w:szCs w:val="26"/>
              </w:rPr>
            </w:pPr>
            <w:r>
              <w:rPr>
                <w:sz w:val="26"/>
                <w:szCs w:val="26"/>
                <w:lang w:val="en-US"/>
              </w:rPr>
              <w:t>L</w:t>
            </w:r>
            <w:r w:rsidRPr="005E055E">
              <w:rPr>
                <w:sz w:val="26"/>
                <w:szCs w:val="26"/>
              </w:rPr>
              <w:t>ớp mặt đường bằng hỗn hợp nhựa nóng - thi công và nghiệm thu - phần 1 : bê tông nhựa chặt sử dụng nhựa đường thông thường</w:t>
            </w:r>
          </w:p>
        </w:tc>
        <w:tc>
          <w:tcPr>
            <w:tcW w:w="1764" w:type="pct"/>
            <w:vAlign w:val="center"/>
          </w:tcPr>
          <w:p w:rsidR="007B13D6" w:rsidRPr="00D57BE7" w:rsidRDefault="007B13D6" w:rsidP="002E4969">
            <w:pPr>
              <w:pStyle w:val="TableParagraph"/>
              <w:jc w:val="center"/>
              <w:rPr>
                <w:sz w:val="26"/>
                <w:szCs w:val="26"/>
                <w:u w:val="single"/>
              </w:rPr>
            </w:pPr>
            <w:r w:rsidRPr="005E055E">
              <w:rPr>
                <w:sz w:val="26"/>
                <w:szCs w:val="26"/>
                <w:u w:val="single"/>
              </w:rPr>
              <w:t>TCVN 13567-1 : 2022</w:t>
            </w:r>
          </w:p>
        </w:tc>
      </w:tr>
      <w:tr w:rsidR="007B13D6" w:rsidRPr="00D57BE7" w:rsidTr="002E4969">
        <w:trPr>
          <w:trHeight w:val="429"/>
        </w:trPr>
        <w:tc>
          <w:tcPr>
            <w:tcW w:w="403" w:type="pct"/>
            <w:vAlign w:val="center"/>
          </w:tcPr>
          <w:p w:rsidR="007B13D6" w:rsidRPr="00D57BE7" w:rsidRDefault="007B13D6" w:rsidP="002E4969">
            <w:pPr>
              <w:pStyle w:val="TableParagraph"/>
              <w:jc w:val="center"/>
              <w:rPr>
                <w:b/>
                <w:sz w:val="26"/>
                <w:szCs w:val="26"/>
              </w:rPr>
            </w:pPr>
            <w:r w:rsidRPr="00D57BE7">
              <w:rPr>
                <w:b/>
                <w:spacing w:val="-5"/>
                <w:sz w:val="26"/>
                <w:szCs w:val="26"/>
              </w:rPr>
              <w:t>II</w:t>
            </w:r>
          </w:p>
        </w:tc>
        <w:tc>
          <w:tcPr>
            <w:tcW w:w="2833" w:type="pct"/>
            <w:vAlign w:val="center"/>
          </w:tcPr>
          <w:p w:rsidR="007B13D6" w:rsidRPr="00D57BE7" w:rsidRDefault="007B13D6" w:rsidP="002E4969">
            <w:pPr>
              <w:pStyle w:val="TableParagraph"/>
              <w:ind w:left="63"/>
              <w:rPr>
                <w:b/>
                <w:sz w:val="26"/>
                <w:szCs w:val="26"/>
              </w:rPr>
            </w:pPr>
            <w:r w:rsidRPr="00D57BE7">
              <w:rPr>
                <w:b/>
                <w:sz w:val="26"/>
                <w:szCs w:val="26"/>
              </w:rPr>
              <w:t>Bê</w:t>
            </w:r>
            <w:r w:rsidRPr="00D57BE7">
              <w:rPr>
                <w:b/>
                <w:spacing w:val="-2"/>
                <w:sz w:val="26"/>
                <w:szCs w:val="26"/>
              </w:rPr>
              <w:t xml:space="preserve"> </w:t>
            </w:r>
            <w:r w:rsidRPr="00D57BE7">
              <w:rPr>
                <w:b/>
                <w:spacing w:val="-4"/>
                <w:sz w:val="26"/>
                <w:szCs w:val="26"/>
              </w:rPr>
              <w:t>tông</w:t>
            </w:r>
          </w:p>
        </w:tc>
        <w:tc>
          <w:tcPr>
            <w:tcW w:w="1764" w:type="pct"/>
            <w:vAlign w:val="center"/>
          </w:tcPr>
          <w:p w:rsidR="007B13D6" w:rsidRPr="00D57BE7" w:rsidRDefault="007B13D6" w:rsidP="002E4969">
            <w:pPr>
              <w:pStyle w:val="TableParagraph"/>
              <w:jc w:val="center"/>
              <w:rPr>
                <w:sz w:val="26"/>
                <w:szCs w:val="26"/>
              </w:rPr>
            </w:pPr>
          </w:p>
        </w:tc>
      </w:tr>
      <w:tr w:rsidR="007B13D6" w:rsidRPr="00D57BE7" w:rsidTr="002E4969">
        <w:trPr>
          <w:trHeight w:val="779"/>
        </w:trPr>
        <w:tc>
          <w:tcPr>
            <w:tcW w:w="403" w:type="pct"/>
            <w:vAlign w:val="center"/>
          </w:tcPr>
          <w:p w:rsidR="007B13D6" w:rsidRPr="00D57BE7" w:rsidRDefault="007B13D6" w:rsidP="002E4969">
            <w:pPr>
              <w:pStyle w:val="TableParagraph"/>
              <w:jc w:val="center"/>
              <w:rPr>
                <w:sz w:val="26"/>
                <w:szCs w:val="26"/>
              </w:rPr>
            </w:pPr>
            <w:r w:rsidRPr="00D57BE7">
              <w:rPr>
                <w:spacing w:val="-10"/>
                <w:sz w:val="26"/>
                <w:szCs w:val="26"/>
              </w:rPr>
              <w:t>1</w:t>
            </w:r>
          </w:p>
        </w:tc>
        <w:tc>
          <w:tcPr>
            <w:tcW w:w="2833" w:type="pct"/>
            <w:vAlign w:val="center"/>
          </w:tcPr>
          <w:p w:rsidR="007B13D6" w:rsidRPr="00D57BE7" w:rsidRDefault="007B13D6" w:rsidP="002E4969">
            <w:pPr>
              <w:pStyle w:val="TableParagraph"/>
              <w:ind w:left="63"/>
              <w:rPr>
                <w:sz w:val="26"/>
                <w:szCs w:val="26"/>
              </w:rPr>
            </w:pPr>
            <w:r w:rsidRPr="00D57BE7">
              <w:rPr>
                <w:sz w:val="26"/>
                <w:szCs w:val="26"/>
              </w:rPr>
              <w:t>Kết</w:t>
            </w:r>
            <w:r w:rsidRPr="00D57BE7">
              <w:rPr>
                <w:spacing w:val="-12"/>
                <w:sz w:val="26"/>
                <w:szCs w:val="26"/>
              </w:rPr>
              <w:t xml:space="preserve"> </w:t>
            </w:r>
            <w:r w:rsidRPr="00D57BE7">
              <w:rPr>
                <w:sz w:val="26"/>
                <w:szCs w:val="26"/>
              </w:rPr>
              <w:t>cấu</w:t>
            </w:r>
            <w:r w:rsidRPr="00D57BE7">
              <w:rPr>
                <w:spacing w:val="-12"/>
                <w:sz w:val="26"/>
                <w:szCs w:val="26"/>
              </w:rPr>
              <w:t xml:space="preserve"> </w:t>
            </w:r>
            <w:r w:rsidRPr="00D57BE7">
              <w:rPr>
                <w:sz w:val="26"/>
                <w:szCs w:val="26"/>
              </w:rPr>
              <w:t>bê</w:t>
            </w:r>
            <w:r w:rsidRPr="00D57BE7">
              <w:rPr>
                <w:spacing w:val="-15"/>
                <w:sz w:val="26"/>
                <w:szCs w:val="26"/>
              </w:rPr>
              <w:t xml:space="preserve"> </w:t>
            </w:r>
            <w:r w:rsidRPr="00D57BE7">
              <w:rPr>
                <w:sz w:val="26"/>
                <w:szCs w:val="26"/>
              </w:rPr>
              <w:t>tông</w:t>
            </w:r>
            <w:r w:rsidRPr="00D57BE7">
              <w:rPr>
                <w:spacing w:val="-15"/>
                <w:sz w:val="26"/>
                <w:szCs w:val="26"/>
              </w:rPr>
              <w:t xml:space="preserve"> </w:t>
            </w:r>
            <w:r w:rsidRPr="00D57BE7">
              <w:rPr>
                <w:sz w:val="26"/>
                <w:szCs w:val="26"/>
              </w:rPr>
              <w:t>và</w:t>
            </w:r>
            <w:r w:rsidRPr="00D57BE7">
              <w:rPr>
                <w:spacing w:val="-12"/>
                <w:sz w:val="26"/>
                <w:szCs w:val="26"/>
              </w:rPr>
              <w:t xml:space="preserve"> </w:t>
            </w:r>
            <w:r w:rsidRPr="00D57BE7">
              <w:rPr>
                <w:sz w:val="26"/>
                <w:szCs w:val="26"/>
              </w:rPr>
              <w:t>bê</w:t>
            </w:r>
            <w:r w:rsidRPr="00D57BE7">
              <w:rPr>
                <w:spacing w:val="-14"/>
                <w:sz w:val="26"/>
                <w:szCs w:val="26"/>
              </w:rPr>
              <w:t xml:space="preserve"> </w:t>
            </w:r>
            <w:r w:rsidRPr="00D57BE7">
              <w:rPr>
                <w:sz w:val="26"/>
                <w:szCs w:val="26"/>
              </w:rPr>
              <w:t>tông</w:t>
            </w:r>
            <w:r w:rsidRPr="00D57BE7">
              <w:rPr>
                <w:spacing w:val="-12"/>
                <w:sz w:val="26"/>
                <w:szCs w:val="26"/>
              </w:rPr>
              <w:t xml:space="preserve"> </w:t>
            </w:r>
            <w:r w:rsidRPr="00D57BE7">
              <w:rPr>
                <w:sz w:val="26"/>
                <w:szCs w:val="26"/>
              </w:rPr>
              <w:t>cốt</w:t>
            </w:r>
            <w:r w:rsidRPr="00D57BE7">
              <w:rPr>
                <w:spacing w:val="-14"/>
                <w:sz w:val="26"/>
                <w:szCs w:val="26"/>
              </w:rPr>
              <w:t xml:space="preserve"> </w:t>
            </w:r>
            <w:r w:rsidRPr="00D57BE7">
              <w:rPr>
                <w:sz w:val="26"/>
                <w:szCs w:val="26"/>
              </w:rPr>
              <w:t>thép</w:t>
            </w:r>
            <w:r w:rsidRPr="00D57BE7">
              <w:rPr>
                <w:spacing w:val="-14"/>
                <w:sz w:val="26"/>
                <w:szCs w:val="26"/>
              </w:rPr>
              <w:t xml:space="preserve"> </w:t>
            </w:r>
            <w:r w:rsidRPr="00D57BE7">
              <w:rPr>
                <w:sz w:val="26"/>
                <w:szCs w:val="26"/>
              </w:rPr>
              <w:t>toàn</w:t>
            </w:r>
            <w:r w:rsidRPr="00D57BE7">
              <w:rPr>
                <w:spacing w:val="-13"/>
                <w:sz w:val="26"/>
                <w:szCs w:val="26"/>
              </w:rPr>
              <w:t xml:space="preserve"> </w:t>
            </w:r>
            <w:r w:rsidRPr="00D57BE7">
              <w:rPr>
                <w:spacing w:val="-4"/>
                <w:sz w:val="26"/>
                <w:szCs w:val="26"/>
              </w:rPr>
              <w:t>khối</w:t>
            </w:r>
          </w:p>
          <w:p w:rsidR="007B13D6" w:rsidRPr="00D57BE7" w:rsidRDefault="007B13D6" w:rsidP="002E4969">
            <w:pPr>
              <w:pStyle w:val="TableParagraph"/>
              <w:ind w:left="63"/>
              <w:rPr>
                <w:sz w:val="26"/>
                <w:szCs w:val="26"/>
              </w:rPr>
            </w:pPr>
            <w:r w:rsidRPr="00D57BE7">
              <w:rPr>
                <w:sz w:val="26"/>
                <w:szCs w:val="26"/>
              </w:rPr>
              <w:t>-</w:t>
            </w:r>
            <w:r w:rsidRPr="00D57BE7">
              <w:rPr>
                <w:spacing w:val="-3"/>
                <w:sz w:val="26"/>
                <w:szCs w:val="26"/>
              </w:rPr>
              <w:t xml:space="preserve"> </w:t>
            </w:r>
            <w:r w:rsidRPr="00D57BE7">
              <w:rPr>
                <w:sz w:val="26"/>
                <w:szCs w:val="26"/>
              </w:rPr>
              <w:t>Quy</w:t>
            </w:r>
            <w:r w:rsidRPr="00D57BE7">
              <w:rPr>
                <w:spacing w:val="-5"/>
                <w:sz w:val="26"/>
                <w:szCs w:val="26"/>
              </w:rPr>
              <w:t xml:space="preserve"> </w:t>
            </w:r>
            <w:r w:rsidRPr="00D57BE7">
              <w:rPr>
                <w:sz w:val="26"/>
                <w:szCs w:val="26"/>
              </w:rPr>
              <w:t>phạm</w:t>
            </w:r>
            <w:r w:rsidRPr="00D57BE7">
              <w:rPr>
                <w:spacing w:val="-5"/>
                <w:sz w:val="26"/>
                <w:szCs w:val="26"/>
              </w:rPr>
              <w:t xml:space="preserve"> </w:t>
            </w:r>
            <w:r w:rsidRPr="00D57BE7">
              <w:rPr>
                <w:sz w:val="26"/>
                <w:szCs w:val="26"/>
              </w:rPr>
              <w:t>thi</w:t>
            </w:r>
            <w:r w:rsidRPr="00D57BE7">
              <w:rPr>
                <w:spacing w:val="1"/>
                <w:sz w:val="26"/>
                <w:szCs w:val="26"/>
              </w:rPr>
              <w:t xml:space="preserve"> </w:t>
            </w:r>
            <w:r w:rsidRPr="00D57BE7">
              <w:rPr>
                <w:sz w:val="26"/>
                <w:szCs w:val="26"/>
              </w:rPr>
              <w:t>công</w:t>
            </w:r>
            <w:r w:rsidRPr="00D57BE7">
              <w:rPr>
                <w:spacing w:val="-4"/>
                <w:sz w:val="26"/>
                <w:szCs w:val="26"/>
              </w:rPr>
              <w:t xml:space="preserve"> </w:t>
            </w:r>
            <w:r w:rsidRPr="00D57BE7">
              <w:rPr>
                <w:sz w:val="26"/>
                <w:szCs w:val="26"/>
              </w:rPr>
              <w:t>và</w:t>
            </w:r>
            <w:r w:rsidRPr="00D57BE7">
              <w:rPr>
                <w:spacing w:val="-2"/>
                <w:sz w:val="26"/>
                <w:szCs w:val="26"/>
              </w:rPr>
              <w:t xml:space="preserve"> </w:t>
            </w:r>
            <w:r w:rsidRPr="00D57BE7">
              <w:rPr>
                <w:sz w:val="26"/>
                <w:szCs w:val="26"/>
              </w:rPr>
              <w:t>nghiệm</w:t>
            </w:r>
            <w:r w:rsidRPr="00D57BE7">
              <w:rPr>
                <w:spacing w:val="-7"/>
                <w:sz w:val="26"/>
                <w:szCs w:val="26"/>
              </w:rPr>
              <w:t xml:space="preserve"> </w:t>
            </w:r>
            <w:r w:rsidRPr="00D57BE7">
              <w:rPr>
                <w:spacing w:val="-5"/>
                <w:sz w:val="26"/>
                <w:szCs w:val="26"/>
              </w:rPr>
              <w:t>thu</w:t>
            </w:r>
          </w:p>
        </w:tc>
        <w:tc>
          <w:tcPr>
            <w:tcW w:w="1764" w:type="pct"/>
            <w:vAlign w:val="center"/>
          </w:tcPr>
          <w:p w:rsidR="007B13D6" w:rsidRPr="00D57BE7" w:rsidRDefault="007B13D6" w:rsidP="002E4969">
            <w:pPr>
              <w:pStyle w:val="TableParagraph"/>
              <w:jc w:val="center"/>
              <w:rPr>
                <w:sz w:val="26"/>
                <w:szCs w:val="26"/>
              </w:rPr>
            </w:pPr>
            <w:r w:rsidRPr="00D57BE7">
              <w:rPr>
                <w:sz w:val="26"/>
                <w:szCs w:val="26"/>
                <w:u w:val="single"/>
              </w:rPr>
              <w:t>TCVN</w:t>
            </w:r>
            <w:r w:rsidRPr="00D57BE7">
              <w:rPr>
                <w:spacing w:val="-4"/>
                <w:sz w:val="26"/>
                <w:szCs w:val="26"/>
                <w:u w:val="single"/>
              </w:rPr>
              <w:t xml:space="preserve"> </w:t>
            </w:r>
            <w:r w:rsidRPr="00D57BE7">
              <w:rPr>
                <w:sz w:val="26"/>
                <w:szCs w:val="26"/>
                <w:u w:val="single"/>
              </w:rPr>
              <w:t>4453</w:t>
            </w:r>
            <w:r w:rsidRPr="00D57BE7">
              <w:rPr>
                <w:spacing w:val="-3"/>
                <w:sz w:val="26"/>
                <w:szCs w:val="26"/>
                <w:u w:val="single"/>
              </w:rPr>
              <w:t xml:space="preserve"> </w:t>
            </w:r>
            <w:r w:rsidRPr="00D57BE7">
              <w:rPr>
                <w:sz w:val="26"/>
                <w:szCs w:val="26"/>
                <w:u w:val="single"/>
              </w:rPr>
              <w:t>-</w:t>
            </w:r>
            <w:r w:rsidRPr="00D57BE7">
              <w:rPr>
                <w:spacing w:val="-3"/>
                <w:sz w:val="26"/>
                <w:szCs w:val="26"/>
                <w:u w:val="single"/>
              </w:rPr>
              <w:t xml:space="preserve"> </w:t>
            </w:r>
            <w:r w:rsidRPr="00D57BE7">
              <w:rPr>
                <w:spacing w:val="-4"/>
                <w:sz w:val="26"/>
                <w:szCs w:val="26"/>
                <w:u w:val="single"/>
              </w:rPr>
              <w:t>1995</w:t>
            </w:r>
          </w:p>
        </w:tc>
      </w:tr>
      <w:tr w:rsidR="007B13D6" w:rsidRPr="00D57BE7" w:rsidTr="002E4969">
        <w:trPr>
          <w:trHeight w:val="779"/>
        </w:trPr>
        <w:tc>
          <w:tcPr>
            <w:tcW w:w="403" w:type="pct"/>
            <w:vAlign w:val="center"/>
          </w:tcPr>
          <w:p w:rsidR="007B13D6" w:rsidRPr="00D57BE7" w:rsidRDefault="007B13D6" w:rsidP="002E4969">
            <w:pPr>
              <w:pStyle w:val="TableParagraph"/>
              <w:jc w:val="center"/>
              <w:rPr>
                <w:sz w:val="26"/>
                <w:szCs w:val="26"/>
              </w:rPr>
            </w:pPr>
            <w:r w:rsidRPr="00D57BE7">
              <w:rPr>
                <w:spacing w:val="-10"/>
                <w:sz w:val="26"/>
                <w:szCs w:val="26"/>
              </w:rPr>
              <w:t>2</w:t>
            </w:r>
          </w:p>
        </w:tc>
        <w:tc>
          <w:tcPr>
            <w:tcW w:w="2833" w:type="pct"/>
            <w:vAlign w:val="center"/>
          </w:tcPr>
          <w:p w:rsidR="007B13D6" w:rsidRPr="00D57BE7" w:rsidRDefault="007B13D6" w:rsidP="002E4969">
            <w:pPr>
              <w:pStyle w:val="TableParagraph"/>
              <w:ind w:left="63"/>
              <w:rPr>
                <w:sz w:val="26"/>
                <w:szCs w:val="26"/>
              </w:rPr>
            </w:pPr>
            <w:r w:rsidRPr="00D57BE7">
              <w:rPr>
                <w:sz w:val="26"/>
                <w:szCs w:val="26"/>
              </w:rPr>
              <w:t>Kết</w:t>
            </w:r>
            <w:r w:rsidRPr="00D57BE7">
              <w:rPr>
                <w:spacing w:val="35"/>
                <w:sz w:val="26"/>
                <w:szCs w:val="26"/>
              </w:rPr>
              <w:t xml:space="preserve"> </w:t>
            </w:r>
            <w:r w:rsidRPr="00D57BE7">
              <w:rPr>
                <w:sz w:val="26"/>
                <w:szCs w:val="26"/>
              </w:rPr>
              <w:t>cấu bê tông và bê tông</w:t>
            </w:r>
            <w:r w:rsidRPr="00D57BE7">
              <w:rPr>
                <w:spacing w:val="35"/>
                <w:sz w:val="26"/>
                <w:szCs w:val="26"/>
              </w:rPr>
              <w:t xml:space="preserve"> </w:t>
            </w:r>
            <w:r w:rsidRPr="00D57BE7">
              <w:rPr>
                <w:sz w:val="26"/>
                <w:szCs w:val="26"/>
              </w:rPr>
              <w:t>cốt thép.</w:t>
            </w:r>
            <w:r w:rsidRPr="00D57BE7">
              <w:rPr>
                <w:spacing w:val="35"/>
                <w:sz w:val="26"/>
                <w:szCs w:val="26"/>
              </w:rPr>
              <w:t xml:space="preserve"> </w:t>
            </w:r>
            <w:r w:rsidRPr="00D57BE7">
              <w:rPr>
                <w:sz w:val="26"/>
                <w:szCs w:val="26"/>
              </w:rPr>
              <w:t>Điều kiện tối thiểu để thi công và nghiệm thu</w:t>
            </w:r>
          </w:p>
        </w:tc>
        <w:tc>
          <w:tcPr>
            <w:tcW w:w="1764" w:type="pct"/>
            <w:vAlign w:val="center"/>
          </w:tcPr>
          <w:p w:rsidR="007B13D6" w:rsidRPr="00D57BE7" w:rsidRDefault="007B13D6" w:rsidP="002E4969">
            <w:pPr>
              <w:pStyle w:val="TableParagraph"/>
              <w:jc w:val="center"/>
              <w:rPr>
                <w:sz w:val="26"/>
                <w:szCs w:val="26"/>
              </w:rPr>
            </w:pPr>
            <w:r w:rsidRPr="00D57BE7">
              <w:rPr>
                <w:sz w:val="26"/>
                <w:szCs w:val="26"/>
                <w:u w:val="single"/>
              </w:rPr>
              <w:t>TCVN</w:t>
            </w:r>
            <w:r w:rsidRPr="00D57BE7">
              <w:rPr>
                <w:spacing w:val="-10"/>
                <w:sz w:val="26"/>
                <w:szCs w:val="26"/>
                <w:u w:val="single"/>
              </w:rPr>
              <w:t xml:space="preserve"> </w:t>
            </w:r>
            <w:r w:rsidRPr="00D57BE7">
              <w:rPr>
                <w:spacing w:val="-2"/>
                <w:sz w:val="26"/>
                <w:szCs w:val="26"/>
                <w:u w:val="single"/>
              </w:rPr>
              <w:t>5724:1993</w:t>
            </w:r>
          </w:p>
        </w:tc>
      </w:tr>
      <w:tr w:rsidR="007B13D6" w:rsidRPr="00D57BE7" w:rsidTr="002E4969">
        <w:trPr>
          <w:trHeight w:val="676"/>
        </w:trPr>
        <w:tc>
          <w:tcPr>
            <w:tcW w:w="403" w:type="pct"/>
            <w:vAlign w:val="center"/>
          </w:tcPr>
          <w:p w:rsidR="007B13D6" w:rsidRPr="00D57BE7" w:rsidRDefault="007B13D6" w:rsidP="002E4969">
            <w:pPr>
              <w:pStyle w:val="TableParagraph"/>
              <w:jc w:val="center"/>
              <w:rPr>
                <w:sz w:val="26"/>
                <w:szCs w:val="26"/>
              </w:rPr>
            </w:pPr>
            <w:r w:rsidRPr="00D57BE7">
              <w:rPr>
                <w:spacing w:val="-10"/>
                <w:sz w:val="26"/>
                <w:szCs w:val="26"/>
              </w:rPr>
              <w:t>3</w:t>
            </w:r>
          </w:p>
        </w:tc>
        <w:tc>
          <w:tcPr>
            <w:tcW w:w="2833" w:type="pct"/>
            <w:vAlign w:val="center"/>
          </w:tcPr>
          <w:p w:rsidR="007B13D6" w:rsidRPr="00D57BE7" w:rsidRDefault="007B13D6" w:rsidP="002E4969">
            <w:pPr>
              <w:pStyle w:val="TableParagraph"/>
              <w:ind w:left="63"/>
              <w:rPr>
                <w:sz w:val="26"/>
                <w:szCs w:val="26"/>
                <w:lang w:val="en-US"/>
              </w:rPr>
            </w:pPr>
            <w:r w:rsidRPr="00D57BE7">
              <w:rPr>
                <w:sz w:val="26"/>
                <w:szCs w:val="26"/>
              </w:rPr>
              <w:t>Kết</w:t>
            </w:r>
            <w:r w:rsidRPr="00D57BE7">
              <w:rPr>
                <w:spacing w:val="-3"/>
                <w:sz w:val="26"/>
                <w:szCs w:val="26"/>
              </w:rPr>
              <w:t xml:space="preserve"> </w:t>
            </w:r>
            <w:r w:rsidRPr="00D57BE7">
              <w:rPr>
                <w:sz w:val="26"/>
                <w:szCs w:val="26"/>
              </w:rPr>
              <w:t>cấu</w:t>
            </w:r>
            <w:r w:rsidRPr="00D57BE7">
              <w:rPr>
                <w:spacing w:val="-2"/>
                <w:sz w:val="26"/>
                <w:szCs w:val="26"/>
              </w:rPr>
              <w:t xml:space="preserve"> </w:t>
            </w:r>
            <w:r w:rsidRPr="00D57BE7">
              <w:rPr>
                <w:sz w:val="26"/>
                <w:szCs w:val="26"/>
              </w:rPr>
              <w:t>bê</w:t>
            </w:r>
            <w:r w:rsidRPr="00D57BE7">
              <w:rPr>
                <w:spacing w:val="-2"/>
                <w:sz w:val="26"/>
                <w:szCs w:val="26"/>
              </w:rPr>
              <w:t xml:space="preserve"> </w:t>
            </w:r>
            <w:r w:rsidRPr="00D57BE7">
              <w:rPr>
                <w:sz w:val="26"/>
                <w:szCs w:val="26"/>
              </w:rPr>
              <w:t>tông</w:t>
            </w:r>
            <w:r w:rsidRPr="00D57BE7">
              <w:rPr>
                <w:spacing w:val="-4"/>
                <w:sz w:val="26"/>
                <w:szCs w:val="26"/>
              </w:rPr>
              <w:t xml:space="preserve"> </w:t>
            </w:r>
            <w:r w:rsidRPr="00D57BE7">
              <w:rPr>
                <w:sz w:val="26"/>
                <w:szCs w:val="26"/>
              </w:rPr>
              <w:t>và</w:t>
            </w:r>
            <w:r w:rsidRPr="00D57BE7">
              <w:rPr>
                <w:spacing w:val="-5"/>
                <w:sz w:val="26"/>
                <w:szCs w:val="26"/>
              </w:rPr>
              <w:t xml:space="preserve"> </w:t>
            </w:r>
            <w:r w:rsidRPr="00D57BE7">
              <w:rPr>
                <w:sz w:val="26"/>
                <w:szCs w:val="26"/>
              </w:rPr>
              <w:t>bê</w:t>
            </w:r>
            <w:r w:rsidRPr="00D57BE7">
              <w:rPr>
                <w:spacing w:val="-4"/>
                <w:sz w:val="26"/>
                <w:szCs w:val="26"/>
              </w:rPr>
              <w:t xml:space="preserve"> </w:t>
            </w:r>
            <w:r w:rsidRPr="00D57BE7">
              <w:rPr>
                <w:sz w:val="26"/>
                <w:szCs w:val="26"/>
              </w:rPr>
              <w:t>tông</w:t>
            </w:r>
            <w:r w:rsidRPr="00D57BE7">
              <w:rPr>
                <w:spacing w:val="-2"/>
                <w:sz w:val="26"/>
                <w:szCs w:val="26"/>
              </w:rPr>
              <w:t xml:space="preserve"> </w:t>
            </w:r>
            <w:r w:rsidRPr="00D57BE7">
              <w:rPr>
                <w:sz w:val="26"/>
                <w:szCs w:val="26"/>
              </w:rPr>
              <w:t>cốt</w:t>
            </w:r>
            <w:r w:rsidRPr="00D57BE7">
              <w:rPr>
                <w:spacing w:val="-4"/>
                <w:sz w:val="26"/>
                <w:szCs w:val="26"/>
              </w:rPr>
              <w:t xml:space="preserve"> </w:t>
            </w:r>
            <w:r w:rsidRPr="00D57BE7">
              <w:rPr>
                <w:sz w:val="26"/>
                <w:szCs w:val="26"/>
              </w:rPr>
              <w:t>thép</w:t>
            </w:r>
            <w:r w:rsidRPr="00D57BE7">
              <w:rPr>
                <w:spacing w:val="-5"/>
                <w:sz w:val="26"/>
                <w:szCs w:val="26"/>
              </w:rPr>
              <w:t xml:space="preserve"> </w:t>
            </w:r>
            <w:r w:rsidRPr="00D57BE7">
              <w:rPr>
                <w:sz w:val="26"/>
                <w:szCs w:val="26"/>
              </w:rPr>
              <w:t>lắp</w:t>
            </w:r>
            <w:r w:rsidRPr="00D57BE7">
              <w:rPr>
                <w:spacing w:val="-4"/>
                <w:sz w:val="26"/>
                <w:szCs w:val="26"/>
              </w:rPr>
              <w:t xml:space="preserve"> ghép</w:t>
            </w:r>
            <w:r w:rsidRPr="00D57BE7">
              <w:rPr>
                <w:spacing w:val="-4"/>
                <w:sz w:val="26"/>
                <w:szCs w:val="26"/>
                <w:lang w:val="en-US"/>
              </w:rPr>
              <w:t xml:space="preserve"> </w:t>
            </w:r>
            <w:r w:rsidRPr="00D57BE7">
              <w:rPr>
                <w:sz w:val="26"/>
                <w:szCs w:val="26"/>
              </w:rPr>
              <w:t>-</w:t>
            </w:r>
            <w:r w:rsidRPr="00D57BE7">
              <w:rPr>
                <w:spacing w:val="-3"/>
                <w:sz w:val="26"/>
                <w:szCs w:val="26"/>
              </w:rPr>
              <w:t xml:space="preserve"> </w:t>
            </w:r>
            <w:r w:rsidRPr="00D57BE7">
              <w:rPr>
                <w:sz w:val="26"/>
                <w:szCs w:val="26"/>
              </w:rPr>
              <w:t>Quy</w:t>
            </w:r>
            <w:r w:rsidRPr="00D57BE7">
              <w:rPr>
                <w:spacing w:val="-5"/>
                <w:sz w:val="26"/>
                <w:szCs w:val="26"/>
              </w:rPr>
              <w:t xml:space="preserve"> </w:t>
            </w:r>
            <w:r w:rsidRPr="00D57BE7">
              <w:rPr>
                <w:sz w:val="26"/>
                <w:szCs w:val="26"/>
              </w:rPr>
              <w:t>phạm</w:t>
            </w:r>
            <w:r w:rsidRPr="00D57BE7">
              <w:rPr>
                <w:spacing w:val="-5"/>
                <w:sz w:val="26"/>
                <w:szCs w:val="26"/>
              </w:rPr>
              <w:t xml:space="preserve"> </w:t>
            </w:r>
            <w:r w:rsidRPr="00D57BE7">
              <w:rPr>
                <w:sz w:val="26"/>
                <w:szCs w:val="26"/>
              </w:rPr>
              <w:t>thi</w:t>
            </w:r>
            <w:r w:rsidRPr="00D57BE7">
              <w:rPr>
                <w:spacing w:val="1"/>
                <w:sz w:val="26"/>
                <w:szCs w:val="26"/>
              </w:rPr>
              <w:t xml:space="preserve"> </w:t>
            </w:r>
            <w:r w:rsidRPr="00D57BE7">
              <w:rPr>
                <w:sz w:val="26"/>
                <w:szCs w:val="26"/>
              </w:rPr>
              <w:t>công</w:t>
            </w:r>
            <w:r w:rsidRPr="00D57BE7">
              <w:rPr>
                <w:spacing w:val="-4"/>
                <w:sz w:val="26"/>
                <w:szCs w:val="26"/>
              </w:rPr>
              <w:t xml:space="preserve"> </w:t>
            </w:r>
            <w:r w:rsidRPr="00D57BE7">
              <w:rPr>
                <w:sz w:val="26"/>
                <w:szCs w:val="26"/>
              </w:rPr>
              <w:t>và</w:t>
            </w:r>
            <w:r w:rsidRPr="00D57BE7">
              <w:rPr>
                <w:spacing w:val="-2"/>
                <w:sz w:val="26"/>
                <w:szCs w:val="26"/>
              </w:rPr>
              <w:t xml:space="preserve"> </w:t>
            </w:r>
            <w:r w:rsidRPr="00D57BE7">
              <w:rPr>
                <w:sz w:val="26"/>
                <w:szCs w:val="26"/>
              </w:rPr>
              <w:t>nghiệm</w:t>
            </w:r>
            <w:r w:rsidRPr="00D57BE7">
              <w:rPr>
                <w:spacing w:val="-7"/>
                <w:sz w:val="26"/>
                <w:szCs w:val="26"/>
              </w:rPr>
              <w:t xml:space="preserve"> </w:t>
            </w:r>
            <w:r w:rsidRPr="00D57BE7">
              <w:rPr>
                <w:spacing w:val="-5"/>
                <w:sz w:val="26"/>
                <w:szCs w:val="26"/>
              </w:rPr>
              <w:t>thu</w:t>
            </w:r>
          </w:p>
        </w:tc>
        <w:tc>
          <w:tcPr>
            <w:tcW w:w="1764" w:type="pct"/>
            <w:vAlign w:val="center"/>
          </w:tcPr>
          <w:p w:rsidR="007B13D6" w:rsidRPr="00D57BE7" w:rsidRDefault="007B13D6" w:rsidP="002E4969">
            <w:pPr>
              <w:pStyle w:val="TableParagraph"/>
              <w:jc w:val="center"/>
              <w:rPr>
                <w:sz w:val="26"/>
                <w:szCs w:val="26"/>
              </w:rPr>
            </w:pPr>
            <w:r w:rsidRPr="0026654A">
              <w:rPr>
                <w:sz w:val="26"/>
                <w:szCs w:val="26"/>
                <w:u w:val="single"/>
              </w:rPr>
              <w:t>TCVN 9115:2019</w:t>
            </w:r>
          </w:p>
        </w:tc>
      </w:tr>
      <w:tr w:rsidR="007B13D6" w:rsidRPr="00D57BE7" w:rsidTr="002E4969">
        <w:trPr>
          <w:trHeight w:val="676"/>
        </w:trPr>
        <w:tc>
          <w:tcPr>
            <w:tcW w:w="403" w:type="pct"/>
            <w:vAlign w:val="center"/>
          </w:tcPr>
          <w:p w:rsidR="007B13D6" w:rsidRPr="00D57BE7" w:rsidRDefault="007B13D6" w:rsidP="002E4969">
            <w:pPr>
              <w:pStyle w:val="TableParagraph"/>
              <w:jc w:val="center"/>
              <w:rPr>
                <w:spacing w:val="-10"/>
                <w:sz w:val="26"/>
                <w:szCs w:val="26"/>
              </w:rPr>
            </w:pPr>
            <w:r w:rsidRPr="00D57BE7">
              <w:rPr>
                <w:spacing w:val="-10"/>
                <w:sz w:val="26"/>
                <w:szCs w:val="26"/>
              </w:rPr>
              <w:t>4</w:t>
            </w:r>
          </w:p>
        </w:tc>
        <w:tc>
          <w:tcPr>
            <w:tcW w:w="2833" w:type="pct"/>
            <w:vAlign w:val="center"/>
          </w:tcPr>
          <w:p w:rsidR="007B13D6" w:rsidRPr="00D57BE7" w:rsidRDefault="007B13D6" w:rsidP="002E4969">
            <w:pPr>
              <w:pStyle w:val="TableParagraph"/>
              <w:ind w:left="63"/>
              <w:rPr>
                <w:sz w:val="26"/>
                <w:szCs w:val="26"/>
              </w:rPr>
            </w:pPr>
            <w:r w:rsidRPr="00D57BE7">
              <w:rPr>
                <w:sz w:val="26"/>
                <w:szCs w:val="26"/>
              </w:rPr>
              <w:t>Kết</w:t>
            </w:r>
            <w:r w:rsidRPr="00D57BE7">
              <w:rPr>
                <w:spacing w:val="40"/>
                <w:sz w:val="26"/>
                <w:szCs w:val="26"/>
              </w:rPr>
              <w:t xml:space="preserve"> </w:t>
            </w:r>
            <w:r w:rsidRPr="00D57BE7">
              <w:rPr>
                <w:sz w:val="26"/>
                <w:szCs w:val="26"/>
              </w:rPr>
              <w:t>cấu</w:t>
            </w:r>
            <w:r w:rsidRPr="00D57BE7">
              <w:rPr>
                <w:spacing w:val="40"/>
                <w:sz w:val="26"/>
                <w:szCs w:val="26"/>
              </w:rPr>
              <w:t xml:space="preserve"> </w:t>
            </w:r>
            <w:r w:rsidRPr="00D57BE7">
              <w:rPr>
                <w:sz w:val="26"/>
                <w:szCs w:val="26"/>
              </w:rPr>
              <w:t>BT&amp;BTCT,</w:t>
            </w:r>
            <w:r w:rsidRPr="00D57BE7">
              <w:rPr>
                <w:spacing w:val="40"/>
                <w:sz w:val="26"/>
                <w:szCs w:val="26"/>
              </w:rPr>
              <w:t xml:space="preserve"> </w:t>
            </w:r>
            <w:r w:rsidRPr="00D57BE7">
              <w:rPr>
                <w:sz w:val="26"/>
                <w:szCs w:val="26"/>
              </w:rPr>
              <w:t>hướng</w:t>
            </w:r>
            <w:r w:rsidRPr="00D57BE7">
              <w:rPr>
                <w:spacing w:val="40"/>
                <w:sz w:val="26"/>
                <w:szCs w:val="26"/>
              </w:rPr>
              <w:t xml:space="preserve"> </w:t>
            </w:r>
            <w:r w:rsidRPr="00D57BE7">
              <w:rPr>
                <w:sz w:val="26"/>
                <w:szCs w:val="26"/>
              </w:rPr>
              <w:t>dẫn</w:t>
            </w:r>
            <w:r w:rsidRPr="00D57BE7">
              <w:rPr>
                <w:spacing w:val="40"/>
                <w:sz w:val="26"/>
                <w:szCs w:val="26"/>
              </w:rPr>
              <w:t xml:space="preserve"> </w:t>
            </w:r>
            <w:r w:rsidRPr="00D57BE7">
              <w:rPr>
                <w:sz w:val="26"/>
                <w:szCs w:val="26"/>
              </w:rPr>
              <w:t>kỹ</w:t>
            </w:r>
            <w:r w:rsidRPr="00D57BE7">
              <w:rPr>
                <w:spacing w:val="40"/>
                <w:sz w:val="26"/>
                <w:szCs w:val="26"/>
              </w:rPr>
              <w:t xml:space="preserve"> </w:t>
            </w:r>
            <w:r w:rsidRPr="00D57BE7">
              <w:rPr>
                <w:sz w:val="26"/>
                <w:szCs w:val="26"/>
              </w:rPr>
              <w:t>thuật phòng chống nứt</w:t>
            </w:r>
          </w:p>
        </w:tc>
        <w:tc>
          <w:tcPr>
            <w:tcW w:w="1764" w:type="pct"/>
            <w:vAlign w:val="center"/>
          </w:tcPr>
          <w:p w:rsidR="007B13D6" w:rsidRPr="00D57BE7" w:rsidRDefault="007B13D6" w:rsidP="002E4969">
            <w:pPr>
              <w:pStyle w:val="TableParagraph"/>
              <w:jc w:val="center"/>
              <w:rPr>
                <w:sz w:val="26"/>
                <w:szCs w:val="26"/>
                <w:u w:val="single"/>
              </w:rPr>
            </w:pPr>
            <w:r w:rsidRPr="0026654A">
              <w:rPr>
                <w:sz w:val="26"/>
                <w:szCs w:val="26"/>
                <w:u w:val="single"/>
              </w:rPr>
              <w:t>TCVN 9345:2012</w:t>
            </w:r>
          </w:p>
        </w:tc>
      </w:tr>
      <w:tr w:rsidR="007B13D6" w:rsidRPr="00D57BE7" w:rsidTr="002E4969">
        <w:trPr>
          <w:trHeight w:val="676"/>
        </w:trPr>
        <w:tc>
          <w:tcPr>
            <w:tcW w:w="403" w:type="pct"/>
            <w:vAlign w:val="center"/>
          </w:tcPr>
          <w:p w:rsidR="007B13D6" w:rsidRPr="008D1F91" w:rsidRDefault="007B13D6" w:rsidP="002E4969">
            <w:pPr>
              <w:pStyle w:val="TableParagraph"/>
              <w:jc w:val="center"/>
              <w:rPr>
                <w:spacing w:val="-10"/>
                <w:sz w:val="26"/>
                <w:szCs w:val="26"/>
                <w:lang w:val="en-US"/>
              </w:rPr>
            </w:pPr>
            <w:r>
              <w:rPr>
                <w:spacing w:val="-10"/>
                <w:sz w:val="26"/>
                <w:szCs w:val="26"/>
                <w:lang w:val="en-US"/>
              </w:rPr>
              <w:t>5</w:t>
            </w:r>
          </w:p>
        </w:tc>
        <w:tc>
          <w:tcPr>
            <w:tcW w:w="2833" w:type="pct"/>
            <w:vAlign w:val="center"/>
          </w:tcPr>
          <w:p w:rsidR="007B13D6" w:rsidRPr="00D57BE7" w:rsidRDefault="007B13D6" w:rsidP="002E4969">
            <w:pPr>
              <w:pStyle w:val="TableParagraph"/>
              <w:ind w:left="63"/>
              <w:rPr>
                <w:sz w:val="26"/>
                <w:szCs w:val="26"/>
              </w:rPr>
            </w:pPr>
            <w:r w:rsidRPr="00D57BE7">
              <w:rPr>
                <w:sz w:val="26"/>
                <w:szCs w:val="26"/>
              </w:rPr>
              <w:t>Bê</w:t>
            </w:r>
            <w:r w:rsidRPr="00D57BE7">
              <w:rPr>
                <w:spacing w:val="-4"/>
                <w:sz w:val="26"/>
                <w:szCs w:val="26"/>
              </w:rPr>
              <w:t xml:space="preserve"> </w:t>
            </w:r>
            <w:r w:rsidRPr="00D57BE7">
              <w:rPr>
                <w:sz w:val="26"/>
                <w:szCs w:val="26"/>
              </w:rPr>
              <w:t>tông,</w:t>
            </w:r>
            <w:r w:rsidRPr="00D57BE7">
              <w:rPr>
                <w:spacing w:val="-2"/>
                <w:sz w:val="26"/>
                <w:szCs w:val="26"/>
              </w:rPr>
              <w:t xml:space="preserve"> </w:t>
            </w:r>
            <w:r w:rsidRPr="00D57BE7">
              <w:rPr>
                <w:sz w:val="26"/>
                <w:szCs w:val="26"/>
              </w:rPr>
              <w:t>yêu</w:t>
            </w:r>
            <w:r w:rsidRPr="00D57BE7">
              <w:rPr>
                <w:spacing w:val="-2"/>
                <w:sz w:val="26"/>
                <w:szCs w:val="26"/>
              </w:rPr>
              <w:t xml:space="preserve"> </w:t>
            </w:r>
            <w:r w:rsidRPr="00D57BE7">
              <w:rPr>
                <w:sz w:val="26"/>
                <w:szCs w:val="26"/>
              </w:rPr>
              <w:t>cầu</w:t>
            </w:r>
            <w:r w:rsidRPr="00D57BE7">
              <w:rPr>
                <w:spacing w:val="-2"/>
                <w:sz w:val="26"/>
                <w:szCs w:val="26"/>
              </w:rPr>
              <w:t xml:space="preserve"> </w:t>
            </w:r>
            <w:r w:rsidRPr="00D57BE7">
              <w:rPr>
                <w:sz w:val="26"/>
                <w:szCs w:val="26"/>
              </w:rPr>
              <w:t>bảo</w:t>
            </w:r>
            <w:r w:rsidRPr="00D57BE7">
              <w:rPr>
                <w:spacing w:val="-4"/>
                <w:sz w:val="26"/>
                <w:szCs w:val="26"/>
              </w:rPr>
              <w:t xml:space="preserve"> </w:t>
            </w:r>
            <w:r w:rsidRPr="00D57BE7">
              <w:rPr>
                <w:sz w:val="26"/>
                <w:szCs w:val="26"/>
              </w:rPr>
              <w:t>dưỡng</w:t>
            </w:r>
            <w:r w:rsidRPr="00D57BE7">
              <w:rPr>
                <w:spacing w:val="-2"/>
                <w:sz w:val="26"/>
                <w:szCs w:val="26"/>
              </w:rPr>
              <w:t xml:space="preserve"> </w:t>
            </w:r>
            <w:r w:rsidRPr="00D57BE7">
              <w:rPr>
                <w:sz w:val="26"/>
                <w:szCs w:val="26"/>
              </w:rPr>
              <w:t>ẩm</w:t>
            </w:r>
            <w:r w:rsidRPr="00D57BE7">
              <w:rPr>
                <w:spacing w:val="-8"/>
                <w:sz w:val="26"/>
                <w:szCs w:val="26"/>
              </w:rPr>
              <w:t xml:space="preserve"> </w:t>
            </w:r>
            <w:r w:rsidRPr="00D57BE7">
              <w:rPr>
                <w:sz w:val="26"/>
                <w:szCs w:val="26"/>
              </w:rPr>
              <w:t>tự</w:t>
            </w:r>
            <w:r w:rsidRPr="00D57BE7">
              <w:rPr>
                <w:spacing w:val="-2"/>
                <w:sz w:val="26"/>
                <w:szCs w:val="26"/>
              </w:rPr>
              <w:t xml:space="preserve"> </w:t>
            </w:r>
            <w:r w:rsidRPr="00D57BE7">
              <w:rPr>
                <w:spacing w:val="-4"/>
                <w:sz w:val="26"/>
                <w:szCs w:val="26"/>
              </w:rPr>
              <w:t>nhiên</w:t>
            </w:r>
          </w:p>
        </w:tc>
        <w:tc>
          <w:tcPr>
            <w:tcW w:w="1764" w:type="pct"/>
            <w:vAlign w:val="center"/>
          </w:tcPr>
          <w:p w:rsidR="007B13D6" w:rsidRPr="00D57BE7" w:rsidRDefault="007B13D6" w:rsidP="002E4969">
            <w:pPr>
              <w:pStyle w:val="TableParagraph"/>
              <w:jc w:val="center"/>
              <w:rPr>
                <w:sz w:val="26"/>
                <w:szCs w:val="26"/>
                <w:u w:val="single"/>
              </w:rPr>
            </w:pPr>
            <w:r w:rsidRPr="005E055E">
              <w:rPr>
                <w:sz w:val="26"/>
                <w:szCs w:val="26"/>
                <w:u w:val="single"/>
              </w:rPr>
              <w:t>TCVN 8828 : 2011</w:t>
            </w:r>
          </w:p>
        </w:tc>
      </w:tr>
      <w:tr w:rsidR="007B13D6" w:rsidRPr="00D57BE7" w:rsidTr="002E4969">
        <w:trPr>
          <w:trHeight w:val="676"/>
        </w:trPr>
        <w:tc>
          <w:tcPr>
            <w:tcW w:w="403" w:type="pct"/>
            <w:vAlign w:val="center"/>
          </w:tcPr>
          <w:p w:rsidR="007B13D6" w:rsidRPr="008D1F91" w:rsidRDefault="007B13D6" w:rsidP="002E4969">
            <w:pPr>
              <w:pStyle w:val="TableParagraph"/>
              <w:jc w:val="center"/>
              <w:rPr>
                <w:spacing w:val="-10"/>
                <w:sz w:val="26"/>
                <w:szCs w:val="26"/>
                <w:lang w:val="en-US"/>
              </w:rPr>
            </w:pPr>
            <w:r>
              <w:rPr>
                <w:spacing w:val="-10"/>
                <w:sz w:val="26"/>
                <w:szCs w:val="26"/>
                <w:lang w:val="en-US"/>
              </w:rPr>
              <w:t>6</w:t>
            </w:r>
          </w:p>
        </w:tc>
        <w:tc>
          <w:tcPr>
            <w:tcW w:w="2833" w:type="pct"/>
            <w:vAlign w:val="center"/>
          </w:tcPr>
          <w:p w:rsidR="007B13D6" w:rsidRPr="00D57BE7" w:rsidRDefault="007B13D6" w:rsidP="002E4969">
            <w:pPr>
              <w:pStyle w:val="TableParagraph"/>
              <w:ind w:left="63"/>
              <w:rPr>
                <w:sz w:val="26"/>
                <w:szCs w:val="26"/>
              </w:rPr>
            </w:pPr>
            <w:r w:rsidRPr="00D57BE7">
              <w:rPr>
                <w:sz w:val="26"/>
                <w:szCs w:val="26"/>
              </w:rPr>
              <w:t>Xi</w:t>
            </w:r>
            <w:r w:rsidRPr="00D57BE7">
              <w:rPr>
                <w:spacing w:val="-5"/>
                <w:sz w:val="26"/>
                <w:szCs w:val="26"/>
              </w:rPr>
              <w:t xml:space="preserve"> </w:t>
            </w:r>
            <w:r w:rsidRPr="00D57BE7">
              <w:rPr>
                <w:sz w:val="26"/>
                <w:szCs w:val="26"/>
              </w:rPr>
              <w:t>măng</w:t>
            </w:r>
            <w:r w:rsidRPr="00D57BE7">
              <w:rPr>
                <w:spacing w:val="-7"/>
                <w:sz w:val="26"/>
                <w:szCs w:val="26"/>
              </w:rPr>
              <w:t xml:space="preserve"> </w:t>
            </w:r>
            <w:r w:rsidRPr="00D57BE7">
              <w:rPr>
                <w:sz w:val="26"/>
                <w:szCs w:val="26"/>
              </w:rPr>
              <w:t>-</w:t>
            </w:r>
            <w:r w:rsidRPr="00D57BE7">
              <w:rPr>
                <w:spacing w:val="-9"/>
                <w:sz w:val="26"/>
                <w:szCs w:val="26"/>
              </w:rPr>
              <w:t xml:space="preserve"> </w:t>
            </w:r>
            <w:r w:rsidRPr="00D57BE7">
              <w:rPr>
                <w:sz w:val="26"/>
                <w:szCs w:val="26"/>
              </w:rPr>
              <w:t>Phương</w:t>
            </w:r>
            <w:r w:rsidRPr="00D57BE7">
              <w:rPr>
                <w:spacing w:val="-8"/>
                <w:sz w:val="26"/>
                <w:szCs w:val="26"/>
              </w:rPr>
              <w:t xml:space="preserve"> </w:t>
            </w:r>
            <w:r w:rsidRPr="00D57BE7">
              <w:rPr>
                <w:sz w:val="26"/>
                <w:szCs w:val="26"/>
              </w:rPr>
              <w:t>pháp</w:t>
            </w:r>
            <w:r w:rsidRPr="00D57BE7">
              <w:rPr>
                <w:spacing w:val="-9"/>
                <w:sz w:val="26"/>
                <w:szCs w:val="26"/>
              </w:rPr>
              <w:t xml:space="preserve"> </w:t>
            </w:r>
            <w:r w:rsidRPr="00D57BE7">
              <w:rPr>
                <w:sz w:val="26"/>
                <w:szCs w:val="26"/>
              </w:rPr>
              <w:t>lấy</w:t>
            </w:r>
            <w:r w:rsidRPr="00D57BE7">
              <w:rPr>
                <w:spacing w:val="-10"/>
                <w:sz w:val="26"/>
                <w:szCs w:val="26"/>
              </w:rPr>
              <w:t xml:space="preserve"> </w:t>
            </w:r>
            <w:r w:rsidRPr="00D57BE7">
              <w:rPr>
                <w:sz w:val="26"/>
                <w:szCs w:val="26"/>
              </w:rPr>
              <w:t>mẫu</w:t>
            </w:r>
            <w:r w:rsidRPr="00D57BE7">
              <w:rPr>
                <w:spacing w:val="-8"/>
                <w:sz w:val="26"/>
                <w:szCs w:val="26"/>
              </w:rPr>
              <w:t xml:space="preserve"> </w:t>
            </w:r>
            <w:r w:rsidRPr="00D57BE7">
              <w:rPr>
                <w:sz w:val="26"/>
                <w:szCs w:val="26"/>
              </w:rPr>
              <w:t>và</w:t>
            </w:r>
            <w:r w:rsidRPr="00D57BE7">
              <w:rPr>
                <w:spacing w:val="-9"/>
                <w:sz w:val="26"/>
                <w:szCs w:val="26"/>
              </w:rPr>
              <w:t xml:space="preserve"> </w:t>
            </w:r>
            <w:r w:rsidRPr="00D57BE7">
              <w:rPr>
                <w:sz w:val="26"/>
                <w:szCs w:val="26"/>
              </w:rPr>
              <w:t>chuẩn</w:t>
            </w:r>
            <w:r w:rsidRPr="00D57BE7">
              <w:rPr>
                <w:spacing w:val="-10"/>
                <w:sz w:val="26"/>
                <w:szCs w:val="26"/>
              </w:rPr>
              <w:t xml:space="preserve"> </w:t>
            </w:r>
            <w:r w:rsidRPr="00D57BE7">
              <w:rPr>
                <w:sz w:val="26"/>
                <w:szCs w:val="26"/>
              </w:rPr>
              <w:t>bị mẫu thử</w:t>
            </w:r>
          </w:p>
        </w:tc>
        <w:tc>
          <w:tcPr>
            <w:tcW w:w="1764" w:type="pct"/>
            <w:vAlign w:val="center"/>
          </w:tcPr>
          <w:p w:rsidR="007B13D6" w:rsidRPr="00D57BE7" w:rsidRDefault="007B13D6" w:rsidP="002E4969">
            <w:pPr>
              <w:pStyle w:val="TableParagraph"/>
              <w:jc w:val="center"/>
              <w:rPr>
                <w:sz w:val="26"/>
                <w:szCs w:val="26"/>
                <w:u w:val="single"/>
              </w:rPr>
            </w:pPr>
            <w:r w:rsidRPr="00D57BE7">
              <w:rPr>
                <w:sz w:val="26"/>
                <w:szCs w:val="26"/>
                <w:u w:val="single"/>
              </w:rPr>
              <w:t>TCVN</w:t>
            </w:r>
            <w:r w:rsidRPr="00D57BE7">
              <w:rPr>
                <w:spacing w:val="-10"/>
                <w:sz w:val="26"/>
                <w:szCs w:val="26"/>
                <w:u w:val="single"/>
              </w:rPr>
              <w:t xml:space="preserve"> </w:t>
            </w:r>
            <w:r w:rsidRPr="00D57BE7">
              <w:rPr>
                <w:spacing w:val="-2"/>
                <w:sz w:val="26"/>
                <w:szCs w:val="26"/>
                <w:u w:val="single"/>
              </w:rPr>
              <w:t>4787:2009</w:t>
            </w:r>
          </w:p>
        </w:tc>
      </w:tr>
      <w:tr w:rsidR="007B13D6" w:rsidRPr="00D57BE7" w:rsidTr="002E4969">
        <w:trPr>
          <w:trHeight w:val="676"/>
        </w:trPr>
        <w:tc>
          <w:tcPr>
            <w:tcW w:w="403" w:type="pct"/>
            <w:vAlign w:val="center"/>
          </w:tcPr>
          <w:p w:rsidR="007B13D6" w:rsidRPr="008D1F91" w:rsidRDefault="007B13D6" w:rsidP="002E4969">
            <w:pPr>
              <w:pStyle w:val="TableParagraph"/>
              <w:jc w:val="center"/>
              <w:rPr>
                <w:spacing w:val="-10"/>
                <w:sz w:val="26"/>
                <w:szCs w:val="26"/>
                <w:lang w:val="en-US"/>
              </w:rPr>
            </w:pPr>
            <w:r>
              <w:rPr>
                <w:spacing w:val="-5"/>
                <w:sz w:val="26"/>
                <w:szCs w:val="26"/>
                <w:lang w:val="en-US"/>
              </w:rPr>
              <w:t>7</w:t>
            </w:r>
          </w:p>
        </w:tc>
        <w:tc>
          <w:tcPr>
            <w:tcW w:w="2833" w:type="pct"/>
            <w:vAlign w:val="center"/>
          </w:tcPr>
          <w:p w:rsidR="007B13D6" w:rsidRPr="00D57BE7" w:rsidRDefault="007B13D6" w:rsidP="002E4969">
            <w:pPr>
              <w:pStyle w:val="TableParagraph"/>
              <w:ind w:left="63"/>
              <w:rPr>
                <w:sz w:val="26"/>
                <w:szCs w:val="26"/>
              </w:rPr>
            </w:pPr>
            <w:r w:rsidRPr="00D57BE7">
              <w:rPr>
                <w:sz w:val="26"/>
                <w:szCs w:val="26"/>
              </w:rPr>
              <w:t>Cốt liệu</w:t>
            </w:r>
            <w:r w:rsidRPr="00D57BE7">
              <w:rPr>
                <w:spacing w:val="31"/>
                <w:sz w:val="26"/>
                <w:szCs w:val="26"/>
              </w:rPr>
              <w:t xml:space="preserve"> </w:t>
            </w:r>
            <w:r w:rsidRPr="00D57BE7">
              <w:rPr>
                <w:sz w:val="26"/>
                <w:szCs w:val="26"/>
              </w:rPr>
              <w:t>cho bê tông và vữa –</w:t>
            </w:r>
            <w:r w:rsidRPr="00D57BE7">
              <w:rPr>
                <w:spacing w:val="31"/>
                <w:sz w:val="26"/>
                <w:szCs w:val="26"/>
              </w:rPr>
              <w:t xml:space="preserve"> </w:t>
            </w:r>
            <w:r w:rsidRPr="00D57BE7">
              <w:rPr>
                <w:sz w:val="26"/>
                <w:szCs w:val="26"/>
              </w:rPr>
              <w:t>Yêu cầu kỹ</w:t>
            </w:r>
            <w:r w:rsidRPr="00D57BE7">
              <w:rPr>
                <w:spacing w:val="40"/>
                <w:sz w:val="26"/>
                <w:szCs w:val="26"/>
              </w:rPr>
              <w:t xml:space="preserve"> </w:t>
            </w:r>
            <w:r w:rsidRPr="00D57BE7">
              <w:rPr>
                <w:spacing w:val="-2"/>
                <w:sz w:val="26"/>
                <w:szCs w:val="26"/>
              </w:rPr>
              <w:t>thuật</w:t>
            </w:r>
          </w:p>
        </w:tc>
        <w:tc>
          <w:tcPr>
            <w:tcW w:w="1764" w:type="pct"/>
            <w:vAlign w:val="center"/>
          </w:tcPr>
          <w:p w:rsidR="007B13D6" w:rsidRPr="00D57BE7" w:rsidRDefault="007B13D6" w:rsidP="002E4969">
            <w:pPr>
              <w:pStyle w:val="TableParagraph"/>
              <w:jc w:val="center"/>
              <w:rPr>
                <w:sz w:val="26"/>
                <w:szCs w:val="26"/>
                <w:u w:val="single"/>
              </w:rPr>
            </w:pPr>
            <w:r w:rsidRPr="00D57BE7">
              <w:rPr>
                <w:sz w:val="26"/>
                <w:szCs w:val="26"/>
                <w:u w:val="single"/>
              </w:rPr>
              <w:t>TCVN</w:t>
            </w:r>
            <w:r w:rsidRPr="00D57BE7">
              <w:rPr>
                <w:spacing w:val="-10"/>
                <w:sz w:val="26"/>
                <w:szCs w:val="26"/>
                <w:u w:val="single"/>
              </w:rPr>
              <w:t xml:space="preserve"> </w:t>
            </w:r>
            <w:r w:rsidRPr="00D57BE7">
              <w:rPr>
                <w:spacing w:val="-2"/>
                <w:sz w:val="26"/>
                <w:szCs w:val="26"/>
                <w:u w:val="single"/>
              </w:rPr>
              <w:t>7570:2006</w:t>
            </w:r>
          </w:p>
        </w:tc>
      </w:tr>
      <w:tr w:rsidR="007B13D6" w:rsidRPr="00D57BE7" w:rsidTr="002E4969">
        <w:trPr>
          <w:trHeight w:val="676"/>
        </w:trPr>
        <w:tc>
          <w:tcPr>
            <w:tcW w:w="403" w:type="pct"/>
            <w:vAlign w:val="center"/>
          </w:tcPr>
          <w:p w:rsidR="007B13D6" w:rsidRPr="008D1F91" w:rsidRDefault="007B13D6" w:rsidP="002E4969">
            <w:pPr>
              <w:pStyle w:val="TableParagraph"/>
              <w:jc w:val="center"/>
              <w:rPr>
                <w:spacing w:val="-5"/>
                <w:sz w:val="26"/>
                <w:szCs w:val="26"/>
                <w:lang w:val="en-US"/>
              </w:rPr>
            </w:pPr>
            <w:r>
              <w:rPr>
                <w:spacing w:val="-5"/>
                <w:sz w:val="26"/>
                <w:szCs w:val="26"/>
                <w:lang w:val="en-US"/>
              </w:rPr>
              <w:t>8</w:t>
            </w:r>
          </w:p>
        </w:tc>
        <w:tc>
          <w:tcPr>
            <w:tcW w:w="2833" w:type="pct"/>
            <w:vAlign w:val="center"/>
          </w:tcPr>
          <w:p w:rsidR="007B13D6" w:rsidRPr="00D57BE7" w:rsidRDefault="007B13D6" w:rsidP="002E4969">
            <w:pPr>
              <w:pStyle w:val="TableParagraph"/>
              <w:ind w:left="63"/>
              <w:rPr>
                <w:sz w:val="26"/>
                <w:szCs w:val="26"/>
              </w:rPr>
            </w:pPr>
            <w:r w:rsidRPr="00D57BE7">
              <w:rPr>
                <w:sz w:val="26"/>
                <w:szCs w:val="26"/>
              </w:rPr>
              <w:t xml:space="preserve">Cốt liệu cho bê tông và vữa – Phương pháp </w:t>
            </w:r>
            <w:r w:rsidRPr="00D57BE7">
              <w:rPr>
                <w:spacing w:val="-4"/>
                <w:sz w:val="26"/>
                <w:szCs w:val="26"/>
              </w:rPr>
              <w:t>thử</w:t>
            </w:r>
          </w:p>
        </w:tc>
        <w:tc>
          <w:tcPr>
            <w:tcW w:w="1764" w:type="pct"/>
            <w:vAlign w:val="center"/>
          </w:tcPr>
          <w:p w:rsidR="007B13D6" w:rsidRPr="00D57BE7" w:rsidRDefault="007B13D6" w:rsidP="002E4969">
            <w:pPr>
              <w:pStyle w:val="TableParagraph"/>
              <w:jc w:val="center"/>
              <w:rPr>
                <w:sz w:val="26"/>
                <w:szCs w:val="26"/>
                <w:u w:val="single"/>
              </w:rPr>
            </w:pPr>
            <w:r w:rsidRPr="00D57BE7">
              <w:rPr>
                <w:sz w:val="26"/>
                <w:szCs w:val="26"/>
                <w:u w:val="single"/>
              </w:rPr>
              <w:t>TCVN</w:t>
            </w:r>
            <w:r w:rsidRPr="00D57BE7">
              <w:rPr>
                <w:spacing w:val="-10"/>
                <w:sz w:val="26"/>
                <w:szCs w:val="26"/>
                <w:u w:val="single"/>
              </w:rPr>
              <w:t xml:space="preserve"> </w:t>
            </w:r>
            <w:r w:rsidRPr="00D57BE7">
              <w:rPr>
                <w:spacing w:val="-2"/>
                <w:sz w:val="26"/>
                <w:szCs w:val="26"/>
                <w:u w:val="single"/>
              </w:rPr>
              <w:t>7572:2006</w:t>
            </w:r>
          </w:p>
        </w:tc>
      </w:tr>
      <w:tr w:rsidR="007B13D6" w:rsidRPr="00D57BE7" w:rsidTr="002E4969">
        <w:trPr>
          <w:trHeight w:val="676"/>
        </w:trPr>
        <w:tc>
          <w:tcPr>
            <w:tcW w:w="403" w:type="pct"/>
            <w:vAlign w:val="center"/>
          </w:tcPr>
          <w:p w:rsidR="007B13D6" w:rsidRPr="008D1F91" w:rsidRDefault="007B13D6" w:rsidP="002E4969">
            <w:pPr>
              <w:pStyle w:val="TableParagraph"/>
              <w:jc w:val="center"/>
              <w:rPr>
                <w:spacing w:val="-5"/>
                <w:sz w:val="26"/>
                <w:szCs w:val="26"/>
                <w:lang w:val="en-US"/>
              </w:rPr>
            </w:pPr>
            <w:r>
              <w:rPr>
                <w:spacing w:val="-5"/>
                <w:sz w:val="26"/>
                <w:szCs w:val="26"/>
                <w:lang w:val="en-US"/>
              </w:rPr>
              <w:t>9</w:t>
            </w:r>
          </w:p>
        </w:tc>
        <w:tc>
          <w:tcPr>
            <w:tcW w:w="2833" w:type="pct"/>
            <w:vAlign w:val="center"/>
          </w:tcPr>
          <w:p w:rsidR="007B13D6" w:rsidRPr="00D57BE7" w:rsidRDefault="007B13D6" w:rsidP="002E4969">
            <w:pPr>
              <w:pStyle w:val="TableParagraph"/>
              <w:ind w:left="63"/>
              <w:rPr>
                <w:sz w:val="26"/>
                <w:szCs w:val="26"/>
              </w:rPr>
            </w:pPr>
            <w:r w:rsidRPr="00D57BE7">
              <w:rPr>
                <w:sz w:val="26"/>
                <w:szCs w:val="26"/>
              </w:rPr>
              <w:t>Hỗn</w:t>
            </w:r>
            <w:r w:rsidRPr="00D57BE7">
              <w:rPr>
                <w:spacing w:val="-8"/>
                <w:sz w:val="26"/>
                <w:szCs w:val="26"/>
              </w:rPr>
              <w:t xml:space="preserve"> </w:t>
            </w:r>
            <w:r w:rsidRPr="00D57BE7">
              <w:rPr>
                <w:sz w:val="26"/>
                <w:szCs w:val="26"/>
              </w:rPr>
              <w:t>hợp</w:t>
            </w:r>
            <w:r w:rsidRPr="00D57BE7">
              <w:rPr>
                <w:spacing w:val="-6"/>
                <w:sz w:val="26"/>
                <w:szCs w:val="26"/>
              </w:rPr>
              <w:t xml:space="preserve"> </w:t>
            </w:r>
            <w:r w:rsidRPr="00D57BE7">
              <w:rPr>
                <w:sz w:val="26"/>
                <w:szCs w:val="26"/>
              </w:rPr>
              <w:t>bê</w:t>
            </w:r>
            <w:r w:rsidRPr="00D57BE7">
              <w:rPr>
                <w:spacing w:val="-7"/>
                <w:sz w:val="26"/>
                <w:szCs w:val="26"/>
              </w:rPr>
              <w:t xml:space="preserve"> </w:t>
            </w:r>
            <w:r w:rsidRPr="00D57BE7">
              <w:rPr>
                <w:sz w:val="26"/>
                <w:szCs w:val="26"/>
              </w:rPr>
              <w:t>tông</w:t>
            </w:r>
            <w:r w:rsidRPr="00D57BE7">
              <w:rPr>
                <w:spacing w:val="-8"/>
                <w:sz w:val="26"/>
                <w:szCs w:val="26"/>
              </w:rPr>
              <w:t xml:space="preserve"> </w:t>
            </w:r>
            <w:r w:rsidRPr="00D57BE7">
              <w:rPr>
                <w:sz w:val="26"/>
                <w:szCs w:val="26"/>
              </w:rPr>
              <w:t>và</w:t>
            </w:r>
            <w:r w:rsidRPr="00D57BE7">
              <w:rPr>
                <w:spacing w:val="-7"/>
                <w:sz w:val="26"/>
                <w:szCs w:val="26"/>
              </w:rPr>
              <w:t xml:space="preserve"> </w:t>
            </w:r>
            <w:r w:rsidRPr="00D57BE7">
              <w:rPr>
                <w:sz w:val="26"/>
                <w:szCs w:val="26"/>
              </w:rPr>
              <w:t>bê</w:t>
            </w:r>
            <w:r w:rsidRPr="00D57BE7">
              <w:rPr>
                <w:spacing w:val="-7"/>
                <w:sz w:val="26"/>
                <w:szCs w:val="26"/>
              </w:rPr>
              <w:t xml:space="preserve"> </w:t>
            </w:r>
            <w:r w:rsidRPr="00D57BE7">
              <w:rPr>
                <w:sz w:val="26"/>
                <w:szCs w:val="26"/>
              </w:rPr>
              <w:t>tông</w:t>
            </w:r>
            <w:r w:rsidRPr="00D57BE7">
              <w:rPr>
                <w:spacing w:val="-8"/>
                <w:sz w:val="26"/>
                <w:szCs w:val="26"/>
              </w:rPr>
              <w:t xml:space="preserve"> </w:t>
            </w:r>
            <w:r w:rsidRPr="00D57BE7">
              <w:rPr>
                <w:sz w:val="26"/>
                <w:szCs w:val="26"/>
              </w:rPr>
              <w:t>g</w:t>
            </w:r>
            <w:r w:rsidRPr="00D57BE7">
              <w:rPr>
                <w:spacing w:val="-8"/>
                <w:sz w:val="26"/>
                <w:szCs w:val="26"/>
              </w:rPr>
              <w:t xml:space="preserve"> </w:t>
            </w:r>
            <w:r w:rsidRPr="00D57BE7">
              <w:rPr>
                <w:sz w:val="26"/>
                <w:szCs w:val="26"/>
              </w:rPr>
              <w:t>-</w:t>
            </w:r>
            <w:r w:rsidRPr="00D57BE7">
              <w:rPr>
                <w:spacing w:val="-7"/>
                <w:sz w:val="26"/>
                <w:szCs w:val="26"/>
              </w:rPr>
              <w:t xml:space="preserve"> </w:t>
            </w:r>
            <w:r w:rsidRPr="00D57BE7">
              <w:rPr>
                <w:sz w:val="26"/>
                <w:szCs w:val="26"/>
              </w:rPr>
              <w:t>Lấy mẫu, chế tạo và bảo dưỡng mẫu thử</w:t>
            </w:r>
          </w:p>
        </w:tc>
        <w:tc>
          <w:tcPr>
            <w:tcW w:w="1764" w:type="pct"/>
            <w:vAlign w:val="center"/>
          </w:tcPr>
          <w:p w:rsidR="007B13D6" w:rsidRPr="00D57BE7" w:rsidRDefault="007B13D6" w:rsidP="002E4969">
            <w:pPr>
              <w:pStyle w:val="TableParagraph"/>
              <w:jc w:val="center"/>
              <w:rPr>
                <w:sz w:val="26"/>
                <w:szCs w:val="26"/>
                <w:u w:val="single"/>
              </w:rPr>
            </w:pPr>
            <w:r w:rsidRPr="005E055E">
              <w:rPr>
                <w:sz w:val="26"/>
                <w:szCs w:val="26"/>
                <w:u w:val="single"/>
              </w:rPr>
              <w:t xml:space="preserve">TCVN 3105:2022 </w:t>
            </w:r>
          </w:p>
        </w:tc>
      </w:tr>
      <w:tr w:rsidR="007B13D6" w:rsidRPr="00D57BE7" w:rsidTr="002E4969">
        <w:trPr>
          <w:trHeight w:val="676"/>
        </w:trPr>
        <w:tc>
          <w:tcPr>
            <w:tcW w:w="403" w:type="pct"/>
            <w:vAlign w:val="center"/>
          </w:tcPr>
          <w:p w:rsidR="007B13D6" w:rsidRPr="008D1F91" w:rsidRDefault="007B13D6" w:rsidP="002E4969">
            <w:pPr>
              <w:pStyle w:val="TableParagraph"/>
              <w:jc w:val="center"/>
              <w:rPr>
                <w:spacing w:val="-5"/>
                <w:sz w:val="26"/>
                <w:szCs w:val="26"/>
                <w:lang w:val="en-US"/>
              </w:rPr>
            </w:pPr>
            <w:r w:rsidRPr="00D57BE7">
              <w:rPr>
                <w:spacing w:val="-5"/>
                <w:sz w:val="26"/>
                <w:szCs w:val="26"/>
              </w:rPr>
              <w:t>1</w:t>
            </w:r>
            <w:r>
              <w:rPr>
                <w:spacing w:val="-5"/>
                <w:sz w:val="26"/>
                <w:szCs w:val="26"/>
                <w:lang w:val="en-US"/>
              </w:rPr>
              <w:t>0</w:t>
            </w:r>
          </w:p>
        </w:tc>
        <w:tc>
          <w:tcPr>
            <w:tcW w:w="2833" w:type="pct"/>
            <w:vAlign w:val="center"/>
          </w:tcPr>
          <w:p w:rsidR="007B13D6" w:rsidRPr="00D57BE7" w:rsidRDefault="007B13D6" w:rsidP="002E4969">
            <w:pPr>
              <w:pStyle w:val="TableParagraph"/>
              <w:ind w:left="63"/>
              <w:rPr>
                <w:sz w:val="26"/>
                <w:szCs w:val="26"/>
              </w:rPr>
            </w:pPr>
            <w:r w:rsidRPr="00D57BE7">
              <w:rPr>
                <w:sz w:val="26"/>
                <w:szCs w:val="26"/>
              </w:rPr>
              <w:t>Hỗn</w:t>
            </w:r>
            <w:r w:rsidRPr="00D57BE7">
              <w:rPr>
                <w:spacing w:val="-8"/>
                <w:sz w:val="26"/>
                <w:szCs w:val="26"/>
              </w:rPr>
              <w:t xml:space="preserve"> </w:t>
            </w:r>
            <w:r w:rsidRPr="00D57BE7">
              <w:rPr>
                <w:sz w:val="26"/>
                <w:szCs w:val="26"/>
              </w:rPr>
              <w:t>hợp</w:t>
            </w:r>
            <w:r w:rsidRPr="00D57BE7">
              <w:rPr>
                <w:spacing w:val="-6"/>
                <w:sz w:val="26"/>
                <w:szCs w:val="26"/>
              </w:rPr>
              <w:t xml:space="preserve"> </w:t>
            </w:r>
            <w:r w:rsidRPr="00D57BE7">
              <w:rPr>
                <w:sz w:val="26"/>
                <w:szCs w:val="26"/>
              </w:rPr>
              <w:t>bê</w:t>
            </w:r>
            <w:r w:rsidRPr="00D57BE7">
              <w:rPr>
                <w:spacing w:val="-9"/>
                <w:sz w:val="26"/>
                <w:szCs w:val="26"/>
              </w:rPr>
              <w:t xml:space="preserve"> </w:t>
            </w:r>
            <w:r w:rsidRPr="00D57BE7">
              <w:rPr>
                <w:sz w:val="26"/>
                <w:szCs w:val="26"/>
              </w:rPr>
              <w:t>tông</w:t>
            </w:r>
            <w:r w:rsidRPr="00D57BE7">
              <w:rPr>
                <w:spacing w:val="-6"/>
                <w:sz w:val="26"/>
                <w:szCs w:val="26"/>
              </w:rPr>
              <w:t xml:space="preserve"> </w:t>
            </w:r>
            <w:r w:rsidRPr="00D57BE7">
              <w:rPr>
                <w:sz w:val="26"/>
                <w:szCs w:val="26"/>
              </w:rPr>
              <w:t>-</w:t>
            </w:r>
            <w:r w:rsidRPr="00D57BE7">
              <w:rPr>
                <w:spacing w:val="-7"/>
                <w:sz w:val="26"/>
                <w:szCs w:val="26"/>
              </w:rPr>
              <w:t xml:space="preserve"> </w:t>
            </w:r>
            <w:r w:rsidRPr="00D57BE7">
              <w:rPr>
                <w:sz w:val="26"/>
                <w:szCs w:val="26"/>
              </w:rPr>
              <w:t>Phương</w:t>
            </w:r>
            <w:r w:rsidRPr="00D57BE7">
              <w:rPr>
                <w:spacing w:val="-6"/>
                <w:sz w:val="26"/>
                <w:szCs w:val="26"/>
              </w:rPr>
              <w:t xml:space="preserve"> </w:t>
            </w:r>
            <w:r w:rsidRPr="00D57BE7">
              <w:rPr>
                <w:sz w:val="26"/>
                <w:szCs w:val="26"/>
              </w:rPr>
              <w:t>pháp</w:t>
            </w:r>
            <w:r w:rsidRPr="00D57BE7">
              <w:rPr>
                <w:spacing w:val="-6"/>
                <w:sz w:val="26"/>
                <w:szCs w:val="26"/>
              </w:rPr>
              <w:t xml:space="preserve"> </w:t>
            </w:r>
            <w:r w:rsidRPr="00D57BE7">
              <w:rPr>
                <w:sz w:val="26"/>
                <w:szCs w:val="26"/>
              </w:rPr>
              <w:t>thử</w:t>
            </w:r>
            <w:r w:rsidRPr="00D57BE7">
              <w:rPr>
                <w:spacing w:val="-10"/>
                <w:sz w:val="26"/>
                <w:szCs w:val="26"/>
              </w:rPr>
              <w:t xml:space="preserve"> </w:t>
            </w:r>
            <w:r w:rsidRPr="00D57BE7">
              <w:rPr>
                <w:sz w:val="26"/>
                <w:szCs w:val="26"/>
              </w:rPr>
              <w:t xml:space="preserve">độ </w:t>
            </w:r>
            <w:r w:rsidRPr="00D57BE7">
              <w:rPr>
                <w:spacing w:val="-4"/>
                <w:sz w:val="26"/>
                <w:szCs w:val="26"/>
              </w:rPr>
              <w:t>sụt</w:t>
            </w:r>
          </w:p>
        </w:tc>
        <w:tc>
          <w:tcPr>
            <w:tcW w:w="1764" w:type="pct"/>
            <w:vAlign w:val="center"/>
          </w:tcPr>
          <w:p w:rsidR="007B13D6" w:rsidRPr="005E055E" w:rsidRDefault="007B13D6" w:rsidP="002E4969">
            <w:pPr>
              <w:pStyle w:val="TableParagraph"/>
              <w:jc w:val="center"/>
              <w:rPr>
                <w:sz w:val="26"/>
                <w:szCs w:val="26"/>
                <w:u w:val="single"/>
                <w:lang w:val="en-US"/>
              </w:rPr>
            </w:pPr>
            <w:r w:rsidRPr="00D57BE7">
              <w:rPr>
                <w:sz w:val="26"/>
                <w:szCs w:val="26"/>
                <w:u w:val="single"/>
              </w:rPr>
              <w:t>TCVN</w:t>
            </w:r>
            <w:r w:rsidRPr="00D57BE7">
              <w:rPr>
                <w:spacing w:val="-10"/>
                <w:sz w:val="26"/>
                <w:szCs w:val="26"/>
                <w:u w:val="single"/>
              </w:rPr>
              <w:t xml:space="preserve"> </w:t>
            </w:r>
            <w:r w:rsidRPr="00D57BE7">
              <w:rPr>
                <w:spacing w:val="-2"/>
                <w:sz w:val="26"/>
                <w:szCs w:val="26"/>
                <w:u w:val="single"/>
              </w:rPr>
              <w:t>3106:</w:t>
            </w:r>
            <w:r>
              <w:rPr>
                <w:spacing w:val="-2"/>
                <w:sz w:val="26"/>
                <w:szCs w:val="26"/>
                <w:u w:val="single"/>
                <w:lang w:val="en-US"/>
              </w:rPr>
              <w:t>2022</w:t>
            </w:r>
          </w:p>
        </w:tc>
      </w:tr>
      <w:tr w:rsidR="007B13D6" w:rsidRPr="00D57BE7" w:rsidTr="002E4969">
        <w:trPr>
          <w:trHeight w:val="676"/>
        </w:trPr>
        <w:tc>
          <w:tcPr>
            <w:tcW w:w="403" w:type="pct"/>
            <w:vAlign w:val="center"/>
          </w:tcPr>
          <w:p w:rsidR="007B13D6" w:rsidRPr="008D1F91" w:rsidRDefault="007B13D6" w:rsidP="002E4969">
            <w:pPr>
              <w:pStyle w:val="TableParagraph"/>
              <w:jc w:val="center"/>
              <w:rPr>
                <w:spacing w:val="-5"/>
                <w:sz w:val="26"/>
                <w:szCs w:val="26"/>
                <w:lang w:val="en-US"/>
              </w:rPr>
            </w:pPr>
            <w:r w:rsidRPr="00D57BE7">
              <w:rPr>
                <w:spacing w:val="-5"/>
                <w:sz w:val="26"/>
                <w:szCs w:val="26"/>
              </w:rPr>
              <w:t>1</w:t>
            </w:r>
            <w:r>
              <w:rPr>
                <w:spacing w:val="-5"/>
                <w:sz w:val="26"/>
                <w:szCs w:val="26"/>
                <w:lang w:val="en-US"/>
              </w:rPr>
              <w:t>1</w:t>
            </w:r>
          </w:p>
        </w:tc>
        <w:tc>
          <w:tcPr>
            <w:tcW w:w="2833" w:type="pct"/>
            <w:vAlign w:val="center"/>
          </w:tcPr>
          <w:p w:rsidR="007B13D6" w:rsidRPr="00D57BE7" w:rsidRDefault="007B13D6" w:rsidP="002E4969">
            <w:pPr>
              <w:pStyle w:val="TableParagraph"/>
              <w:ind w:left="63"/>
              <w:rPr>
                <w:sz w:val="26"/>
                <w:szCs w:val="26"/>
              </w:rPr>
            </w:pPr>
            <w:r w:rsidRPr="00D57BE7">
              <w:rPr>
                <w:sz w:val="26"/>
                <w:szCs w:val="26"/>
              </w:rPr>
              <w:t>Phụ</w:t>
            </w:r>
            <w:r w:rsidRPr="00D57BE7">
              <w:rPr>
                <w:spacing w:val="-3"/>
                <w:sz w:val="26"/>
                <w:szCs w:val="26"/>
              </w:rPr>
              <w:t xml:space="preserve"> </w:t>
            </w:r>
            <w:r w:rsidRPr="00D57BE7">
              <w:rPr>
                <w:sz w:val="26"/>
                <w:szCs w:val="26"/>
              </w:rPr>
              <w:t>gia</w:t>
            </w:r>
            <w:r w:rsidRPr="00D57BE7">
              <w:rPr>
                <w:spacing w:val="-1"/>
                <w:sz w:val="26"/>
                <w:szCs w:val="26"/>
              </w:rPr>
              <w:t xml:space="preserve"> </w:t>
            </w:r>
            <w:r w:rsidRPr="00D57BE7">
              <w:rPr>
                <w:sz w:val="26"/>
                <w:szCs w:val="26"/>
              </w:rPr>
              <w:t>hoá</w:t>
            </w:r>
            <w:r w:rsidRPr="00D57BE7">
              <w:rPr>
                <w:spacing w:val="-4"/>
                <w:sz w:val="26"/>
                <w:szCs w:val="26"/>
              </w:rPr>
              <w:t xml:space="preserve"> </w:t>
            </w:r>
            <w:r w:rsidRPr="00D57BE7">
              <w:rPr>
                <w:sz w:val="26"/>
                <w:szCs w:val="26"/>
              </w:rPr>
              <w:t>học</w:t>
            </w:r>
            <w:r w:rsidRPr="00D57BE7">
              <w:rPr>
                <w:spacing w:val="-4"/>
                <w:sz w:val="26"/>
                <w:szCs w:val="26"/>
              </w:rPr>
              <w:t xml:space="preserve"> </w:t>
            </w:r>
            <w:r w:rsidRPr="00D57BE7">
              <w:rPr>
                <w:sz w:val="26"/>
                <w:szCs w:val="26"/>
              </w:rPr>
              <w:t>cho</w:t>
            </w:r>
            <w:r w:rsidRPr="00D57BE7">
              <w:rPr>
                <w:spacing w:val="-3"/>
                <w:sz w:val="26"/>
                <w:szCs w:val="26"/>
              </w:rPr>
              <w:t xml:space="preserve"> </w:t>
            </w:r>
            <w:r w:rsidRPr="00D57BE7">
              <w:rPr>
                <w:sz w:val="26"/>
                <w:szCs w:val="26"/>
              </w:rPr>
              <w:t xml:space="preserve">bê </w:t>
            </w:r>
            <w:r w:rsidRPr="00D57BE7">
              <w:rPr>
                <w:spacing w:val="-4"/>
                <w:sz w:val="26"/>
                <w:szCs w:val="26"/>
              </w:rPr>
              <w:t>tông</w:t>
            </w:r>
          </w:p>
        </w:tc>
        <w:tc>
          <w:tcPr>
            <w:tcW w:w="1764" w:type="pct"/>
            <w:vAlign w:val="center"/>
          </w:tcPr>
          <w:p w:rsidR="007B13D6" w:rsidRPr="00D57BE7" w:rsidRDefault="007B13D6" w:rsidP="002E4969">
            <w:pPr>
              <w:pStyle w:val="TableParagraph"/>
              <w:jc w:val="center"/>
              <w:rPr>
                <w:sz w:val="26"/>
                <w:szCs w:val="26"/>
                <w:u w:val="single"/>
              </w:rPr>
            </w:pPr>
            <w:r w:rsidRPr="005E055E">
              <w:rPr>
                <w:sz w:val="26"/>
                <w:szCs w:val="26"/>
                <w:u w:val="single"/>
              </w:rPr>
              <w:t>TCVN 8826 : 2024</w:t>
            </w:r>
          </w:p>
        </w:tc>
      </w:tr>
      <w:tr w:rsidR="007B13D6" w:rsidRPr="00D57BE7" w:rsidTr="002E4969">
        <w:trPr>
          <w:trHeight w:val="676"/>
        </w:trPr>
        <w:tc>
          <w:tcPr>
            <w:tcW w:w="403" w:type="pct"/>
            <w:vAlign w:val="center"/>
          </w:tcPr>
          <w:p w:rsidR="007B13D6" w:rsidRPr="008D1F91" w:rsidRDefault="007B13D6" w:rsidP="002E4969">
            <w:pPr>
              <w:pStyle w:val="TableParagraph"/>
              <w:jc w:val="center"/>
              <w:rPr>
                <w:spacing w:val="-5"/>
                <w:sz w:val="26"/>
                <w:szCs w:val="26"/>
                <w:lang w:val="en-US"/>
              </w:rPr>
            </w:pPr>
            <w:r w:rsidRPr="00D57BE7">
              <w:rPr>
                <w:spacing w:val="-5"/>
                <w:sz w:val="26"/>
                <w:szCs w:val="26"/>
              </w:rPr>
              <w:t>1</w:t>
            </w:r>
            <w:r>
              <w:rPr>
                <w:spacing w:val="-5"/>
                <w:sz w:val="26"/>
                <w:szCs w:val="26"/>
                <w:lang w:val="en-US"/>
              </w:rPr>
              <w:t>2</w:t>
            </w:r>
          </w:p>
        </w:tc>
        <w:tc>
          <w:tcPr>
            <w:tcW w:w="2833" w:type="pct"/>
            <w:vAlign w:val="center"/>
          </w:tcPr>
          <w:p w:rsidR="007B13D6" w:rsidRPr="00D57BE7" w:rsidRDefault="007B13D6" w:rsidP="002E4969">
            <w:pPr>
              <w:pStyle w:val="TableParagraph"/>
              <w:ind w:left="63"/>
              <w:rPr>
                <w:spacing w:val="-4"/>
                <w:sz w:val="26"/>
                <w:szCs w:val="26"/>
              </w:rPr>
            </w:pPr>
            <w:r w:rsidRPr="00D57BE7">
              <w:rPr>
                <w:sz w:val="26"/>
                <w:szCs w:val="26"/>
              </w:rPr>
              <w:t>Vữa</w:t>
            </w:r>
            <w:r w:rsidRPr="00D57BE7">
              <w:rPr>
                <w:spacing w:val="-4"/>
                <w:sz w:val="26"/>
                <w:szCs w:val="26"/>
              </w:rPr>
              <w:t xml:space="preserve"> </w:t>
            </w:r>
            <w:r w:rsidRPr="00D57BE7">
              <w:rPr>
                <w:sz w:val="26"/>
                <w:szCs w:val="26"/>
              </w:rPr>
              <w:t>xây</w:t>
            </w:r>
            <w:r w:rsidRPr="00D57BE7">
              <w:rPr>
                <w:spacing w:val="-5"/>
                <w:sz w:val="26"/>
                <w:szCs w:val="26"/>
              </w:rPr>
              <w:t xml:space="preserve"> </w:t>
            </w:r>
            <w:r w:rsidRPr="00D57BE7">
              <w:rPr>
                <w:sz w:val="26"/>
                <w:szCs w:val="26"/>
              </w:rPr>
              <w:t>dựng -</w:t>
            </w:r>
            <w:r w:rsidRPr="00D57BE7">
              <w:rPr>
                <w:spacing w:val="-3"/>
                <w:sz w:val="26"/>
                <w:szCs w:val="26"/>
              </w:rPr>
              <w:t xml:space="preserve"> </w:t>
            </w:r>
            <w:r w:rsidRPr="00D57BE7">
              <w:rPr>
                <w:sz w:val="26"/>
                <w:szCs w:val="26"/>
              </w:rPr>
              <w:t>Yêu</w:t>
            </w:r>
            <w:r w:rsidRPr="00D57BE7">
              <w:rPr>
                <w:spacing w:val="-4"/>
                <w:sz w:val="26"/>
                <w:szCs w:val="26"/>
              </w:rPr>
              <w:t xml:space="preserve"> </w:t>
            </w:r>
            <w:r w:rsidRPr="00D57BE7">
              <w:rPr>
                <w:sz w:val="26"/>
                <w:szCs w:val="26"/>
              </w:rPr>
              <w:t>cầu</w:t>
            </w:r>
            <w:r w:rsidRPr="00D57BE7">
              <w:rPr>
                <w:spacing w:val="-4"/>
                <w:sz w:val="26"/>
                <w:szCs w:val="26"/>
              </w:rPr>
              <w:t xml:space="preserve"> </w:t>
            </w:r>
            <w:r w:rsidRPr="00D57BE7">
              <w:rPr>
                <w:sz w:val="26"/>
                <w:szCs w:val="26"/>
              </w:rPr>
              <w:t>kỹ</w:t>
            </w:r>
            <w:r w:rsidRPr="00D57BE7">
              <w:rPr>
                <w:spacing w:val="-4"/>
                <w:sz w:val="26"/>
                <w:szCs w:val="26"/>
              </w:rPr>
              <w:t xml:space="preserve"> thuật</w:t>
            </w:r>
          </w:p>
        </w:tc>
        <w:tc>
          <w:tcPr>
            <w:tcW w:w="1764" w:type="pct"/>
            <w:vAlign w:val="center"/>
          </w:tcPr>
          <w:p w:rsidR="007B13D6" w:rsidRPr="00A52FEC" w:rsidRDefault="007B13D6" w:rsidP="002E4969">
            <w:pPr>
              <w:pStyle w:val="TableParagraph"/>
              <w:jc w:val="center"/>
              <w:rPr>
                <w:sz w:val="26"/>
                <w:szCs w:val="26"/>
                <w:u w:val="single"/>
                <w:lang w:val="en-US"/>
              </w:rPr>
            </w:pPr>
            <w:r w:rsidRPr="00D57BE7">
              <w:rPr>
                <w:sz w:val="26"/>
                <w:szCs w:val="26"/>
                <w:u w:val="single"/>
              </w:rPr>
              <w:t>TCVN</w:t>
            </w:r>
            <w:r w:rsidRPr="00D57BE7">
              <w:rPr>
                <w:spacing w:val="-10"/>
                <w:sz w:val="26"/>
                <w:szCs w:val="26"/>
                <w:u w:val="single"/>
              </w:rPr>
              <w:t xml:space="preserve"> </w:t>
            </w:r>
            <w:r w:rsidRPr="00D57BE7">
              <w:rPr>
                <w:spacing w:val="-2"/>
                <w:sz w:val="26"/>
                <w:szCs w:val="26"/>
                <w:u w:val="single"/>
              </w:rPr>
              <w:t>4314:20</w:t>
            </w:r>
            <w:r>
              <w:rPr>
                <w:spacing w:val="-2"/>
                <w:sz w:val="26"/>
                <w:szCs w:val="26"/>
                <w:u w:val="single"/>
                <w:lang w:val="en-US"/>
              </w:rPr>
              <w:t>22</w:t>
            </w:r>
          </w:p>
        </w:tc>
      </w:tr>
      <w:tr w:rsidR="007B13D6" w:rsidRPr="00D57BE7" w:rsidTr="002E4969">
        <w:trPr>
          <w:trHeight w:val="676"/>
        </w:trPr>
        <w:tc>
          <w:tcPr>
            <w:tcW w:w="403" w:type="pct"/>
            <w:vAlign w:val="center"/>
          </w:tcPr>
          <w:p w:rsidR="007B13D6" w:rsidRPr="008D1F91" w:rsidRDefault="007B13D6" w:rsidP="002E4969">
            <w:pPr>
              <w:pStyle w:val="TableParagraph"/>
              <w:jc w:val="center"/>
              <w:rPr>
                <w:spacing w:val="-5"/>
                <w:sz w:val="26"/>
                <w:szCs w:val="26"/>
                <w:lang w:val="en-US"/>
              </w:rPr>
            </w:pPr>
            <w:r>
              <w:rPr>
                <w:spacing w:val="-5"/>
                <w:sz w:val="26"/>
                <w:szCs w:val="26"/>
                <w:lang w:val="en-US"/>
              </w:rPr>
              <w:t>13</w:t>
            </w:r>
          </w:p>
        </w:tc>
        <w:tc>
          <w:tcPr>
            <w:tcW w:w="2833" w:type="pct"/>
            <w:vAlign w:val="center"/>
          </w:tcPr>
          <w:p w:rsidR="007B13D6" w:rsidRPr="00D57BE7" w:rsidRDefault="007B13D6" w:rsidP="002E4969">
            <w:pPr>
              <w:pStyle w:val="TableParagraph"/>
              <w:ind w:left="63"/>
              <w:rPr>
                <w:sz w:val="26"/>
                <w:szCs w:val="26"/>
              </w:rPr>
            </w:pPr>
            <w:r w:rsidRPr="00D57BE7">
              <w:rPr>
                <w:sz w:val="26"/>
                <w:szCs w:val="26"/>
              </w:rPr>
              <w:t>Vữa</w:t>
            </w:r>
            <w:r w:rsidRPr="00D57BE7">
              <w:rPr>
                <w:spacing w:val="-2"/>
                <w:sz w:val="26"/>
                <w:szCs w:val="26"/>
              </w:rPr>
              <w:t xml:space="preserve"> </w:t>
            </w:r>
            <w:r w:rsidRPr="00D57BE7">
              <w:rPr>
                <w:sz w:val="26"/>
                <w:szCs w:val="26"/>
              </w:rPr>
              <w:t>xây</w:t>
            </w:r>
            <w:r w:rsidRPr="00D57BE7">
              <w:rPr>
                <w:spacing w:val="-6"/>
                <w:sz w:val="26"/>
                <w:szCs w:val="26"/>
              </w:rPr>
              <w:t xml:space="preserve"> </w:t>
            </w:r>
            <w:r w:rsidRPr="00D57BE7">
              <w:rPr>
                <w:sz w:val="26"/>
                <w:szCs w:val="26"/>
              </w:rPr>
              <w:t>dựng,</w:t>
            </w:r>
            <w:r w:rsidRPr="00D57BE7">
              <w:rPr>
                <w:spacing w:val="-4"/>
                <w:sz w:val="26"/>
                <w:szCs w:val="26"/>
              </w:rPr>
              <w:t xml:space="preserve"> </w:t>
            </w:r>
            <w:r w:rsidRPr="00D57BE7">
              <w:rPr>
                <w:sz w:val="26"/>
                <w:szCs w:val="26"/>
              </w:rPr>
              <w:t>các</w:t>
            </w:r>
            <w:r w:rsidRPr="00D57BE7">
              <w:rPr>
                <w:spacing w:val="-2"/>
                <w:sz w:val="26"/>
                <w:szCs w:val="26"/>
              </w:rPr>
              <w:t xml:space="preserve"> </w:t>
            </w:r>
            <w:r w:rsidRPr="00D57BE7">
              <w:rPr>
                <w:sz w:val="26"/>
                <w:szCs w:val="26"/>
              </w:rPr>
              <w:t>chỉ</w:t>
            </w:r>
            <w:r w:rsidRPr="00D57BE7">
              <w:rPr>
                <w:spacing w:val="-2"/>
                <w:sz w:val="26"/>
                <w:szCs w:val="26"/>
              </w:rPr>
              <w:t xml:space="preserve"> </w:t>
            </w:r>
            <w:r w:rsidRPr="00D57BE7">
              <w:rPr>
                <w:sz w:val="26"/>
                <w:szCs w:val="26"/>
              </w:rPr>
              <w:t>tiêu</w:t>
            </w:r>
            <w:r w:rsidRPr="00D57BE7">
              <w:rPr>
                <w:spacing w:val="-5"/>
                <w:sz w:val="26"/>
                <w:szCs w:val="26"/>
              </w:rPr>
              <w:t xml:space="preserve"> </w:t>
            </w:r>
            <w:r w:rsidRPr="00D57BE7">
              <w:rPr>
                <w:sz w:val="26"/>
                <w:szCs w:val="26"/>
              </w:rPr>
              <w:t>cơ</w:t>
            </w:r>
            <w:r w:rsidRPr="00D57BE7">
              <w:rPr>
                <w:spacing w:val="-1"/>
                <w:sz w:val="26"/>
                <w:szCs w:val="26"/>
              </w:rPr>
              <w:t xml:space="preserve"> </w:t>
            </w:r>
            <w:r w:rsidRPr="00D57BE7">
              <w:rPr>
                <w:spacing w:val="-5"/>
                <w:sz w:val="26"/>
                <w:szCs w:val="26"/>
              </w:rPr>
              <w:t>lý</w:t>
            </w:r>
          </w:p>
        </w:tc>
        <w:tc>
          <w:tcPr>
            <w:tcW w:w="1764" w:type="pct"/>
            <w:vAlign w:val="center"/>
          </w:tcPr>
          <w:p w:rsidR="007B13D6" w:rsidRPr="00A52FEC" w:rsidRDefault="007B13D6" w:rsidP="002E4969">
            <w:pPr>
              <w:pStyle w:val="TableParagraph"/>
              <w:jc w:val="center"/>
              <w:rPr>
                <w:sz w:val="26"/>
                <w:szCs w:val="26"/>
                <w:u w:val="single"/>
                <w:lang w:val="en-US"/>
              </w:rPr>
            </w:pPr>
            <w:r w:rsidRPr="00D57BE7">
              <w:rPr>
                <w:sz w:val="26"/>
                <w:szCs w:val="26"/>
                <w:u w:val="single"/>
              </w:rPr>
              <w:t>TCVN</w:t>
            </w:r>
            <w:r w:rsidRPr="00D57BE7">
              <w:rPr>
                <w:spacing w:val="-10"/>
                <w:sz w:val="26"/>
                <w:szCs w:val="26"/>
                <w:u w:val="single"/>
              </w:rPr>
              <w:t xml:space="preserve"> </w:t>
            </w:r>
            <w:r w:rsidRPr="00D57BE7">
              <w:rPr>
                <w:spacing w:val="-2"/>
                <w:sz w:val="26"/>
                <w:szCs w:val="26"/>
                <w:u w:val="single"/>
              </w:rPr>
              <w:t>3121:20</w:t>
            </w:r>
            <w:r>
              <w:rPr>
                <w:spacing w:val="-2"/>
                <w:sz w:val="26"/>
                <w:szCs w:val="26"/>
                <w:u w:val="single"/>
                <w:lang w:val="en-US"/>
              </w:rPr>
              <w:t>22</w:t>
            </w:r>
          </w:p>
        </w:tc>
      </w:tr>
      <w:tr w:rsidR="007B13D6" w:rsidRPr="00D57BE7" w:rsidTr="002E4969">
        <w:trPr>
          <w:trHeight w:val="676"/>
        </w:trPr>
        <w:tc>
          <w:tcPr>
            <w:tcW w:w="403" w:type="pct"/>
            <w:vAlign w:val="center"/>
          </w:tcPr>
          <w:p w:rsidR="007B13D6" w:rsidRPr="00D57BE7" w:rsidRDefault="007B13D6" w:rsidP="002E4969">
            <w:pPr>
              <w:pStyle w:val="TableParagraph"/>
              <w:jc w:val="center"/>
              <w:rPr>
                <w:spacing w:val="-5"/>
                <w:sz w:val="26"/>
                <w:szCs w:val="26"/>
              </w:rPr>
            </w:pPr>
            <w:r w:rsidRPr="00D57BE7">
              <w:rPr>
                <w:b/>
                <w:spacing w:val="-5"/>
                <w:sz w:val="26"/>
                <w:szCs w:val="26"/>
              </w:rPr>
              <w:t>III</w:t>
            </w:r>
          </w:p>
        </w:tc>
        <w:tc>
          <w:tcPr>
            <w:tcW w:w="2833" w:type="pct"/>
            <w:vAlign w:val="center"/>
          </w:tcPr>
          <w:p w:rsidR="007B13D6" w:rsidRPr="00D57BE7" w:rsidRDefault="007B13D6" w:rsidP="002E4969">
            <w:pPr>
              <w:pStyle w:val="TableParagraph"/>
              <w:ind w:left="63"/>
              <w:rPr>
                <w:sz w:val="26"/>
                <w:szCs w:val="26"/>
              </w:rPr>
            </w:pPr>
            <w:r w:rsidRPr="00D57BE7">
              <w:rPr>
                <w:b/>
                <w:sz w:val="26"/>
                <w:szCs w:val="26"/>
              </w:rPr>
              <w:t>Thép</w:t>
            </w:r>
            <w:r w:rsidRPr="00D57BE7">
              <w:rPr>
                <w:b/>
                <w:spacing w:val="-5"/>
                <w:sz w:val="26"/>
                <w:szCs w:val="26"/>
              </w:rPr>
              <w:t xml:space="preserve"> </w:t>
            </w:r>
            <w:r w:rsidRPr="00D57BE7">
              <w:rPr>
                <w:b/>
                <w:sz w:val="26"/>
                <w:szCs w:val="26"/>
              </w:rPr>
              <w:t xml:space="preserve">xây </w:t>
            </w:r>
            <w:r w:rsidRPr="00D57BE7">
              <w:rPr>
                <w:b/>
                <w:spacing w:val="-4"/>
                <w:sz w:val="26"/>
                <w:szCs w:val="26"/>
              </w:rPr>
              <w:t>dựng</w:t>
            </w:r>
          </w:p>
        </w:tc>
        <w:tc>
          <w:tcPr>
            <w:tcW w:w="1764" w:type="pct"/>
            <w:vAlign w:val="center"/>
          </w:tcPr>
          <w:p w:rsidR="007B13D6" w:rsidRPr="00D57BE7" w:rsidRDefault="007B13D6" w:rsidP="002E4969">
            <w:pPr>
              <w:pStyle w:val="TableParagraph"/>
              <w:jc w:val="center"/>
              <w:rPr>
                <w:sz w:val="26"/>
                <w:szCs w:val="26"/>
                <w:u w:val="single"/>
              </w:rPr>
            </w:pPr>
          </w:p>
        </w:tc>
      </w:tr>
      <w:tr w:rsidR="007B13D6" w:rsidRPr="00D57BE7" w:rsidTr="002E4969">
        <w:trPr>
          <w:trHeight w:val="676"/>
        </w:trPr>
        <w:tc>
          <w:tcPr>
            <w:tcW w:w="403" w:type="pct"/>
            <w:vAlign w:val="center"/>
          </w:tcPr>
          <w:p w:rsidR="007B13D6" w:rsidRPr="00D57BE7" w:rsidRDefault="007B13D6" w:rsidP="002E4969">
            <w:pPr>
              <w:pStyle w:val="TableParagraph"/>
              <w:jc w:val="center"/>
              <w:rPr>
                <w:b/>
                <w:spacing w:val="-5"/>
                <w:sz w:val="26"/>
                <w:szCs w:val="26"/>
              </w:rPr>
            </w:pPr>
            <w:r w:rsidRPr="00D57BE7">
              <w:rPr>
                <w:spacing w:val="-10"/>
                <w:sz w:val="26"/>
                <w:szCs w:val="26"/>
              </w:rPr>
              <w:t>1</w:t>
            </w:r>
          </w:p>
        </w:tc>
        <w:tc>
          <w:tcPr>
            <w:tcW w:w="2833" w:type="pct"/>
            <w:vAlign w:val="center"/>
          </w:tcPr>
          <w:p w:rsidR="007B13D6" w:rsidRPr="00D57BE7" w:rsidRDefault="007B13D6" w:rsidP="002E4969">
            <w:pPr>
              <w:pStyle w:val="TableParagraph"/>
              <w:ind w:left="63"/>
              <w:rPr>
                <w:b/>
                <w:sz w:val="26"/>
                <w:szCs w:val="26"/>
              </w:rPr>
            </w:pPr>
            <w:r w:rsidRPr="00D57BE7">
              <w:rPr>
                <w:sz w:val="26"/>
                <w:szCs w:val="26"/>
              </w:rPr>
              <w:t>Thép</w:t>
            </w:r>
            <w:r w:rsidRPr="00D57BE7">
              <w:rPr>
                <w:spacing w:val="-4"/>
                <w:sz w:val="26"/>
                <w:szCs w:val="26"/>
              </w:rPr>
              <w:t xml:space="preserve"> </w:t>
            </w:r>
            <w:r w:rsidRPr="00D57BE7">
              <w:rPr>
                <w:sz w:val="26"/>
                <w:szCs w:val="26"/>
              </w:rPr>
              <w:t>cốt</w:t>
            </w:r>
            <w:r w:rsidRPr="00D57BE7">
              <w:rPr>
                <w:spacing w:val="-3"/>
                <w:sz w:val="26"/>
                <w:szCs w:val="26"/>
              </w:rPr>
              <w:t xml:space="preserve"> </w:t>
            </w:r>
            <w:r w:rsidRPr="00D57BE7">
              <w:rPr>
                <w:sz w:val="26"/>
                <w:szCs w:val="26"/>
              </w:rPr>
              <w:t>bê</w:t>
            </w:r>
            <w:r w:rsidRPr="00D57BE7">
              <w:rPr>
                <w:spacing w:val="-6"/>
                <w:sz w:val="26"/>
                <w:szCs w:val="26"/>
              </w:rPr>
              <w:t xml:space="preserve"> </w:t>
            </w:r>
            <w:r w:rsidRPr="00D57BE7">
              <w:rPr>
                <w:sz w:val="26"/>
                <w:szCs w:val="26"/>
              </w:rPr>
              <w:t>tông</w:t>
            </w:r>
            <w:r w:rsidRPr="00D57BE7">
              <w:rPr>
                <w:spacing w:val="-2"/>
                <w:sz w:val="26"/>
                <w:szCs w:val="26"/>
              </w:rPr>
              <w:t xml:space="preserve"> </w:t>
            </w:r>
            <w:r w:rsidRPr="00D57BE7">
              <w:rPr>
                <w:sz w:val="26"/>
                <w:szCs w:val="26"/>
              </w:rPr>
              <w:t>-</w:t>
            </w:r>
            <w:r w:rsidRPr="00D57BE7">
              <w:rPr>
                <w:spacing w:val="-4"/>
                <w:sz w:val="26"/>
                <w:szCs w:val="26"/>
              </w:rPr>
              <w:t xml:space="preserve"> </w:t>
            </w:r>
            <w:r w:rsidRPr="00D57BE7">
              <w:rPr>
                <w:sz w:val="26"/>
                <w:szCs w:val="26"/>
              </w:rPr>
              <w:t>Thép</w:t>
            </w:r>
            <w:r w:rsidRPr="00D57BE7">
              <w:rPr>
                <w:spacing w:val="-3"/>
                <w:sz w:val="26"/>
                <w:szCs w:val="26"/>
              </w:rPr>
              <w:t xml:space="preserve"> </w:t>
            </w:r>
            <w:r w:rsidRPr="00D57BE7">
              <w:rPr>
                <w:sz w:val="26"/>
                <w:szCs w:val="26"/>
              </w:rPr>
              <w:t>thanh</w:t>
            </w:r>
            <w:r w:rsidRPr="00D57BE7">
              <w:rPr>
                <w:spacing w:val="-4"/>
                <w:sz w:val="26"/>
                <w:szCs w:val="26"/>
              </w:rPr>
              <w:t xml:space="preserve"> </w:t>
            </w:r>
            <w:r w:rsidRPr="00D57BE7">
              <w:rPr>
                <w:spacing w:val="-5"/>
                <w:sz w:val="26"/>
                <w:szCs w:val="26"/>
              </w:rPr>
              <w:t>vằn</w:t>
            </w:r>
          </w:p>
        </w:tc>
        <w:tc>
          <w:tcPr>
            <w:tcW w:w="1764" w:type="pct"/>
            <w:vAlign w:val="center"/>
          </w:tcPr>
          <w:p w:rsidR="007B13D6" w:rsidRPr="00D57BE7" w:rsidRDefault="007B13D6" w:rsidP="002E4969">
            <w:pPr>
              <w:pStyle w:val="TableParagraph"/>
              <w:jc w:val="center"/>
              <w:rPr>
                <w:sz w:val="26"/>
                <w:szCs w:val="26"/>
                <w:u w:val="single"/>
              </w:rPr>
            </w:pPr>
            <w:r w:rsidRPr="00A31920">
              <w:rPr>
                <w:sz w:val="26"/>
                <w:szCs w:val="26"/>
                <w:u w:val="single"/>
              </w:rPr>
              <w:t>TCVN 1651-2:2018</w:t>
            </w:r>
          </w:p>
        </w:tc>
      </w:tr>
      <w:tr w:rsidR="007B13D6" w:rsidRPr="00D57BE7" w:rsidTr="002E4969">
        <w:trPr>
          <w:trHeight w:val="676"/>
        </w:trPr>
        <w:tc>
          <w:tcPr>
            <w:tcW w:w="403" w:type="pct"/>
            <w:vAlign w:val="center"/>
          </w:tcPr>
          <w:p w:rsidR="007B13D6" w:rsidRPr="004A1859" w:rsidRDefault="007B13D6" w:rsidP="002E4969">
            <w:pPr>
              <w:pStyle w:val="TableParagraph"/>
              <w:jc w:val="center"/>
              <w:rPr>
                <w:spacing w:val="-10"/>
                <w:sz w:val="26"/>
                <w:szCs w:val="26"/>
                <w:lang w:val="en-US"/>
              </w:rPr>
            </w:pPr>
            <w:r>
              <w:rPr>
                <w:spacing w:val="-10"/>
                <w:sz w:val="26"/>
                <w:szCs w:val="26"/>
                <w:lang w:val="en-US"/>
              </w:rPr>
              <w:lastRenderedPageBreak/>
              <w:t>2</w:t>
            </w:r>
          </w:p>
        </w:tc>
        <w:tc>
          <w:tcPr>
            <w:tcW w:w="2833" w:type="pct"/>
            <w:vAlign w:val="center"/>
          </w:tcPr>
          <w:p w:rsidR="007B13D6" w:rsidRPr="004A1859" w:rsidRDefault="007B13D6" w:rsidP="002E4969">
            <w:pPr>
              <w:pStyle w:val="TableParagraph"/>
              <w:ind w:left="63"/>
              <w:rPr>
                <w:sz w:val="26"/>
                <w:szCs w:val="26"/>
                <w:lang w:val="en-US"/>
              </w:rPr>
            </w:pPr>
            <w:r w:rsidRPr="00D57BE7">
              <w:rPr>
                <w:sz w:val="26"/>
                <w:szCs w:val="26"/>
              </w:rPr>
              <w:t>Thép</w:t>
            </w:r>
            <w:r w:rsidRPr="00D57BE7">
              <w:rPr>
                <w:spacing w:val="-4"/>
                <w:sz w:val="26"/>
                <w:szCs w:val="26"/>
              </w:rPr>
              <w:t xml:space="preserve"> </w:t>
            </w:r>
            <w:r w:rsidRPr="00D57BE7">
              <w:rPr>
                <w:sz w:val="26"/>
                <w:szCs w:val="26"/>
              </w:rPr>
              <w:t>cốt</w:t>
            </w:r>
            <w:r w:rsidRPr="00D57BE7">
              <w:rPr>
                <w:spacing w:val="-3"/>
                <w:sz w:val="26"/>
                <w:szCs w:val="26"/>
              </w:rPr>
              <w:t xml:space="preserve"> </w:t>
            </w:r>
            <w:r w:rsidRPr="00D57BE7">
              <w:rPr>
                <w:sz w:val="26"/>
                <w:szCs w:val="26"/>
              </w:rPr>
              <w:t>bê</w:t>
            </w:r>
            <w:r w:rsidRPr="00D57BE7">
              <w:rPr>
                <w:spacing w:val="-6"/>
                <w:sz w:val="26"/>
                <w:szCs w:val="26"/>
              </w:rPr>
              <w:t xml:space="preserve"> </w:t>
            </w:r>
            <w:r w:rsidRPr="00D57BE7">
              <w:rPr>
                <w:sz w:val="26"/>
                <w:szCs w:val="26"/>
              </w:rPr>
              <w:t>tông</w:t>
            </w:r>
            <w:r w:rsidRPr="00D57BE7">
              <w:rPr>
                <w:spacing w:val="-2"/>
                <w:sz w:val="26"/>
                <w:szCs w:val="26"/>
              </w:rPr>
              <w:t xml:space="preserve"> </w:t>
            </w:r>
            <w:r w:rsidRPr="00D57BE7">
              <w:rPr>
                <w:sz w:val="26"/>
                <w:szCs w:val="26"/>
              </w:rPr>
              <w:t>-</w:t>
            </w:r>
            <w:r w:rsidRPr="00D57BE7">
              <w:rPr>
                <w:spacing w:val="-4"/>
                <w:sz w:val="26"/>
                <w:szCs w:val="26"/>
              </w:rPr>
              <w:t xml:space="preserve"> </w:t>
            </w:r>
            <w:r w:rsidRPr="00D57BE7">
              <w:rPr>
                <w:sz w:val="26"/>
                <w:szCs w:val="26"/>
              </w:rPr>
              <w:t>Thép</w:t>
            </w:r>
            <w:r w:rsidRPr="00D57BE7">
              <w:rPr>
                <w:spacing w:val="-3"/>
                <w:sz w:val="26"/>
                <w:szCs w:val="26"/>
              </w:rPr>
              <w:t xml:space="preserve"> </w:t>
            </w:r>
            <w:r w:rsidRPr="00D57BE7">
              <w:rPr>
                <w:sz w:val="26"/>
                <w:szCs w:val="26"/>
              </w:rPr>
              <w:t>thanh</w:t>
            </w:r>
            <w:r w:rsidRPr="00D57BE7">
              <w:rPr>
                <w:spacing w:val="-4"/>
                <w:sz w:val="26"/>
                <w:szCs w:val="26"/>
              </w:rPr>
              <w:t xml:space="preserve"> </w:t>
            </w:r>
            <w:r>
              <w:rPr>
                <w:spacing w:val="-5"/>
                <w:sz w:val="26"/>
                <w:szCs w:val="26"/>
                <w:lang w:val="en-US"/>
              </w:rPr>
              <w:t>tròn trơn</w:t>
            </w:r>
          </w:p>
        </w:tc>
        <w:tc>
          <w:tcPr>
            <w:tcW w:w="1764" w:type="pct"/>
            <w:vAlign w:val="center"/>
          </w:tcPr>
          <w:p w:rsidR="007B13D6" w:rsidRPr="00A31920" w:rsidRDefault="007B13D6" w:rsidP="002E4969">
            <w:pPr>
              <w:pStyle w:val="TableParagraph"/>
              <w:jc w:val="center"/>
              <w:rPr>
                <w:sz w:val="26"/>
                <w:szCs w:val="26"/>
                <w:u w:val="single"/>
              </w:rPr>
            </w:pPr>
            <w:r w:rsidRPr="00A31920">
              <w:rPr>
                <w:sz w:val="26"/>
                <w:szCs w:val="26"/>
                <w:u w:val="single"/>
              </w:rPr>
              <w:t>TCVN 1651-</w:t>
            </w:r>
            <w:r>
              <w:rPr>
                <w:sz w:val="26"/>
                <w:szCs w:val="26"/>
                <w:u w:val="single"/>
                <w:lang w:val="en-US"/>
              </w:rPr>
              <w:t>1</w:t>
            </w:r>
            <w:r w:rsidRPr="00A31920">
              <w:rPr>
                <w:sz w:val="26"/>
                <w:szCs w:val="26"/>
                <w:u w:val="single"/>
              </w:rPr>
              <w:t>:2018</w:t>
            </w:r>
          </w:p>
        </w:tc>
      </w:tr>
      <w:tr w:rsidR="007B13D6" w:rsidRPr="00D57BE7" w:rsidTr="002E4969">
        <w:trPr>
          <w:trHeight w:val="676"/>
        </w:trPr>
        <w:tc>
          <w:tcPr>
            <w:tcW w:w="403" w:type="pct"/>
            <w:vAlign w:val="center"/>
          </w:tcPr>
          <w:p w:rsidR="007B13D6" w:rsidRPr="004A1859" w:rsidRDefault="007B13D6" w:rsidP="002E4969">
            <w:pPr>
              <w:pStyle w:val="TableParagraph"/>
              <w:jc w:val="center"/>
              <w:rPr>
                <w:spacing w:val="-10"/>
                <w:sz w:val="26"/>
                <w:szCs w:val="26"/>
                <w:lang w:val="en-US"/>
              </w:rPr>
            </w:pPr>
            <w:r>
              <w:rPr>
                <w:spacing w:val="-10"/>
                <w:sz w:val="26"/>
                <w:szCs w:val="26"/>
                <w:lang w:val="en-US"/>
              </w:rPr>
              <w:t>3</w:t>
            </w:r>
          </w:p>
        </w:tc>
        <w:tc>
          <w:tcPr>
            <w:tcW w:w="2833" w:type="pct"/>
            <w:vAlign w:val="center"/>
          </w:tcPr>
          <w:p w:rsidR="007B13D6" w:rsidRPr="00D57BE7" w:rsidRDefault="007B13D6" w:rsidP="002E4969">
            <w:pPr>
              <w:pStyle w:val="TableParagraph"/>
              <w:ind w:left="63"/>
              <w:rPr>
                <w:sz w:val="26"/>
                <w:szCs w:val="26"/>
              </w:rPr>
            </w:pPr>
            <w:r w:rsidRPr="00D57BE7">
              <w:rPr>
                <w:sz w:val="26"/>
                <w:szCs w:val="26"/>
              </w:rPr>
              <w:t>Vật</w:t>
            </w:r>
            <w:r w:rsidRPr="00D57BE7">
              <w:rPr>
                <w:spacing w:val="-18"/>
                <w:sz w:val="26"/>
                <w:szCs w:val="26"/>
              </w:rPr>
              <w:t xml:space="preserve"> </w:t>
            </w:r>
            <w:r w:rsidRPr="00D57BE7">
              <w:rPr>
                <w:sz w:val="26"/>
                <w:szCs w:val="26"/>
              </w:rPr>
              <w:t>liệu</w:t>
            </w:r>
            <w:r w:rsidRPr="00D57BE7">
              <w:rPr>
                <w:spacing w:val="-18"/>
                <w:sz w:val="26"/>
                <w:szCs w:val="26"/>
              </w:rPr>
              <w:t xml:space="preserve"> </w:t>
            </w:r>
            <w:r w:rsidRPr="00D57BE7">
              <w:rPr>
                <w:sz w:val="26"/>
                <w:szCs w:val="26"/>
              </w:rPr>
              <w:t>kim</w:t>
            </w:r>
            <w:r w:rsidRPr="00D57BE7">
              <w:rPr>
                <w:spacing w:val="-21"/>
                <w:sz w:val="26"/>
                <w:szCs w:val="26"/>
              </w:rPr>
              <w:t xml:space="preserve"> </w:t>
            </w:r>
            <w:r w:rsidRPr="00D57BE7">
              <w:rPr>
                <w:sz w:val="26"/>
                <w:szCs w:val="26"/>
              </w:rPr>
              <w:t>loại</w:t>
            </w:r>
            <w:r w:rsidRPr="00D57BE7">
              <w:rPr>
                <w:spacing w:val="-16"/>
                <w:sz w:val="26"/>
                <w:szCs w:val="26"/>
              </w:rPr>
              <w:t xml:space="preserve"> </w:t>
            </w:r>
            <w:r w:rsidRPr="00D57BE7">
              <w:rPr>
                <w:sz w:val="26"/>
                <w:szCs w:val="26"/>
              </w:rPr>
              <w:t>-</w:t>
            </w:r>
            <w:r w:rsidRPr="00D57BE7">
              <w:rPr>
                <w:spacing w:val="-15"/>
                <w:sz w:val="26"/>
                <w:szCs w:val="26"/>
              </w:rPr>
              <w:t xml:space="preserve"> </w:t>
            </w:r>
            <w:r w:rsidRPr="00D57BE7">
              <w:rPr>
                <w:sz w:val="26"/>
                <w:szCs w:val="26"/>
              </w:rPr>
              <w:t>Thử</w:t>
            </w:r>
            <w:r w:rsidRPr="00D57BE7">
              <w:rPr>
                <w:spacing w:val="-18"/>
                <w:sz w:val="26"/>
                <w:szCs w:val="26"/>
              </w:rPr>
              <w:t xml:space="preserve"> </w:t>
            </w:r>
            <w:r w:rsidRPr="00D57BE7">
              <w:rPr>
                <w:sz w:val="26"/>
                <w:szCs w:val="26"/>
              </w:rPr>
              <w:t>kéo</w:t>
            </w:r>
            <w:r w:rsidRPr="00D57BE7">
              <w:rPr>
                <w:spacing w:val="-14"/>
                <w:sz w:val="26"/>
                <w:szCs w:val="26"/>
              </w:rPr>
              <w:t xml:space="preserve"> </w:t>
            </w:r>
            <w:r w:rsidRPr="00D57BE7">
              <w:rPr>
                <w:sz w:val="26"/>
                <w:szCs w:val="26"/>
              </w:rPr>
              <w:t>ở</w:t>
            </w:r>
            <w:r w:rsidRPr="00D57BE7">
              <w:rPr>
                <w:spacing w:val="-16"/>
                <w:sz w:val="26"/>
                <w:szCs w:val="26"/>
              </w:rPr>
              <w:t xml:space="preserve"> </w:t>
            </w:r>
            <w:r w:rsidRPr="00D57BE7">
              <w:rPr>
                <w:sz w:val="26"/>
                <w:szCs w:val="26"/>
              </w:rPr>
              <w:t>nhiệt</w:t>
            </w:r>
            <w:r w:rsidRPr="00D57BE7">
              <w:rPr>
                <w:spacing w:val="-18"/>
                <w:sz w:val="26"/>
                <w:szCs w:val="26"/>
              </w:rPr>
              <w:t xml:space="preserve"> </w:t>
            </w:r>
            <w:r w:rsidRPr="00D57BE7">
              <w:rPr>
                <w:sz w:val="26"/>
                <w:szCs w:val="26"/>
              </w:rPr>
              <w:t>độ</w:t>
            </w:r>
            <w:r w:rsidRPr="00D57BE7">
              <w:rPr>
                <w:spacing w:val="-14"/>
                <w:sz w:val="26"/>
                <w:szCs w:val="26"/>
              </w:rPr>
              <w:t xml:space="preserve"> </w:t>
            </w:r>
            <w:r w:rsidRPr="00D57BE7">
              <w:rPr>
                <w:spacing w:val="-2"/>
                <w:sz w:val="26"/>
                <w:szCs w:val="26"/>
              </w:rPr>
              <w:t>thường</w:t>
            </w:r>
          </w:p>
        </w:tc>
        <w:tc>
          <w:tcPr>
            <w:tcW w:w="1764" w:type="pct"/>
            <w:vAlign w:val="center"/>
          </w:tcPr>
          <w:p w:rsidR="007B13D6" w:rsidRPr="00D57BE7" w:rsidRDefault="007B13D6" w:rsidP="002E4969">
            <w:pPr>
              <w:pStyle w:val="TableParagraph"/>
              <w:jc w:val="center"/>
              <w:rPr>
                <w:sz w:val="26"/>
                <w:szCs w:val="26"/>
                <w:u w:val="single"/>
              </w:rPr>
            </w:pPr>
            <w:r w:rsidRPr="004A1859">
              <w:rPr>
                <w:sz w:val="26"/>
                <w:szCs w:val="26"/>
                <w:u w:val="single"/>
              </w:rPr>
              <w:t>TCVN 197-1:2014</w:t>
            </w:r>
          </w:p>
        </w:tc>
      </w:tr>
      <w:tr w:rsidR="007B13D6" w:rsidRPr="00D57BE7" w:rsidTr="002E4969">
        <w:trPr>
          <w:trHeight w:val="676"/>
        </w:trPr>
        <w:tc>
          <w:tcPr>
            <w:tcW w:w="403" w:type="pct"/>
            <w:vAlign w:val="center"/>
          </w:tcPr>
          <w:p w:rsidR="007B13D6" w:rsidRPr="004A1859" w:rsidRDefault="007B13D6" w:rsidP="002E4969">
            <w:pPr>
              <w:pStyle w:val="TableParagraph"/>
              <w:jc w:val="center"/>
              <w:rPr>
                <w:spacing w:val="-10"/>
                <w:sz w:val="26"/>
                <w:szCs w:val="26"/>
                <w:lang w:val="en-US"/>
              </w:rPr>
            </w:pPr>
            <w:r>
              <w:rPr>
                <w:spacing w:val="-10"/>
                <w:sz w:val="26"/>
                <w:szCs w:val="26"/>
                <w:lang w:val="en-US"/>
              </w:rPr>
              <w:t>4</w:t>
            </w:r>
          </w:p>
        </w:tc>
        <w:tc>
          <w:tcPr>
            <w:tcW w:w="2833" w:type="pct"/>
            <w:vAlign w:val="center"/>
          </w:tcPr>
          <w:p w:rsidR="007B13D6" w:rsidRPr="00D57BE7" w:rsidRDefault="007B13D6" w:rsidP="002E4969">
            <w:pPr>
              <w:pStyle w:val="TableParagraph"/>
              <w:ind w:left="63"/>
              <w:rPr>
                <w:sz w:val="26"/>
                <w:szCs w:val="26"/>
              </w:rPr>
            </w:pPr>
            <w:r w:rsidRPr="00D57BE7">
              <w:rPr>
                <w:sz w:val="26"/>
                <w:szCs w:val="26"/>
              </w:rPr>
              <w:t>Kim</w:t>
            </w:r>
            <w:r w:rsidRPr="00D57BE7">
              <w:rPr>
                <w:spacing w:val="-5"/>
                <w:sz w:val="26"/>
                <w:szCs w:val="26"/>
              </w:rPr>
              <w:t xml:space="preserve"> </w:t>
            </w:r>
            <w:r w:rsidRPr="00D57BE7">
              <w:rPr>
                <w:sz w:val="26"/>
                <w:szCs w:val="26"/>
              </w:rPr>
              <w:t>loại</w:t>
            </w:r>
            <w:r w:rsidRPr="00D57BE7">
              <w:rPr>
                <w:spacing w:val="-3"/>
                <w:sz w:val="26"/>
                <w:szCs w:val="26"/>
              </w:rPr>
              <w:t xml:space="preserve"> </w:t>
            </w:r>
            <w:r w:rsidRPr="00D57BE7">
              <w:rPr>
                <w:sz w:val="26"/>
                <w:szCs w:val="26"/>
              </w:rPr>
              <w:t>-</w:t>
            </w:r>
            <w:r w:rsidRPr="00D57BE7">
              <w:rPr>
                <w:spacing w:val="-3"/>
                <w:sz w:val="26"/>
                <w:szCs w:val="26"/>
              </w:rPr>
              <w:t xml:space="preserve"> </w:t>
            </w:r>
            <w:r w:rsidRPr="00D57BE7">
              <w:rPr>
                <w:sz w:val="26"/>
                <w:szCs w:val="26"/>
              </w:rPr>
              <w:t>Phương</w:t>
            </w:r>
            <w:r w:rsidRPr="00D57BE7">
              <w:rPr>
                <w:spacing w:val="-4"/>
                <w:sz w:val="26"/>
                <w:szCs w:val="26"/>
              </w:rPr>
              <w:t xml:space="preserve"> </w:t>
            </w:r>
            <w:r w:rsidRPr="00D57BE7">
              <w:rPr>
                <w:sz w:val="26"/>
                <w:szCs w:val="26"/>
              </w:rPr>
              <w:t>pháp</w:t>
            </w:r>
            <w:r w:rsidRPr="00D57BE7">
              <w:rPr>
                <w:spacing w:val="-3"/>
                <w:sz w:val="26"/>
                <w:szCs w:val="26"/>
              </w:rPr>
              <w:t xml:space="preserve"> </w:t>
            </w:r>
            <w:r w:rsidRPr="00D57BE7">
              <w:rPr>
                <w:sz w:val="26"/>
                <w:szCs w:val="26"/>
              </w:rPr>
              <w:t>thử</w:t>
            </w:r>
            <w:r w:rsidRPr="00D57BE7">
              <w:rPr>
                <w:spacing w:val="-4"/>
                <w:sz w:val="26"/>
                <w:szCs w:val="26"/>
              </w:rPr>
              <w:t xml:space="preserve"> </w:t>
            </w:r>
            <w:r w:rsidRPr="00D57BE7">
              <w:rPr>
                <w:spacing w:val="-5"/>
                <w:sz w:val="26"/>
                <w:szCs w:val="26"/>
              </w:rPr>
              <w:t>uốn</w:t>
            </w:r>
          </w:p>
        </w:tc>
        <w:tc>
          <w:tcPr>
            <w:tcW w:w="1764" w:type="pct"/>
            <w:vAlign w:val="center"/>
          </w:tcPr>
          <w:p w:rsidR="007B13D6" w:rsidRPr="00D57BE7" w:rsidRDefault="007B13D6" w:rsidP="002E4969">
            <w:pPr>
              <w:pStyle w:val="TableParagraph"/>
              <w:jc w:val="center"/>
              <w:rPr>
                <w:sz w:val="26"/>
                <w:szCs w:val="26"/>
                <w:u w:val="single"/>
              </w:rPr>
            </w:pPr>
            <w:r w:rsidRPr="004A1859">
              <w:rPr>
                <w:sz w:val="26"/>
                <w:szCs w:val="26"/>
                <w:u w:val="single"/>
              </w:rPr>
              <w:t>TCVN 198 : 2008</w:t>
            </w:r>
          </w:p>
        </w:tc>
      </w:tr>
      <w:tr w:rsidR="007B13D6" w:rsidRPr="00D57BE7" w:rsidTr="002E4969">
        <w:trPr>
          <w:trHeight w:val="676"/>
        </w:trPr>
        <w:tc>
          <w:tcPr>
            <w:tcW w:w="5000" w:type="pct"/>
            <w:gridSpan w:val="3"/>
            <w:vAlign w:val="center"/>
          </w:tcPr>
          <w:p w:rsidR="007B13D6" w:rsidRPr="00D57BE7" w:rsidRDefault="007B13D6" w:rsidP="002E4969">
            <w:pPr>
              <w:pStyle w:val="TableParagraph"/>
              <w:jc w:val="center"/>
              <w:rPr>
                <w:sz w:val="26"/>
                <w:szCs w:val="26"/>
                <w:u w:val="single"/>
              </w:rPr>
            </w:pPr>
            <w:r w:rsidRPr="00D57BE7">
              <w:rPr>
                <w:b/>
                <w:sz w:val="26"/>
                <w:szCs w:val="26"/>
              </w:rPr>
              <w:t>B-</w:t>
            </w:r>
            <w:r w:rsidRPr="00D57BE7">
              <w:rPr>
                <w:b/>
                <w:spacing w:val="-4"/>
                <w:sz w:val="26"/>
                <w:szCs w:val="26"/>
              </w:rPr>
              <w:t xml:space="preserve"> </w:t>
            </w:r>
            <w:r w:rsidRPr="00D57BE7">
              <w:rPr>
                <w:b/>
                <w:sz w:val="26"/>
                <w:szCs w:val="26"/>
              </w:rPr>
              <w:t>Các</w:t>
            </w:r>
            <w:r w:rsidRPr="00D57BE7">
              <w:rPr>
                <w:b/>
                <w:spacing w:val="-3"/>
                <w:sz w:val="26"/>
                <w:szCs w:val="26"/>
              </w:rPr>
              <w:t xml:space="preserve"> </w:t>
            </w:r>
            <w:r w:rsidRPr="00D57BE7">
              <w:rPr>
                <w:b/>
                <w:sz w:val="26"/>
                <w:szCs w:val="26"/>
              </w:rPr>
              <w:t>tiêu</w:t>
            </w:r>
            <w:r w:rsidRPr="00D57BE7">
              <w:rPr>
                <w:b/>
                <w:spacing w:val="-4"/>
                <w:sz w:val="26"/>
                <w:szCs w:val="26"/>
              </w:rPr>
              <w:t xml:space="preserve"> </w:t>
            </w:r>
            <w:r w:rsidRPr="00D57BE7">
              <w:rPr>
                <w:b/>
                <w:sz w:val="26"/>
                <w:szCs w:val="26"/>
              </w:rPr>
              <w:t>chuẩn,</w:t>
            </w:r>
            <w:r w:rsidRPr="00D57BE7">
              <w:rPr>
                <w:b/>
                <w:spacing w:val="-4"/>
                <w:sz w:val="26"/>
                <w:szCs w:val="26"/>
              </w:rPr>
              <w:t xml:space="preserve"> </w:t>
            </w:r>
            <w:r w:rsidRPr="00D57BE7">
              <w:rPr>
                <w:b/>
                <w:sz w:val="26"/>
                <w:szCs w:val="26"/>
              </w:rPr>
              <w:t>quy</w:t>
            </w:r>
            <w:r w:rsidRPr="00D57BE7">
              <w:rPr>
                <w:b/>
                <w:spacing w:val="-2"/>
                <w:sz w:val="26"/>
                <w:szCs w:val="26"/>
              </w:rPr>
              <w:t xml:space="preserve"> </w:t>
            </w:r>
            <w:r w:rsidRPr="00D57BE7">
              <w:rPr>
                <w:b/>
                <w:sz w:val="26"/>
                <w:szCs w:val="26"/>
              </w:rPr>
              <w:t>phạm</w:t>
            </w:r>
            <w:r w:rsidRPr="00D57BE7">
              <w:rPr>
                <w:b/>
                <w:spacing w:val="-7"/>
                <w:sz w:val="26"/>
                <w:szCs w:val="26"/>
              </w:rPr>
              <w:t xml:space="preserve"> </w:t>
            </w:r>
            <w:r w:rsidRPr="00D57BE7">
              <w:rPr>
                <w:b/>
                <w:sz w:val="26"/>
                <w:szCs w:val="26"/>
              </w:rPr>
              <w:t>liên</w:t>
            </w:r>
            <w:r w:rsidRPr="00D57BE7">
              <w:rPr>
                <w:b/>
                <w:spacing w:val="-4"/>
                <w:sz w:val="26"/>
                <w:szCs w:val="26"/>
              </w:rPr>
              <w:t xml:space="preserve"> </w:t>
            </w:r>
            <w:r w:rsidRPr="00D57BE7">
              <w:rPr>
                <w:b/>
                <w:sz w:val="26"/>
                <w:szCs w:val="26"/>
              </w:rPr>
              <w:t>quan</w:t>
            </w:r>
            <w:r w:rsidRPr="00D57BE7">
              <w:rPr>
                <w:b/>
                <w:spacing w:val="-6"/>
                <w:sz w:val="26"/>
                <w:szCs w:val="26"/>
              </w:rPr>
              <w:t xml:space="preserve"> </w:t>
            </w:r>
            <w:r w:rsidRPr="00D57BE7">
              <w:rPr>
                <w:b/>
                <w:spacing w:val="-4"/>
                <w:sz w:val="26"/>
                <w:szCs w:val="26"/>
              </w:rPr>
              <w:t>khác</w:t>
            </w:r>
          </w:p>
        </w:tc>
      </w:tr>
      <w:tr w:rsidR="007B13D6" w:rsidRPr="00D57BE7" w:rsidTr="002E4969">
        <w:trPr>
          <w:trHeight w:val="676"/>
        </w:trPr>
        <w:tc>
          <w:tcPr>
            <w:tcW w:w="403" w:type="pct"/>
            <w:vAlign w:val="center"/>
          </w:tcPr>
          <w:p w:rsidR="007B13D6" w:rsidRPr="00D57BE7" w:rsidRDefault="007B13D6" w:rsidP="002E4969">
            <w:pPr>
              <w:pStyle w:val="TableParagraph"/>
              <w:jc w:val="center"/>
              <w:rPr>
                <w:b/>
                <w:sz w:val="26"/>
                <w:szCs w:val="26"/>
              </w:rPr>
            </w:pPr>
            <w:r w:rsidRPr="00D57BE7">
              <w:rPr>
                <w:spacing w:val="-10"/>
                <w:sz w:val="26"/>
                <w:szCs w:val="26"/>
              </w:rPr>
              <w:t>1</w:t>
            </w:r>
          </w:p>
        </w:tc>
        <w:tc>
          <w:tcPr>
            <w:tcW w:w="2833" w:type="pct"/>
            <w:vAlign w:val="center"/>
          </w:tcPr>
          <w:p w:rsidR="007B13D6" w:rsidRPr="00D57BE7" w:rsidRDefault="007B13D6" w:rsidP="002E4969">
            <w:pPr>
              <w:pStyle w:val="TableParagraph"/>
              <w:ind w:left="63"/>
              <w:rPr>
                <w:spacing w:val="-6"/>
                <w:sz w:val="26"/>
                <w:szCs w:val="26"/>
              </w:rPr>
            </w:pPr>
            <w:r w:rsidRPr="00D57BE7">
              <w:rPr>
                <w:spacing w:val="-8"/>
                <w:sz w:val="26"/>
                <w:szCs w:val="26"/>
              </w:rPr>
              <w:t>Yêu</w:t>
            </w:r>
            <w:r w:rsidRPr="00D57BE7">
              <w:rPr>
                <w:spacing w:val="-9"/>
                <w:sz w:val="26"/>
                <w:szCs w:val="26"/>
              </w:rPr>
              <w:t xml:space="preserve"> </w:t>
            </w:r>
            <w:r w:rsidRPr="00D57BE7">
              <w:rPr>
                <w:spacing w:val="-8"/>
                <w:sz w:val="26"/>
                <w:szCs w:val="26"/>
              </w:rPr>
              <w:t>cầu</w:t>
            </w:r>
            <w:r w:rsidRPr="00D57BE7">
              <w:rPr>
                <w:spacing w:val="-11"/>
                <w:sz w:val="26"/>
                <w:szCs w:val="26"/>
              </w:rPr>
              <w:t xml:space="preserve"> </w:t>
            </w:r>
            <w:r w:rsidRPr="00D57BE7">
              <w:rPr>
                <w:spacing w:val="-8"/>
                <w:sz w:val="26"/>
                <w:szCs w:val="26"/>
              </w:rPr>
              <w:t>kỹ</w:t>
            </w:r>
            <w:r w:rsidRPr="00D57BE7">
              <w:rPr>
                <w:spacing w:val="-13"/>
                <w:sz w:val="26"/>
                <w:szCs w:val="26"/>
              </w:rPr>
              <w:t xml:space="preserve"> </w:t>
            </w:r>
            <w:r w:rsidRPr="00D57BE7">
              <w:rPr>
                <w:spacing w:val="-8"/>
                <w:sz w:val="26"/>
                <w:szCs w:val="26"/>
              </w:rPr>
              <w:t>thuật</w:t>
            </w:r>
            <w:r w:rsidRPr="00D57BE7">
              <w:rPr>
                <w:spacing w:val="-12"/>
                <w:sz w:val="26"/>
                <w:szCs w:val="26"/>
              </w:rPr>
              <w:t xml:space="preserve"> </w:t>
            </w:r>
            <w:r w:rsidRPr="00D57BE7">
              <w:rPr>
                <w:spacing w:val="-8"/>
                <w:sz w:val="26"/>
                <w:szCs w:val="26"/>
              </w:rPr>
              <w:t>về</w:t>
            </w:r>
            <w:r w:rsidRPr="00D57BE7">
              <w:rPr>
                <w:spacing w:val="-12"/>
                <w:sz w:val="26"/>
                <w:szCs w:val="26"/>
              </w:rPr>
              <w:t xml:space="preserve"> </w:t>
            </w:r>
            <w:r w:rsidRPr="00D57BE7">
              <w:rPr>
                <w:spacing w:val="-8"/>
                <w:sz w:val="26"/>
                <w:szCs w:val="26"/>
              </w:rPr>
              <w:t>sơn</w:t>
            </w:r>
            <w:r w:rsidRPr="00D57BE7">
              <w:rPr>
                <w:spacing w:val="-11"/>
                <w:sz w:val="26"/>
                <w:szCs w:val="26"/>
              </w:rPr>
              <w:t xml:space="preserve"> </w:t>
            </w:r>
            <w:r w:rsidRPr="00D57BE7">
              <w:rPr>
                <w:spacing w:val="-8"/>
                <w:sz w:val="26"/>
                <w:szCs w:val="26"/>
              </w:rPr>
              <w:t>tín</w:t>
            </w:r>
            <w:r w:rsidRPr="00D57BE7">
              <w:rPr>
                <w:spacing w:val="-12"/>
                <w:sz w:val="26"/>
                <w:szCs w:val="26"/>
              </w:rPr>
              <w:t xml:space="preserve"> </w:t>
            </w:r>
            <w:r w:rsidRPr="00D57BE7">
              <w:rPr>
                <w:spacing w:val="-8"/>
                <w:sz w:val="26"/>
                <w:szCs w:val="26"/>
              </w:rPr>
              <w:t>hiệu</w:t>
            </w:r>
            <w:r w:rsidRPr="00D57BE7">
              <w:rPr>
                <w:spacing w:val="-11"/>
                <w:sz w:val="26"/>
                <w:szCs w:val="26"/>
              </w:rPr>
              <w:t xml:space="preserve"> </w:t>
            </w:r>
            <w:r w:rsidRPr="00D57BE7">
              <w:rPr>
                <w:spacing w:val="-8"/>
                <w:sz w:val="26"/>
                <w:szCs w:val="26"/>
              </w:rPr>
              <w:t>giao</w:t>
            </w:r>
            <w:r w:rsidRPr="00D57BE7">
              <w:rPr>
                <w:spacing w:val="-11"/>
                <w:sz w:val="26"/>
                <w:szCs w:val="26"/>
              </w:rPr>
              <w:t xml:space="preserve"> </w:t>
            </w:r>
            <w:r w:rsidRPr="00D57BE7">
              <w:rPr>
                <w:spacing w:val="-8"/>
                <w:sz w:val="26"/>
                <w:szCs w:val="26"/>
              </w:rPr>
              <w:t>thông</w:t>
            </w:r>
          </w:p>
        </w:tc>
        <w:tc>
          <w:tcPr>
            <w:tcW w:w="1764" w:type="pct"/>
            <w:vAlign w:val="center"/>
          </w:tcPr>
          <w:p w:rsidR="007B13D6" w:rsidRPr="00D57BE7" w:rsidRDefault="007B13D6" w:rsidP="002E4969">
            <w:pPr>
              <w:pStyle w:val="TableParagraph"/>
              <w:jc w:val="center"/>
              <w:rPr>
                <w:sz w:val="26"/>
                <w:szCs w:val="26"/>
                <w:u w:val="single"/>
              </w:rPr>
            </w:pPr>
            <w:r w:rsidRPr="00D57BE7">
              <w:rPr>
                <w:sz w:val="26"/>
                <w:szCs w:val="26"/>
                <w:u w:val="single"/>
              </w:rPr>
              <w:t>TCVN</w:t>
            </w:r>
            <w:r w:rsidRPr="00D57BE7">
              <w:rPr>
                <w:spacing w:val="-10"/>
                <w:sz w:val="26"/>
                <w:szCs w:val="26"/>
                <w:u w:val="single"/>
              </w:rPr>
              <w:t xml:space="preserve"> </w:t>
            </w:r>
            <w:r w:rsidRPr="00D57BE7">
              <w:rPr>
                <w:spacing w:val="-2"/>
                <w:sz w:val="26"/>
                <w:szCs w:val="26"/>
                <w:u w:val="single"/>
              </w:rPr>
              <w:t>8791:2011</w:t>
            </w:r>
          </w:p>
        </w:tc>
      </w:tr>
      <w:tr w:rsidR="007B13D6" w:rsidRPr="00D57BE7" w:rsidTr="002E4969">
        <w:trPr>
          <w:trHeight w:val="676"/>
        </w:trPr>
        <w:tc>
          <w:tcPr>
            <w:tcW w:w="403" w:type="pct"/>
            <w:vAlign w:val="center"/>
          </w:tcPr>
          <w:p w:rsidR="007B13D6" w:rsidRPr="00D57BE7" w:rsidRDefault="007B13D6" w:rsidP="002E4969">
            <w:pPr>
              <w:pStyle w:val="TableParagraph"/>
              <w:jc w:val="center"/>
              <w:rPr>
                <w:spacing w:val="-10"/>
                <w:sz w:val="26"/>
                <w:szCs w:val="26"/>
              </w:rPr>
            </w:pPr>
            <w:r w:rsidRPr="00D57BE7">
              <w:rPr>
                <w:spacing w:val="-10"/>
                <w:sz w:val="26"/>
                <w:szCs w:val="26"/>
              </w:rPr>
              <w:t>2</w:t>
            </w:r>
          </w:p>
        </w:tc>
        <w:tc>
          <w:tcPr>
            <w:tcW w:w="2833" w:type="pct"/>
            <w:vAlign w:val="center"/>
          </w:tcPr>
          <w:p w:rsidR="007B13D6" w:rsidRPr="00D57BE7" w:rsidRDefault="007B13D6" w:rsidP="002E4969">
            <w:pPr>
              <w:pStyle w:val="TableParagraph"/>
              <w:ind w:left="63"/>
              <w:rPr>
                <w:spacing w:val="-8"/>
                <w:sz w:val="26"/>
                <w:szCs w:val="26"/>
              </w:rPr>
            </w:pPr>
            <w:r w:rsidRPr="00D57BE7">
              <w:rPr>
                <w:spacing w:val="-8"/>
                <w:sz w:val="26"/>
                <w:szCs w:val="26"/>
              </w:rPr>
              <w:t>Quy</w:t>
            </w:r>
            <w:r w:rsidRPr="00D57BE7">
              <w:rPr>
                <w:spacing w:val="-14"/>
                <w:sz w:val="26"/>
                <w:szCs w:val="26"/>
              </w:rPr>
              <w:t xml:space="preserve"> </w:t>
            </w:r>
            <w:r w:rsidRPr="00D57BE7">
              <w:rPr>
                <w:spacing w:val="-8"/>
                <w:sz w:val="26"/>
                <w:szCs w:val="26"/>
              </w:rPr>
              <w:t>chuẩn</w:t>
            </w:r>
            <w:r w:rsidRPr="00D57BE7">
              <w:rPr>
                <w:spacing w:val="-11"/>
                <w:sz w:val="26"/>
                <w:szCs w:val="26"/>
              </w:rPr>
              <w:t xml:space="preserve"> </w:t>
            </w:r>
            <w:r w:rsidRPr="00D57BE7">
              <w:rPr>
                <w:spacing w:val="-8"/>
                <w:sz w:val="26"/>
                <w:szCs w:val="26"/>
              </w:rPr>
              <w:t>kỹ</w:t>
            </w:r>
            <w:r w:rsidRPr="00D57BE7">
              <w:rPr>
                <w:spacing w:val="-16"/>
                <w:sz w:val="26"/>
                <w:szCs w:val="26"/>
              </w:rPr>
              <w:t xml:space="preserve"> </w:t>
            </w:r>
            <w:r w:rsidRPr="00D57BE7">
              <w:rPr>
                <w:spacing w:val="-8"/>
                <w:sz w:val="26"/>
                <w:szCs w:val="26"/>
              </w:rPr>
              <w:t>thuật</w:t>
            </w:r>
            <w:r w:rsidRPr="00D57BE7">
              <w:rPr>
                <w:spacing w:val="-11"/>
                <w:sz w:val="26"/>
                <w:szCs w:val="26"/>
              </w:rPr>
              <w:t xml:space="preserve"> </w:t>
            </w:r>
            <w:r w:rsidRPr="00D57BE7">
              <w:rPr>
                <w:spacing w:val="-8"/>
                <w:sz w:val="26"/>
                <w:szCs w:val="26"/>
              </w:rPr>
              <w:t>về</w:t>
            </w:r>
            <w:r w:rsidRPr="00D57BE7">
              <w:rPr>
                <w:spacing w:val="-12"/>
                <w:sz w:val="26"/>
                <w:szCs w:val="26"/>
              </w:rPr>
              <w:t xml:space="preserve"> </w:t>
            </w:r>
            <w:r w:rsidRPr="00D57BE7">
              <w:rPr>
                <w:spacing w:val="-8"/>
                <w:sz w:val="26"/>
                <w:szCs w:val="26"/>
              </w:rPr>
              <w:t>báo</w:t>
            </w:r>
            <w:r w:rsidRPr="00D57BE7">
              <w:rPr>
                <w:spacing w:val="-11"/>
                <w:sz w:val="26"/>
                <w:szCs w:val="26"/>
              </w:rPr>
              <w:t xml:space="preserve"> </w:t>
            </w:r>
            <w:r w:rsidRPr="00D57BE7">
              <w:rPr>
                <w:spacing w:val="-8"/>
                <w:sz w:val="26"/>
                <w:szCs w:val="26"/>
              </w:rPr>
              <w:t>hiệu</w:t>
            </w:r>
            <w:r w:rsidRPr="00D57BE7">
              <w:rPr>
                <w:spacing w:val="-11"/>
                <w:sz w:val="26"/>
                <w:szCs w:val="26"/>
              </w:rPr>
              <w:t xml:space="preserve"> </w:t>
            </w:r>
            <w:r w:rsidRPr="00D57BE7">
              <w:rPr>
                <w:spacing w:val="-8"/>
                <w:sz w:val="26"/>
                <w:szCs w:val="26"/>
              </w:rPr>
              <w:t>đường</w:t>
            </w:r>
            <w:r w:rsidRPr="00D57BE7">
              <w:rPr>
                <w:spacing w:val="-11"/>
                <w:sz w:val="26"/>
                <w:szCs w:val="26"/>
              </w:rPr>
              <w:t xml:space="preserve"> </w:t>
            </w:r>
            <w:r w:rsidRPr="00D57BE7">
              <w:rPr>
                <w:spacing w:val="-8"/>
                <w:sz w:val="26"/>
                <w:szCs w:val="26"/>
              </w:rPr>
              <w:t>bộ</w:t>
            </w:r>
          </w:p>
        </w:tc>
        <w:tc>
          <w:tcPr>
            <w:tcW w:w="1764" w:type="pct"/>
            <w:vAlign w:val="center"/>
          </w:tcPr>
          <w:p w:rsidR="007B13D6" w:rsidRPr="00D57BE7" w:rsidRDefault="007B13D6" w:rsidP="002E4969">
            <w:pPr>
              <w:pStyle w:val="TableParagraph"/>
              <w:jc w:val="center"/>
              <w:rPr>
                <w:sz w:val="26"/>
                <w:szCs w:val="26"/>
                <w:u w:val="single"/>
              </w:rPr>
            </w:pPr>
            <w:r w:rsidRPr="00D57BE7">
              <w:rPr>
                <w:sz w:val="26"/>
                <w:szCs w:val="26"/>
                <w:u w:val="single"/>
              </w:rPr>
              <w:t>QCVN</w:t>
            </w:r>
            <w:r w:rsidRPr="00D57BE7">
              <w:rPr>
                <w:spacing w:val="-10"/>
                <w:sz w:val="26"/>
                <w:szCs w:val="26"/>
                <w:u w:val="single"/>
              </w:rPr>
              <w:t xml:space="preserve"> </w:t>
            </w:r>
            <w:r w:rsidRPr="00D57BE7">
              <w:rPr>
                <w:spacing w:val="-2"/>
                <w:sz w:val="26"/>
                <w:szCs w:val="26"/>
                <w:u w:val="single"/>
              </w:rPr>
              <w:t>41:20</w:t>
            </w:r>
            <w:r>
              <w:rPr>
                <w:spacing w:val="-2"/>
                <w:sz w:val="26"/>
                <w:szCs w:val="26"/>
                <w:u w:val="single"/>
                <w:lang w:val="en-US"/>
              </w:rPr>
              <w:t>24</w:t>
            </w:r>
            <w:r w:rsidRPr="00D57BE7">
              <w:rPr>
                <w:spacing w:val="-2"/>
                <w:sz w:val="26"/>
                <w:szCs w:val="26"/>
                <w:u w:val="single"/>
              </w:rPr>
              <w:t>/BGTVT</w:t>
            </w:r>
          </w:p>
        </w:tc>
      </w:tr>
      <w:tr w:rsidR="007B13D6" w:rsidRPr="00D57BE7" w:rsidTr="002E4969">
        <w:trPr>
          <w:trHeight w:val="676"/>
        </w:trPr>
        <w:tc>
          <w:tcPr>
            <w:tcW w:w="403" w:type="pct"/>
            <w:vAlign w:val="center"/>
          </w:tcPr>
          <w:p w:rsidR="007B13D6" w:rsidRPr="00D57BE7" w:rsidRDefault="007B13D6" w:rsidP="002E4969">
            <w:pPr>
              <w:pStyle w:val="TableParagraph"/>
              <w:jc w:val="center"/>
              <w:rPr>
                <w:spacing w:val="-10"/>
                <w:sz w:val="26"/>
                <w:szCs w:val="26"/>
              </w:rPr>
            </w:pPr>
            <w:r w:rsidRPr="00D57BE7">
              <w:rPr>
                <w:spacing w:val="-10"/>
                <w:sz w:val="26"/>
                <w:szCs w:val="26"/>
              </w:rPr>
              <w:t>3</w:t>
            </w:r>
          </w:p>
        </w:tc>
        <w:tc>
          <w:tcPr>
            <w:tcW w:w="2833" w:type="pct"/>
            <w:vAlign w:val="center"/>
          </w:tcPr>
          <w:p w:rsidR="007B13D6" w:rsidRPr="00D57BE7" w:rsidRDefault="007B13D6" w:rsidP="002E4969">
            <w:pPr>
              <w:pStyle w:val="TableParagraph"/>
              <w:ind w:left="63"/>
              <w:rPr>
                <w:spacing w:val="-8"/>
                <w:sz w:val="26"/>
                <w:szCs w:val="26"/>
              </w:rPr>
            </w:pPr>
            <w:r w:rsidRPr="00D57BE7">
              <w:rPr>
                <w:spacing w:val="-8"/>
                <w:sz w:val="26"/>
                <w:szCs w:val="26"/>
              </w:rPr>
              <w:t>An</w:t>
            </w:r>
            <w:r w:rsidRPr="00D57BE7">
              <w:rPr>
                <w:spacing w:val="-14"/>
                <w:sz w:val="26"/>
                <w:szCs w:val="26"/>
              </w:rPr>
              <w:t xml:space="preserve"> </w:t>
            </w:r>
            <w:r w:rsidRPr="00D57BE7">
              <w:rPr>
                <w:spacing w:val="-8"/>
                <w:sz w:val="26"/>
                <w:szCs w:val="26"/>
              </w:rPr>
              <w:t>toàn</w:t>
            </w:r>
            <w:r w:rsidRPr="00D57BE7">
              <w:rPr>
                <w:spacing w:val="-11"/>
                <w:sz w:val="26"/>
                <w:szCs w:val="26"/>
              </w:rPr>
              <w:t xml:space="preserve"> </w:t>
            </w:r>
            <w:r w:rsidRPr="00D57BE7">
              <w:rPr>
                <w:spacing w:val="-8"/>
                <w:sz w:val="26"/>
                <w:szCs w:val="26"/>
              </w:rPr>
              <w:t>trong</w:t>
            </w:r>
            <w:r w:rsidRPr="00D57BE7">
              <w:rPr>
                <w:spacing w:val="-11"/>
                <w:sz w:val="26"/>
                <w:szCs w:val="26"/>
              </w:rPr>
              <w:t xml:space="preserve"> </w:t>
            </w:r>
            <w:r w:rsidRPr="00D57BE7">
              <w:rPr>
                <w:spacing w:val="-8"/>
                <w:sz w:val="26"/>
                <w:szCs w:val="26"/>
              </w:rPr>
              <w:t>xây</w:t>
            </w:r>
            <w:r w:rsidRPr="00D57BE7">
              <w:rPr>
                <w:spacing w:val="-13"/>
                <w:sz w:val="26"/>
                <w:szCs w:val="26"/>
              </w:rPr>
              <w:t xml:space="preserve"> </w:t>
            </w:r>
            <w:r w:rsidRPr="00D57BE7">
              <w:rPr>
                <w:spacing w:val="-8"/>
                <w:sz w:val="26"/>
                <w:szCs w:val="26"/>
              </w:rPr>
              <w:t>dựng</w:t>
            </w:r>
          </w:p>
        </w:tc>
        <w:tc>
          <w:tcPr>
            <w:tcW w:w="1764" w:type="pct"/>
            <w:vAlign w:val="center"/>
          </w:tcPr>
          <w:p w:rsidR="007B13D6" w:rsidRPr="00D57BE7" w:rsidRDefault="007B13D6" w:rsidP="002E4969">
            <w:pPr>
              <w:pStyle w:val="TableParagraph"/>
              <w:jc w:val="center"/>
              <w:rPr>
                <w:sz w:val="26"/>
                <w:szCs w:val="26"/>
                <w:u w:val="single"/>
              </w:rPr>
            </w:pPr>
            <w:r w:rsidRPr="00311276">
              <w:rPr>
                <w:sz w:val="26"/>
                <w:szCs w:val="26"/>
              </w:rPr>
              <w:t>QCVN 18:2021/BXD</w:t>
            </w:r>
          </w:p>
        </w:tc>
      </w:tr>
    </w:tbl>
    <w:p w:rsidR="007B13D6" w:rsidRDefault="007B13D6" w:rsidP="007B13D6">
      <w:pPr>
        <w:widowControl w:val="0"/>
        <w:tabs>
          <w:tab w:val="left" w:pos="700"/>
          <w:tab w:val="left" w:pos="1418"/>
        </w:tabs>
        <w:spacing w:before="120" w:after="120" w:line="264" w:lineRule="auto"/>
        <w:ind w:firstLine="709"/>
        <w:rPr>
          <w:spacing w:val="-2"/>
        </w:rPr>
      </w:pPr>
    </w:p>
    <w:p w:rsidR="007B13D6" w:rsidRPr="0072503B" w:rsidRDefault="007B13D6" w:rsidP="007B13D6">
      <w:pPr>
        <w:tabs>
          <w:tab w:val="left" w:pos="1418"/>
        </w:tabs>
        <w:spacing w:before="120" w:after="120" w:line="264" w:lineRule="auto"/>
        <w:ind w:firstLine="567"/>
        <w:rPr>
          <w:sz w:val="28"/>
          <w:szCs w:val="28"/>
        </w:rPr>
      </w:pPr>
      <w:r w:rsidRPr="0072503B">
        <w:rPr>
          <w:sz w:val="28"/>
          <w:szCs w:val="28"/>
        </w:rPr>
        <w:t>Các danh mục chủ yếu nêu trên không làm giảm trách nhiệm của nhà thầu trong việc tìm hiểu và áp dụng các quy chuẩn, tiêu chuẩn, quy phạm hiện hành khác, nhà thầu phải có trách nhiệm cập nhật, nghiên cứu và tuân thủ các quy chuẩn, tiêu chuẩn, quy phạm hiện hành khác của Nhà nước mà đang được áp dụng trong thời điểm thi công.</w:t>
      </w:r>
    </w:p>
    <w:p w:rsidR="007B13D6" w:rsidRPr="0072503B" w:rsidRDefault="007B13D6" w:rsidP="007B13D6">
      <w:pPr>
        <w:tabs>
          <w:tab w:val="left" w:pos="1418"/>
        </w:tabs>
        <w:spacing w:before="120" w:after="120" w:line="264" w:lineRule="auto"/>
        <w:ind w:firstLine="567"/>
        <w:rPr>
          <w:b/>
          <w:sz w:val="28"/>
          <w:szCs w:val="28"/>
        </w:rPr>
      </w:pPr>
      <w:r>
        <w:rPr>
          <w:b/>
          <w:sz w:val="28"/>
          <w:szCs w:val="28"/>
        </w:rPr>
        <w:t>3.2</w:t>
      </w:r>
      <w:r w:rsidRPr="0072503B">
        <w:rPr>
          <w:b/>
          <w:sz w:val="28"/>
          <w:szCs w:val="28"/>
        </w:rPr>
        <w:t>. Các yêu cầu về tổ chức kỹ thuật:</w:t>
      </w:r>
    </w:p>
    <w:p w:rsidR="007B13D6" w:rsidRPr="0072503B" w:rsidRDefault="007B13D6" w:rsidP="007B13D6">
      <w:pPr>
        <w:tabs>
          <w:tab w:val="left" w:pos="1418"/>
        </w:tabs>
        <w:spacing w:before="120" w:after="120" w:line="264" w:lineRule="auto"/>
        <w:ind w:firstLine="567"/>
        <w:rPr>
          <w:sz w:val="28"/>
          <w:szCs w:val="28"/>
        </w:rPr>
      </w:pPr>
      <w:r w:rsidRPr="0072503B">
        <w:rPr>
          <w:sz w:val="28"/>
          <w:szCs w:val="28"/>
        </w:rPr>
        <w:t>Nhà thầu phải thực hiện đầy đủ các yêu cầu kỹ thuật trong TKBVTC, chỉ dẫn kỹ thuật, các thuyết minh về thiết kế đã được duyệt. Thi công phải đúng theo quy trình, quy phạm kỹ thuật và tiêu chuẩn kỹ thuật hiện hành của Nhà nước Việt Nam về thiết kế, thi công và nghiệm thu;</w:t>
      </w:r>
    </w:p>
    <w:p w:rsidR="007B13D6" w:rsidRPr="00233ABE" w:rsidRDefault="007B13D6" w:rsidP="007B13D6">
      <w:pPr>
        <w:pStyle w:val="ListParagraph"/>
        <w:numPr>
          <w:ilvl w:val="0"/>
          <w:numId w:val="2"/>
        </w:numPr>
        <w:tabs>
          <w:tab w:val="left" w:pos="1418"/>
        </w:tabs>
        <w:spacing w:before="120" w:after="120" w:line="264" w:lineRule="auto"/>
        <w:rPr>
          <w:b/>
          <w:sz w:val="28"/>
          <w:szCs w:val="28"/>
        </w:rPr>
      </w:pPr>
      <w:r w:rsidRPr="00233ABE">
        <w:rPr>
          <w:b/>
          <w:sz w:val="28"/>
          <w:szCs w:val="28"/>
        </w:rPr>
        <w:t>Yêu cầu về kỹ thuật/ chỉ dẫn kỹ thuật:</w:t>
      </w:r>
    </w:p>
    <w:p w:rsidR="007B13D6" w:rsidRDefault="007B13D6" w:rsidP="007B13D6">
      <w:pPr>
        <w:tabs>
          <w:tab w:val="left" w:pos="1418"/>
        </w:tabs>
        <w:spacing w:before="120" w:after="120" w:line="264" w:lineRule="auto"/>
        <w:ind w:firstLine="567"/>
        <w:rPr>
          <w:sz w:val="28"/>
          <w:szCs w:val="28"/>
        </w:rPr>
      </w:pPr>
      <w:r w:rsidRPr="0072503B">
        <w:rPr>
          <w:sz w:val="28"/>
          <w:szCs w:val="28"/>
        </w:rPr>
        <w:t>Xem hồ sơ thiết kế, chỉ dẫn kỹ thuật công trình kèm theo. Trong chỉ dẫn kỹ thuật nếu có nêu nhãn hiệu, catalog của một nhà sản xuất nào đó, hoặc vật tư, máy móc, thiết bị từ một nước hoặc vùng lãnh thổ nào đó thì chỉ mang tính chất tham khảo về mặt kỹ thuật của vật tư, máy móc, thiết bị đó được hiểu là tương đương về kỹ mỹ thuật và chất lượng sản phẩm.</w:t>
      </w:r>
    </w:p>
    <w:p w:rsidR="007B13D6" w:rsidRPr="00043234" w:rsidRDefault="007B13D6" w:rsidP="007B13D6">
      <w:pPr>
        <w:tabs>
          <w:tab w:val="left" w:pos="1418"/>
        </w:tabs>
        <w:spacing w:before="120" w:after="120" w:line="264" w:lineRule="auto"/>
        <w:ind w:firstLine="567"/>
        <w:rPr>
          <w:sz w:val="28"/>
          <w:szCs w:val="28"/>
        </w:rPr>
      </w:pPr>
      <w:r w:rsidRPr="00043234">
        <w:rPr>
          <w:sz w:val="28"/>
          <w:szCs w:val="28"/>
        </w:rPr>
        <w:t>Các yêu cầu về kỹ thuật bao gồm:</w:t>
      </w:r>
    </w:p>
    <w:p w:rsidR="007B13D6" w:rsidRPr="0072503B" w:rsidRDefault="007B13D6" w:rsidP="007B13D6">
      <w:pPr>
        <w:tabs>
          <w:tab w:val="left" w:pos="1418"/>
        </w:tabs>
        <w:spacing w:before="120" w:after="120" w:line="264" w:lineRule="auto"/>
        <w:ind w:firstLine="567"/>
        <w:rPr>
          <w:sz w:val="28"/>
          <w:szCs w:val="28"/>
        </w:rPr>
      </w:pPr>
      <w:r>
        <w:rPr>
          <w:sz w:val="28"/>
          <w:szCs w:val="28"/>
        </w:rPr>
        <w:t xml:space="preserve">1. </w:t>
      </w:r>
      <w:r w:rsidRPr="0072503B">
        <w:rPr>
          <w:sz w:val="28"/>
          <w:szCs w:val="28"/>
        </w:rPr>
        <w:t xml:space="preserve">Quy trình, quy phạm áp dụng cho việc thi công, nghiệm thu công trình: Nhà thầu lập Quy trình, quy phạm để áp dụng cho việc thi công, nghiệm thu công trình tuân thủ chỉ dẫn kỹ thuật/Hồ sơ thiết kế theo các văn bản của nhà nước ban hành về </w:t>
      </w:r>
      <w:r w:rsidRPr="0072503B">
        <w:rPr>
          <w:sz w:val="28"/>
          <w:szCs w:val="28"/>
        </w:rPr>
        <w:lastRenderedPageBreak/>
        <w:t>xây dựng cơ bản như luật, nghị định, thông tư, tiêu chuẩn dự kiến áp dụng thi công xây dựng công trình đạt chất lượng tốt nhất, an toàn và hiệu quả kinh tế.</w:t>
      </w:r>
    </w:p>
    <w:p w:rsidR="007B13D6" w:rsidRPr="0072503B" w:rsidRDefault="007B13D6" w:rsidP="007B13D6">
      <w:pPr>
        <w:tabs>
          <w:tab w:val="left" w:pos="1418"/>
        </w:tabs>
        <w:spacing w:before="120" w:after="120" w:line="264" w:lineRule="auto"/>
        <w:ind w:firstLine="567"/>
        <w:rPr>
          <w:sz w:val="28"/>
          <w:szCs w:val="28"/>
        </w:rPr>
      </w:pPr>
      <w:r>
        <w:rPr>
          <w:sz w:val="28"/>
          <w:szCs w:val="28"/>
        </w:rPr>
        <w:t xml:space="preserve">2. </w:t>
      </w:r>
      <w:r w:rsidRPr="0072503B">
        <w:rPr>
          <w:sz w:val="28"/>
          <w:szCs w:val="28"/>
        </w:rPr>
        <w:t>Yêu cầu về tổ chức kỹ thuật thi công, giám sát: Nhà thầu lập sơ đồ và thuyết minh, bản vẽ biện pháp tổ chức thi công xây dựng công trình cách bố trí lán trại thi công, kho bãi tập kết vật tư máy móc thiết bị theo điều kiện thực tế, quá trình triển khai thi công xây dựng tất cả các hạng mục công việc được kiểm tra giám sát chất lượng một cách chặt chẽ đảm bảo thi công xây dựng công trình đạt chất lượng tốt nhất, an toàn và hiệu quả kinh tế.</w:t>
      </w:r>
    </w:p>
    <w:p w:rsidR="007B13D6" w:rsidRDefault="007B13D6" w:rsidP="007B13D6">
      <w:pPr>
        <w:tabs>
          <w:tab w:val="left" w:pos="1418"/>
        </w:tabs>
        <w:spacing w:before="120" w:after="120" w:line="264" w:lineRule="auto"/>
        <w:ind w:firstLine="567"/>
        <w:rPr>
          <w:sz w:val="28"/>
          <w:szCs w:val="28"/>
        </w:rPr>
      </w:pPr>
      <w:r>
        <w:rPr>
          <w:sz w:val="28"/>
          <w:szCs w:val="28"/>
        </w:rPr>
        <w:t xml:space="preserve">3. </w:t>
      </w:r>
      <w:r w:rsidRPr="0072503B">
        <w:rPr>
          <w:sz w:val="28"/>
          <w:szCs w:val="28"/>
        </w:rPr>
        <w:t>Yêu cầu về chủng loại, chất lượng vật tư, máy móc, thiết bị (kèm theo các tiêu chuẩn về phương pháp thử): Các loại vật tư, thiết bị đưa vào thi công phải là hàng đạt chất lượng tốt nhất đáp ứng yêu cầu kỹ thuật/chỉ dẫn kỹ thuật và Hồ sơ thiết kế tuân thủ theo tiêu chuẩn chất lượng hiện hành, đồng bộ đối với hệ thống đã được thiết kế.</w:t>
      </w:r>
    </w:p>
    <w:p w:rsidR="007B13D6" w:rsidRPr="0072406F" w:rsidRDefault="007B13D6" w:rsidP="007B13D6">
      <w:pPr>
        <w:widowControl w:val="0"/>
        <w:tabs>
          <w:tab w:val="left" w:pos="851"/>
        </w:tabs>
        <w:autoSpaceDE w:val="0"/>
        <w:autoSpaceDN w:val="0"/>
        <w:spacing w:before="68"/>
        <w:ind w:right="-6" w:firstLine="567"/>
        <w:rPr>
          <w:sz w:val="28"/>
          <w:szCs w:val="28"/>
        </w:rPr>
      </w:pPr>
      <w:r>
        <w:rPr>
          <w:sz w:val="28"/>
          <w:szCs w:val="28"/>
        </w:rPr>
        <w:t xml:space="preserve">4. </w:t>
      </w:r>
      <w:r w:rsidRPr="0072406F">
        <w:rPr>
          <w:sz w:val="28"/>
          <w:szCs w:val="28"/>
        </w:rPr>
        <w:t>Yêu cầu về trình tự thi công: Nhà thầu lập quy trình thực hiện việc thi công lắp đặt, quy trình bảo hành bảo trì cho các hạng mục công việc theo hồ sơ chỉ dẫn kỹ thuật/hồ sơ thiết kế đảm bảo việc thi công xây dựng đạt chất lượng và hiệu quả kinh tế tốt nhất công trình thi công xây dựng đạt chất lượng cả về kỹ mỹ thuật và hệ thống thiết bị vận hành đồng bộ an toàn, tiết kiệm.</w:t>
      </w:r>
    </w:p>
    <w:p w:rsidR="007B13D6" w:rsidRPr="0072406F" w:rsidRDefault="007B13D6" w:rsidP="007B13D6">
      <w:pPr>
        <w:pStyle w:val="ListParagraph"/>
        <w:widowControl w:val="0"/>
        <w:tabs>
          <w:tab w:val="left" w:pos="567"/>
        </w:tabs>
        <w:autoSpaceDE w:val="0"/>
        <w:autoSpaceDN w:val="0"/>
        <w:ind w:left="0" w:right="-6" w:firstLine="567"/>
        <w:contextualSpacing w:val="0"/>
        <w:rPr>
          <w:sz w:val="28"/>
          <w:szCs w:val="28"/>
        </w:rPr>
      </w:pPr>
      <w:r>
        <w:rPr>
          <w:sz w:val="28"/>
          <w:szCs w:val="28"/>
        </w:rPr>
        <w:t xml:space="preserve">5. </w:t>
      </w:r>
      <w:r w:rsidRPr="0072406F">
        <w:rPr>
          <w:sz w:val="28"/>
          <w:szCs w:val="28"/>
        </w:rPr>
        <w:t>Yêu cầu về phòng, chống cháy, nổ: Nhà thầu lập biện pháp thi công xây dựng cho công trình đảm bảo quá trình thi công đảm bảo về công tác về phòng, chống cháy, nổ an toàn cho người tham gia thi công và chất lượng công trình. Biện pháp về phòng, chống cháy, nổ tuân thủ theo quy định hiện hành của nhà nước.</w:t>
      </w:r>
    </w:p>
    <w:p w:rsidR="007B13D6" w:rsidRPr="0072406F" w:rsidRDefault="007B13D6" w:rsidP="007B13D6">
      <w:pPr>
        <w:pStyle w:val="ListParagraph"/>
        <w:widowControl w:val="0"/>
        <w:tabs>
          <w:tab w:val="left" w:pos="567"/>
        </w:tabs>
        <w:autoSpaceDE w:val="0"/>
        <w:autoSpaceDN w:val="0"/>
        <w:ind w:left="0" w:right="-6" w:firstLine="567"/>
        <w:contextualSpacing w:val="0"/>
        <w:rPr>
          <w:sz w:val="28"/>
          <w:szCs w:val="28"/>
        </w:rPr>
      </w:pPr>
      <w:r>
        <w:rPr>
          <w:sz w:val="28"/>
          <w:szCs w:val="28"/>
        </w:rPr>
        <w:t xml:space="preserve">6. </w:t>
      </w:r>
      <w:r w:rsidRPr="0072406F">
        <w:rPr>
          <w:sz w:val="28"/>
          <w:szCs w:val="28"/>
        </w:rPr>
        <w:t>Yêu cầu về vệ sinh môi trường: Nhà thầu lập biện pháp tổ chức thi công đảm bảo vệ sinh môi trường trong và ngoài công trình, quá trình thi công vận chuyển vật liệu ra vào công trình, vật liệu thải để không làm ảnh hưởng tới môi trường xung quanh và khu vực dân cư lân cận.</w:t>
      </w:r>
    </w:p>
    <w:p w:rsidR="007B13D6" w:rsidRPr="0072406F" w:rsidRDefault="007B13D6" w:rsidP="007B13D6">
      <w:pPr>
        <w:pStyle w:val="ListParagraph"/>
        <w:widowControl w:val="0"/>
        <w:tabs>
          <w:tab w:val="left" w:pos="567"/>
        </w:tabs>
        <w:autoSpaceDE w:val="0"/>
        <w:autoSpaceDN w:val="0"/>
        <w:ind w:left="0" w:right="-6"/>
        <w:contextualSpacing w:val="0"/>
        <w:rPr>
          <w:sz w:val="28"/>
          <w:szCs w:val="28"/>
        </w:rPr>
      </w:pPr>
      <w:r>
        <w:rPr>
          <w:sz w:val="28"/>
          <w:szCs w:val="28"/>
        </w:rPr>
        <w:tab/>
        <w:t xml:space="preserve">7. </w:t>
      </w:r>
      <w:r w:rsidRPr="0072406F">
        <w:rPr>
          <w:sz w:val="28"/>
          <w:szCs w:val="28"/>
        </w:rPr>
        <w:t>Yêu cầu về an toàn lao động: Nhà thầu lập biện pháp tổ chức thi công đảm bảo về an toàn lao động trong suất quá trình triển khai thi công thực hiện dự án tuân thủ theo quy định hiện hành của nhà nước.</w:t>
      </w:r>
    </w:p>
    <w:p w:rsidR="007B13D6" w:rsidRPr="0072406F" w:rsidRDefault="007B13D6" w:rsidP="007B13D6">
      <w:pPr>
        <w:pStyle w:val="ListParagraph"/>
        <w:widowControl w:val="0"/>
        <w:tabs>
          <w:tab w:val="left" w:pos="567"/>
          <w:tab w:val="left" w:pos="844"/>
        </w:tabs>
        <w:autoSpaceDE w:val="0"/>
        <w:autoSpaceDN w:val="0"/>
        <w:ind w:left="0" w:right="-6"/>
        <w:contextualSpacing w:val="0"/>
        <w:rPr>
          <w:sz w:val="28"/>
          <w:szCs w:val="28"/>
        </w:rPr>
      </w:pPr>
      <w:r>
        <w:rPr>
          <w:sz w:val="28"/>
          <w:szCs w:val="28"/>
        </w:rPr>
        <w:tab/>
        <w:t xml:space="preserve">8. </w:t>
      </w:r>
      <w:r w:rsidRPr="0072406F">
        <w:rPr>
          <w:sz w:val="28"/>
          <w:szCs w:val="28"/>
        </w:rPr>
        <w:t>Biện pháp huy động nhân lực và thiết bị phục vụ thi công: Nhà thầu lập biện pháp huy động nhân lực và thiết bị phục vụ thi công đảm bảo công trình được thi công liên tục không bị gián đoạn đạt tiến độ thi công như đã đề ra.</w:t>
      </w:r>
    </w:p>
    <w:p w:rsidR="007B13D6" w:rsidRPr="0014570E" w:rsidRDefault="007B13D6" w:rsidP="007B13D6">
      <w:pPr>
        <w:pStyle w:val="Heading1"/>
        <w:widowControl w:val="0"/>
        <w:numPr>
          <w:ilvl w:val="0"/>
          <w:numId w:val="2"/>
        </w:numPr>
        <w:tabs>
          <w:tab w:val="left" w:pos="862"/>
        </w:tabs>
        <w:suppressAutoHyphens w:val="0"/>
        <w:autoSpaceDE w:val="0"/>
        <w:autoSpaceDN w:val="0"/>
        <w:spacing w:before="0" w:after="0" w:line="321" w:lineRule="exact"/>
        <w:ind w:right="-6"/>
        <w:jc w:val="both"/>
        <w:rPr>
          <w:rFonts w:ascii="Times New Roman" w:hAnsi="Times New Roman"/>
          <w:smallCaps w:val="0"/>
          <w:sz w:val="28"/>
          <w:szCs w:val="28"/>
        </w:rPr>
      </w:pPr>
      <w:r w:rsidRPr="0014570E">
        <w:rPr>
          <w:rFonts w:ascii="Times New Roman" w:hAnsi="Times New Roman"/>
          <w:smallCaps w:val="0"/>
          <w:sz w:val="28"/>
          <w:szCs w:val="28"/>
        </w:rPr>
        <w:t>Một số tiêu chuẩn áp dụng:</w:t>
      </w:r>
    </w:p>
    <w:p w:rsidR="007B13D6" w:rsidRPr="0072406F" w:rsidRDefault="007B13D6" w:rsidP="007B13D6">
      <w:pPr>
        <w:pStyle w:val="BodyText"/>
        <w:spacing w:before="2"/>
        <w:ind w:right="-6" w:firstLine="566"/>
        <w:rPr>
          <w:spacing w:val="0"/>
          <w:sz w:val="28"/>
          <w:szCs w:val="28"/>
        </w:rPr>
      </w:pPr>
      <w:r w:rsidRPr="0072406F">
        <w:rPr>
          <w:spacing w:val="0"/>
          <w:sz w:val="28"/>
          <w:szCs w:val="28"/>
        </w:rPr>
        <w:t>Công tác Thi công - Nghiệm thu: Nhà thầu phải đề xuất đầy đủ các Tiêu chuẩn, quy chuẩn áp dụng cho Công tác Thi công - Nghiệm thu cho tất cả các công tác thi công của gói thầu (theo các tiêu chuẩn hiện hành). Nhà thầu có thể tham khảo các tiêu chuẩn sau đây để làm căn cứ nhưng phải có trách nhiệm xem xét tìm hiểu các tiêu chuẩn mới nhất để cập nhật trong quá trình dự thầu và thi công (các tiêu chuẩn tham khảo này có thể đã được bổ sung thay thế hoặc đã hết hiệu lực).</w:t>
      </w:r>
    </w:p>
    <w:p w:rsidR="007B13D6" w:rsidRPr="0072406F" w:rsidRDefault="007B13D6" w:rsidP="007B13D6">
      <w:pPr>
        <w:pStyle w:val="ListParagraph"/>
        <w:widowControl w:val="0"/>
        <w:numPr>
          <w:ilvl w:val="0"/>
          <w:numId w:val="1"/>
        </w:numPr>
        <w:tabs>
          <w:tab w:val="left" w:pos="716"/>
        </w:tabs>
        <w:autoSpaceDE w:val="0"/>
        <w:autoSpaceDN w:val="0"/>
        <w:spacing w:line="242" w:lineRule="auto"/>
        <w:ind w:right="-6" w:firstLine="566"/>
        <w:contextualSpacing w:val="0"/>
        <w:rPr>
          <w:sz w:val="28"/>
          <w:szCs w:val="28"/>
        </w:rPr>
      </w:pPr>
      <w:r w:rsidRPr="0072406F">
        <w:rPr>
          <w:sz w:val="28"/>
          <w:szCs w:val="28"/>
        </w:rPr>
        <w:lastRenderedPageBreak/>
        <w:t>Nghị định số 06/2021/NĐ-CP ngày 26/01/2021 của Chính phủ về quản lý chất lượng và bảo trì công trình xây dựng.</w:t>
      </w:r>
    </w:p>
    <w:p w:rsidR="007B13D6" w:rsidRPr="0072406F" w:rsidRDefault="007B13D6" w:rsidP="007B13D6">
      <w:pPr>
        <w:pStyle w:val="ListParagraph"/>
        <w:widowControl w:val="0"/>
        <w:numPr>
          <w:ilvl w:val="0"/>
          <w:numId w:val="1"/>
        </w:numPr>
        <w:tabs>
          <w:tab w:val="left" w:pos="728"/>
        </w:tabs>
        <w:autoSpaceDE w:val="0"/>
        <w:autoSpaceDN w:val="0"/>
        <w:spacing w:line="242" w:lineRule="auto"/>
        <w:ind w:right="-6" w:firstLine="566"/>
        <w:contextualSpacing w:val="0"/>
        <w:rPr>
          <w:sz w:val="28"/>
          <w:szCs w:val="28"/>
        </w:rPr>
      </w:pPr>
      <w:r w:rsidRPr="0072406F">
        <w:rPr>
          <w:sz w:val="28"/>
          <w:szCs w:val="28"/>
        </w:rPr>
        <w:t>TCVN hiện hành</w:t>
      </w:r>
    </w:p>
    <w:p w:rsidR="007B13D6" w:rsidRDefault="007B13D6" w:rsidP="007B13D6">
      <w:pPr>
        <w:pStyle w:val="BodyText"/>
        <w:ind w:right="-6" w:firstLine="566"/>
        <w:rPr>
          <w:spacing w:val="0"/>
          <w:sz w:val="28"/>
          <w:szCs w:val="28"/>
        </w:rPr>
      </w:pPr>
      <w:r w:rsidRPr="0072406F">
        <w:rPr>
          <w:spacing w:val="0"/>
          <w:sz w:val="28"/>
          <w:szCs w:val="28"/>
        </w:rPr>
        <w:t>Trong quá trình triển khai xây dựng Nhà thầu phải cập nhật và thực hiện theo tiêu chuẩn hiện hành khác của nhà nước còn hiệu lực có liên quan tới đối tượng nghiệm thu.</w:t>
      </w:r>
    </w:p>
    <w:p w:rsidR="0045013D" w:rsidRPr="007027E0" w:rsidRDefault="007B13D6" w:rsidP="007B13D6">
      <w:r w:rsidRPr="0072406F">
        <w:rPr>
          <w:sz w:val="28"/>
          <w:szCs w:val="28"/>
        </w:rPr>
        <w:t>Nhà thầu cần nghiên cứu kỹ Hồ sơ thiết kế bản vẽ thi công được phê duyệt đề xuất biện pháp thi công, vật tư, vật liệu phù hợp đáp ứng yêu cầu gói thầu. Trường hợp đề xuất thiết bị đưa vào sử dụng cho công trình phải đáp ứng yêu cầu có cấu hình, thông số kỹ thuật đáp ứng tối thiểu yêu cầu E-HSMT.</w:t>
      </w:r>
      <w:bookmarkStart w:id="0" w:name="_GoBack"/>
      <w:bookmarkEnd w:id="0"/>
    </w:p>
    <w:sectPr w:rsidR="0045013D" w:rsidRPr="007027E0" w:rsidSect="007027E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45130"/>
    <w:multiLevelType w:val="hybridMultilevel"/>
    <w:tmpl w:val="DEB43450"/>
    <w:lvl w:ilvl="0" w:tplc="42D665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6F33844"/>
    <w:multiLevelType w:val="hybridMultilevel"/>
    <w:tmpl w:val="7E969FEE"/>
    <w:lvl w:ilvl="0" w:tplc="19C640DC">
      <w:numFmt w:val="bullet"/>
      <w:lvlText w:val="-"/>
      <w:lvlJc w:val="left"/>
      <w:pPr>
        <w:ind w:left="0"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AAC4D154">
      <w:numFmt w:val="bullet"/>
      <w:lvlText w:val="•"/>
      <w:lvlJc w:val="left"/>
      <w:pPr>
        <w:ind w:left="972" w:hanging="152"/>
      </w:pPr>
      <w:rPr>
        <w:rFonts w:hint="default"/>
        <w:lang w:val="vi" w:eastAsia="en-US" w:bidi="ar-SA"/>
      </w:rPr>
    </w:lvl>
    <w:lvl w:ilvl="2" w:tplc="FD10F9E0">
      <w:numFmt w:val="bullet"/>
      <w:lvlText w:val="•"/>
      <w:lvlJc w:val="left"/>
      <w:pPr>
        <w:ind w:left="1944" w:hanging="152"/>
      </w:pPr>
      <w:rPr>
        <w:rFonts w:hint="default"/>
        <w:lang w:val="vi" w:eastAsia="en-US" w:bidi="ar-SA"/>
      </w:rPr>
    </w:lvl>
    <w:lvl w:ilvl="3" w:tplc="C99020FE">
      <w:numFmt w:val="bullet"/>
      <w:lvlText w:val="•"/>
      <w:lvlJc w:val="left"/>
      <w:pPr>
        <w:ind w:left="2916" w:hanging="152"/>
      </w:pPr>
      <w:rPr>
        <w:rFonts w:hint="default"/>
        <w:lang w:val="vi" w:eastAsia="en-US" w:bidi="ar-SA"/>
      </w:rPr>
    </w:lvl>
    <w:lvl w:ilvl="4" w:tplc="35486734">
      <w:numFmt w:val="bullet"/>
      <w:lvlText w:val="•"/>
      <w:lvlJc w:val="left"/>
      <w:pPr>
        <w:ind w:left="3888" w:hanging="152"/>
      </w:pPr>
      <w:rPr>
        <w:rFonts w:hint="default"/>
        <w:lang w:val="vi" w:eastAsia="en-US" w:bidi="ar-SA"/>
      </w:rPr>
    </w:lvl>
    <w:lvl w:ilvl="5" w:tplc="D222044E">
      <w:numFmt w:val="bullet"/>
      <w:lvlText w:val="•"/>
      <w:lvlJc w:val="left"/>
      <w:pPr>
        <w:ind w:left="4860" w:hanging="152"/>
      </w:pPr>
      <w:rPr>
        <w:rFonts w:hint="default"/>
        <w:lang w:val="vi" w:eastAsia="en-US" w:bidi="ar-SA"/>
      </w:rPr>
    </w:lvl>
    <w:lvl w:ilvl="6" w:tplc="790AD59E">
      <w:numFmt w:val="bullet"/>
      <w:lvlText w:val="•"/>
      <w:lvlJc w:val="left"/>
      <w:pPr>
        <w:ind w:left="5832" w:hanging="152"/>
      </w:pPr>
      <w:rPr>
        <w:rFonts w:hint="default"/>
        <w:lang w:val="vi" w:eastAsia="en-US" w:bidi="ar-SA"/>
      </w:rPr>
    </w:lvl>
    <w:lvl w:ilvl="7" w:tplc="BB5E77E2">
      <w:numFmt w:val="bullet"/>
      <w:lvlText w:val="•"/>
      <w:lvlJc w:val="left"/>
      <w:pPr>
        <w:ind w:left="6804" w:hanging="152"/>
      </w:pPr>
      <w:rPr>
        <w:rFonts w:hint="default"/>
        <w:lang w:val="vi" w:eastAsia="en-US" w:bidi="ar-SA"/>
      </w:rPr>
    </w:lvl>
    <w:lvl w:ilvl="8" w:tplc="AD96FFBA">
      <w:numFmt w:val="bullet"/>
      <w:lvlText w:val="•"/>
      <w:lvlJc w:val="left"/>
      <w:pPr>
        <w:ind w:left="7776" w:hanging="152"/>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B74"/>
    <w:rsid w:val="0045013D"/>
    <w:rsid w:val="00644B74"/>
    <w:rsid w:val="007027E0"/>
    <w:rsid w:val="007B1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A130E-243F-495A-B707-434D6244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7E0"/>
    <w:pPr>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qFormat/>
    <w:rsid w:val="007B13D6"/>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7B13D6"/>
    <w:rPr>
      <w:rFonts w:ascii="Times New Roman Bold" w:eastAsia="Times New Roman" w:hAnsi="Times New Roman Bold" w:cs="Times New Roman"/>
      <w:b/>
      <w:smallCaps/>
      <w:sz w:val="36"/>
      <w:szCs w:val="20"/>
    </w:rPr>
  </w:style>
  <w:style w:type="paragraph" w:styleId="BodyText">
    <w:name w:val="Body Text"/>
    <w:basedOn w:val="Normal"/>
    <w:link w:val="BodyTextChar"/>
    <w:rsid w:val="007B13D6"/>
    <w:pPr>
      <w:suppressAutoHyphens/>
      <w:ind w:right="-72"/>
    </w:pPr>
    <w:rPr>
      <w:spacing w:val="-4"/>
    </w:rPr>
  </w:style>
  <w:style w:type="character" w:customStyle="1" w:styleId="BodyTextChar">
    <w:name w:val="Body Text Char"/>
    <w:basedOn w:val="DefaultParagraphFont"/>
    <w:link w:val="BodyText"/>
    <w:rsid w:val="007B13D6"/>
    <w:rPr>
      <w:rFonts w:eastAsia="Times New Roman" w:cs="Times New Roman"/>
      <w:spacing w:val="-4"/>
      <w:sz w:val="24"/>
      <w:szCs w:val="20"/>
    </w:rPr>
  </w:style>
  <w:style w:type="paragraph" w:customStyle="1" w:styleId="Style11">
    <w:name w:val="Style 11"/>
    <w:basedOn w:val="Normal"/>
    <w:rsid w:val="007B13D6"/>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1"/>
    <w:qFormat/>
    <w:rsid w:val="007B13D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7B13D6"/>
    <w:rPr>
      <w:rFonts w:eastAsia="Times New Roman" w:cs="Times New Roman"/>
      <w:sz w:val="24"/>
      <w:szCs w:val="20"/>
    </w:rPr>
  </w:style>
  <w:style w:type="paragraph" w:customStyle="1" w:styleId="TableParagraph">
    <w:name w:val="Table Paragraph"/>
    <w:basedOn w:val="Normal"/>
    <w:uiPriority w:val="1"/>
    <w:qFormat/>
    <w:rsid w:val="007B13D6"/>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1744</Words>
  <Characters>9945</Characters>
  <Application>Microsoft Office Word</Application>
  <DocSecurity>0</DocSecurity>
  <Lines>82</Lines>
  <Paragraphs>23</Paragraphs>
  <ScaleCrop>false</ScaleCrop>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TIENDAT</dc:creator>
  <cp:keywords/>
  <dc:description/>
  <cp:lastModifiedBy>PC TIENDAT</cp:lastModifiedBy>
  <cp:revision>3</cp:revision>
  <dcterms:created xsi:type="dcterms:W3CDTF">2025-11-10T10:00:00Z</dcterms:created>
  <dcterms:modified xsi:type="dcterms:W3CDTF">2025-11-10T10:01:00Z</dcterms:modified>
</cp:coreProperties>
</file>