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615D" w14:textId="77777777" w:rsidR="00AA6842" w:rsidRPr="00AA6842" w:rsidRDefault="00AA6842" w:rsidP="00AA6842">
      <w:pPr>
        <w:pStyle w:val="Mucluc1"/>
        <w:spacing w:line="264" w:lineRule="auto"/>
        <w:rPr>
          <w:rFonts w:ascii="Times New Roman" w:hAnsi="Times New Roman" w:cs="Times New Roman"/>
        </w:rPr>
      </w:pPr>
      <w:bookmarkStart w:id="0" w:name="_Hlk209671305"/>
      <w:r w:rsidRPr="00AA6842">
        <w:rPr>
          <w:rFonts w:ascii="Times New Roman" w:hAnsi="Times New Roman" w:cs="Times New Roman"/>
        </w:rPr>
        <w:t xml:space="preserve">Mục </w:t>
      </w:r>
      <w:r w:rsidRPr="00AA6842">
        <w:rPr>
          <w:rFonts w:ascii="Times New Roman" w:hAnsi="Times New Roman" w:cs="Times New Roman"/>
          <w:lang w:val="pl-PL"/>
        </w:rPr>
        <w:t>3</w:t>
      </w:r>
      <w:r w:rsidRPr="00AA6842">
        <w:rPr>
          <w:rFonts w:ascii="Times New Roman" w:hAnsi="Times New Roman" w:cs="Times New Roman"/>
        </w:rPr>
        <w:t>. Tiêu chuẩn đánh giá về kỹ thuật</w:t>
      </w:r>
    </w:p>
    <w:p w14:paraId="7FE3FFA7" w14:textId="77777777" w:rsidR="00AA6842" w:rsidRPr="00AA6842" w:rsidRDefault="00AA6842" w:rsidP="00AA6842">
      <w:pPr>
        <w:spacing w:before="80" w:after="80" w:line="264" w:lineRule="auto"/>
        <w:ind w:firstLine="709"/>
        <w:rPr>
          <w:sz w:val="28"/>
          <w:szCs w:val="28"/>
          <w:lang w:val="vi-VN"/>
        </w:rPr>
      </w:pPr>
      <w:r w:rsidRPr="00AA6842">
        <w:rPr>
          <w:sz w:val="28"/>
          <w:szCs w:val="28"/>
          <w:lang w:val="vi-VN"/>
        </w:rPr>
        <w:t>Sử dụng tiêu chí đạt/không đạt hoặc phương pháp chấm điểm để xây dựng tiêu chuẩn đánh giá về kỹ thuật.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510"/>
        <w:gridCol w:w="3316"/>
        <w:gridCol w:w="2805"/>
      </w:tblGrid>
      <w:tr w:rsidR="00AA6842" w:rsidRPr="00AA6842" w14:paraId="720043E5" w14:textId="77777777" w:rsidTr="00840AE8">
        <w:trPr>
          <w:trHeight w:val="20"/>
        </w:trPr>
        <w:tc>
          <w:tcPr>
            <w:tcW w:w="406" w:type="pct"/>
            <w:vMerge w:val="restart"/>
            <w:vAlign w:val="center"/>
          </w:tcPr>
          <w:p w14:paraId="68D3A5D2" w14:textId="77777777" w:rsidR="00AA6842" w:rsidRPr="00AA6842" w:rsidRDefault="00AA6842" w:rsidP="00840AE8">
            <w:pPr>
              <w:jc w:val="center"/>
              <w:rPr>
                <w:b/>
                <w:sz w:val="26"/>
                <w:szCs w:val="26"/>
              </w:rPr>
            </w:pPr>
            <w:r w:rsidRPr="00AA6842">
              <w:rPr>
                <w:b/>
                <w:sz w:val="26"/>
                <w:szCs w:val="26"/>
              </w:rPr>
              <w:t>TT</w:t>
            </w:r>
          </w:p>
        </w:tc>
        <w:tc>
          <w:tcPr>
            <w:tcW w:w="1336" w:type="pct"/>
            <w:vMerge w:val="restart"/>
            <w:vAlign w:val="center"/>
          </w:tcPr>
          <w:p w14:paraId="1A8D68BF" w14:textId="77777777" w:rsidR="00AA6842" w:rsidRPr="00AA6842" w:rsidRDefault="00AA6842" w:rsidP="00840AE8">
            <w:pPr>
              <w:jc w:val="center"/>
              <w:rPr>
                <w:b/>
                <w:sz w:val="26"/>
                <w:szCs w:val="26"/>
              </w:rPr>
            </w:pPr>
            <w:r w:rsidRPr="00AA6842">
              <w:rPr>
                <w:b/>
                <w:sz w:val="26"/>
                <w:szCs w:val="26"/>
              </w:rPr>
              <w:t>Nội dung</w:t>
            </w:r>
          </w:p>
        </w:tc>
        <w:tc>
          <w:tcPr>
            <w:tcW w:w="3258" w:type="pct"/>
            <w:gridSpan w:val="2"/>
            <w:vAlign w:val="center"/>
          </w:tcPr>
          <w:p w14:paraId="3DF819BD" w14:textId="77777777" w:rsidR="00AA6842" w:rsidRPr="00AA6842" w:rsidRDefault="00AA6842" w:rsidP="00840AE8">
            <w:pPr>
              <w:jc w:val="center"/>
              <w:rPr>
                <w:sz w:val="26"/>
                <w:szCs w:val="26"/>
                <w:lang w:val="vi-VN"/>
              </w:rPr>
            </w:pPr>
            <w:r w:rsidRPr="00AA6842">
              <w:rPr>
                <w:b/>
                <w:sz w:val="26"/>
                <w:szCs w:val="26"/>
              </w:rPr>
              <w:t>Mức độ đáp ứng</w:t>
            </w:r>
          </w:p>
        </w:tc>
      </w:tr>
      <w:tr w:rsidR="00AA6842" w:rsidRPr="00AA6842" w14:paraId="301395EB" w14:textId="77777777" w:rsidTr="00840AE8">
        <w:trPr>
          <w:trHeight w:val="20"/>
        </w:trPr>
        <w:tc>
          <w:tcPr>
            <w:tcW w:w="406" w:type="pct"/>
            <w:vMerge/>
            <w:vAlign w:val="center"/>
          </w:tcPr>
          <w:p w14:paraId="0F399909" w14:textId="77777777" w:rsidR="00AA6842" w:rsidRPr="00AA6842" w:rsidRDefault="00AA6842" w:rsidP="00840AE8">
            <w:pPr>
              <w:jc w:val="center"/>
              <w:rPr>
                <w:b/>
                <w:sz w:val="26"/>
                <w:szCs w:val="26"/>
              </w:rPr>
            </w:pPr>
          </w:p>
        </w:tc>
        <w:tc>
          <w:tcPr>
            <w:tcW w:w="1336" w:type="pct"/>
            <w:vMerge/>
            <w:vAlign w:val="center"/>
          </w:tcPr>
          <w:p w14:paraId="2FB0B707" w14:textId="77777777" w:rsidR="00AA6842" w:rsidRPr="00AA6842" w:rsidRDefault="00AA6842" w:rsidP="00840AE8">
            <w:pPr>
              <w:rPr>
                <w:b/>
                <w:sz w:val="26"/>
                <w:szCs w:val="26"/>
              </w:rPr>
            </w:pPr>
          </w:p>
        </w:tc>
        <w:tc>
          <w:tcPr>
            <w:tcW w:w="1765" w:type="pct"/>
            <w:vAlign w:val="center"/>
          </w:tcPr>
          <w:p w14:paraId="296A4955" w14:textId="77777777" w:rsidR="00AA6842" w:rsidRPr="00AA6842" w:rsidRDefault="00AA6842" w:rsidP="00840AE8">
            <w:pPr>
              <w:jc w:val="center"/>
              <w:rPr>
                <w:b/>
                <w:sz w:val="26"/>
                <w:szCs w:val="26"/>
              </w:rPr>
            </w:pPr>
            <w:r w:rsidRPr="00AA6842">
              <w:rPr>
                <w:b/>
                <w:sz w:val="26"/>
                <w:szCs w:val="26"/>
              </w:rPr>
              <w:t>Đạt</w:t>
            </w:r>
          </w:p>
        </w:tc>
        <w:tc>
          <w:tcPr>
            <w:tcW w:w="1493" w:type="pct"/>
            <w:vAlign w:val="center"/>
          </w:tcPr>
          <w:p w14:paraId="6D8C07C9" w14:textId="77777777" w:rsidR="00AA6842" w:rsidRPr="00AA6842" w:rsidRDefault="00AA6842" w:rsidP="00840AE8">
            <w:pPr>
              <w:jc w:val="center"/>
              <w:rPr>
                <w:b/>
                <w:sz w:val="26"/>
                <w:szCs w:val="26"/>
              </w:rPr>
            </w:pPr>
            <w:r w:rsidRPr="00AA6842">
              <w:rPr>
                <w:b/>
                <w:sz w:val="26"/>
                <w:szCs w:val="26"/>
              </w:rPr>
              <w:t>Không đạt</w:t>
            </w:r>
          </w:p>
        </w:tc>
      </w:tr>
      <w:tr w:rsidR="00AA6842" w:rsidRPr="00AA6842" w14:paraId="349F47C8" w14:textId="77777777" w:rsidTr="00840AE8">
        <w:trPr>
          <w:trHeight w:val="20"/>
        </w:trPr>
        <w:tc>
          <w:tcPr>
            <w:tcW w:w="406" w:type="pct"/>
            <w:vAlign w:val="center"/>
          </w:tcPr>
          <w:p w14:paraId="7A6B216C" w14:textId="77777777" w:rsidR="00AA6842" w:rsidRPr="00AA6842" w:rsidRDefault="00AA6842" w:rsidP="00840AE8">
            <w:pPr>
              <w:jc w:val="center"/>
              <w:rPr>
                <w:b/>
                <w:sz w:val="26"/>
                <w:szCs w:val="26"/>
              </w:rPr>
            </w:pPr>
            <w:r w:rsidRPr="00AA6842">
              <w:rPr>
                <w:b/>
                <w:sz w:val="26"/>
                <w:szCs w:val="26"/>
              </w:rPr>
              <w:t>1</w:t>
            </w:r>
          </w:p>
        </w:tc>
        <w:tc>
          <w:tcPr>
            <w:tcW w:w="1336" w:type="pct"/>
            <w:vAlign w:val="center"/>
          </w:tcPr>
          <w:p w14:paraId="7AEE3041" w14:textId="77777777" w:rsidR="00AA6842" w:rsidRPr="00AA6842" w:rsidRDefault="00AA6842" w:rsidP="00840AE8">
            <w:pPr>
              <w:rPr>
                <w:sz w:val="26"/>
                <w:szCs w:val="26"/>
              </w:rPr>
            </w:pPr>
            <w:r w:rsidRPr="00AA6842">
              <w:rPr>
                <w:b/>
                <w:sz w:val="26"/>
                <w:szCs w:val="26"/>
              </w:rPr>
              <w:t>Đặc tính, thông số kỹ thuật của hàng hóa</w:t>
            </w:r>
          </w:p>
        </w:tc>
        <w:tc>
          <w:tcPr>
            <w:tcW w:w="1765" w:type="pct"/>
            <w:vAlign w:val="center"/>
          </w:tcPr>
          <w:p w14:paraId="1EBE2FEA" w14:textId="77777777" w:rsidR="00AA6842" w:rsidRPr="00AA6842" w:rsidRDefault="00AA6842" w:rsidP="00840AE8">
            <w:pPr>
              <w:jc w:val="center"/>
              <w:rPr>
                <w:b/>
                <w:sz w:val="26"/>
                <w:szCs w:val="26"/>
              </w:rPr>
            </w:pPr>
          </w:p>
        </w:tc>
        <w:tc>
          <w:tcPr>
            <w:tcW w:w="1493" w:type="pct"/>
            <w:vAlign w:val="center"/>
          </w:tcPr>
          <w:p w14:paraId="0140F90E" w14:textId="77777777" w:rsidR="00AA6842" w:rsidRPr="00AA6842" w:rsidRDefault="00AA6842" w:rsidP="00840AE8">
            <w:pPr>
              <w:jc w:val="center"/>
              <w:rPr>
                <w:b/>
                <w:sz w:val="26"/>
                <w:szCs w:val="26"/>
              </w:rPr>
            </w:pPr>
          </w:p>
        </w:tc>
      </w:tr>
      <w:tr w:rsidR="00AA6842" w:rsidRPr="00AA6842" w14:paraId="2517FABC" w14:textId="77777777" w:rsidTr="00840AE8">
        <w:trPr>
          <w:trHeight w:val="20"/>
        </w:trPr>
        <w:tc>
          <w:tcPr>
            <w:tcW w:w="406" w:type="pct"/>
            <w:vAlign w:val="center"/>
          </w:tcPr>
          <w:p w14:paraId="5D919840" w14:textId="77777777" w:rsidR="00AA6842" w:rsidRPr="00AA6842" w:rsidRDefault="00AA6842" w:rsidP="00840AE8">
            <w:pPr>
              <w:jc w:val="center"/>
              <w:rPr>
                <w:sz w:val="26"/>
                <w:szCs w:val="26"/>
              </w:rPr>
            </w:pPr>
            <w:r w:rsidRPr="00AA6842">
              <w:rPr>
                <w:sz w:val="26"/>
                <w:szCs w:val="26"/>
              </w:rPr>
              <w:t>1.1</w:t>
            </w:r>
          </w:p>
        </w:tc>
        <w:tc>
          <w:tcPr>
            <w:tcW w:w="1336" w:type="pct"/>
            <w:vAlign w:val="center"/>
          </w:tcPr>
          <w:p w14:paraId="358AB75D" w14:textId="77777777" w:rsidR="00AA6842" w:rsidRPr="00AA6842" w:rsidRDefault="00AA6842" w:rsidP="00840AE8">
            <w:pPr>
              <w:rPr>
                <w:sz w:val="26"/>
                <w:szCs w:val="26"/>
              </w:rPr>
            </w:pPr>
            <w:r w:rsidRPr="00AA6842">
              <w:rPr>
                <w:sz w:val="26"/>
                <w:szCs w:val="26"/>
              </w:rPr>
              <w:t>Đặc tính, thông số kỹ thuật của hàng hóa.</w:t>
            </w:r>
          </w:p>
        </w:tc>
        <w:tc>
          <w:tcPr>
            <w:tcW w:w="1765" w:type="pct"/>
            <w:vAlign w:val="center"/>
          </w:tcPr>
          <w:p w14:paraId="25A9405B" w14:textId="77777777" w:rsidR="00AA6842" w:rsidRPr="00AA6842" w:rsidRDefault="00AA6842" w:rsidP="00840AE8">
            <w:pPr>
              <w:jc w:val="center"/>
              <w:rPr>
                <w:sz w:val="26"/>
                <w:szCs w:val="26"/>
              </w:rPr>
            </w:pPr>
            <w:r w:rsidRPr="00AA6842">
              <w:rPr>
                <w:sz w:val="26"/>
                <w:szCs w:val="26"/>
              </w:rPr>
              <w:t>Đáp ứng đầy đủ các nội dung như yêu cầu ở khoản 1.2, mục 1 Chương V, E- HSMT</w:t>
            </w:r>
          </w:p>
        </w:tc>
        <w:tc>
          <w:tcPr>
            <w:tcW w:w="1493" w:type="pct"/>
            <w:vAlign w:val="center"/>
          </w:tcPr>
          <w:p w14:paraId="6916A72B" w14:textId="77777777" w:rsidR="00AA6842" w:rsidRPr="00AA6842" w:rsidRDefault="00AA6842" w:rsidP="00840AE8">
            <w:pPr>
              <w:jc w:val="center"/>
              <w:rPr>
                <w:sz w:val="26"/>
                <w:szCs w:val="26"/>
              </w:rPr>
            </w:pPr>
            <w:r w:rsidRPr="00AA6842">
              <w:rPr>
                <w:sz w:val="26"/>
                <w:szCs w:val="26"/>
              </w:rPr>
              <w:t>Các nội dung như yêu cầu ở 1.2, mục 1 của Chương V, E- HSMT bị đánh giá là không đạt</w:t>
            </w:r>
          </w:p>
        </w:tc>
      </w:tr>
      <w:tr w:rsidR="00AA6842" w:rsidRPr="00AA6842" w14:paraId="6682ADE9" w14:textId="77777777" w:rsidTr="00840AE8">
        <w:trPr>
          <w:trHeight w:val="20"/>
        </w:trPr>
        <w:tc>
          <w:tcPr>
            <w:tcW w:w="406" w:type="pct"/>
            <w:vAlign w:val="center"/>
          </w:tcPr>
          <w:p w14:paraId="23FAB72B" w14:textId="77777777" w:rsidR="00AA6842" w:rsidRPr="00AA6842" w:rsidRDefault="00AA6842" w:rsidP="00840AE8">
            <w:pPr>
              <w:jc w:val="center"/>
              <w:rPr>
                <w:sz w:val="26"/>
                <w:szCs w:val="26"/>
              </w:rPr>
            </w:pPr>
            <w:r w:rsidRPr="00AA6842">
              <w:rPr>
                <w:sz w:val="26"/>
                <w:szCs w:val="26"/>
              </w:rPr>
              <w:t>1.2</w:t>
            </w:r>
          </w:p>
        </w:tc>
        <w:tc>
          <w:tcPr>
            <w:tcW w:w="1336" w:type="pct"/>
            <w:vAlign w:val="center"/>
          </w:tcPr>
          <w:p w14:paraId="6451C14A" w14:textId="77777777" w:rsidR="00AA6842" w:rsidRPr="00AA6842" w:rsidRDefault="00AA6842" w:rsidP="00840AE8">
            <w:pPr>
              <w:rPr>
                <w:bCs/>
                <w:sz w:val="26"/>
                <w:szCs w:val="26"/>
              </w:rPr>
            </w:pPr>
            <w:r w:rsidRPr="00AA6842">
              <w:rPr>
                <w:bCs/>
                <w:sz w:val="26"/>
                <w:szCs w:val="26"/>
              </w:rPr>
              <w:t>Về ký mã hiệu, nhãn mác, hãng sản xuất/xuất xứ</w:t>
            </w:r>
          </w:p>
        </w:tc>
        <w:tc>
          <w:tcPr>
            <w:tcW w:w="1765" w:type="pct"/>
            <w:vAlign w:val="center"/>
          </w:tcPr>
          <w:p w14:paraId="2F711777" w14:textId="77777777" w:rsidR="00AA6842" w:rsidRPr="00AA6842" w:rsidRDefault="00AA6842" w:rsidP="00840AE8">
            <w:pPr>
              <w:jc w:val="center"/>
              <w:rPr>
                <w:sz w:val="26"/>
                <w:szCs w:val="26"/>
              </w:rPr>
            </w:pPr>
            <w:r w:rsidRPr="00AA6842">
              <w:rPr>
                <w:sz w:val="26"/>
                <w:szCs w:val="26"/>
              </w:rPr>
              <w:t xml:space="preserve">Chào đầy đủ </w:t>
            </w:r>
            <w:r w:rsidRPr="00AA6842">
              <w:rPr>
                <w:bCs/>
                <w:sz w:val="26"/>
                <w:szCs w:val="26"/>
              </w:rPr>
              <w:t>ký mã hiệu (nếu có), nhãn mác, hãng sản xuất/xuất xứ</w:t>
            </w:r>
          </w:p>
        </w:tc>
        <w:tc>
          <w:tcPr>
            <w:tcW w:w="1493" w:type="pct"/>
            <w:vAlign w:val="center"/>
          </w:tcPr>
          <w:p w14:paraId="209DF312" w14:textId="77777777" w:rsidR="00AA6842" w:rsidRPr="00AA6842" w:rsidRDefault="00AA6842" w:rsidP="00840AE8">
            <w:pPr>
              <w:jc w:val="center"/>
              <w:rPr>
                <w:sz w:val="26"/>
                <w:szCs w:val="26"/>
              </w:rPr>
            </w:pPr>
            <w:r w:rsidRPr="00AA6842">
              <w:rPr>
                <w:sz w:val="26"/>
                <w:szCs w:val="26"/>
              </w:rPr>
              <w:t xml:space="preserve">Chào thiếu </w:t>
            </w:r>
            <w:r w:rsidRPr="00AA6842">
              <w:rPr>
                <w:bCs/>
                <w:sz w:val="26"/>
                <w:szCs w:val="26"/>
              </w:rPr>
              <w:t>nhãn mác, hãng sản xuất/xuất xứ</w:t>
            </w:r>
          </w:p>
        </w:tc>
      </w:tr>
      <w:tr w:rsidR="00AA6842" w:rsidRPr="00AA6842" w14:paraId="33362F7E" w14:textId="77777777" w:rsidTr="00840AE8">
        <w:trPr>
          <w:trHeight w:val="20"/>
        </w:trPr>
        <w:tc>
          <w:tcPr>
            <w:tcW w:w="406" w:type="pct"/>
            <w:vAlign w:val="center"/>
          </w:tcPr>
          <w:p w14:paraId="3E56C293" w14:textId="77777777" w:rsidR="00AA6842" w:rsidRPr="00AA6842" w:rsidRDefault="00AA6842" w:rsidP="00840AE8">
            <w:pPr>
              <w:jc w:val="center"/>
              <w:rPr>
                <w:sz w:val="26"/>
                <w:szCs w:val="26"/>
              </w:rPr>
            </w:pPr>
            <w:r w:rsidRPr="00AA6842">
              <w:rPr>
                <w:sz w:val="26"/>
                <w:szCs w:val="26"/>
              </w:rPr>
              <w:t>1.3</w:t>
            </w:r>
          </w:p>
        </w:tc>
        <w:tc>
          <w:tcPr>
            <w:tcW w:w="1336" w:type="pct"/>
            <w:vAlign w:val="center"/>
          </w:tcPr>
          <w:p w14:paraId="21734FB4" w14:textId="77777777" w:rsidR="00AA6842" w:rsidRPr="00AA6842" w:rsidRDefault="00AA6842" w:rsidP="00840AE8">
            <w:pPr>
              <w:ind w:right="43"/>
              <w:rPr>
                <w:sz w:val="26"/>
                <w:szCs w:val="26"/>
                <w:lang w:val="pt-BR"/>
              </w:rPr>
            </w:pPr>
            <w:r w:rsidRPr="00AA6842">
              <w:rPr>
                <w:bCs/>
                <w:sz w:val="26"/>
                <w:szCs w:val="26"/>
              </w:rPr>
              <w:t>Đối với trang thiết bị y tế nhà thầu cung cấp số lưu hành hoặc</w:t>
            </w:r>
            <w:r w:rsidRPr="00AA6842">
              <w:rPr>
                <w:bCs/>
                <w:sz w:val="26"/>
                <w:szCs w:val="26"/>
                <w:lang w:val="vi-VN"/>
              </w:rPr>
              <w:t xml:space="preserve"> Giấy phép nhập khẩu</w:t>
            </w:r>
            <w:r w:rsidRPr="00AA6842">
              <w:rPr>
                <w:bCs/>
                <w:sz w:val="26"/>
                <w:szCs w:val="26"/>
              </w:rPr>
              <w:t xml:space="preserve"> hoặc tương đương</w:t>
            </w:r>
          </w:p>
          <w:p w14:paraId="5FC57F1C" w14:textId="77777777" w:rsidR="00AA6842" w:rsidRPr="00AA6842" w:rsidRDefault="00AA6842" w:rsidP="00840AE8">
            <w:pPr>
              <w:pStyle w:val="oancuaDanhsach"/>
              <w:ind w:left="0" w:right="43" w:firstLine="567"/>
              <w:rPr>
                <w:sz w:val="26"/>
                <w:szCs w:val="26"/>
                <w:lang w:val="sv-SE"/>
              </w:rPr>
            </w:pPr>
          </w:p>
        </w:tc>
        <w:tc>
          <w:tcPr>
            <w:tcW w:w="1765" w:type="pct"/>
            <w:vAlign w:val="center"/>
          </w:tcPr>
          <w:p w14:paraId="36AA4364" w14:textId="77777777" w:rsidR="00AA6842" w:rsidRPr="00AA6842" w:rsidRDefault="00AA6842" w:rsidP="00840AE8">
            <w:pPr>
              <w:rPr>
                <w:sz w:val="26"/>
                <w:szCs w:val="26"/>
                <w:lang w:val="vi-VN"/>
              </w:rPr>
            </w:pPr>
            <w:r w:rsidRPr="00AA6842">
              <w:rPr>
                <w:bCs/>
                <w:sz w:val="26"/>
                <w:szCs w:val="26"/>
                <w:lang w:val="sv-SE"/>
              </w:rPr>
              <w:t xml:space="preserve">Đối với trang thiết bị y tế nhà thầu cung cấp </w:t>
            </w:r>
            <w:r w:rsidRPr="00AA6842">
              <w:rPr>
                <w:sz w:val="26"/>
                <w:szCs w:val="26"/>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p>
        </w:tc>
        <w:tc>
          <w:tcPr>
            <w:tcW w:w="1493" w:type="pct"/>
            <w:vAlign w:val="center"/>
          </w:tcPr>
          <w:p w14:paraId="3CE83496" w14:textId="77777777" w:rsidR="00AA6842" w:rsidRPr="00AA6842" w:rsidRDefault="00AA6842" w:rsidP="00840AE8">
            <w:pPr>
              <w:jc w:val="center"/>
              <w:rPr>
                <w:sz w:val="26"/>
                <w:szCs w:val="26"/>
                <w:lang w:val="vi-VN"/>
              </w:rPr>
            </w:pPr>
            <w:r w:rsidRPr="00AA6842">
              <w:rPr>
                <w:sz w:val="26"/>
                <w:szCs w:val="26"/>
                <w:lang w:val="vi-VN"/>
              </w:rPr>
              <w:t>Không có tài liệu chứng minh đáp ứng yêu cầu của E-HSMT</w:t>
            </w:r>
          </w:p>
        </w:tc>
      </w:tr>
      <w:tr w:rsidR="00AA6842" w:rsidRPr="00AA6842" w14:paraId="1795707B" w14:textId="77777777" w:rsidTr="00840AE8">
        <w:trPr>
          <w:trHeight w:val="20"/>
        </w:trPr>
        <w:tc>
          <w:tcPr>
            <w:tcW w:w="406" w:type="pct"/>
            <w:vAlign w:val="center"/>
          </w:tcPr>
          <w:p w14:paraId="40C8B5D0" w14:textId="77777777" w:rsidR="00AA6842" w:rsidRPr="00AA6842" w:rsidRDefault="00AA6842" w:rsidP="00840AE8">
            <w:pPr>
              <w:jc w:val="center"/>
              <w:rPr>
                <w:b/>
                <w:sz w:val="26"/>
                <w:szCs w:val="26"/>
              </w:rPr>
            </w:pPr>
            <w:r w:rsidRPr="00AA6842">
              <w:rPr>
                <w:b/>
                <w:sz w:val="26"/>
                <w:szCs w:val="26"/>
              </w:rPr>
              <w:t>2</w:t>
            </w:r>
          </w:p>
        </w:tc>
        <w:tc>
          <w:tcPr>
            <w:tcW w:w="1336" w:type="pct"/>
            <w:vAlign w:val="center"/>
          </w:tcPr>
          <w:p w14:paraId="6EF3B983" w14:textId="77777777" w:rsidR="00AA6842" w:rsidRPr="00AA6842" w:rsidRDefault="00AA6842" w:rsidP="00840AE8">
            <w:pPr>
              <w:ind w:right="43"/>
              <w:rPr>
                <w:b/>
                <w:bCs/>
                <w:sz w:val="26"/>
                <w:szCs w:val="26"/>
                <w:lang w:val="vi-VN"/>
              </w:rPr>
            </w:pPr>
            <w:r w:rsidRPr="00AA6842">
              <w:rPr>
                <w:b/>
                <w:bCs/>
                <w:sz w:val="26"/>
                <w:szCs w:val="26"/>
                <w:lang w:val="vi-VN"/>
              </w:rPr>
              <w:t>Mức độ đáp ứng các yêu cầu về bảo hành</w:t>
            </w:r>
          </w:p>
        </w:tc>
        <w:tc>
          <w:tcPr>
            <w:tcW w:w="1765" w:type="pct"/>
            <w:vAlign w:val="center"/>
          </w:tcPr>
          <w:p w14:paraId="1720C556" w14:textId="77777777" w:rsidR="00AA6842" w:rsidRPr="00AA6842" w:rsidRDefault="00AA6842" w:rsidP="00840AE8">
            <w:pPr>
              <w:rPr>
                <w:sz w:val="26"/>
                <w:szCs w:val="26"/>
                <w:lang w:val="vi-VN"/>
              </w:rPr>
            </w:pPr>
          </w:p>
        </w:tc>
        <w:tc>
          <w:tcPr>
            <w:tcW w:w="1493" w:type="pct"/>
            <w:vAlign w:val="center"/>
          </w:tcPr>
          <w:p w14:paraId="5F3F39B3" w14:textId="77777777" w:rsidR="00AA6842" w:rsidRPr="00AA6842" w:rsidRDefault="00AA6842" w:rsidP="00840AE8">
            <w:pPr>
              <w:jc w:val="center"/>
              <w:rPr>
                <w:sz w:val="26"/>
                <w:szCs w:val="26"/>
                <w:lang w:val="vi-VN"/>
              </w:rPr>
            </w:pPr>
          </w:p>
        </w:tc>
      </w:tr>
      <w:tr w:rsidR="00AA6842" w:rsidRPr="00AA6842" w14:paraId="6F526E27" w14:textId="77777777" w:rsidTr="00840AE8">
        <w:trPr>
          <w:trHeight w:val="20"/>
        </w:trPr>
        <w:tc>
          <w:tcPr>
            <w:tcW w:w="406" w:type="pct"/>
            <w:vAlign w:val="center"/>
          </w:tcPr>
          <w:p w14:paraId="5B08DA1A" w14:textId="77777777" w:rsidR="00AA6842" w:rsidRPr="00AA6842" w:rsidRDefault="00AA6842" w:rsidP="00840AE8">
            <w:pPr>
              <w:jc w:val="center"/>
              <w:rPr>
                <w:b/>
                <w:sz w:val="26"/>
                <w:szCs w:val="26"/>
              </w:rPr>
            </w:pPr>
            <w:r w:rsidRPr="00AA6842">
              <w:rPr>
                <w:sz w:val="26"/>
                <w:szCs w:val="26"/>
              </w:rPr>
              <w:t>2</w:t>
            </w:r>
            <w:r w:rsidRPr="00AA6842">
              <w:rPr>
                <w:sz w:val="26"/>
                <w:szCs w:val="26"/>
                <w:lang w:val="nl-NL"/>
              </w:rPr>
              <w:t>.1</w:t>
            </w:r>
          </w:p>
        </w:tc>
        <w:tc>
          <w:tcPr>
            <w:tcW w:w="1336" w:type="pct"/>
            <w:vAlign w:val="center"/>
          </w:tcPr>
          <w:p w14:paraId="7DA3F2DB" w14:textId="77777777" w:rsidR="00AA6842" w:rsidRPr="00AA6842" w:rsidRDefault="00AA6842" w:rsidP="00840AE8">
            <w:pPr>
              <w:ind w:right="43"/>
              <w:rPr>
                <w:b/>
                <w:bCs/>
                <w:sz w:val="26"/>
                <w:szCs w:val="26"/>
              </w:rPr>
            </w:pPr>
            <w:r w:rsidRPr="00AA6842">
              <w:rPr>
                <w:sz w:val="26"/>
                <w:szCs w:val="26"/>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65" w:type="pct"/>
            <w:vAlign w:val="center"/>
          </w:tcPr>
          <w:p w14:paraId="15A8AC7A" w14:textId="77777777" w:rsidR="00AA6842" w:rsidRPr="00AA6842" w:rsidRDefault="00AA6842" w:rsidP="00840AE8">
            <w:pPr>
              <w:jc w:val="center"/>
              <w:rPr>
                <w:sz w:val="26"/>
                <w:szCs w:val="26"/>
                <w:lang w:val="vi-VN"/>
              </w:rPr>
            </w:pPr>
            <w:r w:rsidRPr="00AA6842">
              <w:rPr>
                <w:sz w:val="26"/>
                <w:szCs w:val="26"/>
              </w:rPr>
              <w:t>Có cam kết</w:t>
            </w:r>
          </w:p>
        </w:tc>
        <w:tc>
          <w:tcPr>
            <w:tcW w:w="1493" w:type="pct"/>
            <w:vAlign w:val="center"/>
          </w:tcPr>
          <w:p w14:paraId="02ED93F9" w14:textId="77777777" w:rsidR="00AA6842" w:rsidRPr="00AA6842" w:rsidRDefault="00AA6842" w:rsidP="00840AE8">
            <w:pPr>
              <w:jc w:val="center"/>
              <w:rPr>
                <w:sz w:val="26"/>
                <w:szCs w:val="26"/>
                <w:lang w:val="vi-VN"/>
              </w:rPr>
            </w:pPr>
            <w:r w:rsidRPr="00AA6842">
              <w:rPr>
                <w:sz w:val="26"/>
                <w:szCs w:val="26"/>
              </w:rPr>
              <w:t>Không có cam kết</w:t>
            </w:r>
          </w:p>
        </w:tc>
      </w:tr>
      <w:tr w:rsidR="00AA6842" w:rsidRPr="00AA6842" w14:paraId="6E53E37D" w14:textId="77777777" w:rsidTr="00840AE8">
        <w:trPr>
          <w:trHeight w:val="20"/>
        </w:trPr>
        <w:tc>
          <w:tcPr>
            <w:tcW w:w="406" w:type="pct"/>
            <w:vAlign w:val="center"/>
          </w:tcPr>
          <w:p w14:paraId="4858BEF0" w14:textId="77777777" w:rsidR="00AA6842" w:rsidRPr="00AA6842" w:rsidRDefault="00AA6842" w:rsidP="00840AE8">
            <w:pPr>
              <w:jc w:val="center"/>
              <w:rPr>
                <w:b/>
                <w:sz w:val="26"/>
                <w:szCs w:val="26"/>
              </w:rPr>
            </w:pPr>
            <w:r w:rsidRPr="00AA6842">
              <w:rPr>
                <w:b/>
                <w:sz w:val="26"/>
                <w:szCs w:val="26"/>
              </w:rPr>
              <w:t>3</w:t>
            </w:r>
          </w:p>
        </w:tc>
        <w:tc>
          <w:tcPr>
            <w:tcW w:w="1336" w:type="pct"/>
            <w:vAlign w:val="center"/>
          </w:tcPr>
          <w:p w14:paraId="0FA1D5D5" w14:textId="77777777" w:rsidR="00AA6842" w:rsidRPr="00AA6842" w:rsidRDefault="00AA6842" w:rsidP="00840AE8">
            <w:pPr>
              <w:rPr>
                <w:sz w:val="26"/>
                <w:szCs w:val="26"/>
                <w:lang w:val="vi-VN"/>
              </w:rPr>
            </w:pPr>
            <w:r w:rsidRPr="00AA6842">
              <w:rPr>
                <w:b/>
                <w:sz w:val="26"/>
                <w:szCs w:val="26"/>
                <w:lang w:val="vi-VN"/>
              </w:rPr>
              <w:t>Tiến độ cung cấp hàng hóa</w:t>
            </w:r>
          </w:p>
        </w:tc>
        <w:tc>
          <w:tcPr>
            <w:tcW w:w="1765" w:type="pct"/>
            <w:vAlign w:val="center"/>
          </w:tcPr>
          <w:p w14:paraId="4E94FB49" w14:textId="77777777" w:rsidR="00AA6842" w:rsidRPr="00AA6842" w:rsidRDefault="00AA6842" w:rsidP="00840AE8">
            <w:pPr>
              <w:jc w:val="center"/>
              <w:rPr>
                <w:sz w:val="26"/>
                <w:szCs w:val="26"/>
                <w:lang w:val="vi-VN"/>
              </w:rPr>
            </w:pPr>
          </w:p>
        </w:tc>
        <w:tc>
          <w:tcPr>
            <w:tcW w:w="1493" w:type="pct"/>
            <w:vAlign w:val="center"/>
          </w:tcPr>
          <w:p w14:paraId="4478EE1F" w14:textId="77777777" w:rsidR="00AA6842" w:rsidRPr="00AA6842" w:rsidRDefault="00AA6842" w:rsidP="00840AE8">
            <w:pPr>
              <w:jc w:val="center"/>
              <w:rPr>
                <w:sz w:val="26"/>
                <w:szCs w:val="26"/>
                <w:lang w:val="vi-VN"/>
              </w:rPr>
            </w:pPr>
          </w:p>
        </w:tc>
      </w:tr>
      <w:tr w:rsidR="00AA6842" w:rsidRPr="00AA6842" w14:paraId="682DDB43" w14:textId="77777777" w:rsidTr="00840AE8">
        <w:trPr>
          <w:trHeight w:val="20"/>
        </w:trPr>
        <w:tc>
          <w:tcPr>
            <w:tcW w:w="406" w:type="pct"/>
            <w:vAlign w:val="center"/>
          </w:tcPr>
          <w:p w14:paraId="234B3683" w14:textId="77777777" w:rsidR="00AA6842" w:rsidRPr="00AA6842" w:rsidRDefault="00AA6842" w:rsidP="00840AE8">
            <w:pPr>
              <w:jc w:val="center"/>
              <w:rPr>
                <w:b/>
                <w:sz w:val="26"/>
                <w:szCs w:val="26"/>
              </w:rPr>
            </w:pPr>
            <w:r w:rsidRPr="00AA6842">
              <w:rPr>
                <w:sz w:val="26"/>
                <w:szCs w:val="26"/>
              </w:rPr>
              <w:t>3</w:t>
            </w:r>
            <w:r w:rsidRPr="00AA6842">
              <w:rPr>
                <w:sz w:val="26"/>
                <w:szCs w:val="26"/>
                <w:lang w:val="nl-NL"/>
              </w:rPr>
              <w:t>.1</w:t>
            </w:r>
          </w:p>
        </w:tc>
        <w:tc>
          <w:tcPr>
            <w:tcW w:w="1336" w:type="pct"/>
            <w:vAlign w:val="center"/>
          </w:tcPr>
          <w:p w14:paraId="1776FC0F" w14:textId="77777777" w:rsidR="00AA6842" w:rsidRPr="00AA6842" w:rsidRDefault="00AA6842" w:rsidP="00840AE8">
            <w:pPr>
              <w:rPr>
                <w:b/>
                <w:sz w:val="26"/>
                <w:szCs w:val="26"/>
              </w:rPr>
            </w:pPr>
            <w:r w:rsidRPr="00AA6842">
              <w:rPr>
                <w:sz w:val="26"/>
                <w:szCs w:val="26"/>
              </w:rPr>
              <w:t xml:space="preserve">Giao hàng nhiều lần, chậm nhất là 72 giờ sau khi nhận được dự trù của bên mua (bằng </w:t>
            </w:r>
            <w:r w:rsidRPr="00AA6842">
              <w:rPr>
                <w:sz w:val="26"/>
                <w:szCs w:val="26"/>
              </w:rPr>
              <w:lastRenderedPageBreak/>
              <w:t>E-mail hoặc điện thoại)</w:t>
            </w:r>
          </w:p>
        </w:tc>
        <w:tc>
          <w:tcPr>
            <w:tcW w:w="1765" w:type="pct"/>
            <w:vAlign w:val="center"/>
          </w:tcPr>
          <w:p w14:paraId="4AB09554" w14:textId="77777777" w:rsidR="00AA6842" w:rsidRPr="00AA6842" w:rsidRDefault="00AA6842" w:rsidP="00840AE8">
            <w:pPr>
              <w:jc w:val="center"/>
              <w:rPr>
                <w:sz w:val="26"/>
                <w:szCs w:val="26"/>
              </w:rPr>
            </w:pPr>
            <w:r w:rsidRPr="00AA6842">
              <w:rPr>
                <w:sz w:val="26"/>
                <w:szCs w:val="26"/>
              </w:rPr>
              <w:lastRenderedPageBreak/>
              <w:t>Có cam kết</w:t>
            </w:r>
          </w:p>
        </w:tc>
        <w:tc>
          <w:tcPr>
            <w:tcW w:w="1493" w:type="pct"/>
            <w:vAlign w:val="center"/>
          </w:tcPr>
          <w:p w14:paraId="735D9519" w14:textId="77777777" w:rsidR="00AA6842" w:rsidRPr="00AA6842" w:rsidRDefault="00AA6842" w:rsidP="00840AE8">
            <w:pPr>
              <w:jc w:val="center"/>
              <w:rPr>
                <w:rFonts w:eastAsia=".VnTime"/>
                <w:sz w:val="26"/>
                <w:szCs w:val="26"/>
                <w:lang w:val="nl-NL"/>
              </w:rPr>
            </w:pPr>
            <w:r w:rsidRPr="00AA6842">
              <w:rPr>
                <w:sz w:val="26"/>
                <w:szCs w:val="26"/>
              </w:rPr>
              <w:t>Không có cam kết</w:t>
            </w:r>
          </w:p>
        </w:tc>
      </w:tr>
      <w:tr w:rsidR="00AA6842" w:rsidRPr="00AA6842" w14:paraId="0864B1DC" w14:textId="77777777" w:rsidTr="00840AE8">
        <w:trPr>
          <w:trHeight w:val="20"/>
        </w:trPr>
        <w:tc>
          <w:tcPr>
            <w:tcW w:w="406" w:type="pct"/>
            <w:vAlign w:val="center"/>
          </w:tcPr>
          <w:p w14:paraId="42418ADB" w14:textId="77777777" w:rsidR="00AA6842" w:rsidRPr="00AA6842" w:rsidRDefault="00AA6842" w:rsidP="00840AE8">
            <w:pPr>
              <w:jc w:val="center"/>
              <w:rPr>
                <w:b/>
                <w:sz w:val="26"/>
                <w:szCs w:val="26"/>
              </w:rPr>
            </w:pPr>
            <w:r w:rsidRPr="00AA6842">
              <w:rPr>
                <w:b/>
                <w:sz w:val="26"/>
                <w:szCs w:val="26"/>
              </w:rPr>
              <w:t>4</w:t>
            </w:r>
          </w:p>
        </w:tc>
        <w:tc>
          <w:tcPr>
            <w:tcW w:w="1336" w:type="pct"/>
            <w:vAlign w:val="center"/>
          </w:tcPr>
          <w:p w14:paraId="6778D484" w14:textId="77777777" w:rsidR="00AA6842" w:rsidRPr="00AA6842" w:rsidRDefault="00AA6842" w:rsidP="00840AE8">
            <w:pPr>
              <w:ind w:left="72"/>
              <w:rPr>
                <w:b/>
                <w:sz w:val="26"/>
                <w:szCs w:val="26"/>
                <w:u w:val="single"/>
                <w:lang w:val="vi-VN"/>
              </w:rPr>
            </w:pPr>
            <w:r w:rsidRPr="00AA6842">
              <w:rPr>
                <w:b/>
                <w:sz w:val="26"/>
                <w:szCs w:val="26"/>
                <w:lang w:val="vi-VN"/>
              </w:rPr>
              <w:t>Kết quả thực hiện hợp đồng của nhà thầu</w:t>
            </w:r>
          </w:p>
        </w:tc>
        <w:tc>
          <w:tcPr>
            <w:tcW w:w="1765" w:type="pct"/>
            <w:vAlign w:val="center"/>
          </w:tcPr>
          <w:p w14:paraId="217DA771" w14:textId="77777777" w:rsidR="00AA6842" w:rsidRPr="00AA6842" w:rsidRDefault="00AA6842" w:rsidP="00840AE8">
            <w:pPr>
              <w:jc w:val="center"/>
              <w:rPr>
                <w:b/>
                <w:sz w:val="26"/>
                <w:szCs w:val="26"/>
                <w:lang w:val="vi-VN"/>
              </w:rPr>
            </w:pPr>
          </w:p>
        </w:tc>
        <w:tc>
          <w:tcPr>
            <w:tcW w:w="1493" w:type="pct"/>
            <w:vAlign w:val="center"/>
          </w:tcPr>
          <w:p w14:paraId="6C8D6B92" w14:textId="77777777" w:rsidR="00AA6842" w:rsidRPr="00AA6842" w:rsidRDefault="00AA6842" w:rsidP="00840AE8">
            <w:pPr>
              <w:jc w:val="center"/>
              <w:rPr>
                <w:b/>
                <w:sz w:val="26"/>
                <w:szCs w:val="26"/>
                <w:lang w:val="vi-VN"/>
              </w:rPr>
            </w:pPr>
          </w:p>
        </w:tc>
      </w:tr>
      <w:tr w:rsidR="00AA6842" w:rsidRPr="00AA6842" w14:paraId="41E21FBC" w14:textId="77777777" w:rsidTr="00840AE8">
        <w:trPr>
          <w:trHeight w:val="20"/>
        </w:trPr>
        <w:tc>
          <w:tcPr>
            <w:tcW w:w="406" w:type="pct"/>
            <w:vAlign w:val="center"/>
          </w:tcPr>
          <w:p w14:paraId="1A07F51A" w14:textId="77777777" w:rsidR="00AA6842" w:rsidRPr="00AA6842" w:rsidRDefault="00AA6842" w:rsidP="00840AE8">
            <w:pPr>
              <w:jc w:val="center"/>
              <w:rPr>
                <w:sz w:val="26"/>
                <w:szCs w:val="26"/>
              </w:rPr>
            </w:pPr>
            <w:r w:rsidRPr="00AA6842">
              <w:rPr>
                <w:sz w:val="26"/>
                <w:szCs w:val="26"/>
              </w:rPr>
              <w:t>4.1</w:t>
            </w:r>
          </w:p>
        </w:tc>
        <w:tc>
          <w:tcPr>
            <w:tcW w:w="1336" w:type="pct"/>
            <w:vAlign w:val="center"/>
          </w:tcPr>
          <w:p w14:paraId="3E52B86B" w14:textId="77777777" w:rsidR="00AA6842" w:rsidRPr="00AA6842" w:rsidRDefault="00AA6842" w:rsidP="00840AE8">
            <w:pPr>
              <w:rPr>
                <w:b/>
                <w:sz w:val="26"/>
                <w:szCs w:val="26"/>
              </w:rPr>
            </w:pPr>
            <w:r w:rsidRPr="00AA6842">
              <w:rPr>
                <w:sz w:val="26"/>
                <w:szCs w:val="26"/>
              </w:rPr>
              <w:t>Kết quả thực hiện hợp đồng của nhà thầu đối với gói thầu cung cấp hàng hóa, theo quy định tại Điều 19 và Điều 20 của Nghị định số 214/2025/NĐ-CP, chất lượng hàng hóa tương tự được công khai theo quy định tại Điều 20 của Nghị định số 214/2025/NĐ-CP kể từ ngày 01/01/2022</w:t>
            </w:r>
          </w:p>
        </w:tc>
        <w:tc>
          <w:tcPr>
            <w:tcW w:w="1765" w:type="pct"/>
            <w:vAlign w:val="center"/>
          </w:tcPr>
          <w:p w14:paraId="0679AFC6" w14:textId="77777777" w:rsidR="00AA6842" w:rsidRPr="00AA6842" w:rsidRDefault="00AA6842" w:rsidP="00840AE8">
            <w:pPr>
              <w:rPr>
                <w:b/>
                <w:sz w:val="26"/>
                <w:szCs w:val="26"/>
              </w:rPr>
            </w:pPr>
            <w:r w:rsidRPr="00AA6842">
              <w:rPr>
                <w:sz w:val="26"/>
                <w:szCs w:val="26"/>
              </w:rPr>
              <w:t>Có cam kết không có gói thầu nào không hoàn thành do lỗi của nhà thầu và không có tên đối với Tổ chức, cá nhân vi phạm trên hệ thống mạng đấu thầu quốc gia</w:t>
            </w:r>
          </w:p>
        </w:tc>
        <w:tc>
          <w:tcPr>
            <w:tcW w:w="1493" w:type="pct"/>
            <w:vAlign w:val="center"/>
          </w:tcPr>
          <w:p w14:paraId="0558FCAD" w14:textId="77777777" w:rsidR="00AA6842" w:rsidRPr="00AA6842" w:rsidRDefault="00AA6842" w:rsidP="00840AE8">
            <w:pPr>
              <w:rPr>
                <w:sz w:val="26"/>
                <w:szCs w:val="26"/>
              </w:rPr>
            </w:pPr>
            <w:r w:rsidRPr="00AA6842">
              <w:rPr>
                <w:sz w:val="26"/>
                <w:szCs w:val="26"/>
              </w:rPr>
              <w:t>Không có cam kết hoặc có cam kết nhưng không đáp ứng yêu cầu hoặc có tài liệu thể hiện nhà thầu có gói thầu nào không hoàn thành do lỗi của nhà thầu</w:t>
            </w:r>
          </w:p>
        </w:tc>
      </w:tr>
      <w:tr w:rsidR="00AA6842" w:rsidRPr="00AA6842" w14:paraId="249A0990" w14:textId="77777777" w:rsidTr="00840AE8">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1AE8538E" w14:textId="77777777" w:rsidR="00AA6842" w:rsidRPr="00AA6842" w:rsidRDefault="00AA6842" w:rsidP="00840AE8">
            <w:pPr>
              <w:jc w:val="center"/>
              <w:rPr>
                <w:b/>
                <w:sz w:val="26"/>
                <w:szCs w:val="26"/>
              </w:rPr>
            </w:pPr>
            <w:r w:rsidRPr="00AA6842">
              <w:rPr>
                <w:b/>
                <w:sz w:val="26"/>
                <w:szCs w:val="26"/>
              </w:rPr>
              <w:t>5</w:t>
            </w:r>
          </w:p>
        </w:tc>
        <w:tc>
          <w:tcPr>
            <w:tcW w:w="1336" w:type="pct"/>
            <w:tcBorders>
              <w:top w:val="single" w:sz="4" w:space="0" w:color="auto"/>
              <w:left w:val="single" w:sz="4" w:space="0" w:color="auto"/>
              <w:bottom w:val="single" w:sz="4" w:space="0" w:color="auto"/>
              <w:right w:val="single" w:sz="4" w:space="0" w:color="auto"/>
            </w:tcBorders>
            <w:vAlign w:val="center"/>
          </w:tcPr>
          <w:p w14:paraId="5DDA2369" w14:textId="77777777" w:rsidR="00AA6842" w:rsidRPr="00AA6842" w:rsidRDefault="00AA6842" w:rsidP="00840AE8">
            <w:pPr>
              <w:rPr>
                <w:b/>
                <w:sz w:val="26"/>
                <w:szCs w:val="26"/>
              </w:rPr>
            </w:pPr>
            <w:r w:rsidRPr="00AA6842">
              <w:rPr>
                <w:b/>
                <w:sz w:val="26"/>
                <w:szCs w:val="26"/>
              </w:rPr>
              <w:t>Yêu cầu khác</w:t>
            </w:r>
          </w:p>
        </w:tc>
        <w:tc>
          <w:tcPr>
            <w:tcW w:w="1765" w:type="pct"/>
            <w:tcBorders>
              <w:top w:val="single" w:sz="4" w:space="0" w:color="auto"/>
              <w:left w:val="single" w:sz="4" w:space="0" w:color="auto"/>
              <w:bottom w:val="single" w:sz="4" w:space="0" w:color="auto"/>
              <w:right w:val="single" w:sz="4" w:space="0" w:color="auto"/>
            </w:tcBorders>
            <w:vAlign w:val="center"/>
          </w:tcPr>
          <w:p w14:paraId="148D4F29" w14:textId="77777777" w:rsidR="00AA6842" w:rsidRPr="00AA6842" w:rsidRDefault="00AA6842" w:rsidP="00840AE8">
            <w:pPr>
              <w:jc w:val="center"/>
              <w:rPr>
                <w:b/>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0C228D79" w14:textId="77777777" w:rsidR="00AA6842" w:rsidRPr="00AA6842" w:rsidRDefault="00AA6842" w:rsidP="00840AE8">
            <w:pPr>
              <w:jc w:val="center"/>
              <w:rPr>
                <w:b/>
                <w:sz w:val="26"/>
                <w:szCs w:val="26"/>
              </w:rPr>
            </w:pPr>
          </w:p>
        </w:tc>
      </w:tr>
      <w:tr w:rsidR="00AA6842" w:rsidRPr="00AA6842" w14:paraId="7F0FD8D8" w14:textId="77777777" w:rsidTr="00840AE8">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446DB267" w14:textId="77777777" w:rsidR="00AA6842" w:rsidRPr="00AA6842" w:rsidRDefault="00AA6842" w:rsidP="00840AE8">
            <w:pPr>
              <w:jc w:val="center"/>
              <w:rPr>
                <w:sz w:val="26"/>
                <w:szCs w:val="26"/>
              </w:rPr>
            </w:pPr>
            <w:r w:rsidRPr="00AA6842">
              <w:rPr>
                <w:sz w:val="26"/>
                <w:szCs w:val="26"/>
              </w:rPr>
              <w:t>5.1</w:t>
            </w:r>
          </w:p>
        </w:tc>
        <w:tc>
          <w:tcPr>
            <w:tcW w:w="1336" w:type="pct"/>
            <w:tcBorders>
              <w:top w:val="single" w:sz="4" w:space="0" w:color="auto"/>
              <w:left w:val="single" w:sz="4" w:space="0" w:color="auto"/>
              <w:bottom w:val="single" w:sz="4" w:space="0" w:color="auto"/>
              <w:right w:val="single" w:sz="4" w:space="0" w:color="auto"/>
            </w:tcBorders>
            <w:vAlign w:val="center"/>
          </w:tcPr>
          <w:p w14:paraId="3F61F222" w14:textId="77777777" w:rsidR="00AA6842" w:rsidRPr="00AA6842" w:rsidRDefault="00AA6842" w:rsidP="00840AE8">
            <w:pPr>
              <w:rPr>
                <w:sz w:val="26"/>
                <w:szCs w:val="26"/>
              </w:rPr>
            </w:pPr>
            <w:r w:rsidRPr="00AA6842">
              <w:rPr>
                <w:sz w:val="26"/>
                <w:szCs w:val="26"/>
              </w:rPr>
              <w:t>Chủng loại hàng hóa cung cấp</w:t>
            </w:r>
          </w:p>
        </w:tc>
        <w:tc>
          <w:tcPr>
            <w:tcW w:w="1765" w:type="pct"/>
            <w:tcBorders>
              <w:top w:val="single" w:sz="4" w:space="0" w:color="auto"/>
              <w:left w:val="single" w:sz="4" w:space="0" w:color="auto"/>
              <w:bottom w:val="single" w:sz="4" w:space="0" w:color="auto"/>
              <w:right w:val="single" w:sz="4" w:space="0" w:color="auto"/>
            </w:tcBorders>
            <w:vAlign w:val="center"/>
          </w:tcPr>
          <w:p w14:paraId="2B92DE97" w14:textId="77777777" w:rsidR="00AA6842" w:rsidRPr="00AA6842" w:rsidRDefault="00AA6842" w:rsidP="00840AE8">
            <w:pPr>
              <w:jc w:val="center"/>
              <w:rPr>
                <w:sz w:val="26"/>
                <w:szCs w:val="26"/>
              </w:rPr>
            </w:pPr>
            <w:r w:rsidRPr="00AA6842">
              <w:rPr>
                <w:sz w:val="26"/>
                <w:szCs w:val="26"/>
              </w:rPr>
              <w:t xml:space="preserve">Đúng chủng loại của E-HSMT </w:t>
            </w:r>
          </w:p>
        </w:tc>
        <w:tc>
          <w:tcPr>
            <w:tcW w:w="1493" w:type="pct"/>
            <w:tcBorders>
              <w:top w:val="single" w:sz="4" w:space="0" w:color="auto"/>
              <w:left w:val="single" w:sz="4" w:space="0" w:color="auto"/>
              <w:bottom w:val="single" w:sz="4" w:space="0" w:color="auto"/>
              <w:right w:val="single" w:sz="4" w:space="0" w:color="auto"/>
            </w:tcBorders>
            <w:vAlign w:val="center"/>
          </w:tcPr>
          <w:p w14:paraId="3C721156" w14:textId="77777777" w:rsidR="00AA6842" w:rsidRPr="00AA6842" w:rsidRDefault="00AA6842" w:rsidP="00840AE8">
            <w:pPr>
              <w:jc w:val="center"/>
              <w:rPr>
                <w:sz w:val="26"/>
                <w:szCs w:val="26"/>
              </w:rPr>
            </w:pPr>
            <w:r w:rsidRPr="00AA6842">
              <w:rPr>
                <w:sz w:val="26"/>
                <w:szCs w:val="26"/>
              </w:rPr>
              <w:t>Không đúng chủng loại như yêu cầu của E-HSMT</w:t>
            </w:r>
          </w:p>
        </w:tc>
      </w:tr>
      <w:tr w:rsidR="00AA6842" w:rsidRPr="00AA6842" w14:paraId="1264F9F8" w14:textId="77777777" w:rsidTr="00840AE8">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1DFED70C" w14:textId="77777777" w:rsidR="00AA6842" w:rsidRPr="00AA6842" w:rsidRDefault="00AA6842" w:rsidP="00840AE8">
            <w:pPr>
              <w:jc w:val="center"/>
              <w:rPr>
                <w:sz w:val="26"/>
                <w:szCs w:val="26"/>
              </w:rPr>
            </w:pPr>
            <w:r w:rsidRPr="00AA6842">
              <w:rPr>
                <w:sz w:val="26"/>
                <w:szCs w:val="26"/>
              </w:rPr>
              <w:t>5.2</w:t>
            </w:r>
          </w:p>
        </w:tc>
        <w:tc>
          <w:tcPr>
            <w:tcW w:w="1336" w:type="pct"/>
            <w:tcBorders>
              <w:top w:val="single" w:sz="4" w:space="0" w:color="auto"/>
              <w:left w:val="single" w:sz="4" w:space="0" w:color="auto"/>
              <w:bottom w:val="single" w:sz="4" w:space="0" w:color="auto"/>
              <w:right w:val="single" w:sz="4" w:space="0" w:color="auto"/>
            </w:tcBorders>
            <w:vAlign w:val="center"/>
          </w:tcPr>
          <w:p w14:paraId="548CB582" w14:textId="77777777" w:rsidR="00AA6842" w:rsidRPr="00AA6842" w:rsidRDefault="00AA6842" w:rsidP="00840AE8">
            <w:pPr>
              <w:rPr>
                <w:sz w:val="26"/>
                <w:szCs w:val="26"/>
              </w:rPr>
            </w:pPr>
            <w:r w:rsidRPr="00AA6842">
              <w:rPr>
                <w:sz w:val="26"/>
                <w:szCs w:val="26"/>
              </w:rPr>
              <w:t>Số lượng</w:t>
            </w:r>
          </w:p>
        </w:tc>
        <w:tc>
          <w:tcPr>
            <w:tcW w:w="1765" w:type="pct"/>
            <w:tcBorders>
              <w:top w:val="single" w:sz="4" w:space="0" w:color="auto"/>
              <w:left w:val="single" w:sz="4" w:space="0" w:color="auto"/>
              <w:bottom w:val="single" w:sz="4" w:space="0" w:color="auto"/>
              <w:right w:val="single" w:sz="4" w:space="0" w:color="auto"/>
            </w:tcBorders>
            <w:vAlign w:val="center"/>
          </w:tcPr>
          <w:p w14:paraId="351C2760" w14:textId="77777777" w:rsidR="00AA6842" w:rsidRPr="00AA6842" w:rsidRDefault="00AA6842" w:rsidP="00840AE8">
            <w:pPr>
              <w:jc w:val="center"/>
              <w:rPr>
                <w:sz w:val="26"/>
                <w:szCs w:val="26"/>
                <w:lang w:val="vi-VN"/>
              </w:rPr>
            </w:pPr>
            <w:r w:rsidRPr="00AA6842">
              <w:rPr>
                <w:sz w:val="26"/>
                <w:szCs w:val="26"/>
              </w:rPr>
              <w:t xml:space="preserve">Đủ số lượng theo </w:t>
            </w:r>
            <w:r w:rsidRPr="00AA6842">
              <w:rPr>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141F5DFA" w14:textId="77777777" w:rsidR="00AA6842" w:rsidRPr="00AA6842" w:rsidRDefault="00AA6842" w:rsidP="00840AE8">
            <w:pPr>
              <w:jc w:val="center"/>
              <w:rPr>
                <w:sz w:val="26"/>
                <w:szCs w:val="26"/>
                <w:lang w:val="vi-VN"/>
              </w:rPr>
            </w:pPr>
            <w:r w:rsidRPr="00AA6842">
              <w:rPr>
                <w:sz w:val="26"/>
                <w:szCs w:val="26"/>
                <w:lang w:val="vi-VN"/>
              </w:rPr>
              <w:t>Thiếu số lượng so với Phạm vi cung cấp của E-HSMT</w:t>
            </w:r>
          </w:p>
        </w:tc>
      </w:tr>
      <w:tr w:rsidR="00AA6842" w:rsidRPr="00AA6842" w14:paraId="6DBFB4CB" w14:textId="77777777" w:rsidTr="00840AE8">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46D650C5" w14:textId="77777777" w:rsidR="00AA6842" w:rsidRPr="00AA6842" w:rsidRDefault="00AA6842" w:rsidP="00840AE8">
            <w:pPr>
              <w:jc w:val="center"/>
              <w:rPr>
                <w:sz w:val="26"/>
                <w:szCs w:val="26"/>
                <w:lang w:val="vi-VN"/>
              </w:rPr>
            </w:pPr>
          </w:p>
        </w:tc>
        <w:tc>
          <w:tcPr>
            <w:tcW w:w="1336" w:type="pct"/>
            <w:tcBorders>
              <w:top w:val="single" w:sz="4" w:space="0" w:color="auto"/>
              <w:left w:val="single" w:sz="4" w:space="0" w:color="auto"/>
              <w:bottom w:val="single" w:sz="4" w:space="0" w:color="auto"/>
              <w:right w:val="single" w:sz="4" w:space="0" w:color="auto"/>
            </w:tcBorders>
            <w:vAlign w:val="center"/>
          </w:tcPr>
          <w:p w14:paraId="26E57FD1" w14:textId="77777777" w:rsidR="00AA6842" w:rsidRPr="00AA6842" w:rsidRDefault="00AA6842" w:rsidP="00840AE8">
            <w:pPr>
              <w:jc w:val="center"/>
              <w:rPr>
                <w:b/>
                <w:sz w:val="26"/>
                <w:szCs w:val="26"/>
              </w:rPr>
            </w:pPr>
            <w:r w:rsidRPr="00AA6842">
              <w:rPr>
                <w:b/>
                <w:sz w:val="26"/>
                <w:szCs w:val="26"/>
              </w:rPr>
              <w:t>KẾT LUẬN</w:t>
            </w:r>
          </w:p>
        </w:tc>
        <w:tc>
          <w:tcPr>
            <w:tcW w:w="1765" w:type="pct"/>
            <w:tcBorders>
              <w:top w:val="single" w:sz="4" w:space="0" w:color="auto"/>
              <w:left w:val="single" w:sz="4" w:space="0" w:color="auto"/>
              <w:bottom w:val="single" w:sz="4" w:space="0" w:color="auto"/>
              <w:right w:val="single" w:sz="4" w:space="0" w:color="auto"/>
            </w:tcBorders>
            <w:vAlign w:val="center"/>
          </w:tcPr>
          <w:p w14:paraId="4D653E21" w14:textId="77777777" w:rsidR="00AA6842" w:rsidRPr="00AA6842" w:rsidRDefault="00AA6842" w:rsidP="00840AE8">
            <w:pPr>
              <w:jc w:val="center"/>
              <w:rPr>
                <w:b/>
                <w:sz w:val="26"/>
                <w:szCs w:val="26"/>
              </w:rPr>
            </w:pPr>
            <w:r w:rsidRPr="00AA6842">
              <w:rPr>
                <w:b/>
                <w:sz w:val="26"/>
                <w:szCs w:val="26"/>
              </w:rPr>
              <w:t>ÐẠT</w:t>
            </w:r>
          </w:p>
          <w:p w14:paraId="400D6396" w14:textId="77777777" w:rsidR="00AA6842" w:rsidRPr="00AA6842" w:rsidRDefault="00AA6842" w:rsidP="00840AE8">
            <w:pPr>
              <w:jc w:val="center"/>
              <w:rPr>
                <w:i/>
                <w:iCs/>
                <w:sz w:val="26"/>
                <w:szCs w:val="26"/>
              </w:rPr>
            </w:pPr>
            <w:r w:rsidRPr="00AA6842">
              <w:rPr>
                <w:i/>
                <w:iCs/>
                <w:sz w:val="26"/>
                <w:szCs w:val="26"/>
              </w:rPr>
              <w:t>(Khi tất cả các yêu cầu chi tiết được đánh giá là “Ðạt” hoặc “Chấp nhận được”)</w:t>
            </w:r>
          </w:p>
        </w:tc>
        <w:tc>
          <w:tcPr>
            <w:tcW w:w="1493" w:type="pct"/>
            <w:tcBorders>
              <w:top w:val="single" w:sz="4" w:space="0" w:color="auto"/>
              <w:left w:val="single" w:sz="4" w:space="0" w:color="auto"/>
              <w:bottom w:val="single" w:sz="4" w:space="0" w:color="auto"/>
              <w:right w:val="single" w:sz="4" w:space="0" w:color="auto"/>
            </w:tcBorders>
            <w:vAlign w:val="center"/>
          </w:tcPr>
          <w:p w14:paraId="5CB24509" w14:textId="77777777" w:rsidR="00AA6842" w:rsidRPr="00AA6842" w:rsidRDefault="00AA6842" w:rsidP="00840AE8">
            <w:pPr>
              <w:jc w:val="center"/>
              <w:rPr>
                <w:b/>
                <w:sz w:val="26"/>
                <w:szCs w:val="26"/>
              </w:rPr>
            </w:pPr>
            <w:r w:rsidRPr="00AA6842">
              <w:rPr>
                <w:b/>
                <w:sz w:val="26"/>
                <w:szCs w:val="26"/>
              </w:rPr>
              <w:t>KHÔNG ÐẠT</w:t>
            </w:r>
          </w:p>
          <w:p w14:paraId="3E0F586A" w14:textId="77777777" w:rsidR="00AA6842" w:rsidRPr="00AA6842" w:rsidRDefault="00AA6842" w:rsidP="00840AE8">
            <w:pPr>
              <w:jc w:val="center"/>
              <w:rPr>
                <w:i/>
                <w:iCs/>
                <w:sz w:val="26"/>
                <w:szCs w:val="26"/>
              </w:rPr>
            </w:pPr>
            <w:r w:rsidRPr="00AA6842">
              <w:rPr>
                <w:i/>
                <w:iCs/>
                <w:sz w:val="26"/>
                <w:szCs w:val="26"/>
              </w:rPr>
              <w:t>(Khi có bất kỳ 01 tiêu chí chi tiết được đánh giá là “Không đạt”)</w:t>
            </w:r>
          </w:p>
        </w:tc>
      </w:tr>
      <w:bookmarkEnd w:id="0"/>
    </w:tbl>
    <w:p w14:paraId="28EF134A" w14:textId="77777777" w:rsidR="000773BB" w:rsidRPr="00AA6842" w:rsidRDefault="000773BB"/>
    <w:sectPr w:rsidR="000773BB" w:rsidRPr="00AA6842"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88"/>
    <w:rsid w:val="00014071"/>
    <w:rsid w:val="000773BB"/>
    <w:rsid w:val="002A3FF6"/>
    <w:rsid w:val="004E20BB"/>
    <w:rsid w:val="00536AC6"/>
    <w:rsid w:val="006875BB"/>
    <w:rsid w:val="00AA6842"/>
    <w:rsid w:val="00C2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380AE-02EF-42E3-9555-5E01C815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A6842"/>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C24E88"/>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C24E88"/>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C24E88"/>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C24E88"/>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C24E88"/>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C24E88"/>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C24E88"/>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C24E88"/>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C24E88"/>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24E88"/>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C24E88"/>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C24E88"/>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C24E88"/>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C24E88"/>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C24E88"/>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24E88"/>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24E88"/>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24E88"/>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24E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C24E8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24E88"/>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C24E88"/>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C24E88"/>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C24E88"/>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C24E88"/>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C24E88"/>
    <w:rPr>
      <w:i/>
      <w:iCs/>
      <w:color w:val="2F5496" w:themeColor="accent1" w:themeShade="BF"/>
    </w:rPr>
  </w:style>
  <w:style w:type="paragraph" w:styleId="Nhaykepm">
    <w:name w:val="Intense Quote"/>
    <w:basedOn w:val="Binhthng"/>
    <w:next w:val="Binhthng"/>
    <w:link w:val="NhaykepmChar"/>
    <w:uiPriority w:val="30"/>
    <w:qFormat/>
    <w:rsid w:val="00C24E88"/>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C24E88"/>
    <w:rPr>
      <w:i/>
      <w:iCs/>
      <w:color w:val="2F5496" w:themeColor="accent1" w:themeShade="BF"/>
    </w:rPr>
  </w:style>
  <w:style w:type="character" w:styleId="ThamchiuNhnmnh">
    <w:name w:val="Intense Reference"/>
    <w:basedOn w:val="Phngmcinhcuaoanvn"/>
    <w:uiPriority w:val="32"/>
    <w:qFormat/>
    <w:rsid w:val="00C24E88"/>
    <w:rPr>
      <w:b/>
      <w:bCs/>
      <w:smallCaps/>
      <w:color w:val="2F5496" w:themeColor="accent1" w:themeShade="BF"/>
      <w:spacing w:val="5"/>
    </w:rPr>
  </w:style>
  <w:style w:type="paragraph" w:styleId="Mucluc1">
    <w:name w:val="toc 1"/>
    <w:basedOn w:val="Binhthng"/>
    <w:next w:val="Binhthng"/>
    <w:autoRedefine/>
    <w:uiPriority w:val="39"/>
    <w:qFormat/>
    <w:rsid w:val="00AA684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AA6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2025-11-11T00:11:00Z</dcterms:created>
  <dcterms:modified xsi:type="dcterms:W3CDTF">2025-11-11T00:12:00Z</dcterms:modified>
</cp:coreProperties>
</file>