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243EBF" w14:textId="77777777" w:rsidR="00BA7224" w:rsidRPr="00AC5345" w:rsidRDefault="00BA7224" w:rsidP="006852FD">
      <w:pPr>
        <w:pStyle w:val="Heading2"/>
        <w:spacing w:line="276" w:lineRule="auto"/>
        <w:ind w:firstLine="567"/>
        <w:rPr>
          <w:rFonts w:asciiTheme="majorHAnsi" w:hAnsiTheme="majorHAnsi" w:cstheme="majorHAnsi"/>
          <w:sz w:val="26"/>
          <w:szCs w:val="26"/>
          <w:lang w:val="nl-NL"/>
        </w:rPr>
      </w:pPr>
      <w:bookmarkStart w:id="0" w:name="_Toc106063066"/>
      <w:bookmarkStart w:id="1" w:name="_Toc106063325"/>
      <w:r w:rsidRPr="00AC5345">
        <w:rPr>
          <w:rFonts w:asciiTheme="majorHAnsi" w:hAnsiTheme="majorHAnsi" w:cstheme="majorHAnsi"/>
          <w:sz w:val="26"/>
          <w:szCs w:val="26"/>
          <w:lang w:val="nl-NL"/>
        </w:rPr>
        <w:t>Phần 2. YÊU CẦU VỀ KỸ THUẬT</w:t>
      </w:r>
      <w:bookmarkEnd w:id="0"/>
      <w:bookmarkEnd w:id="1"/>
    </w:p>
    <w:p w14:paraId="2087CB74" w14:textId="77777777" w:rsidR="00BA7224" w:rsidRPr="00AC5345" w:rsidRDefault="00BA7224" w:rsidP="006852FD">
      <w:pPr>
        <w:pStyle w:val="Heading3"/>
        <w:spacing w:line="276" w:lineRule="auto"/>
        <w:ind w:firstLine="567"/>
        <w:rPr>
          <w:rFonts w:asciiTheme="majorHAnsi" w:hAnsiTheme="majorHAnsi" w:cstheme="majorHAnsi"/>
          <w:sz w:val="26"/>
          <w:szCs w:val="26"/>
          <w:lang w:val="nl-NL"/>
        </w:rPr>
      </w:pPr>
      <w:bookmarkStart w:id="2" w:name="_Toc106063067"/>
      <w:bookmarkStart w:id="3" w:name="_Toc106063326"/>
      <w:r w:rsidRPr="00AC5345">
        <w:rPr>
          <w:rFonts w:asciiTheme="majorHAnsi" w:hAnsiTheme="majorHAnsi" w:cstheme="majorHAnsi"/>
          <w:sz w:val="26"/>
          <w:szCs w:val="26"/>
          <w:lang w:val="nl-NL"/>
        </w:rPr>
        <w:t>Chương V. YÊU CẦU VỀ KỸ THUẬT</w:t>
      </w:r>
      <w:bookmarkEnd w:id="2"/>
      <w:bookmarkEnd w:id="3"/>
    </w:p>
    <w:p w14:paraId="1494DF1D" w14:textId="77777777" w:rsidR="00BA7224" w:rsidRPr="00AC5345" w:rsidRDefault="00BA7224" w:rsidP="006852FD">
      <w:pPr>
        <w:pStyle w:val="Heading4"/>
        <w:spacing w:line="276" w:lineRule="auto"/>
        <w:ind w:firstLine="567"/>
        <w:rPr>
          <w:rFonts w:asciiTheme="majorHAnsi" w:hAnsiTheme="majorHAnsi" w:cstheme="majorHAnsi"/>
          <w:sz w:val="26"/>
          <w:szCs w:val="26"/>
        </w:rPr>
      </w:pPr>
      <w:bookmarkStart w:id="4" w:name="_Toc106063068"/>
      <w:bookmarkStart w:id="5" w:name="_Toc106063327"/>
      <w:r w:rsidRPr="00AC5345">
        <w:rPr>
          <w:rFonts w:asciiTheme="majorHAnsi" w:hAnsiTheme="majorHAnsi" w:cstheme="majorHAnsi"/>
          <w:sz w:val="26"/>
          <w:szCs w:val="26"/>
        </w:rPr>
        <w:t>Mục 1. Yêu cầu về kỹ thuật</w:t>
      </w:r>
      <w:bookmarkEnd w:id="4"/>
      <w:bookmarkEnd w:id="5"/>
    </w:p>
    <w:p w14:paraId="2E4007F8" w14:textId="77777777" w:rsidR="00BA7224" w:rsidRPr="00AC5345" w:rsidRDefault="00BA7224" w:rsidP="006852FD">
      <w:pPr>
        <w:pStyle w:val="Heading5"/>
        <w:spacing w:line="276" w:lineRule="auto"/>
        <w:ind w:firstLine="567"/>
        <w:rPr>
          <w:rFonts w:asciiTheme="majorHAnsi" w:hAnsiTheme="majorHAnsi" w:cstheme="majorHAnsi"/>
          <w:iCs/>
          <w:sz w:val="26"/>
          <w:szCs w:val="26"/>
        </w:rPr>
      </w:pPr>
      <w:bookmarkStart w:id="6" w:name="_Toc106063069"/>
      <w:bookmarkStart w:id="7" w:name="_Toc106063328"/>
      <w:r w:rsidRPr="00AC5345">
        <w:rPr>
          <w:rFonts w:asciiTheme="majorHAnsi" w:hAnsiTheme="majorHAnsi" w:cstheme="majorHAnsi"/>
          <w:iCs/>
          <w:sz w:val="26"/>
          <w:szCs w:val="26"/>
        </w:rPr>
        <w:t>1. Giới thiệu chung về dự án, gói thầu</w:t>
      </w:r>
      <w:bookmarkEnd w:id="6"/>
      <w:bookmarkEnd w:id="7"/>
    </w:p>
    <w:p w14:paraId="2653395B" w14:textId="572FA75B" w:rsidR="00A3308C" w:rsidRPr="00AC5345" w:rsidRDefault="00A3308C" w:rsidP="006852FD">
      <w:pPr>
        <w:widowControl w:val="0"/>
        <w:spacing w:before="120" w:after="120" w:line="276" w:lineRule="auto"/>
        <w:ind w:firstLine="567"/>
        <w:rPr>
          <w:rFonts w:asciiTheme="majorHAnsi" w:hAnsiTheme="majorHAnsi" w:cstheme="majorHAnsi"/>
          <w:sz w:val="26"/>
          <w:szCs w:val="26"/>
          <w:lang w:val="nl-NL"/>
        </w:rPr>
      </w:pPr>
      <w:r w:rsidRPr="00AC5345">
        <w:rPr>
          <w:rFonts w:asciiTheme="majorHAnsi" w:hAnsiTheme="majorHAnsi" w:cstheme="majorHAnsi"/>
          <w:sz w:val="26"/>
          <w:szCs w:val="26"/>
          <w:lang w:val="nl-NL"/>
        </w:rPr>
        <w:t xml:space="preserve">- </w:t>
      </w:r>
      <w:r w:rsidR="00BA7224" w:rsidRPr="00AC5345">
        <w:rPr>
          <w:rFonts w:asciiTheme="majorHAnsi" w:hAnsiTheme="majorHAnsi" w:cstheme="majorHAnsi"/>
          <w:sz w:val="26"/>
          <w:szCs w:val="26"/>
          <w:lang w:val="nl-NL"/>
        </w:rPr>
        <w:t xml:space="preserve">Tên dự toán: </w:t>
      </w:r>
      <w:r w:rsidRPr="00AC5345">
        <w:rPr>
          <w:rFonts w:asciiTheme="majorHAnsi" w:hAnsiTheme="majorHAnsi" w:cstheme="majorHAnsi"/>
          <w:sz w:val="26"/>
          <w:szCs w:val="26"/>
          <w:lang w:val="nl-NL"/>
        </w:rPr>
        <w:t>Mua sắm quà Tết cho người lao động năm 2026</w:t>
      </w:r>
      <w:r w:rsidR="00766292" w:rsidRPr="00AC5345">
        <w:rPr>
          <w:rFonts w:asciiTheme="majorHAnsi" w:hAnsiTheme="majorHAnsi" w:cstheme="majorHAnsi"/>
          <w:sz w:val="26"/>
          <w:szCs w:val="26"/>
          <w:lang w:val="nl-NL"/>
        </w:rPr>
        <w:t>.</w:t>
      </w:r>
    </w:p>
    <w:p w14:paraId="1E632D1A" w14:textId="5A341FA7" w:rsidR="00A3308C" w:rsidRPr="00AC5345" w:rsidRDefault="00A3308C" w:rsidP="006852FD">
      <w:pPr>
        <w:widowControl w:val="0"/>
        <w:spacing w:before="120" w:after="120" w:line="276" w:lineRule="auto"/>
        <w:ind w:firstLine="567"/>
        <w:rPr>
          <w:rFonts w:asciiTheme="majorHAnsi" w:hAnsiTheme="majorHAnsi" w:cstheme="majorHAnsi"/>
          <w:sz w:val="26"/>
          <w:szCs w:val="26"/>
          <w:lang w:val="nl-NL"/>
        </w:rPr>
      </w:pPr>
      <w:r w:rsidRPr="00AC5345">
        <w:rPr>
          <w:rFonts w:asciiTheme="majorHAnsi" w:hAnsiTheme="majorHAnsi" w:cstheme="majorHAnsi"/>
          <w:sz w:val="26"/>
          <w:szCs w:val="26"/>
          <w:lang w:val="nl-NL"/>
        </w:rPr>
        <w:t xml:space="preserve">- </w:t>
      </w:r>
      <w:r w:rsidR="00BA7224" w:rsidRPr="00AC5345">
        <w:rPr>
          <w:rFonts w:asciiTheme="majorHAnsi" w:hAnsiTheme="majorHAnsi" w:cstheme="majorHAnsi"/>
          <w:sz w:val="26"/>
          <w:szCs w:val="26"/>
          <w:lang w:val="nl-NL"/>
        </w:rPr>
        <w:t xml:space="preserve">Tên gói thầu: </w:t>
      </w:r>
      <w:r w:rsidRPr="00AC5345">
        <w:rPr>
          <w:rFonts w:asciiTheme="majorHAnsi" w:hAnsiTheme="majorHAnsi" w:cstheme="majorHAnsi"/>
          <w:sz w:val="26"/>
          <w:szCs w:val="26"/>
          <w:lang w:val="nl-NL"/>
        </w:rPr>
        <w:t>Mua sắm quà Tết cho người lao động năm 2026</w:t>
      </w:r>
      <w:r w:rsidR="00766292" w:rsidRPr="00AC5345">
        <w:rPr>
          <w:rFonts w:asciiTheme="majorHAnsi" w:hAnsiTheme="majorHAnsi" w:cstheme="majorHAnsi"/>
          <w:sz w:val="26"/>
          <w:szCs w:val="26"/>
          <w:lang w:val="nl-NL"/>
        </w:rPr>
        <w:t>.</w:t>
      </w:r>
    </w:p>
    <w:p w14:paraId="3CB3918D" w14:textId="1CAF4274" w:rsidR="00A3308C" w:rsidRPr="00AC5345" w:rsidRDefault="00A3308C" w:rsidP="006852FD">
      <w:pPr>
        <w:widowControl w:val="0"/>
        <w:spacing w:before="120" w:after="120" w:line="276" w:lineRule="auto"/>
        <w:ind w:firstLine="567"/>
        <w:rPr>
          <w:rFonts w:asciiTheme="majorHAnsi" w:hAnsiTheme="majorHAnsi" w:cstheme="majorHAnsi"/>
          <w:sz w:val="26"/>
          <w:szCs w:val="26"/>
          <w:lang w:val="nl-NL"/>
        </w:rPr>
      </w:pPr>
      <w:r w:rsidRPr="00AC5345">
        <w:rPr>
          <w:rFonts w:asciiTheme="majorHAnsi" w:hAnsiTheme="majorHAnsi" w:cstheme="majorHAnsi"/>
          <w:sz w:val="26"/>
          <w:szCs w:val="26"/>
          <w:lang w:val="nl-NL"/>
        </w:rPr>
        <w:t xml:space="preserve">- </w:t>
      </w:r>
      <w:r w:rsidR="00BA7224" w:rsidRPr="00AC5345">
        <w:rPr>
          <w:rFonts w:asciiTheme="majorHAnsi" w:hAnsiTheme="majorHAnsi" w:cstheme="majorHAnsi"/>
          <w:sz w:val="26"/>
          <w:szCs w:val="26"/>
          <w:lang w:val="nl-NL"/>
        </w:rPr>
        <w:t>Nguồn vố</w:t>
      </w:r>
      <w:r w:rsidR="00C66AE0" w:rsidRPr="00AC5345">
        <w:rPr>
          <w:rFonts w:asciiTheme="majorHAnsi" w:hAnsiTheme="majorHAnsi" w:cstheme="majorHAnsi"/>
          <w:sz w:val="26"/>
          <w:szCs w:val="26"/>
          <w:lang w:val="nl-NL"/>
        </w:rPr>
        <w:t xml:space="preserve">n: </w:t>
      </w:r>
      <w:r w:rsidRPr="00AC5345">
        <w:rPr>
          <w:rFonts w:asciiTheme="majorHAnsi" w:hAnsiTheme="majorHAnsi" w:cstheme="majorHAnsi"/>
          <w:sz w:val="26"/>
          <w:szCs w:val="26"/>
          <w:lang w:val="nl-NL"/>
        </w:rPr>
        <w:t>Quỹ phúc lợi Công ty TNHH MTV Thoát nước đô thị TP.HCM</w:t>
      </w:r>
      <w:r w:rsidR="00766292" w:rsidRPr="00AC5345">
        <w:rPr>
          <w:rFonts w:asciiTheme="majorHAnsi" w:hAnsiTheme="majorHAnsi" w:cstheme="majorHAnsi"/>
          <w:sz w:val="26"/>
          <w:szCs w:val="26"/>
          <w:lang w:val="nl-NL"/>
        </w:rPr>
        <w:t>.</w:t>
      </w:r>
    </w:p>
    <w:p w14:paraId="604F1500" w14:textId="0A952E7E" w:rsidR="00A3308C" w:rsidRPr="00AC5345" w:rsidRDefault="00A3308C" w:rsidP="006852FD">
      <w:pPr>
        <w:widowControl w:val="0"/>
        <w:spacing w:before="120" w:after="120" w:line="276" w:lineRule="auto"/>
        <w:ind w:firstLine="567"/>
        <w:rPr>
          <w:rFonts w:asciiTheme="majorHAnsi" w:hAnsiTheme="majorHAnsi" w:cstheme="majorHAnsi"/>
          <w:sz w:val="26"/>
          <w:szCs w:val="26"/>
          <w:lang w:val="nl-NL"/>
        </w:rPr>
      </w:pPr>
      <w:r w:rsidRPr="00AC5345">
        <w:rPr>
          <w:rFonts w:asciiTheme="majorHAnsi" w:hAnsiTheme="majorHAnsi" w:cstheme="majorHAnsi"/>
          <w:sz w:val="26"/>
          <w:szCs w:val="26"/>
          <w:lang w:val="nl-NL"/>
        </w:rPr>
        <w:t xml:space="preserve">- </w:t>
      </w:r>
      <w:r w:rsidR="00BA7224" w:rsidRPr="00AC5345">
        <w:rPr>
          <w:rFonts w:asciiTheme="majorHAnsi" w:hAnsiTheme="majorHAnsi" w:cstheme="majorHAnsi"/>
          <w:sz w:val="26"/>
          <w:szCs w:val="26"/>
          <w:lang w:val="nl-NL"/>
        </w:rPr>
        <w:t xml:space="preserve">Thời gian thực hiện </w:t>
      </w:r>
      <w:r w:rsidR="007531FA" w:rsidRPr="00AC5345">
        <w:rPr>
          <w:rFonts w:asciiTheme="majorHAnsi" w:hAnsiTheme="majorHAnsi" w:cstheme="majorHAnsi"/>
          <w:sz w:val="26"/>
          <w:szCs w:val="26"/>
          <w:lang w:val="nl-NL"/>
        </w:rPr>
        <w:t>gói thầu</w:t>
      </w:r>
      <w:r w:rsidR="00BA7224" w:rsidRPr="00AC5345">
        <w:rPr>
          <w:rFonts w:asciiTheme="majorHAnsi" w:hAnsiTheme="majorHAnsi" w:cstheme="majorHAnsi"/>
          <w:sz w:val="26"/>
          <w:szCs w:val="26"/>
          <w:lang w:val="nl-NL"/>
        </w:rPr>
        <w:t xml:space="preserve">: </w:t>
      </w:r>
      <w:r w:rsidRPr="00AC5345">
        <w:rPr>
          <w:rFonts w:asciiTheme="majorHAnsi" w:hAnsiTheme="majorHAnsi" w:cstheme="majorHAnsi"/>
          <w:sz w:val="26"/>
          <w:szCs w:val="26"/>
          <w:lang w:val="nl-NL"/>
        </w:rPr>
        <w:t>25 ngày</w:t>
      </w:r>
      <w:r w:rsidR="00766292" w:rsidRPr="00AC5345">
        <w:rPr>
          <w:rFonts w:asciiTheme="majorHAnsi" w:hAnsiTheme="majorHAnsi" w:cstheme="majorHAnsi"/>
          <w:sz w:val="26"/>
          <w:szCs w:val="26"/>
          <w:lang w:val="nl-NL"/>
        </w:rPr>
        <w:t>.</w:t>
      </w:r>
    </w:p>
    <w:p w14:paraId="0D5E138C" w14:textId="18253CCA" w:rsidR="00A3308C" w:rsidRPr="00AC5345" w:rsidRDefault="00A3308C" w:rsidP="006852FD">
      <w:pPr>
        <w:widowControl w:val="0"/>
        <w:spacing w:before="120" w:after="120" w:line="276" w:lineRule="auto"/>
        <w:ind w:firstLine="567"/>
        <w:rPr>
          <w:rFonts w:asciiTheme="majorHAnsi" w:hAnsiTheme="majorHAnsi" w:cstheme="majorHAnsi"/>
          <w:bCs/>
          <w:sz w:val="26"/>
          <w:szCs w:val="26"/>
          <w:lang w:val="en-GB"/>
        </w:rPr>
      </w:pPr>
      <w:r w:rsidRPr="00AC5345">
        <w:rPr>
          <w:rFonts w:asciiTheme="majorHAnsi" w:hAnsiTheme="majorHAnsi" w:cstheme="majorHAnsi"/>
          <w:sz w:val="26"/>
          <w:szCs w:val="26"/>
          <w:lang w:val="nl-NL"/>
        </w:rPr>
        <w:t xml:space="preserve">- </w:t>
      </w:r>
      <w:r w:rsidR="00BA7224" w:rsidRPr="00AC5345">
        <w:rPr>
          <w:rFonts w:asciiTheme="majorHAnsi" w:hAnsiTheme="majorHAnsi" w:cstheme="majorHAnsi"/>
          <w:sz w:val="26"/>
          <w:szCs w:val="26"/>
          <w:lang w:val="nl-NL"/>
        </w:rPr>
        <w:t>Địa</w:t>
      </w:r>
      <w:r w:rsidR="00BA7224" w:rsidRPr="00AC5345">
        <w:rPr>
          <w:rFonts w:asciiTheme="majorHAnsi" w:hAnsiTheme="majorHAnsi" w:cstheme="majorHAnsi"/>
          <w:sz w:val="26"/>
          <w:szCs w:val="26"/>
        </w:rPr>
        <w:t xml:space="preserve"> điểm </w:t>
      </w:r>
      <w:r w:rsidR="00BA7224" w:rsidRPr="00AC5345">
        <w:rPr>
          <w:rFonts w:asciiTheme="majorHAnsi" w:hAnsiTheme="majorHAnsi" w:cstheme="majorHAnsi"/>
          <w:sz w:val="26"/>
          <w:szCs w:val="26"/>
          <w:lang w:val="nl-NL"/>
        </w:rPr>
        <w:t>cung cấp</w:t>
      </w:r>
      <w:r w:rsidR="00BA7224" w:rsidRPr="00AC5345">
        <w:rPr>
          <w:rFonts w:asciiTheme="majorHAnsi" w:hAnsiTheme="majorHAnsi" w:cstheme="majorHAnsi"/>
          <w:sz w:val="26"/>
          <w:szCs w:val="26"/>
        </w:rPr>
        <w:t xml:space="preserve">: </w:t>
      </w:r>
      <w:bookmarkStart w:id="8" w:name="_Toc106063070"/>
      <w:bookmarkStart w:id="9" w:name="_Toc106063329"/>
      <w:r w:rsidRPr="00AC5345">
        <w:rPr>
          <w:rFonts w:asciiTheme="majorHAnsi" w:hAnsiTheme="majorHAnsi" w:cstheme="majorHAnsi"/>
          <w:bCs/>
          <w:sz w:val="26"/>
          <w:szCs w:val="26"/>
          <w:lang w:val="en-GB"/>
        </w:rPr>
        <w:t>Công ty TNHH MTV Thoát nước đô thị TP.HCM. Số 4 Nguyễn Thiện Thuật, Phường Bình Thạnh, Thành phố Hồ Chí Minh</w:t>
      </w:r>
      <w:r w:rsidR="00766292" w:rsidRPr="00AC5345">
        <w:rPr>
          <w:rFonts w:asciiTheme="majorHAnsi" w:hAnsiTheme="majorHAnsi" w:cstheme="majorHAnsi"/>
          <w:bCs/>
          <w:sz w:val="26"/>
          <w:szCs w:val="26"/>
          <w:lang w:val="en-GB"/>
        </w:rPr>
        <w:t>.</w:t>
      </w:r>
    </w:p>
    <w:p w14:paraId="3B376105" w14:textId="70CD41B1" w:rsidR="00BA7224" w:rsidRPr="00AC5345" w:rsidRDefault="00BA7224" w:rsidP="006852FD">
      <w:pPr>
        <w:widowControl w:val="0"/>
        <w:spacing w:before="120" w:after="120" w:line="276" w:lineRule="auto"/>
        <w:ind w:firstLine="567"/>
        <w:rPr>
          <w:rFonts w:asciiTheme="majorHAnsi" w:hAnsiTheme="majorHAnsi" w:cstheme="majorHAnsi"/>
          <w:b/>
          <w:iCs/>
          <w:sz w:val="26"/>
          <w:szCs w:val="26"/>
        </w:rPr>
      </w:pPr>
      <w:r w:rsidRPr="00AC5345">
        <w:rPr>
          <w:rFonts w:asciiTheme="majorHAnsi" w:hAnsiTheme="majorHAnsi" w:cstheme="majorHAnsi"/>
          <w:b/>
          <w:iCs/>
          <w:sz w:val="26"/>
          <w:szCs w:val="26"/>
        </w:rPr>
        <w:t xml:space="preserve">2. </w:t>
      </w:r>
      <w:bookmarkEnd w:id="8"/>
      <w:bookmarkEnd w:id="9"/>
      <w:r w:rsidRPr="00AC5345">
        <w:rPr>
          <w:rFonts w:asciiTheme="majorHAnsi" w:hAnsiTheme="majorHAnsi" w:cstheme="majorHAnsi"/>
          <w:b/>
          <w:iCs/>
          <w:sz w:val="26"/>
          <w:szCs w:val="26"/>
        </w:rPr>
        <w:t>Yêu cầu về hàng hóa</w:t>
      </w:r>
    </w:p>
    <w:p w14:paraId="5691D6E1" w14:textId="14190FB0" w:rsidR="000B3860" w:rsidRPr="00AC5345" w:rsidRDefault="00BA7224" w:rsidP="006852FD">
      <w:pPr>
        <w:spacing w:before="120" w:after="120" w:line="276" w:lineRule="auto"/>
        <w:ind w:firstLine="567"/>
        <w:rPr>
          <w:rFonts w:asciiTheme="majorHAnsi" w:hAnsiTheme="majorHAnsi" w:cstheme="majorHAnsi"/>
          <w:sz w:val="26"/>
          <w:szCs w:val="26"/>
          <w:lang w:val="es-ES"/>
        </w:rPr>
      </w:pPr>
      <w:r w:rsidRPr="00AC5345">
        <w:rPr>
          <w:rFonts w:asciiTheme="majorHAnsi" w:hAnsiTheme="majorHAnsi" w:cstheme="majorHAnsi"/>
          <w:sz w:val="26"/>
          <w:szCs w:val="26"/>
          <w:lang w:val="es-ES"/>
        </w:rPr>
        <w:t>Yêu cầu về kỹ thuật bao gồm yêu cầu về kỹ thuật chung và yêu cầu về kỹ thuật</w:t>
      </w:r>
      <w:r w:rsidR="00CC25B0" w:rsidRPr="00AC5345">
        <w:rPr>
          <w:rFonts w:asciiTheme="majorHAnsi" w:hAnsiTheme="majorHAnsi" w:cstheme="majorHAnsi"/>
          <w:sz w:val="26"/>
          <w:szCs w:val="26"/>
          <w:lang w:val="es-ES"/>
        </w:rPr>
        <w:t xml:space="preserve"> </w:t>
      </w:r>
      <w:r w:rsidRPr="00AC5345">
        <w:rPr>
          <w:rFonts w:asciiTheme="majorHAnsi" w:hAnsiTheme="majorHAnsi" w:cstheme="majorHAnsi"/>
          <w:sz w:val="26"/>
          <w:szCs w:val="26"/>
          <w:lang w:val="es-ES"/>
        </w:rPr>
        <w:t>chi tiết đối với hàng hóa thuộc phạm vi cung cấp của gói thầ</w:t>
      </w:r>
      <w:r w:rsidR="00DE50C7" w:rsidRPr="00AC5345">
        <w:rPr>
          <w:rFonts w:asciiTheme="majorHAnsi" w:hAnsiTheme="majorHAnsi" w:cstheme="majorHAnsi"/>
          <w:sz w:val="26"/>
          <w:szCs w:val="26"/>
          <w:lang w:val="es-ES"/>
        </w:rPr>
        <w:t>u.</w:t>
      </w:r>
    </w:p>
    <w:p w14:paraId="1DD1147F" w14:textId="13BE783E" w:rsidR="00DE50C7" w:rsidRPr="00AC5345" w:rsidRDefault="00BA7224" w:rsidP="006852FD">
      <w:pPr>
        <w:spacing w:before="120" w:after="120" w:line="276" w:lineRule="auto"/>
        <w:ind w:firstLine="567"/>
        <w:rPr>
          <w:rFonts w:asciiTheme="majorHAnsi" w:hAnsiTheme="majorHAnsi" w:cstheme="majorHAnsi"/>
          <w:b/>
          <w:sz w:val="26"/>
          <w:szCs w:val="26"/>
          <w:lang w:val="es-ES"/>
        </w:rPr>
      </w:pPr>
      <w:r w:rsidRPr="00AC5345">
        <w:rPr>
          <w:rFonts w:asciiTheme="majorHAnsi" w:hAnsiTheme="majorHAnsi" w:cstheme="majorHAnsi"/>
          <w:b/>
          <w:sz w:val="26"/>
          <w:szCs w:val="26"/>
          <w:lang w:val="es-ES"/>
        </w:rPr>
        <w:t>2.1 Yêu cầu về kỹ thuậ</w:t>
      </w:r>
      <w:r w:rsidR="00DE50C7" w:rsidRPr="00AC5345">
        <w:rPr>
          <w:rFonts w:asciiTheme="majorHAnsi" w:hAnsiTheme="majorHAnsi" w:cstheme="majorHAnsi"/>
          <w:b/>
          <w:sz w:val="26"/>
          <w:szCs w:val="26"/>
          <w:lang w:val="es-ES"/>
        </w:rPr>
        <w:t xml:space="preserve">t chung </w:t>
      </w:r>
    </w:p>
    <w:p w14:paraId="33ED5C51" w14:textId="25CBFDB7" w:rsidR="00BA7224" w:rsidRPr="00AC5345" w:rsidRDefault="00BA7224" w:rsidP="006852FD">
      <w:pPr>
        <w:spacing w:before="120" w:after="120" w:line="276" w:lineRule="auto"/>
        <w:ind w:firstLine="567"/>
        <w:rPr>
          <w:rFonts w:asciiTheme="majorHAnsi" w:hAnsiTheme="majorHAnsi" w:cstheme="majorHAnsi"/>
          <w:b/>
          <w:sz w:val="26"/>
          <w:szCs w:val="26"/>
          <w:lang w:val="es-ES"/>
        </w:rPr>
      </w:pPr>
      <w:r w:rsidRPr="00AC5345">
        <w:rPr>
          <w:rFonts w:asciiTheme="majorHAnsi" w:hAnsiTheme="majorHAnsi" w:cstheme="majorHAnsi"/>
          <w:b/>
          <w:sz w:val="26"/>
          <w:szCs w:val="26"/>
          <w:lang w:val="es-ES"/>
        </w:rPr>
        <w:t>a. Phạm vi công việc</w:t>
      </w:r>
    </w:p>
    <w:p w14:paraId="4D169D7D" w14:textId="6B82253F" w:rsidR="00BA7224" w:rsidRPr="00AC5345" w:rsidRDefault="00BA7224" w:rsidP="006852FD">
      <w:pPr>
        <w:spacing w:before="120" w:after="120" w:line="276" w:lineRule="auto"/>
        <w:ind w:firstLine="567"/>
        <w:rPr>
          <w:rFonts w:asciiTheme="majorHAnsi" w:hAnsiTheme="majorHAnsi" w:cstheme="majorHAnsi"/>
          <w:sz w:val="26"/>
          <w:szCs w:val="26"/>
          <w:lang w:val="es-ES"/>
        </w:rPr>
      </w:pPr>
      <w:r w:rsidRPr="00AC5345">
        <w:rPr>
          <w:rFonts w:asciiTheme="majorHAnsi" w:hAnsiTheme="majorHAnsi" w:cstheme="majorHAnsi"/>
          <w:sz w:val="26"/>
          <w:szCs w:val="26"/>
          <w:lang w:val="es-ES"/>
        </w:rPr>
        <w:t>Phạm vi công việc của nhà thầu chào hàng bao gồm (nhưng không hạn chế) các</w:t>
      </w:r>
      <w:r w:rsidR="00D9470D" w:rsidRPr="00AC5345">
        <w:rPr>
          <w:rFonts w:asciiTheme="majorHAnsi" w:hAnsiTheme="majorHAnsi" w:cstheme="majorHAnsi"/>
          <w:sz w:val="26"/>
          <w:szCs w:val="26"/>
          <w:lang w:val="es-ES"/>
        </w:rPr>
        <w:t xml:space="preserve"> </w:t>
      </w:r>
      <w:r w:rsidRPr="00AC5345">
        <w:rPr>
          <w:rFonts w:asciiTheme="majorHAnsi" w:hAnsiTheme="majorHAnsi" w:cstheme="majorHAnsi"/>
          <w:sz w:val="26"/>
          <w:szCs w:val="26"/>
          <w:lang w:val="es-ES"/>
        </w:rPr>
        <w:t>nội dung sau:</w:t>
      </w:r>
    </w:p>
    <w:p w14:paraId="77A4ABF5" w14:textId="48BB3813" w:rsidR="00BA7224" w:rsidRPr="00AC5345" w:rsidRDefault="00BA7224" w:rsidP="006852FD">
      <w:pPr>
        <w:spacing w:before="120" w:after="120" w:line="276" w:lineRule="auto"/>
        <w:ind w:firstLine="567"/>
        <w:rPr>
          <w:rFonts w:asciiTheme="majorHAnsi" w:hAnsiTheme="majorHAnsi" w:cstheme="majorHAnsi"/>
          <w:sz w:val="26"/>
          <w:szCs w:val="26"/>
          <w:lang w:val="es-ES"/>
        </w:rPr>
      </w:pPr>
      <w:r w:rsidRPr="00AC5345">
        <w:rPr>
          <w:rFonts w:asciiTheme="majorHAnsi" w:hAnsiTheme="majorHAnsi" w:cstheme="majorHAnsi"/>
          <w:sz w:val="26"/>
          <w:szCs w:val="26"/>
          <w:lang w:val="es-ES"/>
        </w:rPr>
        <w:t>- Cung cấp, vận chuyển hàng hóa tới địa điểm cung cấp theo đúng vị trí và yêu cầu của Chủ đầu tư;</w:t>
      </w:r>
    </w:p>
    <w:p w14:paraId="0365D742" w14:textId="77777777" w:rsidR="00BA7224" w:rsidRPr="00AC5345" w:rsidRDefault="00BA7224" w:rsidP="006852FD">
      <w:pPr>
        <w:spacing w:before="120" w:after="120" w:line="276" w:lineRule="auto"/>
        <w:ind w:firstLine="567"/>
        <w:rPr>
          <w:rFonts w:asciiTheme="majorHAnsi" w:hAnsiTheme="majorHAnsi" w:cstheme="majorHAnsi"/>
          <w:sz w:val="26"/>
          <w:szCs w:val="26"/>
          <w:lang w:val="es-ES"/>
        </w:rPr>
      </w:pPr>
      <w:r w:rsidRPr="00AC5345">
        <w:rPr>
          <w:rFonts w:asciiTheme="majorHAnsi" w:hAnsiTheme="majorHAnsi" w:cstheme="majorHAnsi"/>
          <w:sz w:val="26"/>
          <w:szCs w:val="26"/>
          <w:lang w:val="es-ES"/>
        </w:rPr>
        <w:t>- Bảo quản, nghiệm thu, bàn giao hàng hóa;</w:t>
      </w:r>
    </w:p>
    <w:p w14:paraId="74FFBF30" w14:textId="77777777" w:rsidR="00BA7224" w:rsidRPr="00AC5345" w:rsidRDefault="00BA7224" w:rsidP="006852FD">
      <w:pPr>
        <w:spacing w:before="120" w:after="120" w:line="276" w:lineRule="auto"/>
        <w:ind w:firstLine="567"/>
        <w:rPr>
          <w:rFonts w:asciiTheme="majorHAnsi" w:hAnsiTheme="majorHAnsi" w:cstheme="majorHAnsi"/>
          <w:sz w:val="26"/>
          <w:szCs w:val="26"/>
          <w:lang w:val="es-ES"/>
        </w:rPr>
      </w:pPr>
      <w:r w:rsidRPr="00AC5345">
        <w:rPr>
          <w:rFonts w:asciiTheme="majorHAnsi" w:hAnsiTheme="majorHAnsi" w:cstheme="majorHAnsi"/>
          <w:sz w:val="26"/>
          <w:szCs w:val="26"/>
          <w:lang w:val="es-ES"/>
        </w:rPr>
        <w:t>- Bàn giao hàng hóa phải thỏa mãn các yêu cầu của E-HSMT. Chịu mọi chi phí nghiệm thu và vận chuyển hàng hóa;</w:t>
      </w:r>
    </w:p>
    <w:p w14:paraId="125687D5" w14:textId="603B25B6" w:rsidR="00BA7224" w:rsidRPr="00AC5345" w:rsidRDefault="00BA7224" w:rsidP="006852FD">
      <w:pPr>
        <w:spacing w:before="120" w:after="120" w:line="276" w:lineRule="auto"/>
        <w:ind w:firstLine="567"/>
        <w:rPr>
          <w:rFonts w:asciiTheme="majorHAnsi" w:hAnsiTheme="majorHAnsi" w:cstheme="majorHAnsi"/>
          <w:sz w:val="26"/>
          <w:szCs w:val="26"/>
          <w:lang w:val="es-ES"/>
        </w:rPr>
      </w:pPr>
      <w:r w:rsidRPr="00AC5345">
        <w:rPr>
          <w:rFonts w:asciiTheme="majorHAnsi" w:hAnsiTheme="majorHAnsi" w:cstheme="majorHAnsi"/>
          <w:sz w:val="26"/>
          <w:szCs w:val="26"/>
          <w:lang w:val="es-ES"/>
        </w:rPr>
        <w:t>- Bảo hành hàng hóa theo hợp đồng</w:t>
      </w:r>
      <w:r w:rsidR="00A3308C" w:rsidRPr="00AC5345">
        <w:rPr>
          <w:rFonts w:asciiTheme="majorHAnsi" w:hAnsiTheme="majorHAnsi" w:cstheme="majorHAnsi"/>
          <w:sz w:val="26"/>
          <w:szCs w:val="26"/>
          <w:lang w:val="es-ES"/>
        </w:rPr>
        <w:t>.</w:t>
      </w:r>
    </w:p>
    <w:p w14:paraId="1CA59F5E" w14:textId="77777777" w:rsidR="00BA7224" w:rsidRPr="00AC5345" w:rsidRDefault="00BA7224" w:rsidP="006852FD">
      <w:pPr>
        <w:spacing w:before="120" w:after="120" w:line="276" w:lineRule="auto"/>
        <w:ind w:firstLine="567"/>
        <w:rPr>
          <w:rFonts w:asciiTheme="majorHAnsi" w:hAnsiTheme="majorHAnsi" w:cstheme="majorHAnsi"/>
          <w:b/>
          <w:sz w:val="26"/>
          <w:szCs w:val="26"/>
          <w:lang w:val="es-ES"/>
        </w:rPr>
      </w:pPr>
      <w:r w:rsidRPr="00AC5345">
        <w:rPr>
          <w:rFonts w:asciiTheme="majorHAnsi" w:hAnsiTheme="majorHAnsi" w:cstheme="majorHAnsi"/>
          <w:b/>
          <w:sz w:val="26"/>
          <w:szCs w:val="26"/>
          <w:lang w:val="es-ES"/>
        </w:rPr>
        <w:t>b. Các yêu cầu chung về hàng hóa cung cấp</w:t>
      </w:r>
    </w:p>
    <w:p w14:paraId="0A4FFD25" w14:textId="77777777" w:rsidR="00A3308C" w:rsidRPr="00AC5345" w:rsidRDefault="00BA7224" w:rsidP="006852FD">
      <w:pPr>
        <w:spacing w:before="120" w:after="120" w:line="276" w:lineRule="auto"/>
        <w:ind w:firstLine="567"/>
        <w:rPr>
          <w:rFonts w:asciiTheme="majorHAnsi" w:hAnsiTheme="majorHAnsi" w:cstheme="majorHAnsi"/>
          <w:b/>
          <w:i/>
          <w:sz w:val="26"/>
          <w:szCs w:val="26"/>
          <w:lang w:val="es-ES"/>
        </w:rPr>
      </w:pPr>
      <w:r w:rsidRPr="00AC5345">
        <w:rPr>
          <w:rFonts w:asciiTheme="majorHAnsi" w:hAnsiTheme="majorHAnsi" w:cstheme="majorHAnsi"/>
          <w:b/>
          <w:i/>
          <w:sz w:val="26"/>
          <w:szCs w:val="26"/>
          <w:lang w:val="es-ES"/>
        </w:rPr>
        <w:t xml:space="preserve">- Yêu cầu về hàng hóa: </w:t>
      </w:r>
    </w:p>
    <w:p w14:paraId="100B4F01" w14:textId="46DCD365" w:rsidR="00A3308C" w:rsidRPr="00AC5345" w:rsidRDefault="00A3308C" w:rsidP="006852FD">
      <w:pPr>
        <w:spacing w:before="120" w:after="120" w:line="276" w:lineRule="auto"/>
        <w:ind w:firstLine="567"/>
        <w:rPr>
          <w:rFonts w:asciiTheme="majorHAnsi" w:hAnsiTheme="majorHAnsi" w:cstheme="majorHAnsi"/>
          <w:sz w:val="26"/>
          <w:szCs w:val="26"/>
          <w:lang w:val="es-ES"/>
        </w:rPr>
      </w:pPr>
      <w:r w:rsidRPr="00AC5345">
        <w:rPr>
          <w:rFonts w:asciiTheme="majorHAnsi" w:hAnsiTheme="majorHAnsi" w:cstheme="majorHAnsi"/>
          <w:sz w:val="26"/>
          <w:szCs w:val="26"/>
          <w:lang w:val="es-ES"/>
        </w:rPr>
        <w:t xml:space="preserve">+ Nhà thầu tham gia dự thầu phải chào đúng và đủ chủng loại, khối lượng hàng hoá nêu tại </w:t>
      </w:r>
      <w:r w:rsidR="006852FD" w:rsidRPr="00AC5345">
        <w:rPr>
          <w:rFonts w:asciiTheme="majorHAnsi" w:hAnsiTheme="majorHAnsi" w:cstheme="majorHAnsi"/>
          <w:sz w:val="26"/>
          <w:szCs w:val="26"/>
          <w:lang w:val="es-ES"/>
        </w:rPr>
        <w:t>Mẫu số 01B – Phạm vi cung cấp hàng hóa</w:t>
      </w:r>
      <w:r w:rsidRPr="00AC5345">
        <w:rPr>
          <w:rFonts w:asciiTheme="majorHAnsi" w:hAnsiTheme="majorHAnsi" w:cstheme="majorHAnsi"/>
          <w:sz w:val="26"/>
          <w:szCs w:val="26"/>
          <w:lang w:val="es-ES"/>
        </w:rPr>
        <w:t>, Chương IV của E-HSMT.</w:t>
      </w:r>
    </w:p>
    <w:p w14:paraId="18DF9A57" w14:textId="18970E65" w:rsidR="00BA7224" w:rsidRPr="00AC5345" w:rsidRDefault="00A3308C" w:rsidP="006852FD">
      <w:pPr>
        <w:spacing w:before="120" w:after="120" w:line="276" w:lineRule="auto"/>
        <w:ind w:firstLine="567"/>
        <w:rPr>
          <w:rFonts w:asciiTheme="majorHAnsi" w:hAnsiTheme="majorHAnsi" w:cstheme="majorHAnsi"/>
          <w:sz w:val="26"/>
          <w:szCs w:val="26"/>
          <w:lang w:val="es-ES"/>
        </w:rPr>
      </w:pPr>
      <w:r w:rsidRPr="00AC5345">
        <w:rPr>
          <w:rFonts w:asciiTheme="majorHAnsi" w:hAnsiTheme="majorHAnsi" w:cstheme="majorHAnsi"/>
          <w:sz w:val="26"/>
          <w:szCs w:val="26"/>
          <w:lang w:val="es-ES"/>
        </w:rPr>
        <w:t xml:space="preserve">+ </w:t>
      </w:r>
      <w:r w:rsidR="000F0A0E" w:rsidRPr="00AC5345">
        <w:rPr>
          <w:rFonts w:asciiTheme="majorHAnsi" w:hAnsiTheme="majorHAnsi" w:cstheme="majorHAnsi"/>
          <w:sz w:val="26"/>
          <w:szCs w:val="26"/>
          <w:lang w:val="es-ES"/>
        </w:rPr>
        <w:t>Hàng hóa dự thầu mới 100%, sản xuất từ năm 202</w:t>
      </w:r>
      <w:r w:rsidR="00732153" w:rsidRPr="00AC5345">
        <w:rPr>
          <w:rFonts w:asciiTheme="majorHAnsi" w:hAnsiTheme="majorHAnsi" w:cstheme="majorHAnsi"/>
          <w:sz w:val="26"/>
          <w:szCs w:val="26"/>
          <w:lang w:val="es-ES"/>
        </w:rPr>
        <w:t>5</w:t>
      </w:r>
      <w:r w:rsidR="000F0A0E" w:rsidRPr="00AC5345">
        <w:rPr>
          <w:rFonts w:asciiTheme="majorHAnsi" w:hAnsiTheme="majorHAnsi" w:cstheme="majorHAnsi"/>
          <w:sz w:val="26"/>
          <w:szCs w:val="26"/>
          <w:lang w:val="es-ES"/>
        </w:rPr>
        <w:t>, thời hạn sử dụng còn tối thiểu 2/3 thờ</w:t>
      </w:r>
      <w:r w:rsidR="000B57D1" w:rsidRPr="00AC5345">
        <w:rPr>
          <w:rFonts w:asciiTheme="majorHAnsi" w:hAnsiTheme="majorHAnsi" w:cstheme="majorHAnsi"/>
          <w:sz w:val="26"/>
          <w:szCs w:val="26"/>
          <w:lang w:val="es-ES"/>
        </w:rPr>
        <w:t>i gian</w:t>
      </w:r>
      <w:r w:rsidR="000F0A0E" w:rsidRPr="00AC5345">
        <w:rPr>
          <w:rFonts w:asciiTheme="majorHAnsi" w:hAnsiTheme="majorHAnsi" w:cstheme="majorHAnsi"/>
          <w:sz w:val="26"/>
          <w:szCs w:val="26"/>
          <w:lang w:val="es-ES"/>
        </w:rPr>
        <w:t xml:space="preserve"> </w:t>
      </w:r>
      <w:r w:rsidR="000B57D1" w:rsidRPr="00AC5345">
        <w:rPr>
          <w:rFonts w:asciiTheme="majorHAnsi" w:hAnsiTheme="majorHAnsi" w:cstheme="majorHAnsi"/>
          <w:sz w:val="26"/>
          <w:szCs w:val="26"/>
          <w:lang w:val="es-ES"/>
        </w:rPr>
        <w:t>so với hạn sử dụng in trên bao bì kể từ ngày giao hàng</w:t>
      </w:r>
      <w:r w:rsidR="00C80600" w:rsidRPr="00AC5345">
        <w:rPr>
          <w:rFonts w:asciiTheme="majorHAnsi" w:hAnsiTheme="majorHAnsi" w:cstheme="majorHAnsi"/>
          <w:sz w:val="26"/>
          <w:szCs w:val="26"/>
          <w:lang w:val="es-ES"/>
        </w:rPr>
        <w:t>.</w:t>
      </w:r>
    </w:p>
    <w:p w14:paraId="47E1C87D" w14:textId="36A5D67B" w:rsidR="00BA7224" w:rsidRPr="00AC5345" w:rsidRDefault="00BA7224" w:rsidP="006852FD">
      <w:pPr>
        <w:spacing w:before="120" w:after="120" w:line="276" w:lineRule="auto"/>
        <w:ind w:firstLine="567"/>
        <w:rPr>
          <w:rFonts w:asciiTheme="majorHAnsi" w:hAnsiTheme="majorHAnsi" w:cstheme="majorHAnsi"/>
          <w:sz w:val="26"/>
          <w:szCs w:val="26"/>
          <w:lang w:val="es-ES"/>
        </w:rPr>
      </w:pPr>
      <w:r w:rsidRPr="00AC5345">
        <w:rPr>
          <w:rFonts w:asciiTheme="majorHAnsi" w:hAnsiTheme="majorHAnsi" w:cstheme="majorHAnsi"/>
          <w:b/>
          <w:i/>
          <w:sz w:val="26"/>
          <w:szCs w:val="26"/>
          <w:lang w:val="es-ES"/>
        </w:rPr>
        <w:t>- Yêu cầu về tài liệu kỹ thuật trong E-HSDT</w:t>
      </w:r>
      <w:r w:rsidRPr="00AC5345">
        <w:rPr>
          <w:rFonts w:asciiTheme="majorHAnsi" w:hAnsiTheme="majorHAnsi" w:cstheme="majorHAnsi"/>
          <w:sz w:val="26"/>
          <w:szCs w:val="26"/>
          <w:lang w:val="es-ES"/>
        </w:rPr>
        <w:t>: Nhà thầu phải cung cấp tài liệu chứng minh tư cách hợp lệ của hàng hóa</w:t>
      </w:r>
      <w:r w:rsidR="00D9470D" w:rsidRPr="00AC5345">
        <w:rPr>
          <w:rFonts w:asciiTheme="majorHAnsi" w:hAnsiTheme="majorHAnsi" w:cstheme="majorHAnsi"/>
          <w:sz w:val="26"/>
          <w:szCs w:val="26"/>
          <w:lang w:val="es-ES"/>
        </w:rPr>
        <w:t>.</w:t>
      </w:r>
    </w:p>
    <w:p w14:paraId="3C31CA89" w14:textId="4C6EDD9F" w:rsidR="007D13DD" w:rsidRPr="00AC5345" w:rsidRDefault="007D13DD" w:rsidP="006852FD">
      <w:pPr>
        <w:spacing w:before="120" w:after="120" w:line="276" w:lineRule="auto"/>
        <w:ind w:firstLine="567"/>
        <w:rPr>
          <w:rFonts w:asciiTheme="majorHAnsi" w:hAnsiTheme="majorHAnsi" w:cstheme="majorHAnsi"/>
          <w:sz w:val="26"/>
          <w:szCs w:val="26"/>
          <w:lang w:val="es-ES"/>
        </w:rPr>
      </w:pPr>
      <w:r w:rsidRPr="00AC5345">
        <w:rPr>
          <w:rFonts w:asciiTheme="majorHAnsi" w:hAnsiTheme="majorHAnsi" w:cstheme="majorHAnsi"/>
          <w:sz w:val="26"/>
          <w:szCs w:val="26"/>
          <w:lang w:val="es-ES"/>
        </w:rPr>
        <w:t xml:space="preserve">- </w:t>
      </w:r>
      <w:r w:rsidR="00E01D19" w:rsidRPr="00AC5345">
        <w:rPr>
          <w:rFonts w:asciiTheme="majorHAnsi" w:hAnsiTheme="majorHAnsi" w:cstheme="majorHAnsi"/>
          <w:sz w:val="26"/>
          <w:szCs w:val="26"/>
          <w:lang w:val="es-ES"/>
        </w:rPr>
        <w:t>Hà</w:t>
      </w:r>
      <w:r w:rsidR="00724C1E" w:rsidRPr="00AC5345">
        <w:rPr>
          <w:rFonts w:asciiTheme="majorHAnsi" w:hAnsiTheme="majorHAnsi" w:cstheme="majorHAnsi"/>
          <w:sz w:val="26"/>
          <w:szCs w:val="26"/>
          <w:lang w:val="es-ES"/>
        </w:rPr>
        <w:t>ng hóa đượ</w:t>
      </w:r>
      <w:r w:rsidR="00E01D19" w:rsidRPr="00AC5345">
        <w:rPr>
          <w:rFonts w:asciiTheme="majorHAnsi" w:hAnsiTheme="majorHAnsi" w:cstheme="majorHAnsi"/>
          <w:sz w:val="26"/>
          <w:szCs w:val="26"/>
          <w:lang w:val="es-ES"/>
        </w:rPr>
        <w:t>c đó</w:t>
      </w:r>
      <w:r w:rsidR="00724C1E" w:rsidRPr="00AC5345">
        <w:rPr>
          <w:rFonts w:asciiTheme="majorHAnsi" w:hAnsiTheme="majorHAnsi" w:cstheme="majorHAnsi"/>
          <w:sz w:val="26"/>
          <w:szCs w:val="26"/>
          <w:lang w:val="es-ES"/>
        </w:rPr>
        <w:t>ng gói theo mẫu yêu cầu của Chủ đầu tư, đảm bảo đóng gói một set quà đầy đủ các mặt hàng đáp ứng yêu cầu của Chủ đầu tư.</w:t>
      </w:r>
    </w:p>
    <w:p w14:paraId="3BD54FD5" w14:textId="77777777" w:rsidR="00BA7224" w:rsidRPr="00AC5345" w:rsidRDefault="00BA7224" w:rsidP="006852FD">
      <w:pPr>
        <w:spacing w:before="120" w:after="120" w:line="276" w:lineRule="auto"/>
        <w:ind w:firstLine="567"/>
        <w:rPr>
          <w:rFonts w:asciiTheme="majorHAnsi" w:hAnsiTheme="majorHAnsi" w:cstheme="majorHAnsi"/>
          <w:b/>
          <w:sz w:val="26"/>
          <w:szCs w:val="26"/>
          <w:lang w:val="es-ES"/>
        </w:rPr>
      </w:pPr>
      <w:r w:rsidRPr="00AC5345">
        <w:rPr>
          <w:rFonts w:asciiTheme="majorHAnsi" w:hAnsiTheme="majorHAnsi" w:cstheme="majorHAnsi"/>
          <w:b/>
          <w:sz w:val="26"/>
          <w:szCs w:val="26"/>
          <w:lang w:val="es-ES"/>
        </w:rPr>
        <w:lastRenderedPageBreak/>
        <w:t>c. Nghiệm thu bàn giao</w:t>
      </w:r>
    </w:p>
    <w:p w14:paraId="016471DA" w14:textId="77777777" w:rsidR="00BA7224" w:rsidRPr="00AC5345" w:rsidRDefault="00BA7224" w:rsidP="006852FD">
      <w:pPr>
        <w:spacing w:before="120" w:after="120" w:line="276" w:lineRule="auto"/>
        <w:ind w:firstLine="567"/>
        <w:rPr>
          <w:rFonts w:asciiTheme="majorHAnsi" w:hAnsiTheme="majorHAnsi" w:cstheme="majorHAnsi"/>
          <w:sz w:val="26"/>
          <w:szCs w:val="26"/>
          <w:lang w:val="es-ES"/>
        </w:rPr>
      </w:pPr>
      <w:r w:rsidRPr="00AC5345">
        <w:rPr>
          <w:rFonts w:asciiTheme="majorHAnsi" w:hAnsiTheme="majorHAnsi" w:cstheme="majorHAnsi"/>
          <w:sz w:val="26"/>
          <w:szCs w:val="26"/>
          <w:lang w:val="es-ES"/>
        </w:rPr>
        <w:t>- Công việc chỉ được coi là hoàn thành khi hai bên ký biên bản nghiệm thu bàn giao đưa vào sử dụng;</w:t>
      </w:r>
    </w:p>
    <w:p w14:paraId="05707903" w14:textId="59F7B800" w:rsidR="00BA7224" w:rsidRPr="00AC5345" w:rsidRDefault="00BA7224" w:rsidP="006852FD">
      <w:pPr>
        <w:spacing w:before="120" w:after="120" w:line="276" w:lineRule="auto"/>
        <w:ind w:firstLine="567"/>
        <w:rPr>
          <w:rFonts w:asciiTheme="majorHAnsi" w:hAnsiTheme="majorHAnsi" w:cstheme="majorHAnsi"/>
          <w:sz w:val="26"/>
          <w:szCs w:val="26"/>
          <w:lang w:val="es-ES"/>
        </w:rPr>
      </w:pPr>
      <w:r w:rsidRPr="00AC5345">
        <w:rPr>
          <w:rFonts w:asciiTheme="majorHAnsi" w:hAnsiTheme="majorHAnsi" w:cstheme="majorHAnsi"/>
          <w:sz w:val="26"/>
          <w:szCs w:val="26"/>
          <w:lang w:val="es-ES"/>
        </w:rPr>
        <w:t xml:space="preserve">- Mọi thủ tục nghiệm thu bàn giao được thực hiện theo đúng </w:t>
      </w:r>
      <w:r w:rsidR="005B6282" w:rsidRPr="00AC5345">
        <w:rPr>
          <w:rFonts w:asciiTheme="majorHAnsi" w:hAnsiTheme="majorHAnsi" w:cstheme="majorHAnsi"/>
          <w:sz w:val="26"/>
          <w:szCs w:val="26"/>
          <w:lang w:val="es-ES"/>
        </w:rPr>
        <w:t>quy định</w:t>
      </w:r>
      <w:r w:rsidRPr="00AC5345">
        <w:rPr>
          <w:rFonts w:asciiTheme="majorHAnsi" w:hAnsiTheme="majorHAnsi" w:cstheme="majorHAnsi"/>
          <w:sz w:val="26"/>
          <w:szCs w:val="26"/>
          <w:lang w:val="es-ES"/>
        </w:rPr>
        <w:t xml:space="preserve"> của</w:t>
      </w:r>
      <w:r w:rsidR="004D6BDC" w:rsidRPr="00AC5345">
        <w:rPr>
          <w:rFonts w:asciiTheme="majorHAnsi" w:hAnsiTheme="majorHAnsi" w:cstheme="majorHAnsi"/>
          <w:sz w:val="26"/>
          <w:szCs w:val="26"/>
          <w:lang w:val="es-ES"/>
        </w:rPr>
        <w:t xml:space="preserve"> </w:t>
      </w:r>
      <w:r w:rsidR="0035181A" w:rsidRPr="00AC5345">
        <w:rPr>
          <w:rFonts w:asciiTheme="majorHAnsi" w:hAnsiTheme="majorHAnsi" w:cstheme="majorHAnsi"/>
          <w:sz w:val="26"/>
          <w:szCs w:val="26"/>
          <w:lang w:val="es-ES"/>
        </w:rPr>
        <w:t>p</w:t>
      </w:r>
      <w:r w:rsidRPr="00AC5345">
        <w:rPr>
          <w:rFonts w:asciiTheme="majorHAnsi" w:hAnsiTheme="majorHAnsi" w:cstheme="majorHAnsi"/>
          <w:sz w:val="26"/>
          <w:szCs w:val="26"/>
          <w:lang w:val="es-ES"/>
        </w:rPr>
        <w:t>háp luật. Nhà thầu có quyền đưa vào trong đề xuất tài chính toàn bộ các chi phí cần thiết để đảm bảo cho mình nhận được chứng chỉ hoàn thành công việc</w:t>
      </w:r>
      <w:r w:rsidR="004D6BDC" w:rsidRPr="00AC5345">
        <w:rPr>
          <w:rFonts w:asciiTheme="majorHAnsi" w:hAnsiTheme="majorHAnsi" w:cstheme="majorHAnsi"/>
          <w:sz w:val="26"/>
          <w:szCs w:val="26"/>
          <w:lang w:val="es-ES"/>
        </w:rPr>
        <w:t>.</w:t>
      </w:r>
    </w:p>
    <w:p w14:paraId="46DF2023" w14:textId="770C4259" w:rsidR="00BA7224" w:rsidRPr="00AC5345" w:rsidRDefault="00BA7224" w:rsidP="006852FD">
      <w:pPr>
        <w:spacing w:before="120" w:after="120" w:line="276" w:lineRule="auto"/>
        <w:ind w:firstLine="567"/>
        <w:rPr>
          <w:rFonts w:asciiTheme="majorHAnsi" w:hAnsiTheme="majorHAnsi" w:cstheme="majorHAnsi"/>
          <w:b/>
          <w:sz w:val="26"/>
          <w:szCs w:val="26"/>
          <w:lang w:val="es-ES"/>
        </w:rPr>
      </w:pPr>
      <w:r w:rsidRPr="00AC5345">
        <w:rPr>
          <w:rFonts w:asciiTheme="majorHAnsi" w:hAnsiTheme="majorHAnsi" w:cstheme="majorHAnsi"/>
          <w:b/>
          <w:sz w:val="26"/>
          <w:szCs w:val="26"/>
          <w:lang w:val="es-ES"/>
        </w:rPr>
        <w:t>2.2 Yêu cầu về kỹ thuật cụ thể:</w:t>
      </w:r>
    </w:p>
    <w:p w14:paraId="1B42A807" w14:textId="4A4F519A" w:rsidR="00A3308C" w:rsidRPr="00AC5345" w:rsidRDefault="00A3308C" w:rsidP="006852FD">
      <w:pPr>
        <w:spacing w:before="120" w:after="120" w:line="276" w:lineRule="auto"/>
        <w:ind w:firstLine="567"/>
        <w:rPr>
          <w:rFonts w:asciiTheme="majorHAnsi" w:hAnsiTheme="majorHAnsi" w:cstheme="majorHAnsi"/>
          <w:b/>
          <w:sz w:val="26"/>
          <w:szCs w:val="26"/>
          <w:lang w:val="es-ES"/>
        </w:rPr>
      </w:pPr>
      <w:r w:rsidRPr="00AC5345">
        <w:rPr>
          <w:rFonts w:asciiTheme="majorHAnsi" w:hAnsiTheme="majorHAnsi" w:cstheme="majorHAnsi"/>
          <w:b/>
          <w:sz w:val="26"/>
          <w:szCs w:val="26"/>
          <w:lang w:val="es-ES"/>
        </w:rPr>
        <w:t>a) Thông số kỹ thuật chi tiết:</w:t>
      </w:r>
    </w:p>
    <w:p w14:paraId="78E0BEF4" w14:textId="5FFA68B8" w:rsidR="00BA7224" w:rsidRPr="00AC5345" w:rsidRDefault="00A3308C" w:rsidP="006852FD">
      <w:pPr>
        <w:spacing w:before="120" w:after="120" w:line="276" w:lineRule="auto"/>
        <w:ind w:firstLine="567"/>
        <w:rPr>
          <w:rFonts w:asciiTheme="majorHAnsi" w:hAnsiTheme="majorHAnsi" w:cstheme="majorHAnsi"/>
          <w:sz w:val="26"/>
          <w:szCs w:val="26"/>
        </w:rPr>
      </w:pPr>
      <w:r w:rsidRPr="00AC5345">
        <w:rPr>
          <w:rFonts w:asciiTheme="majorHAnsi" w:hAnsiTheme="majorHAnsi" w:cstheme="majorHAnsi"/>
          <w:sz w:val="26"/>
          <w:szCs w:val="26"/>
        </w:rPr>
        <w:t>Bất kỳ thương hiệu, mã hiệu (nếu có) trong bảng Thông số kỹ thuật chi tiết dưới đây là để minh họa cho các tiêu chuẩn chất lượng, thông số kỹ thuật yêu cầu. Nhà thầu có thể lựa chọn dự thầu hàng hóa có nguồn gốc, xuất xứ, nhà sản xuất, thương hiệu, mã hiệu phù hợp với điều kiện cung cấp nhưng phải đảm bảo có các tiêu chuẩn chất lượng, thông số kỹ thuật “tương đương” hoặc “ưu việt hơn” so với các yêu cầu tối thiểu sau đây:</w:t>
      </w:r>
    </w:p>
    <w:tbl>
      <w:tblPr>
        <w:tblStyle w:val="TableGrid"/>
        <w:tblW w:w="0" w:type="auto"/>
        <w:tblLook w:val="04A0" w:firstRow="1" w:lastRow="0" w:firstColumn="1" w:lastColumn="0" w:noHBand="0" w:noVBand="1"/>
      </w:tblPr>
      <w:tblGrid>
        <w:gridCol w:w="608"/>
        <w:gridCol w:w="2627"/>
        <w:gridCol w:w="6109"/>
      </w:tblGrid>
      <w:tr w:rsidR="00AC5345" w:rsidRPr="00AC5345" w14:paraId="3339B8D0" w14:textId="77777777" w:rsidTr="005A72E8">
        <w:trPr>
          <w:trHeight w:val="743"/>
          <w:tblHeader/>
        </w:trPr>
        <w:tc>
          <w:tcPr>
            <w:tcW w:w="608" w:type="dxa"/>
            <w:vAlign w:val="center"/>
          </w:tcPr>
          <w:p w14:paraId="7C57E89C" w14:textId="77777777" w:rsidR="00EB7736" w:rsidRPr="00AC5345" w:rsidRDefault="00EB7736" w:rsidP="005A72E8">
            <w:pPr>
              <w:spacing w:before="120" w:after="120" w:line="276" w:lineRule="auto"/>
              <w:jc w:val="center"/>
              <w:rPr>
                <w:rFonts w:asciiTheme="majorHAnsi" w:hAnsiTheme="majorHAnsi" w:cstheme="majorHAnsi"/>
                <w:b/>
                <w:sz w:val="26"/>
                <w:szCs w:val="26"/>
                <w:lang w:val="es-ES"/>
              </w:rPr>
            </w:pPr>
            <w:bookmarkStart w:id="10" w:name="_Toc106063071"/>
            <w:bookmarkStart w:id="11" w:name="_Toc106063330"/>
            <w:r w:rsidRPr="00AC5345">
              <w:rPr>
                <w:rFonts w:asciiTheme="majorHAnsi" w:hAnsiTheme="majorHAnsi" w:cstheme="majorHAnsi"/>
                <w:b/>
                <w:sz w:val="26"/>
                <w:szCs w:val="26"/>
                <w:lang w:val="es-ES"/>
              </w:rPr>
              <w:t>Stt</w:t>
            </w:r>
          </w:p>
        </w:tc>
        <w:tc>
          <w:tcPr>
            <w:tcW w:w="2627" w:type="dxa"/>
            <w:vAlign w:val="center"/>
          </w:tcPr>
          <w:p w14:paraId="3EB2F747" w14:textId="77777777" w:rsidR="005A72E8" w:rsidRPr="00AC5345" w:rsidRDefault="005A72E8" w:rsidP="005A72E8">
            <w:pPr>
              <w:spacing w:before="120" w:after="120" w:line="276" w:lineRule="auto"/>
              <w:jc w:val="center"/>
              <w:rPr>
                <w:rFonts w:asciiTheme="majorHAnsi" w:hAnsiTheme="majorHAnsi" w:cstheme="majorHAnsi"/>
                <w:b/>
                <w:sz w:val="26"/>
                <w:szCs w:val="26"/>
                <w:lang w:val="es-ES"/>
              </w:rPr>
            </w:pPr>
            <w:r w:rsidRPr="00AC5345">
              <w:rPr>
                <w:rFonts w:asciiTheme="majorHAnsi" w:hAnsiTheme="majorHAnsi" w:cstheme="majorHAnsi"/>
                <w:b/>
                <w:sz w:val="26"/>
                <w:szCs w:val="26"/>
                <w:lang w:val="es-ES"/>
              </w:rPr>
              <w:t>Tên hàng hóa/</w:t>
            </w:r>
          </w:p>
          <w:p w14:paraId="20F9EF76" w14:textId="7E23CE6C" w:rsidR="00EB7736" w:rsidRPr="00AC5345" w:rsidRDefault="005A72E8" w:rsidP="005A72E8">
            <w:pPr>
              <w:spacing w:before="120" w:after="120" w:line="276" w:lineRule="auto"/>
              <w:jc w:val="center"/>
              <w:rPr>
                <w:rFonts w:asciiTheme="majorHAnsi" w:hAnsiTheme="majorHAnsi" w:cstheme="majorHAnsi"/>
                <w:b/>
                <w:sz w:val="26"/>
                <w:szCs w:val="26"/>
                <w:lang w:val="es-ES"/>
              </w:rPr>
            </w:pPr>
            <w:r w:rsidRPr="00AC5345">
              <w:rPr>
                <w:rFonts w:asciiTheme="majorHAnsi" w:hAnsiTheme="majorHAnsi" w:cstheme="majorHAnsi"/>
                <w:b/>
                <w:sz w:val="26"/>
                <w:szCs w:val="26"/>
                <w:lang w:val="es-ES"/>
              </w:rPr>
              <w:t>dịch vụ liên quan</w:t>
            </w:r>
          </w:p>
        </w:tc>
        <w:tc>
          <w:tcPr>
            <w:tcW w:w="6109" w:type="dxa"/>
            <w:vAlign w:val="center"/>
          </w:tcPr>
          <w:p w14:paraId="2F643B0A" w14:textId="4026D9CB" w:rsidR="00EB7736" w:rsidRPr="00AC5345" w:rsidRDefault="00EB7736" w:rsidP="005A72E8">
            <w:pPr>
              <w:spacing w:before="120" w:after="120" w:line="276" w:lineRule="auto"/>
              <w:jc w:val="center"/>
              <w:rPr>
                <w:rFonts w:asciiTheme="majorHAnsi" w:hAnsiTheme="majorHAnsi" w:cstheme="majorHAnsi"/>
                <w:b/>
                <w:sz w:val="26"/>
                <w:szCs w:val="26"/>
                <w:lang w:val="es-ES"/>
              </w:rPr>
            </w:pPr>
            <w:r w:rsidRPr="00AC5345">
              <w:rPr>
                <w:rFonts w:asciiTheme="majorHAnsi" w:hAnsiTheme="majorHAnsi" w:cstheme="majorHAnsi"/>
                <w:b/>
                <w:sz w:val="26"/>
                <w:szCs w:val="26"/>
                <w:lang w:val="es-ES"/>
              </w:rPr>
              <w:t>Thông số kỹ thuật và các tiêu chuẩn</w:t>
            </w:r>
          </w:p>
        </w:tc>
      </w:tr>
      <w:tr w:rsidR="00AC5345" w:rsidRPr="00AC5345" w14:paraId="36460BDB" w14:textId="77777777" w:rsidTr="005A72E8">
        <w:trPr>
          <w:trHeight w:val="1148"/>
        </w:trPr>
        <w:tc>
          <w:tcPr>
            <w:tcW w:w="608" w:type="dxa"/>
            <w:vAlign w:val="center"/>
          </w:tcPr>
          <w:p w14:paraId="4873D6A8" w14:textId="77777777" w:rsidR="00CE01AD" w:rsidRPr="00AC5345" w:rsidRDefault="00CE01AD" w:rsidP="006852FD">
            <w:pPr>
              <w:spacing w:before="120" w:after="120" w:line="276" w:lineRule="auto"/>
              <w:jc w:val="center"/>
              <w:rPr>
                <w:rFonts w:asciiTheme="majorHAnsi" w:hAnsiTheme="majorHAnsi" w:cstheme="majorHAnsi"/>
                <w:b/>
                <w:sz w:val="26"/>
                <w:szCs w:val="26"/>
                <w:lang w:val="es-ES"/>
              </w:rPr>
            </w:pPr>
            <w:r w:rsidRPr="00AC5345">
              <w:rPr>
                <w:rFonts w:asciiTheme="majorHAnsi" w:hAnsiTheme="majorHAnsi" w:cstheme="majorHAnsi"/>
                <w:b/>
                <w:sz w:val="26"/>
                <w:szCs w:val="26"/>
                <w:lang w:val="es-ES"/>
              </w:rPr>
              <w:t>I</w:t>
            </w:r>
          </w:p>
        </w:tc>
        <w:tc>
          <w:tcPr>
            <w:tcW w:w="8736" w:type="dxa"/>
            <w:gridSpan w:val="2"/>
            <w:vAlign w:val="center"/>
          </w:tcPr>
          <w:p w14:paraId="7592628C" w14:textId="77777777" w:rsidR="00CA6667" w:rsidRPr="00AC5345" w:rsidRDefault="00CE01AD" w:rsidP="006852FD">
            <w:pPr>
              <w:spacing w:before="120" w:after="120" w:line="276" w:lineRule="auto"/>
              <w:rPr>
                <w:rFonts w:asciiTheme="majorHAnsi" w:hAnsiTheme="majorHAnsi" w:cstheme="majorHAnsi"/>
                <w:b/>
                <w:sz w:val="26"/>
                <w:szCs w:val="26"/>
                <w:lang w:val="es-ES"/>
              </w:rPr>
            </w:pPr>
            <w:r w:rsidRPr="00AC5345">
              <w:rPr>
                <w:rFonts w:asciiTheme="majorHAnsi" w:hAnsiTheme="majorHAnsi" w:cstheme="majorHAnsi"/>
                <w:b/>
                <w:sz w:val="26"/>
                <w:szCs w:val="26"/>
                <w:lang w:val="es-ES"/>
              </w:rPr>
              <w:t>PHẦN QUÀ TẾT</w:t>
            </w:r>
            <w:r w:rsidR="00CA6667" w:rsidRPr="00AC5345">
              <w:rPr>
                <w:rFonts w:asciiTheme="majorHAnsi" w:hAnsiTheme="majorHAnsi" w:cstheme="majorHAnsi"/>
                <w:b/>
                <w:sz w:val="26"/>
                <w:szCs w:val="26"/>
                <w:lang w:val="es-ES"/>
              </w:rPr>
              <w:t>:</w:t>
            </w:r>
          </w:p>
          <w:p w14:paraId="70CF687D" w14:textId="77777777" w:rsidR="00CA6667" w:rsidRPr="00AC5345" w:rsidRDefault="00CA6667" w:rsidP="00CA6667">
            <w:pPr>
              <w:spacing w:before="120" w:after="120" w:line="276" w:lineRule="auto"/>
              <w:rPr>
                <w:rFonts w:asciiTheme="majorHAnsi" w:hAnsiTheme="majorHAnsi" w:cstheme="majorHAnsi"/>
                <w:b/>
                <w:sz w:val="26"/>
                <w:szCs w:val="26"/>
                <w:lang w:val="es-ES"/>
              </w:rPr>
            </w:pPr>
            <w:r w:rsidRPr="00AC5345">
              <w:rPr>
                <w:rFonts w:asciiTheme="majorHAnsi" w:hAnsiTheme="majorHAnsi" w:cstheme="majorHAnsi"/>
                <w:b/>
                <w:sz w:val="26"/>
                <w:szCs w:val="26"/>
                <w:lang w:val="es-ES"/>
              </w:rPr>
              <w:t xml:space="preserve">- </w:t>
            </w:r>
            <w:r w:rsidR="00CE01AD" w:rsidRPr="00AC5345">
              <w:rPr>
                <w:rFonts w:asciiTheme="majorHAnsi" w:hAnsiTheme="majorHAnsi" w:cstheme="majorHAnsi"/>
                <w:b/>
                <w:sz w:val="26"/>
                <w:szCs w:val="26"/>
                <w:lang w:val="es-ES"/>
              </w:rPr>
              <w:t xml:space="preserve">Số lượng: 1.447 </w:t>
            </w:r>
            <w:r w:rsidRPr="00AC5345">
              <w:rPr>
                <w:rFonts w:asciiTheme="majorHAnsi" w:hAnsiTheme="majorHAnsi" w:cstheme="majorHAnsi"/>
                <w:b/>
                <w:sz w:val="26"/>
                <w:szCs w:val="26"/>
                <w:lang w:val="es-ES"/>
              </w:rPr>
              <w:t>p</w:t>
            </w:r>
            <w:r w:rsidR="00CE01AD" w:rsidRPr="00AC5345">
              <w:rPr>
                <w:rFonts w:asciiTheme="majorHAnsi" w:hAnsiTheme="majorHAnsi" w:cstheme="majorHAnsi"/>
                <w:b/>
                <w:sz w:val="26"/>
                <w:szCs w:val="26"/>
                <w:lang w:val="es-ES"/>
              </w:rPr>
              <w:t>hầ</w:t>
            </w:r>
            <w:r w:rsidRPr="00AC5345">
              <w:rPr>
                <w:rFonts w:asciiTheme="majorHAnsi" w:hAnsiTheme="majorHAnsi" w:cstheme="majorHAnsi"/>
                <w:b/>
                <w:sz w:val="26"/>
                <w:szCs w:val="26"/>
                <w:lang w:val="es-ES"/>
              </w:rPr>
              <w:t>n</w:t>
            </w:r>
          </w:p>
          <w:p w14:paraId="18D4C995" w14:textId="63636F9A" w:rsidR="00CE01AD" w:rsidRPr="00AC5345" w:rsidRDefault="00CA6667" w:rsidP="00CA6667">
            <w:pPr>
              <w:spacing w:before="120" w:after="120" w:line="276" w:lineRule="auto"/>
              <w:rPr>
                <w:rFonts w:asciiTheme="majorHAnsi" w:hAnsiTheme="majorHAnsi" w:cstheme="majorHAnsi"/>
                <w:sz w:val="26"/>
                <w:szCs w:val="26"/>
                <w:lang w:val="es-ES"/>
              </w:rPr>
            </w:pPr>
            <w:r w:rsidRPr="00AC5345">
              <w:rPr>
                <w:rFonts w:asciiTheme="majorHAnsi" w:hAnsiTheme="majorHAnsi" w:cstheme="majorHAnsi"/>
                <w:b/>
                <w:sz w:val="26"/>
                <w:szCs w:val="26"/>
                <w:lang w:val="es-ES"/>
              </w:rPr>
              <w:t>- Mỗi phần được đóng gói bao gồm chi tiết các mặt hàng sau:</w:t>
            </w:r>
          </w:p>
        </w:tc>
      </w:tr>
      <w:tr w:rsidR="00AC5345" w:rsidRPr="00AC5345" w14:paraId="249FB1D7" w14:textId="77777777" w:rsidTr="006852FD">
        <w:trPr>
          <w:trHeight w:val="699"/>
        </w:trPr>
        <w:tc>
          <w:tcPr>
            <w:tcW w:w="608" w:type="dxa"/>
            <w:vAlign w:val="center"/>
          </w:tcPr>
          <w:p w14:paraId="3841A946" w14:textId="77777777" w:rsidR="008B1645" w:rsidRPr="00AC5345" w:rsidRDefault="008B1645" w:rsidP="006852FD">
            <w:pPr>
              <w:spacing w:before="120" w:after="120" w:line="276" w:lineRule="auto"/>
              <w:jc w:val="center"/>
              <w:rPr>
                <w:rFonts w:asciiTheme="majorHAnsi" w:hAnsiTheme="majorHAnsi" w:cstheme="majorHAnsi"/>
                <w:sz w:val="26"/>
                <w:szCs w:val="26"/>
                <w:lang w:val="es-ES"/>
              </w:rPr>
            </w:pPr>
            <w:r w:rsidRPr="00AC5345">
              <w:rPr>
                <w:rFonts w:asciiTheme="majorHAnsi" w:hAnsiTheme="majorHAnsi" w:cstheme="majorHAnsi"/>
                <w:sz w:val="26"/>
                <w:szCs w:val="26"/>
                <w:lang w:val="es-ES"/>
              </w:rPr>
              <w:t>1</w:t>
            </w:r>
          </w:p>
        </w:tc>
        <w:tc>
          <w:tcPr>
            <w:tcW w:w="2627" w:type="dxa"/>
            <w:vAlign w:val="center"/>
          </w:tcPr>
          <w:p w14:paraId="452E8C8D" w14:textId="66B805AA" w:rsidR="008B1645" w:rsidRPr="00AC5345" w:rsidRDefault="008B1645" w:rsidP="00997835">
            <w:pPr>
              <w:spacing w:before="120" w:after="120" w:line="276" w:lineRule="auto"/>
              <w:rPr>
                <w:rFonts w:asciiTheme="majorHAnsi" w:hAnsiTheme="majorHAnsi" w:cstheme="majorHAnsi"/>
                <w:sz w:val="26"/>
                <w:szCs w:val="26"/>
                <w:lang w:val="es-ES"/>
              </w:rPr>
            </w:pPr>
            <w:r w:rsidRPr="00AC5345">
              <w:rPr>
                <w:rFonts w:asciiTheme="majorHAnsi" w:hAnsiTheme="majorHAnsi" w:cstheme="majorHAnsi"/>
                <w:sz w:val="26"/>
                <w:szCs w:val="26"/>
                <w:lang w:val="es-ES"/>
              </w:rPr>
              <w:t>Thức uống lúa mạch (1 hộp 400g)</w:t>
            </w:r>
          </w:p>
        </w:tc>
        <w:tc>
          <w:tcPr>
            <w:tcW w:w="6109" w:type="dxa"/>
          </w:tcPr>
          <w:p w14:paraId="3C4A1BC3" w14:textId="42D55ACB" w:rsidR="008B1645" w:rsidRPr="00AC5345" w:rsidRDefault="008B1645" w:rsidP="006852FD">
            <w:pPr>
              <w:spacing w:before="120" w:after="120" w:line="276" w:lineRule="auto"/>
              <w:rPr>
                <w:rFonts w:asciiTheme="majorHAnsi" w:hAnsiTheme="majorHAnsi" w:cstheme="majorHAnsi"/>
                <w:sz w:val="26"/>
                <w:szCs w:val="26"/>
                <w:lang w:val="es-ES"/>
              </w:rPr>
            </w:pPr>
            <w:r w:rsidRPr="00AC5345">
              <w:rPr>
                <w:rFonts w:asciiTheme="majorHAnsi" w:hAnsiTheme="majorHAnsi" w:cstheme="majorHAnsi"/>
                <w:sz w:val="26"/>
                <w:szCs w:val="26"/>
                <w:lang w:val="es-ES"/>
              </w:rPr>
              <w:t xml:space="preserve">- Quy cách đóng gói: </w:t>
            </w:r>
          </w:p>
          <w:p w14:paraId="0217DA1D" w14:textId="757B0FC3" w:rsidR="008B1645" w:rsidRPr="00AC5345" w:rsidRDefault="008B1645" w:rsidP="006852FD">
            <w:pPr>
              <w:spacing w:before="120" w:after="120" w:line="276" w:lineRule="auto"/>
              <w:rPr>
                <w:rFonts w:asciiTheme="majorHAnsi" w:hAnsiTheme="majorHAnsi" w:cstheme="majorHAnsi"/>
                <w:sz w:val="26"/>
                <w:szCs w:val="26"/>
                <w:lang w:val="es-ES"/>
              </w:rPr>
            </w:pPr>
            <w:r w:rsidRPr="00AC5345">
              <w:rPr>
                <w:rFonts w:asciiTheme="majorHAnsi" w:hAnsiTheme="majorHAnsi" w:cstheme="majorHAnsi"/>
                <w:sz w:val="26"/>
                <w:szCs w:val="26"/>
                <w:lang w:val="es-ES"/>
              </w:rPr>
              <w:t>+ Sản phẩm được đóng trong bao bì nhựa HDPE.</w:t>
            </w:r>
          </w:p>
          <w:p w14:paraId="68174EF1" w14:textId="467CCB62" w:rsidR="008B1645" w:rsidRPr="00AC5345" w:rsidRDefault="008B1645" w:rsidP="006852FD">
            <w:pPr>
              <w:spacing w:before="120" w:after="120" w:line="276" w:lineRule="auto"/>
              <w:rPr>
                <w:rFonts w:asciiTheme="majorHAnsi" w:hAnsiTheme="majorHAnsi" w:cstheme="majorHAnsi"/>
                <w:sz w:val="26"/>
                <w:szCs w:val="26"/>
                <w:lang w:val="es-ES"/>
              </w:rPr>
            </w:pPr>
            <w:r w:rsidRPr="00AC5345">
              <w:rPr>
                <w:rFonts w:asciiTheme="majorHAnsi" w:hAnsiTheme="majorHAnsi" w:cstheme="majorHAnsi"/>
                <w:sz w:val="26"/>
                <w:szCs w:val="26"/>
                <w:lang w:val="es-ES"/>
              </w:rPr>
              <w:t>+ Trọng lượng ≥ 400g.</w:t>
            </w:r>
          </w:p>
          <w:p w14:paraId="613C6D89" w14:textId="0452AE54" w:rsidR="008B1645" w:rsidRPr="00AC5345" w:rsidRDefault="008B1645" w:rsidP="006852FD">
            <w:pPr>
              <w:spacing w:before="120" w:after="120" w:line="276" w:lineRule="auto"/>
              <w:rPr>
                <w:rFonts w:asciiTheme="majorHAnsi" w:hAnsiTheme="majorHAnsi" w:cstheme="majorHAnsi"/>
                <w:sz w:val="26"/>
                <w:szCs w:val="26"/>
                <w:lang w:val="es-ES"/>
              </w:rPr>
            </w:pPr>
            <w:r w:rsidRPr="00AC5345">
              <w:rPr>
                <w:rFonts w:asciiTheme="majorHAnsi" w:hAnsiTheme="majorHAnsi" w:cstheme="majorHAnsi"/>
                <w:sz w:val="26"/>
                <w:szCs w:val="26"/>
                <w:lang w:val="es-ES"/>
              </w:rPr>
              <w:t>- Thành phần: đường, protomalt 32%, đường, sữa bột tách kem 15%, cacao, dầu thực vật, bột whey, khoáng chất, vitamin.</w:t>
            </w:r>
          </w:p>
          <w:p w14:paraId="66430685" w14:textId="63C4F427" w:rsidR="008B1645" w:rsidRPr="00AC5345" w:rsidRDefault="008B1645" w:rsidP="006852FD">
            <w:pPr>
              <w:spacing w:before="120" w:after="120" w:line="276" w:lineRule="auto"/>
              <w:rPr>
                <w:rFonts w:asciiTheme="majorHAnsi" w:hAnsiTheme="majorHAnsi" w:cstheme="majorHAnsi"/>
                <w:sz w:val="26"/>
                <w:szCs w:val="26"/>
                <w:lang w:val="es-ES"/>
              </w:rPr>
            </w:pPr>
            <w:r w:rsidRPr="00AC5345">
              <w:rPr>
                <w:rFonts w:asciiTheme="majorHAnsi" w:hAnsiTheme="majorHAnsi" w:cstheme="majorHAnsi"/>
                <w:sz w:val="26"/>
                <w:szCs w:val="26"/>
                <w:lang w:val="es-ES"/>
              </w:rPr>
              <w:t>- Chỉ tiêu dinh dưỡng: Trong 100g phải đạt hàm lượng</w:t>
            </w:r>
            <w:r w:rsidR="00577374" w:rsidRPr="00AC5345">
              <w:rPr>
                <w:rFonts w:asciiTheme="majorHAnsi" w:hAnsiTheme="majorHAnsi" w:cstheme="majorHAnsi"/>
                <w:sz w:val="26"/>
                <w:szCs w:val="26"/>
                <w:lang w:val="es-ES"/>
              </w:rPr>
              <w:t>:</w:t>
            </w:r>
          </w:p>
          <w:p w14:paraId="345E0FC8" w14:textId="3E404C34" w:rsidR="008B1645" w:rsidRPr="00AC5345" w:rsidRDefault="008B1645" w:rsidP="006852FD">
            <w:pPr>
              <w:spacing w:before="120" w:after="120" w:line="276" w:lineRule="auto"/>
              <w:rPr>
                <w:rFonts w:asciiTheme="majorHAnsi" w:hAnsiTheme="majorHAnsi" w:cstheme="majorHAnsi"/>
                <w:sz w:val="26"/>
                <w:szCs w:val="26"/>
                <w:lang w:val="es-ES"/>
              </w:rPr>
            </w:pPr>
            <w:r w:rsidRPr="00AC5345">
              <w:rPr>
                <w:rFonts w:asciiTheme="majorHAnsi" w:hAnsiTheme="majorHAnsi" w:cstheme="majorHAnsi"/>
                <w:sz w:val="26"/>
                <w:szCs w:val="26"/>
                <w:lang w:val="es-ES"/>
              </w:rPr>
              <w:t>+ Năng lượng: ≥ 400Kcal.</w:t>
            </w:r>
          </w:p>
          <w:p w14:paraId="179041FA" w14:textId="134BBB60" w:rsidR="008B1645" w:rsidRPr="00AC5345" w:rsidRDefault="008B1645" w:rsidP="006852FD">
            <w:pPr>
              <w:spacing w:before="120" w:after="120" w:line="276" w:lineRule="auto"/>
              <w:rPr>
                <w:rFonts w:asciiTheme="majorHAnsi" w:hAnsiTheme="majorHAnsi" w:cstheme="majorHAnsi"/>
                <w:sz w:val="26"/>
                <w:szCs w:val="26"/>
                <w:lang w:val="es-ES"/>
              </w:rPr>
            </w:pPr>
            <w:r w:rsidRPr="00AC5345">
              <w:rPr>
                <w:rFonts w:asciiTheme="majorHAnsi" w:hAnsiTheme="majorHAnsi" w:cstheme="majorHAnsi"/>
                <w:sz w:val="26"/>
                <w:szCs w:val="26"/>
                <w:lang w:val="es-ES"/>
              </w:rPr>
              <w:t>+ Đạm: ≥ 10g</w:t>
            </w:r>
          </w:p>
          <w:p w14:paraId="143FD0E4" w14:textId="557DD849" w:rsidR="008B1645" w:rsidRPr="00AC5345" w:rsidRDefault="008B1645" w:rsidP="006852FD">
            <w:pPr>
              <w:spacing w:before="120" w:after="120" w:line="276" w:lineRule="auto"/>
              <w:rPr>
                <w:rFonts w:asciiTheme="majorHAnsi" w:hAnsiTheme="majorHAnsi" w:cstheme="majorHAnsi"/>
                <w:sz w:val="26"/>
                <w:szCs w:val="26"/>
                <w:lang w:val="es-ES"/>
              </w:rPr>
            </w:pPr>
            <w:r w:rsidRPr="00AC5345">
              <w:rPr>
                <w:rFonts w:asciiTheme="majorHAnsi" w:hAnsiTheme="majorHAnsi" w:cstheme="majorHAnsi"/>
                <w:sz w:val="26"/>
                <w:szCs w:val="26"/>
                <w:lang w:val="es-ES"/>
              </w:rPr>
              <w:t>+ Chất béo: ≥ 7,5g</w:t>
            </w:r>
          </w:p>
          <w:p w14:paraId="6F3D6FBA" w14:textId="1EEB368C" w:rsidR="008B1645" w:rsidRPr="00AC5345" w:rsidRDefault="008B1645" w:rsidP="006852FD">
            <w:pPr>
              <w:spacing w:before="120" w:after="120" w:line="276" w:lineRule="auto"/>
              <w:rPr>
                <w:rFonts w:asciiTheme="majorHAnsi" w:hAnsiTheme="majorHAnsi" w:cstheme="majorHAnsi"/>
                <w:sz w:val="26"/>
                <w:szCs w:val="26"/>
                <w:lang w:val="es-ES"/>
              </w:rPr>
            </w:pPr>
            <w:r w:rsidRPr="00AC5345">
              <w:rPr>
                <w:rFonts w:asciiTheme="majorHAnsi" w:hAnsiTheme="majorHAnsi" w:cstheme="majorHAnsi"/>
                <w:sz w:val="26"/>
                <w:szCs w:val="26"/>
                <w:lang w:val="es-ES"/>
              </w:rPr>
              <w:t xml:space="preserve">+ </w:t>
            </w:r>
            <w:r w:rsidR="006A7459" w:rsidRPr="00AC5345">
              <w:rPr>
                <w:rFonts w:asciiTheme="majorHAnsi" w:hAnsiTheme="majorHAnsi" w:cstheme="majorHAnsi"/>
                <w:sz w:val="26"/>
                <w:szCs w:val="26"/>
                <w:lang w:val="es-ES"/>
              </w:rPr>
              <w:t>Hydrat Carbo/Carbohydrate</w:t>
            </w:r>
            <w:r w:rsidRPr="00AC5345">
              <w:rPr>
                <w:rFonts w:asciiTheme="majorHAnsi" w:hAnsiTheme="majorHAnsi" w:cstheme="majorHAnsi"/>
                <w:sz w:val="26"/>
                <w:szCs w:val="26"/>
                <w:lang w:val="es-ES"/>
              </w:rPr>
              <w:t xml:space="preserve">: ≥ </w:t>
            </w:r>
            <w:r w:rsidR="006A7459" w:rsidRPr="00AC5345">
              <w:rPr>
                <w:rFonts w:asciiTheme="majorHAnsi" w:hAnsiTheme="majorHAnsi" w:cstheme="majorHAnsi"/>
                <w:sz w:val="26"/>
                <w:szCs w:val="26"/>
                <w:lang w:val="es-ES"/>
              </w:rPr>
              <w:t>69</w:t>
            </w:r>
            <w:r w:rsidRPr="00AC5345">
              <w:rPr>
                <w:rFonts w:asciiTheme="majorHAnsi" w:hAnsiTheme="majorHAnsi" w:cstheme="majorHAnsi"/>
                <w:sz w:val="26"/>
                <w:szCs w:val="26"/>
                <w:lang w:val="es-ES"/>
              </w:rPr>
              <w:t>g</w:t>
            </w:r>
          </w:p>
          <w:p w14:paraId="22F4158D" w14:textId="744299C3" w:rsidR="008B1645" w:rsidRPr="00AC5345" w:rsidRDefault="008B1645" w:rsidP="006852FD">
            <w:pPr>
              <w:spacing w:before="120" w:after="120" w:line="276" w:lineRule="auto"/>
              <w:rPr>
                <w:rFonts w:asciiTheme="majorHAnsi" w:hAnsiTheme="majorHAnsi" w:cstheme="majorHAnsi"/>
                <w:sz w:val="26"/>
                <w:szCs w:val="26"/>
                <w:lang w:val="es-ES"/>
              </w:rPr>
            </w:pPr>
            <w:r w:rsidRPr="00AC5345">
              <w:rPr>
                <w:rFonts w:asciiTheme="majorHAnsi" w:hAnsiTheme="majorHAnsi" w:cstheme="majorHAnsi"/>
                <w:sz w:val="26"/>
                <w:szCs w:val="26"/>
                <w:lang w:val="es-ES"/>
              </w:rPr>
              <w:t>+ Đường: ≥ 44g</w:t>
            </w:r>
          </w:p>
          <w:p w14:paraId="08EB9A1E" w14:textId="749D1E0A" w:rsidR="008B1645" w:rsidRPr="00AC5345" w:rsidRDefault="008B1645" w:rsidP="006852FD">
            <w:pPr>
              <w:spacing w:before="120" w:after="120" w:line="276" w:lineRule="auto"/>
              <w:rPr>
                <w:rFonts w:asciiTheme="majorHAnsi" w:hAnsiTheme="majorHAnsi" w:cstheme="majorHAnsi"/>
                <w:sz w:val="26"/>
                <w:szCs w:val="26"/>
                <w:lang w:val="es-ES"/>
              </w:rPr>
            </w:pPr>
            <w:r w:rsidRPr="00AC5345">
              <w:rPr>
                <w:rFonts w:asciiTheme="majorHAnsi" w:hAnsiTheme="majorHAnsi" w:cstheme="majorHAnsi"/>
                <w:sz w:val="26"/>
                <w:szCs w:val="26"/>
                <w:lang w:val="es-ES"/>
              </w:rPr>
              <w:t>+ Natri: ≥ 198 mg</w:t>
            </w:r>
          </w:p>
          <w:p w14:paraId="3DC8A340" w14:textId="2A07DF24" w:rsidR="00C21D57" w:rsidRPr="00AC5345" w:rsidRDefault="00C21D57" w:rsidP="00C21D57">
            <w:pPr>
              <w:spacing w:before="120" w:after="120" w:line="276" w:lineRule="auto"/>
              <w:rPr>
                <w:rFonts w:asciiTheme="majorHAnsi" w:hAnsiTheme="majorHAnsi" w:cstheme="majorHAnsi"/>
                <w:sz w:val="26"/>
                <w:szCs w:val="26"/>
                <w:lang w:val="es-ES"/>
              </w:rPr>
            </w:pPr>
            <w:r w:rsidRPr="00AC5345">
              <w:rPr>
                <w:rFonts w:asciiTheme="majorHAnsi" w:hAnsiTheme="majorHAnsi" w:cstheme="majorHAnsi"/>
                <w:sz w:val="26"/>
                <w:szCs w:val="26"/>
                <w:lang w:val="es-ES"/>
              </w:rPr>
              <w:t>+ Calci/calcium: ≥ 680 mg</w:t>
            </w:r>
          </w:p>
          <w:p w14:paraId="552B9CA0" w14:textId="55713614" w:rsidR="00C21D57" w:rsidRPr="00AC5345" w:rsidRDefault="00C21D57" w:rsidP="00C21D57">
            <w:pPr>
              <w:spacing w:before="120" w:after="120" w:line="276" w:lineRule="auto"/>
              <w:rPr>
                <w:rFonts w:asciiTheme="majorHAnsi" w:hAnsiTheme="majorHAnsi" w:cstheme="majorHAnsi"/>
                <w:sz w:val="26"/>
                <w:szCs w:val="26"/>
                <w:lang w:val="es-ES"/>
              </w:rPr>
            </w:pPr>
            <w:r w:rsidRPr="00AC5345">
              <w:rPr>
                <w:rFonts w:asciiTheme="majorHAnsi" w:hAnsiTheme="majorHAnsi" w:cstheme="majorHAnsi"/>
                <w:sz w:val="26"/>
                <w:szCs w:val="26"/>
                <w:lang w:val="es-ES"/>
              </w:rPr>
              <w:lastRenderedPageBreak/>
              <w:t>+ Phospho/phosphorus: ≥ 660 mg</w:t>
            </w:r>
          </w:p>
          <w:p w14:paraId="4A964A69" w14:textId="3D523DCA" w:rsidR="00C21D57" w:rsidRPr="00AC5345" w:rsidRDefault="00C21D57" w:rsidP="00C21D57">
            <w:pPr>
              <w:spacing w:before="120" w:after="120" w:line="276" w:lineRule="auto"/>
              <w:rPr>
                <w:rFonts w:asciiTheme="majorHAnsi" w:hAnsiTheme="majorHAnsi" w:cstheme="majorHAnsi"/>
                <w:sz w:val="26"/>
                <w:szCs w:val="26"/>
                <w:lang w:val="es-ES"/>
              </w:rPr>
            </w:pPr>
            <w:r w:rsidRPr="00AC5345">
              <w:rPr>
                <w:rFonts w:asciiTheme="majorHAnsi" w:hAnsiTheme="majorHAnsi" w:cstheme="majorHAnsi"/>
                <w:sz w:val="26"/>
                <w:szCs w:val="26"/>
                <w:lang w:val="es-ES"/>
              </w:rPr>
              <w:t>+ Sắt: ≥ 10,6 mg</w:t>
            </w:r>
          </w:p>
          <w:p w14:paraId="4C2004BB" w14:textId="3D1A653A" w:rsidR="00C21D57" w:rsidRPr="00AC5345" w:rsidRDefault="00C21D57" w:rsidP="00C21D57">
            <w:pPr>
              <w:spacing w:before="120" w:after="120" w:line="276" w:lineRule="auto"/>
              <w:rPr>
                <w:rFonts w:asciiTheme="majorHAnsi" w:hAnsiTheme="majorHAnsi" w:cstheme="majorHAnsi"/>
                <w:sz w:val="26"/>
                <w:szCs w:val="26"/>
                <w:lang w:val="es-ES"/>
              </w:rPr>
            </w:pPr>
            <w:r w:rsidRPr="00AC5345">
              <w:rPr>
                <w:rFonts w:asciiTheme="majorHAnsi" w:hAnsiTheme="majorHAnsi" w:cstheme="majorHAnsi"/>
                <w:sz w:val="26"/>
                <w:szCs w:val="26"/>
                <w:lang w:val="es-ES"/>
              </w:rPr>
              <w:t>+ Vitamin B2: ≥ 1,10 mg</w:t>
            </w:r>
          </w:p>
          <w:p w14:paraId="03624BAF" w14:textId="775B9935" w:rsidR="00C21D57" w:rsidRPr="00AC5345" w:rsidRDefault="00C21D57" w:rsidP="00C21D57">
            <w:pPr>
              <w:spacing w:before="120" w:after="120" w:line="276" w:lineRule="auto"/>
              <w:rPr>
                <w:rFonts w:asciiTheme="majorHAnsi" w:hAnsiTheme="majorHAnsi" w:cstheme="majorHAnsi"/>
                <w:sz w:val="26"/>
                <w:szCs w:val="26"/>
                <w:lang w:val="es-ES"/>
              </w:rPr>
            </w:pPr>
            <w:r w:rsidRPr="00AC5345">
              <w:rPr>
                <w:rFonts w:asciiTheme="majorHAnsi" w:hAnsiTheme="majorHAnsi" w:cstheme="majorHAnsi"/>
                <w:sz w:val="26"/>
                <w:szCs w:val="26"/>
                <w:lang w:val="es-ES"/>
              </w:rPr>
              <w:t>+ Vitamin C: ≥ 55,0 mg</w:t>
            </w:r>
          </w:p>
          <w:p w14:paraId="6CFE3291" w14:textId="0B154B9E" w:rsidR="00C21D57" w:rsidRPr="00AC5345" w:rsidRDefault="00C21D57" w:rsidP="00C21D57">
            <w:pPr>
              <w:spacing w:before="120" w:after="120" w:line="276" w:lineRule="auto"/>
              <w:rPr>
                <w:rFonts w:asciiTheme="majorHAnsi" w:hAnsiTheme="majorHAnsi" w:cstheme="majorHAnsi"/>
                <w:sz w:val="26"/>
                <w:szCs w:val="26"/>
                <w:lang w:val="es-ES"/>
              </w:rPr>
            </w:pPr>
            <w:r w:rsidRPr="00AC5345">
              <w:rPr>
                <w:rFonts w:asciiTheme="majorHAnsi" w:hAnsiTheme="majorHAnsi" w:cstheme="majorHAnsi"/>
                <w:sz w:val="26"/>
                <w:szCs w:val="26"/>
                <w:lang w:val="es-ES"/>
              </w:rPr>
              <w:t>+ Vitamin B3: ≥ 17,0 mg</w:t>
            </w:r>
          </w:p>
          <w:p w14:paraId="6EE6D524" w14:textId="3E858881" w:rsidR="00C21D57" w:rsidRPr="00AC5345" w:rsidRDefault="00C21D57" w:rsidP="00C21D57">
            <w:pPr>
              <w:spacing w:before="120" w:after="120" w:line="276" w:lineRule="auto"/>
              <w:rPr>
                <w:rFonts w:asciiTheme="majorHAnsi" w:hAnsiTheme="majorHAnsi" w:cstheme="majorHAnsi"/>
                <w:sz w:val="26"/>
                <w:szCs w:val="26"/>
                <w:lang w:val="es-ES"/>
              </w:rPr>
            </w:pPr>
            <w:r w:rsidRPr="00AC5345">
              <w:rPr>
                <w:rFonts w:asciiTheme="majorHAnsi" w:hAnsiTheme="majorHAnsi" w:cstheme="majorHAnsi"/>
                <w:sz w:val="26"/>
                <w:szCs w:val="26"/>
                <w:lang w:val="es-ES"/>
              </w:rPr>
              <w:t>+ Vitamin B6: ≥ 1,50 mg</w:t>
            </w:r>
          </w:p>
          <w:p w14:paraId="288BB8A5" w14:textId="6117671F" w:rsidR="00C21D57" w:rsidRPr="00AC5345" w:rsidRDefault="00C21D57" w:rsidP="00C21D57">
            <w:pPr>
              <w:spacing w:before="120" w:after="120" w:line="276" w:lineRule="auto"/>
              <w:rPr>
                <w:rFonts w:asciiTheme="majorHAnsi" w:hAnsiTheme="majorHAnsi" w:cstheme="majorHAnsi"/>
                <w:sz w:val="26"/>
                <w:szCs w:val="26"/>
                <w:lang w:val="es-ES"/>
              </w:rPr>
            </w:pPr>
            <w:r w:rsidRPr="00AC5345">
              <w:rPr>
                <w:rFonts w:asciiTheme="majorHAnsi" w:hAnsiTheme="majorHAnsi" w:cstheme="majorHAnsi"/>
                <w:sz w:val="26"/>
                <w:szCs w:val="26"/>
                <w:lang w:val="es-ES"/>
              </w:rPr>
              <w:t>+ Vitamin B12: ≥ 2,60 mg</w:t>
            </w:r>
          </w:p>
          <w:p w14:paraId="2E692B5F" w14:textId="27070374" w:rsidR="00C21D57" w:rsidRPr="00AC5345" w:rsidRDefault="00C21D57" w:rsidP="00C21D57">
            <w:pPr>
              <w:spacing w:before="120" w:after="120" w:line="276" w:lineRule="auto"/>
              <w:rPr>
                <w:rFonts w:asciiTheme="majorHAnsi" w:hAnsiTheme="majorHAnsi" w:cstheme="majorHAnsi"/>
                <w:sz w:val="26"/>
                <w:szCs w:val="26"/>
                <w:lang w:val="es-ES"/>
              </w:rPr>
            </w:pPr>
            <w:r w:rsidRPr="00AC5345">
              <w:rPr>
                <w:rFonts w:asciiTheme="majorHAnsi" w:hAnsiTheme="majorHAnsi" w:cstheme="majorHAnsi"/>
                <w:sz w:val="26"/>
                <w:szCs w:val="26"/>
                <w:lang w:val="es-ES"/>
              </w:rPr>
              <w:t xml:space="preserve">+ Vitamin D: </w:t>
            </w:r>
            <w:r w:rsidR="00524CEC" w:rsidRPr="00AC5345">
              <w:rPr>
                <w:rFonts w:asciiTheme="majorHAnsi" w:hAnsiTheme="majorHAnsi" w:cstheme="majorHAnsi"/>
                <w:sz w:val="26"/>
                <w:szCs w:val="26"/>
                <w:lang w:val="es-ES"/>
              </w:rPr>
              <w:t xml:space="preserve">≥ </w:t>
            </w:r>
            <w:r w:rsidRPr="00AC5345">
              <w:rPr>
                <w:rFonts w:asciiTheme="majorHAnsi" w:hAnsiTheme="majorHAnsi" w:cstheme="majorHAnsi"/>
                <w:sz w:val="26"/>
                <w:szCs w:val="26"/>
                <w:lang w:val="es-ES"/>
              </w:rPr>
              <w:t>190 IU</w:t>
            </w:r>
          </w:p>
          <w:p w14:paraId="518426D9" w14:textId="796BBFE3" w:rsidR="008B1645" w:rsidRPr="00AC5345" w:rsidRDefault="008B1645" w:rsidP="006852FD">
            <w:pPr>
              <w:spacing w:before="120" w:after="120" w:line="276" w:lineRule="auto"/>
              <w:rPr>
                <w:rFonts w:asciiTheme="majorHAnsi" w:hAnsiTheme="majorHAnsi" w:cstheme="majorHAnsi"/>
                <w:sz w:val="26"/>
                <w:szCs w:val="26"/>
                <w:lang w:val="es-ES"/>
              </w:rPr>
            </w:pPr>
            <w:r w:rsidRPr="00AC5345">
              <w:rPr>
                <w:rFonts w:asciiTheme="majorHAnsi" w:hAnsiTheme="majorHAnsi" w:cstheme="majorHAnsi"/>
                <w:sz w:val="26"/>
                <w:szCs w:val="26"/>
                <w:lang w:val="es-ES"/>
              </w:rPr>
              <w:t>- Tình trạng và thời hạn sử dụng: Hàng mới 100%, có hạn sử dụng còn lại ít nhất là 2/3 thời gian so với hạn sử dụng in trên bao bì kể từ ngày giao hàng.</w:t>
            </w:r>
          </w:p>
          <w:p w14:paraId="55D32447" w14:textId="38724FE7" w:rsidR="008B1645" w:rsidRPr="00AC5345" w:rsidRDefault="008B1645" w:rsidP="006852FD">
            <w:pPr>
              <w:spacing w:before="120" w:after="120" w:line="276" w:lineRule="auto"/>
              <w:rPr>
                <w:rFonts w:asciiTheme="majorHAnsi" w:hAnsiTheme="majorHAnsi" w:cstheme="majorHAnsi"/>
                <w:sz w:val="26"/>
                <w:szCs w:val="26"/>
                <w:lang w:val="es-ES"/>
              </w:rPr>
            </w:pPr>
            <w:r w:rsidRPr="00AC5345">
              <w:rPr>
                <w:rFonts w:asciiTheme="majorHAnsi" w:hAnsiTheme="majorHAnsi" w:cstheme="majorHAnsi"/>
                <w:sz w:val="26"/>
                <w:szCs w:val="26"/>
                <w:lang w:val="es-ES"/>
              </w:rPr>
              <w:t>- Thời hạn sử dụng do nhà sản xuất quy định: ≥ 12 tháng kể từ ngày sản xuất.</w:t>
            </w:r>
          </w:p>
          <w:p w14:paraId="38A74113" w14:textId="77777777" w:rsidR="00F32DCB" w:rsidRPr="00AC5345" w:rsidRDefault="00F32DCB" w:rsidP="00F32DCB">
            <w:pPr>
              <w:spacing w:before="120" w:after="120" w:line="276" w:lineRule="auto"/>
              <w:rPr>
                <w:rFonts w:asciiTheme="majorHAnsi" w:hAnsiTheme="majorHAnsi" w:cstheme="majorHAnsi"/>
                <w:sz w:val="26"/>
                <w:szCs w:val="26"/>
                <w:lang w:val="es-ES"/>
              </w:rPr>
            </w:pPr>
            <w:r w:rsidRPr="00AC5345">
              <w:rPr>
                <w:rFonts w:asciiTheme="majorHAnsi" w:hAnsiTheme="majorHAnsi" w:cstheme="majorHAnsi"/>
                <w:sz w:val="26"/>
                <w:szCs w:val="26"/>
                <w:lang w:val="es-ES"/>
              </w:rPr>
              <w:t xml:space="preserve">- An toàn, vệ sinh thực phẩm: </w:t>
            </w:r>
          </w:p>
          <w:p w14:paraId="03784F25" w14:textId="77777777" w:rsidR="00F32DCB" w:rsidRPr="00AC5345" w:rsidRDefault="00F32DCB" w:rsidP="00F32DCB">
            <w:pPr>
              <w:spacing w:before="120" w:after="120" w:line="276" w:lineRule="auto"/>
              <w:rPr>
                <w:rFonts w:asciiTheme="majorHAnsi" w:hAnsiTheme="majorHAnsi" w:cstheme="majorHAnsi"/>
                <w:sz w:val="26"/>
                <w:szCs w:val="26"/>
                <w:lang w:val="es-ES"/>
              </w:rPr>
            </w:pPr>
            <w:r w:rsidRPr="00AC5345">
              <w:rPr>
                <w:rFonts w:asciiTheme="majorHAnsi" w:hAnsiTheme="majorHAnsi" w:cstheme="majorHAnsi"/>
                <w:sz w:val="26"/>
                <w:szCs w:val="26"/>
                <w:lang w:val="es-ES"/>
              </w:rPr>
              <w:t>+ Đạt tiêu chuẩn an toàn vệ sinh thực phẩm, HACCP hoặc tương đương.</w:t>
            </w:r>
          </w:p>
          <w:p w14:paraId="3980FEBB" w14:textId="50BC3DA9" w:rsidR="00F32DCB" w:rsidRPr="00AC5345" w:rsidRDefault="00F32DCB" w:rsidP="00F32DCB">
            <w:pPr>
              <w:spacing w:before="120" w:after="120" w:line="276" w:lineRule="auto"/>
              <w:rPr>
                <w:rFonts w:asciiTheme="majorHAnsi" w:hAnsiTheme="majorHAnsi" w:cstheme="majorHAnsi"/>
                <w:sz w:val="26"/>
                <w:szCs w:val="26"/>
                <w:lang w:val="es-ES"/>
              </w:rPr>
            </w:pPr>
            <w:r w:rsidRPr="00AC5345">
              <w:rPr>
                <w:rFonts w:asciiTheme="majorHAnsi" w:hAnsiTheme="majorHAnsi" w:cstheme="majorHAnsi"/>
                <w:sz w:val="26"/>
                <w:szCs w:val="26"/>
                <w:lang w:val="es-ES"/>
              </w:rPr>
              <w:t xml:space="preserve">+ Có </w:t>
            </w:r>
            <w:r w:rsidR="00605E4B" w:rsidRPr="00AC5345">
              <w:rPr>
                <w:rFonts w:asciiTheme="majorHAnsi" w:hAnsiTheme="majorHAnsi" w:cstheme="majorHAnsi"/>
                <w:sz w:val="26"/>
                <w:szCs w:val="26"/>
                <w:lang w:val="es-ES"/>
              </w:rPr>
              <w:t>Bản tự công bố sản phẩm</w:t>
            </w:r>
            <w:r w:rsidRPr="00AC5345">
              <w:rPr>
                <w:rFonts w:asciiTheme="majorHAnsi" w:hAnsiTheme="majorHAnsi" w:cstheme="majorHAnsi"/>
                <w:sz w:val="26"/>
                <w:szCs w:val="26"/>
                <w:lang w:val="es-ES"/>
              </w:rPr>
              <w:t>; Phiếu kết quả kiểm nghiệm các chỉ tiêu vi sinh vật, các chỉ tiêu Hóa lý</w:t>
            </w:r>
            <w:r w:rsidR="009F35FD" w:rsidRPr="00AC5345">
              <w:rPr>
                <w:rFonts w:asciiTheme="majorHAnsi" w:hAnsiTheme="majorHAnsi" w:cstheme="majorHAnsi"/>
                <w:sz w:val="26"/>
                <w:szCs w:val="26"/>
                <w:lang w:val="es-ES"/>
              </w:rPr>
              <w:t>…</w:t>
            </w:r>
          </w:p>
          <w:p w14:paraId="25D2D770" w14:textId="24B91FEE" w:rsidR="007D6C12" w:rsidRPr="00AC5345" w:rsidRDefault="00F32DCB" w:rsidP="00F32DCB">
            <w:pPr>
              <w:spacing w:before="120" w:after="120" w:line="276" w:lineRule="auto"/>
              <w:rPr>
                <w:rFonts w:asciiTheme="majorHAnsi" w:hAnsiTheme="majorHAnsi" w:cstheme="majorHAnsi"/>
                <w:sz w:val="26"/>
                <w:szCs w:val="26"/>
                <w:lang w:val="es-ES"/>
              </w:rPr>
            </w:pPr>
            <w:r w:rsidRPr="00AC5345">
              <w:rPr>
                <w:rFonts w:asciiTheme="majorHAnsi" w:hAnsiTheme="majorHAnsi" w:cstheme="majorHAnsi"/>
                <w:sz w:val="26"/>
                <w:szCs w:val="26"/>
                <w:lang w:val="es-ES"/>
              </w:rPr>
              <w:t>- Xuất xứ: Việt Nam.</w:t>
            </w:r>
          </w:p>
        </w:tc>
      </w:tr>
      <w:tr w:rsidR="00AC5345" w:rsidRPr="00AC5345" w14:paraId="2988AC37" w14:textId="77777777" w:rsidTr="00EB7736">
        <w:tc>
          <w:tcPr>
            <w:tcW w:w="608" w:type="dxa"/>
            <w:vAlign w:val="center"/>
          </w:tcPr>
          <w:p w14:paraId="4DD423BE" w14:textId="35EF81BB" w:rsidR="003C5529" w:rsidRPr="00AC5345" w:rsidRDefault="003C5529" w:rsidP="006852FD">
            <w:pPr>
              <w:spacing w:before="120" w:after="120" w:line="276" w:lineRule="auto"/>
              <w:jc w:val="center"/>
              <w:rPr>
                <w:rFonts w:asciiTheme="majorHAnsi" w:hAnsiTheme="majorHAnsi" w:cstheme="majorHAnsi"/>
                <w:sz w:val="26"/>
                <w:szCs w:val="26"/>
                <w:lang w:val="es-ES"/>
              </w:rPr>
            </w:pPr>
            <w:r w:rsidRPr="00AC5345">
              <w:rPr>
                <w:rFonts w:asciiTheme="majorHAnsi" w:hAnsiTheme="majorHAnsi" w:cstheme="majorHAnsi"/>
                <w:sz w:val="26"/>
                <w:szCs w:val="26"/>
                <w:lang w:val="es-ES"/>
              </w:rPr>
              <w:lastRenderedPageBreak/>
              <w:t>2</w:t>
            </w:r>
          </w:p>
        </w:tc>
        <w:tc>
          <w:tcPr>
            <w:tcW w:w="2627" w:type="dxa"/>
            <w:vAlign w:val="center"/>
          </w:tcPr>
          <w:p w14:paraId="5E6C14F3" w14:textId="0BD7C41E" w:rsidR="003C5529" w:rsidRPr="00AC5345" w:rsidRDefault="003C5529" w:rsidP="000F20A7">
            <w:pPr>
              <w:spacing w:before="120" w:after="120" w:line="276" w:lineRule="auto"/>
              <w:rPr>
                <w:rFonts w:asciiTheme="majorHAnsi" w:hAnsiTheme="majorHAnsi" w:cstheme="majorHAnsi"/>
                <w:sz w:val="26"/>
                <w:szCs w:val="26"/>
                <w:lang w:val="es-ES"/>
              </w:rPr>
            </w:pPr>
            <w:r w:rsidRPr="00AC5345">
              <w:rPr>
                <w:rFonts w:asciiTheme="majorHAnsi" w:hAnsiTheme="majorHAnsi" w:cstheme="majorHAnsi"/>
                <w:sz w:val="26"/>
                <w:szCs w:val="26"/>
                <w:lang w:val="es-ES"/>
              </w:rPr>
              <w:t xml:space="preserve">Hạt điều rang muối (1 hộp </w:t>
            </w:r>
            <w:r w:rsidR="000F20A7" w:rsidRPr="00AC5345">
              <w:rPr>
                <w:rFonts w:asciiTheme="majorHAnsi" w:hAnsiTheme="majorHAnsi" w:cstheme="majorHAnsi"/>
                <w:sz w:val="26"/>
                <w:szCs w:val="26"/>
                <w:lang w:val="es-ES"/>
              </w:rPr>
              <w:t>300g</w:t>
            </w:r>
            <w:r w:rsidRPr="00AC5345">
              <w:rPr>
                <w:rFonts w:asciiTheme="majorHAnsi" w:hAnsiTheme="majorHAnsi" w:cstheme="majorHAnsi"/>
                <w:sz w:val="26"/>
                <w:szCs w:val="26"/>
                <w:lang w:val="es-ES"/>
              </w:rPr>
              <w:t>)</w:t>
            </w:r>
          </w:p>
        </w:tc>
        <w:tc>
          <w:tcPr>
            <w:tcW w:w="6109" w:type="dxa"/>
          </w:tcPr>
          <w:p w14:paraId="28AE7A95" w14:textId="6AB38CE3" w:rsidR="003C5529" w:rsidRPr="00AC5345" w:rsidRDefault="003C5529" w:rsidP="006852FD">
            <w:pPr>
              <w:spacing w:before="120" w:after="120" w:line="276" w:lineRule="auto"/>
              <w:rPr>
                <w:rFonts w:asciiTheme="majorHAnsi" w:hAnsiTheme="majorHAnsi" w:cstheme="majorHAnsi"/>
                <w:sz w:val="26"/>
                <w:szCs w:val="26"/>
                <w:lang w:val="es-ES"/>
              </w:rPr>
            </w:pPr>
            <w:r w:rsidRPr="00AC5345">
              <w:rPr>
                <w:rFonts w:asciiTheme="majorHAnsi" w:hAnsiTheme="majorHAnsi" w:cstheme="majorHAnsi"/>
                <w:sz w:val="26"/>
                <w:szCs w:val="26"/>
                <w:lang w:val="es-ES"/>
              </w:rPr>
              <w:t>- Quy cách đóng gói:</w:t>
            </w:r>
          </w:p>
          <w:p w14:paraId="48A1643F" w14:textId="1A9340CC" w:rsidR="003C5529" w:rsidRPr="00AC5345" w:rsidRDefault="003C5529" w:rsidP="006852FD">
            <w:pPr>
              <w:spacing w:before="120" w:after="120" w:line="276" w:lineRule="auto"/>
              <w:rPr>
                <w:rFonts w:asciiTheme="majorHAnsi" w:hAnsiTheme="majorHAnsi" w:cstheme="majorHAnsi"/>
                <w:sz w:val="26"/>
                <w:szCs w:val="26"/>
                <w:lang w:val="es-ES"/>
              </w:rPr>
            </w:pPr>
            <w:r w:rsidRPr="00AC5345">
              <w:rPr>
                <w:rFonts w:asciiTheme="majorHAnsi" w:hAnsiTheme="majorHAnsi" w:cstheme="majorHAnsi"/>
                <w:sz w:val="26"/>
                <w:szCs w:val="26"/>
                <w:lang w:val="es-ES"/>
              </w:rPr>
              <w:t>+ Sản  phẩm  được  đóng  trong  hộp  nhựa  PET.</w:t>
            </w:r>
          </w:p>
          <w:p w14:paraId="728F8E9D" w14:textId="160DBF2A" w:rsidR="003C5529" w:rsidRPr="00AC5345" w:rsidRDefault="003C5529" w:rsidP="006852FD">
            <w:pPr>
              <w:spacing w:before="120" w:after="120" w:line="276" w:lineRule="auto"/>
              <w:rPr>
                <w:rFonts w:asciiTheme="majorHAnsi" w:hAnsiTheme="majorHAnsi" w:cstheme="majorHAnsi"/>
                <w:sz w:val="26"/>
                <w:szCs w:val="26"/>
                <w:lang w:val="es-ES"/>
              </w:rPr>
            </w:pPr>
            <w:r w:rsidRPr="00AC5345">
              <w:rPr>
                <w:rFonts w:asciiTheme="majorHAnsi" w:hAnsiTheme="majorHAnsi" w:cstheme="majorHAnsi"/>
                <w:sz w:val="26"/>
                <w:szCs w:val="26"/>
                <w:lang w:val="es-ES"/>
              </w:rPr>
              <w:t>+ Trọng lượng ≥ 300g.</w:t>
            </w:r>
          </w:p>
          <w:p w14:paraId="085F130D" w14:textId="7038A8C4" w:rsidR="003C5529" w:rsidRPr="00AC5345" w:rsidRDefault="003C5529" w:rsidP="006852FD">
            <w:pPr>
              <w:spacing w:before="120" w:after="120" w:line="276" w:lineRule="auto"/>
              <w:rPr>
                <w:rFonts w:asciiTheme="majorHAnsi" w:hAnsiTheme="majorHAnsi" w:cstheme="majorHAnsi"/>
                <w:sz w:val="26"/>
                <w:szCs w:val="26"/>
                <w:lang w:val="es-ES"/>
              </w:rPr>
            </w:pPr>
            <w:r w:rsidRPr="00AC5345">
              <w:rPr>
                <w:rFonts w:asciiTheme="majorHAnsi" w:hAnsiTheme="majorHAnsi" w:cstheme="majorHAnsi"/>
                <w:sz w:val="26"/>
                <w:szCs w:val="26"/>
                <w:lang w:val="es-ES"/>
              </w:rPr>
              <w:t>- Thành phần: 99,9</w:t>
            </w:r>
            <w:r w:rsidR="002D00FF" w:rsidRPr="00AC5345">
              <w:rPr>
                <w:rFonts w:asciiTheme="majorHAnsi" w:hAnsiTheme="majorHAnsi" w:cstheme="majorHAnsi"/>
                <w:sz w:val="26"/>
                <w:szCs w:val="26"/>
                <w:lang w:val="es-ES"/>
              </w:rPr>
              <w:t>%</w:t>
            </w:r>
            <w:r w:rsidRPr="00AC5345">
              <w:rPr>
                <w:rFonts w:asciiTheme="majorHAnsi" w:hAnsiTheme="majorHAnsi" w:cstheme="majorHAnsi"/>
                <w:sz w:val="26"/>
                <w:szCs w:val="26"/>
                <w:lang w:val="es-ES"/>
              </w:rPr>
              <w:t xml:space="preserve"> hạt điều, 0,1% muối.</w:t>
            </w:r>
          </w:p>
          <w:p w14:paraId="426A907F" w14:textId="1F719745" w:rsidR="003C5529" w:rsidRPr="00AC5345" w:rsidRDefault="003C5529" w:rsidP="006852FD">
            <w:pPr>
              <w:spacing w:before="120" w:after="120" w:line="276" w:lineRule="auto"/>
              <w:rPr>
                <w:rFonts w:asciiTheme="majorHAnsi" w:hAnsiTheme="majorHAnsi" w:cstheme="majorHAnsi"/>
                <w:sz w:val="26"/>
                <w:szCs w:val="26"/>
                <w:lang w:val="es-ES"/>
              </w:rPr>
            </w:pPr>
            <w:r w:rsidRPr="00AC5345">
              <w:rPr>
                <w:rFonts w:asciiTheme="majorHAnsi" w:hAnsiTheme="majorHAnsi" w:cstheme="majorHAnsi"/>
                <w:sz w:val="26"/>
                <w:szCs w:val="26"/>
                <w:lang w:val="es-ES"/>
              </w:rPr>
              <w:t>- Chỉ tiêu dinh dưỡng: Trong 30g phải đạt hàm lượng</w:t>
            </w:r>
            <w:r w:rsidR="00577374" w:rsidRPr="00AC5345">
              <w:rPr>
                <w:rFonts w:asciiTheme="majorHAnsi" w:hAnsiTheme="majorHAnsi" w:cstheme="majorHAnsi"/>
                <w:sz w:val="26"/>
                <w:szCs w:val="26"/>
                <w:lang w:val="es-ES"/>
              </w:rPr>
              <w:t>:</w:t>
            </w:r>
          </w:p>
          <w:p w14:paraId="0D362983" w14:textId="72055E9B" w:rsidR="003C5529" w:rsidRPr="00AC5345" w:rsidRDefault="003C5529" w:rsidP="006852FD">
            <w:pPr>
              <w:spacing w:before="120" w:after="120" w:line="276" w:lineRule="auto"/>
              <w:rPr>
                <w:rFonts w:asciiTheme="majorHAnsi" w:hAnsiTheme="majorHAnsi" w:cstheme="majorHAnsi"/>
                <w:sz w:val="26"/>
                <w:szCs w:val="26"/>
                <w:lang w:val="es-ES"/>
              </w:rPr>
            </w:pPr>
            <w:r w:rsidRPr="00AC5345">
              <w:rPr>
                <w:rFonts w:asciiTheme="majorHAnsi" w:hAnsiTheme="majorHAnsi" w:cstheme="majorHAnsi"/>
                <w:sz w:val="26"/>
                <w:szCs w:val="26"/>
                <w:lang w:val="es-ES"/>
              </w:rPr>
              <w:t>+ Năng lượng: ≥ 170Kcal.</w:t>
            </w:r>
          </w:p>
          <w:p w14:paraId="71E3441A" w14:textId="17A5B0B1" w:rsidR="003C5529" w:rsidRPr="00AC5345" w:rsidRDefault="003C5529" w:rsidP="006852FD">
            <w:pPr>
              <w:spacing w:before="120" w:after="120" w:line="276" w:lineRule="auto"/>
              <w:rPr>
                <w:rFonts w:asciiTheme="majorHAnsi" w:hAnsiTheme="majorHAnsi" w:cstheme="majorHAnsi"/>
                <w:sz w:val="26"/>
                <w:szCs w:val="26"/>
                <w:lang w:val="es-ES"/>
              </w:rPr>
            </w:pPr>
            <w:r w:rsidRPr="00AC5345">
              <w:rPr>
                <w:rFonts w:asciiTheme="majorHAnsi" w:hAnsiTheme="majorHAnsi" w:cstheme="majorHAnsi"/>
                <w:sz w:val="26"/>
                <w:szCs w:val="26"/>
                <w:lang w:val="es-ES"/>
              </w:rPr>
              <w:t>+ Chất béo: ≥ 11g</w:t>
            </w:r>
          </w:p>
          <w:p w14:paraId="36B89E85" w14:textId="681422AD" w:rsidR="003C5529" w:rsidRPr="00AC5345" w:rsidRDefault="003C5529" w:rsidP="006852FD">
            <w:pPr>
              <w:spacing w:before="120" w:after="120" w:line="276" w:lineRule="auto"/>
              <w:rPr>
                <w:rFonts w:asciiTheme="majorHAnsi" w:hAnsiTheme="majorHAnsi" w:cstheme="majorHAnsi"/>
                <w:sz w:val="26"/>
                <w:szCs w:val="26"/>
                <w:lang w:val="es-ES"/>
              </w:rPr>
            </w:pPr>
            <w:r w:rsidRPr="00AC5345">
              <w:rPr>
                <w:rFonts w:asciiTheme="majorHAnsi" w:hAnsiTheme="majorHAnsi" w:cstheme="majorHAnsi"/>
                <w:sz w:val="26"/>
                <w:szCs w:val="26"/>
                <w:lang w:val="es-ES"/>
              </w:rPr>
              <w:t>+ Carbohydrate: ≥ 11g</w:t>
            </w:r>
          </w:p>
          <w:p w14:paraId="63A61E92" w14:textId="44112EA4" w:rsidR="003C5529" w:rsidRPr="00AC5345" w:rsidRDefault="003C5529" w:rsidP="006852FD">
            <w:pPr>
              <w:spacing w:before="120" w:after="120" w:line="276" w:lineRule="auto"/>
              <w:rPr>
                <w:rFonts w:asciiTheme="majorHAnsi" w:hAnsiTheme="majorHAnsi" w:cstheme="majorHAnsi"/>
                <w:sz w:val="26"/>
                <w:szCs w:val="26"/>
                <w:lang w:val="es-ES"/>
              </w:rPr>
            </w:pPr>
            <w:r w:rsidRPr="00AC5345">
              <w:rPr>
                <w:rFonts w:asciiTheme="majorHAnsi" w:hAnsiTheme="majorHAnsi" w:cstheme="majorHAnsi"/>
                <w:sz w:val="26"/>
                <w:szCs w:val="26"/>
                <w:lang w:val="es-ES"/>
              </w:rPr>
              <w:t>+ Đạm: ≥ 5,5g</w:t>
            </w:r>
          </w:p>
          <w:p w14:paraId="76EFA11A" w14:textId="6D4C0721" w:rsidR="003C5529" w:rsidRPr="00AC5345" w:rsidRDefault="003C5529" w:rsidP="006852FD">
            <w:pPr>
              <w:spacing w:before="120" w:after="120" w:line="276" w:lineRule="auto"/>
              <w:rPr>
                <w:rFonts w:asciiTheme="majorHAnsi" w:hAnsiTheme="majorHAnsi" w:cstheme="majorHAnsi"/>
                <w:sz w:val="26"/>
                <w:szCs w:val="26"/>
                <w:lang w:val="es-ES"/>
              </w:rPr>
            </w:pPr>
            <w:r w:rsidRPr="00AC5345">
              <w:rPr>
                <w:rFonts w:asciiTheme="majorHAnsi" w:hAnsiTheme="majorHAnsi" w:cstheme="majorHAnsi"/>
                <w:sz w:val="26"/>
                <w:szCs w:val="26"/>
                <w:lang w:val="es-ES"/>
              </w:rPr>
              <w:t>- Chỉ tiêu chất lượng:</w:t>
            </w:r>
          </w:p>
          <w:p w14:paraId="62044905" w14:textId="48710A26" w:rsidR="003C5529" w:rsidRPr="00AC5345" w:rsidRDefault="003C5529" w:rsidP="006852FD">
            <w:pPr>
              <w:spacing w:before="120" w:after="120" w:line="276" w:lineRule="auto"/>
              <w:rPr>
                <w:rFonts w:asciiTheme="majorHAnsi" w:hAnsiTheme="majorHAnsi" w:cstheme="majorHAnsi"/>
                <w:sz w:val="26"/>
                <w:szCs w:val="26"/>
                <w:lang w:val="es-ES"/>
              </w:rPr>
            </w:pPr>
            <w:r w:rsidRPr="00AC5345">
              <w:rPr>
                <w:rFonts w:asciiTheme="majorHAnsi" w:hAnsiTheme="majorHAnsi" w:cstheme="majorHAnsi"/>
                <w:sz w:val="26"/>
                <w:szCs w:val="26"/>
                <w:lang w:val="es-ES"/>
              </w:rPr>
              <w:t>+ Độ ẩm: ≤ 5%</w:t>
            </w:r>
          </w:p>
          <w:p w14:paraId="59723848" w14:textId="6B27E5A3" w:rsidR="003C5529" w:rsidRPr="00AC5345" w:rsidRDefault="003C5529" w:rsidP="006852FD">
            <w:pPr>
              <w:spacing w:before="120" w:after="120" w:line="276" w:lineRule="auto"/>
              <w:rPr>
                <w:rFonts w:asciiTheme="majorHAnsi" w:hAnsiTheme="majorHAnsi" w:cstheme="majorHAnsi"/>
                <w:sz w:val="26"/>
                <w:szCs w:val="26"/>
                <w:lang w:val="es-ES"/>
              </w:rPr>
            </w:pPr>
            <w:r w:rsidRPr="00AC5345">
              <w:rPr>
                <w:rFonts w:asciiTheme="majorHAnsi" w:hAnsiTheme="majorHAnsi" w:cstheme="majorHAnsi"/>
                <w:sz w:val="26"/>
                <w:szCs w:val="26"/>
                <w:lang w:val="es-ES"/>
              </w:rPr>
              <w:lastRenderedPageBreak/>
              <w:t>+ Không chứa chất bảo quản, không phẩm màu nhân tạo, đảm bảo sức khỏe cho người dùng.</w:t>
            </w:r>
          </w:p>
          <w:p w14:paraId="0DE5F87A" w14:textId="763BECB8" w:rsidR="003C5529" w:rsidRPr="00AC5345" w:rsidRDefault="003C5529" w:rsidP="006852FD">
            <w:pPr>
              <w:spacing w:before="120" w:after="120" w:line="276" w:lineRule="auto"/>
              <w:rPr>
                <w:rFonts w:asciiTheme="majorHAnsi" w:hAnsiTheme="majorHAnsi" w:cstheme="majorHAnsi"/>
                <w:sz w:val="26"/>
                <w:szCs w:val="26"/>
                <w:lang w:val="es-ES"/>
              </w:rPr>
            </w:pPr>
            <w:r w:rsidRPr="00AC5345">
              <w:rPr>
                <w:rFonts w:asciiTheme="majorHAnsi" w:hAnsiTheme="majorHAnsi" w:cstheme="majorHAnsi"/>
                <w:sz w:val="26"/>
                <w:szCs w:val="26"/>
                <w:lang w:val="es-ES"/>
              </w:rPr>
              <w:t>-Tình trạng và thời hạn sử dụng: Hàng mới 100%, có hạn sử dụng còn lại ít nhất là 2/3 thời gian so với hạn sử dụng in trên bao bì kể từ ngày giao hàng.</w:t>
            </w:r>
          </w:p>
          <w:p w14:paraId="4A7A1D63" w14:textId="76575DFA" w:rsidR="003C5529" w:rsidRPr="00AC5345" w:rsidRDefault="003C5529" w:rsidP="006852FD">
            <w:pPr>
              <w:spacing w:before="120" w:after="120" w:line="276" w:lineRule="auto"/>
              <w:rPr>
                <w:rFonts w:asciiTheme="majorHAnsi" w:hAnsiTheme="majorHAnsi" w:cstheme="majorHAnsi"/>
                <w:sz w:val="26"/>
                <w:szCs w:val="26"/>
                <w:lang w:val="es-ES"/>
              </w:rPr>
            </w:pPr>
            <w:r w:rsidRPr="00AC5345">
              <w:rPr>
                <w:rFonts w:asciiTheme="majorHAnsi" w:hAnsiTheme="majorHAnsi" w:cstheme="majorHAnsi"/>
                <w:sz w:val="26"/>
                <w:szCs w:val="26"/>
                <w:lang w:val="es-ES"/>
              </w:rPr>
              <w:t>- Thời hạn sử dụng do nhà sản xuất quy định: ≥ 12  tháng kể từ ngày sản xuất.</w:t>
            </w:r>
          </w:p>
          <w:p w14:paraId="4F5C1FDD" w14:textId="77777777" w:rsidR="00F32DCB" w:rsidRPr="00AC5345" w:rsidRDefault="00F32DCB" w:rsidP="00F32DCB">
            <w:pPr>
              <w:spacing w:before="120" w:after="120" w:line="276" w:lineRule="auto"/>
              <w:rPr>
                <w:rFonts w:asciiTheme="majorHAnsi" w:hAnsiTheme="majorHAnsi" w:cstheme="majorHAnsi"/>
                <w:sz w:val="26"/>
                <w:szCs w:val="26"/>
                <w:lang w:val="es-ES"/>
              </w:rPr>
            </w:pPr>
            <w:r w:rsidRPr="00AC5345">
              <w:rPr>
                <w:rFonts w:asciiTheme="majorHAnsi" w:hAnsiTheme="majorHAnsi" w:cstheme="majorHAnsi"/>
                <w:sz w:val="26"/>
                <w:szCs w:val="26"/>
                <w:lang w:val="es-ES"/>
              </w:rPr>
              <w:t xml:space="preserve">- An toàn, vệ sinh thực phẩm: </w:t>
            </w:r>
          </w:p>
          <w:p w14:paraId="1C3F38BB" w14:textId="77777777" w:rsidR="00F32DCB" w:rsidRPr="00AC5345" w:rsidRDefault="00F32DCB" w:rsidP="00F32DCB">
            <w:pPr>
              <w:spacing w:before="120" w:after="120" w:line="276" w:lineRule="auto"/>
              <w:rPr>
                <w:rFonts w:asciiTheme="majorHAnsi" w:hAnsiTheme="majorHAnsi" w:cstheme="majorHAnsi"/>
                <w:sz w:val="26"/>
                <w:szCs w:val="26"/>
                <w:lang w:val="es-ES"/>
              </w:rPr>
            </w:pPr>
            <w:r w:rsidRPr="00AC5345">
              <w:rPr>
                <w:rFonts w:asciiTheme="majorHAnsi" w:hAnsiTheme="majorHAnsi" w:cstheme="majorHAnsi"/>
                <w:sz w:val="26"/>
                <w:szCs w:val="26"/>
                <w:lang w:val="es-ES"/>
              </w:rPr>
              <w:t>+ Đạt tiêu chuẩn an toàn vệ sinh thực phẩm, HACCP hoặc tương đương.</w:t>
            </w:r>
          </w:p>
          <w:p w14:paraId="40701070" w14:textId="658FBF89" w:rsidR="00F32DCB" w:rsidRPr="00AC5345" w:rsidRDefault="00F32DCB" w:rsidP="00F32DCB">
            <w:pPr>
              <w:spacing w:before="120" w:after="120" w:line="276" w:lineRule="auto"/>
              <w:rPr>
                <w:rFonts w:asciiTheme="majorHAnsi" w:hAnsiTheme="majorHAnsi" w:cstheme="majorHAnsi"/>
                <w:sz w:val="26"/>
                <w:szCs w:val="26"/>
                <w:lang w:val="es-ES"/>
              </w:rPr>
            </w:pPr>
            <w:r w:rsidRPr="00AC5345">
              <w:rPr>
                <w:rFonts w:asciiTheme="majorHAnsi" w:hAnsiTheme="majorHAnsi" w:cstheme="majorHAnsi"/>
                <w:sz w:val="26"/>
                <w:szCs w:val="26"/>
                <w:lang w:val="es-ES"/>
              </w:rPr>
              <w:t xml:space="preserve">+ </w:t>
            </w:r>
            <w:r w:rsidR="00605E4B" w:rsidRPr="00AC5345">
              <w:rPr>
                <w:rFonts w:asciiTheme="majorHAnsi" w:hAnsiTheme="majorHAnsi" w:cstheme="majorHAnsi"/>
                <w:sz w:val="26"/>
                <w:szCs w:val="26"/>
                <w:lang w:val="es-ES"/>
              </w:rPr>
              <w:t xml:space="preserve">Có </w:t>
            </w:r>
            <w:r w:rsidR="009B5D64" w:rsidRPr="00AC5345">
              <w:rPr>
                <w:rFonts w:asciiTheme="majorHAnsi" w:hAnsiTheme="majorHAnsi" w:cstheme="majorHAnsi"/>
                <w:sz w:val="26"/>
                <w:szCs w:val="26"/>
                <w:lang w:val="es-ES"/>
              </w:rPr>
              <w:t>Bản tự công bố sản phẩm</w:t>
            </w:r>
            <w:r w:rsidR="00605E4B" w:rsidRPr="00AC5345">
              <w:rPr>
                <w:rFonts w:asciiTheme="majorHAnsi" w:hAnsiTheme="majorHAnsi" w:cstheme="majorHAnsi"/>
                <w:sz w:val="26"/>
                <w:szCs w:val="26"/>
                <w:lang w:val="es-ES"/>
              </w:rPr>
              <w:t xml:space="preserve">; Phiếu kết quả kiểm nghiệm các chỉ tiêu vi sinh vật, các chỉ tiêu Hóa lý, </w:t>
            </w:r>
            <w:r w:rsidR="009F35FD" w:rsidRPr="00AC5345">
              <w:rPr>
                <w:rFonts w:asciiTheme="majorHAnsi" w:hAnsiTheme="majorHAnsi" w:cstheme="majorHAnsi"/>
                <w:sz w:val="26"/>
                <w:szCs w:val="26"/>
                <w:lang w:val="es-ES"/>
              </w:rPr>
              <w:t>giới hạn ô nhiễm độc tố vi nấm, giới hạn ô nhiễm kim loại nặng</w:t>
            </w:r>
            <w:r w:rsidR="00605E4B" w:rsidRPr="00AC5345">
              <w:rPr>
                <w:rFonts w:asciiTheme="majorHAnsi" w:hAnsiTheme="majorHAnsi" w:cstheme="majorHAnsi"/>
                <w:sz w:val="26"/>
                <w:szCs w:val="26"/>
                <w:lang w:val="es-ES"/>
              </w:rPr>
              <w:t>…</w:t>
            </w:r>
          </w:p>
          <w:p w14:paraId="736CA1D0" w14:textId="26335C80" w:rsidR="007D6C12" w:rsidRPr="00AC5345" w:rsidRDefault="00F32DCB" w:rsidP="00F32DCB">
            <w:pPr>
              <w:spacing w:before="120" w:after="120" w:line="276" w:lineRule="auto"/>
              <w:rPr>
                <w:rFonts w:asciiTheme="majorHAnsi" w:hAnsiTheme="majorHAnsi" w:cstheme="majorHAnsi"/>
                <w:sz w:val="26"/>
                <w:szCs w:val="26"/>
                <w:lang w:val="es-ES"/>
              </w:rPr>
            </w:pPr>
            <w:r w:rsidRPr="00AC5345">
              <w:rPr>
                <w:rFonts w:asciiTheme="majorHAnsi" w:hAnsiTheme="majorHAnsi" w:cstheme="majorHAnsi"/>
                <w:sz w:val="26"/>
                <w:szCs w:val="26"/>
                <w:lang w:val="es-ES"/>
              </w:rPr>
              <w:t>- Xuất xứ: Việt Nam.</w:t>
            </w:r>
          </w:p>
        </w:tc>
      </w:tr>
      <w:tr w:rsidR="00AC5345" w:rsidRPr="00AC5345" w14:paraId="1AD3444A" w14:textId="77777777" w:rsidTr="00EB7736">
        <w:tc>
          <w:tcPr>
            <w:tcW w:w="608" w:type="dxa"/>
            <w:vAlign w:val="center"/>
          </w:tcPr>
          <w:p w14:paraId="4DC5DE32" w14:textId="4050BB46" w:rsidR="003C5529" w:rsidRPr="00AC5345" w:rsidRDefault="003C5529" w:rsidP="006852FD">
            <w:pPr>
              <w:spacing w:before="120" w:after="120" w:line="276" w:lineRule="auto"/>
              <w:jc w:val="center"/>
              <w:rPr>
                <w:rFonts w:asciiTheme="majorHAnsi" w:hAnsiTheme="majorHAnsi" w:cstheme="majorHAnsi"/>
                <w:sz w:val="26"/>
                <w:szCs w:val="26"/>
                <w:lang w:val="es-ES"/>
              </w:rPr>
            </w:pPr>
            <w:r w:rsidRPr="00AC5345">
              <w:rPr>
                <w:rFonts w:asciiTheme="majorHAnsi" w:hAnsiTheme="majorHAnsi" w:cstheme="majorHAnsi"/>
                <w:sz w:val="26"/>
                <w:szCs w:val="26"/>
                <w:lang w:val="es-ES"/>
              </w:rPr>
              <w:lastRenderedPageBreak/>
              <w:t>3</w:t>
            </w:r>
          </w:p>
        </w:tc>
        <w:tc>
          <w:tcPr>
            <w:tcW w:w="2627" w:type="dxa"/>
            <w:vAlign w:val="center"/>
          </w:tcPr>
          <w:p w14:paraId="3AEA0100" w14:textId="20A8520F" w:rsidR="003C5529" w:rsidRPr="00AC5345" w:rsidRDefault="003C5529" w:rsidP="006852FD">
            <w:pPr>
              <w:spacing w:before="120" w:after="120" w:line="276" w:lineRule="auto"/>
              <w:rPr>
                <w:rFonts w:asciiTheme="majorHAnsi" w:hAnsiTheme="majorHAnsi" w:cstheme="majorHAnsi"/>
                <w:sz w:val="26"/>
                <w:szCs w:val="26"/>
                <w:lang w:val="es-ES"/>
              </w:rPr>
            </w:pPr>
            <w:r w:rsidRPr="00AC5345">
              <w:rPr>
                <w:rFonts w:asciiTheme="majorHAnsi" w:hAnsiTheme="majorHAnsi" w:cstheme="majorHAnsi"/>
                <w:sz w:val="26"/>
                <w:szCs w:val="26"/>
                <w:lang w:val="es-ES"/>
              </w:rPr>
              <w:t>Hạt macca  (1 hộp 300g)</w:t>
            </w:r>
          </w:p>
        </w:tc>
        <w:tc>
          <w:tcPr>
            <w:tcW w:w="6109" w:type="dxa"/>
          </w:tcPr>
          <w:p w14:paraId="3233FAB8" w14:textId="4917E4D6" w:rsidR="003C5529" w:rsidRPr="00AC5345" w:rsidRDefault="003C5529" w:rsidP="006852FD">
            <w:pPr>
              <w:spacing w:before="120" w:after="120" w:line="276" w:lineRule="auto"/>
              <w:rPr>
                <w:rFonts w:asciiTheme="majorHAnsi" w:hAnsiTheme="majorHAnsi" w:cstheme="majorHAnsi"/>
                <w:sz w:val="26"/>
                <w:szCs w:val="26"/>
                <w:lang w:val="es-ES"/>
              </w:rPr>
            </w:pPr>
            <w:r w:rsidRPr="00AC5345">
              <w:rPr>
                <w:rFonts w:asciiTheme="majorHAnsi" w:hAnsiTheme="majorHAnsi" w:cstheme="majorHAnsi"/>
                <w:sz w:val="26"/>
                <w:szCs w:val="26"/>
                <w:lang w:val="es-ES"/>
              </w:rPr>
              <w:t>- Quy cách đóng gói:</w:t>
            </w:r>
          </w:p>
          <w:p w14:paraId="0F26273C" w14:textId="47EB2E07" w:rsidR="003C5529" w:rsidRPr="00AC5345" w:rsidRDefault="003C5529" w:rsidP="006852FD">
            <w:pPr>
              <w:spacing w:before="120" w:after="120" w:line="276" w:lineRule="auto"/>
              <w:rPr>
                <w:rFonts w:asciiTheme="majorHAnsi" w:hAnsiTheme="majorHAnsi" w:cstheme="majorHAnsi"/>
                <w:sz w:val="26"/>
                <w:szCs w:val="26"/>
                <w:lang w:val="es-ES"/>
              </w:rPr>
            </w:pPr>
            <w:r w:rsidRPr="00AC5345">
              <w:rPr>
                <w:rFonts w:asciiTheme="majorHAnsi" w:hAnsiTheme="majorHAnsi" w:cstheme="majorHAnsi"/>
                <w:sz w:val="26"/>
                <w:szCs w:val="26"/>
                <w:lang w:val="es-ES"/>
              </w:rPr>
              <w:t>+ Sản  phẩm  được  đóng  trong  hộp  nhựa  PET.</w:t>
            </w:r>
          </w:p>
          <w:p w14:paraId="45BBD9BA" w14:textId="30191CEC" w:rsidR="003C5529" w:rsidRPr="00AC5345" w:rsidRDefault="003C5529" w:rsidP="006852FD">
            <w:pPr>
              <w:spacing w:before="120" w:after="120" w:line="276" w:lineRule="auto"/>
              <w:rPr>
                <w:rFonts w:asciiTheme="majorHAnsi" w:hAnsiTheme="majorHAnsi" w:cstheme="majorHAnsi"/>
                <w:sz w:val="26"/>
                <w:szCs w:val="26"/>
                <w:lang w:val="es-ES"/>
              </w:rPr>
            </w:pPr>
            <w:r w:rsidRPr="00AC5345">
              <w:rPr>
                <w:rFonts w:asciiTheme="majorHAnsi" w:hAnsiTheme="majorHAnsi" w:cstheme="majorHAnsi"/>
                <w:sz w:val="26"/>
                <w:szCs w:val="26"/>
                <w:lang w:val="es-ES"/>
              </w:rPr>
              <w:t>+ Trọng lượng ≥ 300g.</w:t>
            </w:r>
          </w:p>
          <w:p w14:paraId="529C7F7F" w14:textId="45960B97" w:rsidR="003C5529" w:rsidRPr="00AC5345" w:rsidRDefault="003C5529" w:rsidP="006852FD">
            <w:pPr>
              <w:spacing w:before="120" w:after="120" w:line="276" w:lineRule="auto"/>
              <w:rPr>
                <w:rFonts w:asciiTheme="majorHAnsi" w:hAnsiTheme="majorHAnsi" w:cstheme="majorHAnsi"/>
                <w:sz w:val="26"/>
                <w:szCs w:val="26"/>
                <w:lang w:val="es-ES"/>
              </w:rPr>
            </w:pPr>
            <w:r w:rsidRPr="00AC5345">
              <w:rPr>
                <w:rFonts w:asciiTheme="majorHAnsi" w:hAnsiTheme="majorHAnsi" w:cstheme="majorHAnsi"/>
                <w:sz w:val="26"/>
                <w:szCs w:val="26"/>
                <w:lang w:val="es-ES"/>
              </w:rPr>
              <w:t>- Thành phần: 100% hạt maccca.</w:t>
            </w:r>
          </w:p>
          <w:p w14:paraId="58D41D8D" w14:textId="418B7E1B" w:rsidR="003C5529" w:rsidRPr="00AC5345" w:rsidRDefault="003C5529" w:rsidP="006852FD">
            <w:pPr>
              <w:spacing w:before="120" w:after="120" w:line="276" w:lineRule="auto"/>
              <w:rPr>
                <w:rFonts w:asciiTheme="majorHAnsi" w:hAnsiTheme="majorHAnsi" w:cstheme="majorHAnsi"/>
                <w:sz w:val="26"/>
                <w:szCs w:val="26"/>
                <w:lang w:val="es-ES"/>
              </w:rPr>
            </w:pPr>
            <w:r w:rsidRPr="00AC5345">
              <w:rPr>
                <w:rFonts w:asciiTheme="majorHAnsi" w:hAnsiTheme="majorHAnsi" w:cstheme="majorHAnsi"/>
                <w:sz w:val="26"/>
                <w:szCs w:val="26"/>
                <w:lang w:val="es-ES"/>
              </w:rPr>
              <w:t>- Chỉ tiêu dinh dưỡng: Trong 30g phải đạt hàm lượng</w:t>
            </w:r>
            <w:r w:rsidR="00577374" w:rsidRPr="00AC5345">
              <w:rPr>
                <w:rFonts w:asciiTheme="majorHAnsi" w:hAnsiTheme="majorHAnsi" w:cstheme="majorHAnsi"/>
                <w:sz w:val="26"/>
                <w:szCs w:val="26"/>
                <w:lang w:val="es-ES"/>
              </w:rPr>
              <w:t>:</w:t>
            </w:r>
          </w:p>
          <w:p w14:paraId="5C7E9212" w14:textId="5DA29CBA" w:rsidR="003C5529" w:rsidRPr="00AC5345" w:rsidRDefault="003C5529" w:rsidP="006852FD">
            <w:pPr>
              <w:spacing w:before="120" w:after="120" w:line="276" w:lineRule="auto"/>
              <w:rPr>
                <w:rFonts w:asciiTheme="majorHAnsi" w:hAnsiTheme="majorHAnsi" w:cstheme="majorHAnsi"/>
                <w:sz w:val="26"/>
                <w:szCs w:val="26"/>
                <w:lang w:val="es-ES"/>
              </w:rPr>
            </w:pPr>
            <w:r w:rsidRPr="00AC5345">
              <w:rPr>
                <w:rFonts w:asciiTheme="majorHAnsi" w:hAnsiTheme="majorHAnsi" w:cstheme="majorHAnsi"/>
                <w:sz w:val="26"/>
                <w:szCs w:val="26"/>
                <w:lang w:val="es-ES"/>
              </w:rPr>
              <w:t>+ Năng lượ</w:t>
            </w:r>
            <w:r w:rsidR="007A2B24" w:rsidRPr="00AC5345">
              <w:rPr>
                <w:rFonts w:asciiTheme="majorHAnsi" w:hAnsiTheme="majorHAnsi" w:cstheme="majorHAnsi"/>
                <w:sz w:val="26"/>
                <w:szCs w:val="26"/>
                <w:lang w:val="es-ES"/>
              </w:rPr>
              <w:t>ng: ≥ 210Kcal</w:t>
            </w:r>
          </w:p>
          <w:p w14:paraId="7EB6B34C" w14:textId="3ABCF43F" w:rsidR="003C5529" w:rsidRPr="00AC5345" w:rsidRDefault="003C5529" w:rsidP="006852FD">
            <w:pPr>
              <w:spacing w:before="120" w:after="120" w:line="276" w:lineRule="auto"/>
              <w:rPr>
                <w:rFonts w:asciiTheme="majorHAnsi" w:hAnsiTheme="majorHAnsi" w:cstheme="majorHAnsi"/>
                <w:sz w:val="26"/>
                <w:szCs w:val="26"/>
                <w:lang w:val="es-ES"/>
              </w:rPr>
            </w:pPr>
            <w:r w:rsidRPr="00AC5345">
              <w:rPr>
                <w:rFonts w:asciiTheme="majorHAnsi" w:hAnsiTheme="majorHAnsi" w:cstheme="majorHAnsi"/>
                <w:sz w:val="26"/>
                <w:szCs w:val="26"/>
                <w:lang w:val="es-ES"/>
              </w:rPr>
              <w:t>+ Chất béo: ≥ 18g</w:t>
            </w:r>
          </w:p>
          <w:p w14:paraId="420966FE" w14:textId="4717211B" w:rsidR="003C5529" w:rsidRPr="00AC5345" w:rsidRDefault="003C5529" w:rsidP="006852FD">
            <w:pPr>
              <w:spacing w:before="120" w:after="120" w:line="276" w:lineRule="auto"/>
              <w:rPr>
                <w:rFonts w:asciiTheme="majorHAnsi" w:hAnsiTheme="majorHAnsi" w:cstheme="majorHAnsi"/>
                <w:sz w:val="26"/>
                <w:szCs w:val="26"/>
                <w:lang w:val="es-ES"/>
              </w:rPr>
            </w:pPr>
            <w:r w:rsidRPr="00AC5345">
              <w:rPr>
                <w:rFonts w:asciiTheme="majorHAnsi" w:hAnsiTheme="majorHAnsi" w:cstheme="majorHAnsi"/>
                <w:sz w:val="26"/>
                <w:szCs w:val="26"/>
                <w:lang w:val="es-ES"/>
              </w:rPr>
              <w:t>+ Carbohydrate: ≥ 7,5g</w:t>
            </w:r>
          </w:p>
          <w:p w14:paraId="7DC0E5D4" w14:textId="68DE4C0F" w:rsidR="003C5529" w:rsidRPr="00AC5345" w:rsidRDefault="003C5529" w:rsidP="006852FD">
            <w:pPr>
              <w:spacing w:before="120" w:after="120" w:line="276" w:lineRule="auto"/>
              <w:rPr>
                <w:rFonts w:asciiTheme="majorHAnsi" w:hAnsiTheme="majorHAnsi" w:cstheme="majorHAnsi"/>
                <w:sz w:val="26"/>
                <w:szCs w:val="26"/>
                <w:lang w:val="es-ES"/>
              </w:rPr>
            </w:pPr>
            <w:r w:rsidRPr="00AC5345">
              <w:rPr>
                <w:rFonts w:asciiTheme="majorHAnsi" w:hAnsiTheme="majorHAnsi" w:cstheme="majorHAnsi"/>
                <w:sz w:val="26"/>
                <w:szCs w:val="26"/>
                <w:lang w:val="es-ES"/>
              </w:rPr>
              <w:t>+ Đạm: ≥ 2,5g</w:t>
            </w:r>
          </w:p>
          <w:p w14:paraId="6C3DE1C3" w14:textId="5C499D3A" w:rsidR="003C5529" w:rsidRPr="00AC5345" w:rsidRDefault="003C5529" w:rsidP="006852FD">
            <w:pPr>
              <w:spacing w:before="120" w:after="120" w:line="276" w:lineRule="auto"/>
              <w:rPr>
                <w:rFonts w:asciiTheme="majorHAnsi" w:hAnsiTheme="majorHAnsi" w:cstheme="majorHAnsi"/>
                <w:sz w:val="26"/>
                <w:szCs w:val="26"/>
                <w:lang w:val="es-ES"/>
              </w:rPr>
            </w:pPr>
            <w:r w:rsidRPr="00AC5345">
              <w:rPr>
                <w:rFonts w:asciiTheme="majorHAnsi" w:hAnsiTheme="majorHAnsi" w:cstheme="majorHAnsi"/>
                <w:sz w:val="26"/>
                <w:szCs w:val="26"/>
                <w:lang w:val="es-ES"/>
              </w:rPr>
              <w:t>- Chỉ tiêu chất lượng:</w:t>
            </w:r>
          </w:p>
          <w:p w14:paraId="1D0AD779" w14:textId="00AD50B2" w:rsidR="003C5529" w:rsidRPr="00AC5345" w:rsidRDefault="003C5529" w:rsidP="006852FD">
            <w:pPr>
              <w:spacing w:before="120" w:after="120" w:line="276" w:lineRule="auto"/>
              <w:rPr>
                <w:rFonts w:asciiTheme="majorHAnsi" w:hAnsiTheme="majorHAnsi" w:cstheme="majorHAnsi"/>
                <w:sz w:val="26"/>
                <w:szCs w:val="26"/>
                <w:lang w:val="es-ES"/>
              </w:rPr>
            </w:pPr>
            <w:r w:rsidRPr="00AC5345">
              <w:rPr>
                <w:rFonts w:asciiTheme="majorHAnsi" w:hAnsiTheme="majorHAnsi" w:cstheme="majorHAnsi"/>
                <w:sz w:val="26"/>
                <w:szCs w:val="26"/>
                <w:lang w:val="es-ES"/>
              </w:rPr>
              <w:t>+ Độ ẩm: ≤ 5%</w:t>
            </w:r>
          </w:p>
          <w:p w14:paraId="43F90A82" w14:textId="286B73EF" w:rsidR="003C5529" w:rsidRPr="00AC5345" w:rsidRDefault="003C5529" w:rsidP="006852FD">
            <w:pPr>
              <w:spacing w:before="120" w:after="120" w:line="276" w:lineRule="auto"/>
              <w:rPr>
                <w:rFonts w:asciiTheme="majorHAnsi" w:hAnsiTheme="majorHAnsi" w:cstheme="majorHAnsi"/>
                <w:sz w:val="26"/>
                <w:szCs w:val="26"/>
                <w:lang w:val="es-ES"/>
              </w:rPr>
            </w:pPr>
            <w:r w:rsidRPr="00AC5345">
              <w:rPr>
                <w:rFonts w:asciiTheme="majorHAnsi" w:hAnsiTheme="majorHAnsi" w:cstheme="majorHAnsi"/>
                <w:sz w:val="26"/>
                <w:szCs w:val="26"/>
                <w:lang w:val="es-ES"/>
              </w:rPr>
              <w:t>+ Không chứa chất bảo quản, không phẩm màu nhân tạo, đảm bảo sức khỏe cho người dùng.</w:t>
            </w:r>
          </w:p>
          <w:p w14:paraId="4414F6FE" w14:textId="74F80FC9" w:rsidR="003C5529" w:rsidRPr="00AC5345" w:rsidRDefault="003C5529" w:rsidP="006852FD">
            <w:pPr>
              <w:spacing w:before="120" w:after="120" w:line="276" w:lineRule="auto"/>
              <w:rPr>
                <w:rFonts w:asciiTheme="majorHAnsi" w:hAnsiTheme="majorHAnsi" w:cstheme="majorHAnsi"/>
                <w:sz w:val="26"/>
                <w:szCs w:val="26"/>
                <w:lang w:val="es-ES"/>
              </w:rPr>
            </w:pPr>
            <w:r w:rsidRPr="00AC5345">
              <w:rPr>
                <w:rFonts w:asciiTheme="majorHAnsi" w:hAnsiTheme="majorHAnsi" w:cstheme="majorHAnsi"/>
                <w:sz w:val="26"/>
                <w:szCs w:val="26"/>
                <w:lang w:val="es-ES"/>
              </w:rPr>
              <w:t>- Tình trạng và thời hạn sử dụng: Hàng mới 100%, có hạn sử dụng còn lại ít nhất là 2/3 thời gian so với hạn sử dụng in trên bao bì kể từ ngày giao hàng.</w:t>
            </w:r>
          </w:p>
          <w:p w14:paraId="735438F9" w14:textId="26461FC8" w:rsidR="003C5529" w:rsidRPr="00AC5345" w:rsidRDefault="003C5529" w:rsidP="006852FD">
            <w:pPr>
              <w:spacing w:before="120" w:after="120" w:line="276" w:lineRule="auto"/>
              <w:rPr>
                <w:rFonts w:asciiTheme="majorHAnsi" w:hAnsiTheme="majorHAnsi" w:cstheme="majorHAnsi"/>
                <w:sz w:val="26"/>
                <w:szCs w:val="26"/>
                <w:lang w:val="es-ES"/>
              </w:rPr>
            </w:pPr>
            <w:r w:rsidRPr="00AC5345">
              <w:rPr>
                <w:rFonts w:asciiTheme="majorHAnsi" w:hAnsiTheme="majorHAnsi" w:cstheme="majorHAnsi"/>
                <w:sz w:val="26"/>
                <w:szCs w:val="26"/>
                <w:lang w:val="es-ES"/>
              </w:rPr>
              <w:lastRenderedPageBreak/>
              <w:t>- Thời hạn sử dụng do nhà sản xuất quy định: ≥ 12  tháng kể từ ngày sản xuất.</w:t>
            </w:r>
          </w:p>
          <w:p w14:paraId="40A28804" w14:textId="77777777" w:rsidR="00F32DCB" w:rsidRPr="00AC5345" w:rsidRDefault="00F32DCB" w:rsidP="00F32DCB">
            <w:pPr>
              <w:spacing w:before="120" w:after="120" w:line="276" w:lineRule="auto"/>
              <w:rPr>
                <w:rFonts w:asciiTheme="majorHAnsi" w:hAnsiTheme="majorHAnsi" w:cstheme="majorHAnsi"/>
                <w:sz w:val="26"/>
                <w:szCs w:val="26"/>
                <w:lang w:val="es-ES"/>
              </w:rPr>
            </w:pPr>
            <w:r w:rsidRPr="00AC5345">
              <w:rPr>
                <w:rFonts w:asciiTheme="majorHAnsi" w:hAnsiTheme="majorHAnsi" w:cstheme="majorHAnsi"/>
                <w:sz w:val="26"/>
                <w:szCs w:val="26"/>
                <w:lang w:val="es-ES"/>
              </w:rPr>
              <w:t xml:space="preserve">- An toàn, vệ sinh thực phẩm: </w:t>
            </w:r>
          </w:p>
          <w:p w14:paraId="3648D4A0" w14:textId="77777777" w:rsidR="00F32DCB" w:rsidRPr="00AC5345" w:rsidRDefault="00F32DCB" w:rsidP="00F32DCB">
            <w:pPr>
              <w:spacing w:before="120" w:after="120" w:line="276" w:lineRule="auto"/>
              <w:rPr>
                <w:rFonts w:asciiTheme="majorHAnsi" w:hAnsiTheme="majorHAnsi" w:cstheme="majorHAnsi"/>
                <w:sz w:val="26"/>
                <w:szCs w:val="26"/>
                <w:lang w:val="es-ES"/>
              </w:rPr>
            </w:pPr>
            <w:r w:rsidRPr="00AC5345">
              <w:rPr>
                <w:rFonts w:asciiTheme="majorHAnsi" w:hAnsiTheme="majorHAnsi" w:cstheme="majorHAnsi"/>
                <w:sz w:val="26"/>
                <w:szCs w:val="26"/>
                <w:lang w:val="es-ES"/>
              </w:rPr>
              <w:t>+ Đạt tiêu chuẩn an toàn vệ sinh thực phẩm, HACCP hoặc tương đương.</w:t>
            </w:r>
          </w:p>
          <w:p w14:paraId="2480A035" w14:textId="499BA591" w:rsidR="009F35FD" w:rsidRPr="00AC5345" w:rsidRDefault="00605E4B" w:rsidP="009F35FD">
            <w:pPr>
              <w:spacing w:before="120" w:after="120" w:line="276" w:lineRule="auto"/>
              <w:rPr>
                <w:rFonts w:asciiTheme="majorHAnsi" w:hAnsiTheme="majorHAnsi" w:cstheme="majorHAnsi"/>
                <w:sz w:val="26"/>
                <w:szCs w:val="26"/>
                <w:lang w:val="es-ES"/>
              </w:rPr>
            </w:pPr>
            <w:r w:rsidRPr="00AC5345">
              <w:rPr>
                <w:rFonts w:asciiTheme="majorHAnsi" w:hAnsiTheme="majorHAnsi" w:cstheme="majorHAnsi"/>
                <w:sz w:val="26"/>
                <w:szCs w:val="26"/>
                <w:lang w:val="es-ES"/>
              </w:rPr>
              <w:t xml:space="preserve">+ Có </w:t>
            </w:r>
            <w:r w:rsidR="009B5D64" w:rsidRPr="00AC5345">
              <w:rPr>
                <w:rFonts w:asciiTheme="majorHAnsi" w:hAnsiTheme="majorHAnsi" w:cstheme="majorHAnsi"/>
                <w:sz w:val="26"/>
                <w:szCs w:val="26"/>
                <w:lang w:val="es-ES"/>
              </w:rPr>
              <w:t>Bản tự công bố sản phẩm</w:t>
            </w:r>
            <w:r w:rsidRPr="00AC5345">
              <w:rPr>
                <w:rFonts w:asciiTheme="majorHAnsi" w:hAnsiTheme="majorHAnsi" w:cstheme="majorHAnsi"/>
                <w:sz w:val="26"/>
                <w:szCs w:val="26"/>
                <w:lang w:val="es-ES"/>
              </w:rPr>
              <w:t xml:space="preserve">; Phiếu kết quả kiểm nghiệm các chỉ tiêu vi sinh vật, các chỉ tiêu Hóa lý, </w:t>
            </w:r>
            <w:r w:rsidR="009F35FD" w:rsidRPr="00AC5345">
              <w:rPr>
                <w:rFonts w:asciiTheme="majorHAnsi" w:hAnsiTheme="majorHAnsi" w:cstheme="majorHAnsi"/>
                <w:sz w:val="26"/>
                <w:szCs w:val="26"/>
                <w:lang w:val="es-ES"/>
              </w:rPr>
              <w:t>giới hạn ô nhiễm độc tố vi nấm, giới hạn ô nhiễm kim loại nặng…</w:t>
            </w:r>
          </w:p>
          <w:p w14:paraId="3E3538DD" w14:textId="5DAF2DE5" w:rsidR="007D6C12" w:rsidRPr="00AC5345" w:rsidRDefault="00F32DCB" w:rsidP="009F35FD">
            <w:pPr>
              <w:spacing w:before="120" w:after="120" w:line="276" w:lineRule="auto"/>
              <w:rPr>
                <w:rFonts w:asciiTheme="majorHAnsi" w:hAnsiTheme="majorHAnsi" w:cstheme="majorHAnsi"/>
                <w:sz w:val="26"/>
                <w:szCs w:val="26"/>
                <w:lang w:val="es-ES"/>
              </w:rPr>
            </w:pPr>
            <w:r w:rsidRPr="00AC5345">
              <w:rPr>
                <w:rFonts w:asciiTheme="majorHAnsi" w:hAnsiTheme="majorHAnsi" w:cstheme="majorHAnsi"/>
                <w:sz w:val="26"/>
                <w:szCs w:val="26"/>
                <w:lang w:val="es-ES"/>
              </w:rPr>
              <w:t>- Xuất xứ: Việt Nam.</w:t>
            </w:r>
          </w:p>
        </w:tc>
      </w:tr>
      <w:tr w:rsidR="00AC5345" w:rsidRPr="00AC5345" w14:paraId="3F1219D4" w14:textId="77777777" w:rsidTr="00EB7736">
        <w:tc>
          <w:tcPr>
            <w:tcW w:w="608" w:type="dxa"/>
            <w:vAlign w:val="center"/>
          </w:tcPr>
          <w:p w14:paraId="5A362D7C" w14:textId="742D4C2F" w:rsidR="003C5529" w:rsidRPr="00AC5345" w:rsidRDefault="003C5529" w:rsidP="006852FD">
            <w:pPr>
              <w:spacing w:before="120" w:after="120" w:line="276" w:lineRule="auto"/>
              <w:jc w:val="center"/>
              <w:rPr>
                <w:rFonts w:asciiTheme="majorHAnsi" w:hAnsiTheme="majorHAnsi" w:cstheme="majorHAnsi"/>
                <w:sz w:val="26"/>
                <w:szCs w:val="26"/>
                <w:lang w:val="es-ES"/>
              </w:rPr>
            </w:pPr>
            <w:r w:rsidRPr="00AC5345">
              <w:rPr>
                <w:rFonts w:asciiTheme="majorHAnsi" w:hAnsiTheme="majorHAnsi" w:cstheme="majorHAnsi"/>
                <w:sz w:val="26"/>
                <w:szCs w:val="26"/>
                <w:lang w:val="es-ES"/>
              </w:rPr>
              <w:lastRenderedPageBreak/>
              <w:t>4</w:t>
            </w:r>
          </w:p>
        </w:tc>
        <w:tc>
          <w:tcPr>
            <w:tcW w:w="2627" w:type="dxa"/>
            <w:vAlign w:val="center"/>
          </w:tcPr>
          <w:p w14:paraId="6B7BE029" w14:textId="5A36B2D1" w:rsidR="003C5529" w:rsidRPr="00AC5345" w:rsidRDefault="002444F8" w:rsidP="00512E3E">
            <w:pPr>
              <w:spacing w:before="120" w:after="120" w:line="276" w:lineRule="auto"/>
              <w:rPr>
                <w:rFonts w:asciiTheme="majorHAnsi" w:hAnsiTheme="majorHAnsi" w:cstheme="majorHAnsi"/>
                <w:sz w:val="26"/>
                <w:szCs w:val="26"/>
                <w:lang w:val="es-ES"/>
              </w:rPr>
            </w:pPr>
            <w:r w:rsidRPr="00AC5345">
              <w:rPr>
                <w:rFonts w:asciiTheme="majorHAnsi" w:hAnsiTheme="majorHAnsi" w:cstheme="majorHAnsi"/>
                <w:sz w:val="26"/>
                <w:szCs w:val="26"/>
                <w:lang w:val="es-ES"/>
              </w:rPr>
              <w:t>Socola (1 hộp 200g)</w:t>
            </w:r>
          </w:p>
        </w:tc>
        <w:tc>
          <w:tcPr>
            <w:tcW w:w="6109" w:type="dxa"/>
          </w:tcPr>
          <w:p w14:paraId="5AF65632" w14:textId="35083E65" w:rsidR="002444F8" w:rsidRPr="00AC5345" w:rsidRDefault="002444F8" w:rsidP="006852FD">
            <w:pPr>
              <w:spacing w:before="120" w:after="120" w:line="276" w:lineRule="auto"/>
              <w:rPr>
                <w:rFonts w:asciiTheme="majorHAnsi" w:hAnsiTheme="majorHAnsi" w:cstheme="majorHAnsi"/>
                <w:sz w:val="26"/>
                <w:szCs w:val="26"/>
                <w:lang w:val="es-ES"/>
              </w:rPr>
            </w:pPr>
            <w:r w:rsidRPr="00AC5345">
              <w:rPr>
                <w:rFonts w:asciiTheme="majorHAnsi" w:hAnsiTheme="majorHAnsi" w:cstheme="majorHAnsi"/>
                <w:sz w:val="26"/>
                <w:szCs w:val="26"/>
                <w:lang w:val="es-ES"/>
              </w:rPr>
              <w:t>- Quy cách đóng gói:</w:t>
            </w:r>
          </w:p>
          <w:p w14:paraId="3755B1F4" w14:textId="34CDBB2C" w:rsidR="002444F8" w:rsidRPr="00AC5345" w:rsidRDefault="002444F8" w:rsidP="006852FD">
            <w:pPr>
              <w:spacing w:before="120" w:after="120" w:line="276" w:lineRule="auto"/>
              <w:rPr>
                <w:rFonts w:asciiTheme="majorHAnsi" w:hAnsiTheme="majorHAnsi" w:cstheme="majorHAnsi"/>
                <w:sz w:val="26"/>
                <w:szCs w:val="26"/>
                <w:lang w:val="es-ES"/>
              </w:rPr>
            </w:pPr>
            <w:r w:rsidRPr="00AC5345">
              <w:rPr>
                <w:rFonts w:asciiTheme="majorHAnsi" w:hAnsiTheme="majorHAnsi" w:cstheme="majorHAnsi"/>
                <w:sz w:val="26"/>
                <w:szCs w:val="26"/>
                <w:lang w:val="es-ES"/>
              </w:rPr>
              <w:t>+ Hộp nhựa, bao bì tiếp xúc trực tiếp sản  phẩm được bao kín bởi 1 lớp giấy mỏng.</w:t>
            </w:r>
          </w:p>
          <w:p w14:paraId="6D98A5CB" w14:textId="3AF96F3D" w:rsidR="002444F8" w:rsidRPr="00AC5345" w:rsidRDefault="002444F8" w:rsidP="006852FD">
            <w:pPr>
              <w:spacing w:before="120" w:after="120" w:line="276" w:lineRule="auto"/>
              <w:rPr>
                <w:rFonts w:asciiTheme="majorHAnsi" w:hAnsiTheme="majorHAnsi" w:cstheme="majorHAnsi"/>
                <w:sz w:val="26"/>
                <w:szCs w:val="26"/>
                <w:lang w:val="es-ES"/>
              </w:rPr>
            </w:pPr>
            <w:r w:rsidRPr="00AC5345">
              <w:rPr>
                <w:rFonts w:asciiTheme="majorHAnsi" w:hAnsiTheme="majorHAnsi" w:cstheme="majorHAnsi"/>
                <w:sz w:val="26"/>
                <w:szCs w:val="26"/>
                <w:lang w:val="es-ES"/>
              </w:rPr>
              <w:t>+ Trọng lượng ≥ 200g. Hộp có ≥ 16 viên.</w:t>
            </w:r>
          </w:p>
          <w:p w14:paraId="141D59E1" w14:textId="7DB2D259" w:rsidR="002444F8" w:rsidRPr="00AC5345" w:rsidRDefault="002444F8" w:rsidP="006852FD">
            <w:pPr>
              <w:spacing w:before="120" w:after="120" w:line="276" w:lineRule="auto"/>
              <w:rPr>
                <w:rFonts w:asciiTheme="majorHAnsi" w:hAnsiTheme="majorHAnsi" w:cstheme="majorHAnsi"/>
                <w:sz w:val="26"/>
                <w:szCs w:val="26"/>
                <w:lang w:val="es-ES"/>
              </w:rPr>
            </w:pPr>
            <w:r w:rsidRPr="00AC5345">
              <w:rPr>
                <w:rFonts w:asciiTheme="majorHAnsi" w:hAnsiTheme="majorHAnsi" w:cstheme="majorHAnsi"/>
                <w:sz w:val="26"/>
                <w:szCs w:val="26"/>
                <w:lang w:val="es-ES"/>
              </w:rPr>
              <w:t>- Thành phần: sococla sữa, hạt phỉ, hương liệu tự nhiên, đường, chất béo thực vật, bột mì, bột whey, bột cacao, chất nhũ hóa, chất tạo xốp, muối.</w:t>
            </w:r>
          </w:p>
          <w:p w14:paraId="450DCD67" w14:textId="331180EB" w:rsidR="002444F8" w:rsidRPr="00AC5345" w:rsidRDefault="002444F8" w:rsidP="006852FD">
            <w:pPr>
              <w:spacing w:before="120" w:after="120" w:line="276" w:lineRule="auto"/>
              <w:rPr>
                <w:rFonts w:asciiTheme="majorHAnsi" w:hAnsiTheme="majorHAnsi" w:cstheme="majorHAnsi"/>
                <w:sz w:val="26"/>
                <w:szCs w:val="26"/>
                <w:lang w:val="es-ES"/>
              </w:rPr>
            </w:pPr>
            <w:r w:rsidRPr="00AC5345">
              <w:rPr>
                <w:rFonts w:asciiTheme="majorHAnsi" w:hAnsiTheme="majorHAnsi" w:cstheme="majorHAnsi"/>
                <w:sz w:val="26"/>
                <w:szCs w:val="26"/>
                <w:lang w:val="es-ES"/>
              </w:rPr>
              <w:t>- Chỉ tiêu dinh dưỡng: Trong 38g phải đạt hàm lượng</w:t>
            </w:r>
            <w:r w:rsidR="00577374" w:rsidRPr="00AC5345">
              <w:rPr>
                <w:rFonts w:asciiTheme="majorHAnsi" w:hAnsiTheme="majorHAnsi" w:cstheme="majorHAnsi"/>
                <w:sz w:val="26"/>
                <w:szCs w:val="26"/>
                <w:lang w:val="es-ES"/>
              </w:rPr>
              <w:t>:</w:t>
            </w:r>
          </w:p>
          <w:p w14:paraId="3D8DB8E4" w14:textId="268F65F9" w:rsidR="002444F8" w:rsidRPr="00AC5345" w:rsidRDefault="002444F8" w:rsidP="006852FD">
            <w:pPr>
              <w:spacing w:before="120" w:after="120" w:line="276" w:lineRule="auto"/>
              <w:rPr>
                <w:rFonts w:asciiTheme="majorHAnsi" w:hAnsiTheme="majorHAnsi" w:cstheme="majorHAnsi"/>
                <w:sz w:val="26"/>
                <w:szCs w:val="26"/>
                <w:lang w:val="es-ES"/>
              </w:rPr>
            </w:pPr>
            <w:r w:rsidRPr="00AC5345">
              <w:rPr>
                <w:rFonts w:asciiTheme="majorHAnsi" w:hAnsiTheme="majorHAnsi" w:cstheme="majorHAnsi"/>
                <w:sz w:val="26"/>
                <w:szCs w:val="26"/>
                <w:lang w:val="es-ES"/>
              </w:rPr>
              <w:t>+ Năng lượ</w:t>
            </w:r>
            <w:r w:rsidR="00F940A7" w:rsidRPr="00AC5345">
              <w:rPr>
                <w:rFonts w:asciiTheme="majorHAnsi" w:hAnsiTheme="majorHAnsi" w:cstheme="majorHAnsi"/>
                <w:sz w:val="26"/>
                <w:szCs w:val="26"/>
                <w:lang w:val="es-ES"/>
              </w:rPr>
              <w:t>ng: ≥ 230</w:t>
            </w:r>
            <w:r w:rsidRPr="00AC5345">
              <w:rPr>
                <w:rFonts w:asciiTheme="majorHAnsi" w:hAnsiTheme="majorHAnsi" w:cstheme="majorHAnsi"/>
                <w:sz w:val="26"/>
                <w:szCs w:val="26"/>
                <w:lang w:val="es-ES"/>
              </w:rPr>
              <w:t>Kcal</w:t>
            </w:r>
          </w:p>
          <w:p w14:paraId="00FADFD1" w14:textId="6DB7BB27" w:rsidR="002444F8" w:rsidRPr="00AC5345" w:rsidRDefault="002444F8" w:rsidP="006852FD">
            <w:pPr>
              <w:spacing w:before="120" w:after="120" w:line="276" w:lineRule="auto"/>
              <w:rPr>
                <w:rFonts w:asciiTheme="majorHAnsi" w:hAnsiTheme="majorHAnsi" w:cstheme="majorHAnsi"/>
                <w:sz w:val="26"/>
                <w:szCs w:val="26"/>
                <w:lang w:val="es-ES"/>
              </w:rPr>
            </w:pPr>
            <w:r w:rsidRPr="00AC5345">
              <w:rPr>
                <w:rFonts w:asciiTheme="majorHAnsi" w:hAnsiTheme="majorHAnsi" w:cstheme="majorHAnsi"/>
                <w:sz w:val="26"/>
                <w:szCs w:val="26"/>
                <w:lang w:val="es-ES"/>
              </w:rPr>
              <w:t>+ Chất đạ</w:t>
            </w:r>
            <w:r w:rsidR="00F940A7" w:rsidRPr="00AC5345">
              <w:rPr>
                <w:rFonts w:asciiTheme="majorHAnsi" w:hAnsiTheme="majorHAnsi" w:cstheme="majorHAnsi"/>
                <w:sz w:val="26"/>
                <w:szCs w:val="26"/>
                <w:lang w:val="es-ES"/>
              </w:rPr>
              <w:t>m: ≥ 3</w:t>
            </w:r>
            <w:r w:rsidRPr="00AC5345">
              <w:rPr>
                <w:rFonts w:asciiTheme="majorHAnsi" w:hAnsiTheme="majorHAnsi" w:cstheme="majorHAnsi"/>
                <w:sz w:val="26"/>
                <w:szCs w:val="26"/>
                <w:lang w:val="es-ES"/>
              </w:rPr>
              <w:t>g</w:t>
            </w:r>
          </w:p>
          <w:p w14:paraId="3369185D" w14:textId="0A4930CD" w:rsidR="002444F8" w:rsidRPr="00AC5345" w:rsidRDefault="002444F8" w:rsidP="006852FD">
            <w:pPr>
              <w:spacing w:before="120" w:after="120" w:line="276" w:lineRule="auto"/>
              <w:rPr>
                <w:rFonts w:asciiTheme="majorHAnsi" w:hAnsiTheme="majorHAnsi" w:cstheme="majorHAnsi"/>
                <w:sz w:val="26"/>
                <w:szCs w:val="26"/>
                <w:lang w:val="es-ES"/>
              </w:rPr>
            </w:pPr>
            <w:r w:rsidRPr="00AC5345">
              <w:rPr>
                <w:rFonts w:asciiTheme="majorHAnsi" w:hAnsiTheme="majorHAnsi" w:cstheme="majorHAnsi"/>
                <w:sz w:val="26"/>
                <w:szCs w:val="26"/>
                <w:lang w:val="es-ES"/>
              </w:rPr>
              <w:t>+ Chấ</w:t>
            </w:r>
            <w:r w:rsidR="00F940A7" w:rsidRPr="00AC5345">
              <w:rPr>
                <w:rFonts w:asciiTheme="majorHAnsi" w:hAnsiTheme="majorHAnsi" w:cstheme="majorHAnsi"/>
                <w:sz w:val="26"/>
                <w:szCs w:val="26"/>
                <w:lang w:val="es-ES"/>
              </w:rPr>
              <w:t>t béo: ≥ 16</w:t>
            </w:r>
            <w:r w:rsidRPr="00AC5345">
              <w:rPr>
                <w:rFonts w:asciiTheme="majorHAnsi" w:hAnsiTheme="majorHAnsi" w:cstheme="majorHAnsi"/>
                <w:sz w:val="26"/>
                <w:szCs w:val="26"/>
                <w:lang w:val="es-ES"/>
              </w:rPr>
              <w:t>g</w:t>
            </w:r>
          </w:p>
          <w:p w14:paraId="61D86D8B" w14:textId="5624BD71" w:rsidR="002444F8" w:rsidRPr="00AC5345" w:rsidRDefault="002444F8" w:rsidP="006852FD">
            <w:pPr>
              <w:spacing w:before="120" w:after="120" w:line="276" w:lineRule="auto"/>
              <w:rPr>
                <w:rFonts w:asciiTheme="majorHAnsi" w:hAnsiTheme="majorHAnsi" w:cstheme="majorHAnsi"/>
                <w:sz w:val="26"/>
                <w:szCs w:val="26"/>
                <w:lang w:val="es-ES"/>
              </w:rPr>
            </w:pPr>
            <w:r w:rsidRPr="00AC5345">
              <w:rPr>
                <w:rFonts w:asciiTheme="majorHAnsi" w:hAnsiTheme="majorHAnsi" w:cstheme="majorHAnsi"/>
                <w:sz w:val="26"/>
                <w:szCs w:val="26"/>
                <w:lang w:val="es-ES"/>
              </w:rPr>
              <w:t xml:space="preserve">+ </w:t>
            </w:r>
            <w:r w:rsidR="00F940A7" w:rsidRPr="00AC5345">
              <w:rPr>
                <w:rFonts w:asciiTheme="majorHAnsi" w:hAnsiTheme="majorHAnsi" w:cstheme="majorHAnsi"/>
                <w:sz w:val="26"/>
                <w:szCs w:val="26"/>
                <w:lang w:val="es-ES"/>
              </w:rPr>
              <w:t>Carbohydrate: ≥ 18</w:t>
            </w:r>
            <w:r w:rsidRPr="00AC5345">
              <w:rPr>
                <w:rFonts w:asciiTheme="majorHAnsi" w:hAnsiTheme="majorHAnsi" w:cstheme="majorHAnsi"/>
                <w:sz w:val="26"/>
                <w:szCs w:val="26"/>
                <w:lang w:val="es-ES"/>
              </w:rPr>
              <w:t>g</w:t>
            </w:r>
          </w:p>
          <w:p w14:paraId="46EF56F5" w14:textId="27F6AE1F" w:rsidR="002444F8" w:rsidRPr="00AC5345" w:rsidRDefault="002444F8" w:rsidP="006852FD">
            <w:pPr>
              <w:spacing w:before="120" w:after="120" w:line="276" w:lineRule="auto"/>
              <w:rPr>
                <w:rFonts w:asciiTheme="majorHAnsi" w:hAnsiTheme="majorHAnsi" w:cstheme="majorHAnsi"/>
                <w:sz w:val="26"/>
                <w:szCs w:val="26"/>
                <w:lang w:val="es-ES"/>
              </w:rPr>
            </w:pPr>
            <w:r w:rsidRPr="00AC5345">
              <w:rPr>
                <w:rFonts w:asciiTheme="majorHAnsi" w:hAnsiTheme="majorHAnsi" w:cstheme="majorHAnsi"/>
                <w:sz w:val="26"/>
                <w:szCs w:val="26"/>
                <w:lang w:val="es-ES"/>
              </w:rPr>
              <w:t>- Tình trạng và thời hạn sử dụng: Hàng mới 100%, có hạn sử dụng còn lại ít nhất là 2/3 thời gian so với hạn sử dụng in trên bao bì kể từ ngày giao hàng.</w:t>
            </w:r>
          </w:p>
          <w:p w14:paraId="66E7D4E9" w14:textId="1D2552E6" w:rsidR="002444F8" w:rsidRPr="00AC5345" w:rsidRDefault="002444F8" w:rsidP="006852FD">
            <w:pPr>
              <w:spacing w:before="120" w:after="120" w:line="276" w:lineRule="auto"/>
              <w:rPr>
                <w:rFonts w:asciiTheme="majorHAnsi" w:hAnsiTheme="majorHAnsi" w:cstheme="majorHAnsi"/>
                <w:sz w:val="26"/>
                <w:szCs w:val="26"/>
                <w:lang w:val="es-ES"/>
              </w:rPr>
            </w:pPr>
            <w:r w:rsidRPr="00AC5345">
              <w:rPr>
                <w:rFonts w:asciiTheme="majorHAnsi" w:hAnsiTheme="majorHAnsi" w:cstheme="majorHAnsi"/>
                <w:sz w:val="26"/>
                <w:szCs w:val="26"/>
                <w:lang w:val="es-ES"/>
              </w:rPr>
              <w:t>- Thời hạn sử dụng do nhà sản xuất quy định: ≥ 300 ngày</w:t>
            </w:r>
            <w:r w:rsidR="009F35FD" w:rsidRPr="00AC5345">
              <w:rPr>
                <w:rFonts w:asciiTheme="majorHAnsi" w:hAnsiTheme="majorHAnsi" w:cstheme="majorHAnsi"/>
                <w:sz w:val="26"/>
                <w:szCs w:val="26"/>
                <w:lang w:val="es-ES"/>
              </w:rPr>
              <w:t xml:space="preserve"> (10 tháng)</w:t>
            </w:r>
            <w:r w:rsidRPr="00AC5345">
              <w:rPr>
                <w:rFonts w:asciiTheme="majorHAnsi" w:hAnsiTheme="majorHAnsi" w:cstheme="majorHAnsi"/>
                <w:sz w:val="26"/>
                <w:szCs w:val="26"/>
                <w:lang w:val="es-ES"/>
              </w:rPr>
              <w:t xml:space="preserve"> kể từ ngày sản xuất.</w:t>
            </w:r>
          </w:p>
          <w:p w14:paraId="582BB21C" w14:textId="77777777" w:rsidR="009F35FD" w:rsidRPr="00AC5345" w:rsidRDefault="009F35FD" w:rsidP="009F35FD">
            <w:pPr>
              <w:spacing w:before="120" w:after="120" w:line="276" w:lineRule="auto"/>
              <w:rPr>
                <w:rFonts w:asciiTheme="majorHAnsi" w:hAnsiTheme="majorHAnsi" w:cstheme="majorHAnsi"/>
                <w:sz w:val="26"/>
                <w:szCs w:val="26"/>
                <w:lang w:val="es-ES"/>
              </w:rPr>
            </w:pPr>
            <w:r w:rsidRPr="00AC5345">
              <w:rPr>
                <w:rFonts w:asciiTheme="majorHAnsi" w:hAnsiTheme="majorHAnsi" w:cstheme="majorHAnsi"/>
                <w:sz w:val="26"/>
                <w:szCs w:val="26"/>
                <w:lang w:val="es-ES"/>
              </w:rPr>
              <w:t xml:space="preserve">- An toàn, vệ sinh thực phẩm: </w:t>
            </w:r>
          </w:p>
          <w:p w14:paraId="1EBFFF56" w14:textId="69A7D3DD" w:rsidR="009F35FD" w:rsidRPr="00AC5345" w:rsidRDefault="009F35FD" w:rsidP="009F35FD">
            <w:pPr>
              <w:spacing w:before="120" w:after="120" w:line="276" w:lineRule="auto"/>
              <w:rPr>
                <w:rFonts w:asciiTheme="majorHAnsi" w:hAnsiTheme="majorHAnsi" w:cstheme="majorHAnsi"/>
                <w:sz w:val="26"/>
                <w:szCs w:val="26"/>
                <w:lang w:val="es-ES"/>
              </w:rPr>
            </w:pPr>
            <w:r w:rsidRPr="00AC5345">
              <w:rPr>
                <w:rFonts w:asciiTheme="majorHAnsi" w:hAnsiTheme="majorHAnsi" w:cstheme="majorHAnsi"/>
                <w:sz w:val="26"/>
                <w:szCs w:val="26"/>
                <w:lang w:val="es-ES"/>
              </w:rPr>
              <w:t xml:space="preserve">+ Có </w:t>
            </w:r>
            <w:r w:rsidR="009B5D64" w:rsidRPr="00AC5345">
              <w:rPr>
                <w:rFonts w:asciiTheme="majorHAnsi" w:hAnsiTheme="majorHAnsi" w:cstheme="majorHAnsi"/>
                <w:sz w:val="26"/>
                <w:szCs w:val="26"/>
                <w:lang w:val="es-ES"/>
              </w:rPr>
              <w:t>Bản tự công bố sản phẩm</w:t>
            </w:r>
            <w:r w:rsidRPr="00AC5345">
              <w:rPr>
                <w:rFonts w:asciiTheme="majorHAnsi" w:hAnsiTheme="majorHAnsi" w:cstheme="majorHAnsi"/>
                <w:sz w:val="26"/>
                <w:szCs w:val="26"/>
                <w:lang w:val="es-ES"/>
              </w:rPr>
              <w:t>; Phiếu kết quả kiểm nghiệm các chỉ tiêu vi sinh vật, các chỉ tiêu Hóa lý, giới hạn ô nhiễm độc tố vi nấm, giới hạn ô nhiễm kim loại nặng…</w:t>
            </w:r>
          </w:p>
          <w:p w14:paraId="0A53773D" w14:textId="75059B37" w:rsidR="003C5529" w:rsidRPr="00AC5345" w:rsidRDefault="002444F8" w:rsidP="006852FD">
            <w:pPr>
              <w:spacing w:before="120" w:after="120" w:line="276" w:lineRule="auto"/>
              <w:rPr>
                <w:rFonts w:asciiTheme="majorHAnsi" w:hAnsiTheme="majorHAnsi" w:cstheme="majorHAnsi"/>
                <w:sz w:val="26"/>
                <w:szCs w:val="26"/>
                <w:lang w:val="es-ES"/>
              </w:rPr>
            </w:pPr>
            <w:r w:rsidRPr="00AC5345">
              <w:rPr>
                <w:rFonts w:asciiTheme="majorHAnsi" w:hAnsiTheme="majorHAnsi" w:cstheme="majorHAnsi"/>
                <w:sz w:val="26"/>
                <w:szCs w:val="26"/>
                <w:lang w:val="es-ES"/>
              </w:rPr>
              <w:lastRenderedPageBreak/>
              <w:t>- Xuất xứ: Châu Á.</w:t>
            </w:r>
          </w:p>
        </w:tc>
      </w:tr>
      <w:tr w:rsidR="00AC5345" w:rsidRPr="00AC5345" w14:paraId="14327C3B" w14:textId="77777777" w:rsidTr="00EB7736">
        <w:tc>
          <w:tcPr>
            <w:tcW w:w="608" w:type="dxa"/>
            <w:vAlign w:val="center"/>
          </w:tcPr>
          <w:p w14:paraId="753E4DEA" w14:textId="08D0AC86" w:rsidR="003C5529" w:rsidRPr="00AC5345" w:rsidRDefault="003C5529" w:rsidP="006852FD">
            <w:pPr>
              <w:spacing w:before="120" w:after="120" w:line="276" w:lineRule="auto"/>
              <w:jc w:val="center"/>
              <w:rPr>
                <w:rFonts w:asciiTheme="majorHAnsi" w:hAnsiTheme="majorHAnsi" w:cstheme="majorHAnsi"/>
                <w:sz w:val="26"/>
                <w:szCs w:val="26"/>
                <w:lang w:val="es-ES"/>
              </w:rPr>
            </w:pPr>
            <w:r w:rsidRPr="00AC5345">
              <w:rPr>
                <w:rFonts w:asciiTheme="majorHAnsi" w:hAnsiTheme="majorHAnsi" w:cstheme="majorHAnsi"/>
                <w:sz w:val="26"/>
                <w:szCs w:val="26"/>
                <w:lang w:val="es-ES"/>
              </w:rPr>
              <w:lastRenderedPageBreak/>
              <w:t>5</w:t>
            </w:r>
          </w:p>
        </w:tc>
        <w:tc>
          <w:tcPr>
            <w:tcW w:w="2627" w:type="dxa"/>
            <w:vAlign w:val="center"/>
          </w:tcPr>
          <w:p w14:paraId="723FF24E" w14:textId="7F76E918" w:rsidR="003C5529" w:rsidRPr="00AC5345" w:rsidRDefault="002444F8" w:rsidP="00512E3E">
            <w:pPr>
              <w:spacing w:before="120" w:after="120" w:line="276" w:lineRule="auto"/>
              <w:rPr>
                <w:rFonts w:asciiTheme="majorHAnsi" w:hAnsiTheme="majorHAnsi" w:cstheme="majorHAnsi"/>
                <w:sz w:val="26"/>
                <w:szCs w:val="26"/>
                <w:lang w:val="es-ES"/>
              </w:rPr>
            </w:pPr>
            <w:r w:rsidRPr="00AC5345">
              <w:rPr>
                <w:rFonts w:asciiTheme="majorHAnsi" w:hAnsiTheme="majorHAnsi" w:cstheme="majorHAnsi"/>
                <w:sz w:val="26"/>
                <w:szCs w:val="26"/>
                <w:lang w:val="es-ES"/>
              </w:rPr>
              <w:t>Cà phê sữa đá (1 hộp 240g)</w:t>
            </w:r>
          </w:p>
        </w:tc>
        <w:tc>
          <w:tcPr>
            <w:tcW w:w="6109" w:type="dxa"/>
          </w:tcPr>
          <w:p w14:paraId="747FE7C7" w14:textId="72B0347E" w:rsidR="002444F8" w:rsidRPr="00AC5345" w:rsidRDefault="002444F8" w:rsidP="006852FD">
            <w:pPr>
              <w:spacing w:before="120" w:after="120" w:line="276" w:lineRule="auto"/>
              <w:rPr>
                <w:rFonts w:asciiTheme="majorHAnsi" w:hAnsiTheme="majorHAnsi" w:cstheme="majorHAnsi"/>
                <w:sz w:val="26"/>
                <w:szCs w:val="26"/>
                <w:lang w:val="es-ES"/>
              </w:rPr>
            </w:pPr>
            <w:r w:rsidRPr="00AC5345">
              <w:rPr>
                <w:rFonts w:asciiTheme="majorHAnsi" w:hAnsiTheme="majorHAnsi" w:cstheme="majorHAnsi"/>
                <w:sz w:val="26"/>
                <w:szCs w:val="26"/>
                <w:lang w:val="es-ES"/>
              </w:rPr>
              <w:t>- Quy cách đóng gói:</w:t>
            </w:r>
          </w:p>
          <w:p w14:paraId="69EBB121" w14:textId="2AE133E8" w:rsidR="002444F8" w:rsidRPr="00AC5345" w:rsidRDefault="002444F8" w:rsidP="006852FD">
            <w:pPr>
              <w:spacing w:before="120" w:after="120" w:line="276" w:lineRule="auto"/>
              <w:rPr>
                <w:rFonts w:asciiTheme="majorHAnsi" w:hAnsiTheme="majorHAnsi" w:cstheme="majorHAnsi"/>
                <w:sz w:val="26"/>
                <w:szCs w:val="26"/>
                <w:lang w:val="es-ES"/>
              </w:rPr>
            </w:pPr>
            <w:r w:rsidRPr="00AC5345">
              <w:rPr>
                <w:rFonts w:asciiTheme="majorHAnsi" w:hAnsiTheme="majorHAnsi" w:cstheme="majorHAnsi"/>
                <w:sz w:val="26"/>
                <w:szCs w:val="26"/>
                <w:lang w:val="es-ES"/>
              </w:rPr>
              <w:t>+ Hộp giấy.</w:t>
            </w:r>
          </w:p>
          <w:p w14:paraId="11F7384D" w14:textId="74568763" w:rsidR="002444F8" w:rsidRPr="00AC5345" w:rsidRDefault="002444F8" w:rsidP="006852FD">
            <w:pPr>
              <w:spacing w:before="120" w:after="120" w:line="276" w:lineRule="auto"/>
              <w:rPr>
                <w:rFonts w:asciiTheme="majorHAnsi" w:hAnsiTheme="majorHAnsi" w:cstheme="majorHAnsi"/>
                <w:sz w:val="26"/>
                <w:szCs w:val="26"/>
                <w:lang w:val="es-ES"/>
              </w:rPr>
            </w:pPr>
            <w:r w:rsidRPr="00AC5345">
              <w:rPr>
                <w:rFonts w:asciiTheme="majorHAnsi" w:hAnsiTheme="majorHAnsi" w:cstheme="majorHAnsi"/>
                <w:sz w:val="26"/>
                <w:szCs w:val="26"/>
                <w:lang w:val="es-ES"/>
              </w:rPr>
              <w:t>+ Trọng lượng ≥ 240g. Hộp có 10 gói.</w:t>
            </w:r>
          </w:p>
          <w:p w14:paraId="5437985F" w14:textId="678B822F" w:rsidR="002444F8" w:rsidRPr="00AC5345" w:rsidRDefault="002444F8" w:rsidP="006852FD">
            <w:pPr>
              <w:spacing w:before="120" w:after="120" w:line="276" w:lineRule="auto"/>
              <w:rPr>
                <w:rFonts w:asciiTheme="majorHAnsi" w:hAnsiTheme="majorHAnsi" w:cstheme="majorHAnsi"/>
                <w:sz w:val="26"/>
                <w:szCs w:val="26"/>
                <w:lang w:val="es-ES"/>
              </w:rPr>
            </w:pPr>
            <w:r w:rsidRPr="00AC5345">
              <w:rPr>
                <w:rFonts w:asciiTheme="majorHAnsi" w:hAnsiTheme="majorHAnsi" w:cstheme="majorHAnsi"/>
                <w:sz w:val="26"/>
                <w:szCs w:val="26"/>
                <w:lang w:val="es-ES"/>
              </w:rPr>
              <w:t>- Thành phần: đường, bột kem, cà phê hòa tan, sữa bột, bột sữa dừa, hương tổng hợp, chất điều chỉnh độ axit.</w:t>
            </w:r>
          </w:p>
          <w:p w14:paraId="73DD4967" w14:textId="4758C1D9" w:rsidR="002444F8" w:rsidRPr="00AC5345" w:rsidRDefault="002444F8" w:rsidP="006852FD">
            <w:pPr>
              <w:spacing w:before="120" w:after="120" w:line="276" w:lineRule="auto"/>
              <w:rPr>
                <w:rFonts w:asciiTheme="majorHAnsi" w:hAnsiTheme="majorHAnsi" w:cstheme="majorHAnsi"/>
                <w:sz w:val="26"/>
                <w:szCs w:val="26"/>
                <w:lang w:val="es-ES"/>
              </w:rPr>
            </w:pPr>
            <w:r w:rsidRPr="00AC5345">
              <w:rPr>
                <w:rFonts w:asciiTheme="majorHAnsi" w:hAnsiTheme="majorHAnsi" w:cstheme="majorHAnsi"/>
                <w:sz w:val="26"/>
                <w:szCs w:val="26"/>
                <w:lang w:val="es-ES"/>
              </w:rPr>
              <w:t>- Chỉ tiêu dinh dưỡng: Trong 24g phải đạt hàm lượng</w:t>
            </w:r>
            <w:r w:rsidR="00577374" w:rsidRPr="00AC5345">
              <w:rPr>
                <w:rFonts w:asciiTheme="majorHAnsi" w:hAnsiTheme="majorHAnsi" w:cstheme="majorHAnsi"/>
                <w:sz w:val="26"/>
                <w:szCs w:val="26"/>
                <w:lang w:val="es-ES"/>
              </w:rPr>
              <w:t>:</w:t>
            </w:r>
          </w:p>
          <w:p w14:paraId="0B55ECE8" w14:textId="5A159D7C" w:rsidR="002444F8" w:rsidRPr="00AC5345" w:rsidRDefault="002444F8" w:rsidP="006852FD">
            <w:pPr>
              <w:spacing w:before="120" w:after="120" w:line="276" w:lineRule="auto"/>
              <w:rPr>
                <w:rFonts w:asciiTheme="majorHAnsi" w:hAnsiTheme="majorHAnsi" w:cstheme="majorHAnsi"/>
                <w:sz w:val="26"/>
                <w:szCs w:val="26"/>
                <w:lang w:val="es-ES"/>
              </w:rPr>
            </w:pPr>
            <w:r w:rsidRPr="00AC5345">
              <w:rPr>
                <w:rFonts w:asciiTheme="majorHAnsi" w:hAnsiTheme="majorHAnsi" w:cstheme="majorHAnsi"/>
                <w:sz w:val="26"/>
                <w:szCs w:val="26"/>
                <w:lang w:val="es-ES"/>
              </w:rPr>
              <w:t>+ Năng lượ</w:t>
            </w:r>
            <w:r w:rsidR="003E7104" w:rsidRPr="00AC5345">
              <w:rPr>
                <w:rFonts w:asciiTheme="majorHAnsi" w:hAnsiTheme="majorHAnsi" w:cstheme="majorHAnsi"/>
                <w:sz w:val="26"/>
                <w:szCs w:val="26"/>
                <w:lang w:val="es-ES"/>
              </w:rPr>
              <w:t>ng: ≥ 110</w:t>
            </w:r>
            <w:r w:rsidRPr="00AC5345">
              <w:rPr>
                <w:rFonts w:asciiTheme="majorHAnsi" w:hAnsiTheme="majorHAnsi" w:cstheme="majorHAnsi"/>
                <w:sz w:val="26"/>
                <w:szCs w:val="26"/>
                <w:lang w:val="es-ES"/>
              </w:rPr>
              <w:t>Kcal</w:t>
            </w:r>
          </w:p>
          <w:p w14:paraId="7A6E36C0" w14:textId="105A5579" w:rsidR="002444F8" w:rsidRPr="00AC5345" w:rsidRDefault="002444F8" w:rsidP="006852FD">
            <w:pPr>
              <w:spacing w:before="120" w:after="120" w:line="276" w:lineRule="auto"/>
              <w:rPr>
                <w:rFonts w:asciiTheme="majorHAnsi" w:hAnsiTheme="majorHAnsi" w:cstheme="majorHAnsi"/>
                <w:sz w:val="26"/>
                <w:szCs w:val="26"/>
                <w:lang w:val="es-ES"/>
              </w:rPr>
            </w:pPr>
            <w:r w:rsidRPr="00AC5345">
              <w:rPr>
                <w:rFonts w:asciiTheme="majorHAnsi" w:hAnsiTheme="majorHAnsi" w:cstheme="majorHAnsi"/>
                <w:sz w:val="26"/>
                <w:szCs w:val="26"/>
                <w:lang w:val="es-ES"/>
              </w:rPr>
              <w:t>+ Chất đạm: ≥ 1,4g</w:t>
            </w:r>
          </w:p>
          <w:p w14:paraId="713765F9" w14:textId="4052C589" w:rsidR="002444F8" w:rsidRPr="00AC5345" w:rsidRDefault="002444F8" w:rsidP="006852FD">
            <w:pPr>
              <w:spacing w:before="120" w:after="120" w:line="276" w:lineRule="auto"/>
              <w:rPr>
                <w:rFonts w:asciiTheme="majorHAnsi" w:hAnsiTheme="majorHAnsi" w:cstheme="majorHAnsi"/>
                <w:sz w:val="26"/>
                <w:szCs w:val="26"/>
                <w:lang w:val="es-ES"/>
              </w:rPr>
            </w:pPr>
            <w:r w:rsidRPr="00AC5345">
              <w:rPr>
                <w:rFonts w:asciiTheme="majorHAnsi" w:hAnsiTheme="majorHAnsi" w:cstheme="majorHAnsi"/>
                <w:sz w:val="26"/>
                <w:szCs w:val="26"/>
                <w:lang w:val="es-ES"/>
              </w:rPr>
              <w:t>+ Chất béo: ≥ 3,6g</w:t>
            </w:r>
          </w:p>
          <w:p w14:paraId="754FF5F8" w14:textId="3B2CB7C1" w:rsidR="002444F8" w:rsidRPr="00AC5345" w:rsidRDefault="002444F8" w:rsidP="006852FD">
            <w:pPr>
              <w:spacing w:before="120" w:after="120" w:line="276" w:lineRule="auto"/>
              <w:rPr>
                <w:rFonts w:asciiTheme="majorHAnsi" w:hAnsiTheme="majorHAnsi" w:cstheme="majorHAnsi"/>
                <w:sz w:val="26"/>
                <w:szCs w:val="26"/>
                <w:lang w:val="es-ES"/>
              </w:rPr>
            </w:pPr>
            <w:r w:rsidRPr="00AC5345">
              <w:rPr>
                <w:rFonts w:asciiTheme="majorHAnsi" w:hAnsiTheme="majorHAnsi" w:cstheme="majorHAnsi"/>
                <w:sz w:val="26"/>
                <w:szCs w:val="26"/>
                <w:lang w:val="es-ES"/>
              </w:rPr>
              <w:t>+ Carbohydrate: ≥ 18g</w:t>
            </w:r>
          </w:p>
          <w:p w14:paraId="179C1652" w14:textId="1E071514" w:rsidR="002444F8" w:rsidRPr="00AC5345" w:rsidRDefault="002444F8" w:rsidP="006852FD">
            <w:pPr>
              <w:spacing w:before="120" w:after="120" w:line="276" w:lineRule="auto"/>
              <w:rPr>
                <w:rFonts w:asciiTheme="majorHAnsi" w:hAnsiTheme="majorHAnsi" w:cstheme="majorHAnsi"/>
                <w:sz w:val="26"/>
                <w:szCs w:val="26"/>
                <w:lang w:val="es-ES"/>
              </w:rPr>
            </w:pPr>
            <w:r w:rsidRPr="00AC5345">
              <w:rPr>
                <w:rFonts w:asciiTheme="majorHAnsi" w:hAnsiTheme="majorHAnsi" w:cstheme="majorHAnsi"/>
                <w:sz w:val="26"/>
                <w:szCs w:val="26"/>
                <w:lang w:val="es-ES"/>
              </w:rPr>
              <w:t>+ Đường: ≥ 13g</w:t>
            </w:r>
          </w:p>
          <w:p w14:paraId="5A10F891" w14:textId="7475A996" w:rsidR="002444F8" w:rsidRPr="00AC5345" w:rsidRDefault="002444F8" w:rsidP="006852FD">
            <w:pPr>
              <w:spacing w:before="120" w:after="120" w:line="276" w:lineRule="auto"/>
              <w:rPr>
                <w:rFonts w:asciiTheme="majorHAnsi" w:hAnsiTheme="majorHAnsi" w:cstheme="majorHAnsi"/>
                <w:sz w:val="26"/>
                <w:szCs w:val="26"/>
                <w:lang w:val="es-ES"/>
              </w:rPr>
            </w:pPr>
            <w:r w:rsidRPr="00AC5345">
              <w:rPr>
                <w:rFonts w:asciiTheme="majorHAnsi" w:hAnsiTheme="majorHAnsi" w:cstheme="majorHAnsi"/>
                <w:sz w:val="26"/>
                <w:szCs w:val="26"/>
                <w:lang w:val="es-ES"/>
              </w:rPr>
              <w:t xml:space="preserve">+ </w:t>
            </w:r>
            <w:r w:rsidR="003E7104" w:rsidRPr="00AC5345">
              <w:rPr>
                <w:rFonts w:asciiTheme="majorHAnsi" w:hAnsiTheme="majorHAnsi" w:cstheme="majorHAnsi"/>
                <w:sz w:val="26"/>
                <w:szCs w:val="26"/>
                <w:lang w:val="es-ES"/>
              </w:rPr>
              <w:t>Natri: ≥ 103</w:t>
            </w:r>
            <w:r w:rsidRPr="00AC5345">
              <w:rPr>
                <w:rFonts w:asciiTheme="majorHAnsi" w:hAnsiTheme="majorHAnsi" w:cstheme="majorHAnsi"/>
                <w:sz w:val="26"/>
                <w:szCs w:val="26"/>
                <w:lang w:val="es-ES"/>
              </w:rPr>
              <w:t>mg</w:t>
            </w:r>
          </w:p>
          <w:p w14:paraId="581CB608" w14:textId="66EAFE8B" w:rsidR="002444F8" w:rsidRPr="00AC5345" w:rsidRDefault="002444F8" w:rsidP="006852FD">
            <w:pPr>
              <w:spacing w:before="120" w:after="120" w:line="276" w:lineRule="auto"/>
              <w:rPr>
                <w:rFonts w:asciiTheme="majorHAnsi" w:hAnsiTheme="majorHAnsi" w:cstheme="majorHAnsi"/>
                <w:sz w:val="26"/>
                <w:szCs w:val="26"/>
                <w:lang w:val="es-ES"/>
              </w:rPr>
            </w:pPr>
            <w:r w:rsidRPr="00AC5345">
              <w:rPr>
                <w:rFonts w:asciiTheme="majorHAnsi" w:hAnsiTheme="majorHAnsi" w:cstheme="majorHAnsi"/>
                <w:sz w:val="26"/>
                <w:szCs w:val="26"/>
                <w:lang w:val="es-ES"/>
              </w:rPr>
              <w:t>- Tình trạng và thời hạn sử dụng: Hàng mới 100%, có hạn sử dụng còn lại ít nhất là 2/3 thời gian so với hạn sử dụng in trên bao bì kể từ ngày giao hàng.</w:t>
            </w:r>
          </w:p>
          <w:p w14:paraId="60802533" w14:textId="1DCBB86A" w:rsidR="002444F8" w:rsidRPr="00AC5345" w:rsidRDefault="002444F8" w:rsidP="006852FD">
            <w:pPr>
              <w:spacing w:before="120" w:after="120" w:line="276" w:lineRule="auto"/>
              <w:rPr>
                <w:rFonts w:asciiTheme="majorHAnsi" w:hAnsiTheme="majorHAnsi" w:cstheme="majorHAnsi"/>
                <w:sz w:val="26"/>
                <w:szCs w:val="26"/>
                <w:lang w:val="es-ES"/>
              </w:rPr>
            </w:pPr>
            <w:r w:rsidRPr="00AC5345">
              <w:rPr>
                <w:rFonts w:asciiTheme="majorHAnsi" w:hAnsiTheme="majorHAnsi" w:cstheme="majorHAnsi"/>
                <w:sz w:val="26"/>
                <w:szCs w:val="26"/>
                <w:lang w:val="es-ES"/>
              </w:rPr>
              <w:t>- Thời hạn sử dụng do nhà sản xuất quy định: ≥ 12  tháng kể từ ngày sản xuất.</w:t>
            </w:r>
          </w:p>
          <w:p w14:paraId="0AFFA42B" w14:textId="77777777" w:rsidR="00F32DCB" w:rsidRPr="00AC5345" w:rsidRDefault="00F32DCB" w:rsidP="00F32DCB">
            <w:pPr>
              <w:spacing w:before="120" w:after="120" w:line="276" w:lineRule="auto"/>
              <w:rPr>
                <w:rFonts w:asciiTheme="majorHAnsi" w:hAnsiTheme="majorHAnsi" w:cstheme="majorHAnsi"/>
                <w:sz w:val="26"/>
                <w:szCs w:val="26"/>
                <w:lang w:val="es-ES"/>
              </w:rPr>
            </w:pPr>
            <w:r w:rsidRPr="00AC5345">
              <w:rPr>
                <w:rFonts w:asciiTheme="majorHAnsi" w:hAnsiTheme="majorHAnsi" w:cstheme="majorHAnsi"/>
                <w:sz w:val="26"/>
                <w:szCs w:val="26"/>
                <w:lang w:val="es-ES"/>
              </w:rPr>
              <w:t xml:space="preserve">- An toàn, vệ sinh thực phẩm: </w:t>
            </w:r>
          </w:p>
          <w:p w14:paraId="0C49AAB7" w14:textId="77777777" w:rsidR="00F32DCB" w:rsidRPr="00AC5345" w:rsidRDefault="00F32DCB" w:rsidP="00F32DCB">
            <w:pPr>
              <w:spacing w:before="120" w:after="120" w:line="276" w:lineRule="auto"/>
              <w:rPr>
                <w:rFonts w:asciiTheme="majorHAnsi" w:hAnsiTheme="majorHAnsi" w:cstheme="majorHAnsi"/>
                <w:sz w:val="26"/>
                <w:szCs w:val="26"/>
                <w:lang w:val="es-ES"/>
              </w:rPr>
            </w:pPr>
            <w:r w:rsidRPr="00AC5345">
              <w:rPr>
                <w:rFonts w:asciiTheme="majorHAnsi" w:hAnsiTheme="majorHAnsi" w:cstheme="majorHAnsi"/>
                <w:sz w:val="26"/>
                <w:szCs w:val="26"/>
                <w:lang w:val="es-ES"/>
              </w:rPr>
              <w:t>+ Đạt tiêu chuẩn an toàn vệ sinh thực phẩm, HACCP hoặc tương đương.</w:t>
            </w:r>
          </w:p>
          <w:p w14:paraId="1ED8FB87" w14:textId="169EDA9C" w:rsidR="009F35FD" w:rsidRPr="00AC5345" w:rsidRDefault="009F35FD" w:rsidP="00F32DCB">
            <w:pPr>
              <w:spacing w:before="120" w:after="120" w:line="276" w:lineRule="auto"/>
              <w:rPr>
                <w:rFonts w:asciiTheme="majorHAnsi" w:hAnsiTheme="majorHAnsi" w:cstheme="majorHAnsi"/>
                <w:sz w:val="26"/>
                <w:szCs w:val="26"/>
                <w:lang w:val="es-ES"/>
              </w:rPr>
            </w:pPr>
            <w:r w:rsidRPr="00AC5345">
              <w:rPr>
                <w:rFonts w:asciiTheme="majorHAnsi" w:hAnsiTheme="majorHAnsi" w:cstheme="majorHAnsi"/>
                <w:sz w:val="26"/>
                <w:szCs w:val="26"/>
                <w:lang w:val="es-ES"/>
              </w:rPr>
              <w:t xml:space="preserve">+ Có </w:t>
            </w:r>
            <w:r w:rsidR="009B5D64" w:rsidRPr="00AC5345">
              <w:rPr>
                <w:rFonts w:asciiTheme="majorHAnsi" w:hAnsiTheme="majorHAnsi" w:cstheme="majorHAnsi"/>
                <w:sz w:val="26"/>
                <w:szCs w:val="26"/>
                <w:lang w:val="es-ES"/>
              </w:rPr>
              <w:t>Bản tự công bố sản phẩm</w:t>
            </w:r>
            <w:r w:rsidRPr="00AC5345">
              <w:rPr>
                <w:rFonts w:asciiTheme="majorHAnsi" w:hAnsiTheme="majorHAnsi" w:cstheme="majorHAnsi"/>
                <w:sz w:val="26"/>
                <w:szCs w:val="26"/>
                <w:lang w:val="es-ES"/>
              </w:rPr>
              <w:t>; Phiếu kết quả kiểm nghiệm giới hạn ô nhiễm độc tố vi nấm, giới hạn ô nhiễm kim loại nặng, Salmonella</w:t>
            </w:r>
            <w:r w:rsidR="0063392C" w:rsidRPr="00AC5345">
              <w:rPr>
                <w:rFonts w:asciiTheme="majorHAnsi" w:hAnsiTheme="majorHAnsi" w:cstheme="majorHAnsi"/>
                <w:sz w:val="26"/>
                <w:szCs w:val="26"/>
                <w:lang w:val="es-ES"/>
              </w:rPr>
              <w:t>…</w:t>
            </w:r>
          </w:p>
          <w:p w14:paraId="1A3F948C" w14:textId="3E174C5A" w:rsidR="007D6C12" w:rsidRPr="00AC5345" w:rsidRDefault="00F32DCB" w:rsidP="00F32DCB">
            <w:pPr>
              <w:spacing w:before="120" w:after="120" w:line="276" w:lineRule="auto"/>
              <w:rPr>
                <w:rFonts w:asciiTheme="majorHAnsi" w:hAnsiTheme="majorHAnsi" w:cstheme="majorHAnsi"/>
                <w:sz w:val="26"/>
                <w:szCs w:val="26"/>
                <w:lang w:val="es-ES"/>
              </w:rPr>
            </w:pPr>
            <w:r w:rsidRPr="00AC5345">
              <w:rPr>
                <w:rFonts w:asciiTheme="majorHAnsi" w:hAnsiTheme="majorHAnsi" w:cstheme="majorHAnsi"/>
                <w:sz w:val="26"/>
                <w:szCs w:val="26"/>
                <w:lang w:val="es-ES"/>
              </w:rPr>
              <w:t>- Xuất xứ: Việt Nam.</w:t>
            </w:r>
          </w:p>
        </w:tc>
      </w:tr>
      <w:tr w:rsidR="00AC5345" w:rsidRPr="00AC5345" w14:paraId="34EEB378" w14:textId="77777777" w:rsidTr="00EB7736">
        <w:tc>
          <w:tcPr>
            <w:tcW w:w="608" w:type="dxa"/>
            <w:vAlign w:val="center"/>
          </w:tcPr>
          <w:p w14:paraId="5A44AA3B" w14:textId="4877577D" w:rsidR="003C5529" w:rsidRPr="00AC5345" w:rsidRDefault="003C5529" w:rsidP="006852FD">
            <w:pPr>
              <w:spacing w:before="120" w:after="120" w:line="276" w:lineRule="auto"/>
              <w:jc w:val="center"/>
              <w:rPr>
                <w:rFonts w:asciiTheme="majorHAnsi" w:hAnsiTheme="majorHAnsi" w:cstheme="majorHAnsi"/>
                <w:sz w:val="26"/>
                <w:szCs w:val="26"/>
                <w:lang w:val="es-ES"/>
              </w:rPr>
            </w:pPr>
            <w:r w:rsidRPr="00AC5345">
              <w:rPr>
                <w:rFonts w:asciiTheme="majorHAnsi" w:hAnsiTheme="majorHAnsi" w:cstheme="majorHAnsi"/>
                <w:sz w:val="26"/>
                <w:szCs w:val="26"/>
                <w:lang w:val="es-ES"/>
              </w:rPr>
              <w:t>6</w:t>
            </w:r>
          </w:p>
        </w:tc>
        <w:tc>
          <w:tcPr>
            <w:tcW w:w="2627" w:type="dxa"/>
            <w:vAlign w:val="center"/>
          </w:tcPr>
          <w:p w14:paraId="174384A9" w14:textId="729D65A9" w:rsidR="003C5529" w:rsidRPr="00AC5345" w:rsidRDefault="00E30528" w:rsidP="006852FD">
            <w:pPr>
              <w:spacing w:before="120" w:after="120" w:line="276" w:lineRule="auto"/>
              <w:rPr>
                <w:rFonts w:asciiTheme="majorHAnsi" w:hAnsiTheme="majorHAnsi" w:cstheme="majorHAnsi"/>
                <w:sz w:val="26"/>
                <w:szCs w:val="26"/>
                <w:lang w:val="es-ES"/>
              </w:rPr>
            </w:pPr>
            <w:r w:rsidRPr="00AC5345">
              <w:rPr>
                <w:rFonts w:asciiTheme="majorHAnsi" w:hAnsiTheme="majorHAnsi" w:cstheme="majorHAnsi"/>
                <w:sz w:val="26"/>
                <w:szCs w:val="26"/>
                <w:lang w:val="es-ES"/>
              </w:rPr>
              <w:t>Bánh quy bơ (1 hộp 681g)</w:t>
            </w:r>
          </w:p>
        </w:tc>
        <w:tc>
          <w:tcPr>
            <w:tcW w:w="6109" w:type="dxa"/>
          </w:tcPr>
          <w:p w14:paraId="21D941A6" w14:textId="74D30440" w:rsidR="00E30528" w:rsidRPr="00AC5345" w:rsidRDefault="00E30528" w:rsidP="006852FD">
            <w:pPr>
              <w:spacing w:before="120" w:after="120" w:line="276" w:lineRule="auto"/>
              <w:rPr>
                <w:rFonts w:asciiTheme="majorHAnsi" w:hAnsiTheme="majorHAnsi" w:cstheme="majorHAnsi"/>
                <w:sz w:val="26"/>
                <w:szCs w:val="26"/>
                <w:lang w:val="es-ES"/>
              </w:rPr>
            </w:pPr>
            <w:r w:rsidRPr="00AC5345">
              <w:rPr>
                <w:rFonts w:asciiTheme="majorHAnsi" w:hAnsiTheme="majorHAnsi" w:cstheme="majorHAnsi"/>
                <w:sz w:val="26"/>
                <w:szCs w:val="26"/>
                <w:lang w:val="es-ES"/>
              </w:rPr>
              <w:t xml:space="preserve">- Quy cách đóng gói: </w:t>
            </w:r>
          </w:p>
          <w:p w14:paraId="26B85400" w14:textId="137A605D" w:rsidR="00E30528" w:rsidRPr="00AC5345" w:rsidRDefault="00E30528" w:rsidP="006852FD">
            <w:pPr>
              <w:spacing w:before="120" w:after="120" w:line="276" w:lineRule="auto"/>
              <w:rPr>
                <w:rFonts w:asciiTheme="majorHAnsi" w:hAnsiTheme="majorHAnsi" w:cstheme="majorHAnsi"/>
                <w:sz w:val="26"/>
                <w:szCs w:val="26"/>
                <w:lang w:val="es-ES"/>
              </w:rPr>
            </w:pPr>
            <w:r w:rsidRPr="00AC5345">
              <w:rPr>
                <w:rFonts w:asciiTheme="majorHAnsi" w:hAnsiTheme="majorHAnsi" w:cstheme="majorHAnsi"/>
                <w:sz w:val="26"/>
                <w:szCs w:val="26"/>
                <w:lang w:val="es-ES"/>
              </w:rPr>
              <w:t>+ Sản phẩm được đựng ở trong hộp thiếc, có khay giấy trong bao bì.</w:t>
            </w:r>
          </w:p>
          <w:p w14:paraId="087B3D8C" w14:textId="776D6757" w:rsidR="00E30528" w:rsidRPr="00AC5345" w:rsidRDefault="00E30528" w:rsidP="006852FD">
            <w:pPr>
              <w:spacing w:before="120" w:after="120" w:line="276" w:lineRule="auto"/>
              <w:rPr>
                <w:rFonts w:asciiTheme="majorHAnsi" w:hAnsiTheme="majorHAnsi" w:cstheme="majorHAnsi"/>
                <w:sz w:val="26"/>
                <w:szCs w:val="26"/>
                <w:lang w:val="es-ES"/>
              </w:rPr>
            </w:pPr>
            <w:r w:rsidRPr="00AC5345">
              <w:rPr>
                <w:rFonts w:asciiTheme="majorHAnsi" w:hAnsiTheme="majorHAnsi" w:cstheme="majorHAnsi"/>
                <w:sz w:val="26"/>
                <w:szCs w:val="26"/>
                <w:lang w:val="es-ES"/>
              </w:rPr>
              <w:t>+ Trọng lượng ≥ 681g.</w:t>
            </w:r>
          </w:p>
          <w:p w14:paraId="7AF4EA83" w14:textId="322DFAE7" w:rsidR="00E30528" w:rsidRPr="00AC5345" w:rsidRDefault="00E30528" w:rsidP="006852FD">
            <w:pPr>
              <w:spacing w:before="120" w:after="120" w:line="276" w:lineRule="auto"/>
              <w:rPr>
                <w:rFonts w:asciiTheme="majorHAnsi" w:hAnsiTheme="majorHAnsi" w:cstheme="majorHAnsi"/>
                <w:sz w:val="26"/>
                <w:szCs w:val="26"/>
                <w:lang w:val="es-ES"/>
              </w:rPr>
            </w:pPr>
            <w:r w:rsidRPr="00AC5345">
              <w:rPr>
                <w:rFonts w:asciiTheme="majorHAnsi" w:hAnsiTheme="majorHAnsi" w:cstheme="majorHAnsi"/>
                <w:sz w:val="26"/>
                <w:szCs w:val="26"/>
                <w:lang w:val="es-ES"/>
              </w:rPr>
              <w:lastRenderedPageBreak/>
              <w:t>- Thành phần: Bột lúa mì, đường, bơ, dầu thực vật, siro glucose, trứng, dừa sấy, nho khô không hạt, bột sữa tách béo, muối, chất tạo xốp, hương liệu nhân tạo.</w:t>
            </w:r>
          </w:p>
          <w:p w14:paraId="20D5AECF" w14:textId="12043B04" w:rsidR="00E30528" w:rsidRPr="00AC5345" w:rsidRDefault="00E30528" w:rsidP="006852FD">
            <w:pPr>
              <w:spacing w:before="120" w:after="120" w:line="276" w:lineRule="auto"/>
              <w:rPr>
                <w:rFonts w:asciiTheme="majorHAnsi" w:hAnsiTheme="majorHAnsi" w:cstheme="majorHAnsi"/>
                <w:sz w:val="26"/>
                <w:szCs w:val="26"/>
                <w:lang w:val="es-ES"/>
              </w:rPr>
            </w:pPr>
            <w:r w:rsidRPr="00AC5345">
              <w:rPr>
                <w:rFonts w:asciiTheme="majorHAnsi" w:hAnsiTheme="majorHAnsi" w:cstheme="majorHAnsi"/>
                <w:sz w:val="26"/>
                <w:szCs w:val="26"/>
                <w:lang w:val="es-ES"/>
              </w:rPr>
              <w:t>- Chỉ tiêu dinh dưỡng: Trong 100g phải đạt hàm lượng</w:t>
            </w:r>
            <w:r w:rsidR="00577374" w:rsidRPr="00AC5345">
              <w:rPr>
                <w:rFonts w:asciiTheme="majorHAnsi" w:hAnsiTheme="majorHAnsi" w:cstheme="majorHAnsi"/>
                <w:sz w:val="26"/>
                <w:szCs w:val="26"/>
                <w:lang w:val="es-ES"/>
              </w:rPr>
              <w:t>:</w:t>
            </w:r>
          </w:p>
          <w:p w14:paraId="40A0018F" w14:textId="3C540AE0" w:rsidR="00E30528" w:rsidRPr="00AC5345" w:rsidRDefault="00E30528" w:rsidP="006852FD">
            <w:pPr>
              <w:spacing w:before="120" w:after="120" w:line="276" w:lineRule="auto"/>
              <w:rPr>
                <w:rFonts w:asciiTheme="majorHAnsi" w:hAnsiTheme="majorHAnsi" w:cstheme="majorHAnsi"/>
                <w:sz w:val="26"/>
                <w:szCs w:val="26"/>
                <w:lang w:val="es-ES"/>
              </w:rPr>
            </w:pPr>
            <w:r w:rsidRPr="00AC5345">
              <w:rPr>
                <w:rFonts w:asciiTheme="majorHAnsi" w:hAnsiTheme="majorHAnsi" w:cstheme="majorHAnsi"/>
                <w:sz w:val="26"/>
                <w:szCs w:val="26"/>
                <w:lang w:val="es-ES"/>
              </w:rPr>
              <w:t>+ Năng lượ</w:t>
            </w:r>
            <w:r w:rsidR="00C373F9" w:rsidRPr="00AC5345">
              <w:rPr>
                <w:rFonts w:asciiTheme="majorHAnsi" w:hAnsiTheme="majorHAnsi" w:cstheme="majorHAnsi"/>
                <w:sz w:val="26"/>
                <w:szCs w:val="26"/>
                <w:lang w:val="es-ES"/>
              </w:rPr>
              <w:t>ng: ≥ 507</w:t>
            </w:r>
            <w:r w:rsidRPr="00AC5345">
              <w:rPr>
                <w:rFonts w:asciiTheme="majorHAnsi" w:hAnsiTheme="majorHAnsi" w:cstheme="majorHAnsi"/>
                <w:sz w:val="26"/>
                <w:szCs w:val="26"/>
                <w:lang w:val="es-ES"/>
              </w:rPr>
              <w:t>Kcal</w:t>
            </w:r>
          </w:p>
          <w:p w14:paraId="556893EE" w14:textId="79117C78" w:rsidR="00E30528" w:rsidRPr="00AC5345" w:rsidRDefault="00E30528" w:rsidP="006852FD">
            <w:pPr>
              <w:spacing w:before="120" w:after="120" w:line="276" w:lineRule="auto"/>
              <w:rPr>
                <w:rFonts w:asciiTheme="majorHAnsi" w:hAnsiTheme="majorHAnsi" w:cstheme="majorHAnsi"/>
                <w:sz w:val="26"/>
                <w:szCs w:val="26"/>
                <w:lang w:val="es-ES"/>
              </w:rPr>
            </w:pPr>
            <w:r w:rsidRPr="00AC5345">
              <w:rPr>
                <w:rFonts w:asciiTheme="majorHAnsi" w:hAnsiTheme="majorHAnsi" w:cstheme="majorHAnsi"/>
                <w:sz w:val="26"/>
                <w:szCs w:val="26"/>
                <w:lang w:val="es-ES"/>
              </w:rPr>
              <w:t>+ Chất béo: ≥ 24g</w:t>
            </w:r>
          </w:p>
          <w:p w14:paraId="27FFE828" w14:textId="7C02241D" w:rsidR="00E30528" w:rsidRPr="00AC5345" w:rsidRDefault="00E30528" w:rsidP="006852FD">
            <w:pPr>
              <w:spacing w:before="120" w:after="120" w:line="276" w:lineRule="auto"/>
              <w:rPr>
                <w:rFonts w:asciiTheme="majorHAnsi" w:hAnsiTheme="majorHAnsi" w:cstheme="majorHAnsi"/>
                <w:sz w:val="26"/>
                <w:szCs w:val="26"/>
                <w:lang w:val="es-ES"/>
              </w:rPr>
            </w:pPr>
            <w:r w:rsidRPr="00AC5345">
              <w:rPr>
                <w:rFonts w:asciiTheme="majorHAnsi" w:hAnsiTheme="majorHAnsi" w:cstheme="majorHAnsi"/>
                <w:sz w:val="26"/>
                <w:szCs w:val="26"/>
                <w:lang w:val="es-ES"/>
              </w:rPr>
              <w:t>+ Protein: ≥ 6g</w:t>
            </w:r>
          </w:p>
          <w:p w14:paraId="1F7A0014" w14:textId="3F3001E1" w:rsidR="00E30528" w:rsidRPr="00AC5345" w:rsidRDefault="00E30528" w:rsidP="006852FD">
            <w:pPr>
              <w:spacing w:before="120" w:after="120" w:line="276" w:lineRule="auto"/>
              <w:rPr>
                <w:rFonts w:asciiTheme="majorHAnsi" w:hAnsiTheme="majorHAnsi" w:cstheme="majorHAnsi"/>
                <w:sz w:val="26"/>
                <w:szCs w:val="26"/>
                <w:lang w:val="es-ES"/>
              </w:rPr>
            </w:pPr>
            <w:r w:rsidRPr="00AC5345">
              <w:rPr>
                <w:rFonts w:asciiTheme="majorHAnsi" w:hAnsiTheme="majorHAnsi" w:cstheme="majorHAnsi"/>
                <w:sz w:val="26"/>
                <w:szCs w:val="26"/>
                <w:lang w:val="es-ES"/>
              </w:rPr>
              <w:t>+ Carbohydrate: ≥ 66g</w:t>
            </w:r>
          </w:p>
          <w:p w14:paraId="2661C5ED" w14:textId="4D506FD9" w:rsidR="00E30528" w:rsidRPr="00AC5345" w:rsidRDefault="00E30528" w:rsidP="006852FD">
            <w:pPr>
              <w:spacing w:before="120" w:after="120" w:line="276" w:lineRule="auto"/>
              <w:rPr>
                <w:rFonts w:asciiTheme="majorHAnsi" w:hAnsiTheme="majorHAnsi" w:cstheme="majorHAnsi"/>
                <w:sz w:val="26"/>
                <w:szCs w:val="26"/>
                <w:lang w:val="es-ES"/>
              </w:rPr>
            </w:pPr>
            <w:r w:rsidRPr="00AC5345">
              <w:rPr>
                <w:rFonts w:asciiTheme="majorHAnsi" w:hAnsiTheme="majorHAnsi" w:cstheme="majorHAnsi"/>
                <w:sz w:val="26"/>
                <w:szCs w:val="26"/>
                <w:lang w:val="es-ES"/>
              </w:rPr>
              <w:t>+ Đường: ≥ 21g</w:t>
            </w:r>
          </w:p>
          <w:p w14:paraId="0FF2D397" w14:textId="5DE29D3A" w:rsidR="00E30528" w:rsidRPr="00AC5345" w:rsidRDefault="00E30528" w:rsidP="006852FD">
            <w:pPr>
              <w:spacing w:before="120" w:after="120" w:line="276" w:lineRule="auto"/>
              <w:rPr>
                <w:rFonts w:asciiTheme="majorHAnsi" w:hAnsiTheme="majorHAnsi" w:cstheme="majorHAnsi"/>
                <w:sz w:val="26"/>
                <w:szCs w:val="26"/>
                <w:lang w:val="es-ES"/>
              </w:rPr>
            </w:pPr>
            <w:r w:rsidRPr="00AC5345">
              <w:rPr>
                <w:rFonts w:asciiTheme="majorHAnsi" w:hAnsiTheme="majorHAnsi" w:cstheme="majorHAnsi"/>
                <w:sz w:val="26"/>
                <w:szCs w:val="26"/>
                <w:lang w:val="es-ES"/>
              </w:rPr>
              <w:t>+ Natri: ≥ 163mg</w:t>
            </w:r>
          </w:p>
          <w:p w14:paraId="71AC0E10" w14:textId="6315C40B" w:rsidR="00E30528" w:rsidRPr="00AC5345" w:rsidRDefault="00E30528" w:rsidP="006852FD">
            <w:pPr>
              <w:spacing w:before="120" w:after="120" w:line="276" w:lineRule="auto"/>
              <w:rPr>
                <w:rFonts w:asciiTheme="majorHAnsi" w:hAnsiTheme="majorHAnsi" w:cstheme="majorHAnsi"/>
                <w:sz w:val="26"/>
                <w:szCs w:val="26"/>
                <w:lang w:val="es-ES"/>
              </w:rPr>
            </w:pPr>
            <w:r w:rsidRPr="00AC5345">
              <w:rPr>
                <w:rFonts w:asciiTheme="majorHAnsi" w:hAnsiTheme="majorHAnsi" w:cstheme="majorHAnsi"/>
                <w:sz w:val="26"/>
                <w:szCs w:val="26"/>
                <w:lang w:val="es-ES"/>
              </w:rPr>
              <w:t>- Tình trạng và thời hạn sử dụng: Hàng mới 100%, có hạn sử dụng còn lại ít nhất là 2/3 thời gian so với hạn sử dụng in trên bao bì kể từ ngày giao hàng.</w:t>
            </w:r>
          </w:p>
          <w:p w14:paraId="70A45D37" w14:textId="06D661F4" w:rsidR="00E30528" w:rsidRPr="00AC5345" w:rsidRDefault="00E30528" w:rsidP="006852FD">
            <w:pPr>
              <w:spacing w:before="120" w:after="120" w:line="276" w:lineRule="auto"/>
              <w:rPr>
                <w:rFonts w:asciiTheme="majorHAnsi" w:hAnsiTheme="majorHAnsi" w:cstheme="majorHAnsi"/>
                <w:sz w:val="26"/>
                <w:szCs w:val="26"/>
                <w:lang w:val="es-ES"/>
              </w:rPr>
            </w:pPr>
            <w:r w:rsidRPr="00AC5345">
              <w:rPr>
                <w:rFonts w:asciiTheme="majorHAnsi" w:hAnsiTheme="majorHAnsi" w:cstheme="majorHAnsi"/>
                <w:sz w:val="26"/>
                <w:szCs w:val="26"/>
                <w:lang w:val="es-ES"/>
              </w:rPr>
              <w:t>- Thời hạn sử dụng do nhà sản xuất quy định: ≥ 15 tháng kể từ ngày sản xuất.</w:t>
            </w:r>
          </w:p>
          <w:p w14:paraId="585AF5DC" w14:textId="77777777" w:rsidR="00C23B11" w:rsidRPr="00AC5345" w:rsidRDefault="00E30528" w:rsidP="006852FD">
            <w:pPr>
              <w:spacing w:before="120" w:after="120" w:line="276" w:lineRule="auto"/>
              <w:rPr>
                <w:rFonts w:asciiTheme="majorHAnsi" w:hAnsiTheme="majorHAnsi" w:cstheme="majorHAnsi"/>
                <w:sz w:val="26"/>
                <w:szCs w:val="26"/>
                <w:lang w:val="es-ES"/>
              </w:rPr>
            </w:pPr>
            <w:r w:rsidRPr="00AC5345">
              <w:rPr>
                <w:rFonts w:asciiTheme="majorHAnsi" w:hAnsiTheme="majorHAnsi" w:cstheme="majorHAnsi"/>
                <w:sz w:val="26"/>
                <w:szCs w:val="26"/>
                <w:lang w:val="es-ES"/>
              </w:rPr>
              <w:t xml:space="preserve">- An toàn, vệ sinh thực phẩm: </w:t>
            </w:r>
          </w:p>
          <w:p w14:paraId="1C7DD0AA" w14:textId="03522027" w:rsidR="00C23B11" w:rsidRPr="00AC5345" w:rsidRDefault="00C23B11" w:rsidP="006852FD">
            <w:pPr>
              <w:spacing w:before="120" w:after="120" w:line="276" w:lineRule="auto"/>
              <w:rPr>
                <w:rFonts w:asciiTheme="majorHAnsi" w:hAnsiTheme="majorHAnsi" w:cstheme="majorHAnsi"/>
                <w:sz w:val="26"/>
                <w:szCs w:val="26"/>
                <w:lang w:val="es-ES"/>
              </w:rPr>
            </w:pPr>
            <w:r w:rsidRPr="00AC5345">
              <w:rPr>
                <w:rFonts w:asciiTheme="majorHAnsi" w:hAnsiTheme="majorHAnsi" w:cstheme="majorHAnsi"/>
                <w:sz w:val="26"/>
                <w:szCs w:val="26"/>
                <w:lang w:val="es-ES"/>
              </w:rPr>
              <w:t xml:space="preserve">+ Có </w:t>
            </w:r>
            <w:r w:rsidR="009B5D64" w:rsidRPr="00AC5345">
              <w:rPr>
                <w:rFonts w:asciiTheme="majorHAnsi" w:hAnsiTheme="majorHAnsi" w:cstheme="majorHAnsi"/>
                <w:sz w:val="26"/>
                <w:szCs w:val="26"/>
                <w:lang w:val="es-ES"/>
              </w:rPr>
              <w:t>Bản tự công bố sản phẩm</w:t>
            </w:r>
            <w:r w:rsidRPr="00AC5345">
              <w:rPr>
                <w:rFonts w:asciiTheme="majorHAnsi" w:hAnsiTheme="majorHAnsi" w:cstheme="majorHAnsi"/>
                <w:sz w:val="26"/>
                <w:szCs w:val="26"/>
                <w:lang w:val="es-ES"/>
              </w:rPr>
              <w:t>; Phiếu kết quả kiểm nghiệm các chỉ tiêu vi sinh vật, các chỉ tiêu Hóa lý, giới hạn ô nhiễm độc tố vi nấm, giới hạn ô nhiễm kim loại nặng…</w:t>
            </w:r>
          </w:p>
          <w:p w14:paraId="1444F81A" w14:textId="7B62E87C" w:rsidR="003C5529" w:rsidRPr="00AC5345" w:rsidRDefault="00E30528" w:rsidP="006852FD">
            <w:pPr>
              <w:spacing w:before="120" w:after="120" w:line="276" w:lineRule="auto"/>
              <w:rPr>
                <w:rFonts w:asciiTheme="majorHAnsi" w:hAnsiTheme="majorHAnsi" w:cstheme="majorHAnsi"/>
                <w:sz w:val="26"/>
                <w:szCs w:val="26"/>
                <w:lang w:val="es-ES"/>
              </w:rPr>
            </w:pPr>
            <w:r w:rsidRPr="00AC5345">
              <w:rPr>
                <w:rFonts w:asciiTheme="majorHAnsi" w:hAnsiTheme="majorHAnsi" w:cstheme="majorHAnsi"/>
                <w:sz w:val="26"/>
                <w:szCs w:val="26"/>
                <w:lang w:val="es-ES"/>
              </w:rPr>
              <w:t>- Xuất xứ: Hiệp hội các quốc gia Đông Nam Á (ASEAN).</w:t>
            </w:r>
          </w:p>
        </w:tc>
      </w:tr>
      <w:tr w:rsidR="00AC5345" w:rsidRPr="00AC5345" w14:paraId="0F623F00" w14:textId="77777777" w:rsidTr="00EB7736">
        <w:tc>
          <w:tcPr>
            <w:tcW w:w="608" w:type="dxa"/>
            <w:vAlign w:val="center"/>
          </w:tcPr>
          <w:p w14:paraId="0E23A1A6" w14:textId="256422D7" w:rsidR="003C5529" w:rsidRPr="00AC5345" w:rsidRDefault="003C5529" w:rsidP="006852FD">
            <w:pPr>
              <w:spacing w:before="120" w:after="120" w:line="276" w:lineRule="auto"/>
              <w:jc w:val="center"/>
              <w:rPr>
                <w:rFonts w:asciiTheme="majorHAnsi" w:hAnsiTheme="majorHAnsi" w:cstheme="majorHAnsi"/>
                <w:sz w:val="26"/>
                <w:szCs w:val="26"/>
                <w:lang w:val="es-ES"/>
              </w:rPr>
            </w:pPr>
            <w:r w:rsidRPr="00AC5345">
              <w:rPr>
                <w:rFonts w:asciiTheme="majorHAnsi" w:hAnsiTheme="majorHAnsi" w:cstheme="majorHAnsi"/>
                <w:sz w:val="26"/>
                <w:szCs w:val="26"/>
                <w:lang w:val="es-ES"/>
              </w:rPr>
              <w:lastRenderedPageBreak/>
              <w:t>7</w:t>
            </w:r>
          </w:p>
        </w:tc>
        <w:tc>
          <w:tcPr>
            <w:tcW w:w="2627" w:type="dxa"/>
            <w:vAlign w:val="center"/>
          </w:tcPr>
          <w:p w14:paraId="07FD1009" w14:textId="18AF2FF1" w:rsidR="003C5529" w:rsidRPr="00AC5345" w:rsidRDefault="00E30528" w:rsidP="006852FD">
            <w:pPr>
              <w:spacing w:before="120" w:after="120" w:line="276" w:lineRule="auto"/>
              <w:rPr>
                <w:rFonts w:asciiTheme="majorHAnsi" w:hAnsiTheme="majorHAnsi" w:cstheme="majorHAnsi"/>
                <w:sz w:val="26"/>
                <w:szCs w:val="26"/>
                <w:lang w:val="es-ES"/>
              </w:rPr>
            </w:pPr>
            <w:r w:rsidRPr="00AC5345">
              <w:rPr>
                <w:rFonts w:asciiTheme="majorHAnsi" w:hAnsiTheme="majorHAnsi" w:cstheme="majorHAnsi"/>
                <w:sz w:val="26"/>
                <w:szCs w:val="26"/>
                <w:lang w:val="es-ES"/>
              </w:rPr>
              <w:t>Lạp xưởng Mai Quế Lộ (1 hộp 500g)</w:t>
            </w:r>
          </w:p>
        </w:tc>
        <w:tc>
          <w:tcPr>
            <w:tcW w:w="6109" w:type="dxa"/>
          </w:tcPr>
          <w:p w14:paraId="78B9E93D" w14:textId="09B2729D" w:rsidR="00E30528" w:rsidRPr="00AC5345" w:rsidRDefault="00E30528" w:rsidP="006852FD">
            <w:pPr>
              <w:spacing w:before="120" w:after="120" w:line="276" w:lineRule="auto"/>
              <w:rPr>
                <w:rFonts w:asciiTheme="majorHAnsi" w:hAnsiTheme="majorHAnsi" w:cstheme="majorHAnsi"/>
                <w:sz w:val="26"/>
                <w:szCs w:val="26"/>
                <w:lang w:val="es-ES"/>
              </w:rPr>
            </w:pPr>
            <w:r w:rsidRPr="00AC5345">
              <w:rPr>
                <w:rFonts w:asciiTheme="majorHAnsi" w:hAnsiTheme="majorHAnsi" w:cstheme="majorHAnsi"/>
                <w:sz w:val="26"/>
                <w:szCs w:val="26"/>
                <w:lang w:val="es-ES"/>
              </w:rPr>
              <w:t xml:space="preserve">- Quy cách đóng gói: </w:t>
            </w:r>
          </w:p>
          <w:p w14:paraId="0F35AEB1" w14:textId="31CF0163" w:rsidR="00E30528" w:rsidRPr="00AC5345" w:rsidRDefault="00E30528" w:rsidP="006852FD">
            <w:pPr>
              <w:spacing w:before="120" w:after="120" w:line="276" w:lineRule="auto"/>
              <w:rPr>
                <w:rFonts w:asciiTheme="majorHAnsi" w:hAnsiTheme="majorHAnsi" w:cstheme="majorHAnsi"/>
                <w:sz w:val="26"/>
                <w:szCs w:val="26"/>
                <w:lang w:val="es-ES"/>
              </w:rPr>
            </w:pPr>
            <w:r w:rsidRPr="00AC5345">
              <w:rPr>
                <w:rFonts w:asciiTheme="majorHAnsi" w:hAnsiTheme="majorHAnsi" w:cstheme="majorHAnsi"/>
                <w:sz w:val="26"/>
                <w:szCs w:val="26"/>
                <w:lang w:val="es-ES"/>
              </w:rPr>
              <w:t>+ Hộp  giấy,  bao  bì  tiếp  xúc  trực  tiếp  với  thực  phẩm PA/PE.</w:t>
            </w:r>
          </w:p>
          <w:p w14:paraId="197B7493" w14:textId="7DDEFC6F" w:rsidR="00E30528" w:rsidRPr="00AC5345" w:rsidRDefault="00E30528" w:rsidP="006852FD">
            <w:pPr>
              <w:spacing w:before="120" w:after="120" w:line="276" w:lineRule="auto"/>
              <w:rPr>
                <w:rFonts w:asciiTheme="majorHAnsi" w:hAnsiTheme="majorHAnsi" w:cstheme="majorHAnsi"/>
                <w:sz w:val="26"/>
                <w:szCs w:val="26"/>
                <w:lang w:val="es-ES"/>
              </w:rPr>
            </w:pPr>
            <w:r w:rsidRPr="00AC5345">
              <w:rPr>
                <w:rFonts w:asciiTheme="majorHAnsi" w:hAnsiTheme="majorHAnsi" w:cstheme="majorHAnsi"/>
                <w:sz w:val="26"/>
                <w:szCs w:val="26"/>
                <w:lang w:val="es-ES"/>
              </w:rPr>
              <w:t>+ Trọng lượng ≥ 500g.</w:t>
            </w:r>
          </w:p>
          <w:p w14:paraId="3033EEB0" w14:textId="4AC24C02" w:rsidR="00E30528" w:rsidRPr="00AC5345" w:rsidRDefault="00E30528" w:rsidP="006852FD">
            <w:pPr>
              <w:spacing w:before="120" w:after="120" w:line="276" w:lineRule="auto"/>
              <w:rPr>
                <w:rFonts w:asciiTheme="majorHAnsi" w:hAnsiTheme="majorHAnsi" w:cstheme="majorHAnsi"/>
                <w:sz w:val="26"/>
                <w:szCs w:val="26"/>
                <w:lang w:val="es-ES"/>
              </w:rPr>
            </w:pPr>
            <w:r w:rsidRPr="00AC5345">
              <w:rPr>
                <w:rFonts w:asciiTheme="majorHAnsi" w:hAnsiTheme="majorHAnsi" w:cstheme="majorHAnsi"/>
                <w:sz w:val="26"/>
                <w:szCs w:val="26"/>
                <w:lang w:val="es-ES"/>
              </w:rPr>
              <w:t>- Thành phần: Nạc heo, mỡ heo, ruột collagen, đường, muối i-ốt, rượu (0,17%), chất làm ẩm (450i, 450ii, 450iii, 45li), chất điều chỉnh độ Acid (262i), chất giữ màu (250), chất điều vị (621, 627, 631), chất chống oxy hóa (320, 321), phẩm màu tổng hợp (129).</w:t>
            </w:r>
          </w:p>
          <w:p w14:paraId="5358B41F" w14:textId="681BEA9B" w:rsidR="00E30528" w:rsidRPr="00AC5345" w:rsidRDefault="00E30528" w:rsidP="006852FD">
            <w:pPr>
              <w:spacing w:before="120" w:after="120" w:line="276" w:lineRule="auto"/>
              <w:rPr>
                <w:rFonts w:asciiTheme="majorHAnsi" w:hAnsiTheme="majorHAnsi" w:cstheme="majorHAnsi"/>
                <w:sz w:val="26"/>
                <w:szCs w:val="26"/>
                <w:lang w:val="es-ES"/>
              </w:rPr>
            </w:pPr>
            <w:r w:rsidRPr="00AC5345">
              <w:rPr>
                <w:rFonts w:asciiTheme="majorHAnsi" w:hAnsiTheme="majorHAnsi" w:cstheme="majorHAnsi"/>
                <w:sz w:val="26"/>
                <w:szCs w:val="26"/>
                <w:lang w:val="es-ES"/>
              </w:rPr>
              <w:t>- Chỉ tiêu dinh dưỡng: Trong 100g phải đạt hàm lượng</w:t>
            </w:r>
            <w:r w:rsidR="00577374" w:rsidRPr="00AC5345">
              <w:rPr>
                <w:rFonts w:asciiTheme="majorHAnsi" w:hAnsiTheme="majorHAnsi" w:cstheme="majorHAnsi"/>
                <w:sz w:val="26"/>
                <w:szCs w:val="26"/>
                <w:lang w:val="es-ES"/>
              </w:rPr>
              <w:t>:</w:t>
            </w:r>
          </w:p>
          <w:p w14:paraId="0D02EF78" w14:textId="6A248CF9" w:rsidR="00E30528" w:rsidRPr="00AC5345" w:rsidRDefault="00E30528" w:rsidP="006852FD">
            <w:pPr>
              <w:spacing w:before="120" w:after="120" w:line="276" w:lineRule="auto"/>
              <w:rPr>
                <w:rFonts w:asciiTheme="majorHAnsi" w:hAnsiTheme="majorHAnsi" w:cstheme="majorHAnsi"/>
                <w:sz w:val="26"/>
                <w:szCs w:val="26"/>
                <w:lang w:val="es-ES"/>
              </w:rPr>
            </w:pPr>
            <w:r w:rsidRPr="00AC5345">
              <w:rPr>
                <w:rFonts w:asciiTheme="majorHAnsi" w:hAnsiTheme="majorHAnsi" w:cstheme="majorHAnsi"/>
                <w:sz w:val="26"/>
                <w:szCs w:val="26"/>
                <w:lang w:val="es-ES"/>
              </w:rPr>
              <w:t>+ Năng lượ</w:t>
            </w:r>
            <w:r w:rsidR="000E5428" w:rsidRPr="00AC5345">
              <w:rPr>
                <w:rFonts w:asciiTheme="majorHAnsi" w:hAnsiTheme="majorHAnsi" w:cstheme="majorHAnsi"/>
                <w:sz w:val="26"/>
                <w:szCs w:val="26"/>
                <w:lang w:val="es-ES"/>
              </w:rPr>
              <w:t>ng: ≥ 586</w:t>
            </w:r>
            <w:r w:rsidRPr="00AC5345">
              <w:rPr>
                <w:rFonts w:asciiTheme="majorHAnsi" w:hAnsiTheme="majorHAnsi" w:cstheme="majorHAnsi"/>
                <w:sz w:val="26"/>
                <w:szCs w:val="26"/>
                <w:lang w:val="es-ES"/>
              </w:rPr>
              <w:t>Kcal</w:t>
            </w:r>
          </w:p>
          <w:p w14:paraId="44A978C7" w14:textId="4E352037" w:rsidR="00E30528" w:rsidRPr="00AC5345" w:rsidRDefault="00E30528" w:rsidP="006852FD">
            <w:pPr>
              <w:spacing w:before="120" w:after="120" w:line="276" w:lineRule="auto"/>
              <w:rPr>
                <w:rFonts w:asciiTheme="majorHAnsi" w:hAnsiTheme="majorHAnsi" w:cstheme="majorHAnsi"/>
                <w:sz w:val="26"/>
                <w:szCs w:val="26"/>
                <w:lang w:val="es-ES"/>
              </w:rPr>
            </w:pPr>
            <w:r w:rsidRPr="00AC5345">
              <w:rPr>
                <w:rFonts w:asciiTheme="majorHAnsi" w:hAnsiTheme="majorHAnsi" w:cstheme="majorHAnsi"/>
                <w:sz w:val="26"/>
                <w:szCs w:val="26"/>
                <w:lang w:val="es-ES"/>
              </w:rPr>
              <w:lastRenderedPageBreak/>
              <w:t>+ Chất béo: ≥ 48g</w:t>
            </w:r>
          </w:p>
          <w:p w14:paraId="348B4E40" w14:textId="1B930857" w:rsidR="00E30528" w:rsidRPr="00AC5345" w:rsidRDefault="00E30528" w:rsidP="006852FD">
            <w:pPr>
              <w:spacing w:before="120" w:after="120" w:line="276" w:lineRule="auto"/>
              <w:rPr>
                <w:rFonts w:asciiTheme="majorHAnsi" w:hAnsiTheme="majorHAnsi" w:cstheme="majorHAnsi"/>
                <w:sz w:val="26"/>
                <w:szCs w:val="26"/>
                <w:lang w:val="es-ES"/>
              </w:rPr>
            </w:pPr>
            <w:r w:rsidRPr="00AC5345">
              <w:rPr>
                <w:rFonts w:asciiTheme="majorHAnsi" w:hAnsiTheme="majorHAnsi" w:cstheme="majorHAnsi"/>
                <w:sz w:val="26"/>
                <w:szCs w:val="26"/>
                <w:lang w:val="es-ES"/>
              </w:rPr>
              <w:t>+ Chất đạm: ≥ 19g</w:t>
            </w:r>
          </w:p>
          <w:p w14:paraId="5F45AC90" w14:textId="530E3B78" w:rsidR="00E30528" w:rsidRPr="00AC5345" w:rsidRDefault="00E30528" w:rsidP="006852FD">
            <w:pPr>
              <w:spacing w:before="120" w:after="120" w:line="276" w:lineRule="auto"/>
              <w:rPr>
                <w:rFonts w:asciiTheme="majorHAnsi" w:hAnsiTheme="majorHAnsi" w:cstheme="majorHAnsi"/>
                <w:sz w:val="26"/>
                <w:szCs w:val="26"/>
                <w:lang w:val="es-ES"/>
              </w:rPr>
            </w:pPr>
            <w:r w:rsidRPr="00AC5345">
              <w:rPr>
                <w:rFonts w:asciiTheme="majorHAnsi" w:hAnsiTheme="majorHAnsi" w:cstheme="majorHAnsi"/>
                <w:sz w:val="26"/>
                <w:szCs w:val="26"/>
                <w:lang w:val="es-ES"/>
              </w:rPr>
              <w:t>+ Carbohyrate: ≥ 13,8g</w:t>
            </w:r>
          </w:p>
          <w:p w14:paraId="0EF9FCD0" w14:textId="3EA75109" w:rsidR="00E30528" w:rsidRPr="00AC5345" w:rsidRDefault="00E30528" w:rsidP="006852FD">
            <w:pPr>
              <w:spacing w:before="120" w:after="120" w:line="276" w:lineRule="auto"/>
              <w:rPr>
                <w:rFonts w:asciiTheme="majorHAnsi" w:hAnsiTheme="majorHAnsi" w:cstheme="majorHAnsi"/>
                <w:sz w:val="26"/>
                <w:szCs w:val="26"/>
                <w:lang w:val="es-ES"/>
              </w:rPr>
            </w:pPr>
            <w:r w:rsidRPr="00AC5345">
              <w:rPr>
                <w:rFonts w:asciiTheme="majorHAnsi" w:hAnsiTheme="majorHAnsi" w:cstheme="majorHAnsi"/>
                <w:sz w:val="26"/>
                <w:szCs w:val="26"/>
                <w:lang w:val="es-ES"/>
              </w:rPr>
              <w:t>+ Đường: ≥ 13g</w:t>
            </w:r>
          </w:p>
          <w:p w14:paraId="27646BA4" w14:textId="1B3EFC24" w:rsidR="00E30528" w:rsidRPr="00AC5345" w:rsidRDefault="00E30528" w:rsidP="006852FD">
            <w:pPr>
              <w:spacing w:before="120" w:after="120" w:line="276" w:lineRule="auto"/>
              <w:rPr>
                <w:rFonts w:asciiTheme="majorHAnsi" w:hAnsiTheme="majorHAnsi" w:cstheme="majorHAnsi"/>
                <w:sz w:val="26"/>
                <w:szCs w:val="26"/>
                <w:lang w:val="es-ES"/>
              </w:rPr>
            </w:pPr>
            <w:r w:rsidRPr="00AC5345">
              <w:rPr>
                <w:rFonts w:asciiTheme="majorHAnsi" w:hAnsiTheme="majorHAnsi" w:cstheme="majorHAnsi"/>
                <w:sz w:val="26"/>
                <w:szCs w:val="26"/>
                <w:lang w:val="es-ES"/>
              </w:rPr>
              <w:t>+ Natri: ≥ 1134mg</w:t>
            </w:r>
          </w:p>
          <w:p w14:paraId="52822F45" w14:textId="784AB121" w:rsidR="00E30528" w:rsidRPr="00AC5345" w:rsidRDefault="00E30528" w:rsidP="006852FD">
            <w:pPr>
              <w:spacing w:before="120" w:after="120" w:line="276" w:lineRule="auto"/>
              <w:rPr>
                <w:rFonts w:asciiTheme="majorHAnsi" w:hAnsiTheme="majorHAnsi" w:cstheme="majorHAnsi"/>
                <w:sz w:val="26"/>
                <w:szCs w:val="26"/>
                <w:lang w:val="es-ES"/>
              </w:rPr>
            </w:pPr>
            <w:r w:rsidRPr="00AC5345">
              <w:rPr>
                <w:rFonts w:asciiTheme="majorHAnsi" w:hAnsiTheme="majorHAnsi" w:cstheme="majorHAnsi"/>
                <w:sz w:val="26"/>
                <w:szCs w:val="26"/>
                <w:lang w:val="es-ES"/>
              </w:rPr>
              <w:t>- Tình trạng và thời hạn sử dụng: Hàng mới 100%, có hạn sử dụng còn lại ít nhất là 2/3 thời gian so với hạn sử dụng in trên bao bì kể từ ngày giao hàng.</w:t>
            </w:r>
          </w:p>
          <w:p w14:paraId="675C48D9" w14:textId="3CC69FFE" w:rsidR="00E30528" w:rsidRPr="00AC5345" w:rsidRDefault="00E30528" w:rsidP="006852FD">
            <w:pPr>
              <w:spacing w:before="120" w:after="120" w:line="276" w:lineRule="auto"/>
              <w:rPr>
                <w:rFonts w:asciiTheme="majorHAnsi" w:hAnsiTheme="majorHAnsi" w:cstheme="majorHAnsi"/>
                <w:sz w:val="26"/>
                <w:szCs w:val="26"/>
                <w:lang w:val="es-ES"/>
              </w:rPr>
            </w:pPr>
            <w:r w:rsidRPr="00AC5345">
              <w:rPr>
                <w:rFonts w:asciiTheme="majorHAnsi" w:hAnsiTheme="majorHAnsi" w:cstheme="majorHAnsi"/>
                <w:sz w:val="26"/>
                <w:szCs w:val="26"/>
                <w:lang w:val="es-ES"/>
              </w:rPr>
              <w:t>- Thời hạn sử dụng do nhà sản xuất quy định: ≥ 07 tháng kể từ ngày sản xuất.</w:t>
            </w:r>
          </w:p>
          <w:p w14:paraId="681291F3" w14:textId="77777777" w:rsidR="00F32DCB" w:rsidRPr="00AC5345" w:rsidRDefault="00F32DCB" w:rsidP="00F32DCB">
            <w:pPr>
              <w:spacing w:before="120" w:after="120" w:line="276" w:lineRule="auto"/>
              <w:rPr>
                <w:rFonts w:asciiTheme="majorHAnsi" w:hAnsiTheme="majorHAnsi" w:cstheme="majorHAnsi"/>
                <w:sz w:val="26"/>
                <w:szCs w:val="26"/>
                <w:lang w:val="es-ES"/>
              </w:rPr>
            </w:pPr>
            <w:r w:rsidRPr="00AC5345">
              <w:rPr>
                <w:rFonts w:asciiTheme="majorHAnsi" w:hAnsiTheme="majorHAnsi" w:cstheme="majorHAnsi"/>
                <w:sz w:val="26"/>
                <w:szCs w:val="26"/>
                <w:lang w:val="es-ES"/>
              </w:rPr>
              <w:t xml:space="preserve">- An toàn, vệ sinh thực phẩm: </w:t>
            </w:r>
          </w:p>
          <w:p w14:paraId="2B76081F" w14:textId="77777777" w:rsidR="00F32DCB" w:rsidRPr="00AC5345" w:rsidRDefault="00F32DCB" w:rsidP="00F32DCB">
            <w:pPr>
              <w:spacing w:before="120" w:after="120" w:line="276" w:lineRule="auto"/>
              <w:rPr>
                <w:rFonts w:asciiTheme="majorHAnsi" w:hAnsiTheme="majorHAnsi" w:cstheme="majorHAnsi"/>
                <w:sz w:val="26"/>
                <w:szCs w:val="26"/>
                <w:lang w:val="es-ES"/>
              </w:rPr>
            </w:pPr>
            <w:r w:rsidRPr="00AC5345">
              <w:rPr>
                <w:rFonts w:asciiTheme="majorHAnsi" w:hAnsiTheme="majorHAnsi" w:cstheme="majorHAnsi"/>
                <w:sz w:val="26"/>
                <w:szCs w:val="26"/>
                <w:lang w:val="es-ES"/>
              </w:rPr>
              <w:t>+ Đạt tiêu chuẩn an toàn vệ sinh thực phẩm, HACCP hoặc tương đương.</w:t>
            </w:r>
          </w:p>
          <w:p w14:paraId="1CA801A9" w14:textId="5CF4B53C" w:rsidR="009B5D64" w:rsidRPr="00AC5345" w:rsidRDefault="009B5D64" w:rsidP="00F32DCB">
            <w:pPr>
              <w:spacing w:before="120" w:after="120" w:line="276" w:lineRule="auto"/>
              <w:rPr>
                <w:rFonts w:asciiTheme="majorHAnsi" w:hAnsiTheme="majorHAnsi" w:cstheme="majorHAnsi"/>
                <w:sz w:val="26"/>
                <w:szCs w:val="26"/>
                <w:lang w:val="es-ES"/>
              </w:rPr>
            </w:pPr>
            <w:r w:rsidRPr="00AC5345">
              <w:rPr>
                <w:rFonts w:asciiTheme="majorHAnsi" w:hAnsiTheme="majorHAnsi" w:cstheme="majorHAnsi"/>
                <w:sz w:val="26"/>
                <w:szCs w:val="26"/>
                <w:lang w:val="es-ES"/>
              </w:rPr>
              <w:t>+ Có Bản tự công bố sản phẩm; Phiếu kết quả kiểm nghiệm các chỉ tiêu vi sinh vật, các chỉ tiêu Hóa lý, giới hạn ô nhiễm độc tố vi nấm, giới hạn ô nhiễm kim loại nặng…</w:t>
            </w:r>
          </w:p>
          <w:p w14:paraId="125CDBA0" w14:textId="0F2BC16C" w:rsidR="007D6C12" w:rsidRPr="00AC5345" w:rsidRDefault="00F32DCB" w:rsidP="00F32DCB">
            <w:pPr>
              <w:spacing w:before="120" w:after="120" w:line="276" w:lineRule="auto"/>
              <w:rPr>
                <w:rFonts w:asciiTheme="majorHAnsi" w:hAnsiTheme="majorHAnsi" w:cstheme="majorHAnsi"/>
                <w:sz w:val="26"/>
                <w:szCs w:val="26"/>
                <w:lang w:val="es-ES"/>
              </w:rPr>
            </w:pPr>
            <w:r w:rsidRPr="00AC5345">
              <w:rPr>
                <w:rFonts w:asciiTheme="majorHAnsi" w:hAnsiTheme="majorHAnsi" w:cstheme="majorHAnsi"/>
                <w:sz w:val="26"/>
                <w:szCs w:val="26"/>
                <w:lang w:val="es-ES"/>
              </w:rPr>
              <w:t>- Xuất xứ: Việt Nam.</w:t>
            </w:r>
          </w:p>
        </w:tc>
      </w:tr>
      <w:tr w:rsidR="00AC5345" w:rsidRPr="00AC5345" w14:paraId="5BCE96CF" w14:textId="77777777" w:rsidTr="00EB7736">
        <w:tc>
          <w:tcPr>
            <w:tcW w:w="608" w:type="dxa"/>
            <w:vAlign w:val="center"/>
          </w:tcPr>
          <w:p w14:paraId="015399F1" w14:textId="0D995013" w:rsidR="003C5529" w:rsidRPr="00AC5345" w:rsidRDefault="003C5529" w:rsidP="006852FD">
            <w:pPr>
              <w:spacing w:before="120" w:after="120" w:line="276" w:lineRule="auto"/>
              <w:jc w:val="center"/>
              <w:rPr>
                <w:rFonts w:asciiTheme="majorHAnsi" w:hAnsiTheme="majorHAnsi" w:cstheme="majorHAnsi"/>
                <w:sz w:val="26"/>
                <w:szCs w:val="26"/>
                <w:lang w:val="es-ES"/>
              </w:rPr>
            </w:pPr>
            <w:r w:rsidRPr="00AC5345">
              <w:rPr>
                <w:rFonts w:asciiTheme="majorHAnsi" w:hAnsiTheme="majorHAnsi" w:cstheme="majorHAnsi"/>
                <w:sz w:val="26"/>
                <w:szCs w:val="26"/>
                <w:lang w:val="es-ES"/>
              </w:rPr>
              <w:lastRenderedPageBreak/>
              <w:t>8</w:t>
            </w:r>
          </w:p>
        </w:tc>
        <w:tc>
          <w:tcPr>
            <w:tcW w:w="2627" w:type="dxa"/>
            <w:vAlign w:val="center"/>
          </w:tcPr>
          <w:p w14:paraId="7F455863" w14:textId="6DA21306" w:rsidR="003C5529" w:rsidRPr="00AC5345" w:rsidRDefault="00E30528" w:rsidP="006852FD">
            <w:pPr>
              <w:spacing w:before="120" w:after="120" w:line="276" w:lineRule="auto"/>
              <w:rPr>
                <w:rFonts w:asciiTheme="majorHAnsi" w:hAnsiTheme="majorHAnsi" w:cstheme="majorHAnsi"/>
                <w:sz w:val="26"/>
                <w:szCs w:val="26"/>
                <w:lang w:val="es-ES"/>
              </w:rPr>
            </w:pPr>
            <w:r w:rsidRPr="00AC5345">
              <w:rPr>
                <w:rFonts w:asciiTheme="majorHAnsi" w:hAnsiTheme="majorHAnsi" w:cstheme="majorHAnsi"/>
                <w:sz w:val="26"/>
                <w:szCs w:val="26"/>
                <w:lang w:val="es-ES"/>
              </w:rPr>
              <w:t>Phô mai (1 hộp 224g)</w:t>
            </w:r>
          </w:p>
        </w:tc>
        <w:tc>
          <w:tcPr>
            <w:tcW w:w="6109" w:type="dxa"/>
          </w:tcPr>
          <w:p w14:paraId="0F476663" w14:textId="621DCD6D" w:rsidR="00E30528" w:rsidRPr="00AC5345" w:rsidRDefault="00E30528" w:rsidP="006852FD">
            <w:pPr>
              <w:spacing w:before="120" w:after="120" w:line="276" w:lineRule="auto"/>
              <w:rPr>
                <w:rFonts w:asciiTheme="majorHAnsi" w:hAnsiTheme="majorHAnsi" w:cstheme="majorHAnsi"/>
                <w:sz w:val="26"/>
                <w:szCs w:val="26"/>
                <w:lang w:val="es-ES"/>
              </w:rPr>
            </w:pPr>
            <w:r w:rsidRPr="00AC5345">
              <w:rPr>
                <w:rFonts w:asciiTheme="majorHAnsi" w:hAnsiTheme="majorHAnsi" w:cstheme="majorHAnsi"/>
                <w:sz w:val="26"/>
                <w:szCs w:val="26"/>
                <w:lang w:val="es-ES"/>
              </w:rPr>
              <w:t>- Quy cách đóng gói:</w:t>
            </w:r>
          </w:p>
          <w:p w14:paraId="412FA321" w14:textId="3A0A80DA" w:rsidR="00E30528" w:rsidRPr="00AC5345" w:rsidRDefault="00E30528" w:rsidP="006852FD">
            <w:pPr>
              <w:spacing w:before="120" w:after="120" w:line="276" w:lineRule="auto"/>
              <w:rPr>
                <w:rFonts w:asciiTheme="majorHAnsi" w:hAnsiTheme="majorHAnsi" w:cstheme="majorHAnsi"/>
                <w:sz w:val="26"/>
                <w:szCs w:val="26"/>
                <w:lang w:val="es-ES"/>
              </w:rPr>
            </w:pPr>
            <w:r w:rsidRPr="00AC5345">
              <w:rPr>
                <w:rFonts w:asciiTheme="majorHAnsi" w:hAnsiTheme="majorHAnsi" w:cstheme="majorHAnsi"/>
                <w:sz w:val="26"/>
                <w:szCs w:val="26"/>
                <w:lang w:val="es-ES"/>
              </w:rPr>
              <w:t>+ Hộp giấy, bao bì tiếp xúc trực tiếp với phô mai bao gồm giấ</w:t>
            </w:r>
            <w:r w:rsidR="00A51C78" w:rsidRPr="00AC5345">
              <w:rPr>
                <w:rFonts w:asciiTheme="majorHAnsi" w:hAnsiTheme="majorHAnsi" w:cstheme="majorHAnsi"/>
                <w:sz w:val="26"/>
                <w:szCs w:val="26"/>
                <w:lang w:val="es-ES"/>
              </w:rPr>
              <w:t>y nhôm.</w:t>
            </w:r>
          </w:p>
          <w:p w14:paraId="5B92078C" w14:textId="22AAB1D5" w:rsidR="00E30528" w:rsidRPr="00AC5345" w:rsidRDefault="00E30528" w:rsidP="006852FD">
            <w:pPr>
              <w:spacing w:before="120" w:after="120" w:line="276" w:lineRule="auto"/>
              <w:rPr>
                <w:rFonts w:asciiTheme="majorHAnsi" w:hAnsiTheme="majorHAnsi" w:cstheme="majorHAnsi"/>
                <w:sz w:val="26"/>
                <w:szCs w:val="26"/>
                <w:lang w:val="es-ES"/>
              </w:rPr>
            </w:pPr>
            <w:r w:rsidRPr="00AC5345">
              <w:rPr>
                <w:rFonts w:asciiTheme="majorHAnsi" w:hAnsiTheme="majorHAnsi" w:cstheme="majorHAnsi"/>
                <w:sz w:val="26"/>
                <w:szCs w:val="26"/>
                <w:lang w:val="es-ES"/>
              </w:rPr>
              <w:t>+ Trọng lượng ≥ 224g.</w:t>
            </w:r>
          </w:p>
          <w:p w14:paraId="0C38688B" w14:textId="4C2E833F" w:rsidR="00E30528" w:rsidRPr="00AC5345" w:rsidRDefault="00E30528" w:rsidP="006852FD">
            <w:pPr>
              <w:spacing w:before="120" w:after="120" w:line="276" w:lineRule="auto"/>
              <w:rPr>
                <w:rFonts w:asciiTheme="majorHAnsi" w:hAnsiTheme="majorHAnsi" w:cstheme="majorHAnsi"/>
                <w:sz w:val="26"/>
                <w:szCs w:val="26"/>
                <w:lang w:val="es-ES"/>
              </w:rPr>
            </w:pPr>
            <w:r w:rsidRPr="00AC5345">
              <w:rPr>
                <w:rFonts w:asciiTheme="majorHAnsi" w:hAnsiTheme="majorHAnsi" w:cstheme="majorHAnsi"/>
                <w:sz w:val="26"/>
                <w:szCs w:val="26"/>
                <w:lang w:val="es-ES"/>
              </w:rPr>
              <w:t>- Thành phần: Nước, phô mai, sữa bột, bơ, dầu cọ, đạm sữa, chất nhũ hóa natri polyphosphat, tricalciphosphat, chất điều chỉnh độ acid acid citric, muối i-ốt, chất bảo quản kali sorbat, kẽm gluconat, sắt pyrophosphat, vitamin A, vitamin D.</w:t>
            </w:r>
          </w:p>
          <w:p w14:paraId="6B0F5870" w14:textId="2A11B8D0" w:rsidR="00E30528" w:rsidRPr="00AC5345" w:rsidRDefault="00E30528" w:rsidP="006852FD">
            <w:pPr>
              <w:spacing w:before="120" w:after="120" w:line="276" w:lineRule="auto"/>
              <w:rPr>
                <w:rFonts w:asciiTheme="majorHAnsi" w:hAnsiTheme="majorHAnsi" w:cstheme="majorHAnsi"/>
                <w:sz w:val="26"/>
                <w:szCs w:val="26"/>
                <w:lang w:val="es-ES"/>
              </w:rPr>
            </w:pPr>
            <w:r w:rsidRPr="00AC5345">
              <w:rPr>
                <w:rFonts w:asciiTheme="majorHAnsi" w:hAnsiTheme="majorHAnsi" w:cstheme="majorHAnsi"/>
                <w:sz w:val="26"/>
                <w:szCs w:val="26"/>
                <w:lang w:val="es-ES"/>
              </w:rPr>
              <w:t>- Chỉ tiêu dinh dưỡng: Trong 100g phải đạt hàm lượng:</w:t>
            </w:r>
          </w:p>
          <w:p w14:paraId="46C0A684" w14:textId="0A05E2F7" w:rsidR="00E30528" w:rsidRPr="00AC5345" w:rsidRDefault="00E30528" w:rsidP="006852FD">
            <w:pPr>
              <w:spacing w:before="120" w:after="120" w:line="276" w:lineRule="auto"/>
              <w:rPr>
                <w:rFonts w:asciiTheme="majorHAnsi" w:hAnsiTheme="majorHAnsi" w:cstheme="majorHAnsi"/>
                <w:sz w:val="26"/>
                <w:szCs w:val="26"/>
                <w:lang w:val="es-ES"/>
              </w:rPr>
            </w:pPr>
            <w:r w:rsidRPr="00AC5345">
              <w:rPr>
                <w:rFonts w:asciiTheme="majorHAnsi" w:hAnsiTheme="majorHAnsi" w:cstheme="majorHAnsi"/>
                <w:sz w:val="26"/>
                <w:szCs w:val="26"/>
                <w:lang w:val="es-ES"/>
              </w:rPr>
              <w:t xml:space="preserve">+ Năng lượng: </w:t>
            </w:r>
            <w:r w:rsidR="008B5AB2" w:rsidRPr="00AC5345">
              <w:rPr>
                <w:rFonts w:asciiTheme="majorHAnsi" w:hAnsiTheme="majorHAnsi" w:cstheme="majorHAnsi"/>
                <w:sz w:val="26"/>
                <w:szCs w:val="26"/>
                <w:lang w:val="es-ES"/>
              </w:rPr>
              <w:t>≥ 255kcal</w:t>
            </w:r>
          </w:p>
          <w:p w14:paraId="67C0EA18" w14:textId="363F201C" w:rsidR="00E30528" w:rsidRPr="00AC5345" w:rsidRDefault="00E30528" w:rsidP="006852FD">
            <w:pPr>
              <w:spacing w:before="120" w:after="120" w:line="276" w:lineRule="auto"/>
              <w:rPr>
                <w:rFonts w:asciiTheme="majorHAnsi" w:hAnsiTheme="majorHAnsi" w:cstheme="majorHAnsi"/>
                <w:sz w:val="26"/>
                <w:szCs w:val="26"/>
                <w:lang w:val="es-ES"/>
              </w:rPr>
            </w:pPr>
            <w:r w:rsidRPr="00AC5345">
              <w:rPr>
                <w:rFonts w:asciiTheme="majorHAnsi" w:hAnsiTheme="majorHAnsi" w:cstheme="majorHAnsi"/>
                <w:sz w:val="26"/>
                <w:szCs w:val="26"/>
                <w:lang w:val="es-ES"/>
              </w:rPr>
              <w:t>+ Chất đạ</w:t>
            </w:r>
            <w:r w:rsidR="008B5AB2" w:rsidRPr="00AC5345">
              <w:rPr>
                <w:rFonts w:asciiTheme="majorHAnsi" w:hAnsiTheme="majorHAnsi" w:cstheme="majorHAnsi"/>
                <w:sz w:val="26"/>
                <w:szCs w:val="26"/>
                <w:lang w:val="es-ES"/>
              </w:rPr>
              <w:t>m: ≥ 10g</w:t>
            </w:r>
          </w:p>
          <w:p w14:paraId="6EE19A3F" w14:textId="6CB33829" w:rsidR="00E30528" w:rsidRPr="00AC5345" w:rsidRDefault="00E30528" w:rsidP="006852FD">
            <w:pPr>
              <w:spacing w:before="120" w:after="120" w:line="276" w:lineRule="auto"/>
              <w:rPr>
                <w:rFonts w:asciiTheme="majorHAnsi" w:hAnsiTheme="majorHAnsi" w:cstheme="majorHAnsi"/>
                <w:sz w:val="26"/>
                <w:szCs w:val="26"/>
                <w:lang w:val="es-ES"/>
              </w:rPr>
            </w:pPr>
            <w:r w:rsidRPr="00AC5345">
              <w:rPr>
                <w:rFonts w:asciiTheme="majorHAnsi" w:hAnsiTheme="majorHAnsi" w:cstheme="majorHAnsi"/>
                <w:sz w:val="26"/>
                <w:szCs w:val="26"/>
                <w:lang w:val="es-ES"/>
              </w:rPr>
              <w:t>+ C</w:t>
            </w:r>
            <w:r w:rsidR="008B5AB2" w:rsidRPr="00AC5345">
              <w:rPr>
                <w:rFonts w:asciiTheme="majorHAnsi" w:hAnsiTheme="majorHAnsi" w:cstheme="majorHAnsi"/>
                <w:sz w:val="26"/>
                <w:szCs w:val="26"/>
                <w:lang w:val="es-ES"/>
              </w:rPr>
              <w:t>arbohydrat/Carbohydrate: ≥ 6,5g</w:t>
            </w:r>
          </w:p>
          <w:p w14:paraId="5FE74292" w14:textId="11D643DB" w:rsidR="00E30528" w:rsidRPr="00AC5345" w:rsidRDefault="00E30528" w:rsidP="006852FD">
            <w:pPr>
              <w:spacing w:before="120" w:after="120" w:line="276" w:lineRule="auto"/>
              <w:rPr>
                <w:rFonts w:asciiTheme="majorHAnsi" w:hAnsiTheme="majorHAnsi" w:cstheme="majorHAnsi"/>
                <w:sz w:val="26"/>
                <w:szCs w:val="26"/>
                <w:lang w:val="es-ES"/>
              </w:rPr>
            </w:pPr>
            <w:r w:rsidRPr="00AC5345">
              <w:rPr>
                <w:rFonts w:asciiTheme="majorHAnsi" w:hAnsiTheme="majorHAnsi" w:cstheme="majorHAnsi"/>
                <w:sz w:val="26"/>
                <w:szCs w:val="26"/>
                <w:lang w:val="es-ES"/>
              </w:rPr>
              <w:lastRenderedPageBreak/>
              <w:t xml:space="preserve">+ Chất béo : ≥ </w:t>
            </w:r>
            <w:r w:rsidR="008B5AB2" w:rsidRPr="00AC5345">
              <w:rPr>
                <w:rFonts w:asciiTheme="majorHAnsi" w:hAnsiTheme="majorHAnsi" w:cstheme="majorHAnsi"/>
                <w:sz w:val="26"/>
                <w:szCs w:val="26"/>
                <w:lang w:val="es-ES"/>
              </w:rPr>
              <w:t>21g</w:t>
            </w:r>
          </w:p>
          <w:p w14:paraId="45F1B33B" w14:textId="4DB61EAD" w:rsidR="00E30528" w:rsidRPr="00AC5345" w:rsidRDefault="00E30528" w:rsidP="006852FD">
            <w:pPr>
              <w:spacing w:before="120" w:after="120" w:line="276" w:lineRule="auto"/>
              <w:rPr>
                <w:rFonts w:asciiTheme="majorHAnsi" w:hAnsiTheme="majorHAnsi" w:cstheme="majorHAnsi"/>
                <w:sz w:val="26"/>
                <w:szCs w:val="26"/>
                <w:lang w:val="es-ES"/>
              </w:rPr>
            </w:pPr>
            <w:r w:rsidRPr="00AC5345">
              <w:rPr>
                <w:rFonts w:asciiTheme="majorHAnsi" w:hAnsiTheme="majorHAnsi" w:cstheme="majorHAnsi"/>
                <w:sz w:val="26"/>
                <w:szCs w:val="26"/>
                <w:lang w:val="es-ES"/>
              </w:rPr>
              <w:t xml:space="preserve">+ Natri: ≥ </w:t>
            </w:r>
            <w:r w:rsidR="008B5AB2" w:rsidRPr="00AC5345">
              <w:rPr>
                <w:rFonts w:asciiTheme="majorHAnsi" w:hAnsiTheme="majorHAnsi" w:cstheme="majorHAnsi"/>
                <w:sz w:val="26"/>
                <w:szCs w:val="26"/>
                <w:lang w:val="es-ES"/>
              </w:rPr>
              <w:t>700mg</w:t>
            </w:r>
          </w:p>
          <w:p w14:paraId="6475B041" w14:textId="273C810B" w:rsidR="00E30528" w:rsidRPr="00AC5345" w:rsidRDefault="00E30528" w:rsidP="006852FD">
            <w:pPr>
              <w:spacing w:before="120" w:after="120" w:line="276" w:lineRule="auto"/>
              <w:rPr>
                <w:rFonts w:asciiTheme="majorHAnsi" w:hAnsiTheme="majorHAnsi" w:cstheme="majorHAnsi"/>
                <w:sz w:val="26"/>
                <w:szCs w:val="26"/>
                <w:lang w:val="es-ES"/>
              </w:rPr>
            </w:pPr>
            <w:r w:rsidRPr="00AC5345">
              <w:rPr>
                <w:rFonts w:asciiTheme="majorHAnsi" w:hAnsiTheme="majorHAnsi" w:cstheme="majorHAnsi"/>
                <w:sz w:val="26"/>
                <w:szCs w:val="26"/>
                <w:lang w:val="es-ES"/>
              </w:rPr>
              <w:t xml:space="preserve">+ Canxi: ≥ </w:t>
            </w:r>
            <w:r w:rsidR="008B5AB2" w:rsidRPr="00AC5345">
              <w:rPr>
                <w:rFonts w:asciiTheme="majorHAnsi" w:hAnsiTheme="majorHAnsi" w:cstheme="majorHAnsi"/>
                <w:sz w:val="26"/>
                <w:szCs w:val="26"/>
                <w:lang w:val="es-ES"/>
              </w:rPr>
              <w:t>700mg</w:t>
            </w:r>
          </w:p>
          <w:p w14:paraId="11F794F1" w14:textId="0F8CB683" w:rsidR="00E30528" w:rsidRPr="00AC5345" w:rsidRDefault="00E30528" w:rsidP="006852FD">
            <w:pPr>
              <w:spacing w:before="120" w:after="120" w:line="276" w:lineRule="auto"/>
              <w:rPr>
                <w:rFonts w:asciiTheme="majorHAnsi" w:hAnsiTheme="majorHAnsi" w:cstheme="majorHAnsi"/>
                <w:sz w:val="26"/>
                <w:szCs w:val="26"/>
                <w:lang w:val="es-ES"/>
              </w:rPr>
            </w:pPr>
            <w:r w:rsidRPr="00AC5345">
              <w:rPr>
                <w:rFonts w:asciiTheme="majorHAnsi" w:hAnsiTheme="majorHAnsi" w:cstheme="majorHAnsi"/>
                <w:sz w:val="26"/>
                <w:szCs w:val="26"/>
                <w:lang w:val="es-ES"/>
              </w:rPr>
              <w:t xml:space="preserve">+ Vitamin A: ≥ </w:t>
            </w:r>
            <w:r w:rsidR="00A51C78" w:rsidRPr="00AC5345">
              <w:rPr>
                <w:rFonts w:asciiTheme="majorHAnsi" w:hAnsiTheme="majorHAnsi" w:cstheme="majorHAnsi"/>
                <w:sz w:val="26"/>
                <w:szCs w:val="26"/>
                <w:lang w:val="es-ES"/>
              </w:rPr>
              <w:t>600</w:t>
            </w:r>
            <w:r w:rsidR="008B5AB2" w:rsidRPr="00AC5345">
              <w:rPr>
                <w:rFonts w:asciiTheme="majorHAnsi" w:hAnsiTheme="majorHAnsi" w:cstheme="majorHAnsi"/>
                <w:sz w:val="26"/>
                <w:szCs w:val="26"/>
                <w:lang w:val="es-ES"/>
              </w:rPr>
              <w:t>µg</w:t>
            </w:r>
          </w:p>
          <w:p w14:paraId="6219A788" w14:textId="1F0969F8" w:rsidR="00E30528" w:rsidRPr="00AC5345" w:rsidRDefault="00E30528" w:rsidP="006852FD">
            <w:pPr>
              <w:spacing w:before="120" w:after="120" w:line="276" w:lineRule="auto"/>
              <w:rPr>
                <w:rFonts w:asciiTheme="majorHAnsi" w:hAnsiTheme="majorHAnsi" w:cstheme="majorHAnsi"/>
                <w:sz w:val="26"/>
                <w:szCs w:val="26"/>
                <w:lang w:val="es-ES"/>
              </w:rPr>
            </w:pPr>
            <w:r w:rsidRPr="00AC5345">
              <w:rPr>
                <w:rFonts w:asciiTheme="majorHAnsi" w:hAnsiTheme="majorHAnsi" w:cstheme="majorHAnsi"/>
                <w:sz w:val="26"/>
                <w:szCs w:val="26"/>
                <w:lang w:val="es-ES"/>
              </w:rPr>
              <w:t xml:space="preserve">+ Vitamin D: ≥ </w:t>
            </w:r>
            <w:r w:rsidR="008B5AB2" w:rsidRPr="00AC5345">
              <w:rPr>
                <w:rFonts w:asciiTheme="majorHAnsi" w:hAnsiTheme="majorHAnsi" w:cstheme="majorHAnsi"/>
                <w:sz w:val="26"/>
                <w:szCs w:val="26"/>
                <w:lang w:val="es-ES"/>
              </w:rPr>
              <w:t>5,4µg</w:t>
            </w:r>
          </w:p>
          <w:p w14:paraId="0D3CFF46" w14:textId="0AA22DCF" w:rsidR="00E30528" w:rsidRPr="00AC5345" w:rsidRDefault="00E30528" w:rsidP="006852FD">
            <w:pPr>
              <w:spacing w:before="120" w:after="120" w:line="276" w:lineRule="auto"/>
              <w:rPr>
                <w:rFonts w:asciiTheme="majorHAnsi" w:hAnsiTheme="majorHAnsi" w:cstheme="majorHAnsi"/>
                <w:sz w:val="26"/>
                <w:szCs w:val="26"/>
                <w:lang w:val="es-ES"/>
              </w:rPr>
            </w:pPr>
            <w:r w:rsidRPr="00AC5345">
              <w:rPr>
                <w:rFonts w:asciiTheme="majorHAnsi" w:hAnsiTheme="majorHAnsi" w:cstheme="majorHAnsi"/>
                <w:sz w:val="26"/>
                <w:szCs w:val="26"/>
                <w:lang w:val="es-ES"/>
              </w:rPr>
              <w:t xml:space="preserve">+ Sắt: ≥ </w:t>
            </w:r>
            <w:r w:rsidR="008B5AB2" w:rsidRPr="00AC5345">
              <w:rPr>
                <w:rFonts w:asciiTheme="majorHAnsi" w:hAnsiTheme="majorHAnsi" w:cstheme="majorHAnsi"/>
                <w:sz w:val="26"/>
                <w:szCs w:val="26"/>
                <w:lang w:val="es-ES"/>
              </w:rPr>
              <w:t>4,5mg</w:t>
            </w:r>
          </w:p>
          <w:p w14:paraId="7819E55C" w14:textId="17E2A5B3" w:rsidR="00E30528" w:rsidRPr="00AC5345" w:rsidRDefault="00E30528" w:rsidP="006852FD">
            <w:pPr>
              <w:spacing w:before="120" w:after="120" w:line="276" w:lineRule="auto"/>
              <w:rPr>
                <w:rFonts w:asciiTheme="majorHAnsi" w:hAnsiTheme="majorHAnsi" w:cstheme="majorHAnsi"/>
                <w:sz w:val="26"/>
                <w:szCs w:val="26"/>
                <w:lang w:val="es-ES"/>
              </w:rPr>
            </w:pPr>
            <w:r w:rsidRPr="00AC5345">
              <w:rPr>
                <w:rFonts w:asciiTheme="majorHAnsi" w:hAnsiTheme="majorHAnsi" w:cstheme="majorHAnsi"/>
                <w:sz w:val="26"/>
                <w:szCs w:val="26"/>
                <w:lang w:val="es-ES"/>
              </w:rPr>
              <w:t xml:space="preserve">+ Kẽm: ≥ </w:t>
            </w:r>
            <w:r w:rsidR="008B5AB2" w:rsidRPr="00AC5345">
              <w:rPr>
                <w:rFonts w:asciiTheme="majorHAnsi" w:hAnsiTheme="majorHAnsi" w:cstheme="majorHAnsi"/>
                <w:sz w:val="26"/>
                <w:szCs w:val="26"/>
                <w:lang w:val="es-ES"/>
              </w:rPr>
              <w:t>4mg</w:t>
            </w:r>
          </w:p>
          <w:p w14:paraId="1480FED3" w14:textId="1DC8592C" w:rsidR="00E30528" w:rsidRPr="00AC5345" w:rsidRDefault="00E30528" w:rsidP="006852FD">
            <w:pPr>
              <w:spacing w:before="120" w:after="120" w:line="276" w:lineRule="auto"/>
              <w:rPr>
                <w:rFonts w:asciiTheme="majorHAnsi" w:hAnsiTheme="majorHAnsi" w:cstheme="majorHAnsi"/>
                <w:sz w:val="26"/>
                <w:szCs w:val="26"/>
                <w:lang w:val="es-ES"/>
              </w:rPr>
            </w:pPr>
            <w:r w:rsidRPr="00AC5345">
              <w:rPr>
                <w:rFonts w:asciiTheme="majorHAnsi" w:hAnsiTheme="majorHAnsi" w:cstheme="majorHAnsi"/>
                <w:sz w:val="26"/>
                <w:szCs w:val="26"/>
                <w:lang w:val="es-ES"/>
              </w:rPr>
              <w:t>- Tình trạng và thời hạn sử dụng: Hàng mới 100%, có hạn sử dụng còn lại ít nhất là 2/3 thời gian so với hạn sử dụng in trên bao bì kể từ ngày giao hàng.</w:t>
            </w:r>
          </w:p>
          <w:p w14:paraId="33BC96A1" w14:textId="67055FCD" w:rsidR="00E30528" w:rsidRPr="00AC5345" w:rsidRDefault="00E30528" w:rsidP="006852FD">
            <w:pPr>
              <w:spacing w:before="120" w:after="120" w:line="276" w:lineRule="auto"/>
              <w:rPr>
                <w:rFonts w:asciiTheme="majorHAnsi" w:hAnsiTheme="majorHAnsi" w:cstheme="majorHAnsi"/>
                <w:sz w:val="26"/>
                <w:szCs w:val="26"/>
                <w:lang w:val="es-ES"/>
              </w:rPr>
            </w:pPr>
            <w:r w:rsidRPr="00AC5345">
              <w:rPr>
                <w:rFonts w:asciiTheme="majorHAnsi" w:hAnsiTheme="majorHAnsi" w:cstheme="majorHAnsi"/>
                <w:sz w:val="26"/>
                <w:szCs w:val="26"/>
                <w:lang w:val="es-ES"/>
              </w:rPr>
              <w:t>- Thời hạn sử dụng do nhà sản xuất quy định: ≥ 180 ngày kể từ ngày sản xuất.</w:t>
            </w:r>
          </w:p>
          <w:p w14:paraId="04BE2357" w14:textId="77777777" w:rsidR="00F32DCB" w:rsidRPr="00AC5345" w:rsidRDefault="00F32DCB" w:rsidP="00F32DCB">
            <w:pPr>
              <w:spacing w:before="120" w:after="120" w:line="276" w:lineRule="auto"/>
              <w:rPr>
                <w:rFonts w:asciiTheme="majorHAnsi" w:hAnsiTheme="majorHAnsi" w:cstheme="majorHAnsi"/>
                <w:sz w:val="26"/>
                <w:szCs w:val="26"/>
                <w:lang w:val="es-ES"/>
              </w:rPr>
            </w:pPr>
            <w:r w:rsidRPr="00AC5345">
              <w:rPr>
                <w:rFonts w:asciiTheme="majorHAnsi" w:hAnsiTheme="majorHAnsi" w:cstheme="majorHAnsi"/>
                <w:sz w:val="26"/>
                <w:szCs w:val="26"/>
                <w:lang w:val="es-ES"/>
              </w:rPr>
              <w:t xml:space="preserve">- An toàn, vệ sinh thực phẩm: </w:t>
            </w:r>
          </w:p>
          <w:p w14:paraId="0D5E6A0B" w14:textId="77777777" w:rsidR="00F32DCB" w:rsidRPr="00AC5345" w:rsidRDefault="00F32DCB" w:rsidP="00F32DCB">
            <w:pPr>
              <w:spacing w:before="120" w:after="120" w:line="276" w:lineRule="auto"/>
              <w:rPr>
                <w:rFonts w:asciiTheme="majorHAnsi" w:hAnsiTheme="majorHAnsi" w:cstheme="majorHAnsi"/>
                <w:sz w:val="26"/>
                <w:szCs w:val="26"/>
                <w:lang w:val="es-ES"/>
              </w:rPr>
            </w:pPr>
            <w:r w:rsidRPr="00AC5345">
              <w:rPr>
                <w:rFonts w:asciiTheme="majorHAnsi" w:hAnsiTheme="majorHAnsi" w:cstheme="majorHAnsi"/>
                <w:sz w:val="26"/>
                <w:szCs w:val="26"/>
                <w:lang w:val="es-ES"/>
              </w:rPr>
              <w:t>+ Đạt tiêu chuẩn an toàn vệ sinh thực phẩm, HACCP hoặc tương đương.</w:t>
            </w:r>
          </w:p>
          <w:p w14:paraId="7A16ECA1" w14:textId="45FF1279" w:rsidR="00F32DCB" w:rsidRPr="00AC5345" w:rsidRDefault="00F32DCB" w:rsidP="00F32DCB">
            <w:pPr>
              <w:spacing w:before="120" w:after="120" w:line="276" w:lineRule="auto"/>
              <w:rPr>
                <w:rFonts w:asciiTheme="majorHAnsi" w:hAnsiTheme="majorHAnsi" w:cstheme="majorHAnsi"/>
                <w:sz w:val="26"/>
                <w:szCs w:val="26"/>
                <w:lang w:val="es-ES"/>
              </w:rPr>
            </w:pPr>
            <w:r w:rsidRPr="00AC5345">
              <w:rPr>
                <w:rFonts w:asciiTheme="majorHAnsi" w:hAnsiTheme="majorHAnsi" w:cstheme="majorHAnsi"/>
                <w:sz w:val="26"/>
                <w:szCs w:val="26"/>
                <w:lang w:val="es-ES"/>
              </w:rPr>
              <w:t xml:space="preserve">+ </w:t>
            </w:r>
            <w:r w:rsidR="009B5D64" w:rsidRPr="00AC5345">
              <w:rPr>
                <w:rFonts w:asciiTheme="majorHAnsi" w:hAnsiTheme="majorHAnsi" w:cstheme="majorHAnsi"/>
                <w:sz w:val="26"/>
                <w:szCs w:val="26"/>
                <w:lang w:val="es-ES"/>
              </w:rPr>
              <w:t>Có Bản tự công bố sản phẩm; Phiếu kết quả kiểm nghiệm các chỉ tiêu vi sinh vật, các chỉ tiêu Hóa lý, giới hạn ô nhiễm độc tố vi nấm, giới hạn ô nhiễm kim loại nặng…</w:t>
            </w:r>
          </w:p>
          <w:p w14:paraId="225CC3C1" w14:textId="5C80C503" w:rsidR="007D6C12" w:rsidRPr="00AC5345" w:rsidRDefault="00F32DCB" w:rsidP="00F32DCB">
            <w:pPr>
              <w:spacing w:before="120" w:after="120" w:line="276" w:lineRule="auto"/>
              <w:rPr>
                <w:rFonts w:asciiTheme="majorHAnsi" w:hAnsiTheme="majorHAnsi" w:cstheme="majorHAnsi"/>
                <w:sz w:val="26"/>
                <w:szCs w:val="26"/>
                <w:lang w:val="es-ES"/>
              </w:rPr>
            </w:pPr>
            <w:r w:rsidRPr="00AC5345">
              <w:rPr>
                <w:rFonts w:asciiTheme="majorHAnsi" w:hAnsiTheme="majorHAnsi" w:cstheme="majorHAnsi"/>
                <w:sz w:val="26"/>
                <w:szCs w:val="26"/>
                <w:lang w:val="es-ES"/>
              </w:rPr>
              <w:t>- Xuất xứ: Việt Nam.</w:t>
            </w:r>
          </w:p>
        </w:tc>
      </w:tr>
      <w:tr w:rsidR="00AC5345" w:rsidRPr="00AC5345" w14:paraId="3BE438A7" w14:textId="77777777" w:rsidTr="00EB7736">
        <w:tc>
          <w:tcPr>
            <w:tcW w:w="608" w:type="dxa"/>
            <w:vAlign w:val="center"/>
          </w:tcPr>
          <w:p w14:paraId="7157DB02" w14:textId="4DA1A4B2" w:rsidR="003C5529" w:rsidRPr="00AC5345" w:rsidRDefault="003C5529" w:rsidP="006852FD">
            <w:pPr>
              <w:spacing w:before="120" w:after="120" w:line="276" w:lineRule="auto"/>
              <w:jc w:val="center"/>
              <w:rPr>
                <w:rFonts w:asciiTheme="majorHAnsi" w:hAnsiTheme="majorHAnsi" w:cstheme="majorHAnsi"/>
                <w:sz w:val="26"/>
                <w:szCs w:val="26"/>
                <w:lang w:val="es-ES"/>
              </w:rPr>
            </w:pPr>
            <w:r w:rsidRPr="00AC5345">
              <w:rPr>
                <w:rFonts w:asciiTheme="majorHAnsi" w:hAnsiTheme="majorHAnsi" w:cstheme="majorHAnsi"/>
                <w:sz w:val="26"/>
                <w:szCs w:val="26"/>
                <w:lang w:val="es-ES"/>
              </w:rPr>
              <w:lastRenderedPageBreak/>
              <w:t>9</w:t>
            </w:r>
          </w:p>
        </w:tc>
        <w:tc>
          <w:tcPr>
            <w:tcW w:w="2627" w:type="dxa"/>
            <w:vAlign w:val="center"/>
          </w:tcPr>
          <w:p w14:paraId="5279D4F6" w14:textId="7900DDAC" w:rsidR="003C5529" w:rsidRPr="00AC5345" w:rsidRDefault="00E30528" w:rsidP="006852FD">
            <w:pPr>
              <w:spacing w:before="120" w:after="120" w:line="276" w:lineRule="auto"/>
              <w:rPr>
                <w:rFonts w:asciiTheme="majorHAnsi" w:hAnsiTheme="majorHAnsi" w:cstheme="majorHAnsi"/>
                <w:sz w:val="26"/>
                <w:szCs w:val="26"/>
                <w:lang w:val="es-ES"/>
              </w:rPr>
            </w:pPr>
            <w:r w:rsidRPr="00AC5345">
              <w:rPr>
                <w:rFonts w:asciiTheme="majorHAnsi" w:hAnsiTheme="majorHAnsi" w:cstheme="majorHAnsi"/>
                <w:sz w:val="26"/>
                <w:szCs w:val="26"/>
                <w:lang w:val="es-ES"/>
              </w:rPr>
              <w:t>Nước ép nho có gas (1 chai 750ml)</w:t>
            </w:r>
          </w:p>
        </w:tc>
        <w:tc>
          <w:tcPr>
            <w:tcW w:w="6109" w:type="dxa"/>
          </w:tcPr>
          <w:p w14:paraId="3E863215" w14:textId="25E13977" w:rsidR="00E30528" w:rsidRPr="00AC5345" w:rsidRDefault="00E30528" w:rsidP="006852FD">
            <w:pPr>
              <w:spacing w:before="120" w:after="120" w:line="276" w:lineRule="auto"/>
              <w:rPr>
                <w:rFonts w:asciiTheme="majorHAnsi" w:hAnsiTheme="majorHAnsi" w:cstheme="majorHAnsi"/>
                <w:sz w:val="26"/>
                <w:szCs w:val="26"/>
                <w:lang w:val="es-ES"/>
              </w:rPr>
            </w:pPr>
            <w:r w:rsidRPr="00AC5345">
              <w:rPr>
                <w:rFonts w:asciiTheme="majorHAnsi" w:hAnsiTheme="majorHAnsi" w:cstheme="majorHAnsi"/>
                <w:sz w:val="26"/>
                <w:szCs w:val="26"/>
                <w:lang w:val="es-ES"/>
              </w:rPr>
              <w:t xml:space="preserve">- Quy cách đóng gói: </w:t>
            </w:r>
          </w:p>
          <w:p w14:paraId="3D3C31C9" w14:textId="656B0952" w:rsidR="00E30528" w:rsidRPr="00AC5345" w:rsidRDefault="00E30528" w:rsidP="006852FD">
            <w:pPr>
              <w:spacing w:before="120" w:after="120" w:line="276" w:lineRule="auto"/>
              <w:rPr>
                <w:rFonts w:asciiTheme="majorHAnsi" w:hAnsiTheme="majorHAnsi" w:cstheme="majorHAnsi"/>
                <w:sz w:val="26"/>
                <w:szCs w:val="26"/>
                <w:lang w:val="es-ES"/>
              </w:rPr>
            </w:pPr>
            <w:r w:rsidRPr="00AC5345">
              <w:rPr>
                <w:rFonts w:asciiTheme="majorHAnsi" w:hAnsiTheme="majorHAnsi" w:cstheme="majorHAnsi"/>
                <w:sz w:val="26"/>
                <w:szCs w:val="26"/>
                <w:lang w:val="es-ES"/>
              </w:rPr>
              <w:t>+ Chai thủy tinh.</w:t>
            </w:r>
          </w:p>
          <w:p w14:paraId="494EC3E9" w14:textId="6D20E517" w:rsidR="00E30528" w:rsidRPr="00AC5345" w:rsidRDefault="00E30528" w:rsidP="006852FD">
            <w:pPr>
              <w:spacing w:before="120" w:after="120" w:line="276" w:lineRule="auto"/>
              <w:rPr>
                <w:rFonts w:asciiTheme="majorHAnsi" w:hAnsiTheme="majorHAnsi" w:cstheme="majorHAnsi"/>
                <w:sz w:val="26"/>
                <w:szCs w:val="26"/>
                <w:lang w:val="es-ES"/>
              </w:rPr>
            </w:pPr>
            <w:r w:rsidRPr="00AC5345">
              <w:rPr>
                <w:rFonts w:asciiTheme="majorHAnsi" w:hAnsiTheme="majorHAnsi" w:cstheme="majorHAnsi"/>
                <w:sz w:val="26"/>
                <w:szCs w:val="26"/>
                <w:lang w:val="es-ES"/>
              </w:rPr>
              <w:t>+ Dung tích ≥ 750ml.</w:t>
            </w:r>
          </w:p>
          <w:p w14:paraId="6DBE9DF4" w14:textId="628B3C80" w:rsidR="00E30528" w:rsidRPr="00AC5345" w:rsidRDefault="00E30528" w:rsidP="006852FD">
            <w:pPr>
              <w:spacing w:before="120" w:after="120" w:line="276" w:lineRule="auto"/>
              <w:rPr>
                <w:rFonts w:asciiTheme="majorHAnsi" w:hAnsiTheme="majorHAnsi" w:cstheme="majorHAnsi"/>
                <w:sz w:val="26"/>
                <w:szCs w:val="26"/>
                <w:lang w:val="es-ES"/>
              </w:rPr>
            </w:pPr>
            <w:r w:rsidRPr="00AC5345">
              <w:rPr>
                <w:rFonts w:asciiTheme="majorHAnsi" w:hAnsiTheme="majorHAnsi" w:cstheme="majorHAnsi"/>
                <w:sz w:val="26"/>
                <w:szCs w:val="26"/>
                <w:lang w:val="es-ES"/>
              </w:rPr>
              <w:t>- Thành phần: nước ép nho đen tự nhiên lên men nhẹ ≥ 99%, chất tạo khí carbonic (INS 290</w:t>
            </w:r>
            <w:r w:rsidR="009B5D64" w:rsidRPr="00AC5345">
              <w:rPr>
                <w:rFonts w:asciiTheme="majorHAnsi" w:hAnsiTheme="majorHAnsi" w:cstheme="majorHAnsi"/>
                <w:sz w:val="26"/>
                <w:szCs w:val="26"/>
                <w:lang w:val="es-ES"/>
              </w:rPr>
              <w:t xml:space="preserve">, </w:t>
            </w:r>
            <w:r w:rsidRPr="00AC5345">
              <w:rPr>
                <w:rFonts w:asciiTheme="majorHAnsi" w:hAnsiTheme="majorHAnsi" w:cstheme="majorHAnsi"/>
                <w:sz w:val="26"/>
                <w:szCs w:val="26"/>
                <w:lang w:val="es-ES"/>
              </w:rPr>
              <w:t>có gas tự</w:t>
            </w:r>
            <w:r w:rsidR="009B5D64" w:rsidRPr="00AC5345">
              <w:rPr>
                <w:rFonts w:asciiTheme="majorHAnsi" w:hAnsiTheme="majorHAnsi" w:cstheme="majorHAnsi"/>
                <w:sz w:val="26"/>
                <w:szCs w:val="26"/>
                <w:lang w:val="es-ES"/>
              </w:rPr>
              <w:t xml:space="preserve"> nhiên, </w:t>
            </w:r>
            <w:r w:rsidRPr="00AC5345">
              <w:rPr>
                <w:rFonts w:asciiTheme="majorHAnsi" w:hAnsiTheme="majorHAnsi" w:cstheme="majorHAnsi"/>
                <w:sz w:val="26"/>
                <w:szCs w:val="26"/>
                <w:lang w:val="es-ES"/>
              </w:rPr>
              <w:t xml:space="preserve">không chứa cồn. </w:t>
            </w:r>
          </w:p>
          <w:p w14:paraId="44BE9173" w14:textId="480ABAA5" w:rsidR="00E30528" w:rsidRPr="00AC5345" w:rsidRDefault="00E30528" w:rsidP="006852FD">
            <w:pPr>
              <w:spacing w:before="120" w:after="120" w:line="276" w:lineRule="auto"/>
              <w:rPr>
                <w:rFonts w:asciiTheme="majorHAnsi" w:hAnsiTheme="majorHAnsi" w:cstheme="majorHAnsi"/>
                <w:sz w:val="26"/>
                <w:szCs w:val="26"/>
                <w:lang w:val="es-ES"/>
              </w:rPr>
            </w:pPr>
            <w:r w:rsidRPr="00AC5345">
              <w:rPr>
                <w:rFonts w:asciiTheme="majorHAnsi" w:hAnsiTheme="majorHAnsi" w:cstheme="majorHAnsi"/>
                <w:sz w:val="26"/>
                <w:szCs w:val="26"/>
                <w:lang w:val="es-ES"/>
              </w:rPr>
              <w:t>- Chỉ tiêu dinh dưỡng: Trong 100ml phải đạt hàm lượng:</w:t>
            </w:r>
          </w:p>
          <w:p w14:paraId="5DDED3B3" w14:textId="4366BCEA" w:rsidR="00E30528" w:rsidRPr="00AC5345" w:rsidRDefault="00E30528" w:rsidP="006852FD">
            <w:pPr>
              <w:spacing w:before="120" w:after="120" w:line="276" w:lineRule="auto"/>
              <w:rPr>
                <w:rFonts w:asciiTheme="majorHAnsi" w:hAnsiTheme="majorHAnsi" w:cstheme="majorHAnsi"/>
                <w:sz w:val="26"/>
                <w:szCs w:val="26"/>
                <w:lang w:val="es-ES"/>
              </w:rPr>
            </w:pPr>
            <w:r w:rsidRPr="00AC5345">
              <w:rPr>
                <w:rFonts w:asciiTheme="majorHAnsi" w:hAnsiTheme="majorHAnsi" w:cstheme="majorHAnsi"/>
                <w:sz w:val="26"/>
                <w:szCs w:val="26"/>
                <w:lang w:val="es-ES"/>
              </w:rPr>
              <w:t>+ Năng lượ</w:t>
            </w:r>
            <w:r w:rsidR="00C03D1D" w:rsidRPr="00AC5345">
              <w:rPr>
                <w:rFonts w:asciiTheme="majorHAnsi" w:hAnsiTheme="majorHAnsi" w:cstheme="majorHAnsi"/>
                <w:sz w:val="26"/>
                <w:szCs w:val="26"/>
                <w:lang w:val="es-ES"/>
              </w:rPr>
              <w:t>ng: ≥ 338</w:t>
            </w:r>
            <w:r w:rsidRPr="00AC5345">
              <w:rPr>
                <w:rFonts w:asciiTheme="majorHAnsi" w:hAnsiTheme="majorHAnsi" w:cstheme="majorHAnsi"/>
                <w:sz w:val="26"/>
                <w:szCs w:val="26"/>
                <w:lang w:val="es-ES"/>
              </w:rPr>
              <w:t>kJ</w:t>
            </w:r>
          </w:p>
          <w:p w14:paraId="486C5B95" w14:textId="2AB6E804" w:rsidR="00E30528" w:rsidRPr="00AC5345" w:rsidRDefault="00E30528" w:rsidP="006852FD">
            <w:pPr>
              <w:spacing w:before="120" w:after="120" w:line="276" w:lineRule="auto"/>
              <w:rPr>
                <w:rFonts w:asciiTheme="majorHAnsi" w:hAnsiTheme="majorHAnsi" w:cstheme="majorHAnsi"/>
                <w:sz w:val="26"/>
                <w:szCs w:val="26"/>
                <w:lang w:val="es-ES"/>
              </w:rPr>
            </w:pPr>
            <w:r w:rsidRPr="00AC5345">
              <w:rPr>
                <w:rFonts w:asciiTheme="majorHAnsi" w:hAnsiTheme="majorHAnsi" w:cstheme="majorHAnsi"/>
                <w:sz w:val="26"/>
                <w:szCs w:val="26"/>
                <w:lang w:val="es-ES"/>
              </w:rPr>
              <w:t>+ Carbohydrate: ≥ 19,</w:t>
            </w:r>
            <w:r w:rsidR="000B1B7F" w:rsidRPr="00AC5345">
              <w:rPr>
                <w:rFonts w:asciiTheme="majorHAnsi" w:hAnsiTheme="majorHAnsi" w:cstheme="majorHAnsi"/>
                <w:sz w:val="26"/>
                <w:szCs w:val="26"/>
                <w:lang w:val="es-ES"/>
              </w:rPr>
              <w:t>2</w:t>
            </w:r>
            <w:r w:rsidRPr="00AC5345">
              <w:rPr>
                <w:rFonts w:asciiTheme="majorHAnsi" w:hAnsiTheme="majorHAnsi" w:cstheme="majorHAnsi"/>
                <w:sz w:val="26"/>
                <w:szCs w:val="26"/>
                <w:lang w:val="es-ES"/>
              </w:rPr>
              <w:t>g</w:t>
            </w:r>
          </w:p>
          <w:p w14:paraId="00025001" w14:textId="713DF536" w:rsidR="00E30528" w:rsidRPr="00AC5345" w:rsidRDefault="00E30528" w:rsidP="006852FD">
            <w:pPr>
              <w:spacing w:before="120" w:after="120" w:line="276" w:lineRule="auto"/>
              <w:rPr>
                <w:rFonts w:asciiTheme="majorHAnsi" w:hAnsiTheme="majorHAnsi" w:cstheme="majorHAnsi"/>
                <w:sz w:val="26"/>
                <w:szCs w:val="26"/>
                <w:lang w:val="es-ES"/>
              </w:rPr>
            </w:pPr>
            <w:r w:rsidRPr="00AC5345">
              <w:rPr>
                <w:rFonts w:asciiTheme="majorHAnsi" w:hAnsiTheme="majorHAnsi" w:cstheme="majorHAnsi"/>
                <w:sz w:val="26"/>
                <w:szCs w:val="26"/>
                <w:lang w:val="es-ES"/>
              </w:rPr>
              <w:t>+ Đường: ≥ 17,2g</w:t>
            </w:r>
          </w:p>
          <w:p w14:paraId="73C3E6EA" w14:textId="2156AE0A" w:rsidR="00E30528" w:rsidRPr="00AC5345" w:rsidRDefault="00E30528" w:rsidP="006852FD">
            <w:pPr>
              <w:spacing w:before="120" w:after="120" w:line="276" w:lineRule="auto"/>
              <w:rPr>
                <w:rFonts w:asciiTheme="majorHAnsi" w:hAnsiTheme="majorHAnsi" w:cstheme="majorHAnsi"/>
                <w:sz w:val="26"/>
                <w:szCs w:val="26"/>
                <w:lang w:val="es-ES"/>
              </w:rPr>
            </w:pPr>
            <w:r w:rsidRPr="00AC5345">
              <w:rPr>
                <w:rFonts w:asciiTheme="majorHAnsi" w:hAnsiTheme="majorHAnsi" w:cstheme="majorHAnsi"/>
                <w:sz w:val="26"/>
                <w:szCs w:val="26"/>
                <w:lang w:val="es-ES"/>
              </w:rPr>
              <w:t>+ Chất đạ</w:t>
            </w:r>
            <w:r w:rsidR="00C03D1D" w:rsidRPr="00AC5345">
              <w:rPr>
                <w:rFonts w:asciiTheme="majorHAnsi" w:hAnsiTheme="majorHAnsi" w:cstheme="majorHAnsi"/>
                <w:sz w:val="26"/>
                <w:szCs w:val="26"/>
                <w:lang w:val="es-ES"/>
              </w:rPr>
              <w:t>m: ≥ 0,2g</w:t>
            </w:r>
          </w:p>
          <w:p w14:paraId="3D7E93D3" w14:textId="0BDC7FFB" w:rsidR="00E30528" w:rsidRPr="00AC5345" w:rsidRDefault="00E30528" w:rsidP="006852FD">
            <w:pPr>
              <w:spacing w:before="120" w:after="120" w:line="276" w:lineRule="auto"/>
              <w:rPr>
                <w:rFonts w:asciiTheme="majorHAnsi" w:hAnsiTheme="majorHAnsi" w:cstheme="majorHAnsi"/>
                <w:sz w:val="26"/>
                <w:szCs w:val="26"/>
                <w:lang w:val="es-ES"/>
              </w:rPr>
            </w:pPr>
            <w:r w:rsidRPr="00AC5345">
              <w:rPr>
                <w:rFonts w:asciiTheme="majorHAnsi" w:hAnsiTheme="majorHAnsi" w:cstheme="majorHAnsi"/>
                <w:sz w:val="26"/>
                <w:szCs w:val="26"/>
                <w:lang w:val="es-ES"/>
              </w:rPr>
              <w:lastRenderedPageBreak/>
              <w:t>+ Chấ</w:t>
            </w:r>
            <w:r w:rsidR="00C03D1D" w:rsidRPr="00AC5345">
              <w:rPr>
                <w:rFonts w:asciiTheme="majorHAnsi" w:hAnsiTheme="majorHAnsi" w:cstheme="majorHAnsi"/>
                <w:sz w:val="26"/>
                <w:szCs w:val="26"/>
                <w:lang w:val="es-ES"/>
              </w:rPr>
              <w:t>t béo: &lt; 0,1g</w:t>
            </w:r>
          </w:p>
          <w:p w14:paraId="3BF9CDCF" w14:textId="676867BD" w:rsidR="00E30528" w:rsidRPr="00AC5345" w:rsidRDefault="00E30528" w:rsidP="006852FD">
            <w:pPr>
              <w:spacing w:before="120" w:after="120" w:line="276" w:lineRule="auto"/>
              <w:rPr>
                <w:rFonts w:asciiTheme="majorHAnsi" w:hAnsiTheme="majorHAnsi" w:cstheme="majorHAnsi"/>
                <w:sz w:val="26"/>
                <w:szCs w:val="26"/>
                <w:lang w:val="es-ES"/>
              </w:rPr>
            </w:pPr>
            <w:r w:rsidRPr="00AC5345">
              <w:rPr>
                <w:rFonts w:asciiTheme="majorHAnsi" w:hAnsiTheme="majorHAnsi" w:cstheme="majorHAnsi"/>
                <w:sz w:val="26"/>
                <w:szCs w:val="26"/>
                <w:lang w:val="es-ES"/>
              </w:rPr>
              <w:t>+ Sodium</w:t>
            </w:r>
            <w:r w:rsidR="000B1B7F" w:rsidRPr="00AC5345">
              <w:rPr>
                <w:rFonts w:asciiTheme="majorHAnsi" w:hAnsiTheme="majorHAnsi" w:cstheme="majorHAnsi"/>
                <w:sz w:val="26"/>
                <w:szCs w:val="26"/>
                <w:lang w:val="es-ES"/>
              </w:rPr>
              <w:t>/ Natri</w:t>
            </w:r>
            <w:r w:rsidRPr="00AC5345">
              <w:rPr>
                <w:rFonts w:asciiTheme="majorHAnsi" w:hAnsiTheme="majorHAnsi" w:cstheme="majorHAnsi"/>
                <w:sz w:val="26"/>
                <w:szCs w:val="26"/>
                <w:lang w:val="es-ES"/>
              </w:rPr>
              <w:t>: &lt; 5mg</w:t>
            </w:r>
          </w:p>
          <w:p w14:paraId="795954F7" w14:textId="3D7D041A" w:rsidR="00E30528" w:rsidRPr="00AC5345" w:rsidRDefault="00E30528" w:rsidP="006852FD">
            <w:pPr>
              <w:spacing w:before="120" w:after="120" w:line="276" w:lineRule="auto"/>
              <w:rPr>
                <w:rFonts w:asciiTheme="majorHAnsi" w:hAnsiTheme="majorHAnsi" w:cstheme="majorHAnsi"/>
                <w:sz w:val="26"/>
                <w:szCs w:val="26"/>
                <w:lang w:val="es-ES"/>
              </w:rPr>
            </w:pPr>
            <w:r w:rsidRPr="00AC5345">
              <w:rPr>
                <w:rFonts w:asciiTheme="majorHAnsi" w:hAnsiTheme="majorHAnsi" w:cstheme="majorHAnsi"/>
                <w:sz w:val="26"/>
                <w:szCs w:val="26"/>
                <w:lang w:val="es-ES"/>
              </w:rPr>
              <w:t>- Tình trạng và thời hạn sử dụng: Hàng mới 100%, có hạn sử dụng còn lại ít nhất là 2/3 thời gian so với hạn sử dụng in trên bao bì kể từ ngày giao hàng.</w:t>
            </w:r>
          </w:p>
          <w:p w14:paraId="731D6E9B" w14:textId="587DC312" w:rsidR="00E30528" w:rsidRPr="00AC5345" w:rsidRDefault="00E30528" w:rsidP="006852FD">
            <w:pPr>
              <w:spacing w:before="120" w:after="120" w:line="276" w:lineRule="auto"/>
              <w:rPr>
                <w:rFonts w:asciiTheme="majorHAnsi" w:hAnsiTheme="majorHAnsi" w:cstheme="majorHAnsi"/>
                <w:sz w:val="26"/>
                <w:szCs w:val="26"/>
                <w:lang w:val="es-ES"/>
              </w:rPr>
            </w:pPr>
            <w:r w:rsidRPr="00AC5345">
              <w:rPr>
                <w:rFonts w:asciiTheme="majorHAnsi" w:hAnsiTheme="majorHAnsi" w:cstheme="majorHAnsi"/>
                <w:sz w:val="26"/>
                <w:szCs w:val="26"/>
                <w:lang w:val="es-ES"/>
              </w:rPr>
              <w:t>- Thời hạn sử dụng do nhà sản xuất quy định: ≥ 24 tháng kể từ ngày sản xuất.</w:t>
            </w:r>
          </w:p>
          <w:p w14:paraId="65644473" w14:textId="77777777" w:rsidR="009B5D64" w:rsidRPr="00AC5345" w:rsidRDefault="009B5D64" w:rsidP="009B5D64">
            <w:pPr>
              <w:spacing w:before="120" w:after="120" w:line="276" w:lineRule="auto"/>
              <w:rPr>
                <w:rFonts w:asciiTheme="majorHAnsi" w:hAnsiTheme="majorHAnsi" w:cstheme="majorHAnsi"/>
                <w:sz w:val="26"/>
                <w:szCs w:val="26"/>
                <w:lang w:val="es-ES"/>
              </w:rPr>
            </w:pPr>
            <w:r w:rsidRPr="00AC5345">
              <w:rPr>
                <w:rFonts w:asciiTheme="majorHAnsi" w:hAnsiTheme="majorHAnsi" w:cstheme="majorHAnsi"/>
                <w:sz w:val="26"/>
                <w:szCs w:val="26"/>
                <w:lang w:val="es-ES"/>
              </w:rPr>
              <w:t xml:space="preserve">- An toàn, vệ sinh thực phẩm: </w:t>
            </w:r>
          </w:p>
          <w:p w14:paraId="4A5FA118" w14:textId="2BB7F320" w:rsidR="009B5D64" w:rsidRPr="00AC5345" w:rsidRDefault="009B5D64" w:rsidP="009B5D64">
            <w:pPr>
              <w:spacing w:before="120" w:after="120" w:line="276" w:lineRule="auto"/>
              <w:rPr>
                <w:rFonts w:asciiTheme="majorHAnsi" w:hAnsiTheme="majorHAnsi" w:cstheme="majorHAnsi"/>
                <w:sz w:val="26"/>
                <w:szCs w:val="26"/>
                <w:lang w:val="es-ES"/>
              </w:rPr>
            </w:pPr>
            <w:r w:rsidRPr="00AC5345">
              <w:rPr>
                <w:rFonts w:asciiTheme="majorHAnsi" w:hAnsiTheme="majorHAnsi" w:cstheme="majorHAnsi"/>
                <w:sz w:val="26"/>
                <w:szCs w:val="26"/>
                <w:lang w:val="es-ES"/>
              </w:rPr>
              <w:t>+ Có Bản tự công bố sản phẩm; Bản tiêu chuẩn sản phẩm về các chỉ tiêu vi sinh vật, các chỉ tiêu Hóa lý, giới hạn ô nhiễm độc tố vi nấm, giới hạn ô nhiễm kim loại nặng…</w:t>
            </w:r>
          </w:p>
          <w:p w14:paraId="26EBB750" w14:textId="06881A5B" w:rsidR="003C5529" w:rsidRPr="00AC5345" w:rsidRDefault="00E30528" w:rsidP="006852FD">
            <w:pPr>
              <w:spacing w:before="120" w:after="120" w:line="276" w:lineRule="auto"/>
              <w:rPr>
                <w:rFonts w:asciiTheme="majorHAnsi" w:hAnsiTheme="majorHAnsi" w:cstheme="majorHAnsi"/>
                <w:sz w:val="26"/>
                <w:szCs w:val="26"/>
                <w:lang w:val="es-ES"/>
              </w:rPr>
            </w:pPr>
            <w:r w:rsidRPr="00AC5345">
              <w:rPr>
                <w:rFonts w:asciiTheme="majorHAnsi" w:hAnsiTheme="majorHAnsi" w:cstheme="majorHAnsi"/>
                <w:sz w:val="26"/>
                <w:szCs w:val="26"/>
                <w:lang w:val="es-ES"/>
              </w:rPr>
              <w:t>- Xuất xứ: Châu Úc.</w:t>
            </w:r>
          </w:p>
        </w:tc>
      </w:tr>
      <w:tr w:rsidR="00AC5345" w:rsidRPr="00AC5345" w14:paraId="657C8817" w14:textId="77777777" w:rsidTr="00EB7736">
        <w:tc>
          <w:tcPr>
            <w:tcW w:w="608" w:type="dxa"/>
            <w:vAlign w:val="center"/>
          </w:tcPr>
          <w:p w14:paraId="51FC5FCF" w14:textId="3A18D95E" w:rsidR="003C5529" w:rsidRPr="00AC5345" w:rsidRDefault="003C5529" w:rsidP="006852FD">
            <w:pPr>
              <w:spacing w:before="120" w:after="120" w:line="276" w:lineRule="auto"/>
              <w:jc w:val="center"/>
              <w:rPr>
                <w:rFonts w:asciiTheme="majorHAnsi" w:hAnsiTheme="majorHAnsi" w:cstheme="majorHAnsi"/>
                <w:sz w:val="26"/>
                <w:szCs w:val="26"/>
                <w:lang w:val="es-ES"/>
              </w:rPr>
            </w:pPr>
            <w:r w:rsidRPr="00AC5345">
              <w:rPr>
                <w:rFonts w:asciiTheme="majorHAnsi" w:hAnsiTheme="majorHAnsi" w:cstheme="majorHAnsi"/>
                <w:sz w:val="26"/>
                <w:szCs w:val="26"/>
                <w:lang w:val="es-ES"/>
              </w:rPr>
              <w:lastRenderedPageBreak/>
              <w:t>10</w:t>
            </w:r>
          </w:p>
        </w:tc>
        <w:tc>
          <w:tcPr>
            <w:tcW w:w="2627" w:type="dxa"/>
            <w:vAlign w:val="center"/>
          </w:tcPr>
          <w:p w14:paraId="59F4718C" w14:textId="4A7947D3" w:rsidR="003C5529" w:rsidRPr="00AC5345" w:rsidRDefault="0036455F" w:rsidP="006852FD">
            <w:pPr>
              <w:spacing w:before="120" w:after="120" w:line="276" w:lineRule="auto"/>
              <w:rPr>
                <w:rFonts w:asciiTheme="majorHAnsi" w:hAnsiTheme="majorHAnsi" w:cstheme="majorHAnsi"/>
                <w:sz w:val="26"/>
                <w:szCs w:val="26"/>
                <w:lang w:val="es-ES"/>
              </w:rPr>
            </w:pPr>
            <w:r w:rsidRPr="00AC5345">
              <w:rPr>
                <w:rFonts w:asciiTheme="majorHAnsi" w:hAnsiTheme="majorHAnsi" w:cstheme="majorHAnsi"/>
                <w:sz w:val="26"/>
                <w:szCs w:val="26"/>
                <w:lang w:val="es-ES"/>
              </w:rPr>
              <w:t>Khô gà lá chanh (1 hộp 300g)</w:t>
            </w:r>
          </w:p>
        </w:tc>
        <w:tc>
          <w:tcPr>
            <w:tcW w:w="6109" w:type="dxa"/>
          </w:tcPr>
          <w:p w14:paraId="63988BF3" w14:textId="14BC2C41" w:rsidR="0036455F" w:rsidRPr="00AC5345" w:rsidRDefault="0036455F" w:rsidP="006852FD">
            <w:pPr>
              <w:spacing w:before="120" w:after="120" w:line="276" w:lineRule="auto"/>
              <w:rPr>
                <w:rFonts w:asciiTheme="majorHAnsi" w:hAnsiTheme="majorHAnsi" w:cstheme="majorHAnsi"/>
                <w:sz w:val="26"/>
                <w:szCs w:val="26"/>
                <w:lang w:val="es-ES"/>
              </w:rPr>
            </w:pPr>
            <w:r w:rsidRPr="00AC5345">
              <w:rPr>
                <w:rFonts w:asciiTheme="majorHAnsi" w:hAnsiTheme="majorHAnsi" w:cstheme="majorHAnsi"/>
                <w:sz w:val="26"/>
                <w:szCs w:val="26"/>
                <w:lang w:val="es-ES"/>
              </w:rPr>
              <w:t xml:space="preserve">- Quy cách đóng gói: </w:t>
            </w:r>
          </w:p>
          <w:p w14:paraId="6E3DD300" w14:textId="3A574454" w:rsidR="0036455F" w:rsidRPr="00AC5345" w:rsidRDefault="0036455F" w:rsidP="006852FD">
            <w:pPr>
              <w:spacing w:before="120" w:after="120" w:line="276" w:lineRule="auto"/>
              <w:rPr>
                <w:rFonts w:asciiTheme="majorHAnsi" w:hAnsiTheme="majorHAnsi" w:cstheme="majorHAnsi"/>
                <w:sz w:val="26"/>
                <w:szCs w:val="26"/>
                <w:lang w:val="es-ES"/>
              </w:rPr>
            </w:pPr>
            <w:r w:rsidRPr="00AC5345">
              <w:rPr>
                <w:rFonts w:asciiTheme="majorHAnsi" w:hAnsiTheme="majorHAnsi" w:cstheme="majorHAnsi"/>
                <w:sz w:val="26"/>
                <w:szCs w:val="26"/>
                <w:lang w:val="es-ES"/>
              </w:rPr>
              <w:t>+ Sản  phẩm  được  đóng  trong  hộp  nhựa  PET.</w:t>
            </w:r>
          </w:p>
          <w:p w14:paraId="54D48C27" w14:textId="52CE14F2" w:rsidR="0036455F" w:rsidRPr="00AC5345" w:rsidRDefault="0036455F" w:rsidP="006852FD">
            <w:pPr>
              <w:spacing w:before="120" w:after="120" w:line="276" w:lineRule="auto"/>
              <w:rPr>
                <w:rFonts w:asciiTheme="majorHAnsi" w:hAnsiTheme="majorHAnsi" w:cstheme="majorHAnsi"/>
                <w:sz w:val="26"/>
                <w:szCs w:val="26"/>
                <w:lang w:val="es-ES"/>
              </w:rPr>
            </w:pPr>
            <w:r w:rsidRPr="00AC5345">
              <w:rPr>
                <w:rFonts w:asciiTheme="majorHAnsi" w:hAnsiTheme="majorHAnsi" w:cstheme="majorHAnsi"/>
                <w:sz w:val="26"/>
                <w:szCs w:val="26"/>
                <w:lang w:val="es-ES"/>
              </w:rPr>
              <w:t>+ Trọng lượng ≥ 300g.</w:t>
            </w:r>
          </w:p>
          <w:p w14:paraId="79119665" w14:textId="120CB580" w:rsidR="0036455F" w:rsidRPr="00AC5345" w:rsidRDefault="0036455F" w:rsidP="006852FD">
            <w:pPr>
              <w:spacing w:before="120" w:after="120" w:line="276" w:lineRule="auto"/>
              <w:rPr>
                <w:rFonts w:asciiTheme="majorHAnsi" w:hAnsiTheme="majorHAnsi" w:cstheme="majorHAnsi"/>
                <w:sz w:val="26"/>
                <w:szCs w:val="26"/>
                <w:lang w:val="es-ES"/>
              </w:rPr>
            </w:pPr>
            <w:r w:rsidRPr="00AC5345">
              <w:rPr>
                <w:rFonts w:asciiTheme="majorHAnsi" w:hAnsiTheme="majorHAnsi" w:cstheme="majorHAnsi"/>
                <w:sz w:val="26"/>
                <w:szCs w:val="26"/>
                <w:lang w:val="es-ES"/>
              </w:rPr>
              <w:t xml:space="preserve">- Thành phần: thịt gà (90%), đường, lá chanh (2%), ớt (2%), muối I-ốt, nước mắm, chất điều vị. </w:t>
            </w:r>
          </w:p>
          <w:p w14:paraId="32C3A5EA" w14:textId="06F4CEC8" w:rsidR="0036455F" w:rsidRPr="00AC5345" w:rsidRDefault="0036455F" w:rsidP="006852FD">
            <w:pPr>
              <w:spacing w:before="120" w:after="120" w:line="276" w:lineRule="auto"/>
              <w:rPr>
                <w:rFonts w:asciiTheme="majorHAnsi" w:hAnsiTheme="majorHAnsi" w:cstheme="majorHAnsi"/>
                <w:sz w:val="26"/>
                <w:szCs w:val="26"/>
                <w:lang w:val="es-ES"/>
              </w:rPr>
            </w:pPr>
            <w:r w:rsidRPr="00AC5345">
              <w:rPr>
                <w:rFonts w:asciiTheme="majorHAnsi" w:hAnsiTheme="majorHAnsi" w:cstheme="majorHAnsi"/>
                <w:sz w:val="26"/>
                <w:szCs w:val="26"/>
                <w:lang w:val="es-ES"/>
              </w:rPr>
              <w:t>- Chỉ tiêu dinh dưỡng: Trong 100g phải đạt hàm lượng:</w:t>
            </w:r>
          </w:p>
          <w:p w14:paraId="16C0DA5A" w14:textId="233A4DFC" w:rsidR="0036455F" w:rsidRPr="00AC5345" w:rsidRDefault="0036455F" w:rsidP="006852FD">
            <w:pPr>
              <w:spacing w:before="120" w:after="120" w:line="276" w:lineRule="auto"/>
              <w:rPr>
                <w:rFonts w:asciiTheme="majorHAnsi" w:hAnsiTheme="majorHAnsi" w:cstheme="majorHAnsi"/>
                <w:sz w:val="26"/>
                <w:szCs w:val="26"/>
                <w:lang w:val="es-ES"/>
              </w:rPr>
            </w:pPr>
            <w:r w:rsidRPr="00AC5345">
              <w:rPr>
                <w:rFonts w:asciiTheme="majorHAnsi" w:hAnsiTheme="majorHAnsi" w:cstheme="majorHAnsi"/>
                <w:sz w:val="26"/>
                <w:szCs w:val="26"/>
                <w:lang w:val="es-ES"/>
              </w:rPr>
              <w:t>+ Năng lượ</w:t>
            </w:r>
            <w:r w:rsidR="00B33D92" w:rsidRPr="00AC5345">
              <w:rPr>
                <w:rFonts w:asciiTheme="majorHAnsi" w:hAnsiTheme="majorHAnsi" w:cstheme="majorHAnsi"/>
                <w:sz w:val="26"/>
                <w:szCs w:val="26"/>
                <w:lang w:val="es-ES"/>
              </w:rPr>
              <w:t>ng: ≥ 351</w:t>
            </w:r>
            <w:r w:rsidRPr="00AC5345">
              <w:rPr>
                <w:rFonts w:asciiTheme="majorHAnsi" w:hAnsiTheme="majorHAnsi" w:cstheme="majorHAnsi"/>
                <w:sz w:val="26"/>
                <w:szCs w:val="26"/>
                <w:lang w:val="es-ES"/>
              </w:rPr>
              <w:t>Kcal</w:t>
            </w:r>
          </w:p>
          <w:p w14:paraId="7F856816" w14:textId="7CCF0C92" w:rsidR="0036455F" w:rsidRPr="00AC5345" w:rsidRDefault="0036455F" w:rsidP="006852FD">
            <w:pPr>
              <w:spacing w:before="120" w:after="120" w:line="276" w:lineRule="auto"/>
              <w:rPr>
                <w:rFonts w:asciiTheme="majorHAnsi" w:hAnsiTheme="majorHAnsi" w:cstheme="majorHAnsi"/>
                <w:sz w:val="26"/>
                <w:szCs w:val="26"/>
                <w:lang w:val="es-ES"/>
              </w:rPr>
            </w:pPr>
            <w:r w:rsidRPr="00AC5345">
              <w:rPr>
                <w:rFonts w:asciiTheme="majorHAnsi" w:hAnsiTheme="majorHAnsi" w:cstheme="majorHAnsi"/>
                <w:sz w:val="26"/>
                <w:szCs w:val="26"/>
                <w:lang w:val="es-ES"/>
              </w:rPr>
              <w:t>+ Carbohydrate: ≥ 44,5g</w:t>
            </w:r>
          </w:p>
          <w:p w14:paraId="3BF71971" w14:textId="07FDD212" w:rsidR="0036455F" w:rsidRPr="00AC5345" w:rsidRDefault="0036455F" w:rsidP="006852FD">
            <w:pPr>
              <w:spacing w:before="120" w:after="120" w:line="276" w:lineRule="auto"/>
              <w:rPr>
                <w:rFonts w:asciiTheme="majorHAnsi" w:hAnsiTheme="majorHAnsi" w:cstheme="majorHAnsi"/>
                <w:sz w:val="26"/>
                <w:szCs w:val="26"/>
                <w:lang w:val="es-ES"/>
              </w:rPr>
            </w:pPr>
            <w:r w:rsidRPr="00AC5345">
              <w:rPr>
                <w:rFonts w:asciiTheme="majorHAnsi" w:hAnsiTheme="majorHAnsi" w:cstheme="majorHAnsi"/>
                <w:sz w:val="26"/>
                <w:szCs w:val="26"/>
                <w:lang w:val="es-ES"/>
              </w:rPr>
              <w:t>+ Đường: ≥ 41g</w:t>
            </w:r>
          </w:p>
          <w:p w14:paraId="1197CADC" w14:textId="24443E78" w:rsidR="0036455F" w:rsidRPr="00AC5345" w:rsidRDefault="0036455F" w:rsidP="006852FD">
            <w:pPr>
              <w:spacing w:before="120" w:after="120" w:line="276" w:lineRule="auto"/>
              <w:rPr>
                <w:rFonts w:asciiTheme="majorHAnsi" w:hAnsiTheme="majorHAnsi" w:cstheme="majorHAnsi"/>
                <w:sz w:val="26"/>
                <w:szCs w:val="26"/>
                <w:lang w:val="es-ES"/>
              </w:rPr>
            </w:pPr>
            <w:r w:rsidRPr="00AC5345">
              <w:rPr>
                <w:rFonts w:asciiTheme="majorHAnsi" w:hAnsiTheme="majorHAnsi" w:cstheme="majorHAnsi"/>
                <w:sz w:val="26"/>
                <w:szCs w:val="26"/>
                <w:lang w:val="es-ES"/>
              </w:rPr>
              <w:t>+ Chất đạ</w:t>
            </w:r>
            <w:r w:rsidR="00B33D92" w:rsidRPr="00AC5345">
              <w:rPr>
                <w:rFonts w:asciiTheme="majorHAnsi" w:hAnsiTheme="majorHAnsi" w:cstheme="majorHAnsi"/>
                <w:sz w:val="26"/>
                <w:szCs w:val="26"/>
                <w:lang w:val="es-ES"/>
              </w:rPr>
              <w:t>m: ≥ 33,5g</w:t>
            </w:r>
          </w:p>
          <w:p w14:paraId="074E265A" w14:textId="24105C9B" w:rsidR="0036455F" w:rsidRPr="00AC5345" w:rsidRDefault="0036455F" w:rsidP="006852FD">
            <w:pPr>
              <w:spacing w:before="120" w:after="120" w:line="276" w:lineRule="auto"/>
              <w:rPr>
                <w:rFonts w:asciiTheme="majorHAnsi" w:hAnsiTheme="majorHAnsi" w:cstheme="majorHAnsi"/>
                <w:sz w:val="26"/>
                <w:szCs w:val="26"/>
                <w:lang w:val="es-ES"/>
              </w:rPr>
            </w:pPr>
            <w:r w:rsidRPr="00AC5345">
              <w:rPr>
                <w:rFonts w:asciiTheme="majorHAnsi" w:hAnsiTheme="majorHAnsi" w:cstheme="majorHAnsi"/>
                <w:sz w:val="26"/>
                <w:szCs w:val="26"/>
                <w:lang w:val="es-ES"/>
              </w:rPr>
              <w:t>+ Chấ</w:t>
            </w:r>
            <w:r w:rsidR="00B33D92" w:rsidRPr="00AC5345">
              <w:rPr>
                <w:rFonts w:asciiTheme="majorHAnsi" w:hAnsiTheme="majorHAnsi" w:cstheme="majorHAnsi"/>
                <w:sz w:val="26"/>
                <w:szCs w:val="26"/>
                <w:lang w:val="es-ES"/>
              </w:rPr>
              <w:t>t béo: ≥ 3,5g</w:t>
            </w:r>
          </w:p>
          <w:p w14:paraId="5C2208A9" w14:textId="56A5B49F" w:rsidR="0036455F" w:rsidRPr="00AC5345" w:rsidRDefault="0036455F" w:rsidP="006852FD">
            <w:pPr>
              <w:spacing w:before="120" w:after="120" w:line="276" w:lineRule="auto"/>
              <w:rPr>
                <w:rFonts w:asciiTheme="majorHAnsi" w:hAnsiTheme="majorHAnsi" w:cstheme="majorHAnsi"/>
                <w:sz w:val="26"/>
                <w:szCs w:val="26"/>
                <w:lang w:val="es-ES"/>
              </w:rPr>
            </w:pPr>
            <w:r w:rsidRPr="00AC5345">
              <w:rPr>
                <w:rFonts w:asciiTheme="majorHAnsi" w:hAnsiTheme="majorHAnsi" w:cstheme="majorHAnsi"/>
                <w:sz w:val="26"/>
                <w:szCs w:val="26"/>
                <w:lang w:val="es-ES"/>
              </w:rPr>
              <w:t xml:space="preserve">+ </w:t>
            </w:r>
            <w:r w:rsidR="00B33D92" w:rsidRPr="00AC5345">
              <w:rPr>
                <w:rFonts w:asciiTheme="majorHAnsi" w:hAnsiTheme="majorHAnsi" w:cstheme="majorHAnsi"/>
                <w:sz w:val="26"/>
                <w:szCs w:val="26"/>
                <w:lang w:val="es-ES"/>
              </w:rPr>
              <w:t>Natri: ≥ 1880</w:t>
            </w:r>
            <w:r w:rsidRPr="00AC5345">
              <w:rPr>
                <w:rFonts w:asciiTheme="majorHAnsi" w:hAnsiTheme="majorHAnsi" w:cstheme="majorHAnsi"/>
                <w:sz w:val="26"/>
                <w:szCs w:val="26"/>
                <w:lang w:val="es-ES"/>
              </w:rPr>
              <w:t>mg</w:t>
            </w:r>
          </w:p>
          <w:p w14:paraId="20B31D8E" w14:textId="0C82269B" w:rsidR="0036455F" w:rsidRPr="00AC5345" w:rsidRDefault="0036455F" w:rsidP="006852FD">
            <w:pPr>
              <w:spacing w:before="120" w:after="120" w:line="276" w:lineRule="auto"/>
              <w:rPr>
                <w:rFonts w:asciiTheme="majorHAnsi" w:hAnsiTheme="majorHAnsi" w:cstheme="majorHAnsi"/>
                <w:sz w:val="26"/>
                <w:szCs w:val="26"/>
                <w:lang w:val="es-ES"/>
              </w:rPr>
            </w:pPr>
            <w:r w:rsidRPr="00AC5345">
              <w:rPr>
                <w:rFonts w:asciiTheme="majorHAnsi" w:hAnsiTheme="majorHAnsi" w:cstheme="majorHAnsi"/>
                <w:sz w:val="26"/>
                <w:szCs w:val="26"/>
                <w:lang w:val="es-ES"/>
              </w:rPr>
              <w:t>- Tình trạng và thời hạn sử dụng: Hàng mới 100%, có hạn sử dụng còn lại ít nhất là 2/3 thời gian so với hạn sử dụng in trên bao bì kể từ ngày giao hàng.</w:t>
            </w:r>
          </w:p>
          <w:p w14:paraId="1281821E" w14:textId="083947F3" w:rsidR="0036455F" w:rsidRPr="00AC5345" w:rsidRDefault="0036455F" w:rsidP="006852FD">
            <w:pPr>
              <w:spacing w:before="120" w:after="120" w:line="276" w:lineRule="auto"/>
              <w:rPr>
                <w:rFonts w:asciiTheme="majorHAnsi" w:hAnsiTheme="majorHAnsi" w:cstheme="majorHAnsi"/>
                <w:sz w:val="26"/>
                <w:szCs w:val="26"/>
                <w:lang w:val="es-ES"/>
              </w:rPr>
            </w:pPr>
            <w:r w:rsidRPr="00AC5345">
              <w:rPr>
                <w:rFonts w:asciiTheme="majorHAnsi" w:hAnsiTheme="majorHAnsi" w:cstheme="majorHAnsi"/>
                <w:sz w:val="26"/>
                <w:szCs w:val="26"/>
                <w:lang w:val="es-ES"/>
              </w:rPr>
              <w:t>- Thời hạn sử dụng do nhà sản xuất quy định: ≥ 12 tháng kể từ ngày sản xuất.</w:t>
            </w:r>
          </w:p>
          <w:p w14:paraId="1817AB45" w14:textId="77777777" w:rsidR="00F32DCB" w:rsidRPr="00AC5345" w:rsidRDefault="00F32DCB" w:rsidP="00F32DCB">
            <w:pPr>
              <w:spacing w:before="120" w:after="120" w:line="276" w:lineRule="auto"/>
              <w:rPr>
                <w:rFonts w:asciiTheme="majorHAnsi" w:hAnsiTheme="majorHAnsi" w:cstheme="majorHAnsi"/>
                <w:sz w:val="26"/>
                <w:szCs w:val="26"/>
                <w:lang w:val="es-ES"/>
              </w:rPr>
            </w:pPr>
            <w:r w:rsidRPr="00AC5345">
              <w:rPr>
                <w:rFonts w:asciiTheme="majorHAnsi" w:hAnsiTheme="majorHAnsi" w:cstheme="majorHAnsi"/>
                <w:sz w:val="26"/>
                <w:szCs w:val="26"/>
                <w:lang w:val="es-ES"/>
              </w:rPr>
              <w:t xml:space="preserve">- An toàn, vệ sinh thực phẩm: </w:t>
            </w:r>
          </w:p>
          <w:p w14:paraId="5F123CDF" w14:textId="77777777" w:rsidR="00F32DCB" w:rsidRPr="00AC5345" w:rsidRDefault="00F32DCB" w:rsidP="00F32DCB">
            <w:pPr>
              <w:spacing w:before="120" w:after="120" w:line="276" w:lineRule="auto"/>
              <w:rPr>
                <w:rFonts w:asciiTheme="majorHAnsi" w:hAnsiTheme="majorHAnsi" w:cstheme="majorHAnsi"/>
                <w:sz w:val="26"/>
                <w:szCs w:val="26"/>
                <w:lang w:val="es-ES"/>
              </w:rPr>
            </w:pPr>
            <w:r w:rsidRPr="00AC5345">
              <w:rPr>
                <w:rFonts w:asciiTheme="majorHAnsi" w:hAnsiTheme="majorHAnsi" w:cstheme="majorHAnsi"/>
                <w:sz w:val="26"/>
                <w:szCs w:val="26"/>
                <w:lang w:val="es-ES"/>
              </w:rPr>
              <w:lastRenderedPageBreak/>
              <w:t>+ Đạt tiêu chuẩn an toàn vệ sinh thực phẩm, HACCP hoặc tương đương.</w:t>
            </w:r>
          </w:p>
          <w:p w14:paraId="4439DDC7" w14:textId="7D279A35" w:rsidR="00BE2C2D" w:rsidRPr="00AC5345" w:rsidRDefault="00BE2C2D" w:rsidP="00F32DCB">
            <w:pPr>
              <w:spacing w:before="120" w:after="120" w:line="276" w:lineRule="auto"/>
              <w:rPr>
                <w:rFonts w:asciiTheme="majorHAnsi" w:hAnsiTheme="majorHAnsi" w:cstheme="majorHAnsi"/>
                <w:sz w:val="26"/>
                <w:szCs w:val="26"/>
                <w:lang w:val="es-ES"/>
              </w:rPr>
            </w:pPr>
            <w:r w:rsidRPr="00AC5345">
              <w:rPr>
                <w:rFonts w:asciiTheme="majorHAnsi" w:hAnsiTheme="majorHAnsi" w:cstheme="majorHAnsi"/>
                <w:sz w:val="26"/>
                <w:szCs w:val="26"/>
                <w:lang w:val="es-ES"/>
              </w:rPr>
              <w:t>+ Có Bản tự công bố sản phẩm; Phiếu kết quả kiểm nghiệm các chỉ tiêu vi sinh vật, các chỉ tiêu Hóa lý, giới hạn ô nhiễm độc tố vi nấm, giới hạn ô nhiễm kim loại nặng…</w:t>
            </w:r>
          </w:p>
          <w:p w14:paraId="11B4F08A" w14:textId="5E92E3CB" w:rsidR="007D6C12" w:rsidRPr="00AC5345" w:rsidRDefault="00F32DCB" w:rsidP="00F32DCB">
            <w:pPr>
              <w:spacing w:before="120" w:after="120" w:line="276" w:lineRule="auto"/>
              <w:rPr>
                <w:rFonts w:asciiTheme="majorHAnsi" w:hAnsiTheme="majorHAnsi" w:cstheme="majorHAnsi"/>
                <w:sz w:val="26"/>
                <w:szCs w:val="26"/>
                <w:lang w:val="es-ES"/>
              </w:rPr>
            </w:pPr>
            <w:r w:rsidRPr="00AC5345">
              <w:rPr>
                <w:rFonts w:asciiTheme="majorHAnsi" w:hAnsiTheme="majorHAnsi" w:cstheme="majorHAnsi"/>
                <w:sz w:val="26"/>
                <w:szCs w:val="26"/>
                <w:lang w:val="es-ES"/>
              </w:rPr>
              <w:t>- Xuất xứ: Việt Nam.</w:t>
            </w:r>
          </w:p>
        </w:tc>
      </w:tr>
      <w:tr w:rsidR="00AC5345" w:rsidRPr="00AC5345" w14:paraId="3656841B" w14:textId="77777777" w:rsidTr="00EB7736">
        <w:tc>
          <w:tcPr>
            <w:tcW w:w="608" w:type="dxa"/>
            <w:vAlign w:val="center"/>
          </w:tcPr>
          <w:p w14:paraId="0140A3B0" w14:textId="4E52A4EC" w:rsidR="003C5529" w:rsidRPr="00AC5345" w:rsidRDefault="003C5529" w:rsidP="006852FD">
            <w:pPr>
              <w:spacing w:before="120" w:after="120" w:line="276" w:lineRule="auto"/>
              <w:jc w:val="center"/>
              <w:rPr>
                <w:rFonts w:asciiTheme="majorHAnsi" w:hAnsiTheme="majorHAnsi" w:cstheme="majorHAnsi"/>
                <w:sz w:val="26"/>
                <w:szCs w:val="26"/>
                <w:lang w:val="es-ES"/>
              </w:rPr>
            </w:pPr>
            <w:r w:rsidRPr="00AC5345">
              <w:rPr>
                <w:rFonts w:asciiTheme="majorHAnsi" w:hAnsiTheme="majorHAnsi" w:cstheme="majorHAnsi"/>
                <w:sz w:val="26"/>
                <w:szCs w:val="26"/>
                <w:lang w:val="es-ES"/>
              </w:rPr>
              <w:lastRenderedPageBreak/>
              <w:t>11</w:t>
            </w:r>
          </w:p>
        </w:tc>
        <w:tc>
          <w:tcPr>
            <w:tcW w:w="2627" w:type="dxa"/>
            <w:vAlign w:val="center"/>
          </w:tcPr>
          <w:p w14:paraId="27D44CD0" w14:textId="638B24A7" w:rsidR="003C5529" w:rsidRPr="00AC5345" w:rsidRDefault="0036455F" w:rsidP="006852FD">
            <w:pPr>
              <w:spacing w:before="120" w:after="120" w:line="276" w:lineRule="auto"/>
              <w:rPr>
                <w:rFonts w:asciiTheme="majorHAnsi" w:hAnsiTheme="majorHAnsi" w:cstheme="majorHAnsi"/>
                <w:sz w:val="26"/>
                <w:szCs w:val="26"/>
                <w:lang w:val="es-ES"/>
              </w:rPr>
            </w:pPr>
            <w:r w:rsidRPr="00AC5345">
              <w:rPr>
                <w:rFonts w:asciiTheme="majorHAnsi" w:hAnsiTheme="majorHAnsi" w:cstheme="majorHAnsi"/>
                <w:sz w:val="26"/>
                <w:szCs w:val="26"/>
                <w:lang w:val="es-ES"/>
              </w:rPr>
              <w:t>Nho khô (1 hộp 200g)</w:t>
            </w:r>
          </w:p>
        </w:tc>
        <w:tc>
          <w:tcPr>
            <w:tcW w:w="6109" w:type="dxa"/>
          </w:tcPr>
          <w:p w14:paraId="23F8C138" w14:textId="089B9C9F" w:rsidR="0036455F" w:rsidRPr="00AC5345" w:rsidRDefault="0036455F" w:rsidP="006852FD">
            <w:pPr>
              <w:spacing w:before="120" w:after="120" w:line="276" w:lineRule="auto"/>
              <w:rPr>
                <w:rFonts w:asciiTheme="majorHAnsi" w:hAnsiTheme="majorHAnsi" w:cstheme="majorHAnsi"/>
                <w:sz w:val="26"/>
                <w:szCs w:val="26"/>
                <w:lang w:val="es-ES"/>
              </w:rPr>
            </w:pPr>
            <w:r w:rsidRPr="00AC5345">
              <w:rPr>
                <w:rFonts w:asciiTheme="majorHAnsi" w:hAnsiTheme="majorHAnsi" w:cstheme="majorHAnsi"/>
                <w:sz w:val="26"/>
                <w:szCs w:val="26"/>
                <w:lang w:val="es-ES"/>
              </w:rPr>
              <w:t xml:space="preserve">- Quy cách đóng gói: </w:t>
            </w:r>
          </w:p>
          <w:p w14:paraId="191937F8" w14:textId="2901DC79" w:rsidR="0036455F" w:rsidRPr="00AC5345" w:rsidRDefault="0036455F" w:rsidP="006852FD">
            <w:pPr>
              <w:spacing w:before="120" w:after="120" w:line="276" w:lineRule="auto"/>
              <w:rPr>
                <w:rFonts w:asciiTheme="majorHAnsi" w:hAnsiTheme="majorHAnsi" w:cstheme="majorHAnsi"/>
                <w:sz w:val="26"/>
                <w:szCs w:val="26"/>
                <w:lang w:val="es-ES"/>
              </w:rPr>
            </w:pPr>
            <w:r w:rsidRPr="00AC5345">
              <w:rPr>
                <w:rFonts w:asciiTheme="majorHAnsi" w:hAnsiTheme="majorHAnsi" w:cstheme="majorHAnsi"/>
                <w:sz w:val="26"/>
                <w:szCs w:val="26"/>
                <w:lang w:val="es-ES"/>
              </w:rPr>
              <w:t>+ Sản  phẩm  được  đóng  trong  hộp.</w:t>
            </w:r>
          </w:p>
          <w:p w14:paraId="7784E887" w14:textId="6AA71793" w:rsidR="0036455F" w:rsidRPr="00AC5345" w:rsidRDefault="0036455F" w:rsidP="006852FD">
            <w:pPr>
              <w:spacing w:before="120" w:after="120" w:line="276" w:lineRule="auto"/>
              <w:rPr>
                <w:rFonts w:asciiTheme="majorHAnsi" w:hAnsiTheme="majorHAnsi" w:cstheme="majorHAnsi"/>
                <w:sz w:val="26"/>
                <w:szCs w:val="26"/>
                <w:lang w:val="es-ES"/>
              </w:rPr>
            </w:pPr>
            <w:r w:rsidRPr="00AC5345">
              <w:rPr>
                <w:rFonts w:asciiTheme="majorHAnsi" w:hAnsiTheme="majorHAnsi" w:cstheme="majorHAnsi"/>
                <w:sz w:val="26"/>
                <w:szCs w:val="26"/>
                <w:lang w:val="es-ES"/>
              </w:rPr>
              <w:t>+ Trọng lượng ≥ 200g.</w:t>
            </w:r>
          </w:p>
          <w:p w14:paraId="40D96F2A" w14:textId="6ADC2427" w:rsidR="0036455F" w:rsidRPr="00AC5345" w:rsidRDefault="0036455F" w:rsidP="006852FD">
            <w:pPr>
              <w:spacing w:before="120" w:after="120" w:line="276" w:lineRule="auto"/>
              <w:rPr>
                <w:rFonts w:asciiTheme="majorHAnsi" w:hAnsiTheme="majorHAnsi" w:cstheme="majorHAnsi"/>
                <w:sz w:val="26"/>
                <w:szCs w:val="26"/>
                <w:lang w:val="es-ES"/>
              </w:rPr>
            </w:pPr>
            <w:r w:rsidRPr="00AC5345">
              <w:rPr>
                <w:rFonts w:asciiTheme="majorHAnsi" w:hAnsiTheme="majorHAnsi" w:cstheme="majorHAnsi"/>
                <w:sz w:val="26"/>
                <w:szCs w:val="26"/>
                <w:lang w:val="es-ES"/>
              </w:rPr>
              <w:t xml:space="preserve">- Thành phần: Nho khô không hạt (99,5%), dầu hướng dương (0,5%). </w:t>
            </w:r>
          </w:p>
          <w:p w14:paraId="708A7C4A" w14:textId="67B9E2D6" w:rsidR="0036455F" w:rsidRPr="00AC5345" w:rsidRDefault="0036455F" w:rsidP="006852FD">
            <w:pPr>
              <w:spacing w:before="120" w:after="120" w:line="276" w:lineRule="auto"/>
              <w:rPr>
                <w:rFonts w:asciiTheme="majorHAnsi" w:hAnsiTheme="majorHAnsi" w:cstheme="majorHAnsi"/>
                <w:sz w:val="26"/>
                <w:szCs w:val="26"/>
                <w:lang w:val="es-ES"/>
              </w:rPr>
            </w:pPr>
            <w:r w:rsidRPr="00AC5345">
              <w:rPr>
                <w:rFonts w:asciiTheme="majorHAnsi" w:hAnsiTheme="majorHAnsi" w:cstheme="majorHAnsi"/>
                <w:sz w:val="26"/>
                <w:szCs w:val="26"/>
                <w:lang w:val="es-ES"/>
              </w:rPr>
              <w:t>- Chỉ tiêu dinh dưỡng: Trong 100g phải đạt hàm lượng:</w:t>
            </w:r>
          </w:p>
          <w:p w14:paraId="0BCF2184" w14:textId="6BC2BBD1" w:rsidR="0036455F" w:rsidRPr="00AC5345" w:rsidRDefault="0036455F" w:rsidP="006852FD">
            <w:pPr>
              <w:spacing w:before="120" w:after="120" w:line="276" w:lineRule="auto"/>
              <w:rPr>
                <w:rFonts w:asciiTheme="majorHAnsi" w:hAnsiTheme="majorHAnsi" w:cstheme="majorHAnsi"/>
                <w:sz w:val="26"/>
                <w:szCs w:val="26"/>
                <w:lang w:val="es-ES"/>
              </w:rPr>
            </w:pPr>
            <w:r w:rsidRPr="00AC5345">
              <w:rPr>
                <w:rFonts w:asciiTheme="majorHAnsi" w:hAnsiTheme="majorHAnsi" w:cstheme="majorHAnsi"/>
                <w:sz w:val="26"/>
                <w:szCs w:val="26"/>
                <w:lang w:val="es-ES"/>
              </w:rPr>
              <w:t>+ Năng lượ</w:t>
            </w:r>
            <w:r w:rsidR="009978EF" w:rsidRPr="00AC5345">
              <w:rPr>
                <w:rFonts w:asciiTheme="majorHAnsi" w:hAnsiTheme="majorHAnsi" w:cstheme="majorHAnsi"/>
                <w:sz w:val="26"/>
                <w:szCs w:val="26"/>
                <w:lang w:val="es-ES"/>
              </w:rPr>
              <w:t>ng: ≥ 290</w:t>
            </w:r>
            <w:r w:rsidRPr="00AC5345">
              <w:rPr>
                <w:rFonts w:asciiTheme="majorHAnsi" w:hAnsiTheme="majorHAnsi" w:cstheme="majorHAnsi"/>
                <w:sz w:val="26"/>
                <w:szCs w:val="26"/>
                <w:lang w:val="es-ES"/>
              </w:rPr>
              <w:t>Kcal</w:t>
            </w:r>
          </w:p>
          <w:p w14:paraId="24457788" w14:textId="04A0025B" w:rsidR="0036455F" w:rsidRPr="00AC5345" w:rsidRDefault="0036455F" w:rsidP="006852FD">
            <w:pPr>
              <w:spacing w:before="120" w:after="120" w:line="276" w:lineRule="auto"/>
              <w:rPr>
                <w:rFonts w:asciiTheme="majorHAnsi" w:hAnsiTheme="majorHAnsi" w:cstheme="majorHAnsi"/>
                <w:sz w:val="26"/>
                <w:szCs w:val="26"/>
                <w:lang w:val="es-ES"/>
              </w:rPr>
            </w:pPr>
            <w:r w:rsidRPr="00AC5345">
              <w:rPr>
                <w:rFonts w:asciiTheme="majorHAnsi" w:hAnsiTheme="majorHAnsi" w:cstheme="majorHAnsi"/>
                <w:sz w:val="26"/>
                <w:szCs w:val="26"/>
                <w:lang w:val="es-ES"/>
              </w:rPr>
              <w:t>+ Carbohydrate: ≥ 79g</w:t>
            </w:r>
          </w:p>
          <w:p w14:paraId="18076730" w14:textId="2C6AFFA2" w:rsidR="0036455F" w:rsidRPr="00AC5345" w:rsidRDefault="0036455F" w:rsidP="006852FD">
            <w:pPr>
              <w:spacing w:before="120" w:after="120" w:line="276" w:lineRule="auto"/>
              <w:rPr>
                <w:rFonts w:asciiTheme="majorHAnsi" w:hAnsiTheme="majorHAnsi" w:cstheme="majorHAnsi"/>
                <w:sz w:val="26"/>
                <w:szCs w:val="26"/>
                <w:lang w:val="es-ES"/>
              </w:rPr>
            </w:pPr>
            <w:r w:rsidRPr="00AC5345">
              <w:rPr>
                <w:rFonts w:asciiTheme="majorHAnsi" w:hAnsiTheme="majorHAnsi" w:cstheme="majorHAnsi"/>
                <w:sz w:val="26"/>
                <w:szCs w:val="26"/>
                <w:lang w:val="es-ES"/>
              </w:rPr>
              <w:t>+ Đường: ≥ 59g</w:t>
            </w:r>
          </w:p>
          <w:p w14:paraId="6F0E5A8D" w14:textId="4A15E3A9" w:rsidR="0036455F" w:rsidRPr="00AC5345" w:rsidRDefault="0036455F" w:rsidP="006852FD">
            <w:pPr>
              <w:spacing w:before="120" w:after="120" w:line="276" w:lineRule="auto"/>
              <w:rPr>
                <w:rFonts w:asciiTheme="majorHAnsi" w:hAnsiTheme="majorHAnsi" w:cstheme="majorHAnsi"/>
                <w:sz w:val="26"/>
                <w:szCs w:val="26"/>
                <w:lang w:val="es-ES"/>
              </w:rPr>
            </w:pPr>
            <w:r w:rsidRPr="00AC5345">
              <w:rPr>
                <w:rFonts w:asciiTheme="majorHAnsi" w:hAnsiTheme="majorHAnsi" w:cstheme="majorHAnsi"/>
                <w:sz w:val="26"/>
                <w:szCs w:val="26"/>
                <w:lang w:val="es-ES"/>
              </w:rPr>
              <w:t xml:space="preserve">+ Chất đạm: </w:t>
            </w:r>
            <w:r w:rsidR="004B69A9" w:rsidRPr="00AC5345">
              <w:rPr>
                <w:rFonts w:asciiTheme="majorHAnsi" w:hAnsiTheme="majorHAnsi" w:cstheme="majorHAnsi"/>
                <w:sz w:val="26"/>
                <w:szCs w:val="26"/>
                <w:lang w:val="es-ES"/>
              </w:rPr>
              <w:t>≤</w:t>
            </w:r>
            <w:r w:rsidRPr="00AC5345">
              <w:rPr>
                <w:rFonts w:asciiTheme="majorHAnsi" w:hAnsiTheme="majorHAnsi" w:cstheme="majorHAnsi"/>
                <w:sz w:val="26"/>
                <w:szCs w:val="26"/>
                <w:lang w:val="es-ES"/>
              </w:rPr>
              <w:t xml:space="preserve"> 3g </w:t>
            </w:r>
          </w:p>
          <w:p w14:paraId="14B4C351" w14:textId="6B7C4FC5" w:rsidR="0036455F" w:rsidRPr="00AC5345" w:rsidRDefault="0036455F" w:rsidP="006852FD">
            <w:pPr>
              <w:spacing w:before="120" w:after="120" w:line="276" w:lineRule="auto"/>
              <w:rPr>
                <w:rFonts w:asciiTheme="majorHAnsi" w:hAnsiTheme="majorHAnsi" w:cstheme="majorHAnsi"/>
                <w:sz w:val="26"/>
                <w:szCs w:val="26"/>
                <w:lang w:val="es-ES"/>
              </w:rPr>
            </w:pPr>
            <w:r w:rsidRPr="00AC5345">
              <w:rPr>
                <w:rFonts w:asciiTheme="majorHAnsi" w:hAnsiTheme="majorHAnsi" w:cstheme="majorHAnsi"/>
                <w:sz w:val="26"/>
                <w:szCs w:val="26"/>
                <w:lang w:val="es-ES"/>
              </w:rPr>
              <w:t xml:space="preserve">+ Chất béo:  </w:t>
            </w:r>
            <w:r w:rsidR="004B69A9" w:rsidRPr="00AC5345">
              <w:rPr>
                <w:rFonts w:asciiTheme="majorHAnsi" w:hAnsiTheme="majorHAnsi" w:cstheme="majorHAnsi"/>
                <w:sz w:val="26"/>
                <w:szCs w:val="26"/>
                <w:lang w:val="es-ES"/>
              </w:rPr>
              <w:t xml:space="preserve">≤ </w:t>
            </w:r>
            <w:r w:rsidRPr="00AC5345">
              <w:rPr>
                <w:rFonts w:asciiTheme="majorHAnsi" w:hAnsiTheme="majorHAnsi" w:cstheme="majorHAnsi"/>
                <w:sz w:val="26"/>
                <w:szCs w:val="26"/>
                <w:lang w:val="es-ES"/>
              </w:rPr>
              <w:t xml:space="preserve">0,2g </w:t>
            </w:r>
          </w:p>
          <w:p w14:paraId="75B5CA12" w14:textId="68ADAF27" w:rsidR="0036455F" w:rsidRPr="00AC5345" w:rsidRDefault="0036455F" w:rsidP="006852FD">
            <w:pPr>
              <w:spacing w:before="120" w:after="120" w:line="276" w:lineRule="auto"/>
              <w:rPr>
                <w:rFonts w:asciiTheme="majorHAnsi" w:hAnsiTheme="majorHAnsi" w:cstheme="majorHAnsi"/>
                <w:sz w:val="26"/>
                <w:szCs w:val="26"/>
                <w:lang w:val="es-ES"/>
              </w:rPr>
            </w:pPr>
            <w:r w:rsidRPr="00AC5345">
              <w:rPr>
                <w:rFonts w:asciiTheme="majorHAnsi" w:hAnsiTheme="majorHAnsi" w:cstheme="majorHAnsi"/>
                <w:sz w:val="26"/>
                <w:szCs w:val="26"/>
                <w:lang w:val="es-ES"/>
              </w:rPr>
              <w:t>- Tình trạng và thời hạn sử dụng: Hàng mới 100%, có hạn sử dụng còn lại ít nhất là 2/3 thời gian so với hạn sử dụng in trên bao bì kể từ ngày giao hàng.</w:t>
            </w:r>
          </w:p>
          <w:p w14:paraId="5A1617F6" w14:textId="0FCACCAC" w:rsidR="0036455F" w:rsidRPr="00AC5345" w:rsidRDefault="0036455F" w:rsidP="006852FD">
            <w:pPr>
              <w:spacing w:before="120" w:after="120" w:line="276" w:lineRule="auto"/>
              <w:rPr>
                <w:rFonts w:asciiTheme="majorHAnsi" w:hAnsiTheme="majorHAnsi" w:cstheme="majorHAnsi"/>
                <w:sz w:val="26"/>
                <w:szCs w:val="26"/>
                <w:lang w:val="es-ES"/>
              </w:rPr>
            </w:pPr>
            <w:r w:rsidRPr="00AC5345">
              <w:rPr>
                <w:rFonts w:asciiTheme="majorHAnsi" w:hAnsiTheme="majorHAnsi" w:cstheme="majorHAnsi"/>
                <w:sz w:val="26"/>
                <w:szCs w:val="26"/>
                <w:lang w:val="es-ES"/>
              </w:rPr>
              <w:t>- Thời hạn sử dụng do nhà sản xuất quy định: ≥ 12 tháng kể từ ngày sản xuất.</w:t>
            </w:r>
          </w:p>
          <w:p w14:paraId="5B4EF6BC" w14:textId="77777777" w:rsidR="002838B5" w:rsidRPr="00AC5345" w:rsidRDefault="0036455F" w:rsidP="006852FD">
            <w:pPr>
              <w:spacing w:before="120" w:after="120" w:line="276" w:lineRule="auto"/>
              <w:rPr>
                <w:rFonts w:asciiTheme="majorHAnsi" w:hAnsiTheme="majorHAnsi" w:cstheme="majorHAnsi"/>
                <w:sz w:val="26"/>
                <w:szCs w:val="26"/>
                <w:lang w:val="es-ES"/>
              </w:rPr>
            </w:pPr>
            <w:r w:rsidRPr="00AC5345">
              <w:rPr>
                <w:rFonts w:asciiTheme="majorHAnsi" w:hAnsiTheme="majorHAnsi" w:cstheme="majorHAnsi"/>
                <w:sz w:val="26"/>
                <w:szCs w:val="26"/>
                <w:lang w:val="es-ES"/>
              </w:rPr>
              <w:t xml:space="preserve">- An toàn, vệ sinh thực phẩm: </w:t>
            </w:r>
          </w:p>
          <w:p w14:paraId="1CA22949" w14:textId="560B3580" w:rsidR="0036455F" w:rsidRPr="00AC5345" w:rsidRDefault="002838B5" w:rsidP="006852FD">
            <w:pPr>
              <w:spacing w:before="120" w:after="120" w:line="276" w:lineRule="auto"/>
              <w:rPr>
                <w:rFonts w:asciiTheme="majorHAnsi" w:hAnsiTheme="majorHAnsi" w:cstheme="majorHAnsi"/>
                <w:sz w:val="26"/>
                <w:szCs w:val="26"/>
                <w:lang w:val="es-ES"/>
              </w:rPr>
            </w:pPr>
            <w:r w:rsidRPr="00AC5345">
              <w:rPr>
                <w:rFonts w:asciiTheme="majorHAnsi" w:hAnsiTheme="majorHAnsi" w:cstheme="majorHAnsi"/>
                <w:sz w:val="26"/>
                <w:szCs w:val="26"/>
                <w:lang w:val="es-ES"/>
              </w:rPr>
              <w:t>+ C</w:t>
            </w:r>
            <w:r w:rsidR="0036455F" w:rsidRPr="00AC5345">
              <w:rPr>
                <w:rFonts w:asciiTheme="majorHAnsi" w:hAnsiTheme="majorHAnsi" w:cstheme="majorHAnsi"/>
                <w:sz w:val="26"/>
                <w:szCs w:val="26"/>
                <w:lang w:val="es-ES"/>
              </w:rPr>
              <w:t xml:space="preserve">ó </w:t>
            </w:r>
            <w:r w:rsidR="00605E4B" w:rsidRPr="00AC5345">
              <w:rPr>
                <w:rFonts w:asciiTheme="majorHAnsi" w:hAnsiTheme="majorHAnsi" w:cstheme="majorHAnsi"/>
                <w:sz w:val="26"/>
                <w:szCs w:val="26"/>
                <w:lang w:val="es-ES"/>
              </w:rPr>
              <w:t>Bản tự công bố sản phẩm</w:t>
            </w:r>
            <w:r w:rsidRPr="00AC5345">
              <w:rPr>
                <w:rFonts w:asciiTheme="majorHAnsi" w:hAnsiTheme="majorHAnsi" w:cstheme="majorHAnsi"/>
                <w:sz w:val="26"/>
                <w:szCs w:val="26"/>
                <w:lang w:val="es-ES"/>
              </w:rPr>
              <w:t>; Phiếu kết quả kiểm nghiệm các chỉ tiêu vi sinh vật, các chỉ tiêu Hóa lý, giới hạn ô nhiễm độc tố vi nấm, giới hạn ô nhiễm kim loại nặng…</w:t>
            </w:r>
          </w:p>
          <w:p w14:paraId="1693920C" w14:textId="75A5B878" w:rsidR="003C5529" w:rsidRPr="00AC5345" w:rsidRDefault="0036455F" w:rsidP="006852FD">
            <w:pPr>
              <w:spacing w:before="120" w:after="120" w:line="276" w:lineRule="auto"/>
              <w:rPr>
                <w:rFonts w:asciiTheme="majorHAnsi" w:hAnsiTheme="majorHAnsi" w:cstheme="majorHAnsi"/>
                <w:sz w:val="26"/>
                <w:szCs w:val="26"/>
                <w:lang w:val="es-ES"/>
              </w:rPr>
            </w:pPr>
            <w:r w:rsidRPr="00AC5345">
              <w:rPr>
                <w:rFonts w:asciiTheme="majorHAnsi" w:hAnsiTheme="majorHAnsi" w:cstheme="majorHAnsi"/>
                <w:sz w:val="26"/>
                <w:szCs w:val="26"/>
                <w:lang w:val="es-ES"/>
              </w:rPr>
              <w:t>- Xuất xứ: G7.</w:t>
            </w:r>
          </w:p>
        </w:tc>
      </w:tr>
      <w:tr w:rsidR="00AC5345" w:rsidRPr="00AC5345" w14:paraId="1CB5F98F" w14:textId="77777777" w:rsidTr="004B69A9">
        <w:trPr>
          <w:trHeight w:val="7587"/>
        </w:trPr>
        <w:tc>
          <w:tcPr>
            <w:tcW w:w="608" w:type="dxa"/>
            <w:vAlign w:val="center"/>
          </w:tcPr>
          <w:p w14:paraId="6183D926" w14:textId="00210B17" w:rsidR="003C5529" w:rsidRPr="00AC5345" w:rsidRDefault="003C5529" w:rsidP="006852FD">
            <w:pPr>
              <w:spacing w:before="120" w:after="120" w:line="276" w:lineRule="auto"/>
              <w:jc w:val="center"/>
              <w:rPr>
                <w:rFonts w:asciiTheme="majorHAnsi" w:hAnsiTheme="majorHAnsi" w:cstheme="majorHAnsi"/>
                <w:sz w:val="26"/>
                <w:szCs w:val="26"/>
                <w:lang w:val="es-ES"/>
              </w:rPr>
            </w:pPr>
            <w:r w:rsidRPr="00AC5345">
              <w:rPr>
                <w:rFonts w:asciiTheme="majorHAnsi" w:hAnsiTheme="majorHAnsi" w:cstheme="majorHAnsi"/>
                <w:sz w:val="26"/>
                <w:szCs w:val="26"/>
                <w:lang w:val="es-ES"/>
              </w:rPr>
              <w:lastRenderedPageBreak/>
              <w:t>12</w:t>
            </w:r>
          </w:p>
        </w:tc>
        <w:tc>
          <w:tcPr>
            <w:tcW w:w="2627" w:type="dxa"/>
            <w:vAlign w:val="center"/>
          </w:tcPr>
          <w:p w14:paraId="1A2E6FA2" w14:textId="4D11B0D3" w:rsidR="003C5529" w:rsidRPr="00AC5345" w:rsidRDefault="00993B89" w:rsidP="006852FD">
            <w:pPr>
              <w:spacing w:before="120" w:after="120" w:line="276" w:lineRule="auto"/>
              <w:rPr>
                <w:rFonts w:asciiTheme="majorHAnsi" w:hAnsiTheme="majorHAnsi" w:cstheme="majorHAnsi"/>
                <w:sz w:val="26"/>
                <w:szCs w:val="26"/>
                <w:lang w:val="es-ES"/>
              </w:rPr>
            </w:pPr>
            <w:r w:rsidRPr="00AC5345">
              <w:rPr>
                <w:rFonts w:asciiTheme="majorHAnsi" w:hAnsiTheme="majorHAnsi" w:cstheme="majorHAnsi"/>
                <w:sz w:val="26"/>
                <w:szCs w:val="26"/>
                <w:lang w:val="es-ES"/>
              </w:rPr>
              <w:t>Bánh quế xốp kem socola (1 hộp 330g)</w:t>
            </w:r>
          </w:p>
        </w:tc>
        <w:tc>
          <w:tcPr>
            <w:tcW w:w="6109" w:type="dxa"/>
          </w:tcPr>
          <w:p w14:paraId="0084309C" w14:textId="0D163A1C" w:rsidR="00993B89" w:rsidRPr="00AC5345" w:rsidRDefault="00993B89" w:rsidP="006852FD">
            <w:pPr>
              <w:spacing w:before="120" w:after="120" w:line="276" w:lineRule="auto"/>
              <w:rPr>
                <w:rFonts w:asciiTheme="majorHAnsi" w:hAnsiTheme="majorHAnsi" w:cstheme="majorHAnsi"/>
                <w:sz w:val="26"/>
                <w:szCs w:val="26"/>
                <w:lang w:val="es-ES"/>
              </w:rPr>
            </w:pPr>
            <w:r w:rsidRPr="00AC5345">
              <w:rPr>
                <w:rFonts w:asciiTheme="majorHAnsi" w:hAnsiTheme="majorHAnsi" w:cstheme="majorHAnsi"/>
                <w:sz w:val="26"/>
                <w:szCs w:val="26"/>
                <w:lang w:val="es-ES"/>
              </w:rPr>
              <w:t xml:space="preserve">- Quy cách đóng gói: </w:t>
            </w:r>
          </w:p>
          <w:p w14:paraId="6A496F8A" w14:textId="5DFBA204" w:rsidR="00993B89" w:rsidRPr="00AC5345" w:rsidRDefault="00993B89" w:rsidP="006852FD">
            <w:pPr>
              <w:spacing w:before="120" w:after="120" w:line="276" w:lineRule="auto"/>
              <w:rPr>
                <w:rFonts w:asciiTheme="majorHAnsi" w:hAnsiTheme="majorHAnsi" w:cstheme="majorHAnsi"/>
                <w:sz w:val="26"/>
                <w:szCs w:val="26"/>
                <w:lang w:val="es-ES"/>
              </w:rPr>
            </w:pPr>
            <w:r w:rsidRPr="00AC5345">
              <w:rPr>
                <w:rFonts w:asciiTheme="majorHAnsi" w:hAnsiTheme="majorHAnsi" w:cstheme="majorHAnsi"/>
                <w:sz w:val="26"/>
                <w:szCs w:val="26"/>
                <w:lang w:val="es-ES"/>
              </w:rPr>
              <w:t>+ Sản phẩm được đóng gói túi nhựa PE và được đựng vào hộp thiếc</w:t>
            </w:r>
          </w:p>
          <w:p w14:paraId="1E48FB0B" w14:textId="534DFC85" w:rsidR="00993B89" w:rsidRPr="00AC5345" w:rsidRDefault="00993B89" w:rsidP="006852FD">
            <w:pPr>
              <w:spacing w:before="120" w:after="120" w:line="276" w:lineRule="auto"/>
              <w:rPr>
                <w:rFonts w:asciiTheme="majorHAnsi" w:hAnsiTheme="majorHAnsi" w:cstheme="majorHAnsi"/>
                <w:sz w:val="26"/>
                <w:szCs w:val="26"/>
                <w:lang w:val="es-ES"/>
              </w:rPr>
            </w:pPr>
            <w:r w:rsidRPr="00AC5345">
              <w:rPr>
                <w:rFonts w:asciiTheme="majorHAnsi" w:hAnsiTheme="majorHAnsi" w:cstheme="majorHAnsi"/>
                <w:sz w:val="26"/>
                <w:szCs w:val="26"/>
                <w:lang w:val="es-ES"/>
              </w:rPr>
              <w:t>+ Trọng lượng ≥ 330g.</w:t>
            </w:r>
          </w:p>
          <w:p w14:paraId="70D3A83D" w14:textId="136D4EAB" w:rsidR="00993B89" w:rsidRPr="00AC5345" w:rsidRDefault="00993B89" w:rsidP="006852FD">
            <w:pPr>
              <w:spacing w:before="120" w:after="120" w:line="276" w:lineRule="auto"/>
              <w:rPr>
                <w:rFonts w:asciiTheme="majorHAnsi" w:hAnsiTheme="majorHAnsi" w:cstheme="majorHAnsi"/>
                <w:sz w:val="26"/>
                <w:szCs w:val="26"/>
                <w:lang w:val="es-ES"/>
              </w:rPr>
            </w:pPr>
            <w:r w:rsidRPr="00AC5345">
              <w:rPr>
                <w:rFonts w:asciiTheme="majorHAnsi" w:hAnsiTheme="majorHAnsi" w:cstheme="majorHAnsi"/>
                <w:sz w:val="26"/>
                <w:szCs w:val="26"/>
                <w:lang w:val="es-ES"/>
              </w:rPr>
              <w:t>- Thành phần: Đường, bột lúa mì, dầu thực vật, bột sữa, bột cacao, bột sắn, hạt điều, maltodextrin, chất nhũ hóa, phẩm màu tự nhiện, muối, hương liệu tộng hợp, chất tạo xốp.</w:t>
            </w:r>
          </w:p>
          <w:p w14:paraId="02EA24CC" w14:textId="3714AE1D" w:rsidR="00993B89" w:rsidRPr="00AC5345" w:rsidRDefault="00993B89" w:rsidP="006852FD">
            <w:pPr>
              <w:spacing w:before="120" w:after="120" w:line="276" w:lineRule="auto"/>
              <w:rPr>
                <w:rFonts w:asciiTheme="majorHAnsi" w:hAnsiTheme="majorHAnsi" w:cstheme="majorHAnsi"/>
                <w:sz w:val="26"/>
                <w:szCs w:val="26"/>
                <w:lang w:val="es-ES"/>
              </w:rPr>
            </w:pPr>
            <w:r w:rsidRPr="00AC5345">
              <w:rPr>
                <w:rFonts w:asciiTheme="majorHAnsi" w:hAnsiTheme="majorHAnsi" w:cstheme="majorHAnsi"/>
                <w:sz w:val="26"/>
                <w:szCs w:val="26"/>
                <w:lang w:val="es-ES"/>
              </w:rPr>
              <w:t>- Chỉ tiêu dinh dưỡng: Trong 26g phải đạt hàm lượng:</w:t>
            </w:r>
          </w:p>
          <w:p w14:paraId="6B926AAB" w14:textId="70E15C76" w:rsidR="00993B89" w:rsidRPr="00AC5345" w:rsidRDefault="00993B89" w:rsidP="006852FD">
            <w:pPr>
              <w:spacing w:before="120" w:after="120" w:line="276" w:lineRule="auto"/>
              <w:rPr>
                <w:rFonts w:asciiTheme="majorHAnsi" w:hAnsiTheme="majorHAnsi" w:cstheme="majorHAnsi"/>
                <w:sz w:val="26"/>
                <w:szCs w:val="26"/>
                <w:lang w:val="es-ES"/>
              </w:rPr>
            </w:pPr>
            <w:r w:rsidRPr="00AC5345">
              <w:rPr>
                <w:rFonts w:asciiTheme="majorHAnsi" w:hAnsiTheme="majorHAnsi" w:cstheme="majorHAnsi"/>
                <w:sz w:val="26"/>
                <w:szCs w:val="26"/>
                <w:lang w:val="es-ES"/>
              </w:rPr>
              <w:t>+ Năng lượ</w:t>
            </w:r>
            <w:r w:rsidR="009978EF" w:rsidRPr="00AC5345">
              <w:rPr>
                <w:rFonts w:asciiTheme="majorHAnsi" w:hAnsiTheme="majorHAnsi" w:cstheme="majorHAnsi"/>
                <w:sz w:val="26"/>
                <w:szCs w:val="26"/>
                <w:lang w:val="es-ES"/>
              </w:rPr>
              <w:t>ng: ≥ 130</w:t>
            </w:r>
            <w:r w:rsidRPr="00AC5345">
              <w:rPr>
                <w:rFonts w:asciiTheme="majorHAnsi" w:hAnsiTheme="majorHAnsi" w:cstheme="majorHAnsi"/>
                <w:sz w:val="26"/>
                <w:szCs w:val="26"/>
                <w:lang w:val="es-ES"/>
              </w:rPr>
              <w:t>Kcal</w:t>
            </w:r>
          </w:p>
          <w:p w14:paraId="6B1303AE" w14:textId="0B69B34D" w:rsidR="00993B89" w:rsidRPr="00AC5345" w:rsidRDefault="00993B89" w:rsidP="006852FD">
            <w:pPr>
              <w:spacing w:before="120" w:after="120" w:line="276" w:lineRule="auto"/>
              <w:rPr>
                <w:rFonts w:asciiTheme="majorHAnsi" w:hAnsiTheme="majorHAnsi" w:cstheme="majorHAnsi"/>
                <w:sz w:val="26"/>
                <w:szCs w:val="26"/>
                <w:lang w:val="es-ES"/>
              </w:rPr>
            </w:pPr>
            <w:r w:rsidRPr="00AC5345">
              <w:rPr>
                <w:rFonts w:asciiTheme="majorHAnsi" w:hAnsiTheme="majorHAnsi" w:cstheme="majorHAnsi"/>
                <w:sz w:val="26"/>
                <w:szCs w:val="26"/>
                <w:lang w:val="es-ES"/>
              </w:rPr>
              <w:t>+ Chất béo: ≥ 5g</w:t>
            </w:r>
          </w:p>
          <w:p w14:paraId="538107CC" w14:textId="3CEA2D0C" w:rsidR="00993B89" w:rsidRPr="00AC5345" w:rsidRDefault="00993B89" w:rsidP="006852FD">
            <w:pPr>
              <w:spacing w:before="120" w:after="120" w:line="276" w:lineRule="auto"/>
              <w:rPr>
                <w:rFonts w:asciiTheme="majorHAnsi" w:hAnsiTheme="majorHAnsi" w:cstheme="majorHAnsi"/>
                <w:sz w:val="26"/>
                <w:szCs w:val="26"/>
                <w:lang w:val="es-ES"/>
              </w:rPr>
            </w:pPr>
            <w:r w:rsidRPr="00AC5345">
              <w:rPr>
                <w:rFonts w:asciiTheme="majorHAnsi" w:hAnsiTheme="majorHAnsi" w:cstheme="majorHAnsi"/>
                <w:sz w:val="26"/>
                <w:szCs w:val="26"/>
                <w:lang w:val="es-ES"/>
              </w:rPr>
              <w:t>+ Chất đạm: ≥ 2g</w:t>
            </w:r>
          </w:p>
          <w:p w14:paraId="1814F202" w14:textId="4316CBBE" w:rsidR="00993B89" w:rsidRPr="00AC5345" w:rsidRDefault="00993B89" w:rsidP="006852FD">
            <w:pPr>
              <w:spacing w:before="120" w:after="120" w:line="276" w:lineRule="auto"/>
              <w:rPr>
                <w:rFonts w:asciiTheme="majorHAnsi" w:hAnsiTheme="majorHAnsi" w:cstheme="majorHAnsi"/>
                <w:sz w:val="26"/>
                <w:szCs w:val="26"/>
                <w:lang w:val="es-ES"/>
              </w:rPr>
            </w:pPr>
            <w:r w:rsidRPr="00AC5345">
              <w:rPr>
                <w:rFonts w:asciiTheme="majorHAnsi" w:hAnsiTheme="majorHAnsi" w:cstheme="majorHAnsi"/>
                <w:sz w:val="26"/>
                <w:szCs w:val="26"/>
                <w:lang w:val="es-ES"/>
              </w:rPr>
              <w:t>+ Carbohydrate: ≥ 18g</w:t>
            </w:r>
          </w:p>
          <w:p w14:paraId="7694E27B" w14:textId="557BF937" w:rsidR="00993B89" w:rsidRPr="00AC5345" w:rsidRDefault="00993B89" w:rsidP="006852FD">
            <w:pPr>
              <w:spacing w:before="120" w:after="120" w:line="276" w:lineRule="auto"/>
              <w:rPr>
                <w:rFonts w:asciiTheme="majorHAnsi" w:hAnsiTheme="majorHAnsi" w:cstheme="majorHAnsi"/>
                <w:sz w:val="26"/>
                <w:szCs w:val="26"/>
                <w:lang w:val="es-ES"/>
              </w:rPr>
            </w:pPr>
            <w:r w:rsidRPr="00AC5345">
              <w:rPr>
                <w:rFonts w:asciiTheme="majorHAnsi" w:hAnsiTheme="majorHAnsi" w:cstheme="majorHAnsi"/>
                <w:sz w:val="26"/>
                <w:szCs w:val="26"/>
                <w:lang w:val="es-ES"/>
              </w:rPr>
              <w:t>+ Đường: ≥ 10g</w:t>
            </w:r>
          </w:p>
          <w:p w14:paraId="48C18BE2" w14:textId="0722A517" w:rsidR="00993B89" w:rsidRPr="00AC5345" w:rsidRDefault="00993B89" w:rsidP="006852FD">
            <w:pPr>
              <w:spacing w:before="120" w:after="120" w:line="276" w:lineRule="auto"/>
              <w:rPr>
                <w:rFonts w:asciiTheme="majorHAnsi" w:hAnsiTheme="majorHAnsi" w:cstheme="majorHAnsi"/>
                <w:sz w:val="26"/>
                <w:szCs w:val="26"/>
                <w:lang w:val="es-ES"/>
              </w:rPr>
            </w:pPr>
            <w:r w:rsidRPr="00AC5345">
              <w:rPr>
                <w:rFonts w:asciiTheme="majorHAnsi" w:hAnsiTheme="majorHAnsi" w:cstheme="majorHAnsi"/>
                <w:sz w:val="26"/>
                <w:szCs w:val="26"/>
                <w:lang w:val="es-ES"/>
              </w:rPr>
              <w:t>+ Natri: ≥ 25mg</w:t>
            </w:r>
          </w:p>
          <w:p w14:paraId="4420390A" w14:textId="39008ED7" w:rsidR="00993B89" w:rsidRPr="00AC5345" w:rsidRDefault="00993B89" w:rsidP="006852FD">
            <w:pPr>
              <w:spacing w:before="120" w:after="120" w:line="276" w:lineRule="auto"/>
              <w:rPr>
                <w:rFonts w:asciiTheme="majorHAnsi" w:hAnsiTheme="majorHAnsi" w:cstheme="majorHAnsi"/>
                <w:sz w:val="26"/>
                <w:szCs w:val="26"/>
                <w:lang w:val="es-ES"/>
              </w:rPr>
            </w:pPr>
            <w:r w:rsidRPr="00AC5345">
              <w:rPr>
                <w:rFonts w:asciiTheme="majorHAnsi" w:hAnsiTheme="majorHAnsi" w:cstheme="majorHAnsi"/>
                <w:sz w:val="26"/>
                <w:szCs w:val="26"/>
                <w:lang w:val="es-ES"/>
              </w:rPr>
              <w:t>- Tình trạng và thời hạn sử dụng: Hàng mới 100%, có hạn sử dụng còn lại ít nhất là 2/3 thời gian so với hạn sử dụng in trên bao bì kể từ ngày giao hàng.</w:t>
            </w:r>
          </w:p>
          <w:p w14:paraId="2339099B" w14:textId="6CFD896C" w:rsidR="00993B89" w:rsidRPr="00AC5345" w:rsidRDefault="00993B89" w:rsidP="006852FD">
            <w:pPr>
              <w:spacing w:before="120" w:after="120" w:line="276" w:lineRule="auto"/>
              <w:rPr>
                <w:rFonts w:asciiTheme="majorHAnsi" w:hAnsiTheme="majorHAnsi" w:cstheme="majorHAnsi"/>
                <w:sz w:val="26"/>
                <w:szCs w:val="26"/>
                <w:lang w:val="es-ES"/>
              </w:rPr>
            </w:pPr>
            <w:r w:rsidRPr="00AC5345">
              <w:rPr>
                <w:rFonts w:asciiTheme="majorHAnsi" w:hAnsiTheme="majorHAnsi" w:cstheme="majorHAnsi"/>
                <w:sz w:val="26"/>
                <w:szCs w:val="26"/>
                <w:lang w:val="es-ES"/>
              </w:rPr>
              <w:t>- Thời hạn sử dụng do nhà sản xuất quy định: ≥ 15 tháng kể từ ngày sản xuất.</w:t>
            </w:r>
          </w:p>
          <w:p w14:paraId="3AB4D188" w14:textId="77777777" w:rsidR="00F156A2" w:rsidRPr="00AC5345" w:rsidRDefault="00F156A2" w:rsidP="00F156A2">
            <w:pPr>
              <w:spacing w:before="120" w:after="120" w:line="276" w:lineRule="auto"/>
              <w:rPr>
                <w:rFonts w:asciiTheme="majorHAnsi" w:hAnsiTheme="majorHAnsi" w:cstheme="majorHAnsi"/>
                <w:sz w:val="26"/>
                <w:szCs w:val="26"/>
                <w:lang w:val="es-ES"/>
              </w:rPr>
            </w:pPr>
            <w:r w:rsidRPr="00AC5345">
              <w:rPr>
                <w:rFonts w:asciiTheme="majorHAnsi" w:hAnsiTheme="majorHAnsi" w:cstheme="majorHAnsi"/>
                <w:sz w:val="26"/>
                <w:szCs w:val="26"/>
                <w:lang w:val="es-ES"/>
              </w:rPr>
              <w:t xml:space="preserve">- An toàn, vệ sinh thực phẩm: </w:t>
            </w:r>
          </w:p>
          <w:p w14:paraId="45D7142A" w14:textId="77777777" w:rsidR="00F156A2" w:rsidRPr="00AC5345" w:rsidRDefault="00F156A2" w:rsidP="00F156A2">
            <w:pPr>
              <w:spacing w:before="120" w:after="120" w:line="276" w:lineRule="auto"/>
              <w:rPr>
                <w:rFonts w:asciiTheme="majorHAnsi" w:hAnsiTheme="majorHAnsi" w:cstheme="majorHAnsi"/>
                <w:sz w:val="26"/>
                <w:szCs w:val="26"/>
                <w:lang w:val="es-ES"/>
              </w:rPr>
            </w:pPr>
            <w:r w:rsidRPr="00AC5345">
              <w:rPr>
                <w:rFonts w:asciiTheme="majorHAnsi" w:hAnsiTheme="majorHAnsi" w:cstheme="majorHAnsi"/>
                <w:sz w:val="26"/>
                <w:szCs w:val="26"/>
                <w:lang w:val="es-ES"/>
              </w:rPr>
              <w:t>+ Có Bản tự công bố sản phẩm; Phiếu kết quả kiểm nghiệm các chỉ tiêu vi sinh vật, các chỉ tiêu Hóa lý, giới hạn ô nhiễm độc tố vi nấm, giới hạn ô nhiễm kim loại nặng…</w:t>
            </w:r>
          </w:p>
          <w:p w14:paraId="027D51C1" w14:textId="28DA2BF2" w:rsidR="003C5529" w:rsidRPr="00AC5345" w:rsidRDefault="00993B89" w:rsidP="006852FD">
            <w:pPr>
              <w:spacing w:before="120" w:after="120" w:line="276" w:lineRule="auto"/>
              <w:rPr>
                <w:rFonts w:asciiTheme="majorHAnsi" w:hAnsiTheme="majorHAnsi" w:cstheme="majorHAnsi"/>
                <w:sz w:val="26"/>
                <w:szCs w:val="26"/>
                <w:lang w:val="es-ES"/>
              </w:rPr>
            </w:pPr>
            <w:r w:rsidRPr="00AC5345">
              <w:rPr>
                <w:rFonts w:asciiTheme="majorHAnsi" w:hAnsiTheme="majorHAnsi" w:cstheme="majorHAnsi"/>
                <w:sz w:val="26"/>
                <w:szCs w:val="26"/>
                <w:lang w:val="es-ES"/>
              </w:rPr>
              <w:t>- Xuất xứ: Hiệp hội các quốc gia Đông Nam Á (ASEAN).</w:t>
            </w:r>
          </w:p>
        </w:tc>
      </w:tr>
      <w:tr w:rsidR="00AC5345" w:rsidRPr="00AC5345" w14:paraId="5FCDA9AC" w14:textId="77777777" w:rsidTr="005A72E8">
        <w:trPr>
          <w:trHeight w:val="77"/>
        </w:trPr>
        <w:tc>
          <w:tcPr>
            <w:tcW w:w="608" w:type="dxa"/>
            <w:vAlign w:val="center"/>
          </w:tcPr>
          <w:p w14:paraId="54616647" w14:textId="5D6FE129" w:rsidR="005A72E8" w:rsidRPr="00AC5345" w:rsidRDefault="005A72E8" w:rsidP="006852FD">
            <w:pPr>
              <w:spacing w:before="120" w:after="120" w:line="276" w:lineRule="auto"/>
              <w:jc w:val="center"/>
              <w:rPr>
                <w:rFonts w:asciiTheme="majorHAnsi" w:hAnsiTheme="majorHAnsi" w:cstheme="majorHAnsi"/>
                <w:b/>
                <w:sz w:val="26"/>
                <w:szCs w:val="26"/>
                <w:lang w:val="es-ES"/>
              </w:rPr>
            </w:pPr>
            <w:r w:rsidRPr="00AC5345">
              <w:rPr>
                <w:rFonts w:asciiTheme="majorHAnsi" w:hAnsiTheme="majorHAnsi" w:cstheme="majorHAnsi"/>
                <w:b/>
                <w:sz w:val="26"/>
                <w:szCs w:val="26"/>
                <w:lang w:val="es-ES"/>
              </w:rPr>
              <w:t>II</w:t>
            </w:r>
          </w:p>
        </w:tc>
        <w:tc>
          <w:tcPr>
            <w:tcW w:w="8736" w:type="dxa"/>
            <w:gridSpan w:val="2"/>
            <w:vAlign w:val="center"/>
          </w:tcPr>
          <w:p w14:paraId="30EBC412" w14:textId="2016472F" w:rsidR="005A72E8" w:rsidRPr="00AC5345" w:rsidRDefault="005A72E8" w:rsidP="006852FD">
            <w:pPr>
              <w:spacing w:before="120" w:after="120" w:line="276" w:lineRule="auto"/>
              <w:rPr>
                <w:rFonts w:asciiTheme="majorHAnsi" w:hAnsiTheme="majorHAnsi" w:cstheme="majorHAnsi"/>
                <w:b/>
                <w:sz w:val="26"/>
                <w:szCs w:val="26"/>
                <w:lang w:val="es-ES"/>
              </w:rPr>
            </w:pPr>
            <w:r w:rsidRPr="00AC5345">
              <w:rPr>
                <w:rFonts w:asciiTheme="majorHAnsi" w:hAnsiTheme="majorHAnsi" w:cstheme="majorHAnsi"/>
                <w:b/>
                <w:sz w:val="26"/>
                <w:szCs w:val="26"/>
                <w:lang w:val="es-ES"/>
              </w:rPr>
              <w:t>Đóng gói thành phẩm: Số lượng: 1.447 phần</w:t>
            </w:r>
          </w:p>
        </w:tc>
      </w:tr>
      <w:tr w:rsidR="00AC5345" w:rsidRPr="00AC5345" w14:paraId="2C20541A" w14:textId="77777777" w:rsidTr="005A72E8">
        <w:trPr>
          <w:trHeight w:val="1725"/>
        </w:trPr>
        <w:tc>
          <w:tcPr>
            <w:tcW w:w="608" w:type="dxa"/>
            <w:vAlign w:val="center"/>
          </w:tcPr>
          <w:p w14:paraId="137FF5E5" w14:textId="20D3B10A" w:rsidR="003C5529" w:rsidRPr="00AC5345" w:rsidRDefault="000641DF" w:rsidP="006852FD">
            <w:pPr>
              <w:spacing w:before="120" w:after="120" w:line="276" w:lineRule="auto"/>
              <w:jc w:val="center"/>
              <w:rPr>
                <w:rFonts w:asciiTheme="majorHAnsi" w:hAnsiTheme="majorHAnsi" w:cstheme="majorHAnsi"/>
                <w:sz w:val="26"/>
                <w:szCs w:val="26"/>
                <w:lang w:val="es-ES"/>
              </w:rPr>
            </w:pPr>
            <w:r w:rsidRPr="00AC5345">
              <w:rPr>
                <w:rFonts w:asciiTheme="majorHAnsi" w:hAnsiTheme="majorHAnsi" w:cstheme="majorHAnsi"/>
                <w:sz w:val="26"/>
                <w:szCs w:val="26"/>
                <w:lang w:val="es-ES"/>
              </w:rPr>
              <w:t>1</w:t>
            </w:r>
          </w:p>
        </w:tc>
        <w:tc>
          <w:tcPr>
            <w:tcW w:w="2627" w:type="dxa"/>
            <w:vAlign w:val="center"/>
          </w:tcPr>
          <w:p w14:paraId="2F08FF86" w14:textId="2E766D98" w:rsidR="003C5529" w:rsidRPr="00AC5345" w:rsidRDefault="00993B89" w:rsidP="006852FD">
            <w:pPr>
              <w:spacing w:before="120" w:after="120" w:line="276" w:lineRule="auto"/>
              <w:rPr>
                <w:rFonts w:asciiTheme="majorHAnsi" w:hAnsiTheme="majorHAnsi" w:cstheme="majorHAnsi"/>
                <w:sz w:val="26"/>
                <w:szCs w:val="26"/>
                <w:lang w:val="es-ES"/>
              </w:rPr>
            </w:pPr>
            <w:r w:rsidRPr="00AC5345">
              <w:rPr>
                <w:rFonts w:asciiTheme="majorHAnsi" w:hAnsiTheme="majorHAnsi" w:cstheme="majorHAnsi"/>
                <w:sz w:val="26"/>
                <w:szCs w:val="26"/>
                <w:lang w:val="es-ES"/>
              </w:rPr>
              <w:t>Khay quà, nơ, giấy kiếng gói quà, công gói</w:t>
            </w:r>
          </w:p>
        </w:tc>
        <w:tc>
          <w:tcPr>
            <w:tcW w:w="6109" w:type="dxa"/>
          </w:tcPr>
          <w:p w14:paraId="073F8D67" w14:textId="01E9860D" w:rsidR="003C5529" w:rsidRPr="00AC5345" w:rsidRDefault="00316F78" w:rsidP="006852FD">
            <w:pPr>
              <w:spacing w:before="120" w:after="120" w:line="276" w:lineRule="auto"/>
              <w:rPr>
                <w:rFonts w:asciiTheme="majorHAnsi" w:hAnsiTheme="majorHAnsi" w:cstheme="majorHAnsi"/>
                <w:sz w:val="26"/>
                <w:szCs w:val="26"/>
                <w:lang w:val="es-ES"/>
              </w:rPr>
            </w:pPr>
            <w:r w:rsidRPr="00AC5345">
              <w:rPr>
                <w:rFonts w:asciiTheme="majorHAnsi" w:hAnsiTheme="majorHAnsi" w:cstheme="majorHAnsi"/>
                <w:sz w:val="26"/>
                <w:szCs w:val="26"/>
                <w:lang w:val="es-ES"/>
              </w:rPr>
              <w:t>Nơ xanh (thủ công) làm bằng tay, màng co bọc lại giỏ quà, kèm túi nilon xách giỏ quà (túi nylong có hoa văn), chụp hình mẫu quy cách gói quà, thiết kế cây quà in logo và tên công ty (nhũ vàng).</w:t>
            </w:r>
          </w:p>
        </w:tc>
      </w:tr>
    </w:tbl>
    <w:p w14:paraId="06CA70AA" w14:textId="643C57BF" w:rsidR="00BA7224" w:rsidRPr="00AC5345" w:rsidRDefault="00BA7224" w:rsidP="006852FD">
      <w:pPr>
        <w:widowControl w:val="0"/>
        <w:spacing w:before="120" w:after="120" w:line="276" w:lineRule="auto"/>
        <w:ind w:firstLine="567"/>
        <w:rPr>
          <w:rFonts w:asciiTheme="majorHAnsi" w:eastAsia="Courier New" w:hAnsiTheme="majorHAnsi" w:cstheme="majorHAnsi"/>
          <w:b/>
          <w:iCs/>
          <w:sz w:val="26"/>
          <w:szCs w:val="26"/>
        </w:rPr>
      </w:pPr>
      <w:r w:rsidRPr="00AC5345">
        <w:rPr>
          <w:rFonts w:asciiTheme="majorHAnsi" w:hAnsiTheme="majorHAnsi" w:cstheme="majorHAnsi"/>
          <w:b/>
          <w:sz w:val="26"/>
          <w:szCs w:val="26"/>
          <w:lang w:val="nl-NL"/>
        </w:rPr>
        <w:lastRenderedPageBreak/>
        <w:t xml:space="preserve">b) Xuất </w:t>
      </w:r>
      <w:r w:rsidR="00D9470D" w:rsidRPr="00AC5345">
        <w:rPr>
          <w:rFonts w:asciiTheme="majorHAnsi" w:hAnsiTheme="majorHAnsi" w:cstheme="majorHAnsi"/>
          <w:b/>
          <w:sz w:val="26"/>
          <w:szCs w:val="26"/>
          <w:lang w:val="nl-NL"/>
        </w:rPr>
        <w:t>x</w:t>
      </w:r>
      <w:r w:rsidRPr="00AC5345">
        <w:rPr>
          <w:rFonts w:asciiTheme="majorHAnsi" w:hAnsiTheme="majorHAnsi" w:cstheme="majorHAnsi"/>
          <w:b/>
          <w:sz w:val="26"/>
          <w:szCs w:val="26"/>
          <w:lang w:val="nl-NL"/>
        </w:rPr>
        <w:t>ứ</w:t>
      </w:r>
      <w:r w:rsidRPr="00AC5345">
        <w:rPr>
          <w:rFonts w:asciiTheme="majorHAnsi" w:hAnsiTheme="majorHAnsi" w:cstheme="majorHAnsi"/>
          <w:sz w:val="26"/>
          <w:szCs w:val="26"/>
          <w:lang w:val="nl-NL"/>
        </w:rPr>
        <w:t xml:space="preserve">: </w:t>
      </w:r>
      <w:r w:rsidRPr="00AC5345">
        <w:rPr>
          <w:rFonts w:asciiTheme="majorHAnsi" w:eastAsia="Courier New" w:hAnsiTheme="majorHAnsi" w:cstheme="majorHAnsi"/>
          <w:iCs/>
          <w:sz w:val="26"/>
          <w:szCs w:val="26"/>
        </w:rPr>
        <w:t xml:space="preserve">Ghi rõ xuất </w:t>
      </w:r>
      <w:r w:rsidR="00D9470D" w:rsidRPr="00AC5345">
        <w:rPr>
          <w:rFonts w:asciiTheme="majorHAnsi" w:eastAsia="Courier New" w:hAnsiTheme="majorHAnsi" w:cstheme="majorHAnsi"/>
          <w:iCs/>
          <w:sz w:val="26"/>
          <w:szCs w:val="26"/>
          <w:lang w:val="en-US"/>
        </w:rPr>
        <w:t>x</w:t>
      </w:r>
      <w:r w:rsidRPr="00AC5345">
        <w:rPr>
          <w:rFonts w:asciiTheme="majorHAnsi" w:eastAsia="Courier New" w:hAnsiTheme="majorHAnsi" w:cstheme="majorHAnsi"/>
          <w:iCs/>
          <w:sz w:val="26"/>
          <w:szCs w:val="26"/>
        </w:rPr>
        <w:t>ứ hàng hóa.</w:t>
      </w:r>
      <w:r w:rsidRPr="00AC5345">
        <w:rPr>
          <w:rFonts w:asciiTheme="majorHAnsi" w:eastAsia="Courier New" w:hAnsiTheme="majorHAnsi" w:cstheme="majorHAnsi"/>
          <w:b/>
          <w:iCs/>
          <w:sz w:val="26"/>
          <w:szCs w:val="26"/>
        </w:rPr>
        <w:t xml:space="preserve"> </w:t>
      </w:r>
    </w:p>
    <w:p w14:paraId="28CE25C0" w14:textId="1F0191B6" w:rsidR="00853067" w:rsidRPr="00AC5345" w:rsidRDefault="00BA7224" w:rsidP="006852FD">
      <w:pPr>
        <w:widowControl w:val="0"/>
        <w:spacing w:before="120" w:after="120" w:line="276" w:lineRule="auto"/>
        <w:ind w:firstLine="567"/>
        <w:rPr>
          <w:rFonts w:asciiTheme="majorHAnsi" w:hAnsiTheme="majorHAnsi" w:cstheme="majorHAnsi"/>
          <w:sz w:val="26"/>
          <w:szCs w:val="26"/>
          <w:lang w:val="nl-NL"/>
        </w:rPr>
      </w:pPr>
      <w:r w:rsidRPr="00AC5345">
        <w:rPr>
          <w:rFonts w:asciiTheme="majorHAnsi" w:hAnsiTheme="majorHAnsi" w:cstheme="majorHAnsi"/>
          <w:sz w:val="26"/>
          <w:szCs w:val="26"/>
          <w:lang w:val="nl-NL"/>
        </w:rPr>
        <w:t>Nhãn mác phải nêu rõ: Tên sản phẩm; Khối lượng tịnh; Tên và địa chỉ nhà sản xuất, đóng gói; Xuất xứ</w:t>
      </w:r>
      <w:r w:rsidR="00CB6A0C" w:rsidRPr="00AC5345">
        <w:rPr>
          <w:rFonts w:asciiTheme="majorHAnsi" w:hAnsiTheme="majorHAnsi" w:cstheme="majorHAnsi"/>
          <w:sz w:val="26"/>
          <w:szCs w:val="26"/>
          <w:lang w:val="nl-NL"/>
        </w:rPr>
        <w:t xml:space="preserve"> hàng hóa</w:t>
      </w:r>
      <w:r w:rsidRPr="00AC5345">
        <w:rPr>
          <w:rFonts w:asciiTheme="majorHAnsi" w:hAnsiTheme="majorHAnsi" w:cstheme="majorHAnsi"/>
          <w:sz w:val="26"/>
          <w:szCs w:val="26"/>
          <w:lang w:val="nl-NL"/>
        </w:rPr>
        <w:t xml:space="preserve">; </w:t>
      </w:r>
      <w:r w:rsidR="00853067" w:rsidRPr="00AC5345">
        <w:rPr>
          <w:rFonts w:asciiTheme="majorHAnsi" w:hAnsiTheme="majorHAnsi" w:cstheme="majorHAnsi"/>
          <w:sz w:val="26"/>
          <w:szCs w:val="26"/>
          <w:lang w:val="nl-NL"/>
        </w:rPr>
        <w:t>Ngày sản xuất hoặc ngày đóng gói; hạn sử dụng đảm bảo vệ sinh an toàn thực phẩm.</w:t>
      </w:r>
    </w:p>
    <w:p w14:paraId="7E608027" w14:textId="5B58B2FB" w:rsidR="00BA7224" w:rsidRPr="00AC5345" w:rsidRDefault="00BA7224" w:rsidP="006852FD">
      <w:pPr>
        <w:widowControl w:val="0"/>
        <w:spacing w:before="120" w:after="120" w:line="276" w:lineRule="auto"/>
        <w:ind w:firstLine="567"/>
        <w:rPr>
          <w:rFonts w:asciiTheme="majorHAnsi" w:hAnsiTheme="majorHAnsi" w:cstheme="majorHAnsi"/>
          <w:b/>
          <w:sz w:val="26"/>
          <w:szCs w:val="26"/>
          <w:lang w:val="nl-NL"/>
        </w:rPr>
      </w:pPr>
      <w:r w:rsidRPr="00AC5345">
        <w:rPr>
          <w:rFonts w:asciiTheme="majorHAnsi" w:hAnsiTheme="majorHAnsi" w:cstheme="majorHAnsi"/>
          <w:b/>
          <w:bCs/>
          <w:sz w:val="26"/>
          <w:szCs w:val="26"/>
          <w:lang w:val="nl-NL"/>
        </w:rPr>
        <w:t>c</w:t>
      </w:r>
      <w:r w:rsidRPr="00AC5345">
        <w:rPr>
          <w:rFonts w:asciiTheme="majorHAnsi" w:hAnsiTheme="majorHAnsi" w:cstheme="majorHAnsi"/>
          <w:b/>
          <w:bCs/>
          <w:sz w:val="26"/>
          <w:szCs w:val="26"/>
        </w:rPr>
        <w:t>) Tiến độ cung cấp hàng hóa</w:t>
      </w:r>
      <w:r w:rsidRPr="00AC5345">
        <w:rPr>
          <w:rFonts w:asciiTheme="majorHAnsi" w:hAnsiTheme="majorHAnsi" w:cstheme="majorHAnsi"/>
          <w:b/>
          <w:sz w:val="26"/>
          <w:szCs w:val="26"/>
        </w:rPr>
        <w:t xml:space="preserve">: </w:t>
      </w:r>
      <w:r w:rsidR="00A3308C" w:rsidRPr="00AC5345">
        <w:rPr>
          <w:rFonts w:asciiTheme="majorHAnsi" w:hAnsiTheme="majorHAnsi" w:cstheme="majorHAnsi"/>
          <w:sz w:val="26"/>
          <w:szCs w:val="26"/>
          <w:lang w:val="en-US"/>
        </w:rPr>
        <w:t>25 ngày</w:t>
      </w:r>
      <w:r w:rsidRPr="00AC5345">
        <w:rPr>
          <w:rFonts w:asciiTheme="majorHAnsi" w:hAnsiTheme="majorHAnsi" w:cstheme="majorHAnsi"/>
          <w:sz w:val="26"/>
          <w:szCs w:val="26"/>
          <w:lang w:val="nl-NL"/>
        </w:rPr>
        <w:t>, kể từ ngày hợp đồng có hiệu lực.</w:t>
      </w:r>
    </w:p>
    <w:p w14:paraId="102B06A6" w14:textId="6251909A" w:rsidR="002770D8" w:rsidRPr="00AC5345" w:rsidRDefault="00705122" w:rsidP="006852FD">
      <w:pPr>
        <w:pStyle w:val="HeaderSectionVI"/>
        <w:spacing w:after="120" w:line="276" w:lineRule="auto"/>
        <w:ind w:firstLine="567"/>
        <w:jc w:val="both"/>
        <w:rPr>
          <w:rFonts w:asciiTheme="majorHAnsi" w:hAnsiTheme="majorHAnsi" w:cstheme="majorHAnsi"/>
          <w:b w:val="0"/>
          <w:sz w:val="26"/>
          <w:szCs w:val="26"/>
          <w:lang w:val="nl-NL"/>
        </w:rPr>
      </w:pPr>
      <w:r w:rsidRPr="00AC5345">
        <w:rPr>
          <w:rFonts w:asciiTheme="majorHAnsi" w:hAnsiTheme="majorHAnsi" w:cstheme="majorHAnsi"/>
          <w:b w:val="0"/>
          <w:sz w:val="26"/>
          <w:szCs w:val="26"/>
          <w:lang w:val="nl-NL"/>
        </w:rPr>
        <w:t xml:space="preserve">- </w:t>
      </w:r>
      <w:r w:rsidR="002770D8" w:rsidRPr="00AC5345">
        <w:rPr>
          <w:rFonts w:asciiTheme="majorHAnsi" w:hAnsiTheme="majorHAnsi" w:cstheme="majorHAnsi"/>
          <w:b w:val="0"/>
          <w:sz w:val="26"/>
          <w:szCs w:val="26"/>
          <w:lang w:val="nl-NL"/>
        </w:rPr>
        <w:t>Nhà thầu phải đóng gói hàng hóa thành các set quà tặng theo yêu cầu của Chủ đầu tư</w:t>
      </w:r>
      <w:r w:rsidRPr="00AC5345">
        <w:rPr>
          <w:rFonts w:asciiTheme="majorHAnsi" w:hAnsiTheme="majorHAnsi" w:cstheme="majorHAnsi"/>
          <w:b w:val="0"/>
          <w:sz w:val="26"/>
          <w:szCs w:val="26"/>
          <w:lang w:val="nl-NL"/>
        </w:rPr>
        <w:t xml:space="preserve"> trước khi giao hàng.</w:t>
      </w:r>
    </w:p>
    <w:p w14:paraId="6E2561F9" w14:textId="18C54C1A" w:rsidR="00705122" w:rsidRPr="00AC5345" w:rsidRDefault="00705122" w:rsidP="006852FD">
      <w:pPr>
        <w:pStyle w:val="HeaderSectionVI"/>
        <w:spacing w:after="120" w:line="276" w:lineRule="auto"/>
        <w:ind w:firstLine="567"/>
        <w:jc w:val="both"/>
        <w:rPr>
          <w:rFonts w:asciiTheme="majorHAnsi" w:hAnsiTheme="majorHAnsi" w:cstheme="majorHAnsi"/>
          <w:b w:val="0"/>
          <w:sz w:val="26"/>
          <w:szCs w:val="26"/>
          <w:lang w:val="nl-NL"/>
        </w:rPr>
      </w:pPr>
      <w:r w:rsidRPr="00AC5345">
        <w:rPr>
          <w:rFonts w:asciiTheme="majorHAnsi" w:hAnsiTheme="majorHAnsi" w:cstheme="majorHAnsi"/>
          <w:b w:val="0"/>
          <w:sz w:val="26"/>
          <w:szCs w:val="26"/>
          <w:lang w:val="nl-NL"/>
        </w:rPr>
        <w:t xml:space="preserve">- Nhà thầu đảm bảo giao </w:t>
      </w:r>
      <w:r w:rsidR="005704BC" w:rsidRPr="00AC5345">
        <w:rPr>
          <w:rFonts w:asciiTheme="majorHAnsi" w:hAnsiTheme="majorHAnsi" w:cstheme="majorHAnsi"/>
          <w:b w:val="0"/>
          <w:sz w:val="26"/>
          <w:szCs w:val="26"/>
          <w:lang w:val="nl-NL"/>
        </w:rPr>
        <w:t xml:space="preserve">hàng </w:t>
      </w:r>
      <w:r w:rsidRPr="00AC5345">
        <w:rPr>
          <w:rFonts w:asciiTheme="majorHAnsi" w:hAnsiTheme="majorHAnsi" w:cstheme="majorHAnsi"/>
          <w:b w:val="0"/>
          <w:sz w:val="26"/>
          <w:szCs w:val="26"/>
          <w:lang w:val="nl-NL"/>
        </w:rPr>
        <w:t>đủ số lượng</w:t>
      </w:r>
      <w:r w:rsidR="00CF688C" w:rsidRPr="00AC5345">
        <w:rPr>
          <w:rFonts w:asciiTheme="majorHAnsi" w:hAnsiTheme="majorHAnsi" w:cstheme="majorHAnsi"/>
          <w:b w:val="0"/>
          <w:sz w:val="26"/>
          <w:szCs w:val="26"/>
          <w:lang w:val="nl-NL"/>
        </w:rPr>
        <w:t>, đúng chủng loại, được đóng gói hoàn chỉnh đáp ứng theo yêu cầu của Chủ đầu tư,</w:t>
      </w:r>
      <w:r w:rsidRPr="00AC5345">
        <w:rPr>
          <w:rFonts w:asciiTheme="majorHAnsi" w:hAnsiTheme="majorHAnsi" w:cstheme="majorHAnsi"/>
          <w:b w:val="0"/>
          <w:sz w:val="26"/>
          <w:szCs w:val="26"/>
          <w:lang w:val="nl-NL"/>
        </w:rPr>
        <w:t xml:space="preserve"> </w:t>
      </w:r>
      <w:r w:rsidR="00702B3E" w:rsidRPr="00AC5345">
        <w:rPr>
          <w:rFonts w:asciiTheme="majorHAnsi" w:hAnsiTheme="majorHAnsi" w:cstheme="majorHAnsi"/>
          <w:b w:val="0"/>
          <w:sz w:val="26"/>
          <w:szCs w:val="26"/>
          <w:lang w:val="nl-NL"/>
        </w:rPr>
        <w:t xml:space="preserve">giao hàng </w:t>
      </w:r>
      <w:r w:rsidR="005704BC" w:rsidRPr="00AC5345">
        <w:rPr>
          <w:rFonts w:asciiTheme="majorHAnsi" w:hAnsiTheme="majorHAnsi" w:cstheme="majorHAnsi"/>
          <w:b w:val="0"/>
          <w:sz w:val="26"/>
          <w:szCs w:val="26"/>
          <w:lang w:val="nl-NL"/>
        </w:rPr>
        <w:t xml:space="preserve">tối đa không quá 24 giờ </w:t>
      </w:r>
      <w:r w:rsidRPr="00AC5345">
        <w:rPr>
          <w:rFonts w:asciiTheme="majorHAnsi" w:hAnsiTheme="majorHAnsi" w:cstheme="majorHAnsi"/>
          <w:b w:val="0"/>
          <w:sz w:val="26"/>
          <w:szCs w:val="26"/>
          <w:lang w:val="nl-NL"/>
        </w:rPr>
        <w:t>kể từ khi nhận đượ</w:t>
      </w:r>
      <w:r w:rsidR="005704BC" w:rsidRPr="00AC5345">
        <w:rPr>
          <w:rFonts w:asciiTheme="majorHAnsi" w:hAnsiTheme="majorHAnsi" w:cstheme="majorHAnsi"/>
          <w:b w:val="0"/>
          <w:sz w:val="26"/>
          <w:szCs w:val="26"/>
          <w:lang w:val="nl-NL"/>
        </w:rPr>
        <w:t>c thông báo.</w:t>
      </w:r>
    </w:p>
    <w:p w14:paraId="64054EEC" w14:textId="21CE48B9" w:rsidR="00316F78" w:rsidRPr="00AC5345" w:rsidRDefault="00316F78" w:rsidP="00316F78">
      <w:pPr>
        <w:pStyle w:val="HeaderSectionVI"/>
        <w:spacing w:after="120" w:line="276" w:lineRule="auto"/>
        <w:ind w:firstLine="567"/>
        <w:jc w:val="both"/>
        <w:rPr>
          <w:rFonts w:asciiTheme="majorHAnsi" w:hAnsiTheme="majorHAnsi" w:cstheme="majorHAnsi"/>
          <w:b w:val="0"/>
          <w:sz w:val="26"/>
          <w:szCs w:val="26"/>
          <w:lang w:val="nl-NL"/>
        </w:rPr>
      </w:pPr>
      <w:r w:rsidRPr="00AC5345">
        <w:rPr>
          <w:rFonts w:asciiTheme="majorHAnsi" w:hAnsiTheme="majorHAnsi" w:cstheme="majorHAnsi"/>
          <w:b w:val="0"/>
          <w:sz w:val="26"/>
          <w:szCs w:val="26"/>
          <w:lang w:val="nl-NL"/>
        </w:rPr>
        <w:t>- Vận chuyển và bốc vác đến các đơn vị theo yêu cầu của Chủ đầu tư.</w:t>
      </w:r>
    </w:p>
    <w:p w14:paraId="341753F8" w14:textId="5B881F71" w:rsidR="009243E2" w:rsidRPr="00AC5345" w:rsidRDefault="009243E2" w:rsidP="006852FD">
      <w:pPr>
        <w:pStyle w:val="HeaderSectionVI"/>
        <w:spacing w:after="120" w:line="276" w:lineRule="auto"/>
        <w:ind w:firstLine="567"/>
        <w:jc w:val="both"/>
        <w:rPr>
          <w:rFonts w:asciiTheme="majorHAnsi" w:hAnsiTheme="majorHAnsi" w:cstheme="majorHAnsi"/>
          <w:sz w:val="26"/>
          <w:szCs w:val="26"/>
          <w:lang w:val="nl-NL"/>
        </w:rPr>
      </w:pPr>
      <w:r w:rsidRPr="00AC5345">
        <w:rPr>
          <w:rFonts w:asciiTheme="majorHAnsi" w:hAnsiTheme="majorHAnsi" w:cstheme="majorHAnsi"/>
          <w:sz w:val="26"/>
          <w:szCs w:val="26"/>
          <w:lang w:val="nl-NL"/>
        </w:rPr>
        <w:t>d) Yêu cầu khác:</w:t>
      </w:r>
    </w:p>
    <w:p w14:paraId="7DFD19EC" w14:textId="565EE831" w:rsidR="009243E2" w:rsidRPr="00AC5345" w:rsidRDefault="002A46D6" w:rsidP="006852FD">
      <w:pPr>
        <w:pStyle w:val="HeaderSectionVI"/>
        <w:spacing w:after="120" w:line="276" w:lineRule="auto"/>
        <w:ind w:firstLine="567"/>
        <w:jc w:val="both"/>
        <w:rPr>
          <w:rFonts w:asciiTheme="majorHAnsi" w:hAnsiTheme="majorHAnsi" w:cstheme="majorHAnsi"/>
          <w:b w:val="0"/>
          <w:bCs/>
          <w:sz w:val="26"/>
          <w:szCs w:val="26"/>
          <w:lang w:val="nl-NL"/>
        </w:rPr>
      </w:pPr>
      <w:r w:rsidRPr="00AC5345">
        <w:rPr>
          <w:rFonts w:asciiTheme="majorHAnsi" w:hAnsiTheme="majorHAnsi" w:cstheme="majorHAnsi"/>
          <w:b w:val="0"/>
          <w:bCs/>
          <w:sz w:val="26"/>
          <w:szCs w:val="26"/>
          <w:lang w:val="nl-NL"/>
        </w:rPr>
        <w:t xml:space="preserve">- </w:t>
      </w:r>
      <w:r w:rsidR="009243E2" w:rsidRPr="00AC5345">
        <w:rPr>
          <w:rFonts w:asciiTheme="majorHAnsi" w:hAnsiTheme="majorHAnsi" w:cstheme="majorHAnsi"/>
          <w:b w:val="0"/>
          <w:bCs/>
          <w:sz w:val="26"/>
          <w:szCs w:val="26"/>
          <w:lang w:val="nl-NL"/>
        </w:rPr>
        <w:t>Hàng mới 100%</w:t>
      </w:r>
      <w:r w:rsidR="00702B3E" w:rsidRPr="00AC5345">
        <w:rPr>
          <w:rFonts w:asciiTheme="majorHAnsi" w:hAnsiTheme="majorHAnsi" w:cstheme="majorHAnsi"/>
          <w:b w:val="0"/>
          <w:bCs/>
          <w:sz w:val="26"/>
          <w:szCs w:val="26"/>
          <w:lang w:val="nl-NL"/>
        </w:rPr>
        <w:t>, sản xuất năm 202</w:t>
      </w:r>
      <w:r w:rsidR="00732153" w:rsidRPr="00AC5345">
        <w:rPr>
          <w:rFonts w:asciiTheme="majorHAnsi" w:hAnsiTheme="majorHAnsi" w:cstheme="majorHAnsi"/>
          <w:b w:val="0"/>
          <w:bCs/>
          <w:sz w:val="26"/>
          <w:szCs w:val="26"/>
          <w:lang w:val="nl-NL"/>
        </w:rPr>
        <w:t>5</w:t>
      </w:r>
      <w:r w:rsidR="009243E2" w:rsidRPr="00AC5345">
        <w:rPr>
          <w:rFonts w:asciiTheme="majorHAnsi" w:hAnsiTheme="majorHAnsi" w:cstheme="majorHAnsi"/>
          <w:b w:val="0"/>
          <w:bCs/>
          <w:sz w:val="26"/>
          <w:szCs w:val="26"/>
          <w:lang w:val="nl-NL"/>
        </w:rPr>
        <w:t xml:space="preserve">, thời hạn sử dụng còn lại tối thiểu </w:t>
      </w:r>
      <w:r w:rsidR="00AB6CEC" w:rsidRPr="00AC5345">
        <w:rPr>
          <w:rFonts w:asciiTheme="majorHAnsi" w:hAnsiTheme="majorHAnsi" w:cstheme="majorHAnsi"/>
          <w:b w:val="0"/>
          <w:bCs/>
          <w:sz w:val="26"/>
          <w:szCs w:val="26"/>
          <w:lang w:val="nl-NL"/>
        </w:rPr>
        <w:t>2/3 thời gian so với hạn sử dụng in trên bao bì kể từ ngày giao hàng</w:t>
      </w:r>
      <w:r w:rsidR="009243E2" w:rsidRPr="00AC5345">
        <w:rPr>
          <w:rFonts w:asciiTheme="majorHAnsi" w:hAnsiTheme="majorHAnsi" w:cstheme="majorHAnsi"/>
          <w:b w:val="0"/>
          <w:bCs/>
          <w:sz w:val="26"/>
          <w:szCs w:val="26"/>
          <w:lang w:val="nl-NL"/>
        </w:rPr>
        <w:t>.</w:t>
      </w:r>
    </w:p>
    <w:p w14:paraId="4073194A" w14:textId="30304CF7" w:rsidR="00B9280F" w:rsidRPr="00AC5345" w:rsidRDefault="002A46D6" w:rsidP="006852FD">
      <w:pPr>
        <w:pStyle w:val="HeaderSectionVI"/>
        <w:spacing w:after="120" w:line="276" w:lineRule="auto"/>
        <w:ind w:firstLine="567"/>
        <w:jc w:val="both"/>
        <w:rPr>
          <w:rFonts w:asciiTheme="majorHAnsi" w:hAnsiTheme="majorHAnsi" w:cstheme="majorHAnsi"/>
          <w:b w:val="0"/>
          <w:bCs/>
          <w:sz w:val="26"/>
          <w:szCs w:val="26"/>
          <w:lang w:val="nl-NL"/>
        </w:rPr>
      </w:pPr>
      <w:r w:rsidRPr="00AC5345">
        <w:rPr>
          <w:rFonts w:asciiTheme="majorHAnsi" w:hAnsiTheme="majorHAnsi" w:cstheme="majorHAnsi"/>
          <w:b w:val="0"/>
          <w:bCs/>
          <w:sz w:val="26"/>
          <w:szCs w:val="26"/>
          <w:lang w:val="nl-NL"/>
        </w:rPr>
        <w:t xml:space="preserve">- Nhà thầu cam kết sẽ cung cấp, thay thế hàng hóa mới 100% nếu sản phẩm không đạt chất lượng trong vòng 24 giờ </w:t>
      </w:r>
      <w:r w:rsidR="00311E45" w:rsidRPr="00AC5345">
        <w:rPr>
          <w:rFonts w:asciiTheme="majorHAnsi" w:hAnsiTheme="majorHAnsi" w:cstheme="majorHAnsi"/>
          <w:b w:val="0"/>
          <w:bCs/>
          <w:sz w:val="26"/>
          <w:szCs w:val="26"/>
          <w:lang w:val="nl-NL"/>
        </w:rPr>
        <w:t>kể từ khi nhận được</w:t>
      </w:r>
      <w:r w:rsidRPr="00AC5345">
        <w:rPr>
          <w:rFonts w:asciiTheme="majorHAnsi" w:hAnsiTheme="majorHAnsi" w:cstheme="majorHAnsi"/>
          <w:b w:val="0"/>
          <w:bCs/>
          <w:sz w:val="26"/>
          <w:szCs w:val="26"/>
          <w:lang w:val="nl-NL"/>
        </w:rPr>
        <w:t xml:space="preserve"> yêu cầu của Chủ đầu tư.</w:t>
      </w:r>
    </w:p>
    <w:p w14:paraId="48056D35" w14:textId="010EC616" w:rsidR="00E53342" w:rsidRPr="00AC5345" w:rsidRDefault="00E53342" w:rsidP="006852FD">
      <w:pPr>
        <w:pStyle w:val="HeaderSectionVI"/>
        <w:spacing w:after="120" w:line="276" w:lineRule="auto"/>
        <w:ind w:firstLine="567"/>
        <w:jc w:val="both"/>
        <w:rPr>
          <w:rFonts w:asciiTheme="majorHAnsi" w:hAnsiTheme="majorHAnsi" w:cstheme="majorHAnsi"/>
          <w:b w:val="0"/>
          <w:bCs/>
          <w:sz w:val="26"/>
          <w:szCs w:val="26"/>
          <w:lang w:val="nl-NL"/>
        </w:rPr>
      </w:pPr>
      <w:r w:rsidRPr="00AC5345">
        <w:rPr>
          <w:rFonts w:asciiTheme="majorHAnsi" w:hAnsiTheme="majorHAnsi" w:cstheme="majorHAnsi"/>
          <w:b w:val="0"/>
          <w:bCs/>
          <w:sz w:val="26"/>
          <w:szCs w:val="26"/>
          <w:lang w:val="nl-NL"/>
        </w:rPr>
        <w:t>- Bản tự công bố sản phẩm hoặc Giấy tiếp nhận bản công bố hợp quy hoặc Giấy xác nhận công bố phù hợp quy định an toàn thực phẩm của các loại hàng hóa dự thầu.</w:t>
      </w:r>
    </w:p>
    <w:p w14:paraId="71D861DA" w14:textId="77777777" w:rsidR="00BA7224" w:rsidRPr="00AC5345" w:rsidRDefault="00BA7224" w:rsidP="006852FD">
      <w:pPr>
        <w:pStyle w:val="HeaderSectionVI"/>
        <w:spacing w:after="120" w:line="276" w:lineRule="auto"/>
        <w:ind w:firstLine="567"/>
        <w:jc w:val="both"/>
        <w:rPr>
          <w:rFonts w:asciiTheme="majorHAnsi" w:eastAsia="Times New Roman" w:hAnsiTheme="majorHAnsi" w:cstheme="majorHAnsi"/>
          <w:b w:val="0"/>
          <w:sz w:val="26"/>
          <w:szCs w:val="26"/>
          <w:lang w:val="nl-NL"/>
        </w:rPr>
      </w:pPr>
      <w:r w:rsidRPr="00AC5345">
        <w:rPr>
          <w:rFonts w:asciiTheme="majorHAnsi" w:hAnsiTheme="majorHAnsi" w:cstheme="majorHAnsi"/>
          <w:sz w:val="26"/>
          <w:szCs w:val="26"/>
          <w:lang w:val="nl-NL"/>
        </w:rPr>
        <w:t>Mục 2. Bản vẽ</w:t>
      </w:r>
    </w:p>
    <w:p w14:paraId="152ED06C" w14:textId="77777777" w:rsidR="00BA7224" w:rsidRPr="00AC5345" w:rsidRDefault="00BA7224" w:rsidP="006852FD">
      <w:pPr>
        <w:pStyle w:val="HeaderSectionVI"/>
        <w:spacing w:after="120" w:line="276" w:lineRule="auto"/>
        <w:ind w:firstLine="567"/>
        <w:jc w:val="both"/>
        <w:rPr>
          <w:rFonts w:asciiTheme="majorHAnsi" w:hAnsiTheme="majorHAnsi" w:cstheme="majorHAnsi"/>
          <w:b w:val="0"/>
          <w:i/>
          <w:sz w:val="26"/>
          <w:szCs w:val="26"/>
          <w:lang w:val="nl-NL"/>
        </w:rPr>
      </w:pPr>
      <w:r w:rsidRPr="00AC5345">
        <w:rPr>
          <w:rFonts w:asciiTheme="majorHAnsi" w:hAnsiTheme="majorHAnsi" w:cstheme="majorHAnsi"/>
          <w:b w:val="0"/>
          <w:sz w:val="26"/>
          <w:szCs w:val="26"/>
          <w:lang w:val="nl-NL"/>
        </w:rPr>
        <w:t>E-HSMT này gồm có các bản vẽ trong danh mục sau đây: Không có bản vẽ.</w:t>
      </w:r>
    </w:p>
    <w:bookmarkEnd w:id="10"/>
    <w:bookmarkEnd w:id="11"/>
    <w:p w14:paraId="3FFE8C30" w14:textId="77777777" w:rsidR="00BA7224" w:rsidRPr="00AC5345" w:rsidRDefault="00BA7224" w:rsidP="006852FD">
      <w:pPr>
        <w:widowControl w:val="0"/>
        <w:spacing w:before="120" w:after="120" w:line="276" w:lineRule="auto"/>
        <w:ind w:firstLine="567"/>
        <w:rPr>
          <w:rFonts w:asciiTheme="majorHAnsi" w:eastAsia="Times New Roman" w:hAnsiTheme="majorHAnsi" w:cstheme="majorHAnsi"/>
          <w:b/>
          <w:sz w:val="26"/>
          <w:szCs w:val="26"/>
          <w:lang w:val="nl-NL"/>
        </w:rPr>
      </w:pPr>
      <w:r w:rsidRPr="00AC5345">
        <w:rPr>
          <w:rFonts w:asciiTheme="majorHAnsi" w:hAnsiTheme="majorHAnsi" w:cstheme="majorHAnsi"/>
          <w:b/>
          <w:iCs/>
          <w:sz w:val="26"/>
          <w:szCs w:val="26"/>
          <w:lang w:val="es-ES"/>
        </w:rPr>
        <w:t xml:space="preserve">Mục 3. </w:t>
      </w:r>
      <w:r w:rsidRPr="00AC5345">
        <w:rPr>
          <w:rFonts w:asciiTheme="majorHAnsi" w:eastAsia="Times New Roman" w:hAnsiTheme="majorHAnsi" w:cstheme="majorHAnsi"/>
          <w:b/>
          <w:sz w:val="26"/>
          <w:szCs w:val="26"/>
          <w:lang w:val="nl-NL"/>
        </w:rPr>
        <w:t>Kiểm tra và thử nghiệm:</w:t>
      </w:r>
    </w:p>
    <w:p w14:paraId="2354D5D2" w14:textId="77777777" w:rsidR="00BA7224" w:rsidRPr="00AC5345" w:rsidRDefault="00BA7224" w:rsidP="006852FD">
      <w:pPr>
        <w:pStyle w:val="HeaderSectionVI"/>
        <w:spacing w:after="120" w:line="276" w:lineRule="auto"/>
        <w:ind w:firstLine="567"/>
        <w:jc w:val="both"/>
        <w:rPr>
          <w:rFonts w:asciiTheme="majorHAnsi" w:eastAsia="Times New Roman" w:hAnsiTheme="majorHAnsi" w:cstheme="majorHAnsi"/>
          <w:b w:val="0"/>
          <w:sz w:val="26"/>
          <w:szCs w:val="26"/>
          <w:lang w:val="nl-NL"/>
        </w:rPr>
      </w:pPr>
      <w:r w:rsidRPr="00AC5345">
        <w:rPr>
          <w:rFonts w:asciiTheme="majorHAnsi" w:eastAsia="Times New Roman" w:hAnsiTheme="majorHAnsi" w:cstheme="majorHAnsi"/>
          <w:b w:val="0"/>
          <w:sz w:val="26"/>
          <w:szCs w:val="26"/>
          <w:lang w:val="nl-NL"/>
        </w:rPr>
        <w:t>Các kiểm tra và thử nghiệm cần tiến hành gồm có:</w:t>
      </w:r>
    </w:p>
    <w:p w14:paraId="55202E18" w14:textId="4AF570BD" w:rsidR="00BA7224" w:rsidRPr="00AC5345" w:rsidRDefault="00BA7224" w:rsidP="006852FD">
      <w:pPr>
        <w:pStyle w:val="HeaderSectionVI"/>
        <w:spacing w:after="120" w:line="276" w:lineRule="auto"/>
        <w:ind w:firstLine="567"/>
        <w:jc w:val="both"/>
        <w:rPr>
          <w:rFonts w:asciiTheme="majorHAnsi" w:eastAsia="Times New Roman" w:hAnsiTheme="majorHAnsi" w:cstheme="majorHAnsi"/>
          <w:b w:val="0"/>
          <w:sz w:val="26"/>
          <w:szCs w:val="26"/>
          <w:lang w:val="nl-NL"/>
        </w:rPr>
      </w:pPr>
      <w:r w:rsidRPr="00AC5345">
        <w:rPr>
          <w:rFonts w:asciiTheme="majorHAnsi" w:eastAsia="Times New Roman" w:hAnsiTheme="majorHAnsi" w:cstheme="majorHAnsi"/>
          <w:b w:val="0"/>
          <w:sz w:val="26"/>
          <w:szCs w:val="26"/>
          <w:lang w:val="nl-NL"/>
        </w:rPr>
        <w:t>- Khi giao hàng Chủ đầu tư và Nhà thầu tiến hành:</w:t>
      </w:r>
      <w:r w:rsidR="00A67F61" w:rsidRPr="00AC5345">
        <w:rPr>
          <w:rFonts w:asciiTheme="majorHAnsi" w:eastAsia="Times New Roman" w:hAnsiTheme="majorHAnsi" w:cstheme="majorHAnsi"/>
          <w:b w:val="0"/>
          <w:sz w:val="26"/>
          <w:szCs w:val="26"/>
          <w:lang w:val="nl-NL"/>
        </w:rPr>
        <w:t xml:space="preserve"> </w:t>
      </w:r>
      <w:r w:rsidRPr="00AC5345">
        <w:rPr>
          <w:rFonts w:asciiTheme="majorHAnsi" w:eastAsia="Times New Roman" w:hAnsiTheme="majorHAnsi" w:cstheme="majorHAnsi"/>
          <w:b w:val="0"/>
          <w:sz w:val="26"/>
          <w:szCs w:val="26"/>
          <w:lang w:val="nl-NL"/>
        </w:rPr>
        <w:t>Nghiệm thu số lượng và quy cách</w:t>
      </w:r>
      <w:r w:rsidR="00E12F4E" w:rsidRPr="00AC5345">
        <w:rPr>
          <w:rFonts w:asciiTheme="majorHAnsi" w:eastAsia="Times New Roman" w:hAnsiTheme="majorHAnsi" w:cstheme="majorHAnsi"/>
          <w:b w:val="0"/>
          <w:sz w:val="26"/>
          <w:szCs w:val="26"/>
          <w:lang w:val="nl-NL"/>
        </w:rPr>
        <w:t>, chất lượng</w:t>
      </w:r>
      <w:r w:rsidRPr="00AC5345">
        <w:rPr>
          <w:rFonts w:asciiTheme="majorHAnsi" w:eastAsia="Times New Roman" w:hAnsiTheme="majorHAnsi" w:cstheme="majorHAnsi"/>
          <w:b w:val="0"/>
          <w:sz w:val="26"/>
          <w:szCs w:val="26"/>
          <w:lang w:val="nl-NL"/>
        </w:rPr>
        <w:t xml:space="preserve"> các lô hàng, lập thành biên bản làm c</w:t>
      </w:r>
      <w:r w:rsidR="00A67F61" w:rsidRPr="00AC5345">
        <w:rPr>
          <w:rFonts w:asciiTheme="majorHAnsi" w:eastAsia="Times New Roman" w:hAnsiTheme="majorHAnsi" w:cstheme="majorHAnsi"/>
          <w:b w:val="0"/>
          <w:sz w:val="26"/>
          <w:szCs w:val="26"/>
          <w:lang w:val="nl-NL"/>
        </w:rPr>
        <w:t>ơ sở cho việc thanh, quyết toán.</w:t>
      </w:r>
    </w:p>
    <w:p w14:paraId="4DAEABB0" w14:textId="573FED50" w:rsidR="00BA7224" w:rsidRPr="00AC5345" w:rsidRDefault="00BA7224" w:rsidP="006852FD">
      <w:pPr>
        <w:pStyle w:val="HeaderSectionVI"/>
        <w:spacing w:after="120" w:line="276" w:lineRule="auto"/>
        <w:ind w:firstLine="567"/>
        <w:jc w:val="both"/>
        <w:rPr>
          <w:rFonts w:asciiTheme="majorHAnsi" w:eastAsia="Times New Roman" w:hAnsiTheme="majorHAnsi" w:cstheme="majorHAnsi"/>
          <w:b w:val="0"/>
          <w:sz w:val="26"/>
          <w:szCs w:val="26"/>
          <w:lang w:val="nl-NL"/>
        </w:rPr>
      </w:pPr>
      <w:r w:rsidRPr="00AC5345">
        <w:rPr>
          <w:rFonts w:asciiTheme="majorHAnsi" w:eastAsia="Times New Roman" w:hAnsiTheme="majorHAnsi" w:cstheme="majorHAnsi"/>
          <w:b w:val="0"/>
          <w:sz w:val="26"/>
          <w:szCs w:val="26"/>
          <w:lang w:val="nl-NL"/>
        </w:rPr>
        <w:t>- Khi thử nghiệm kiểm tra, trường hợp hàng không đảm bảo các yêu cầu trên</w:t>
      </w:r>
      <w:r w:rsidR="00D9470D" w:rsidRPr="00AC5345">
        <w:rPr>
          <w:rFonts w:asciiTheme="majorHAnsi" w:eastAsia="Times New Roman" w:hAnsiTheme="majorHAnsi" w:cstheme="majorHAnsi"/>
          <w:b w:val="0"/>
          <w:sz w:val="26"/>
          <w:szCs w:val="26"/>
          <w:lang w:val="nl-NL"/>
        </w:rPr>
        <w:t xml:space="preserve"> </w:t>
      </w:r>
      <w:r w:rsidRPr="00AC5345">
        <w:rPr>
          <w:rFonts w:asciiTheme="majorHAnsi" w:eastAsia="Times New Roman" w:hAnsiTheme="majorHAnsi" w:cstheme="majorHAnsi"/>
          <w:b w:val="0"/>
          <w:sz w:val="26"/>
          <w:szCs w:val="26"/>
          <w:lang w:val="nl-NL"/>
        </w:rPr>
        <w:t xml:space="preserve">thì </w:t>
      </w:r>
      <w:r w:rsidR="00005BD2" w:rsidRPr="00AC5345">
        <w:rPr>
          <w:rFonts w:asciiTheme="majorHAnsi" w:eastAsia="Times New Roman" w:hAnsiTheme="majorHAnsi" w:cstheme="majorHAnsi"/>
          <w:b w:val="0"/>
          <w:sz w:val="26"/>
          <w:szCs w:val="26"/>
          <w:lang w:val="nl-NL"/>
        </w:rPr>
        <w:t>Chủ đầu tư/Đại diện Chủ đầu tư</w:t>
      </w:r>
      <w:r w:rsidRPr="00AC5345">
        <w:rPr>
          <w:rFonts w:asciiTheme="majorHAnsi" w:eastAsia="Times New Roman" w:hAnsiTheme="majorHAnsi" w:cstheme="majorHAnsi"/>
          <w:b w:val="0"/>
          <w:sz w:val="26"/>
          <w:szCs w:val="26"/>
          <w:lang w:val="nl-NL"/>
        </w:rPr>
        <w:t xml:space="preserve"> sẽ lập biên bản trả lô hàng đó lại cho Nhà thầu </w:t>
      </w:r>
      <w:bookmarkStart w:id="12" w:name="_GoBack"/>
      <w:bookmarkEnd w:id="12"/>
      <w:r w:rsidRPr="00AC5345">
        <w:rPr>
          <w:rFonts w:asciiTheme="majorHAnsi" w:eastAsia="Times New Roman" w:hAnsiTheme="majorHAnsi" w:cstheme="majorHAnsi"/>
          <w:b w:val="0"/>
          <w:sz w:val="26"/>
          <w:szCs w:val="26"/>
          <w:lang w:val="nl-NL"/>
        </w:rPr>
        <w:t>mà không chịu b</w:t>
      </w:r>
      <w:r w:rsidR="00A67F61" w:rsidRPr="00AC5345">
        <w:rPr>
          <w:rFonts w:asciiTheme="majorHAnsi" w:eastAsia="Times New Roman" w:hAnsiTheme="majorHAnsi" w:cstheme="majorHAnsi"/>
          <w:b w:val="0"/>
          <w:sz w:val="26"/>
          <w:szCs w:val="26"/>
          <w:lang w:val="nl-NL"/>
        </w:rPr>
        <w:t>ất cứ một chi phí phát sinh nào.</w:t>
      </w:r>
    </w:p>
    <w:p w14:paraId="40FD5089" w14:textId="77777777" w:rsidR="00A446C2" w:rsidRPr="00AC5345" w:rsidRDefault="00BA7224" w:rsidP="006852FD">
      <w:pPr>
        <w:pStyle w:val="HeaderSectionVI"/>
        <w:spacing w:after="120" w:line="276" w:lineRule="auto"/>
        <w:ind w:firstLine="567"/>
        <w:jc w:val="both"/>
        <w:rPr>
          <w:rFonts w:asciiTheme="majorHAnsi" w:hAnsiTheme="majorHAnsi" w:cstheme="majorHAnsi"/>
          <w:sz w:val="26"/>
          <w:szCs w:val="26"/>
          <w:lang w:val="nl-NL"/>
        </w:rPr>
      </w:pPr>
      <w:r w:rsidRPr="00AC5345">
        <w:rPr>
          <w:rFonts w:asciiTheme="majorHAnsi" w:eastAsia="Times New Roman" w:hAnsiTheme="majorHAnsi" w:cstheme="majorHAnsi"/>
          <w:b w:val="0"/>
          <w:sz w:val="26"/>
          <w:szCs w:val="26"/>
          <w:lang w:val="nl-NL"/>
        </w:rPr>
        <w:t>- Chủ đầu tư có quyền tiến hành các kiểm tra bổ sung. Nếu có kết quả không đúng theo HSMT thì chi phí kiểm tra bổ sung nhà thầu phải chịu, cũng như mọi chi phí</w:t>
      </w:r>
      <w:r w:rsidR="004D6BDC" w:rsidRPr="00AC5345">
        <w:rPr>
          <w:rFonts w:asciiTheme="majorHAnsi" w:eastAsia="Times New Roman" w:hAnsiTheme="majorHAnsi" w:cstheme="majorHAnsi"/>
          <w:b w:val="0"/>
          <w:sz w:val="26"/>
          <w:szCs w:val="26"/>
          <w:lang w:val="nl-NL"/>
        </w:rPr>
        <w:t xml:space="preserve"> </w:t>
      </w:r>
      <w:r w:rsidRPr="00AC5345">
        <w:rPr>
          <w:rFonts w:asciiTheme="majorHAnsi" w:eastAsia="Times New Roman" w:hAnsiTheme="majorHAnsi" w:cstheme="majorHAnsi"/>
          <w:b w:val="0"/>
          <w:sz w:val="26"/>
          <w:szCs w:val="26"/>
          <w:lang w:val="nl-NL"/>
        </w:rPr>
        <w:t>sửa chữa cho tới khi hoàn chỉnh</w:t>
      </w:r>
      <w:r w:rsidR="004D6BDC" w:rsidRPr="00AC5345">
        <w:rPr>
          <w:rFonts w:asciiTheme="majorHAnsi" w:eastAsia="Times New Roman" w:hAnsiTheme="majorHAnsi" w:cstheme="majorHAnsi"/>
          <w:b w:val="0"/>
          <w:sz w:val="26"/>
          <w:szCs w:val="26"/>
          <w:lang w:val="nl-NL"/>
        </w:rPr>
        <w:t>.</w:t>
      </w:r>
    </w:p>
    <w:sectPr w:rsidR="00A446C2" w:rsidRPr="00AC5345" w:rsidSect="006852FD">
      <w:pgSz w:w="11906" w:h="16838"/>
      <w:pgMar w:top="1134" w:right="1134" w:bottom="1134" w:left="1418" w:header="567" w:footer="567"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8527E3" w14:textId="77777777" w:rsidR="0047767E" w:rsidRDefault="0047767E" w:rsidP="006852FD">
      <w:r>
        <w:separator/>
      </w:r>
    </w:p>
  </w:endnote>
  <w:endnote w:type="continuationSeparator" w:id="0">
    <w:p w14:paraId="158CF380" w14:textId="77777777" w:rsidR="0047767E" w:rsidRDefault="0047767E" w:rsidP="00685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D13A7A" w14:textId="77777777" w:rsidR="0047767E" w:rsidRDefault="0047767E" w:rsidP="006852FD">
      <w:r>
        <w:separator/>
      </w:r>
    </w:p>
  </w:footnote>
  <w:footnote w:type="continuationSeparator" w:id="0">
    <w:p w14:paraId="482E9820" w14:textId="77777777" w:rsidR="0047767E" w:rsidRDefault="0047767E" w:rsidP="006852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224"/>
    <w:rsid w:val="00005BD2"/>
    <w:rsid w:val="000366A1"/>
    <w:rsid w:val="00046EC5"/>
    <w:rsid w:val="000569FE"/>
    <w:rsid w:val="000641DF"/>
    <w:rsid w:val="000673F8"/>
    <w:rsid w:val="00090698"/>
    <w:rsid w:val="000A192A"/>
    <w:rsid w:val="000B1B7F"/>
    <w:rsid w:val="000B3860"/>
    <w:rsid w:val="000B4814"/>
    <w:rsid w:val="000B57D1"/>
    <w:rsid w:val="000E20B7"/>
    <w:rsid w:val="000E5428"/>
    <w:rsid w:val="000F0A0E"/>
    <w:rsid w:val="000F114B"/>
    <w:rsid w:val="000F1232"/>
    <w:rsid w:val="000F20A7"/>
    <w:rsid w:val="00113D25"/>
    <w:rsid w:val="0012602F"/>
    <w:rsid w:val="00126DA1"/>
    <w:rsid w:val="001419BC"/>
    <w:rsid w:val="00141FDB"/>
    <w:rsid w:val="00144FCA"/>
    <w:rsid w:val="00145205"/>
    <w:rsid w:val="001566F4"/>
    <w:rsid w:val="00161ADF"/>
    <w:rsid w:val="001767BA"/>
    <w:rsid w:val="001B6A70"/>
    <w:rsid w:val="001C73A9"/>
    <w:rsid w:val="001D07F7"/>
    <w:rsid w:val="001D1FE1"/>
    <w:rsid w:val="001F28A6"/>
    <w:rsid w:val="002444F8"/>
    <w:rsid w:val="002474B9"/>
    <w:rsid w:val="002770D8"/>
    <w:rsid w:val="002838B5"/>
    <w:rsid w:val="002A46D6"/>
    <w:rsid w:val="002B6909"/>
    <w:rsid w:val="002D00FF"/>
    <w:rsid w:val="002D1F61"/>
    <w:rsid w:val="002E3A9A"/>
    <w:rsid w:val="002E3BAA"/>
    <w:rsid w:val="002F5EB0"/>
    <w:rsid w:val="00311E45"/>
    <w:rsid w:val="00316F78"/>
    <w:rsid w:val="00320645"/>
    <w:rsid w:val="003232C2"/>
    <w:rsid w:val="00334206"/>
    <w:rsid w:val="00334718"/>
    <w:rsid w:val="0035181A"/>
    <w:rsid w:val="00353071"/>
    <w:rsid w:val="0036455F"/>
    <w:rsid w:val="003A088B"/>
    <w:rsid w:val="003C5529"/>
    <w:rsid w:val="003E7104"/>
    <w:rsid w:val="003F21AA"/>
    <w:rsid w:val="00411148"/>
    <w:rsid w:val="004170CB"/>
    <w:rsid w:val="00421F00"/>
    <w:rsid w:val="00422048"/>
    <w:rsid w:val="0043304A"/>
    <w:rsid w:val="0044773A"/>
    <w:rsid w:val="004619D9"/>
    <w:rsid w:val="004752A5"/>
    <w:rsid w:val="0047767E"/>
    <w:rsid w:val="004A42E4"/>
    <w:rsid w:val="004B69A9"/>
    <w:rsid w:val="004D6BDC"/>
    <w:rsid w:val="004E2333"/>
    <w:rsid w:val="004E36A5"/>
    <w:rsid w:val="005042BA"/>
    <w:rsid w:val="00511A2B"/>
    <w:rsid w:val="00512E3E"/>
    <w:rsid w:val="00524CEC"/>
    <w:rsid w:val="0052791D"/>
    <w:rsid w:val="0054249B"/>
    <w:rsid w:val="005704BC"/>
    <w:rsid w:val="00577374"/>
    <w:rsid w:val="005A49FF"/>
    <w:rsid w:val="005A72E8"/>
    <w:rsid w:val="005B6282"/>
    <w:rsid w:val="005B6433"/>
    <w:rsid w:val="005C1BDB"/>
    <w:rsid w:val="005D3073"/>
    <w:rsid w:val="005F0333"/>
    <w:rsid w:val="005F3F61"/>
    <w:rsid w:val="00605E4B"/>
    <w:rsid w:val="0063392C"/>
    <w:rsid w:val="006421A9"/>
    <w:rsid w:val="006465E1"/>
    <w:rsid w:val="006665E0"/>
    <w:rsid w:val="00677412"/>
    <w:rsid w:val="006852FD"/>
    <w:rsid w:val="00685B5F"/>
    <w:rsid w:val="006A23B0"/>
    <w:rsid w:val="006A23CF"/>
    <w:rsid w:val="006A30A3"/>
    <w:rsid w:val="006A7459"/>
    <w:rsid w:val="006C7524"/>
    <w:rsid w:val="006E130F"/>
    <w:rsid w:val="006E7E20"/>
    <w:rsid w:val="00702B3E"/>
    <w:rsid w:val="00705122"/>
    <w:rsid w:val="00712785"/>
    <w:rsid w:val="00724C1E"/>
    <w:rsid w:val="007251BA"/>
    <w:rsid w:val="00732153"/>
    <w:rsid w:val="00741219"/>
    <w:rsid w:val="0074218F"/>
    <w:rsid w:val="007531FA"/>
    <w:rsid w:val="0075454A"/>
    <w:rsid w:val="00757598"/>
    <w:rsid w:val="00766292"/>
    <w:rsid w:val="00774CB2"/>
    <w:rsid w:val="007809A7"/>
    <w:rsid w:val="007955F6"/>
    <w:rsid w:val="007A29F7"/>
    <w:rsid w:val="007A2B24"/>
    <w:rsid w:val="007C6F9D"/>
    <w:rsid w:val="007C79AC"/>
    <w:rsid w:val="007D13DD"/>
    <w:rsid w:val="007D6C12"/>
    <w:rsid w:val="007D6DE8"/>
    <w:rsid w:val="00801FA6"/>
    <w:rsid w:val="0081301F"/>
    <w:rsid w:val="008248A5"/>
    <w:rsid w:val="0083138E"/>
    <w:rsid w:val="00846A72"/>
    <w:rsid w:val="00853067"/>
    <w:rsid w:val="0086492F"/>
    <w:rsid w:val="00886F35"/>
    <w:rsid w:val="00886FB9"/>
    <w:rsid w:val="0088787F"/>
    <w:rsid w:val="00890ABE"/>
    <w:rsid w:val="008B1645"/>
    <w:rsid w:val="008B5AB2"/>
    <w:rsid w:val="008C2323"/>
    <w:rsid w:val="008E2626"/>
    <w:rsid w:val="008F6652"/>
    <w:rsid w:val="009036F7"/>
    <w:rsid w:val="009101BA"/>
    <w:rsid w:val="009243E2"/>
    <w:rsid w:val="0095277B"/>
    <w:rsid w:val="00993B89"/>
    <w:rsid w:val="00997835"/>
    <w:rsid w:val="009978EF"/>
    <w:rsid w:val="009B5D64"/>
    <w:rsid w:val="009D680E"/>
    <w:rsid w:val="009E579D"/>
    <w:rsid w:val="009F2267"/>
    <w:rsid w:val="009F35FD"/>
    <w:rsid w:val="00A31322"/>
    <w:rsid w:val="00A3308C"/>
    <w:rsid w:val="00A417A7"/>
    <w:rsid w:val="00A446C2"/>
    <w:rsid w:val="00A51C78"/>
    <w:rsid w:val="00A51E88"/>
    <w:rsid w:val="00A643D6"/>
    <w:rsid w:val="00A67F61"/>
    <w:rsid w:val="00A7112D"/>
    <w:rsid w:val="00A77BF7"/>
    <w:rsid w:val="00A81203"/>
    <w:rsid w:val="00AB5143"/>
    <w:rsid w:val="00AB6CEC"/>
    <w:rsid w:val="00AC5345"/>
    <w:rsid w:val="00AD418C"/>
    <w:rsid w:val="00B03051"/>
    <w:rsid w:val="00B33D92"/>
    <w:rsid w:val="00B54201"/>
    <w:rsid w:val="00B9280F"/>
    <w:rsid w:val="00B938C0"/>
    <w:rsid w:val="00BA6FE3"/>
    <w:rsid w:val="00BA7224"/>
    <w:rsid w:val="00BC612C"/>
    <w:rsid w:val="00BD68B1"/>
    <w:rsid w:val="00BE2C2D"/>
    <w:rsid w:val="00C03D1D"/>
    <w:rsid w:val="00C21D57"/>
    <w:rsid w:val="00C23B11"/>
    <w:rsid w:val="00C373F9"/>
    <w:rsid w:val="00C37547"/>
    <w:rsid w:val="00C66AE0"/>
    <w:rsid w:val="00C702CE"/>
    <w:rsid w:val="00C80600"/>
    <w:rsid w:val="00CA114B"/>
    <w:rsid w:val="00CA6667"/>
    <w:rsid w:val="00CB190F"/>
    <w:rsid w:val="00CB6A0C"/>
    <w:rsid w:val="00CC25B0"/>
    <w:rsid w:val="00CD282D"/>
    <w:rsid w:val="00CE01AD"/>
    <w:rsid w:val="00CF688C"/>
    <w:rsid w:val="00D07C5F"/>
    <w:rsid w:val="00D2679B"/>
    <w:rsid w:val="00D34E64"/>
    <w:rsid w:val="00D355F1"/>
    <w:rsid w:val="00D35B36"/>
    <w:rsid w:val="00D76588"/>
    <w:rsid w:val="00D80183"/>
    <w:rsid w:val="00D8719B"/>
    <w:rsid w:val="00D917F7"/>
    <w:rsid w:val="00D9470D"/>
    <w:rsid w:val="00DB4767"/>
    <w:rsid w:val="00DE50C7"/>
    <w:rsid w:val="00DF79AA"/>
    <w:rsid w:val="00E01D19"/>
    <w:rsid w:val="00E07868"/>
    <w:rsid w:val="00E12F4E"/>
    <w:rsid w:val="00E30528"/>
    <w:rsid w:val="00E4483F"/>
    <w:rsid w:val="00E53342"/>
    <w:rsid w:val="00E56757"/>
    <w:rsid w:val="00E74DB9"/>
    <w:rsid w:val="00E852D7"/>
    <w:rsid w:val="00EA52D5"/>
    <w:rsid w:val="00EB7736"/>
    <w:rsid w:val="00EC0377"/>
    <w:rsid w:val="00ED52CA"/>
    <w:rsid w:val="00ED7825"/>
    <w:rsid w:val="00EE2A86"/>
    <w:rsid w:val="00EE32DF"/>
    <w:rsid w:val="00F156A2"/>
    <w:rsid w:val="00F16D67"/>
    <w:rsid w:val="00F23B16"/>
    <w:rsid w:val="00F32DCB"/>
    <w:rsid w:val="00F44E43"/>
    <w:rsid w:val="00F940A7"/>
    <w:rsid w:val="00FC4072"/>
    <w:rsid w:val="00FE0A67"/>
    <w:rsid w:val="00FE20C3"/>
    <w:rsid w:val="00FE74FF"/>
    <w:rsid w:val="00FF4B8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1AC26"/>
  <w15:chartTrackingRefBased/>
  <w15:docId w15:val="{E2594CD5-EFC2-44FB-88BA-F7264D44A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1232"/>
    <w:pPr>
      <w:spacing w:after="0" w:line="240" w:lineRule="auto"/>
      <w:jc w:val="both"/>
    </w:pPr>
    <w:rPr>
      <w:rFonts w:ascii="Times New Roman" w:hAnsi="Times New Roman"/>
      <w:kern w:val="0"/>
      <w:sz w:val="28"/>
      <w:szCs w:val="28"/>
      <w14:ligatures w14:val="none"/>
    </w:rPr>
  </w:style>
  <w:style w:type="paragraph" w:styleId="Heading2">
    <w:name w:val="heading 2"/>
    <w:aliases w:val="Heading 2 - HocThatNhanh.vn"/>
    <w:basedOn w:val="Heading3"/>
    <w:next w:val="Normal"/>
    <w:link w:val="Heading2Char"/>
    <w:qFormat/>
    <w:rsid w:val="00BA7224"/>
    <w:pPr>
      <w:spacing w:line="264" w:lineRule="auto"/>
      <w:outlineLvl w:val="1"/>
    </w:pPr>
  </w:style>
  <w:style w:type="paragraph" w:styleId="Heading3">
    <w:name w:val="heading 3"/>
    <w:aliases w:val="Heading 3 - HocThatNhanh.vn"/>
    <w:basedOn w:val="Normal"/>
    <w:next w:val="Normal"/>
    <w:link w:val="Heading3Char1"/>
    <w:qFormat/>
    <w:rsid w:val="00BA7224"/>
    <w:pPr>
      <w:suppressAutoHyphens/>
      <w:spacing w:before="120" w:after="120"/>
      <w:jc w:val="center"/>
      <w:outlineLvl w:val="2"/>
    </w:pPr>
    <w:rPr>
      <w:b/>
    </w:rPr>
  </w:style>
  <w:style w:type="paragraph" w:styleId="Heading4">
    <w:name w:val="heading 4"/>
    <w:aliases w:val="Heading 4 - HocThatNhanh.vn"/>
    <w:basedOn w:val="Normal"/>
    <w:next w:val="Normal"/>
    <w:link w:val="Heading4Char"/>
    <w:qFormat/>
    <w:rsid w:val="00BA7224"/>
    <w:pPr>
      <w:spacing w:before="120" w:after="120" w:line="264" w:lineRule="auto"/>
      <w:ind w:firstLine="709"/>
      <w:outlineLvl w:val="3"/>
    </w:pPr>
    <w:rPr>
      <w:b/>
      <w:lang w:val="es-ES"/>
    </w:rPr>
  </w:style>
  <w:style w:type="paragraph" w:styleId="Heading5">
    <w:name w:val="heading 5"/>
    <w:basedOn w:val="Normal"/>
    <w:next w:val="Normal"/>
    <w:link w:val="Heading5Char"/>
    <w:qFormat/>
    <w:rsid w:val="00BA7224"/>
    <w:pPr>
      <w:spacing w:before="120" w:after="120" w:line="264" w:lineRule="auto"/>
      <w:ind w:firstLine="709"/>
      <w:outlineLvl w:val="4"/>
    </w:pPr>
    <w:rPr>
      <w:b/>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eading 2 - HocThatNhanh.vn Char"/>
    <w:basedOn w:val="DefaultParagraphFont"/>
    <w:link w:val="Heading2"/>
    <w:rsid w:val="00BA7224"/>
    <w:rPr>
      <w:rFonts w:ascii="Times New Roman" w:hAnsi="Times New Roman"/>
      <w:b/>
      <w:kern w:val="0"/>
      <w:sz w:val="28"/>
      <w:szCs w:val="28"/>
      <w14:ligatures w14:val="none"/>
    </w:rPr>
  </w:style>
  <w:style w:type="character" w:customStyle="1" w:styleId="Heading3Char">
    <w:name w:val="Heading 3 Char"/>
    <w:basedOn w:val="DefaultParagraphFont"/>
    <w:uiPriority w:val="9"/>
    <w:semiHidden/>
    <w:rsid w:val="00BA7224"/>
    <w:rPr>
      <w:rFonts w:asciiTheme="majorHAnsi" w:eastAsiaTheme="majorEastAsia" w:hAnsiTheme="majorHAnsi" w:cstheme="majorBidi"/>
      <w:color w:val="1F3763" w:themeColor="accent1" w:themeShade="7F"/>
      <w:kern w:val="0"/>
      <w:sz w:val="24"/>
      <w:szCs w:val="24"/>
      <w14:ligatures w14:val="none"/>
    </w:rPr>
  </w:style>
  <w:style w:type="character" w:customStyle="1" w:styleId="Heading4Char">
    <w:name w:val="Heading 4 Char"/>
    <w:aliases w:val="Heading 4 - HocThatNhanh.vn Char"/>
    <w:basedOn w:val="DefaultParagraphFont"/>
    <w:link w:val="Heading4"/>
    <w:rsid w:val="00BA7224"/>
    <w:rPr>
      <w:rFonts w:ascii="Times New Roman" w:hAnsi="Times New Roman"/>
      <w:b/>
      <w:kern w:val="0"/>
      <w:sz w:val="28"/>
      <w:szCs w:val="28"/>
      <w:lang w:val="es-ES"/>
      <w14:ligatures w14:val="none"/>
    </w:rPr>
  </w:style>
  <w:style w:type="character" w:customStyle="1" w:styleId="Heading5Char">
    <w:name w:val="Heading 5 Char"/>
    <w:basedOn w:val="DefaultParagraphFont"/>
    <w:link w:val="Heading5"/>
    <w:rsid w:val="00BA7224"/>
    <w:rPr>
      <w:rFonts w:ascii="Times New Roman" w:hAnsi="Times New Roman"/>
      <w:b/>
      <w:kern w:val="0"/>
      <w:sz w:val="28"/>
      <w:szCs w:val="28"/>
      <w:lang w:val="es-ES"/>
      <w14:ligatures w14:val="none"/>
    </w:rPr>
  </w:style>
  <w:style w:type="character" w:customStyle="1" w:styleId="Heading3Char1">
    <w:name w:val="Heading 3 Char1"/>
    <w:aliases w:val="Heading 3 - HocThatNhanh.vn Char"/>
    <w:link w:val="Heading3"/>
    <w:rsid w:val="00BA7224"/>
    <w:rPr>
      <w:rFonts w:ascii="Times New Roman" w:hAnsi="Times New Roman"/>
      <w:b/>
      <w:kern w:val="0"/>
      <w:sz w:val="28"/>
      <w:szCs w:val="28"/>
      <w14:ligatures w14:val="none"/>
    </w:rPr>
  </w:style>
  <w:style w:type="paragraph" w:customStyle="1" w:styleId="HeaderSectionVI">
    <w:name w:val="Header.Section VI"/>
    <w:basedOn w:val="Normal"/>
    <w:rsid w:val="00BA7224"/>
    <w:pPr>
      <w:spacing w:before="120" w:after="240"/>
      <w:jc w:val="center"/>
    </w:pPr>
    <w:rPr>
      <w:b/>
      <w:sz w:val="36"/>
      <w:lang w:val="en-US"/>
    </w:rPr>
  </w:style>
  <w:style w:type="table" w:styleId="TableGrid">
    <w:name w:val="Table Grid"/>
    <w:basedOn w:val="TableNormal"/>
    <w:uiPriority w:val="59"/>
    <w:rsid w:val="00BA7224"/>
    <w:pPr>
      <w:spacing w:after="0" w:line="240" w:lineRule="auto"/>
    </w:pPr>
    <w:rPr>
      <w:rFonts w:ascii="Times New Roman" w:hAnsi="Times New Roman"/>
      <w:kern w:val="0"/>
      <w:sz w:val="28"/>
      <w:szCs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A49FF"/>
    <w:pPr>
      <w:ind w:left="720"/>
      <w:contextualSpacing/>
    </w:pPr>
  </w:style>
  <w:style w:type="paragraph" w:styleId="Header">
    <w:name w:val="header"/>
    <w:basedOn w:val="Normal"/>
    <w:link w:val="HeaderChar"/>
    <w:uiPriority w:val="99"/>
    <w:unhideWhenUsed/>
    <w:rsid w:val="006852FD"/>
    <w:pPr>
      <w:tabs>
        <w:tab w:val="center" w:pos="4513"/>
        <w:tab w:val="right" w:pos="9026"/>
      </w:tabs>
    </w:pPr>
  </w:style>
  <w:style w:type="character" w:customStyle="1" w:styleId="HeaderChar">
    <w:name w:val="Header Char"/>
    <w:basedOn w:val="DefaultParagraphFont"/>
    <w:link w:val="Header"/>
    <w:uiPriority w:val="99"/>
    <w:rsid w:val="006852FD"/>
    <w:rPr>
      <w:rFonts w:ascii="Times New Roman" w:hAnsi="Times New Roman"/>
      <w:kern w:val="0"/>
      <w:sz w:val="28"/>
      <w:szCs w:val="28"/>
      <w14:ligatures w14:val="none"/>
    </w:rPr>
  </w:style>
  <w:style w:type="paragraph" w:styleId="Footer">
    <w:name w:val="footer"/>
    <w:basedOn w:val="Normal"/>
    <w:link w:val="FooterChar"/>
    <w:uiPriority w:val="99"/>
    <w:unhideWhenUsed/>
    <w:rsid w:val="006852FD"/>
    <w:pPr>
      <w:tabs>
        <w:tab w:val="center" w:pos="4513"/>
        <w:tab w:val="right" w:pos="9026"/>
      </w:tabs>
    </w:pPr>
  </w:style>
  <w:style w:type="character" w:customStyle="1" w:styleId="FooterChar">
    <w:name w:val="Footer Char"/>
    <w:basedOn w:val="DefaultParagraphFont"/>
    <w:link w:val="Footer"/>
    <w:uiPriority w:val="99"/>
    <w:rsid w:val="006852FD"/>
    <w:rPr>
      <w:rFonts w:ascii="Times New Roman" w:hAnsi="Times New Roman"/>
      <w:kern w:val="0"/>
      <w:sz w:val="28"/>
      <w:szCs w:val="28"/>
      <w14:ligatures w14:val="none"/>
    </w:rPr>
  </w:style>
  <w:style w:type="paragraph" w:styleId="BalloonText">
    <w:name w:val="Balloon Text"/>
    <w:basedOn w:val="Normal"/>
    <w:link w:val="BalloonTextChar"/>
    <w:uiPriority w:val="99"/>
    <w:semiHidden/>
    <w:unhideWhenUsed/>
    <w:rsid w:val="00AC534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5345"/>
    <w:rPr>
      <w:rFonts w:ascii="Segoe U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13</Pages>
  <Words>2436</Words>
  <Characters>13891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Ngoc Nguyen Le Hong</dc:creator>
  <cp:keywords/>
  <dc:description/>
  <cp:lastModifiedBy>Admin</cp:lastModifiedBy>
  <cp:revision>36</cp:revision>
  <cp:lastPrinted>2025-11-17T01:36:00Z</cp:lastPrinted>
  <dcterms:created xsi:type="dcterms:W3CDTF">2025-11-14T04:58:00Z</dcterms:created>
  <dcterms:modified xsi:type="dcterms:W3CDTF">2025-11-17T01:46:00Z</dcterms:modified>
</cp:coreProperties>
</file>