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C10A" w14:textId="77777777" w:rsidR="00F26534" w:rsidRPr="00E40ED7" w:rsidRDefault="00F26534" w:rsidP="00F26534">
      <w:pPr>
        <w:pStyle w:val="TOC1"/>
        <w:spacing w:line="264" w:lineRule="auto"/>
        <w:rPr>
          <w:rFonts w:ascii="Times New Roman" w:hAnsi="Times New Roman" w:cs="Times New Roman"/>
          <w:color w:val="0D0D0D" w:themeColor="text1" w:themeTint="F2"/>
        </w:rPr>
      </w:pPr>
      <w:bookmarkStart w:id="0" w:name="_Hlk209595874"/>
      <w:r w:rsidRPr="00E40ED7">
        <w:rPr>
          <w:rFonts w:ascii="Times New Roman" w:hAnsi="Times New Roman" w:cs="Times New Roman"/>
          <w:color w:val="0D0D0D" w:themeColor="text1" w:themeTint="F2"/>
        </w:rPr>
        <w:t xml:space="preserve">Mục </w:t>
      </w:r>
      <w:r w:rsidRPr="00E40ED7">
        <w:rPr>
          <w:rFonts w:ascii="Times New Roman" w:hAnsi="Times New Roman" w:cs="Times New Roman"/>
          <w:color w:val="0D0D0D" w:themeColor="text1" w:themeTint="F2"/>
          <w:lang w:val="pl-PL"/>
        </w:rPr>
        <w:t>3</w:t>
      </w:r>
      <w:r w:rsidRPr="00E40ED7">
        <w:rPr>
          <w:rFonts w:ascii="Times New Roman" w:hAnsi="Times New Roman" w:cs="Times New Roman"/>
          <w:color w:val="0D0D0D" w:themeColor="text1" w:themeTint="F2"/>
        </w:rPr>
        <w:t>. Tiêu chuẩn đánh giá về kỹ thuật</w:t>
      </w:r>
    </w:p>
    <w:p w14:paraId="56956AB5" w14:textId="77777777" w:rsidR="00F26534" w:rsidRPr="00E40ED7" w:rsidRDefault="00F26534" w:rsidP="00F26534">
      <w:pPr>
        <w:spacing w:before="80" w:after="80" w:line="264" w:lineRule="auto"/>
        <w:ind w:firstLine="709"/>
        <w:rPr>
          <w:b/>
          <w:iCs/>
          <w:color w:val="0D0D0D" w:themeColor="text1" w:themeTint="F2"/>
          <w:sz w:val="28"/>
          <w:szCs w:val="28"/>
        </w:rPr>
      </w:pPr>
      <w:r w:rsidRPr="00E40ED7">
        <w:rPr>
          <w:b/>
          <w:iCs/>
          <w:color w:val="0D0D0D" w:themeColor="text1" w:themeTint="F2"/>
          <w:sz w:val="28"/>
          <w:szCs w:val="28"/>
          <w:lang w:val="es-ES"/>
        </w:rPr>
        <w:t>Đánh giá theo phương pháp</w:t>
      </w:r>
      <w:r w:rsidRPr="00E40ED7" w:rsidDel="00BE4476">
        <w:rPr>
          <w:b/>
          <w:iCs/>
          <w:color w:val="0D0D0D" w:themeColor="text1" w:themeTint="F2"/>
          <w:sz w:val="28"/>
          <w:szCs w:val="28"/>
          <w:lang w:val="es-ES"/>
        </w:rPr>
        <w:t xml:space="preserve"> </w:t>
      </w:r>
      <w:r w:rsidRPr="00E40ED7">
        <w:rPr>
          <w:b/>
          <w:iCs/>
          <w:color w:val="0D0D0D" w:themeColor="text1" w:themeTint="F2"/>
          <w:sz w:val="28"/>
          <w:szCs w:val="28"/>
          <w:lang w:val="es-ES"/>
        </w:rPr>
        <w:t>đạt/không đạt</w:t>
      </w:r>
      <w:r w:rsidRPr="00E40ED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409"/>
      </w:tblGrid>
      <w:tr w:rsidR="00F26534" w:rsidRPr="00E40ED7" w14:paraId="1794E422" w14:textId="77777777" w:rsidTr="005D37B9">
        <w:trPr>
          <w:trHeight w:val="387"/>
        </w:trPr>
        <w:tc>
          <w:tcPr>
            <w:tcW w:w="2972" w:type="dxa"/>
            <w:shd w:val="clear" w:color="auto" w:fill="auto"/>
          </w:tcPr>
          <w:p w14:paraId="3D2B85EF" w14:textId="77777777" w:rsidR="00F26534" w:rsidRPr="00E40ED7" w:rsidRDefault="00F26534" w:rsidP="005D37B9">
            <w:pPr>
              <w:jc w:val="center"/>
              <w:rPr>
                <w:b/>
                <w:bCs/>
                <w:color w:val="0D0D0D" w:themeColor="text1" w:themeTint="F2"/>
                <w:sz w:val="28"/>
                <w:szCs w:val="28"/>
                <w:lang w:val="nl-NL"/>
              </w:rPr>
            </w:pPr>
            <w:r w:rsidRPr="00E40ED7">
              <w:rPr>
                <w:b/>
                <w:bCs/>
                <w:color w:val="0D0D0D" w:themeColor="text1" w:themeTint="F2"/>
                <w:sz w:val="28"/>
                <w:szCs w:val="28"/>
              </w:rPr>
              <w:t>Nội dung đánh giá</w:t>
            </w:r>
          </w:p>
        </w:tc>
        <w:tc>
          <w:tcPr>
            <w:tcW w:w="6087" w:type="dxa"/>
            <w:gridSpan w:val="2"/>
            <w:shd w:val="clear" w:color="auto" w:fill="auto"/>
          </w:tcPr>
          <w:p w14:paraId="49BDF60B" w14:textId="77777777" w:rsidR="00F26534" w:rsidRPr="00E40ED7" w:rsidRDefault="00F26534" w:rsidP="005D37B9">
            <w:pPr>
              <w:jc w:val="center"/>
              <w:rPr>
                <w:b/>
                <w:bCs/>
                <w:color w:val="0D0D0D" w:themeColor="text1" w:themeTint="F2"/>
                <w:sz w:val="28"/>
                <w:szCs w:val="28"/>
                <w:lang w:val="nl-NL"/>
              </w:rPr>
            </w:pPr>
            <w:r w:rsidRPr="00E40ED7">
              <w:rPr>
                <w:b/>
                <w:bCs/>
                <w:color w:val="0D0D0D" w:themeColor="text1" w:themeTint="F2"/>
                <w:sz w:val="28"/>
                <w:szCs w:val="28"/>
              </w:rPr>
              <w:t>Tiêu chí đánh giá</w:t>
            </w:r>
          </w:p>
        </w:tc>
      </w:tr>
      <w:tr w:rsidR="00F26534" w:rsidRPr="00E40ED7" w14:paraId="214276B7" w14:textId="77777777" w:rsidTr="005D37B9">
        <w:trPr>
          <w:trHeight w:val="382"/>
        </w:trPr>
        <w:tc>
          <w:tcPr>
            <w:tcW w:w="9059" w:type="dxa"/>
            <w:gridSpan w:val="3"/>
            <w:shd w:val="clear" w:color="auto" w:fill="auto"/>
          </w:tcPr>
          <w:p w14:paraId="4600A18D" w14:textId="77777777" w:rsidR="00F26534" w:rsidRPr="00E40ED7" w:rsidRDefault="00F26534" w:rsidP="005D37B9">
            <w:pPr>
              <w:widowControl w:val="0"/>
              <w:spacing w:before="80" w:after="80" w:line="264" w:lineRule="auto"/>
              <w:rPr>
                <w:b/>
                <w:bCs/>
                <w:color w:val="0D0D0D" w:themeColor="text1" w:themeTint="F2"/>
                <w:sz w:val="28"/>
                <w:szCs w:val="28"/>
              </w:rPr>
            </w:pPr>
            <w:r w:rsidRPr="00E40ED7">
              <w:rPr>
                <w:b/>
                <w:bCs/>
                <w:color w:val="0D0D0D" w:themeColor="text1" w:themeTint="F2"/>
                <w:sz w:val="28"/>
                <w:szCs w:val="28"/>
                <w:lang w:val="nl-NL"/>
              </w:rPr>
              <w:t xml:space="preserve">1. </w:t>
            </w:r>
            <w:r w:rsidRPr="00E40ED7">
              <w:rPr>
                <w:b/>
                <w:bCs/>
                <w:color w:val="0D0D0D" w:themeColor="text1" w:themeTint="F2"/>
                <w:sz w:val="28"/>
                <w:szCs w:val="28"/>
                <w:lang w:val="vi-VN"/>
              </w:rPr>
              <w:t xml:space="preserve"> </w:t>
            </w:r>
            <w:r w:rsidRPr="008C7785">
              <w:rPr>
                <w:b/>
                <w:bCs/>
                <w:color w:val="0D0D0D" w:themeColor="text1" w:themeTint="F2"/>
                <w:sz w:val="28"/>
                <w:szCs w:val="28"/>
              </w:rPr>
              <w:t>Tính hợp lệ, đặc tính, thông số kỹ thuật của hàng hóa</w:t>
            </w:r>
          </w:p>
        </w:tc>
      </w:tr>
      <w:tr w:rsidR="00F26534" w:rsidRPr="00E40ED7" w14:paraId="18979F1F" w14:textId="77777777" w:rsidTr="005D37B9">
        <w:trPr>
          <w:trHeight w:val="425"/>
        </w:trPr>
        <w:tc>
          <w:tcPr>
            <w:tcW w:w="2972" w:type="dxa"/>
            <w:vMerge w:val="restart"/>
            <w:shd w:val="clear" w:color="auto" w:fill="auto"/>
          </w:tcPr>
          <w:p w14:paraId="0DD111D1" w14:textId="77777777" w:rsidR="00F26534" w:rsidRPr="00F30AFA" w:rsidRDefault="00F26534" w:rsidP="005D37B9">
            <w:pPr>
              <w:rPr>
                <w:color w:val="FF0000"/>
                <w:sz w:val="28"/>
                <w:szCs w:val="28"/>
                <w:lang w:val="vi-VN"/>
              </w:rPr>
            </w:pPr>
            <w:r w:rsidRPr="00F30AFA">
              <w:rPr>
                <w:color w:val="FF0000"/>
                <w:sz w:val="28"/>
                <w:szCs w:val="28"/>
                <w:lang w:val="nl-NL"/>
              </w:rPr>
              <w:t xml:space="preserve"> </w:t>
            </w:r>
            <w:r w:rsidRPr="008C7785">
              <w:rPr>
                <w:color w:val="FF0000"/>
                <w:sz w:val="28"/>
                <w:szCs w:val="28"/>
              </w:rPr>
              <w:t>Tính hợp lệ của hàng hoá chào thầu</w:t>
            </w:r>
          </w:p>
        </w:tc>
        <w:tc>
          <w:tcPr>
            <w:tcW w:w="4678" w:type="dxa"/>
            <w:shd w:val="clear" w:color="auto" w:fill="auto"/>
          </w:tcPr>
          <w:p w14:paraId="28A52F68" w14:textId="77777777" w:rsidR="00F26534" w:rsidRPr="00F30AFA" w:rsidRDefault="00F26534" w:rsidP="005D37B9">
            <w:pPr>
              <w:rPr>
                <w:color w:val="FF0000"/>
                <w:sz w:val="28"/>
                <w:szCs w:val="28"/>
                <w:lang w:val="vi-VN"/>
              </w:rPr>
            </w:pPr>
            <w:r w:rsidRPr="008C7785">
              <w:rPr>
                <w:color w:val="FF0000"/>
                <w:sz w:val="28"/>
                <w:szCs w:val="28"/>
              </w:rPr>
              <w:t>Nhà thầu phải nêu rõ tên, ký mã hiệu, nhãn mác, hãng sản xuất, xuất xứ của hàng hoá chào thầu</w:t>
            </w:r>
          </w:p>
        </w:tc>
        <w:tc>
          <w:tcPr>
            <w:tcW w:w="1409" w:type="dxa"/>
            <w:shd w:val="clear" w:color="auto" w:fill="auto"/>
          </w:tcPr>
          <w:p w14:paraId="64187043" w14:textId="77777777" w:rsidR="00F26534" w:rsidRPr="00F30AFA" w:rsidRDefault="00F26534" w:rsidP="005D37B9">
            <w:pPr>
              <w:jc w:val="center"/>
              <w:rPr>
                <w:color w:val="FF0000"/>
                <w:sz w:val="28"/>
                <w:szCs w:val="28"/>
                <w:lang w:val="nl-NL"/>
              </w:rPr>
            </w:pPr>
            <w:r w:rsidRPr="00F30AFA">
              <w:rPr>
                <w:color w:val="FF0000"/>
                <w:sz w:val="28"/>
                <w:szCs w:val="28"/>
              </w:rPr>
              <w:t>Đạt</w:t>
            </w:r>
          </w:p>
        </w:tc>
      </w:tr>
      <w:tr w:rsidR="00F26534" w:rsidRPr="00E40ED7" w14:paraId="652D9E20" w14:textId="77777777" w:rsidTr="005D37B9">
        <w:trPr>
          <w:trHeight w:val="371"/>
        </w:trPr>
        <w:tc>
          <w:tcPr>
            <w:tcW w:w="2972" w:type="dxa"/>
            <w:vMerge/>
            <w:shd w:val="clear" w:color="auto" w:fill="auto"/>
          </w:tcPr>
          <w:p w14:paraId="0BC02781" w14:textId="77777777" w:rsidR="00F26534" w:rsidRPr="00F30AFA" w:rsidRDefault="00F26534" w:rsidP="005D37B9">
            <w:pPr>
              <w:jc w:val="center"/>
              <w:rPr>
                <w:color w:val="FF0000"/>
                <w:sz w:val="28"/>
                <w:szCs w:val="28"/>
                <w:lang w:val="nl-NL"/>
              </w:rPr>
            </w:pPr>
          </w:p>
        </w:tc>
        <w:tc>
          <w:tcPr>
            <w:tcW w:w="4678" w:type="dxa"/>
            <w:shd w:val="clear" w:color="auto" w:fill="auto"/>
          </w:tcPr>
          <w:p w14:paraId="65B83F07" w14:textId="77777777" w:rsidR="00F26534" w:rsidRPr="00F30AFA" w:rsidRDefault="00F26534" w:rsidP="005D37B9">
            <w:pPr>
              <w:rPr>
                <w:color w:val="FF0000"/>
                <w:sz w:val="28"/>
                <w:szCs w:val="28"/>
                <w:lang w:val="nl-NL"/>
              </w:rPr>
            </w:pPr>
            <w:r w:rsidRPr="008C7785">
              <w:rPr>
                <w:color w:val="FF0000"/>
                <w:sz w:val="28"/>
                <w:szCs w:val="28"/>
                <w:lang w:val="vi-VN"/>
              </w:rPr>
              <w:t xml:space="preserve">Không đáp ứng </w:t>
            </w:r>
            <w:r w:rsidRPr="008C7785">
              <w:rPr>
                <w:color w:val="FF0000"/>
                <w:sz w:val="28"/>
                <w:szCs w:val="28"/>
              </w:rPr>
              <w:t>yêu cầu trên</w:t>
            </w:r>
          </w:p>
        </w:tc>
        <w:tc>
          <w:tcPr>
            <w:tcW w:w="1409" w:type="dxa"/>
            <w:shd w:val="clear" w:color="auto" w:fill="auto"/>
          </w:tcPr>
          <w:p w14:paraId="6856CE1A" w14:textId="77777777" w:rsidR="00F26534" w:rsidRPr="00F30AFA" w:rsidRDefault="00F26534" w:rsidP="005D37B9">
            <w:pPr>
              <w:jc w:val="center"/>
              <w:rPr>
                <w:color w:val="FF0000"/>
                <w:sz w:val="28"/>
                <w:szCs w:val="28"/>
                <w:lang w:val="nl-NL"/>
              </w:rPr>
            </w:pPr>
            <w:r w:rsidRPr="00F30AFA">
              <w:rPr>
                <w:color w:val="FF0000"/>
                <w:sz w:val="28"/>
                <w:szCs w:val="28"/>
              </w:rPr>
              <w:t>Không đạt</w:t>
            </w:r>
          </w:p>
        </w:tc>
      </w:tr>
      <w:tr w:rsidR="00F26534" w:rsidRPr="00E40ED7" w14:paraId="455ED3D6" w14:textId="77777777" w:rsidTr="005D37B9">
        <w:trPr>
          <w:trHeight w:val="111"/>
        </w:trPr>
        <w:tc>
          <w:tcPr>
            <w:tcW w:w="2972" w:type="dxa"/>
            <w:vMerge w:val="restart"/>
            <w:shd w:val="clear" w:color="auto" w:fill="auto"/>
          </w:tcPr>
          <w:p w14:paraId="221813EF" w14:textId="77777777" w:rsidR="00F26534" w:rsidRPr="00F30AFA" w:rsidRDefault="00F26534" w:rsidP="005D37B9">
            <w:pPr>
              <w:jc w:val="center"/>
              <w:rPr>
                <w:color w:val="FF0000"/>
                <w:sz w:val="28"/>
                <w:szCs w:val="28"/>
                <w:lang w:val="nl-NL"/>
              </w:rPr>
            </w:pPr>
            <w:r w:rsidRPr="008C7785">
              <w:rPr>
                <w:color w:val="FF0000"/>
                <w:sz w:val="28"/>
                <w:szCs w:val="28"/>
              </w:rPr>
              <w:t>Đặc tính, thông số kỹ thuật của hàng hóa, tiêu chuẩn sản xuất, tiêu chuẩn chế tạo và công nghệ</w:t>
            </w:r>
          </w:p>
        </w:tc>
        <w:tc>
          <w:tcPr>
            <w:tcW w:w="4678" w:type="dxa"/>
            <w:shd w:val="clear" w:color="auto" w:fill="auto"/>
          </w:tcPr>
          <w:p w14:paraId="10C1774B" w14:textId="77777777" w:rsidR="00F26534" w:rsidRPr="008C7785" w:rsidRDefault="00F26534" w:rsidP="005D37B9">
            <w:pPr>
              <w:rPr>
                <w:color w:val="FF0000"/>
                <w:sz w:val="28"/>
                <w:szCs w:val="28"/>
              </w:rPr>
            </w:pPr>
            <w:r w:rsidRPr="008C7785">
              <w:rPr>
                <w:color w:val="FF0000"/>
                <w:sz w:val="28"/>
                <w:szCs w:val="28"/>
              </w:rPr>
              <w:t>Có tất cả các đặc tính, thông số kỹ thuật của hàng hóa, tiêu chuẩn sản xuất, hoàn toàn phù hợp đáp ứng yêu</w:t>
            </w:r>
            <w:r>
              <w:rPr>
                <w:color w:val="FF0000"/>
                <w:sz w:val="28"/>
                <w:szCs w:val="28"/>
              </w:rPr>
              <w:t xml:space="preserve"> </w:t>
            </w:r>
            <w:r w:rsidRPr="008C7785">
              <w:rPr>
                <w:color w:val="FF0000"/>
                <w:sz w:val="28"/>
                <w:szCs w:val="28"/>
              </w:rPr>
              <w:t>cầu của HSMT</w:t>
            </w:r>
          </w:p>
        </w:tc>
        <w:tc>
          <w:tcPr>
            <w:tcW w:w="1409" w:type="dxa"/>
            <w:shd w:val="clear" w:color="auto" w:fill="auto"/>
          </w:tcPr>
          <w:p w14:paraId="690A25F3" w14:textId="77777777" w:rsidR="00F26534" w:rsidRPr="00F30AFA" w:rsidRDefault="00F26534" w:rsidP="005D37B9">
            <w:pPr>
              <w:jc w:val="center"/>
              <w:rPr>
                <w:color w:val="FF0000"/>
                <w:sz w:val="28"/>
                <w:szCs w:val="28"/>
              </w:rPr>
            </w:pPr>
            <w:r w:rsidRPr="00E40ED7">
              <w:rPr>
                <w:color w:val="0D0D0D" w:themeColor="text1" w:themeTint="F2"/>
                <w:sz w:val="28"/>
                <w:szCs w:val="28"/>
              </w:rPr>
              <w:t>Đạt</w:t>
            </w:r>
          </w:p>
        </w:tc>
      </w:tr>
      <w:tr w:rsidR="00F26534" w:rsidRPr="00E40ED7" w14:paraId="7DDE2B7A" w14:textId="77777777" w:rsidTr="005D37B9">
        <w:trPr>
          <w:trHeight w:val="249"/>
        </w:trPr>
        <w:tc>
          <w:tcPr>
            <w:tcW w:w="2972" w:type="dxa"/>
            <w:vMerge/>
            <w:shd w:val="clear" w:color="auto" w:fill="auto"/>
          </w:tcPr>
          <w:p w14:paraId="61F19C8C" w14:textId="77777777" w:rsidR="00F26534" w:rsidRPr="00F30AFA" w:rsidRDefault="00F26534" w:rsidP="005D37B9">
            <w:pPr>
              <w:jc w:val="center"/>
              <w:rPr>
                <w:color w:val="FF0000"/>
                <w:sz w:val="28"/>
                <w:szCs w:val="28"/>
                <w:lang w:val="nl-NL"/>
              </w:rPr>
            </w:pPr>
          </w:p>
        </w:tc>
        <w:tc>
          <w:tcPr>
            <w:tcW w:w="4678" w:type="dxa"/>
            <w:shd w:val="clear" w:color="auto" w:fill="auto"/>
          </w:tcPr>
          <w:p w14:paraId="0D0F7E9B" w14:textId="77777777" w:rsidR="00F26534" w:rsidRPr="00F30AFA" w:rsidRDefault="00F26534" w:rsidP="005D37B9">
            <w:pPr>
              <w:rPr>
                <w:color w:val="FF0000"/>
                <w:sz w:val="28"/>
                <w:szCs w:val="28"/>
                <w:lang w:val="nl-NL"/>
              </w:rPr>
            </w:pPr>
            <w:r w:rsidRPr="008C7785">
              <w:rPr>
                <w:color w:val="FF0000"/>
                <w:sz w:val="28"/>
                <w:szCs w:val="28"/>
                <w:lang w:val="vi-VN"/>
              </w:rPr>
              <w:t xml:space="preserve">Không đáp ứng </w:t>
            </w:r>
            <w:r w:rsidRPr="008C7785">
              <w:rPr>
                <w:color w:val="FF0000"/>
                <w:sz w:val="28"/>
                <w:szCs w:val="28"/>
              </w:rPr>
              <w:t>yêu cầu trên</w:t>
            </w:r>
          </w:p>
        </w:tc>
        <w:tc>
          <w:tcPr>
            <w:tcW w:w="1409" w:type="dxa"/>
            <w:shd w:val="clear" w:color="auto" w:fill="auto"/>
          </w:tcPr>
          <w:p w14:paraId="2678A852" w14:textId="77777777" w:rsidR="00F26534" w:rsidRPr="00F30AFA" w:rsidRDefault="00F26534" w:rsidP="005D37B9">
            <w:pPr>
              <w:jc w:val="center"/>
              <w:rPr>
                <w:color w:val="FF0000"/>
                <w:sz w:val="28"/>
                <w:szCs w:val="28"/>
              </w:rPr>
            </w:pPr>
            <w:r w:rsidRPr="00E40ED7">
              <w:rPr>
                <w:color w:val="0D0D0D" w:themeColor="text1" w:themeTint="F2"/>
                <w:sz w:val="28"/>
                <w:szCs w:val="28"/>
                <w:lang w:val="vi-VN"/>
              </w:rPr>
              <w:t>Không đạt</w:t>
            </w:r>
          </w:p>
        </w:tc>
      </w:tr>
      <w:tr w:rsidR="00F26534" w:rsidRPr="00E40ED7" w14:paraId="050CD782" w14:textId="77777777" w:rsidTr="005D37B9">
        <w:trPr>
          <w:trHeight w:val="391"/>
        </w:trPr>
        <w:tc>
          <w:tcPr>
            <w:tcW w:w="9059" w:type="dxa"/>
            <w:gridSpan w:val="3"/>
            <w:shd w:val="clear" w:color="auto" w:fill="auto"/>
          </w:tcPr>
          <w:p w14:paraId="4F36D16B" w14:textId="77777777" w:rsidR="00F26534" w:rsidRPr="00E40ED7" w:rsidRDefault="00F26534" w:rsidP="005D37B9">
            <w:pPr>
              <w:widowControl w:val="0"/>
              <w:tabs>
                <w:tab w:val="left" w:pos="851"/>
              </w:tabs>
              <w:spacing w:before="80" w:after="80" w:line="264" w:lineRule="auto"/>
              <w:rPr>
                <w:b/>
                <w:bCs/>
                <w:color w:val="0D0D0D" w:themeColor="text1" w:themeTint="F2"/>
                <w:sz w:val="28"/>
                <w:szCs w:val="28"/>
              </w:rPr>
            </w:pPr>
            <w:r w:rsidRPr="00E40ED7">
              <w:rPr>
                <w:b/>
                <w:bCs/>
                <w:color w:val="0D0D0D" w:themeColor="text1" w:themeTint="F2"/>
                <w:sz w:val="28"/>
                <w:szCs w:val="28"/>
              </w:rPr>
              <w:t xml:space="preserve">2. </w:t>
            </w:r>
            <w:r w:rsidRPr="008C7785">
              <w:rPr>
                <w:b/>
                <w:bCs/>
                <w:color w:val="0D0D0D" w:themeColor="text1" w:themeTint="F2"/>
                <w:sz w:val="28"/>
                <w:szCs w:val="28"/>
              </w:rPr>
              <w:t>Giải pháp kỹ thuật, biện pháp tổ chức cung cấp hàng hóa</w:t>
            </w:r>
          </w:p>
        </w:tc>
      </w:tr>
      <w:tr w:rsidR="00F26534" w:rsidRPr="00E40ED7" w14:paraId="7A739AA8" w14:textId="77777777" w:rsidTr="005D37B9">
        <w:trPr>
          <w:trHeight w:val="693"/>
        </w:trPr>
        <w:tc>
          <w:tcPr>
            <w:tcW w:w="2972" w:type="dxa"/>
            <w:vMerge w:val="restart"/>
            <w:shd w:val="clear" w:color="auto" w:fill="auto"/>
          </w:tcPr>
          <w:p w14:paraId="58B43D57" w14:textId="77777777" w:rsidR="00F26534" w:rsidRPr="00E40ED7" w:rsidRDefault="00F26534" w:rsidP="005D37B9">
            <w:pPr>
              <w:rPr>
                <w:color w:val="0D0D0D" w:themeColor="text1" w:themeTint="F2"/>
                <w:sz w:val="28"/>
                <w:szCs w:val="28"/>
                <w:lang w:val="vi-VN"/>
              </w:rPr>
            </w:pPr>
            <w:r w:rsidRPr="008C7785">
              <w:rPr>
                <w:sz w:val="28"/>
                <w:szCs w:val="28"/>
              </w:rPr>
              <w:t>Có các giải pháp kỹ thuật, biện pháp tổ chức cung cấp hàng hóa hợp lý và hiệu quả kinh tế.</w:t>
            </w:r>
          </w:p>
        </w:tc>
        <w:tc>
          <w:tcPr>
            <w:tcW w:w="4678" w:type="dxa"/>
            <w:shd w:val="clear" w:color="auto" w:fill="auto"/>
          </w:tcPr>
          <w:p w14:paraId="15A20567" w14:textId="77777777" w:rsidR="00F26534" w:rsidRPr="00E40ED7" w:rsidRDefault="00F26534" w:rsidP="005D37B9">
            <w:pPr>
              <w:rPr>
                <w:color w:val="0D0D0D" w:themeColor="text1" w:themeTint="F2"/>
                <w:sz w:val="28"/>
                <w:szCs w:val="28"/>
              </w:rPr>
            </w:pPr>
            <w:r w:rsidRPr="008C7785">
              <w:rPr>
                <w:color w:val="0D0D0D" w:themeColor="text1" w:themeTint="F2"/>
                <w:sz w:val="28"/>
                <w:szCs w:val="28"/>
              </w:rPr>
              <w:t>Có các giải pháp kỹ thuật, biện pháp tổ chức cung cấp hàng hóa đến từng hộ dân trong mô hình.</w:t>
            </w:r>
          </w:p>
        </w:tc>
        <w:tc>
          <w:tcPr>
            <w:tcW w:w="1409" w:type="dxa"/>
            <w:shd w:val="clear" w:color="auto" w:fill="auto"/>
          </w:tcPr>
          <w:p w14:paraId="03B60F3F" w14:textId="77777777" w:rsidR="00F26534" w:rsidRPr="00E40ED7" w:rsidRDefault="00F26534" w:rsidP="005D37B9">
            <w:pPr>
              <w:jc w:val="center"/>
              <w:rPr>
                <w:color w:val="0D0D0D" w:themeColor="text1" w:themeTint="F2"/>
                <w:sz w:val="28"/>
                <w:szCs w:val="28"/>
                <w:lang w:val="nl-NL"/>
              </w:rPr>
            </w:pPr>
            <w:r w:rsidRPr="00E40ED7">
              <w:rPr>
                <w:bCs/>
                <w:color w:val="0D0D0D" w:themeColor="text1" w:themeTint="F2"/>
                <w:sz w:val="28"/>
                <w:szCs w:val="28"/>
                <w:lang w:val="vi-VN"/>
              </w:rPr>
              <w:t>Đạt</w:t>
            </w:r>
          </w:p>
        </w:tc>
      </w:tr>
      <w:tr w:rsidR="00F26534" w:rsidRPr="00E40ED7" w14:paraId="6CEB24A3" w14:textId="77777777" w:rsidTr="005D37B9">
        <w:trPr>
          <w:trHeight w:val="400"/>
        </w:trPr>
        <w:tc>
          <w:tcPr>
            <w:tcW w:w="2972" w:type="dxa"/>
            <w:vMerge/>
            <w:shd w:val="clear" w:color="auto" w:fill="auto"/>
          </w:tcPr>
          <w:p w14:paraId="400116C4" w14:textId="77777777" w:rsidR="00F26534" w:rsidRPr="00E40ED7" w:rsidRDefault="00F26534" w:rsidP="005D37B9">
            <w:pPr>
              <w:rPr>
                <w:color w:val="0D0D0D" w:themeColor="text1" w:themeTint="F2"/>
                <w:sz w:val="28"/>
                <w:szCs w:val="28"/>
                <w:lang w:val="nl-NL"/>
              </w:rPr>
            </w:pPr>
          </w:p>
        </w:tc>
        <w:tc>
          <w:tcPr>
            <w:tcW w:w="4678" w:type="dxa"/>
            <w:shd w:val="clear" w:color="auto" w:fill="auto"/>
          </w:tcPr>
          <w:p w14:paraId="04D3413D" w14:textId="77777777" w:rsidR="00F26534" w:rsidRPr="00E40ED7" w:rsidRDefault="00F26534" w:rsidP="005D37B9">
            <w:pPr>
              <w:rPr>
                <w:color w:val="0D0D0D" w:themeColor="text1" w:themeTint="F2"/>
                <w:sz w:val="28"/>
                <w:szCs w:val="28"/>
                <w:lang w:val="vi-VN"/>
              </w:rPr>
            </w:pPr>
            <w:r w:rsidRPr="008C7785">
              <w:rPr>
                <w:color w:val="0D0D0D" w:themeColor="text1" w:themeTint="F2"/>
                <w:sz w:val="28"/>
                <w:szCs w:val="28"/>
                <w:lang w:val="vi-VN"/>
              </w:rPr>
              <w:t xml:space="preserve">Không đáp ứng </w:t>
            </w:r>
            <w:r w:rsidRPr="008C7785">
              <w:rPr>
                <w:color w:val="0D0D0D" w:themeColor="text1" w:themeTint="F2"/>
                <w:sz w:val="28"/>
                <w:szCs w:val="28"/>
              </w:rPr>
              <w:t>yêu cầu trên</w:t>
            </w:r>
          </w:p>
        </w:tc>
        <w:tc>
          <w:tcPr>
            <w:tcW w:w="1409" w:type="dxa"/>
            <w:shd w:val="clear" w:color="auto" w:fill="auto"/>
          </w:tcPr>
          <w:p w14:paraId="377A6115" w14:textId="77777777" w:rsidR="00F26534" w:rsidRPr="00E40ED7" w:rsidRDefault="00F26534" w:rsidP="005D37B9">
            <w:pPr>
              <w:jc w:val="center"/>
              <w:rPr>
                <w:color w:val="0D0D0D" w:themeColor="text1" w:themeTint="F2"/>
                <w:sz w:val="28"/>
                <w:szCs w:val="28"/>
                <w:lang w:val="nl-NL"/>
              </w:rPr>
            </w:pPr>
            <w:r w:rsidRPr="00E40ED7">
              <w:rPr>
                <w:color w:val="0D0D0D" w:themeColor="text1" w:themeTint="F2"/>
                <w:sz w:val="28"/>
                <w:szCs w:val="28"/>
              </w:rPr>
              <w:t>Không đạt</w:t>
            </w:r>
          </w:p>
        </w:tc>
      </w:tr>
      <w:tr w:rsidR="00F26534" w:rsidRPr="00E40ED7" w14:paraId="003C15DE" w14:textId="77777777" w:rsidTr="005D37B9">
        <w:trPr>
          <w:trHeight w:val="350"/>
        </w:trPr>
        <w:tc>
          <w:tcPr>
            <w:tcW w:w="9059" w:type="dxa"/>
            <w:gridSpan w:val="3"/>
            <w:shd w:val="clear" w:color="auto" w:fill="auto"/>
          </w:tcPr>
          <w:p w14:paraId="13E98265" w14:textId="77777777" w:rsidR="00F26534" w:rsidRPr="00E40ED7" w:rsidRDefault="00F26534" w:rsidP="005D37B9">
            <w:pPr>
              <w:rPr>
                <w:b/>
                <w:bCs/>
                <w:color w:val="0D0D0D" w:themeColor="text1" w:themeTint="F2"/>
                <w:sz w:val="28"/>
                <w:szCs w:val="28"/>
                <w:lang w:val="nl-NL"/>
              </w:rPr>
            </w:pPr>
            <w:r w:rsidRPr="00F30AFA">
              <w:rPr>
                <w:b/>
                <w:bCs/>
                <w:color w:val="0D0D0D" w:themeColor="text1" w:themeTint="F2"/>
                <w:sz w:val="28"/>
                <w:szCs w:val="28"/>
              </w:rPr>
              <w:t xml:space="preserve">3. </w:t>
            </w:r>
            <w:r w:rsidRPr="008C7785">
              <w:rPr>
                <w:b/>
                <w:bCs/>
                <w:color w:val="0D0D0D" w:themeColor="text1" w:themeTint="F2"/>
                <w:sz w:val="28"/>
                <w:szCs w:val="28"/>
              </w:rPr>
              <w:t>Tiến độ cung cấp hàng hóa</w:t>
            </w:r>
          </w:p>
        </w:tc>
      </w:tr>
      <w:tr w:rsidR="00F26534" w:rsidRPr="00E40ED7" w14:paraId="18A6A605" w14:textId="77777777" w:rsidTr="005D37B9">
        <w:trPr>
          <w:trHeight w:val="273"/>
        </w:trPr>
        <w:tc>
          <w:tcPr>
            <w:tcW w:w="2972" w:type="dxa"/>
            <w:vMerge w:val="restart"/>
            <w:shd w:val="clear" w:color="auto" w:fill="auto"/>
          </w:tcPr>
          <w:p w14:paraId="1C1F8977" w14:textId="77777777" w:rsidR="00F26534" w:rsidRPr="00E40ED7" w:rsidRDefault="00F26534" w:rsidP="005D37B9">
            <w:pPr>
              <w:rPr>
                <w:color w:val="0D0D0D" w:themeColor="text1" w:themeTint="F2"/>
                <w:sz w:val="28"/>
                <w:szCs w:val="28"/>
                <w:lang w:val="nl-NL"/>
              </w:rPr>
            </w:pPr>
            <w:r w:rsidRPr="008C7785">
              <w:rPr>
                <w:color w:val="0D0D0D" w:themeColor="text1" w:themeTint="F2"/>
                <w:sz w:val="28"/>
                <w:szCs w:val="28"/>
              </w:rPr>
              <w:t>Bảng tiến độ cung cấp hàng hóa</w:t>
            </w:r>
          </w:p>
        </w:tc>
        <w:tc>
          <w:tcPr>
            <w:tcW w:w="4678" w:type="dxa"/>
            <w:shd w:val="clear" w:color="auto" w:fill="auto"/>
          </w:tcPr>
          <w:p w14:paraId="00E96D55" w14:textId="77777777" w:rsidR="00F26534" w:rsidRPr="00E40ED7" w:rsidRDefault="00F26534" w:rsidP="005D37B9">
            <w:pPr>
              <w:rPr>
                <w:color w:val="0D0D0D" w:themeColor="text1" w:themeTint="F2"/>
                <w:sz w:val="28"/>
                <w:szCs w:val="28"/>
              </w:rPr>
            </w:pPr>
            <w:r w:rsidRPr="00D000B1">
              <w:rPr>
                <w:color w:val="FF0000"/>
                <w:sz w:val="28"/>
                <w:szCs w:val="28"/>
              </w:rPr>
              <w:t>Có bảng tiến độ cung cấp hàng hóa &lt; 30 ngày.</w:t>
            </w:r>
          </w:p>
        </w:tc>
        <w:tc>
          <w:tcPr>
            <w:tcW w:w="1409" w:type="dxa"/>
            <w:shd w:val="clear" w:color="auto" w:fill="auto"/>
          </w:tcPr>
          <w:p w14:paraId="1614023D" w14:textId="77777777" w:rsidR="00F26534" w:rsidRPr="00E40ED7" w:rsidRDefault="00F26534" w:rsidP="005D37B9">
            <w:pPr>
              <w:jc w:val="center"/>
              <w:rPr>
                <w:color w:val="0D0D0D" w:themeColor="text1" w:themeTint="F2"/>
                <w:sz w:val="28"/>
                <w:szCs w:val="28"/>
                <w:lang w:val="nl-NL"/>
              </w:rPr>
            </w:pPr>
            <w:r w:rsidRPr="00E40ED7">
              <w:rPr>
                <w:bCs/>
                <w:color w:val="0D0D0D" w:themeColor="text1" w:themeTint="F2"/>
                <w:sz w:val="28"/>
                <w:szCs w:val="28"/>
                <w:lang w:val="vi-VN"/>
              </w:rPr>
              <w:t>Đạt</w:t>
            </w:r>
          </w:p>
        </w:tc>
      </w:tr>
      <w:tr w:rsidR="00F26534" w:rsidRPr="00E40ED7" w14:paraId="7F89EB8B" w14:textId="77777777" w:rsidTr="005D37B9">
        <w:trPr>
          <w:trHeight w:val="350"/>
        </w:trPr>
        <w:tc>
          <w:tcPr>
            <w:tcW w:w="2972" w:type="dxa"/>
            <w:vMerge/>
            <w:shd w:val="clear" w:color="auto" w:fill="auto"/>
          </w:tcPr>
          <w:p w14:paraId="4C3BD436" w14:textId="77777777" w:rsidR="00F26534" w:rsidRPr="00E40ED7" w:rsidRDefault="00F26534" w:rsidP="005D37B9">
            <w:pPr>
              <w:rPr>
                <w:color w:val="0D0D0D" w:themeColor="text1" w:themeTint="F2"/>
                <w:sz w:val="28"/>
                <w:szCs w:val="28"/>
                <w:lang w:val="nl-NL"/>
              </w:rPr>
            </w:pPr>
          </w:p>
        </w:tc>
        <w:tc>
          <w:tcPr>
            <w:tcW w:w="4678" w:type="dxa"/>
            <w:shd w:val="clear" w:color="auto" w:fill="auto"/>
          </w:tcPr>
          <w:p w14:paraId="2E48FB44" w14:textId="77777777" w:rsidR="00F26534" w:rsidRPr="00E40ED7" w:rsidRDefault="00F26534" w:rsidP="005D37B9">
            <w:pPr>
              <w:rPr>
                <w:color w:val="0D0D0D" w:themeColor="text1" w:themeTint="F2"/>
                <w:sz w:val="28"/>
                <w:szCs w:val="28"/>
              </w:rPr>
            </w:pPr>
            <w:r w:rsidRPr="005E5E18">
              <w:rPr>
                <w:color w:val="0D0D0D" w:themeColor="text1" w:themeTint="F2"/>
                <w:sz w:val="28"/>
                <w:szCs w:val="28"/>
              </w:rPr>
              <w:t>Không đáp ứng một trong các yêu cầu trên</w:t>
            </w:r>
          </w:p>
        </w:tc>
        <w:tc>
          <w:tcPr>
            <w:tcW w:w="1409" w:type="dxa"/>
            <w:shd w:val="clear" w:color="auto" w:fill="auto"/>
          </w:tcPr>
          <w:p w14:paraId="40DC2131" w14:textId="77777777" w:rsidR="00F26534" w:rsidRPr="00E40ED7" w:rsidRDefault="00F26534" w:rsidP="005D37B9">
            <w:pPr>
              <w:jc w:val="center"/>
              <w:rPr>
                <w:color w:val="0D0D0D" w:themeColor="text1" w:themeTint="F2"/>
                <w:sz w:val="28"/>
                <w:szCs w:val="28"/>
              </w:rPr>
            </w:pPr>
            <w:r w:rsidRPr="00E40ED7">
              <w:rPr>
                <w:color w:val="0D0D0D" w:themeColor="text1" w:themeTint="F2"/>
                <w:sz w:val="28"/>
                <w:szCs w:val="28"/>
              </w:rPr>
              <w:t>Không đạt</w:t>
            </w:r>
          </w:p>
          <w:p w14:paraId="57F22533" w14:textId="77777777" w:rsidR="00F26534" w:rsidRPr="00E40ED7" w:rsidRDefault="00F26534" w:rsidP="005D37B9">
            <w:pPr>
              <w:jc w:val="center"/>
              <w:rPr>
                <w:color w:val="0D0D0D" w:themeColor="text1" w:themeTint="F2"/>
                <w:sz w:val="28"/>
                <w:szCs w:val="28"/>
                <w:lang w:val="nl-NL"/>
              </w:rPr>
            </w:pPr>
          </w:p>
        </w:tc>
      </w:tr>
      <w:tr w:rsidR="00F26534" w:rsidRPr="00E40ED7" w14:paraId="43F4CB54" w14:textId="77777777" w:rsidTr="005D37B9">
        <w:trPr>
          <w:trHeight w:val="117"/>
        </w:trPr>
        <w:tc>
          <w:tcPr>
            <w:tcW w:w="9059" w:type="dxa"/>
            <w:gridSpan w:val="3"/>
            <w:shd w:val="clear" w:color="auto" w:fill="auto"/>
          </w:tcPr>
          <w:p w14:paraId="691E216A" w14:textId="77777777" w:rsidR="00F26534" w:rsidRPr="00E40ED7" w:rsidRDefault="00F26534" w:rsidP="005D37B9">
            <w:pPr>
              <w:rPr>
                <w:b/>
                <w:bCs/>
                <w:color w:val="0D0D0D" w:themeColor="text1" w:themeTint="F2"/>
                <w:sz w:val="28"/>
                <w:szCs w:val="28"/>
              </w:rPr>
            </w:pPr>
            <w:r w:rsidRPr="00D000B1">
              <w:rPr>
                <w:b/>
                <w:bCs/>
                <w:color w:val="0D0D0D" w:themeColor="text1" w:themeTint="F2"/>
                <w:sz w:val="28"/>
                <w:szCs w:val="28"/>
              </w:rPr>
              <w:t>4. Khả năng thích ứng và tác động đối với môi trường</w:t>
            </w:r>
          </w:p>
        </w:tc>
      </w:tr>
      <w:tr w:rsidR="00F26534" w:rsidRPr="00E40ED7" w14:paraId="781C57EA" w14:textId="77777777" w:rsidTr="005D37B9">
        <w:trPr>
          <w:trHeight w:val="147"/>
        </w:trPr>
        <w:tc>
          <w:tcPr>
            <w:tcW w:w="2972" w:type="dxa"/>
            <w:vMerge w:val="restart"/>
            <w:shd w:val="clear" w:color="auto" w:fill="auto"/>
          </w:tcPr>
          <w:p w14:paraId="21293DF8" w14:textId="77777777" w:rsidR="00F26534" w:rsidRPr="00E40ED7" w:rsidRDefault="00F26534" w:rsidP="005D37B9">
            <w:pPr>
              <w:rPr>
                <w:color w:val="0D0D0D" w:themeColor="text1" w:themeTint="F2"/>
                <w:sz w:val="28"/>
                <w:szCs w:val="28"/>
                <w:lang w:val="nl-NL"/>
              </w:rPr>
            </w:pPr>
            <w:r w:rsidRPr="00D000B1">
              <w:rPr>
                <w:b/>
                <w:bCs/>
                <w:color w:val="0D0D0D" w:themeColor="text1" w:themeTint="F2"/>
                <w:sz w:val="28"/>
                <w:szCs w:val="28"/>
              </w:rPr>
              <w:t>Khả năng thích ứng về địa lý</w:t>
            </w:r>
            <w:r>
              <w:rPr>
                <w:b/>
                <w:bCs/>
                <w:color w:val="0D0D0D" w:themeColor="text1" w:themeTint="F2"/>
                <w:sz w:val="28"/>
                <w:szCs w:val="28"/>
              </w:rPr>
              <w:t>:</w:t>
            </w:r>
            <w:r w:rsidRPr="00D000B1">
              <w:rPr>
                <w:szCs w:val="26"/>
              </w:rPr>
              <w:t xml:space="preserve"> </w:t>
            </w:r>
            <w:r w:rsidRPr="00D000B1">
              <w:rPr>
                <w:color w:val="0D0D0D" w:themeColor="text1" w:themeTint="F2"/>
                <w:sz w:val="28"/>
                <w:szCs w:val="28"/>
              </w:rPr>
              <w:t>Sự thích ứng về mặt địa lý (môi trường, khí hậu...)</w:t>
            </w:r>
          </w:p>
        </w:tc>
        <w:tc>
          <w:tcPr>
            <w:tcW w:w="4678" w:type="dxa"/>
            <w:shd w:val="clear" w:color="auto" w:fill="auto"/>
          </w:tcPr>
          <w:p w14:paraId="463B0E83" w14:textId="77777777" w:rsidR="00F26534" w:rsidRPr="00E40ED7" w:rsidRDefault="00F26534" w:rsidP="005D37B9">
            <w:pPr>
              <w:rPr>
                <w:color w:val="0D0D0D" w:themeColor="text1" w:themeTint="F2"/>
                <w:sz w:val="28"/>
                <w:szCs w:val="28"/>
              </w:rPr>
            </w:pPr>
            <w:r w:rsidRPr="00D000B1">
              <w:rPr>
                <w:color w:val="0D0D0D" w:themeColor="text1" w:themeTint="F2"/>
                <w:sz w:val="28"/>
                <w:szCs w:val="28"/>
              </w:rPr>
              <w:t>Có cam kết hàng hóa được cung cấp hoàn toàn thích ứng về địa lý, hoạt động ổn định trong điều kiện khí hậu của Việt Nam</w:t>
            </w:r>
          </w:p>
        </w:tc>
        <w:tc>
          <w:tcPr>
            <w:tcW w:w="1409" w:type="dxa"/>
            <w:shd w:val="clear" w:color="auto" w:fill="auto"/>
          </w:tcPr>
          <w:p w14:paraId="62A89300" w14:textId="77777777" w:rsidR="00F26534" w:rsidRPr="00E40ED7" w:rsidRDefault="00F26534" w:rsidP="005D37B9">
            <w:pPr>
              <w:jc w:val="center"/>
              <w:rPr>
                <w:color w:val="0D0D0D" w:themeColor="text1" w:themeTint="F2"/>
                <w:sz w:val="28"/>
                <w:szCs w:val="28"/>
              </w:rPr>
            </w:pPr>
            <w:r w:rsidRPr="00E40ED7">
              <w:rPr>
                <w:bCs/>
                <w:color w:val="0D0D0D" w:themeColor="text1" w:themeTint="F2"/>
                <w:sz w:val="28"/>
                <w:szCs w:val="28"/>
                <w:lang w:val="vi-VN"/>
              </w:rPr>
              <w:t>Đạt</w:t>
            </w:r>
          </w:p>
        </w:tc>
      </w:tr>
      <w:tr w:rsidR="00F26534" w:rsidRPr="00E40ED7" w14:paraId="11EE9088" w14:textId="77777777" w:rsidTr="005D37B9">
        <w:trPr>
          <w:trHeight w:val="160"/>
        </w:trPr>
        <w:tc>
          <w:tcPr>
            <w:tcW w:w="2972" w:type="dxa"/>
            <w:vMerge/>
            <w:shd w:val="clear" w:color="auto" w:fill="auto"/>
          </w:tcPr>
          <w:p w14:paraId="7265A1F1" w14:textId="77777777" w:rsidR="00F26534" w:rsidRPr="00E40ED7" w:rsidRDefault="00F26534" w:rsidP="005D37B9">
            <w:pPr>
              <w:rPr>
                <w:color w:val="0D0D0D" w:themeColor="text1" w:themeTint="F2"/>
                <w:sz w:val="28"/>
                <w:szCs w:val="28"/>
                <w:lang w:val="nl-NL"/>
              </w:rPr>
            </w:pPr>
          </w:p>
        </w:tc>
        <w:tc>
          <w:tcPr>
            <w:tcW w:w="4678" w:type="dxa"/>
            <w:shd w:val="clear" w:color="auto" w:fill="auto"/>
          </w:tcPr>
          <w:p w14:paraId="40029728" w14:textId="77777777" w:rsidR="00F26534" w:rsidRPr="00E40ED7" w:rsidRDefault="00F26534" w:rsidP="005D37B9">
            <w:pPr>
              <w:rPr>
                <w:color w:val="0D0D0D" w:themeColor="text1" w:themeTint="F2"/>
                <w:sz w:val="28"/>
                <w:szCs w:val="28"/>
              </w:rPr>
            </w:pPr>
            <w:r w:rsidRPr="005E5E18">
              <w:rPr>
                <w:color w:val="0D0D0D" w:themeColor="text1" w:themeTint="F2"/>
                <w:sz w:val="28"/>
                <w:szCs w:val="28"/>
                <w:lang w:val="es-ES_tradnl"/>
              </w:rPr>
              <w:t>Không đáp ứng yêu cầu trên</w:t>
            </w:r>
          </w:p>
        </w:tc>
        <w:tc>
          <w:tcPr>
            <w:tcW w:w="1409" w:type="dxa"/>
            <w:shd w:val="clear" w:color="auto" w:fill="auto"/>
          </w:tcPr>
          <w:p w14:paraId="3E6DB611" w14:textId="77777777" w:rsidR="00F26534" w:rsidRPr="00E40ED7" w:rsidRDefault="00F26534" w:rsidP="005D37B9">
            <w:pPr>
              <w:jc w:val="center"/>
              <w:rPr>
                <w:color w:val="0D0D0D" w:themeColor="text1" w:themeTint="F2"/>
                <w:sz w:val="28"/>
                <w:szCs w:val="28"/>
              </w:rPr>
            </w:pPr>
            <w:r w:rsidRPr="00E40ED7">
              <w:rPr>
                <w:color w:val="0D0D0D" w:themeColor="text1" w:themeTint="F2"/>
                <w:sz w:val="28"/>
                <w:szCs w:val="28"/>
              </w:rPr>
              <w:t>Không đạt</w:t>
            </w:r>
          </w:p>
        </w:tc>
      </w:tr>
      <w:tr w:rsidR="00F26534" w:rsidRPr="00E40ED7" w14:paraId="198CC216" w14:textId="77777777" w:rsidTr="005D37B9">
        <w:trPr>
          <w:trHeight w:val="1232"/>
        </w:trPr>
        <w:tc>
          <w:tcPr>
            <w:tcW w:w="2972" w:type="dxa"/>
            <w:vMerge w:val="restart"/>
            <w:shd w:val="clear" w:color="auto" w:fill="auto"/>
          </w:tcPr>
          <w:p w14:paraId="082B6988" w14:textId="77777777" w:rsidR="00F26534" w:rsidRPr="00D000B1" w:rsidRDefault="00F26534" w:rsidP="005D37B9">
            <w:pPr>
              <w:rPr>
                <w:b/>
                <w:color w:val="0D0D0D" w:themeColor="text1" w:themeTint="F2"/>
                <w:sz w:val="28"/>
                <w:szCs w:val="28"/>
              </w:rPr>
            </w:pPr>
            <w:r w:rsidRPr="00D000B1">
              <w:rPr>
                <w:b/>
                <w:color w:val="0D0D0D" w:themeColor="text1" w:themeTint="F2"/>
                <w:sz w:val="28"/>
                <w:szCs w:val="28"/>
              </w:rPr>
              <w:t>Tác động đối với môi trường và biện pháp giải quyết</w:t>
            </w:r>
            <w:r>
              <w:rPr>
                <w:b/>
                <w:color w:val="0D0D0D" w:themeColor="text1" w:themeTint="F2"/>
                <w:sz w:val="28"/>
                <w:szCs w:val="28"/>
              </w:rPr>
              <w:t xml:space="preserve">: </w:t>
            </w:r>
            <w:r w:rsidRPr="00D000B1">
              <w:rPr>
                <w:b/>
                <w:color w:val="0D0D0D" w:themeColor="text1" w:themeTint="F2"/>
                <w:sz w:val="28"/>
                <w:szCs w:val="28"/>
              </w:rPr>
              <w:t>Hàng hóa được cung cấp có ảnh hưởng tác động đến môi trường và đề xuất biện pháp giải quyết</w:t>
            </w:r>
          </w:p>
          <w:p w14:paraId="047C3BC2" w14:textId="77777777" w:rsidR="00F26534" w:rsidRPr="00E40ED7" w:rsidRDefault="00F26534" w:rsidP="005D37B9">
            <w:pPr>
              <w:rPr>
                <w:color w:val="0D0D0D" w:themeColor="text1" w:themeTint="F2"/>
                <w:sz w:val="28"/>
                <w:szCs w:val="28"/>
                <w:lang w:val="nl-NL"/>
              </w:rPr>
            </w:pPr>
          </w:p>
        </w:tc>
        <w:tc>
          <w:tcPr>
            <w:tcW w:w="4678" w:type="dxa"/>
            <w:shd w:val="clear" w:color="auto" w:fill="auto"/>
          </w:tcPr>
          <w:p w14:paraId="2D0D418B" w14:textId="77777777" w:rsidR="00F26534" w:rsidRPr="005E5E18" w:rsidRDefault="00F26534" w:rsidP="005D37B9">
            <w:pPr>
              <w:rPr>
                <w:color w:val="0D0D0D" w:themeColor="text1" w:themeTint="F2"/>
                <w:sz w:val="28"/>
                <w:szCs w:val="28"/>
                <w:lang w:val="es-ES_tradnl"/>
              </w:rPr>
            </w:pPr>
            <w:r w:rsidRPr="00D000B1">
              <w:rPr>
                <w:color w:val="0D0D0D" w:themeColor="text1" w:themeTint="F2"/>
                <w:sz w:val="28"/>
                <w:szCs w:val="28"/>
              </w:rPr>
              <w:t>Có cam kết hàng hóa được cung cấp không bị ảnh hưởng tác động nhiều đến môi trường.</w:t>
            </w:r>
          </w:p>
        </w:tc>
        <w:tc>
          <w:tcPr>
            <w:tcW w:w="1409" w:type="dxa"/>
            <w:shd w:val="clear" w:color="auto" w:fill="auto"/>
          </w:tcPr>
          <w:p w14:paraId="70983095" w14:textId="77777777" w:rsidR="00F26534" w:rsidRPr="00E40ED7" w:rsidRDefault="00F26534" w:rsidP="005D37B9">
            <w:pPr>
              <w:jc w:val="center"/>
              <w:rPr>
                <w:color w:val="0D0D0D" w:themeColor="text1" w:themeTint="F2"/>
                <w:sz w:val="28"/>
                <w:szCs w:val="28"/>
              </w:rPr>
            </w:pPr>
            <w:r w:rsidRPr="00E40ED7">
              <w:rPr>
                <w:bCs/>
                <w:color w:val="0D0D0D" w:themeColor="text1" w:themeTint="F2"/>
                <w:sz w:val="28"/>
                <w:szCs w:val="28"/>
                <w:lang w:val="vi-VN"/>
              </w:rPr>
              <w:t>Đạt</w:t>
            </w:r>
          </w:p>
        </w:tc>
      </w:tr>
      <w:tr w:rsidR="00F26534" w:rsidRPr="00E40ED7" w14:paraId="08D1DE3B" w14:textId="77777777" w:rsidTr="005D37B9">
        <w:trPr>
          <w:trHeight w:val="1336"/>
        </w:trPr>
        <w:tc>
          <w:tcPr>
            <w:tcW w:w="2972" w:type="dxa"/>
            <w:vMerge/>
            <w:shd w:val="clear" w:color="auto" w:fill="auto"/>
          </w:tcPr>
          <w:p w14:paraId="47FE8681" w14:textId="77777777" w:rsidR="00F26534" w:rsidRPr="00D000B1" w:rsidRDefault="00F26534" w:rsidP="005D37B9">
            <w:pPr>
              <w:rPr>
                <w:b/>
                <w:color w:val="0D0D0D" w:themeColor="text1" w:themeTint="F2"/>
                <w:sz w:val="28"/>
                <w:szCs w:val="28"/>
              </w:rPr>
            </w:pPr>
          </w:p>
        </w:tc>
        <w:tc>
          <w:tcPr>
            <w:tcW w:w="4678" w:type="dxa"/>
            <w:shd w:val="clear" w:color="auto" w:fill="auto"/>
          </w:tcPr>
          <w:p w14:paraId="0A7AEBC4" w14:textId="77777777" w:rsidR="00F26534" w:rsidRPr="005E5E18" w:rsidRDefault="00F26534" w:rsidP="005D37B9">
            <w:pPr>
              <w:rPr>
                <w:color w:val="0D0D0D" w:themeColor="text1" w:themeTint="F2"/>
                <w:sz w:val="28"/>
                <w:szCs w:val="28"/>
                <w:lang w:val="es-ES_tradnl"/>
              </w:rPr>
            </w:pPr>
            <w:r w:rsidRPr="00D000B1">
              <w:rPr>
                <w:color w:val="0D0D0D" w:themeColor="text1" w:themeTint="F2"/>
                <w:sz w:val="28"/>
                <w:szCs w:val="28"/>
                <w:lang w:val="vi-VN"/>
              </w:rPr>
              <w:t xml:space="preserve">Không đáp ứng </w:t>
            </w:r>
            <w:r w:rsidRPr="00D000B1">
              <w:rPr>
                <w:color w:val="0D0D0D" w:themeColor="text1" w:themeTint="F2"/>
                <w:sz w:val="28"/>
                <w:szCs w:val="28"/>
              </w:rPr>
              <w:t>yêu cầu trên</w:t>
            </w:r>
          </w:p>
        </w:tc>
        <w:tc>
          <w:tcPr>
            <w:tcW w:w="1409" w:type="dxa"/>
            <w:shd w:val="clear" w:color="auto" w:fill="auto"/>
          </w:tcPr>
          <w:p w14:paraId="28B37D12" w14:textId="77777777" w:rsidR="00F26534" w:rsidRPr="00E40ED7" w:rsidRDefault="00F26534" w:rsidP="005D37B9">
            <w:pPr>
              <w:jc w:val="center"/>
              <w:rPr>
                <w:color w:val="0D0D0D" w:themeColor="text1" w:themeTint="F2"/>
                <w:sz w:val="28"/>
                <w:szCs w:val="28"/>
              </w:rPr>
            </w:pPr>
            <w:r w:rsidRPr="00E40ED7">
              <w:rPr>
                <w:color w:val="0D0D0D" w:themeColor="text1" w:themeTint="F2"/>
                <w:sz w:val="28"/>
                <w:szCs w:val="28"/>
              </w:rPr>
              <w:t>Không đạt</w:t>
            </w:r>
          </w:p>
        </w:tc>
      </w:tr>
      <w:tr w:rsidR="00F26534" w:rsidRPr="00E40ED7" w14:paraId="223802D2" w14:textId="77777777" w:rsidTr="005D37B9">
        <w:trPr>
          <w:trHeight w:val="289"/>
        </w:trPr>
        <w:tc>
          <w:tcPr>
            <w:tcW w:w="9059" w:type="dxa"/>
            <w:gridSpan w:val="3"/>
            <w:tcBorders>
              <w:bottom w:val="single" w:sz="4" w:space="0" w:color="auto"/>
            </w:tcBorders>
            <w:shd w:val="clear" w:color="auto" w:fill="auto"/>
          </w:tcPr>
          <w:p w14:paraId="764723DE" w14:textId="77777777" w:rsidR="00F26534" w:rsidRPr="00E40ED7" w:rsidRDefault="00F26534" w:rsidP="005D37B9">
            <w:pPr>
              <w:rPr>
                <w:b/>
                <w:bCs/>
                <w:color w:val="0D0D0D" w:themeColor="text1" w:themeTint="F2"/>
                <w:sz w:val="28"/>
                <w:szCs w:val="28"/>
                <w:lang w:val="vi-VN"/>
              </w:rPr>
            </w:pPr>
            <w:r w:rsidRPr="00E40ED7">
              <w:rPr>
                <w:b/>
                <w:bCs/>
                <w:color w:val="0D0D0D" w:themeColor="text1" w:themeTint="F2"/>
                <w:sz w:val="28"/>
                <w:szCs w:val="28"/>
              </w:rPr>
              <w:t>5</w:t>
            </w:r>
            <w:r w:rsidRPr="00E40ED7">
              <w:rPr>
                <w:b/>
                <w:bCs/>
                <w:color w:val="0D0D0D" w:themeColor="text1" w:themeTint="F2"/>
                <w:sz w:val="28"/>
                <w:szCs w:val="28"/>
                <w:lang w:val="vi-VN"/>
              </w:rPr>
              <w:t>.</w:t>
            </w:r>
            <w:r w:rsidRPr="00E40ED7">
              <w:rPr>
                <w:b/>
                <w:bCs/>
                <w:color w:val="0D0D0D" w:themeColor="text1" w:themeTint="F2"/>
                <w:sz w:val="28"/>
                <w:szCs w:val="28"/>
              </w:rPr>
              <w:t xml:space="preserve"> </w:t>
            </w:r>
            <w:r w:rsidRPr="00D000B1">
              <w:rPr>
                <w:b/>
                <w:bCs/>
                <w:color w:val="0D0D0D" w:themeColor="text1" w:themeTint="F2"/>
                <w:sz w:val="28"/>
                <w:szCs w:val="28"/>
              </w:rPr>
              <w:t xml:space="preserve">Thu hồi hàng hóa </w:t>
            </w:r>
            <w:r w:rsidRPr="00D000B1">
              <w:rPr>
                <w:b/>
                <w:bCs/>
                <w:i/>
                <w:iCs/>
                <w:color w:val="0D0D0D" w:themeColor="text1" w:themeTint="F2"/>
                <w:sz w:val="28"/>
                <w:szCs w:val="28"/>
              </w:rPr>
              <w:t>(Nhà thầu cung cấp bản cam kết về về thu hồi sản phẩm).</w:t>
            </w:r>
          </w:p>
        </w:tc>
      </w:tr>
      <w:tr w:rsidR="00F26534" w:rsidRPr="00E40ED7" w14:paraId="7D76841F" w14:textId="77777777" w:rsidTr="005D37B9">
        <w:trPr>
          <w:trHeight w:val="1054"/>
        </w:trPr>
        <w:tc>
          <w:tcPr>
            <w:tcW w:w="2972" w:type="dxa"/>
            <w:vMerge w:val="restart"/>
            <w:tcBorders>
              <w:top w:val="single" w:sz="4" w:space="0" w:color="auto"/>
              <w:right w:val="single" w:sz="4" w:space="0" w:color="auto"/>
            </w:tcBorders>
            <w:shd w:val="clear" w:color="auto" w:fill="auto"/>
          </w:tcPr>
          <w:p w14:paraId="59D0FFD7" w14:textId="77777777" w:rsidR="00F26534" w:rsidRPr="00E40ED7" w:rsidRDefault="00F26534" w:rsidP="005D37B9">
            <w:pPr>
              <w:rPr>
                <w:color w:val="0D0D0D" w:themeColor="text1" w:themeTint="F2"/>
                <w:sz w:val="28"/>
                <w:szCs w:val="28"/>
                <w:lang w:val="nl-NL"/>
              </w:rPr>
            </w:pPr>
            <w:r w:rsidRPr="00D000B1">
              <w:rPr>
                <w:color w:val="0D0D0D" w:themeColor="text1" w:themeTint="F2"/>
                <w:sz w:val="28"/>
                <w:szCs w:val="28"/>
              </w:rPr>
              <w:t>Thu hồi hàng hóa</w:t>
            </w:r>
          </w:p>
        </w:tc>
        <w:tc>
          <w:tcPr>
            <w:tcW w:w="4678" w:type="dxa"/>
            <w:tcBorders>
              <w:top w:val="single" w:sz="4" w:space="0" w:color="auto"/>
              <w:left w:val="single" w:sz="4" w:space="0" w:color="auto"/>
            </w:tcBorders>
            <w:shd w:val="clear" w:color="auto" w:fill="auto"/>
          </w:tcPr>
          <w:p w14:paraId="41F3B4DF" w14:textId="77777777" w:rsidR="00F26534" w:rsidRDefault="00F26534" w:rsidP="005D37B9">
            <w:pPr>
              <w:rPr>
                <w:bCs/>
                <w:color w:val="0D0D0D" w:themeColor="text1" w:themeTint="F2"/>
                <w:sz w:val="28"/>
                <w:szCs w:val="28"/>
              </w:rPr>
            </w:pPr>
            <w:r w:rsidRPr="00D000B1">
              <w:rPr>
                <w:bCs/>
                <w:color w:val="0D0D0D" w:themeColor="text1" w:themeTint="F2"/>
                <w:sz w:val="28"/>
                <w:szCs w:val="28"/>
              </w:rPr>
              <w:t xml:space="preserve">Cam kết thu hồi hàng hóa trong vòng 01 ngày  trong trường hợp đã giao nhưng không đảm bảo chất lượng hoặc có </w:t>
            </w:r>
            <w:r w:rsidRPr="00D000B1">
              <w:rPr>
                <w:bCs/>
                <w:color w:val="0D0D0D" w:themeColor="text1" w:themeTint="F2"/>
                <w:sz w:val="28"/>
                <w:szCs w:val="28"/>
              </w:rPr>
              <w:lastRenderedPageBreak/>
              <w:t xml:space="preserve">thông báo thu hồi của cơ quan có thẩm quyền mà nguyên nhân không do lỗi của bên mời thầu hoặc đơn vị sử dụng; </w:t>
            </w:r>
          </w:p>
          <w:p w14:paraId="3D6E99B7" w14:textId="77777777" w:rsidR="00F26534" w:rsidRPr="00E40ED7" w:rsidRDefault="00F26534" w:rsidP="005D37B9">
            <w:pPr>
              <w:rPr>
                <w:color w:val="0D0D0D" w:themeColor="text1" w:themeTint="F2"/>
                <w:sz w:val="28"/>
                <w:szCs w:val="28"/>
                <w:lang w:val="vi-VN"/>
              </w:rPr>
            </w:pPr>
            <w:r w:rsidRPr="00D000B1">
              <w:rPr>
                <w:bCs/>
                <w:color w:val="0D0D0D" w:themeColor="text1" w:themeTint="F2"/>
                <w:sz w:val="28"/>
                <w:szCs w:val="28"/>
              </w:rPr>
              <w:t>Cam kết cung cấp lại toàn bộ các sản phẩm để thay thế các sản phẩm bị thu hồi đáp ứng yêu cầu chất lượng.</w:t>
            </w:r>
          </w:p>
        </w:tc>
        <w:tc>
          <w:tcPr>
            <w:tcW w:w="1409" w:type="dxa"/>
            <w:tcBorders>
              <w:top w:val="single" w:sz="4" w:space="0" w:color="auto"/>
            </w:tcBorders>
            <w:shd w:val="clear" w:color="auto" w:fill="auto"/>
          </w:tcPr>
          <w:p w14:paraId="570BDEFD" w14:textId="77777777" w:rsidR="00F26534" w:rsidRPr="00E40ED7" w:rsidRDefault="00F26534" w:rsidP="005D37B9">
            <w:pPr>
              <w:jc w:val="center"/>
              <w:rPr>
                <w:color w:val="0D0D0D" w:themeColor="text1" w:themeTint="F2"/>
                <w:sz w:val="28"/>
                <w:szCs w:val="28"/>
                <w:lang w:val="nl-NL"/>
              </w:rPr>
            </w:pPr>
            <w:r w:rsidRPr="00E40ED7">
              <w:rPr>
                <w:color w:val="0D0D0D" w:themeColor="text1" w:themeTint="F2"/>
                <w:sz w:val="28"/>
                <w:szCs w:val="28"/>
              </w:rPr>
              <w:lastRenderedPageBreak/>
              <w:t>Đạt</w:t>
            </w:r>
          </w:p>
        </w:tc>
      </w:tr>
      <w:tr w:rsidR="00F26534" w:rsidRPr="00E40ED7" w14:paraId="4441DA1E" w14:textId="77777777" w:rsidTr="005D37B9">
        <w:trPr>
          <w:trHeight w:val="196"/>
        </w:trPr>
        <w:tc>
          <w:tcPr>
            <w:tcW w:w="2972" w:type="dxa"/>
            <w:vMerge/>
            <w:tcBorders>
              <w:top w:val="nil"/>
            </w:tcBorders>
            <w:shd w:val="clear" w:color="auto" w:fill="auto"/>
          </w:tcPr>
          <w:p w14:paraId="46B78EE6" w14:textId="77777777" w:rsidR="00F26534" w:rsidRPr="00E40ED7" w:rsidRDefault="00F26534" w:rsidP="005D37B9">
            <w:pPr>
              <w:rPr>
                <w:color w:val="0D0D0D" w:themeColor="text1" w:themeTint="F2"/>
                <w:sz w:val="28"/>
                <w:szCs w:val="28"/>
                <w:lang w:val="nl-NL"/>
              </w:rPr>
            </w:pPr>
          </w:p>
        </w:tc>
        <w:tc>
          <w:tcPr>
            <w:tcW w:w="4678" w:type="dxa"/>
            <w:shd w:val="clear" w:color="auto" w:fill="auto"/>
          </w:tcPr>
          <w:p w14:paraId="0AF1EE4A" w14:textId="77777777" w:rsidR="00F26534" w:rsidRPr="00E40ED7" w:rsidRDefault="00F26534" w:rsidP="005D37B9">
            <w:pPr>
              <w:rPr>
                <w:color w:val="0D0D0D" w:themeColor="text1" w:themeTint="F2"/>
                <w:sz w:val="28"/>
                <w:szCs w:val="28"/>
                <w:lang w:val="vi-VN"/>
              </w:rPr>
            </w:pPr>
            <w:r w:rsidRPr="00D000B1">
              <w:rPr>
                <w:bCs/>
                <w:color w:val="0D0D0D" w:themeColor="text1" w:themeTint="F2"/>
                <w:sz w:val="28"/>
                <w:szCs w:val="28"/>
              </w:rPr>
              <w:t>Không cam kết thu hồi hàng hóa trong vòng 01 ngày trong trường hợp đã giao nhưng không đảm bảo chất lượng hoặc có thông báo thu hồi của cơ quan có thẩm quyền mà nguyên nhân không do lỗi của bên mời thầu/đơn vị sử dụng hoặc Không cam kết cung cấp lại toàn bộ các sản phẩm để thay thế các sản phẩm bị thu hồi đáp ứng yêu cầu chất lượng</w:t>
            </w:r>
          </w:p>
        </w:tc>
        <w:tc>
          <w:tcPr>
            <w:tcW w:w="1409" w:type="dxa"/>
            <w:shd w:val="clear" w:color="auto" w:fill="auto"/>
          </w:tcPr>
          <w:p w14:paraId="7E4F5376" w14:textId="77777777" w:rsidR="00F26534" w:rsidRPr="00E40ED7" w:rsidRDefault="00F26534" w:rsidP="005D37B9">
            <w:pPr>
              <w:jc w:val="center"/>
              <w:rPr>
                <w:color w:val="0D0D0D" w:themeColor="text1" w:themeTint="F2"/>
                <w:sz w:val="28"/>
                <w:szCs w:val="28"/>
                <w:lang w:val="nl-NL"/>
              </w:rPr>
            </w:pPr>
            <w:r w:rsidRPr="00E40ED7">
              <w:rPr>
                <w:color w:val="0D0D0D" w:themeColor="text1" w:themeTint="F2"/>
                <w:sz w:val="28"/>
                <w:szCs w:val="28"/>
              </w:rPr>
              <w:t>Không đạt</w:t>
            </w:r>
          </w:p>
        </w:tc>
      </w:tr>
      <w:tr w:rsidR="00F26534" w:rsidRPr="00E40ED7" w14:paraId="5CDC20F9" w14:textId="77777777" w:rsidTr="005D37B9">
        <w:trPr>
          <w:trHeight w:val="788"/>
        </w:trPr>
        <w:tc>
          <w:tcPr>
            <w:tcW w:w="9059" w:type="dxa"/>
            <w:gridSpan w:val="3"/>
            <w:tcBorders>
              <w:top w:val="single" w:sz="4" w:space="0" w:color="auto"/>
              <w:bottom w:val="single" w:sz="4" w:space="0" w:color="auto"/>
            </w:tcBorders>
            <w:shd w:val="clear" w:color="auto" w:fill="auto"/>
          </w:tcPr>
          <w:p w14:paraId="2D597B4E" w14:textId="77777777" w:rsidR="00F26534" w:rsidRPr="00E40ED7" w:rsidRDefault="00F26534" w:rsidP="005D37B9">
            <w:pPr>
              <w:rPr>
                <w:b/>
                <w:bCs/>
                <w:color w:val="0D0D0D" w:themeColor="text1" w:themeTint="F2"/>
                <w:sz w:val="28"/>
                <w:szCs w:val="28"/>
              </w:rPr>
            </w:pPr>
            <w:r>
              <w:rPr>
                <w:b/>
                <w:bCs/>
                <w:color w:val="0D0D0D" w:themeColor="text1" w:themeTint="F2"/>
                <w:sz w:val="28"/>
                <w:szCs w:val="28"/>
              </w:rPr>
              <w:t>6</w:t>
            </w:r>
            <w:r w:rsidRPr="00E40ED7">
              <w:rPr>
                <w:b/>
                <w:bCs/>
                <w:color w:val="0D0D0D" w:themeColor="text1" w:themeTint="F2"/>
                <w:sz w:val="28"/>
                <w:szCs w:val="28"/>
              </w:rPr>
              <w:t>.</w:t>
            </w:r>
            <w:r w:rsidRPr="00E40ED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E40ED7">
              <w:rPr>
                <w:rFonts w:eastAsia="Calibri"/>
                <w:b/>
                <w:bCs/>
                <w:color w:val="0D0D0D" w:themeColor="text1" w:themeTint="F2"/>
                <w:spacing w:val="2"/>
                <w:sz w:val="28"/>
                <w:szCs w:val="28"/>
              </w:rPr>
              <w:t>Điều 19 và</w:t>
            </w:r>
            <w:r w:rsidRPr="00E40ED7">
              <w:rPr>
                <w:b/>
                <w:bCs/>
                <w:color w:val="0D0D0D" w:themeColor="text1" w:themeTint="F2"/>
                <w:sz w:val="28"/>
                <w:szCs w:val="28"/>
                <w:lang w:val="vi-VN"/>
              </w:rPr>
              <w:t xml:space="preserve"> Điều </w:t>
            </w:r>
            <w:r w:rsidRPr="00E40ED7">
              <w:rPr>
                <w:b/>
                <w:bCs/>
                <w:color w:val="0D0D0D" w:themeColor="text1" w:themeTint="F2"/>
                <w:sz w:val="28"/>
                <w:szCs w:val="28"/>
              </w:rPr>
              <w:t>20</w:t>
            </w:r>
            <w:r w:rsidRPr="00E40ED7">
              <w:rPr>
                <w:b/>
                <w:bCs/>
                <w:color w:val="0D0D0D" w:themeColor="text1" w:themeTint="F2"/>
                <w:sz w:val="28"/>
                <w:szCs w:val="28"/>
                <w:lang w:val="vi-VN"/>
              </w:rPr>
              <w:t xml:space="preserve"> của Nghị định số</w:t>
            </w:r>
            <w:r w:rsidRPr="00E40ED7">
              <w:rPr>
                <w:b/>
                <w:bCs/>
                <w:color w:val="0D0D0D" w:themeColor="text1" w:themeTint="F2"/>
                <w:sz w:val="28"/>
                <w:szCs w:val="28"/>
              </w:rPr>
              <w:t xml:space="preserve"> 214</w:t>
            </w:r>
            <w:r w:rsidRPr="00E40ED7">
              <w:rPr>
                <w:b/>
                <w:bCs/>
                <w:color w:val="0D0D0D" w:themeColor="text1" w:themeTint="F2"/>
                <w:sz w:val="28"/>
                <w:szCs w:val="28"/>
                <w:lang w:val="vi-VN"/>
              </w:rPr>
              <w:t xml:space="preserve">/2025/NĐ-CP, chất lượng hàng hóa tương tự được công khai theo quy định tại Điều </w:t>
            </w:r>
            <w:r w:rsidRPr="00E40ED7">
              <w:rPr>
                <w:b/>
                <w:bCs/>
                <w:color w:val="0D0D0D" w:themeColor="text1" w:themeTint="F2"/>
                <w:sz w:val="28"/>
                <w:szCs w:val="28"/>
              </w:rPr>
              <w:t>20</w:t>
            </w:r>
            <w:r w:rsidRPr="00E40ED7">
              <w:rPr>
                <w:b/>
                <w:bCs/>
                <w:color w:val="0D0D0D" w:themeColor="text1" w:themeTint="F2"/>
                <w:sz w:val="28"/>
                <w:szCs w:val="28"/>
                <w:lang w:val="vi-VN"/>
              </w:rPr>
              <w:t xml:space="preserve"> của Nghị định số</w:t>
            </w:r>
            <w:r w:rsidRPr="00E40ED7">
              <w:rPr>
                <w:b/>
                <w:bCs/>
                <w:color w:val="0D0D0D" w:themeColor="text1" w:themeTint="F2"/>
                <w:sz w:val="28"/>
                <w:szCs w:val="28"/>
              </w:rPr>
              <w:t xml:space="preserve"> 214</w:t>
            </w:r>
            <w:r w:rsidRPr="00E40ED7">
              <w:rPr>
                <w:b/>
                <w:bCs/>
                <w:color w:val="0D0D0D" w:themeColor="text1" w:themeTint="F2"/>
                <w:sz w:val="28"/>
                <w:szCs w:val="28"/>
                <w:lang w:val="vi-VN"/>
              </w:rPr>
              <w:t>/2025/NĐ-CP</w:t>
            </w:r>
            <w:r w:rsidRPr="00E40ED7">
              <w:rPr>
                <w:b/>
                <w:bCs/>
                <w:color w:val="0D0D0D" w:themeColor="text1" w:themeTint="F2"/>
                <w:sz w:val="28"/>
                <w:szCs w:val="28"/>
              </w:rPr>
              <w:t>.</w:t>
            </w:r>
          </w:p>
        </w:tc>
      </w:tr>
      <w:tr w:rsidR="00F26534" w:rsidRPr="00E40ED7" w14:paraId="22505B41" w14:textId="77777777" w:rsidTr="005D37B9">
        <w:trPr>
          <w:trHeight w:val="3187"/>
        </w:trPr>
        <w:tc>
          <w:tcPr>
            <w:tcW w:w="2972" w:type="dxa"/>
            <w:tcBorders>
              <w:top w:val="single" w:sz="4" w:space="0" w:color="auto"/>
              <w:bottom w:val="nil"/>
            </w:tcBorders>
            <w:shd w:val="clear" w:color="auto" w:fill="auto"/>
          </w:tcPr>
          <w:p w14:paraId="03E9CECC" w14:textId="77777777" w:rsidR="00F26534" w:rsidRPr="00E40ED7" w:rsidRDefault="00F26534" w:rsidP="005D37B9">
            <w:pPr>
              <w:rPr>
                <w:color w:val="0D0D0D" w:themeColor="text1" w:themeTint="F2"/>
                <w:sz w:val="28"/>
                <w:szCs w:val="28"/>
                <w:lang w:val="vi-VN"/>
              </w:rPr>
            </w:pPr>
            <w:r w:rsidRPr="00E40ED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E40ED7">
              <w:rPr>
                <w:rFonts w:eastAsia="Calibri"/>
                <w:color w:val="0D0D0D" w:themeColor="text1" w:themeTint="F2"/>
                <w:spacing w:val="2"/>
                <w:sz w:val="28"/>
                <w:szCs w:val="28"/>
              </w:rPr>
              <w:t>Điều 19 và</w:t>
            </w:r>
            <w:r w:rsidRPr="00E40ED7">
              <w:rPr>
                <w:color w:val="0D0D0D" w:themeColor="text1" w:themeTint="F2"/>
                <w:sz w:val="28"/>
                <w:szCs w:val="28"/>
                <w:lang w:val="vi-VN"/>
              </w:rPr>
              <w:t xml:space="preserve"> Điều </w:t>
            </w:r>
            <w:r w:rsidRPr="00E40ED7">
              <w:rPr>
                <w:color w:val="0D0D0D" w:themeColor="text1" w:themeTint="F2"/>
                <w:sz w:val="28"/>
                <w:szCs w:val="28"/>
              </w:rPr>
              <w:t>20</w:t>
            </w:r>
            <w:r w:rsidRPr="00E40ED7">
              <w:rPr>
                <w:color w:val="0D0D0D" w:themeColor="text1" w:themeTint="F2"/>
                <w:sz w:val="28"/>
                <w:szCs w:val="28"/>
                <w:lang w:val="vi-VN"/>
              </w:rPr>
              <w:t xml:space="preserve"> của Nghị định số</w:t>
            </w:r>
            <w:r w:rsidRPr="00E40ED7">
              <w:rPr>
                <w:color w:val="0D0D0D" w:themeColor="text1" w:themeTint="F2"/>
                <w:sz w:val="28"/>
                <w:szCs w:val="28"/>
              </w:rPr>
              <w:t xml:space="preserve"> 214</w:t>
            </w:r>
            <w:r w:rsidRPr="00E40ED7">
              <w:rPr>
                <w:color w:val="0D0D0D" w:themeColor="text1" w:themeTint="F2"/>
                <w:sz w:val="28"/>
                <w:szCs w:val="28"/>
                <w:lang w:val="vi-VN"/>
              </w:rPr>
              <w:t xml:space="preserve">/2025/NĐ-CP, chất lượng hàng hóa tương tự được công khai theo quy định tại Điều </w:t>
            </w:r>
            <w:r w:rsidRPr="00E40ED7">
              <w:rPr>
                <w:color w:val="0D0D0D" w:themeColor="text1" w:themeTint="F2"/>
                <w:sz w:val="28"/>
                <w:szCs w:val="28"/>
              </w:rPr>
              <w:t>20</w:t>
            </w:r>
            <w:r w:rsidRPr="00E40ED7">
              <w:rPr>
                <w:color w:val="0D0D0D" w:themeColor="text1" w:themeTint="F2"/>
                <w:sz w:val="28"/>
                <w:szCs w:val="28"/>
                <w:lang w:val="vi-VN"/>
              </w:rPr>
              <w:t xml:space="preserve"> của Nghị định số</w:t>
            </w:r>
            <w:r w:rsidRPr="00E40ED7">
              <w:rPr>
                <w:color w:val="0D0D0D" w:themeColor="text1" w:themeTint="F2"/>
                <w:sz w:val="28"/>
                <w:szCs w:val="28"/>
              </w:rPr>
              <w:t xml:space="preserve"> 214</w:t>
            </w:r>
            <w:r w:rsidRPr="00E40ED7">
              <w:rPr>
                <w:color w:val="0D0D0D" w:themeColor="text1" w:themeTint="F2"/>
                <w:sz w:val="28"/>
                <w:szCs w:val="28"/>
                <w:lang w:val="vi-VN"/>
              </w:rPr>
              <w:t>/2025/NĐ-CP</w:t>
            </w:r>
          </w:p>
        </w:tc>
        <w:tc>
          <w:tcPr>
            <w:tcW w:w="4678" w:type="dxa"/>
            <w:shd w:val="clear" w:color="auto" w:fill="auto"/>
          </w:tcPr>
          <w:p w14:paraId="3BAF0F86" w14:textId="77777777" w:rsidR="00F26534" w:rsidRPr="00E40ED7" w:rsidRDefault="00F26534" w:rsidP="005D37B9">
            <w:pPr>
              <w:rPr>
                <w:color w:val="0D0D0D" w:themeColor="text1" w:themeTint="F2"/>
                <w:sz w:val="28"/>
                <w:szCs w:val="28"/>
                <w:shd w:val="clear" w:color="auto" w:fill="FFFFFF"/>
              </w:rPr>
            </w:pPr>
            <w:r w:rsidRPr="00E40ED7">
              <w:rPr>
                <w:color w:val="0D0D0D" w:themeColor="text1" w:themeTint="F2"/>
                <w:sz w:val="28"/>
                <w:szCs w:val="28"/>
                <w:shd w:val="clear" w:color="auto" w:fill="FFFFFF"/>
              </w:rPr>
              <w:t xml:space="preserve">Cam kết đáp ứng </w:t>
            </w:r>
            <w:r w:rsidRPr="00E40ED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E40ED7">
              <w:rPr>
                <w:rFonts w:eastAsia="Calibri"/>
                <w:color w:val="0D0D0D" w:themeColor="text1" w:themeTint="F2"/>
                <w:spacing w:val="2"/>
                <w:sz w:val="28"/>
                <w:szCs w:val="28"/>
              </w:rPr>
              <w:t>Điều 19 và</w:t>
            </w:r>
            <w:r w:rsidRPr="00E40ED7">
              <w:rPr>
                <w:color w:val="0D0D0D" w:themeColor="text1" w:themeTint="F2"/>
                <w:sz w:val="28"/>
                <w:szCs w:val="28"/>
                <w:lang w:val="vi-VN"/>
              </w:rPr>
              <w:t xml:space="preserve"> Điều </w:t>
            </w:r>
            <w:r w:rsidRPr="00E40ED7">
              <w:rPr>
                <w:color w:val="0D0D0D" w:themeColor="text1" w:themeTint="F2"/>
                <w:sz w:val="28"/>
                <w:szCs w:val="28"/>
              </w:rPr>
              <w:t>20</w:t>
            </w:r>
            <w:r w:rsidRPr="00E40ED7">
              <w:rPr>
                <w:color w:val="0D0D0D" w:themeColor="text1" w:themeTint="F2"/>
                <w:sz w:val="28"/>
                <w:szCs w:val="28"/>
                <w:lang w:val="vi-VN"/>
              </w:rPr>
              <w:t xml:space="preserve"> của Nghị định số</w:t>
            </w:r>
            <w:r w:rsidRPr="00E40ED7">
              <w:rPr>
                <w:color w:val="0D0D0D" w:themeColor="text1" w:themeTint="F2"/>
                <w:sz w:val="28"/>
                <w:szCs w:val="28"/>
              </w:rPr>
              <w:t xml:space="preserve"> 214</w:t>
            </w:r>
            <w:r w:rsidRPr="00E40ED7">
              <w:rPr>
                <w:color w:val="0D0D0D" w:themeColor="text1" w:themeTint="F2"/>
                <w:sz w:val="28"/>
                <w:szCs w:val="28"/>
                <w:lang w:val="vi-VN"/>
              </w:rPr>
              <w:t xml:space="preserve">/2025/NĐ-CP, chất lượng hàng hóa tương tự được công khai theo quy định tại Điều </w:t>
            </w:r>
            <w:r w:rsidRPr="00E40ED7">
              <w:rPr>
                <w:color w:val="0D0D0D" w:themeColor="text1" w:themeTint="F2"/>
                <w:sz w:val="28"/>
                <w:szCs w:val="28"/>
              </w:rPr>
              <w:t>20</w:t>
            </w:r>
            <w:r w:rsidRPr="00E40ED7">
              <w:rPr>
                <w:color w:val="0D0D0D" w:themeColor="text1" w:themeTint="F2"/>
                <w:sz w:val="28"/>
                <w:szCs w:val="28"/>
                <w:lang w:val="vi-VN"/>
              </w:rPr>
              <w:t xml:space="preserve"> của Nghị định số</w:t>
            </w:r>
            <w:r w:rsidRPr="00E40ED7">
              <w:rPr>
                <w:color w:val="0D0D0D" w:themeColor="text1" w:themeTint="F2"/>
                <w:sz w:val="28"/>
                <w:szCs w:val="28"/>
              </w:rPr>
              <w:t xml:space="preserve"> 214</w:t>
            </w:r>
            <w:r w:rsidRPr="00E40ED7">
              <w:rPr>
                <w:color w:val="0D0D0D" w:themeColor="text1" w:themeTint="F2"/>
                <w:sz w:val="28"/>
                <w:szCs w:val="28"/>
                <w:lang w:val="vi-VN"/>
              </w:rPr>
              <w:t>/2025/NĐ-CP</w:t>
            </w:r>
            <w:r w:rsidRPr="00E40ED7">
              <w:rPr>
                <w:color w:val="0D0D0D" w:themeColor="text1" w:themeTint="F2"/>
                <w:sz w:val="28"/>
                <w:szCs w:val="28"/>
              </w:rPr>
              <w:t>.</w:t>
            </w:r>
          </w:p>
        </w:tc>
        <w:tc>
          <w:tcPr>
            <w:tcW w:w="1409" w:type="dxa"/>
            <w:shd w:val="clear" w:color="auto" w:fill="auto"/>
          </w:tcPr>
          <w:p w14:paraId="45F34FFC" w14:textId="77777777" w:rsidR="00F26534" w:rsidRPr="00E40ED7" w:rsidRDefault="00F26534" w:rsidP="005D37B9">
            <w:pPr>
              <w:jc w:val="center"/>
              <w:rPr>
                <w:color w:val="0D0D0D" w:themeColor="text1" w:themeTint="F2"/>
                <w:sz w:val="28"/>
                <w:szCs w:val="28"/>
              </w:rPr>
            </w:pPr>
            <w:r w:rsidRPr="00E40ED7">
              <w:rPr>
                <w:color w:val="0D0D0D" w:themeColor="text1" w:themeTint="F2"/>
                <w:sz w:val="28"/>
                <w:szCs w:val="28"/>
              </w:rPr>
              <w:t>Đạt</w:t>
            </w:r>
          </w:p>
        </w:tc>
      </w:tr>
      <w:tr w:rsidR="00F26534" w:rsidRPr="00E40ED7" w14:paraId="3B3D80D8" w14:textId="77777777" w:rsidTr="005D37B9">
        <w:trPr>
          <w:trHeight w:val="138"/>
        </w:trPr>
        <w:tc>
          <w:tcPr>
            <w:tcW w:w="2972" w:type="dxa"/>
            <w:tcBorders>
              <w:top w:val="nil"/>
              <w:bottom w:val="single" w:sz="4" w:space="0" w:color="auto"/>
            </w:tcBorders>
            <w:shd w:val="clear" w:color="auto" w:fill="auto"/>
          </w:tcPr>
          <w:p w14:paraId="7FC984E2" w14:textId="77777777" w:rsidR="00F26534" w:rsidRPr="00E40ED7" w:rsidRDefault="00F26534" w:rsidP="005D37B9">
            <w:pPr>
              <w:rPr>
                <w:color w:val="0D0D0D" w:themeColor="text1" w:themeTint="F2"/>
                <w:sz w:val="28"/>
                <w:szCs w:val="28"/>
              </w:rPr>
            </w:pPr>
          </w:p>
        </w:tc>
        <w:tc>
          <w:tcPr>
            <w:tcW w:w="4678" w:type="dxa"/>
            <w:shd w:val="clear" w:color="auto" w:fill="auto"/>
          </w:tcPr>
          <w:p w14:paraId="70FBBBBF" w14:textId="77777777" w:rsidR="00F26534" w:rsidRPr="00E40ED7" w:rsidRDefault="00F26534" w:rsidP="005D37B9">
            <w:pPr>
              <w:rPr>
                <w:color w:val="0D0D0D" w:themeColor="text1" w:themeTint="F2"/>
                <w:sz w:val="28"/>
                <w:szCs w:val="28"/>
                <w:shd w:val="clear" w:color="auto" w:fill="FFFFFF"/>
              </w:rPr>
            </w:pPr>
            <w:r w:rsidRPr="00E40ED7">
              <w:rPr>
                <w:color w:val="0D0D0D" w:themeColor="text1" w:themeTint="F2"/>
                <w:sz w:val="28"/>
                <w:szCs w:val="28"/>
                <w:shd w:val="clear" w:color="auto" w:fill="FFFFFF"/>
                <w:lang w:val="vi-VN"/>
              </w:rPr>
              <w:t xml:space="preserve">Không </w:t>
            </w:r>
            <w:r w:rsidRPr="00E40ED7">
              <w:rPr>
                <w:color w:val="0D0D0D" w:themeColor="text1" w:themeTint="F2"/>
                <w:sz w:val="28"/>
                <w:szCs w:val="28"/>
                <w:shd w:val="clear" w:color="auto" w:fill="FFFFFF"/>
              </w:rPr>
              <w:t>có cam kết hoặc vi phạm.</w:t>
            </w:r>
          </w:p>
        </w:tc>
        <w:tc>
          <w:tcPr>
            <w:tcW w:w="1409" w:type="dxa"/>
            <w:shd w:val="clear" w:color="auto" w:fill="auto"/>
          </w:tcPr>
          <w:p w14:paraId="045E9317" w14:textId="77777777" w:rsidR="00F26534" w:rsidRPr="00E40ED7" w:rsidRDefault="00F26534" w:rsidP="005D37B9">
            <w:pPr>
              <w:jc w:val="center"/>
              <w:rPr>
                <w:color w:val="0D0D0D" w:themeColor="text1" w:themeTint="F2"/>
                <w:sz w:val="28"/>
                <w:szCs w:val="28"/>
                <w:lang w:val="vi-VN"/>
              </w:rPr>
            </w:pPr>
            <w:r w:rsidRPr="00E40ED7">
              <w:rPr>
                <w:color w:val="0D0D0D" w:themeColor="text1" w:themeTint="F2"/>
                <w:sz w:val="28"/>
                <w:szCs w:val="28"/>
                <w:lang w:val="vi-VN"/>
              </w:rPr>
              <w:t>Không đạt</w:t>
            </w:r>
          </w:p>
        </w:tc>
      </w:tr>
      <w:bookmarkEnd w:id="0"/>
    </w:tbl>
    <w:p w14:paraId="3F939DBA"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34"/>
    <w:rsid w:val="003D72A9"/>
    <w:rsid w:val="00764536"/>
    <w:rsid w:val="00B2363F"/>
    <w:rsid w:val="00F2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9817"/>
  <w15:chartTrackingRefBased/>
  <w15:docId w15:val="{6EB80B3C-D086-4B64-8AB1-DADCFCDC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3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2653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653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653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653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2653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2653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2653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2653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2653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5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5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65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65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65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65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65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653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6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53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65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653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26534"/>
    <w:rPr>
      <w:i/>
      <w:iCs/>
      <w:color w:val="404040" w:themeColor="text1" w:themeTint="BF"/>
    </w:rPr>
  </w:style>
  <w:style w:type="paragraph" w:styleId="ListParagraph">
    <w:name w:val="List Paragraph"/>
    <w:basedOn w:val="Normal"/>
    <w:uiPriority w:val="34"/>
    <w:qFormat/>
    <w:rsid w:val="00F2653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F26534"/>
    <w:rPr>
      <w:i/>
      <w:iCs/>
      <w:color w:val="0F4761" w:themeColor="accent1" w:themeShade="BF"/>
    </w:rPr>
  </w:style>
  <w:style w:type="paragraph" w:styleId="IntenseQuote">
    <w:name w:val="Intense Quote"/>
    <w:basedOn w:val="Normal"/>
    <w:next w:val="Normal"/>
    <w:link w:val="IntenseQuoteChar"/>
    <w:uiPriority w:val="30"/>
    <w:qFormat/>
    <w:rsid w:val="00F265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26534"/>
    <w:rPr>
      <w:i/>
      <w:iCs/>
      <w:color w:val="0F4761" w:themeColor="accent1" w:themeShade="BF"/>
    </w:rPr>
  </w:style>
  <w:style w:type="character" w:styleId="IntenseReference">
    <w:name w:val="Intense Reference"/>
    <w:basedOn w:val="DefaultParagraphFont"/>
    <w:uiPriority w:val="32"/>
    <w:qFormat/>
    <w:rsid w:val="00F26534"/>
    <w:rPr>
      <w:b/>
      <w:bCs/>
      <w:smallCaps/>
      <w:color w:val="0F4761" w:themeColor="accent1" w:themeShade="BF"/>
      <w:spacing w:val="5"/>
    </w:rPr>
  </w:style>
  <w:style w:type="paragraph" w:styleId="TOC1">
    <w:name w:val="toc 1"/>
    <w:basedOn w:val="Normal"/>
    <w:next w:val="Normal"/>
    <w:autoRedefine/>
    <w:uiPriority w:val="39"/>
    <w:qFormat/>
    <w:rsid w:val="00F2653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2025-11-14T09:30:00Z</dcterms:created>
  <dcterms:modified xsi:type="dcterms:W3CDTF">2025-11-14T09:31:00Z</dcterms:modified>
</cp:coreProperties>
</file>