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Hlk179810443"/>
    <w:p w:rsidR="00633386" w:rsidRPr="002E269D" w:rsidRDefault="00C7752A" w:rsidP="003D66C9">
      <w:pPr>
        <w:pStyle w:val="SectionVHeader"/>
        <w:spacing w:before="120" w:after="120" w:line="264" w:lineRule="auto"/>
        <w:rPr>
          <w:sz w:val="28"/>
          <w:szCs w:val="28"/>
          <w:lang w:val="nl-NL"/>
        </w:rPr>
      </w:pPr>
      <w:r w:rsidRPr="002E269D">
        <w:rPr>
          <w:noProof/>
          <w:sz w:val="28"/>
          <w:szCs w:val="28"/>
          <w:lang w:val="en-US"/>
        </w:rPr>
        <mc:AlternateContent>
          <mc:Choice Requires="wps">
            <w:drawing>
              <wp:anchor distT="0" distB="0" distL="114297" distR="114297" simplePos="0" relativeHeight="251663360" behindDoc="0" locked="0" layoutInCell="1" allowOverlap="1" wp14:anchorId="30543620" wp14:editId="4B9ACF47">
                <wp:simplePos x="0" y="0"/>
                <wp:positionH relativeFrom="column">
                  <wp:posOffset>7104379</wp:posOffset>
                </wp:positionH>
                <wp:positionV relativeFrom="paragraph">
                  <wp:posOffset>121285</wp:posOffset>
                </wp:positionV>
                <wp:extent cx="0" cy="1600200"/>
                <wp:effectExtent l="0" t="0" r="19050" b="0"/>
                <wp:wrapNone/>
                <wp:docPr id="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443C0CA6" id="Straight Connector 4" o:spid="_x0000_s1026" style="position:absolute;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559.4pt,9.55pt" to="559.4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">
                <v:stroke dashstyle="1 1" endcap="round"/>
              </v:line>
            </w:pict>
          </mc:Fallback>
        </mc:AlternateContent>
      </w:r>
      <w:r w:rsidRPr="002E269D">
        <w:rPr>
          <w:noProof/>
          <w:sz w:val="28"/>
          <w:szCs w:val="28"/>
          <w:lang w:val="en-US"/>
        </w:rPr>
        <mc:AlternateContent>
          <mc:Choice Requires="wps">
            <w:drawing>
              <wp:anchor distT="4294967293" distB="4294967293" distL="114300" distR="114300" simplePos="0" relativeHeight="251662336" behindDoc="0" locked="0" layoutInCell="1" allowOverlap="1" wp14:anchorId="29AD31B5" wp14:editId="2CB4B53D">
                <wp:simplePos x="0" y="0"/>
                <wp:positionH relativeFrom="column">
                  <wp:posOffset>6647180</wp:posOffset>
                </wp:positionH>
                <wp:positionV relativeFrom="paragraph">
                  <wp:posOffset>121284</wp:posOffset>
                </wp:positionV>
                <wp:extent cx="45720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5="http://schemas.microsoft.com/office/word/2012/wordml" xmlns:cx="http://schemas.microsoft.com/office/drawing/2014/chartex">
            <w:pict>
              <v:line w14:anchorId="23AE9564" id="Straight Connector 2" o:spid="_x0000_s1026" style="position:absolute;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23.4pt,9.55pt" to="559.4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">
                <v:stroke dashstyle="1 1" endcap="round"/>
              </v:line>
            </w:pict>
          </mc:Fallback>
        </mc:AlternateContent>
      </w:r>
      <w:r w:rsidR="00633386" w:rsidRPr="002E269D">
        <w:rPr>
          <w:sz w:val="28"/>
          <w:szCs w:val="28"/>
          <w:lang w:val="nl-NL"/>
        </w:rPr>
        <w:t>Phần 2. YÊU CẦU VỀ KỸ THUẬT</w:t>
      </w:r>
    </w:p>
    <w:p w:rsidR="004A1A71" w:rsidRPr="002E269D" w:rsidRDefault="004A1A71" w:rsidP="003D66C9">
      <w:pPr>
        <w:pStyle w:val="Style11"/>
        <w:tabs>
          <w:tab w:val="left" w:pos="0"/>
          <w:tab w:val="left" w:pos="851"/>
          <w:tab w:val="left" w:pos="1418"/>
        </w:tabs>
        <w:spacing w:before="120" w:after="120" w:line="264" w:lineRule="auto"/>
        <w:ind w:firstLine="567"/>
        <w:jc w:val="center"/>
        <w:rPr>
          <w:b/>
          <w:sz w:val="28"/>
          <w:szCs w:val="28"/>
          <w:lang w:val="vi-VN"/>
        </w:rPr>
      </w:pPr>
      <w:r w:rsidRPr="002E269D">
        <w:rPr>
          <w:b/>
          <w:sz w:val="28"/>
          <w:szCs w:val="28"/>
          <w:lang w:val="vi-VN"/>
        </w:rPr>
        <w:t xml:space="preserve">Chương V. YÊU CẦU VỀ </w:t>
      </w:r>
      <w:r w:rsidR="0099572A" w:rsidRPr="002E269D">
        <w:rPr>
          <w:b/>
          <w:sz w:val="28"/>
          <w:szCs w:val="28"/>
          <w:lang w:val="vi-VN"/>
        </w:rPr>
        <w:t>KỸ THUẬT</w:t>
      </w:r>
    </w:p>
    <w:p w:rsidR="004A1A71" w:rsidRPr="002E269D"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rsidR="008F19FB" w:rsidRPr="002E269D" w:rsidRDefault="008F19FB" w:rsidP="001C5BD4">
      <w:pPr>
        <w:tabs>
          <w:tab w:val="left" w:pos="1418"/>
        </w:tabs>
        <w:spacing w:before="120" w:after="120" w:line="264" w:lineRule="auto"/>
        <w:ind w:firstLine="709"/>
        <w:rPr>
          <w:b/>
          <w:sz w:val="28"/>
          <w:szCs w:val="28"/>
          <w:lang w:val="vi-VN"/>
        </w:rPr>
      </w:pPr>
      <w:r w:rsidRPr="002E269D">
        <w:rPr>
          <w:b/>
          <w:sz w:val="28"/>
          <w:szCs w:val="28"/>
          <w:lang w:val="vi-VN"/>
        </w:rPr>
        <w:t>I. Giới thiệu về gói thầu</w:t>
      </w:r>
    </w:p>
    <w:p w:rsidR="003D66C9" w:rsidRPr="002E269D" w:rsidRDefault="003D66C9" w:rsidP="003D66C9">
      <w:pPr>
        <w:autoSpaceDE w:val="0"/>
        <w:autoSpaceDN w:val="0"/>
        <w:adjustRightInd w:val="0"/>
        <w:ind w:firstLine="720"/>
        <w:outlineLvl w:val="2"/>
        <w:rPr>
          <w:color w:val="C00000"/>
          <w:sz w:val="28"/>
          <w:szCs w:val="28"/>
        </w:rPr>
      </w:pPr>
      <w:r w:rsidRPr="002E269D">
        <w:rPr>
          <w:b/>
          <w:color w:val="C00000"/>
          <w:sz w:val="28"/>
          <w:szCs w:val="28"/>
          <w:lang w:val="en-GB"/>
        </w:rPr>
        <w:t xml:space="preserve">1. </w:t>
      </w:r>
      <w:r w:rsidRPr="002E269D">
        <w:rPr>
          <w:color w:val="C00000"/>
          <w:sz w:val="28"/>
          <w:szCs w:val="28"/>
          <w:lang w:val="en-GB"/>
        </w:rPr>
        <w:t xml:space="preserve">Tên </w:t>
      </w:r>
      <w:r w:rsidRPr="002E269D">
        <w:rPr>
          <w:color w:val="C00000"/>
          <w:sz w:val="28"/>
          <w:szCs w:val="28"/>
          <w:lang w:val="es-ES"/>
        </w:rPr>
        <w:t xml:space="preserve">công trình: </w:t>
      </w:r>
      <w:r w:rsidR="00674825">
        <w:rPr>
          <w:color w:val="C00000"/>
          <w:sz w:val="28"/>
          <w:szCs w:val="28"/>
          <w:lang w:val="es-ES"/>
        </w:rPr>
        <w:t>Lắp đặt thang thoát nạn và hệ thống báo cháy tại Nhà nghỉ dưỡng Suối Hai</w:t>
      </w:r>
      <w:r w:rsidRPr="002E269D">
        <w:rPr>
          <w:color w:val="C00000"/>
          <w:sz w:val="28"/>
          <w:szCs w:val="28"/>
          <w:lang w:val="es-ES"/>
        </w:rPr>
        <w:t>.</w:t>
      </w:r>
    </w:p>
    <w:p w:rsidR="003D66C9" w:rsidRPr="002E269D" w:rsidRDefault="003D66C9" w:rsidP="003D66C9">
      <w:pPr>
        <w:ind w:firstLine="720"/>
        <w:rPr>
          <w:color w:val="C00000"/>
          <w:sz w:val="28"/>
          <w:szCs w:val="28"/>
          <w:lang w:val="es-ES"/>
        </w:rPr>
      </w:pPr>
      <w:r w:rsidRPr="002E269D">
        <w:rPr>
          <w:b/>
          <w:color w:val="C00000"/>
          <w:sz w:val="28"/>
          <w:szCs w:val="28"/>
          <w:lang w:val="es-ES"/>
        </w:rPr>
        <w:t>2.</w:t>
      </w:r>
      <w:r w:rsidRPr="002E269D">
        <w:rPr>
          <w:color w:val="C00000"/>
          <w:sz w:val="28"/>
          <w:szCs w:val="28"/>
          <w:lang w:val="es-ES"/>
        </w:rPr>
        <w:t xml:space="preserve"> Chủ đầu tư: Công an thành phố Hà Nội.</w:t>
      </w:r>
    </w:p>
    <w:p w:rsidR="003D66C9" w:rsidRPr="002E269D" w:rsidRDefault="003D66C9" w:rsidP="003D66C9">
      <w:pPr>
        <w:ind w:firstLine="720"/>
        <w:rPr>
          <w:color w:val="C00000"/>
          <w:sz w:val="28"/>
          <w:szCs w:val="28"/>
          <w:lang w:val="es-ES"/>
        </w:rPr>
      </w:pPr>
      <w:r w:rsidRPr="002E269D">
        <w:rPr>
          <w:b/>
          <w:color w:val="C00000"/>
          <w:sz w:val="28"/>
          <w:szCs w:val="28"/>
          <w:lang w:val="es-ES"/>
        </w:rPr>
        <w:t>3.</w:t>
      </w:r>
      <w:r w:rsidRPr="002E269D">
        <w:rPr>
          <w:color w:val="C00000"/>
          <w:sz w:val="28"/>
          <w:szCs w:val="28"/>
          <w:lang w:val="es-ES"/>
        </w:rPr>
        <w:t xml:space="preserve"> Tên gói thầu: </w:t>
      </w:r>
      <w:r w:rsidR="00674825">
        <w:rPr>
          <w:color w:val="C00000"/>
          <w:sz w:val="28"/>
          <w:szCs w:val="28"/>
          <w:lang w:val="es-ES"/>
        </w:rPr>
        <w:t xml:space="preserve">Gói thầu số 04 </w:t>
      </w:r>
      <w:r w:rsidRPr="002E269D">
        <w:rPr>
          <w:color w:val="C00000"/>
          <w:sz w:val="28"/>
          <w:szCs w:val="28"/>
          <w:lang w:val="es-ES"/>
        </w:rPr>
        <w:t>Thi công xây dựng công trình</w:t>
      </w:r>
      <w:r w:rsidR="00674825">
        <w:rPr>
          <w:color w:val="C00000"/>
          <w:sz w:val="28"/>
          <w:szCs w:val="28"/>
          <w:lang w:val="es-ES"/>
        </w:rPr>
        <w:t xml:space="preserve"> thuộc công trình</w:t>
      </w:r>
      <w:r w:rsidRPr="002E269D">
        <w:rPr>
          <w:color w:val="C00000"/>
          <w:sz w:val="28"/>
          <w:szCs w:val="28"/>
          <w:lang w:val="es-ES"/>
        </w:rPr>
        <w:t xml:space="preserve"> “</w:t>
      </w:r>
      <w:r w:rsidR="00674825">
        <w:rPr>
          <w:color w:val="C00000"/>
          <w:sz w:val="28"/>
          <w:szCs w:val="28"/>
          <w:lang w:val="es-ES"/>
        </w:rPr>
        <w:t>Lắp đặt thang thoát nạn và hệ thống báo cháy tại Nhà nghỉ dưỡng Suối Hai</w:t>
      </w:r>
      <w:r w:rsidRPr="002E269D">
        <w:rPr>
          <w:color w:val="C00000"/>
          <w:sz w:val="28"/>
          <w:szCs w:val="28"/>
          <w:lang w:val="es-ES"/>
        </w:rPr>
        <w:t>”.</w:t>
      </w:r>
    </w:p>
    <w:p w:rsidR="003D66C9" w:rsidRPr="002E269D" w:rsidRDefault="003D66C9" w:rsidP="003D66C9">
      <w:pPr>
        <w:ind w:firstLine="720"/>
        <w:rPr>
          <w:color w:val="C00000"/>
          <w:sz w:val="28"/>
          <w:szCs w:val="28"/>
          <w:lang w:val="es-ES"/>
        </w:rPr>
      </w:pPr>
      <w:r w:rsidRPr="002E269D">
        <w:rPr>
          <w:b/>
          <w:color w:val="C00000"/>
          <w:sz w:val="28"/>
          <w:szCs w:val="28"/>
          <w:lang w:val="es-ES"/>
        </w:rPr>
        <w:t>4.</w:t>
      </w:r>
      <w:r w:rsidRPr="002E269D">
        <w:rPr>
          <w:color w:val="C00000"/>
          <w:sz w:val="28"/>
          <w:szCs w:val="28"/>
          <w:lang w:val="es-ES"/>
        </w:rPr>
        <w:t xml:space="preserve"> Địa điểm: </w:t>
      </w:r>
      <w:r w:rsidR="00674825">
        <w:rPr>
          <w:color w:val="C00000"/>
          <w:sz w:val="28"/>
          <w:szCs w:val="28"/>
          <w:lang w:val="es-ES"/>
        </w:rPr>
        <w:t>Xã Quảng Oai, thành phố Hà Nội</w:t>
      </w:r>
      <w:r w:rsidRPr="002E269D">
        <w:rPr>
          <w:color w:val="C00000"/>
          <w:sz w:val="28"/>
          <w:szCs w:val="28"/>
          <w:lang w:val="es-ES"/>
        </w:rPr>
        <w:t>.</w:t>
      </w:r>
    </w:p>
    <w:p w:rsidR="003D66C9" w:rsidRPr="002E269D" w:rsidRDefault="003D66C9" w:rsidP="003D66C9">
      <w:pPr>
        <w:autoSpaceDE w:val="0"/>
        <w:autoSpaceDN w:val="0"/>
        <w:adjustRightInd w:val="0"/>
        <w:ind w:firstLine="720"/>
        <w:rPr>
          <w:color w:val="C00000"/>
          <w:sz w:val="28"/>
          <w:szCs w:val="28"/>
          <w:lang w:val="es-ES"/>
        </w:rPr>
      </w:pPr>
      <w:r w:rsidRPr="002E269D">
        <w:rPr>
          <w:b/>
          <w:color w:val="C00000"/>
          <w:sz w:val="28"/>
          <w:szCs w:val="28"/>
          <w:lang w:val="es-ES"/>
        </w:rPr>
        <w:t>5.</w:t>
      </w:r>
      <w:r w:rsidRPr="002E269D">
        <w:rPr>
          <w:color w:val="C00000"/>
          <w:sz w:val="28"/>
          <w:szCs w:val="28"/>
          <w:lang w:val="es-ES"/>
        </w:rPr>
        <w:t xml:space="preserve"> Phạm vi công việc của gói thầu:</w:t>
      </w:r>
    </w:p>
    <w:p w:rsidR="00F972A3" w:rsidRPr="00F972A3" w:rsidRDefault="00F972A3" w:rsidP="00F972A3">
      <w:pPr>
        <w:spacing w:line="288" w:lineRule="auto"/>
        <w:ind w:firstLine="709"/>
        <w:rPr>
          <w:color w:val="C00000"/>
          <w:sz w:val="28"/>
          <w:szCs w:val="28"/>
          <w:lang w:val="it-IT"/>
        </w:rPr>
      </w:pPr>
      <w:bookmarkStart w:id="1" w:name="_GoBack"/>
      <w:r w:rsidRPr="00F972A3">
        <w:rPr>
          <w:color w:val="C00000"/>
          <w:sz w:val="28"/>
          <w:szCs w:val="28"/>
          <w:lang w:val="it-IT"/>
        </w:rPr>
        <w:t>- Nhà điều hành, nhà nghỉ: Cải tạo cầu thang hiện có đảm bảo công tác PCCC; Lắp đặt cửa ngăn cháy; Cửa sổ cầu thang; Lát đá bậc cầu thang, lát gạch sàn chiếu tới; Dóc vữa tường trong và ngoài nhà; Trát và sơn hoàn thiện tường trong và ngoài nhà; Lắp đặt hệ thống điện cầu thang; Trang bị hệ thống báo cháy tự động, bình chữa cháy cầm tay, đèn chiếu sáng sự cố và nội quy bảng tiêu lệnh đồng bộ.</w:t>
      </w:r>
    </w:p>
    <w:p w:rsidR="00F972A3" w:rsidRPr="00F972A3" w:rsidRDefault="00F972A3" w:rsidP="00F972A3">
      <w:pPr>
        <w:spacing w:line="288" w:lineRule="auto"/>
        <w:ind w:firstLine="709"/>
        <w:rPr>
          <w:color w:val="C00000"/>
          <w:sz w:val="28"/>
          <w:szCs w:val="28"/>
          <w:lang w:val="it-IT"/>
        </w:rPr>
      </w:pPr>
      <w:r w:rsidRPr="00F972A3">
        <w:rPr>
          <w:color w:val="C00000"/>
          <w:sz w:val="28"/>
          <w:szCs w:val="28"/>
          <w:lang w:val="it-IT"/>
        </w:rPr>
        <w:t>- Nhà Hội trường, nhà ăn: Phá dỡ lan can; Lắp đặt thang sắt; Trang bị hệ thống báo cháy tự động, bình chữa cháy cầm tay, đèn chiếu sáng sự cố và nội quy bảng tiêu lệnh đồng bộ.</w:t>
      </w:r>
    </w:p>
    <w:p w:rsidR="00F972A3" w:rsidRPr="00F972A3" w:rsidRDefault="00F972A3" w:rsidP="00F972A3">
      <w:pPr>
        <w:spacing w:line="288" w:lineRule="auto"/>
        <w:ind w:firstLine="709"/>
        <w:rPr>
          <w:color w:val="C00000"/>
          <w:sz w:val="28"/>
          <w:szCs w:val="28"/>
          <w:lang w:val="it-IT"/>
        </w:rPr>
      </w:pPr>
      <w:r w:rsidRPr="00F972A3">
        <w:rPr>
          <w:color w:val="C00000"/>
          <w:sz w:val="28"/>
          <w:szCs w:val="28"/>
          <w:lang w:val="it-IT"/>
        </w:rPr>
        <w:t>- Nhà nghỉ 3 tầng: Phá dỡ lan can; Lắp đặt thang sắt; Trang bị hệ thống báo cháy tự động, bình chữa cháy cầm tay, đèn chiếu sáng sự cố và nội quy bảng tiêu lệnh đồng bộ.</w:t>
      </w:r>
    </w:p>
    <w:p w:rsidR="003D66C9" w:rsidRPr="00F972A3" w:rsidRDefault="003D66C9" w:rsidP="003D66C9">
      <w:pPr>
        <w:ind w:firstLine="720"/>
        <w:rPr>
          <w:color w:val="C00000"/>
          <w:sz w:val="28"/>
          <w:szCs w:val="28"/>
          <w:lang w:val="es-ES"/>
        </w:rPr>
      </w:pPr>
      <w:r w:rsidRPr="00F972A3">
        <w:rPr>
          <w:b/>
          <w:color w:val="C00000"/>
          <w:sz w:val="28"/>
          <w:szCs w:val="28"/>
          <w:lang w:val="es-ES"/>
        </w:rPr>
        <w:t>6.</w:t>
      </w:r>
      <w:r w:rsidRPr="00F972A3">
        <w:rPr>
          <w:color w:val="C00000"/>
          <w:sz w:val="28"/>
          <w:szCs w:val="28"/>
          <w:lang w:val="es-ES"/>
        </w:rPr>
        <w:t xml:space="preserve"> Tiến độ hoàn thành tất cả các công việc của gói thầu: </w:t>
      </w:r>
      <w:r w:rsidR="00F972A3" w:rsidRPr="00F972A3">
        <w:rPr>
          <w:color w:val="C00000"/>
          <w:sz w:val="28"/>
          <w:szCs w:val="28"/>
          <w:lang w:val="es-ES"/>
        </w:rPr>
        <w:t>35 ngày</w:t>
      </w:r>
      <w:r w:rsidRPr="00F972A3">
        <w:rPr>
          <w:color w:val="C00000"/>
          <w:sz w:val="28"/>
          <w:szCs w:val="28"/>
          <w:lang w:val="es-ES"/>
        </w:rPr>
        <w:t xml:space="preserve"> kể từ ngày Hợp đồng A-B có hiệu lực.</w:t>
      </w:r>
    </w:p>
    <w:bookmarkEnd w:id="1"/>
    <w:p w:rsidR="008F19FB" w:rsidRPr="002E269D" w:rsidRDefault="00151527" w:rsidP="001C5BD4">
      <w:pPr>
        <w:widowControl w:val="0"/>
        <w:tabs>
          <w:tab w:val="left" w:pos="700"/>
          <w:tab w:val="left" w:pos="1418"/>
        </w:tabs>
        <w:spacing w:before="120" w:after="120" w:line="264" w:lineRule="auto"/>
        <w:ind w:firstLine="709"/>
        <w:rPr>
          <w:b/>
          <w:bCs/>
          <w:sz w:val="28"/>
          <w:szCs w:val="28"/>
        </w:rPr>
      </w:pPr>
      <w:r w:rsidRPr="002E269D">
        <w:rPr>
          <w:b/>
          <w:bCs/>
          <w:sz w:val="28"/>
          <w:szCs w:val="28"/>
        </w:rPr>
        <w:t>II</w:t>
      </w:r>
      <w:r w:rsidR="008F19FB" w:rsidRPr="002E269D">
        <w:rPr>
          <w:b/>
          <w:bCs/>
          <w:sz w:val="28"/>
          <w:szCs w:val="28"/>
        </w:rPr>
        <w:t>. Yêu cầu về kỹ thuật/chỉ dẫn kỹ thuật</w:t>
      </w:r>
    </w:p>
    <w:p w:rsidR="002E269D" w:rsidRPr="002E269D" w:rsidRDefault="002E269D" w:rsidP="002E269D">
      <w:pPr>
        <w:tabs>
          <w:tab w:val="left" w:pos="700"/>
        </w:tabs>
        <w:ind w:firstLine="720"/>
        <w:rPr>
          <w:bCs/>
          <w:color w:val="000000"/>
          <w:sz w:val="28"/>
          <w:szCs w:val="28"/>
          <w:lang w:val="es-ES"/>
        </w:rPr>
      </w:pPr>
      <w:r w:rsidRPr="002E269D">
        <w:rPr>
          <w:bCs/>
          <w:color w:val="000000"/>
          <w:sz w:val="28"/>
          <w:szCs w:val="28"/>
          <w:lang w:val="es-ES"/>
        </w:rPr>
        <w:t>Yêu cầu về mặt kỹ thuật/chỉ dẫn kỹ thuật bao gồm các nội dung chủ yếu sau:</w:t>
      </w:r>
    </w:p>
    <w:p w:rsidR="002E269D" w:rsidRPr="002E269D" w:rsidRDefault="002E269D" w:rsidP="002E269D">
      <w:pPr>
        <w:ind w:firstLine="720"/>
        <w:rPr>
          <w:bCs/>
          <w:color w:val="000000"/>
          <w:sz w:val="28"/>
          <w:szCs w:val="28"/>
          <w:lang w:val="es-ES"/>
        </w:rPr>
      </w:pPr>
      <w:r w:rsidRPr="002E269D">
        <w:rPr>
          <w:b/>
          <w:bCs/>
          <w:color w:val="000000"/>
          <w:sz w:val="28"/>
          <w:szCs w:val="28"/>
          <w:lang w:val="es-ES"/>
        </w:rPr>
        <w:t>1.</w:t>
      </w:r>
      <w:r w:rsidRPr="002E269D">
        <w:rPr>
          <w:bCs/>
          <w:color w:val="000000"/>
          <w:sz w:val="28"/>
          <w:szCs w:val="28"/>
          <w:lang w:val="es-ES"/>
        </w:rPr>
        <w:t xml:space="preserve"> Các quy trình, quy phạm áp dụng cho việc thi công, nghiệm thu</w:t>
      </w:r>
    </w:p>
    <w:p w:rsidR="002E269D" w:rsidRPr="002E269D" w:rsidRDefault="002E269D" w:rsidP="002E269D">
      <w:pPr>
        <w:rPr>
          <w:color w:val="000000"/>
          <w:sz w:val="28"/>
          <w:szCs w:val="28"/>
          <w:lang w:val="es-ES"/>
        </w:rPr>
      </w:pPr>
      <w:r w:rsidRPr="002E269D">
        <w:rPr>
          <w:color w:val="000000"/>
          <w:sz w:val="28"/>
          <w:szCs w:val="28"/>
          <w:lang w:val="es-ES"/>
        </w:rPr>
        <w:t>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thí nghiệm, các chỉ tiêu kỹ thuật, các quy định về thi công và nghiệm thu hiện hành như sau:</w:t>
      </w:r>
    </w:p>
    <w:tbl>
      <w:tblPr>
        <w:tblW w:w="90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709"/>
        <w:gridCol w:w="5861"/>
        <w:gridCol w:w="2520"/>
      </w:tblGrid>
      <w:tr w:rsidR="002E269D" w:rsidRPr="002E269D" w:rsidTr="008948A8">
        <w:trPr>
          <w:trHeight w:val="505"/>
          <w:tblHeader/>
        </w:trPr>
        <w:tc>
          <w:tcPr>
            <w:tcW w:w="709" w:type="dxa"/>
          </w:tcPr>
          <w:p w:rsidR="002E269D" w:rsidRPr="002E269D" w:rsidRDefault="002E269D" w:rsidP="008948A8">
            <w:pPr>
              <w:jc w:val="center"/>
              <w:rPr>
                <w:b/>
                <w:bCs/>
                <w:iCs/>
                <w:sz w:val="28"/>
                <w:szCs w:val="28"/>
              </w:rPr>
            </w:pPr>
            <w:r w:rsidRPr="002E269D">
              <w:rPr>
                <w:b/>
                <w:bCs/>
                <w:iCs/>
                <w:sz w:val="28"/>
                <w:szCs w:val="28"/>
              </w:rPr>
              <w:t>STT</w:t>
            </w:r>
          </w:p>
        </w:tc>
        <w:tc>
          <w:tcPr>
            <w:tcW w:w="5861" w:type="dxa"/>
          </w:tcPr>
          <w:p w:rsidR="002E269D" w:rsidRPr="002E269D" w:rsidRDefault="002E269D" w:rsidP="008948A8">
            <w:pPr>
              <w:jc w:val="center"/>
              <w:rPr>
                <w:b/>
                <w:bCs/>
                <w:iCs/>
                <w:sz w:val="28"/>
                <w:szCs w:val="28"/>
              </w:rPr>
            </w:pPr>
            <w:r w:rsidRPr="002E269D">
              <w:rPr>
                <w:b/>
                <w:bCs/>
                <w:iCs/>
                <w:sz w:val="28"/>
                <w:szCs w:val="28"/>
              </w:rPr>
              <w:t>Tên quy phạm và tiêu chuẩn</w:t>
            </w:r>
          </w:p>
        </w:tc>
        <w:tc>
          <w:tcPr>
            <w:tcW w:w="2520" w:type="dxa"/>
          </w:tcPr>
          <w:p w:rsidR="002E269D" w:rsidRPr="002E269D" w:rsidRDefault="002E269D" w:rsidP="008948A8">
            <w:pPr>
              <w:jc w:val="center"/>
              <w:rPr>
                <w:b/>
                <w:bCs/>
                <w:iCs/>
                <w:sz w:val="28"/>
                <w:szCs w:val="28"/>
                <w:lang w:val="pt-BR"/>
              </w:rPr>
            </w:pPr>
            <w:r w:rsidRPr="002E269D">
              <w:rPr>
                <w:b/>
                <w:bCs/>
                <w:iCs/>
                <w:sz w:val="28"/>
                <w:szCs w:val="28"/>
                <w:lang w:val="pt-BR"/>
              </w:rPr>
              <w:t>Ký hiệu tiêu chuẩn</w:t>
            </w:r>
          </w:p>
        </w:tc>
      </w:tr>
      <w:tr w:rsidR="002E269D" w:rsidRPr="002E269D" w:rsidTr="008948A8">
        <w:trPr>
          <w:trHeight w:val="234"/>
        </w:trPr>
        <w:tc>
          <w:tcPr>
            <w:tcW w:w="709" w:type="dxa"/>
          </w:tcPr>
          <w:p w:rsidR="002E269D" w:rsidRPr="002E269D" w:rsidRDefault="002E269D" w:rsidP="008948A8">
            <w:pPr>
              <w:ind w:left="57" w:right="57"/>
              <w:jc w:val="center"/>
              <w:rPr>
                <w:b/>
                <w:sz w:val="28"/>
                <w:szCs w:val="28"/>
              </w:rPr>
            </w:pPr>
          </w:p>
        </w:tc>
        <w:tc>
          <w:tcPr>
            <w:tcW w:w="5861" w:type="dxa"/>
          </w:tcPr>
          <w:p w:rsidR="002E269D" w:rsidRPr="002E269D" w:rsidRDefault="002E269D" w:rsidP="008948A8">
            <w:pPr>
              <w:ind w:left="57" w:right="57"/>
              <w:rPr>
                <w:b/>
                <w:sz w:val="28"/>
                <w:szCs w:val="28"/>
              </w:rPr>
            </w:pPr>
            <w:r w:rsidRPr="002E269D">
              <w:rPr>
                <w:b/>
                <w:sz w:val="28"/>
                <w:szCs w:val="28"/>
              </w:rPr>
              <w:t>Tổ chức thi công</w:t>
            </w:r>
          </w:p>
        </w:tc>
        <w:tc>
          <w:tcPr>
            <w:tcW w:w="2520" w:type="dxa"/>
          </w:tcPr>
          <w:p w:rsidR="002E269D" w:rsidRPr="002E269D" w:rsidRDefault="002E269D" w:rsidP="008948A8">
            <w:pPr>
              <w:ind w:left="57" w:right="57"/>
              <w:jc w:val="right"/>
              <w:rPr>
                <w:b/>
                <w:sz w:val="28"/>
                <w:szCs w:val="28"/>
              </w:rPr>
            </w:pP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1</w:t>
            </w:r>
          </w:p>
        </w:tc>
        <w:tc>
          <w:tcPr>
            <w:tcW w:w="5861" w:type="dxa"/>
          </w:tcPr>
          <w:p w:rsidR="002E269D" w:rsidRPr="002E269D" w:rsidRDefault="002E269D" w:rsidP="008948A8">
            <w:pPr>
              <w:ind w:left="57" w:right="57"/>
              <w:rPr>
                <w:sz w:val="28"/>
                <w:szCs w:val="28"/>
              </w:rPr>
            </w:pPr>
            <w:r w:rsidRPr="002E269D">
              <w:rPr>
                <w:sz w:val="28"/>
                <w:szCs w:val="28"/>
              </w:rPr>
              <w:t>Tổ chức thi công</w:t>
            </w:r>
          </w:p>
        </w:tc>
        <w:tc>
          <w:tcPr>
            <w:tcW w:w="2520" w:type="dxa"/>
          </w:tcPr>
          <w:p w:rsidR="002E269D" w:rsidRPr="002E269D" w:rsidRDefault="002E269D" w:rsidP="008948A8">
            <w:pPr>
              <w:ind w:left="57" w:right="57"/>
              <w:jc w:val="right"/>
              <w:rPr>
                <w:sz w:val="28"/>
                <w:szCs w:val="28"/>
              </w:rPr>
            </w:pPr>
            <w:r w:rsidRPr="002E269D">
              <w:rPr>
                <w:sz w:val="28"/>
                <w:szCs w:val="28"/>
              </w:rPr>
              <w:t>TCVN 4055:2012</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2</w:t>
            </w:r>
          </w:p>
        </w:tc>
        <w:tc>
          <w:tcPr>
            <w:tcW w:w="5861" w:type="dxa"/>
          </w:tcPr>
          <w:p w:rsidR="002E269D" w:rsidRPr="002E269D" w:rsidRDefault="002E269D" w:rsidP="008948A8">
            <w:pPr>
              <w:ind w:left="57" w:right="57"/>
              <w:rPr>
                <w:sz w:val="28"/>
                <w:szCs w:val="28"/>
              </w:rPr>
            </w:pPr>
            <w:r w:rsidRPr="002E269D">
              <w:rPr>
                <w:sz w:val="28"/>
                <w:szCs w:val="28"/>
              </w:rPr>
              <w:t xml:space="preserve">Quy trình lập thiết kế tổ chức xây dựng và thiết </w:t>
            </w:r>
            <w:r w:rsidRPr="002E269D">
              <w:rPr>
                <w:sz w:val="28"/>
                <w:szCs w:val="28"/>
              </w:rPr>
              <w:lastRenderedPageBreak/>
              <w:t>kế tổ chức thi công. Quy phạm thi công và nghiệm thu</w:t>
            </w:r>
          </w:p>
        </w:tc>
        <w:tc>
          <w:tcPr>
            <w:tcW w:w="2520" w:type="dxa"/>
          </w:tcPr>
          <w:p w:rsidR="002E269D" w:rsidRPr="002E269D" w:rsidRDefault="002E269D" w:rsidP="008948A8">
            <w:pPr>
              <w:ind w:left="57" w:right="57"/>
              <w:jc w:val="right"/>
              <w:rPr>
                <w:sz w:val="28"/>
                <w:szCs w:val="28"/>
              </w:rPr>
            </w:pPr>
            <w:r w:rsidRPr="002E269D">
              <w:rPr>
                <w:sz w:val="28"/>
                <w:szCs w:val="28"/>
              </w:rPr>
              <w:lastRenderedPageBreak/>
              <w:t>TCVN 4252:2012</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lastRenderedPageBreak/>
              <w:t>3</w:t>
            </w:r>
          </w:p>
        </w:tc>
        <w:tc>
          <w:tcPr>
            <w:tcW w:w="5861" w:type="dxa"/>
          </w:tcPr>
          <w:p w:rsidR="002E269D" w:rsidRPr="002E269D" w:rsidRDefault="002E269D" w:rsidP="008948A8">
            <w:pPr>
              <w:ind w:left="57" w:right="57"/>
              <w:rPr>
                <w:sz w:val="28"/>
                <w:szCs w:val="28"/>
              </w:rPr>
            </w:pPr>
            <w:r w:rsidRPr="002E269D">
              <w:rPr>
                <w:sz w:val="28"/>
                <w:szCs w:val="28"/>
              </w:rPr>
              <w:t>Dung sai trong xây dựng công trình. Giám định về kích thước và kiểm tra công tác thi công.</w:t>
            </w:r>
          </w:p>
        </w:tc>
        <w:tc>
          <w:tcPr>
            <w:tcW w:w="2520" w:type="dxa"/>
          </w:tcPr>
          <w:p w:rsidR="002E269D" w:rsidRPr="002E269D" w:rsidRDefault="002E269D" w:rsidP="008948A8">
            <w:pPr>
              <w:ind w:left="57" w:right="57"/>
              <w:jc w:val="right"/>
              <w:rPr>
                <w:bCs/>
                <w:sz w:val="28"/>
                <w:szCs w:val="28"/>
              </w:rPr>
            </w:pPr>
            <w:r w:rsidRPr="002E269D">
              <w:rPr>
                <w:sz w:val="28"/>
                <w:szCs w:val="28"/>
              </w:rPr>
              <w:t>TCXD 9259:2012</w:t>
            </w:r>
          </w:p>
        </w:tc>
      </w:tr>
      <w:tr w:rsidR="002E269D" w:rsidRPr="002E269D" w:rsidTr="008948A8">
        <w:trPr>
          <w:trHeight w:val="373"/>
        </w:trPr>
        <w:tc>
          <w:tcPr>
            <w:tcW w:w="709" w:type="dxa"/>
          </w:tcPr>
          <w:p w:rsidR="002E269D" w:rsidRPr="002E269D" w:rsidRDefault="002E269D" w:rsidP="008948A8">
            <w:pPr>
              <w:ind w:left="57" w:right="57"/>
              <w:jc w:val="center"/>
              <w:rPr>
                <w:b/>
                <w:sz w:val="28"/>
                <w:szCs w:val="28"/>
              </w:rPr>
            </w:pPr>
          </w:p>
        </w:tc>
        <w:tc>
          <w:tcPr>
            <w:tcW w:w="5861" w:type="dxa"/>
          </w:tcPr>
          <w:p w:rsidR="002E269D" w:rsidRPr="002E269D" w:rsidRDefault="002E269D" w:rsidP="008948A8">
            <w:pPr>
              <w:ind w:left="57" w:right="57"/>
              <w:rPr>
                <w:sz w:val="28"/>
                <w:szCs w:val="28"/>
              </w:rPr>
            </w:pPr>
            <w:r w:rsidRPr="002E269D">
              <w:rPr>
                <w:b/>
                <w:sz w:val="28"/>
                <w:szCs w:val="28"/>
              </w:rPr>
              <w:t>Thi công kết cấu Bê tông cốt thép</w:t>
            </w:r>
          </w:p>
        </w:tc>
        <w:tc>
          <w:tcPr>
            <w:tcW w:w="2520" w:type="dxa"/>
          </w:tcPr>
          <w:p w:rsidR="002E269D" w:rsidRPr="002E269D" w:rsidRDefault="002E269D" w:rsidP="008948A8">
            <w:pPr>
              <w:ind w:left="57" w:right="57"/>
              <w:jc w:val="right"/>
              <w:rPr>
                <w:bCs/>
                <w:sz w:val="28"/>
                <w:szCs w:val="28"/>
              </w:rPr>
            </w:pPr>
          </w:p>
        </w:tc>
      </w:tr>
      <w:tr w:rsidR="002E269D" w:rsidRPr="002E269D" w:rsidTr="008948A8">
        <w:trPr>
          <w:trHeight w:val="373"/>
        </w:trPr>
        <w:tc>
          <w:tcPr>
            <w:tcW w:w="709" w:type="dxa"/>
          </w:tcPr>
          <w:p w:rsidR="002E269D" w:rsidRPr="002E269D" w:rsidRDefault="002E269D" w:rsidP="008948A8">
            <w:pPr>
              <w:ind w:left="57" w:right="57"/>
              <w:jc w:val="center"/>
              <w:rPr>
                <w:sz w:val="28"/>
                <w:szCs w:val="28"/>
              </w:rPr>
            </w:pPr>
            <w:r w:rsidRPr="002E269D">
              <w:rPr>
                <w:sz w:val="28"/>
                <w:szCs w:val="28"/>
              </w:rPr>
              <w:t>1</w:t>
            </w:r>
          </w:p>
        </w:tc>
        <w:tc>
          <w:tcPr>
            <w:tcW w:w="5861" w:type="dxa"/>
          </w:tcPr>
          <w:p w:rsidR="002E269D" w:rsidRPr="002E269D" w:rsidRDefault="002E269D" w:rsidP="008948A8">
            <w:pPr>
              <w:ind w:left="57" w:right="57"/>
              <w:rPr>
                <w:sz w:val="28"/>
                <w:szCs w:val="28"/>
              </w:rPr>
            </w:pPr>
            <w:r w:rsidRPr="002E269D">
              <w:rPr>
                <w:sz w:val="28"/>
                <w:szCs w:val="28"/>
              </w:rPr>
              <w:t>Kết cấu thép - Tiêu chuẩn thiết kế</w:t>
            </w:r>
          </w:p>
        </w:tc>
        <w:tc>
          <w:tcPr>
            <w:tcW w:w="2520" w:type="dxa"/>
          </w:tcPr>
          <w:p w:rsidR="002E269D" w:rsidRPr="002E269D" w:rsidRDefault="002E269D" w:rsidP="008948A8">
            <w:pPr>
              <w:ind w:left="57" w:right="57"/>
              <w:jc w:val="right"/>
              <w:rPr>
                <w:sz w:val="28"/>
                <w:szCs w:val="28"/>
              </w:rPr>
            </w:pPr>
            <w:r w:rsidRPr="002E269D">
              <w:rPr>
                <w:sz w:val="28"/>
                <w:szCs w:val="28"/>
              </w:rPr>
              <w:t>TCXDVN 5575:2012</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2</w:t>
            </w:r>
          </w:p>
        </w:tc>
        <w:tc>
          <w:tcPr>
            <w:tcW w:w="5861" w:type="dxa"/>
          </w:tcPr>
          <w:p w:rsidR="002E269D" w:rsidRPr="002E269D" w:rsidRDefault="002E269D" w:rsidP="008948A8">
            <w:pPr>
              <w:ind w:left="57" w:right="57"/>
              <w:rPr>
                <w:spacing w:val="-2"/>
                <w:sz w:val="28"/>
                <w:szCs w:val="28"/>
              </w:rPr>
            </w:pPr>
            <w:r w:rsidRPr="002E269D">
              <w:rPr>
                <w:spacing w:val="-2"/>
                <w:sz w:val="28"/>
                <w:szCs w:val="28"/>
              </w:rPr>
              <w:t>Kết cấu thép, gia công, lắp đặt và nghiệm thu - Yêu cầu kỹ thuật</w:t>
            </w:r>
          </w:p>
        </w:tc>
        <w:tc>
          <w:tcPr>
            <w:tcW w:w="2520" w:type="dxa"/>
          </w:tcPr>
          <w:p w:rsidR="002E269D" w:rsidRPr="002E269D" w:rsidRDefault="002E269D" w:rsidP="008948A8">
            <w:pPr>
              <w:ind w:left="57" w:right="57"/>
              <w:jc w:val="right"/>
              <w:rPr>
                <w:sz w:val="28"/>
                <w:szCs w:val="28"/>
              </w:rPr>
            </w:pPr>
            <w:r w:rsidRPr="002E269D">
              <w:rPr>
                <w:sz w:val="28"/>
                <w:szCs w:val="28"/>
              </w:rPr>
              <w:t>TCXD 170:2007</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3</w:t>
            </w:r>
          </w:p>
        </w:tc>
        <w:tc>
          <w:tcPr>
            <w:tcW w:w="5861" w:type="dxa"/>
          </w:tcPr>
          <w:p w:rsidR="002E269D" w:rsidRPr="002E269D" w:rsidRDefault="002E269D" w:rsidP="008948A8">
            <w:pPr>
              <w:ind w:left="57" w:right="57"/>
              <w:rPr>
                <w:sz w:val="28"/>
                <w:szCs w:val="28"/>
              </w:rPr>
            </w:pPr>
            <w:r w:rsidRPr="002E269D">
              <w:rPr>
                <w:sz w:val="28"/>
                <w:szCs w:val="28"/>
              </w:rPr>
              <w:t>Kết cấu bê tông và bê tông cốt thép toàn khối - Quy phạm thi công và nghiệm thu</w:t>
            </w:r>
          </w:p>
        </w:tc>
        <w:tc>
          <w:tcPr>
            <w:tcW w:w="2520" w:type="dxa"/>
          </w:tcPr>
          <w:p w:rsidR="002E269D" w:rsidRPr="002E269D" w:rsidRDefault="002E269D" w:rsidP="008948A8">
            <w:pPr>
              <w:ind w:left="57" w:right="57"/>
              <w:jc w:val="right"/>
              <w:rPr>
                <w:sz w:val="28"/>
                <w:szCs w:val="28"/>
              </w:rPr>
            </w:pPr>
            <w:r w:rsidRPr="002E269D">
              <w:rPr>
                <w:bCs/>
                <w:sz w:val="28"/>
                <w:szCs w:val="28"/>
              </w:rPr>
              <w:t>TCVN 4453 : 1995</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4</w:t>
            </w:r>
          </w:p>
        </w:tc>
        <w:tc>
          <w:tcPr>
            <w:tcW w:w="5861" w:type="dxa"/>
          </w:tcPr>
          <w:p w:rsidR="002E269D" w:rsidRPr="002E269D" w:rsidRDefault="002E269D" w:rsidP="008948A8">
            <w:pPr>
              <w:ind w:left="57" w:right="57"/>
              <w:rPr>
                <w:sz w:val="28"/>
                <w:szCs w:val="28"/>
              </w:rPr>
            </w:pPr>
            <w:r w:rsidRPr="002E269D">
              <w:rPr>
                <w:sz w:val="28"/>
                <w:szCs w:val="28"/>
              </w:rPr>
              <w:t>Bê tông - yêu cầu dưỡng ẩm tự nhiên</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TCXDVN </w:t>
            </w:r>
            <w:r w:rsidRPr="002E269D">
              <w:rPr>
                <w:sz w:val="28"/>
                <w:szCs w:val="28"/>
              </w:rPr>
              <w:t>8828:2011</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5</w:t>
            </w:r>
          </w:p>
        </w:tc>
        <w:tc>
          <w:tcPr>
            <w:tcW w:w="5861" w:type="dxa"/>
          </w:tcPr>
          <w:p w:rsidR="002E269D" w:rsidRPr="002E269D" w:rsidRDefault="002E269D" w:rsidP="008948A8">
            <w:pPr>
              <w:ind w:left="57" w:right="57"/>
              <w:rPr>
                <w:spacing w:val="-2"/>
                <w:sz w:val="28"/>
                <w:szCs w:val="28"/>
              </w:rPr>
            </w:pPr>
            <w:r w:rsidRPr="002E269D">
              <w:rPr>
                <w:spacing w:val="-2"/>
                <w:sz w:val="28"/>
                <w:szCs w:val="28"/>
              </w:rPr>
              <w:t>Kết cấu bê tông và bê tông cốt thép - Hướng dẫn công tác bảo trì.</w:t>
            </w:r>
          </w:p>
        </w:tc>
        <w:tc>
          <w:tcPr>
            <w:tcW w:w="2520" w:type="dxa"/>
          </w:tcPr>
          <w:p w:rsidR="002E269D" w:rsidRPr="002E269D" w:rsidRDefault="002E269D" w:rsidP="008948A8">
            <w:pPr>
              <w:ind w:left="57" w:right="57"/>
              <w:jc w:val="right"/>
              <w:rPr>
                <w:sz w:val="28"/>
                <w:szCs w:val="28"/>
              </w:rPr>
            </w:pPr>
            <w:r w:rsidRPr="002E269D">
              <w:rPr>
                <w:bCs/>
                <w:spacing w:val="-10"/>
                <w:sz w:val="28"/>
                <w:szCs w:val="28"/>
              </w:rPr>
              <w:t xml:space="preserve">TCXDVN </w:t>
            </w:r>
            <w:r w:rsidRPr="002E269D">
              <w:rPr>
                <w:sz w:val="28"/>
                <w:szCs w:val="28"/>
              </w:rPr>
              <w:t>9343:2012</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6</w:t>
            </w:r>
          </w:p>
        </w:tc>
        <w:tc>
          <w:tcPr>
            <w:tcW w:w="5861" w:type="dxa"/>
          </w:tcPr>
          <w:p w:rsidR="002E269D" w:rsidRPr="002E269D" w:rsidRDefault="002E269D" w:rsidP="008948A8">
            <w:pPr>
              <w:ind w:left="57" w:right="57"/>
              <w:rPr>
                <w:sz w:val="28"/>
                <w:szCs w:val="28"/>
              </w:rPr>
            </w:pPr>
            <w:r w:rsidRPr="002E269D">
              <w:rPr>
                <w:sz w:val="28"/>
                <w:szCs w:val="28"/>
              </w:rPr>
              <w:t>Thép cốt bê tông cán nóng.</w:t>
            </w:r>
          </w:p>
        </w:tc>
        <w:tc>
          <w:tcPr>
            <w:tcW w:w="2520" w:type="dxa"/>
          </w:tcPr>
          <w:p w:rsidR="002E269D" w:rsidRPr="002E269D" w:rsidRDefault="002E269D" w:rsidP="008948A8">
            <w:pPr>
              <w:ind w:left="57" w:right="57"/>
              <w:jc w:val="right"/>
              <w:rPr>
                <w:sz w:val="28"/>
                <w:szCs w:val="28"/>
                <w:lang w:val="fr-CA"/>
              </w:rPr>
            </w:pPr>
            <w:r w:rsidRPr="002E269D">
              <w:rPr>
                <w:sz w:val="28"/>
                <w:szCs w:val="28"/>
                <w:lang w:val="fr-CA"/>
              </w:rPr>
              <w:t xml:space="preserve">TCVN </w:t>
            </w:r>
            <w:r w:rsidRPr="002E269D">
              <w:rPr>
                <w:sz w:val="28"/>
                <w:szCs w:val="28"/>
              </w:rPr>
              <w:t>1651:2008</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7</w:t>
            </w:r>
          </w:p>
        </w:tc>
        <w:tc>
          <w:tcPr>
            <w:tcW w:w="5861" w:type="dxa"/>
          </w:tcPr>
          <w:p w:rsidR="002E269D" w:rsidRPr="002E269D" w:rsidRDefault="002E269D" w:rsidP="008948A8">
            <w:pPr>
              <w:tabs>
                <w:tab w:val="left" w:pos="851"/>
              </w:tabs>
              <w:ind w:left="57" w:right="57"/>
              <w:rPr>
                <w:bCs/>
                <w:spacing w:val="-10"/>
                <w:sz w:val="28"/>
                <w:szCs w:val="28"/>
              </w:rPr>
            </w:pPr>
            <w:r w:rsidRPr="002E269D">
              <w:rPr>
                <w:bCs/>
                <w:sz w:val="28"/>
                <w:szCs w:val="28"/>
              </w:rPr>
              <w:t>Qui phạm sơn thiết bị và kết cấu thép trong xây dựng dân dụng và công nghiệp.</w:t>
            </w:r>
          </w:p>
        </w:tc>
        <w:tc>
          <w:tcPr>
            <w:tcW w:w="2520" w:type="dxa"/>
          </w:tcPr>
          <w:p w:rsidR="002E269D" w:rsidRPr="002E269D" w:rsidRDefault="002E269D" w:rsidP="008948A8">
            <w:pPr>
              <w:ind w:left="57" w:right="57"/>
              <w:jc w:val="right"/>
              <w:rPr>
                <w:bCs/>
                <w:spacing w:val="-10"/>
                <w:sz w:val="28"/>
                <w:szCs w:val="28"/>
              </w:rPr>
            </w:pPr>
            <w:r w:rsidRPr="002E269D">
              <w:rPr>
                <w:bCs/>
                <w:sz w:val="28"/>
                <w:szCs w:val="28"/>
              </w:rPr>
              <w:t xml:space="preserve">TCXDVN </w:t>
            </w:r>
            <w:r w:rsidRPr="002E269D">
              <w:rPr>
                <w:sz w:val="28"/>
                <w:szCs w:val="28"/>
              </w:rPr>
              <w:t>8790:2011</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8</w:t>
            </w:r>
          </w:p>
        </w:tc>
        <w:tc>
          <w:tcPr>
            <w:tcW w:w="5861" w:type="dxa"/>
          </w:tcPr>
          <w:p w:rsidR="002E269D" w:rsidRPr="002E269D" w:rsidRDefault="002E269D" w:rsidP="008948A8">
            <w:pPr>
              <w:tabs>
                <w:tab w:val="left" w:pos="851"/>
              </w:tabs>
              <w:ind w:left="57" w:right="57"/>
              <w:rPr>
                <w:bCs/>
                <w:sz w:val="28"/>
                <w:szCs w:val="28"/>
              </w:rPr>
            </w:pPr>
            <w:r w:rsidRPr="002E269D">
              <w:rPr>
                <w:bCs/>
                <w:sz w:val="28"/>
                <w:szCs w:val="28"/>
              </w:rPr>
              <w:t>Kết cấu lắp ghép BTCT</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w:t>
            </w:r>
            <w:r w:rsidRPr="002E269D">
              <w:rPr>
                <w:sz w:val="28"/>
                <w:szCs w:val="28"/>
              </w:rPr>
              <w:t>9115:2012</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9</w:t>
            </w:r>
          </w:p>
        </w:tc>
        <w:tc>
          <w:tcPr>
            <w:tcW w:w="5861" w:type="dxa"/>
          </w:tcPr>
          <w:p w:rsidR="002E269D" w:rsidRPr="002E269D" w:rsidRDefault="002E269D" w:rsidP="008948A8">
            <w:pPr>
              <w:tabs>
                <w:tab w:val="left" w:pos="851"/>
              </w:tabs>
              <w:ind w:left="57" w:right="57"/>
              <w:rPr>
                <w:bCs/>
                <w:sz w:val="28"/>
                <w:szCs w:val="28"/>
              </w:rPr>
            </w:pPr>
            <w:r w:rsidRPr="002E269D">
              <w:rPr>
                <w:bCs/>
                <w:sz w:val="28"/>
                <w:szCs w:val="28"/>
              </w:rPr>
              <w:t>Kim loại. Phương pháp thử uốn.</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w:t>
            </w:r>
            <w:r w:rsidRPr="002E269D">
              <w:rPr>
                <w:sz w:val="28"/>
                <w:szCs w:val="28"/>
              </w:rPr>
              <w:t>198:2008</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10</w:t>
            </w:r>
          </w:p>
        </w:tc>
        <w:tc>
          <w:tcPr>
            <w:tcW w:w="5861" w:type="dxa"/>
          </w:tcPr>
          <w:p w:rsidR="002E269D" w:rsidRPr="002E269D" w:rsidRDefault="002E269D" w:rsidP="008948A8">
            <w:pPr>
              <w:tabs>
                <w:tab w:val="left" w:pos="851"/>
              </w:tabs>
              <w:ind w:left="57" w:right="57"/>
              <w:rPr>
                <w:bCs/>
                <w:sz w:val="28"/>
                <w:szCs w:val="28"/>
              </w:rPr>
            </w:pPr>
            <w:r w:rsidRPr="002E269D">
              <w:rPr>
                <w:bCs/>
                <w:sz w:val="28"/>
                <w:szCs w:val="28"/>
              </w:rPr>
              <w:t>Kích thước và dung sai cốt thép được uốn nguội.</w:t>
            </w:r>
          </w:p>
        </w:tc>
        <w:tc>
          <w:tcPr>
            <w:tcW w:w="2520" w:type="dxa"/>
          </w:tcPr>
          <w:p w:rsidR="002E269D" w:rsidRPr="002E269D" w:rsidRDefault="002E269D" w:rsidP="008948A8">
            <w:pPr>
              <w:ind w:left="57" w:right="57"/>
              <w:jc w:val="right"/>
              <w:rPr>
                <w:bCs/>
                <w:sz w:val="28"/>
                <w:szCs w:val="28"/>
              </w:rPr>
            </w:pPr>
            <w:r w:rsidRPr="002E269D">
              <w:rPr>
                <w:bCs/>
                <w:sz w:val="28"/>
                <w:szCs w:val="28"/>
              </w:rPr>
              <w:t>TCVN 8874 : 1991</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11</w:t>
            </w:r>
          </w:p>
        </w:tc>
        <w:tc>
          <w:tcPr>
            <w:tcW w:w="5861" w:type="dxa"/>
          </w:tcPr>
          <w:p w:rsidR="002E269D" w:rsidRPr="002E269D" w:rsidRDefault="002E269D" w:rsidP="008948A8">
            <w:pPr>
              <w:tabs>
                <w:tab w:val="left" w:pos="851"/>
              </w:tabs>
              <w:ind w:left="57" w:right="57"/>
              <w:rPr>
                <w:bCs/>
                <w:sz w:val="28"/>
                <w:szCs w:val="28"/>
              </w:rPr>
            </w:pPr>
            <w:r w:rsidRPr="002E269D">
              <w:rPr>
                <w:bCs/>
                <w:sz w:val="28"/>
                <w:szCs w:val="28"/>
              </w:rPr>
              <w:t>Công tác hàn</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5724 : 1993  </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12</w:t>
            </w:r>
          </w:p>
        </w:tc>
        <w:tc>
          <w:tcPr>
            <w:tcW w:w="5861" w:type="dxa"/>
          </w:tcPr>
          <w:p w:rsidR="002E269D" w:rsidRPr="002E269D" w:rsidRDefault="002E269D" w:rsidP="008948A8">
            <w:pPr>
              <w:tabs>
                <w:tab w:val="left" w:pos="851"/>
              </w:tabs>
              <w:ind w:left="57" w:right="57"/>
              <w:rPr>
                <w:bCs/>
                <w:sz w:val="28"/>
                <w:szCs w:val="28"/>
              </w:rPr>
            </w:pPr>
            <w:r w:rsidRPr="002E269D">
              <w:rPr>
                <w:bCs/>
                <w:sz w:val="28"/>
                <w:szCs w:val="28"/>
              </w:rPr>
              <w:t>Xi măng Pooc lăng yêu cầu kỹ thuật chung.</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w:t>
            </w:r>
            <w:r w:rsidRPr="002E269D">
              <w:rPr>
                <w:sz w:val="28"/>
                <w:szCs w:val="28"/>
              </w:rPr>
              <w:t>2682:2009</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13</w:t>
            </w:r>
          </w:p>
        </w:tc>
        <w:tc>
          <w:tcPr>
            <w:tcW w:w="5861" w:type="dxa"/>
          </w:tcPr>
          <w:p w:rsidR="002E269D" w:rsidRPr="002E269D" w:rsidRDefault="002E269D" w:rsidP="008948A8">
            <w:pPr>
              <w:tabs>
                <w:tab w:val="left" w:pos="851"/>
              </w:tabs>
              <w:ind w:left="57" w:right="57"/>
              <w:rPr>
                <w:bCs/>
                <w:sz w:val="28"/>
                <w:szCs w:val="28"/>
              </w:rPr>
            </w:pPr>
            <w:r w:rsidRPr="002E269D">
              <w:rPr>
                <w:bCs/>
                <w:sz w:val="28"/>
                <w:szCs w:val="28"/>
              </w:rPr>
              <w:t>Xi măng Pooc lăng hỗn hợp. Yêu cầu kỹ thuật</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w:t>
            </w:r>
            <w:r w:rsidRPr="002E269D">
              <w:rPr>
                <w:sz w:val="28"/>
                <w:szCs w:val="28"/>
              </w:rPr>
              <w:t>6260:2009</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14</w:t>
            </w:r>
          </w:p>
        </w:tc>
        <w:tc>
          <w:tcPr>
            <w:tcW w:w="5861" w:type="dxa"/>
          </w:tcPr>
          <w:p w:rsidR="002E269D" w:rsidRPr="002E269D" w:rsidRDefault="002E269D" w:rsidP="008948A8">
            <w:pPr>
              <w:tabs>
                <w:tab w:val="left" w:pos="851"/>
              </w:tabs>
              <w:ind w:left="57" w:right="57"/>
              <w:rPr>
                <w:bCs/>
                <w:sz w:val="28"/>
                <w:szCs w:val="28"/>
              </w:rPr>
            </w:pPr>
            <w:r w:rsidRPr="002E269D">
              <w:rPr>
                <w:bCs/>
                <w:sz w:val="28"/>
                <w:szCs w:val="28"/>
              </w:rPr>
              <w:t>Xi măng xây trát.</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TCXDVN </w:t>
            </w:r>
            <w:r w:rsidRPr="002E269D">
              <w:rPr>
                <w:sz w:val="28"/>
                <w:szCs w:val="28"/>
              </w:rPr>
              <w:t>9202:2012</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15</w:t>
            </w:r>
          </w:p>
        </w:tc>
        <w:tc>
          <w:tcPr>
            <w:tcW w:w="5861" w:type="dxa"/>
          </w:tcPr>
          <w:p w:rsidR="002E269D" w:rsidRPr="002E269D" w:rsidRDefault="002E269D" w:rsidP="008948A8">
            <w:pPr>
              <w:ind w:left="57" w:right="57"/>
              <w:rPr>
                <w:sz w:val="28"/>
                <w:szCs w:val="28"/>
                <w:lang w:val="pt-BR"/>
              </w:rPr>
            </w:pPr>
            <w:r w:rsidRPr="002E269D">
              <w:rPr>
                <w:sz w:val="28"/>
                <w:szCs w:val="28"/>
                <w:lang w:val="pt-BR"/>
              </w:rPr>
              <w:t>Xi măng. Các tiêu chuẩn để thử xi măng</w:t>
            </w:r>
          </w:p>
        </w:tc>
        <w:tc>
          <w:tcPr>
            <w:tcW w:w="2520" w:type="dxa"/>
          </w:tcPr>
          <w:p w:rsidR="002E269D" w:rsidRPr="002E269D" w:rsidRDefault="002E269D" w:rsidP="008948A8">
            <w:pPr>
              <w:ind w:left="57" w:right="57"/>
              <w:jc w:val="right"/>
              <w:rPr>
                <w:sz w:val="28"/>
                <w:szCs w:val="28"/>
                <w:lang w:val="fr-CA"/>
              </w:rPr>
            </w:pPr>
            <w:r w:rsidRPr="002E269D">
              <w:rPr>
                <w:sz w:val="28"/>
                <w:szCs w:val="28"/>
                <w:lang w:val="fr-CA"/>
              </w:rPr>
              <w:t>TCVN 139 : 1991</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16</w:t>
            </w:r>
          </w:p>
        </w:tc>
        <w:tc>
          <w:tcPr>
            <w:tcW w:w="5861" w:type="dxa"/>
          </w:tcPr>
          <w:p w:rsidR="002E269D" w:rsidRPr="002E269D" w:rsidRDefault="002E269D" w:rsidP="008948A8">
            <w:pPr>
              <w:tabs>
                <w:tab w:val="left" w:pos="851"/>
              </w:tabs>
              <w:ind w:left="57" w:right="57"/>
              <w:rPr>
                <w:bCs/>
                <w:sz w:val="28"/>
                <w:szCs w:val="28"/>
              </w:rPr>
            </w:pPr>
            <w:r w:rsidRPr="002E269D">
              <w:rPr>
                <w:bCs/>
                <w:sz w:val="28"/>
                <w:szCs w:val="28"/>
              </w:rPr>
              <w:t>Cát xây dựng – Yêu cầu kỹ thuật.</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w:t>
            </w:r>
            <w:r w:rsidRPr="002E269D">
              <w:rPr>
                <w:sz w:val="28"/>
                <w:szCs w:val="28"/>
              </w:rPr>
              <w:t>7570:2006</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17</w:t>
            </w:r>
          </w:p>
        </w:tc>
        <w:tc>
          <w:tcPr>
            <w:tcW w:w="5861" w:type="dxa"/>
          </w:tcPr>
          <w:p w:rsidR="002E269D" w:rsidRPr="002E269D" w:rsidRDefault="002E269D" w:rsidP="008948A8">
            <w:pPr>
              <w:tabs>
                <w:tab w:val="left" w:pos="851"/>
              </w:tabs>
              <w:ind w:left="57" w:right="57"/>
              <w:rPr>
                <w:bCs/>
                <w:sz w:val="28"/>
                <w:szCs w:val="28"/>
              </w:rPr>
            </w:pPr>
            <w:r w:rsidRPr="002E269D">
              <w:rPr>
                <w:bCs/>
                <w:spacing w:val="-4"/>
                <w:sz w:val="28"/>
                <w:szCs w:val="28"/>
              </w:rPr>
              <w:t>Đá dăm, sỏi và sỏi dăm dùng trong xây dựng. Yêu cầu kỹ thuật.</w:t>
            </w:r>
          </w:p>
        </w:tc>
        <w:tc>
          <w:tcPr>
            <w:tcW w:w="2520" w:type="dxa"/>
          </w:tcPr>
          <w:p w:rsidR="002E269D" w:rsidRPr="002E269D" w:rsidRDefault="002E269D" w:rsidP="008948A8">
            <w:pPr>
              <w:ind w:left="57" w:right="57"/>
              <w:jc w:val="right"/>
              <w:rPr>
                <w:bCs/>
                <w:sz w:val="28"/>
                <w:szCs w:val="28"/>
              </w:rPr>
            </w:pPr>
            <w:r w:rsidRPr="002E269D">
              <w:rPr>
                <w:bCs/>
                <w:spacing w:val="-4"/>
                <w:sz w:val="28"/>
                <w:szCs w:val="28"/>
              </w:rPr>
              <w:t xml:space="preserve">TCVN </w:t>
            </w:r>
            <w:r w:rsidRPr="002E269D">
              <w:rPr>
                <w:sz w:val="28"/>
                <w:szCs w:val="28"/>
              </w:rPr>
              <w:t>7570:2006</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18</w:t>
            </w:r>
          </w:p>
        </w:tc>
        <w:tc>
          <w:tcPr>
            <w:tcW w:w="5861" w:type="dxa"/>
          </w:tcPr>
          <w:p w:rsidR="002E269D" w:rsidRPr="002E269D" w:rsidRDefault="002E269D" w:rsidP="008948A8">
            <w:pPr>
              <w:ind w:left="57" w:right="57"/>
              <w:rPr>
                <w:sz w:val="28"/>
                <w:szCs w:val="28"/>
              </w:rPr>
            </w:pPr>
            <w:r w:rsidRPr="002E269D">
              <w:rPr>
                <w:sz w:val="28"/>
                <w:szCs w:val="28"/>
              </w:rPr>
              <w:t>Chống thấm</w:t>
            </w:r>
          </w:p>
        </w:tc>
        <w:tc>
          <w:tcPr>
            <w:tcW w:w="2520" w:type="dxa"/>
          </w:tcPr>
          <w:p w:rsidR="002E269D" w:rsidRPr="002E269D" w:rsidRDefault="002E269D" w:rsidP="008948A8">
            <w:pPr>
              <w:ind w:left="57" w:right="57"/>
              <w:jc w:val="right"/>
              <w:rPr>
                <w:bCs/>
                <w:spacing w:val="-10"/>
                <w:sz w:val="28"/>
                <w:szCs w:val="28"/>
              </w:rPr>
            </w:pPr>
            <w:r w:rsidRPr="002E269D">
              <w:rPr>
                <w:sz w:val="28"/>
                <w:szCs w:val="28"/>
                <w:lang w:val="fr-CA"/>
              </w:rPr>
              <w:t>TCVN 5718-1993</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19</w:t>
            </w:r>
          </w:p>
        </w:tc>
        <w:tc>
          <w:tcPr>
            <w:tcW w:w="5861" w:type="dxa"/>
          </w:tcPr>
          <w:p w:rsidR="002E269D" w:rsidRPr="002E269D" w:rsidRDefault="002E269D" w:rsidP="008948A8">
            <w:pPr>
              <w:ind w:left="57" w:right="57"/>
              <w:rPr>
                <w:sz w:val="28"/>
                <w:szCs w:val="28"/>
              </w:rPr>
            </w:pPr>
            <w:r w:rsidRPr="002E269D">
              <w:rPr>
                <w:sz w:val="28"/>
                <w:szCs w:val="28"/>
              </w:rPr>
              <w:t>Bê tông nặng - Lấy mẫu, chế tạo và bảo dưỡng.</w:t>
            </w:r>
          </w:p>
        </w:tc>
        <w:tc>
          <w:tcPr>
            <w:tcW w:w="2520" w:type="dxa"/>
          </w:tcPr>
          <w:p w:rsidR="002E269D" w:rsidRPr="002E269D" w:rsidRDefault="002E269D" w:rsidP="008948A8">
            <w:pPr>
              <w:ind w:left="57" w:right="57"/>
              <w:jc w:val="right"/>
              <w:rPr>
                <w:sz w:val="28"/>
                <w:szCs w:val="28"/>
                <w:lang w:val="fr-CA"/>
              </w:rPr>
            </w:pPr>
            <w:r w:rsidRPr="002E269D">
              <w:rPr>
                <w:sz w:val="28"/>
                <w:szCs w:val="28"/>
                <w:lang w:val="fr-CA"/>
              </w:rPr>
              <w:t>TCVN 3105 : 1993</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20</w:t>
            </w:r>
          </w:p>
        </w:tc>
        <w:tc>
          <w:tcPr>
            <w:tcW w:w="5861" w:type="dxa"/>
          </w:tcPr>
          <w:p w:rsidR="002E269D" w:rsidRPr="002E269D" w:rsidRDefault="002E269D" w:rsidP="008948A8">
            <w:pPr>
              <w:ind w:left="57" w:right="57"/>
              <w:rPr>
                <w:sz w:val="28"/>
                <w:szCs w:val="28"/>
              </w:rPr>
            </w:pPr>
            <w:r w:rsidRPr="002E269D">
              <w:rPr>
                <w:sz w:val="28"/>
                <w:szCs w:val="28"/>
              </w:rPr>
              <w:t>Bê tông nặng – Phương pháp thử độ sụt.</w:t>
            </w:r>
          </w:p>
        </w:tc>
        <w:tc>
          <w:tcPr>
            <w:tcW w:w="2520" w:type="dxa"/>
          </w:tcPr>
          <w:p w:rsidR="002E269D" w:rsidRPr="002E269D" w:rsidRDefault="002E269D" w:rsidP="008948A8">
            <w:pPr>
              <w:ind w:left="57" w:right="57"/>
              <w:jc w:val="right"/>
              <w:rPr>
                <w:sz w:val="28"/>
                <w:szCs w:val="28"/>
                <w:lang w:val="fr-CA"/>
              </w:rPr>
            </w:pPr>
            <w:r w:rsidRPr="002E269D">
              <w:rPr>
                <w:sz w:val="28"/>
                <w:szCs w:val="28"/>
                <w:lang w:val="fr-CA"/>
              </w:rPr>
              <w:t>TCVN 3106 : 1993</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21</w:t>
            </w:r>
          </w:p>
        </w:tc>
        <w:tc>
          <w:tcPr>
            <w:tcW w:w="5861" w:type="dxa"/>
          </w:tcPr>
          <w:p w:rsidR="002E269D" w:rsidRPr="002E269D" w:rsidRDefault="002E269D" w:rsidP="008948A8">
            <w:pPr>
              <w:ind w:left="57" w:right="57"/>
              <w:rPr>
                <w:sz w:val="28"/>
                <w:szCs w:val="28"/>
              </w:rPr>
            </w:pPr>
            <w:r w:rsidRPr="002E269D">
              <w:rPr>
                <w:sz w:val="28"/>
                <w:szCs w:val="28"/>
              </w:rPr>
              <w:t>Bê tông nặng- Phương pháp xác định cường độ nén</w:t>
            </w:r>
          </w:p>
        </w:tc>
        <w:tc>
          <w:tcPr>
            <w:tcW w:w="2520" w:type="dxa"/>
          </w:tcPr>
          <w:p w:rsidR="002E269D" w:rsidRPr="002E269D" w:rsidRDefault="002E269D" w:rsidP="008948A8">
            <w:pPr>
              <w:ind w:left="57" w:right="57"/>
              <w:jc w:val="right"/>
              <w:rPr>
                <w:sz w:val="28"/>
                <w:szCs w:val="28"/>
                <w:lang w:val="fr-CA"/>
              </w:rPr>
            </w:pPr>
            <w:r w:rsidRPr="002E269D">
              <w:rPr>
                <w:sz w:val="28"/>
                <w:szCs w:val="28"/>
                <w:lang w:val="fr-CA"/>
              </w:rPr>
              <w:t>TCVN 3118 : 1993</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22</w:t>
            </w:r>
          </w:p>
        </w:tc>
        <w:tc>
          <w:tcPr>
            <w:tcW w:w="5861" w:type="dxa"/>
          </w:tcPr>
          <w:p w:rsidR="002E269D" w:rsidRPr="002E269D" w:rsidRDefault="002E269D" w:rsidP="008948A8">
            <w:pPr>
              <w:ind w:left="57" w:right="57"/>
              <w:rPr>
                <w:spacing w:val="-4"/>
                <w:sz w:val="28"/>
                <w:szCs w:val="28"/>
              </w:rPr>
            </w:pPr>
            <w:r w:rsidRPr="002E269D">
              <w:rPr>
                <w:spacing w:val="-4"/>
                <w:sz w:val="28"/>
                <w:szCs w:val="28"/>
              </w:rPr>
              <w:t>Bê tông nặng- Phương pháp xác định cường độ kéo khi uốn.</w:t>
            </w:r>
          </w:p>
        </w:tc>
        <w:tc>
          <w:tcPr>
            <w:tcW w:w="2520" w:type="dxa"/>
          </w:tcPr>
          <w:p w:rsidR="002E269D" w:rsidRPr="002E269D" w:rsidRDefault="002E269D" w:rsidP="008948A8">
            <w:pPr>
              <w:ind w:left="57" w:right="57"/>
              <w:jc w:val="right"/>
              <w:rPr>
                <w:sz w:val="28"/>
                <w:szCs w:val="28"/>
                <w:lang w:val="fr-CA"/>
              </w:rPr>
            </w:pPr>
            <w:r w:rsidRPr="002E269D">
              <w:rPr>
                <w:sz w:val="28"/>
                <w:szCs w:val="28"/>
                <w:lang w:val="fr-CA"/>
              </w:rPr>
              <w:t>TCVN 3119 : 1993</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23</w:t>
            </w:r>
          </w:p>
        </w:tc>
        <w:tc>
          <w:tcPr>
            <w:tcW w:w="5861" w:type="dxa"/>
          </w:tcPr>
          <w:p w:rsidR="002E269D" w:rsidRPr="002E269D" w:rsidRDefault="002E269D" w:rsidP="008948A8">
            <w:pPr>
              <w:ind w:left="57" w:right="57"/>
              <w:rPr>
                <w:sz w:val="28"/>
                <w:szCs w:val="28"/>
              </w:rPr>
            </w:pPr>
            <w:r w:rsidRPr="002E269D">
              <w:rPr>
                <w:sz w:val="28"/>
                <w:szCs w:val="28"/>
              </w:rPr>
              <w:t>Nước cho bê tông và vữa. Yêu cầu kỹ thuật.</w:t>
            </w:r>
          </w:p>
        </w:tc>
        <w:tc>
          <w:tcPr>
            <w:tcW w:w="2520" w:type="dxa"/>
          </w:tcPr>
          <w:p w:rsidR="002E269D" w:rsidRPr="002E269D" w:rsidRDefault="002E269D" w:rsidP="008948A8">
            <w:pPr>
              <w:ind w:left="57" w:right="57"/>
              <w:jc w:val="right"/>
              <w:rPr>
                <w:sz w:val="28"/>
                <w:szCs w:val="28"/>
              </w:rPr>
            </w:pPr>
            <w:r w:rsidRPr="002E269D">
              <w:rPr>
                <w:sz w:val="28"/>
                <w:szCs w:val="28"/>
                <w:lang w:val="fr-CA"/>
              </w:rPr>
              <w:t>TCVN 4506 : 1987</w:t>
            </w:r>
          </w:p>
        </w:tc>
      </w:tr>
      <w:tr w:rsidR="002E269D" w:rsidRPr="002E269D" w:rsidTr="008948A8">
        <w:trPr>
          <w:trHeight w:val="234"/>
        </w:trPr>
        <w:tc>
          <w:tcPr>
            <w:tcW w:w="709" w:type="dxa"/>
          </w:tcPr>
          <w:p w:rsidR="002E269D" w:rsidRPr="002E269D" w:rsidRDefault="002E269D" w:rsidP="008948A8">
            <w:pPr>
              <w:ind w:left="57" w:right="57"/>
              <w:jc w:val="center"/>
              <w:rPr>
                <w:b/>
                <w:sz w:val="28"/>
                <w:szCs w:val="28"/>
              </w:rPr>
            </w:pPr>
          </w:p>
        </w:tc>
        <w:tc>
          <w:tcPr>
            <w:tcW w:w="5861" w:type="dxa"/>
          </w:tcPr>
          <w:p w:rsidR="002E269D" w:rsidRPr="002E269D" w:rsidRDefault="002E269D" w:rsidP="008948A8">
            <w:pPr>
              <w:ind w:left="57" w:right="57"/>
              <w:rPr>
                <w:b/>
                <w:sz w:val="28"/>
                <w:szCs w:val="28"/>
              </w:rPr>
            </w:pPr>
            <w:r w:rsidRPr="002E269D">
              <w:rPr>
                <w:b/>
                <w:sz w:val="28"/>
                <w:szCs w:val="28"/>
              </w:rPr>
              <w:t>Thi công kết cấu gạch đá</w:t>
            </w:r>
          </w:p>
        </w:tc>
        <w:tc>
          <w:tcPr>
            <w:tcW w:w="2520" w:type="dxa"/>
          </w:tcPr>
          <w:p w:rsidR="002E269D" w:rsidRPr="002E269D" w:rsidRDefault="002E269D" w:rsidP="008948A8">
            <w:pPr>
              <w:ind w:left="57" w:right="57"/>
              <w:jc w:val="right"/>
              <w:rPr>
                <w:sz w:val="28"/>
                <w:szCs w:val="28"/>
              </w:rPr>
            </w:pPr>
          </w:p>
        </w:tc>
      </w:tr>
      <w:tr w:rsidR="002E269D" w:rsidRPr="002E269D" w:rsidTr="008948A8">
        <w:trPr>
          <w:trHeight w:val="366"/>
        </w:trPr>
        <w:tc>
          <w:tcPr>
            <w:tcW w:w="709" w:type="dxa"/>
          </w:tcPr>
          <w:p w:rsidR="002E269D" w:rsidRPr="002E269D" w:rsidRDefault="002E269D" w:rsidP="008948A8">
            <w:pPr>
              <w:ind w:left="57" w:right="57"/>
              <w:jc w:val="center"/>
              <w:rPr>
                <w:bCs/>
                <w:sz w:val="28"/>
                <w:szCs w:val="28"/>
              </w:rPr>
            </w:pPr>
            <w:r w:rsidRPr="002E269D">
              <w:rPr>
                <w:bCs/>
                <w:sz w:val="28"/>
                <w:szCs w:val="28"/>
              </w:rPr>
              <w:lastRenderedPageBreak/>
              <w:t>1</w:t>
            </w:r>
          </w:p>
        </w:tc>
        <w:tc>
          <w:tcPr>
            <w:tcW w:w="5861" w:type="dxa"/>
          </w:tcPr>
          <w:p w:rsidR="002E269D" w:rsidRPr="002E269D" w:rsidRDefault="002E269D" w:rsidP="008948A8">
            <w:pPr>
              <w:ind w:left="57" w:right="57"/>
              <w:rPr>
                <w:bCs/>
                <w:sz w:val="28"/>
                <w:szCs w:val="28"/>
              </w:rPr>
            </w:pPr>
            <w:r w:rsidRPr="002E269D">
              <w:rPr>
                <w:bCs/>
                <w:sz w:val="28"/>
                <w:szCs w:val="28"/>
              </w:rPr>
              <w:t>Gạch rỗng đất sét nung.</w:t>
            </w:r>
          </w:p>
        </w:tc>
        <w:tc>
          <w:tcPr>
            <w:tcW w:w="2520" w:type="dxa"/>
          </w:tcPr>
          <w:p w:rsidR="002E269D" w:rsidRPr="002E269D" w:rsidRDefault="002E269D" w:rsidP="008948A8">
            <w:pPr>
              <w:ind w:left="57" w:right="57"/>
              <w:jc w:val="right"/>
              <w:rPr>
                <w:sz w:val="28"/>
                <w:szCs w:val="28"/>
              </w:rPr>
            </w:pPr>
            <w:r w:rsidRPr="002E269D">
              <w:rPr>
                <w:bCs/>
                <w:sz w:val="28"/>
                <w:szCs w:val="28"/>
              </w:rPr>
              <w:t xml:space="preserve">TCVN </w:t>
            </w:r>
            <w:r w:rsidRPr="002E269D">
              <w:rPr>
                <w:sz w:val="28"/>
                <w:szCs w:val="28"/>
              </w:rPr>
              <w:t>1450:2009</w:t>
            </w:r>
          </w:p>
        </w:tc>
      </w:tr>
      <w:tr w:rsidR="002E269D" w:rsidRPr="002E269D" w:rsidTr="008948A8">
        <w:trPr>
          <w:trHeight w:val="366"/>
        </w:trPr>
        <w:tc>
          <w:tcPr>
            <w:tcW w:w="709" w:type="dxa"/>
          </w:tcPr>
          <w:p w:rsidR="002E269D" w:rsidRPr="002E269D" w:rsidRDefault="002E269D" w:rsidP="008948A8">
            <w:pPr>
              <w:ind w:left="57" w:right="57"/>
              <w:jc w:val="center"/>
              <w:rPr>
                <w:bCs/>
                <w:sz w:val="28"/>
                <w:szCs w:val="28"/>
              </w:rPr>
            </w:pPr>
            <w:r w:rsidRPr="002E269D">
              <w:rPr>
                <w:bCs/>
                <w:sz w:val="28"/>
                <w:szCs w:val="28"/>
              </w:rPr>
              <w:t>2</w:t>
            </w:r>
          </w:p>
        </w:tc>
        <w:tc>
          <w:tcPr>
            <w:tcW w:w="5861" w:type="dxa"/>
          </w:tcPr>
          <w:p w:rsidR="002E269D" w:rsidRPr="002E269D" w:rsidRDefault="002E269D" w:rsidP="008948A8">
            <w:pPr>
              <w:ind w:left="57" w:right="57"/>
              <w:rPr>
                <w:bCs/>
                <w:sz w:val="28"/>
                <w:szCs w:val="28"/>
              </w:rPr>
            </w:pPr>
            <w:r w:rsidRPr="002E269D">
              <w:rPr>
                <w:bCs/>
                <w:sz w:val="28"/>
                <w:szCs w:val="28"/>
              </w:rPr>
              <w:t>Gạch đặc đất sét nung.</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1451 : 1986 </w:t>
            </w:r>
          </w:p>
        </w:tc>
      </w:tr>
      <w:tr w:rsidR="002E269D" w:rsidRPr="002E269D" w:rsidTr="008948A8">
        <w:trPr>
          <w:trHeight w:val="366"/>
        </w:trPr>
        <w:tc>
          <w:tcPr>
            <w:tcW w:w="709" w:type="dxa"/>
          </w:tcPr>
          <w:p w:rsidR="002E269D" w:rsidRPr="002E269D" w:rsidRDefault="002E269D" w:rsidP="008948A8">
            <w:pPr>
              <w:ind w:left="57" w:right="57"/>
              <w:jc w:val="center"/>
              <w:rPr>
                <w:bCs/>
                <w:sz w:val="28"/>
                <w:szCs w:val="28"/>
              </w:rPr>
            </w:pPr>
            <w:r w:rsidRPr="002E269D">
              <w:rPr>
                <w:bCs/>
                <w:sz w:val="28"/>
                <w:szCs w:val="28"/>
              </w:rPr>
              <w:t>3</w:t>
            </w:r>
          </w:p>
        </w:tc>
        <w:tc>
          <w:tcPr>
            <w:tcW w:w="5861" w:type="dxa"/>
          </w:tcPr>
          <w:p w:rsidR="002E269D" w:rsidRPr="002E269D" w:rsidRDefault="002E269D" w:rsidP="008948A8">
            <w:pPr>
              <w:ind w:left="57" w:right="57"/>
              <w:rPr>
                <w:bCs/>
                <w:sz w:val="28"/>
                <w:szCs w:val="28"/>
              </w:rPr>
            </w:pPr>
            <w:r w:rsidRPr="002E269D">
              <w:rPr>
                <w:bCs/>
                <w:sz w:val="28"/>
                <w:szCs w:val="28"/>
              </w:rPr>
              <w:t>Kết cấu gạch đá - Quy phạm thi công và nghiệm thu TCVN.</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w:t>
            </w:r>
            <w:r w:rsidRPr="002E269D">
              <w:rPr>
                <w:sz w:val="28"/>
                <w:szCs w:val="28"/>
              </w:rPr>
              <w:t>4085:2011</w:t>
            </w:r>
          </w:p>
        </w:tc>
      </w:tr>
      <w:tr w:rsidR="002E269D" w:rsidRPr="002E269D" w:rsidTr="008948A8">
        <w:trPr>
          <w:trHeight w:val="366"/>
        </w:trPr>
        <w:tc>
          <w:tcPr>
            <w:tcW w:w="709" w:type="dxa"/>
          </w:tcPr>
          <w:p w:rsidR="002E269D" w:rsidRPr="002E269D" w:rsidRDefault="002E269D" w:rsidP="008948A8">
            <w:pPr>
              <w:ind w:left="57" w:right="57"/>
              <w:jc w:val="center"/>
              <w:rPr>
                <w:bCs/>
                <w:sz w:val="28"/>
                <w:szCs w:val="28"/>
              </w:rPr>
            </w:pPr>
            <w:r w:rsidRPr="002E269D">
              <w:rPr>
                <w:bCs/>
                <w:sz w:val="28"/>
                <w:szCs w:val="28"/>
              </w:rPr>
              <w:t>4</w:t>
            </w:r>
          </w:p>
        </w:tc>
        <w:tc>
          <w:tcPr>
            <w:tcW w:w="5861" w:type="dxa"/>
          </w:tcPr>
          <w:p w:rsidR="002E269D" w:rsidRPr="002E269D" w:rsidRDefault="002E269D" w:rsidP="008948A8">
            <w:pPr>
              <w:ind w:left="57" w:right="57"/>
              <w:rPr>
                <w:bCs/>
                <w:sz w:val="28"/>
                <w:szCs w:val="28"/>
              </w:rPr>
            </w:pPr>
            <w:r w:rsidRPr="002E269D">
              <w:rPr>
                <w:bCs/>
                <w:sz w:val="28"/>
                <w:szCs w:val="28"/>
              </w:rPr>
              <w:t xml:space="preserve">Kết cấu gạch đá và gạch đá cốt thép. Tiêu chuẩn thiết kế.  </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w:t>
            </w:r>
            <w:r w:rsidRPr="002E269D">
              <w:rPr>
                <w:sz w:val="28"/>
                <w:szCs w:val="28"/>
              </w:rPr>
              <w:t>5573:2011</w:t>
            </w:r>
          </w:p>
        </w:tc>
      </w:tr>
      <w:tr w:rsidR="002E269D" w:rsidRPr="002E269D" w:rsidTr="008948A8">
        <w:trPr>
          <w:trHeight w:val="366"/>
        </w:trPr>
        <w:tc>
          <w:tcPr>
            <w:tcW w:w="709" w:type="dxa"/>
          </w:tcPr>
          <w:p w:rsidR="002E269D" w:rsidRPr="002E269D" w:rsidRDefault="002E269D" w:rsidP="008948A8">
            <w:pPr>
              <w:ind w:left="57" w:right="57"/>
              <w:jc w:val="center"/>
              <w:rPr>
                <w:bCs/>
                <w:sz w:val="28"/>
                <w:szCs w:val="28"/>
              </w:rPr>
            </w:pPr>
            <w:r w:rsidRPr="002E269D">
              <w:rPr>
                <w:bCs/>
                <w:sz w:val="28"/>
                <w:szCs w:val="28"/>
              </w:rPr>
              <w:t>5</w:t>
            </w:r>
          </w:p>
        </w:tc>
        <w:tc>
          <w:tcPr>
            <w:tcW w:w="5861" w:type="dxa"/>
          </w:tcPr>
          <w:p w:rsidR="002E269D" w:rsidRPr="002E269D" w:rsidRDefault="002E269D" w:rsidP="008948A8">
            <w:pPr>
              <w:ind w:left="57" w:right="57"/>
              <w:rPr>
                <w:bCs/>
                <w:sz w:val="28"/>
                <w:szCs w:val="28"/>
              </w:rPr>
            </w:pPr>
            <w:r w:rsidRPr="002E269D">
              <w:rPr>
                <w:bCs/>
                <w:sz w:val="28"/>
                <w:szCs w:val="28"/>
              </w:rPr>
              <w:t>Hướng dẫn pha trộn và sử dụng vữa xây dựng</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4459 : 1987 </w:t>
            </w:r>
          </w:p>
        </w:tc>
      </w:tr>
      <w:tr w:rsidR="002E269D" w:rsidRPr="002E269D" w:rsidTr="008948A8">
        <w:trPr>
          <w:trHeight w:val="234"/>
        </w:trPr>
        <w:tc>
          <w:tcPr>
            <w:tcW w:w="709" w:type="dxa"/>
          </w:tcPr>
          <w:p w:rsidR="002E269D" w:rsidRPr="002E269D" w:rsidRDefault="002E269D" w:rsidP="008948A8">
            <w:pPr>
              <w:ind w:left="57" w:right="57"/>
              <w:jc w:val="center"/>
              <w:rPr>
                <w:b/>
                <w:sz w:val="28"/>
                <w:szCs w:val="28"/>
              </w:rPr>
            </w:pPr>
          </w:p>
        </w:tc>
        <w:tc>
          <w:tcPr>
            <w:tcW w:w="5861" w:type="dxa"/>
          </w:tcPr>
          <w:p w:rsidR="002E269D" w:rsidRPr="002E269D" w:rsidRDefault="002E269D" w:rsidP="008948A8">
            <w:pPr>
              <w:ind w:left="57" w:right="57"/>
              <w:rPr>
                <w:b/>
                <w:sz w:val="28"/>
                <w:szCs w:val="28"/>
              </w:rPr>
            </w:pPr>
            <w:r w:rsidRPr="002E269D">
              <w:rPr>
                <w:b/>
                <w:sz w:val="28"/>
                <w:szCs w:val="28"/>
              </w:rPr>
              <w:t>Tổ chức thi công</w:t>
            </w:r>
          </w:p>
        </w:tc>
        <w:tc>
          <w:tcPr>
            <w:tcW w:w="2520" w:type="dxa"/>
          </w:tcPr>
          <w:p w:rsidR="002E269D" w:rsidRPr="002E269D" w:rsidRDefault="002E269D" w:rsidP="008948A8">
            <w:pPr>
              <w:ind w:left="57" w:right="57"/>
              <w:jc w:val="right"/>
              <w:rPr>
                <w:sz w:val="28"/>
                <w:szCs w:val="28"/>
              </w:rPr>
            </w:pP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1</w:t>
            </w:r>
          </w:p>
        </w:tc>
        <w:tc>
          <w:tcPr>
            <w:tcW w:w="5861" w:type="dxa"/>
          </w:tcPr>
          <w:p w:rsidR="002E269D" w:rsidRPr="002E269D" w:rsidRDefault="002E269D" w:rsidP="008948A8">
            <w:pPr>
              <w:ind w:left="57" w:right="57"/>
              <w:rPr>
                <w:b/>
                <w:spacing w:val="-6"/>
                <w:sz w:val="28"/>
                <w:szCs w:val="28"/>
              </w:rPr>
            </w:pPr>
            <w:r w:rsidRPr="002E269D">
              <w:rPr>
                <w:bCs/>
                <w:spacing w:val="-6"/>
                <w:sz w:val="28"/>
                <w:szCs w:val="28"/>
              </w:rPr>
              <w:t>Phòng thí nghiệm chuyên ngành xây dựng - Tiêu chuẩn công nhận.</w:t>
            </w:r>
          </w:p>
        </w:tc>
        <w:tc>
          <w:tcPr>
            <w:tcW w:w="2520" w:type="dxa"/>
          </w:tcPr>
          <w:p w:rsidR="002E269D" w:rsidRPr="002E269D" w:rsidRDefault="002E269D" w:rsidP="008948A8">
            <w:pPr>
              <w:tabs>
                <w:tab w:val="left" w:pos="851"/>
              </w:tabs>
              <w:ind w:left="57" w:right="57"/>
              <w:jc w:val="right"/>
              <w:rPr>
                <w:bCs/>
                <w:sz w:val="28"/>
                <w:szCs w:val="28"/>
              </w:rPr>
            </w:pPr>
            <w:r w:rsidRPr="002E269D">
              <w:rPr>
                <w:bCs/>
                <w:sz w:val="28"/>
                <w:szCs w:val="28"/>
              </w:rPr>
              <w:t xml:space="preserve">TCXDVN </w:t>
            </w:r>
            <w:r w:rsidRPr="002E269D">
              <w:rPr>
                <w:sz w:val="28"/>
                <w:szCs w:val="28"/>
              </w:rPr>
              <w:t>297:2003</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2</w:t>
            </w:r>
          </w:p>
        </w:tc>
        <w:tc>
          <w:tcPr>
            <w:tcW w:w="5861" w:type="dxa"/>
          </w:tcPr>
          <w:p w:rsidR="002E269D" w:rsidRPr="002E269D" w:rsidRDefault="002E269D" w:rsidP="008948A8">
            <w:pPr>
              <w:ind w:left="57" w:right="57"/>
              <w:rPr>
                <w:bCs/>
                <w:sz w:val="28"/>
                <w:szCs w:val="28"/>
              </w:rPr>
            </w:pPr>
            <w:r w:rsidRPr="002E269D">
              <w:rPr>
                <w:bCs/>
                <w:sz w:val="28"/>
                <w:szCs w:val="28"/>
              </w:rPr>
              <w:t>Cát Xây dựng</w:t>
            </w:r>
          </w:p>
        </w:tc>
        <w:tc>
          <w:tcPr>
            <w:tcW w:w="2520" w:type="dxa"/>
          </w:tcPr>
          <w:p w:rsidR="002E269D" w:rsidRPr="002E269D" w:rsidRDefault="002E269D" w:rsidP="008948A8">
            <w:pPr>
              <w:tabs>
                <w:tab w:val="left" w:pos="851"/>
              </w:tabs>
              <w:ind w:left="57" w:right="57"/>
              <w:jc w:val="right"/>
              <w:rPr>
                <w:bCs/>
                <w:spacing w:val="-8"/>
                <w:sz w:val="28"/>
                <w:szCs w:val="28"/>
              </w:rPr>
            </w:pPr>
            <w:r w:rsidRPr="002E269D">
              <w:rPr>
                <w:bCs/>
                <w:spacing w:val="-8"/>
                <w:sz w:val="28"/>
                <w:szCs w:val="28"/>
              </w:rPr>
              <w:t>T</w:t>
            </w:r>
            <w:r w:rsidRPr="002E269D">
              <w:rPr>
                <w:bCs/>
                <w:sz w:val="28"/>
                <w:szCs w:val="28"/>
              </w:rPr>
              <w:t>ừ 7572-1-20/2006</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3</w:t>
            </w:r>
          </w:p>
        </w:tc>
        <w:tc>
          <w:tcPr>
            <w:tcW w:w="5861" w:type="dxa"/>
          </w:tcPr>
          <w:p w:rsidR="002E269D" w:rsidRPr="002E269D" w:rsidRDefault="002E269D" w:rsidP="008948A8">
            <w:pPr>
              <w:ind w:left="57" w:right="57"/>
              <w:rPr>
                <w:bCs/>
                <w:sz w:val="28"/>
                <w:szCs w:val="28"/>
              </w:rPr>
            </w:pPr>
            <w:r w:rsidRPr="002E269D">
              <w:rPr>
                <w:bCs/>
                <w:sz w:val="28"/>
                <w:szCs w:val="28"/>
              </w:rPr>
              <w:t>Bê tông và vữa xây dựng - Phương pháp xác định pH</w:t>
            </w:r>
          </w:p>
        </w:tc>
        <w:tc>
          <w:tcPr>
            <w:tcW w:w="2520" w:type="dxa"/>
          </w:tcPr>
          <w:p w:rsidR="002E269D" w:rsidRPr="002E269D" w:rsidRDefault="002E269D" w:rsidP="008948A8">
            <w:pPr>
              <w:tabs>
                <w:tab w:val="left" w:pos="851"/>
              </w:tabs>
              <w:ind w:left="57" w:right="57"/>
              <w:jc w:val="right"/>
              <w:rPr>
                <w:bCs/>
                <w:spacing w:val="-8"/>
                <w:sz w:val="28"/>
                <w:szCs w:val="28"/>
              </w:rPr>
            </w:pPr>
            <w:r w:rsidRPr="002E269D">
              <w:rPr>
                <w:bCs/>
                <w:sz w:val="28"/>
                <w:szCs w:val="28"/>
              </w:rPr>
              <w:t xml:space="preserve">TCXDVN </w:t>
            </w:r>
            <w:r w:rsidRPr="002E269D">
              <w:rPr>
                <w:sz w:val="28"/>
                <w:szCs w:val="28"/>
              </w:rPr>
              <w:t>9339:2012</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4</w:t>
            </w:r>
          </w:p>
        </w:tc>
        <w:tc>
          <w:tcPr>
            <w:tcW w:w="5861" w:type="dxa"/>
          </w:tcPr>
          <w:p w:rsidR="002E269D" w:rsidRPr="002E269D" w:rsidRDefault="002E269D" w:rsidP="008948A8">
            <w:pPr>
              <w:ind w:left="57" w:right="57"/>
              <w:rPr>
                <w:bCs/>
                <w:sz w:val="28"/>
                <w:szCs w:val="28"/>
              </w:rPr>
            </w:pPr>
            <w:r w:rsidRPr="002E269D">
              <w:rPr>
                <w:bCs/>
                <w:sz w:val="28"/>
                <w:szCs w:val="28"/>
              </w:rPr>
              <w:t>Nhôm định hình dùng trong xây dựng - Yêu cầu kỹ thuật và phương pháp kiểm tra chất lượng sản phẩm</w:t>
            </w:r>
          </w:p>
        </w:tc>
        <w:tc>
          <w:tcPr>
            <w:tcW w:w="2520" w:type="dxa"/>
          </w:tcPr>
          <w:p w:rsidR="002E269D" w:rsidRPr="002E269D" w:rsidRDefault="002E269D" w:rsidP="008948A8">
            <w:pPr>
              <w:tabs>
                <w:tab w:val="left" w:pos="851"/>
              </w:tabs>
              <w:ind w:left="57" w:right="57"/>
              <w:jc w:val="right"/>
              <w:rPr>
                <w:bCs/>
                <w:sz w:val="28"/>
                <w:szCs w:val="28"/>
              </w:rPr>
            </w:pPr>
            <w:r w:rsidRPr="002E269D">
              <w:rPr>
                <w:bCs/>
                <w:sz w:val="28"/>
                <w:szCs w:val="28"/>
              </w:rPr>
              <w:t>TCXDVN 330 : 2004</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5</w:t>
            </w:r>
          </w:p>
        </w:tc>
        <w:tc>
          <w:tcPr>
            <w:tcW w:w="5861" w:type="dxa"/>
          </w:tcPr>
          <w:p w:rsidR="002E269D" w:rsidRPr="002E269D" w:rsidRDefault="002E269D" w:rsidP="008948A8">
            <w:pPr>
              <w:ind w:left="57" w:right="57"/>
              <w:rPr>
                <w:bCs/>
                <w:sz w:val="28"/>
                <w:szCs w:val="28"/>
              </w:rPr>
            </w:pPr>
            <w:r w:rsidRPr="002E269D">
              <w:rPr>
                <w:bCs/>
                <w:sz w:val="28"/>
                <w:szCs w:val="28"/>
              </w:rPr>
              <w:t>Bê tông nặng - Phương pháp xác định cường độ nén.</w:t>
            </w:r>
          </w:p>
        </w:tc>
        <w:tc>
          <w:tcPr>
            <w:tcW w:w="2520" w:type="dxa"/>
          </w:tcPr>
          <w:p w:rsidR="002E269D" w:rsidRPr="002E269D" w:rsidRDefault="002E269D" w:rsidP="008948A8">
            <w:pPr>
              <w:tabs>
                <w:tab w:val="num" w:pos="851"/>
              </w:tabs>
              <w:ind w:left="57" w:right="57"/>
              <w:jc w:val="right"/>
              <w:rPr>
                <w:bCs/>
                <w:sz w:val="28"/>
                <w:szCs w:val="28"/>
              </w:rPr>
            </w:pPr>
            <w:r w:rsidRPr="002E269D">
              <w:rPr>
                <w:bCs/>
                <w:sz w:val="28"/>
                <w:szCs w:val="28"/>
              </w:rPr>
              <w:t xml:space="preserve">TCVN 3118 : 1993  </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6</w:t>
            </w:r>
          </w:p>
        </w:tc>
        <w:tc>
          <w:tcPr>
            <w:tcW w:w="5861" w:type="dxa"/>
          </w:tcPr>
          <w:p w:rsidR="002E269D" w:rsidRPr="002E269D" w:rsidRDefault="002E269D" w:rsidP="008948A8">
            <w:pPr>
              <w:ind w:left="57" w:right="57"/>
              <w:rPr>
                <w:bCs/>
                <w:sz w:val="28"/>
                <w:szCs w:val="28"/>
              </w:rPr>
            </w:pPr>
            <w:r w:rsidRPr="002E269D">
              <w:rPr>
                <w:bCs/>
                <w:sz w:val="28"/>
                <w:szCs w:val="28"/>
              </w:rPr>
              <w:t>Thi công và nghiệm thu các công tác nền, móng.</w:t>
            </w:r>
          </w:p>
        </w:tc>
        <w:tc>
          <w:tcPr>
            <w:tcW w:w="2520" w:type="dxa"/>
          </w:tcPr>
          <w:p w:rsidR="002E269D" w:rsidRPr="002E269D" w:rsidRDefault="002E269D" w:rsidP="008948A8">
            <w:pPr>
              <w:tabs>
                <w:tab w:val="num" w:pos="851"/>
              </w:tabs>
              <w:ind w:left="57" w:right="57"/>
              <w:jc w:val="right"/>
              <w:rPr>
                <w:bCs/>
                <w:sz w:val="28"/>
                <w:szCs w:val="28"/>
              </w:rPr>
            </w:pPr>
            <w:r w:rsidRPr="002E269D">
              <w:rPr>
                <w:bCs/>
                <w:sz w:val="28"/>
                <w:szCs w:val="28"/>
              </w:rPr>
              <w:t xml:space="preserve">TCVN </w:t>
            </w:r>
            <w:r w:rsidRPr="002E269D">
              <w:rPr>
                <w:sz w:val="28"/>
                <w:szCs w:val="28"/>
              </w:rPr>
              <w:t>9361:2012</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7</w:t>
            </w:r>
          </w:p>
        </w:tc>
        <w:tc>
          <w:tcPr>
            <w:tcW w:w="5861" w:type="dxa"/>
          </w:tcPr>
          <w:p w:rsidR="002E269D" w:rsidRPr="002E269D" w:rsidRDefault="002E269D" w:rsidP="008948A8">
            <w:pPr>
              <w:ind w:left="57" w:right="57"/>
              <w:rPr>
                <w:bCs/>
                <w:sz w:val="28"/>
                <w:szCs w:val="28"/>
              </w:rPr>
            </w:pPr>
            <w:r w:rsidRPr="002E269D">
              <w:rPr>
                <w:bCs/>
                <w:sz w:val="28"/>
                <w:szCs w:val="28"/>
              </w:rPr>
              <w:t>Vữa dán ốp lát - Yêu cầu kỹ thuật và phương pháp thử.</w:t>
            </w:r>
          </w:p>
        </w:tc>
        <w:tc>
          <w:tcPr>
            <w:tcW w:w="2520" w:type="dxa"/>
          </w:tcPr>
          <w:p w:rsidR="002E269D" w:rsidRPr="002E269D" w:rsidRDefault="002E269D" w:rsidP="008948A8">
            <w:pPr>
              <w:tabs>
                <w:tab w:val="left" w:pos="851"/>
              </w:tabs>
              <w:ind w:left="57" w:right="57"/>
              <w:jc w:val="right"/>
              <w:rPr>
                <w:bCs/>
                <w:sz w:val="28"/>
                <w:szCs w:val="28"/>
              </w:rPr>
            </w:pPr>
            <w:r w:rsidRPr="002E269D">
              <w:rPr>
                <w:bCs/>
                <w:sz w:val="28"/>
                <w:szCs w:val="28"/>
              </w:rPr>
              <w:t xml:space="preserve">TCXDVN </w:t>
            </w:r>
            <w:r w:rsidRPr="002E269D">
              <w:rPr>
                <w:sz w:val="28"/>
                <w:szCs w:val="28"/>
              </w:rPr>
              <w:t>336:2005</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8</w:t>
            </w:r>
          </w:p>
        </w:tc>
        <w:tc>
          <w:tcPr>
            <w:tcW w:w="5861" w:type="dxa"/>
          </w:tcPr>
          <w:p w:rsidR="002E269D" w:rsidRPr="002E269D" w:rsidRDefault="002E269D" w:rsidP="008948A8">
            <w:pPr>
              <w:ind w:left="57" w:right="57"/>
              <w:rPr>
                <w:bCs/>
                <w:sz w:val="28"/>
                <w:szCs w:val="28"/>
              </w:rPr>
            </w:pPr>
            <w:r w:rsidRPr="002E269D">
              <w:rPr>
                <w:bCs/>
                <w:sz w:val="28"/>
                <w:szCs w:val="28"/>
              </w:rPr>
              <w:t>Sơn xây dựng - Phân loại</w:t>
            </w:r>
          </w:p>
        </w:tc>
        <w:tc>
          <w:tcPr>
            <w:tcW w:w="2520" w:type="dxa"/>
          </w:tcPr>
          <w:p w:rsidR="002E269D" w:rsidRPr="002E269D" w:rsidRDefault="002E269D" w:rsidP="008948A8">
            <w:pPr>
              <w:tabs>
                <w:tab w:val="left" w:pos="851"/>
              </w:tabs>
              <w:ind w:left="57" w:right="57"/>
              <w:jc w:val="right"/>
              <w:rPr>
                <w:bCs/>
                <w:sz w:val="28"/>
                <w:szCs w:val="28"/>
              </w:rPr>
            </w:pPr>
            <w:r w:rsidRPr="002E269D">
              <w:rPr>
                <w:bCs/>
                <w:sz w:val="28"/>
                <w:szCs w:val="28"/>
              </w:rPr>
              <w:t xml:space="preserve">TCXDVN </w:t>
            </w:r>
            <w:r w:rsidRPr="002E269D">
              <w:rPr>
                <w:sz w:val="28"/>
                <w:szCs w:val="28"/>
              </w:rPr>
              <w:t>9404:2012</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9</w:t>
            </w:r>
          </w:p>
        </w:tc>
        <w:tc>
          <w:tcPr>
            <w:tcW w:w="5861" w:type="dxa"/>
          </w:tcPr>
          <w:p w:rsidR="002E269D" w:rsidRPr="002E269D" w:rsidRDefault="002E269D" w:rsidP="008948A8">
            <w:pPr>
              <w:ind w:left="57" w:right="57"/>
              <w:rPr>
                <w:bCs/>
                <w:sz w:val="28"/>
                <w:szCs w:val="28"/>
              </w:rPr>
            </w:pPr>
            <w:r w:rsidRPr="002E269D">
              <w:rPr>
                <w:bCs/>
                <w:sz w:val="28"/>
                <w:szCs w:val="28"/>
              </w:rPr>
              <w:t>Công tác hoàn thiện trong xây dựng - Thi công và nghiệm thu. Phần I. Công tác láng và lát trong xây dựng.</w:t>
            </w:r>
          </w:p>
        </w:tc>
        <w:tc>
          <w:tcPr>
            <w:tcW w:w="2520" w:type="dxa"/>
          </w:tcPr>
          <w:p w:rsidR="002E269D" w:rsidRPr="002E269D" w:rsidRDefault="002E269D" w:rsidP="008948A8">
            <w:pPr>
              <w:tabs>
                <w:tab w:val="left" w:pos="851"/>
              </w:tabs>
              <w:ind w:left="57" w:right="57"/>
              <w:jc w:val="right"/>
              <w:rPr>
                <w:bCs/>
                <w:sz w:val="28"/>
                <w:szCs w:val="28"/>
              </w:rPr>
            </w:pPr>
            <w:r w:rsidRPr="002E269D">
              <w:rPr>
                <w:bCs/>
                <w:sz w:val="28"/>
                <w:szCs w:val="28"/>
              </w:rPr>
              <w:t xml:space="preserve">TCXDVN </w:t>
            </w:r>
            <w:r w:rsidRPr="002E269D">
              <w:rPr>
                <w:sz w:val="28"/>
                <w:szCs w:val="28"/>
              </w:rPr>
              <w:t>9377-1:2012</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10</w:t>
            </w:r>
          </w:p>
        </w:tc>
        <w:tc>
          <w:tcPr>
            <w:tcW w:w="5861" w:type="dxa"/>
          </w:tcPr>
          <w:p w:rsidR="002E269D" w:rsidRPr="002E269D" w:rsidRDefault="002E269D" w:rsidP="008948A8">
            <w:pPr>
              <w:ind w:left="57" w:right="57"/>
              <w:rPr>
                <w:bCs/>
                <w:sz w:val="28"/>
                <w:szCs w:val="28"/>
              </w:rPr>
            </w:pPr>
            <w:r w:rsidRPr="002E269D">
              <w:rPr>
                <w:bCs/>
                <w:sz w:val="28"/>
                <w:szCs w:val="28"/>
              </w:rPr>
              <w:t>Công tác hoàn thiện trong xây dựng - Thi công và nghiệm thu. Phần II. Công tác trát trong xây dựng; Phần III: Công tác ốp trong xây dựng</w:t>
            </w:r>
          </w:p>
        </w:tc>
        <w:tc>
          <w:tcPr>
            <w:tcW w:w="2520" w:type="dxa"/>
          </w:tcPr>
          <w:p w:rsidR="002E269D" w:rsidRPr="002E269D" w:rsidRDefault="002E269D" w:rsidP="008948A8">
            <w:pPr>
              <w:tabs>
                <w:tab w:val="left" w:pos="851"/>
              </w:tabs>
              <w:ind w:left="57" w:right="57"/>
              <w:jc w:val="right"/>
              <w:rPr>
                <w:bCs/>
                <w:sz w:val="28"/>
                <w:szCs w:val="28"/>
              </w:rPr>
            </w:pPr>
            <w:r w:rsidRPr="002E269D">
              <w:rPr>
                <w:bCs/>
                <w:sz w:val="28"/>
                <w:szCs w:val="28"/>
              </w:rPr>
              <w:t xml:space="preserve">TCXDVN </w:t>
            </w:r>
            <w:r w:rsidRPr="002E269D">
              <w:rPr>
                <w:sz w:val="28"/>
                <w:szCs w:val="28"/>
              </w:rPr>
              <w:t>9377-3:2012</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11</w:t>
            </w:r>
          </w:p>
        </w:tc>
        <w:tc>
          <w:tcPr>
            <w:tcW w:w="5861" w:type="dxa"/>
          </w:tcPr>
          <w:p w:rsidR="002E269D" w:rsidRPr="002E269D" w:rsidRDefault="002E269D" w:rsidP="008948A8">
            <w:pPr>
              <w:ind w:left="57" w:right="57"/>
              <w:rPr>
                <w:bCs/>
                <w:sz w:val="28"/>
                <w:szCs w:val="28"/>
              </w:rPr>
            </w:pPr>
            <w:r w:rsidRPr="002E269D">
              <w:rPr>
                <w:bCs/>
                <w:sz w:val="28"/>
                <w:szCs w:val="28"/>
              </w:rPr>
              <w:t>Kết cấu bê tông và bê tông cốt thép toàn khối - Quy phạm thi công và nghiệm thu</w:t>
            </w:r>
          </w:p>
        </w:tc>
        <w:tc>
          <w:tcPr>
            <w:tcW w:w="2520" w:type="dxa"/>
          </w:tcPr>
          <w:p w:rsidR="002E269D" w:rsidRPr="002E269D" w:rsidRDefault="002E269D" w:rsidP="008948A8">
            <w:pPr>
              <w:tabs>
                <w:tab w:val="left" w:pos="851"/>
              </w:tabs>
              <w:ind w:left="57" w:right="57"/>
              <w:jc w:val="right"/>
              <w:rPr>
                <w:bCs/>
                <w:sz w:val="28"/>
                <w:szCs w:val="28"/>
              </w:rPr>
            </w:pPr>
            <w:r w:rsidRPr="002E269D">
              <w:rPr>
                <w:bCs/>
                <w:sz w:val="28"/>
                <w:szCs w:val="28"/>
              </w:rPr>
              <w:t>TCVN 4453 : 1995</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12</w:t>
            </w:r>
          </w:p>
        </w:tc>
        <w:tc>
          <w:tcPr>
            <w:tcW w:w="5861" w:type="dxa"/>
          </w:tcPr>
          <w:p w:rsidR="002E269D" w:rsidRPr="002E269D" w:rsidRDefault="002E269D" w:rsidP="008948A8">
            <w:pPr>
              <w:ind w:left="57" w:right="57"/>
              <w:rPr>
                <w:bCs/>
                <w:sz w:val="28"/>
                <w:szCs w:val="28"/>
              </w:rPr>
            </w:pPr>
            <w:r w:rsidRPr="002E269D">
              <w:rPr>
                <w:bCs/>
                <w:spacing w:val="-4"/>
                <w:sz w:val="28"/>
                <w:szCs w:val="28"/>
              </w:rPr>
              <w:t>Công tác hoàn thiện trong xây dựng - Thi công và nghiệm thu</w:t>
            </w:r>
          </w:p>
        </w:tc>
        <w:tc>
          <w:tcPr>
            <w:tcW w:w="2520" w:type="dxa"/>
          </w:tcPr>
          <w:p w:rsidR="002E269D" w:rsidRPr="002E269D" w:rsidRDefault="002E269D" w:rsidP="008948A8">
            <w:pPr>
              <w:tabs>
                <w:tab w:val="left" w:pos="851"/>
              </w:tabs>
              <w:ind w:left="57" w:right="57"/>
              <w:jc w:val="right"/>
              <w:rPr>
                <w:bCs/>
                <w:sz w:val="28"/>
                <w:szCs w:val="28"/>
              </w:rPr>
            </w:pPr>
            <w:r w:rsidRPr="002E269D">
              <w:rPr>
                <w:bCs/>
                <w:spacing w:val="-4"/>
                <w:sz w:val="28"/>
                <w:szCs w:val="28"/>
              </w:rPr>
              <w:t xml:space="preserve">TCVN </w:t>
            </w:r>
            <w:r w:rsidRPr="002E269D">
              <w:rPr>
                <w:sz w:val="28"/>
                <w:szCs w:val="28"/>
              </w:rPr>
              <w:t>303:2006</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13</w:t>
            </w:r>
          </w:p>
        </w:tc>
        <w:tc>
          <w:tcPr>
            <w:tcW w:w="5861" w:type="dxa"/>
          </w:tcPr>
          <w:p w:rsidR="002E269D" w:rsidRPr="002E269D" w:rsidRDefault="002E269D" w:rsidP="008948A8">
            <w:pPr>
              <w:ind w:left="57" w:right="57"/>
              <w:rPr>
                <w:b/>
                <w:sz w:val="28"/>
                <w:szCs w:val="28"/>
              </w:rPr>
            </w:pPr>
            <w:r w:rsidRPr="002E269D">
              <w:rPr>
                <w:bCs/>
                <w:sz w:val="28"/>
                <w:szCs w:val="28"/>
              </w:rPr>
              <w:t>Nghiệm thu chất lượng thi công công trình xây dựng</w:t>
            </w:r>
          </w:p>
        </w:tc>
        <w:tc>
          <w:tcPr>
            <w:tcW w:w="2520" w:type="dxa"/>
          </w:tcPr>
          <w:p w:rsidR="002E269D" w:rsidRPr="002E269D" w:rsidRDefault="002E269D" w:rsidP="008948A8">
            <w:pPr>
              <w:ind w:left="57" w:right="57"/>
              <w:jc w:val="right"/>
              <w:rPr>
                <w:sz w:val="28"/>
                <w:szCs w:val="28"/>
                <w:lang w:val="fr-CA"/>
              </w:rPr>
            </w:pPr>
            <w:r w:rsidRPr="002E269D">
              <w:rPr>
                <w:bCs/>
                <w:sz w:val="28"/>
                <w:szCs w:val="28"/>
              </w:rPr>
              <w:t>TCXDVN 371 : 2006</w:t>
            </w:r>
          </w:p>
        </w:tc>
      </w:tr>
      <w:tr w:rsidR="002E269D" w:rsidRPr="002E269D" w:rsidTr="008948A8">
        <w:trPr>
          <w:trHeight w:val="397"/>
        </w:trPr>
        <w:tc>
          <w:tcPr>
            <w:tcW w:w="709" w:type="dxa"/>
          </w:tcPr>
          <w:p w:rsidR="002E269D" w:rsidRPr="002E269D" w:rsidRDefault="002E269D" w:rsidP="008948A8">
            <w:pPr>
              <w:ind w:left="57" w:right="57"/>
              <w:jc w:val="center"/>
              <w:rPr>
                <w:sz w:val="28"/>
                <w:szCs w:val="28"/>
              </w:rPr>
            </w:pPr>
            <w:r w:rsidRPr="002E269D">
              <w:rPr>
                <w:sz w:val="28"/>
                <w:szCs w:val="28"/>
              </w:rPr>
              <w:t>14</w:t>
            </w:r>
          </w:p>
        </w:tc>
        <w:tc>
          <w:tcPr>
            <w:tcW w:w="5861" w:type="dxa"/>
          </w:tcPr>
          <w:p w:rsidR="002E269D" w:rsidRPr="002E269D" w:rsidRDefault="002E269D" w:rsidP="008948A8">
            <w:pPr>
              <w:ind w:left="57" w:right="57"/>
              <w:rPr>
                <w:bCs/>
                <w:sz w:val="28"/>
                <w:szCs w:val="28"/>
              </w:rPr>
            </w:pPr>
            <w:r w:rsidRPr="002E269D">
              <w:rPr>
                <w:bCs/>
                <w:sz w:val="28"/>
                <w:szCs w:val="28"/>
              </w:rPr>
              <w:t xml:space="preserve">Công tác trắc địa trong xây dựng công trình. Yêu cầu chung. </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TCXDVN </w:t>
            </w:r>
            <w:r w:rsidRPr="002E269D">
              <w:rPr>
                <w:sz w:val="28"/>
                <w:szCs w:val="28"/>
              </w:rPr>
              <w:t>9398:2012</w:t>
            </w:r>
          </w:p>
        </w:tc>
      </w:tr>
      <w:tr w:rsidR="002E269D" w:rsidRPr="002E269D" w:rsidTr="008948A8">
        <w:trPr>
          <w:trHeight w:val="234"/>
        </w:trPr>
        <w:tc>
          <w:tcPr>
            <w:tcW w:w="709" w:type="dxa"/>
          </w:tcPr>
          <w:p w:rsidR="002E269D" w:rsidRPr="002E269D" w:rsidRDefault="002E269D" w:rsidP="008948A8">
            <w:pPr>
              <w:ind w:left="57" w:right="57"/>
              <w:jc w:val="center"/>
              <w:rPr>
                <w:b/>
                <w:sz w:val="28"/>
                <w:szCs w:val="28"/>
              </w:rPr>
            </w:pPr>
          </w:p>
        </w:tc>
        <w:tc>
          <w:tcPr>
            <w:tcW w:w="5861" w:type="dxa"/>
          </w:tcPr>
          <w:p w:rsidR="002E269D" w:rsidRPr="002E269D" w:rsidRDefault="002E269D" w:rsidP="008948A8">
            <w:pPr>
              <w:ind w:left="57" w:right="57"/>
              <w:rPr>
                <w:b/>
                <w:sz w:val="28"/>
                <w:szCs w:val="28"/>
              </w:rPr>
            </w:pPr>
            <w:r w:rsidRPr="002E269D">
              <w:rPr>
                <w:b/>
                <w:sz w:val="28"/>
                <w:szCs w:val="28"/>
              </w:rPr>
              <w:t>Tiêu chuẩn về an toàn lao động</w:t>
            </w:r>
          </w:p>
        </w:tc>
        <w:tc>
          <w:tcPr>
            <w:tcW w:w="2520" w:type="dxa"/>
          </w:tcPr>
          <w:p w:rsidR="002E269D" w:rsidRPr="002E269D" w:rsidRDefault="002E269D" w:rsidP="008948A8">
            <w:pPr>
              <w:ind w:left="57" w:right="57"/>
              <w:jc w:val="right"/>
              <w:rPr>
                <w:sz w:val="28"/>
                <w:szCs w:val="28"/>
              </w:rPr>
            </w:pP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1</w:t>
            </w:r>
          </w:p>
        </w:tc>
        <w:tc>
          <w:tcPr>
            <w:tcW w:w="5861" w:type="dxa"/>
          </w:tcPr>
          <w:p w:rsidR="002E269D" w:rsidRPr="002E269D" w:rsidRDefault="002E269D" w:rsidP="008948A8">
            <w:pPr>
              <w:ind w:left="57" w:right="57"/>
              <w:rPr>
                <w:b/>
                <w:sz w:val="28"/>
                <w:szCs w:val="28"/>
              </w:rPr>
            </w:pPr>
            <w:r w:rsidRPr="002E269D">
              <w:rPr>
                <w:bCs/>
                <w:sz w:val="28"/>
                <w:szCs w:val="28"/>
              </w:rPr>
              <w:t>Qui phạm kỹ thuật an toàn trong xây dựng</w:t>
            </w:r>
          </w:p>
        </w:tc>
        <w:tc>
          <w:tcPr>
            <w:tcW w:w="2520" w:type="dxa"/>
          </w:tcPr>
          <w:p w:rsidR="002E269D" w:rsidRPr="002E269D" w:rsidRDefault="002E269D" w:rsidP="008948A8">
            <w:pPr>
              <w:ind w:left="57" w:right="57"/>
              <w:jc w:val="right"/>
              <w:rPr>
                <w:sz w:val="28"/>
                <w:szCs w:val="28"/>
              </w:rPr>
            </w:pPr>
            <w:r w:rsidRPr="002E269D">
              <w:rPr>
                <w:bCs/>
                <w:sz w:val="28"/>
                <w:szCs w:val="28"/>
              </w:rPr>
              <w:t xml:space="preserve">TCVN 5308 : 1991  </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2</w:t>
            </w:r>
          </w:p>
        </w:tc>
        <w:tc>
          <w:tcPr>
            <w:tcW w:w="5861" w:type="dxa"/>
          </w:tcPr>
          <w:p w:rsidR="002E269D" w:rsidRPr="002E269D" w:rsidRDefault="002E269D" w:rsidP="008948A8">
            <w:pPr>
              <w:ind w:left="57" w:right="57"/>
              <w:rPr>
                <w:bCs/>
                <w:sz w:val="28"/>
                <w:szCs w:val="28"/>
              </w:rPr>
            </w:pPr>
            <w:r w:rsidRPr="002E269D">
              <w:rPr>
                <w:bCs/>
                <w:sz w:val="28"/>
                <w:szCs w:val="28"/>
              </w:rPr>
              <w:t>Lan can an toàn - Điều kiện kỹ thuật</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4431 : 1987  </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3</w:t>
            </w:r>
          </w:p>
        </w:tc>
        <w:tc>
          <w:tcPr>
            <w:tcW w:w="5861" w:type="dxa"/>
          </w:tcPr>
          <w:p w:rsidR="002E269D" w:rsidRPr="002E269D" w:rsidRDefault="002E269D" w:rsidP="008948A8">
            <w:pPr>
              <w:ind w:left="57" w:right="57"/>
              <w:rPr>
                <w:bCs/>
                <w:sz w:val="28"/>
                <w:szCs w:val="28"/>
              </w:rPr>
            </w:pPr>
            <w:r w:rsidRPr="002E269D">
              <w:rPr>
                <w:bCs/>
                <w:sz w:val="28"/>
                <w:szCs w:val="28"/>
              </w:rPr>
              <w:t>Tiếng ồn - mức độ cho phép tại các vị trí lao động</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w:t>
            </w:r>
            <w:r w:rsidRPr="002E269D">
              <w:rPr>
                <w:sz w:val="28"/>
                <w:szCs w:val="28"/>
              </w:rPr>
              <w:t>3985:1999</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4</w:t>
            </w:r>
          </w:p>
        </w:tc>
        <w:tc>
          <w:tcPr>
            <w:tcW w:w="5861" w:type="dxa"/>
          </w:tcPr>
          <w:p w:rsidR="002E269D" w:rsidRPr="002E269D" w:rsidRDefault="002E269D" w:rsidP="008948A8">
            <w:pPr>
              <w:ind w:left="57" w:right="57"/>
              <w:rPr>
                <w:bCs/>
                <w:sz w:val="28"/>
                <w:szCs w:val="28"/>
              </w:rPr>
            </w:pPr>
            <w:r w:rsidRPr="002E269D">
              <w:rPr>
                <w:bCs/>
                <w:sz w:val="28"/>
                <w:szCs w:val="28"/>
              </w:rPr>
              <w:t>An toàn điện trong xây dựng. Yêu cầu chung</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4086 : 1995  </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lastRenderedPageBreak/>
              <w:t>5</w:t>
            </w:r>
          </w:p>
        </w:tc>
        <w:tc>
          <w:tcPr>
            <w:tcW w:w="5861" w:type="dxa"/>
          </w:tcPr>
          <w:p w:rsidR="002E269D" w:rsidRPr="002E269D" w:rsidRDefault="002E269D" w:rsidP="008948A8">
            <w:pPr>
              <w:ind w:left="57" w:right="57"/>
              <w:rPr>
                <w:bCs/>
                <w:sz w:val="28"/>
                <w:szCs w:val="28"/>
              </w:rPr>
            </w:pPr>
            <w:r w:rsidRPr="002E269D">
              <w:rPr>
                <w:bCs/>
                <w:sz w:val="28"/>
                <w:szCs w:val="28"/>
              </w:rPr>
              <w:t>Chống sét cho các công trình xây dựng - Tiêu chuẩn thiết kế, thi công</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TCXD </w:t>
            </w:r>
            <w:r w:rsidRPr="002E269D">
              <w:rPr>
                <w:sz w:val="28"/>
                <w:szCs w:val="28"/>
              </w:rPr>
              <w:t>9385:2012</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6</w:t>
            </w:r>
          </w:p>
        </w:tc>
        <w:tc>
          <w:tcPr>
            <w:tcW w:w="5861" w:type="dxa"/>
          </w:tcPr>
          <w:p w:rsidR="002E269D" w:rsidRPr="002E269D" w:rsidRDefault="002E269D" w:rsidP="008948A8">
            <w:pPr>
              <w:ind w:left="57" w:right="57"/>
              <w:rPr>
                <w:bCs/>
                <w:spacing w:val="-8"/>
                <w:sz w:val="28"/>
                <w:szCs w:val="28"/>
              </w:rPr>
            </w:pPr>
            <w:r w:rsidRPr="002E269D">
              <w:rPr>
                <w:bCs/>
                <w:sz w:val="28"/>
                <w:szCs w:val="28"/>
              </w:rPr>
              <w:t>An toàn cháy – Yêu cầu chung</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3254 : 1989  </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7</w:t>
            </w:r>
          </w:p>
        </w:tc>
        <w:tc>
          <w:tcPr>
            <w:tcW w:w="5861" w:type="dxa"/>
          </w:tcPr>
          <w:p w:rsidR="002E269D" w:rsidRPr="002E269D" w:rsidRDefault="002E269D" w:rsidP="008948A8">
            <w:pPr>
              <w:ind w:left="57" w:right="57"/>
              <w:rPr>
                <w:bCs/>
                <w:sz w:val="28"/>
                <w:szCs w:val="28"/>
              </w:rPr>
            </w:pPr>
            <w:r w:rsidRPr="002E269D">
              <w:rPr>
                <w:bCs/>
                <w:sz w:val="28"/>
                <w:szCs w:val="28"/>
              </w:rPr>
              <w:t>An toàn nổ - Yêu cầu chung</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3255 : 1986  </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8</w:t>
            </w:r>
          </w:p>
        </w:tc>
        <w:tc>
          <w:tcPr>
            <w:tcW w:w="5861" w:type="dxa"/>
          </w:tcPr>
          <w:p w:rsidR="002E269D" w:rsidRPr="002E269D" w:rsidRDefault="002E269D" w:rsidP="008948A8">
            <w:pPr>
              <w:ind w:left="57" w:right="57"/>
              <w:rPr>
                <w:bCs/>
                <w:sz w:val="28"/>
                <w:szCs w:val="28"/>
              </w:rPr>
            </w:pPr>
            <w:r w:rsidRPr="002E269D">
              <w:rPr>
                <w:bCs/>
                <w:sz w:val="28"/>
                <w:szCs w:val="28"/>
              </w:rPr>
              <w:t>Công việc hàn điện - Yêu cầu chung về an toàn</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3146 : 1986  </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9</w:t>
            </w:r>
          </w:p>
        </w:tc>
        <w:tc>
          <w:tcPr>
            <w:tcW w:w="5861" w:type="dxa"/>
          </w:tcPr>
          <w:p w:rsidR="002E269D" w:rsidRPr="002E269D" w:rsidRDefault="002E269D" w:rsidP="008948A8">
            <w:pPr>
              <w:ind w:left="57" w:right="57"/>
              <w:rPr>
                <w:bCs/>
                <w:sz w:val="28"/>
                <w:szCs w:val="28"/>
              </w:rPr>
            </w:pPr>
            <w:r w:rsidRPr="002E269D">
              <w:rPr>
                <w:bCs/>
                <w:sz w:val="28"/>
                <w:szCs w:val="28"/>
              </w:rPr>
              <w:t>Gia công gỗ - Yêu cầu chung về an toàn</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2293 : 1978  </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10</w:t>
            </w:r>
          </w:p>
        </w:tc>
        <w:tc>
          <w:tcPr>
            <w:tcW w:w="5861" w:type="dxa"/>
          </w:tcPr>
          <w:p w:rsidR="002E269D" w:rsidRPr="002E269D" w:rsidRDefault="002E269D" w:rsidP="008948A8">
            <w:pPr>
              <w:ind w:left="57" w:right="57"/>
              <w:rPr>
                <w:bCs/>
                <w:sz w:val="28"/>
                <w:szCs w:val="28"/>
              </w:rPr>
            </w:pPr>
            <w:r w:rsidRPr="002E269D">
              <w:rPr>
                <w:bCs/>
                <w:sz w:val="28"/>
                <w:szCs w:val="28"/>
              </w:rPr>
              <w:t>Công việc sơn - Yêu cầu chung về an toàn</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2292 : 1978  </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11</w:t>
            </w:r>
          </w:p>
        </w:tc>
        <w:tc>
          <w:tcPr>
            <w:tcW w:w="5861" w:type="dxa"/>
          </w:tcPr>
          <w:p w:rsidR="002E269D" w:rsidRPr="002E269D" w:rsidRDefault="002E269D" w:rsidP="008948A8">
            <w:pPr>
              <w:ind w:left="57" w:right="57"/>
              <w:rPr>
                <w:bCs/>
                <w:sz w:val="28"/>
                <w:szCs w:val="28"/>
              </w:rPr>
            </w:pPr>
            <w:r w:rsidRPr="002E269D">
              <w:rPr>
                <w:bCs/>
                <w:sz w:val="28"/>
                <w:szCs w:val="28"/>
              </w:rPr>
              <w:t>Qui phạm kỹ thuật an toàn thiết bị nâng</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w:t>
            </w:r>
            <w:r w:rsidRPr="002E269D">
              <w:rPr>
                <w:sz w:val="28"/>
                <w:szCs w:val="28"/>
              </w:rPr>
              <w:t>4244 : 2005</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12</w:t>
            </w:r>
          </w:p>
        </w:tc>
        <w:tc>
          <w:tcPr>
            <w:tcW w:w="5861" w:type="dxa"/>
          </w:tcPr>
          <w:p w:rsidR="002E269D" w:rsidRPr="002E269D" w:rsidRDefault="002E269D" w:rsidP="008948A8">
            <w:pPr>
              <w:ind w:left="57" w:right="57"/>
              <w:rPr>
                <w:bCs/>
                <w:spacing w:val="-8"/>
                <w:sz w:val="28"/>
                <w:szCs w:val="28"/>
              </w:rPr>
            </w:pPr>
            <w:r w:rsidRPr="002E269D">
              <w:rPr>
                <w:bCs/>
                <w:spacing w:val="-8"/>
                <w:sz w:val="28"/>
                <w:szCs w:val="28"/>
              </w:rPr>
              <w:t>Thiết bị nâng – Yêu cầu an toàn trong lắp đặt và sử dụng</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5863 : 1995  </w:t>
            </w: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13</w:t>
            </w:r>
          </w:p>
        </w:tc>
        <w:tc>
          <w:tcPr>
            <w:tcW w:w="5861" w:type="dxa"/>
          </w:tcPr>
          <w:p w:rsidR="002E269D" w:rsidRPr="002E269D" w:rsidRDefault="002E269D" w:rsidP="008948A8">
            <w:pPr>
              <w:ind w:left="57" w:right="57"/>
              <w:rPr>
                <w:bCs/>
                <w:sz w:val="28"/>
                <w:szCs w:val="28"/>
              </w:rPr>
            </w:pPr>
            <w:r w:rsidRPr="002E269D">
              <w:rPr>
                <w:bCs/>
                <w:sz w:val="28"/>
                <w:szCs w:val="28"/>
              </w:rPr>
              <w:t>Thiết bị nâng. Cáp thép, tang, ròng rọc, xích và đĩa xích. Yêu cầu an toàn</w:t>
            </w:r>
          </w:p>
        </w:tc>
        <w:tc>
          <w:tcPr>
            <w:tcW w:w="2520" w:type="dxa"/>
          </w:tcPr>
          <w:p w:rsidR="002E269D" w:rsidRPr="002E269D" w:rsidRDefault="002E269D" w:rsidP="008948A8">
            <w:pPr>
              <w:ind w:left="57" w:right="57"/>
              <w:jc w:val="right"/>
              <w:rPr>
                <w:bCs/>
                <w:sz w:val="28"/>
                <w:szCs w:val="28"/>
              </w:rPr>
            </w:pPr>
            <w:r w:rsidRPr="002E269D">
              <w:rPr>
                <w:bCs/>
                <w:sz w:val="28"/>
                <w:szCs w:val="28"/>
              </w:rPr>
              <w:t xml:space="preserve">TCVN 5864 : 1995  </w:t>
            </w:r>
          </w:p>
        </w:tc>
      </w:tr>
      <w:tr w:rsidR="002E269D" w:rsidRPr="002E269D" w:rsidTr="008948A8">
        <w:trPr>
          <w:trHeight w:val="234"/>
        </w:trPr>
        <w:tc>
          <w:tcPr>
            <w:tcW w:w="709" w:type="dxa"/>
          </w:tcPr>
          <w:p w:rsidR="002E269D" w:rsidRPr="002E269D" w:rsidRDefault="002E269D" w:rsidP="008948A8">
            <w:pPr>
              <w:ind w:left="57" w:right="57"/>
              <w:jc w:val="center"/>
              <w:rPr>
                <w:b/>
                <w:sz w:val="28"/>
                <w:szCs w:val="28"/>
              </w:rPr>
            </w:pPr>
          </w:p>
        </w:tc>
        <w:tc>
          <w:tcPr>
            <w:tcW w:w="5861" w:type="dxa"/>
          </w:tcPr>
          <w:p w:rsidR="002E269D" w:rsidRPr="002E269D" w:rsidRDefault="002E269D" w:rsidP="008948A8">
            <w:pPr>
              <w:ind w:left="57" w:right="57"/>
              <w:rPr>
                <w:b/>
                <w:sz w:val="28"/>
                <w:szCs w:val="28"/>
              </w:rPr>
            </w:pPr>
            <w:r w:rsidRPr="002E269D">
              <w:rPr>
                <w:b/>
                <w:sz w:val="28"/>
                <w:szCs w:val="28"/>
              </w:rPr>
              <w:t>Tiêu chuẩn về quản lý chất lượng</w:t>
            </w:r>
          </w:p>
        </w:tc>
        <w:tc>
          <w:tcPr>
            <w:tcW w:w="2520" w:type="dxa"/>
          </w:tcPr>
          <w:p w:rsidR="002E269D" w:rsidRPr="002E269D" w:rsidRDefault="002E269D" w:rsidP="008948A8">
            <w:pPr>
              <w:ind w:left="57" w:right="57"/>
              <w:jc w:val="right"/>
              <w:rPr>
                <w:sz w:val="28"/>
                <w:szCs w:val="28"/>
              </w:rPr>
            </w:pPr>
          </w:p>
        </w:tc>
      </w:tr>
      <w:tr w:rsidR="002E269D" w:rsidRPr="002E269D" w:rsidTr="008948A8">
        <w:trPr>
          <w:trHeight w:val="234"/>
        </w:trPr>
        <w:tc>
          <w:tcPr>
            <w:tcW w:w="709" w:type="dxa"/>
          </w:tcPr>
          <w:p w:rsidR="002E269D" w:rsidRPr="002E269D" w:rsidRDefault="002E269D" w:rsidP="008948A8">
            <w:pPr>
              <w:ind w:left="57" w:right="57"/>
              <w:jc w:val="center"/>
              <w:rPr>
                <w:sz w:val="28"/>
                <w:szCs w:val="28"/>
              </w:rPr>
            </w:pPr>
            <w:r w:rsidRPr="002E269D">
              <w:rPr>
                <w:sz w:val="28"/>
                <w:szCs w:val="28"/>
              </w:rPr>
              <w:t>1</w:t>
            </w:r>
          </w:p>
        </w:tc>
        <w:tc>
          <w:tcPr>
            <w:tcW w:w="5861" w:type="dxa"/>
          </w:tcPr>
          <w:p w:rsidR="002E269D" w:rsidRPr="002E269D" w:rsidRDefault="002E269D" w:rsidP="008948A8">
            <w:pPr>
              <w:ind w:left="57" w:right="57"/>
              <w:rPr>
                <w:b/>
                <w:sz w:val="28"/>
                <w:szCs w:val="28"/>
              </w:rPr>
            </w:pPr>
            <w:r w:rsidRPr="002E269D">
              <w:rPr>
                <w:bCs/>
                <w:sz w:val="28"/>
                <w:szCs w:val="28"/>
              </w:rPr>
              <w:t>Quản lý chất lượng xây lắp công trình xây dựng</w:t>
            </w:r>
          </w:p>
        </w:tc>
        <w:tc>
          <w:tcPr>
            <w:tcW w:w="2520" w:type="dxa"/>
          </w:tcPr>
          <w:p w:rsidR="002E269D" w:rsidRPr="002E269D" w:rsidRDefault="002E269D" w:rsidP="008948A8">
            <w:pPr>
              <w:ind w:left="57" w:right="57"/>
              <w:jc w:val="right"/>
              <w:rPr>
                <w:sz w:val="28"/>
                <w:szCs w:val="28"/>
              </w:rPr>
            </w:pPr>
            <w:r w:rsidRPr="002E269D">
              <w:rPr>
                <w:bCs/>
                <w:sz w:val="28"/>
                <w:szCs w:val="28"/>
              </w:rPr>
              <w:t xml:space="preserve">TCVN 5637 : 1991  </w:t>
            </w:r>
          </w:p>
        </w:tc>
      </w:tr>
      <w:tr w:rsidR="002E269D" w:rsidRPr="002E269D" w:rsidTr="008948A8">
        <w:trPr>
          <w:trHeight w:val="234"/>
        </w:trPr>
        <w:tc>
          <w:tcPr>
            <w:tcW w:w="709" w:type="dxa"/>
          </w:tcPr>
          <w:p w:rsidR="002E269D" w:rsidRPr="002E269D" w:rsidRDefault="002E269D" w:rsidP="008948A8">
            <w:pPr>
              <w:ind w:left="57" w:right="57"/>
              <w:jc w:val="center"/>
              <w:rPr>
                <w:b/>
                <w:sz w:val="28"/>
                <w:szCs w:val="28"/>
              </w:rPr>
            </w:pPr>
          </w:p>
        </w:tc>
        <w:tc>
          <w:tcPr>
            <w:tcW w:w="5861" w:type="dxa"/>
          </w:tcPr>
          <w:p w:rsidR="002E269D" w:rsidRPr="002E269D" w:rsidRDefault="002E269D" w:rsidP="008948A8">
            <w:pPr>
              <w:ind w:left="57" w:right="57"/>
              <w:rPr>
                <w:b/>
                <w:bCs/>
                <w:sz w:val="28"/>
                <w:szCs w:val="28"/>
                <w:lang w:val="vi-VN"/>
              </w:rPr>
            </w:pPr>
            <w:r w:rsidRPr="002E269D">
              <w:rPr>
                <w:b/>
                <w:bCs/>
                <w:sz w:val="28"/>
                <w:szCs w:val="28"/>
                <w:lang w:val="vi-VN"/>
              </w:rPr>
              <w:t>Tiêu chuẩn về chống mối</w:t>
            </w:r>
          </w:p>
        </w:tc>
        <w:tc>
          <w:tcPr>
            <w:tcW w:w="2520" w:type="dxa"/>
          </w:tcPr>
          <w:p w:rsidR="002E269D" w:rsidRPr="002E269D" w:rsidRDefault="002E269D" w:rsidP="008948A8">
            <w:pPr>
              <w:ind w:left="57" w:right="57"/>
              <w:jc w:val="right"/>
              <w:rPr>
                <w:b/>
                <w:bCs/>
                <w:sz w:val="28"/>
                <w:szCs w:val="28"/>
              </w:rPr>
            </w:pPr>
          </w:p>
        </w:tc>
      </w:tr>
      <w:tr w:rsidR="002E269D" w:rsidRPr="002E269D" w:rsidTr="008948A8">
        <w:trPr>
          <w:trHeight w:val="234"/>
        </w:trPr>
        <w:tc>
          <w:tcPr>
            <w:tcW w:w="709" w:type="dxa"/>
          </w:tcPr>
          <w:p w:rsidR="002E269D" w:rsidRPr="002E269D" w:rsidRDefault="002E269D" w:rsidP="008948A8">
            <w:pPr>
              <w:ind w:left="57" w:right="57"/>
              <w:jc w:val="center"/>
              <w:rPr>
                <w:sz w:val="28"/>
                <w:szCs w:val="28"/>
                <w:lang w:val="vi-VN"/>
              </w:rPr>
            </w:pPr>
            <w:r w:rsidRPr="002E269D">
              <w:rPr>
                <w:sz w:val="28"/>
                <w:szCs w:val="28"/>
                <w:lang w:val="vi-VN"/>
              </w:rPr>
              <w:t>1</w:t>
            </w:r>
          </w:p>
        </w:tc>
        <w:tc>
          <w:tcPr>
            <w:tcW w:w="5861" w:type="dxa"/>
          </w:tcPr>
          <w:p w:rsidR="002E269D" w:rsidRPr="002E269D" w:rsidRDefault="002E269D" w:rsidP="008948A8">
            <w:pPr>
              <w:ind w:left="57" w:right="57"/>
              <w:rPr>
                <w:bCs/>
                <w:sz w:val="28"/>
                <w:szCs w:val="28"/>
                <w:lang w:val="vi-VN"/>
              </w:rPr>
            </w:pPr>
            <w:r w:rsidRPr="002E269D">
              <w:rPr>
                <w:bCs/>
                <w:sz w:val="28"/>
                <w:szCs w:val="28"/>
                <w:lang w:val="vi-VN"/>
              </w:rPr>
              <w:t>Bảo vệ công trình xây dựng – Phòng chống mối cho công trình xây dựng</w:t>
            </w:r>
          </w:p>
        </w:tc>
        <w:tc>
          <w:tcPr>
            <w:tcW w:w="2520" w:type="dxa"/>
          </w:tcPr>
          <w:p w:rsidR="002E269D" w:rsidRPr="002E269D" w:rsidRDefault="002E269D" w:rsidP="008948A8">
            <w:pPr>
              <w:ind w:left="57" w:right="57"/>
              <w:jc w:val="right"/>
              <w:rPr>
                <w:sz w:val="28"/>
                <w:szCs w:val="28"/>
              </w:rPr>
            </w:pPr>
            <w:r w:rsidRPr="002E269D">
              <w:rPr>
                <w:bCs/>
                <w:sz w:val="28"/>
                <w:szCs w:val="28"/>
              </w:rPr>
              <w:t xml:space="preserve">TCVN </w:t>
            </w:r>
            <w:r w:rsidRPr="002E269D">
              <w:rPr>
                <w:bCs/>
                <w:sz w:val="28"/>
                <w:szCs w:val="28"/>
                <w:lang w:val="vi-VN"/>
              </w:rPr>
              <w:t>7958</w:t>
            </w:r>
            <w:r w:rsidRPr="002E269D">
              <w:rPr>
                <w:bCs/>
                <w:sz w:val="28"/>
                <w:szCs w:val="28"/>
              </w:rPr>
              <w:t xml:space="preserve"> : </w:t>
            </w:r>
            <w:r w:rsidRPr="002E269D">
              <w:rPr>
                <w:bCs/>
                <w:sz w:val="28"/>
                <w:szCs w:val="28"/>
                <w:lang w:val="vi-VN"/>
              </w:rPr>
              <w:t>2017</w:t>
            </w:r>
          </w:p>
        </w:tc>
      </w:tr>
    </w:tbl>
    <w:p w:rsidR="002E269D" w:rsidRPr="002E269D" w:rsidRDefault="002E269D" w:rsidP="002E269D">
      <w:pPr>
        <w:ind w:firstLine="706"/>
        <w:rPr>
          <w:b/>
          <w:color w:val="000000"/>
          <w:sz w:val="28"/>
          <w:szCs w:val="28"/>
        </w:rPr>
      </w:pPr>
      <w:r w:rsidRPr="002E269D">
        <w:rPr>
          <w:b/>
          <w:color w:val="000000"/>
          <w:sz w:val="28"/>
          <w:szCs w:val="28"/>
        </w:rPr>
        <w:t>2. Các yêu cầu về tổ chức kỹ thuật thi công, giám sát</w:t>
      </w:r>
    </w:p>
    <w:p w:rsidR="002E269D" w:rsidRPr="002E269D" w:rsidRDefault="002E269D" w:rsidP="002E269D">
      <w:pPr>
        <w:adjustRightInd w:val="0"/>
        <w:ind w:firstLine="720"/>
        <w:rPr>
          <w:color w:val="000000"/>
          <w:sz w:val="28"/>
          <w:szCs w:val="28"/>
        </w:rPr>
      </w:pPr>
      <w:r w:rsidRPr="002E269D">
        <w:rPr>
          <w:color w:val="000000"/>
          <w:sz w:val="28"/>
          <w:szCs w:val="28"/>
        </w:rPr>
        <w:t>2.1. Yêu cầu chung về tổ chức kỹ thuật thi công</w:t>
      </w:r>
    </w:p>
    <w:p w:rsidR="002E269D" w:rsidRPr="002E269D" w:rsidRDefault="002E269D" w:rsidP="002E269D">
      <w:pPr>
        <w:adjustRightInd w:val="0"/>
        <w:ind w:firstLine="720"/>
        <w:rPr>
          <w:color w:val="000000"/>
          <w:sz w:val="28"/>
          <w:szCs w:val="28"/>
        </w:rPr>
      </w:pPr>
      <w:r w:rsidRPr="002E269D">
        <w:rPr>
          <w:color w:val="000000"/>
          <w:sz w:val="28"/>
          <w:szCs w:val="28"/>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rsidR="002E269D" w:rsidRPr="002E269D" w:rsidRDefault="002E269D" w:rsidP="002E269D">
      <w:pPr>
        <w:adjustRightInd w:val="0"/>
        <w:ind w:firstLine="720"/>
        <w:rPr>
          <w:color w:val="000000"/>
          <w:sz w:val="28"/>
          <w:szCs w:val="28"/>
        </w:rPr>
      </w:pPr>
      <w:r w:rsidRPr="002E269D">
        <w:rPr>
          <w:color w:val="000000"/>
          <w:sz w:val="28"/>
          <w:szCs w:val="28"/>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rsidR="002E269D" w:rsidRPr="002E269D" w:rsidRDefault="002E269D" w:rsidP="002E269D">
      <w:pPr>
        <w:adjustRightInd w:val="0"/>
        <w:ind w:firstLine="720"/>
        <w:rPr>
          <w:color w:val="000000"/>
          <w:sz w:val="28"/>
          <w:szCs w:val="28"/>
        </w:rPr>
      </w:pPr>
      <w:r w:rsidRPr="002E269D">
        <w:rPr>
          <w:color w:val="000000"/>
          <w:sz w:val="28"/>
          <w:szCs w:val="28"/>
        </w:rPr>
        <w:t>- Quan tâm đầy đủ đến sức khoẻ an toàn của người lao động trên công trường. Đảm bảo trật tự an toàn cho công trình không để xảy ra tình trạng nguy hiểm cho người lao động.</w:t>
      </w:r>
    </w:p>
    <w:p w:rsidR="002E269D" w:rsidRPr="002E269D" w:rsidRDefault="002E269D" w:rsidP="002E269D">
      <w:pPr>
        <w:adjustRightInd w:val="0"/>
        <w:ind w:firstLine="720"/>
        <w:rPr>
          <w:color w:val="000000"/>
          <w:spacing w:val="4"/>
          <w:sz w:val="28"/>
          <w:szCs w:val="28"/>
        </w:rPr>
      </w:pPr>
      <w:r w:rsidRPr="002E269D">
        <w:rPr>
          <w:color w:val="000000"/>
          <w:spacing w:val="4"/>
          <w:sz w:val="28"/>
          <w:szCs w:val="28"/>
        </w:rPr>
        <w:t>- Bằng mọi biện pháp hợp lý, Nhà thầu phải bảo vệ môi trường ở trong và ngoài công trường nhằm tránh gây thiệt hại về tài sản và người ở công trường và khu vực lân cận.</w:t>
      </w:r>
    </w:p>
    <w:p w:rsidR="002E269D" w:rsidRPr="002E269D" w:rsidRDefault="002E269D" w:rsidP="002E269D">
      <w:pPr>
        <w:adjustRightInd w:val="0"/>
        <w:ind w:firstLine="720"/>
        <w:rPr>
          <w:color w:val="000000"/>
          <w:sz w:val="28"/>
          <w:szCs w:val="28"/>
        </w:rPr>
      </w:pPr>
      <w:r w:rsidRPr="002E269D">
        <w:rPr>
          <w:color w:val="000000"/>
          <w:sz w:val="28"/>
          <w:szCs w:val="28"/>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rsidR="002E269D" w:rsidRPr="002E269D" w:rsidRDefault="002E269D" w:rsidP="002E269D">
      <w:pPr>
        <w:adjustRightInd w:val="0"/>
        <w:ind w:firstLine="720"/>
        <w:rPr>
          <w:color w:val="000000"/>
          <w:sz w:val="28"/>
          <w:szCs w:val="28"/>
        </w:rPr>
      </w:pPr>
      <w:r w:rsidRPr="002E269D">
        <w:rPr>
          <w:color w:val="000000"/>
          <w:sz w:val="28"/>
          <w:szCs w:val="28"/>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rsidR="002E269D" w:rsidRPr="002E269D" w:rsidRDefault="002E269D" w:rsidP="002E269D">
      <w:pPr>
        <w:adjustRightInd w:val="0"/>
        <w:ind w:firstLine="720"/>
        <w:rPr>
          <w:color w:val="000000"/>
          <w:sz w:val="28"/>
          <w:szCs w:val="28"/>
        </w:rPr>
      </w:pPr>
      <w:r w:rsidRPr="002E269D">
        <w:rPr>
          <w:color w:val="000000"/>
          <w:sz w:val="28"/>
          <w:szCs w:val="28"/>
        </w:rPr>
        <w:t>+ Cung cấp toàn bộ nguyên vật liệu đúng yêu cầu kỹ thuật theo thiết kế đưa vào thi công công trình.</w:t>
      </w:r>
    </w:p>
    <w:p w:rsidR="002E269D" w:rsidRPr="002E269D" w:rsidRDefault="002E269D" w:rsidP="002E269D">
      <w:pPr>
        <w:adjustRightInd w:val="0"/>
        <w:ind w:firstLine="720"/>
        <w:rPr>
          <w:color w:val="000000"/>
          <w:sz w:val="28"/>
          <w:szCs w:val="28"/>
        </w:rPr>
      </w:pPr>
      <w:r w:rsidRPr="002E269D">
        <w:rPr>
          <w:color w:val="000000"/>
          <w:sz w:val="28"/>
          <w:szCs w:val="28"/>
        </w:rPr>
        <w:lastRenderedPageBreak/>
        <w:t>+ Tổ chức thực hiện thi công công trình đạt yêu cầu kỹ thuật và theo đúng thời hạn hoàn thành công trình đã nêu trong Hồ sơ dự thầu được chấp thuận.</w:t>
      </w:r>
    </w:p>
    <w:p w:rsidR="002E269D" w:rsidRPr="002E269D" w:rsidRDefault="002E269D" w:rsidP="002E269D">
      <w:pPr>
        <w:adjustRightInd w:val="0"/>
        <w:ind w:firstLine="720"/>
        <w:rPr>
          <w:color w:val="000000"/>
          <w:sz w:val="28"/>
          <w:szCs w:val="28"/>
        </w:rPr>
      </w:pPr>
      <w:r w:rsidRPr="002E269D">
        <w:rPr>
          <w:color w:val="000000"/>
          <w:sz w:val="28"/>
          <w:szCs w:val="28"/>
        </w:rPr>
        <w:t>+ Cung cấp những cán bộ lãnh đạo, cán bộ kỹ thuật, trợ lý kỹ thuật lành nghề có kinh nghiệm và đủ năng lực đảm bảo thực hiện đúng đắn và đúng thời hạn nghĩa vụ của Nhà thầu theo hợp đồng.</w:t>
      </w:r>
    </w:p>
    <w:p w:rsidR="002E269D" w:rsidRPr="002E269D" w:rsidRDefault="002E269D" w:rsidP="002E269D">
      <w:pPr>
        <w:adjustRightInd w:val="0"/>
        <w:ind w:firstLine="720"/>
        <w:rPr>
          <w:color w:val="000000"/>
          <w:sz w:val="28"/>
          <w:szCs w:val="28"/>
        </w:rPr>
      </w:pPr>
      <w:r w:rsidRPr="002E269D">
        <w:rPr>
          <w:color w:val="000000"/>
          <w:sz w:val="28"/>
          <w:szCs w:val="28"/>
        </w:rPr>
        <w:t xml:space="preserve">+ Giám sát theo dõi những khối lượng do mình thực hiện ở công trường trong thời gian thi công và ngay cả trong thời gian bảo hành công trình. </w:t>
      </w:r>
    </w:p>
    <w:p w:rsidR="002E269D" w:rsidRPr="002E269D" w:rsidRDefault="002E269D" w:rsidP="002E269D">
      <w:pPr>
        <w:adjustRightInd w:val="0"/>
        <w:ind w:firstLine="720"/>
        <w:rPr>
          <w:color w:val="000000"/>
          <w:sz w:val="28"/>
          <w:szCs w:val="28"/>
        </w:rPr>
      </w:pPr>
      <w:r w:rsidRPr="002E269D">
        <w:rPr>
          <w:color w:val="000000"/>
          <w:sz w:val="28"/>
          <w:szCs w:val="28"/>
        </w:rPr>
        <w:t>+ Nếu Chủ đầu tư nhận thấy không thể chấp nhận những đại diện của Nhà thầu mà theo ý kiến của Chủ đầu tư người đó có hành vi sai phạm hoặc không có năng lực hay không thực hiện đúng đắn nhiệm vụ thì Nhà thầu không được phép cho người đó làm việc ở công trường nữa và nên thay thế càng sớm càng tốt.</w:t>
      </w:r>
    </w:p>
    <w:p w:rsidR="002E269D" w:rsidRPr="002E269D" w:rsidRDefault="002E269D" w:rsidP="002E269D">
      <w:pPr>
        <w:adjustRightInd w:val="0"/>
        <w:ind w:firstLine="720"/>
        <w:rPr>
          <w:color w:val="000000"/>
          <w:sz w:val="28"/>
          <w:szCs w:val="28"/>
        </w:rPr>
      </w:pPr>
      <w:r w:rsidRPr="002E269D">
        <w:rPr>
          <w:color w:val="000000"/>
          <w:sz w:val="28"/>
          <w:szCs w:val="28"/>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rsidR="002E269D" w:rsidRPr="002E269D" w:rsidRDefault="002E269D" w:rsidP="002E269D">
      <w:pPr>
        <w:adjustRightInd w:val="0"/>
        <w:ind w:firstLine="720"/>
        <w:rPr>
          <w:color w:val="000000"/>
          <w:spacing w:val="-2"/>
          <w:sz w:val="28"/>
          <w:szCs w:val="28"/>
        </w:rPr>
      </w:pPr>
      <w:r w:rsidRPr="002E269D">
        <w:rPr>
          <w:color w:val="000000"/>
          <w:spacing w:val="-2"/>
          <w:sz w:val="28"/>
          <w:szCs w:val="28"/>
        </w:rPr>
        <w:t>+ Sau khi thi công hoàn thiện công trình và trước khi nghiệm thu công trình, Nhà thầu phải thu dọn, san trả hiện trường và làm cho khu vực công trường được sạch sẽ.</w:t>
      </w:r>
    </w:p>
    <w:p w:rsidR="002E269D" w:rsidRPr="002E269D" w:rsidRDefault="002E269D" w:rsidP="002E269D">
      <w:pPr>
        <w:adjustRightInd w:val="0"/>
        <w:ind w:firstLine="720"/>
        <w:rPr>
          <w:color w:val="000000"/>
          <w:sz w:val="28"/>
          <w:szCs w:val="28"/>
        </w:rPr>
      </w:pPr>
      <w:r w:rsidRPr="002E269D">
        <w:rPr>
          <w:color w:val="000000"/>
          <w:sz w:val="28"/>
          <w:szCs w:val="28"/>
        </w:rPr>
        <w:t>+ Nhà thầu chịu trách nhiệm lập đầy đủ hồ sơ hoàn công công trình theo đúng yêu cầu của Chủ đầu tư và các tiêu chuẩn nghiệm thu công trình.</w:t>
      </w:r>
    </w:p>
    <w:p w:rsidR="002E269D" w:rsidRPr="002E269D" w:rsidRDefault="002E269D" w:rsidP="002E269D">
      <w:pPr>
        <w:ind w:firstLine="720"/>
        <w:rPr>
          <w:color w:val="C00000"/>
          <w:sz w:val="28"/>
          <w:szCs w:val="28"/>
        </w:rPr>
      </w:pPr>
      <w:r w:rsidRPr="002E269D">
        <w:rPr>
          <w:color w:val="C00000"/>
          <w:sz w:val="28"/>
          <w:szCs w:val="28"/>
        </w:rPr>
        <w:t>2.2. Yêu cầu kỹ thuật thi công (một số công tác chính)</w:t>
      </w:r>
    </w:p>
    <w:p w:rsidR="002E269D" w:rsidRPr="002E269D" w:rsidRDefault="002E269D" w:rsidP="002E269D">
      <w:pPr>
        <w:numPr>
          <w:ilvl w:val="1"/>
          <w:numId w:val="44"/>
        </w:numPr>
        <w:tabs>
          <w:tab w:val="clear" w:pos="2160"/>
          <w:tab w:val="num" w:pos="1005"/>
        </w:tabs>
        <w:ind w:left="0" w:firstLine="720"/>
        <w:rPr>
          <w:vanish/>
          <w:color w:val="C00000"/>
          <w:sz w:val="28"/>
          <w:szCs w:val="28"/>
        </w:rPr>
      </w:pPr>
      <w:r w:rsidRPr="002E269D">
        <w:rPr>
          <w:vanish/>
          <w:color w:val="C00000"/>
          <w:sz w:val="28"/>
          <w:szCs w:val="28"/>
        </w:rPr>
        <w:t>Khe biến dạng:</w:t>
      </w:r>
    </w:p>
    <w:p w:rsidR="002E269D" w:rsidRPr="002E269D" w:rsidRDefault="002E269D" w:rsidP="002E269D">
      <w:pPr>
        <w:ind w:firstLine="720"/>
        <w:rPr>
          <w:vanish/>
          <w:color w:val="C00000"/>
          <w:sz w:val="28"/>
          <w:szCs w:val="28"/>
        </w:rPr>
      </w:pPr>
      <w:r w:rsidRPr="002E269D">
        <w:rPr>
          <w:vanish/>
          <w:color w:val="C00000"/>
          <w:sz w:val="28"/>
          <w:szCs w:val="28"/>
        </w:rPr>
        <w:t>Toàn bộ khe biến dạng được thi công và làm kín, vật liệu bịt kín được sử dụng trong mỗi một trường hợp cụ thể, sẽ được chỉ ra trong bản vẽ.</w:t>
      </w:r>
    </w:p>
    <w:p w:rsidR="002E269D" w:rsidRPr="002E269D" w:rsidRDefault="002E269D" w:rsidP="002E269D">
      <w:pPr>
        <w:ind w:firstLine="720"/>
        <w:rPr>
          <w:vanish/>
          <w:color w:val="C00000"/>
          <w:sz w:val="28"/>
          <w:szCs w:val="28"/>
        </w:rPr>
      </w:pPr>
      <w:r w:rsidRPr="002E269D">
        <w:rPr>
          <w:vanish/>
          <w:color w:val="C00000"/>
          <w:sz w:val="28"/>
          <w:szCs w:val="28"/>
        </w:rPr>
        <w:t>Chỉ có đội chuyên nghiệp được sử dụng để thi công công tác này. Các nhà thầu phụ phải được Giám sát công trình phê chuẩn bằng văn bản.</w:t>
      </w:r>
    </w:p>
    <w:p w:rsidR="002E269D" w:rsidRPr="002E269D" w:rsidRDefault="002E269D" w:rsidP="002E269D">
      <w:pPr>
        <w:ind w:firstLine="720"/>
        <w:rPr>
          <w:vanish/>
          <w:color w:val="C00000"/>
          <w:sz w:val="28"/>
          <w:szCs w:val="28"/>
        </w:rPr>
      </w:pPr>
      <w:r w:rsidRPr="002E269D">
        <w:rPr>
          <w:vanish/>
          <w:color w:val="C00000"/>
          <w:sz w:val="28"/>
          <w:szCs w:val="28"/>
        </w:rPr>
        <w:t xml:space="preserve">Toàn bộ mối nối biến dạng phải được bảo vệ chống lại tác động của thời tiết. </w:t>
      </w:r>
    </w:p>
    <w:p w:rsidR="002E269D" w:rsidRPr="002E269D" w:rsidRDefault="002E269D" w:rsidP="002E269D">
      <w:pPr>
        <w:ind w:firstLine="720"/>
        <w:rPr>
          <w:color w:val="C00000"/>
          <w:sz w:val="28"/>
          <w:szCs w:val="28"/>
        </w:rPr>
      </w:pPr>
      <w:r w:rsidRPr="002E269D">
        <w:rPr>
          <w:color w:val="C00000"/>
          <w:sz w:val="28"/>
          <w:szCs w:val="28"/>
          <w:lang w:val="vi-VN"/>
        </w:rPr>
        <w:t>a</w:t>
      </w:r>
      <w:r w:rsidRPr="002E269D">
        <w:rPr>
          <w:color w:val="C00000"/>
          <w:sz w:val="28"/>
          <w:szCs w:val="28"/>
        </w:rPr>
        <w:t>) Công tác xây</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Vật liệu:</w:t>
      </w:r>
    </w:p>
    <w:p w:rsidR="002E269D" w:rsidRPr="002E269D" w:rsidRDefault="002E269D" w:rsidP="002E269D">
      <w:pPr>
        <w:keepNext/>
        <w:widowControl w:val="0"/>
        <w:tabs>
          <w:tab w:val="left" w:pos="851"/>
        </w:tabs>
        <w:ind w:firstLine="720"/>
        <w:rPr>
          <w:color w:val="C00000"/>
          <w:sz w:val="28"/>
          <w:szCs w:val="28"/>
        </w:rPr>
      </w:pPr>
      <w:r w:rsidRPr="002E269D">
        <w:rPr>
          <w:color w:val="C00000"/>
          <w:sz w:val="28"/>
          <w:szCs w:val="28"/>
        </w:rPr>
        <w:t>- Gạch:</w:t>
      </w:r>
    </w:p>
    <w:p w:rsidR="002E269D" w:rsidRPr="002E269D" w:rsidRDefault="002E269D" w:rsidP="002E269D">
      <w:pPr>
        <w:ind w:firstLine="720"/>
        <w:rPr>
          <w:color w:val="C00000"/>
          <w:sz w:val="28"/>
          <w:szCs w:val="28"/>
        </w:rPr>
      </w:pPr>
      <w:r w:rsidRPr="002E269D">
        <w:rPr>
          <w:color w:val="C00000"/>
          <w:sz w:val="28"/>
          <w:szCs w:val="28"/>
        </w:rPr>
        <w:t>Tường được xây bằng gạch đặc M75 cho tường bao ngoài, tường khu vệ sinh, tường bể phốt.</w:t>
      </w:r>
    </w:p>
    <w:p w:rsidR="002E269D" w:rsidRPr="002E269D" w:rsidRDefault="002E269D" w:rsidP="002E269D">
      <w:pPr>
        <w:ind w:firstLine="720"/>
        <w:rPr>
          <w:color w:val="C00000"/>
          <w:sz w:val="28"/>
          <w:szCs w:val="28"/>
        </w:rPr>
      </w:pPr>
      <w:r w:rsidRPr="002E269D">
        <w:rPr>
          <w:color w:val="C00000"/>
          <w:sz w:val="28"/>
          <w:szCs w:val="28"/>
        </w:rPr>
        <w:t>Các phần còn lại được xây bằng gạch rỗng để giảm tải công trình.</w:t>
      </w:r>
    </w:p>
    <w:p w:rsidR="002E269D" w:rsidRPr="002E269D" w:rsidRDefault="002E269D" w:rsidP="002E269D">
      <w:pPr>
        <w:ind w:firstLine="720"/>
        <w:rPr>
          <w:color w:val="C00000"/>
          <w:sz w:val="28"/>
          <w:szCs w:val="28"/>
        </w:rPr>
      </w:pPr>
      <w:r w:rsidRPr="002E269D">
        <w:rPr>
          <w:color w:val="C00000"/>
          <w:sz w:val="28"/>
          <w:szCs w:val="28"/>
        </w:rPr>
        <w:t>Sử dụng gạch đặc máy tuynel để thi công và chào giá trong Hồ sơ dự thầu.</w:t>
      </w:r>
    </w:p>
    <w:p w:rsidR="002E269D" w:rsidRPr="002E269D" w:rsidRDefault="002E269D" w:rsidP="002E269D">
      <w:pPr>
        <w:ind w:firstLine="720"/>
        <w:rPr>
          <w:color w:val="C00000"/>
          <w:sz w:val="28"/>
          <w:szCs w:val="28"/>
        </w:rPr>
      </w:pPr>
      <w:r w:rsidRPr="002E269D">
        <w:rPr>
          <w:color w:val="C00000"/>
          <w:sz w:val="28"/>
          <w:szCs w:val="28"/>
        </w:rPr>
        <w:t>Toàn bộ gạch phải thỏa mãn kích thước tiêu chuẩn, vuông thành, sắc cạnh, không có khuyết tật nung. Kích thước được chấp nhận là 220 x 105 x 65</w:t>
      </w:r>
    </w:p>
    <w:p w:rsidR="002E269D" w:rsidRPr="002E269D" w:rsidRDefault="002E269D" w:rsidP="002E269D">
      <w:pPr>
        <w:ind w:firstLine="720"/>
        <w:rPr>
          <w:color w:val="C00000"/>
          <w:spacing w:val="-2"/>
          <w:sz w:val="28"/>
          <w:szCs w:val="28"/>
        </w:rPr>
      </w:pPr>
      <w:r w:rsidRPr="002E269D">
        <w:rPr>
          <w:color w:val="C00000"/>
          <w:spacing w:val="-2"/>
          <w:sz w:val="28"/>
          <w:szCs w:val="28"/>
        </w:rPr>
        <w:t>Trước khi xây, gạch phải đạt được độ ẩm nhất định (có thể bằng cách tưới nước)</w:t>
      </w:r>
    </w:p>
    <w:p w:rsidR="002E269D" w:rsidRPr="002E269D" w:rsidRDefault="002E269D" w:rsidP="002E269D">
      <w:pPr>
        <w:keepNext/>
        <w:widowControl w:val="0"/>
        <w:tabs>
          <w:tab w:val="left" w:pos="851"/>
        </w:tabs>
        <w:ind w:firstLine="720"/>
        <w:rPr>
          <w:color w:val="C00000"/>
          <w:sz w:val="28"/>
          <w:szCs w:val="28"/>
        </w:rPr>
      </w:pPr>
      <w:r w:rsidRPr="002E269D">
        <w:rPr>
          <w:color w:val="C00000"/>
          <w:sz w:val="28"/>
          <w:szCs w:val="28"/>
        </w:rPr>
        <w:t>- Xi măng, cát, nước:</w:t>
      </w:r>
    </w:p>
    <w:p w:rsidR="002E269D" w:rsidRPr="002E269D" w:rsidRDefault="002E269D" w:rsidP="002E269D">
      <w:pPr>
        <w:ind w:firstLine="720"/>
        <w:rPr>
          <w:color w:val="C00000"/>
          <w:sz w:val="28"/>
          <w:szCs w:val="28"/>
        </w:rPr>
      </w:pPr>
      <w:r w:rsidRPr="002E269D">
        <w:rPr>
          <w:color w:val="C00000"/>
          <w:sz w:val="28"/>
          <w:szCs w:val="28"/>
        </w:rPr>
        <w:t>Các yêu cầu về xi măng, cát, nước như được mô tả trong phần công tác bê tông.</w:t>
      </w:r>
    </w:p>
    <w:p w:rsidR="002E269D" w:rsidRPr="002E269D" w:rsidRDefault="002E269D" w:rsidP="002E269D">
      <w:pPr>
        <w:ind w:firstLine="720"/>
        <w:rPr>
          <w:color w:val="C00000"/>
          <w:sz w:val="28"/>
          <w:szCs w:val="28"/>
        </w:rPr>
      </w:pPr>
      <w:r w:rsidRPr="002E269D">
        <w:rPr>
          <w:color w:val="C00000"/>
          <w:sz w:val="28"/>
          <w:szCs w:val="28"/>
        </w:rPr>
        <w:t>Cát dùng cho công tác xây phải thỏa mãn yêu cầu của Tiêu chuẩn Việt Nam, cát của nguồn sông nước ngọt, không tạp chất, sét, bùn, bụi được sàng để đạt Modul độ lớn của cát hạt mịn dùng cho tô trát.</w:t>
      </w:r>
    </w:p>
    <w:p w:rsidR="002E269D" w:rsidRPr="002E269D" w:rsidRDefault="002E269D" w:rsidP="002E269D">
      <w:pPr>
        <w:ind w:firstLine="720"/>
        <w:rPr>
          <w:bCs/>
          <w:color w:val="C00000"/>
          <w:sz w:val="28"/>
          <w:szCs w:val="28"/>
        </w:rPr>
      </w:pPr>
      <w:r w:rsidRPr="002E269D">
        <w:rPr>
          <w:bCs/>
          <w:color w:val="C00000"/>
          <w:sz w:val="28"/>
          <w:szCs w:val="28"/>
        </w:rPr>
        <w:t xml:space="preserve">- Vữa: </w:t>
      </w:r>
    </w:p>
    <w:p w:rsidR="002E269D" w:rsidRPr="002E269D" w:rsidRDefault="002E269D" w:rsidP="002E269D">
      <w:pPr>
        <w:ind w:firstLine="720"/>
        <w:rPr>
          <w:color w:val="C00000"/>
          <w:sz w:val="28"/>
          <w:szCs w:val="28"/>
        </w:rPr>
      </w:pPr>
      <w:r w:rsidRPr="002E269D">
        <w:rPr>
          <w:color w:val="C00000"/>
          <w:sz w:val="28"/>
          <w:szCs w:val="28"/>
        </w:rPr>
        <w:t>Cấp phối vữa đạt mác tô trát theo thiết kế với độ công tác thỏa mãn. Có thể trộn máy hoặc trộn tay trên nền sạch, không thấm nước, kích thước đủ để trộn. Vật liệu được định lượng bằng hộp đo lường cố định được phê chuẩn, gạt ngang bằng.</w:t>
      </w:r>
    </w:p>
    <w:p w:rsidR="002E269D" w:rsidRPr="002E269D" w:rsidRDefault="002E269D" w:rsidP="002E269D">
      <w:pPr>
        <w:ind w:firstLine="720"/>
        <w:rPr>
          <w:color w:val="C00000"/>
          <w:sz w:val="28"/>
          <w:szCs w:val="28"/>
        </w:rPr>
      </w:pPr>
      <w:r w:rsidRPr="002E269D">
        <w:rPr>
          <w:color w:val="C00000"/>
          <w:sz w:val="28"/>
          <w:szCs w:val="28"/>
        </w:rPr>
        <w:lastRenderedPageBreak/>
        <w:t>Vữa đã trộn không được sử dụng quá 30 phút, không được thấm nước và vật liệu để trộn lại rồi đem dùng vữa đã trộn trước.</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Thi công</w:t>
      </w:r>
    </w:p>
    <w:p w:rsidR="002E269D" w:rsidRPr="002E269D" w:rsidRDefault="002E269D" w:rsidP="002E269D">
      <w:pPr>
        <w:keepNext/>
        <w:widowControl w:val="0"/>
        <w:tabs>
          <w:tab w:val="left" w:pos="709"/>
        </w:tabs>
        <w:ind w:firstLine="720"/>
        <w:rPr>
          <w:color w:val="C00000"/>
          <w:sz w:val="28"/>
          <w:szCs w:val="28"/>
        </w:rPr>
      </w:pPr>
      <w:r w:rsidRPr="002E269D">
        <w:rPr>
          <w:color w:val="C00000"/>
          <w:sz w:val="28"/>
          <w:szCs w:val="28"/>
        </w:rPr>
        <w:t>- Chuẩn bị gạch:</w:t>
      </w:r>
    </w:p>
    <w:p w:rsidR="002E269D" w:rsidRPr="002E269D" w:rsidRDefault="002E269D" w:rsidP="002E269D">
      <w:pPr>
        <w:ind w:firstLine="720"/>
        <w:rPr>
          <w:color w:val="C00000"/>
          <w:sz w:val="28"/>
          <w:szCs w:val="28"/>
        </w:rPr>
      </w:pPr>
      <w:r w:rsidRPr="002E269D">
        <w:rPr>
          <w:color w:val="C00000"/>
          <w:sz w:val="28"/>
          <w:szCs w:val="28"/>
        </w:rPr>
        <w:t>Gạch được nhúng ướt trong nước sạch ít nhất nửa giờ trước khi xây. Không được sử dụng gạch có khuyết tật xây lẫn.</w:t>
      </w:r>
    </w:p>
    <w:p w:rsidR="002E269D" w:rsidRPr="002E269D" w:rsidRDefault="002E269D" w:rsidP="002E269D">
      <w:pPr>
        <w:keepNext/>
        <w:widowControl w:val="0"/>
        <w:tabs>
          <w:tab w:val="left" w:pos="540"/>
          <w:tab w:val="left" w:pos="851"/>
        </w:tabs>
        <w:ind w:firstLine="720"/>
        <w:rPr>
          <w:color w:val="C00000"/>
          <w:sz w:val="28"/>
          <w:szCs w:val="28"/>
        </w:rPr>
      </w:pPr>
      <w:r w:rsidRPr="002E269D">
        <w:rPr>
          <w:color w:val="C00000"/>
          <w:sz w:val="28"/>
          <w:szCs w:val="28"/>
        </w:rPr>
        <w:t>- Tải trọng kết cấu:</w:t>
      </w:r>
    </w:p>
    <w:p w:rsidR="002E269D" w:rsidRPr="002E269D" w:rsidRDefault="002E269D" w:rsidP="002E269D">
      <w:pPr>
        <w:ind w:firstLine="720"/>
        <w:rPr>
          <w:color w:val="C00000"/>
          <w:sz w:val="28"/>
          <w:szCs w:val="28"/>
        </w:rPr>
      </w:pPr>
      <w:r w:rsidRPr="002E269D">
        <w:rPr>
          <w:color w:val="C00000"/>
          <w:sz w:val="28"/>
          <w:szCs w:val="28"/>
        </w:rPr>
        <w:t>Không được tiến hành công tác xây trước 7 ngày sau khi tháo ván khuôn và thanh chống của kết cấu bê tông.</w:t>
      </w:r>
    </w:p>
    <w:p w:rsidR="002E269D" w:rsidRPr="002E269D" w:rsidRDefault="002E269D" w:rsidP="002E269D">
      <w:pPr>
        <w:keepNext/>
        <w:widowControl w:val="0"/>
        <w:tabs>
          <w:tab w:val="left" w:pos="540"/>
          <w:tab w:val="left" w:pos="851"/>
        </w:tabs>
        <w:ind w:firstLine="720"/>
        <w:rPr>
          <w:color w:val="C00000"/>
          <w:sz w:val="28"/>
          <w:szCs w:val="28"/>
        </w:rPr>
      </w:pPr>
      <w:r w:rsidRPr="002E269D">
        <w:rPr>
          <w:color w:val="C00000"/>
          <w:sz w:val="28"/>
          <w:szCs w:val="28"/>
        </w:rPr>
        <w:t>- Bảo vệ tường xây:</w:t>
      </w:r>
    </w:p>
    <w:p w:rsidR="002E269D" w:rsidRPr="002E269D" w:rsidRDefault="002E269D" w:rsidP="002E269D">
      <w:pPr>
        <w:ind w:firstLine="720"/>
        <w:rPr>
          <w:color w:val="C00000"/>
          <w:sz w:val="28"/>
          <w:szCs w:val="28"/>
        </w:rPr>
      </w:pPr>
      <w:r w:rsidRPr="002E269D">
        <w:rPr>
          <w:color w:val="C00000"/>
          <w:sz w:val="28"/>
          <w:szCs w:val="28"/>
        </w:rPr>
        <w:t>Toàn bộ khối xây phải bảo vệ chống nắng, mưa trong khi xây và ngày tiếp theo sau khi xây. Công tác chuẩn bị phải được nghiệm thu trước khi xây.</w:t>
      </w:r>
    </w:p>
    <w:p w:rsidR="002E269D" w:rsidRPr="002E269D" w:rsidRDefault="002E269D" w:rsidP="002E269D">
      <w:pPr>
        <w:ind w:firstLine="720"/>
        <w:rPr>
          <w:color w:val="C00000"/>
          <w:sz w:val="28"/>
          <w:szCs w:val="28"/>
        </w:rPr>
      </w:pPr>
      <w:r w:rsidRPr="002E269D">
        <w:rPr>
          <w:color w:val="C00000"/>
          <w:sz w:val="28"/>
          <w:szCs w:val="28"/>
          <w:lang w:val="vi-VN"/>
        </w:rPr>
        <w:t>b</w:t>
      </w:r>
      <w:r w:rsidRPr="002E269D">
        <w:rPr>
          <w:color w:val="C00000"/>
          <w:sz w:val="28"/>
          <w:szCs w:val="28"/>
        </w:rPr>
        <w:t>) Công tác trát</w:t>
      </w:r>
    </w:p>
    <w:p w:rsidR="002E269D" w:rsidRPr="002E269D" w:rsidRDefault="002E269D" w:rsidP="002E269D">
      <w:pPr>
        <w:tabs>
          <w:tab w:val="left" w:pos="0"/>
          <w:tab w:val="left" w:pos="560"/>
        </w:tabs>
        <w:ind w:firstLine="720"/>
        <w:rPr>
          <w:color w:val="C00000"/>
          <w:sz w:val="28"/>
          <w:szCs w:val="28"/>
        </w:rPr>
      </w:pPr>
      <w:r w:rsidRPr="002E269D">
        <w:rPr>
          <w:color w:val="C00000"/>
          <w:sz w:val="28"/>
          <w:szCs w:val="28"/>
        </w:rPr>
        <w:t>Các chủng loại vật liệu được qui định rõ trong thuyết minh thiết kế, nhà thầu có trách nhiệm làm đúng với hồ sơ thiết kế.</w:t>
      </w:r>
    </w:p>
    <w:p w:rsidR="002E269D" w:rsidRPr="002E269D" w:rsidRDefault="002E269D" w:rsidP="002E269D">
      <w:pPr>
        <w:tabs>
          <w:tab w:val="left" w:pos="0"/>
          <w:tab w:val="left" w:pos="560"/>
        </w:tabs>
        <w:ind w:firstLine="720"/>
        <w:rPr>
          <w:color w:val="C00000"/>
          <w:sz w:val="28"/>
          <w:szCs w:val="28"/>
        </w:rPr>
      </w:pPr>
      <w:r w:rsidRPr="002E269D">
        <w:rPr>
          <w:color w:val="C00000"/>
          <w:sz w:val="28"/>
          <w:szCs w:val="28"/>
        </w:rPr>
        <w:t>Trước khi trát bề mặt phải được làm sạch, cọ rửa hết bụi bẩn, rêu bám, các vết dầu mỡ và tưới ẩm; những vết lõm và gồ ghề, vữa dính trên mặt kết cấu phải được đẽo tẩy cho phẳng;</w:t>
      </w:r>
    </w:p>
    <w:p w:rsidR="002E269D" w:rsidRPr="002E269D" w:rsidRDefault="002E269D" w:rsidP="002E269D">
      <w:pPr>
        <w:tabs>
          <w:tab w:val="left" w:pos="0"/>
          <w:tab w:val="left" w:pos="560"/>
        </w:tabs>
        <w:ind w:firstLine="720"/>
        <w:rPr>
          <w:color w:val="C00000"/>
          <w:sz w:val="28"/>
          <w:szCs w:val="28"/>
        </w:rPr>
      </w:pPr>
      <w:r w:rsidRPr="002E269D">
        <w:rPr>
          <w:color w:val="C00000"/>
          <w:sz w:val="28"/>
          <w:szCs w:val="28"/>
        </w:rPr>
        <w:t>Nếu bề mặt không đủ độ nhám cho lớp vữa bám dính thì trước khi trát phải gia công tạo nhám bằng cách phun cát hay gia công VXM, vẩy cát lên mặt kết cấu, hoặc khía ô trám. Phải trát thử một vài chỗ để xác định độ dính kết cần thiết.</w:t>
      </w:r>
    </w:p>
    <w:p w:rsidR="002E269D" w:rsidRPr="002E269D" w:rsidRDefault="002E269D" w:rsidP="002E269D">
      <w:pPr>
        <w:ind w:firstLine="720"/>
        <w:rPr>
          <w:color w:val="C00000"/>
          <w:sz w:val="28"/>
          <w:szCs w:val="28"/>
        </w:rPr>
      </w:pPr>
      <w:r w:rsidRPr="002E269D">
        <w:rPr>
          <w:color w:val="C00000"/>
          <w:sz w:val="28"/>
          <w:szCs w:val="28"/>
        </w:rPr>
        <w:t>- Độ sụt của vữa trát như sau:</w:t>
      </w:r>
    </w:p>
    <w:p w:rsidR="002E269D" w:rsidRPr="002E269D" w:rsidRDefault="002E269D" w:rsidP="002E269D">
      <w:pPr>
        <w:ind w:firstLine="720"/>
        <w:rPr>
          <w:color w:val="C00000"/>
          <w:sz w:val="28"/>
          <w:szCs w:val="28"/>
        </w:rPr>
      </w:pPr>
      <w:r w:rsidRPr="002E269D">
        <w:rPr>
          <w:color w:val="C00000"/>
          <w:sz w:val="28"/>
          <w:szCs w:val="28"/>
        </w:rPr>
        <w:t xml:space="preserve">Vữa trát lót: </w:t>
      </w:r>
      <w:r w:rsidRPr="002E269D">
        <w:rPr>
          <w:color w:val="C00000"/>
          <w:sz w:val="28"/>
          <w:szCs w:val="28"/>
        </w:rPr>
        <w:tab/>
      </w:r>
      <w:r w:rsidRPr="002E269D">
        <w:rPr>
          <w:color w:val="C00000"/>
          <w:sz w:val="28"/>
          <w:szCs w:val="28"/>
        </w:rPr>
        <w:tab/>
      </w:r>
      <w:r w:rsidRPr="002E269D">
        <w:rPr>
          <w:color w:val="C00000"/>
          <w:sz w:val="28"/>
          <w:szCs w:val="28"/>
        </w:rPr>
        <w:tab/>
        <w:t>từ 6-7</w:t>
      </w:r>
    </w:p>
    <w:p w:rsidR="002E269D" w:rsidRPr="002E269D" w:rsidRDefault="002E269D" w:rsidP="002E269D">
      <w:pPr>
        <w:ind w:firstLine="720"/>
        <w:rPr>
          <w:color w:val="C00000"/>
          <w:sz w:val="28"/>
          <w:szCs w:val="28"/>
        </w:rPr>
      </w:pPr>
      <w:r w:rsidRPr="002E269D">
        <w:rPr>
          <w:color w:val="C00000"/>
          <w:sz w:val="28"/>
          <w:szCs w:val="28"/>
        </w:rPr>
        <w:t xml:space="preserve">Vữa trát mạng ngoài: </w:t>
      </w:r>
      <w:r w:rsidRPr="002E269D">
        <w:rPr>
          <w:color w:val="C00000"/>
          <w:sz w:val="28"/>
          <w:szCs w:val="28"/>
        </w:rPr>
        <w:tab/>
        <w:t>từ 7-8</w:t>
      </w:r>
    </w:p>
    <w:p w:rsidR="002E269D" w:rsidRPr="002E269D" w:rsidRDefault="002E269D" w:rsidP="002E269D">
      <w:pPr>
        <w:ind w:firstLine="720"/>
        <w:rPr>
          <w:color w:val="C00000"/>
          <w:sz w:val="28"/>
          <w:szCs w:val="28"/>
        </w:rPr>
      </w:pPr>
      <w:r w:rsidRPr="002E269D">
        <w:rPr>
          <w:color w:val="C00000"/>
          <w:sz w:val="28"/>
          <w:szCs w:val="28"/>
        </w:rPr>
        <w:t xml:space="preserve">Vữa trát láng: </w:t>
      </w:r>
      <w:r w:rsidRPr="002E269D">
        <w:rPr>
          <w:color w:val="C00000"/>
          <w:sz w:val="28"/>
          <w:szCs w:val="28"/>
        </w:rPr>
        <w:tab/>
      </w:r>
      <w:r w:rsidRPr="002E269D">
        <w:rPr>
          <w:color w:val="C00000"/>
          <w:sz w:val="28"/>
          <w:szCs w:val="28"/>
        </w:rPr>
        <w:tab/>
        <w:t>từ 8-10.</w:t>
      </w:r>
    </w:p>
    <w:p w:rsidR="002E269D" w:rsidRPr="002E269D" w:rsidRDefault="002E269D" w:rsidP="002E269D">
      <w:pPr>
        <w:ind w:firstLine="720"/>
        <w:rPr>
          <w:color w:val="C00000"/>
          <w:sz w:val="28"/>
          <w:szCs w:val="28"/>
        </w:rPr>
      </w:pPr>
      <w:r w:rsidRPr="002E269D">
        <w:rPr>
          <w:color w:val="C00000"/>
          <w:sz w:val="28"/>
          <w:szCs w:val="28"/>
        </w:rPr>
        <w:t>- Độ lệch cho phép của bề mặt trát hoàn thiện như sau:</w:t>
      </w:r>
    </w:p>
    <w:p w:rsidR="002E269D" w:rsidRPr="002E269D" w:rsidRDefault="002E269D" w:rsidP="002E269D">
      <w:pPr>
        <w:ind w:firstLine="720"/>
        <w:rPr>
          <w:color w:val="C00000"/>
          <w:sz w:val="28"/>
          <w:szCs w:val="28"/>
        </w:rPr>
      </w:pPr>
      <w:r w:rsidRPr="002E269D">
        <w:rPr>
          <w:color w:val="C00000"/>
          <w:sz w:val="28"/>
          <w:szCs w:val="28"/>
        </w:rPr>
        <w:t>Độ không bằng phẳng kiểm tra bằng thước dài 2m; trát đơn giản thì số chỗ lồi lõm không quá 3mm, độ sâu vết lồi lõm &lt;5mm.</w:t>
      </w:r>
    </w:p>
    <w:p w:rsidR="002E269D" w:rsidRPr="002E269D" w:rsidRDefault="002E269D" w:rsidP="002E269D">
      <w:pPr>
        <w:ind w:firstLine="720"/>
        <w:rPr>
          <w:color w:val="C00000"/>
          <w:sz w:val="28"/>
          <w:szCs w:val="28"/>
        </w:rPr>
      </w:pPr>
      <w:r w:rsidRPr="002E269D">
        <w:rPr>
          <w:color w:val="C00000"/>
          <w:sz w:val="28"/>
          <w:szCs w:val="28"/>
        </w:rPr>
        <w:t>Độ không bằng phẳng kiểm tra bằng thước dài 2m</w:t>
      </w:r>
      <w:r w:rsidRPr="002E269D">
        <w:rPr>
          <w:b/>
          <w:color w:val="C00000"/>
          <w:sz w:val="28"/>
          <w:szCs w:val="28"/>
        </w:rPr>
        <w:t xml:space="preserve"> : </w:t>
      </w:r>
      <w:r w:rsidRPr="002E269D">
        <w:rPr>
          <w:color w:val="C00000"/>
          <w:sz w:val="28"/>
          <w:szCs w:val="28"/>
        </w:rPr>
        <w:t>Trát kỹ thì số chỗ lồi lõm không quá 2mm, độ sâu vết lồi lõm &lt;3mm.</w:t>
      </w:r>
    </w:p>
    <w:p w:rsidR="002E269D" w:rsidRPr="002E269D" w:rsidRDefault="002E269D" w:rsidP="002E269D">
      <w:pPr>
        <w:ind w:firstLine="720"/>
        <w:rPr>
          <w:color w:val="C00000"/>
          <w:sz w:val="28"/>
          <w:szCs w:val="28"/>
        </w:rPr>
      </w:pPr>
      <w:r w:rsidRPr="002E269D">
        <w:rPr>
          <w:color w:val="C00000"/>
          <w:sz w:val="28"/>
          <w:szCs w:val="28"/>
        </w:rPr>
        <w:t>Độ không bằng phẳng kiểm tra bằng thước dài 2m: Trát chất lượng cao thì số chỗ lồi lõm không quá 2mm, độ sấu vết lồi lõm &lt;2mm.</w:t>
      </w:r>
    </w:p>
    <w:p w:rsidR="002E269D" w:rsidRPr="002E269D" w:rsidRDefault="002E269D" w:rsidP="002E269D">
      <w:pPr>
        <w:ind w:firstLine="720"/>
        <w:rPr>
          <w:color w:val="C00000"/>
          <w:sz w:val="28"/>
          <w:szCs w:val="28"/>
        </w:rPr>
      </w:pPr>
      <w:r w:rsidRPr="002E269D">
        <w:rPr>
          <w:color w:val="C00000"/>
          <w:sz w:val="28"/>
          <w:szCs w:val="28"/>
        </w:rPr>
        <w:t>Độ sai lệch theo phương thẳng đứng của mặt tường và trần nhà: trát đơn giản thì &lt;15mm suốt chiều dài hay chiều rộng phòng.</w:t>
      </w:r>
    </w:p>
    <w:p w:rsidR="002E269D" w:rsidRPr="002E269D" w:rsidRDefault="002E269D" w:rsidP="002E269D">
      <w:pPr>
        <w:ind w:firstLine="720"/>
        <w:rPr>
          <w:color w:val="C00000"/>
          <w:sz w:val="28"/>
          <w:szCs w:val="28"/>
        </w:rPr>
      </w:pPr>
      <w:r w:rsidRPr="002E269D">
        <w:rPr>
          <w:color w:val="C00000"/>
          <w:sz w:val="28"/>
          <w:szCs w:val="28"/>
        </w:rPr>
        <w:t>Độ sai lệch theo phương thẳng đứng của mặt tường và trần nhà: trát kỹ thì &lt;2mm trên 1m dài chiều cao và chiều rộng và 10mm trên toàn chiều cao và chiều rộng  phòng.</w:t>
      </w:r>
    </w:p>
    <w:p w:rsidR="002E269D" w:rsidRPr="002E269D" w:rsidRDefault="002E269D" w:rsidP="002E269D">
      <w:pPr>
        <w:ind w:firstLine="720"/>
        <w:rPr>
          <w:color w:val="C00000"/>
          <w:spacing w:val="-4"/>
          <w:sz w:val="28"/>
          <w:szCs w:val="28"/>
        </w:rPr>
      </w:pPr>
      <w:r w:rsidRPr="002E269D">
        <w:rPr>
          <w:color w:val="C00000"/>
          <w:spacing w:val="-4"/>
          <w:sz w:val="28"/>
          <w:szCs w:val="28"/>
        </w:rPr>
        <w:t>Độ sai lệch theo phương thẳng đứng của mặt tường và trần nhà</w:t>
      </w:r>
      <w:r w:rsidRPr="002E269D">
        <w:rPr>
          <w:b/>
          <w:color w:val="C00000"/>
          <w:spacing w:val="-4"/>
          <w:sz w:val="28"/>
          <w:szCs w:val="28"/>
        </w:rPr>
        <w:t xml:space="preserve"> : </w:t>
      </w:r>
      <w:r w:rsidRPr="002E269D">
        <w:rPr>
          <w:color w:val="C00000"/>
          <w:spacing w:val="-4"/>
          <w:sz w:val="28"/>
          <w:szCs w:val="28"/>
        </w:rPr>
        <w:t>trát chất lượng cao thì &lt;1mm chiều cao hay chiều dài và &lt;5mm trên suốt chiều cao hay chiều dài phòng.</w:t>
      </w:r>
    </w:p>
    <w:p w:rsidR="002E269D" w:rsidRPr="002E269D" w:rsidRDefault="002E269D" w:rsidP="002E269D">
      <w:pPr>
        <w:ind w:firstLine="720"/>
        <w:rPr>
          <w:color w:val="C00000"/>
          <w:sz w:val="28"/>
          <w:szCs w:val="28"/>
        </w:rPr>
      </w:pPr>
      <w:r w:rsidRPr="002E269D">
        <w:rPr>
          <w:color w:val="C00000"/>
          <w:sz w:val="28"/>
          <w:szCs w:val="28"/>
        </w:rPr>
        <w:t>Đường nghiêng của gờ mép tường cột: Trát đơn giản thì &lt;10mm trên suốt chiều cao kết cấu.</w:t>
      </w:r>
    </w:p>
    <w:p w:rsidR="002E269D" w:rsidRPr="002E269D" w:rsidRDefault="002E269D" w:rsidP="002E269D">
      <w:pPr>
        <w:ind w:firstLine="720"/>
        <w:rPr>
          <w:color w:val="C00000"/>
          <w:sz w:val="28"/>
          <w:szCs w:val="28"/>
        </w:rPr>
      </w:pPr>
      <w:r w:rsidRPr="002E269D">
        <w:rPr>
          <w:color w:val="C00000"/>
          <w:sz w:val="28"/>
          <w:szCs w:val="28"/>
        </w:rPr>
        <w:t>Đường nghiêng của gờ mép tường cột: Trát kỹ thì &lt;2mm trên 1m chiều dài và 5mm trên toàn bộ chiều cao kết cấu.</w:t>
      </w:r>
    </w:p>
    <w:p w:rsidR="002E269D" w:rsidRPr="002E269D" w:rsidRDefault="002E269D" w:rsidP="002E269D">
      <w:pPr>
        <w:ind w:firstLine="720"/>
        <w:rPr>
          <w:color w:val="C00000"/>
          <w:sz w:val="28"/>
          <w:szCs w:val="28"/>
        </w:rPr>
      </w:pPr>
      <w:r w:rsidRPr="002E269D">
        <w:rPr>
          <w:color w:val="C00000"/>
          <w:sz w:val="28"/>
          <w:szCs w:val="28"/>
        </w:rPr>
        <w:lastRenderedPageBreak/>
        <w:t>Đường nghiêng của gờ mép tường cột: trát chất lượng cao thì &lt;1mm trên 1m chiều cao và 3mm trên toàn bộ chiều cao kết cấu.</w:t>
      </w:r>
    </w:p>
    <w:p w:rsidR="002E269D" w:rsidRPr="002E269D" w:rsidRDefault="002E269D" w:rsidP="002E269D">
      <w:pPr>
        <w:ind w:firstLine="720"/>
        <w:rPr>
          <w:color w:val="C00000"/>
          <w:sz w:val="28"/>
          <w:szCs w:val="28"/>
        </w:rPr>
      </w:pPr>
      <w:r w:rsidRPr="002E269D">
        <w:rPr>
          <w:color w:val="C00000"/>
          <w:sz w:val="28"/>
          <w:szCs w:val="28"/>
          <w:lang w:val="vi-VN"/>
        </w:rPr>
        <w:t>c</w:t>
      </w:r>
      <w:r w:rsidRPr="002E269D">
        <w:rPr>
          <w:color w:val="C00000"/>
          <w:sz w:val="28"/>
          <w:szCs w:val="28"/>
        </w:rPr>
        <w:t>) Công tác láng và lát</w:t>
      </w:r>
    </w:p>
    <w:p w:rsidR="002E269D" w:rsidRPr="002E269D" w:rsidRDefault="002E269D" w:rsidP="002E269D">
      <w:pPr>
        <w:ind w:firstLine="720"/>
        <w:rPr>
          <w:color w:val="C00000"/>
          <w:sz w:val="28"/>
          <w:szCs w:val="28"/>
        </w:rPr>
      </w:pPr>
      <w:r w:rsidRPr="002E269D">
        <w:rPr>
          <w:color w:val="C00000"/>
          <w:sz w:val="28"/>
          <w:szCs w:val="28"/>
        </w:rPr>
        <w:t>Các chủng loại vật liệu được qui định rõ trong thuyết minh thiết kế, nhà thầu có trách nhiệm làm đúng với hồ sơ thiết kế.</w:t>
      </w:r>
    </w:p>
    <w:p w:rsidR="002E269D" w:rsidRPr="002E269D" w:rsidRDefault="002E269D" w:rsidP="002E269D">
      <w:pPr>
        <w:ind w:firstLine="720"/>
        <w:rPr>
          <w:color w:val="C00000"/>
          <w:sz w:val="28"/>
          <w:szCs w:val="28"/>
        </w:rPr>
      </w:pPr>
      <w:r w:rsidRPr="002E269D">
        <w:rPr>
          <w:color w:val="C00000"/>
          <w:sz w:val="28"/>
          <w:szCs w:val="28"/>
        </w:rPr>
        <w:t>Công tác láng và lát chỉ được bắt đầu khi đã hoàn thành phần kết cấu bên trên và xung quanh, bao gồm: công tác trát trần hay lắp ghép trên treo , công tác trát , ốp tường. Mặt lát phải phẳng và được làm sạch.</w:t>
      </w:r>
    </w:p>
    <w:p w:rsidR="002E269D" w:rsidRPr="002E269D" w:rsidRDefault="002E269D" w:rsidP="002E269D">
      <w:pPr>
        <w:ind w:firstLine="720"/>
        <w:rPr>
          <w:color w:val="C00000"/>
          <w:sz w:val="28"/>
          <w:szCs w:val="28"/>
        </w:rPr>
      </w:pPr>
      <w:r w:rsidRPr="002E269D">
        <w:rPr>
          <w:color w:val="C00000"/>
          <w:sz w:val="28"/>
          <w:szCs w:val="28"/>
        </w:rPr>
        <w:t>Vật liệu lát phải đúng theo qui định trong Hồ sơ mời thầu.</w:t>
      </w:r>
    </w:p>
    <w:p w:rsidR="002E269D" w:rsidRPr="002E269D" w:rsidRDefault="002E269D" w:rsidP="002E269D">
      <w:pPr>
        <w:ind w:firstLine="720"/>
        <w:rPr>
          <w:color w:val="C00000"/>
          <w:sz w:val="28"/>
          <w:szCs w:val="28"/>
        </w:rPr>
      </w:pPr>
      <w:r w:rsidRPr="002E269D">
        <w:rPr>
          <w:color w:val="C00000"/>
          <w:sz w:val="28"/>
          <w:szCs w:val="28"/>
        </w:rPr>
        <w:t>Mặt lát phải phẳng không gồ ghề, lồi lõm cục bộ. Kiểm tra bằng thước có chiều dài 2m , khe hở giữa mặt lát và thước không quá 3mm. Độ dốc và phương dốc của mặt lát phải đúng theo thiết kế. Kiểm tra độ dốc thực hiện bằng Nivô đổ nước thử hoặc cho lăn viên bi thep đường kính 10mm, nếu có chỗ lõm tạo vũng đọng nước thì phải bóc lên lát lại.</w:t>
      </w:r>
    </w:p>
    <w:p w:rsidR="002E269D" w:rsidRPr="002E269D" w:rsidRDefault="002E269D" w:rsidP="002E269D">
      <w:pPr>
        <w:ind w:firstLine="720"/>
        <w:rPr>
          <w:color w:val="C00000"/>
          <w:sz w:val="28"/>
          <w:szCs w:val="28"/>
        </w:rPr>
      </w:pPr>
      <w:r w:rsidRPr="002E269D">
        <w:rPr>
          <w:color w:val="C00000"/>
          <w:sz w:val="28"/>
          <w:szCs w:val="28"/>
        </w:rPr>
        <w:t>Giữa viên gạch lát và sàn phải lót đầy vữa. Kiểm tra độ đặc chắc của lớp vữa liên kết bằng cách gõ nhẹ lên mặt lát, nếu có chỗ nào bị bộp thì phải bóc lên lát lại.</w:t>
      </w:r>
    </w:p>
    <w:p w:rsidR="002E269D" w:rsidRPr="002E269D" w:rsidRDefault="002E269D" w:rsidP="002E269D">
      <w:pPr>
        <w:ind w:firstLine="720"/>
        <w:rPr>
          <w:color w:val="C00000"/>
          <w:sz w:val="28"/>
          <w:szCs w:val="28"/>
        </w:rPr>
      </w:pPr>
      <w:r w:rsidRPr="002E269D">
        <w:rPr>
          <w:color w:val="C00000"/>
          <w:sz w:val="28"/>
          <w:szCs w:val="28"/>
        </w:rPr>
        <w:t>Chiều dày của lớp vữa lõi măng lót không được dầy quá 15mm. Mạch vữa giữa các viên gạch không quá 1,5mm và được chèn đầy xi măng nguyên chất hoà với nước dạng hồ nhão. Khi chưa chèn mạch vữa, không được đi lại hoặc va chạm mạnh lên mạch vữa làm bong gạch. Mạch chèn xong, rửa ngay cho đường mạch sắc gọn, đồng thời lau sạch mặt gạch, không để xi măng bám dính.</w:t>
      </w:r>
    </w:p>
    <w:p w:rsidR="002E269D" w:rsidRPr="002E269D" w:rsidRDefault="002E269D" w:rsidP="002E269D">
      <w:pPr>
        <w:ind w:firstLine="720"/>
        <w:rPr>
          <w:color w:val="C00000"/>
          <w:sz w:val="28"/>
          <w:szCs w:val="28"/>
        </w:rPr>
      </w:pPr>
      <w:r w:rsidRPr="002E269D">
        <w:rPr>
          <w:color w:val="C00000"/>
          <w:sz w:val="28"/>
          <w:szCs w:val="28"/>
        </w:rPr>
        <w:t>Phần tiếp giáp giữa các mạch lát, cũng như giữa các mạch lát và chân tường phải chèn đầy VXM.</w:t>
      </w:r>
    </w:p>
    <w:p w:rsidR="002E269D" w:rsidRPr="002E269D" w:rsidRDefault="002E269D" w:rsidP="002E269D">
      <w:pPr>
        <w:ind w:firstLine="720"/>
        <w:rPr>
          <w:color w:val="C00000"/>
          <w:sz w:val="28"/>
          <w:szCs w:val="28"/>
        </w:rPr>
      </w:pPr>
      <w:r w:rsidRPr="002E269D">
        <w:rPr>
          <w:color w:val="C00000"/>
          <w:sz w:val="28"/>
          <w:szCs w:val="28"/>
        </w:rPr>
        <w:t>Màu sắc hoa văn phải đảm bảo đúng yêu cầu thiết kế.</w:t>
      </w:r>
    </w:p>
    <w:p w:rsidR="002E269D" w:rsidRPr="002E269D" w:rsidRDefault="002E269D" w:rsidP="002E269D">
      <w:pPr>
        <w:ind w:firstLine="720"/>
        <w:rPr>
          <w:color w:val="C00000"/>
          <w:sz w:val="28"/>
          <w:szCs w:val="28"/>
        </w:rPr>
      </w:pPr>
      <w:r w:rsidRPr="002E269D">
        <w:rPr>
          <w:color w:val="C00000"/>
          <w:sz w:val="28"/>
          <w:szCs w:val="28"/>
        </w:rPr>
        <w:t>Trước khi láng phải cọ sạch bề mặt kết cấu.</w:t>
      </w:r>
    </w:p>
    <w:p w:rsidR="002E269D" w:rsidRPr="002E269D" w:rsidRDefault="002E269D" w:rsidP="002E269D">
      <w:pPr>
        <w:ind w:firstLine="720"/>
        <w:rPr>
          <w:color w:val="C00000"/>
          <w:sz w:val="28"/>
          <w:szCs w:val="28"/>
        </w:rPr>
      </w:pPr>
      <w:r w:rsidRPr="002E269D">
        <w:rPr>
          <w:color w:val="C00000"/>
          <w:sz w:val="28"/>
          <w:szCs w:val="28"/>
        </w:rPr>
        <w:t>Để đảm bảo độ dính tốt giữa lớp láng và nền nếu mặt nền khô phải tưới nước và băm nhám bề mặt. Phần máng nước phải láng để đảm bảo không thấm nước.</w:t>
      </w:r>
    </w:p>
    <w:p w:rsidR="002E269D" w:rsidRPr="002E269D" w:rsidRDefault="002E269D" w:rsidP="002E269D">
      <w:pPr>
        <w:ind w:firstLine="720"/>
        <w:rPr>
          <w:color w:val="C00000"/>
          <w:sz w:val="28"/>
          <w:szCs w:val="28"/>
        </w:rPr>
      </w:pPr>
      <w:r w:rsidRPr="002E269D">
        <w:rPr>
          <w:color w:val="C00000"/>
          <w:sz w:val="28"/>
          <w:szCs w:val="28"/>
          <w:lang w:val="vi-VN"/>
        </w:rPr>
        <w:t>d</w:t>
      </w:r>
      <w:r w:rsidRPr="002E269D">
        <w:rPr>
          <w:color w:val="C00000"/>
          <w:sz w:val="28"/>
          <w:szCs w:val="28"/>
        </w:rPr>
        <w:t>) Công tác sơn</w:t>
      </w:r>
    </w:p>
    <w:p w:rsidR="002E269D" w:rsidRPr="002E269D" w:rsidRDefault="002E269D" w:rsidP="002E269D">
      <w:pPr>
        <w:ind w:firstLine="720"/>
        <w:rPr>
          <w:color w:val="C00000"/>
          <w:sz w:val="28"/>
          <w:szCs w:val="28"/>
        </w:rPr>
      </w:pPr>
      <w:r w:rsidRPr="002E269D">
        <w:rPr>
          <w:color w:val="C00000"/>
          <w:sz w:val="28"/>
          <w:szCs w:val="28"/>
        </w:rPr>
        <w:t>Các chủng loại vật liệu được qui định rõ trong thuyết minh thiết kế, nhà thầu có trách nhiệm làm đúng với hồ sơ thiết kế.</w:t>
      </w:r>
    </w:p>
    <w:p w:rsidR="002E269D" w:rsidRPr="002E269D" w:rsidRDefault="002E269D" w:rsidP="002E269D">
      <w:pPr>
        <w:ind w:firstLine="720"/>
        <w:rPr>
          <w:color w:val="C00000"/>
          <w:sz w:val="28"/>
          <w:szCs w:val="28"/>
        </w:rPr>
      </w:pPr>
      <w:r w:rsidRPr="002E269D">
        <w:rPr>
          <w:color w:val="C00000"/>
          <w:sz w:val="28"/>
          <w:szCs w:val="28"/>
        </w:rPr>
        <w:t>- Tường trong nhà:</w:t>
      </w:r>
    </w:p>
    <w:p w:rsidR="002E269D" w:rsidRPr="002E269D" w:rsidRDefault="002E269D" w:rsidP="002E269D">
      <w:pPr>
        <w:ind w:firstLine="720"/>
        <w:rPr>
          <w:color w:val="C00000"/>
          <w:sz w:val="28"/>
          <w:szCs w:val="28"/>
        </w:rPr>
      </w:pPr>
      <w:r w:rsidRPr="002E269D">
        <w:rPr>
          <w:color w:val="C00000"/>
          <w:sz w:val="28"/>
          <w:szCs w:val="28"/>
        </w:rPr>
        <w:t>Trước khi sơn phải vệ sinh tường sạch bụi và các chất bám dính trên tường. Sau khi bề mặt thật khô mới tiến hành sơn lót có đặc tính kỹ thuật chống kiềm hoá, độ bám cao chứa chất chống nấm mốc có hiệu quả.</w:t>
      </w:r>
    </w:p>
    <w:p w:rsidR="002E269D" w:rsidRPr="002E269D" w:rsidRDefault="002E269D" w:rsidP="002E269D">
      <w:pPr>
        <w:ind w:firstLine="720"/>
        <w:rPr>
          <w:color w:val="C00000"/>
          <w:sz w:val="28"/>
          <w:szCs w:val="28"/>
        </w:rPr>
      </w:pPr>
      <w:r w:rsidRPr="002E269D">
        <w:rPr>
          <w:color w:val="C00000"/>
          <w:sz w:val="28"/>
          <w:szCs w:val="28"/>
        </w:rPr>
        <w:t>Sau khi sơn lót xong chờ cho bề mặt thật khô mới bắt đầu sơn 2 nước, lớp này có tác dụng chống kiềm và chất giữ bền màu.</w:t>
      </w:r>
    </w:p>
    <w:p w:rsidR="002E269D" w:rsidRPr="002E269D" w:rsidRDefault="002E269D" w:rsidP="002E269D">
      <w:pPr>
        <w:ind w:firstLine="720"/>
        <w:rPr>
          <w:color w:val="C00000"/>
          <w:sz w:val="28"/>
          <w:szCs w:val="28"/>
        </w:rPr>
      </w:pPr>
      <w:r w:rsidRPr="002E269D">
        <w:rPr>
          <w:color w:val="C00000"/>
          <w:sz w:val="28"/>
          <w:szCs w:val="28"/>
        </w:rPr>
        <w:t>- Tường ngoài nhà:</w:t>
      </w:r>
    </w:p>
    <w:p w:rsidR="002E269D" w:rsidRPr="002E269D" w:rsidRDefault="002E269D" w:rsidP="002E269D">
      <w:pPr>
        <w:ind w:firstLine="720"/>
        <w:rPr>
          <w:color w:val="C00000"/>
          <w:sz w:val="28"/>
          <w:szCs w:val="28"/>
        </w:rPr>
      </w:pPr>
      <w:r w:rsidRPr="002E269D">
        <w:rPr>
          <w:color w:val="C00000"/>
          <w:sz w:val="28"/>
          <w:szCs w:val="28"/>
        </w:rPr>
        <w:t>Trước khi sơn phải vệ sinh tường sạch bụi và các chất bám dính trên tường. Sau khi bề mặt khô mới tiến hành sơn lót, lớp này có tác dụng chống kiềm hoá, độ bám cao, chưa chất chống nấm mốc hiệu quả.</w:t>
      </w:r>
    </w:p>
    <w:p w:rsidR="002E269D" w:rsidRPr="002E269D" w:rsidRDefault="002E269D" w:rsidP="002E269D">
      <w:pPr>
        <w:ind w:firstLine="720"/>
        <w:rPr>
          <w:color w:val="C00000"/>
          <w:sz w:val="28"/>
          <w:szCs w:val="28"/>
        </w:rPr>
      </w:pPr>
      <w:r w:rsidRPr="002E269D">
        <w:rPr>
          <w:color w:val="C00000"/>
          <w:sz w:val="28"/>
          <w:szCs w:val="28"/>
        </w:rPr>
        <w:t xml:space="preserve">Sau khi bề mặt khô mới tiến hành sơn phủ hai nước sơn theo qui định của thiết kế. Lớp sơn này có đặc tính kỹ thuật đạt độ bám dính cao, chống phát triển </w:t>
      </w:r>
      <w:r w:rsidRPr="002E269D">
        <w:rPr>
          <w:color w:val="C00000"/>
          <w:sz w:val="28"/>
          <w:szCs w:val="28"/>
        </w:rPr>
        <w:lastRenderedPageBreak/>
        <w:t>nấm tảo, chống thấm nước và chống kiềm hoá cao, màu sắc bền vững, bền và chống tụ nước.</w:t>
      </w:r>
    </w:p>
    <w:p w:rsidR="002E269D" w:rsidRPr="002E269D" w:rsidRDefault="002E269D" w:rsidP="002E269D">
      <w:pPr>
        <w:ind w:firstLine="720"/>
        <w:rPr>
          <w:color w:val="C00000"/>
          <w:sz w:val="28"/>
          <w:szCs w:val="28"/>
        </w:rPr>
      </w:pPr>
      <w:r w:rsidRPr="002E269D">
        <w:rPr>
          <w:color w:val="C00000"/>
          <w:sz w:val="28"/>
          <w:szCs w:val="28"/>
        </w:rPr>
        <w:t>Sau khi sơn xong bề mặt tường phải đạt các tiêu chuẩn như sau:</w:t>
      </w:r>
    </w:p>
    <w:p w:rsidR="002E269D" w:rsidRPr="002E269D" w:rsidRDefault="002E269D" w:rsidP="002E269D">
      <w:pPr>
        <w:ind w:firstLine="720"/>
        <w:rPr>
          <w:color w:val="C00000"/>
          <w:sz w:val="28"/>
          <w:szCs w:val="28"/>
        </w:rPr>
      </w:pPr>
      <w:r w:rsidRPr="002E269D">
        <w:rPr>
          <w:color w:val="C00000"/>
          <w:sz w:val="28"/>
          <w:szCs w:val="28"/>
        </w:rPr>
        <w:t>Bề mặt sơn phải cùng màu, không có vết ố, đường ranh giới giữa các diện tích sơn không cót vết tụ sơn, chảy sơn hoặc vón cục. Trên bề mặt kết cấu, không có những vết loang lổ làm ảnh hưởng đến màu sắc và độ bóng bề mặt công trình.</w:t>
      </w:r>
    </w:p>
    <w:p w:rsidR="002E269D" w:rsidRPr="002E269D" w:rsidRDefault="002E269D" w:rsidP="002E269D">
      <w:pPr>
        <w:ind w:firstLine="720"/>
        <w:rPr>
          <w:color w:val="C00000"/>
          <w:sz w:val="28"/>
          <w:szCs w:val="28"/>
        </w:rPr>
      </w:pPr>
      <w:r w:rsidRPr="002E269D">
        <w:rPr>
          <w:color w:val="C00000"/>
          <w:sz w:val="28"/>
          <w:szCs w:val="28"/>
          <w:lang w:val="vi-VN"/>
        </w:rPr>
        <w:t>e</w:t>
      </w:r>
      <w:r w:rsidRPr="002E269D">
        <w:rPr>
          <w:color w:val="C00000"/>
          <w:sz w:val="28"/>
          <w:szCs w:val="28"/>
        </w:rPr>
        <w:t>) Công tác chống thấm</w:t>
      </w:r>
    </w:p>
    <w:p w:rsidR="002E269D" w:rsidRPr="002E269D" w:rsidRDefault="002E269D" w:rsidP="002E269D">
      <w:pPr>
        <w:ind w:firstLine="720"/>
        <w:rPr>
          <w:color w:val="C00000"/>
          <w:sz w:val="28"/>
          <w:szCs w:val="28"/>
        </w:rPr>
      </w:pPr>
      <w:r w:rsidRPr="002E269D">
        <w:rPr>
          <w:color w:val="C00000"/>
          <w:sz w:val="28"/>
          <w:szCs w:val="28"/>
        </w:rPr>
        <w:t xml:space="preserve">Ngoài các công tác quy định dưới đây, công tác chống thấm phải tuân thủ theo điều 6.7 TCVN 4453-1995 và TCVN 5718-1993: </w:t>
      </w:r>
    </w:p>
    <w:p w:rsidR="002E269D" w:rsidRPr="002E269D" w:rsidRDefault="002E269D" w:rsidP="002E269D">
      <w:pPr>
        <w:ind w:firstLine="720"/>
        <w:rPr>
          <w:color w:val="C00000"/>
          <w:sz w:val="28"/>
          <w:szCs w:val="28"/>
        </w:rPr>
      </w:pPr>
      <w:r w:rsidRPr="002E269D">
        <w:rPr>
          <w:color w:val="C00000"/>
          <w:sz w:val="28"/>
          <w:szCs w:val="28"/>
        </w:rPr>
        <w:t>- Sàn mái, sàn khu vệ sinh và sê nô phải được ngâm nước ximăng theo quy định trong vòng 7 ngày.</w:t>
      </w:r>
    </w:p>
    <w:p w:rsidR="002E269D" w:rsidRPr="002E269D" w:rsidRDefault="002E269D" w:rsidP="002E269D">
      <w:pPr>
        <w:ind w:firstLine="720"/>
        <w:rPr>
          <w:color w:val="C00000"/>
          <w:sz w:val="28"/>
          <w:szCs w:val="28"/>
        </w:rPr>
      </w:pPr>
      <w:r w:rsidRPr="002E269D">
        <w:rPr>
          <w:color w:val="C00000"/>
          <w:sz w:val="28"/>
          <w:szCs w:val="28"/>
        </w:rPr>
        <w:t>- Làm vệ sinh kỹ mặt bê tông trước khi xử lý chống thấm. Dùng bàn chải, chổi quét sạch bụi cát. Tốt nhất có thể dùng khí thổi cho sạch, thật khô bề mặt.</w:t>
      </w:r>
    </w:p>
    <w:p w:rsidR="002E269D" w:rsidRPr="002E269D" w:rsidRDefault="002E269D" w:rsidP="002E269D">
      <w:pPr>
        <w:ind w:firstLine="720"/>
        <w:rPr>
          <w:color w:val="C00000"/>
          <w:sz w:val="28"/>
          <w:szCs w:val="28"/>
        </w:rPr>
      </w:pPr>
      <w:r w:rsidRPr="002E269D">
        <w:rPr>
          <w:color w:val="C00000"/>
          <w:sz w:val="28"/>
          <w:szCs w:val="28"/>
        </w:rPr>
        <w:t>- Tại vị trí các đường ống đi qua sàn vệ sinh, phải xây thành bờ xung quanh cao 100, dùng bê tông mác 200 nhồi kỹ vào chỗ tiếp giáp.</w:t>
      </w:r>
    </w:p>
    <w:p w:rsidR="002E269D" w:rsidRPr="002E269D" w:rsidRDefault="002E269D" w:rsidP="002E269D">
      <w:pPr>
        <w:ind w:firstLine="720"/>
        <w:rPr>
          <w:color w:val="C00000"/>
          <w:sz w:val="28"/>
          <w:szCs w:val="28"/>
        </w:rPr>
      </w:pPr>
      <w:r w:rsidRPr="002E269D">
        <w:rPr>
          <w:color w:val="C00000"/>
          <w:sz w:val="28"/>
          <w:szCs w:val="28"/>
        </w:rPr>
        <w:t>- Chỗ tiếp giáp giữa ống thoát nước mưa và đáy sê nô phải dùng phễu thu kim loại, không dùng phễu thu nhựa. Đồng thời nhồi vữa xi măng mác cao cho đảm bảo thật kín.</w:t>
      </w:r>
    </w:p>
    <w:p w:rsidR="002E269D" w:rsidRPr="002E269D" w:rsidRDefault="002E269D" w:rsidP="002E269D">
      <w:pPr>
        <w:ind w:firstLine="720"/>
        <w:rPr>
          <w:color w:val="C00000"/>
          <w:sz w:val="28"/>
          <w:szCs w:val="28"/>
        </w:rPr>
      </w:pPr>
      <w:r w:rsidRPr="002E269D">
        <w:rPr>
          <w:color w:val="C00000"/>
          <w:sz w:val="28"/>
          <w:szCs w:val="28"/>
        </w:rPr>
        <w:t>- Phần chống thấm sàn và vách tường tầng hầm bắt buộc phải theo quy trình công nghệ chống thấm tầng hầm của hãng chống thấm có uy tín đã được thực tế chống thấm kết quả cao tại những công trình tương tự, phải có bảo hành chống thấm với thời gian &gt;=10 năm.</w:t>
      </w:r>
    </w:p>
    <w:p w:rsidR="002E269D" w:rsidRPr="002E269D" w:rsidRDefault="002E269D" w:rsidP="002E269D">
      <w:pPr>
        <w:ind w:firstLine="720"/>
        <w:rPr>
          <w:color w:val="C00000"/>
          <w:sz w:val="28"/>
          <w:szCs w:val="28"/>
        </w:rPr>
      </w:pPr>
      <w:r w:rsidRPr="002E269D">
        <w:rPr>
          <w:color w:val="C00000"/>
          <w:sz w:val="28"/>
          <w:szCs w:val="28"/>
          <w:lang w:val="vi-VN"/>
        </w:rPr>
        <w:t>f</w:t>
      </w:r>
      <w:r w:rsidRPr="002E269D">
        <w:rPr>
          <w:color w:val="C00000"/>
          <w:sz w:val="28"/>
          <w:szCs w:val="28"/>
        </w:rPr>
        <w:t>) Công tác lắp đặt thiết bị vệ sinh</w:t>
      </w:r>
    </w:p>
    <w:p w:rsidR="002E269D" w:rsidRPr="002E269D" w:rsidRDefault="002E269D" w:rsidP="002E269D">
      <w:pPr>
        <w:ind w:firstLine="720"/>
        <w:rPr>
          <w:color w:val="C00000"/>
          <w:sz w:val="28"/>
          <w:szCs w:val="28"/>
        </w:rPr>
      </w:pPr>
      <w:r w:rsidRPr="002E269D">
        <w:rPr>
          <w:color w:val="C00000"/>
          <w:sz w:val="28"/>
          <w:szCs w:val="28"/>
        </w:rPr>
        <w:t>- Việc lắp đặt các thiết bị vệ sinh tuân thủ theo hồ sơ thiết kế về vị trí lắp đặt.</w:t>
      </w:r>
    </w:p>
    <w:p w:rsidR="002E269D" w:rsidRPr="002E269D" w:rsidRDefault="002E269D" w:rsidP="002E269D">
      <w:pPr>
        <w:ind w:firstLine="720"/>
        <w:rPr>
          <w:color w:val="C00000"/>
          <w:sz w:val="28"/>
          <w:szCs w:val="28"/>
        </w:rPr>
      </w:pPr>
      <w:r w:rsidRPr="002E269D">
        <w:rPr>
          <w:color w:val="C00000"/>
          <w:sz w:val="28"/>
          <w:szCs w:val="28"/>
        </w:rPr>
        <w:t>- Các thiết bị vệ sinh phải được xác định đúng chủng loại, màu sắc, phải đồng bộ, đầy đủ các phụ kiện trước khi lắp đặt. Phải trình Mẫu cho Chủ đầu tư và Thiết kế duyệt Mẫu trước khi sử dụng.</w:t>
      </w:r>
    </w:p>
    <w:p w:rsidR="002E269D" w:rsidRPr="002E269D" w:rsidRDefault="002E269D" w:rsidP="002E269D">
      <w:pPr>
        <w:ind w:firstLine="720"/>
        <w:rPr>
          <w:color w:val="C00000"/>
          <w:sz w:val="28"/>
          <w:szCs w:val="28"/>
        </w:rPr>
      </w:pPr>
      <w:r w:rsidRPr="002E269D">
        <w:rPr>
          <w:color w:val="C00000"/>
          <w:sz w:val="28"/>
          <w:szCs w:val="28"/>
        </w:rPr>
        <w:t>- Chậu xí bệt bắt buộc phải có mạch cao su tại chỗ tiếp xúc với ống thoát, tất cả các mối nối giữa các thiết bị vệ sinh phải đảm bảo kín, không bị rỉ nước dù là nước cấp hay nước thải.</w:t>
      </w:r>
    </w:p>
    <w:p w:rsidR="002E269D" w:rsidRPr="002E269D" w:rsidRDefault="002E269D" w:rsidP="002E269D">
      <w:pPr>
        <w:ind w:firstLine="720"/>
        <w:rPr>
          <w:color w:val="C00000"/>
          <w:sz w:val="28"/>
          <w:szCs w:val="28"/>
        </w:rPr>
      </w:pPr>
      <w:r w:rsidRPr="002E269D">
        <w:rPr>
          <w:color w:val="C00000"/>
          <w:sz w:val="28"/>
          <w:szCs w:val="28"/>
        </w:rPr>
        <w:t>- Các phễu thu nước phải được đặt tại điểm quy định, đồng thời phải đảm bảo là điểm thấp nhất của mặt sàn. Mặt của phễu thu phải thấp hơn mặt viên gạch lát kế cận là 5mm.</w:t>
      </w:r>
    </w:p>
    <w:p w:rsidR="002E269D" w:rsidRPr="002E269D" w:rsidRDefault="002E269D" w:rsidP="002E269D">
      <w:pPr>
        <w:ind w:firstLine="720"/>
        <w:rPr>
          <w:color w:val="C00000"/>
          <w:sz w:val="28"/>
          <w:szCs w:val="28"/>
        </w:rPr>
      </w:pPr>
      <w:r w:rsidRPr="002E269D">
        <w:rPr>
          <w:color w:val="C00000"/>
          <w:sz w:val="28"/>
          <w:szCs w:val="28"/>
        </w:rPr>
        <w:t>- Trước khi bàn giao, phải vệ sinh toàn bộ tất cả các si phông chậu rửa, vệ sinh lưới tạo bọt của các vòi rửa tránh cát đọng làm giảm áp suất nước, các phễu thu mặt sàn phải được vét sạch xi măng, sơn cát đọng quanh phần lõm để đảm bảo tính năng ngăn muì hôi mà nước vẫn thoát tốt của phễu thu.</w:t>
      </w:r>
    </w:p>
    <w:p w:rsidR="002E269D" w:rsidRPr="002E269D" w:rsidRDefault="002E269D" w:rsidP="002E269D">
      <w:pPr>
        <w:ind w:firstLine="720"/>
        <w:rPr>
          <w:color w:val="C00000"/>
          <w:sz w:val="28"/>
          <w:szCs w:val="28"/>
        </w:rPr>
      </w:pPr>
      <w:r w:rsidRPr="002E269D">
        <w:rPr>
          <w:color w:val="C00000"/>
          <w:sz w:val="28"/>
          <w:szCs w:val="28"/>
        </w:rPr>
        <w:t>- Nghiêm cấm việc công nhân của Nhà thầu sử dụng các thiết bị vệ sinh trong công trình để tắm rửa, rửa dụng cụ, đi vệ sinh... bởi vậy trừ lúc thử nghiệm, các khu vệ sinh riêng biệt, lập nội quy và có sự kiểm tra sát sao.</w:t>
      </w:r>
    </w:p>
    <w:p w:rsidR="002E269D" w:rsidRPr="002E269D" w:rsidRDefault="002E269D" w:rsidP="002E269D">
      <w:pPr>
        <w:ind w:firstLine="720"/>
        <w:rPr>
          <w:color w:val="C00000"/>
          <w:sz w:val="28"/>
          <w:szCs w:val="28"/>
        </w:rPr>
      </w:pPr>
      <w:r w:rsidRPr="002E269D">
        <w:rPr>
          <w:color w:val="C00000"/>
          <w:sz w:val="28"/>
          <w:szCs w:val="28"/>
        </w:rPr>
        <w:t>- Công tác nghiệm thu được tiến hành vào giai đoạn cuối trước khi bàn giao công trình với sự chứng kiến của TVGS, ban QLDA, đơn vị thiết kế. Mọi sự hư hỏng trước khi bàn giao Nhà thầu phải chịu chi phí thay thế lắp đặt lại</w:t>
      </w:r>
    </w:p>
    <w:p w:rsidR="002E269D" w:rsidRPr="002E269D" w:rsidRDefault="002E269D" w:rsidP="002E269D">
      <w:pPr>
        <w:ind w:firstLine="720"/>
        <w:rPr>
          <w:color w:val="C00000"/>
          <w:sz w:val="28"/>
          <w:szCs w:val="28"/>
        </w:rPr>
      </w:pPr>
      <w:r w:rsidRPr="002E269D">
        <w:rPr>
          <w:color w:val="C00000"/>
          <w:sz w:val="28"/>
          <w:szCs w:val="28"/>
        </w:rPr>
        <w:lastRenderedPageBreak/>
        <w:t>m) Công tác thi công hệ thống điện và lắp đặt thiết bị điện</w:t>
      </w:r>
    </w:p>
    <w:p w:rsidR="002E269D" w:rsidRPr="002E269D" w:rsidRDefault="002E269D" w:rsidP="002E269D">
      <w:pPr>
        <w:ind w:firstLine="720"/>
        <w:rPr>
          <w:color w:val="C00000"/>
          <w:sz w:val="28"/>
          <w:szCs w:val="28"/>
        </w:rPr>
      </w:pPr>
      <w:r w:rsidRPr="002E269D">
        <w:rPr>
          <w:color w:val="C00000"/>
          <w:sz w:val="28"/>
          <w:szCs w:val="28"/>
        </w:rPr>
        <w:t>- Hệ thống cấp điện: dây dẫn điện các loại, ống kim loại, ống nhựa bảo vệ dây dẫn, các hộp nối theo đúng yêu cầu thiết kế.</w:t>
      </w:r>
    </w:p>
    <w:p w:rsidR="002E269D" w:rsidRPr="002E269D" w:rsidRDefault="002E269D" w:rsidP="002E269D">
      <w:pPr>
        <w:ind w:firstLine="720"/>
        <w:rPr>
          <w:color w:val="C00000"/>
          <w:sz w:val="28"/>
          <w:szCs w:val="28"/>
        </w:rPr>
      </w:pPr>
      <w:r w:rsidRPr="002E269D">
        <w:rPr>
          <w:color w:val="C00000"/>
          <w:sz w:val="28"/>
          <w:szCs w:val="28"/>
        </w:rPr>
        <w:t>- Lắp đặt thiết bị điện: Theo đúng thiết kế. Nghiệm thu tất cả các thiết bị điện theo tiêu chuẩn Việt Nam.</w:t>
      </w:r>
    </w:p>
    <w:p w:rsidR="002E269D" w:rsidRPr="002E269D" w:rsidRDefault="002E269D" w:rsidP="002E269D">
      <w:pPr>
        <w:ind w:firstLine="720"/>
        <w:rPr>
          <w:color w:val="C00000"/>
          <w:sz w:val="28"/>
          <w:szCs w:val="28"/>
        </w:rPr>
      </w:pPr>
      <w:r w:rsidRPr="002E269D">
        <w:rPr>
          <w:color w:val="C00000"/>
          <w:sz w:val="28"/>
          <w:szCs w:val="28"/>
          <w:lang w:val="vi-VN"/>
        </w:rPr>
        <w:t>g</w:t>
      </w:r>
      <w:r w:rsidRPr="002E269D">
        <w:rPr>
          <w:color w:val="C00000"/>
          <w:sz w:val="28"/>
          <w:szCs w:val="28"/>
        </w:rPr>
        <w:t>) Thi công các hạng mục khác</w:t>
      </w:r>
    </w:p>
    <w:p w:rsidR="002E269D" w:rsidRPr="002E269D" w:rsidRDefault="002E269D" w:rsidP="002E269D">
      <w:pPr>
        <w:ind w:firstLine="720"/>
        <w:rPr>
          <w:color w:val="C00000"/>
          <w:sz w:val="28"/>
          <w:szCs w:val="28"/>
        </w:rPr>
      </w:pPr>
      <w:r w:rsidRPr="002E269D">
        <w:rPr>
          <w:color w:val="C00000"/>
          <w:sz w:val="28"/>
          <w:szCs w:val="28"/>
        </w:rPr>
        <w:t>Nhà thầu phải tuân thủ theo hồ sơ thiết kế được duyệt và các tiêu chuẩn qui chuẩn hiện hành.</w:t>
      </w:r>
    </w:p>
    <w:p w:rsidR="002E269D" w:rsidRPr="002E269D" w:rsidRDefault="002E269D" w:rsidP="002E269D">
      <w:pPr>
        <w:ind w:firstLine="720"/>
        <w:rPr>
          <w:color w:val="C00000"/>
          <w:sz w:val="28"/>
          <w:szCs w:val="28"/>
        </w:rPr>
      </w:pPr>
      <w:r w:rsidRPr="002E269D">
        <w:rPr>
          <w:color w:val="C00000"/>
          <w:sz w:val="28"/>
          <w:szCs w:val="28"/>
        </w:rPr>
        <w:t>2.3. Yêu cầu tổ chức quản lý thi công</w:t>
      </w:r>
    </w:p>
    <w:p w:rsidR="002E269D" w:rsidRPr="002E269D" w:rsidRDefault="002E269D" w:rsidP="002E269D">
      <w:pPr>
        <w:ind w:firstLine="720"/>
        <w:rPr>
          <w:color w:val="C00000"/>
          <w:sz w:val="28"/>
          <w:szCs w:val="28"/>
        </w:rPr>
      </w:pPr>
      <w:r w:rsidRPr="002E269D">
        <w:rPr>
          <w:color w:val="C00000"/>
          <w:sz w:val="28"/>
          <w:szCs w:val="28"/>
        </w:rPr>
        <w:t>Việc tổ chức quản lý thi công của nhà thầu được thực hiện tuân thủ Nghị định của Chính phủ về quản lý chất lượng công trình xây dựng ban hành kèm theo Nghị định số 46/2015/NĐ-CP ngày 12/05/2015 và các văn bản có liên quan.</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Công trường:</w:t>
      </w:r>
    </w:p>
    <w:p w:rsidR="002E269D" w:rsidRPr="002E269D" w:rsidRDefault="002E269D" w:rsidP="002E269D">
      <w:pPr>
        <w:ind w:firstLine="720"/>
        <w:rPr>
          <w:color w:val="C00000"/>
          <w:sz w:val="28"/>
          <w:szCs w:val="28"/>
        </w:rPr>
      </w:pPr>
      <w:r w:rsidRPr="002E269D">
        <w:rPr>
          <w:color w:val="C00000"/>
          <w:sz w:val="28"/>
          <w:szCs w:val="28"/>
        </w:rPr>
        <w:t>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Phạm vi công việc:</w:t>
      </w:r>
    </w:p>
    <w:p w:rsidR="002E269D" w:rsidRPr="002E269D" w:rsidRDefault="002E269D" w:rsidP="002E269D">
      <w:pPr>
        <w:ind w:firstLine="720"/>
        <w:rPr>
          <w:color w:val="C00000"/>
          <w:sz w:val="28"/>
          <w:szCs w:val="28"/>
        </w:rPr>
      </w:pPr>
      <w:r w:rsidRPr="002E269D">
        <w:rPr>
          <w:color w:val="C00000"/>
          <w:sz w:val="28"/>
          <w:szCs w:val="28"/>
        </w:rPr>
        <w:t>- Phạm vi công việc của nhà thầu:</w:t>
      </w:r>
    </w:p>
    <w:p w:rsidR="002E269D" w:rsidRPr="002E269D" w:rsidRDefault="002E269D" w:rsidP="002E269D">
      <w:pPr>
        <w:ind w:firstLine="720"/>
        <w:rPr>
          <w:color w:val="C00000"/>
          <w:sz w:val="28"/>
          <w:szCs w:val="28"/>
        </w:rPr>
      </w:pPr>
      <w:r w:rsidRPr="002E269D">
        <w:rPr>
          <w:color w:val="C00000"/>
          <w:sz w:val="28"/>
          <w:szCs w:val="28"/>
        </w:rPr>
        <w:t>+ Chuẩn bị cơ sở để tập kết thiết bị, phương tiện, nhân lực thi công tại hiện trường công trình.</w:t>
      </w:r>
    </w:p>
    <w:p w:rsidR="002E269D" w:rsidRPr="002E269D" w:rsidRDefault="002E269D" w:rsidP="002E269D">
      <w:pPr>
        <w:ind w:firstLine="720"/>
        <w:rPr>
          <w:color w:val="C00000"/>
          <w:sz w:val="28"/>
          <w:szCs w:val="28"/>
        </w:rPr>
      </w:pPr>
      <w:r w:rsidRPr="002E269D">
        <w:rPr>
          <w:color w:val="C00000"/>
          <w:sz w:val="28"/>
          <w:szCs w:val="28"/>
        </w:rPr>
        <w:t>+ Nhà thầu phải tự cung cấp nguyên vật liệu, trang thiết bị, nhiên liệu, dụng cụ và các điều kiện bảo đảm thi công khác để thực hiện thi công đúng yêu cầu kỹ thuật, tiến độ và chất lượng.</w:t>
      </w:r>
    </w:p>
    <w:p w:rsidR="002E269D" w:rsidRPr="002E269D" w:rsidRDefault="002E269D" w:rsidP="002E269D">
      <w:pPr>
        <w:ind w:firstLine="720"/>
        <w:rPr>
          <w:color w:val="C00000"/>
          <w:sz w:val="28"/>
          <w:szCs w:val="28"/>
        </w:rPr>
      </w:pPr>
      <w:r w:rsidRPr="002E269D">
        <w:rPr>
          <w:color w:val="C00000"/>
          <w:sz w:val="28"/>
          <w:szCs w:val="28"/>
        </w:rPr>
        <w:t>+ Tiến hành thi công xây dựng gói thầu theo đúng hồ sơ thiết kế, quy trình, quy phạm kỹ thuật đảm bảo chất lượng, tiến độ và an toàn trong quá trình thi công.</w:t>
      </w:r>
    </w:p>
    <w:p w:rsidR="002E269D" w:rsidRPr="002E269D" w:rsidRDefault="002E269D" w:rsidP="002E269D">
      <w:pPr>
        <w:ind w:firstLine="720"/>
        <w:rPr>
          <w:color w:val="C00000"/>
          <w:sz w:val="28"/>
          <w:szCs w:val="28"/>
        </w:rPr>
      </w:pPr>
      <w:r w:rsidRPr="002E269D">
        <w:rPr>
          <w:color w:val="C00000"/>
          <w:sz w:val="28"/>
          <w:szCs w:val="28"/>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rsidR="002E269D" w:rsidRPr="002E269D" w:rsidRDefault="002E269D" w:rsidP="002E269D">
      <w:pPr>
        <w:ind w:firstLine="720"/>
        <w:rPr>
          <w:color w:val="C00000"/>
          <w:sz w:val="28"/>
          <w:szCs w:val="28"/>
        </w:rPr>
      </w:pPr>
      <w:r w:rsidRPr="002E269D">
        <w:rPr>
          <w:color w:val="C00000"/>
          <w:sz w:val="28"/>
          <w:szCs w:val="28"/>
        </w:rPr>
        <w:t>+ Nhà thầu phải lập Hồ sơ thi công và bảo hành công trình theo quy định hiện hành  của Nhà nước.</w:t>
      </w:r>
    </w:p>
    <w:p w:rsidR="002E269D" w:rsidRPr="002E269D" w:rsidRDefault="002E269D" w:rsidP="002E269D">
      <w:pPr>
        <w:ind w:firstLine="720"/>
        <w:rPr>
          <w:color w:val="C00000"/>
          <w:sz w:val="28"/>
          <w:szCs w:val="28"/>
        </w:rPr>
      </w:pPr>
      <w:r w:rsidRPr="002E269D">
        <w:rPr>
          <w:color w:val="C00000"/>
          <w:sz w:val="28"/>
          <w:szCs w:val="28"/>
        </w:rPr>
        <w:t xml:space="preserve">- Khối lượng công việc: </w:t>
      </w:r>
    </w:p>
    <w:p w:rsidR="002E269D" w:rsidRPr="002E269D" w:rsidRDefault="002E269D" w:rsidP="002E269D">
      <w:pPr>
        <w:ind w:firstLine="720"/>
        <w:rPr>
          <w:color w:val="C00000"/>
          <w:sz w:val="28"/>
          <w:szCs w:val="28"/>
        </w:rPr>
      </w:pPr>
      <w:r w:rsidRPr="002E269D">
        <w:rPr>
          <w:color w:val="C00000"/>
          <w:sz w:val="28"/>
          <w:szCs w:val="28"/>
        </w:rPr>
        <w:t>Khối lượng công việc được nêu chi tiết ở tại bảng tiên lượng - và  bản vẽ thiết kế thi công kèm theo.</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Hàng rào:</w:t>
      </w:r>
    </w:p>
    <w:p w:rsidR="002E269D" w:rsidRPr="002E269D" w:rsidRDefault="002E269D" w:rsidP="002E269D">
      <w:pPr>
        <w:ind w:firstLine="720"/>
        <w:rPr>
          <w:color w:val="C00000"/>
          <w:sz w:val="28"/>
          <w:szCs w:val="28"/>
        </w:rPr>
      </w:pPr>
      <w:r w:rsidRPr="002E269D">
        <w:rPr>
          <w:color w:val="C00000"/>
          <w:sz w:val="28"/>
          <w:szCs w:val="28"/>
        </w:rPr>
        <w:t>Nhà thầu phải dựng rào chắn tạm thời khu vực mà nhà thầu đảm nhận thi công theo đúng qui định. Việc tập kết vật liệu, máy móc và các thứ khác phục vụ thi công công trình chỉ được phép tập kết phía trong hàng rào.</w:t>
      </w:r>
    </w:p>
    <w:p w:rsidR="002E269D" w:rsidRPr="002E269D" w:rsidRDefault="002E269D" w:rsidP="002E269D">
      <w:pPr>
        <w:ind w:firstLine="720"/>
        <w:rPr>
          <w:color w:val="C00000"/>
          <w:sz w:val="28"/>
          <w:szCs w:val="28"/>
        </w:rPr>
      </w:pPr>
      <w:r w:rsidRPr="002E269D">
        <w:rPr>
          <w:color w:val="C00000"/>
          <w:sz w:val="28"/>
          <w:szCs w:val="28"/>
        </w:rPr>
        <w:t>Nhà thầu không được thanh toán riêng mà sẽ bao gồm trong các hạng mục đã thi công.</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Giao thông công cộng:</w:t>
      </w:r>
    </w:p>
    <w:p w:rsidR="002E269D" w:rsidRPr="002E269D" w:rsidRDefault="002E269D" w:rsidP="002E269D">
      <w:pPr>
        <w:ind w:firstLine="720"/>
        <w:rPr>
          <w:color w:val="C00000"/>
          <w:sz w:val="28"/>
          <w:szCs w:val="28"/>
        </w:rPr>
      </w:pPr>
      <w:r w:rsidRPr="002E269D">
        <w:rPr>
          <w:color w:val="C00000"/>
          <w:sz w:val="28"/>
          <w:szCs w:val="28"/>
        </w:rPr>
        <w:t xml:space="preserve">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w:t>
      </w:r>
      <w:r w:rsidRPr="002E269D">
        <w:rPr>
          <w:color w:val="C00000"/>
          <w:sz w:val="28"/>
          <w:szCs w:val="28"/>
        </w:rPr>
        <w:lastRenderedPageBreak/>
        <w:t>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Đường vào công trình:</w:t>
      </w:r>
    </w:p>
    <w:p w:rsidR="002E269D" w:rsidRPr="002E269D" w:rsidRDefault="002E269D" w:rsidP="002E269D">
      <w:pPr>
        <w:ind w:firstLine="720"/>
        <w:rPr>
          <w:color w:val="C00000"/>
          <w:sz w:val="28"/>
          <w:szCs w:val="28"/>
        </w:rPr>
      </w:pPr>
      <w:r w:rsidRPr="002E269D">
        <w:rPr>
          <w:color w:val="C00000"/>
          <w:sz w:val="28"/>
          <w:szCs w:val="28"/>
        </w:rPr>
        <w:t>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An ninh công trường:</w:t>
      </w:r>
    </w:p>
    <w:p w:rsidR="002E269D" w:rsidRPr="002E269D" w:rsidRDefault="002E269D" w:rsidP="002E269D">
      <w:pPr>
        <w:ind w:firstLine="720"/>
        <w:rPr>
          <w:color w:val="C00000"/>
          <w:sz w:val="28"/>
          <w:szCs w:val="28"/>
        </w:rPr>
      </w:pPr>
      <w:r w:rsidRPr="002E269D">
        <w:rPr>
          <w:color w:val="C00000"/>
          <w:sz w:val="28"/>
          <w:szCs w:val="28"/>
        </w:rPr>
        <w:t>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rsidR="002E269D" w:rsidRPr="002E269D" w:rsidRDefault="002E269D" w:rsidP="002E269D">
      <w:pPr>
        <w:ind w:firstLine="720"/>
        <w:rPr>
          <w:color w:val="C00000"/>
          <w:sz w:val="28"/>
          <w:szCs w:val="28"/>
        </w:rPr>
      </w:pPr>
      <w:r w:rsidRPr="002E269D">
        <w:rPr>
          <w:color w:val="C00000"/>
          <w:sz w:val="28"/>
          <w:szCs w:val="28"/>
        </w:rPr>
        <w:t>Nhà thầu phải tuân thủ theo mọi yêu cầu về an ninh của bất cứ chủ sở hữu nào trên đất công trình sẽ được thi công. Chi phí bảo vệ Nhà thầu phải chịu.</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Hợp tác tại công trường:</w:t>
      </w:r>
    </w:p>
    <w:p w:rsidR="002E269D" w:rsidRPr="002E269D" w:rsidRDefault="002E269D" w:rsidP="002E269D">
      <w:pPr>
        <w:ind w:firstLine="720"/>
        <w:rPr>
          <w:color w:val="C00000"/>
          <w:sz w:val="28"/>
          <w:szCs w:val="28"/>
        </w:rPr>
      </w:pPr>
      <w:r w:rsidRPr="002E269D">
        <w:rPr>
          <w:color w:val="C00000"/>
          <w:sz w:val="28"/>
          <w:szCs w:val="28"/>
        </w:rPr>
        <w:t xml:space="preserve">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Kế hoạch tiến độ công việc:</w:t>
      </w:r>
    </w:p>
    <w:p w:rsidR="002E269D" w:rsidRPr="002E269D" w:rsidRDefault="002E269D" w:rsidP="002E269D">
      <w:pPr>
        <w:ind w:firstLine="720"/>
        <w:rPr>
          <w:color w:val="C00000"/>
          <w:spacing w:val="-2"/>
          <w:sz w:val="28"/>
          <w:szCs w:val="28"/>
        </w:rPr>
      </w:pPr>
      <w:r w:rsidRPr="002E269D">
        <w:rPr>
          <w:color w:val="C00000"/>
          <w:spacing w:val="-2"/>
          <w:sz w:val="28"/>
          <w:szCs w:val="28"/>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rsidR="002E269D" w:rsidRPr="002E269D" w:rsidRDefault="002E269D" w:rsidP="002E269D">
      <w:pPr>
        <w:ind w:firstLine="720"/>
        <w:rPr>
          <w:color w:val="C00000"/>
          <w:sz w:val="28"/>
          <w:szCs w:val="28"/>
        </w:rPr>
      </w:pPr>
      <w:r w:rsidRPr="002E269D">
        <w:rPr>
          <w:color w:val="C00000"/>
          <w:sz w:val="28"/>
          <w:szCs w:val="28"/>
        </w:rPr>
        <w:t>Nhà thầu phải chỉ rõ trong lịch trình rằng các công tác được tiến hành trong giờ hành chính hay ngoài giờ hoặc cần thiết phải làm theo ca để hoàn thành công trình.</w:t>
      </w:r>
    </w:p>
    <w:p w:rsidR="002E269D" w:rsidRPr="002E269D" w:rsidRDefault="002E269D" w:rsidP="002E269D">
      <w:pPr>
        <w:ind w:firstLine="720"/>
        <w:rPr>
          <w:color w:val="C00000"/>
          <w:sz w:val="28"/>
          <w:szCs w:val="28"/>
        </w:rPr>
      </w:pPr>
      <w:r w:rsidRPr="002E269D">
        <w:rPr>
          <w:color w:val="C00000"/>
          <w:sz w:val="28"/>
          <w:szCs w:val="28"/>
        </w:rPr>
        <w:t>Nhà thầu phải trình Chủ đầu tư báo cáo tuần nêu chi tiết nhân sự, đơn đặt hàng và quá trình gửi máy móc, nguyên vật liệu và thiết bị.</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Hạn chế tiếng ồn:</w:t>
      </w:r>
    </w:p>
    <w:p w:rsidR="002E269D" w:rsidRPr="002E269D" w:rsidRDefault="002E269D" w:rsidP="002E269D">
      <w:pPr>
        <w:ind w:firstLine="720"/>
        <w:rPr>
          <w:color w:val="C00000"/>
          <w:sz w:val="28"/>
          <w:szCs w:val="28"/>
        </w:rPr>
      </w:pPr>
      <w:r w:rsidRPr="002E269D">
        <w:rPr>
          <w:color w:val="C00000"/>
          <w:sz w:val="28"/>
          <w:szCs w:val="28"/>
        </w:rPr>
        <w:t>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TCVN 5949-1995 ở bảng quy định mức độ tiếng ồn tối đa cho phép ở khu vực công cộng và vùng dân cư.</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Kiểm soát an toàn giao thông:</w:t>
      </w:r>
    </w:p>
    <w:p w:rsidR="002E269D" w:rsidRPr="002E269D" w:rsidRDefault="002E269D" w:rsidP="002E269D">
      <w:pPr>
        <w:ind w:firstLine="720"/>
        <w:rPr>
          <w:color w:val="C00000"/>
          <w:sz w:val="28"/>
          <w:szCs w:val="28"/>
        </w:rPr>
      </w:pPr>
      <w:r w:rsidRPr="002E269D">
        <w:rPr>
          <w:color w:val="C00000"/>
          <w:sz w:val="28"/>
          <w:szCs w:val="28"/>
        </w:rPr>
        <w:t>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Đường và khu vực cần được giữ sạch:</w:t>
      </w:r>
    </w:p>
    <w:p w:rsidR="002E269D" w:rsidRPr="002E269D" w:rsidRDefault="002E269D" w:rsidP="002E269D">
      <w:pPr>
        <w:ind w:firstLine="720"/>
        <w:rPr>
          <w:color w:val="C00000"/>
          <w:sz w:val="28"/>
          <w:szCs w:val="28"/>
        </w:rPr>
      </w:pPr>
      <w:r w:rsidRPr="002E269D">
        <w:rPr>
          <w:color w:val="C00000"/>
          <w:sz w:val="28"/>
          <w:szCs w:val="28"/>
        </w:rPr>
        <w:t xml:space="preserve">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w:t>
      </w:r>
      <w:r w:rsidRPr="002E269D">
        <w:rPr>
          <w:color w:val="C00000"/>
          <w:sz w:val="28"/>
          <w:szCs w:val="28"/>
        </w:rPr>
        <w:lastRenderedPageBreak/>
        <w:t>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Đền bù thiệt hại đối với tài sản:</w:t>
      </w:r>
    </w:p>
    <w:p w:rsidR="002E269D" w:rsidRPr="002E269D" w:rsidRDefault="002E269D" w:rsidP="002E269D">
      <w:pPr>
        <w:ind w:firstLine="720"/>
        <w:rPr>
          <w:color w:val="C00000"/>
          <w:sz w:val="28"/>
          <w:szCs w:val="28"/>
        </w:rPr>
      </w:pPr>
      <w:r w:rsidRPr="002E269D">
        <w:rPr>
          <w:color w:val="C00000"/>
          <w:sz w:val="28"/>
          <w:szCs w:val="28"/>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rsidR="002E269D" w:rsidRPr="002E269D" w:rsidRDefault="002E269D" w:rsidP="002E269D">
      <w:pPr>
        <w:ind w:firstLine="720"/>
        <w:rPr>
          <w:color w:val="C00000"/>
          <w:sz w:val="28"/>
          <w:szCs w:val="28"/>
        </w:rPr>
      </w:pPr>
      <w:r w:rsidRPr="002E269D">
        <w:rPr>
          <w:color w:val="C00000"/>
          <w:sz w:val="28"/>
          <w:szCs w:val="28"/>
        </w:rPr>
        <w:t>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thanh toán cho chủ tài sản về những thiệt hại này.</w:t>
      </w:r>
    </w:p>
    <w:p w:rsidR="002E269D" w:rsidRPr="002E269D" w:rsidRDefault="002E269D" w:rsidP="002E269D">
      <w:pPr>
        <w:ind w:firstLine="720"/>
        <w:rPr>
          <w:color w:val="C00000"/>
          <w:sz w:val="28"/>
          <w:szCs w:val="28"/>
        </w:rPr>
      </w:pPr>
      <w:r w:rsidRPr="002E269D">
        <w:rPr>
          <w:color w:val="C00000"/>
          <w:sz w:val="28"/>
          <w:szCs w:val="28"/>
        </w:rPr>
        <w:t>Việc thanh toán cho nhà thầu sẽ phải trừ đi khoản tiền cho việc hoàn trả trên. Nhà thầu sẽ không được thanh toán riêng cho công việc hoàn trả, mà phải chịu hoàn toàn các phí tổn của việc đó.</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An toàn:</w:t>
      </w:r>
    </w:p>
    <w:p w:rsidR="002E269D" w:rsidRPr="002E269D" w:rsidRDefault="002E269D" w:rsidP="002E269D">
      <w:pPr>
        <w:ind w:firstLine="720"/>
        <w:rPr>
          <w:color w:val="C00000"/>
          <w:sz w:val="28"/>
          <w:szCs w:val="28"/>
        </w:rPr>
      </w:pPr>
      <w:r w:rsidRPr="002E269D">
        <w:rPr>
          <w:color w:val="C00000"/>
          <w:sz w:val="28"/>
          <w:szCs w:val="28"/>
        </w:rPr>
        <w:t>Ngay khi bắt đầu tiến hành thi công, Nhà thầu phải trình TVGS bản biện pháp an toàn lao động. Biện pháp này bao gồm cả huấn luyện an toàn cho toàn nhân viên, người chỉ huy việc thực hiện gói thầu này.</w:t>
      </w:r>
    </w:p>
    <w:p w:rsidR="002E269D" w:rsidRPr="002E269D" w:rsidRDefault="002E269D" w:rsidP="002E269D">
      <w:pPr>
        <w:ind w:firstLine="720"/>
        <w:rPr>
          <w:color w:val="C00000"/>
          <w:sz w:val="28"/>
          <w:szCs w:val="28"/>
        </w:rPr>
      </w:pPr>
      <w:r w:rsidRPr="002E269D">
        <w:rPr>
          <w:color w:val="C00000"/>
          <w:sz w:val="28"/>
          <w:szCs w:val="28"/>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rsidR="002E269D" w:rsidRPr="002E269D" w:rsidRDefault="002E269D" w:rsidP="002E269D">
      <w:pPr>
        <w:ind w:firstLine="720"/>
        <w:rPr>
          <w:color w:val="C00000"/>
          <w:sz w:val="28"/>
          <w:szCs w:val="28"/>
        </w:rPr>
      </w:pPr>
      <w:r w:rsidRPr="002E269D">
        <w:rPr>
          <w:color w:val="C00000"/>
          <w:sz w:val="28"/>
          <w:szCs w:val="28"/>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rsidR="002E269D" w:rsidRPr="002E269D" w:rsidRDefault="002E269D" w:rsidP="002E269D">
      <w:pPr>
        <w:ind w:firstLine="720"/>
        <w:rPr>
          <w:color w:val="C00000"/>
          <w:sz w:val="28"/>
          <w:szCs w:val="28"/>
        </w:rPr>
      </w:pPr>
      <w:r w:rsidRPr="002E269D">
        <w:rPr>
          <w:color w:val="C00000"/>
          <w:sz w:val="28"/>
          <w:szCs w:val="28"/>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rsidR="002E269D" w:rsidRPr="002E269D" w:rsidRDefault="002E269D" w:rsidP="002E269D">
      <w:pPr>
        <w:ind w:firstLine="720"/>
        <w:rPr>
          <w:color w:val="C00000"/>
          <w:sz w:val="28"/>
          <w:szCs w:val="28"/>
        </w:rPr>
      </w:pPr>
      <w:r w:rsidRPr="002E269D">
        <w:rPr>
          <w:color w:val="C00000"/>
          <w:sz w:val="28"/>
          <w:szCs w:val="28"/>
        </w:rPr>
        <w:t>Nhà thầu sẽ không được thanh toán riêng cho phần đảm bảo an toàn lao động mà sẽ được thanh toán trong mục tương tự  trong giá dự thầu.</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Thiết bị thi công:</w:t>
      </w:r>
    </w:p>
    <w:p w:rsidR="002E269D" w:rsidRPr="002E269D" w:rsidRDefault="002E269D" w:rsidP="002E269D">
      <w:pPr>
        <w:ind w:firstLine="720"/>
        <w:rPr>
          <w:color w:val="C00000"/>
          <w:sz w:val="28"/>
          <w:szCs w:val="28"/>
        </w:rPr>
      </w:pPr>
      <w:r w:rsidRPr="002E269D">
        <w:rPr>
          <w:color w:val="C00000"/>
          <w:sz w:val="28"/>
          <w:szCs w:val="28"/>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rsidR="002E269D" w:rsidRPr="002E269D" w:rsidRDefault="002E269D" w:rsidP="002E269D">
      <w:pPr>
        <w:ind w:firstLine="720"/>
        <w:rPr>
          <w:color w:val="C00000"/>
          <w:sz w:val="28"/>
          <w:szCs w:val="28"/>
        </w:rPr>
      </w:pPr>
      <w:r w:rsidRPr="002E269D">
        <w:rPr>
          <w:color w:val="C00000"/>
          <w:sz w:val="28"/>
          <w:szCs w:val="28"/>
        </w:rPr>
        <w:t>Nhà thầu không được di chuyển  máy móc thi công khỏi công trường trừ khi có văn bản phê duyệt của TVGS. TVGS có thể yêu cầu các nhà thầu để lại một số máy thi công lại trong thời gian bảo hành;</w:t>
      </w:r>
    </w:p>
    <w:p w:rsidR="002E269D" w:rsidRPr="002E269D" w:rsidRDefault="002E269D" w:rsidP="002E269D">
      <w:pPr>
        <w:ind w:firstLine="720"/>
        <w:rPr>
          <w:color w:val="C00000"/>
          <w:sz w:val="28"/>
          <w:szCs w:val="28"/>
        </w:rPr>
      </w:pPr>
      <w:r w:rsidRPr="002E269D">
        <w:rPr>
          <w:color w:val="C00000"/>
          <w:sz w:val="28"/>
          <w:szCs w:val="28"/>
        </w:rPr>
        <w:lastRenderedPageBreak/>
        <w:t>Tất cả các chi phí liên quan đến việc vận hành, bảo dưỡng, khấu hao và dời chuyển các máy móc thi công phải được tính trong giá dự thầu;</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Nhật ký công trình:</w:t>
      </w:r>
    </w:p>
    <w:p w:rsidR="002E269D" w:rsidRPr="002E269D" w:rsidRDefault="002E269D" w:rsidP="002E269D">
      <w:pPr>
        <w:ind w:firstLine="720"/>
        <w:rPr>
          <w:color w:val="C00000"/>
          <w:sz w:val="28"/>
          <w:szCs w:val="28"/>
        </w:rPr>
      </w:pPr>
      <w:r w:rsidRPr="002E269D">
        <w:rPr>
          <w:color w:val="C00000"/>
          <w:sz w:val="28"/>
          <w:szCs w:val="28"/>
        </w:rPr>
        <w:t>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Bản vẽ:</w:t>
      </w:r>
    </w:p>
    <w:p w:rsidR="002E269D" w:rsidRPr="002E269D" w:rsidRDefault="002E269D" w:rsidP="002E269D">
      <w:pPr>
        <w:ind w:firstLine="720"/>
        <w:rPr>
          <w:color w:val="C00000"/>
          <w:sz w:val="28"/>
          <w:szCs w:val="28"/>
        </w:rPr>
      </w:pPr>
      <w:r w:rsidRPr="002E269D">
        <w:rPr>
          <w:color w:val="C00000"/>
          <w:sz w:val="28"/>
          <w:szCs w:val="28"/>
        </w:rPr>
        <w:t>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phê duyệt.</w:t>
      </w:r>
    </w:p>
    <w:p w:rsidR="002E269D" w:rsidRPr="002E269D" w:rsidRDefault="002E269D" w:rsidP="002E269D">
      <w:pPr>
        <w:ind w:firstLine="720"/>
        <w:rPr>
          <w:color w:val="C00000"/>
          <w:sz w:val="28"/>
          <w:szCs w:val="28"/>
        </w:rPr>
      </w:pPr>
      <w:r w:rsidRPr="002E269D">
        <w:rPr>
          <w:color w:val="C00000"/>
          <w:sz w:val="28"/>
          <w:szCs w:val="28"/>
        </w:rPr>
        <w:t>Trong vòng ba mươi (30) ngày sau khi nhận được chứng chỉ nghiệm thu, nhà thầu sẽ nộp đồng thời cho cả Chủ đầu tư và TVGS một bộ bản vẽ hoàn công mà bản vẽ này phải được soát lại kỹ càng và cập nhật mới nhất về công trình lâu dài đã thi công thực tế.</w:t>
      </w:r>
    </w:p>
    <w:p w:rsidR="002E269D" w:rsidRPr="002E269D" w:rsidRDefault="002E269D" w:rsidP="002E269D">
      <w:pPr>
        <w:ind w:firstLine="720"/>
        <w:rPr>
          <w:color w:val="C00000"/>
          <w:sz w:val="28"/>
          <w:szCs w:val="28"/>
        </w:rPr>
      </w:pPr>
      <w:r w:rsidRPr="002E269D">
        <w:rPr>
          <w:color w:val="C00000"/>
          <w:sz w:val="28"/>
          <w:szCs w:val="28"/>
        </w:rPr>
        <w:t>Nhà thầu không được thanh toán riêng cho phần này mà đã được tính trong giá dự thầu.</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Báo cáo tiến độ:</w:t>
      </w:r>
    </w:p>
    <w:p w:rsidR="002E269D" w:rsidRPr="002E269D" w:rsidRDefault="002E269D" w:rsidP="002E269D">
      <w:pPr>
        <w:ind w:firstLine="720"/>
        <w:rPr>
          <w:color w:val="C00000"/>
          <w:sz w:val="28"/>
          <w:szCs w:val="28"/>
        </w:rPr>
      </w:pPr>
      <w:r w:rsidRPr="002E269D">
        <w:rPr>
          <w:color w:val="C00000"/>
          <w:sz w:val="28"/>
          <w:szCs w:val="28"/>
        </w:rPr>
        <w:t>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rsidR="002E269D" w:rsidRPr="002E269D" w:rsidRDefault="002E269D" w:rsidP="002E269D">
      <w:pPr>
        <w:numPr>
          <w:ilvl w:val="0"/>
          <w:numId w:val="45"/>
        </w:numPr>
        <w:tabs>
          <w:tab w:val="clear" w:pos="700"/>
          <w:tab w:val="num" w:pos="938"/>
        </w:tabs>
        <w:ind w:left="0" w:firstLine="720"/>
        <w:rPr>
          <w:color w:val="C00000"/>
          <w:sz w:val="28"/>
          <w:szCs w:val="28"/>
        </w:rPr>
      </w:pPr>
      <w:r w:rsidRPr="002E269D">
        <w:rPr>
          <w:color w:val="C00000"/>
          <w:sz w:val="28"/>
          <w:szCs w:val="28"/>
        </w:rPr>
        <w:t>Mô tả chung các công việc đã được thực hiện trong suốt thời gian làm báo cáo và những vấn đề đáng chú ý đã gặp phải.</w:t>
      </w:r>
    </w:p>
    <w:p w:rsidR="002E269D" w:rsidRPr="002E269D" w:rsidRDefault="002E269D" w:rsidP="002E269D">
      <w:pPr>
        <w:numPr>
          <w:ilvl w:val="0"/>
          <w:numId w:val="45"/>
        </w:numPr>
        <w:tabs>
          <w:tab w:val="clear" w:pos="700"/>
          <w:tab w:val="num" w:pos="938"/>
        </w:tabs>
        <w:ind w:left="0" w:firstLine="720"/>
        <w:rPr>
          <w:color w:val="C00000"/>
          <w:sz w:val="28"/>
          <w:szCs w:val="28"/>
        </w:rPr>
      </w:pPr>
      <w:r w:rsidRPr="002E269D">
        <w:rPr>
          <w:color w:val="C00000"/>
          <w:sz w:val="28"/>
          <w:szCs w:val="28"/>
        </w:rPr>
        <w:t>Số phần trăm của hạng mục công việc chính đã hoàn thành so với biểu đồ tiến độ tính đến cuối giai đoạn báo cáo, giải trình sự khác biệt giữa tiến độ thực hiện và biểu đồ.</w:t>
      </w:r>
    </w:p>
    <w:p w:rsidR="002E269D" w:rsidRPr="002E269D" w:rsidRDefault="002E269D" w:rsidP="002E269D">
      <w:pPr>
        <w:numPr>
          <w:ilvl w:val="0"/>
          <w:numId w:val="45"/>
        </w:numPr>
        <w:tabs>
          <w:tab w:val="clear" w:pos="700"/>
          <w:tab w:val="num" w:pos="938"/>
        </w:tabs>
        <w:ind w:left="0" w:firstLine="720"/>
        <w:rPr>
          <w:color w:val="C00000"/>
          <w:sz w:val="28"/>
          <w:szCs w:val="28"/>
        </w:rPr>
      </w:pPr>
      <w:r w:rsidRPr="002E269D">
        <w:rPr>
          <w:color w:val="C00000"/>
          <w:sz w:val="28"/>
          <w:szCs w:val="28"/>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rsidR="002E269D" w:rsidRPr="002E269D" w:rsidRDefault="002E269D" w:rsidP="002E269D">
      <w:pPr>
        <w:numPr>
          <w:ilvl w:val="0"/>
          <w:numId w:val="45"/>
        </w:numPr>
        <w:tabs>
          <w:tab w:val="clear" w:pos="700"/>
          <w:tab w:val="num" w:pos="938"/>
        </w:tabs>
        <w:ind w:left="0" w:firstLine="720"/>
        <w:rPr>
          <w:color w:val="C00000"/>
          <w:sz w:val="28"/>
          <w:szCs w:val="28"/>
        </w:rPr>
      </w:pPr>
      <w:r w:rsidRPr="002E269D">
        <w:rPr>
          <w:color w:val="C00000"/>
          <w:sz w:val="28"/>
          <w:szCs w:val="28"/>
        </w:rPr>
        <w:t>Danh sách nhân công được sử dụng thực hiện công việc đó.</w:t>
      </w:r>
    </w:p>
    <w:p w:rsidR="002E269D" w:rsidRPr="002E269D" w:rsidRDefault="002E269D" w:rsidP="002E269D">
      <w:pPr>
        <w:numPr>
          <w:ilvl w:val="0"/>
          <w:numId w:val="45"/>
        </w:numPr>
        <w:tabs>
          <w:tab w:val="clear" w:pos="700"/>
          <w:tab w:val="num" w:pos="938"/>
        </w:tabs>
        <w:ind w:left="0" w:firstLine="720"/>
        <w:rPr>
          <w:color w:val="C00000"/>
          <w:sz w:val="28"/>
          <w:szCs w:val="28"/>
        </w:rPr>
      </w:pPr>
      <w:r w:rsidRPr="002E269D">
        <w:rPr>
          <w:color w:val="C00000"/>
          <w:sz w:val="28"/>
          <w:szCs w:val="28"/>
        </w:rPr>
        <w:t>Bản kiểm kê tổng số các loại vật liệu xây dựng chủ yếu đã dùng trong thời gian làm báo cáo, số lượng vật liệu đã chuyển đến công trình và số còn lại tính đến thời điểm báo cáo.</w:t>
      </w:r>
    </w:p>
    <w:p w:rsidR="002E269D" w:rsidRPr="002E269D" w:rsidRDefault="002E269D" w:rsidP="002E269D">
      <w:pPr>
        <w:numPr>
          <w:ilvl w:val="0"/>
          <w:numId w:val="45"/>
        </w:numPr>
        <w:tabs>
          <w:tab w:val="clear" w:pos="700"/>
          <w:tab w:val="num" w:pos="938"/>
        </w:tabs>
        <w:ind w:left="0" w:firstLine="720"/>
        <w:rPr>
          <w:color w:val="C00000"/>
          <w:sz w:val="28"/>
          <w:szCs w:val="28"/>
        </w:rPr>
      </w:pPr>
      <w:r w:rsidRPr="002E269D">
        <w:rPr>
          <w:color w:val="C00000"/>
          <w:sz w:val="28"/>
          <w:szCs w:val="28"/>
        </w:rPr>
        <w:t>Bản kiểm kê các thiết bị máy móc, thực trạng của chúng, thời gian để phục hồi lại hoạt động nếu chúng phải sửa chữa.</w:t>
      </w:r>
    </w:p>
    <w:p w:rsidR="002E269D" w:rsidRPr="002E269D" w:rsidRDefault="002E269D" w:rsidP="002E269D">
      <w:pPr>
        <w:numPr>
          <w:ilvl w:val="0"/>
          <w:numId w:val="45"/>
        </w:numPr>
        <w:tabs>
          <w:tab w:val="clear" w:pos="700"/>
          <w:tab w:val="num" w:pos="938"/>
        </w:tabs>
        <w:ind w:left="0" w:firstLine="720"/>
        <w:rPr>
          <w:color w:val="C00000"/>
          <w:sz w:val="28"/>
          <w:szCs w:val="28"/>
        </w:rPr>
      </w:pPr>
      <w:r w:rsidRPr="002E269D">
        <w:rPr>
          <w:color w:val="C00000"/>
          <w:sz w:val="28"/>
          <w:szCs w:val="28"/>
        </w:rPr>
        <w:t>Mô tả chung về thời tiết, lượng mưa và nhiệt độ mỗi ngày.</w:t>
      </w:r>
    </w:p>
    <w:p w:rsidR="002E269D" w:rsidRPr="002E269D" w:rsidRDefault="002E269D" w:rsidP="002E269D">
      <w:pPr>
        <w:numPr>
          <w:ilvl w:val="0"/>
          <w:numId w:val="45"/>
        </w:numPr>
        <w:tabs>
          <w:tab w:val="clear" w:pos="700"/>
          <w:tab w:val="num" w:pos="938"/>
        </w:tabs>
        <w:ind w:left="0" w:firstLine="720"/>
        <w:rPr>
          <w:color w:val="C00000"/>
          <w:sz w:val="28"/>
          <w:szCs w:val="28"/>
        </w:rPr>
      </w:pPr>
      <w:r w:rsidRPr="002E269D">
        <w:rPr>
          <w:color w:val="C00000"/>
          <w:sz w:val="28"/>
          <w:szCs w:val="28"/>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p>
    <w:p w:rsidR="002E269D" w:rsidRPr="002E269D" w:rsidRDefault="002E269D" w:rsidP="002E269D">
      <w:pPr>
        <w:numPr>
          <w:ilvl w:val="0"/>
          <w:numId w:val="45"/>
        </w:numPr>
        <w:tabs>
          <w:tab w:val="clear" w:pos="700"/>
          <w:tab w:val="num" w:pos="938"/>
        </w:tabs>
        <w:ind w:left="0" w:firstLine="720"/>
        <w:rPr>
          <w:color w:val="C00000"/>
          <w:sz w:val="28"/>
          <w:szCs w:val="28"/>
        </w:rPr>
      </w:pPr>
      <w:r w:rsidRPr="002E269D">
        <w:rPr>
          <w:color w:val="C00000"/>
          <w:sz w:val="28"/>
          <w:szCs w:val="28"/>
        </w:rPr>
        <w:t>Một báo cáo về hiệu quả của việc bảo vệ công trường và danh sách các vật tư, thiết bị bị mất.</w:t>
      </w:r>
    </w:p>
    <w:p w:rsidR="002E269D" w:rsidRPr="002E269D" w:rsidRDefault="002E269D" w:rsidP="002E269D">
      <w:pPr>
        <w:numPr>
          <w:ilvl w:val="0"/>
          <w:numId w:val="45"/>
        </w:numPr>
        <w:tabs>
          <w:tab w:val="clear" w:pos="700"/>
          <w:tab w:val="num" w:pos="938"/>
        </w:tabs>
        <w:ind w:left="0" w:firstLine="720"/>
        <w:rPr>
          <w:color w:val="C00000"/>
          <w:sz w:val="28"/>
          <w:szCs w:val="28"/>
        </w:rPr>
      </w:pPr>
      <w:r w:rsidRPr="002E269D">
        <w:rPr>
          <w:color w:val="C00000"/>
          <w:sz w:val="28"/>
          <w:szCs w:val="28"/>
        </w:rPr>
        <w:lastRenderedPageBreak/>
        <w:t>Một danh sách các yêu cầu của Nhà thầu: số lượng yêu cầu và thời gian yêu cầu trong thời gian làm báo cáo.</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Lịch công tác tuần:</w:t>
      </w:r>
    </w:p>
    <w:p w:rsidR="002E269D" w:rsidRPr="002E269D" w:rsidRDefault="002E269D" w:rsidP="002E269D">
      <w:pPr>
        <w:ind w:firstLine="720"/>
        <w:rPr>
          <w:color w:val="C00000"/>
          <w:sz w:val="28"/>
          <w:szCs w:val="28"/>
        </w:rPr>
      </w:pPr>
      <w:r w:rsidRPr="002E269D">
        <w:rPr>
          <w:color w:val="C00000"/>
          <w:sz w:val="28"/>
          <w:szCs w:val="28"/>
        </w:rPr>
        <w:t>Vào mỗi ngày thứ 6 hàng tuần, nhà thầu phải nộp 2 bản copy kế hoạch thi công hàng tuần đối với các công việc đã được hoàn thành 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Họp tiến độ:</w:t>
      </w:r>
    </w:p>
    <w:p w:rsidR="002E269D" w:rsidRPr="002E269D" w:rsidRDefault="002E269D" w:rsidP="002E269D">
      <w:pPr>
        <w:ind w:firstLine="720"/>
        <w:rPr>
          <w:color w:val="C00000"/>
          <w:sz w:val="28"/>
          <w:szCs w:val="28"/>
        </w:rPr>
      </w:pPr>
      <w:r w:rsidRPr="002E269D">
        <w:rPr>
          <w:color w:val="C00000"/>
          <w:sz w:val="28"/>
          <w:szCs w:val="28"/>
        </w:rPr>
        <w:t>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Cao độ:</w:t>
      </w:r>
    </w:p>
    <w:p w:rsidR="002E269D" w:rsidRPr="002E269D" w:rsidRDefault="002E269D" w:rsidP="002E269D">
      <w:pPr>
        <w:ind w:firstLine="720"/>
        <w:rPr>
          <w:color w:val="C00000"/>
          <w:sz w:val="28"/>
          <w:szCs w:val="28"/>
        </w:rPr>
      </w:pPr>
      <w:r w:rsidRPr="002E269D">
        <w:rPr>
          <w:color w:val="C00000"/>
          <w:sz w:val="28"/>
          <w:szCs w:val="28"/>
        </w:rPr>
        <w:t>Nhà thầu sẽ lập ra, xây dựng và bảo vệ mốc chuẩn cần thiết trong suốt quá trình thi công và các mốc chuẩn đó sẽ được kiểm tra định kỳ hoặc bất cứ lúc nào nếu có yêu cầu. Khi hoàn tất công trình, các mốc chuẩn sẽ được để lại làm mốc lâu dài. Cốt mốc sẽ được xác định và nhất thiết phải được TVGS chấp thuận.</w:t>
      </w:r>
    </w:p>
    <w:p w:rsidR="002E269D" w:rsidRPr="002E269D" w:rsidRDefault="002E269D" w:rsidP="002E269D">
      <w:pPr>
        <w:ind w:firstLine="720"/>
        <w:rPr>
          <w:color w:val="C00000"/>
          <w:sz w:val="28"/>
          <w:szCs w:val="28"/>
        </w:rPr>
      </w:pPr>
      <w:r w:rsidRPr="002E269D">
        <w:rPr>
          <w:color w:val="C00000"/>
          <w:sz w:val="28"/>
          <w:szCs w:val="28"/>
        </w:rPr>
        <w:t>Trong suốt quá trình thực hiện hợp đồng. Nhà thầu phải cung cấp tất cả các thiết bị đo đạc, địa hình, thước đo và các vật liệu cần thiết khác để phục vụ cho mục đích sử dụng của riêng TVGS trong việc kiểm tra và làm rõ các toạ độ và mức.</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Kiểm tra thiết bị và nguyên vật liệu:</w:t>
      </w:r>
    </w:p>
    <w:p w:rsidR="002E269D" w:rsidRPr="002E269D" w:rsidRDefault="002E269D" w:rsidP="002E269D">
      <w:pPr>
        <w:ind w:firstLine="720"/>
        <w:rPr>
          <w:color w:val="C00000"/>
          <w:sz w:val="28"/>
          <w:szCs w:val="28"/>
        </w:rPr>
      </w:pPr>
      <w:r w:rsidRPr="002E269D">
        <w:rPr>
          <w:color w:val="C00000"/>
          <w:sz w:val="28"/>
          <w:szCs w:val="28"/>
        </w:rPr>
        <w:t>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Dự trữ vật liệu:</w:t>
      </w:r>
    </w:p>
    <w:p w:rsidR="002E269D" w:rsidRPr="002E269D" w:rsidRDefault="002E269D" w:rsidP="002E269D">
      <w:pPr>
        <w:ind w:firstLine="720"/>
        <w:rPr>
          <w:color w:val="C00000"/>
          <w:sz w:val="28"/>
          <w:szCs w:val="28"/>
        </w:rPr>
      </w:pPr>
      <w:r w:rsidRPr="002E269D">
        <w:rPr>
          <w:color w:val="C00000"/>
          <w:sz w:val="28"/>
          <w:szCs w:val="28"/>
        </w:rPr>
        <w:t>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Hoàn trả lại những bề mặt bị hư hỏng trong quá trình thi công:</w:t>
      </w:r>
    </w:p>
    <w:p w:rsidR="002E269D" w:rsidRPr="002E269D" w:rsidRDefault="002E269D" w:rsidP="002E269D">
      <w:pPr>
        <w:ind w:firstLine="720"/>
        <w:rPr>
          <w:color w:val="C00000"/>
          <w:sz w:val="28"/>
          <w:szCs w:val="28"/>
        </w:rPr>
      </w:pPr>
      <w:r w:rsidRPr="002E269D">
        <w:rPr>
          <w:color w:val="C00000"/>
          <w:sz w:val="28"/>
          <w:szCs w:val="28"/>
        </w:rPr>
        <w:t>Nhà thầu phải giới hạn công tác trong phậm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rsidR="002E269D" w:rsidRPr="002E269D" w:rsidRDefault="002E269D" w:rsidP="002E269D">
      <w:pPr>
        <w:ind w:firstLine="720"/>
        <w:rPr>
          <w:color w:val="C00000"/>
          <w:sz w:val="28"/>
          <w:szCs w:val="28"/>
        </w:rPr>
      </w:pPr>
      <w:r w:rsidRPr="002E269D">
        <w:rPr>
          <w:color w:val="C00000"/>
          <w:sz w:val="28"/>
          <w:szCs w:val="28"/>
        </w:rPr>
        <w:lastRenderedPageBreak/>
        <w:t>Việc thanh toán cho phần hoàn trả lại các bề mặt bị hư hỏng nằm trong phạm vi khu vực làm việc sẽ được trả cho Nhà thầu nếu được TVGS chấp thuận theo các khoản chi phí tương ứng trong bảng giá dự thầu.</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Biển báo công trường:</w:t>
      </w:r>
    </w:p>
    <w:p w:rsidR="002E269D" w:rsidRPr="002E269D" w:rsidRDefault="002E269D" w:rsidP="002E269D">
      <w:pPr>
        <w:ind w:firstLine="720"/>
        <w:rPr>
          <w:color w:val="C00000"/>
          <w:sz w:val="28"/>
          <w:szCs w:val="28"/>
        </w:rPr>
      </w:pPr>
      <w:r w:rsidRPr="002E269D">
        <w:rPr>
          <w:color w:val="C00000"/>
          <w:sz w:val="28"/>
          <w:szCs w:val="28"/>
        </w:rPr>
        <w:t>Nhà thầu phải cung cấp và lắp dựng ít nhất là 01 biển báo cho khu vực công trường với chiều ngang 2,5 m, rộng 1,8 m bằng tiếng Việt, nội dung do thoả thuận với TVGS.</w:t>
      </w:r>
    </w:p>
    <w:p w:rsidR="002E269D" w:rsidRPr="002E269D" w:rsidRDefault="002E269D" w:rsidP="002E269D">
      <w:pPr>
        <w:ind w:firstLine="720"/>
        <w:rPr>
          <w:color w:val="C00000"/>
          <w:sz w:val="28"/>
          <w:szCs w:val="28"/>
        </w:rPr>
      </w:pPr>
      <w:r w:rsidRPr="002E269D">
        <w:rPr>
          <w:color w:val="C00000"/>
          <w:sz w:val="28"/>
          <w:szCs w:val="28"/>
        </w:rPr>
        <w:t>Biển làm bằng tôn tráng kẽm. Chữ và viền mầu đen trên nền vàng. Mép dưới của bảng phải cao 1,22 m so với mặt đất và được đặt ở vị trí phù hợp, chân chôn bằng móng xi măng. Sơn đươc dùng là loại không mầu do nắng.</w:t>
      </w:r>
    </w:p>
    <w:p w:rsidR="002E269D" w:rsidRPr="002E269D" w:rsidRDefault="002E269D" w:rsidP="002E269D">
      <w:pPr>
        <w:ind w:firstLine="720"/>
        <w:rPr>
          <w:color w:val="C00000"/>
          <w:sz w:val="28"/>
          <w:szCs w:val="28"/>
        </w:rPr>
      </w:pPr>
      <w:r w:rsidRPr="002E269D">
        <w:rPr>
          <w:color w:val="C00000"/>
          <w:sz w:val="28"/>
          <w:szCs w:val="28"/>
        </w:rPr>
        <w:t>Nhà thầu phải có trách nhiệm sửa chữa và bảo dưỡng các biển báo cho đến khi hoàn thiện mọi công  tác.</w:t>
      </w:r>
    </w:p>
    <w:p w:rsidR="002E269D" w:rsidRPr="002E269D" w:rsidRDefault="002E269D" w:rsidP="002E269D">
      <w:pPr>
        <w:ind w:firstLine="720"/>
        <w:rPr>
          <w:color w:val="C00000"/>
          <w:sz w:val="28"/>
          <w:szCs w:val="28"/>
        </w:rPr>
      </w:pPr>
      <w:r w:rsidRPr="002E269D">
        <w:rPr>
          <w:color w:val="C00000"/>
          <w:sz w:val="28"/>
          <w:szCs w:val="28"/>
        </w:rPr>
        <w:t>Vị trí và việc đặt biển do TVGS hướng dẫn.</w:t>
      </w:r>
    </w:p>
    <w:p w:rsidR="002E269D" w:rsidRPr="002E269D" w:rsidRDefault="002E269D" w:rsidP="002E269D">
      <w:pPr>
        <w:ind w:firstLine="720"/>
        <w:rPr>
          <w:color w:val="C00000"/>
          <w:sz w:val="28"/>
          <w:szCs w:val="28"/>
        </w:rPr>
      </w:pPr>
      <w:r w:rsidRPr="002E269D">
        <w:rPr>
          <w:color w:val="C00000"/>
          <w:sz w:val="28"/>
          <w:szCs w:val="28"/>
        </w:rPr>
        <w:t>Nhà thầu không được thanh toán trực tiếp cho phần này mà sẽ được thanh toán gộp cùng với các hạng mục khác trong bảng giá dự thầu.</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Phương tiện cấp cứu:</w:t>
      </w:r>
    </w:p>
    <w:p w:rsidR="002E269D" w:rsidRPr="002E269D" w:rsidRDefault="002E269D" w:rsidP="002E269D">
      <w:pPr>
        <w:ind w:firstLine="720"/>
        <w:rPr>
          <w:color w:val="C00000"/>
          <w:sz w:val="28"/>
          <w:szCs w:val="28"/>
        </w:rPr>
      </w:pPr>
      <w:r w:rsidRPr="002E269D">
        <w:rPr>
          <w:color w:val="C00000"/>
          <w:sz w:val="28"/>
          <w:szCs w:val="28"/>
        </w:rPr>
        <w:t>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cấp miễn phí đối với tất cả các nhân viên. Nhà thầu phải chuẩn bị xe cứu thương để chở những trường hợp bị thương nặng đến bệnh viện gần nhất trong thành phố.</w:t>
      </w:r>
    </w:p>
    <w:p w:rsidR="002E269D" w:rsidRPr="002E269D" w:rsidRDefault="002E269D" w:rsidP="002E269D">
      <w:pPr>
        <w:ind w:firstLine="720"/>
        <w:rPr>
          <w:color w:val="C00000"/>
          <w:sz w:val="28"/>
          <w:szCs w:val="28"/>
        </w:rPr>
      </w:pPr>
      <w:r w:rsidRPr="002E269D">
        <w:rPr>
          <w:color w:val="C00000"/>
          <w:sz w:val="28"/>
          <w:szCs w:val="28"/>
        </w:rPr>
        <w:t>Tất cả các chi phí liên quan đến việc hoạt động và cung cấp các phương tiện cứu thương sẽ không được thanh toán riêng mà sẽ góp cùng với các hạng mục khác trong bảng giá dự thầu.</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Thoát nước và vệ sinh:</w:t>
      </w:r>
    </w:p>
    <w:p w:rsidR="002E269D" w:rsidRPr="002E269D" w:rsidRDefault="002E269D" w:rsidP="002E269D">
      <w:pPr>
        <w:ind w:firstLine="720"/>
        <w:rPr>
          <w:color w:val="C00000"/>
          <w:sz w:val="28"/>
          <w:szCs w:val="28"/>
        </w:rPr>
      </w:pPr>
      <w:r w:rsidRPr="002E269D">
        <w:rPr>
          <w:color w:val="C00000"/>
          <w:sz w:val="28"/>
          <w:szCs w:val="28"/>
        </w:rPr>
        <w:t>Nhà thầu sẽ phải cung cấp, duy trì và dỡ bỏ hệ thống và các thiết bị thoát nước và vệ sinh cho người lao động của Nhà thầu trên công trường. Nhà thầu đề xuất kế hoạch và kế hoạch đó phải được TVGS phê duyệt. Các thiết bị cho rác thải và vệ sinh phải được duy trì sạch sẽ theo yêu cầu của TVGS.</w:t>
      </w:r>
    </w:p>
    <w:p w:rsidR="002E269D" w:rsidRPr="002E269D" w:rsidRDefault="002E269D" w:rsidP="002E269D">
      <w:pPr>
        <w:ind w:firstLine="720"/>
        <w:rPr>
          <w:color w:val="C00000"/>
          <w:sz w:val="28"/>
          <w:szCs w:val="28"/>
        </w:rPr>
      </w:pPr>
      <w:r w:rsidRPr="002E269D">
        <w:rPr>
          <w:color w:val="C00000"/>
          <w:sz w:val="28"/>
          <w:szCs w:val="28"/>
        </w:rPr>
        <w:t>Nhà thầu không được thanh toán riêng cho phần này mà sẽ được thanh toán trong bảng giá dự thầu.</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Yêu cầu kỹ thuật công trình:</w:t>
      </w:r>
    </w:p>
    <w:p w:rsidR="002E269D" w:rsidRPr="002E269D" w:rsidRDefault="002E269D" w:rsidP="002E269D">
      <w:pPr>
        <w:ind w:firstLine="720"/>
        <w:rPr>
          <w:color w:val="C00000"/>
          <w:spacing w:val="-4"/>
          <w:sz w:val="28"/>
          <w:szCs w:val="28"/>
        </w:rPr>
      </w:pPr>
      <w:r w:rsidRPr="002E269D">
        <w:rPr>
          <w:color w:val="C00000"/>
          <w:spacing w:val="-4"/>
          <w:sz w:val="28"/>
          <w:szCs w:val="28"/>
        </w:rPr>
        <w:t>Nhà thầu phải thực hiện đầy đủ, chính xác và đúng trình tự các yêu cầu kỹ thuật đã được chỉ ra trong các bản vẽ thi công và các qui phạm thi công hiện hành của Nhà nước.</w:t>
      </w:r>
    </w:p>
    <w:p w:rsidR="002E269D" w:rsidRPr="002E269D" w:rsidRDefault="002E269D" w:rsidP="002E269D">
      <w:pPr>
        <w:ind w:firstLine="720"/>
        <w:rPr>
          <w:color w:val="C00000"/>
          <w:sz w:val="28"/>
          <w:szCs w:val="28"/>
        </w:rPr>
      </w:pPr>
      <w:r w:rsidRPr="002E269D">
        <w:rPr>
          <w:color w:val="C00000"/>
          <w:sz w:val="28"/>
          <w:szCs w:val="28"/>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rsidR="002E269D" w:rsidRPr="002E269D" w:rsidRDefault="002E269D" w:rsidP="002E269D">
      <w:pPr>
        <w:ind w:firstLine="720"/>
        <w:rPr>
          <w:color w:val="C00000"/>
          <w:sz w:val="28"/>
          <w:szCs w:val="28"/>
        </w:rPr>
      </w:pPr>
      <w:r w:rsidRPr="002E269D">
        <w:rPr>
          <w:color w:val="C00000"/>
          <w:sz w:val="28"/>
          <w:szCs w:val="28"/>
        </w:rPr>
        <w:t>Vật liệu trước khi đem sử dụng cho công trình phải được kiểm tra và được Chủ đầu tư chấp nhận.</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 xml:space="preserve">Đảm bảo chất lượng </w:t>
      </w:r>
    </w:p>
    <w:p w:rsidR="002E269D" w:rsidRPr="002E269D" w:rsidRDefault="002E269D" w:rsidP="002E269D">
      <w:pPr>
        <w:tabs>
          <w:tab w:val="left" w:pos="6030"/>
        </w:tabs>
        <w:ind w:firstLine="720"/>
        <w:rPr>
          <w:color w:val="C00000"/>
          <w:sz w:val="28"/>
          <w:szCs w:val="28"/>
        </w:rPr>
      </w:pPr>
      <w:r w:rsidRPr="002E269D">
        <w:rPr>
          <w:color w:val="C00000"/>
          <w:sz w:val="28"/>
          <w:szCs w:val="28"/>
        </w:rPr>
        <w:t xml:space="preserve">-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w:t>
      </w:r>
      <w:r w:rsidRPr="002E269D">
        <w:rPr>
          <w:color w:val="C00000"/>
          <w:sz w:val="28"/>
          <w:szCs w:val="28"/>
        </w:rPr>
        <w:lastRenderedPageBreak/>
        <w:t>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rsidR="002E269D" w:rsidRPr="002E269D" w:rsidRDefault="002E269D" w:rsidP="002E269D">
      <w:pPr>
        <w:tabs>
          <w:tab w:val="left" w:pos="6030"/>
        </w:tabs>
        <w:ind w:firstLine="720"/>
        <w:rPr>
          <w:color w:val="C00000"/>
          <w:sz w:val="28"/>
          <w:szCs w:val="28"/>
        </w:rPr>
      </w:pPr>
      <w:r w:rsidRPr="002E269D">
        <w:rPr>
          <w:color w:val="C00000"/>
          <w:sz w:val="28"/>
          <w:szCs w:val="28"/>
        </w:rPr>
        <w:t>- Nhà thầu phải làm tốt công tác thí nghiệm và đảm bảo chất lượng với các vật tư cần thiết. Mọi nhận xét về chất lượng công trình phải được ghi đầy đủ vào nhật ký theo dõi công trình.</w:t>
      </w:r>
    </w:p>
    <w:p w:rsidR="002E269D" w:rsidRPr="002E269D" w:rsidRDefault="002E269D" w:rsidP="002E269D">
      <w:pPr>
        <w:tabs>
          <w:tab w:val="left" w:pos="6030"/>
        </w:tabs>
        <w:ind w:firstLine="720"/>
        <w:rPr>
          <w:color w:val="C00000"/>
          <w:sz w:val="28"/>
          <w:szCs w:val="28"/>
        </w:rPr>
      </w:pPr>
      <w:r w:rsidRPr="002E269D">
        <w:rPr>
          <w:color w:val="C00000"/>
          <w:sz w:val="28"/>
          <w:szCs w:val="28"/>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rsidR="002E269D" w:rsidRPr="002E269D" w:rsidRDefault="002E269D" w:rsidP="002E269D">
      <w:pPr>
        <w:tabs>
          <w:tab w:val="left" w:pos="6030"/>
        </w:tabs>
        <w:ind w:firstLine="720"/>
        <w:rPr>
          <w:color w:val="C00000"/>
          <w:sz w:val="28"/>
          <w:szCs w:val="28"/>
        </w:rPr>
      </w:pPr>
      <w:r w:rsidRPr="002E269D">
        <w:rPr>
          <w:color w:val="C00000"/>
          <w:sz w:val="28"/>
          <w:szCs w:val="28"/>
        </w:rPr>
        <w:t xml:space="preserve">- Đối với các phần công việc khuất, phải có biện pháp nghiệm thu kỹ thuật, chất lượng, khối lượng và phải được giám sát thi công cho phép tiến hành che khuất.  </w:t>
      </w:r>
    </w:p>
    <w:p w:rsidR="002E269D" w:rsidRPr="002E269D" w:rsidRDefault="002E269D" w:rsidP="002E269D">
      <w:pPr>
        <w:tabs>
          <w:tab w:val="left" w:pos="6030"/>
        </w:tabs>
        <w:ind w:firstLine="720"/>
        <w:rPr>
          <w:color w:val="C00000"/>
          <w:sz w:val="28"/>
          <w:szCs w:val="28"/>
        </w:rPr>
      </w:pPr>
      <w:r w:rsidRPr="002E269D">
        <w:rPr>
          <w:color w:val="C00000"/>
          <w:sz w:val="28"/>
          <w:szCs w:val="28"/>
        </w:rPr>
        <w:t>- Các vật liệu sử dụng cho công trình này phải tuân theo các tiêu chuẩn và yêu cầu kỹ thuật hiện hành của Nhà nước.</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 xml:space="preserve">Tiến độ thi công </w:t>
      </w:r>
    </w:p>
    <w:p w:rsidR="002E269D" w:rsidRPr="002E269D" w:rsidRDefault="002E269D" w:rsidP="002E269D">
      <w:pPr>
        <w:numPr>
          <w:ilvl w:val="12"/>
          <w:numId w:val="0"/>
        </w:numPr>
        <w:ind w:firstLine="720"/>
        <w:rPr>
          <w:color w:val="C00000"/>
          <w:sz w:val="28"/>
          <w:szCs w:val="28"/>
        </w:rPr>
      </w:pPr>
      <w:r w:rsidRPr="002E269D">
        <w:rPr>
          <w:color w:val="C00000"/>
          <w:sz w:val="28"/>
          <w:szCs w:val="28"/>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 xml:space="preserve">Điện nước cho thi công và hạ tầng kỹ thuật khác </w:t>
      </w:r>
    </w:p>
    <w:p w:rsidR="002E269D" w:rsidRPr="002E269D" w:rsidRDefault="002E269D" w:rsidP="002E269D">
      <w:pPr>
        <w:tabs>
          <w:tab w:val="left" w:pos="6030"/>
        </w:tabs>
        <w:ind w:firstLine="720"/>
        <w:rPr>
          <w:color w:val="C00000"/>
          <w:sz w:val="28"/>
          <w:szCs w:val="28"/>
        </w:rPr>
      </w:pPr>
      <w:r w:rsidRPr="002E269D">
        <w:rPr>
          <w:color w:val="C00000"/>
          <w:sz w:val="28"/>
          <w:szCs w:val="28"/>
        </w:rPr>
        <w:t>- Hệ thống hạ tầng kỹ thuật cho thi công (đường thi công, chỗ ở cho CBCNV tại công trường, điện, nước thi công ...) thuộc trách nhiệm và chi phí của Nhà thầu.</w:t>
      </w:r>
    </w:p>
    <w:p w:rsidR="002E269D" w:rsidRPr="002E269D" w:rsidRDefault="002E269D" w:rsidP="002E269D">
      <w:pPr>
        <w:tabs>
          <w:tab w:val="left" w:pos="6030"/>
        </w:tabs>
        <w:ind w:firstLine="720"/>
        <w:rPr>
          <w:color w:val="C00000"/>
          <w:sz w:val="28"/>
          <w:szCs w:val="28"/>
        </w:rPr>
      </w:pPr>
      <w:r w:rsidRPr="002E269D">
        <w:rPr>
          <w:color w:val="C00000"/>
          <w:sz w:val="28"/>
          <w:szCs w:val="28"/>
        </w:rPr>
        <w:t xml:space="preserve">- Nhà thầu chịu trách nhiệm về đường phục vụ thi công, giấy phép cho các loại xe, máy và các vấn đề liên quan khác. </w:t>
      </w:r>
    </w:p>
    <w:p w:rsidR="002E269D" w:rsidRPr="002E269D" w:rsidRDefault="002E269D" w:rsidP="002E269D">
      <w:pPr>
        <w:tabs>
          <w:tab w:val="left" w:pos="6030"/>
        </w:tabs>
        <w:ind w:firstLine="720"/>
        <w:rPr>
          <w:color w:val="C00000"/>
          <w:sz w:val="28"/>
          <w:szCs w:val="28"/>
        </w:rPr>
      </w:pPr>
      <w:r w:rsidRPr="002E269D">
        <w:rPr>
          <w:color w:val="C00000"/>
          <w:sz w:val="28"/>
          <w:szCs w:val="28"/>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rsidR="002E269D" w:rsidRPr="002E269D" w:rsidRDefault="002E269D" w:rsidP="002E269D">
      <w:pPr>
        <w:tabs>
          <w:tab w:val="left" w:pos="6030"/>
        </w:tabs>
        <w:ind w:firstLine="720"/>
        <w:rPr>
          <w:color w:val="C00000"/>
          <w:sz w:val="28"/>
          <w:szCs w:val="28"/>
        </w:rPr>
      </w:pPr>
      <w:r w:rsidRPr="002E269D">
        <w:rPr>
          <w:color w:val="C00000"/>
          <w:sz w:val="28"/>
          <w:szCs w:val="28"/>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rsidR="002E269D" w:rsidRPr="002E269D" w:rsidRDefault="002E269D" w:rsidP="002E269D">
      <w:pPr>
        <w:tabs>
          <w:tab w:val="left" w:pos="6030"/>
        </w:tabs>
        <w:ind w:firstLine="720"/>
        <w:rPr>
          <w:color w:val="C00000"/>
          <w:sz w:val="28"/>
          <w:szCs w:val="28"/>
        </w:rPr>
      </w:pPr>
      <w:r w:rsidRPr="002E269D">
        <w:rPr>
          <w:color w:val="C00000"/>
          <w:sz w:val="28"/>
          <w:szCs w:val="28"/>
        </w:rPr>
        <w:t xml:space="preserve">- Việc triển khai điện nước phục vụ thi công phải đảm bảo an toàn tuyệt đối. Mọi tai nạn có liên quan Nhà thầu phải chịu trách nhiệm hoàn toàn.   </w:t>
      </w:r>
    </w:p>
    <w:p w:rsidR="002E269D" w:rsidRPr="002E269D" w:rsidRDefault="002E269D" w:rsidP="002E269D">
      <w:pPr>
        <w:tabs>
          <w:tab w:val="left" w:pos="6030"/>
        </w:tabs>
        <w:ind w:firstLine="720"/>
        <w:rPr>
          <w:color w:val="C00000"/>
          <w:sz w:val="28"/>
          <w:szCs w:val="28"/>
        </w:rPr>
      </w:pPr>
      <w:r w:rsidRPr="002E269D">
        <w:rPr>
          <w:color w:val="C00000"/>
          <w:sz w:val="28"/>
          <w:szCs w:val="28"/>
        </w:rPr>
        <w:t>- Hàng rào tạm, bao che, bảng hiệu nhằm đảm bảo an ninh, an toàn lao động, vệ sinh môi trường và mỹ quan khu vực.</w:t>
      </w:r>
    </w:p>
    <w:p w:rsidR="002E269D" w:rsidRPr="002E269D" w:rsidRDefault="002E269D" w:rsidP="002E269D">
      <w:pPr>
        <w:tabs>
          <w:tab w:val="left" w:pos="6030"/>
        </w:tabs>
        <w:ind w:firstLine="720"/>
        <w:rPr>
          <w:color w:val="C00000"/>
          <w:sz w:val="28"/>
          <w:szCs w:val="28"/>
        </w:rPr>
      </w:pPr>
      <w:r w:rsidRPr="002E269D">
        <w:rPr>
          <w:color w:val="C00000"/>
          <w:sz w:val="28"/>
          <w:szCs w:val="28"/>
        </w:rPr>
        <w:t>- Chi phí làm những phần việc trên là do Nhà thầu chịu. Nhà thầu phải có thiết kế tính toán chính xác cho kết cấu, vật liệu của hàng rào và bao che.</w:t>
      </w:r>
    </w:p>
    <w:p w:rsidR="002E269D" w:rsidRPr="002E269D" w:rsidRDefault="002E269D" w:rsidP="002E269D">
      <w:pPr>
        <w:tabs>
          <w:tab w:val="left" w:pos="6030"/>
        </w:tabs>
        <w:ind w:firstLine="720"/>
        <w:rPr>
          <w:color w:val="C00000"/>
          <w:sz w:val="28"/>
          <w:szCs w:val="28"/>
        </w:rPr>
      </w:pPr>
      <w:r w:rsidRPr="002E269D">
        <w:rPr>
          <w:color w:val="C00000"/>
          <w:sz w:val="28"/>
          <w:szCs w:val="28"/>
        </w:rPr>
        <w:t>- Nhà thầu không được quảng cáo trên hàng rào, bao che và các bảng hiệu khi chưa được phép của cơ quan có thẩm quyền.</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An toàn lao động, Bảo vệ môi trường</w:t>
      </w:r>
    </w:p>
    <w:p w:rsidR="002E269D" w:rsidRPr="002E269D" w:rsidRDefault="002E269D" w:rsidP="002E269D">
      <w:pPr>
        <w:numPr>
          <w:ilvl w:val="12"/>
          <w:numId w:val="0"/>
        </w:numPr>
        <w:ind w:firstLine="720"/>
        <w:rPr>
          <w:b/>
          <w:bCs/>
          <w:color w:val="C00000"/>
          <w:spacing w:val="4"/>
          <w:sz w:val="28"/>
          <w:szCs w:val="28"/>
        </w:rPr>
      </w:pPr>
      <w:r w:rsidRPr="002E269D">
        <w:rPr>
          <w:color w:val="C00000"/>
          <w:spacing w:val="4"/>
          <w:sz w:val="28"/>
          <w:szCs w:val="28"/>
        </w:rPr>
        <w:t xml:space="preserve">Trong suốt thời kỳ thi công, hoàn thiện công trình và sửa chữa sai sót, Nhà thầu phải: </w:t>
      </w:r>
    </w:p>
    <w:p w:rsidR="002E269D" w:rsidRPr="002E269D" w:rsidRDefault="002E269D" w:rsidP="002E269D">
      <w:pPr>
        <w:tabs>
          <w:tab w:val="left" w:pos="6030"/>
        </w:tabs>
        <w:ind w:firstLine="720"/>
        <w:rPr>
          <w:b/>
          <w:bCs/>
          <w:color w:val="C00000"/>
          <w:sz w:val="28"/>
          <w:szCs w:val="28"/>
        </w:rPr>
      </w:pPr>
      <w:r w:rsidRPr="002E269D">
        <w:rPr>
          <w:color w:val="C00000"/>
          <w:sz w:val="28"/>
          <w:szCs w:val="28"/>
        </w:rPr>
        <w:lastRenderedPageBreak/>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rsidR="002E269D" w:rsidRPr="002E269D" w:rsidRDefault="002E269D" w:rsidP="002E269D">
      <w:pPr>
        <w:tabs>
          <w:tab w:val="left" w:pos="6030"/>
        </w:tabs>
        <w:ind w:firstLine="720"/>
        <w:rPr>
          <w:b/>
          <w:bCs/>
          <w:color w:val="C00000"/>
          <w:sz w:val="28"/>
          <w:szCs w:val="28"/>
        </w:rPr>
      </w:pPr>
      <w:r w:rsidRPr="002E269D">
        <w:rPr>
          <w:color w:val="C00000"/>
          <w:sz w:val="28"/>
          <w:szCs w:val="28"/>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rsidR="002E269D" w:rsidRPr="002E269D" w:rsidRDefault="002E269D" w:rsidP="002E269D">
      <w:pPr>
        <w:tabs>
          <w:tab w:val="left" w:pos="6030"/>
        </w:tabs>
        <w:ind w:firstLine="720"/>
        <w:rPr>
          <w:b/>
          <w:bCs/>
          <w:color w:val="C00000"/>
          <w:sz w:val="28"/>
          <w:szCs w:val="28"/>
        </w:rPr>
      </w:pPr>
      <w:r w:rsidRPr="002E269D">
        <w:rPr>
          <w:color w:val="C00000"/>
          <w:sz w:val="28"/>
          <w:szCs w:val="28"/>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rsidR="002E269D" w:rsidRPr="002E269D" w:rsidRDefault="002E269D" w:rsidP="002E269D">
      <w:pPr>
        <w:tabs>
          <w:tab w:val="left" w:pos="6030"/>
        </w:tabs>
        <w:ind w:firstLine="720"/>
        <w:rPr>
          <w:color w:val="C00000"/>
          <w:sz w:val="28"/>
          <w:szCs w:val="28"/>
        </w:rPr>
      </w:pPr>
      <w:r w:rsidRPr="002E269D">
        <w:rPr>
          <w:color w:val="C00000"/>
          <w:sz w:val="28"/>
          <w:szCs w:val="28"/>
        </w:rPr>
        <w:t>- Nhà thầu phải đưa ra trong Hồ sơ dự thầu của mình các biện pháp an toàn lao động trong suốt quá trình thi công và biện pháp khắc phục khi có sự cố xảy ra</w:t>
      </w:r>
      <w:r w:rsidRPr="002E269D">
        <w:rPr>
          <w:b/>
          <w:bCs/>
          <w:color w:val="C00000"/>
          <w:sz w:val="28"/>
          <w:szCs w:val="28"/>
        </w:rPr>
        <w:t>.</w:t>
      </w:r>
      <w:r w:rsidRPr="002E269D">
        <w:rPr>
          <w:color w:val="C00000"/>
          <w:sz w:val="28"/>
          <w:szCs w:val="28"/>
        </w:rPr>
        <w:t xml:space="preserve"> Trong đó cần nêu rõ biện pháp an toàn lao động trong từng loại công việc, biện 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rsidR="002E269D" w:rsidRPr="002E269D" w:rsidRDefault="002E269D" w:rsidP="002E269D">
      <w:pPr>
        <w:tabs>
          <w:tab w:val="left" w:pos="6030"/>
        </w:tabs>
        <w:ind w:firstLine="720"/>
        <w:rPr>
          <w:b/>
          <w:bCs/>
          <w:color w:val="C00000"/>
          <w:sz w:val="28"/>
          <w:szCs w:val="28"/>
        </w:rPr>
      </w:pPr>
      <w:r w:rsidRPr="002E269D">
        <w:rPr>
          <w:color w:val="C00000"/>
          <w:sz w:val="28"/>
          <w:szCs w:val="28"/>
        </w:rPr>
        <w:t>- Chuẩn bị các phương tiện vệ sinh công cộng nhằm ngăn ngừa sự ô nhiễm về sinh thái hoặc ô nhiễm về công nghiệp tại hiện trường.</w:t>
      </w:r>
    </w:p>
    <w:p w:rsidR="002E269D" w:rsidRPr="002E269D" w:rsidRDefault="002E269D" w:rsidP="002E269D">
      <w:pPr>
        <w:tabs>
          <w:tab w:val="left" w:pos="6030"/>
        </w:tabs>
        <w:ind w:firstLine="720"/>
        <w:rPr>
          <w:b/>
          <w:bCs/>
          <w:color w:val="C00000"/>
          <w:spacing w:val="-4"/>
          <w:sz w:val="28"/>
          <w:szCs w:val="28"/>
        </w:rPr>
      </w:pPr>
      <w:r w:rsidRPr="002E269D">
        <w:rPr>
          <w:color w:val="C00000"/>
          <w:spacing w:val="-4"/>
          <w:sz w:val="28"/>
          <w:szCs w:val="28"/>
        </w:rPr>
        <w:t>- Nghiêm cấm việc làm ảnh hưởng hoặc phá hoại cây cối xung quanh công trường.</w:t>
      </w:r>
    </w:p>
    <w:p w:rsidR="002E269D" w:rsidRPr="002E269D" w:rsidRDefault="002E269D" w:rsidP="002E269D">
      <w:pPr>
        <w:tabs>
          <w:tab w:val="left" w:pos="6030"/>
        </w:tabs>
        <w:ind w:firstLine="720"/>
        <w:rPr>
          <w:color w:val="C00000"/>
          <w:spacing w:val="4"/>
          <w:sz w:val="28"/>
          <w:szCs w:val="28"/>
        </w:rPr>
      </w:pPr>
      <w:r w:rsidRPr="002E269D">
        <w:rPr>
          <w:color w:val="C00000"/>
          <w:spacing w:val="4"/>
          <w:sz w:val="28"/>
          <w:szCs w:val="28"/>
        </w:rPr>
        <w:t>- Có biện pháp hạn chế khí thải, khói của thiết bị và các hoạt động khác tại công truờng.</w:t>
      </w:r>
    </w:p>
    <w:p w:rsidR="002E269D" w:rsidRPr="002E269D" w:rsidRDefault="002E269D" w:rsidP="002E269D">
      <w:pPr>
        <w:tabs>
          <w:tab w:val="left" w:pos="6030"/>
        </w:tabs>
        <w:ind w:firstLine="720"/>
        <w:rPr>
          <w:color w:val="C00000"/>
          <w:sz w:val="28"/>
          <w:szCs w:val="28"/>
        </w:rPr>
      </w:pPr>
      <w:r w:rsidRPr="002E269D">
        <w:rPr>
          <w:color w:val="C00000"/>
          <w:sz w:val="28"/>
          <w:szCs w:val="28"/>
        </w:rPr>
        <w:t>- Không gây tiếng động khó chịu hoặc quá mức.</w:t>
      </w:r>
    </w:p>
    <w:p w:rsidR="002E269D" w:rsidRPr="002E269D" w:rsidRDefault="002E269D" w:rsidP="002E269D">
      <w:pPr>
        <w:numPr>
          <w:ilvl w:val="12"/>
          <w:numId w:val="0"/>
        </w:numPr>
        <w:ind w:firstLine="720"/>
        <w:rPr>
          <w:b/>
          <w:bCs/>
          <w:color w:val="C00000"/>
          <w:sz w:val="28"/>
          <w:szCs w:val="28"/>
        </w:rPr>
      </w:pPr>
      <w:r w:rsidRPr="002E269D">
        <w:rPr>
          <w:color w:val="C00000"/>
          <w:sz w:val="28"/>
          <w:szCs w:val="28"/>
        </w:rPr>
        <w:t>Nếu Chủ đầu tư thấy các biện pháp phòng ngừa của Nhà thầu vẫn chưa thích hợp thì Nhà thầu phải tuân thủ biện pháp chỉ đạo của Bên mời thầu</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 xml:space="preserve">Định vị công trình </w:t>
      </w:r>
    </w:p>
    <w:p w:rsidR="002E269D" w:rsidRPr="002E269D" w:rsidRDefault="002E269D" w:rsidP="002E269D">
      <w:pPr>
        <w:tabs>
          <w:tab w:val="left" w:pos="6030"/>
        </w:tabs>
        <w:ind w:firstLine="720"/>
        <w:rPr>
          <w:color w:val="C00000"/>
          <w:sz w:val="28"/>
          <w:szCs w:val="28"/>
        </w:rPr>
      </w:pPr>
      <w:r w:rsidRPr="002E269D">
        <w:rPr>
          <w:color w:val="C00000"/>
          <w:sz w:val="28"/>
          <w:szCs w:val="28"/>
        </w:rPr>
        <w:t>Nhà thầu chịu trách nhiệm:</w:t>
      </w:r>
    </w:p>
    <w:p w:rsidR="002E269D" w:rsidRPr="002E269D" w:rsidRDefault="002E269D" w:rsidP="002E269D">
      <w:pPr>
        <w:tabs>
          <w:tab w:val="left" w:pos="6030"/>
        </w:tabs>
        <w:ind w:firstLine="720"/>
        <w:rPr>
          <w:color w:val="C00000"/>
          <w:sz w:val="28"/>
          <w:szCs w:val="28"/>
        </w:rPr>
      </w:pPr>
      <w:r w:rsidRPr="002E269D">
        <w:rPr>
          <w:color w:val="C00000"/>
          <w:sz w:val="28"/>
          <w:szCs w:val="28"/>
        </w:rPr>
        <w:t>- Định vị chính xác công trình so với điểm gốc, so với tuyến cao độ quy định.</w:t>
      </w:r>
    </w:p>
    <w:p w:rsidR="002E269D" w:rsidRPr="002E269D" w:rsidRDefault="002E269D" w:rsidP="002E269D">
      <w:pPr>
        <w:tabs>
          <w:tab w:val="left" w:pos="6030"/>
        </w:tabs>
        <w:ind w:firstLine="720"/>
        <w:rPr>
          <w:color w:val="C00000"/>
          <w:sz w:val="28"/>
          <w:szCs w:val="28"/>
        </w:rPr>
      </w:pPr>
      <w:r w:rsidRPr="002E269D">
        <w:rPr>
          <w:color w:val="C00000"/>
          <w:sz w:val="28"/>
          <w:szCs w:val="28"/>
        </w:rPr>
        <w:t>- Hiệu chỉnh vị trí, cao độ, tuyến, kích thước toàn bộ công trình.</w:t>
      </w:r>
    </w:p>
    <w:p w:rsidR="002E269D" w:rsidRPr="002E269D" w:rsidRDefault="002E269D" w:rsidP="002E269D">
      <w:pPr>
        <w:tabs>
          <w:tab w:val="left" w:pos="6030"/>
        </w:tabs>
        <w:ind w:firstLine="720"/>
        <w:rPr>
          <w:color w:val="C00000"/>
          <w:sz w:val="28"/>
          <w:szCs w:val="28"/>
        </w:rPr>
      </w:pPr>
      <w:r w:rsidRPr="002E269D">
        <w:rPr>
          <w:color w:val="C00000"/>
          <w:sz w:val="28"/>
          <w:szCs w:val="28"/>
        </w:rPr>
        <w:t>- Cung cấp toàn bộ thiết bị, lao động, phụ kiện cần thiết liên quan đến trách nhiệm trên.</w:t>
      </w:r>
    </w:p>
    <w:p w:rsidR="002E269D" w:rsidRPr="002E269D" w:rsidRDefault="002E269D" w:rsidP="002E269D">
      <w:pPr>
        <w:tabs>
          <w:tab w:val="left" w:pos="6030"/>
        </w:tabs>
        <w:ind w:firstLine="720"/>
        <w:rPr>
          <w:color w:val="C00000"/>
          <w:sz w:val="28"/>
          <w:szCs w:val="28"/>
        </w:rPr>
      </w:pPr>
      <w:r w:rsidRPr="002E269D">
        <w:rPr>
          <w:color w:val="C00000"/>
          <w:sz w:val="28"/>
          <w:szCs w:val="28"/>
        </w:rPr>
        <w:t>- Trong quá trình thi công, nếu xuất hiện bất kỳ những sai lệch nào về vị trí, cao độ, tuyến hoặc kích thước của phần thi công thì Nhà thầu phải khắc phục ngay những sai lệch đó bằng chi phí của mình theo yêu cầu của giám sát thi công. Trừ trường hợp những sai lệch này là do Bên mời thầu cung cấp sai số liệu.</w:t>
      </w:r>
    </w:p>
    <w:p w:rsidR="002E269D" w:rsidRPr="002E269D" w:rsidRDefault="002E269D" w:rsidP="002E269D">
      <w:pPr>
        <w:tabs>
          <w:tab w:val="left" w:pos="6030"/>
        </w:tabs>
        <w:ind w:firstLine="720"/>
        <w:rPr>
          <w:color w:val="C00000"/>
          <w:sz w:val="28"/>
          <w:szCs w:val="28"/>
        </w:rPr>
      </w:pPr>
      <w:r w:rsidRPr="002E269D">
        <w:rPr>
          <w:color w:val="C00000"/>
          <w:sz w:val="28"/>
          <w:szCs w:val="28"/>
        </w:rPr>
        <w:t xml:space="preserve">- Việc kiểm tra công tác định vị của giám sát thi công không làm thay đổi trách nhiệm của Nhà thầu về công tác định vị. Do đó Nhà thầu phải bảo vệ toàn bộ các cọc dấu, cọc mốc và các vị trí sử dụng được trong khi định vị công trình.        </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 xml:space="preserve">Công trình hiện có, công trình công cộng và kế cận </w:t>
      </w:r>
    </w:p>
    <w:p w:rsidR="002E269D" w:rsidRPr="002E269D" w:rsidRDefault="002E269D" w:rsidP="002E269D">
      <w:pPr>
        <w:numPr>
          <w:ilvl w:val="12"/>
          <w:numId w:val="0"/>
        </w:numPr>
        <w:ind w:firstLine="720"/>
        <w:rPr>
          <w:b/>
          <w:bCs/>
          <w:color w:val="C00000"/>
          <w:sz w:val="28"/>
          <w:szCs w:val="28"/>
        </w:rPr>
      </w:pPr>
      <w:r w:rsidRPr="002E269D">
        <w:rPr>
          <w:color w:val="C00000"/>
          <w:sz w:val="28"/>
          <w:szCs w:val="28"/>
        </w:rPr>
        <w:lastRenderedPageBreak/>
        <w:t>- Toàn bộ hoạt động để hoàn thành xây dựng công trình và sửa chữa sai sót phải đảm bảo không làm hư hỏng các công trình hiện có, công trình công cộng và công trình kế cận.</w:t>
      </w:r>
    </w:p>
    <w:p w:rsidR="002E269D" w:rsidRPr="002E269D" w:rsidRDefault="002E269D" w:rsidP="002E269D">
      <w:pPr>
        <w:numPr>
          <w:ilvl w:val="12"/>
          <w:numId w:val="0"/>
        </w:numPr>
        <w:ind w:firstLine="720"/>
        <w:rPr>
          <w:color w:val="C00000"/>
          <w:sz w:val="28"/>
          <w:szCs w:val="28"/>
        </w:rPr>
      </w:pPr>
      <w:r w:rsidRPr="002E269D">
        <w:rPr>
          <w:color w:val="C00000"/>
          <w:sz w:val="28"/>
          <w:szCs w:val="28"/>
        </w:rPr>
        <w:t xml:space="preserve">- Mọi sự cố xảy ra, Nhà thầu đều phải tự xử lý bằng kinh phí của mình và vẫn phải đảm bảo tiến độ thi công đã thoả thuận.   </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 xml:space="preserve">Sửa chữa hư hỏng và sai sót </w:t>
      </w:r>
    </w:p>
    <w:p w:rsidR="002E269D" w:rsidRPr="002E269D" w:rsidRDefault="002E269D" w:rsidP="002E269D">
      <w:pPr>
        <w:numPr>
          <w:ilvl w:val="12"/>
          <w:numId w:val="0"/>
        </w:numPr>
        <w:ind w:firstLine="720"/>
        <w:rPr>
          <w:color w:val="C00000"/>
          <w:sz w:val="28"/>
          <w:szCs w:val="28"/>
        </w:rPr>
      </w:pPr>
      <w:r w:rsidRPr="002E269D">
        <w:rPr>
          <w:color w:val="C00000"/>
          <w:sz w:val="28"/>
          <w:szCs w:val="28"/>
        </w:rPr>
        <w:t xml:space="preserve">   Trong quá trình thi công xây dựng, Bên mời thầu có quyền ra lệnh bằng văn bản yêu cầu Nhà thầu sửa chữa những hư hỏng sai sót sau :</w:t>
      </w:r>
    </w:p>
    <w:p w:rsidR="002E269D" w:rsidRPr="002E269D" w:rsidRDefault="002E269D" w:rsidP="002E269D">
      <w:pPr>
        <w:numPr>
          <w:ilvl w:val="12"/>
          <w:numId w:val="0"/>
        </w:numPr>
        <w:ind w:firstLine="720"/>
        <w:rPr>
          <w:color w:val="C00000"/>
          <w:sz w:val="28"/>
          <w:szCs w:val="28"/>
        </w:rPr>
      </w:pPr>
      <w:r w:rsidRPr="002E269D">
        <w:rPr>
          <w:color w:val="C00000"/>
          <w:sz w:val="28"/>
          <w:szCs w:val="28"/>
        </w:rPr>
        <w:t>- Đưa ra khỏi công trường bất kỳ loại vật tư nào không tuân theo các văn bản hợp đồng và thay thế bằng loại phù hợp.</w:t>
      </w:r>
    </w:p>
    <w:p w:rsidR="002E269D" w:rsidRPr="002E269D" w:rsidRDefault="002E269D" w:rsidP="002E269D">
      <w:pPr>
        <w:numPr>
          <w:ilvl w:val="12"/>
          <w:numId w:val="0"/>
        </w:numPr>
        <w:ind w:firstLine="720"/>
        <w:rPr>
          <w:color w:val="C00000"/>
          <w:sz w:val="28"/>
          <w:szCs w:val="28"/>
        </w:rPr>
      </w:pPr>
      <w:r w:rsidRPr="002E269D">
        <w:rPr>
          <w:color w:val="C00000"/>
          <w:sz w:val="28"/>
          <w:szCs w:val="28"/>
        </w:rPr>
        <w:t xml:space="preserve">- Dỡ bỏ và làm lại cho đúng bất kỳ phần việc nào chưa đáp ứng được yêu cầu kỹ thuật và chất lượng. </w:t>
      </w:r>
    </w:p>
    <w:p w:rsidR="002E269D" w:rsidRPr="002E269D" w:rsidRDefault="002E269D" w:rsidP="002E269D">
      <w:pPr>
        <w:numPr>
          <w:ilvl w:val="12"/>
          <w:numId w:val="0"/>
        </w:numPr>
        <w:ind w:firstLine="720"/>
        <w:rPr>
          <w:color w:val="C00000"/>
          <w:sz w:val="28"/>
          <w:szCs w:val="28"/>
        </w:rPr>
      </w:pPr>
      <w:r w:rsidRPr="002E269D">
        <w:rPr>
          <w:color w:val="C00000"/>
          <w:sz w:val="28"/>
          <w:szCs w:val="28"/>
        </w:rPr>
        <w:t>- Toàn bộ chi phí cho việc sửa chữa do Nhà thầu chịu.</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 xml:space="preserve">Bảo hành và sửa chữa khuyết tật </w:t>
      </w:r>
    </w:p>
    <w:p w:rsidR="002E269D" w:rsidRPr="002E269D" w:rsidRDefault="002E269D" w:rsidP="002E269D">
      <w:pPr>
        <w:numPr>
          <w:ilvl w:val="12"/>
          <w:numId w:val="0"/>
        </w:numPr>
        <w:ind w:firstLine="720"/>
        <w:rPr>
          <w:color w:val="C00000"/>
          <w:spacing w:val="4"/>
          <w:sz w:val="28"/>
          <w:szCs w:val="28"/>
        </w:rPr>
      </w:pPr>
      <w:r w:rsidRPr="002E269D">
        <w:rPr>
          <w:color w:val="C00000"/>
          <w:spacing w:val="4"/>
          <w:sz w:val="28"/>
          <w:szCs w:val="28"/>
        </w:rPr>
        <w:t>- Nhà thầu có trách nhiệm bảo hành công trình theo quy định hiện hành của Nhà nước.</w:t>
      </w:r>
    </w:p>
    <w:p w:rsidR="002E269D" w:rsidRPr="002E269D" w:rsidRDefault="002E269D" w:rsidP="002E269D">
      <w:pPr>
        <w:numPr>
          <w:ilvl w:val="12"/>
          <w:numId w:val="0"/>
        </w:numPr>
        <w:ind w:firstLine="720"/>
        <w:rPr>
          <w:color w:val="C00000"/>
          <w:sz w:val="28"/>
          <w:szCs w:val="28"/>
        </w:rPr>
      </w:pPr>
      <w:r w:rsidRPr="002E269D">
        <w:rPr>
          <w:color w:val="C00000"/>
          <w:sz w:val="28"/>
          <w:szCs w:val="28"/>
        </w:rPr>
        <w:t xml:space="preserve">- Bằng kinh phí của mình Nhà thầu phải sửa chữa những khuyết tật của công trình do lỗi của mình trong suốt thời gian bảo hành công trình. </w:t>
      </w:r>
    </w:p>
    <w:p w:rsidR="002E269D" w:rsidRPr="002E269D" w:rsidRDefault="002E269D" w:rsidP="002E269D">
      <w:pPr>
        <w:numPr>
          <w:ilvl w:val="12"/>
          <w:numId w:val="0"/>
        </w:numPr>
        <w:ind w:firstLine="720"/>
        <w:rPr>
          <w:color w:val="C00000"/>
          <w:sz w:val="28"/>
          <w:szCs w:val="28"/>
        </w:rPr>
      </w:pPr>
      <w:r w:rsidRPr="002E269D">
        <w:rPr>
          <w:color w:val="C00000"/>
          <w:sz w:val="28"/>
          <w:szCs w:val="28"/>
        </w:rPr>
        <w:t>-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rsidR="002E269D" w:rsidRPr="002E269D" w:rsidRDefault="002E269D" w:rsidP="002E269D">
      <w:pPr>
        <w:numPr>
          <w:ilvl w:val="1"/>
          <w:numId w:val="44"/>
        </w:numPr>
        <w:tabs>
          <w:tab w:val="clear" w:pos="2160"/>
          <w:tab w:val="num" w:pos="1005"/>
        </w:tabs>
        <w:ind w:left="0" w:firstLine="720"/>
        <w:rPr>
          <w:color w:val="C00000"/>
          <w:sz w:val="28"/>
          <w:szCs w:val="28"/>
        </w:rPr>
      </w:pPr>
      <w:r w:rsidRPr="002E269D">
        <w:rPr>
          <w:color w:val="C00000"/>
          <w:sz w:val="28"/>
          <w:szCs w:val="28"/>
        </w:rPr>
        <w:t>Giải tỏa công trường sau khi hoàn thành</w:t>
      </w:r>
    </w:p>
    <w:p w:rsidR="002E269D" w:rsidRPr="002E269D" w:rsidRDefault="002E269D" w:rsidP="002E269D">
      <w:pPr>
        <w:ind w:firstLine="720"/>
        <w:rPr>
          <w:color w:val="C00000"/>
          <w:sz w:val="28"/>
          <w:szCs w:val="28"/>
        </w:rPr>
      </w:pPr>
      <w:r w:rsidRPr="002E269D">
        <w:rPr>
          <w:color w:val="C00000"/>
          <w:sz w:val="28"/>
          <w:szCs w:val="28"/>
        </w:rPr>
        <w:t>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rsidR="002E269D" w:rsidRPr="002E269D" w:rsidRDefault="002E269D" w:rsidP="002E269D">
      <w:pPr>
        <w:adjustRightInd w:val="0"/>
        <w:ind w:firstLine="720"/>
        <w:rPr>
          <w:sz w:val="28"/>
          <w:szCs w:val="28"/>
        </w:rPr>
      </w:pPr>
      <w:r w:rsidRPr="002E269D">
        <w:rPr>
          <w:sz w:val="28"/>
          <w:szCs w:val="28"/>
        </w:rPr>
        <w:t xml:space="preserve">2.4. Giám sát thi công </w:t>
      </w:r>
    </w:p>
    <w:p w:rsidR="002E269D" w:rsidRPr="002E269D" w:rsidRDefault="002E269D" w:rsidP="002E269D">
      <w:pPr>
        <w:adjustRightInd w:val="0"/>
        <w:ind w:firstLine="720"/>
        <w:rPr>
          <w:sz w:val="28"/>
          <w:szCs w:val="28"/>
        </w:rPr>
      </w:pPr>
      <w:r w:rsidRPr="002E269D">
        <w:rPr>
          <w:sz w:val="28"/>
          <w:szCs w:val="28"/>
        </w:rPr>
        <w:t>Giám sát kỹ thuật công trình được quyền bất cứ lúc nào cũng được tiếp cận các vị trí thi công để kiểm tra công tác của Nhà thầu. Nhà thầu có trách nhiệm hỗ trợ giám sát kỹ thuật công trình trong công tác trên.</w:t>
      </w:r>
    </w:p>
    <w:p w:rsidR="002E269D" w:rsidRPr="002E269D" w:rsidRDefault="002E269D" w:rsidP="002E269D">
      <w:pPr>
        <w:adjustRightInd w:val="0"/>
        <w:ind w:firstLine="720"/>
        <w:rPr>
          <w:sz w:val="28"/>
          <w:szCs w:val="28"/>
        </w:rPr>
      </w:pPr>
      <w:r w:rsidRPr="002E269D">
        <w:rPr>
          <w:sz w:val="28"/>
          <w:szCs w:val="28"/>
        </w:rPr>
        <w:t>Toàn bộ vật liệu, thiết bị, bán thành phẩm sản xuất chỉ được đưa vào công trình sau khi có văn bản nghiệm thu của giám sát kỹ thuật công trình. Mọi vật liệu, thiết bị, bán thành phẩm không được giám sát kỹ thuật chấp nhận phải chuyển khỏi phạm vi công trường.</w:t>
      </w:r>
    </w:p>
    <w:p w:rsidR="002E269D" w:rsidRPr="002E269D" w:rsidRDefault="002E269D" w:rsidP="002E269D">
      <w:pPr>
        <w:adjustRightInd w:val="0"/>
        <w:ind w:firstLine="720"/>
        <w:rPr>
          <w:sz w:val="28"/>
          <w:szCs w:val="28"/>
        </w:rPr>
      </w:pPr>
      <w:r w:rsidRPr="002E269D">
        <w:rPr>
          <w:sz w:val="28"/>
          <w:szCs w:val="28"/>
        </w:rPr>
        <w:t>Khi phát hiện những bất hợp lý trong thiết kế thi công có thể gây tổn hại tới công trình hoặc thiệt hại vật chất cho Chủ đầu tư thì nhà thầu phải thông báo cho tổ chức thiết kế có biện pháp xử lý.</w:t>
      </w:r>
    </w:p>
    <w:p w:rsidR="002E269D" w:rsidRPr="002E269D" w:rsidRDefault="002E269D" w:rsidP="002E269D">
      <w:pPr>
        <w:adjustRightInd w:val="0"/>
        <w:ind w:firstLine="720"/>
        <w:rPr>
          <w:sz w:val="28"/>
          <w:szCs w:val="28"/>
        </w:rPr>
      </w:pPr>
      <w:r w:rsidRPr="002E269D">
        <w:rPr>
          <w:sz w:val="28"/>
          <w:szCs w:val="28"/>
        </w:rPr>
        <w:t>Mọi vật tư thay thế chất lượng tương đương phải có chứng chỉ của nhà sản xuất và phải được tổ chức thiết kế, Chủ đầu tư cho phép bằng văn bản mới được đưa vào công trường.</w:t>
      </w:r>
    </w:p>
    <w:p w:rsidR="002E269D" w:rsidRPr="002E269D" w:rsidRDefault="002E269D" w:rsidP="002E269D">
      <w:pPr>
        <w:adjustRightInd w:val="0"/>
        <w:ind w:firstLine="720"/>
        <w:rPr>
          <w:spacing w:val="4"/>
          <w:sz w:val="28"/>
          <w:szCs w:val="28"/>
        </w:rPr>
      </w:pPr>
      <w:r w:rsidRPr="002E269D">
        <w:rPr>
          <w:spacing w:val="4"/>
          <w:sz w:val="28"/>
          <w:szCs w:val="28"/>
        </w:rPr>
        <w:t>Các phần khuất của công trình trước khi lấp phải có biên bản nghiệm thu. Nếu không tuân theo những quy định trên thì mọi tổn thất phục hồi công trình do nhà thầu chịu.</w:t>
      </w:r>
    </w:p>
    <w:p w:rsidR="002E269D" w:rsidRPr="002E269D" w:rsidRDefault="002E269D" w:rsidP="002E269D">
      <w:pPr>
        <w:tabs>
          <w:tab w:val="left" w:pos="851"/>
        </w:tabs>
        <w:adjustRightInd w:val="0"/>
        <w:ind w:firstLine="720"/>
        <w:rPr>
          <w:sz w:val="28"/>
          <w:szCs w:val="28"/>
        </w:rPr>
      </w:pPr>
      <w:r w:rsidRPr="002E269D">
        <w:rPr>
          <w:sz w:val="28"/>
          <w:szCs w:val="28"/>
        </w:rPr>
        <w:lastRenderedPageBreak/>
        <w:t xml:space="preserve">Nhà thầu phải chấp nhận tạm thời đình chỉ hoặc hoãn thi công không được đòi hỏi bồi hoàn thiệt haị theo yêu cầu của giám sát thi công và Chủ đầu tư trong những trường hợp sau: </w:t>
      </w:r>
    </w:p>
    <w:p w:rsidR="002E269D" w:rsidRPr="002E269D" w:rsidRDefault="002E269D" w:rsidP="002E269D">
      <w:pPr>
        <w:adjustRightInd w:val="0"/>
        <w:ind w:firstLine="720"/>
        <w:rPr>
          <w:sz w:val="28"/>
          <w:szCs w:val="28"/>
        </w:rPr>
      </w:pPr>
      <w:r w:rsidRPr="002E269D">
        <w:rPr>
          <w:sz w:val="28"/>
          <w:szCs w:val="28"/>
        </w:rPr>
        <w:t>- Do lý do an ninh và an toàn bảo vệ môi trường</w:t>
      </w:r>
    </w:p>
    <w:p w:rsidR="002E269D" w:rsidRPr="002E269D" w:rsidRDefault="002E269D" w:rsidP="002E269D">
      <w:pPr>
        <w:adjustRightInd w:val="0"/>
        <w:ind w:firstLine="720"/>
        <w:rPr>
          <w:sz w:val="28"/>
          <w:szCs w:val="28"/>
        </w:rPr>
      </w:pPr>
      <w:r w:rsidRPr="002E269D">
        <w:rPr>
          <w:sz w:val="28"/>
          <w:szCs w:val="28"/>
        </w:rPr>
        <w:t>- Do nghuyên nhân thời tiết khí hậu.</w:t>
      </w:r>
    </w:p>
    <w:p w:rsidR="002E269D" w:rsidRPr="002E269D" w:rsidRDefault="002E269D" w:rsidP="002E269D">
      <w:pPr>
        <w:adjustRightInd w:val="0"/>
        <w:ind w:firstLine="720"/>
        <w:rPr>
          <w:color w:val="000000"/>
          <w:sz w:val="28"/>
          <w:szCs w:val="28"/>
        </w:rPr>
      </w:pPr>
      <w:r w:rsidRPr="002E269D">
        <w:rPr>
          <w:b/>
          <w:color w:val="000000"/>
          <w:sz w:val="28"/>
          <w:szCs w:val="28"/>
        </w:rPr>
        <w:t>3.</w:t>
      </w:r>
      <w:r w:rsidRPr="002E269D">
        <w:rPr>
          <w:color w:val="000000"/>
          <w:sz w:val="28"/>
          <w:szCs w:val="28"/>
        </w:rPr>
        <w:t xml:space="preserve"> Yêu cầu về chủng loại vật tư, vật liệu chính đưa vào thi công lắp đặt cho công trình</w:t>
      </w:r>
    </w:p>
    <w:p w:rsidR="002E269D" w:rsidRPr="002E269D" w:rsidRDefault="002E269D" w:rsidP="002E269D">
      <w:pPr>
        <w:adjustRightInd w:val="0"/>
        <w:ind w:firstLine="720"/>
        <w:rPr>
          <w:color w:val="000000"/>
          <w:sz w:val="28"/>
          <w:szCs w:val="28"/>
        </w:rPr>
      </w:pPr>
      <w:r w:rsidRPr="002E269D">
        <w:rPr>
          <w:color w:val="000000"/>
          <w:sz w:val="28"/>
          <w:szCs w:val="28"/>
        </w:rPr>
        <w:t>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rsidR="002E269D" w:rsidRPr="002E269D" w:rsidRDefault="002E269D" w:rsidP="002E269D">
      <w:pPr>
        <w:adjustRightInd w:val="0"/>
        <w:ind w:firstLine="720"/>
        <w:rPr>
          <w:color w:val="000000"/>
          <w:spacing w:val="-2"/>
          <w:sz w:val="28"/>
          <w:szCs w:val="28"/>
        </w:rPr>
      </w:pPr>
      <w:r w:rsidRPr="002E269D">
        <w:rPr>
          <w:color w:val="000000"/>
          <w:spacing w:val="-2"/>
          <w:sz w:val="28"/>
          <w:szCs w:val="28"/>
        </w:rPr>
        <w:t xml:space="preserve"> Chỉ dẫn chủng loại vật tư, vật liệu chính đưa vào thi công lắp đặt cho công trình:</w:t>
      </w:r>
    </w:p>
    <w:tbl>
      <w:tblPr>
        <w:tblW w:w="935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0"/>
        <w:gridCol w:w="2561"/>
        <w:gridCol w:w="4659"/>
        <w:gridCol w:w="1433"/>
      </w:tblGrid>
      <w:tr w:rsidR="002E269D" w:rsidRPr="002E269D" w:rsidTr="008948A8">
        <w:trPr>
          <w:tblHeader/>
        </w:trPr>
        <w:tc>
          <w:tcPr>
            <w:tcW w:w="700"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pBdr>
                <w:bottom w:val="single" w:sz="24" w:space="3" w:color="C0C0C0"/>
              </w:pBdr>
              <w:suppressAutoHyphens/>
              <w:spacing w:before="40" w:after="40"/>
              <w:ind w:left="-57" w:right="-57"/>
              <w:jc w:val="center"/>
              <w:outlineLvl w:val="1"/>
              <w:rPr>
                <w:b/>
                <w:bCs/>
                <w:iCs/>
                <w:color w:val="C00000"/>
                <w:sz w:val="28"/>
                <w:szCs w:val="28"/>
              </w:rPr>
            </w:pPr>
            <w:r w:rsidRPr="002E269D">
              <w:rPr>
                <w:b/>
                <w:bCs/>
                <w:iCs/>
                <w:color w:val="C00000"/>
                <w:sz w:val="28"/>
                <w:szCs w:val="28"/>
              </w:rPr>
              <w:t>STT</w:t>
            </w:r>
          </w:p>
        </w:tc>
        <w:tc>
          <w:tcPr>
            <w:tcW w:w="2561"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b/>
                <w:bCs/>
                <w:color w:val="C00000"/>
                <w:sz w:val="28"/>
                <w:szCs w:val="28"/>
              </w:rPr>
            </w:pPr>
            <w:r w:rsidRPr="002E269D">
              <w:rPr>
                <w:b/>
                <w:bCs/>
                <w:color w:val="C00000"/>
                <w:sz w:val="28"/>
                <w:szCs w:val="28"/>
              </w:rPr>
              <w:t>Tên vật tư</w:t>
            </w:r>
          </w:p>
        </w:tc>
        <w:tc>
          <w:tcPr>
            <w:tcW w:w="4659"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b/>
                <w:bCs/>
                <w:color w:val="C00000"/>
                <w:sz w:val="28"/>
                <w:szCs w:val="28"/>
              </w:rPr>
            </w:pPr>
            <w:r w:rsidRPr="002E269D">
              <w:rPr>
                <w:b/>
                <w:bCs/>
                <w:color w:val="C00000"/>
                <w:sz w:val="28"/>
                <w:szCs w:val="28"/>
              </w:rPr>
              <w:t>Đặc tính kỹ thuật,</w:t>
            </w:r>
            <w:r w:rsidRPr="002E269D">
              <w:rPr>
                <w:b/>
                <w:bCs/>
                <w:color w:val="C00000"/>
                <w:sz w:val="28"/>
                <w:szCs w:val="28"/>
              </w:rPr>
              <w:br/>
              <w:t>Quy cách, chủng loại nguồn hàng</w:t>
            </w:r>
          </w:p>
        </w:tc>
        <w:tc>
          <w:tcPr>
            <w:tcW w:w="1433"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b/>
                <w:bCs/>
                <w:color w:val="C00000"/>
                <w:sz w:val="28"/>
                <w:szCs w:val="28"/>
              </w:rPr>
            </w:pPr>
            <w:r w:rsidRPr="002E269D">
              <w:rPr>
                <w:b/>
                <w:bCs/>
                <w:color w:val="C00000"/>
                <w:sz w:val="28"/>
                <w:szCs w:val="28"/>
              </w:rPr>
              <w:t>Ghi chú</w:t>
            </w:r>
          </w:p>
        </w:tc>
      </w:tr>
      <w:tr w:rsidR="002E269D" w:rsidRPr="002E269D" w:rsidTr="008948A8">
        <w:trPr>
          <w:trHeight w:val="20"/>
        </w:trPr>
        <w:tc>
          <w:tcPr>
            <w:tcW w:w="700"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1</w:t>
            </w:r>
          </w:p>
        </w:tc>
        <w:tc>
          <w:tcPr>
            <w:tcW w:w="2561"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Xi măng đen - bao</w:t>
            </w:r>
          </w:p>
        </w:tc>
        <w:tc>
          <w:tcPr>
            <w:tcW w:w="4659"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PC- 30 TCVN (tương đương Hoàng Thạch)</w:t>
            </w:r>
          </w:p>
        </w:tc>
        <w:tc>
          <w:tcPr>
            <w:tcW w:w="1433"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p>
        </w:tc>
      </w:tr>
      <w:tr w:rsidR="002E269D" w:rsidRPr="002E269D" w:rsidTr="008948A8">
        <w:trPr>
          <w:trHeight w:val="20"/>
        </w:trPr>
        <w:tc>
          <w:tcPr>
            <w:tcW w:w="700"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2</w:t>
            </w:r>
          </w:p>
        </w:tc>
        <w:tc>
          <w:tcPr>
            <w:tcW w:w="2561"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Xi măng trắng - bao</w:t>
            </w:r>
          </w:p>
        </w:tc>
        <w:tc>
          <w:tcPr>
            <w:tcW w:w="4659"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PC- 30 TCVN (tương đương Hoàng Thạch)</w:t>
            </w:r>
          </w:p>
        </w:tc>
        <w:tc>
          <w:tcPr>
            <w:tcW w:w="1433"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p>
        </w:tc>
      </w:tr>
      <w:tr w:rsidR="002E269D" w:rsidRPr="002E269D" w:rsidTr="008948A8">
        <w:trPr>
          <w:trHeight w:val="20"/>
        </w:trPr>
        <w:tc>
          <w:tcPr>
            <w:tcW w:w="700"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3</w:t>
            </w:r>
          </w:p>
        </w:tc>
        <w:tc>
          <w:tcPr>
            <w:tcW w:w="2561"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Cát vàng</w:t>
            </w:r>
          </w:p>
        </w:tc>
        <w:tc>
          <w:tcPr>
            <w:tcW w:w="4659"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TCXDVN</w:t>
            </w:r>
          </w:p>
        </w:tc>
        <w:tc>
          <w:tcPr>
            <w:tcW w:w="1433"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p>
        </w:tc>
      </w:tr>
      <w:tr w:rsidR="002E269D" w:rsidRPr="002E269D" w:rsidTr="008948A8">
        <w:trPr>
          <w:trHeight w:val="20"/>
        </w:trPr>
        <w:tc>
          <w:tcPr>
            <w:tcW w:w="700"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4</w:t>
            </w:r>
          </w:p>
        </w:tc>
        <w:tc>
          <w:tcPr>
            <w:tcW w:w="2561"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Cát đen</w:t>
            </w:r>
          </w:p>
        </w:tc>
        <w:tc>
          <w:tcPr>
            <w:tcW w:w="4659"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TCXDVN</w:t>
            </w:r>
          </w:p>
        </w:tc>
        <w:tc>
          <w:tcPr>
            <w:tcW w:w="1433"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p>
        </w:tc>
      </w:tr>
      <w:tr w:rsidR="002E269D" w:rsidRPr="002E269D" w:rsidTr="008948A8">
        <w:trPr>
          <w:trHeight w:val="20"/>
        </w:trPr>
        <w:tc>
          <w:tcPr>
            <w:tcW w:w="700"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5</w:t>
            </w:r>
          </w:p>
        </w:tc>
        <w:tc>
          <w:tcPr>
            <w:tcW w:w="2561"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Đá 1x2; 2x4; 4x6</w:t>
            </w:r>
          </w:p>
        </w:tc>
        <w:tc>
          <w:tcPr>
            <w:tcW w:w="4659"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TCXDVN</w:t>
            </w:r>
          </w:p>
        </w:tc>
        <w:tc>
          <w:tcPr>
            <w:tcW w:w="1433"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p>
        </w:tc>
      </w:tr>
      <w:tr w:rsidR="002E269D" w:rsidRPr="002E269D" w:rsidTr="008948A8">
        <w:trPr>
          <w:trHeight w:val="20"/>
        </w:trPr>
        <w:tc>
          <w:tcPr>
            <w:tcW w:w="700"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6</w:t>
            </w:r>
          </w:p>
        </w:tc>
        <w:tc>
          <w:tcPr>
            <w:tcW w:w="2561"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Thép hình, thép tấm các loại</w:t>
            </w:r>
          </w:p>
        </w:tc>
        <w:tc>
          <w:tcPr>
            <w:tcW w:w="4659"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TCXDVN (tương đương Thái Nguyên, Hòa Phát, Việt Đức)</w:t>
            </w:r>
          </w:p>
        </w:tc>
        <w:tc>
          <w:tcPr>
            <w:tcW w:w="1433"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p>
        </w:tc>
      </w:tr>
      <w:tr w:rsidR="002E269D" w:rsidRPr="002E269D" w:rsidTr="008948A8">
        <w:trPr>
          <w:trHeight w:val="20"/>
        </w:trPr>
        <w:tc>
          <w:tcPr>
            <w:tcW w:w="700"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7</w:t>
            </w:r>
          </w:p>
        </w:tc>
        <w:tc>
          <w:tcPr>
            <w:tcW w:w="2561"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 xml:space="preserve">Gạch xây </w:t>
            </w:r>
          </w:p>
        </w:tc>
        <w:tc>
          <w:tcPr>
            <w:tcW w:w="4659"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TCVN</w:t>
            </w:r>
          </w:p>
        </w:tc>
        <w:tc>
          <w:tcPr>
            <w:tcW w:w="1433"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p>
        </w:tc>
      </w:tr>
      <w:tr w:rsidR="002E269D" w:rsidRPr="002E269D" w:rsidTr="008948A8">
        <w:tc>
          <w:tcPr>
            <w:tcW w:w="700"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8</w:t>
            </w:r>
          </w:p>
        </w:tc>
        <w:tc>
          <w:tcPr>
            <w:tcW w:w="2561"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 xml:space="preserve">Gạch Ceramic </w:t>
            </w:r>
          </w:p>
        </w:tc>
        <w:tc>
          <w:tcPr>
            <w:tcW w:w="4659"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TCVN (tương đương Vigracera, Prime)</w:t>
            </w:r>
          </w:p>
        </w:tc>
        <w:tc>
          <w:tcPr>
            <w:tcW w:w="1433"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Màu sắc</w:t>
            </w:r>
            <w:r w:rsidRPr="002E269D">
              <w:rPr>
                <w:color w:val="C00000"/>
                <w:sz w:val="28"/>
                <w:szCs w:val="28"/>
              </w:rPr>
              <w:br/>
              <w:t>Chủ đầu tư chọn</w:t>
            </w:r>
          </w:p>
        </w:tc>
      </w:tr>
      <w:tr w:rsidR="002E269D" w:rsidRPr="002E269D" w:rsidTr="008948A8">
        <w:tc>
          <w:tcPr>
            <w:tcW w:w="700"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9</w:t>
            </w:r>
          </w:p>
        </w:tc>
        <w:tc>
          <w:tcPr>
            <w:tcW w:w="2561"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Sơn tường, trần trong nhà và ngoài nhà</w:t>
            </w:r>
          </w:p>
        </w:tc>
        <w:tc>
          <w:tcPr>
            <w:tcW w:w="4659"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Tiêu chuẩn nhà sản xuất, đảm bảo theo yêu cầu thiết kế được phê duyệt (tương đương Dulux)</w:t>
            </w:r>
          </w:p>
        </w:tc>
        <w:tc>
          <w:tcPr>
            <w:tcW w:w="1433"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“nt”</w:t>
            </w:r>
          </w:p>
        </w:tc>
      </w:tr>
      <w:tr w:rsidR="002E269D" w:rsidRPr="002E269D" w:rsidTr="008948A8">
        <w:tc>
          <w:tcPr>
            <w:tcW w:w="700"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10</w:t>
            </w:r>
          </w:p>
        </w:tc>
        <w:tc>
          <w:tcPr>
            <w:tcW w:w="2561"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Thiết bị vệ sinh</w:t>
            </w:r>
          </w:p>
        </w:tc>
        <w:tc>
          <w:tcPr>
            <w:tcW w:w="4659"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Tiêu chuẩn nhà sản xuất, đảm bảo theo yêu cầu thiết kế được phê duyệt (tương đương Inax,Vigracera)</w:t>
            </w:r>
          </w:p>
        </w:tc>
        <w:tc>
          <w:tcPr>
            <w:tcW w:w="1433"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“nt”</w:t>
            </w:r>
          </w:p>
        </w:tc>
      </w:tr>
      <w:tr w:rsidR="002E269D" w:rsidRPr="002E269D" w:rsidTr="008948A8">
        <w:tc>
          <w:tcPr>
            <w:tcW w:w="700"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11</w:t>
            </w:r>
          </w:p>
        </w:tc>
        <w:tc>
          <w:tcPr>
            <w:tcW w:w="2561"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Cáp điện, dây điện</w:t>
            </w:r>
          </w:p>
        </w:tc>
        <w:tc>
          <w:tcPr>
            <w:tcW w:w="4659"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pacing w:val="-8"/>
                <w:sz w:val="28"/>
                <w:szCs w:val="28"/>
              </w:rPr>
            </w:pPr>
            <w:r w:rsidRPr="002E269D">
              <w:rPr>
                <w:color w:val="C00000"/>
                <w:spacing w:val="-8"/>
                <w:sz w:val="28"/>
                <w:szCs w:val="28"/>
              </w:rPr>
              <w:t>TCVN (</w:t>
            </w:r>
            <w:r w:rsidRPr="002E269D">
              <w:rPr>
                <w:color w:val="C00000"/>
                <w:sz w:val="28"/>
                <w:szCs w:val="28"/>
              </w:rPr>
              <w:t xml:space="preserve">tương đương </w:t>
            </w:r>
            <w:r w:rsidRPr="002E269D">
              <w:rPr>
                <w:color w:val="C00000"/>
                <w:spacing w:val="-8"/>
                <w:sz w:val="28"/>
                <w:szCs w:val="28"/>
              </w:rPr>
              <w:t>Lioa, Trần Phú, cadisun)</w:t>
            </w:r>
          </w:p>
        </w:tc>
        <w:tc>
          <w:tcPr>
            <w:tcW w:w="1433"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p>
        </w:tc>
      </w:tr>
      <w:tr w:rsidR="002E269D" w:rsidRPr="002E269D" w:rsidTr="008948A8">
        <w:tc>
          <w:tcPr>
            <w:tcW w:w="700"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12</w:t>
            </w:r>
          </w:p>
        </w:tc>
        <w:tc>
          <w:tcPr>
            <w:tcW w:w="2561"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Đèn các loại</w:t>
            </w:r>
          </w:p>
        </w:tc>
        <w:tc>
          <w:tcPr>
            <w:tcW w:w="4659"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 xml:space="preserve">Tiêu chuẩn nhà sản xuất, đảm bảo theo yêu cầu thiết kế được phê duyệt (tương </w:t>
            </w:r>
            <w:r w:rsidRPr="002E269D">
              <w:rPr>
                <w:color w:val="C00000"/>
                <w:sz w:val="28"/>
                <w:szCs w:val="28"/>
              </w:rPr>
              <w:lastRenderedPageBreak/>
              <w:t>đương Rạng Đông, Tam Kim, Gooluck, Roman)</w:t>
            </w:r>
          </w:p>
        </w:tc>
        <w:tc>
          <w:tcPr>
            <w:tcW w:w="1433"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p>
        </w:tc>
      </w:tr>
      <w:tr w:rsidR="002E269D" w:rsidRPr="002E269D" w:rsidTr="008948A8">
        <w:tc>
          <w:tcPr>
            <w:tcW w:w="700"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lastRenderedPageBreak/>
              <w:t>13</w:t>
            </w:r>
          </w:p>
        </w:tc>
        <w:tc>
          <w:tcPr>
            <w:tcW w:w="2561"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Công tắc, ổ cắm các loại</w:t>
            </w:r>
          </w:p>
        </w:tc>
        <w:tc>
          <w:tcPr>
            <w:tcW w:w="4659"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Tiêu chuẩn nhà sản xuất, đảm bảo theo yêu cầu thiết kế được phê duyệt (tương đương Vanlock, Lioa, Tam Kim, Roman)</w:t>
            </w:r>
          </w:p>
        </w:tc>
        <w:tc>
          <w:tcPr>
            <w:tcW w:w="1433"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p>
        </w:tc>
      </w:tr>
      <w:tr w:rsidR="002E269D" w:rsidRPr="002E269D" w:rsidTr="008948A8">
        <w:trPr>
          <w:trHeight w:val="716"/>
        </w:trPr>
        <w:tc>
          <w:tcPr>
            <w:tcW w:w="700"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14</w:t>
            </w:r>
          </w:p>
        </w:tc>
        <w:tc>
          <w:tcPr>
            <w:tcW w:w="2561"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Sơn cửa gỗ, sắt thép</w:t>
            </w:r>
          </w:p>
        </w:tc>
        <w:tc>
          <w:tcPr>
            <w:tcW w:w="4659"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TCVN (sơn tổng hợp)</w:t>
            </w:r>
          </w:p>
        </w:tc>
        <w:tc>
          <w:tcPr>
            <w:tcW w:w="1433"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Màu sắc</w:t>
            </w:r>
            <w:r w:rsidRPr="002E269D">
              <w:rPr>
                <w:color w:val="C00000"/>
                <w:sz w:val="28"/>
                <w:szCs w:val="28"/>
              </w:rPr>
              <w:br/>
              <w:t>Chủ đầu tư chọn</w:t>
            </w:r>
          </w:p>
        </w:tc>
      </w:tr>
      <w:tr w:rsidR="002E269D" w:rsidRPr="002E269D" w:rsidTr="008948A8">
        <w:tc>
          <w:tcPr>
            <w:tcW w:w="700"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15</w:t>
            </w:r>
          </w:p>
        </w:tc>
        <w:tc>
          <w:tcPr>
            <w:tcW w:w="2561"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Khoá cửa + Phụ kiện</w:t>
            </w:r>
          </w:p>
        </w:tc>
        <w:tc>
          <w:tcPr>
            <w:tcW w:w="4659"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TCVN (tương đương Minh Khai,Việt Tiệp)</w:t>
            </w:r>
          </w:p>
        </w:tc>
        <w:tc>
          <w:tcPr>
            <w:tcW w:w="1433"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“nt”</w:t>
            </w:r>
          </w:p>
        </w:tc>
      </w:tr>
      <w:tr w:rsidR="002E269D" w:rsidRPr="002E269D" w:rsidTr="008948A8">
        <w:tc>
          <w:tcPr>
            <w:tcW w:w="700"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r w:rsidRPr="002E269D">
              <w:rPr>
                <w:color w:val="C00000"/>
                <w:sz w:val="28"/>
                <w:szCs w:val="28"/>
              </w:rPr>
              <w:t>16</w:t>
            </w:r>
          </w:p>
        </w:tc>
        <w:tc>
          <w:tcPr>
            <w:tcW w:w="2561"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Tôn múi</w:t>
            </w:r>
          </w:p>
        </w:tc>
        <w:tc>
          <w:tcPr>
            <w:tcW w:w="4659"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rPr>
                <w:color w:val="C00000"/>
                <w:sz w:val="28"/>
                <w:szCs w:val="28"/>
              </w:rPr>
            </w:pPr>
            <w:r w:rsidRPr="002E269D">
              <w:rPr>
                <w:color w:val="C00000"/>
                <w:sz w:val="28"/>
                <w:szCs w:val="28"/>
              </w:rPr>
              <w:t>Tiêu chuẩn nhà sản xuất, đảm bảo theo yêu cầu thiết kế được phê duyệt (tương đương Austnam)</w:t>
            </w:r>
          </w:p>
        </w:tc>
        <w:tc>
          <w:tcPr>
            <w:tcW w:w="1433" w:type="dxa"/>
            <w:tcBorders>
              <w:top w:val="single" w:sz="4" w:space="0" w:color="auto"/>
              <w:left w:val="single" w:sz="4" w:space="0" w:color="auto"/>
              <w:bottom w:val="single" w:sz="4" w:space="0" w:color="auto"/>
              <w:right w:val="single" w:sz="4" w:space="0" w:color="auto"/>
            </w:tcBorders>
          </w:tcPr>
          <w:p w:rsidR="002E269D" w:rsidRPr="002E269D" w:rsidRDefault="002E269D" w:rsidP="008948A8">
            <w:pPr>
              <w:spacing w:before="40" w:after="40"/>
              <w:jc w:val="center"/>
              <w:rPr>
                <w:color w:val="C00000"/>
                <w:sz w:val="28"/>
                <w:szCs w:val="28"/>
              </w:rPr>
            </w:pPr>
          </w:p>
        </w:tc>
      </w:tr>
    </w:tbl>
    <w:p w:rsidR="002E269D" w:rsidRPr="002E269D" w:rsidRDefault="002E269D" w:rsidP="002E269D">
      <w:pPr>
        <w:adjustRightInd w:val="0"/>
        <w:ind w:firstLine="720"/>
        <w:rPr>
          <w:color w:val="000000"/>
          <w:sz w:val="28"/>
          <w:szCs w:val="28"/>
        </w:rPr>
      </w:pPr>
      <w:r w:rsidRPr="002E269D">
        <w:rPr>
          <w:color w:val="000000"/>
          <w:sz w:val="28"/>
          <w:szCs w:val="28"/>
        </w:rPr>
        <w:t>Chú ý: Trong HSDT, Nhà thầu phải ghi rõ xuất xứ, thương hiệu vật tư, không ghi “Tương đương” vào bảng vật tư chính đưa vào công trình.</w:t>
      </w:r>
    </w:p>
    <w:p w:rsidR="002E269D" w:rsidRPr="002E269D" w:rsidRDefault="002E269D" w:rsidP="002E269D">
      <w:pPr>
        <w:adjustRightInd w:val="0"/>
        <w:ind w:firstLine="720"/>
        <w:rPr>
          <w:color w:val="000000"/>
          <w:sz w:val="28"/>
          <w:szCs w:val="28"/>
        </w:rPr>
      </w:pPr>
      <w:r w:rsidRPr="002E269D">
        <w:rPr>
          <w:b/>
          <w:color w:val="000000"/>
          <w:sz w:val="28"/>
          <w:szCs w:val="28"/>
        </w:rPr>
        <w:t xml:space="preserve">4. </w:t>
      </w:r>
      <w:r w:rsidRPr="002E269D">
        <w:rPr>
          <w:color w:val="000000"/>
          <w:sz w:val="28"/>
          <w:szCs w:val="28"/>
        </w:rPr>
        <w:t>Yêu cầu về trình tự thi công, lắp đặt</w:t>
      </w:r>
    </w:p>
    <w:p w:rsidR="002E269D" w:rsidRPr="002E269D" w:rsidRDefault="002E269D" w:rsidP="002E269D">
      <w:pPr>
        <w:adjustRightInd w:val="0"/>
        <w:ind w:firstLine="720"/>
        <w:rPr>
          <w:color w:val="000000"/>
          <w:sz w:val="28"/>
          <w:szCs w:val="28"/>
        </w:rPr>
      </w:pPr>
      <w:r w:rsidRPr="002E269D">
        <w:rPr>
          <w:color w:val="000000"/>
          <w:sz w:val="28"/>
          <w:szCs w:val="28"/>
        </w:rPr>
        <w:t>Nhà thầu phải tuân thủ đúng trình tự thi công, lắp đặt theo các quy chuẩn, tiêu chuẩn hiện hành và hồ sơ thiết kế kỹ thuật được duyệt từ khi nhận bàn giao mặt bằng đến khi công trình hoàn thành bàn giao đưa và đưa vào sử dụng</w:t>
      </w:r>
    </w:p>
    <w:p w:rsidR="002E269D" w:rsidRPr="002E269D" w:rsidRDefault="002E269D" w:rsidP="002E269D">
      <w:pPr>
        <w:adjustRightInd w:val="0"/>
        <w:ind w:firstLine="720"/>
        <w:rPr>
          <w:bCs/>
          <w:color w:val="000000"/>
          <w:sz w:val="28"/>
          <w:szCs w:val="28"/>
        </w:rPr>
      </w:pPr>
      <w:r w:rsidRPr="002E269D">
        <w:rPr>
          <w:b/>
          <w:bCs/>
          <w:color w:val="000000"/>
          <w:sz w:val="28"/>
          <w:szCs w:val="28"/>
        </w:rPr>
        <w:t xml:space="preserve">5. </w:t>
      </w:r>
      <w:r w:rsidRPr="002E269D">
        <w:rPr>
          <w:bCs/>
          <w:color w:val="000000"/>
          <w:sz w:val="28"/>
          <w:szCs w:val="28"/>
        </w:rPr>
        <w:t>Các yêu cầu về vận hành thử nghiệm, an toàn:</w:t>
      </w:r>
    </w:p>
    <w:p w:rsidR="002E269D" w:rsidRPr="002E269D" w:rsidRDefault="002E269D" w:rsidP="002E269D">
      <w:pPr>
        <w:adjustRightInd w:val="0"/>
        <w:ind w:firstLine="720"/>
        <w:rPr>
          <w:color w:val="000000"/>
          <w:sz w:val="28"/>
          <w:szCs w:val="28"/>
        </w:rPr>
      </w:pPr>
      <w:r w:rsidRPr="002E269D">
        <w:rPr>
          <w:color w:val="000000"/>
          <w:sz w:val="28"/>
          <w:szCs w:val="28"/>
        </w:rPr>
        <w:t>Sau khi thi công xây dựng xong Nhà thầu phải có kế hoạch đào tạo, vận hành thử nghiệm toàn bộ hệ thống và chuyển giao công nghệ cho Chủ đầu tư.</w:t>
      </w:r>
    </w:p>
    <w:p w:rsidR="002E269D" w:rsidRPr="002E269D" w:rsidRDefault="002E269D" w:rsidP="002E269D">
      <w:pPr>
        <w:adjustRightInd w:val="0"/>
        <w:ind w:firstLine="720"/>
        <w:rPr>
          <w:color w:val="000000"/>
          <w:sz w:val="28"/>
          <w:szCs w:val="28"/>
        </w:rPr>
      </w:pPr>
      <w:r w:rsidRPr="002E269D">
        <w:rPr>
          <w:b/>
          <w:color w:val="000000"/>
          <w:sz w:val="28"/>
          <w:szCs w:val="28"/>
        </w:rPr>
        <w:t xml:space="preserve">6. </w:t>
      </w:r>
      <w:r w:rsidRPr="002E269D">
        <w:rPr>
          <w:color w:val="000000"/>
          <w:sz w:val="28"/>
          <w:szCs w:val="28"/>
        </w:rPr>
        <w:t>Yêu cầu về phòng, chống cháy nổ</w:t>
      </w:r>
    </w:p>
    <w:p w:rsidR="002E269D" w:rsidRPr="002E269D" w:rsidRDefault="002E269D" w:rsidP="002E269D">
      <w:pPr>
        <w:adjustRightInd w:val="0"/>
        <w:ind w:firstLine="720"/>
        <w:rPr>
          <w:color w:val="000000"/>
          <w:sz w:val="28"/>
          <w:szCs w:val="28"/>
        </w:rPr>
      </w:pPr>
      <w:r w:rsidRPr="002E269D">
        <w:rPr>
          <w:color w:val="000000"/>
          <w:sz w:val="28"/>
          <w:szCs w:val="28"/>
        </w:rPr>
        <w:t>Tuân thủ theo đúng các quy định hiện hành về an toàn phòng, chống cháy, nổ trong suốt quá trình thi công xây dựng công trình.</w:t>
      </w:r>
    </w:p>
    <w:p w:rsidR="002E269D" w:rsidRPr="002E269D" w:rsidRDefault="002E269D" w:rsidP="002E269D">
      <w:pPr>
        <w:tabs>
          <w:tab w:val="left" w:pos="851"/>
        </w:tabs>
        <w:ind w:firstLine="720"/>
        <w:rPr>
          <w:bCs/>
          <w:iCs/>
          <w:color w:val="000000"/>
          <w:sz w:val="28"/>
          <w:szCs w:val="28"/>
        </w:rPr>
      </w:pPr>
      <w:r w:rsidRPr="002E269D">
        <w:rPr>
          <w:b/>
          <w:bCs/>
          <w:iCs/>
          <w:color w:val="000000"/>
          <w:sz w:val="28"/>
          <w:szCs w:val="28"/>
        </w:rPr>
        <w:t xml:space="preserve">7. </w:t>
      </w:r>
      <w:r w:rsidRPr="002E269D">
        <w:rPr>
          <w:bCs/>
          <w:iCs/>
          <w:color w:val="000000"/>
          <w:sz w:val="28"/>
          <w:szCs w:val="28"/>
        </w:rPr>
        <w:t>Các yêu cầu về vệ sinh môi trường</w:t>
      </w:r>
    </w:p>
    <w:p w:rsidR="002E269D" w:rsidRPr="002E269D" w:rsidRDefault="002E269D" w:rsidP="002E269D">
      <w:pPr>
        <w:ind w:firstLine="720"/>
        <w:rPr>
          <w:color w:val="000000"/>
          <w:sz w:val="28"/>
          <w:szCs w:val="28"/>
        </w:rPr>
      </w:pPr>
      <w:r w:rsidRPr="002E269D">
        <w:rPr>
          <w:color w:val="000000"/>
          <w:sz w:val="28"/>
          <w:szCs w:val="28"/>
        </w:rPr>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rsidR="002E269D" w:rsidRPr="002E269D" w:rsidRDefault="002E269D" w:rsidP="002E269D">
      <w:pPr>
        <w:ind w:firstLine="720"/>
        <w:rPr>
          <w:color w:val="000000"/>
          <w:sz w:val="28"/>
          <w:szCs w:val="28"/>
        </w:rPr>
      </w:pPr>
      <w:r w:rsidRPr="002E269D">
        <w:rPr>
          <w:color w:val="000000"/>
          <w:sz w:val="28"/>
          <w:szCs w:val="28"/>
        </w:rPr>
        <w:t>Nhà thầu phải dọn dẹp toàn bộ hệ thống kho bãi công trình, tổng vệ sinh các hạng mục, thu dọn phế thải để hoàn nguyên cảnh quan khu vực trước khi tiến hành nghiệm thu bàn giao công trình.</w:t>
      </w:r>
    </w:p>
    <w:p w:rsidR="002E269D" w:rsidRPr="002E269D" w:rsidRDefault="002E269D" w:rsidP="002E269D">
      <w:pPr>
        <w:tabs>
          <w:tab w:val="left" w:pos="851"/>
        </w:tabs>
        <w:ind w:firstLine="720"/>
        <w:rPr>
          <w:bCs/>
          <w:iCs/>
          <w:color w:val="000000"/>
          <w:sz w:val="28"/>
          <w:szCs w:val="28"/>
        </w:rPr>
      </w:pPr>
      <w:r w:rsidRPr="002E269D">
        <w:rPr>
          <w:b/>
          <w:bCs/>
          <w:iCs/>
          <w:color w:val="000000"/>
          <w:sz w:val="28"/>
          <w:szCs w:val="28"/>
        </w:rPr>
        <w:t xml:space="preserve">8. </w:t>
      </w:r>
      <w:r w:rsidRPr="002E269D">
        <w:rPr>
          <w:bCs/>
          <w:iCs/>
          <w:color w:val="000000"/>
          <w:sz w:val="28"/>
          <w:szCs w:val="28"/>
        </w:rPr>
        <w:t>Các yêu cầu về an toàn lao động</w:t>
      </w:r>
    </w:p>
    <w:p w:rsidR="002E269D" w:rsidRPr="002E269D" w:rsidRDefault="002E269D" w:rsidP="002E269D">
      <w:pPr>
        <w:ind w:firstLine="720"/>
        <w:rPr>
          <w:color w:val="000000"/>
          <w:sz w:val="28"/>
          <w:szCs w:val="28"/>
        </w:rPr>
      </w:pPr>
      <w:r w:rsidRPr="002E269D">
        <w:rPr>
          <w:color w:val="000000"/>
          <w:sz w:val="28"/>
          <w:szCs w:val="28"/>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rsidR="002E269D" w:rsidRPr="002E269D" w:rsidRDefault="002E269D" w:rsidP="002E269D">
      <w:pPr>
        <w:ind w:firstLine="720"/>
        <w:rPr>
          <w:color w:val="000000"/>
          <w:sz w:val="28"/>
          <w:szCs w:val="28"/>
        </w:rPr>
      </w:pPr>
      <w:r w:rsidRPr="002E269D">
        <w:rPr>
          <w:color w:val="000000"/>
          <w:sz w:val="28"/>
          <w:szCs w:val="28"/>
        </w:rPr>
        <w:lastRenderedPageBreak/>
        <w:t>Ngay trước khi bắt đầu tiến hành thi công . Nhà thầu phải trình Kỹ sư bản biện pháp an toàn lao động. Biện pháp này bao gồm cả huấn luyện an toàn cho toàn nhân viên, người chỉ huy việc thực hiện gói thầu này.</w:t>
      </w:r>
    </w:p>
    <w:p w:rsidR="002E269D" w:rsidRPr="002E269D" w:rsidRDefault="002E269D" w:rsidP="002E269D">
      <w:pPr>
        <w:ind w:firstLine="720"/>
        <w:rPr>
          <w:color w:val="000000"/>
          <w:sz w:val="28"/>
          <w:szCs w:val="28"/>
        </w:rPr>
      </w:pPr>
      <w:r w:rsidRPr="002E269D">
        <w:rPr>
          <w:color w:val="000000"/>
          <w:sz w:val="28"/>
          <w:szCs w:val="28"/>
        </w:rPr>
        <w:t>Nhà thầu phải có trách nhiệm báo cho kỹ sư về các tai nạn xẩy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rsidR="002E269D" w:rsidRPr="002E269D" w:rsidRDefault="002E269D" w:rsidP="002E269D">
      <w:pPr>
        <w:ind w:firstLine="720"/>
        <w:rPr>
          <w:color w:val="000000"/>
          <w:sz w:val="28"/>
          <w:szCs w:val="28"/>
        </w:rPr>
      </w:pPr>
      <w:r w:rsidRPr="002E269D">
        <w:rPr>
          <w:color w:val="000000"/>
          <w:sz w:val="28"/>
          <w:szCs w:val="28"/>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rsidR="002E269D" w:rsidRPr="002E269D" w:rsidRDefault="002E269D" w:rsidP="002E269D">
      <w:pPr>
        <w:ind w:firstLine="720"/>
        <w:rPr>
          <w:color w:val="000000"/>
          <w:sz w:val="28"/>
          <w:szCs w:val="28"/>
        </w:rPr>
      </w:pPr>
      <w:r w:rsidRPr="002E269D">
        <w:rPr>
          <w:color w:val="000000"/>
          <w:sz w:val="28"/>
          <w:szCs w:val="28"/>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rsidR="002E269D" w:rsidRPr="002E269D" w:rsidRDefault="002E269D" w:rsidP="002E269D">
      <w:pPr>
        <w:ind w:firstLine="720"/>
        <w:rPr>
          <w:color w:val="000000"/>
          <w:sz w:val="28"/>
          <w:szCs w:val="28"/>
        </w:rPr>
      </w:pPr>
      <w:r w:rsidRPr="002E269D">
        <w:rPr>
          <w:color w:val="000000"/>
          <w:sz w:val="28"/>
          <w:szCs w:val="28"/>
        </w:rPr>
        <w:t>Nhà thầu sẽ không được thanh toán riêng phần đảm bảo an toàn lao động mà sẽ được thanh toán trong mục tương tự trong giá dự thầu.</w:t>
      </w:r>
    </w:p>
    <w:p w:rsidR="002E269D" w:rsidRPr="002E269D" w:rsidRDefault="002E269D" w:rsidP="002E269D">
      <w:pPr>
        <w:tabs>
          <w:tab w:val="left" w:pos="851"/>
        </w:tabs>
        <w:ind w:firstLine="720"/>
        <w:rPr>
          <w:bCs/>
          <w:iCs/>
          <w:color w:val="000000"/>
          <w:sz w:val="28"/>
          <w:szCs w:val="28"/>
        </w:rPr>
      </w:pPr>
      <w:r w:rsidRPr="002E269D">
        <w:rPr>
          <w:b/>
          <w:bCs/>
          <w:iCs/>
          <w:color w:val="000000"/>
          <w:sz w:val="28"/>
          <w:szCs w:val="28"/>
        </w:rPr>
        <w:t xml:space="preserve">9. </w:t>
      </w:r>
      <w:r w:rsidRPr="002E269D">
        <w:rPr>
          <w:bCs/>
          <w:iCs/>
          <w:color w:val="000000"/>
          <w:sz w:val="28"/>
          <w:szCs w:val="28"/>
        </w:rPr>
        <w:t>Biện pháp huy động nhân lực và thiết bị phục vụ thi công</w:t>
      </w:r>
    </w:p>
    <w:p w:rsidR="002E269D" w:rsidRPr="002E269D" w:rsidRDefault="002E269D" w:rsidP="002E269D">
      <w:pPr>
        <w:ind w:firstLine="720"/>
        <w:rPr>
          <w:color w:val="000000"/>
          <w:sz w:val="28"/>
          <w:szCs w:val="28"/>
        </w:rPr>
      </w:pPr>
      <w:r w:rsidRPr="002E269D">
        <w:rPr>
          <w:color w:val="000000"/>
          <w:sz w:val="28"/>
          <w:szCs w:val="28"/>
        </w:rPr>
        <w:t>Nhà thầu phải có biện pháp huy động nhân lực và thiết bị phục vụ thi công hợp lý, đáp ứng yêu cầu kỹ thuật và tiến độ cam kết trong HSDT.</w:t>
      </w:r>
    </w:p>
    <w:p w:rsidR="002E269D" w:rsidRPr="002E269D" w:rsidRDefault="002E269D" w:rsidP="002E269D">
      <w:pPr>
        <w:ind w:firstLine="720"/>
        <w:rPr>
          <w:color w:val="000000"/>
          <w:sz w:val="28"/>
          <w:szCs w:val="28"/>
          <w:lang w:val="it-IT"/>
        </w:rPr>
      </w:pPr>
      <w:r w:rsidRPr="002E269D">
        <w:rPr>
          <w:color w:val="000000"/>
          <w:sz w:val="28"/>
          <w:szCs w:val="28"/>
          <w:lang w:val="it-IT"/>
        </w:rPr>
        <w:t xml:space="preserve">Những thiết bị xe máy đưa vào công trình đều là loại được lựa chọn có công suất và tính năng phù hợp, chất lượng còn tốt, đảm bảo an toàn, vệ sinh môi trường. </w:t>
      </w:r>
    </w:p>
    <w:p w:rsidR="002E269D" w:rsidRPr="002E269D" w:rsidRDefault="002E269D" w:rsidP="002E269D">
      <w:pPr>
        <w:ind w:firstLine="720"/>
        <w:rPr>
          <w:color w:val="000000"/>
          <w:sz w:val="28"/>
          <w:szCs w:val="28"/>
          <w:lang w:val="it-IT"/>
        </w:rPr>
      </w:pPr>
      <w:r w:rsidRPr="002E269D">
        <w:rPr>
          <w:color w:val="000000"/>
          <w:sz w:val="28"/>
          <w:szCs w:val="28"/>
          <w:lang w:val="it-IT"/>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rsidR="002E269D" w:rsidRPr="002E269D" w:rsidRDefault="002E269D" w:rsidP="002E269D">
      <w:pPr>
        <w:ind w:firstLine="720"/>
        <w:rPr>
          <w:color w:val="000000"/>
          <w:sz w:val="28"/>
          <w:szCs w:val="28"/>
          <w:lang w:val="it-IT"/>
        </w:rPr>
      </w:pPr>
      <w:r w:rsidRPr="002E269D">
        <w:rPr>
          <w:color w:val="000000"/>
          <w:sz w:val="28"/>
          <w:szCs w:val="28"/>
          <w:lang w:val="it-IT"/>
        </w:rPr>
        <w:t>Tất cả các chi phí liên quan đến vận hành, bảo dưỡng, khấu hao và dời chuyển các máy móc thi công phải được tính trong giá dự thầu.</w:t>
      </w:r>
    </w:p>
    <w:p w:rsidR="002E269D" w:rsidRPr="002E269D" w:rsidRDefault="002E269D" w:rsidP="002E269D">
      <w:pPr>
        <w:tabs>
          <w:tab w:val="left" w:pos="851"/>
        </w:tabs>
        <w:ind w:firstLine="720"/>
        <w:rPr>
          <w:bCs/>
          <w:iCs/>
          <w:color w:val="000000"/>
          <w:sz w:val="28"/>
          <w:szCs w:val="28"/>
          <w:lang w:val="it-IT"/>
        </w:rPr>
      </w:pPr>
      <w:r w:rsidRPr="002E269D">
        <w:rPr>
          <w:b/>
          <w:bCs/>
          <w:iCs/>
          <w:color w:val="000000"/>
          <w:sz w:val="28"/>
          <w:szCs w:val="28"/>
          <w:lang w:val="it-IT"/>
        </w:rPr>
        <w:t xml:space="preserve">10. </w:t>
      </w:r>
      <w:r w:rsidRPr="002E269D">
        <w:rPr>
          <w:bCs/>
          <w:iCs/>
          <w:color w:val="000000"/>
          <w:sz w:val="28"/>
          <w:szCs w:val="28"/>
          <w:lang w:val="it-IT"/>
        </w:rPr>
        <w:t xml:space="preserve">Yêu cầu về biện pháp tổ chức thi công tổng thể và các hạng mục </w:t>
      </w:r>
    </w:p>
    <w:p w:rsidR="002E269D" w:rsidRPr="002E269D" w:rsidRDefault="002E269D" w:rsidP="002E269D">
      <w:pPr>
        <w:ind w:firstLine="720"/>
        <w:rPr>
          <w:color w:val="000000"/>
          <w:sz w:val="28"/>
          <w:szCs w:val="28"/>
          <w:lang w:val="it-IT"/>
        </w:rPr>
      </w:pPr>
      <w:r w:rsidRPr="002E269D">
        <w:rPr>
          <w:color w:val="000000"/>
          <w:sz w:val="28"/>
          <w:szCs w:val="28"/>
          <w:lang w:val="it-IT"/>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 gây thiệt hại cho nhà thầu.</w:t>
      </w:r>
    </w:p>
    <w:p w:rsidR="002E269D" w:rsidRPr="002E269D" w:rsidRDefault="002E269D" w:rsidP="002E269D">
      <w:pPr>
        <w:ind w:firstLine="720"/>
        <w:rPr>
          <w:color w:val="000000"/>
          <w:sz w:val="28"/>
          <w:szCs w:val="28"/>
          <w:lang w:val="it-IT"/>
        </w:rPr>
      </w:pPr>
      <w:r w:rsidRPr="002E269D">
        <w:rPr>
          <w:color w:val="000000"/>
          <w:sz w:val="28"/>
          <w:szCs w:val="28"/>
          <w:lang w:val="it-IT"/>
        </w:rPr>
        <w:t>a) Trong bản yêu cầu kỹ thuật này biện pháp thi công bao gồm các phần sau:</w:t>
      </w:r>
    </w:p>
    <w:p w:rsidR="002E269D" w:rsidRPr="002E269D" w:rsidRDefault="002E269D" w:rsidP="002E269D">
      <w:pPr>
        <w:ind w:firstLine="720"/>
        <w:rPr>
          <w:color w:val="000000"/>
          <w:sz w:val="28"/>
          <w:szCs w:val="28"/>
          <w:lang w:val="it-IT"/>
        </w:rPr>
      </w:pPr>
      <w:r w:rsidRPr="002E269D">
        <w:rPr>
          <w:color w:val="000000"/>
          <w:sz w:val="28"/>
          <w:szCs w:val="28"/>
          <w:lang w:val="it-IT"/>
        </w:rPr>
        <w:t>+ Tiến độ thi công.</w:t>
      </w:r>
    </w:p>
    <w:p w:rsidR="002E269D" w:rsidRPr="002E269D" w:rsidRDefault="002E269D" w:rsidP="002E269D">
      <w:pPr>
        <w:ind w:firstLine="720"/>
        <w:rPr>
          <w:color w:val="000000"/>
          <w:sz w:val="28"/>
          <w:szCs w:val="28"/>
          <w:lang w:val="it-IT"/>
        </w:rPr>
      </w:pPr>
      <w:r w:rsidRPr="002E269D">
        <w:rPr>
          <w:color w:val="000000"/>
          <w:sz w:val="28"/>
          <w:szCs w:val="28"/>
          <w:lang w:val="it-IT"/>
        </w:rPr>
        <w:t>+ Tính toán thiết kế các công trình tạm.</w:t>
      </w:r>
    </w:p>
    <w:p w:rsidR="002E269D" w:rsidRPr="002E269D" w:rsidRDefault="002E269D" w:rsidP="002E269D">
      <w:pPr>
        <w:ind w:firstLine="720"/>
        <w:rPr>
          <w:color w:val="000000"/>
          <w:sz w:val="28"/>
          <w:szCs w:val="28"/>
          <w:lang w:val="it-IT"/>
        </w:rPr>
      </w:pPr>
      <w:r w:rsidRPr="002E269D">
        <w:rPr>
          <w:color w:val="000000"/>
          <w:sz w:val="28"/>
          <w:szCs w:val="28"/>
          <w:lang w:val="it-IT"/>
        </w:rPr>
        <w:t>+ Vật liệu, máy móc và nhân công cần thiết cho mỗi giai đoạn thi công.</w:t>
      </w:r>
    </w:p>
    <w:p w:rsidR="002E269D" w:rsidRPr="002E269D" w:rsidRDefault="002E269D" w:rsidP="002E269D">
      <w:pPr>
        <w:ind w:firstLine="720"/>
        <w:rPr>
          <w:color w:val="000000"/>
          <w:sz w:val="28"/>
          <w:szCs w:val="28"/>
          <w:lang w:val="it-IT"/>
        </w:rPr>
      </w:pPr>
      <w:r w:rsidRPr="002E269D">
        <w:rPr>
          <w:color w:val="000000"/>
          <w:sz w:val="28"/>
          <w:szCs w:val="28"/>
          <w:lang w:val="it-IT"/>
        </w:rPr>
        <w:t>+ Các nhu cầu cần thiết khác.</w:t>
      </w:r>
    </w:p>
    <w:p w:rsidR="002E269D" w:rsidRPr="002E269D" w:rsidRDefault="002E269D" w:rsidP="002E269D">
      <w:pPr>
        <w:ind w:firstLine="720"/>
        <w:rPr>
          <w:color w:val="000000"/>
          <w:sz w:val="28"/>
          <w:szCs w:val="28"/>
          <w:lang w:val="it-IT"/>
        </w:rPr>
      </w:pPr>
      <w:r w:rsidRPr="002E269D">
        <w:rPr>
          <w:color w:val="000000"/>
          <w:sz w:val="28"/>
          <w:szCs w:val="28"/>
          <w:lang w:val="it-IT"/>
        </w:rPr>
        <w:t xml:space="preserve">b) Tiếp nhận mặt bằng công trình: </w:t>
      </w:r>
    </w:p>
    <w:p w:rsidR="002E269D" w:rsidRPr="002E269D" w:rsidRDefault="002E269D" w:rsidP="002E269D">
      <w:pPr>
        <w:ind w:firstLine="720"/>
        <w:rPr>
          <w:color w:val="000000"/>
          <w:sz w:val="28"/>
          <w:szCs w:val="28"/>
          <w:lang w:val="it-IT"/>
        </w:rPr>
      </w:pPr>
      <w:r w:rsidRPr="002E269D">
        <w:rPr>
          <w:color w:val="000000"/>
          <w:sz w:val="28"/>
          <w:szCs w:val="28"/>
          <w:lang w:val="it-IT"/>
        </w:rPr>
        <w:t>+ Nhà thầu phải nộp bản tường trình biện pháp thi công chi tiết của cả việc thi công công trình chính và công trình tạm để Kỹ sư giám sát xem xét trước khi khởi công công trình.</w:t>
      </w:r>
    </w:p>
    <w:p w:rsidR="002E269D" w:rsidRPr="002E269D" w:rsidRDefault="002E269D" w:rsidP="002E269D">
      <w:pPr>
        <w:ind w:firstLine="720"/>
        <w:rPr>
          <w:color w:val="000000"/>
          <w:sz w:val="28"/>
          <w:szCs w:val="28"/>
          <w:lang w:val="it-IT"/>
        </w:rPr>
      </w:pPr>
      <w:r w:rsidRPr="002E269D">
        <w:rPr>
          <w:color w:val="000000"/>
          <w:sz w:val="28"/>
          <w:szCs w:val="28"/>
          <w:lang w:val="it-IT"/>
        </w:rPr>
        <w:lastRenderedPageBreak/>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rsidR="002E269D" w:rsidRPr="002E269D" w:rsidRDefault="002E269D" w:rsidP="002E269D">
      <w:pPr>
        <w:ind w:firstLine="720"/>
        <w:rPr>
          <w:color w:val="000000"/>
          <w:sz w:val="28"/>
          <w:szCs w:val="28"/>
          <w:lang w:val="it-IT"/>
        </w:rPr>
      </w:pPr>
      <w:r w:rsidRPr="002E269D">
        <w:rPr>
          <w:color w:val="000000"/>
          <w:sz w:val="28"/>
          <w:szCs w:val="28"/>
          <w:lang w:val="it-IT"/>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rsidR="002E269D" w:rsidRPr="002E269D" w:rsidRDefault="002E269D" w:rsidP="002E269D">
      <w:pPr>
        <w:ind w:firstLine="720"/>
        <w:rPr>
          <w:color w:val="000000"/>
          <w:sz w:val="28"/>
          <w:szCs w:val="28"/>
          <w:lang w:val="it-IT"/>
        </w:rPr>
      </w:pPr>
      <w:r w:rsidRPr="002E269D">
        <w:rPr>
          <w:color w:val="000000"/>
          <w:sz w:val="28"/>
          <w:szCs w:val="28"/>
          <w:lang w:val="it-IT"/>
        </w:rPr>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rsidR="002E269D" w:rsidRPr="002E269D" w:rsidRDefault="002E269D" w:rsidP="002E269D">
      <w:pPr>
        <w:ind w:firstLine="720"/>
        <w:rPr>
          <w:color w:val="000000"/>
          <w:sz w:val="28"/>
          <w:szCs w:val="28"/>
          <w:lang w:val="it-IT"/>
        </w:rPr>
      </w:pPr>
      <w:r w:rsidRPr="002E269D">
        <w:rPr>
          <w:color w:val="000000"/>
          <w:sz w:val="28"/>
          <w:szCs w:val="28"/>
          <w:lang w:val="it-IT"/>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chễ và các biện pháp khắc phục của Nhà thầu.</w:t>
      </w:r>
    </w:p>
    <w:p w:rsidR="002E269D" w:rsidRPr="002E269D" w:rsidRDefault="002E269D" w:rsidP="002E269D">
      <w:pPr>
        <w:ind w:firstLine="720"/>
        <w:rPr>
          <w:color w:val="000000"/>
          <w:sz w:val="28"/>
          <w:szCs w:val="28"/>
          <w:lang w:val="it-IT"/>
        </w:rPr>
      </w:pPr>
      <w:r w:rsidRPr="002E269D">
        <w:rPr>
          <w:color w:val="000000"/>
          <w:sz w:val="28"/>
          <w:szCs w:val="28"/>
          <w:lang w:val="it-IT"/>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rsidR="002E269D" w:rsidRPr="002E269D" w:rsidRDefault="002E269D" w:rsidP="002E269D">
      <w:pPr>
        <w:ind w:firstLine="720"/>
        <w:rPr>
          <w:color w:val="000000"/>
          <w:sz w:val="28"/>
          <w:szCs w:val="28"/>
          <w:lang w:val="it-IT"/>
        </w:rPr>
      </w:pPr>
      <w:r w:rsidRPr="002E269D">
        <w:rPr>
          <w:color w:val="000000"/>
          <w:sz w:val="28"/>
          <w:szCs w:val="28"/>
          <w:lang w:val="it-IT"/>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rsidR="002E269D" w:rsidRPr="002E269D" w:rsidRDefault="002E269D" w:rsidP="002E269D">
      <w:pPr>
        <w:ind w:firstLine="720"/>
        <w:rPr>
          <w:color w:val="000000"/>
          <w:sz w:val="28"/>
          <w:szCs w:val="28"/>
          <w:lang w:val="it-IT"/>
        </w:rPr>
      </w:pPr>
      <w:r w:rsidRPr="002E269D">
        <w:rPr>
          <w:color w:val="000000"/>
          <w:sz w:val="28"/>
          <w:szCs w:val="28"/>
          <w:lang w:val="it-IT"/>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rsidR="002E269D" w:rsidRPr="002E269D" w:rsidRDefault="002E269D" w:rsidP="002E269D">
      <w:pPr>
        <w:ind w:firstLine="720"/>
        <w:rPr>
          <w:color w:val="000000"/>
          <w:sz w:val="28"/>
          <w:szCs w:val="28"/>
          <w:lang w:val="it-IT"/>
        </w:rPr>
      </w:pPr>
      <w:r w:rsidRPr="002E269D">
        <w:rPr>
          <w:color w:val="000000"/>
          <w:sz w:val="28"/>
          <w:szCs w:val="28"/>
          <w:lang w:val="it-IT"/>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rsidR="002E269D" w:rsidRPr="002E269D" w:rsidRDefault="002E269D" w:rsidP="002E269D">
      <w:pPr>
        <w:ind w:firstLine="720"/>
        <w:rPr>
          <w:color w:val="000000"/>
          <w:sz w:val="28"/>
          <w:szCs w:val="28"/>
          <w:lang w:val="it-IT"/>
        </w:rPr>
      </w:pPr>
      <w:r w:rsidRPr="002E269D">
        <w:rPr>
          <w:color w:val="000000"/>
          <w:sz w:val="28"/>
          <w:szCs w:val="28"/>
          <w:lang w:val="it-IT"/>
        </w:rPr>
        <w:t>i) Các công trình tạm: Các công trình tạm bố trí ở mặt bằng thi công như: Nhà bảo vệ; Ban chỉ huy điều hành và phục vụ y tế; Nhà vệ sinh hiện trường được thu dọn hàng ngày đảm bảo tiêu chuẩn vệ sinh; Kho chứa xi măng;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rsidR="002E269D" w:rsidRPr="002E269D" w:rsidRDefault="002E269D" w:rsidP="002E269D">
      <w:pPr>
        <w:ind w:firstLine="720"/>
        <w:rPr>
          <w:color w:val="000000"/>
          <w:sz w:val="28"/>
          <w:szCs w:val="28"/>
          <w:lang w:val="it-IT"/>
        </w:rPr>
      </w:pPr>
      <w:r w:rsidRPr="002E269D">
        <w:rPr>
          <w:color w:val="000000"/>
          <w:sz w:val="28"/>
          <w:szCs w:val="28"/>
          <w:lang w:val="it-IT"/>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w:t>
      </w:r>
      <w:r w:rsidRPr="002E269D">
        <w:rPr>
          <w:color w:val="000000"/>
          <w:sz w:val="28"/>
          <w:szCs w:val="28"/>
          <w:lang w:val="it-IT"/>
        </w:rPr>
        <w:lastRenderedPageBreak/>
        <w:t>nắp che chắn bảo vệ và hệ thống đường dây treo trên cột dẫn tới các điểm dùng điện, có tiếp đất an toàn theo đúng tiêu chuẩn an toàn về điện hiện hành.</w:t>
      </w:r>
    </w:p>
    <w:p w:rsidR="002E269D" w:rsidRPr="002E269D" w:rsidRDefault="002E269D" w:rsidP="002E269D">
      <w:pPr>
        <w:ind w:firstLine="720"/>
        <w:rPr>
          <w:color w:val="000000"/>
          <w:sz w:val="28"/>
          <w:szCs w:val="28"/>
          <w:lang w:val="it-IT"/>
        </w:rPr>
      </w:pPr>
      <w:r w:rsidRPr="002E269D">
        <w:rPr>
          <w:color w:val="000000"/>
          <w:sz w:val="28"/>
          <w:szCs w:val="28"/>
          <w:lang w:val="it-IT"/>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rsidR="002E269D" w:rsidRPr="002E269D" w:rsidRDefault="002E269D" w:rsidP="002E269D">
      <w:pPr>
        <w:ind w:firstLine="720"/>
        <w:rPr>
          <w:color w:val="000000"/>
          <w:sz w:val="28"/>
          <w:szCs w:val="28"/>
          <w:lang w:val="it-IT"/>
        </w:rPr>
      </w:pPr>
      <w:r w:rsidRPr="002E269D">
        <w:rPr>
          <w:color w:val="000000"/>
          <w:sz w:val="28"/>
          <w:szCs w:val="28"/>
          <w:lang w:val="it-IT"/>
        </w:rPr>
        <w:t xml:space="preserve">l) Thoát nước: Trên mặt bằng thi công, Nhà thầu cần bố trí hệ thống thoát nước tạm bằng ống thích hợp. </w:t>
      </w:r>
    </w:p>
    <w:p w:rsidR="002E269D" w:rsidRPr="002E269D" w:rsidRDefault="002E269D" w:rsidP="002E269D">
      <w:pPr>
        <w:ind w:firstLine="720"/>
        <w:rPr>
          <w:color w:val="000000"/>
          <w:sz w:val="28"/>
          <w:szCs w:val="28"/>
          <w:lang w:val="it-IT"/>
        </w:rPr>
      </w:pPr>
      <w:r w:rsidRPr="002E269D">
        <w:rPr>
          <w:color w:val="000000"/>
          <w:sz w:val="28"/>
          <w:szCs w:val="28"/>
          <w:lang w:val="it-IT"/>
        </w:rPr>
        <w:t>m) Hệ thống cứu hỏa: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rsidR="002E269D" w:rsidRPr="002E269D" w:rsidRDefault="002E269D" w:rsidP="002E269D">
      <w:pPr>
        <w:tabs>
          <w:tab w:val="left" w:pos="700"/>
        </w:tabs>
        <w:ind w:firstLine="720"/>
        <w:rPr>
          <w:bCs/>
          <w:color w:val="000000"/>
          <w:sz w:val="28"/>
          <w:szCs w:val="28"/>
          <w:lang w:val="it-IT"/>
        </w:rPr>
      </w:pPr>
      <w:r w:rsidRPr="002E269D">
        <w:rPr>
          <w:color w:val="000000"/>
          <w:sz w:val="28"/>
          <w:szCs w:val="28"/>
          <w:lang w:val="it-IT"/>
        </w:rPr>
        <w:t>0) Nhà thầu phải hợp đồng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rsidR="002E269D" w:rsidRPr="002E269D" w:rsidRDefault="002E269D" w:rsidP="002E269D">
      <w:pPr>
        <w:tabs>
          <w:tab w:val="left" w:pos="851"/>
        </w:tabs>
        <w:ind w:firstLine="720"/>
        <w:rPr>
          <w:bCs/>
          <w:color w:val="000000"/>
          <w:sz w:val="28"/>
          <w:szCs w:val="28"/>
          <w:lang w:val="it-IT"/>
        </w:rPr>
      </w:pPr>
      <w:r w:rsidRPr="002E269D">
        <w:rPr>
          <w:b/>
          <w:bCs/>
          <w:color w:val="000000"/>
          <w:sz w:val="28"/>
          <w:szCs w:val="28"/>
          <w:lang w:val="it-IT"/>
        </w:rPr>
        <w:t>11.</w:t>
      </w:r>
      <w:r w:rsidRPr="002E269D">
        <w:rPr>
          <w:bCs/>
          <w:color w:val="000000"/>
          <w:sz w:val="28"/>
          <w:szCs w:val="28"/>
          <w:lang w:val="it-IT"/>
        </w:rPr>
        <w:t xml:space="preserve"> Yêu cầu về hệ thống kiểm tra, giám sát chất lượng của nhà thầu;</w:t>
      </w:r>
    </w:p>
    <w:p w:rsidR="002E269D" w:rsidRPr="002E269D" w:rsidRDefault="002E269D" w:rsidP="002E269D">
      <w:pPr>
        <w:ind w:firstLine="720"/>
        <w:rPr>
          <w:color w:val="000000"/>
          <w:sz w:val="28"/>
          <w:szCs w:val="28"/>
          <w:lang w:val="it-IT"/>
        </w:rPr>
      </w:pPr>
      <w:r w:rsidRPr="002E269D">
        <w:rPr>
          <w:color w:val="000000"/>
          <w:sz w:val="28"/>
          <w:szCs w:val="28"/>
          <w:lang w:val="it-IT"/>
        </w:rPr>
        <w:t>- Doanh nghiệp phải tổ chức hệ thống quản lý chất lượng phù hợp với hợp đồng giao thầu, trong đó cần có bộ phận giám sát chất lượng riêng của doanh nghiệp.</w:t>
      </w:r>
    </w:p>
    <w:p w:rsidR="002E269D" w:rsidRPr="002E269D" w:rsidRDefault="002E269D" w:rsidP="002E269D">
      <w:pPr>
        <w:ind w:firstLine="720"/>
        <w:rPr>
          <w:color w:val="000000"/>
          <w:sz w:val="28"/>
          <w:szCs w:val="28"/>
          <w:lang w:val="it-IT"/>
        </w:rPr>
      </w:pPr>
      <w:r w:rsidRPr="002E269D">
        <w:rPr>
          <w:color w:val="000000"/>
          <w:sz w:val="28"/>
          <w:szCs w:val="28"/>
          <w:lang w:val="it-IT"/>
        </w:rPr>
        <w:t>- Lập đầy đủ, đúng quy định nhật ký thi công xây dựng công trình.</w:t>
      </w:r>
    </w:p>
    <w:p w:rsidR="002E269D" w:rsidRPr="002E269D" w:rsidRDefault="002E269D" w:rsidP="002E269D">
      <w:pPr>
        <w:ind w:firstLine="720"/>
        <w:rPr>
          <w:color w:val="000000"/>
          <w:sz w:val="28"/>
          <w:szCs w:val="28"/>
          <w:lang w:val="it-IT"/>
        </w:rPr>
      </w:pPr>
      <w:r w:rsidRPr="002E269D">
        <w:rPr>
          <w:color w:val="000000"/>
          <w:sz w:val="28"/>
          <w:szCs w:val="28"/>
          <w:lang w:val="it-IT"/>
        </w:rPr>
        <w:t>- Chỉ được phép thay đổi, bổ sung vật liệu, khối lượng khi được Chủ đầu tư chấp thuận (có biên bản ký nhận giữa các bên liên quan).</w:t>
      </w:r>
    </w:p>
    <w:p w:rsidR="002E269D" w:rsidRPr="002E269D" w:rsidRDefault="002E269D" w:rsidP="002E269D">
      <w:pPr>
        <w:ind w:firstLine="720"/>
        <w:rPr>
          <w:color w:val="000000"/>
          <w:sz w:val="28"/>
          <w:szCs w:val="28"/>
          <w:lang w:val="it-IT"/>
        </w:rPr>
      </w:pPr>
      <w:r w:rsidRPr="002E269D">
        <w:rPr>
          <w:color w:val="000000"/>
          <w:sz w:val="28"/>
          <w:szCs w:val="28"/>
          <w:lang w:val="it-IT"/>
        </w:rPr>
        <w:t>- Báo cáo đầy đủ quy trình tự kiểm tra chất lượng vật liệu, cấu kiện, sản phẩm xây dựng.</w:t>
      </w:r>
    </w:p>
    <w:p w:rsidR="002E269D" w:rsidRPr="002E269D" w:rsidRDefault="002E269D" w:rsidP="002E269D">
      <w:pPr>
        <w:ind w:firstLine="720"/>
        <w:rPr>
          <w:color w:val="000000"/>
          <w:spacing w:val="-2"/>
          <w:sz w:val="28"/>
          <w:szCs w:val="28"/>
          <w:lang w:val="it-IT"/>
        </w:rPr>
      </w:pPr>
      <w:r w:rsidRPr="002E269D">
        <w:rPr>
          <w:color w:val="000000"/>
          <w:spacing w:val="-2"/>
          <w:sz w:val="28"/>
          <w:szCs w:val="28"/>
          <w:lang w:val="it-IT"/>
        </w:rPr>
        <w:t>- Phối hợp với Chủ đầu tư và đơn vị giám sát, chuẩn bị đầy đủ hồ sơ nghiệm thu.</w:t>
      </w:r>
    </w:p>
    <w:p w:rsidR="002E269D" w:rsidRPr="002E269D" w:rsidRDefault="002E269D" w:rsidP="002E269D">
      <w:pPr>
        <w:ind w:firstLine="720"/>
        <w:rPr>
          <w:color w:val="000000"/>
          <w:sz w:val="28"/>
          <w:szCs w:val="28"/>
          <w:lang w:val="it-IT"/>
        </w:rPr>
      </w:pPr>
      <w:r w:rsidRPr="002E269D">
        <w:rPr>
          <w:color w:val="000000"/>
          <w:sz w:val="28"/>
          <w:szCs w:val="28"/>
          <w:lang w:val="it-IT"/>
        </w:rPr>
        <w:t>- Báo cáo thường xuyên với chủ đầu tư về tiến độ, chất lượng, khối lượng, an toàn và môi trường xây dựng.</w:t>
      </w:r>
    </w:p>
    <w:p w:rsidR="002E269D" w:rsidRPr="002E269D" w:rsidRDefault="002E269D" w:rsidP="002E269D">
      <w:pPr>
        <w:ind w:firstLine="720"/>
        <w:rPr>
          <w:color w:val="000000"/>
          <w:sz w:val="28"/>
          <w:szCs w:val="28"/>
          <w:lang w:val="it-IT"/>
        </w:rPr>
      </w:pPr>
      <w:r w:rsidRPr="002E269D">
        <w:rPr>
          <w:color w:val="000000"/>
          <w:sz w:val="28"/>
          <w:szCs w:val="28"/>
          <w:lang w:val="it-IT"/>
        </w:rPr>
        <w:t>- Tổ chức nghiệm thu nội bộ trước khi mời đại diện chủ đầu tư nghiệm thu.</w:t>
      </w:r>
    </w:p>
    <w:p w:rsidR="002E269D" w:rsidRPr="002E269D" w:rsidRDefault="002E269D" w:rsidP="002E269D">
      <w:pPr>
        <w:ind w:firstLine="720"/>
        <w:rPr>
          <w:color w:val="000000"/>
          <w:sz w:val="28"/>
          <w:szCs w:val="28"/>
          <w:lang w:val="it-IT"/>
        </w:rPr>
      </w:pPr>
      <w:r w:rsidRPr="002E269D">
        <w:rPr>
          <w:color w:val="000000"/>
          <w:sz w:val="28"/>
          <w:szCs w:val="28"/>
          <w:lang w:val="it-IT"/>
        </w:rPr>
        <w:t>- Đảm bảo an toàn trong thi công xây dựng cho người, thiết bị và những công trình lân cận, kể cả hệ thống hạ tầng kỹ thuật khu vực.</w:t>
      </w:r>
    </w:p>
    <w:p w:rsidR="002E269D" w:rsidRPr="002E269D" w:rsidRDefault="002E269D" w:rsidP="002E269D">
      <w:pPr>
        <w:ind w:firstLine="720"/>
        <w:rPr>
          <w:color w:val="000000"/>
          <w:sz w:val="28"/>
          <w:szCs w:val="28"/>
          <w:lang w:val="it-IT"/>
        </w:rPr>
      </w:pPr>
      <w:r w:rsidRPr="002E269D">
        <w:rPr>
          <w:color w:val="000000"/>
          <w:sz w:val="28"/>
          <w:szCs w:val="28"/>
          <w:lang w:val="it-IT"/>
        </w:rPr>
        <w:t>- Lập hồ sơ hoàn công theo quy định hiện hành.</w:t>
      </w:r>
    </w:p>
    <w:p w:rsidR="008F19FB" w:rsidRPr="002E269D" w:rsidRDefault="002E269D" w:rsidP="001C5BD4">
      <w:pPr>
        <w:widowControl w:val="0"/>
        <w:tabs>
          <w:tab w:val="left" w:pos="1418"/>
        </w:tabs>
        <w:spacing w:before="120" w:after="120" w:line="264" w:lineRule="auto"/>
        <w:ind w:firstLine="709"/>
        <w:rPr>
          <w:b/>
          <w:sz w:val="28"/>
          <w:szCs w:val="28"/>
          <w:lang w:val="vi-VN"/>
        </w:rPr>
      </w:pPr>
      <w:r w:rsidRPr="002E269D">
        <w:rPr>
          <w:b/>
          <w:sz w:val="28"/>
          <w:szCs w:val="28"/>
        </w:rPr>
        <w:t>III</w:t>
      </w:r>
      <w:r w:rsidR="008F19FB" w:rsidRPr="002E269D">
        <w:rPr>
          <w:b/>
          <w:sz w:val="28"/>
          <w:szCs w:val="28"/>
          <w:lang w:val="vi-VN"/>
        </w:rPr>
        <w:t>. Các bản vẽ</w:t>
      </w:r>
    </w:p>
    <w:p w:rsidR="002E269D" w:rsidRPr="002E269D" w:rsidRDefault="002E269D" w:rsidP="002E269D">
      <w:pPr>
        <w:tabs>
          <w:tab w:val="left" w:pos="2127"/>
        </w:tabs>
        <w:autoSpaceDE w:val="0"/>
        <w:autoSpaceDN w:val="0"/>
        <w:adjustRightInd w:val="0"/>
        <w:ind w:firstLine="454"/>
        <w:rPr>
          <w:i/>
          <w:iCs/>
          <w:sz w:val="28"/>
          <w:szCs w:val="28"/>
          <w:lang w:val="it-IT"/>
        </w:rPr>
      </w:pPr>
      <w:r w:rsidRPr="002E269D">
        <w:rPr>
          <w:color w:val="000000"/>
          <w:sz w:val="28"/>
          <w:szCs w:val="28"/>
          <w:lang w:val="it-IT"/>
        </w:rPr>
        <w:t>Bản vẽ thiết kế thi công được duyệt.</w:t>
      </w:r>
    </w:p>
    <w:bookmarkEnd w:id="0"/>
    <w:p w:rsidR="008F19FB" w:rsidRPr="002E269D" w:rsidRDefault="008F19FB" w:rsidP="00BC38F1">
      <w:pPr>
        <w:widowControl w:val="0"/>
        <w:tabs>
          <w:tab w:val="left" w:pos="1418"/>
          <w:tab w:val="left" w:pos="2127"/>
        </w:tabs>
        <w:spacing w:before="120" w:after="120" w:line="264" w:lineRule="auto"/>
        <w:ind w:firstLine="567"/>
        <w:rPr>
          <w:i/>
          <w:sz w:val="28"/>
          <w:szCs w:val="28"/>
        </w:rPr>
      </w:pPr>
    </w:p>
    <w:sectPr w:rsidR="008F19FB" w:rsidRPr="002E269D" w:rsidSect="005C00CB">
      <w:footerReference w:type="default" r:id="rId9"/>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AC9" w:rsidRDefault="004C5AC9" w:rsidP="00E05AF1">
      <w:r>
        <w:separator/>
      </w:r>
    </w:p>
  </w:endnote>
  <w:endnote w:type="continuationSeparator" w:id="0">
    <w:p w:rsidR="004C5AC9" w:rsidRDefault="004C5AC9"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altName w:val="Times New Roman"/>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altName w:val="Courier New"/>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8BB" w:rsidRDefault="00A06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AC9" w:rsidRDefault="004C5AC9" w:rsidP="00E05AF1">
      <w:r>
        <w:separator/>
      </w:r>
    </w:p>
  </w:footnote>
  <w:footnote w:type="continuationSeparator" w:id="0">
    <w:p w:rsidR="004C5AC9" w:rsidRDefault="004C5AC9"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25"/>
      </v:shape>
    </w:pict>
  </w:numPicBullet>
  <w:abstractNum w:abstractNumId="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nsid w:val="6EEF24FB"/>
    <w:multiLevelType w:val="hybridMultilevel"/>
    <w:tmpl w:val="FA76322C"/>
    <w:lvl w:ilvl="0" w:tplc="A0B4BAF4">
      <w:numFmt w:val="bullet"/>
      <w:lvlText w:val="-"/>
      <w:lvlJc w:val="left"/>
      <w:pPr>
        <w:tabs>
          <w:tab w:val="num" w:pos="720"/>
        </w:tabs>
        <w:ind w:left="2160" w:hanging="360"/>
      </w:pPr>
      <w:rPr>
        <w:rFonts w:ascii="Times New Roman" w:eastAsia="Times New Roman" w:hAnsi="Times New Roman" w:cs="Times New Roman" w:hint="default"/>
      </w:rPr>
    </w:lvl>
    <w:lvl w:ilvl="1" w:tplc="04090003">
      <w:start w:val="1"/>
      <w:numFmt w:val="bullet"/>
      <w:lvlText w:val=""/>
      <w:lvlPicBulletId w:val="0"/>
      <w:lvlJc w:val="left"/>
      <w:pPr>
        <w:tabs>
          <w:tab w:val="num" w:pos="2160"/>
        </w:tabs>
        <w:ind w:left="2160" w:hanging="360"/>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4">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8">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9">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4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1">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DF73B28"/>
    <w:multiLevelType w:val="hybridMultilevel"/>
    <w:tmpl w:val="7B54E00C"/>
    <w:lvl w:ilvl="0" w:tplc="3DA2FCCE">
      <w:numFmt w:val="bullet"/>
      <w:lvlText w:val="-"/>
      <w:lvlJc w:val="left"/>
      <w:pPr>
        <w:tabs>
          <w:tab w:val="num" w:pos="700"/>
        </w:tabs>
        <w:ind w:left="2140" w:hanging="360"/>
      </w:pPr>
      <w:rPr>
        <w:rFonts w:ascii="Times New Roman" w:eastAsia="Times New Roman" w:hAnsi="Times New Roman" w:cs="Times New Roman" w:hint="default"/>
      </w:rPr>
    </w:lvl>
    <w:lvl w:ilvl="1" w:tplc="0F20B01A" w:tentative="1">
      <w:start w:val="1"/>
      <w:numFmt w:val="bullet"/>
      <w:lvlText w:val="o"/>
      <w:lvlJc w:val="left"/>
      <w:pPr>
        <w:tabs>
          <w:tab w:val="num" w:pos="2140"/>
        </w:tabs>
        <w:ind w:left="2140" w:hanging="360"/>
      </w:pPr>
      <w:rPr>
        <w:rFonts w:ascii="Courier New" w:hAnsi="Courier New" w:cs="Courier New" w:hint="default"/>
      </w:rPr>
    </w:lvl>
    <w:lvl w:ilvl="2" w:tplc="04090005" w:tentative="1">
      <w:start w:val="1"/>
      <w:numFmt w:val="bullet"/>
      <w:lvlText w:val=""/>
      <w:lvlJc w:val="left"/>
      <w:pPr>
        <w:tabs>
          <w:tab w:val="num" w:pos="2860"/>
        </w:tabs>
        <w:ind w:left="2860" w:hanging="360"/>
      </w:pPr>
      <w:rPr>
        <w:rFonts w:ascii="Wingdings" w:hAnsi="Wingdings" w:hint="default"/>
      </w:rPr>
    </w:lvl>
    <w:lvl w:ilvl="3" w:tplc="04090001" w:tentative="1">
      <w:start w:val="1"/>
      <w:numFmt w:val="bullet"/>
      <w:lvlText w:val=""/>
      <w:lvlJc w:val="left"/>
      <w:pPr>
        <w:tabs>
          <w:tab w:val="num" w:pos="3580"/>
        </w:tabs>
        <w:ind w:left="3580" w:hanging="360"/>
      </w:pPr>
      <w:rPr>
        <w:rFonts w:ascii="Symbol" w:hAnsi="Symbol" w:hint="default"/>
      </w:rPr>
    </w:lvl>
    <w:lvl w:ilvl="4" w:tplc="04090003" w:tentative="1">
      <w:start w:val="1"/>
      <w:numFmt w:val="bullet"/>
      <w:lvlText w:val="o"/>
      <w:lvlJc w:val="left"/>
      <w:pPr>
        <w:tabs>
          <w:tab w:val="num" w:pos="4300"/>
        </w:tabs>
        <w:ind w:left="4300" w:hanging="360"/>
      </w:pPr>
      <w:rPr>
        <w:rFonts w:ascii="Courier New" w:hAnsi="Courier New" w:cs="Courier New" w:hint="default"/>
      </w:rPr>
    </w:lvl>
    <w:lvl w:ilvl="5" w:tplc="04090005" w:tentative="1">
      <w:start w:val="1"/>
      <w:numFmt w:val="bullet"/>
      <w:lvlText w:val=""/>
      <w:lvlJc w:val="left"/>
      <w:pPr>
        <w:tabs>
          <w:tab w:val="num" w:pos="5020"/>
        </w:tabs>
        <w:ind w:left="5020" w:hanging="360"/>
      </w:pPr>
      <w:rPr>
        <w:rFonts w:ascii="Wingdings" w:hAnsi="Wingdings" w:hint="default"/>
      </w:rPr>
    </w:lvl>
    <w:lvl w:ilvl="6" w:tplc="04090001" w:tentative="1">
      <w:start w:val="1"/>
      <w:numFmt w:val="bullet"/>
      <w:lvlText w:val=""/>
      <w:lvlJc w:val="left"/>
      <w:pPr>
        <w:tabs>
          <w:tab w:val="num" w:pos="5740"/>
        </w:tabs>
        <w:ind w:left="5740" w:hanging="360"/>
      </w:pPr>
      <w:rPr>
        <w:rFonts w:ascii="Symbol" w:hAnsi="Symbol" w:hint="default"/>
      </w:rPr>
    </w:lvl>
    <w:lvl w:ilvl="7" w:tplc="04090003" w:tentative="1">
      <w:start w:val="1"/>
      <w:numFmt w:val="bullet"/>
      <w:lvlText w:val="o"/>
      <w:lvlJc w:val="left"/>
      <w:pPr>
        <w:tabs>
          <w:tab w:val="num" w:pos="6460"/>
        </w:tabs>
        <w:ind w:left="6460" w:hanging="360"/>
      </w:pPr>
      <w:rPr>
        <w:rFonts w:ascii="Courier New" w:hAnsi="Courier New" w:cs="Courier New" w:hint="default"/>
      </w:rPr>
    </w:lvl>
    <w:lvl w:ilvl="8" w:tplc="04090005" w:tentative="1">
      <w:start w:val="1"/>
      <w:numFmt w:val="bullet"/>
      <w:lvlText w:val=""/>
      <w:lvlJc w:val="left"/>
      <w:pPr>
        <w:tabs>
          <w:tab w:val="num" w:pos="7180"/>
        </w:tabs>
        <w:ind w:left="7180" w:hanging="360"/>
      </w:pPr>
      <w:rPr>
        <w:rFonts w:ascii="Wingdings" w:hAnsi="Wingdings" w:hint="default"/>
      </w:rPr>
    </w:lvl>
  </w:abstractNum>
  <w:num w:numId="1">
    <w:abstractNumId w:val="19"/>
  </w:num>
  <w:num w:numId="2">
    <w:abstractNumId w:val="21"/>
  </w:num>
  <w:num w:numId="3">
    <w:abstractNumId w:val="7"/>
  </w:num>
  <w:num w:numId="4">
    <w:abstractNumId w:val="24"/>
  </w:num>
  <w:num w:numId="5">
    <w:abstractNumId w:val="38"/>
  </w:num>
  <w:num w:numId="6">
    <w:abstractNumId w:val="14"/>
  </w:num>
  <w:num w:numId="7">
    <w:abstractNumId w:val="31"/>
  </w:num>
  <w:num w:numId="8">
    <w:abstractNumId w:val="12"/>
  </w:num>
  <w:num w:numId="9">
    <w:abstractNumId w:val="28"/>
  </w:num>
  <w:num w:numId="10">
    <w:abstractNumId w:val="26"/>
  </w:num>
  <w:num w:numId="11">
    <w:abstractNumId w:val="41"/>
  </w:num>
  <w:num w:numId="12">
    <w:abstractNumId w:val="4"/>
  </w:num>
  <w:num w:numId="13">
    <w:abstractNumId w:val="2"/>
  </w:num>
  <w:num w:numId="14">
    <w:abstractNumId w:val="39"/>
  </w:num>
  <w:num w:numId="15">
    <w:abstractNumId w:val="33"/>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6"/>
  </w:num>
  <w:num w:numId="26">
    <w:abstractNumId w:val="16"/>
  </w:num>
  <w:num w:numId="27">
    <w:abstractNumId w:val="20"/>
  </w:num>
  <w:num w:numId="28">
    <w:abstractNumId w:val="35"/>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7"/>
  </w:num>
  <w:num w:numId="39">
    <w:abstractNumId w:val="34"/>
  </w:num>
  <w:num w:numId="40">
    <w:abstractNumId w:val="27"/>
  </w:num>
  <w:num w:numId="41">
    <w:abstractNumId w:val="11"/>
  </w:num>
  <w:num w:numId="42">
    <w:abstractNumId w:val="40"/>
  </w:num>
  <w:num w:numId="43">
    <w:abstractNumId w:val="29"/>
  </w:num>
  <w:num w:numId="44">
    <w:abstractNumId w:val="32"/>
  </w:num>
  <w:num w:numId="45">
    <w:abstractNumId w:val="4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A4E"/>
    <w:rsid w:val="00062C92"/>
    <w:rsid w:val="00062E15"/>
    <w:rsid w:val="00062E78"/>
    <w:rsid w:val="0006457C"/>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1527"/>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7491"/>
    <w:rsid w:val="001C05DF"/>
    <w:rsid w:val="001C0731"/>
    <w:rsid w:val="001C1294"/>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66E"/>
    <w:rsid w:val="002E092A"/>
    <w:rsid w:val="002E215D"/>
    <w:rsid w:val="002E2242"/>
    <w:rsid w:val="002E269D"/>
    <w:rsid w:val="002E2838"/>
    <w:rsid w:val="002E2F22"/>
    <w:rsid w:val="002E3838"/>
    <w:rsid w:val="002E3C93"/>
    <w:rsid w:val="002E4DBB"/>
    <w:rsid w:val="002E5C67"/>
    <w:rsid w:val="002E5EF9"/>
    <w:rsid w:val="002E6272"/>
    <w:rsid w:val="002E6CA0"/>
    <w:rsid w:val="002E73F0"/>
    <w:rsid w:val="002F122E"/>
    <w:rsid w:val="002F182C"/>
    <w:rsid w:val="002F24C1"/>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6C9"/>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5AC9"/>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EE5"/>
    <w:rsid w:val="0060633F"/>
    <w:rsid w:val="00607808"/>
    <w:rsid w:val="00611176"/>
    <w:rsid w:val="006119A3"/>
    <w:rsid w:val="00611A5D"/>
    <w:rsid w:val="00611D75"/>
    <w:rsid w:val="00613B01"/>
    <w:rsid w:val="006143BB"/>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825"/>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5277"/>
    <w:rsid w:val="00985BF4"/>
    <w:rsid w:val="00985E33"/>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8F1"/>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3FE4"/>
    <w:rsid w:val="00CF4894"/>
    <w:rsid w:val="00CF4EEC"/>
    <w:rsid w:val="00CF604B"/>
    <w:rsid w:val="00CF6207"/>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D56"/>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2A3"/>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index 1" w:uiPriority="0"/>
    <w:lsdException w:name="toc 1" w:uiPriority="0"/>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index heading" w:uiPriority="0"/>
    <w:lsdException w:name="caption" w:uiPriority="0" w:qFormat="1"/>
    <w:lsdException w:name="page number"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nhideWhenUsed="0" w:qFormat="1"/>
    <w:lsdException w:name="Document Map"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032568-0562-431A-BE50-A8E2EECF0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22</Pages>
  <Words>8058</Words>
  <Characters>45931</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DOI 5-PC</cp:lastModifiedBy>
  <cp:revision>5</cp:revision>
  <cp:lastPrinted>2024-04-09T10:41:00Z</cp:lastPrinted>
  <dcterms:created xsi:type="dcterms:W3CDTF">2025-11-17T06:52:00Z</dcterms:created>
  <dcterms:modified xsi:type="dcterms:W3CDTF">2025-11-17T08:43:00Z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