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5D80" w14:textId="70A97F6F" w:rsidR="00847464" w:rsidRPr="005D2613" w:rsidRDefault="00847464" w:rsidP="00F50480">
      <w:pPr>
        <w:spacing w:after="160" w:line="259" w:lineRule="auto"/>
        <w:jc w:val="center"/>
        <w:rPr>
          <w:b/>
          <w:color w:val="000000" w:themeColor="text1"/>
          <w:sz w:val="28"/>
          <w:szCs w:val="28"/>
          <w:lang w:val="es-ES"/>
        </w:rPr>
      </w:pPr>
      <w:r w:rsidRPr="005D2613">
        <w:rPr>
          <w:b/>
          <w:color w:val="000000" w:themeColor="text1"/>
          <w:sz w:val="28"/>
          <w:szCs w:val="28"/>
          <w:lang w:val="es-ES"/>
        </w:rPr>
        <w:t>Chương III. TIÊU CHUẨN ĐÁNH GIÁ E-HSDT</w:t>
      </w:r>
    </w:p>
    <w:p w14:paraId="1A504AB9" w14:textId="4842A750" w:rsidR="00847464" w:rsidRPr="005D2613" w:rsidRDefault="00847464" w:rsidP="00F7063E">
      <w:pPr>
        <w:pStyle w:val="TOC1"/>
        <w:spacing w:line="264" w:lineRule="auto"/>
        <w:rPr>
          <w:rFonts w:ascii="Times New Roman" w:hAnsi="Times New Roman" w:cs="Times New Roman"/>
          <w:color w:val="000000" w:themeColor="text1"/>
        </w:rPr>
      </w:pPr>
      <w:r w:rsidRPr="005D2613">
        <w:rPr>
          <w:rFonts w:ascii="Times New Roman" w:hAnsi="Times New Roman" w:cs="Times New Roman"/>
          <w:color w:val="000000" w:themeColor="text1"/>
        </w:rPr>
        <w:t xml:space="preserve">Mục </w:t>
      </w:r>
      <w:r w:rsidRPr="005D2613">
        <w:rPr>
          <w:rFonts w:ascii="Times New Roman" w:hAnsi="Times New Roman" w:cs="Times New Roman"/>
          <w:color w:val="000000" w:themeColor="text1"/>
          <w:lang w:val="pl-PL"/>
        </w:rPr>
        <w:t>3</w:t>
      </w:r>
      <w:r w:rsidRPr="005D2613">
        <w:rPr>
          <w:rFonts w:ascii="Times New Roman" w:hAnsi="Times New Roman" w:cs="Times New Roman"/>
          <w:color w:val="000000" w:themeColor="text1"/>
        </w:rPr>
        <w:t>. Tiêu chuẩn đánh giá về kỹ thuật</w:t>
      </w:r>
      <w:r w:rsidR="00F7063E" w:rsidRPr="005D2613">
        <w:rPr>
          <w:rFonts w:ascii="Times New Roman" w:hAnsi="Times New Roman" w:cs="Times New Roman"/>
          <w:color w:val="000000" w:themeColor="text1"/>
        </w:rPr>
        <w:t xml:space="preserve">: </w:t>
      </w:r>
      <w:r w:rsidR="00F7063E" w:rsidRPr="005D2613">
        <w:rPr>
          <w:b w:val="0"/>
          <w:color w:val="000000" w:themeColor="text1"/>
          <w:lang w:val="en-US"/>
        </w:rPr>
        <w:t>Đ</w:t>
      </w:r>
      <w:r w:rsidR="00F7063E" w:rsidRPr="005D2613">
        <w:rPr>
          <w:b w:val="0"/>
          <w:color w:val="000000" w:themeColor="text1"/>
          <w:lang w:val="vi-VN"/>
        </w:rPr>
        <w:t>ạt/không đạt</w:t>
      </w:r>
    </w:p>
    <w:p w14:paraId="7A55AF70" w14:textId="49AD39A7" w:rsidR="00847464" w:rsidRPr="005D2613" w:rsidRDefault="00F7063E" w:rsidP="00E96158">
      <w:pPr>
        <w:spacing w:before="80" w:after="80" w:line="264" w:lineRule="auto"/>
        <w:ind w:firstLine="709"/>
        <w:rPr>
          <w:color w:val="000000" w:themeColor="text1"/>
          <w:sz w:val="28"/>
          <w:szCs w:val="28"/>
          <w:lang w:val="es-ES"/>
        </w:rPr>
      </w:pPr>
      <w:r w:rsidRPr="005D2613">
        <w:rPr>
          <w:b/>
          <w:iCs/>
          <w:color w:val="000000" w:themeColor="text1"/>
          <w:sz w:val="28"/>
          <w:szCs w:val="28"/>
          <w:lang w:val="es-ES"/>
        </w:rPr>
        <w:t>3.1</w:t>
      </w:r>
      <w:r w:rsidR="00847464" w:rsidRPr="005D2613">
        <w:rPr>
          <w:b/>
          <w:iCs/>
          <w:color w:val="000000" w:themeColor="text1"/>
          <w:sz w:val="28"/>
          <w:szCs w:val="28"/>
          <w:lang w:val="es-ES"/>
        </w:rPr>
        <w:t>. Đánh giá theo phương pháp</w:t>
      </w:r>
      <w:r w:rsidR="00847464" w:rsidRPr="005D2613" w:rsidDel="00BE4476">
        <w:rPr>
          <w:b/>
          <w:iCs/>
          <w:color w:val="000000" w:themeColor="text1"/>
          <w:sz w:val="28"/>
          <w:szCs w:val="28"/>
          <w:lang w:val="es-ES"/>
        </w:rPr>
        <w:t xml:space="preserve"> </w:t>
      </w:r>
      <w:r w:rsidR="00847464" w:rsidRPr="005D2613">
        <w:rPr>
          <w:b/>
          <w:iCs/>
          <w:color w:val="000000" w:themeColor="text1"/>
          <w:sz w:val="28"/>
          <w:szCs w:val="28"/>
          <w:lang w:val="es-ES"/>
        </w:rPr>
        <w:t>đạt/không đạt</w:t>
      </w:r>
      <w:r w:rsidR="00847464" w:rsidRPr="005D2613">
        <w:rPr>
          <w:rStyle w:val="FootnoteReference"/>
          <w:b/>
          <w:iCs/>
          <w:color w:val="000000" w:themeColor="text1"/>
          <w:sz w:val="28"/>
          <w:szCs w:val="28"/>
        </w:rPr>
        <w:footnoteReference w:id="1"/>
      </w:r>
      <w:r w:rsidR="00847464" w:rsidRPr="005D2613">
        <w:rPr>
          <w:b/>
          <w:color w:val="000000" w:themeColor="text1"/>
          <w:sz w:val="28"/>
          <w:szCs w:val="28"/>
          <w:lang w:val="es-ES"/>
        </w:rPr>
        <w:t>:</w:t>
      </w:r>
    </w:p>
    <w:p w14:paraId="443864BB" w14:textId="543C3ED4" w:rsidR="00847464" w:rsidRPr="005D2613" w:rsidRDefault="00847464" w:rsidP="00E96158">
      <w:pPr>
        <w:spacing w:before="80" w:after="80" w:line="264" w:lineRule="auto"/>
        <w:ind w:firstLine="709"/>
        <w:rPr>
          <w:color w:val="000000" w:themeColor="text1"/>
          <w:sz w:val="28"/>
          <w:szCs w:val="28"/>
          <w:lang w:val="es-ES"/>
        </w:rPr>
      </w:pPr>
      <w:r w:rsidRPr="005D2613">
        <w:rPr>
          <w:color w:val="000000" w:themeColor="text1"/>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5D2613">
        <w:rPr>
          <w:color w:val="000000" w:themeColor="text1"/>
          <w:sz w:val="28"/>
          <w:szCs w:val="28"/>
          <w:lang w:val="es-ES"/>
        </w:rPr>
        <w:t>,</w:t>
      </w:r>
      <w:r w:rsidRPr="005D2613">
        <w:rPr>
          <w:color w:val="000000" w:themeColor="text1"/>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5D2613" w:rsidRDefault="00847464" w:rsidP="00E96158">
      <w:pPr>
        <w:spacing w:before="80" w:after="80" w:line="264" w:lineRule="auto"/>
        <w:ind w:firstLine="709"/>
        <w:rPr>
          <w:color w:val="000000" w:themeColor="text1"/>
          <w:sz w:val="28"/>
          <w:szCs w:val="28"/>
          <w:lang w:val="es-ES"/>
        </w:rPr>
      </w:pPr>
      <w:r w:rsidRPr="005D2613">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5AE90449" w:rsidR="00847464" w:rsidRPr="005D2613" w:rsidRDefault="00847464" w:rsidP="00E96158">
      <w:pPr>
        <w:spacing w:before="80" w:after="80" w:line="264" w:lineRule="auto"/>
        <w:ind w:firstLine="709"/>
        <w:rPr>
          <w:color w:val="000000" w:themeColor="text1"/>
          <w:sz w:val="28"/>
          <w:szCs w:val="28"/>
          <w:lang w:val="es-ES"/>
        </w:rPr>
      </w:pPr>
      <w:r w:rsidRPr="005D2613">
        <w:rPr>
          <w:color w:val="000000" w:themeColor="text1"/>
          <w:sz w:val="28"/>
          <w:szCs w:val="28"/>
          <w:lang w:val="es-ES"/>
        </w:rPr>
        <w:t xml:space="preserve">E-HSDT được đánh giá là đáp ứng yêu cầu về kỹ thuật khi có tất cả các tiêu chí tổng quát đều được </w:t>
      </w:r>
      <w:r w:rsidR="00F7063E" w:rsidRPr="005D2613">
        <w:rPr>
          <w:color w:val="000000" w:themeColor="text1"/>
          <w:sz w:val="28"/>
          <w:szCs w:val="28"/>
          <w:lang w:val="es-ES"/>
        </w:rPr>
        <w:t>đánh giá là đạt.</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5"/>
        <w:gridCol w:w="4067"/>
        <w:gridCol w:w="1478"/>
      </w:tblGrid>
      <w:tr w:rsidR="005D2613" w:rsidRPr="005D2613" w14:paraId="37D4845B" w14:textId="77777777" w:rsidTr="0008652D">
        <w:trPr>
          <w:trHeight w:val="1042"/>
          <w:tblHeader/>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2DF4C948" w14:textId="77777777" w:rsidR="00F7063E" w:rsidRPr="005D2613" w:rsidRDefault="00F7063E" w:rsidP="0008652D">
            <w:pPr>
              <w:ind w:right="45"/>
              <w:jc w:val="center"/>
              <w:rPr>
                <w:b/>
                <w:color w:val="000000" w:themeColor="text1"/>
                <w:sz w:val="28"/>
                <w:szCs w:val="28"/>
              </w:rPr>
            </w:pPr>
            <w:r w:rsidRPr="005D2613">
              <w:rPr>
                <w:b/>
                <w:color w:val="000000" w:themeColor="text1"/>
                <w:sz w:val="28"/>
                <w:szCs w:val="28"/>
              </w:rPr>
              <w:t>Nội dung đánh giá</w:t>
            </w:r>
          </w:p>
        </w:tc>
        <w:tc>
          <w:tcPr>
            <w:tcW w:w="1478" w:type="dxa"/>
            <w:tcBorders>
              <w:top w:val="single" w:sz="4" w:space="0" w:color="auto"/>
              <w:left w:val="single" w:sz="4" w:space="0" w:color="auto"/>
              <w:bottom w:val="single" w:sz="4" w:space="0" w:color="auto"/>
              <w:right w:val="single" w:sz="4" w:space="0" w:color="auto"/>
            </w:tcBorders>
            <w:vAlign w:val="center"/>
          </w:tcPr>
          <w:p w14:paraId="22DA9D62" w14:textId="77777777" w:rsidR="00F7063E" w:rsidRPr="005D2613" w:rsidRDefault="00F7063E" w:rsidP="0008652D">
            <w:pPr>
              <w:ind w:right="45"/>
              <w:jc w:val="center"/>
              <w:rPr>
                <w:b/>
                <w:color w:val="000000" w:themeColor="text1"/>
                <w:sz w:val="28"/>
                <w:szCs w:val="28"/>
              </w:rPr>
            </w:pPr>
            <w:r w:rsidRPr="005D2613">
              <w:rPr>
                <w:b/>
                <w:color w:val="000000" w:themeColor="text1"/>
                <w:sz w:val="28"/>
                <w:szCs w:val="28"/>
              </w:rPr>
              <w:t>Sử dụng tiêu chí đạt, không đạt</w:t>
            </w:r>
          </w:p>
        </w:tc>
      </w:tr>
      <w:tr w:rsidR="005D2613" w:rsidRPr="005D2613" w14:paraId="17723128" w14:textId="77777777" w:rsidTr="0008652D">
        <w:trPr>
          <w:trHeight w:val="460"/>
          <w:jc w:val="center"/>
        </w:trPr>
        <w:tc>
          <w:tcPr>
            <w:tcW w:w="9270" w:type="dxa"/>
            <w:gridSpan w:val="3"/>
            <w:vAlign w:val="center"/>
          </w:tcPr>
          <w:p w14:paraId="6EE66309" w14:textId="77777777" w:rsidR="00F7063E" w:rsidRPr="005D2613" w:rsidRDefault="00F7063E" w:rsidP="0008652D">
            <w:pPr>
              <w:ind w:left="57"/>
              <w:rPr>
                <w:b/>
                <w:color w:val="000000" w:themeColor="text1"/>
                <w:sz w:val="28"/>
                <w:szCs w:val="28"/>
              </w:rPr>
            </w:pPr>
            <w:r w:rsidRPr="005D2613">
              <w:rPr>
                <w:b/>
                <w:color w:val="000000" w:themeColor="text1"/>
                <w:sz w:val="28"/>
                <w:szCs w:val="28"/>
              </w:rPr>
              <w:t>1. Đặc tính, thông số kỹ thuật của hàng hóa, tiêu chuẩn sản xuất</w:t>
            </w:r>
          </w:p>
        </w:tc>
      </w:tr>
      <w:tr w:rsidR="005D2613" w:rsidRPr="005D2613" w14:paraId="17555886" w14:textId="77777777" w:rsidTr="0008652D">
        <w:trPr>
          <w:trHeight w:val="1479"/>
          <w:jc w:val="center"/>
        </w:trPr>
        <w:tc>
          <w:tcPr>
            <w:tcW w:w="3725" w:type="dxa"/>
            <w:vMerge w:val="restart"/>
            <w:vAlign w:val="center"/>
          </w:tcPr>
          <w:p w14:paraId="12D479C4" w14:textId="77777777" w:rsidR="00F7063E" w:rsidRPr="005D2613" w:rsidRDefault="00F7063E" w:rsidP="0008652D">
            <w:pPr>
              <w:spacing w:before="120"/>
              <w:ind w:left="90" w:right="130"/>
              <w:rPr>
                <w:color w:val="000000" w:themeColor="text1"/>
                <w:sz w:val="28"/>
                <w:szCs w:val="28"/>
              </w:rPr>
            </w:pPr>
            <w:r w:rsidRPr="005D2613">
              <w:rPr>
                <w:color w:val="000000" w:themeColor="text1"/>
                <w:sz w:val="28"/>
                <w:szCs w:val="28"/>
              </w:rPr>
              <w:t>Đặc tính, thông số kỹ thuật của hàng hóa</w:t>
            </w:r>
          </w:p>
        </w:tc>
        <w:tc>
          <w:tcPr>
            <w:tcW w:w="4067" w:type="dxa"/>
            <w:tcBorders>
              <w:top w:val="single" w:sz="4" w:space="0" w:color="auto"/>
            </w:tcBorders>
            <w:vAlign w:val="center"/>
          </w:tcPr>
          <w:p w14:paraId="7C500A73" w14:textId="77777777" w:rsidR="00F7063E" w:rsidRPr="005D2613" w:rsidRDefault="00F7063E" w:rsidP="0008652D">
            <w:pPr>
              <w:ind w:left="51" w:right="130"/>
              <w:rPr>
                <w:color w:val="000000" w:themeColor="text1"/>
                <w:sz w:val="28"/>
                <w:szCs w:val="28"/>
              </w:rPr>
            </w:pPr>
            <w:r w:rsidRPr="005D2613">
              <w:rPr>
                <w:color w:val="000000" w:themeColor="text1"/>
                <w:sz w:val="28"/>
                <w:szCs w:val="28"/>
              </w:rPr>
              <w:t xml:space="preserve">  Hàng hóa nhà thầu tham gia có đặc tính, thông số kỹ thuật đáp ứng đặc tính thông số kỹ thuật được quy định tại Chương V- Yêu cầu về kỹ thuật của E-HSMT.</w:t>
            </w:r>
          </w:p>
        </w:tc>
        <w:tc>
          <w:tcPr>
            <w:tcW w:w="1478" w:type="dxa"/>
            <w:tcBorders>
              <w:top w:val="single" w:sz="4" w:space="0" w:color="auto"/>
            </w:tcBorders>
            <w:vAlign w:val="center"/>
          </w:tcPr>
          <w:p w14:paraId="25ADCB1A" w14:textId="77777777" w:rsidR="00F7063E" w:rsidRPr="005D2613" w:rsidRDefault="00F7063E" w:rsidP="0008652D">
            <w:pPr>
              <w:spacing w:before="40" w:after="40"/>
              <w:ind w:right="43"/>
              <w:jc w:val="center"/>
              <w:rPr>
                <w:color w:val="000000" w:themeColor="text1"/>
                <w:sz w:val="28"/>
                <w:szCs w:val="28"/>
              </w:rPr>
            </w:pPr>
            <w:r w:rsidRPr="005D2613">
              <w:rPr>
                <w:color w:val="000000" w:themeColor="text1"/>
                <w:sz w:val="28"/>
                <w:szCs w:val="28"/>
              </w:rPr>
              <w:t>Đạt</w:t>
            </w:r>
          </w:p>
        </w:tc>
      </w:tr>
      <w:tr w:rsidR="005D2613" w:rsidRPr="005D2613" w14:paraId="4BE7C552" w14:textId="77777777" w:rsidTr="0008652D">
        <w:trPr>
          <w:trHeight w:val="1470"/>
          <w:jc w:val="center"/>
        </w:trPr>
        <w:tc>
          <w:tcPr>
            <w:tcW w:w="3725" w:type="dxa"/>
            <w:vMerge/>
          </w:tcPr>
          <w:p w14:paraId="4031C95F" w14:textId="77777777" w:rsidR="00F7063E" w:rsidRPr="005D2613" w:rsidRDefault="00F7063E" w:rsidP="0008652D">
            <w:pPr>
              <w:rPr>
                <w:color w:val="000000" w:themeColor="text1"/>
                <w:sz w:val="28"/>
                <w:szCs w:val="28"/>
              </w:rPr>
            </w:pPr>
          </w:p>
        </w:tc>
        <w:tc>
          <w:tcPr>
            <w:tcW w:w="4067" w:type="dxa"/>
            <w:tcBorders>
              <w:top w:val="single" w:sz="4" w:space="0" w:color="auto"/>
            </w:tcBorders>
            <w:vAlign w:val="center"/>
          </w:tcPr>
          <w:p w14:paraId="5107204C" w14:textId="77777777" w:rsidR="00F7063E" w:rsidRPr="005D2613" w:rsidRDefault="00F7063E" w:rsidP="0008652D">
            <w:pPr>
              <w:ind w:left="50" w:right="133"/>
              <w:rPr>
                <w:color w:val="000000" w:themeColor="text1"/>
                <w:sz w:val="28"/>
                <w:szCs w:val="28"/>
              </w:rPr>
            </w:pPr>
            <w:r w:rsidRPr="005D2613">
              <w:rPr>
                <w:color w:val="000000" w:themeColor="text1"/>
                <w:sz w:val="28"/>
                <w:szCs w:val="28"/>
              </w:rPr>
              <w:t xml:space="preserve">  Hàng hóa nhà thầu tham gia có đặc tính, thông số kỹ thuật không đáp ứng đặc tính thông số kỹ thuật được quy định tại Chương V- Yêu cầu về kỹ thuật của E-HSMT.</w:t>
            </w:r>
          </w:p>
        </w:tc>
        <w:tc>
          <w:tcPr>
            <w:tcW w:w="1478" w:type="dxa"/>
            <w:tcBorders>
              <w:top w:val="single" w:sz="4" w:space="0" w:color="auto"/>
            </w:tcBorders>
            <w:vAlign w:val="center"/>
          </w:tcPr>
          <w:p w14:paraId="196ED4D6" w14:textId="77777777" w:rsidR="00F7063E" w:rsidRPr="005D2613" w:rsidRDefault="00F7063E" w:rsidP="0008652D">
            <w:pPr>
              <w:ind w:right="43"/>
              <w:jc w:val="center"/>
              <w:rPr>
                <w:color w:val="000000" w:themeColor="text1"/>
                <w:sz w:val="28"/>
                <w:szCs w:val="28"/>
              </w:rPr>
            </w:pPr>
            <w:r w:rsidRPr="005D2613">
              <w:rPr>
                <w:color w:val="000000" w:themeColor="text1"/>
                <w:sz w:val="28"/>
                <w:szCs w:val="28"/>
              </w:rPr>
              <w:t>Không đạt</w:t>
            </w:r>
          </w:p>
        </w:tc>
      </w:tr>
      <w:tr w:rsidR="005D2613" w:rsidRPr="005D2613" w14:paraId="60DA5F87" w14:textId="77777777" w:rsidTr="0008652D">
        <w:trPr>
          <w:trHeight w:val="431"/>
          <w:jc w:val="center"/>
        </w:trPr>
        <w:tc>
          <w:tcPr>
            <w:tcW w:w="9270" w:type="dxa"/>
            <w:gridSpan w:val="3"/>
            <w:vAlign w:val="center"/>
          </w:tcPr>
          <w:p w14:paraId="1589C1BE" w14:textId="77777777" w:rsidR="00F7063E" w:rsidRPr="005D2613" w:rsidRDefault="00F7063E" w:rsidP="0008652D">
            <w:pPr>
              <w:ind w:right="43"/>
              <w:rPr>
                <w:b/>
                <w:color w:val="000000" w:themeColor="text1"/>
                <w:sz w:val="28"/>
                <w:szCs w:val="28"/>
              </w:rPr>
            </w:pPr>
            <w:r w:rsidRPr="005D2613">
              <w:rPr>
                <w:b/>
                <w:color w:val="000000" w:themeColor="text1"/>
                <w:sz w:val="28"/>
                <w:szCs w:val="28"/>
              </w:rPr>
              <w:t>2. Tiến độ cung cấp hàng hóa</w:t>
            </w:r>
          </w:p>
        </w:tc>
      </w:tr>
      <w:tr w:rsidR="005D2613" w:rsidRPr="005D2613" w14:paraId="12D426B0" w14:textId="77777777" w:rsidTr="0008652D">
        <w:trPr>
          <w:trHeight w:val="1094"/>
          <w:jc w:val="center"/>
        </w:trPr>
        <w:tc>
          <w:tcPr>
            <w:tcW w:w="3725" w:type="dxa"/>
            <w:vMerge w:val="restart"/>
            <w:vAlign w:val="center"/>
          </w:tcPr>
          <w:p w14:paraId="348F9F27" w14:textId="77777777" w:rsidR="00F7063E" w:rsidRPr="005D2613" w:rsidRDefault="00F7063E" w:rsidP="0008652D">
            <w:pPr>
              <w:ind w:left="57" w:right="57"/>
              <w:jc w:val="left"/>
              <w:rPr>
                <w:color w:val="000000" w:themeColor="text1"/>
                <w:sz w:val="28"/>
                <w:szCs w:val="28"/>
              </w:rPr>
            </w:pPr>
            <w:r w:rsidRPr="005D2613">
              <w:rPr>
                <w:color w:val="000000" w:themeColor="text1"/>
                <w:sz w:val="28"/>
                <w:szCs w:val="28"/>
              </w:rPr>
              <w:t>Tiến độ cung cấp</w:t>
            </w:r>
          </w:p>
        </w:tc>
        <w:tc>
          <w:tcPr>
            <w:tcW w:w="4067" w:type="dxa"/>
            <w:tcBorders>
              <w:top w:val="single" w:sz="4" w:space="0" w:color="auto"/>
            </w:tcBorders>
            <w:vAlign w:val="center"/>
          </w:tcPr>
          <w:p w14:paraId="04D95E3C" w14:textId="77777777" w:rsidR="00F7063E" w:rsidRPr="005D2613" w:rsidRDefault="00F7063E" w:rsidP="0008652D">
            <w:pPr>
              <w:ind w:left="57" w:right="57"/>
              <w:rPr>
                <w:color w:val="000000" w:themeColor="text1"/>
                <w:sz w:val="28"/>
                <w:szCs w:val="28"/>
              </w:rPr>
            </w:pPr>
            <w:r w:rsidRPr="005D2613">
              <w:rPr>
                <w:color w:val="000000" w:themeColor="text1"/>
                <w:sz w:val="28"/>
                <w:szCs w:val="28"/>
                <w:lang w:val="de-DE" w:eastAsia="vi-VN"/>
              </w:rPr>
              <w:t xml:space="preserve">  Tiến độ cung cấp hàng hóa đáp ứng đầy đủ nội dung theo yêu cầu của E-HSMT tại mẫu số 01A. Phạm vi cung cấp</w:t>
            </w:r>
          </w:p>
        </w:tc>
        <w:tc>
          <w:tcPr>
            <w:tcW w:w="1478" w:type="dxa"/>
            <w:tcBorders>
              <w:top w:val="single" w:sz="4" w:space="0" w:color="auto"/>
            </w:tcBorders>
            <w:vAlign w:val="center"/>
          </w:tcPr>
          <w:p w14:paraId="2200C6B7" w14:textId="77777777" w:rsidR="00F7063E" w:rsidRPr="005D2613" w:rsidRDefault="00F7063E" w:rsidP="0008652D">
            <w:pPr>
              <w:ind w:right="43"/>
              <w:jc w:val="center"/>
              <w:rPr>
                <w:color w:val="000000" w:themeColor="text1"/>
                <w:sz w:val="28"/>
                <w:szCs w:val="28"/>
              </w:rPr>
            </w:pPr>
            <w:r w:rsidRPr="005D2613">
              <w:rPr>
                <w:color w:val="000000" w:themeColor="text1"/>
                <w:sz w:val="28"/>
                <w:szCs w:val="28"/>
              </w:rPr>
              <w:t>Đạt</w:t>
            </w:r>
          </w:p>
        </w:tc>
      </w:tr>
      <w:tr w:rsidR="005D2613" w:rsidRPr="005D2613" w14:paraId="0D89C65C" w14:textId="77777777" w:rsidTr="0008652D">
        <w:trPr>
          <w:trHeight w:val="1124"/>
          <w:jc w:val="center"/>
        </w:trPr>
        <w:tc>
          <w:tcPr>
            <w:tcW w:w="3725" w:type="dxa"/>
            <w:vMerge/>
            <w:vAlign w:val="center"/>
          </w:tcPr>
          <w:p w14:paraId="6FDCD6FF" w14:textId="77777777" w:rsidR="00F7063E" w:rsidRPr="005D2613" w:rsidRDefault="00F7063E" w:rsidP="0008652D">
            <w:pPr>
              <w:ind w:left="57" w:right="57"/>
              <w:rPr>
                <w:color w:val="000000" w:themeColor="text1"/>
                <w:sz w:val="28"/>
                <w:szCs w:val="28"/>
              </w:rPr>
            </w:pPr>
          </w:p>
        </w:tc>
        <w:tc>
          <w:tcPr>
            <w:tcW w:w="4067" w:type="dxa"/>
            <w:tcBorders>
              <w:top w:val="single" w:sz="4" w:space="0" w:color="auto"/>
              <w:bottom w:val="single" w:sz="4" w:space="0" w:color="auto"/>
            </w:tcBorders>
            <w:vAlign w:val="center"/>
          </w:tcPr>
          <w:p w14:paraId="0630E329" w14:textId="77777777" w:rsidR="00F7063E" w:rsidRPr="005D2613" w:rsidRDefault="00F7063E" w:rsidP="0008652D">
            <w:pPr>
              <w:ind w:left="57" w:right="57"/>
              <w:rPr>
                <w:color w:val="000000" w:themeColor="text1"/>
                <w:sz w:val="28"/>
                <w:szCs w:val="28"/>
              </w:rPr>
            </w:pPr>
            <w:r w:rsidRPr="005D2613">
              <w:rPr>
                <w:color w:val="000000" w:themeColor="text1"/>
                <w:sz w:val="28"/>
                <w:szCs w:val="28"/>
                <w:lang w:val="de-DE" w:eastAsia="vi-VN"/>
              </w:rPr>
              <w:t xml:space="preserve">   Tiến độ cung cấp hàng hóa không đáp ứng nội dung theo yêu cầu của E-HSMT tại mẫu số 01A. Phạm vi cung cấp</w:t>
            </w:r>
          </w:p>
        </w:tc>
        <w:tc>
          <w:tcPr>
            <w:tcW w:w="1478" w:type="dxa"/>
            <w:tcBorders>
              <w:top w:val="single" w:sz="4" w:space="0" w:color="auto"/>
              <w:bottom w:val="single" w:sz="4" w:space="0" w:color="auto"/>
            </w:tcBorders>
            <w:vAlign w:val="center"/>
          </w:tcPr>
          <w:p w14:paraId="1C874C60" w14:textId="77777777" w:rsidR="00F7063E" w:rsidRPr="005D2613" w:rsidRDefault="00F7063E" w:rsidP="0008652D">
            <w:pPr>
              <w:ind w:right="43"/>
              <w:jc w:val="center"/>
              <w:rPr>
                <w:color w:val="000000" w:themeColor="text1"/>
                <w:sz w:val="28"/>
                <w:szCs w:val="28"/>
              </w:rPr>
            </w:pPr>
            <w:r w:rsidRPr="005D2613">
              <w:rPr>
                <w:color w:val="000000" w:themeColor="text1"/>
                <w:sz w:val="28"/>
                <w:szCs w:val="28"/>
              </w:rPr>
              <w:t>Không đạt</w:t>
            </w:r>
          </w:p>
        </w:tc>
      </w:tr>
      <w:tr w:rsidR="005D2613" w:rsidRPr="005D2613" w14:paraId="76347858" w14:textId="77777777" w:rsidTr="0008652D">
        <w:trPr>
          <w:trHeight w:val="435"/>
          <w:jc w:val="center"/>
        </w:trPr>
        <w:tc>
          <w:tcPr>
            <w:tcW w:w="9270" w:type="dxa"/>
            <w:gridSpan w:val="3"/>
            <w:vAlign w:val="center"/>
          </w:tcPr>
          <w:p w14:paraId="798B75D5" w14:textId="77777777" w:rsidR="00F7063E" w:rsidRPr="005D2613" w:rsidRDefault="00F7063E" w:rsidP="0008652D">
            <w:pPr>
              <w:ind w:right="45"/>
              <w:rPr>
                <w:b/>
                <w:color w:val="000000" w:themeColor="text1"/>
                <w:sz w:val="28"/>
                <w:szCs w:val="28"/>
              </w:rPr>
            </w:pPr>
            <w:r w:rsidRPr="005D2613">
              <w:rPr>
                <w:b/>
                <w:color w:val="000000" w:themeColor="text1"/>
                <w:sz w:val="28"/>
                <w:szCs w:val="28"/>
              </w:rPr>
              <w:lastRenderedPageBreak/>
              <w:t>3. Uy tín của nhà thầu</w:t>
            </w:r>
          </w:p>
        </w:tc>
      </w:tr>
      <w:tr w:rsidR="005D2613" w:rsidRPr="005D2613" w14:paraId="0CDB662B" w14:textId="77777777" w:rsidTr="0008652D">
        <w:trPr>
          <w:trHeight w:val="827"/>
          <w:jc w:val="center"/>
        </w:trPr>
        <w:tc>
          <w:tcPr>
            <w:tcW w:w="3725" w:type="dxa"/>
            <w:vMerge w:val="restart"/>
            <w:vAlign w:val="center"/>
          </w:tcPr>
          <w:p w14:paraId="55F9AD7F" w14:textId="77777777" w:rsidR="00F7063E" w:rsidRPr="005D2613" w:rsidRDefault="00F7063E" w:rsidP="0008652D">
            <w:pPr>
              <w:ind w:left="57" w:right="57"/>
              <w:rPr>
                <w:color w:val="000000" w:themeColor="text1"/>
                <w:sz w:val="28"/>
                <w:szCs w:val="28"/>
              </w:rPr>
            </w:pPr>
            <w:r w:rsidRPr="005D2613">
              <w:rPr>
                <w:color w:val="000000" w:themeColor="text1"/>
                <w:sz w:val="28"/>
                <w:szCs w:val="28"/>
              </w:rPr>
              <w:t>Trong vòng 03 năm trở lại đây tính đến thời điểm đóng thầu nhà thầu bị công bố vi phạm trên trang web https://muasamcong.mpi.gov.vn</w:t>
            </w:r>
          </w:p>
        </w:tc>
        <w:tc>
          <w:tcPr>
            <w:tcW w:w="4067" w:type="dxa"/>
            <w:tcBorders>
              <w:top w:val="single" w:sz="4" w:space="0" w:color="auto"/>
            </w:tcBorders>
            <w:vAlign w:val="center"/>
          </w:tcPr>
          <w:p w14:paraId="6681BFC5" w14:textId="77777777" w:rsidR="00F7063E" w:rsidRPr="005D2613" w:rsidRDefault="00F7063E" w:rsidP="0008652D">
            <w:pPr>
              <w:ind w:left="57" w:right="57"/>
              <w:rPr>
                <w:color w:val="000000" w:themeColor="text1"/>
                <w:sz w:val="28"/>
                <w:szCs w:val="28"/>
              </w:rPr>
            </w:pPr>
            <w:r w:rsidRPr="005D2613">
              <w:rPr>
                <w:color w:val="000000" w:themeColor="text1"/>
                <w:sz w:val="28"/>
                <w:szCs w:val="28"/>
              </w:rPr>
              <w:t xml:space="preserve">  Không có tên trên trang web https://muasamcong.mpi.gov.vn</w:t>
            </w:r>
          </w:p>
        </w:tc>
        <w:tc>
          <w:tcPr>
            <w:tcW w:w="1478" w:type="dxa"/>
            <w:tcBorders>
              <w:top w:val="single" w:sz="4" w:space="0" w:color="auto"/>
            </w:tcBorders>
            <w:vAlign w:val="center"/>
          </w:tcPr>
          <w:p w14:paraId="1AA6D238" w14:textId="77777777" w:rsidR="00F7063E" w:rsidRPr="005D2613" w:rsidRDefault="00F7063E" w:rsidP="0008652D">
            <w:pPr>
              <w:ind w:left="57" w:right="57"/>
              <w:jc w:val="center"/>
              <w:rPr>
                <w:color w:val="000000" w:themeColor="text1"/>
                <w:sz w:val="28"/>
                <w:szCs w:val="28"/>
              </w:rPr>
            </w:pPr>
            <w:r w:rsidRPr="005D2613">
              <w:rPr>
                <w:color w:val="000000" w:themeColor="text1"/>
                <w:sz w:val="28"/>
                <w:szCs w:val="28"/>
              </w:rPr>
              <w:t>Đạt</w:t>
            </w:r>
          </w:p>
        </w:tc>
      </w:tr>
      <w:tr w:rsidR="005D2613" w:rsidRPr="005D2613" w14:paraId="377B74B2" w14:textId="77777777" w:rsidTr="0008652D">
        <w:trPr>
          <w:trHeight w:val="725"/>
          <w:jc w:val="center"/>
        </w:trPr>
        <w:tc>
          <w:tcPr>
            <w:tcW w:w="3725" w:type="dxa"/>
            <w:vMerge/>
          </w:tcPr>
          <w:p w14:paraId="57EB3F75" w14:textId="77777777" w:rsidR="00F7063E" w:rsidRPr="005D2613" w:rsidRDefault="00F7063E" w:rsidP="0008652D">
            <w:pPr>
              <w:ind w:left="57" w:right="57"/>
              <w:rPr>
                <w:color w:val="000000" w:themeColor="text1"/>
                <w:sz w:val="28"/>
                <w:szCs w:val="28"/>
              </w:rPr>
            </w:pPr>
          </w:p>
        </w:tc>
        <w:tc>
          <w:tcPr>
            <w:tcW w:w="4067" w:type="dxa"/>
            <w:tcBorders>
              <w:top w:val="single" w:sz="4" w:space="0" w:color="auto"/>
              <w:bottom w:val="single" w:sz="4" w:space="0" w:color="auto"/>
            </w:tcBorders>
            <w:vAlign w:val="center"/>
          </w:tcPr>
          <w:p w14:paraId="76EE6269" w14:textId="77777777" w:rsidR="00F7063E" w:rsidRPr="005D2613" w:rsidRDefault="00F7063E" w:rsidP="0008652D">
            <w:pPr>
              <w:ind w:left="57" w:right="57"/>
              <w:rPr>
                <w:color w:val="000000" w:themeColor="text1"/>
                <w:sz w:val="28"/>
                <w:szCs w:val="28"/>
              </w:rPr>
            </w:pPr>
            <w:r w:rsidRPr="005D2613">
              <w:rPr>
                <w:color w:val="000000" w:themeColor="text1"/>
                <w:sz w:val="28"/>
                <w:szCs w:val="28"/>
              </w:rPr>
              <w:t xml:space="preserve">  Có tên trên trang web https://muasamcong.mpi.gov.vn</w:t>
            </w:r>
          </w:p>
        </w:tc>
        <w:tc>
          <w:tcPr>
            <w:tcW w:w="1478" w:type="dxa"/>
            <w:tcBorders>
              <w:top w:val="single" w:sz="4" w:space="0" w:color="auto"/>
              <w:bottom w:val="single" w:sz="4" w:space="0" w:color="auto"/>
            </w:tcBorders>
            <w:vAlign w:val="center"/>
          </w:tcPr>
          <w:p w14:paraId="32426077" w14:textId="77777777" w:rsidR="00F7063E" w:rsidRPr="005D2613" w:rsidRDefault="00F7063E" w:rsidP="0008652D">
            <w:pPr>
              <w:ind w:left="57" w:right="57"/>
              <w:jc w:val="center"/>
              <w:rPr>
                <w:color w:val="000000" w:themeColor="text1"/>
                <w:sz w:val="28"/>
                <w:szCs w:val="28"/>
              </w:rPr>
            </w:pPr>
            <w:r w:rsidRPr="005D2613">
              <w:rPr>
                <w:color w:val="000000" w:themeColor="text1"/>
                <w:sz w:val="28"/>
                <w:szCs w:val="28"/>
              </w:rPr>
              <w:t>Không đạt</w:t>
            </w:r>
          </w:p>
        </w:tc>
      </w:tr>
      <w:tr w:rsidR="005D2613" w:rsidRPr="005D2613" w14:paraId="1614927F" w14:textId="77777777" w:rsidTr="0008652D">
        <w:trPr>
          <w:trHeight w:val="370"/>
          <w:jc w:val="center"/>
        </w:trPr>
        <w:tc>
          <w:tcPr>
            <w:tcW w:w="9270" w:type="dxa"/>
            <w:gridSpan w:val="3"/>
          </w:tcPr>
          <w:p w14:paraId="1638A4BD" w14:textId="77777777" w:rsidR="00F7063E" w:rsidRPr="005D2613" w:rsidRDefault="00F7063E" w:rsidP="0008652D">
            <w:pPr>
              <w:ind w:right="57"/>
              <w:rPr>
                <w:b/>
                <w:color w:val="000000" w:themeColor="text1"/>
                <w:sz w:val="28"/>
                <w:szCs w:val="28"/>
              </w:rPr>
            </w:pPr>
            <w:r w:rsidRPr="005D2613">
              <w:rPr>
                <w:b/>
                <w:color w:val="000000" w:themeColor="text1"/>
                <w:sz w:val="28"/>
                <w:szCs w:val="28"/>
              </w:rPr>
              <w:t>4. Phạm vi cung cấp</w:t>
            </w:r>
          </w:p>
        </w:tc>
      </w:tr>
      <w:tr w:rsidR="005D2613" w:rsidRPr="005D2613" w14:paraId="6AF46AA2" w14:textId="77777777" w:rsidTr="0008652D">
        <w:trPr>
          <w:trHeight w:val="937"/>
          <w:jc w:val="center"/>
        </w:trPr>
        <w:tc>
          <w:tcPr>
            <w:tcW w:w="3725" w:type="dxa"/>
            <w:vMerge w:val="restart"/>
            <w:vAlign w:val="center"/>
          </w:tcPr>
          <w:p w14:paraId="2E44CF94" w14:textId="77777777" w:rsidR="00F7063E" w:rsidRPr="005D2613" w:rsidRDefault="00F7063E" w:rsidP="0008652D">
            <w:pPr>
              <w:ind w:left="57" w:right="57"/>
              <w:rPr>
                <w:color w:val="000000" w:themeColor="text1"/>
                <w:sz w:val="28"/>
                <w:szCs w:val="28"/>
              </w:rPr>
            </w:pPr>
            <w:r w:rsidRPr="005D2613">
              <w:rPr>
                <w:color w:val="000000" w:themeColor="text1"/>
                <w:sz w:val="28"/>
                <w:szCs w:val="28"/>
                <w:lang w:eastAsia="zh-CN"/>
              </w:rPr>
              <w:t>Chủng loại, số lượng hàng hóa cung cấp</w:t>
            </w:r>
          </w:p>
        </w:tc>
        <w:tc>
          <w:tcPr>
            <w:tcW w:w="4067" w:type="dxa"/>
            <w:tcBorders>
              <w:top w:val="single" w:sz="4" w:space="0" w:color="auto"/>
            </w:tcBorders>
            <w:vAlign w:val="center"/>
          </w:tcPr>
          <w:p w14:paraId="20DC3882" w14:textId="77777777" w:rsidR="00F7063E" w:rsidRPr="005D2613" w:rsidRDefault="00F7063E" w:rsidP="0008652D">
            <w:pPr>
              <w:ind w:left="50" w:right="57"/>
              <w:rPr>
                <w:color w:val="000000" w:themeColor="text1"/>
                <w:sz w:val="28"/>
                <w:szCs w:val="28"/>
              </w:rPr>
            </w:pPr>
            <w:r w:rsidRPr="005D2613">
              <w:rPr>
                <w:color w:val="000000" w:themeColor="text1"/>
                <w:sz w:val="28"/>
                <w:szCs w:val="28"/>
              </w:rPr>
              <w:t xml:space="preserve">   Tất cả hàng hóa đáp ứng về chủng loại, số lượng theo yêu cầu E-HSMT tại mẫu số 01A (Webform trên hệ thống) chương IV</w:t>
            </w:r>
          </w:p>
        </w:tc>
        <w:tc>
          <w:tcPr>
            <w:tcW w:w="1478" w:type="dxa"/>
            <w:tcBorders>
              <w:top w:val="single" w:sz="4" w:space="0" w:color="auto"/>
            </w:tcBorders>
            <w:vAlign w:val="center"/>
          </w:tcPr>
          <w:p w14:paraId="3B70A19A" w14:textId="77777777" w:rsidR="00F7063E" w:rsidRPr="005D2613" w:rsidRDefault="00F7063E" w:rsidP="0008652D">
            <w:pPr>
              <w:ind w:left="57" w:right="57"/>
              <w:jc w:val="center"/>
              <w:rPr>
                <w:color w:val="000000" w:themeColor="text1"/>
                <w:sz w:val="28"/>
                <w:szCs w:val="28"/>
              </w:rPr>
            </w:pPr>
            <w:r w:rsidRPr="005D2613">
              <w:rPr>
                <w:color w:val="000000" w:themeColor="text1"/>
                <w:sz w:val="28"/>
                <w:szCs w:val="28"/>
              </w:rPr>
              <w:t>Đạt</w:t>
            </w:r>
          </w:p>
        </w:tc>
      </w:tr>
      <w:tr w:rsidR="005D2613" w:rsidRPr="005D2613" w14:paraId="5134AD35" w14:textId="77777777" w:rsidTr="0008652D">
        <w:trPr>
          <w:trHeight w:val="978"/>
          <w:jc w:val="center"/>
        </w:trPr>
        <w:tc>
          <w:tcPr>
            <w:tcW w:w="3725" w:type="dxa"/>
            <w:vMerge/>
            <w:vAlign w:val="center"/>
          </w:tcPr>
          <w:p w14:paraId="3DABB2F3" w14:textId="77777777" w:rsidR="00F7063E" w:rsidRPr="005D2613" w:rsidRDefault="00F7063E" w:rsidP="0008652D">
            <w:pPr>
              <w:ind w:right="43"/>
              <w:rPr>
                <w:color w:val="000000" w:themeColor="text1"/>
                <w:sz w:val="28"/>
                <w:szCs w:val="28"/>
              </w:rPr>
            </w:pPr>
          </w:p>
        </w:tc>
        <w:tc>
          <w:tcPr>
            <w:tcW w:w="4067" w:type="dxa"/>
            <w:tcBorders>
              <w:top w:val="single" w:sz="4" w:space="0" w:color="auto"/>
            </w:tcBorders>
            <w:vAlign w:val="center"/>
          </w:tcPr>
          <w:p w14:paraId="7EFCF5E8" w14:textId="77777777" w:rsidR="00F7063E" w:rsidRPr="005D2613" w:rsidRDefault="00F7063E" w:rsidP="0008652D">
            <w:pPr>
              <w:ind w:left="50" w:right="57"/>
              <w:rPr>
                <w:color w:val="000000" w:themeColor="text1"/>
                <w:sz w:val="28"/>
                <w:szCs w:val="28"/>
              </w:rPr>
            </w:pPr>
            <w:r w:rsidRPr="005D2613">
              <w:rPr>
                <w:color w:val="000000" w:themeColor="text1"/>
                <w:sz w:val="28"/>
                <w:szCs w:val="28"/>
              </w:rPr>
              <w:t xml:space="preserve">   Tất cả hàng hóa không đáp ứng về chủng loại, số lượng theo yêu cầu E-HSMT tại mẫu số 01A (Webform trên hệ thống) chương IV</w:t>
            </w:r>
          </w:p>
        </w:tc>
        <w:tc>
          <w:tcPr>
            <w:tcW w:w="1478" w:type="dxa"/>
            <w:tcBorders>
              <w:top w:val="single" w:sz="4" w:space="0" w:color="auto"/>
            </w:tcBorders>
            <w:vAlign w:val="center"/>
          </w:tcPr>
          <w:p w14:paraId="4972B91F" w14:textId="77777777" w:rsidR="00F7063E" w:rsidRPr="005D2613" w:rsidRDefault="00F7063E" w:rsidP="0008652D">
            <w:pPr>
              <w:ind w:left="57" w:right="57"/>
              <w:jc w:val="center"/>
              <w:rPr>
                <w:color w:val="000000" w:themeColor="text1"/>
                <w:sz w:val="28"/>
                <w:szCs w:val="28"/>
              </w:rPr>
            </w:pPr>
            <w:r w:rsidRPr="005D2613">
              <w:rPr>
                <w:color w:val="000000" w:themeColor="text1"/>
                <w:sz w:val="28"/>
                <w:szCs w:val="28"/>
              </w:rPr>
              <w:t>Không đạt</w:t>
            </w:r>
          </w:p>
        </w:tc>
      </w:tr>
      <w:tr w:rsidR="005D2613" w:rsidRPr="005D2613" w14:paraId="3F4747D9" w14:textId="77777777" w:rsidTr="0008652D">
        <w:trPr>
          <w:trHeight w:val="978"/>
          <w:jc w:val="center"/>
        </w:trPr>
        <w:tc>
          <w:tcPr>
            <w:tcW w:w="3725" w:type="dxa"/>
            <w:vMerge w:val="restart"/>
            <w:vAlign w:val="center"/>
          </w:tcPr>
          <w:p w14:paraId="6CE5A703" w14:textId="77777777" w:rsidR="00F7063E" w:rsidRPr="005D2613" w:rsidRDefault="00F7063E" w:rsidP="0008652D">
            <w:pPr>
              <w:ind w:right="43"/>
              <w:rPr>
                <w:color w:val="000000" w:themeColor="text1"/>
                <w:sz w:val="28"/>
                <w:szCs w:val="28"/>
              </w:rPr>
            </w:pPr>
            <w:r w:rsidRPr="005D2613">
              <w:rPr>
                <w:color w:val="000000" w:themeColor="text1"/>
                <w:sz w:val="28"/>
                <w:szCs w:val="28"/>
                <w:lang w:eastAsia="zh-CN"/>
              </w:rPr>
              <w:t>Xuất xứ hàng hóa</w:t>
            </w:r>
          </w:p>
        </w:tc>
        <w:tc>
          <w:tcPr>
            <w:tcW w:w="4067" w:type="dxa"/>
            <w:tcBorders>
              <w:top w:val="single" w:sz="4" w:space="0" w:color="auto"/>
            </w:tcBorders>
            <w:vAlign w:val="center"/>
          </w:tcPr>
          <w:p w14:paraId="41451959" w14:textId="430E260E" w:rsidR="00F7063E" w:rsidRPr="005D2613" w:rsidRDefault="00F7063E" w:rsidP="00FA22E6">
            <w:pPr>
              <w:rPr>
                <w:color w:val="000000" w:themeColor="text1"/>
                <w:sz w:val="28"/>
                <w:szCs w:val="28"/>
                <w:lang w:eastAsia="zh-CN"/>
              </w:rPr>
            </w:pPr>
            <w:r w:rsidRPr="005D2613">
              <w:rPr>
                <w:color w:val="000000" w:themeColor="text1"/>
                <w:sz w:val="28"/>
                <w:szCs w:val="28"/>
                <w:lang w:eastAsia="zh-CN"/>
              </w:rPr>
              <w:t xml:space="preserve">   Hàng hóa tham dự thầu có xuất xứ rõ ràng (Ký mã hiệu (nếu có) - </w:t>
            </w:r>
            <w:r w:rsidR="00FA22E6" w:rsidRPr="005D2613">
              <w:rPr>
                <w:color w:val="000000" w:themeColor="text1"/>
                <w:sz w:val="28"/>
                <w:szCs w:val="28"/>
                <w:lang w:eastAsia="zh-CN"/>
              </w:rPr>
              <w:t>Hãng sản xuất - Nước sản xuất)</w:t>
            </w:r>
          </w:p>
        </w:tc>
        <w:tc>
          <w:tcPr>
            <w:tcW w:w="1478" w:type="dxa"/>
            <w:tcBorders>
              <w:top w:val="single" w:sz="4" w:space="0" w:color="auto"/>
            </w:tcBorders>
            <w:vAlign w:val="center"/>
          </w:tcPr>
          <w:p w14:paraId="12EA3D88" w14:textId="77777777" w:rsidR="00F7063E" w:rsidRPr="005D2613" w:rsidRDefault="00F7063E" w:rsidP="0008652D">
            <w:pPr>
              <w:ind w:left="57" w:right="57"/>
              <w:jc w:val="center"/>
              <w:rPr>
                <w:color w:val="000000" w:themeColor="text1"/>
                <w:sz w:val="28"/>
                <w:szCs w:val="28"/>
              </w:rPr>
            </w:pPr>
            <w:r w:rsidRPr="005D2613">
              <w:rPr>
                <w:color w:val="000000" w:themeColor="text1"/>
                <w:sz w:val="28"/>
                <w:szCs w:val="28"/>
              </w:rPr>
              <w:t>Đạt</w:t>
            </w:r>
          </w:p>
        </w:tc>
      </w:tr>
      <w:tr w:rsidR="005D2613" w:rsidRPr="005D2613" w14:paraId="4233A65B" w14:textId="77777777" w:rsidTr="0008652D">
        <w:trPr>
          <w:trHeight w:val="978"/>
          <w:jc w:val="center"/>
        </w:trPr>
        <w:tc>
          <w:tcPr>
            <w:tcW w:w="3725" w:type="dxa"/>
            <w:vMerge/>
            <w:vAlign w:val="center"/>
          </w:tcPr>
          <w:p w14:paraId="2C9C2793" w14:textId="77777777" w:rsidR="00F7063E" w:rsidRPr="005D2613" w:rsidRDefault="00F7063E" w:rsidP="0008652D">
            <w:pPr>
              <w:ind w:right="43"/>
              <w:rPr>
                <w:color w:val="000000" w:themeColor="text1"/>
                <w:sz w:val="28"/>
                <w:szCs w:val="28"/>
              </w:rPr>
            </w:pPr>
          </w:p>
        </w:tc>
        <w:tc>
          <w:tcPr>
            <w:tcW w:w="4067" w:type="dxa"/>
            <w:tcBorders>
              <w:top w:val="single" w:sz="4" w:space="0" w:color="auto"/>
            </w:tcBorders>
            <w:vAlign w:val="center"/>
          </w:tcPr>
          <w:p w14:paraId="7DA700C6" w14:textId="4599952B" w:rsidR="00F7063E" w:rsidRPr="005D2613" w:rsidRDefault="00F7063E" w:rsidP="0008652D">
            <w:pPr>
              <w:ind w:right="57"/>
              <w:rPr>
                <w:color w:val="000000" w:themeColor="text1"/>
                <w:sz w:val="28"/>
                <w:szCs w:val="28"/>
                <w:lang w:eastAsia="zh-CN"/>
              </w:rPr>
            </w:pPr>
            <w:r w:rsidRPr="005D2613">
              <w:rPr>
                <w:color w:val="000000" w:themeColor="text1"/>
                <w:sz w:val="28"/>
                <w:szCs w:val="28"/>
                <w:lang w:eastAsia="zh-CN"/>
              </w:rPr>
              <w:t xml:space="preserve">   Hàng hóa tham dự thầu không có xuất xứ, hãng sản xuất</w:t>
            </w:r>
            <w:r w:rsidR="00FA22E6" w:rsidRPr="005D2613">
              <w:rPr>
                <w:color w:val="000000" w:themeColor="text1"/>
                <w:sz w:val="28"/>
                <w:szCs w:val="28"/>
                <w:lang w:eastAsia="zh-CN"/>
              </w:rPr>
              <w:t>, nước sản xuất</w:t>
            </w:r>
            <w:r w:rsidRPr="005D2613">
              <w:rPr>
                <w:color w:val="000000" w:themeColor="text1"/>
                <w:sz w:val="28"/>
                <w:szCs w:val="28"/>
                <w:lang w:eastAsia="zh-CN"/>
              </w:rPr>
              <w:t>.</w:t>
            </w:r>
          </w:p>
        </w:tc>
        <w:tc>
          <w:tcPr>
            <w:tcW w:w="1478" w:type="dxa"/>
            <w:tcBorders>
              <w:top w:val="single" w:sz="4" w:space="0" w:color="auto"/>
            </w:tcBorders>
            <w:vAlign w:val="center"/>
          </w:tcPr>
          <w:p w14:paraId="0AD5ABFC" w14:textId="77777777" w:rsidR="00F7063E" w:rsidRPr="005D2613" w:rsidRDefault="00F7063E" w:rsidP="0008652D">
            <w:pPr>
              <w:ind w:left="57" w:right="57"/>
              <w:jc w:val="center"/>
              <w:rPr>
                <w:color w:val="000000" w:themeColor="text1"/>
                <w:sz w:val="28"/>
                <w:szCs w:val="28"/>
              </w:rPr>
            </w:pPr>
            <w:r w:rsidRPr="005D2613">
              <w:rPr>
                <w:color w:val="000000" w:themeColor="text1"/>
                <w:sz w:val="28"/>
                <w:szCs w:val="28"/>
              </w:rPr>
              <w:t>Không đạt</w:t>
            </w:r>
          </w:p>
        </w:tc>
      </w:tr>
      <w:tr w:rsidR="005D2613" w:rsidRPr="005D2613" w14:paraId="200D8BF8" w14:textId="77777777" w:rsidTr="0008652D">
        <w:trPr>
          <w:trHeight w:val="429"/>
          <w:jc w:val="center"/>
        </w:trPr>
        <w:tc>
          <w:tcPr>
            <w:tcW w:w="3725" w:type="dxa"/>
            <w:vMerge w:val="restart"/>
            <w:vAlign w:val="center"/>
          </w:tcPr>
          <w:p w14:paraId="7850453E" w14:textId="77777777" w:rsidR="00F7063E" w:rsidRPr="005D2613" w:rsidRDefault="00F7063E" w:rsidP="0008652D">
            <w:pPr>
              <w:ind w:left="57" w:right="57"/>
              <w:jc w:val="center"/>
              <w:rPr>
                <w:b/>
                <w:color w:val="000000" w:themeColor="text1"/>
                <w:sz w:val="28"/>
                <w:szCs w:val="28"/>
              </w:rPr>
            </w:pPr>
            <w:r w:rsidRPr="005D2613">
              <w:rPr>
                <w:b/>
                <w:color w:val="000000" w:themeColor="text1"/>
                <w:sz w:val="28"/>
                <w:szCs w:val="28"/>
              </w:rPr>
              <w:t>Kết luận</w:t>
            </w:r>
          </w:p>
        </w:tc>
        <w:tc>
          <w:tcPr>
            <w:tcW w:w="4067" w:type="dxa"/>
            <w:tcBorders>
              <w:top w:val="single" w:sz="4" w:space="0" w:color="auto"/>
            </w:tcBorders>
            <w:vAlign w:val="center"/>
          </w:tcPr>
          <w:p w14:paraId="3A7D50A3" w14:textId="77777777" w:rsidR="00F7063E" w:rsidRPr="005D2613" w:rsidRDefault="00F7063E" w:rsidP="0008652D">
            <w:pPr>
              <w:ind w:right="57"/>
              <w:jc w:val="left"/>
              <w:rPr>
                <w:color w:val="000000" w:themeColor="text1"/>
                <w:sz w:val="28"/>
                <w:szCs w:val="28"/>
              </w:rPr>
            </w:pPr>
            <w:r w:rsidRPr="005D2613">
              <w:rPr>
                <w:color w:val="000000" w:themeColor="text1"/>
                <w:sz w:val="28"/>
                <w:szCs w:val="28"/>
              </w:rPr>
              <w:t xml:space="preserve">  Nhà thầu đáp ứng tất cả các yêu cầu trên</w:t>
            </w:r>
          </w:p>
        </w:tc>
        <w:tc>
          <w:tcPr>
            <w:tcW w:w="1478" w:type="dxa"/>
            <w:tcBorders>
              <w:top w:val="single" w:sz="4" w:space="0" w:color="auto"/>
            </w:tcBorders>
            <w:vAlign w:val="center"/>
          </w:tcPr>
          <w:p w14:paraId="748B5374" w14:textId="77777777" w:rsidR="00F7063E" w:rsidRPr="005D2613" w:rsidRDefault="00F7063E" w:rsidP="0008652D">
            <w:pPr>
              <w:ind w:right="43"/>
              <w:jc w:val="center"/>
              <w:rPr>
                <w:color w:val="000000" w:themeColor="text1"/>
                <w:sz w:val="28"/>
                <w:szCs w:val="28"/>
              </w:rPr>
            </w:pPr>
            <w:r w:rsidRPr="005D2613">
              <w:rPr>
                <w:color w:val="000000" w:themeColor="text1"/>
                <w:sz w:val="28"/>
                <w:szCs w:val="28"/>
              </w:rPr>
              <w:t>Đạt</w:t>
            </w:r>
          </w:p>
        </w:tc>
      </w:tr>
      <w:tr w:rsidR="00F7063E" w:rsidRPr="005D2613" w14:paraId="4339E9DD" w14:textId="77777777" w:rsidTr="0008652D">
        <w:trPr>
          <w:trHeight w:val="705"/>
          <w:jc w:val="center"/>
        </w:trPr>
        <w:tc>
          <w:tcPr>
            <w:tcW w:w="3725" w:type="dxa"/>
            <w:vMerge/>
            <w:vAlign w:val="center"/>
          </w:tcPr>
          <w:p w14:paraId="42BF6244" w14:textId="77777777" w:rsidR="00F7063E" w:rsidRPr="005D2613" w:rsidRDefault="00F7063E" w:rsidP="0008652D">
            <w:pPr>
              <w:ind w:left="57" w:right="57"/>
              <w:jc w:val="center"/>
              <w:rPr>
                <w:color w:val="000000" w:themeColor="text1"/>
                <w:sz w:val="28"/>
                <w:szCs w:val="28"/>
              </w:rPr>
            </w:pPr>
          </w:p>
        </w:tc>
        <w:tc>
          <w:tcPr>
            <w:tcW w:w="4067" w:type="dxa"/>
            <w:tcBorders>
              <w:top w:val="single" w:sz="4" w:space="0" w:color="auto"/>
            </w:tcBorders>
            <w:vAlign w:val="center"/>
          </w:tcPr>
          <w:p w14:paraId="432994E2" w14:textId="77777777" w:rsidR="00F7063E" w:rsidRPr="005D2613" w:rsidRDefault="00F7063E" w:rsidP="0008652D">
            <w:pPr>
              <w:ind w:right="57"/>
              <w:jc w:val="left"/>
              <w:rPr>
                <w:color w:val="000000" w:themeColor="text1"/>
                <w:sz w:val="28"/>
                <w:szCs w:val="28"/>
              </w:rPr>
            </w:pPr>
            <w:r w:rsidRPr="005D2613">
              <w:rPr>
                <w:color w:val="000000" w:themeColor="text1"/>
                <w:sz w:val="28"/>
                <w:szCs w:val="28"/>
              </w:rPr>
              <w:t xml:space="preserve">  Nhà thầu không đáp ứng một trong các yêu cầu trên</w:t>
            </w:r>
          </w:p>
        </w:tc>
        <w:tc>
          <w:tcPr>
            <w:tcW w:w="1478" w:type="dxa"/>
            <w:tcBorders>
              <w:top w:val="single" w:sz="4" w:space="0" w:color="auto"/>
            </w:tcBorders>
            <w:vAlign w:val="center"/>
          </w:tcPr>
          <w:p w14:paraId="2D417533" w14:textId="77777777" w:rsidR="00F7063E" w:rsidRPr="005D2613" w:rsidRDefault="00F7063E" w:rsidP="0008652D">
            <w:pPr>
              <w:ind w:right="43"/>
              <w:jc w:val="center"/>
              <w:rPr>
                <w:color w:val="000000" w:themeColor="text1"/>
                <w:sz w:val="28"/>
                <w:szCs w:val="28"/>
              </w:rPr>
            </w:pPr>
            <w:r w:rsidRPr="005D2613">
              <w:rPr>
                <w:color w:val="000000" w:themeColor="text1"/>
                <w:sz w:val="28"/>
                <w:szCs w:val="28"/>
              </w:rPr>
              <w:t>Không đạt</w:t>
            </w:r>
          </w:p>
        </w:tc>
      </w:tr>
    </w:tbl>
    <w:p w14:paraId="38565D88" w14:textId="77777777" w:rsidR="00F7063E" w:rsidRPr="005D2613" w:rsidRDefault="00F7063E" w:rsidP="00E96158">
      <w:pPr>
        <w:spacing w:before="80" w:after="80" w:line="264" w:lineRule="auto"/>
        <w:ind w:firstLine="709"/>
        <w:rPr>
          <w:color w:val="000000" w:themeColor="text1"/>
          <w:sz w:val="28"/>
          <w:szCs w:val="28"/>
          <w:lang w:val="es-ES"/>
        </w:rPr>
      </w:pPr>
    </w:p>
    <w:p w14:paraId="137088E0" w14:textId="37144565" w:rsidR="00847464" w:rsidRPr="005D2613" w:rsidRDefault="00847464" w:rsidP="00E96158">
      <w:pPr>
        <w:pStyle w:val="TOC1"/>
        <w:spacing w:line="264" w:lineRule="auto"/>
        <w:rPr>
          <w:rFonts w:ascii="Times New Roman" w:hAnsi="Times New Roman" w:cs="Times New Roman"/>
          <w:color w:val="000000" w:themeColor="text1"/>
        </w:rPr>
      </w:pPr>
      <w:r w:rsidRPr="005D2613">
        <w:rPr>
          <w:rFonts w:ascii="Times New Roman" w:hAnsi="Times New Roman" w:cs="Times New Roman"/>
          <w:color w:val="000000" w:themeColor="text1"/>
        </w:rPr>
        <w:t xml:space="preserve">Mục 4. Tiêu chuẩn đánh giá về </w:t>
      </w:r>
      <w:r w:rsidR="00E076DC" w:rsidRPr="005D2613">
        <w:rPr>
          <w:rFonts w:ascii="Times New Roman" w:hAnsi="Times New Roman" w:cs="Times New Roman"/>
          <w:color w:val="000000" w:themeColor="text1"/>
        </w:rPr>
        <w:t>tài chính</w:t>
      </w:r>
    </w:p>
    <w:p w14:paraId="27C0256A" w14:textId="77777777" w:rsidR="00847464" w:rsidRPr="005D2613" w:rsidRDefault="00847464" w:rsidP="00E96158">
      <w:pPr>
        <w:spacing w:before="80" w:after="80" w:line="264" w:lineRule="auto"/>
        <w:ind w:firstLine="709"/>
        <w:rPr>
          <w:b/>
          <w:color w:val="000000" w:themeColor="text1"/>
          <w:sz w:val="28"/>
          <w:szCs w:val="28"/>
          <w:lang w:val="es-ES"/>
        </w:rPr>
      </w:pPr>
      <w:r w:rsidRPr="005D2613">
        <w:rPr>
          <w:b/>
          <w:color w:val="000000" w:themeColor="text1"/>
          <w:sz w:val="28"/>
          <w:szCs w:val="28"/>
          <w:lang w:val="es-ES"/>
        </w:rPr>
        <w:t>4.1. Phương pháp giá thấp nhất</w:t>
      </w:r>
      <w:r w:rsidRPr="005D2613">
        <w:rPr>
          <w:rStyle w:val="FootnoteReference"/>
          <w:color w:val="000000" w:themeColor="text1"/>
          <w:sz w:val="28"/>
          <w:szCs w:val="28"/>
        </w:rPr>
        <w:footnoteReference w:id="2"/>
      </w:r>
      <w:r w:rsidRPr="005D2613">
        <w:rPr>
          <w:b/>
          <w:color w:val="000000" w:themeColor="text1"/>
          <w:sz w:val="28"/>
          <w:szCs w:val="28"/>
          <w:lang w:val="es-ES"/>
        </w:rPr>
        <w:t>:</w:t>
      </w:r>
    </w:p>
    <w:p w14:paraId="116816A6" w14:textId="77777777" w:rsidR="00847464" w:rsidRPr="005D2613" w:rsidRDefault="00847464" w:rsidP="00E96158">
      <w:pPr>
        <w:spacing w:before="80" w:after="80" w:line="264" w:lineRule="auto"/>
        <w:ind w:firstLine="709"/>
        <w:rPr>
          <w:color w:val="000000" w:themeColor="text1"/>
          <w:sz w:val="28"/>
          <w:szCs w:val="28"/>
          <w:lang w:val="es-ES"/>
        </w:rPr>
      </w:pPr>
      <w:r w:rsidRPr="005D2613">
        <w:rPr>
          <w:color w:val="000000" w:themeColor="text1"/>
          <w:sz w:val="28"/>
          <w:szCs w:val="28"/>
          <w:lang w:val="es-ES"/>
        </w:rPr>
        <w:t>Cách xác định giá thấp nhất theo các bước sau đây:</w:t>
      </w:r>
    </w:p>
    <w:p w14:paraId="479B97B3" w14:textId="46509A67" w:rsidR="002E691A" w:rsidRPr="005D2613" w:rsidRDefault="002E691A" w:rsidP="00E96158">
      <w:pPr>
        <w:spacing w:before="120" w:after="120" w:line="264" w:lineRule="auto"/>
        <w:ind w:firstLine="709"/>
        <w:rPr>
          <w:color w:val="000000" w:themeColor="text1"/>
          <w:sz w:val="28"/>
          <w:szCs w:val="28"/>
          <w:lang w:val="es-ES"/>
        </w:rPr>
      </w:pPr>
      <w:r w:rsidRPr="005D2613">
        <w:rPr>
          <w:color w:val="000000" w:themeColor="text1"/>
          <w:sz w:val="28"/>
          <w:szCs w:val="28"/>
          <w:lang w:val="es-ES"/>
        </w:rPr>
        <w:t xml:space="preserve">- </w:t>
      </w:r>
      <w:r w:rsidRPr="005D2613">
        <w:rPr>
          <w:i/>
          <w:color w:val="000000" w:themeColor="text1"/>
          <w:sz w:val="28"/>
          <w:szCs w:val="28"/>
          <w:lang w:val="es-ES"/>
        </w:rPr>
        <w:t xml:space="preserve">Trường hợp Mục 13.5 </w:t>
      </w:r>
      <w:r w:rsidRPr="005D2613">
        <w:rPr>
          <w:b/>
          <w:i/>
          <w:color w:val="000000" w:themeColor="text1"/>
          <w:sz w:val="28"/>
          <w:szCs w:val="28"/>
          <w:lang w:val="es-ES"/>
        </w:rPr>
        <w:t>E-BDL</w:t>
      </w:r>
      <w:r w:rsidRPr="005D2613">
        <w:rPr>
          <w:i/>
          <w:color w:val="000000" w:themeColor="text1"/>
          <w:sz w:val="28"/>
          <w:szCs w:val="28"/>
          <w:lang w:val="es-ES"/>
        </w:rPr>
        <w:t xml:space="preserve"> quy định nhà thầu chào theo Mẫu số 12.1 </w:t>
      </w:r>
      <w:r w:rsidR="00181F4F" w:rsidRPr="005D2613">
        <w:rPr>
          <w:i/>
          <w:color w:val="000000" w:themeColor="text1"/>
          <w:sz w:val="28"/>
          <w:szCs w:val="28"/>
        </w:rPr>
        <w:t xml:space="preserve">(12.1A hoặc 12.1B hoặc 12.1C) </w:t>
      </w:r>
      <w:r w:rsidRPr="005D2613">
        <w:rPr>
          <w:i/>
          <w:color w:val="000000" w:themeColor="text1"/>
          <w:sz w:val="28"/>
          <w:szCs w:val="28"/>
          <w:lang w:val="es-ES"/>
        </w:rPr>
        <w:t>Chương IV</w:t>
      </w:r>
      <w:r w:rsidRPr="005D2613">
        <w:rPr>
          <w:color w:val="000000" w:themeColor="text1"/>
          <w:sz w:val="28"/>
          <w:szCs w:val="28"/>
          <w:lang w:val="es-ES"/>
        </w:rPr>
        <w:t>:</w:t>
      </w:r>
    </w:p>
    <w:p w14:paraId="37177AAE" w14:textId="77777777" w:rsidR="002E691A" w:rsidRPr="005D2613" w:rsidRDefault="002E691A" w:rsidP="00E96158">
      <w:pPr>
        <w:spacing w:before="120" w:after="120" w:line="264" w:lineRule="auto"/>
        <w:ind w:firstLine="709"/>
        <w:rPr>
          <w:color w:val="000000" w:themeColor="text1"/>
          <w:sz w:val="28"/>
          <w:szCs w:val="28"/>
          <w:lang w:val="es-ES"/>
        </w:rPr>
      </w:pPr>
      <w:r w:rsidRPr="005D2613">
        <w:rPr>
          <w:color w:val="000000" w:themeColor="text1"/>
          <w:sz w:val="28"/>
          <w:szCs w:val="28"/>
          <w:lang w:val="es-ES"/>
        </w:rPr>
        <w:t>Bước 1. Xác định giá dự thầu, giá dự thầu sau giảm giá (nếu có);</w:t>
      </w:r>
    </w:p>
    <w:p w14:paraId="1ACA3816" w14:textId="21022E4E" w:rsidR="002E691A" w:rsidRPr="005D2613" w:rsidRDefault="002E691A" w:rsidP="00E96158">
      <w:pPr>
        <w:spacing w:before="120" w:after="120" w:line="264" w:lineRule="auto"/>
        <w:ind w:firstLine="709"/>
        <w:rPr>
          <w:color w:val="000000" w:themeColor="text1"/>
          <w:sz w:val="28"/>
          <w:szCs w:val="28"/>
          <w:lang w:val="es-ES"/>
        </w:rPr>
      </w:pPr>
      <w:r w:rsidRPr="005D2613">
        <w:rPr>
          <w:color w:val="000000" w:themeColor="text1"/>
          <w:sz w:val="28"/>
          <w:szCs w:val="28"/>
          <w:lang w:val="es-ES"/>
        </w:rPr>
        <w:t xml:space="preserve">Bước 2. Xác định giá trị ưu đãi (nếu có) theo quy định tại Mục </w:t>
      </w:r>
      <w:r w:rsidR="00452202" w:rsidRPr="005D2613">
        <w:rPr>
          <w:color w:val="000000" w:themeColor="text1"/>
          <w:sz w:val="28"/>
          <w:szCs w:val="28"/>
          <w:lang w:val="es-ES"/>
        </w:rPr>
        <w:t xml:space="preserve">28 </w:t>
      </w:r>
      <w:r w:rsidRPr="005D2613">
        <w:rPr>
          <w:color w:val="000000" w:themeColor="text1"/>
          <w:sz w:val="28"/>
          <w:szCs w:val="28"/>
          <w:lang w:val="es-ES"/>
        </w:rPr>
        <w:t>E-CDNT;</w:t>
      </w:r>
    </w:p>
    <w:p w14:paraId="5AD6536C" w14:textId="3DEA16EC" w:rsidR="002E691A" w:rsidRPr="005D2613" w:rsidRDefault="002E691A" w:rsidP="00E96158">
      <w:pPr>
        <w:tabs>
          <w:tab w:val="center" w:pos="4961"/>
        </w:tabs>
        <w:spacing w:before="120" w:after="120" w:line="264" w:lineRule="auto"/>
        <w:ind w:firstLine="709"/>
        <w:rPr>
          <w:color w:val="000000" w:themeColor="text1"/>
          <w:spacing w:val="-6"/>
          <w:sz w:val="28"/>
          <w:szCs w:val="28"/>
          <w:lang w:val="es-ES"/>
        </w:rPr>
      </w:pPr>
      <w:r w:rsidRPr="005D2613">
        <w:rPr>
          <w:color w:val="000000" w:themeColor="text1"/>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00203675" w14:textId="77777777" w:rsidR="00FF72D7" w:rsidRPr="005D2613" w:rsidRDefault="00847464" w:rsidP="00FF72D7">
      <w:pPr>
        <w:widowControl w:val="0"/>
        <w:spacing w:before="80" w:after="80" w:line="264" w:lineRule="auto"/>
        <w:ind w:firstLine="709"/>
        <w:rPr>
          <w:color w:val="000000" w:themeColor="text1"/>
          <w:sz w:val="28"/>
          <w:szCs w:val="28"/>
          <w:lang w:val="es-ES"/>
        </w:rPr>
      </w:pPr>
      <w:r w:rsidRPr="005D2613">
        <w:rPr>
          <w:b/>
          <w:color w:val="000000" w:themeColor="text1"/>
          <w:sz w:val="28"/>
          <w:szCs w:val="28"/>
        </w:rPr>
        <w:t xml:space="preserve">Mục 5. Phương án kỹ thuật thay thế trong </w:t>
      </w:r>
      <w:r w:rsidR="00706E25" w:rsidRPr="005D2613">
        <w:rPr>
          <w:b/>
          <w:color w:val="000000" w:themeColor="text1"/>
          <w:sz w:val="28"/>
          <w:szCs w:val="28"/>
        </w:rPr>
        <w:t>E-</w:t>
      </w:r>
      <w:r w:rsidRPr="005D2613">
        <w:rPr>
          <w:b/>
          <w:color w:val="000000" w:themeColor="text1"/>
          <w:sz w:val="28"/>
          <w:szCs w:val="28"/>
        </w:rPr>
        <w:t>HSDT (nếu có)</w:t>
      </w:r>
      <w:r w:rsidR="00FF72D7" w:rsidRPr="005D2613">
        <w:rPr>
          <w:b/>
          <w:color w:val="000000" w:themeColor="text1"/>
          <w:sz w:val="28"/>
          <w:szCs w:val="28"/>
        </w:rPr>
        <w:t xml:space="preserve">: </w:t>
      </w:r>
      <w:r w:rsidR="00FF72D7" w:rsidRPr="005D2613">
        <w:rPr>
          <w:color w:val="000000" w:themeColor="text1"/>
          <w:sz w:val="28"/>
          <w:szCs w:val="28"/>
          <w:lang w:val="es-ES"/>
        </w:rPr>
        <w:t>Không áp dụng.</w:t>
      </w:r>
    </w:p>
    <w:p w14:paraId="727EF73B" w14:textId="77777777" w:rsidR="00FF72D7" w:rsidRPr="005D2613" w:rsidRDefault="00847464" w:rsidP="00FF72D7">
      <w:pPr>
        <w:widowControl w:val="0"/>
        <w:spacing w:before="80" w:after="80" w:line="264" w:lineRule="auto"/>
        <w:ind w:firstLine="709"/>
        <w:rPr>
          <w:color w:val="000000" w:themeColor="text1"/>
          <w:sz w:val="28"/>
          <w:szCs w:val="28"/>
          <w:lang w:val="es-ES"/>
        </w:rPr>
      </w:pPr>
      <w:r w:rsidRPr="005D2613">
        <w:rPr>
          <w:b/>
          <w:color w:val="000000" w:themeColor="text1"/>
          <w:sz w:val="28"/>
          <w:szCs w:val="28"/>
        </w:rPr>
        <w:t>Mục 6. Trường hợp gói thầu chia th</w:t>
      </w:r>
      <w:r w:rsidR="00FF72D7" w:rsidRPr="005D2613">
        <w:rPr>
          <w:b/>
          <w:color w:val="000000" w:themeColor="text1"/>
          <w:sz w:val="28"/>
          <w:szCs w:val="28"/>
        </w:rPr>
        <w:t xml:space="preserve">ành nhiều phần độc lập (nếu có): </w:t>
      </w:r>
      <w:r w:rsidR="00FF72D7" w:rsidRPr="005D2613">
        <w:rPr>
          <w:color w:val="000000" w:themeColor="text1"/>
          <w:sz w:val="28"/>
          <w:szCs w:val="28"/>
          <w:lang w:val="es-ES"/>
        </w:rPr>
        <w:t>Không áp dụng.</w:t>
      </w:r>
    </w:p>
    <w:p w14:paraId="39C878A4" w14:textId="7514109C" w:rsidR="00847464" w:rsidRPr="005D2613" w:rsidRDefault="00847464" w:rsidP="00E96158">
      <w:pPr>
        <w:widowControl w:val="0"/>
        <w:spacing w:before="80" w:after="80" w:line="264" w:lineRule="auto"/>
        <w:ind w:firstLine="709"/>
        <w:rPr>
          <w:b/>
          <w:color w:val="000000" w:themeColor="text1"/>
          <w:sz w:val="28"/>
          <w:szCs w:val="28"/>
        </w:rPr>
      </w:pPr>
    </w:p>
    <w:p w14:paraId="60B9DF02" w14:textId="11801970" w:rsidR="00A33153" w:rsidRPr="005D2613" w:rsidRDefault="00A33153" w:rsidP="00D17099">
      <w:pPr>
        <w:spacing w:after="160" w:line="259" w:lineRule="auto"/>
        <w:jc w:val="left"/>
        <w:rPr>
          <w:vanish/>
          <w:color w:val="000000" w:themeColor="text1"/>
          <w:sz w:val="28"/>
          <w:szCs w:val="28"/>
          <w:lang w:val="vi-VN"/>
        </w:rPr>
      </w:pPr>
      <w:bookmarkStart w:id="1" w:name="RANGE!A1:I8"/>
      <w:bookmarkEnd w:id="1"/>
    </w:p>
    <w:sectPr w:rsidR="00A33153" w:rsidRPr="005D2613"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1C31" w14:textId="77777777" w:rsidR="00896B4A" w:rsidRDefault="00896B4A" w:rsidP="0005772F">
      <w:r>
        <w:separator/>
      </w:r>
    </w:p>
  </w:endnote>
  <w:endnote w:type="continuationSeparator" w:id="0">
    <w:p w14:paraId="2C18A363" w14:textId="77777777" w:rsidR="00896B4A" w:rsidRDefault="00896B4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50751" w:rsidRDefault="008507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7146" w14:textId="77777777" w:rsidR="00896B4A" w:rsidRDefault="00896B4A" w:rsidP="0005772F">
      <w:r>
        <w:separator/>
      </w:r>
    </w:p>
  </w:footnote>
  <w:footnote w:type="continuationSeparator" w:id="0">
    <w:p w14:paraId="55447AAB" w14:textId="77777777" w:rsidR="00896B4A" w:rsidRDefault="00896B4A" w:rsidP="0005772F">
      <w:r>
        <w:continuationSeparator/>
      </w:r>
    </w:p>
  </w:footnote>
  <w:footnote w:id="1">
    <w:p w14:paraId="102BF37C" w14:textId="7398048F" w:rsidR="00850751" w:rsidRPr="00E951D2" w:rsidRDefault="0085075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w:t>
      </w:r>
      <w:bookmarkStart w:id="0" w:name="_GoBack"/>
      <w:bookmarkEnd w:id="0"/>
      <w:r w:rsidRPr="00E951D2">
        <w:rPr>
          <w:lang w:val="nl-NL"/>
        </w:rPr>
        <w:t xml:space="preserve">hương này. </w:t>
      </w:r>
    </w:p>
  </w:footnote>
  <w:footnote w:id="2">
    <w:p w14:paraId="0128A8A1" w14:textId="22278AC8" w:rsidR="00850751" w:rsidRPr="00E951D2" w:rsidRDefault="0085075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6"/>
  </w:num>
  <w:num w:numId="28">
    <w:abstractNumId w:val="26"/>
  </w:num>
  <w:num w:numId="29">
    <w:abstractNumId w:val="22"/>
  </w:num>
  <w:num w:numId="30">
    <w:abstractNumId w:val="16"/>
  </w:num>
  <w:num w:numId="31">
    <w:abstractNumId w:val="24"/>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1"/>
  </w:num>
  <w:num w:numId="39">
    <w:abstractNumId w:val="2"/>
  </w:num>
  <w:num w:numId="40">
    <w:abstractNumId w:val="14"/>
  </w:num>
  <w:num w:numId="41">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5C0"/>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98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6A9"/>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A5B"/>
    <w:rsid w:val="00104189"/>
    <w:rsid w:val="001041B8"/>
    <w:rsid w:val="00104424"/>
    <w:rsid w:val="00104668"/>
    <w:rsid w:val="0010467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DDF"/>
    <w:rsid w:val="001C0228"/>
    <w:rsid w:val="001C04C5"/>
    <w:rsid w:val="001C061E"/>
    <w:rsid w:val="001C13AE"/>
    <w:rsid w:val="001C27AD"/>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706"/>
    <w:rsid w:val="002158D5"/>
    <w:rsid w:val="00216205"/>
    <w:rsid w:val="00216331"/>
    <w:rsid w:val="0021639B"/>
    <w:rsid w:val="00217CCD"/>
    <w:rsid w:val="0022006C"/>
    <w:rsid w:val="00220B3A"/>
    <w:rsid w:val="00222440"/>
    <w:rsid w:val="00224E1C"/>
    <w:rsid w:val="00224F7B"/>
    <w:rsid w:val="002250A3"/>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3FE"/>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59C"/>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2613"/>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A7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89C"/>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325F"/>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96B4A"/>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043"/>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D09"/>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6C4B"/>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C1A"/>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55A"/>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18"/>
    <w:rsid w:val="00AB2E4A"/>
    <w:rsid w:val="00AB32FC"/>
    <w:rsid w:val="00AB3BBC"/>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4F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491A"/>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3FFF"/>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17099"/>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C8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53"/>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22E6"/>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76"/>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0B8"/>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16"/>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5A6F-C768-4DBE-A865-5BCD6CC5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97</cp:revision>
  <cp:lastPrinted>2025-08-04T12:40:00Z</cp:lastPrinted>
  <dcterms:created xsi:type="dcterms:W3CDTF">2025-07-15T08:35:00Z</dcterms:created>
  <dcterms:modified xsi:type="dcterms:W3CDTF">2025-11-18T08:16:00Z</dcterms:modified>
</cp:coreProperties>
</file>