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A4BB" w14:textId="77777777" w:rsidR="002C0B25" w:rsidRPr="002C0B25" w:rsidRDefault="002C0B25" w:rsidP="002C0B25">
      <w:pPr>
        <w:widowControl w:val="0"/>
        <w:spacing w:before="120" w:after="120" w:line="264" w:lineRule="auto"/>
        <w:jc w:val="center"/>
        <w:outlineLvl w:val="1"/>
        <w:rPr>
          <w:b/>
          <w:color w:val="000000" w:themeColor="text1"/>
          <w:sz w:val="28"/>
          <w:szCs w:val="28"/>
          <w:lang w:val="nl-NL"/>
        </w:rPr>
      </w:pPr>
      <w:r w:rsidRPr="002C0B25">
        <w:rPr>
          <w:b/>
          <w:color w:val="000000" w:themeColor="text1"/>
          <w:sz w:val="28"/>
          <w:szCs w:val="28"/>
          <w:lang w:val="nl-NL"/>
        </w:rPr>
        <w:t>Chương V. YÊU CẦU VỀ KỸ THUẬT</w:t>
      </w:r>
    </w:p>
    <w:p w14:paraId="586B58DF" w14:textId="77777777" w:rsidR="002C0B25" w:rsidRPr="002C0B25" w:rsidRDefault="002C0B25" w:rsidP="002C0B25">
      <w:pPr>
        <w:widowControl w:val="0"/>
        <w:spacing w:before="120" w:after="120" w:line="264" w:lineRule="auto"/>
        <w:ind w:firstLine="567"/>
        <w:jc w:val="left"/>
        <w:outlineLvl w:val="2"/>
        <w:rPr>
          <w:b/>
          <w:bCs/>
          <w:color w:val="000000" w:themeColor="text1"/>
          <w:sz w:val="28"/>
          <w:szCs w:val="28"/>
          <w:lang w:val="nl-NL"/>
        </w:rPr>
      </w:pPr>
      <w:r w:rsidRPr="002C0B25">
        <w:rPr>
          <w:b/>
          <w:bCs/>
          <w:color w:val="000000" w:themeColor="text1"/>
          <w:sz w:val="28"/>
          <w:szCs w:val="28"/>
          <w:lang w:val="nl-NL"/>
        </w:rPr>
        <w:t>Mục 1. Yêu cầu về kỹ thuật</w:t>
      </w:r>
    </w:p>
    <w:p w14:paraId="293D5308" w14:textId="77777777" w:rsidR="002C0B25" w:rsidRPr="002C0B25" w:rsidRDefault="002C0B25" w:rsidP="002C0B25">
      <w:pPr>
        <w:pStyle w:val="H4"/>
        <w:spacing w:before="120" w:after="120"/>
        <w:ind w:left="0"/>
        <w:rPr>
          <w:color w:val="000000" w:themeColor="text1"/>
          <w:sz w:val="28"/>
        </w:rPr>
      </w:pPr>
      <w:r w:rsidRPr="002C0B25">
        <w:rPr>
          <w:color w:val="000000" w:themeColor="text1"/>
          <w:sz w:val="28"/>
        </w:rPr>
        <w:t>1.1. Giới thiệu chung về dự án, gói thầu</w:t>
      </w:r>
    </w:p>
    <w:p w14:paraId="30A72297" w14:textId="77777777" w:rsidR="002C0B25" w:rsidRPr="002C0B25" w:rsidRDefault="002C0B25" w:rsidP="002C0B25">
      <w:pPr>
        <w:pStyle w:val="formtitle"/>
        <w:spacing w:before="120" w:after="120"/>
        <w:jc w:val="both"/>
        <w:rPr>
          <w:b w:val="0"/>
          <w:color w:val="000000" w:themeColor="text1"/>
          <w:sz w:val="28"/>
        </w:rPr>
      </w:pPr>
      <w:r w:rsidRPr="002C0B25">
        <w:rPr>
          <w:b w:val="0"/>
          <w:color w:val="000000" w:themeColor="text1"/>
          <w:sz w:val="28"/>
        </w:rPr>
        <w:t xml:space="preserve">- Chủ đầu tư: </w:t>
      </w:r>
      <w:proofErr w:type="spellStart"/>
      <w:r w:rsidRPr="002C0B25">
        <w:rPr>
          <w:b w:val="0"/>
          <w:color w:val="000000" w:themeColor="text1"/>
          <w:sz w:val="28"/>
          <w:lang w:val="en-US"/>
        </w:rPr>
        <w:t>Bệnh</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viện</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Bưu</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điện</w:t>
      </w:r>
      <w:proofErr w:type="spellEnd"/>
      <w:r w:rsidRPr="002C0B25">
        <w:rPr>
          <w:b w:val="0"/>
          <w:color w:val="000000" w:themeColor="text1"/>
          <w:sz w:val="28"/>
          <w:lang w:val="en-US"/>
        </w:rPr>
        <w:t>.</w:t>
      </w:r>
    </w:p>
    <w:p w14:paraId="16E6B5AD" w14:textId="77777777" w:rsidR="002C0B25" w:rsidRPr="002C0B25" w:rsidRDefault="002C0B25" w:rsidP="002C0B25">
      <w:pPr>
        <w:pStyle w:val="formtitle"/>
        <w:spacing w:before="120" w:after="120"/>
        <w:jc w:val="both"/>
        <w:rPr>
          <w:b w:val="0"/>
          <w:color w:val="000000" w:themeColor="text1"/>
          <w:sz w:val="28"/>
        </w:rPr>
      </w:pPr>
      <w:r w:rsidRPr="002C0B25">
        <w:rPr>
          <w:b w:val="0"/>
          <w:color w:val="000000" w:themeColor="text1"/>
          <w:sz w:val="28"/>
        </w:rPr>
        <w:t xml:space="preserve">- Nguồn vốn: </w:t>
      </w:r>
      <w:proofErr w:type="spellStart"/>
      <w:r w:rsidRPr="002C0B25">
        <w:rPr>
          <w:b w:val="0"/>
          <w:color w:val="000000" w:themeColor="text1"/>
          <w:sz w:val="28"/>
          <w:lang w:val="en-US"/>
        </w:rPr>
        <w:t>Nguồn</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đầu</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tư</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phát</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triển</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tại</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đơn</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vị</w:t>
      </w:r>
      <w:proofErr w:type="spellEnd"/>
      <w:r w:rsidRPr="002C0B25">
        <w:rPr>
          <w:b w:val="0"/>
          <w:color w:val="000000" w:themeColor="text1"/>
          <w:sz w:val="28"/>
        </w:rPr>
        <w:t xml:space="preserve">. </w:t>
      </w:r>
    </w:p>
    <w:p w14:paraId="2BD477E1" w14:textId="77777777" w:rsidR="002C0B25" w:rsidRPr="002C0B25" w:rsidRDefault="002C0B25" w:rsidP="002C0B25">
      <w:pPr>
        <w:pStyle w:val="formtitle"/>
        <w:spacing w:before="120" w:after="120"/>
        <w:jc w:val="both"/>
        <w:rPr>
          <w:b w:val="0"/>
          <w:color w:val="000000" w:themeColor="text1"/>
          <w:sz w:val="28"/>
        </w:rPr>
      </w:pPr>
      <w:r w:rsidRPr="002C0B25">
        <w:rPr>
          <w:b w:val="0"/>
          <w:color w:val="000000" w:themeColor="text1"/>
          <w:sz w:val="28"/>
        </w:rPr>
        <w:t xml:space="preserve">- Quyết định phê duyệt KHLCNT: Quyết định số </w:t>
      </w:r>
      <w:bookmarkStart w:id="0" w:name="_Hlk191397636"/>
      <w:r w:rsidRPr="002C0B25">
        <w:rPr>
          <w:b w:val="0"/>
          <w:color w:val="000000" w:themeColor="text1"/>
          <w:sz w:val="28"/>
          <w:lang w:val="en-US"/>
        </w:rPr>
        <w:t>3087/QĐ-BVBĐ-KD&amp;ĐT</w:t>
      </w:r>
      <w:r w:rsidRPr="002C0B25">
        <w:rPr>
          <w:b w:val="0"/>
          <w:color w:val="000000" w:themeColor="text1"/>
          <w:sz w:val="28"/>
        </w:rPr>
        <w:t xml:space="preserve"> ngày 27/10/2025 của </w:t>
      </w:r>
      <w:proofErr w:type="spellStart"/>
      <w:r w:rsidRPr="002C0B25">
        <w:rPr>
          <w:b w:val="0"/>
          <w:color w:val="000000" w:themeColor="text1"/>
          <w:sz w:val="28"/>
          <w:lang w:val="en-US"/>
        </w:rPr>
        <w:t>Bệnh</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viện</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Bưu</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Điện</w:t>
      </w:r>
      <w:proofErr w:type="spellEnd"/>
      <w:r w:rsidRPr="002C0B25">
        <w:rPr>
          <w:b w:val="0"/>
          <w:color w:val="000000" w:themeColor="text1"/>
          <w:sz w:val="28"/>
        </w:rPr>
        <w:t xml:space="preserve"> về việc phê duyệt kế hoạch lựa chọn nhà thầu dự án: “</w:t>
      </w:r>
      <w:r w:rsidRPr="002C0B25">
        <w:rPr>
          <w:b w:val="0"/>
          <w:color w:val="000000" w:themeColor="text1"/>
          <w:sz w:val="28"/>
          <w:lang w:val="en-US"/>
        </w:rPr>
        <w:t xml:space="preserve">Mua </w:t>
      </w:r>
      <w:proofErr w:type="spellStart"/>
      <w:r w:rsidRPr="002C0B25">
        <w:rPr>
          <w:b w:val="0"/>
          <w:color w:val="000000" w:themeColor="text1"/>
          <w:sz w:val="28"/>
          <w:lang w:val="en-US"/>
        </w:rPr>
        <w:t>sắm</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thiết</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bị</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bổ</w:t>
      </w:r>
      <w:proofErr w:type="spellEnd"/>
      <w:r w:rsidRPr="002C0B25">
        <w:rPr>
          <w:b w:val="0"/>
          <w:color w:val="000000" w:themeColor="text1"/>
          <w:sz w:val="28"/>
          <w:lang w:val="en-US"/>
        </w:rPr>
        <w:t xml:space="preserve"> sung </w:t>
      </w:r>
      <w:proofErr w:type="spellStart"/>
      <w:r w:rsidRPr="002C0B25">
        <w:rPr>
          <w:b w:val="0"/>
          <w:color w:val="000000" w:themeColor="text1"/>
          <w:sz w:val="28"/>
          <w:lang w:val="en-US"/>
        </w:rPr>
        <w:t>cho</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các</w:t>
      </w:r>
      <w:proofErr w:type="spellEnd"/>
      <w:r w:rsidRPr="002C0B25">
        <w:rPr>
          <w:b w:val="0"/>
          <w:color w:val="000000" w:themeColor="text1"/>
          <w:sz w:val="28"/>
          <w:lang w:val="en-US"/>
        </w:rPr>
        <w:t xml:space="preserve"> khoa </w:t>
      </w:r>
      <w:proofErr w:type="spellStart"/>
      <w:r w:rsidRPr="002C0B25">
        <w:rPr>
          <w:b w:val="0"/>
          <w:color w:val="000000" w:themeColor="text1"/>
          <w:sz w:val="28"/>
          <w:lang w:val="en-US"/>
        </w:rPr>
        <w:t>năm</w:t>
      </w:r>
      <w:proofErr w:type="spellEnd"/>
      <w:r w:rsidRPr="002C0B25">
        <w:rPr>
          <w:b w:val="0"/>
          <w:color w:val="000000" w:themeColor="text1"/>
          <w:sz w:val="28"/>
          <w:lang w:val="en-US"/>
        </w:rPr>
        <w:t xml:space="preserve"> 2025</w:t>
      </w:r>
      <w:r w:rsidRPr="002C0B25">
        <w:rPr>
          <w:b w:val="0"/>
          <w:color w:val="000000" w:themeColor="text1"/>
          <w:sz w:val="28"/>
        </w:rPr>
        <w:t>”.</w:t>
      </w:r>
    </w:p>
    <w:bookmarkEnd w:id="0"/>
    <w:p w14:paraId="1107B7E6" w14:textId="3F134B7D" w:rsidR="002C0B25" w:rsidRPr="002C0B25" w:rsidRDefault="002C0B25" w:rsidP="002C0B25">
      <w:pPr>
        <w:pStyle w:val="formtitle"/>
        <w:spacing w:before="120" w:after="120"/>
        <w:jc w:val="both"/>
        <w:rPr>
          <w:b w:val="0"/>
          <w:color w:val="000000" w:themeColor="text1"/>
          <w:sz w:val="28"/>
        </w:rPr>
      </w:pPr>
      <w:r w:rsidRPr="002C0B25">
        <w:rPr>
          <w:b w:val="0"/>
          <w:color w:val="000000" w:themeColor="text1"/>
          <w:sz w:val="28"/>
        </w:rPr>
        <w:t xml:space="preserve">- Địa điểm cung cấp: </w:t>
      </w:r>
      <w:proofErr w:type="spellStart"/>
      <w:r w:rsidRPr="002C0B25">
        <w:rPr>
          <w:b w:val="0"/>
          <w:color w:val="000000" w:themeColor="text1"/>
          <w:sz w:val="28"/>
          <w:lang w:val="en-US"/>
        </w:rPr>
        <w:t>Bệnh</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viện</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Bưu</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điện</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Cơ</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sở</w:t>
      </w:r>
      <w:proofErr w:type="spellEnd"/>
      <w:r w:rsidRPr="002C0B25">
        <w:rPr>
          <w:b w:val="0"/>
          <w:color w:val="000000" w:themeColor="text1"/>
          <w:sz w:val="28"/>
          <w:lang w:val="en-US"/>
        </w:rPr>
        <w:t xml:space="preserve"> 1 </w:t>
      </w:r>
      <w:proofErr w:type="spellStart"/>
      <w:r w:rsidRPr="002C0B25">
        <w:rPr>
          <w:b w:val="0"/>
          <w:color w:val="000000" w:themeColor="text1"/>
          <w:sz w:val="28"/>
          <w:lang w:val="en-US"/>
        </w:rPr>
        <w:t>và</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Cơ</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sở</w:t>
      </w:r>
      <w:proofErr w:type="spellEnd"/>
      <w:r w:rsidRPr="002C0B25">
        <w:rPr>
          <w:b w:val="0"/>
          <w:color w:val="000000" w:themeColor="text1"/>
          <w:sz w:val="28"/>
          <w:lang w:val="en-US"/>
        </w:rPr>
        <w:t xml:space="preserve"> 2</w:t>
      </w:r>
      <w:r w:rsidRPr="002C0B25">
        <w:rPr>
          <w:b w:val="0"/>
          <w:color w:val="000000" w:themeColor="text1"/>
          <w:sz w:val="28"/>
        </w:rPr>
        <w:t>.</w:t>
      </w:r>
    </w:p>
    <w:p w14:paraId="7026BF21" w14:textId="77777777" w:rsidR="002C0B25" w:rsidRPr="002C0B25" w:rsidRDefault="002C0B25" w:rsidP="002C0B25">
      <w:pPr>
        <w:widowControl w:val="0"/>
        <w:spacing w:before="120" w:after="120"/>
        <w:ind w:firstLine="567"/>
        <w:rPr>
          <w:color w:val="000000" w:themeColor="text1"/>
          <w:sz w:val="28"/>
          <w:szCs w:val="28"/>
          <w:lang w:val="pl-PL"/>
        </w:rPr>
      </w:pPr>
      <w:r w:rsidRPr="002C0B25">
        <w:rPr>
          <w:color w:val="000000" w:themeColor="text1"/>
          <w:sz w:val="28"/>
          <w:szCs w:val="28"/>
          <w:lang w:val="pl-PL"/>
        </w:rPr>
        <w:t>+ Cơ sở 1: Số 49 Phố Trần Điền, Phường Phương Liệt, thành phố Hà Nội.</w:t>
      </w:r>
    </w:p>
    <w:p w14:paraId="197F4742" w14:textId="77777777" w:rsidR="002C0B25" w:rsidRPr="002C0B25" w:rsidRDefault="002C0B25" w:rsidP="002C0B25">
      <w:pPr>
        <w:pStyle w:val="formtitle"/>
        <w:spacing w:before="120" w:after="120"/>
        <w:jc w:val="both"/>
        <w:rPr>
          <w:b w:val="0"/>
          <w:color w:val="000000" w:themeColor="text1"/>
          <w:sz w:val="28"/>
        </w:rPr>
      </w:pPr>
      <w:r w:rsidRPr="002C0B25">
        <w:rPr>
          <w:b w:val="0"/>
          <w:color w:val="000000" w:themeColor="text1"/>
          <w:sz w:val="28"/>
          <w:lang w:val="pl-PL"/>
        </w:rPr>
        <w:t>+ Cơ sở 2: Số 1, phố Yên Bái II, phường Hai Bà Trưng, thành phố Hà Nội.</w:t>
      </w:r>
    </w:p>
    <w:p w14:paraId="42DD629A" w14:textId="77777777" w:rsidR="002C0B25" w:rsidRPr="002C0B25" w:rsidRDefault="002C0B25" w:rsidP="002C0B25">
      <w:pPr>
        <w:pStyle w:val="formtitle"/>
        <w:spacing w:before="120" w:after="120"/>
        <w:jc w:val="both"/>
        <w:rPr>
          <w:b w:val="0"/>
          <w:color w:val="000000" w:themeColor="text1"/>
          <w:sz w:val="28"/>
        </w:rPr>
      </w:pPr>
      <w:r w:rsidRPr="002C0B25">
        <w:rPr>
          <w:b w:val="0"/>
          <w:iCs/>
          <w:color w:val="000000" w:themeColor="text1"/>
          <w:sz w:val="28"/>
        </w:rPr>
        <w:t xml:space="preserve">- Tên gói thầu: </w:t>
      </w:r>
      <w:r w:rsidRPr="002C0B25">
        <w:rPr>
          <w:b w:val="0"/>
          <w:color w:val="000000" w:themeColor="text1"/>
          <w:sz w:val="28"/>
          <w:lang w:val="en-US"/>
        </w:rPr>
        <w:t xml:space="preserve">Mua </w:t>
      </w:r>
      <w:proofErr w:type="spellStart"/>
      <w:r w:rsidRPr="002C0B25">
        <w:rPr>
          <w:b w:val="0"/>
          <w:color w:val="000000" w:themeColor="text1"/>
          <w:sz w:val="28"/>
          <w:lang w:val="en-US"/>
        </w:rPr>
        <w:t>sắm</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bổ</w:t>
      </w:r>
      <w:proofErr w:type="spellEnd"/>
      <w:r w:rsidRPr="002C0B25">
        <w:rPr>
          <w:b w:val="0"/>
          <w:color w:val="000000" w:themeColor="text1"/>
          <w:sz w:val="28"/>
          <w:lang w:val="en-US"/>
        </w:rPr>
        <w:t xml:space="preserve"> sung </w:t>
      </w:r>
      <w:proofErr w:type="spellStart"/>
      <w:r w:rsidRPr="002C0B25">
        <w:rPr>
          <w:b w:val="0"/>
          <w:color w:val="000000" w:themeColor="text1"/>
          <w:sz w:val="28"/>
          <w:lang w:val="en-US"/>
        </w:rPr>
        <w:t>thiết</w:t>
      </w:r>
      <w:proofErr w:type="spellEnd"/>
      <w:r w:rsidRPr="002C0B25">
        <w:rPr>
          <w:b w:val="0"/>
          <w:color w:val="000000" w:themeColor="text1"/>
          <w:sz w:val="28"/>
          <w:lang w:val="en-US"/>
        </w:rPr>
        <w:t xml:space="preserve"> </w:t>
      </w:r>
      <w:proofErr w:type="spellStart"/>
      <w:r w:rsidRPr="002C0B25">
        <w:rPr>
          <w:b w:val="0"/>
          <w:color w:val="000000" w:themeColor="text1"/>
          <w:sz w:val="28"/>
          <w:lang w:val="en-US"/>
        </w:rPr>
        <w:t>bị</w:t>
      </w:r>
      <w:proofErr w:type="spellEnd"/>
      <w:r w:rsidRPr="002C0B25">
        <w:rPr>
          <w:b w:val="0"/>
          <w:color w:val="000000" w:themeColor="text1"/>
          <w:sz w:val="28"/>
          <w:lang w:val="en-US"/>
        </w:rPr>
        <w:t xml:space="preserve"> y </w:t>
      </w:r>
      <w:proofErr w:type="spellStart"/>
      <w:r w:rsidRPr="002C0B25">
        <w:rPr>
          <w:b w:val="0"/>
          <w:color w:val="000000" w:themeColor="text1"/>
          <w:sz w:val="28"/>
          <w:lang w:val="en-US"/>
        </w:rPr>
        <w:t>tế</w:t>
      </w:r>
      <w:proofErr w:type="spellEnd"/>
      <w:r w:rsidRPr="002C0B25">
        <w:rPr>
          <w:b w:val="0"/>
          <w:color w:val="000000" w:themeColor="text1"/>
          <w:sz w:val="28"/>
          <w:lang w:val="en-US"/>
        </w:rPr>
        <w:t>.</w:t>
      </w:r>
    </w:p>
    <w:p w14:paraId="421C8D8E" w14:textId="77777777" w:rsidR="002C0B25" w:rsidRPr="002C0B25" w:rsidRDefault="002C0B25" w:rsidP="002C0B25">
      <w:pPr>
        <w:pStyle w:val="formtitle"/>
        <w:spacing w:before="120" w:after="120"/>
        <w:jc w:val="left"/>
        <w:rPr>
          <w:b w:val="0"/>
          <w:color w:val="000000" w:themeColor="text1"/>
          <w:sz w:val="28"/>
        </w:rPr>
      </w:pPr>
      <w:r w:rsidRPr="002C0B25">
        <w:rPr>
          <w:b w:val="0"/>
          <w:iCs/>
          <w:color w:val="000000" w:themeColor="text1"/>
          <w:sz w:val="28"/>
        </w:rPr>
        <w:t xml:space="preserve">- Tên dự án: </w:t>
      </w:r>
      <w:r w:rsidRPr="002C0B25">
        <w:rPr>
          <w:b w:val="0"/>
          <w:iCs/>
          <w:color w:val="000000" w:themeColor="text1"/>
          <w:sz w:val="28"/>
          <w:lang w:val="en-US"/>
        </w:rPr>
        <w:t xml:space="preserve">Mua </w:t>
      </w:r>
      <w:proofErr w:type="spellStart"/>
      <w:r w:rsidRPr="002C0B25">
        <w:rPr>
          <w:b w:val="0"/>
          <w:iCs/>
          <w:color w:val="000000" w:themeColor="text1"/>
          <w:sz w:val="28"/>
          <w:lang w:val="en-US"/>
        </w:rPr>
        <w:t>sắm</w:t>
      </w:r>
      <w:proofErr w:type="spellEnd"/>
      <w:r w:rsidRPr="002C0B25">
        <w:rPr>
          <w:b w:val="0"/>
          <w:iCs/>
          <w:color w:val="000000" w:themeColor="text1"/>
          <w:sz w:val="28"/>
          <w:lang w:val="en-US"/>
        </w:rPr>
        <w:t xml:space="preserve"> </w:t>
      </w:r>
      <w:proofErr w:type="spellStart"/>
      <w:r w:rsidRPr="002C0B25">
        <w:rPr>
          <w:b w:val="0"/>
          <w:iCs/>
          <w:color w:val="000000" w:themeColor="text1"/>
          <w:sz w:val="28"/>
          <w:lang w:val="en-US"/>
        </w:rPr>
        <w:t>thiết</w:t>
      </w:r>
      <w:proofErr w:type="spellEnd"/>
      <w:r w:rsidRPr="002C0B25">
        <w:rPr>
          <w:b w:val="0"/>
          <w:iCs/>
          <w:color w:val="000000" w:themeColor="text1"/>
          <w:sz w:val="28"/>
          <w:lang w:val="en-US"/>
        </w:rPr>
        <w:t xml:space="preserve"> </w:t>
      </w:r>
      <w:proofErr w:type="spellStart"/>
      <w:r w:rsidRPr="002C0B25">
        <w:rPr>
          <w:b w:val="0"/>
          <w:iCs/>
          <w:color w:val="000000" w:themeColor="text1"/>
          <w:sz w:val="28"/>
          <w:lang w:val="en-US"/>
        </w:rPr>
        <w:t>bị</w:t>
      </w:r>
      <w:proofErr w:type="spellEnd"/>
      <w:r w:rsidRPr="002C0B25">
        <w:rPr>
          <w:b w:val="0"/>
          <w:iCs/>
          <w:color w:val="000000" w:themeColor="text1"/>
          <w:sz w:val="28"/>
          <w:lang w:val="en-US"/>
        </w:rPr>
        <w:t xml:space="preserve"> </w:t>
      </w:r>
      <w:proofErr w:type="spellStart"/>
      <w:r w:rsidRPr="002C0B25">
        <w:rPr>
          <w:b w:val="0"/>
          <w:iCs/>
          <w:color w:val="000000" w:themeColor="text1"/>
          <w:sz w:val="28"/>
          <w:lang w:val="en-US"/>
        </w:rPr>
        <w:t>bổ</w:t>
      </w:r>
      <w:proofErr w:type="spellEnd"/>
      <w:r w:rsidRPr="002C0B25">
        <w:rPr>
          <w:b w:val="0"/>
          <w:iCs/>
          <w:color w:val="000000" w:themeColor="text1"/>
          <w:sz w:val="28"/>
          <w:lang w:val="en-US"/>
        </w:rPr>
        <w:t xml:space="preserve"> sung </w:t>
      </w:r>
      <w:proofErr w:type="spellStart"/>
      <w:r w:rsidRPr="002C0B25">
        <w:rPr>
          <w:b w:val="0"/>
          <w:iCs/>
          <w:color w:val="000000" w:themeColor="text1"/>
          <w:sz w:val="28"/>
          <w:lang w:val="en-US"/>
        </w:rPr>
        <w:t>cho</w:t>
      </w:r>
      <w:proofErr w:type="spellEnd"/>
      <w:r w:rsidRPr="002C0B25">
        <w:rPr>
          <w:b w:val="0"/>
          <w:iCs/>
          <w:color w:val="000000" w:themeColor="text1"/>
          <w:sz w:val="28"/>
          <w:lang w:val="en-US"/>
        </w:rPr>
        <w:t xml:space="preserve"> </w:t>
      </w:r>
      <w:proofErr w:type="spellStart"/>
      <w:r w:rsidRPr="002C0B25">
        <w:rPr>
          <w:b w:val="0"/>
          <w:iCs/>
          <w:color w:val="000000" w:themeColor="text1"/>
          <w:sz w:val="28"/>
          <w:lang w:val="en-US"/>
        </w:rPr>
        <w:t>các</w:t>
      </w:r>
      <w:proofErr w:type="spellEnd"/>
      <w:r w:rsidRPr="002C0B25">
        <w:rPr>
          <w:b w:val="0"/>
          <w:iCs/>
          <w:color w:val="000000" w:themeColor="text1"/>
          <w:sz w:val="28"/>
          <w:lang w:val="en-US"/>
        </w:rPr>
        <w:t xml:space="preserve"> khoa </w:t>
      </w:r>
      <w:proofErr w:type="spellStart"/>
      <w:r w:rsidRPr="002C0B25">
        <w:rPr>
          <w:b w:val="0"/>
          <w:iCs/>
          <w:color w:val="000000" w:themeColor="text1"/>
          <w:sz w:val="28"/>
          <w:lang w:val="en-US"/>
        </w:rPr>
        <w:t>năm</w:t>
      </w:r>
      <w:proofErr w:type="spellEnd"/>
      <w:r w:rsidRPr="002C0B25">
        <w:rPr>
          <w:b w:val="0"/>
          <w:iCs/>
          <w:color w:val="000000" w:themeColor="text1"/>
          <w:sz w:val="28"/>
          <w:lang w:val="en-US"/>
        </w:rPr>
        <w:t xml:space="preserve"> 2025.</w:t>
      </w:r>
    </w:p>
    <w:p w14:paraId="5C6F51BB" w14:textId="77777777" w:rsidR="002C0B25" w:rsidRPr="002C0B25" w:rsidRDefault="002C0B25" w:rsidP="002C0B25">
      <w:pPr>
        <w:pStyle w:val="formtitle"/>
        <w:spacing w:before="120" w:after="120"/>
        <w:jc w:val="both"/>
        <w:rPr>
          <w:b w:val="0"/>
          <w:bCs/>
          <w:color w:val="000000" w:themeColor="text1"/>
          <w:sz w:val="28"/>
          <w:lang w:val="vi-VN"/>
        </w:rPr>
      </w:pPr>
      <w:r w:rsidRPr="002C0B25">
        <w:rPr>
          <w:b w:val="0"/>
          <w:bCs/>
          <w:color w:val="000000" w:themeColor="text1"/>
          <w:spacing w:val="-6"/>
          <w:sz w:val="28"/>
        </w:rPr>
        <w:t xml:space="preserve">- Giá gói thầu: </w:t>
      </w:r>
      <w:r w:rsidRPr="002C0B25">
        <w:rPr>
          <w:b w:val="0"/>
          <w:bCs/>
          <w:color w:val="000000" w:themeColor="text1"/>
          <w:spacing w:val="-6"/>
          <w:sz w:val="28"/>
          <w:lang w:val="en-US"/>
        </w:rPr>
        <w:t>8.060.950.000</w:t>
      </w:r>
      <w:r w:rsidRPr="002C0B25">
        <w:rPr>
          <w:b w:val="0"/>
          <w:bCs/>
          <w:color w:val="000000" w:themeColor="text1"/>
          <w:spacing w:val="-6"/>
          <w:sz w:val="28"/>
        </w:rPr>
        <w:t xml:space="preserve"> </w:t>
      </w:r>
      <w:r w:rsidRPr="002C0B25">
        <w:rPr>
          <w:b w:val="0"/>
          <w:bCs/>
          <w:color w:val="000000" w:themeColor="text1"/>
          <w:sz w:val="28"/>
        </w:rPr>
        <w:t xml:space="preserve">VND </w:t>
      </w:r>
      <w:r w:rsidRPr="002C0B25">
        <w:rPr>
          <w:b w:val="0"/>
          <w:bCs/>
          <w:i/>
          <w:color w:val="000000" w:themeColor="text1"/>
          <w:sz w:val="28"/>
        </w:rPr>
        <w:t xml:space="preserve">(Bằng chữ: </w:t>
      </w:r>
      <w:proofErr w:type="spellStart"/>
      <w:r w:rsidRPr="002C0B25">
        <w:rPr>
          <w:b w:val="0"/>
          <w:bCs/>
          <w:i/>
          <w:color w:val="000000" w:themeColor="text1"/>
          <w:sz w:val="28"/>
          <w:lang w:val="en-US"/>
        </w:rPr>
        <w:t>Tám</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tỷ</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không</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trăm</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sáu</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mươi</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triệu</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chín</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trăm</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năm</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mươi</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ngàn</w:t>
      </w:r>
      <w:proofErr w:type="spellEnd"/>
      <w:r w:rsidRPr="002C0B25">
        <w:rPr>
          <w:b w:val="0"/>
          <w:bCs/>
          <w:i/>
          <w:color w:val="000000" w:themeColor="text1"/>
          <w:sz w:val="28"/>
          <w:lang w:val="en-US"/>
        </w:rPr>
        <w:t xml:space="preserve"> </w:t>
      </w:r>
      <w:proofErr w:type="spellStart"/>
      <w:r w:rsidRPr="002C0B25">
        <w:rPr>
          <w:b w:val="0"/>
          <w:bCs/>
          <w:i/>
          <w:color w:val="000000" w:themeColor="text1"/>
          <w:sz w:val="28"/>
          <w:lang w:val="en-US"/>
        </w:rPr>
        <w:t>đồng</w:t>
      </w:r>
      <w:proofErr w:type="spellEnd"/>
      <w:r w:rsidRPr="002C0B25">
        <w:rPr>
          <w:b w:val="0"/>
          <w:bCs/>
          <w:i/>
          <w:color w:val="000000" w:themeColor="text1"/>
          <w:sz w:val="28"/>
        </w:rPr>
        <w:t xml:space="preserve">./.). </w:t>
      </w:r>
    </w:p>
    <w:p w14:paraId="359F6846" w14:textId="77777777" w:rsidR="002C0B25" w:rsidRPr="002C0B25" w:rsidRDefault="002C0B25" w:rsidP="002C0B25">
      <w:pPr>
        <w:pStyle w:val="H3"/>
        <w:outlineLvl w:val="9"/>
        <w:rPr>
          <w:b w:val="0"/>
          <w:iCs/>
          <w:color w:val="000000" w:themeColor="text1"/>
          <w:lang w:val="nl-NL" w:eastAsia="en-US"/>
        </w:rPr>
      </w:pPr>
      <w:r w:rsidRPr="002C0B25">
        <w:rPr>
          <w:b w:val="0"/>
          <w:iCs/>
          <w:color w:val="000000" w:themeColor="text1"/>
          <w:lang w:val="nl-NL" w:eastAsia="en-US"/>
        </w:rPr>
        <w:t>- Hình thức lựa chọn nhà thầu: Đấu thầu rộng rãi; trong nước không sơ tuyển; qua mạng; chia phần.</w:t>
      </w:r>
    </w:p>
    <w:p w14:paraId="3F700A24" w14:textId="77777777" w:rsidR="002C0B25" w:rsidRPr="002C0B25" w:rsidRDefault="002C0B25" w:rsidP="002C0B25">
      <w:pPr>
        <w:pStyle w:val="H3"/>
        <w:outlineLvl w:val="9"/>
        <w:rPr>
          <w:b w:val="0"/>
          <w:iCs/>
          <w:color w:val="000000" w:themeColor="text1"/>
          <w:lang w:val="nl-NL" w:eastAsia="en-US"/>
        </w:rPr>
      </w:pPr>
      <w:r w:rsidRPr="002C0B25">
        <w:rPr>
          <w:b w:val="0"/>
          <w:iCs/>
          <w:color w:val="000000" w:themeColor="text1"/>
          <w:lang w:val="nl-NL" w:eastAsia="en-US"/>
        </w:rPr>
        <w:t>- Phương thức lựa chọn nhà thầu: Một giai đoạn, một túi hồ sơ.</w:t>
      </w:r>
    </w:p>
    <w:p w14:paraId="4841D035" w14:textId="77777777" w:rsidR="002C0B25" w:rsidRPr="002C0B25" w:rsidRDefault="002C0B25" w:rsidP="002C0B25">
      <w:pPr>
        <w:pStyle w:val="H3"/>
        <w:outlineLvl w:val="9"/>
        <w:rPr>
          <w:b w:val="0"/>
          <w:iCs/>
          <w:color w:val="000000" w:themeColor="text1"/>
          <w:lang w:val="vi-VN" w:eastAsia="en-US"/>
        </w:rPr>
      </w:pPr>
      <w:r w:rsidRPr="002C0B25">
        <w:rPr>
          <w:b w:val="0"/>
          <w:iCs/>
          <w:color w:val="000000" w:themeColor="text1"/>
          <w:lang w:val="nl-NL" w:eastAsia="en-US"/>
        </w:rPr>
        <w:t>- Loại hợp đồng: Hợp đồng trọn gói.</w:t>
      </w:r>
    </w:p>
    <w:p w14:paraId="1FDD65E3" w14:textId="77777777" w:rsidR="002C0B25" w:rsidRPr="002C0B25" w:rsidRDefault="002C0B25" w:rsidP="002C0B25">
      <w:pPr>
        <w:pStyle w:val="H3"/>
        <w:outlineLvl w:val="9"/>
        <w:rPr>
          <w:b w:val="0"/>
          <w:iCs/>
          <w:color w:val="000000" w:themeColor="text1"/>
          <w:lang w:val="en-US" w:eastAsia="en-US"/>
        </w:rPr>
      </w:pPr>
      <w:r w:rsidRPr="002C0B25">
        <w:rPr>
          <w:b w:val="0"/>
          <w:iCs/>
          <w:color w:val="000000" w:themeColor="text1"/>
          <w:lang w:val="vi-VN" w:eastAsia="en-US"/>
        </w:rPr>
        <w:t xml:space="preserve">- Thời gian bắt đầu tổ chức lựa chọn nhà thầu: Quý </w:t>
      </w:r>
      <w:r w:rsidRPr="002C0B25">
        <w:rPr>
          <w:b w:val="0"/>
          <w:iCs/>
          <w:color w:val="000000" w:themeColor="text1"/>
          <w:lang w:val="en-US" w:eastAsia="en-US"/>
        </w:rPr>
        <w:t>IV</w:t>
      </w:r>
      <w:r w:rsidRPr="002C0B25">
        <w:rPr>
          <w:b w:val="0"/>
          <w:iCs/>
          <w:color w:val="000000" w:themeColor="text1"/>
          <w:lang w:val="vi-VN" w:eastAsia="en-US"/>
        </w:rPr>
        <w:t>/2025</w:t>
      </w:r>
      <w:r w:rsidRPr="002C0B25">
        <w:rPr>
          <w:b w:val="0"/>
          <w:iCs/>
          <w:color w:val="000000" w:themeColor="text1"/>
          <w:lang w:val="en-US" w:eastAsia="en-US"/>
        </w:rPr>
        <w:t>.</w:t>
      </w:r>
    </w:p>
    <w:p w14:paraId="0B9A66C5" w14:textId="77777777" w:rsidR="002C0B25" w:rsidRPr="002C0B25" w:rsidRDefault="002C0B25" w:rsidP="002C0B25">
      <w:pPr>
        <w:pStyle w:val="H3"/>
        <w:outlineLvl w:val="9"/>
        <w:rPr>
          <w:b w:val="0"/>
          <w:iCs/>
          <w:color w:val="000000" w:themeColor="text1"/>
          <w:lang w:val="nl-NL" w:eastAsia="en-US"/>
        </w:rPr>
      </w:pPr>
      <w:r w:rsidRPr="002C0B25">
        <w:rPr>
          <w:b w:val="0"/>
          <w:iCs/>
          <w:color w:val="000000" w:themeColor="text1"/>
          <w:lang w:val="nl-NL" w:eastAsia="en-US"/>
        </w:rPr>
        <w:t xml:space="preserve">- Thời gian tổ chức lựa chọn nhà thầu: 90 ngày. </w:t>
      </w:r>
    </w:p>
    <w:p w14:paraId="3D655AF9" w14:textId="77777777" w:rsidR="002C0B25" w:rsidRPr="002C0B25" w:rsidRDefault="002C0B25" w:rsidP="002C0B25">
      <w:pPr>
        <w:pStyle w:val="H3"/>
        <w:outlineLvl w:val="9"/>
        <w:rPr>
          <w:b w:val="0"/>
          <w:iCs/>
          <w:color w:val="000000" w:themeColor="text1"/>
          <w:lang w:val="nl-NL" w:eastAsia="en-US"/>
        </w:rPr>
      </w:pPr>
      <w:r w:rsidRPr="002C0B25">
        <w:rPr>
          <w:b w:val="0"/>
          <w:iCs/>
          <w:color w:val="000000" w:themeColor="text1"/>
          <w:lang w:val="nl-NL" w:eastAsia="en-US"/>
        </w:rPr>
        <w:t>- Thời gian thực hiện gói thầu: 150 ngày.</w:t>
      </w:r>
    </w:p>
    <w:p w14:paraId="745FE044" w14:textId="77777777" w:rsidR="002C0B25" w:rsidRPr="002C0B25" w:rsidRDefault="002C0B25" w:rsidP="002C0B25">
      <w:pPr>
        <w:pStyle w:val="H3"/>
        <w:rPr>
          <w:color w:val="000000" w:themeColor="text1"/>
          <w:lang w:val="vi-VN"/>
        </w:rPr>
      </w:pPr>
      <w:r w:rsidRPr="002C0B25">
        <w:rPr>
          <w:color w:val="000000" w:themeColor="text1"/>
          <w:lang w:val="vi-VN"/>
        </w:rPr>
        <w:t xml:space="preserve">1.2. Yêu cầu về kỹ thuật </w:t>
      </w:r>
    </w:p>
    <w:p w14:paraId="1D2B7A6E" w14:textId="77777777" w:rsidR="002C0B25" w:rsidRPr="002C0B25" w:rsidRDefault="002C0B25" w:rsidP="002C0B25">
      <w:pPr>
        <w:pStyle w:val="H4"/>
        <w:spacing w:before="120" w:after="120"/>
        <w:ind w:left="0"/>
        <w:rPr>
          <w:color w:val="000000" w:themeColor="text1"/>
          <w:sz w:val="28"/>
          <w:lang w:val="vi-VN"/>
        </w:rPr>
      </w:pPr>
      <w:r w:rsidRPr="002C0B25">
        <w:rPr>
          <w:color w:val="000000" w:themeColor="text1"/>
          <w:sz w:val="28"/>
        </w:rPr>
        <w:t xml:space="preserve">1.2.1. Yêu cầu chung </w:t>
      </w:r>
    </w:p>
    <w:p w14:paraId="28048CD4" w14:textId="77777777" w:rsidR="002C0B25" w:rsidRPr="002C0B25" w:rsidRDefault="002C0B25" w:rsidP="002C0B25">
      <w:pPr>
        <w:pStyle w:val="H3"/>
        <w:outlineLvl w:val="9"/>
        <w:rPr>
          <w:b w:val="0"/>
          <w:color w:val="000000" w:themeColor="text1"/>
          <w:lang w:eastAsia="en-US"/>
        </w:rPr>
      </w:pPr>
      <w:proofErr w:type="spellStart"/>
      <w:r w:rsidRPr="002C0B25">
        <w:rPr>
          <w:b w:val="0"/>
          <w:color w:val="000000" w:themeColor="text1"/>
          <w:lang w:eastAsia="en-US"/>
        </w:rPr>
        <w:t>Nhà</w:t>
      </w:r>
      <w:proofErr w:type="spellEnd"/>
      <w:r w:rsidRPr="002C0B25">
        <w:rPr>
          <w:b w:val="0"/>
          <w:color w:val="000000" w:themeColor="text1"/>
          <w:lang w:eastAsia="en-US"/>
        </w:rPr>
        <w:t xml:space="preserve"> </w:t>
      </w:r>
      <w:proofErr w:type="spellStart"/>
      <w:r w:rsidRPr="002C0B25">
        <w:rPr>
          <w:b w:val="0"/>
          <w:color w:val="000000" w:themeColor="text1"/>
          <w:lang w:eastAsia="en-US"/>
        </w:rPr>
        <w:t>thầu</w:t>
      </w:r>
      <w:proofErr w:type="spellEnd"/>
      <w:r w:rsidRPr="002C0B25">
        <w:rPr>
          <w:b w:val="0"/>
          <w:color w:val="000000" w:themeColor="text1"/>
          <w:lang w:eastAsia="en-US"/>
        </w:rPr>
        <w:t xml:space="preserve"> </w:t>
      </w:r>
      <w:proofErr w:type="spellStart"/>
      <w:r w:rsidRPr="002C0B25">
        <w:rPr>
          <w:b w:val="0"/>
          <w:color w:val="000000" w:themeColor="text1"/>
          <w:lang w:eastAsia="en-US"/>
        </w:rPr>
        <w:t>dự</w:t>
      </w:r>
      <w:proofErr w:type="spellEnd"/>
      <w:r w:rsidRPr="002C0B25">
        <w:rPr>
          <w:b w:val="0"/>
          <w:color w:val="000000" w:themeColor="text1"/>
          <w:lang w:eastAsia="en-US"/>
        </w:rPr>
        <w:t xml:space="preserve"> </w:t>
      </w:r>
      <w:proofErr w:type="spellStart"/>
      <w:r w:rsidRPr="002C0B25">
        <w:rPr>
          <w:b w:val="0"/>
          <w:color w:val="000000" w:themeColor="text1"/>
          <w:lang w:eastAsia="en-US"/>
        </w:rPr>
        <w:t>thầu</w:t>
      </w:r>
      <w:proofErr w:type="spellEnd"/>
      <w:r w:rsidRPr="002C0B25">
        <w:rPr>
          <w:b w:val="0"/>
          <w:color w:val="000000" w:themeColor="text1"/>
          <w:lang w:eastAsia="en-US"/>
        </w:rPr>
        <w:t xml:space="preserve"> </w:t>
      </w:r>
      <w:proofErr w:type="spellStart"/>
      <w:r w:rsidRPr="002C0B25">
        <w:rPr>
          <w:b w:val="0"/>
          <w:color w:val="000000" w:themeColor="text1"/>
          <w:lang w:eastAsia="en-US"/>
        </w:rPr>
        <w:t>cam</w:t>
      </w:r>
      <w:proofErr w:type="spellEnd"/>
      <w:r w:rsidRPr="002C0B25">
        <w:rPr>
          <w:b w:val="0"/>
          <w:color w:val="000000" w:themeColor="text1"/>
          <w:lang w:eastAsia="en-US"/>
        </w:rPr>
        <w:t xml:space="preserve"> </w:t>
      </w:r>
      <w:proofErr w:type="spellStart"/>
      <w:r w:rsidRPr="002C0B25">
        <w:rPr>
          <w:b w:val="0"/>
          <w:color w:val="000000" w:themeColor="text1"/>
          <w:lang w:eastAsia="en-US"/>
        </w:rPr>
        <w:t>kết</w:t>
      </w:r>
      <w:proofErr w:type="spellEnd"/>
      <w:r w:rsidRPr="002C0B25">
        <w:rPr>
          <w:b w:val="0"/>
          <w:color w:val="000000" w:themeColor="text1"/>
          <w:lang w:eastAsia="en-US"/>
        </w:rPr>
        <w:t xml:space="preserve"> </w:t>
      </w:r>
      <w:proofErr w:type="spellStart"/>
      <w:r w:rsidRPr="002C0B25">
        <w:rPr>
          <w:b w:val="0"/>
          <w:color w:val="000000" w:themeColor="text1"/>
          <w:lang w:eastAsia="en-US"/>
        </w:rPr>
        <w:t>thực</w:t>
      </w:r>
      <w:proofErr w:type="spellEnd"/>
      <w:r w:rsidRPr="002C0B25">
        <w:rPr>
          <w:b w:val="0"/>
          <w:color w:val="000000" w:themeColor="text1"/>
          <w:lang w:eastAsia="en-US"/>
        </w:rPr>
        <w:t xml:space="preserve"> </w:t>
      </w:r>
      <w:proofErr w:type="spellStart"/>
      <w:r w:rsidRPr="002C0B25">
        <w:rPr>
          <w:b w:val="0"/>
          <w:color w:val="000000" w:themeColor="text1"/>
          <w:lang w:eastAsia="en-US"/>
        </w:rPr>
        <w:t>hiện</w:t>
      </w:r>
      <w:proofErr w:type="spellEnd"/>
      <w:r w:rsidRPr="002C0B25">
        <w:rPr>
          <w:b w:val="0"/>
          <w:color w:val="000000" w:themeColor="text1"/>
          <w:lang w:eastAsia="en-US"/>
        </w:rPr>
        <w:t xml:space="preserve"> </w:t>
      </w:r>
      <w:proofErr w:type="spellStart"/>
      <w:r w:rsidRPr="002C0B25">
        <w:rPr>
          <w:b w:val="0"/>
          <w:color w:val="000000" w:themeColor="text1"/>
          <w:lang w:eastAsia="en-US"/>
        </w:rPr>
        <w:t>các</w:t>
      </w:r>
      <w:proofErr w:type="spellEnd"/>
      <w:r w:rsidRPr="002C0B25">
        <w:rPr>
          <w:b w:val="0"/>
          <w:color w:val="000000" w:themeColor="text1"/>
          <w:lang w:eastAsia="en-US"/>
        </w:rPr>
        <w:t xml:space="preserve"> </w:t>
      </w:r>
      <w:proofErr w:type="spellStart"/>
      <w:r w:rsidRPr="002C0B25">
        <w:rPr>
          <w:b w:val="0"/>
          <w:color w:val="000000" w:themeColor="text1"/>
          <w:lang w:eastAsia="en-US"/>
        </w:rPr>
        <w:t>yêu</w:t>
      </w:r>
      <w:proofErr w:type="spellEnd"/>
      <w:r w:rsidRPr="002C0B25">
        <w:rPr>
          <w:b w:val="0"/>
          <w:color w:val="000000" w:themeColor="text1"/>
          <w:lang w:eastAsia="en-US"/>
        </w:rPr>
        <w:t xml:space="preserve"> </w:t>
      </w:r>
      <w:proofErr w:type="spellStart"/>
      <w:r w:rsidRPr="002C0B25">
        <w:rPr>
          <w:b w:val="0"/>
          <w:color w:val="000000" w:themeColor="text1"/>
          <w:lang w:eastAsia="en-US"/>
        </w:rPr>
        <w:t>cầu</w:t>
      </w:r>
      <w:proofErr w:type="spellEnd"/>
      <w:r w:rsidRPr="002C0B25">
        <w:rPr>
          <w:b w:val="0"/>
          <w:color w:val="000000" w:themeColor="text1"/>
          <w:lang w:eastAsia="en-US"/>
        </w:rPr>
        <w:t xml:space="preserve"> </w:t>
      </w:r>
      <w:proofErr w:type="spellStart"/>
      <w:r w:rsidRPr="002C0B25">
        <w:rPr>
          <w:b w:val="0"/>
          <w:color w:val="000000" w:themeColor="text1"/>
          <w:lang w:eastAsia="en-US"/>
        </w:rPr>
        <w:t>kỹ</w:t>
      </w:r>
      <w:proofErr w:type="spellEnd"/>
      <w:r w:rsidRPr="002C0B25">
        <w:rPr>
          <w:b w:val="0"/>
          <w:color w:val="000000" w:themeColor="text1"/>
          <w:lang w:eastAsia="en-US"/>
        </w:rPr>
        <w:t xml:space="preserve"> </w:t>
      </w:r>
      <w:proofErr w:type="spellStart"/>
      <w:r w:rsidRPr="002C0B25">
        <w:rPr>
          <w:b w:val="0"/>
          <w:color w:val="000000" w:themeColor="text1"/>
          <w:lang w:eastAsia="en-US"/>
        </w:rPr>
        <w:t>thuật</w:t>
      </w:r>
      <w:proofErr w:type="spellEnd"/>
      <w:r w:rsidRPr="002C0B25">
        <w:rPr>
          <w:b w:val="0"/>
          <w:color w:val="000000" w:themeColor="text1"/>
          <w:lang w:eastAsia="en-US"/>
        </w:rPr>
        <w:t xml:space="preserve"> </w:t>
      </w:r>
      <w:proofErr w:type="spellStart"/>
      <w:r w:rsidRPr="002C0B25">
        <w:rPr>
          <w:b w:val="0"/>
          <w:color w:val="000000" w:themeColor="text1"/>
          <w:lang w:eastAsia="en-US"/>
        </w:rPr>
        <w:t>chung</w:t>
      </w:r>
      <w:proofErr w:type="spellEnd"/>
      <w:r w:rsidRPr="002C0B25">
        <w:rPr>
          <w:b w:val="0"/>
          <w:color w:val="000000" w:themeColor="text1"/>
          <w:lang w:eastAsia="en-US"/>
        </w:rPr>
        <w:t xml:space="preserve"> </w:t>
      </w:r>
      <w:proofErr w:type="spellStart"/>
      <w:r w:rsidRPr="002C0B25">
        <w:rPr>
          <w:b w:val="0"/>
          <w:color w:val="000000" w:themeColor="text1"/>
          <w:lang w:eastAsia="en-US"/>
        </w:rPr>
        <w:t>theo</w:t>
      </w:r>
      <w:proofErr w:type="spellEnd"/>
      <w:r w:rsidRPr="002C0B25">
        <w:rPr>
          <w:b w:val="0"/>
          <w:color w:val="000000" w:themeColor="text1"/>
          <w:lang w:eastAsia="en-US"/>
        </w:rPr>
        <w:t xml:space="preserve"> </w:t>
      </w:r>
      <w:proofErr w:type="spellStart"/>
      <w:r w:rsidRPr="002C0B25">
        <w:rPr>
          <w:b w:val="0"/>
          <w:color w:val="000000" w:themeColor="text1"/>
          <w:lang w:eastAsia="en-US"/>
        </w:rPr>
        <w:t>Mẫu</w:t>
      </w:r>
      <w:proofErr w:type="spellEnd"/>
      <w:r w:rsidRPr="002C0B25">
        <w:rPr>
          <w:b w:val="0"/>
          <w:color w:val="000000" w:themeColor="text1"/>
          <w:lang w:eastAsia="en-US"/>
        </w:rPr>
        <w:t xml:space="preserve"> </w:t>
      </w:r>
      <w:proofErr w:type="spellStart"/>
      <w:r w:rsidRPr="002C0B25">
        <w:rPr>
          <w:b w:val="0"/>
          <w:color w:val="000000" w:themeColor="text1"/>
          <w:lang w:eastAsia="en-US"/>
        </w:rPr>
        <w:t>số</w:t>
      </w:r>
      <w:proofErr w:type="spellEnd"/>
      <w:r w:rsidRPr="002C0B25">
        <w:rPr>
          <w:b w:val="0"/>
          <w:color w:val="000000" w:themeColor="text1"/>
          <w:lang w:eastAsia="en-US"/>
        </w:rPr>
        <w:t xml:space="preserve"> 21D.</w:t>
      </w:r>
    </w:p>
    <w:p w14:paraId="519B63B3" w14:textId="77777777" w:rsidR="002C0B25" w:rsidRPr="002C0B25" w:rsidRDefault="002C0B25" w:rsidP="002C0B25">
      <w:pPr>
        <w:pStyle w:val="H3"/>
        <w:rPr>
          <w:color w:val="000000" w:themeColor="text1"/>
        </w:rPr>
      </w:pPr>
      <w:r w:rsidRPr="002C0B25">
        <w:rPr>
          <w:color w:val="000000" w:themeColor="text1"/>
        </w:rPr>
        <w:t xml:space="preserve">1.2.2. </w:t>
      </w:r>
      <w:proofErr w:type="spellStart"/>
      <w:r w:rsidRPr="002C0B25">
        <w:rPr>
          <w:color w:val="000000" w:themeColor="text1"/>
        </w:rPr>
        <w:t>Yêu</w:t>
      </w:r>
      <w:proofErr w:type="spellEnd"/>
      <w:r w:rsidRPr="002C0B25">
        <w:rPr>
          <w:color w:val="000000" w:themeColor="text1"/>
        </w:rPr>
        <w:t xml:space="preserve"> </w:t>
      </w:r>
      <w:proofErr w:type="spellStart"/>
      <w:r w:rsidRPr="002C0B25">
        <w:rPr>
          <w:color w:val="000000" w:themeColor="text1"/>
        </w:rPr>
        <w:t>cầu</w:t>
      </w:r>
      <w:proofErr w:type="spellEnd"/>
      <w:r w:rsidRPr="002C0B25">
        <w:rPr>
          <w:color w:val="000000" w:themeColor="text1"/>
        </w:rPr>
        <w:t xml:space="preserve"> </w:t>
      </w:r>
      <w:proofErr w:type="spellStart"/>
      <w:r w:rsidRPr="002C0B25">
        <w:rPr>
          <w:color w:val="000000" w:themeColor="text1"/>
        </w:rPr>
        <w:t>kỹ</w:t>
      </w:r>
      <w:proofErr w:type="spellEnd"/>
      <w:r w:rsidRPr="002C0B25">
        <w:rPr>
          <w:color w:val="000000" w:themeColor="text1"/>
        </w:rPr>
        <w:t xml:space="preserve"> </w:t>
      </w:r>
      <w:proofErr w:type="spellStart"/>
      <w:r w:rsidRPr="002C0B25">
        <w:rPr>
          <w:color w:val="000000" w:themeColor="text1"/>
        </w:rPr>
        <w:t>thuật</w:t>
      </w:r>
      <w:proofErr w:type="spellEnd"/>
      <w:r w:rsidRPr="002C0B25">
        <w:rPr>
          <w:color w:val="000000" w:themeColor="text1"/>
        </w:rPr>
        <w:t xml:space="preserve"> </w:t>
      </w:r>
      <w:proofErr w:type="spellStart"/>
      <w:r w:rsidRPr="002C0B25">
        <w:rPr>
          <w:color w:val="000000" w:themeColor="text1"/>
        </w:rPr>
        <w:t>cụ</w:t>
      </w:r>
      <w:proofErr w:type="spellEnd"/>
      <w:r w:rsidRPr="002C0B25">
        <w:rPr>
          <w:color w:val="000000" w:themeColor="text1"/>
        </w:rPr>
        <w:t xml:space="preserve"> </w:t>
      </w:r>
      <w:proofErr w:type="spellStart"/>
      <w:r w:rsidRPr="002C0B25">
        <w:rPr>
          <w:color w:val="000000" w:themeColor="text1"/>
        </w:rPr>
        <w:t>thể</w:t>
      </w:r>
      <w:proofErr w:type="spellEnd"/>
      <w:r w:rsidRPr="002C0B25">
        <w:rPr>
          <w:color w:val="000000" w:themeColor="text1"/>
        </w:rPr>
        <w:t xml:space="preserve"> </w:t>
      </w:r>
    </w:p>
    <w:p w14:paraId="514CBD31" w14:textId="77777777" w:rsidR="002C0B25" w:rsidRPr="002C0B25" w:rsidRDefault="002C0B25" w:rsidP="002C0B25">
      <w:pPr>
        <w:pStyle w:val="H3"/>
        <w:outlineLvl w:val="9"/>
        <w:rPr>
          <w:b w:val="0"/>
          <w:color w:val="000000" w:themeColor="text1"/>
          <w:lang w:eastAsia="en-US"/>
        </w:rPr>
      </w:pPr>
      <w:proofErr w:type="spellStart"/>
      <w:r w:rsidRPr="002C0B25">
        <w:rPr>
          <w:b w:val="0"/>
          <w:color w:val="000000" w:themeColor="text1"/>
          <w:lang w:eastAsia="en-US"/>
        </w:rPr>
        <w:t>Tóm</w:t>
      </w:r>
      <w:proofErr w:type="spellEnd"/>
      <w:r w:rsidRPr="002C0B25">
        <w:rPr>
          <w:b w:val="0"/>
          <w:color w:val="000000" w:themeColor="text1"/>
          <w:lang w:eastAsia="en-US"/>
        </w:rPr>
        <w:t xml:space="preserve"> </w:t>
      </w:r>
      <w:proofErr w:type="spellStart"/>
      <w:r w:rsidRPr="002C0B25">
        <w:rPr>
          <w:b w:val="0"/>
          <w:color w:val="000000" w:themeColor="text1"/>
          <w:lang w:eastAsia="en-US"/>
        </w:rPr>
        <w:t>tắt</w:t>
      </w:r>
      <w:proofErr w:type="spellEnd"/>
      <w:r w:rsidRPr="002C0B25">
        <w:rPr>
          <w:b w:val="0"/>
          <w:color w:val="000000" w:themeColor="text1"/>
          <w:lang w:eastAsia="en-US"/>
        </w:rPr>
        <w:t xml:space="preserve"> </w:t>
      </w:r>
      <w:proofErr w:type="spellStart"/>
      <w:r w:rsidRPr="002C0B25">
        <w:rPr>
          <w:b w:val="0"/>
          <w:color w:val="000000" w:themeColor="text1"/>
          <w:lang w:eastAsia="en-US"/>
        </w:rPr>
        <w:t>thông</w:t>
      </w:r>
      <w:proofErr w:type="spellEnd"/>
      <w:r w:rsidRPr="002C0B25">
        <w:rPr>
          <w:b w:val="0"/>
          <w:color w:val="000000" w:themeColor="text1"/>
          <w:lang w:eastAsia="en-US"/>
        </w:rPr>
        <w:t xml:space="preserve"> </w:t>
      </w:r>
      <w:proofErr w:type="spellStart"/>
      <w:r w:rsidRPr="002C0B25">
        <w:rPr>
          <w:b w:val="0"/>
          <w:color w:val="000000" w:themeColor="text1"/>
          <w:lang w:eastAsia="en-US"/>
        </w:rPr>
        <w:t>số</w:t>
      </w:r>
      <w:proofErr w:type="spellEnd"/>
      <w:r w:rsidRPr="002C0B25">
        <w:rPr>
          <w:b w:val="0"/>
          <w:color w:val="000000" w:themeColor="text1"/>
          <w:lang w:eastAsia="en-US"/>
        </w:rPr>
        <w:t xml:space="preserve"> </w:t>
      </w:r>
      <w:proofErr w:type="spellStart"/>
      <w:r w:rsidRPr="002C0B25">
        <w:rPr>
          <w:b w:val="0"/>
          <w:color w:val="000000" w:themeColor="text1"/>
          <w:lang w:eastAsia="en-US"/>
        </w:rPr>
        <w:t>kỹ</w:t>
      </w:r>
      <w:proofErr w:type="spellEnd"/>
      <w:r w:rsidRPr="002C0B25">
        <w:rPr>
          <w:b w:val="0"/>
          <w:color w:val="000000" w:themeColor="text1"/>
          <w:lang w:eastAsia="en-US"/>
        </w:rPr>
        <w:t xml:space="preserve"> </w:t>
      </w:r>
      <w:proofErr w:type="spellStart"/>
      <w:r w:rsidRPr="002C0B25">
        <w:rPr>
          <w:b w:val="0"/>
          <w:color w:val="000000" w:themeColor="text1"/>
          <w:lang w:eastAsia="en-US"/>
        </w:rPr>
        <w:t>thuật</w:t>
      </w:r>
      <w:proofErr w:type="spellEnd"/>
      <w:r w:rsidRPr="002C0B25">
        <w:rPr>
          <w:b w:val="0"/>
          <w:color w:val="000000" w:themeColor="text1"/>
          <w:lang w:eastAsia="en-US"/>
        </w:rPr>
        <w:t xml:space="preserve"> </w:t>
      </w:r>
      <w:proofErr w:type="spellStart"/>
      <w:r w:rsidRPr="002C0B25">
        <w:rPr>
          <w:b w:val="0"/>
          <w:color w:val="000000" w:themeColor="text1"/>
          <w:lang w:eastAsia="en-US"/>
        </w:rPr>
        <w:t>của</w:t>
      </w:r>
      <w:proofErr w:type="spellEnd"/>
      <w:r w:rsidRPr="002C0B25">
        <w:rPr>
          <w:b w:val="0"/>
          <w:color w:val="000000" w:themeColor="text1"/>
          <w:lang w:eastAsia="en-US"/>
        </w:rPr>
        <w:t xml:space="preserve"> </w:t>
      </w:r>
      <w:proofErr w:type="spellStart"/>
      <w:r w:rsidRPr="002C0B25">
        <w:rPr>
          <w:b w:val="0"/>
          <w:color w:val="000000" w:themeColor="text1"/>
          <w:lang w:eastAsia="en-US"/>
        </w:rPr>
        <w:t>hàng</w:t>
      </w:r>
      <w:proofErr w:type="spellEnd"/>
      <w:r w:rsidRPr="002C0B25">
        <w:rPr>
          <w:b w:val="0"/>
          <w:color w:val="000000" w:themeColor="text1"/>
          <w:lang w:eastAsia="en-US"/>
        </w:rPr>
        <w:t xml:space="preserve"> </w:t>
      </w:r>
      <w:proofErr w:type="spellStart"/>
      <w:r w:rsidRPr="002C0B25">
        <w:rPr>
          <w:b w:val="0"/>
          <w:color w:val="000000" w:themeColor="text1"/>
          <w:lang w:eastAsia="en-US"/>
        </w:rPr>
        <w:t>hóa</w:t>
      </w:r>
      <w:proofErr w:type="spellEnd"/>
      <w:r w:rsidRPr="002C0B25">
        <w:rPr>
          <w:b w:val="0"/>
          <w:color w:val="000000" w:themeColor="text1"/>
          <w:lang w:eastAsia="en-US"/>
        </w:rPr>
        <w:t xml:space="preserve"> </w:t>
      </w:r>
      <w:proofErr w:type="spellStart"/>
      <w:r w:rsidRPr="002C0B25">
        <w:rPr>
          <w:b w:val="0"/>
          <w:color w:val="000000" w:themeColor="text1"/>
          <w:lang w:eastAsia="en-US"/>
        </w:rPr>
        <w:t>và</w:t>
      </w:r>
      <w:proofErr w:type="spellEnd"/>
      <w:r w:rsidRPr="002C0B25">
        <w:rPr>
          <w:b w:val="0"/>
          <w:color w:val="000000" w:themeColor="text1"/>
          <w:lang w:eastAsia="en-US"/>
        </w:rPr>
        <w:t xml:space="preserve"> </w:t>
      </w:r>
      <w:proofErr w:type="spellStart"/>
      <w:r w:rsidRPr="002C0B25">
        <w:rPr>
          <w:b w:val="0"/>
          <w:color w:val="000000" w:themeColor="text1"/>
          <w:lang w:eastAsia="en-US"/>
        </w:rPr>
        <w:t>các</w:t>
      </w:r>
      <w:proofErr w:type="spellEnd"/>
      <w:r w:rsidRPr="002C0B25">
        <w:rPr>
          <w:b w:val="0"/>
          <w:color w:val="000000" w:themeColor="text1"/>
          <w:lang w:eastAsia="en-US"/>
        </w:rPr>
        <w:t xml:space="preserve"> </w:t>
      </w:r>
      <w:proofErr w:type="spellStart"/>
      <w:r w:rsidRPr="002C0B25">
        <w:rPr>
          <w:b w:val="0"/>
          <w:color w:val="000000" w:themeColor="text1"/>
          <w:lang w:eastAsia="en-US"/>
        </w:rPr>
        <w:t>dịch</w:t>
      </w:r>
      <w:proofErr w:type="spellEnd"/>
      <w:r w:rsidRPr="002C0B25">
        <w:rPr>
          <w:b w:val="0"/>
          <w:color w:val="000000" w:themeColor="text1"/>
          <w:lang w:eastAsia="en-US"/>
        </w:rPr>
        <w:t xml:space="preserve"> </w:t>
      </w:r>
      <w:proofErr w:type="spellStart"/>
      <w:r w:rsidRPr="002C0B25">
        <w:rPr>
          <w:b w:val="0"/>
          <w:color w:val="000000" w:themeColor="text1"/>
          <w:lang w:eastAsia="en-US"/>
        </w:rPr>
        <w:t>vụ</w:t>
      </w:r>
      <w:proofErr w:type="spellEnd"/>
      <w:r w:rsidRPr="002C0B25">
        <w:rPr>
          <w:b w:val="0"/>
          <w:color w:val="000000" w:themeColor="text1"/>
          <w:lang w:eastAsia="en-US"/>
        </w:rPr>
        <w:t xml:space="preserve"> </w:t>
      </w:r>
      <w:proofErr w:type="spellStart"/>
      <w:r w:rsidRPr="002C0B25">
        <w:rPr>
          <w:b w:val="0"/>
          <w:color w:val="000000" w:themeColor="text1"/>
          <w:lang w:eastAsia="en-US"/>
        </w:rPr>
        <w:t>liên</w:t>
      </w:r>
      <w:proofErr w:type="spellEnd"/>
      <w:r w:rsidRPr="002C0B25">
        <w:rPr>
          <w:b w:val="0"/>
          <w:color w:val="000000" w:themeColor="text1"/>
          <w:lang w:eastAsia="en-US"/>
        </w:rPr>
        <w:t xml:space="preserve"> </w:t>
      </w:r>
      <w:proofErr w:type="spellStart"/>
      <w:r w:rsidRPr="002C0B25">
        <w:rPr>
          <w:b w:val="0"/>
          <w:color w:val="000000" w:themeColor="text1"/>
          <w:lang w:eastAsia="en-US"/>
        </w:rPr>
        <w:t>quan</w:t>
      </w:r>
      <w:proofErr w:type="spellEnd"/>
      <w:r w:rsidRPr="002C0B25">
        <w:rPr>
          <w:b w:val="0"/>
          <w:color w:val="000000" w:themeColor="text1"/>
          <w:lang w:eastAsia="en-US"/>
        </w:rPr>
        <w:t xml:space="preserve"> </w:t>
      </w:r>
      <w:proofErr w:type="spellStart"/>
      <w:r w:rsidRPr="002C0B25">
        <w:rPr>
          <w:b w:val="0"/>
          <w:color w:val="000000" w:themeColor="text1"/>
          <w:lang w:eastAsia="en-US"/>
        </w:rPr>
        <w:t>phải</w:t>
      </w:r>
      <w:proofErr w:type="spellEnd"/>
      <w:r w:rsidRPr="002C0B25">
        <w:rPr>
          <w:b w:val="0"/>
          <w:color w:val="000000" w:themeColor="text1"/>
          <w:lang w:eastAsia="en-US"/>
        </w:rPr>
        <w:t xml:space="preserve"> </w:t>
      </w:r>
      <w:proofErr w:type="spellStart"/>
      <w:r w:rsidRPr="002C0B25">
        <w:rPr>
          <w:b w:val="0"/>
          <w:color w:val="000000" w:themeColor="text1"/>
          <w:lang w:eastAsia="en-US"/>
        </w:rPr>
        <w:t>tuân</w:t>
      </w:r>
      <w:proofErr w:type="spellEnd"/>
      <w:r w:rsidRPr="002C0B25">
        <w:rPr>
          <w:b w:val="0"/>
          <w:color w:val="000000" w:themeColor="text1"/>
          <w:lang w:eastAsia="en-US"/>
        </w:rPr>
        <w:t xml:space="preserve"> </w:t>
      </w:r>
      <w:proofErr w:type="spellStart"/>
      <w:r w:rsidRPr="002C0B25">
        <w:rPr>
          <w:b w:val="0"/>
          <w:color w:val="000000" w:themeColor="text1"/>
          <w:lang w:eastAsia="en-US"/>
        </w:rPr>
        <w:t>thủ</w:t>
      </w:r>
      <w:proofErr w:type="spellEnd"/>
      <w:r w:rsidRPr="002C0B25">
        <w:rPr>
          <w:b w:val="0"/>
          <w:color w:val="000000" w:themeColor="text1"/>
          <w:lang w:eastAsia="en-US"/>
        </w:rPr>
        <w:t xml:space="preserve"> </w:t>
      </w:r>
      <w:proofErr w:type="spellStart"/>
      <w:r w:rsidRPr="002C0B25">
        <w:rPr>
          <w:b w:val="0"/>
          <w:color w:val="000000" w:themeColor="text1"/>
          <w:lang w:eastAsia="en-US"/>
        </w:rPr>
        <w:t>các</w:t>
      </w:r>
      <w:proofErr w:type="spellEnd"/>
      <w:r w:rsidRPr="002C0B25">
        <w:rPr>
          <w:b w:val="0"/>
          <w:color w:val="000000" w:themeColor="text1"/>
          <w:lang w:eastAsia="en-US"/>
        </w:rPr>
        <w:t xml:space="preserve"> </w:t>
      </w:r>
      <w:proofErr w:type="spellStart"/>
      <w:r w:rsidRPr="002C0B25">
        <w:rPr>
          <w:b w:val="0"/>
          <w:color w:val="000000" w:themeColor="text1"/>
          <w:lang w:eastAsia="en-US"/>
        </w:rPr>
        <w:t>thông</w:t>
      </w:r>
      <w:proofErr w:type="spellEnd"/>
      <w:r w:rsidRPr="002C0B25">
        <w:rPr>
          <w:b w:val="0"/>
          <w:color w:val="000000" w:themeColor="text1"/>
          <w:lang w:eastAsia="en-US"/>
        </w:rPr>
        <w:t xml:space="preserve"> </w:t>
      </w:r>
      <w:proofErr w:type="spellStart"/>
      <w:r w:rsidRPr="002C0B25">
        <w:rPr>
          <w:b w:val="0"/>
          <w:color w:val="000000" w:themeColor="text1"/>
          <w:lang w:eastAsia="en-US"/>
        </w:rPr>
        <w:t>số</w:t>
      </w:r>
      <w:proofErr w:type="spellEnd"/>
      <w:r w:rsidRPr="002C0B25">
        <w:rPr>
          <w:b w:val="0"/>
          <w:color w:val="000000" w:themeColor="text1"/>
          <w:lang w:eastAsia="en-US"/>
        </w:rPr>
        <w:t xml:space="preserve"> </w:t>
      </w:r>
      <w:proofErr w:type="spellStart"/>
      <w:r w:rsidRPr="002C0B25">
        <w:rPr>
          <w:b w:val="0"/>
          <w:color w:val="000000" w:themeColor="text1"/>
          <w:lang w:eastAsia="en-US"/>
        </w:rPr>
        <w:t>kỹ</w:t>
      </w:r>
      <w:proofErr w:type="spellEnd"/>
      <w:r w:rsidRPr="002C0B25">
        <w:rPr>
          <w:b w:val="0"/>
          <w:color w:val="000000" w:themeColor="text1"/>
          <w:lang w:eastAsia="en-US"/>
        </w:rPr>
        <w:t xml:space="preserve"> </w:t>
      </w:r>
      <w:proofErr w:type="spellStart"/>
      <w:r w:rsidRPr="002C0B25">
        <w:rPr>
          <w:b w:val="0"/>
          <w:color w:val="000000" w:themeColor="text1"/>
          <w:lang w:eastAsia="en-US"/>
        </w:rPr>
        <w:t>thuật</w:t>
      </w:r>
      <w:proofErr w:type="spellEnd"/>
      <w:r w:rsidRPr="002C0B25">
        <w:rPr>
          <w:b w:val="0"/>
          <w:color w:val="000000" w:themeColor="text1"/>
          <w:lang w:eastAsia="en-US"/>
        </w:rPr>
        <w:t xml:space="preserve"> </w:t>
      </w:r>
      <w:proofErr w:type="spellStart"/>
      <w:r w:rsidRPr="002C0B25">
        <w:rPr>
          <w:b w:val="0"/>
          <w:color w:val="000000" w:themeColor="text1"/>
          <w:lang w:eastAsia="en-US"/>
        </w:rPr>
        <w:t>và</w:t>
      </w:r>
      <w:proofErr w:type="spellEnd"/>
      <w:r w:rsidRPr="002C0B25">
        <w:rPr>
          <w:b w:val="0"/>
          <w:color w:val="000000" w:themeColor="text1"/>
          <w:lang w:eastAsia="en-US"/>
        </w:rPr>
        <w:t xml:space="preserve"> </w:t>
      </w:r>
      <w:proofErr w:type="spellStart"/>
      <w:r w:rsidRPr="002C0B25">
        <w:rPr>
          <w:b w:val="0"/>
          <w:color w:val="000000" w:themeColor="text1"/>
          <w:lang w:eastAsia="en-US"/>
        </w:rPr>
        <w:t>các</w:t>
      </w:r>
      <w:proofErr w:type="spellEnd"/>
      <w:r w:rsidRPr="002C0B25">
        <w:rPr>
          <w:b w:val="0"/>
          <w:color w:val="000000" w:themeColor="text1"/>
          <w:lang w:eastAsia="en-US"/>
        </w:rPr>
        <w:t xml:space="preserve"> </w:t>
      </w:r>
      <w:proofErr w:type="spellStart"/>
      <w:r w:rsidRPr="002C0B25">
        <w:rPr>
          <w:b w:val="0"/>
          <w:color w:val="000000" w:themeColor="text1"/>
          <w:lang w:eastAsia="en-US"/>
        </w:rPr>
        <w:t>tiêu</w:t>
      </w:r>
      <w:proofErr w:type="spellEnd"/>
      <w:r w:rsidRPr="002C0B25">
        <w:rPr>
          <w:b w:val="0"/>
          <w:color w:val="000000" w:themeColor="text1"/>
          <w:lang w:eastAsia="en-US"/>
        </w:rPr>
        <w:t xml:space="preserve"> </w:t>
      </w:r>
      <w:proofErr w:type="spellStart"/>
      <w:r w:rsidRPr="002C0B25">
        <w:rPr>
          <w:b w:val="0"/>
          <w:color w:val="000000" w:themeColor="text1"/>
          <w:lang w:eastAsia="en-US"/>
        </w:rPr>
        <w:t>chuẩn</w:t>
      </w:r>
      <w:proofErr w:type="spellEnd"/>
      <w:r w:rsidRPr="002C0B25">
        <w:rPr>
          <w:b w:val="0"/>
          <w:color w:val="000000" w:themeColor="text1"/>
          <w:lang w:eastAsia="en-US"/>
        </w:rPr>
        <w:t xml:space="preserve"> </w:t>
      </w:r>
      <w:proofErr w:type="spellStart"/>
      <w:r w:rsidRPr="002C0B25">
        <w:rPr>
          <w:b w:val="0"/>
          <w:color w:val="000000" w:themeColor="text1"/>
          <w:lang w:eastAsia="en-US"/>
        </w:rPr>
        <w:t>sau</w:t>
      </w:r>
      <w:proofErr w:type="spellEnd"/>
      <w:r w:rsidRPr="002C0B25">
        <w:rPr>
          <w:b w:val="0"/>
          <w:color w:val="000000" w:themeColor="text1"/>
          <w:lang w:eastAsia="en-US"/>
        </w:rPr>
        <w:t xml:space="preserve"> </w:t>
      </w:r>
      <w:proofErr w:type="spellStart"/>
      <w:r w:rsidRPr="002C0B25">
        <w:rPr>
          <w:b w:val="0"/>
          <w:color w:val="000000" w:themeColor="text1"/>
          <w:lang w:eastAsia="en-US"/>
        </w:rPr>
        <w:t>đây</w:t>
      </w:r>
      <w:proofErr w:type="spellEnd"/>
      <w:r w:rsidRPr="002C0B25">
        <w:rPr>
          <w:b w:val="0"/>
          <w:color w:val="000000" w:themeColor="text1"/>
          <w:lang w:eastAsia="en-US"/>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7"/>
      </w:tblGrid>
      <w:tr w:rsidR="002C0B25" w:rsidRPr="002C0B25" w14:paraId="1F6DC379" w14:textId="77777777" w:rsidTr="00D60A2F">
        <w:trPr>
          <w:trHeight w:val="20"/>
        </w:trPr>
        <w:tc>
          <w:tcPr>
            <w:tcW w:w="709" w:type="dxa"/>
            <w:vAlign w:val="center"/>
            <w:hideMark/>
          </w:tcPr>
          <w:p w14:paraId="0802E19D" w14:textId="77777777" w:rsidR="002C0B25" w:rsidRPr="002C0B25" w:rsidRDefault="002C0B25" w:rsidP="00D60A2F">
            <w:pPr>
              <w:jc w:val="center"/>
              <w:rPr>
                <w:b/>
                <w:bCs/>
                <w:color w:val="000000" w:themeColor="text1"/>
                <w:szCs w:val="24"/>
              </w:rPr>
            </w:pPr>
            <w:r w:rsidRPr="002C0B25">
              <w:rPr>
                <w:b/>
                <w:bCs/>
                <w:color w:val="000000" w:themeColor="text1"/>
                <w:szCs w:val="24"/>
              </w:rPr>
              <w:t>I</w:t>
            </w:r>
          </w:p>
        </w:tc>
        <w:tc>
          <w:tcPr>
            <w:tcW w:w="8647" w:type="dxa"/>
            <w:noWrap/>
            <w:vAlign w:val="center"/>
            <w:hideMark/>
          </w:tcPr>
          <w:p w14:paraId="7195EB38" w14:textId="77777777" w:rsidR="002C0B25" w:rsidRPr="002C0B25" w:rsidRDefault="002C0B25" w:rsidP="00D60A2F">
            <w:pPr>
              <w:rPr>
                <w:b/>
                <w:bCs/>
                <w:color w:val="000000" w:themeColor="text1"/>
                <w:szCs w:val="24"/>
              </w:rPr>
            </w:pPr>
            <w:r w:rsidRPr="002C0B25">
              <w:rPr>
                <w:b/>
                <w:bCs/>
                <w:color w:val="000000" w:themeColor="text1"/>
                <w:szCs w:val="24"/>
              </w:rPr>
              <w:t>BÌNH CHỨA NITƠ TRỮ MẪU</w:t>
            </w:r>
          </w:p>
        </w:tc>
      </w:tr>
      <w:tr w:rsidR="002C0B25" w:rsidRPr="002C0B25" w14:paraId="49BBF0EA" w14:textId="77777777" w:rsidTr="00D60A2F">
        <w:trPr>
          <w:trHeight w:val="20"/>
        </w:trPr>
        <w:tc>
          <w:tcPr>
            <w:tcW w:w="709" w:type="dxa"/>
            <w:vAlign w:val="center"/>
            <w:hideMark/>
          </w:tcPr>
          <w:p w14:paraId="50F0C3CF"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3F94C7A6" w14:textId="77777777" w:rsidR="002C0B25" w:rsidRPr="002C0B25" w:rsidRDefault="002C0B25" w:rsidP="00D60A2F">
            <w:pPr>
              <w:rPr>
                <w:b/>
                <w:bCs/>
                <w:color w:val="000000" w:themeColor="text1"/>
                <w:szCs w:val="24"/>
              </w:rPr>
            </w:pPr>
            <w:r w:rsidRPr="002C0B25">
              <w:rPr>
                <w:b/>
                <w:bCs/>
                <w:color w:val="000000" w:themeColor="text1"/>
                <w:szCs w:val="24"/>
              </w:rPr>
              <w:t>YÊU CẦU CHUNG</w:t>
            </w:r>
          </w:p>
        </w:tc>
      </w:tr>
      <w:tr w:rsidR="002C0B25" w:rsidRPr="002C0B25" w14:paraId="29E0A694" w14:textId="77777777" w:rsidTr="00D60A2F">
        <w:trPr>
          <w:trHeight w:val="20"/>
        </w:trPr>
        <w:tc>
          <w:tcPr>
            <w:tcW w:w="709" w:type="dxa"/>
            <w:vAlign w:val="center"/>
            <w:hideMark/>
          </w:tcPr>
          <w:p w14:paraId="4A16110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B98397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năm</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7BB3EF27" w14:textId="77777777" w:rsidTr="00D60A2F">
        <w:trPr>
          <w:trHeight w:val="20"/>
        </w:trPr>
        <w:tc>
          <w:tcPr>
            <w:tcW w:w="709" w:type="dxa"/>
            <w:vAlign w:val="center"/>
            <w:hideMark/>
          </w:tcPr>
          <w:p w14:paraId="2A633F4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C7F538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ISO 13485</w:t>
            </w:r>
          </w:p>
        </w:tc>
      </w:tr>
      <w:tr w:rsidR="002C0B25" w:rsidRPr="002C0B25" w14:paraId="5185E71F" w14:textId="77777777" w:rsidTr="00D60A2F">
        <w:trPr>
          <w:trHeight w:val="20"/>
        </w:trPr>
        <w:tc>
          <w:tcPr>
            <w:tcW w:w="709" w:type="dxa"/>
            <w:vAlign w:val="center"/>
            <w:hideMark/>
          </w:tcPr>
          <w:p w14:paraId="40EAA33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483DB6F" w14:textId="77777777" w:rsidR="002C0B25" w:rsidRPr="002C0B25" w:rsidRDefault="002C0B25" w:rsidP="00D60A2F">
            <w:pPr>
              <w:rPr>
                <w:color w:val="000000" w:themeColor="text1"/>
                <w:szCs w:val="24"/>
              </w:rPr>
            </w:pPr>
            <w:r w:rsidRPr="002C0B25">
              <w:rPr>
                <w:color w:val="000000" w:themeColor="text1"/>
                <w:szCs w:val="24"/>
              </w:rPr>
              <w:t xml:space="preserve"> - </w:t>
            </w:r>
            <w:proofErr w:type="spellStart"/>
            <w:r w:rsidRPr="002C0B25">
              <w:rPr>
                <w:color w:val="000000" w:themeColor="text1"/>
                <w:szCs w:val="24"/>
              </w:rPr>
              <w:t>Yêu</w:t>
            </w:r>
            <w:proofErr w:type="spellEnd"/>
            <w:r w:rsidRPr="002C0B25">
              <w:rPr>
                <w:color w:val="000000" w:themeColor="text1"/>
                <w:szCs w:val="24"/>
              </w:rPr>
              <w:t xml:space="preserve"> </w:t>
            </w:r>
            <w:proofErr w:type="spellStart"/>
            <w:r w:rsidRPr="002C0B25">
              <w:rPr>
                <w:color w:val="000000" w:themeColor="text1"/>
                <w:szCs w:val="24"/>
              </w:rPr>
              <w:t>cầu</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xứ</w:t>
            </w:r>
            <w:proofErr w:type="spellEnd"/>
            <w:r w:rsidRPr="002C0B25">
              <w:rPr>
                <w:color w:val="000000" w:themeColor="text1"/>
                <w:szCs w:val="24"/>
              </w:rPr>
              <w:t xml:space="preserve"> (Bình </w:t>
            </w:r>
            <w:proofErr w:type="spellStart"/>
            <w:r w:rsidRPr="002C0B25">
              <w:rPr>
                <w:color w:val="000000" w:themeColor="text1"/>
                <w:szCs w:val="24"/>
              </w:rPr>
              <w:t>trữ</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nước</w:t>
            </w:r>
            <w:proofErr w:type="spellEnd"/>
            <w:r w:rsidRPr="002C0B25">
              <w:rPr>
                <w:color w:val="000000" w:themeColor="text1"/>
                <w:szCs w:val="24"/>
              </w:rPr>
              <w:t xml:space="preserve"> </w:t>
            </w:r>
            <w:proofErr w:type="spellStart"/>
            <w:r w:rsidRPr="002C0B25">
              <w:rPr>
                <w:color w:val="000000" w:themeColor="text1"/>
                <w:szCs w:val="24"/>
              </w:rPr>
              <w:t>thuộc</w:t>
            </w:r>
            <w:proofErr w:type="spellEnd"/>
            <w:r w:rsidRPr="002C0B25">
              <w:rPr>
                <w:color w:val="000000" w:themeColor="text1"/>
                <w:szCs w:val="24"/>
              </w:rPr>
              <w:t xml:space="preserve"> </w:t>
            </w:r>
            <w:proofErr w:type="spellStart"/>
            <w:r w:rsidRPr="002C0B25">
              <w:rPr>
                <w:color w:val="000000" w:themeColor="text1"/>
                <w:szCs w:val="24"/>
              </w:rPr>
              <w:t>nhóm</w:t>
            </w:r>
            <w:proofErr w:type="spellEnd"/>
            <w:r w:rsidRPr="002C0B25">
              <w:rPr>
                <w:color w:val="000000" w:themeColor="text1"/>
                <w:szCs w:val="24"/>
              </w:rPr>
              <w:t xml:space="preserve"> G7</w:t>
            </w:r>
          </w:p>
        </w:tc>
      </w:tr>
      <w:tr w:rsidR="002C0B25" w:rsidRPr="002C0B25" w14:paraId="1FBF91E4" w14:textId="77777777" w:rsidTr="00D60A2F">
        <w:trPr>
          <w:trHeight w:val="20"/>
        </w:trPr>
        <w:tc>
          <w:tcPr>
            <w:tcW w:w="709" w:type="dxa"/>
            <w:vAlign w:val="center"/>
            <w:hideMark/>
          </w:tcPr>
          <w:p w14:paraId="19007A23"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425A5D71" w14:textId="77777777" w:rsidR="002C0B25" w:rsidRPr="002C0B25" w:rsidRDefault="002C0B25" w:rsidP="00D60A2F">
            <w:pPr>
              <w:rPr>
                <w:b/>
                <w:bCs/>
                <w:color w:val="000000" w:themeColor="text1"/>
                <w:szCs w:val="24"/>
              </w:rPr>
            </w:pPr>
            <w:r w:rsidRPr="002C0B25">
              <w:rPr>
                <w:b/>
                <w:bCs/>
                <w:color w:val="000000" w:themeColor="text1"/>
                <w:szCs w:val="24"/>
              </w:rPr>
              <w:t xml:space="preserve"> YÊU CẦU CẤU HÌNH</w:t>
            </w:r>
          </w:p>
        </w:tc>
      </w:tr>
      <w:tr w:rsidR="002C0B25" w:rsidRPr="002C0B25" w14:paraId="0DD1350F" w14:textId="77777777" w:rsidTr="00D60A2F">
        <w:trPr>
          <w:trHeight w:val="20"/>
        </w:trPr>
        <w:tc>
          <w:tcPr>
            <w:tcW w:w="709" w:type="dxa"/>
            <w:vAlign w:val="center"/>
            <w:hideMark/>
          </w:tcPr>
          <w:p w14:paraId="134CA98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F0F6CE3" w14:textId="77777777" w:rsidR="002C0B25" w:rsidRPr="002C0B25" w:rsidRDefault="002C0B25" w:rsidP="00D60A2F">
            <w:pPr>
              <w:rPr>
                <w:color w:val="000000" w:themeColor="text1"/>
                <w:szCs w:val="24"/>
              </w:rPr>
            </w:pPr>
            <w:r w:rsidRPr="002C0B25">
              <w:rPr>
                <w:color w:val="000000" w:themeColor="text1"/>
                <w:szCs w:val="24"/>
              </w:rPr>
              <w:t xml:space="preserve">- Bình </w:t>
            </w:r>
            <w:proofErr w:type="spellStart"/>
            <w:r w:rsidRPr="002C0B25">
              <w:rPr>
                <w:color w:val="000000" w:themeColor="text1"/>
                <w:szCs w:val="24"/>
              </w:rPr>
              <w:t>lưu</w:t>
            </w:r>
            <w:proofErr w:type="spellEnd"/>
            <w:r w:rsidRPr="002C0B25">
              <w:rPr>
                <w:color w:val="000000" w:themeColor="text1"/>
                <w:szCs w:val="24"/>
              </w:rPr>
              <w:t xml:space="preserve"> </w:t>
            </w:r>
            <w:proofErr w:type="spellStart"/>
            <w:r w:rsidRPr="002C0B25">
              <w:rPr>
                <w:color w:val="000000" w:themeColor="text1"/>
                <w:szCs w:val="24"/>
              </w:rPr>
              <w:t>trữ</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w:t>
            </w:r>
            <w:proofErr w:type="spellStart"/>
            <w:r w:rsidRPr="002C0B25">
              <w:rPr>
                <w:color w:val="000000" w:themeColor="text1"/>
                <w:szCs w:val="24"/>
              </w:rPr>
              <w:t>nitơ</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67858782" w14:textId="77777777" w:rsidTr="00D60A2F">
        <w:trPr>
          <w:trHeight w:val="20"/>
        </w:trPr>
        <w:tc>
          <w:tcPr>
            <w:tcW w:w="709" w:type="dxa"/>
            <w:noWrap/>
            <w:vAlign w:val="center"/>
            <w:hideMark/>
          </w:tcPr>
          <w:p w14:paraId="2DED25D7" w14:textId="77777777" w:rsidR="002C0B25" w:rsidRPr="002C0B25" w:rsidRDefault="002C0B25" w:rsidP="00D60A2F">
            <w:pPr>
              <w:jc w:val="center"/>
              <w:rPr>
                <w:b/>
                <w:bCs/>
                <w:color w:val="000000" w:themeColor="text1"/>
                <w:szCs w:val="24"/>
              </w:rPr>
            </w:pPr>
            <w:r w:rsidRPr="002C0B25">
              <w:rPr>
                <w:b/>
                <w:bCs/>
                <w:color w:val="000000" w:themeColor="text1"/>
                <w:szCs w:val="24"/>
              </w:rPr>
              <w:lastRenderedPageBreak/>
              <w:t> </w:t>
            </w:r>
          </w:p>
        </w:tc>
        <w:tc>
          <w:tcPr>
            <w:tcW w:w="8647" w:type="dxa"/>
            <w:vAlign w:val="center"/>
            <w:hideMark/>
          </w:tcPr>
          <w:p w14:paraId="7DD17514" w14:textId="77777777" w:rsidR="002C0B25" w:rsidRPr="002C0B25" w:rsidRDefault="002C0B25" w:rsidP="00D60A2F">
            <w:pPr>
              <w:rPr>
                <w:i/>
                <w:iCs/>
                <w:color w:val="000000" w:themeColor="text1"/>
                <w:szCs w:val="24"/>
              </w:rPr>
            </w:pPr>
            <w:proofErr w:type="spellStart"/>
            <w:r w:rsidRPr="002C0B25">
              <w:rPr>
                <w:i/>
                <w:iCs/>
                <w:color w:val="000000" w:themeColor="text1"/>
                <w:szCs w:val="24"/>
              </w:rPr>
              <w:t>Tối</w:t>
            </w:r>
            <w:proofErr w:type="spellEnd"/>
            <w:r w:rsidRPr="002C0B25">
              <w:rPr>
                <w:i/>
                <w:iCs/>
                <w:color w:val="000000" w:themeColor="text1"/>
                <w:szCs w:val="24"/>
              </w:rPr>
              <w:t xml:space="preserve"> </w:t>
            </w:r>
            <w:proofErr w:type="spellStart"/>
            <w:r w:rsidRPr="002C0B25">
              <w:rPr>
                <w:i/>
                <w:iCs/>
                <w:color w:val="000000" w:themeColor="text1"/>
                <w:szCs w:val="24"/>
              </w:rPr>
              <w:t>thiểu</w:t>
            </w:r>
            <w:proofErr w:type="spellEnd"/>
            <w:r w:rsidRPr="002C0B25">
              <w:rPr>
                <w:i/>
                <w:iCs/>
                <w:color w:val="000000" w:themeColor="text1"/>
                <w:szCs w:val="24"/>
              </w:rPr>
              <w:t xml:space="preserve"> </w:t>
            </w:r>
            <w:proofErr w:type="spellStart"/>
            <w:r w:rsidRPr="002C0B25">
              <w:rPr>
                <w:i/>
                <w:iCs/>
                <w:color w:val="000000" w:themeColor="text1"/>
                <w:szCs w:val="24"/>
              </w:rPr>
              <w:t>đã</w:t>
            </w:r>
            <w:proofErr w:type="spellEnd"/>
            <w:r w:rsidRPr="002C0B25">
              <w:rPr>
                <w:i/>
                <w:iCs/>
                <w:color w:val="000000" w:themeColor="text1"/>
                <w:szCs w:val="24"/>
              </w:rPr>
              <w:t xml:space="preserve"> bao </w:t>
            </w:r>
            <w:proofErr w:type="spellStart"/>
            <w:r w:rsidRPr="002C0B25">
              <w:rPr>
                <w:i/>
                <w:iCs/>
                <w:color w:val="000000" w:themeColor="text1"/>
                <w:szCs w:val="24"/>
              </w:rPr>
              <w:t>gồm</w:t>
            </w:r>
            <w:proofErr w:type="spellEnd"/>
            <w:r w:rsidRPr="002C0B25">
              <w:rPr>
                <w:i/>
                <w:iCs/>
                <w:color w:val="000000" w:themeColor="text1"/>
                <w:szCs w:val="24"/>
              </w:rPr>
              <w:t xml:space="preserve">: </w:t>
            </w:r>
          </w:p>
        </w:tc>
      </w:tr>
      <w:tr w:rsidR="002C0B25" w:rsidRPr="002C0B25" w14:paraId="4F5A5AE5" w14:textId="77777777" w:rsidTr="00D60A2F">
        <w:trPr>
          <w:trHeight w:val="20"/>
        </w:trPr>
        <w:tc>
          <w:tcPr>
            <w:tcW w:w="709" w:type="dxa"/>
            <w:noWrap/>
            <w:vAlign w:val="center"/>
            <w:hideMark/>
          </w:tcPr>
          <w:p w14:paraId="08AC813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CE4C4A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mềm</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189AE564" w14:textId="77777777" w:rsidTr="00D60A2F">
        <w:trPr>
          <w:trHeight w:val="20"/>
        </w:trPr>
        <w:tc>
          <w:tcPr>
            <w:tcW w:w="709" w:type="dxa"/>
            <w:noWrap/>
            <w:vAlign w:val="center"/>
            <w:hideMark/>
          </w:tcPr>
          <w:p w14:paraId="585DDD8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4096CAD" w14:textId="77777777" w:rsidR="002C0B25" w:rsidRPr="002C0B25" w:rsidRDefault="002C0B25" w:rsidP="00D60A2F">
            <w:pPr>
              <w:rPr>
                <w:color w:val="000000" w:themeColor="text1"/>
                <w:szCs w:val="24"/>
              </w:rPr>
            </w:pPr>
            <w:r w:rsidRPr="002C0B25">
              <w:rPr>
                <w:color w:val="000000" w:themeColor="text1"/>
                <w:szCs w:val="24"/>
              </w:rPr>
              <w:t>- </w:t>
            </w:r>
            <w:proofErr w:type="spellStart"/>
            <w:r w:rsidRPr="002C0B25">
              <w:rPr>
                <w:color w:val="000000" w:themeColor="text1"/>
                <w:szCs w:val="24"/>
              </w:rPr>
              <w:t>Thước</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nitơ</w:t>
            </w:r>
            <w:proofErr w:type="spellEnd"/>
            <w:r w:rsidRPr="002C0B25">
              <w:rPr>
                <w:color w:val="000000" w:themeColor="text1"/>
                <w:szCs w:val="24"/>
              </w:rPr>
              <w:t xml:space="preserve"> </w:t>
            </w:r>
            <w:proofErr w:type="spellStart"/>
            <w:r w:rsidRPr="002C0B25">
              <w:rPr>
                <w:color w:val="000000" w:themeColor="text1"/>
                <w:szCs w:val="24"/>
              </w:rPr>
              <w:t>lỏng</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58CF49C1" w14:textId="77777777" w:rsidTr="00D60A2F">
        <w:trPr>
          <w:trHeight w:val="20"/>
        </w:trPr>
        <w:tc>
          <w:tcPr>
            <w:tcW w:w="709" w:type="dxa"/>
            <w:noWrap/>
            <w:vAlign w:val="center"/>
            <w:hideMark/>
          </w:tcPr>
          <w:p w14:paraId="095EFE2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C49DDD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Dây</w:t>
            </w:r>
            <w:proofErr w:type="spellEnd"/>
            <w:r w:rsidRPr="002C0B25">
              <w:rPr>
                <w:color w:val="000000" w:themeColor="text1"/>
                <w:szCs w:val="24"/>
              </w:rPr>
              <w:t xml:space="preserve"> </w:t>
            </w:r>
            <w:proofErr w:type="spellStart"/>
            <w:r w:rsidRPr="002C0B25">
              <w:rPr>
                <w:color w:val="000000" w:themeColor="text1"/>
                <w:szCs w:val="24"/>
              </w:rPr>
              <w:t>chuyển</w:t>
            </w:r>
            <w:proofErr w:type="spellEnd"/>
            <w:r w:rsidRPr="002C0B25">
              <w:rPr>
                <w:color w:val="000000" w:themeColor="text1"/>
                <w:szCs w:val="24"/>
              </w:rPr>
              <w:t xml:space="preserve"> </w:t>
            </w:r>
            <w:proofErr w:type="spellStart"/>
            <w:r w:rsidRPr="002C0B25">
              <w:rPr>
                <w:color w:val="000000" w:themeColor="text1"/>
                <w:szCs w:val="24"/>
              </w:rPr>
              <w:t>nitơ</w:t>
            </w:r>
            <w:proofErr w:type="spellEnd"/>
            <w:r w:rsidRPr="002C0B25">
              <w:rPr>
                <w:color w:val="000000" w:themeColor="text1"/>
                <w:szCs w:val="24"/>
              </w:rPr>
              <w:t xml:space="preserve"> </w:t>
            </w:r>
            <w:proofErr w:type="spellStart"/>
            <w:r w:rsidRPr="002C0B25">
              <w:rPr>
                <w:color w:val="000000" w:themeColor="text1"/>
                <w:szCs w:val="24"/>
              </w:rPr>
              <w:t>lỏng</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2DE3CF0B" w14:textId="77777777" w:rsidTr="00D60A2F">
        <w:trPr>
          <w:trHeight w:val="20"/>
        </w:trPr>
        <w:tc>
          <w:tcPr>
            <w:tcW w:w="709" w:type="dxa"/>
            <w:noWrap/>
            <w:vAlign w:val="center"/>
            <w:hideMark/>
          </w:tcPr>
          <w:p w14:paraId="234D5F1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A468186" w14:textId="77777777" w:rsidR="002C0B25" w:rsidRPr="002C0B25" w:rsidRDefault="002C0B25" w:rsidP="00D60A2F">
            <w:pPr>
              <w:rPr>
                <w:color w:val="000000" w:themeColor="text1"/>
                <w:szCs w:val="24"/>
              </w:rPr>
            </w:pPr>
            <w:r w:rsidRPr="002C0B25">
              <w:rPr>
                <w:color w:val="000000" w:themeColor="text1"/>
                <w:szCs w:val="24"/>
              </w:rPr>
              <w:t>- </w:t>
            </w:r>
            <w:proofErr w:type="spellStart"/>
            <w:r w:rsidRPr="002C0B25">
              <w:rPr>
                <w:color w:val="000000" w:themeColor="text1"/>
                <w:szCs w:val="24"/>
              </w:rPr>
              <w:t>Hộp</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vệ</w:t>
            </w:r>
            <w:proofErr w:type="spellEnd"/>
            <w:r w:rsidRPr="002C0B25">
              <w:rPr>
                <w:color w:val="000000" w:themeColor="text1"/>
                <w:szCs w:val="24"/>
              </w:rPr>
              <w:t xml:space="preserve"> </w:t>
            </w:r>
            <w:proofErr w:type="spellStart"/>
            <w:r w:rsidRPr="002C0B25">
              <w:rPr>
                <w:color w:val="000000" w:themeColor="text1"/>
                <w:szCs w:val="24"/>
              </w:rPr>
              <w:t>túi</w:t>
            </w:r>
            <w:proofErr w:type="spellEnd"/>
            <w:r w:rsidRPr="002C0B25">
              <w:rPr>
                <w:color w:val="000000" w:themeColor="text1"/>
                <w:szCs w:val="24"/>
              </w:rPr>
              <w:t xml:space="preserve"> </w:t>
            </w:r>
            <w:proofErr w:type="spellStart"/>
            <w:r w:rsidRPr="002C0B25">
              <w:rPr>
                <w:color w:val="000000" w:themeColor="text1"/>
                <w:szCs w:val="24"/>
              </w:rPr>
              <w:t>lưu</w:t>
            </w:r>
            <w:proofErr w:type="spellEnd"/>
            <w:r w:rsidRPr="002C0B25">
              <w:rPr>
                <w:color w:val="000000" w:themeColor="text1"/>
                <w:szCs w:val="24"/>
              </w:rPr>
              <w:t xml:space="preserve"> </w:t>
            </w:r>
            <w:proofErr w:type="spellStart"/>
            <w:r w:rsidRPr="002C0B25">
              <w:rPr>
                <w:color w:val="000000" w:themeColor="text1"/>
                <w:szCs w:val="24"/>
              </w:rPr>
              <w:t>trữ</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200 </w:t>
            </w:r>
            <w:proofErr w:type="spellStart"/>
            <w:r w:rsidRPr="002C0B25">
              <w:rPr>
                <w:color w:val="000000" w:themeColor="text1"/>
                <w:szCs w:val="24"/>
              </w:rPr>
              <w:t>cái</w:t>
            </w:r>
            <w:proofErr w:type="spellEnd"/>
          </w:p>
        </w:tc>
      </w:tr>
      <w:tr w:rsidR="002C0B25" w:rsidRPr="002C0B25" w14:paraId="4841D6BA" w14:textId="77777777" w:rsidTr="00D60A2F">
        <w:trPr>
          <w:trHeight w:val="20"/>
        </w:trPr>
        <w:tc>
          <w:tcPr>
            <w:tcW w:w="709" w:type="dxa"/>
            <w:noWrap/>
            <w:vAlign w:val="center"/>
            <w:hideMark/>
          </w:tcPr>
          <w:p w14:paraId="178A98EA"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B18FA2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Hộp</w:t>
            </w:r>
            <w:proofErr w:type="spellEnd"/>
            <w:r w:rsidRPr="002C0B25">
              <w:rPr>
                <w:color w:val="000000" w:themeColor="text1"/>
                <w:szCs w:val="24"/>
              </w:rPr>
              <w:t xml:space="preserve"> </w:t>
            </w:r>
            <w:proofErr w:type="spellStart"/>
            <w:r w:rsidRPr="002C0B25">
              <w:rPr>
                <w:color w:val="000000" w:themeColor="text1"/>
                <w:szCs w:val="24"/>
              </w:rPr>
              <w:t>đựng</w:t>
            </w:r>
            <w:proofErr w:type="spellEnd"/>
            <w:r w:rsidRPr="002C0B25">
              <w:rPr>
                <w:color w:val="000000" w:themeColor="text1"/>
                <w:szCs w:val="24"/>
              </w:rPr>
              <w:t xml:space="preserve"> </w:t>
            </w:r>
            <w:proofErr w:type="spellStart"/>
            <w:r w:rsidRPr="002C0B25">
              <w:rPr>
                <w:color w:val="000000" w:themeColor="text1"/>
                <w:szCs w:val="24"/>
              </w:rPr>
              <w:t>ống</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w:t>
            </w:r>
            <w:proofErr w:type="spellStart"/>
            <w:r w:rsidRPr="002C0B25">
              <w:rPr>
                <w:color w:val="000000" w:themeColor="text1"/>
                <w:szCs w:val="24"/>
              </w:rPr>
              <w:t>lưu</w:t>
            </w:r>
            <w:proofErr w:type="spellEnd"/>
            <w:r w:rsidRPr="002C0B25">
              <w:rPr>
                <w:color w:val="000000" w:themeColor="text1"/>
                <w:szCs w:val="24"/>
              </w:rPr>
              <w:t xml:space="preserve"> </w:t>
            </w:r>
            <w:proofErr w:type="spellStart"/>
            <w:r w:rsidRPr="002C0B25">
              <w:rPr>
                <w:color w:val="000000" w:themeColor="text1"/>
                <w:szCs w:val="24"/>
              </w:rPr>
              <w:t>trữ</w:t>
            </w:r>
            <w:proofErr w:type="spellEnd"/>
            <w:r w:rsidRPr="002C0B25">
              <w:rPr>
                <w:color w:val="000000" w:themeColor="text1"/>
                <w:szCs w:val="24"/>
              </w:rPr>
              <w:t xml:space="preserve">: 80 </w:t>
            </w:r>
            <w:proofErr w:type="spellStart"/>
            <w:r w:rsidRPr="002C0B25">
              <w:rPr>
                <w:color w:val="000000" w:themeColor="text1"/>
                <w:szCs w:val="24"/>
              </w:rPr>
              <w:t>cái</w:t>
            </w:r>
            <w:proofErr w:type="spellEnd"/>
            <w:r w:rsidRPr="002C0B25">
              <w:rPr>
                <w:color w:val="000000" w:themeColor="text1"/>
                <w:szCs w:val="24"/>
              </w:rPr>
              <w:t xml:space="preserve"> </w:t>
            </w:r>
          </w:p>
        </w:tc>
      </w:tr>
      <w:tr w:rsidR="002C0B25" w:rsidRPr="002C0B25" w14:paraId="0D563F7F" w14:textId="77777777" w:rsidTr="00D60A2F">
        <w:trPr>
          <w:trHeight w:val="20"/>
        </w:trPr>
        <w:tc>
          <w:tcPr>
            <w:tcW w:w="709" w:type="dxa"/>
            <w:noWrap/>
            <w:vAlign w:val="center"/>
            <w:hideMark/>
          </w:tcPr>
          <w:p w14:paraId="20D783A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6E153B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Kiểm</w:t>
            </w:r>
            <w:proofErr w:type="spellEnd"/>
            <w:r w:rsidRPr="002C0B25">
              <w:rPr>
                <w:color w:val="000000" w:themeColor="text1"/>
                <w:szCs w:val="24"/>
              </w:rPr>
              <w:t xml:space="preserve"> </w:t>
            </w:r>
            <w:proofErr w:type="spellStart"/>
            <w:r w:rsidRPr="002C0B25">
              <w:rPr>
                <w:color w:val="000000" w:themeColor="text1"/>
                <w:szCs w:val="24"/>
              </w:rPr>
              <w:t>soát</w:t>
            </w:r>
            <w:proofErr w:type="spellEnd"/>
            <w:r w:rsidRPr="002C0B25">
              <w:rPr>
                <w:color w:val="000000" w:themeColor="text1"/>
                <w:szCs w:val="24"/>
              </w:rPr>
              <w:t xml:space="preserve"> </w:t>
            </w:r>
            <w:proofErr w:type="spellStart"/>
            <w:r w:rsidRPr="002C0B25">
              <w:rPr>
                <w:color w:val="000000" w:themeColor="text1"/>
                <w:szCs w:val="24"/>
              </w:rPr>
              <w:t>mức</w:t>
            </w:r>
            <w:proofErr w:type="spellEnd"/>
            <w:r w:rsidRPr="002C0B25">
              <w:rPr>
                <w:color w:val="000000" w:themeColor="text1"/>
                <w:szCs w:val="24"/>
              </w:rPr>
              <w:t xml:space="preserve"> Nitơ: 01 </w:t>
            </w:r>
            <w:proofErr w:type="spellStart"/>
            <w:r w:rsidRPr="002C0B25">
              <w:rPr>
                <w:color w:val="000000" w:themeColor="text1"/>
                <w:szCs w:val="24"/>
              </w:rPr>
              <w:t>Bộ</w:t>
            </w:r>
            <w:proofErr w:type="spellEnd"/>
          </w:p>
        </w:tc>
      </w:tr>
      <w:tr w:rsidR="002C0B25" w:rsidRPr="002C0B25" w14:paraId="6C0136F6" w14:textId="77777777" w:rsidTr="00D60A2F">
        <w:trPr>
          <w:trHeight w:val="20"/>
        </w:trPr>
        <w:tc>
          <w:tcPr>
            <w:tcW w:w="709" w:type="dxa"/>
            <w:noWrap/>
            <w:vAlign w:val="center"/>
            <w:hideMark/>
          </w:tcPr>
          <w:p w14:paraId="40CEA9B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3512B9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Cảm</w:t>
            </w:r>
            <w:proofErr w:type="spellEnd"/>
            <w:r w:rsidRPr="002C0B25">
              <w:rPr>
                <w:color w:val="000000" w:themeColor="text1"/>
                <w:szCs w:val="24"/>
              </w:rPr>
              <w:t xml:space="preserve"> </w:t>
            </w:r>
            <w:proofErr w:type="spellStart"/>
            <w:r w:rsidRPr="002C0B25">
              <w:rPr>
                <w:color w:val="000000" w:themeColor="text1"/>
                <w:szCs w:val="24"/>
              </w:rPr>
              <w:t>biến</w:t>
            </w:r>
            <w:proofErr w:type="spellEnd"/>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1FF4C682" w14:textId="77777777" w:rsidTr="00D60A2F">
        <w:trPr>
          <w:trHeight w:val="20"/>
        </w:trPr>
        <w:tc>
          <w:tcPr>
            <w:tcW w:w="709" w:type="dxa"/>
            <w:noWrap/>
            <w:vAlign w:val="center"/>
            <w:hideMark/>
          </w:tcPr>
          <w:p w14:paraId="05A65AA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9F17A7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tầng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hộp</w:t>
            </w:r>
            <w:proofErr w:type="spellEnd"/>
            <w:r w:rsidRPr="002C0B25">
              <w:rPr>
                <w:color w:val="000000" w:themeColor="text1"/>
                <w:szCs w:val="24"/>
              </w:rPr>
              <w:t xml:space="preserve"> </w:t>
            </w:r>
            <w:proofErr w:type="spellStart"/>
            <w:r w:rsidRPr="002C0B25">
              <w:rPr>
                <w:color w:val="000000" w:themeColor="text1"/>
                <w:szCs w:val="24"/>
              </w:rPr>
              <w:t>chứa</w:t>
            </w:r>
            <w:proofErr w:type="spellEnd"/>
            <w:r w:rsidRPr="002C0B25">
              <w:rPr>
                <w:color w:val="000000" w:themeColor="text1"/>
                <w:szCs w:val="24"/>
              </w:rPr>
              <w:t xml:space="preserve"> </w:t>
            </w:r>
            <w:proofErr w:type="spellStart"/>
            <w:r w:rsidRPr="002C0B25">
              <w:rPr>
                <w:color w:val="000000" w:themeColor="text1"/>
                <w:szCs w:val="24"/>
              </w:rPr>
              <w:t>túi</w:t>
            </w:r>
            <w:proofErr w:type="spellEnd"/>
            <w:r w:rsidRPr="002C0B25">
              <w:rPr>
                <w:color w:val="000000" w:themeColor="text1"/>
                <w:szCs w:val="24"/>
              </w:rPr>
              <w:t xml:space="preserve"> </w:t>
            </w:r>
            <w:proofErr w:type="spellStart"/>
            <w:r w:rsidRPr="002C0B25">
              <w:rPr>
                <w:color w:val="000000" w:themeColor="text1"/>
                <w:szCs w:val="24"/>
              </w:rPr>
              <w:t>lưu</w:t>
            </w:r>
            <w:proofErr w:type="spellEnd"/>
            <w:r w:rsidRPr="002C0B25">
              <w:rPr>
                <w:color w:val="000000" w:themeColor="text1"/>
                <w:szCs w:val="24"/>
              </w:rPr>
              <w:t xml:space="preserve"> </w:t>
            </w:r>
            <w:proofErr w:type="spellStart"/>
            <w:r w:rsidRPr="002C0B25">
              <w:rPr>
                <w:color w:val="000000" w:themeColor="text1"/>
                <w:szCs w:val="24"/>
              </w:rPr>
              <w:t>trữ</w:t>
            </w:r>
            <w:proofErr w:type="spellEnd"/>
            <w:r w:rsidRPr="002C0B25">
              <w:rPr>
                <w:color w:val="000000" w:themeColor="text1"/>
                <w:szCs w:val="24"/>
              </w:rPr>
              <w:t xml:space="preserve">:  25 </w:t>
            </w:r>
            <w:proofErr w:type="spellStart"/>
            <w:r w:rsidRPr="002C0B25">
              <w:rPr>
                <w:color w:val="000000" w:themeColor="text1"/>
                <w:szCs w:val="24"/>
              </w:rPr>
              <w:t>cái</w:t>
            </w:r>
            <w:proofErr w:type="spellEnd"/>
          </w:p>
        </w:tc>
      </w:tr>
      <w:tr w:rsidR="002C0B25" w:rsidRPr="002C0B25" w14:paraId="431AD73E" w14:textId="77777777" w:rsidTr="00D60A2F">
        <w:trPr>
          <w:trHeight w:val="20"/>
        </w:trPr>
        <w:tc>
          <w:tcPr>
            <w:tcW w:w="709" w:type="dxa"/>
            <w:noWrap/>
            <w:vAlign w:val="center"/>
            <w:hideMark/>
          </w:tcPr>
          <w:p w14:paraId="0C702C7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6659BE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tầng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hộp</w:t>
            </w:r>
            <w:proofErr w:type="spellEnd"/>
            <w:r w:rsidRPr="002C0B25">
              <w:rPr>
                <w:color w:val="000000" w:themeColor="text1"/>
                <w:szCs w:val="24"/>
              </w:rPr>
              <w:t xml:space="preserve"> </w:t>
            </w:r>
            <w:proofErr w:type="spellStart"/>
            <w:r w:rsidRPr="002C0B25">
              <w:rPr>
                <w:color w:val="000000" w:themeColor="text1"/>
                <w:szCs w:val="24"/>
              </w:rPr>
              <w:t>chứa</w:t>
            </w:r>
            <w:proofErr w:type="spellEnd"/>
            <w:r w:rsidRPr="002C0B25">
              <w:rPr>
                <w:color w:val="000000" w:themeColor="text1"/>
                <w:szCs w:val="24"/>
              </w:rPr>
              <w:t xml:space="preserve"> </w:t>
            </w:r>
            <w:proofErr w:type="spellStart"/>
            <w:r w:rsidRPr="002C0B25">
              <w:rPr>
                <w:color w:val="000000" w:themeColor="text1"/>
                <w:szCs w:val="24"/>
              </w:rPr>
              <w:t>ống</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5 </w:t>
            </w:r>
            <w:proofErr w:type="spellStart"/>
            <w:r w:rsidRPr="002C0B25">
              <w:rPr>
                <w:color w:val="000000" w:themeColor="text1"/>
                <w:szCs w:val="24"/>
              </w:rPr>
              <w:t>cái</w:t>
            </w:r>
            <w:proofErr w:type="spellEnd"/>
          </w:p>
        </w:tc>
      </w:tr>
      <w:tr w:rsidR="002C0B25" w:rsidRPr="002C0B25" w14:paraId="50759A12" w14:textId="77777777" w:rsidTr="00D60A2F">
        <w:trPr>
          <w:trHeight w:val="20"/>
        </w:trPr>
        <w:tc>
          <w:tcPr>
            <w:tcW w:w="709" w:type="dxa"/>
            <w:noWrap/>
            <w:vAlign w:val="center"/>
            <w:hideMark/>
          </w:tcPr>
          <w:p w14:paraId="77C035B2"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23D8D524"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1ED98360" w14:textId="77777777" w:rsidTr="00D60A2F">
        <w:trPr>
          <w:trHeight w:val="20"/>
        </w:trPr>
        <w:tc>
          <w:tcPr>
            <w:tcW w:w="709" w:type="dxa"/>
            <w:noWrap/>
            <w:vAlign w:val="center"/>
            <w:hideMark/>
          </w:tcPr>
          <w:p w14:paraId="4AA4962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72057E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Ứng</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Lưu </w:t>
            </w:r>
            <w:proofErr w:type="spellStart"/>
            <w:r w:rsidRPr="002C0B25">
              <w:rPr>
                <w:color w:val="000000" w:themeColor="text1"/>
                <w:szCs w:val="24"/>
              </w:rPr>
              <w:t>trữ</w:t>
            </w:r>
            <w:proofErr w:type="spellEnd"/>
            <w:r w:rsidRPr="002C0B25">
              <w:rPr>
                <w:color w:val="000000" w:themeColor="text1"/>
                <w:szCs w:val="24"/>
              </w:rPr>
              <w:t xml:space="preserve"> </w:t>
            </w:r>
            <w:proofErr w:type="spellStart"/>
            <w:r w:rsidRPr="002C0B25">
              <w:rPr>
                <w:color w:val="000000" w:themeColor="text1"/>
                <w:szCs w:val="24"/>
              </w:rPr>
              <w:t>máu</w:t>
            </w:r>
            <w:proofErr w:type="spellEnd"/>
            <w:r w:rsidRPr="002C0B25">
              <w:rPr>
                <w:color w:val="000000" w:themeColor="text1"/>
                <w:szCs w:val="24"/>
              </w:rPr>
              <w:t xml:space="preserve"> </w:t>
            </w:r>
            <w:proofErr w:type="spellStart"/>
            <w:r w:rsidRPr="002C0B25">
              <w:rPr>
                <w:color w:val="000000" w:themeColor="text1"/>
                <w:szCs w:val="24"/>
              </w:rPr>
              <w:t>cuống</w:t>
            </w:r>
            <w:proofErr w:type="spellEnd"/>
            <w:r w:rsidRPr="002C0B25">
              <w:rPr>
                <w:color w:val="000000" w:themeColor="text1"/>
                <w:szCs w:val="24"/>
              </w:rPr>
              <w:t xml:space="preserve"> </w:t>
            </w:r>
            <w:proofErr w:type="spellStart"/>
            <w:r w:rsidRPr="002C0B25">
              <w:rPr>
                <w:color w:val="000000" w:themeColor="text1"/>
                <w:szCs w:val="24"/>
              </w:rPr>
              <w:t>rốn</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bào</w:t>
            </w:r>
            <w:proofErr w:type="spellEnd"/>
            <w:r w:rsidRPr="002C0B25">
              <w:rPr>
                <w:color w:val="000000" w:themeColor="text1"/>
                <w:szCs w:val="24"/>
              </w:rPr>
              <w:t xml:space="preserve"> </w:t>
            </w:r>
            <w:proofErr w:type="spellStart"/>
            <w:r w:rsidRPr="002C0B25">
              <w:rPr>
                <w:color w:val="000000" w:themeColor="text1"/>
                <w:szCs w:val="24"/>
              </w:rPr>
              <w:t>gốc</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mô</w:t>
            </w:r>
            <w:proofErr w:type="spellEnd"/>
            <w:r w:rsidRPr="002C0B25">
              <w:rPr>
                <w:color w:val="000000" w:themeColor="text1"/>
                <w:szCs w:val="24"/>
              </w:rPr>
              <w:t xml:space="preserve">, </w:t>
            </w:r>
            <w:proofErr w:type="spellStart"/>
            <w:r w:rsidRPr="002C0B25">
              <w:rPr>
                <w:color w:val="000000" w:themeColor="text1"/>
                <w:szCs w:val="24"/>
              </w:rPr>
              <w:t>thụ</w:t>
            </w:r>
            <w:proofErr w:type="spellEnd"/>
            <w:r w:rsidRPr="002C0B25">
              <w:rPr>
                <w:color w:val="000000" w:themeColor="text1"/>
                <w:szCs w:val="24"/>
              </w:rPr>
              <w:t xml:space="preserve"> </w:t>
            </w:r>
            <w:proofErr w:type="spellStart"/>
            <w:r w:rsidRPr="002C0B25">
              <w:rPr>
                <w:color w:val="000000" w:themeColor="text1"/>
                <w:szCs w:val="24"/>
              </w:rPr>
              <w:t>tinh</w:t>
            </w:r>
            <w:proofErr w:type="spellEnd"/>
            <w:r w:rsidRPr="002C0B25">
              <w:rPr>
                <w:color w:val="000000" w:themeColor="text1"/>
                <w:szCs w:val="24"/>
              </w:rPr>
              <w:t xml:space="preserve"> </w:t>
            </w:r>
            <w:proofErr w:type="spellStart"/>
            <w:r w:rsidRPr="002C0B25">
              <w:rPr>
                <w:color w:val="000000" w:themeColor="text1"/>
                <w:szCs w:val="24"/>
              </w:rPr>
              <w:t>nhân</w:t>
            </w:r>
            <w:proofErr w:type="spellEnd"/>
            <w:r w:rsidRPr="002C0B25">
              <w:rPr>
                <w:color w:val="000000" w:themeColor="text1"/>
                <w:szCs w:val="24"/>
              </w:rPr>
              <w:t xml:space="preserve"> </w:t>
            </w:r>
            <w:proofErr w:type="spellStart"/>
            <w:r w:rsidRPr="002C0B25">
              <w:rPr>
                <w:color w:val="000000" w:themeColor="text1"/>
                <w:szCs w:val="24"/>
              </w:rPr>
              <w:t>tạo</w:t>
            </w:r>
            <w:proofErr w:type="spellEnd"/>
            <w:r w:rsidRPr="002C0B25">
              <w:rPr>
                <w:color w:val="000000" w:themeColor="text1"/>
                <w:szCs w:val="24"/>
              </w:rPr>
              <w:t xml:space="preserve"> (IVF)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đến</w:t>
            </w:r>
            <w:proofErr w:type="spellEnd"/>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-190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72030A25" w14:textId="77777777" w:rsidTr="00D60A2F">
        <w:trPr>
          <w:trHeight w:val="20"/>
        </w:trPr>
        <w:tc>
          <w:tcPr>
            <w:tcW w:w="709" w:type="dxa"/>
            <w:noWrap/>
            <w:vAlign w:val="center"/>
            <w:hideMark/>
          </w:tcPr>
          <w:p w14:paraId="1991CBC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94332DD" w14:textId="77777777" w:rsidR="002C0B25" w:rsidRPr="002C0B25" w:rsidRDefault="002C0B25" w:rsidP="00D60A2F">
            <w:pPr>
              <w:rPr>
                <w:color w:val="000000" w:themeColor="text1"/>
                <w:szCs w:val="24"/>
              </w:rPr>
            </w:pPr>
            <w:r w:rsidRPr="002C0B25">
              <w:rPr>
                <w:color w:val="000000" w:themeColor="text1"/>
                <w:szCs w:val="24"/>
              </w:rPr>
              <w:t xml:space="preserve">- Dung </w:t>
            </w:r>
            <w:proofErr w:type="spellStart"/>
            <w:r w:rsidRPr="002C0B25">
              <w:rPr>
                <w:color w:val="000000" w:themeColor="text1"/>
                <w:szCs w:val="24"/>
              </w:rPr>
              <w:t>tích</w:t>
            </w:r>
            <w:proofErr w:type="spellEnd"/>
            <w:r w:rsidRPr="002C0B25">
              <w:rPr>
                <w:color w:val="000000" w:themeColor="text1"/>
                <w:szCs w:val="24"/>
              </w:rPr>
              <w:t xml:space="preserve"> </w:t>
            </w:r>
            <w:proofErr w:type="spellStart"/>
            <w:r w:rsidRPr="002C0B25">
              <w:rPr>
                <w:color w:val="000000" w:themeColor="text1"/>
                <w:szCs w:val="24"/>
              </w:rPr>
              <w:t>bình</w:t>
            </w:r>
            <w:proofErr w:type="spellEnd"/>
            <w:r w:rsidRPr="002C0B25">
              <w:rPr>
                <w:color w:val="000000" w:themeColor="text1"/>
                <w:szCs w:val="24"/>
              </w:rPr>
              <w:t xml:space="preserve"> </w:t>
            </w:r>
            <w:proofErr w:type="spellStart"/>
            <w:r w:rsidRPr="002C0B25">
              <w:rPr>
                <w:color w:val="000000" w:themeColor="text1"/>
                <w:szCs w:val="24"/>
              </w:rPr>
              <w:t>chứa</w:t>
            </w:r>
            <w:proofErr w:type="spellEnd"/>
            <w:r w:rsidRPr="002C0B25">
              <w:rPr>
                <w:color w:val="000000" w:themeColor="text1"/>
                <w:szCs w:val="24"/>
              </w:rPr>
              <w:t xml:space="preserve"> </w:t>
            </w:r>
            <w:proofErr w:type="spellStart"/>
            <w:r w:rsidRPr="002C0B25">
              <w:rPr>
                <w:color w:val="000000" w:themeColor="text1"/>
                <w:szCs w:val="24"/>
              </w:rPr>
              <w:t>Nitơ</w:t>
            </w:r>
            <w:proofErr w:type="spellEnd"/>
            <w:r w:rsidRPr="002C0B25">
              <w:rPr>
                <w:color w:val="000000" w:themeColor="text1"/>
                <w:szCs w:val="24"/>
              </w:rPr>
              <w:t xml:space="preserve"> </w:t>
            </w:r>
            <w:proofErr w:type="spellStart"/>
            <w:r w:rsidRPr="002C0B25">
              <w:rPr>
                <w:color w:val="000000" w:themeColor="text1"/>
                <w:szCs w:val="24"/>
              </w:rPr>
              <w:t>lỏng</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790 </w:t>
            </w:r>
            <w:proofErr w:type="spellStart"/>
            <w:r w:rsidRPr="002C0B25">
              <w:rPr>
                <w:color w:val="000000" w:themeColor="text1"/>
                <w:szCs w:val="24"/>
              </w:rPr>
              <w:t>lít</w:t>
            </w:r>
            <w:proofErr w:type="spellEnd"/>
          </w:p>
        </w:tc>
      </w:tr>
      <w:tr w:rsidR="002C0B25" w:rsidRPr="002C0B25" w14:paraId="03E76529" w14:textId="77777777" w:rsidTr="00D60A2F">
        <w:trPr>
          <w:trHeight w:val="20"/>
        </w:trPr>
        <w:tc>
          <w:tcPr>
            <w:tcW w:w="709" w:type="dxa"/>
            <w:noWrap/>
            <w:vAlign w:val="center"/>
            <w:hideMark/>
          </w:tcPr>
          <w:p w14:paraId="79A920A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8579B2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Đường</w:t>
            </w:r>
            <w:proofErr w:type="spellEnd"/>
            <w:r w:rsidRPr="002C0B25">
              <w:rPr>
                <w:color w:val="000000" w:themeColor="text1"/>
                <w:szCs w:val="24"/>
              </w:rPr>
              <w:t xml:space="preserve"> </w:t>
            </w:r>
            <w:proofErr w:type="spellStart"/>
            <w:r w:rsidRPr="002C0B25">
              <w:rPr>
                <w:color w:val="000000" w:themeColor="text1"/>
                <w:szCs w:val="24"/>
              </w:rPr>
              <w:t>kính</w:t>
            </w:r>
            <w:proofErr w:type="spellEnd"/>
            <w:r w:rsidRPr="002C0B25">
              <w:rPr>
                <w:color w:val="000000" w:themeColor="text1"/>
                <w:szCs w:val="24"/>
              </w:rPr>
              <w:t xml:space="preserve"> </w:t>
            </w:r>
            <w:proofErr w:type="spellStart"/>
            <w:r w:rsidRPr="002C0B25">
              <w:rPr>
                <w:color w:val="000000" w:themeColor="text1"/>
                <w:szCs w:val="24"/>
              </w:rPr>
              <w:t>ngoài</w:t>
            </w:r>
            <w:proofErr w:type="spellEnd"/>
            <w:r w:rsidRPr="002C0B25">
              <w:rPr>
                <w:color w:val="000000" w:themeColor="text1"/>
                <w:szCs w:val="24"/>
              </w:rPr>
              <w:t>: 110cm (± ≤ 10%)</w:t>
            </w:r>
          </w:p>
        </w:tc>
      </w:tr>
      <w:tr w:rsidR="002C0B25" w:rsidRPr="002C0B25" w14:paraId="4B192AE2" w14:textId="77777777" w:rsidTr="00D60A2F">
        <w:trPr>
          <w:trHeight w:val="339"/>
        </w:trPr>
        <w:tc>
          <w:tcPr>
            <w:tcW w:w="709" w:type="dxa"/>
            <w:noWrap/>
            <w:vAlign w:val="center"/>
            <w:hideMark/>
          </w:tcPr>
          <w:p w14:paraId="5F20886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E1D74D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Đường</w:t>
            </w:r>
            <w:proofErr w:type="spellEnd"/>
            <w:r w:rsidRPr="002C0B25">
              <w:rPr>
                <w:color w:val="000000" w:themeColor="text1"/>
                <w:szCs w:val="24"/>
              </w:rPr>
              <w:t xml:space="preserve"> </w:t>
            </w:r>
            <w:proofErr w:type="spellStart"/>
            <w:r w:rsidRPr="002C0B25">
              <w:rPr>
                <w:color w:val="000000" w:themeColor="text1"/>
                <w:szCs w:val="24"/>
              </w:rPr>
              <w:t>kính</w:t>
            </w:r>
            <w:proofErr w:type="spellEnd"/>
            <w:r w:rsidRPr="002C0B25">
              <w:rPr>
                <w:color w:val="000000" w:themeColor="text1"/>
                <w:szCs w:val="24"/>
              </w:rPr>
              <w:t xml:space="preserve"> </w:t>
            </w:r>
            <w:proofErr w:type="spellStart"/>
            <w:r w:rsidRPr="002C0B25">
              <w:rPr>
                <w:color w:val="000000" w:themeColor="text1"/>
                <w:szCs w:val="24"/>
              </w:rPr>
              <w:t>nắp</w:t>
            </w:r>
            <w:proofErr w:type="spellEnd"/>
            <w:r w:rsidRPr="002C0B25">
              <w:rPr>
                <w:color w:val="000000" w:themeColor="text1"/>
                <w:szCs w:val="24"/>
              </w:rPr>
              <w:t xml:space="preserve"> </w:t>
            </w:r>
            <w:proofErr w:type="spellStart"/>
            <w:r w:rsidRPr="002C0B25">
              <w:rPr>
                <w:color w:val="000000" w:themeColor="text1"/>
                <w:szCs w:val="24"/>
              </w:rPr>
              <w:t>bình</w:t>
            </w:r>
            <w:proofErr w:type="spellEnd"/>
            <w:r w:rsidRPr="002C0B25">
              <w:rPr>
                <w:color w:val="000000" w:themeColor="text1"/>
                <w:szCs w:val="24"/>
              </w:rPr>
              <w:t xml:space="preserve">: 45cm (± ≤ 5 cm) </w:t>
            </w:r>
          </w:p>
        </w:tc>
      </w:tr>
      <w:tr w:rsidR="002C0B25" w:rsidRPr="002C0B25" w14:paraId="23BD802C" w14:textId="77777777" w:rsidTr="00D60A2F">
        <w:trPr>
          <w:trHeight w:val="20"/>
        </w:trPr>
        <w:tc>
          <w:tcPr>
            <w:tcW w:w="709" w:type="dxa"/>
            <w:noWrap/>
            <w:vAlign w:val="center"/>
            <w:hideMark/>
          </w:tcPr>
          <w:p w14:paraId="1F8F0FD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E5EBE75" w14:textId="77777777" w:rsidR="002C0B25" w:rsidRPr="002C0B25" w:rsidRDefault="002C0B25" w:rsidP="00D60A2F">
            <w:pPr>
              <w:rPr>
                <w:color w:val="000000" w:themeColor="text1"/>
                <w:szCs w:val="24"/>
              </w:rPr>
            </w:pPr>
            <w:r w:rsidRPr="002C0B25">
              <w:rPr>
                <w:color w:val="000000" w:themeColor="text1"/>
                <w:szCs w:val="24"/>
              </w:rPr>
              <w:t xml:space="preserve">- Bình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cấu</w:t>
            </w:r>
            <w:proofErr w:type="spellEnd"/>
            <w:r w:rsidRPr="002C0B25">
              <w:rPr>
                <w:color w:val="000000" w:themeColor="text1"/>
                <w:szCs w:val="24"/>
              </w:rPr>
              <w:t xml:space="preserve"> </w:t>
            </w:r>
            <w:proofErr w:type="spellStart"/>
            <w:r w:rsidRPr="002C0B25">
              <w:rPr>
                <w:color w:val="000000" w:themeColor="text1"/>
                <w:szCs w:val="24"/>
              </w:rPr>
              <w:t>trúc</w:t>
            </w:r>
            <w:proofErr w:type="spellEnd"/>
            <w:r w:rsidRPr="002C0B25">
              <w:rPr>
                <w:color w:val="000000" w:themeColor="text1"/>
                <w:szCs w:val="24"/>
              </w:rPr>
              <w:t xml:space="preserve"> 2 </w:t>
            </w:r>
            <w:proofErr w:type="spellStart"/>
            <w:r w:rsidRPr="002C0B25">
              <w:rPr>
                <w:color w:val="000000" w:themeColor="text1"/>
                <w:szCs w:val="24"/>
              </w:rPr>
              <w:t>lớp</w:t>
            </w:r>
            <w:proofErr w:type="spellEnd"/>
            <w:r w:rsidRPr="002C0B25">
              <w:rPr>
                <w:color w:val="000000" w:themeColor="text1"/>
                <w:szCs w:val="24"/>
              </w:rPr>
              <w:t xml:space="preserve">, </w:t>
            </w:r>
            <w:proofErr w:type="spellStart"/>
            <w:r w:rsidRPr="002C0B25">
              <w:rPr>
                <w:color w:val="000000" w:themeColor="text1"/>
                <w:szCs w:val="24"/>
              </w:rPr>
              <w:t>giữa</w:t>
            </w:r>
            <w:proofErr w:type="spellEnd"/>
            <w:r w:rsidRPr="002C0B25">
              <w:rPr>
                <w:color w:val="000000" w:themeColor="text1"/>
                <w:szCs w:val="24"/>
              </w:rPr>
              <w:t xml:space="preserve"> 2 </w:t>
            </w:r>
            <w:proofErr w:type="spellStart"/>
            <w:r w:rsidRPr="002C0B25">
              <w:rPr>
                <w:color w:val="000000" w:themeColor="text1"/>
                <w:szCs w:val="24"/>
              </w:rPr>
              <w:t>lớp</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bình</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lớp</w:t>
            </w:r>
            <w:proofErr w:type="spellEnd"/>
            <w:r w:rsidRPr="002C0B25">
              <w:rPr>
                <w:color w:val="000000" w:themeColor="text1"/>
                <w:szCs w:val="24"/>
              </w:rPr>
              <w:t xml:space="preserve"> </w:t>
            </w:r>
            <w:proofErr w:type="spellStart"/>
            <w:r w:rsidRPr="002C0B25">
              <w:rPr>
                <w:color w:val="000000" w:themeColor="text1"/>
                <w:szCs w:val="24"/>
              </w:rPr>
              <w:t>chân</w:t>
            </w:r>
            <w:proofErr w:type="spellEnd"/>
            <w:r w:rsidRPr="002C0B25">
              <w:rPr>
                <w:color w:val="000000" w:themeColor="text1"/>
                <w:szCs w:val="24"/>
              </w:rPr>
              <w:t xml:space="preserve"> </w:t>
            </w:r>
            <w:proofErr w:type="spellStart"/>
            <w:r w:rsidRPr="002C0B25">
              <w:rPr>
                <w:color w:val="000000" w:themeColor="text1"/>
                <w:szCs w:val="24"/>
              </w:rPr>
              <w:t>không</w:t>
            </w:r>
            <w:proofErr w:type="spellEnd"/>
            <w:r w:rsidRPr="002C0B25">
              <w:rPr>
                <w:color w:val="000000" w:themeColor="text1"/>
                <w:szCs w:val="24"/>
              </w:rPr>
              <w:t xml:space="preserve"> </w:t>
            </w:r>
            <w:proofErr w:type="spellStart"/>
            <w:r w:rsidRPr="002C0B25">
              <w:rPr>
                <w:color w:val="000000" w:themeColor="text1"/>
                <w:szCs w:val="24"/>
              </w:rPr>
              <w:t>cách</w:t>
            </w:r>
            <w:proofErr w:type="spellEnd"/>
            <w:r w:rsidRPr="002C0B25">
              <w:rPr>
                <w:color w:val="000000" w:themeColor="text1"/>
                <w:szCs w:val="24"/>
              </w:rPr>
              <w:t xml:space="preserve"> </w:t>
            </w:r>
            <w:proofErr w:type="spellStart"/>
            <w:r w:rsidRPr="002C0B25">
              <w:rPr>
                <w:color w:val="000000" w:themeColor="text1"/>
                <w:szCs w:val="24"/>
              </w:rPr>
              <w:t>nhiệt</w:t>
            </w:r>
            <w:proofErr w:type="spellEnd"/>
          </w:p>
        </w:tc>
      </w:tr>
      <w:tr w:rsidR="002C0B25" w:rsidRPr="002C0B25" w14:paraId="3BB8A5CD" w14:textId="77777777" w:rsidTr="00D60A2F">
        <w:trPr>
          <w:trHeight w:val="20"/>
        </w:trPr>
        <w:tc>
          <w:tcPr>
            <w:tcW w:w="709" w:type="dxa"/>
            <w:noWrap/>
            <w:vAlign w:val="center"/>
            <w:hideMark/>
          </w:tcPr>
          <w:p w14:paraId="37EAE08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8B3FB3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bình</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thép</w:t>
            </w:r>
            <w:proofErr w:type="spellEnd"/>
            <w:r w:rsidRPr="002C0B25">
              <w:rPr>
                <w:color w:val="000000" w:themeColor="text1"/>
                <w:szCs w:val="24"/>
              </w:rPr>
              <w:t xml:space="preserve"> </w:t>
            </w:r>
            <w:proofErr w:type="spellStart"/>
            <w:r w:rsidRPr="002C0B25">
              <w:rPr>
                <w:color w:val="000000" w:themeColor="text1"/>
                <w:szCs w:val="24"/>
              </w:rPr>
              <w:t>không</w:t>
            </w:r>
            <w:proofErr w:type="spellEnd"/>
            <w:r w:rsidRPr="002C0B25">
              <w:rPr>
                <w:color w:val="000000" w:themeColor="text1"/>
                <w:szCs w:val="24"/>
              </w:rPr>
              <w:t xml:space="preserve"> </w:t>
            </w:r>
            <w:proofErr w:type="spellStart"/>
            <w:r w:rsidRPr="002C0B25">
              <w:rPr>
                <w:color w:val="000000" w:themeColor="text1"/>
                <w:szCs w:val="24"/>
              </w:rPr>
              <w:t>gỉ</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tốt</w:t>
            </w:r>
            <w:proofErr w:type="spellEnd"/>
            <w:r w:rsidRPr="002C0B25">
              <w:rPr>
                <w:color w:val="000000" w:themeColor="text1"/>
                <w:szCs w:val="24"/>
              </w:rPr>
              <w:t xml:space="preserve"> </w:t>
            </w:r>
            <w:proofErr w:type="spellStart"/>
            <w:r w:rsidRPr="002C0B25">
              <w:rPr>
                <w:color w:val="000000" w:themeColor="text1"/>
                <w:szCs w:val="24"/>
              </w:rPr>
              <w:t>hơn</w:t>
            </w:r>
            <w:proofErr w:type="spellEnd"/>
          </w:p>
        </w:tc>
      </w:tr>
      <w:tr w:rsidR="002C0B25" w:rsidRPr="002C0B25" w14:paraId="479869F5" w14:textId="77777777" w:rsidTr="00D60A2F">
        <w:trPr>
          <w:trHeight w:val="20"/>
        </w:trPr>
        <w:tc>
          <w:tcPr>
            <w:tcW w:w="709" w:type="dxa"/>
            <w:noWrap/>
            <w:vAlign w:val="center"/>
            <w:hideMark/>
          </w:tcPr>
          <w:p w14:paraId="35BD6DE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F2D4AB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tầng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hộp</w:t>
            </w:r>
            <w:proofErr w:type="spellEnd"/>
            <w:r w:rsidRPr="002C0B25">
              <w:rPr>
                <w:color w:val="000000" w:themeColor="text1"/>
                <w:szCs w:val="24"/>
              </w:rPr>
              <w:t xml:space="preserve"> </w:t>
            </w:r>
            <w:proofErr w:type="spellStart"/>
            <w:r w:rsidRPr="002C0B25">
              <w:rPr>
                <w:color w:val="000000" w:themeColor="text1"/>
                <w:szCs w:val="24"/>
              </w:rPr>
              <w:t>chứa</w:t>
            </w:r>
            <w:proofErr w:type="spellEnd"/>
            <w:r w:rsidRPr="002C0B25">
              <w:rPr>
                <w:color w:val="000000" w:themeColor="text1"/>
                <w:szCs w:val="24"/>
              </w:rPr>
              <w:t xml:space="preserve"> </w:t>
            </w:r>
            <w:proofErr w:type="spellStart"/>
            <w:r w:rsidRPr="002C0B25">
              <w:rPr>
                <w:color w:val="000000" w:themeColor="text1"/>
                <w:szCs w:val="24"/>
              </w:rPr>
              <w:t>túi</w:t>
            </w:r>
            <w:proofErr w:type="spellEnd"/>
            <w:r w:rsidRPr="002C0B25">
              <w:rPr>
                <w:color w:val="000000" w:themeColor="text1"/>
                <w:szCs w:val="24"/>
              </w:rPr>
              <w:t xml:space="preserve"> </w:t>
            </w:r>
            <w:proofErr w:type="spellStart"/>
            <w:r w:rsidRPr="002C0B25">
              <w:rPr>
                <w:color w:val="000000" w:themeColor="text1"/>
                <w:szCs w:val="24"/>
              </w:rPr>
              <w:t>lưu</w:t>
            </w:r>
            <w:proofErr w:type="spellEnd"/>
            <w:r w:rsidRPr="002C0B25">
              <w:rPr>
                <w:color w:val="000000" w:themeColor="text1"/>
                <w:szCs w:val="24"/>
              </w:rPr>
              <w:t xml:space="preserve"> </w:t>
            </w:r>
            <w:proofErr w:type="spellStart"/>
            <w:r w:rsidRPr="002C0B25">
              <w:rPr>
                <w:color w:val="000000" w:themeColor="text1"/>
                <w:szCs w:val="24"/>
              </w:rPr>
              <w:t>trữ</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thép</w:t>
            </w:r>
            <w:proofErr w:type="spellEnd"/>
            <w:r w:rsidRPr="002C0B25">
              <w:rPr>
                <w:color w:val="000000" w:themeColor="text1"/>
                <w:szCs w:val="24"/>
              </w:rPr>
              <w:t xml:space="preserve"> </w:t>
            </w:r>
            <w:proofErr w:type="spellStart"/>
            <w:r w:rsidRPr="002C0B25">
              <w:rPr>
                <w:color w:val="000000" w:themeColor="text1"/>
                <w:szCs w:val="24"/>
              </w:rPr>
              <w:t>không</w:t>
            </w:r>
            <w:proofErr w:type="spellEnd"/>
            <w:r w:rsidRPr="002C0B25">
              <w:rPr>
                <w:color w:val="000000" w:themeColor="text1"/>
                <w:szCs w:val="24"/>
              </w:rPr>
              <w:t xml:space="preserve"> </w:t>
            </w:r>
            <w:proofErr w:type="spellStart"/>
            <w:r w:rsidRPr="002C0B25">
              <w:rPr>
                <w:color w:val="000000" w:themeColor="text1"/>
                <w:szCs w:val="24"/>
              </w:rPr>
              <w:t>gỉ</w:t>
            </w:r>
            <w:proofErr w:type="spellEnd"/>
          </w:p>
        </w:tc>
      </w:tr>
      <w:tr w:rsidR="002C0B25" w:rsidRPr="002C0B25" w14:paraId="785E86D2" w14:textId="77777777" w:rsidTr="00D60A2F">
        <w:trPr>
          <w:trHeight w:val="20"/>
        </w:trPr>
        <w:tc>
          <w:tcPr>
            <w:tcW w:w="709" w:type="dxa"/>
            <w:noWrap/>
            <w:vAlign w:val="center"/>
            <w:hideMark/>
          </w:tcPr>
          <w:p w14:paraId="3D25B22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A31177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tầng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hộp</w:t>
            </w:r>
            <w:proofErr w:type="spellEnd"/>
            <w:r w:rsidRPr="002C0B25">
              <w:rPr>
                <w:color w:val="000000" w:themeColor="text1"/>
                <w:szCs w:val="24"/>
              </w:rPr>
              <w:t xml:space="preserve"> </w:t>
            </w:r>
            <w:proofErr w:type="spellStart"/>
            <w:r w:rsidRPr="002C0B25">
              <w:rPr>
                <w:color w:val="000000" w:themeColor="text1"/>
                <w:szCs w:val="24"/>
              </w:rPr>
              <w:t>chứa</w:t>
            </w:r>
            <w:proofErr w:type="spellEnd"/>
            <w:r w:rsidRPr="002C0B25">
              <w:rPr>
                <w:color w:val="000000" w:themeColor="text1"/>
                <w:szCs w:val="24"/>
              </w:rPr>
              <w:t xml:space="preserve"> </w:t>
            </w:r>
            <w:proofErr w:type="spellStart"/>
            <w:r w:rsidRPr="002C0B25">
              <w:rPr>
                <w:color w:val="000000" w:themeColor="text1"/>
                <w:szCs w:val="24"/>
              </w:rPr>
              <w:t>ống</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thép</w:t>
            </w:r>
            <w:proofErr w:type="spellEnd"/>
            <w:r w:rsidRPr="002C0B25">
              <w:rPr>
                <w:color w:val="000000" w:themeColor="text1"/>
                <w:szCs w:val="24"/>
              </w:rPr>
              <w:t xml:space="preserve"> </w:t>
            </w:r>
            <w:proofErr w:type="spellStart"/>
            <w:r w:rsidRPr="002C0B25">
              <w:rPr>
                <w:color w:val="000000" w:themeColor="text1"/>
                <w:szCs w:val="24"/>
              </w:rPr>
              <w:t>không</w:t>
            </w:r>
            <w:proofErr w:type="spellEnd"/>
            <w:r w:rsidRPr="002C0B25">
              <w:rPr>
                <w:color w:val="000000" w:themeColor="text1"/>
                <w:szCs w:val="24"/>
              </w:rPr>
              <w:t xml:space="preserve"> </w:t>
            </w:r>
            <w:proofErr w:type="spellStart"/>
            <w:r w:rsidRPr="002C0B25">
              <w:rPr>
                <w:color w:val="000000" w:themeColor="text1"/>
                <w:szCs w:val="24"/>
              </w:rPr>
              <w:t>gỉ</w:t>
            </w:r>
            <w:proofErr w:type="spellEnd"/>
          </w:p>
        </w:tc>
      </w:tr>
      <w:tr w:rsidR="002C0B25" w:rsidRPr="002C0B25" w14:paraId="400FFF6E" w14:textId="77777777" w:rsidTr="00D60A2F">
        <w:trPr>
          <w:trHeight w:val="20"/>
        </w:trPr>
        <w:tc>
          <w:tcPr>
            <w:tcW w:w="709" w:type="dxa"/>
            <w:noWrap/>
            <w:vAlign w:val="center"/>
            <w:hideMark/>
          </w:tcPr>
          <w:p w14:paraId="5D672EE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A7E730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Kích</w:t>
            </w:r>
            <w:proofErr w:type="spellEnd"/>
            <w:r w:rsidRPr="002C0B25">
              <w:rPr>
                <w:color w:val="000000" w:themeColor="text1"/>
                <w:szCs w:val="24"/>
              </w:rPr>
              <w:t xml:space="preserve"> </w:t>
            </w:r>
            <w:proofErr w:type="spellStart"/>
            <w:r w:rsidRPr="002C0B25">
              <w:rPr>
                <w:color w:val="000000" w:themeColor="text1"/>
                <w:szCs w:val="24"/>
              </w:rPr>
              <w:t>thước</w:t>
            </w:r>
            <w:proofErr w:type="spellEnd"/>
            <w:r w:rsidRPr="002C0B25">
              <w:rPr>
                <w:color w:val="000000" w:themeColor="text1"/>
                <w:szCs w:val="24"/>
              </w:rPr>
              <w:t xml:space="preserve"> </w:t>
            </w:r>
            <w:proofErr w:type="spellStart"/>
            <w:r w:rsidRPr="002C0B25">
              <w:rPr>
                <w:color w:val="000000" w:themeColor="text1"/>
                <w:szCs w:val="24"/>
              </w:rPr>
              <w:t>túi</w:t>
            </w:r>
            <w:proofErr w:type="spellEnd"/>
            <w:r w:rsidRPr="002C0B25">
              <w:rPr>
                <w:color w:val="000000" w:themeColor="text1"/>
                <w:szCs w:val="24"/>
              </w:rPr>
              <w:t xml:space="preserve"> </w:t>
            </w:r>
            <w:proofErr w:type="spellStart"/>
            <w:r w:rsidRPr="002C0B25">
              <w:rPr>
                <w:color w:val="000000" w:themeColor="text1"/>
                <w:szCs w:val="24"/>
              </w:rPr>
              <w:t>máu</w:t>
            </w:r>
            <w:proofErr w:type="spellEnd"/>
            <w:r w:rsidRPr="002C0B25">
              <w:rPr>
                <w:color w:val="000000" w:themeColor="text1"/>
                <w:szCs w:val="24"/>
              </w:rPr>
              <w:t xml:space="preserve"> </w:t>
            </w:r>
            <w:proofErr w:type="spellStart"/>
            <w:r w:rsidRPr="002C0B25">
              <w:rPr>
                <w:color w:val="000000" w:themeColor="text1"/>
                <w:szCs w:val="24"/>
              </w:rPr>
              <w:t>lưu</w:t>
            </w:r>
            <w:proofErr w:type="spellEnd"/>
            <w:r w:rsidRPr="002C0B25">
              <w:rPr>
                <w:color w:val="000000" w:themeColor="text1"/>
                <w:szCs w:val="24"/>
              </w:rPr>
              <w:t xml:space="preserve"> </w:t>
            </w:r>
            <w:proofErr w:type="spellStart"/>
            <w:r w:rsidRPr="002C0B25">
              <w:rPr>
                <w:color w:val="000000" w:themeColor="text1"/>
                <w:szCs w:val="24"/>
              </w:rPr>
              <w:t>trữ</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 4 </w:t>
            </w:r>
            <w:proofErr w:type="spellStart"/>
            <w:r w:rsidRPr="002C0B25">
              <w:rPr>
                <w:color w:val="000000" w:themeColor="text1"/>
                <w:szCs w:val="24"/>
              </w:rPr>
              <w:t>loại</w:t>
            </w:r>
            <w:proofErr w:type="spellEnd"/>
            <w:r w:rsidRPr="002C0B25">
              <w:rPr>
                <w:color w:val="000000" w:themeColor="text1"/>
                <w:szCs w:val="24"/>
              </w:rPr>
              <w:t xml:space="preserve"> </w:t>
            </w:r>
            <w:proofErr w:type="spellStart"/>
            <w:r w:rsidRPr="002C0B25">
              <w:rPr>
                <w:color w:val="000000" w:themeColor="text1"/>
                <w:szCs w:val="24"/>
              </w:rPr>
              <w:t>túi</w:t>
            </w:r>
            <w:proofErr w:type="spellEnd"/>
            <w:r w:rsidRPr="002C0B25">
              <w:rPr>
                <w:color w:val="000000" w:themeColor="text1"/>
                <w:szCs w:val="24"/>
              </w:rPr>
              <w:t xml:space="preserve"> </w:t>
            </w:r>
          </w:p>
        </w:tc>
      </w:tr>
      <w:tr w:rsidR="002C0B25" w:rsidRPr="002C0B25" w14:paraId="71213C8A" w14:textId="77777777" w:rsidTr="00D60A2F">
        <w:trPr>
          <w:trHeight w:val="20"/>
        </w:trPr>
        <w:tc>
          <w:tcPr>
            <w:tcW w:w="709" w:type="dxa"/>
            <w:noWrap/>
            <w:vAlign w:val="center"/>
            <w:hideMark/>
          </w:tcPr>
          <w:p w14:paraId="40C6ECA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A71F719" w14:textId="77777777" w:rsidR="002C0B25" w:rsidRPr="002C0B25" w:rsidRDefault="002C0B25" w:rsidP="00D60A2F">
            <w:pPr>
              <w:rPr>
                <w:color w:val="000000" w:themeColor="text1"/>
                <w:szCs w:val="24"/>
              </w:rPr>
            </w:pPr>
            <w:r w:rsidRPr="002C0B25">
              <w:rPr>
                <w:color w:val="000000" w:themeColor="text1"/>
                <w:szCs w:val="24"/>
              </w:rPr>
              <w:t xml:space="preserve">- Lưu </w:t>
            </w:r>
            <w:proofErr w:type="spellStart"/>
            <w:r w:rsidRPr="002C0B25">
              <w:rPr>
                <w:color w:val="000000" w:themeColor="text1"/>
                <w:szCs w:val="24"/>
              </w:rPr>
              <w:t>trữ</w:t>
            </w:r>
            <w:proofErr w:type="spellEnd"/>
            <w:r w:rsidRPr="002C0B25">
              <w:rPr>
                <w:color w:val="000000" w:themeColor="text1"/>
                <w:szCs w:val="24"/>
              </w:rPr>
              <w:t xml:space="preserve"> </w:t>
            </w:r>
            <w:proofErr w:type="spellStart"/>
            <w:r w:rsidRPr="002C0B25">
              <w:rPr>
                <w:color w:val="000000" w:themeColor="text1"/>
                <w:szCs w:val="24"/>
              </w:rPr>
              <w:t>ống</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 40.000 </w:t>
            </w:r>
            <w:proofErr w:type="spellStart"/>
            <w:r w:rsidRPr="002C0B25">
              <w:rPr>
                <w:color w:val="000000" w:themeColor="text1"/>
                <w:szCs w:val="24"/>
              </w:rPr>
              <w:t>ống</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túi</w:t>
            </w:r>
            <w:proofErr w:type="spellEnd"/>
            <w:r w:rsidRPr="002C0B25">
              <w:rPr>
                <w:color w:val="000000" w:themeColor="text1"/>
                <w:szCs w:val="24"/>
              </w:rPr>
              <w:t xml:space="preserve"> </w:t>
            </w:r>
            <w:proofErr w:type="spellStart"/>
            <w:r w:rsidRPr="002C0B25">
              <w:rPr>
                <w:color w:val="000000" w:themeColor="text1"/>
                <w:szCs w:val="24"/>
              </w:rPr>
              <w:t>máu</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2000 </w:t>
            </w:r>
            <w:proofErr w:type="spellStart"/>
            <w:r w:rsidRPr="002C0B25">
              <w:rPr>
                <w:color w:val="000000" w:themeColor="text1"/>
                <w:szCs w:val="24"/>
              </w:rPr>
              <w:t>túi</w:t>
            </w:r>
            <w:proofErr w:type="spellEnd"/>
            <w:r w:rsidRPr="002C0B25">
              <w:rPr>
                <w:color w:val="000000" w:themeColor="text1"/>
                <w:szCs w:val="24"/>
              </w:rPr>
              <w:t xml:space="preserve"> (</w:t>
            </w:r>
            <w:proofErr w:type="spellStart"/>
            <w:r w:rsidRPr="002C0B25">
              <w:rPr>
                <w:color w:val="000000" w:themeColor="text1"/>
                <w:szCs w:val="24"/>
              </w:rPr>
              <w:t>loại</w:t>
            </w:r>
            <w:proofErr w:type="spellEnd"/>
            <w:r w:rsidRPr="002C0B25">
              <w:rPr>
                <w:color w:val="000000" w:themeColor="text1"/>
                <w:szCs w:val="24"/>
              </w:rPr>
              <w:t xml:space="preserve"> </w:t>
            </w:r>
            <w:proofErr w:type="spellStart"/>
            <w:r w:rsidRPr="002C0B25">
              <w:rPr>
                <w:color w:val="000000" w:themeColor="text1"/>
                <w:szCs w:val="24"/>
              </w:rPr>
              <w:t>túi</w:t>
            </w:r>
            <w:proofErr w:type="spellEnd"/>
            <w:r w:rsidRPr="002C0B25">
              <w:rPr>
                <w:color w:val="000000" w:themeColor="text1"/>
                <w:szCs w:val="24"/>
              </w:rPr>
              <w:t xml:space="preserve"> 25ml)</w:t>
            </w:r>
          </w:p>
        </w:tc>
      </w:tr>
      <w:tr w:rsidR="002C0B25" w:rsidRPr="002C0B25" w14:paraId="4BEC3FB0" w14:textId="77777777" w:rsidTr="00D60A2F">
        <w:trPr>
          <w:trHeight w:val="20"/>
        </w:trPr>
        <w:tc>
          <w:tcPr>
            <w:tcW w:w="709" w:type="dxa"/>
            <w:noWrap/>
            <w:vAlign w:val="center"/>
            <w:hideMark/>
          </w:tcPr>
          <w:p w14:paraId="231C7EC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7379F7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bậc</w:t>
            </w:r>
            <w:proofErr w:type="spellEnd"/>
            <w:r w:rsidRPr="002C0B25">
              <w:rPr>
                <w:color w:val="000000" w:themeColor="text1"/>
                <w:szCs w:val="24"/>
              </w:rPr>
              <w:t xml:space="preserve"> thang </w:t>
            </w:r>
            <w:proofErr w:type="spellStart"/>
            <w:r w:rsidRPr="002C0B25">
              <w:rPr>
                <w:color w:val="000000" w:themeColor="text1"/>
                <w:szCs w:val="24"/>
              </w:rPr>
              <w:t>hỗ</w:t>
            </w:r>
            <w:proofErr w:type="spellEnd"/>
            <w:r w:rsidRPr="002C0B25">
              <w:rPr>
                <w:color w:val="000000" w:themeColor="text1"/>
                <w:szCs w:val="24"/>
              </w:rPr>
              <w:t xml:space="preserve"> </w:t>
            </w:r>
            <w:proofErr w:type="spellStart"/>
            <w:r w:rsidRPr="002C0B25">
              <w:rPr>
                <w:color w:val="000000" w:themeColor="text1"/>
                <w:szCs w:val="24"/>
              </w:rPr>
              <w:t>trợ</w:t>
            </w:r>
            <w:proofErr w:type="spellEnd"/>
            <w:r w:rsidRPr="002C0B25">
              <w:rPr>
                <w:color w:val="000000" w:themeColor="text1"/>
                <w:szCs w:val="24"/>
              </w:rPr>
              <w:t xml:space="preserve"> </w:t>
            </w:r>
            <w:proofErr w:type="spellStart"/>
            <w:r w:rsidRPr="002C0B25">
              <w:rPr>
                <w:color w:val="000000" w:themeColor="text1"/>
                <w:szCs w:val="24"/>
              </w:rPr>
              <w:t>lấy</w:t>
            </w:r>
            <w:proofErr w:type="spellEnd"/>
            <w:r w:rsidRPr="002C0B25">
              <w:rPr>
                <w:color w:val="000000" w:themeColor="text1"/>
                <w:szCs w:val="24"/>
              </w:rPr>
              <w:t xml:space="preserve"> </w:t>
            </w:r>
            <w:proofErr w:type="spellStart"/>
            <w:r w:rsidRPr="002C0B25">
              <w:rPr>
                <w:color w:val="000000" w:themeColor="text1"/>
                <w:szCs w:val="24"/>
              </w:rPr>
              <w:t>mẫu</w:t>
            </w:r>
            <w:proofErr w:type="spellEnd"/>
          </w:p>
        </w:tc>
      </w:tr>
      <w:tr w:rsidR="002C0B25" w:rsidRPr="002C0B25" w14:paraId="01D778D8" w14:textId="77777777" w:rsidTr="00D60A2F">
        <w:trPr>
          <w:trHeight w:val="20"/>
        </w:trPr>
        <w:tc>
          <w:tcPr>
            <w:tcW w:w="709" w:type="dxa"/>
            <w:noWrap/>
            <w:vAlign w:val="center"/>
            <w:hideMark/>
          </w:tcPr>
          <w:p w14:paraId="41541F0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3370C16" w14:textId="77777777" w:rsidR="002C0B25" w:rsidRPr="002C0B25" w:rsidRDefault="002C0B25" w:rsidP="00D60A2F">
            <w:pPr>
              <w:rPr>
                <w:b/>
                <w:bCs/>
                <w:color w:val="000000" w:themeColor="text1"/>
                <w:szCs w:val="24"/>
              </w:rPr>
            </w:pPr>
            <w:r w:rsidRPr="002C0B25">
              <w:rPr>
                <w:b/>
                <w:bCs/>
                <w:color w:val="000000" w:themeColor="text1"/>
                <w:szCs w:val="24"/>
              </w:rPr>
              <w:t xml:space="preserve">- </w:t>
            </w:r>
            <w:proofErr w:type="spellStart"/>
            <w:r w:rsidRPr="002C0B25">
              <w:rPr>
                <w:color w:val="000000" w:themeColor="text1"/>
                <w:szCs w:val="24"/>
              </w:rPr>
              <w:t>Tự</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kiểm</w:t>
            </w:r>
            <w:proofErr w:type="spellEnd"/>
            <w:r w:rsidRPr="002C0B25">
              <w:rPr>
                <w:color w:val="000000" w:themeColor="text1"/>
                <w:szCs w:val="24"/>
              </w:rPr>
              <w:t xml:space="preserve"> </w:t>
            </w:r>
            <w:proofErr w:type="spellStart"/>
            <w:r w:rsidRPr="002C0B25">
              <w:rPr>
                <w:color w:val="000000" w:themeColor="text1"/>
                <w:szCs w:val="24"/>
              </w:rPr>
              <w:t>soát</w:t>
            </w:r>
            <w:proofErr w:type="spellEnd"/>
            <w:r w:rsidRPr="002C0B25">
              <w:rPr>
                <w:color w:val="000000" w:themeColor="text1"/>
                <w:szCs w:val="24"/>
              </w:rPr>
              <w:t xml:space="preserve"> </w:t>
            </w:r>
            <w:proofErr w:type="spellStart"/>
            <w:r w:rsidRPr="002C0B25">
              <w:rPr>
                <w:color w:val="000000" w:themeColor="text1"/>
                <w:szCs w:val="24"/>
              </w:rPr>
              <w:t>mức</w:t>
            </w:r>
            <w:proofErr w:type="spellEnd"/>
            <w:r w:rsidRPr="002C0B25">
              <w:rPr>
                <w:color w:val="000000" w:themeColor="text1"/>
                <w:szCs w:val="24"/>
              </w:rPr>
              <w:t xml:space="preserve"> </w:t>
            </w:r>
            <w:proofErr w:type="spellStart"/>
            <w:r w:rsidRPr="002C0B25">
              <w:rPr>
                <w:color w:val="000000" w:themeColor="text1"/>
                <w:szCs w:val="24"/>
              </w:rPr>
              <w:t>Nitơ</w:t>
            </w:r>
            <w:proofErr w:type="spellEnd"/>
            <w:r w:rsidRPr="002C0B25">
              <w:rPr>
                <w:color w:val="000000" w:themeColor="text1"/>
                <w:szCs w:val="24"/>
              </w:rPr>
              <w:t xml:space="preserve"> </w:t>
            </w:r>
            <w:proofErr w:type="spellStart"/>
            <w:r w:rsidRPr="002C0B25">
              <w:rPr>
                <w:color w:val="000000" w:themeColor="text1"/>
                <w:szCs w:val="24"/>
              </w:rPr>
              <w:t>lỏng</w:t>
            </w:r>
            <w:proofErr w:type="spellEnd"/>
            <w:r w:rsidRPr="002C0B25">
              <w:rPr>
                <w:color w:val="000000" w:themeColor="text1"/>
                <w:szCs w:val="24"/>
              </w:rPr>
              <w:t>.</w:t>
            </w:r>
          </w:p>
        </w:tc>
      </w:tr>
      <w:tr w:rsidR="002C0B25" w:rsidRPr="002C0B25" w14:paraId="2F9AAB6F" w14:textId="77777777" w:rsidTr="00D60A2F">
        <w:trPr>
          <w:trHeight w:val="20"/>
        </w:trPr>
        <w:tc>
          <w:tcPr>
            <w:tcW w:w="709" w:type="dxa"/>
            <w:noWrap/>
            <w:vAlign w:val="center"/>
            <w:hideMark/>
          </w:tcPr>
          <w:p w14:paraId="4243A99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8CD1B3C" w14:textId="77777777" w:rsidR="002C0B25" w:rsidRPr="002C0B25" w:rsidRDefault="002C0B25" w:rsidP="00D60A2F">
            <w:pPr>
              <w:rPr>
                <w:b/>
                <w:bCs/>
                <w:color w:val="000000" w:themeColor="text1"/>
                <w:szCs w:val="24"/>
              </w:rPr>
            </w:pPr>
            <w:r w:rsidRPr="002C0B25">
              <w:rPr>
                <w:b/>
                <w:bCs/>
                <w:color w:val="000000" w:themeColor="text1"/>
                <w:szCs w:val="24"/>
              </w:rPr>
              <w:t>-</w:t>
            </w:r>
            <w:r w:rsidRPr="002C0B25">
              <w:rPr>
                <w:color w:val="000000" w:themeColor="text1"/>
                <w:szCs w:val="24"/>
              </w:rPr>
              <w:t xml:space="preserve"> </w:t>
            </w:r>
            <w:proofErr w:type="spellStart"/>
            <w:r w:rsidRPr="002C0B25">
              <w:rPr>
                <w:color w:val="000000" w:themeColor="text1"/>
                <w:szCs w:val="24"/>
              </w:rPr>
              <w:t>Tự</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Nitơ</w:t>
            </w:r>
            <w:proofErr w:type="spellEnd"/>
            <w:r w:rsidRPr="002C0B25">
              <w:rPr>
                <w:color w:val="000000" w:themeColor="text1"/>
                <w:szCs w:val="24"/>
              </w:rPr>
              <w:t xml:space="preserve"> </w:t>
            </w:r>
            <w:proofErr w:type="spellStart"/>
            <w:r w:rsidRPr="002C0B25">
              <w:rPr>
                <w:color w:val="000000" w:themeColor="text1"/>
                <w:szCs w:val="24"/>
              </w:rPr>
              <w:t>lỏng</w:t>
            </w:r>
            <w:proofErr w:type="spellEnd"/>
            <w:r w:rsidRPr="002C0B25">
              <w:rPr>
                <w:color w:val="000000" w:themeColor="text1"/>
                <w:szCs w:val="24"/>
              </w:rPr>
              <w:t xml:space="preserve"> qua van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từ</w:t>
            </w:r>
            <w:proofErr w:type="spellEnd"/>
          </w:p>
        </w:tc>
      </w:tr>
      <w:tr w:rsidR="002C0B25" w:rsidRPr="002C0B25" w14:paraId="65CEE1C2" w14:textId="77777777" w:rsidTr="00D60A2F">
        <w:trPr>
          <w:trHeight w:val="20"/>
        </w:trPr>
        <w:tc>
          <w:tcPr>
            <w:tcW w:w="709" w:type="dxa"/>
            <w:noWrap/>
            <w:vAlign w:val="center"/>
            <w:hideMark/>
          </w:tcPr>
          <w:p w14:paraId="5BAF849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77F32DB" w14:textId="77777777" w:rsidR="002C0B25" w:rsidRPr="002C0B25" w:rsidRDefault="002C0B25" w:rsidP="00D60A2F">
            <w:pPr>
              <w:rPr>
                <w:b/>
                <w:bCs/>
                <w:color w:val="000000" w:themeColor="text1"/>
                <w:szCs w:val="24"/>
              </w:rPr>
            </w:pPr>
            <w:r w:rsidRPr="002C0B25">
              <w:rPr>
                <w:b/>
                <w:bCs/>
                <w:color w:val="000000" w:themeColor="text1"/>
                <w:szCs w:val="24"/>
              </w:rPr>
              <w:t xml:space="preserve">- </w:t>
            </w:r>
            <w:proofErr w:type="spellStart"/>
            <w:r w:rsidRPr="002C0B25">
              <w:rPr>
                <w:color w:val="000000" w:themeColor="text1"/>
                <w:szCs w:val="24"/>
              </w:rPr>
              <w:t>Màn</w:t>
            </w:r>
            <w:proofErr w:type="spellEnd"/>
            <w:r w:rsidRPr="002C0B25">
              <w:rPr>
                <w:color w:val="000000" w:themeColor="text1"/>
                <w:szCs w:val="24"/>
              </w:rPr>
              <w:t xml:space="preserve"> </w:t>
            </w:r>
            <w:proofErr w:type="spellStart"/>
            <w:r w:rsidRPr="002C0B25">
              <w:rPr>
                <w:color w:val="000000" w:themeColor="text1"/>
                <w:szCs w:val="24"/>
              </w:rPr>
              <w:t>hình</w:t>
            </w:r>
            <w:proofErr w:type="spellEnd"/>
            <w:r w:rsidRPr="002C0B25">
              <w:rPr>
                <w:b/>
                <w:bCs/>
                <w:color w:val="000000" w:themeColor="text1"/>
                <w:szCs w:val="24"/>
              </w:rPr>
              <w:t xml:space="preserve"> </w:t>
            </w:r>
            <w:r w:rsidRPr="002C0B25">
              <w:rPr>
                <w:color w:val="000000" w:themeColor="text1"/>
                <w:szCs w:val="24"/>
              </w:rPr>
              <w:t xml:space="preserve">LCD, </w:t>
            </w:r>
            <w:proofErr w:type="spellStart"/>
            <w:r w:rsidRPr="002C0B25">
              <w:rPr>
                <w:color w:val="000000" w:themeColor="text1"/>
                <w:szCs w:val="24"/>
              </w:rPr>
              <w:t>hiển</w:t>
            </w:r>
            <w:proofErr w:type="spellEnd"/>
            <w:r w:rsidRPr="002C0B25">
              <w:rPr>
                <w:color w:val="000000" w:themeColor="text1"/>
                <w:szCs w:val="24"/>
              </w:rPr>
              <w:t xml:space="preserve"> </w:t>
            </w:r>
            <w:proofErr w:type="spellStart"/>
            <w:r w:rsidRPr="002C0B25">
              <w:rPr>
                <w:color w:val="000000" w:themeColor="text1"/>
                <w:szCs w:val="24"/>
              </w:rPr>
              <w:t>thị</w:t>
            </w:r>
            <w:proofErr w:type="spellEnd"/>
            <w:r w:rsidRPr="002C0B25">
              <w:rPr>
                <w:color w:val="000000" w:themeColor="text1"/>
                <w:szCs w:val="24"/>
              </w:rPr>
              <w:t xml:space="preserve"> </w:t>
            </w:r>
            <w:proofErr w:type="spellStart"/>
            <w:r w:rsidRPr="002C0B25">
              <w:rPr>
                <w:color w:val="000000" w:themeColor="text1"/>
                <w:szCs w:val="24"/>
              </w:rPr>
              <w:t>thông</w:t>
            </w:r>
            <w:proofErr w:type="spellEnd"/>
            <w:r w:rsidRPr="002C0B25">
              <w:rPr>
                <w:color w:val="000000" w:themeColor="text1"/>
                <w:szCs w:val="24"/>
              </w:rPr>
              <w:t xml:space="preserve"> tin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mức</w:t>
            </w:r>
            <w:proofErr w:type="spellEnd"/>
            <w:r w:rsidRPr="002C0B25">
              <w:rPr>
                <w:color w:val="000000" w:themeColor="text1"/>
                <w:szCs w:val="24"/>
              </w:rPr>
              <w:t xml:space="preserve"> </w:t>
            </w:r>
            <w:proofErr w:type="spellStart"/>
            <w:r w:rsidRPr="002C0B25">
              <w:rPr>
                <w:color w:val="000000" w:themeColor="text1"/>
                <w:szCs w:val="24"/>
              </w:rPr>
              <w:t>nitơ</w:t>
            </w:r>
            <w:proofErr w:type="spellEnd"/>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cảnh</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lỗi</w:t>
            </w:r>
            <w:proofErr w:type="spellEnd"/>
          </w:p>
        </w:tc>
      </w:tr>
      <w:tr w:rsidR="002C0B25" w:rsidRPr="002C0B25" w14:paraId="3530C80D" w14:textId="77777777" w:rsidTr="00D60A2F">
        <w:trPr>
          <w:trHeight w:val="20"/>
        </w:trPr>
        <w:tc>
          <w:tcPr>
            <w:tcW w:w="709" w:type="dxa"/>
            <w:noWrap/>
            <w:vAlign w:val="center"/>
            <w:hideMark/>
          </w:tcPr>
          <w:p w14:paraId="4CB7C66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142A7EB" w14:textId="77777777" w:rsidR="002C0B25" w:rsidRPr="002C0B25" w:rsidRDefault="002C0B25" w:rsidP="00D60A2F">
            <w:pPr>
              <w:rPr>
                <w:b/>
                <w:bCs/>
                <w:color w:val="000000" w:themeColor="text1"/>
                <w:szCs w:val="24"/>
              </w:rPr>
            </w:pPr>
            <w:r w:rsidRPr="002C0B25">
              <w:rPr>
                <w:b/>
                <w:bCs/>
                <w:color w:val="000000" w:themeColor="text1"/>
                <w:szCs w:val="24"/>
              </w:rPr>
              <w:t>-</w:t>
            </w: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roofErr w:type="spellStart"/>
            <w:r w:rsidRPr="002C0B25">
              <w:rPr>
                <w:color w:val="000000" w:themeColor="text1"/>
                <w:szCs w:val="24"/>
              </w:rPr>
              <w:t>dõi</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xa: </w:t>
            </w:r>
            <w:proofErr w:type="spellStart"/>
            <w:r w:rsidRPr="002C0B25">
              <w:rPr>
                <w:color w:val="000000" w:themeColor="text1"/>
                <w:szCs w:val="24"/>
              </w:rPr>
              <w:t>mức</w:t>
            </w:r>
            <w:proofErr w:type="spellEnd"/>
            <w:r w:rsidRPr="002C0B25">
              <w:rPr>
                <w:color w:val="000000" w:themeColor="text1"/>
                <w:szCs w:val="24"/>
              </w:rPr>
              <w:t xml:space="preserve"> </w:t>
            </w:r>
            <w:proofErr w:type="spellStart"/>
            <w:r w:rsidRPr="002C0B25">
              <w:rPr>
                <w:color w:val="000000" w:themeColor="text1"/>
                <w:szCs w:val="24"/>
              </w:rPr>
              <w:t>nitơ</w:t>
            </w:r>
            <w:proofErr w:type="spellEnd"/>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w:t>
            </w:r>
          </w:p>
        </w:tc>
      </w:tr>
      <w:tr w:rsidR="002C0B25" w:rsidRPr="002C0B25" w14:paraId="24C698B2" w14:textId="77777777" w:rsidTr="00D60A2F">
        <w:trPr>
          <w:trHeight w:val="20"/>
        </w:trPr>
        <w:tc>
          <w:tcPr>
            <w:tcW w:w="709" w:type="dxa"/>
            <w:vAlign w:val="center"/>
            <w:hideMark/>
          </w:tcPr>
          <w:p w14:paraId="2B7760DB"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1DCB8C00"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3D5DE1EC" w14:textId="77777777" w:rsidTr="00D60A2F">
        <w:trPr>
          <w:trHeight w:val="20"/>
        </w:trPr>
        <w:tc>
          <w:tcPr>
            <w:tcW w:w="709" w:type="dxa"/>
            <w:vAlign w:val="center"/>
            <w:hideMark/>
          </w:tcPr>
          <w:p w14:paraId="71DC9D15"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783263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2,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7D247E28" w14:textId="77777777" w:rsidTr="00D60A2F">
        <w:trPr>
          <w:trHeight w:val="20"/>
        </w:trPr>
        <w:tc>
          <w:tcPr>
            <w:tcW w:w="709" w:type="dxa"/>
            <w:vAlign w:val="center"/>
            <w:hideMark/>
          </w:tcPr>
          <w:p w14:paraId="55B101AF"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29A8672"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360E8A18" w14:textId="77777777" w:rsidTr="00D60A2F">
        <w:trPr>
          <w:trHeight w:val="20"/>
        </w:trPr>
        <w:tc>
          <w:tcPr>
            <w:tcW w:w="709" w:type="dxa"/>
            <w:vAlign w:val="center"/>
            <w:hideMark/>
          </w:tcPr>
          <w:p w14:paraId="7C08ADF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406704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00C1B3DF" w14:textId="77777777" w:rsidTr="00D60A2F">
        <w:trPr>
          <w:trHeight w:val="20"/>
        </w:trPr>
        <w:tc>
          <w:tcPr>
            <w:tcW w:w="709" w:type="dxa"/>
            <w:vAlign w:val="center"/>
            <w:hideMark/>
          </w:tcPr>
          <w:p w14:paraId="66D4920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3F24806"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57DFAA13" w14:textId="77777777" w:rsidTr="00D60A2F">
        <w:trPr>
          <w:trHeight w:val="20"/>
        </w:trPr>
        <w:tc>
          <w:tcPr>
            <w:tcW w:w="709" w:type="dxa"/>
            <w:vAlign w:val="center"/>
            <w:hideMark/>
          </w:tcPr>
          <w:p w14:paraId="221E338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BAA85E5" w14:textId="77777777" w:rsidR="002C0B25" w:rsidRPr="002C0B25" w:rsidRDefault="002C0B25" w:rsidP="00D60A2F">
            <w:pPr>
              <w:rPr>
                <w:color w:val="000000" w:themeColor="text1"/>
                <w:szCs w:val="24"/>
              </w:rPr>
            </w:pPr>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 5 </w:t>
            </w:r>
            <w:proofErr w:type="spellStart"/>
            <w:r w:rsidRPr="002C0B25">
              <w:rPr>
                <w:color w:val="000000" w:themeColor="text1"/>
                <w:szCs w:val="24"/>
              </w:rPr>
              <w:t>năm</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22DAA14E" w14:textId="77777777" w:rsidTr="00D60A2F">
        <w:trPr>
          <w:trHeight w:val="20"/>
        </w:trPr>
        <w:tc>
          <w:tcPr>
            <w:tcW w:w="709" w:type="dxa"/>
            <w:vAlign w:val="center"/>
            <w:hideMark/>
          </w:tcPr>
          <w:p w14:paraId="3A8C7125"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8DD74E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
        </w:tc>
      </w:tr>
      <w:tr w:rsidR="002C0B25" w:rsidRPr="002C0B25" w14:paraId="3B170565" w14:textId="77777777" w:rsidTr="00D60A2F">
        <w:trPr>
          <w:trHeight w:val="20"/>
        </w:trPr>
        <w:tc>
          <w:tcPr>
            <w:tcW w:w="709" w:type="dxa"/>
            <w:vAlign w:val="center"/>
            <w:hideMark/>
          </w:tcPr>
          <w:p w14:paraId="386AE99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88FAE1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26103D8E" w14:textId="77777777" w:rsidTr="00D60A2F">
        <w:trPr>
          <w:trHeight w:val="20"/>
        </w:trPr>
        <w:tc>
          <w:tcPr>
            <w:tcW w:w="709" w:type="dxa"/>
            <w:vAlign w:val="center"/>
            <w:hideMark/>
          </w:tcPr>
          <w:p w14:paraId="7D36C78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991B66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291BD3CE" w14:textId="77777777" w:rsidTr="00D60A2F">
        <w:trPr>
          <w:trHeight w:val="20"/>
        </w:trPr>
        <w:tc>
          <w:tcPr>
            <w:tcW w:w="709" w:type="dxa"/>
            <w:noWrap/>
            <w:vAlign w:val="center"/>
            <w:hideMark/>
          </w:tcPr>
          <w:p w14:paraId="58162EC6" w14:textId="77777777" w:rsidR="002C0B25" w:rsidRPr="002C0B25" w:rsidRDefault="002C0B25" w:rsidP="00D60A2F">
            <w:pPr>
              <w:jc w:val="center"/>
              <w:rPr>
                <w:b/>
                <w:bCs/>
                <w:color w:val="000000" w:themeColor="text1"/>
                <w:szCs w:val="24"/>
              </w:rPr>
            </w:pPr>
            <w:r w:rsidRPr="002C0B25">
              <w:rPr>
                <w:i/>
                <w:iCs/>
                <w:color w:val="000000" w:themeColor="text1"/>
                <w:szCs w:val="24"/>
                <w:highlight w:val="yellow"/>
              </w:rPr>
              <w:br w:type="page"/>
            </w:r>
            <w:r w:rsidRPr="002C0B25">
              <w:rPr>
                <w:b/>
                <w:bCs/>
                <w:color w:val="000000" w:themeColor="text1"/>
                <w:szCs w:val="24"/>
              </w:rPr>
              <w:t>II</w:t>
            </w:r>
          </w:p>
        </w:tc>
        <w:tc>
          <w:tcPr>
            <w:tcW w:w="8647" w:type="dxa"/>
            <w:vAlign w:val="center"/>
            <w:hideMark/>
          </w:tcPr>
          <w:p w14:paraId="660D58FD" w14:textId="77777777" w:rsidR="002C0B25" w:rsidRPr="002C0B25" w:rsidRDefault="002C0B25" w:rsidP="00D60A2F">
            <w:pPr>
              <w:rPr>
                <w:b/>
                <w:bCs/>
                <w:color w:val="000000" w:themeColor="text1"/>
                <w:szCs w:val="24"/>
              </w:rPr>
            </w:pPr>
            <w:r w:rsidRPr="002C0B25">
              <w:rPr>
                <w:b/>
                <w:bCs/>
                <w:color w:val="000000" w:themeColor="text1"/>
                <w:szCs w:val="24"/>
              </w:rPr>
              <w:t>MÁY CẮT TIÊU BẢN LẠNH</w:t>
            </w:r>
          </w:p>
        </w:tc>
      </w:tr>
      <w:tr w:rsidR="002C0B25" w:rsidRPr="002C0B25" w14:paraId="30567770" w14:textId="77777777" w:rsidTr="00D60A2F">
        <w:trPr>
          <w:trHeight w:val="20"/>
        </w:trPr>
        <w:tc>
          <w:tcPr>
            <w:tcW w:w="709" w:type="dxa"/>
            <w:vAlign w:val="center"/>
            <w:hideMark/>
          </w:tcPr>
          <w:p w14:paraId="2B993CE9"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30C27D87" w14:textId="77777777" w:rsidR="002C0B25" w:rsidRPr="002C0B25" w:rsidRDefault="002C0B25" w:rsidP="00D60A2F">
            <w:pPr>
              <w:rPr>
                <w:b/>
                <w:bCs/>
                <w:color w:val="000000" w:themeColor="text1"/>
                <w:szCs w:val="24"/>
              </w:rPr>
            </w:pPr>
            <w:r w:rsidRPr="002C0B25">
              <w:rPr>
                <w:b/>
                <w:bCs/>
                <w:color w:val="000000" w:themeColor="text1"/>
                <w:szCs w:val="24"/>
              </w:rPr>
              <w:t xml:space="preserve"> YÊU CẦU CHUNG</w:t>
            </w:r>
          </w:p>
        </w:tc>
      </w:tr>
      <w:tr w:rsidR="002C0B25" w:rsidRPr="002C0B25" w14:paraId="17D94F95" w14:textId="77777777" w:rsidTr="00D60A2F">
        <w:trPr>
          <w:trHeight w:val="20"/>
        </w:trPr>
        <w:tc>
          <w:tcPr>
            <w:tcW w:w="709" w:type="dxa"/>
            <w:vAlign w:val="center"/>
            <w:hideMark/>
          </w:tcPr>
          <w:p w14:paraId="0030E3E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EA3AAB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04CDD10B" w14:textId="77777777" w:rsidTr="00D60A2F">
        <w:trPr>
          <w:trHeight w:val="20"/>
        </w:trPr>
        <w:tc>
          <w:tcPr>
            <w:tcW w:w="709" w:type="dxa"/>
            <w:vAlign w:val="center"/>
            <w:hideMark/>
          </w:tcPr>
          <w:p w14:paraId="06CEB6D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349E47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ISO 13485</w:t>
            </w:r>
          </w:p>
        </w:tc>
      </w:tr>
      <w:tr w:rsidR="002C0B25" w:rsidRPr="002C0B25" w14:paraId="0829792F" w14:textId="77777777" w:rsidTr="00D60A2F">
        <w:trPr>
          <w:trHeight w:val="20"/>
        </w:trPr>
        <w:tc>
          <w:tcPr>
            <w:tcW w:w="709" w:type="dxa"/>
            <w:vAlign w:val="center"/>
            <w:hideMark/>
          </w:tcPr>
          <w:p w14:paraId="66D94E7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9A4F3C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hóa</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chứng</w:t>
            </w:r>
            <w:proofErr w:type="spellEnd"/>
            <w:r w:rsidRPr="002C0B25">
              <w:rPr>
                <w:color w:val="000000" w:themeColor="text1"/>
                <w:szCs w:val="24"/>
              </w:rPr>
              <w:t xml:space="preserve"> </w:t>
            </w:r>
            <w:proofErr w:type="spellStart"/>
            <w:r w:rsidRPr="002C0B25">
              <w:rPr>
                <w:color w:val="000000" w:themeColor="text1"/>
                <w:szCs w:val="24"/>
              </w:rPr>
              <w:t>nhận</w:t>
            </w:r>
            <w:proofErr w:type="spellEnd"/>
            <w:r w:rsidRPr="002C0B25">
              <w:rPr>
                <w:color w:val="000000" w:themeColor="text1"/>
                <w:szCs w:val="24"/>
              </w:rPr>
              <w:t xml:space="preserve"> CE </w:t>
            </w:r>
            <w:proofErr w:type="spellStart"/>
            <w:r w:rsidRPr="002C0B25">
              <w:rPr>
                <w:color w:val="000000" w:themeColor="text1"/>
                <w:szCs w:val="24"/>
              </w:rPr>
              <w:t>hoặc</w:t>
            </w:r>
            <w:proofErr w:type="spellEnd"/>
            <w:r w:rsidRPr="002C0B25">
              <w:rPr>
                <w:color w:val="000000" w:themeColor="text1"/>
                <w:szCs w:val="24"/>
              </w:rPr>
              <w:t xml:space="preserve"> FDA</w:t>
            </w:r>
          </w:p>
        </w:tc>
      </w:tr>
      <w:tr w:rsidR="002C0B25" w:rsidRPr="002C0B25" w14:paraId="063F0604" w14:textId="77777777" w:rsidTr="00D60A2F">
        <w:trPr>
          <w:trHeight w:val="20"/>
        </w:trPr>
        <w:tc>
          <w:tcPr>
            <w:tcW w:w="709" w:type="dxa"/>
            <w:vAlign w:val="center"/>
            <w:hideMark/>
          </w:tcPr>
          <w:p w14:paraId="3A1AA9A9"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BEB8AF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Nguồn</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220V, 50Hz</w:t>
            </w:r>
          </w:p>
        </w:tc>
      </w:tr>
      <w:tr w:rsidR="002C0B25" w:rsidRPr="002C0B25" w14:paraId="460B3AE4" w14:textId="77777777" w:rsidTr="00D60A2F">
        <w:trPr>
          <w:trHeight w:val="20"/>
        </w:trPr>
        <w:tc>
          <w:tcPr>
            <w:tcW w:w="709" w:type="dxa"/>
            <w:vAlign w:val="center"/>
            <w:hideMark/>
          </w:tcPr>
          <w:p w14:paraId="3AD68A9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38F931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Môi</w:t>
            </w:r>
            <w:proofErr w:type="spellEnd"/>
            <w:r w:rsidRPr="002C0B25">
              <w:rPr>
                <w:color w:val="000000" w:themeColor="text1"/>
                <w:szCs w:val="24"/>
              </w:rPr>
              <w:t xml:space="preserve"> </w:t>
            </w:r>
            <w:proofErr w:type="spellStart"/>
            <w:r w:rsidRPr="002C0B25">
              <w:rPr>
                <w:color w:val="000000" w:themeColor="text1"/>
                <w:szCs w:val="24"/>
              </w:rPr>
              <w:t>trường</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
        </w:tc>
      </w:tr>
      <w:tr w:rsidR="002C0B25" w:rsidRPr="002C0B25" w14:paraId="6F732AC9" w14:textId="77777777" w:rsidTr="00D60A2F">
        <w:trPr>
          <w:trHeight w:val="20"/>
        </w:trPr>
        <w:tc>
          <w:tcPr>
            <w:tcW w:w="709" w:type="dxa"/>
            <w:vAlign w:val="center"/>
            <w:hideMark/>
          </w:tcPr>
          <w:p w14:paraId="37DF0CA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2F4412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25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5CB1D804" w14:textId="77777777" w:rsidTr="00D60A2F">
        <w:trPr>
          <w:trHeight w:val="20"/>
        </w:trPr>
        <w:tc>
          <w:tcPr>
            <w:tcW w:w="709" w:type="dxa"/>
            <w:vAlign w:val="center"/>
            <w:hideMark/>
          </w:tcPr>
          <w:p w14:paraId="303D49C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A43F8F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ẩm</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60 %</w:t>
            </w:r>
          </w:p>
        </w:tc>
      </w:tr>
      <w:tr w:rsidR="002C0B25" w:rsidRPr="002C0B25" w14:paraId="1BCE22B6" w14:textId="77777777" w:rsidTr="00D60A2F">
        <w:trPr>
          <w:trHeight w:val="20"/>
        </w:trPr>
        <w:tc>
          <w:tcPr>
            <w:tcW w:w="709" w:type="dxa"/>
            <w:noWrap/>
            <w:vAlign w:val="center"/>
            <w:hideMark/>
          </w:tcPr>
          <w:p w14:paraId="2DB90093"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2D57C931" w14:textId="77777777" w:rsidR="002C0B25" w:rsidRPr="002C0B25" w:rsidRDefault="002C0B25" w:rsidP="00D60A2F">
            <w:pPr>
              <w:rPr>
                <w:b/>
                <w:bCs/>
                <w:color w:val="000000" w:themeColor="text1"/>
                <w:szCs w:val="24"/>
              </w:rPr>
            </w:pPr>
            <w:r w:rsidRPr="002C0B25">
              <w:rPr>
                <w:b/>
                <w:bCs/>
                <w:color w:val="000000" w:themeColor="text1"/>
                <w:szCs w:val="24"/>
              </w:rPr>
              <w:t>YÊU CẦU CẤU HÌNH</w:t>
            </w:r>
          </w:p>
        </w:tc>
      </w:tr>
      <w:tr w:rsidR="002C0B25" w:rsidRPr="002C0B25" w14:paraId="47C516DE" w14:textId="77777777" w:rsidTr="00D60A2F">
        <w:trPr>
          <w:trHeight w:val="20"/>
        </w:trPr>
        <w:tc>
          <w:tcPr>
            <w:tcW w:w="709" w:type="dxa"/>
            <w:noWrap/>
            <w:vAlign w:val="center"/>
            <w:hideMark/>
          </w:tcPr>
          <w:p w14:paraId="4E1665A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C4680B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1EFFF52E" w14:textId="77777777" w:rsidTr="00D60A2F">
        <w:trPr>
          <w:trHeight w:val="20"/>
        </w:trPr>
        <w:tc>
          <w:tcPr>
            <w:tcW w:w="709" w:type="dxa"/>
            <w:noWrap/>
            <w:vAlign w:val="center"/>
            <w:hideMark/>
          </w:tcPr>
          <w:p w14:paraId="6F0B1E6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89B75B9" w14:textId="77777777" w:rsidR="002C0B25" w:rsidRPr="002C0B25" w:rsidRDefault="002C0B25" w:rsidP="00D60A2F">
            <w:pPr>
              <w:rPr>
                <w:i/>
                <w:iCs/>
                <w:color w:val="000000" w:themeColor="text1"/>
                <w:szCs w:val="24"/>
              </w:rPr>
            </w:pPr>
            <w:proofErr w:type="spellStart"/>
            <w:r w:rsidRPr="002C0B25">
              <w:rPr>
                <w:i/>
                <w:iCs/>
                <w:color w:val="000000" w:themeColor="text1"/>
                <w:szCs w:val="24"/>
              </w:rPr>
              <w:t>Tối</w:t>
            </w:r>
            <w:proofErr w:type="spellEnd"/>
            <w:r w:rsidRPr="002C0B25">
              <w:rPr>
                <w:i/>
                <w:iCs/>
                <w:color w:val="000000" w:themeColor="text1"/>
                <w:szCs w:val="24"/>
              </w:rPr>
              <w:t xml:space="preserve"> </w:t>
            </w:r>
            <w:proofErr w:type="spellStart"/>
            <w:r w:rsidRPr="002C0B25">
              <w:rPr>
                <w:i/>
                <w:iCs/>
                <w:color w:val="000000" w:themeColor="text1"/>
                <w:szCs w:val="24"/>
              </w:rPr>
              <w:t>thiểu</w:t>
            </w:r>
            <w:proofErr w:type="spellEnd"/>
            <w:r w:rsidRPr="002C0B25">
              <w:rPr>
                <w:i/>
                <w:iCs/>
                <w:color w:val="000000" w:themeColor="text1"/>
                <w:szCs w:val="24"/>
              </w:rPr>
              <w:t xml:space="preserve"> </w:t>
            </w:r>
            <w:proofErr w:type="spellStart"/>
            <w:r w:rsidRPr="002C0B25">
              <w:rPr>
                <w:i/>
                <w:iCs/>
                <w:color w:val="000000" w:themeColor="text1"/>
                <w:szCs w:val="24"/>
              </w:rPr>
              <w:t>đã</w:t>
            </w:r>
            <w:proofErr w:type="spellEnd"/>
            <w:r w:rsidRPr="002C0B25">
              <w:rPr>
                <w:i/>
                <w:iCs/>
                <w:color w:val="000000" w:themeColor="text1"/>
                <w:szCs w:val="24"/>
              </w:rPr>
              <w:t xml:space="preserve"> bao </w:t>
            </w:r>
            <w:proofErr w:type="spellStart"/>
            <w:r w:rsidRPr="002C0B25">
              <w:rPr>
                <w:i/>
                <w:iCs/>
                <w:color w:val="000000" w:themeColor="text1"/>
                <w:szCs w:val="24"/>
              </w:rPr>
              <w:t>gồm</w:t>
            </w:r>
            <w:proofErr w:type="spellEnd"/>
            <w:r w:rsidRPr="002C0B25">
              <w:rPr>
                <w:i/>
                <w:iCs/>
                <w:color w:val="000000" w:themeColor="text1"/>
                <w:szCs w:val="24"/>
              </w:rPr>
              <w:t xml:space="preserve">: </w:t>
            </w:r>
          </w:p>
        </w:tc>
      </w:tr>
      <w:tr w:rsidR="002C0B25" w:rsidRPr="002C0B25" w14:paraId="47E9EC4B" w14:textId="77777777" w:rsidTr="00D60A2F">
        <w:trPr>
          <w:trHeight w:val="20"/>
        </w:trPr>
        <w:tc>
          <w:tcPr>
            <w:tcW w:w="709" w:type="dxa"/>
            <w:noWrap/>
            <w:vAlign w:val="center"/>
            <w:hideMark/>
          </w:tcPr>
          <w:p w14:paraId="5C6D975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352BB5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Gá</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lưỡi</w:t>
            </w:r>
            <w:proofErr w:type="spellEnd"/>
            <w:r w:rsidRPr="002C0B25">
              <w:rPr>
                <w:color w:val="000000" w:themeColor="text1"/>
                <w:szCs w:val="24"/>
              </w:rPr>
              <w:t xml:space="preserve"> dao </w:t>
            </w:r>
            <w:proofErr w:type="spellStart"/>
            <w:r w:rsidRPr="002C0B25">
              <w:rPr>
                <w:color w:val="000000" w:themeColor="text1"/>
                <w:szCs w:val="24"/>
              </w:rPr>
              <w:t>dùng</w:t>
            </w:r>
            <w:proofErr w:type="spellEnd"/>
            <w:r w:rsidRPr="002C0B25">
              <w:rPr>
                <w:color w:val="000000" w:themeColor="text1"/>
                <w:szCs w:val="24"/>
              </w:rPr>
              <w:t xml:space="preserve"> 1 </w:t>
            </w:r>
            <w:proofErr w:type="spellStart"/>
            <w:r w:rsidRPr="002C0B25">
              <w:rPr>
                <w:color w:val="000000" w:themeColor="text1"/>
                <w:szCs w:val="24"/>
              </w:rPr>
              <w:t>lần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27F57DEF" w14:textId="77777777" w:rsidTr="00D60A2F">
        <w:trPr>
          <w:trHeight w:val="20"/>
        </w:trPr>
        <w:tc>
          <w:tcPr>
            <w:tcW w:w="709" w:type="dxa"/>
            <w:noWrap/>
            <w:vAlign w:val="center"/>
            <w:hideMark/>
          </w:tcPr>
          <w:p w14:paraId="741AE477" w14:textId="77777777" w:rsidR="002C0B25" w:rsidRPr="002C0B25" w:rsidRDefault="002C0B25" w:rsidP="00D60A2F">
            <w:pPr>
              <w:jc w:val="center"/>
              <w:rPr>
                <w:b/>
                <w:bCs/>
                <w:color w:val="000000" w:themeColor="text1"/>
                <w:szCs w:val="24"/>
              </w:rPr>
            </w:pPr>
            <w:r w:rsidRPr="002C0B25">
              <w:rPr>
                <w:b/>
                <w:bCs/>
                <w:color w:val="000000" w:themeColor="text1"/>
                <w:szCs w:val="24"/>
              </w:rPr>
              <w:lastRenderedPageBreak/>
              <w:t> </w:t>
            </w:r>
          </w:p>
        </w:tc>
        <w:tc>
          <w:tcPr>
            <w:tcW w:w="8647" w:type="dxa"/>
            <w:vAlign w:val="center"/>
            <w:hideMark/>
          </w:tcPr>
          <w:p w14:paraId="46BBA6A9" w14:textId="77777777" w:rsidR="002C0B25" w:rsidRPr="002C0B25" w:rsidRDefault="002C0B25" w:rsidP="00D60A2F">
            <w:pPr>
              <w:rPr>
                <w:color w:val="000000" w:themeColor="text1"/>
                <w:szCs w:val="24"/>
              </w:rPr>
            </w:pPr>
            <w:r w:rsidRPr="002C0B25">
              <w:rPr>
                <w:color w:val="000000" w:themeColor="text1"/>
                <w:szCs w:val="24"/>
              </w:rPr>
              <w:t>- </w:t>
            </w:r>
            <w:proofErr w:type="spellStart"/>
            <w:r w:rsidRPr="002C0B25">
              <w:rPr>
                <w:color w:val="000000" w:themeColor="text1"/>
                <w:szCs w:val="24"/>
              </w:rPr>
              <w:t>Lưỡi</w:t>
            </w:r>
            <w:proofErr w:type="spellEnd"/>
            <w:r w:rsidRPr="002C0B25">
              <w:rPr>
                <w:color w:val="000000" w:themeColor="text1"/>
                <w:szCs w:val="24"/>
              </w:rPr>
              <w:t xml:space="preserve"> dao </w:t>
            </w:r>
            <w:proofErr w:type="spellStart"/>
            <w:r w:rsidRPr="002C0B25">
              <w:rPr>
                <w:color w:val="000000" w:themeColor="text1"/>
                <w:szCs w:val="24"/>
              </w:rPr>
              <w:t>dùng</w:t>
            </w:r>
            <w:proofErr w:type="spellEnd"/>
            <w:r w:rsidRPr="002C0B25">
              <w:rPr>
                <w:color w:val="000000" w:themeColor="text1"/>
                <w:szCs w:val="24"/>
              </w:rPr>
              <w:t xml:space="preserve"> 1 </w:t>
            </w:r>
            <w:proofErr w:type="spellStart"/>
            <w:r w:rsidRPr="002C0B25">
              <w:rPr>
                <w:color w:val="000000" w:themeColor="text1"/>
                <w:szCs w:val="24"/>
              </w:rPr>
              <w:t>lần</w:t>
            </w:r>
            <w:proofErr w:type="spellEnd"/>
            <w:r w:rsidRPr="002C0B25">
              <w:rPr>
                <w:color w:val="000000" w:themeColor="text1"/>
                <w:szCs w:val="24"/>
              </w:rPr>
              <w:t xml:space="preserve"> (50 </w:t>
            </w:r>
            <w:proofErr w:type="spellStart"/>
            <w:r w:rsidRPr="002C0B25">
              <w:rPr>
                <w:color w:val="000000" w:themeColor="text1"/>
                <w:szCs w:val="24"/>
              </w:rPr>
              <w:t>chiếc</w:t>
            </w:r>
            <w:proofErr w:type="spellEnd"/>
            <w:r w:rsidRPr="002C0B25">
              <w:rPr>
                <w:color w:val="000000" w:themeColor="text1"/>
                <w:szCs w:val="24"/>
              </w:rPr>
              <w:t>/</w:t>
            </w:r>
            <w:proofErr w:type="spellStart"/>
            <w:r w:rsidRPr="002C0B25">
              <w:rPr>
                <w:color w:val="000000" w:themeColor="text1"/>
                <w:szCs w:val="24"/>
              </w:rPr>
              <w:t>hộp</w:t>
            </w:r>
            <w:proofErr w:type="spellEnd"/>
            <w:r w:rsidRPr="002C0B25">
              <w:rPr>
                <w:color w:val="000000" w:themeColor="text1"/>
                <w:szCs w:val="24"/>
              </w:rPr>
              <w:t xml:space="preserve">): 01 </w:t>
            </w:r>
            <w:proofErr w:type="spellStart"/>
            <w:r w:rsidRPr="002C0B25">
              <w:rPr>
                <w:color w:val="000000" w:themeColor="text1"/>
                <w:szCs w:val="24"/>
              </w:rPr>
              <w:t>hộp</w:t>
            </w:r>
            <w:proofErr w:type="spellEnd"/>
          </w:p>
        </w:tc>
      </w:tr>
      <w:tr w:rsidR="002C0B25" w:rsidRPr="002C0B25" w14:paraId="3F6ECB12" w14:textId="77777777" w:rsidTr="00D60A2F">
        <w:trPr>
          <w:trHeight w:val="20"/>
        </w:trPr>
        <w:tc>
          <w:tcPr>
            <w:tcW w:w="709" w:type="dxa"/>
            <w:noWrap/>
            <w:vAlign w:val="center"/>
            <w:hideMark/>
          </w:tcPr>
          <w:p w14:paraId="0FECF9D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1387F0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định</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/di </w:t>
            </w:r>
            <w:proofErr w:type="spellStart"/>
            <w:r w:rsidRPr="002C0B25">
              <w:rPr>
                <w:color w:val="000000" w:themeColor="text1"/>
                <w:szCs w:val="24"/>
              </w:rPr>
              <w:t>chuyển</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2C03D6AB" w14:textId="77777777" w:rsidTr="00D60A2F">
        <w:trPr>
          <w:trHeight w:val="20"/>
        </w:trPr>
        <w:tc>
          <w:tcPr>
            <w:tcW w:w="709" w:type="dxa"/>
            <w:noWrap/>
            <w:vAlign w:val="center"/>
            <w:hideMark/>
          </w:tcPr>
          <w:p w14:paraId="187157F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F48842F" w14:textId="77777777" w:rsidR="002C0B25" w:rsidRPr="002C0B25" w:rsidRDefault="002C0B25" w:rsidP="00D60A2F">
            <w:pPr>
              <w:rPr>
                <w:color w:val="000000" w:themeColor="text1"/>
                <w:szCs w:val="24"/>
              </w:rPr>
            </w:pPr>
            <w:r w:rsidRPr="002C0B25">
              <w:rPr>
                <w:color w:val="000000" w:themeColor="text1"/>
                <w:szCs w:val="24"/>
              </w:rPr>
              <w:t>-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phận</w:t>
            </w:r>
            <w:proofErr w:type="spellEnd"/>
            <w:r w:rsidRPr="002C0B25">
              <w:rPr>
                <w:color w:val="000000" w:themeColor="text1"/>
                <w:szCs w:val="24"/>
              </w:rPr>
              <w:t xml:space="preserve"> </w:t>
            </w:r>
            <w:proofErr w:type="spellStart"/>
            <w:r w:rsidRPr="002C0B25">
              <w:rPr>
                <w:color w:val="000000" w:themeColor="text1"/>
                <w:szCs w:val="24"/>
              </w:rPr>
              <w:t>kiểm</w:t>
            </w:r>
            <w:proofErr w:type="spellEnd"/>
            <w:r w:rsidRPr="002C0B25">
              <w:rPr>
                <w:color w:val="000000" w:themeColor="text1"/>
                <w:szCs w:val="24"/>
              </w:rPr>
              <w:t xml:space="preserve"> </w:t>
            </w:r>
            <w:proofErr w:type="spellStart"/>
            <w:r w:rsidRPr="002C0B25">
              <w:rPr>
                <w:color w:val="000000" w:themeColor="text1"/>
                <w:szCs w:val="24"/>
              </w:rPr>
              <w:t>soát</w:t>
            </w:r>
            <w:proofErr w:type="spellEnd"/>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cắt</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11A3E217" w14:textId="77777777" w:rsidTr="00D60A2F">
        <w:trPr>
          <w:trHeight w:val="20"/>
        </w:trPr>
        <w:tc>
          <w:tcPr>
            <w:tcW w:w="709" w:type="dxa"/>
            <w:noWrap/>
            <w:vAlign w:val="center"/>
            <w:hideMark/>
          </w:tcPr>
          <w:p w14:paraId="2A4F1E9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85435E2" w14:textId="77777777" w:rsidR="002C0B25" w:rsidRPr="002C0B25" w:rsidRDefault="002C0B25" w:rsidP="00D60A2F">
            <w:pPr>
              <w:rPr>
                <w:color w:val="000000" w:themeColor="text1"/>
                <w:szCs w:val="24"/>
              </w:rPr>
            </w:pPr>
            <w:r w:rsidRPr="002C0B25">
              <w:rPr>
                <w:color w:val="000000" w:themeColor="text1"/>
                <w:szCs w:val="24"/>
              </w:rPr>
              <w:t xml:space="preserve">- Tài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tiếng</w:t>
            </w:r>
            <w:proofErr w:type="spellEnd"/>
            <w:r w:rsidRPr="002C0B25">
              <w:rPr>
                <w:color w:val="000000" w:themeColor="text1"/>
                <w:szCs w:val="24"/>
              </w:rPr>
              <w:t xml:space="preserve"> Anh, </w:t>
            </w:r>
            <w:proofErr w:type="spellStart"/>
            <w:r w:rsidRPr="002C0B25">
              <w:rPr>
                <w:color w:val="000000" w:themeColor="text1"/>
                <w:szCs w:val="24"/>
              </w:rPr>
              <w:t>tiếng</w:t>
            </w:r>
            <w:proofErr w:type="spellEnd"/>
            <w:r w:rsidRPr="002C0B25">
              <w:rPr>
                <w:color w:val="000000" w:themeColor="text1"/>
                <w:szCs w:val="24"/>
              </w:rPr>
              <w:t xml:space="preserve"> Việt: 01 </w:t>
            </w:r>
            <w:proofErr w:type="spellStart"/>
            <w:r w:rsidRPr="002C0B25">
              <w:rPr>
                <w:color w:val="000000" w:themeColor="text1"/>
                <w:szCs w:val="24"/>
              </w:rPr>
              <w:t>bộ</w:t>
            </w:r>
            <w:proofErr w:type="spellEnd"/>
          </w:p>
        </w:tc>
      </w:tr>
      <w:tr w:rsidR="002C0B25" w:rsidRPr="002C0B25" w14:paraId="5594D276" w14:textId="77777777" w:rsidTr="00D60A2F">
        <w:trPr>
          <w:trHeight w:val="20"/>
        </w:trPr>
        <w:tc>
          <w:tcPr>
            <w:tcW w:w="709" w:type="dxa"/>
            <w:noWrap/>
            <w:vAlign w:val="center"/>
            <w:hideMark/>
          </w:tcPr>
          <w:p w14:paraId="57254EAA"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4D47C672"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5C9638AB" w14:textId="77777777" w:rsidTr="00D60A2F">
        <w:trPr>
          <w:trHeight w:val="20"/>
        </w:trPr>
        <w:tc>
          <w:tcPr>
            <w:tcW w:w="709" w:type="dxa"/>
            <w:noWrap/>
            <w:vAlign w:val="center"/>
            <w:hideMark/>
          </w:tcPr>
          <w:p w14:paraId="495AEAE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FF2B1A7" w14:textId="77777777" w:rsidR="002C0B25" w:rsidRPr="002C0B25" w:rsidRDefault="002C0B25" w:rsidP="00D60A2F">
            <w:pPr>
              <w:rPr>
                <w:b/>
                <w:bCs/>
                <w:i/>
                <w:iCs/>
                <w:color w:val="000000" w:themeColor="text1"/>
                <w:szCs w:val="24"/>
              </w:rPr>
            </w:pPr>
            <w:r w:rsidRPr="002C0B25">
              <w:rPr>
                <w:b/>
                <w:bCs/>
                <w:i/>
                <w:iCs/>
                <w:color w:val="000000" w:themeColor="text1"/>
                <w:szCs w:val="24"/>
              </w:rPr>
              <w:t xml:space="preserve">* </w:t>
            </w:r>
            <w:proofErr w:type="spellStart"/>
            <w:r w:rsidRPr="002C0B25">
              <w:rPr>
                <w:b/>
                <w:bCs/>
                <w:i/>
                <w:iCs/>
                <w:color w:val="000000" w:themeColor="text1"/>
                <w:szCs w:val="24"/>
              </w:rPr>
              <w:t>Buồng</w:t>
            </w:r>
            <w:proofErr w:type="spellEnd"/>
            <w:r w:rsidRPr="002C0B25">
              <w:rPr>
                <w:b/>
                <w:bCs/>
                <w:i/>
                <w:iCs/>
                <w:color w:val="000000" w:themeColor="text1"/>
                <w:szCs w:val="24"/>
              </w:rPr>
              <w:t xml:space="preserve"> </w:t>
            </w:r>
            <w:proofErr w:type="spellStart"/>
            <w:r w:rsidRPr="002C0B25">
              <w:rPr>
                <w:b/>
                <w:bCs/>
                <w:i/>
                <w:iCs/>
                <w:color w:val="000000" w:themeColor="text1"/>
                <w:szCs w:val="24"/>
              </w:rPr>
              <w:t>làm</w:t>
            </w:r>
            <w:proofErr w:type="spellEnd"/>
            <w:r w:rsidRPr="002C0B25">
              <w:rPr>
                <w:b/>
                <w:bCs/>
                <w:i/>
                <w:iCs/>
                <w:color w:val="000000" w:themeColor="text1"/>
                <w:szCs w:val="24"/>
              </w:rPr>
              <w:t xml:space="preserve"> </w:t>
            </w:r>
            <w:proofErr w:type="spellStart"/>
            <w:r w:rsidRPr="002C0B25">
              <w:rPr>
                <w:b/>
                <w:bCs/>
                <w:i/>
                <w:iCs/>
                <w:color w:val="000000" w:themeColor="text1"/>
                <w:szCs w:val="24"/>
              </w:rPr>
              <w:t>lạnh</w:t>
            </w:r>
            <w:proofErr w:type="spellEnd"/>
          </w:p>
        </w:tc>
      </w:tr>
      <w:tr w:rsidR="002C0B25" w:rsidRPr="002C0B25" w14:paraId="7E3A5D59" w14:textId="77777777" w:rsidTr="00D60A2F">
        <w:trPr>
          <w:trHeight w:val="20"/>
        </w:trPr>
        <w:tc>
          <w:tcPr>
            <w:tcW w:w="709" w:type="dxa"/>
            <w:noWrap/>
            <w:vAlign w:val="center"/>
            <w:hideMark/>
          </w:tcPr>
          <w:p w14:paraId="0A08F2A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450E3A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buồng</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lạnh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- 25 </w:t>
            </w:r>
            <w:proofErr w:type="spellStart"/>
            <w:r w:rsidRPr="002C0B25">
              <w:rPr>
                <w:color w:val="000000" w:themeColor="text1"/>
                <w:szCs w:val="24"/>
              </w:rPr>
              <w:t>độ</w:t>
            </w:r>
            <w:proofErr w:type="spellEnd"/>
            <w:r w:rsidRPr="002C0B25">
              <w:rPr>
                <w:color w:val="000000" w:themeColor="text1"/>
                <w:szCs w:val="24"/>
              </w:rPr>
              <w:t xml:space="preserve"> C </w:t>
            </w:r>
          </w:p>
        </w:tc>
      </w:tr>
      <w:tr w:rsidR="002C0B25" w:rsidRPr="002C0B25" w14:paraId="1B14F0F5" w14:textId="77777777" w:rsidTr="00D60A2F">
        <w:trPr>
          <w:trHeight w:val="20"/>
        </w:trPr>
        <w:tc>
          <w:tcPr>
            <w:tcW w:w="709" w:type="dxa"/>
            <w:noWrap/>
            <w:vAlign w:val="center"/>
            <w:hideMark/>
          </w:tcPr>
          <w:p w14:paraId="201C1DD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1B07F6A" w14:textId="77777777" w:rsidR="002C0B25" w:rsidRPr="002C0B25" w:rsidRDefault="002C0B25" w:rsidP="00D60A2F">
            <w:pPr>
              <w:rPr>
                <w:color w:val="000000" w:themeColor="text1"/>
                <w:szCs w:val="24"/>
              </w:rPr>
            </w:pPr>
            <w:r w:rsidRPr="002C0B25">
              <w:rPr>
                <w:color w:val="000000" w:themeColor="text1"/>
                <w:szCs w:val="24"/>
              </w:rPr>
              <w:t xml:space="preserve">- Khu </w:t>
            </w:r>
            <w:proofErr w:type="spellStart"/>
            <w:r w:rsidRPr="002C0B25">
              <w:rPr>
                <w:color w:val="000000" w:themeColor="text1"/>
                <w:szCs w:val="24"/>
              </w:rPr>
              <w:t>vực</w:t>
            </w:r>
            <w:proofErr w:type="spellEnd"/>
            <w:r w:rsidRPr="002C0B25">
              <w:rPr>
                <w:color w:val="000000" w:themeColor="text1"/>
                <w:szCs w:val="24"/>
              </w:rPr>
              <w:t xml:space="preserve"> </w:t>
            </w:r>
            <w:proofErr w:type="spellStart"/>
            <w:r w:rsidRPr="002C0B25">
              <w:rPr>
                <w:color w:val="000000" w:themeColor="text1"/>
                <w:szCs w:val="24"/>
              </w:rPr>
              <w:t>lưu</w:t>
            </w:r>
            <w:proofErr w:type="spellEnd"/>
            <w:r w:rsidRPr="002C0B25">
              <w:rPr>
                <w:color w:val="000000" w:themeColor="text1"/>
                <w:szCs w:val="24"/>
              </w:rPr>
              <w:t xml:space="preserve"> </w:t>
            </w:r>
            <w:proofErr w:type="spellStart"/>
            <w:r w:rsidRPr="002C0B25">
              <w:rPr>
                <w:color w:val="000000" w:themeColor="text1"/>
                <w:szCs w:val="24"/>
              </w:rPr>
              <w:t>trữ</w:t>
            </w:r>
            <w:proofErr w:type="spellEnd"/>
            <w:r w:rsidRPr="002C0B25">
              <w:rPr>
                <w:color w:val="000000" w:themeColor="text1"/>
                <w:szCs w:val="24"/>
              </w:rPr>
              <w:t>/</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bị</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 15 </w:t>
            </w:r>
            <w:proofErr w:type="spellStart"/>
            <w:r w:rsidRPr="002C0B25">
              <w:rPr>
                <w:color w:val="000000" w:themeColor="text1"/>
                <w:szCs w:val="24"/>
              </w:rPr>
              <w:t>vị</w:t>
            </w:r>
            <w:proofErr w:type="spellEnd"/>
            <w:r w:rsidRPr="002C0B25">
              <w:rPr>
                <w:color w:val="000000" w:themeColor="text1"/>
                <w:szCs w:val="24"/>
              </w:rPr>
              <w:t xml:space="preserve"> </w:t>
            </w:r>
            <w:proofErr w:type="spellStart"/>
            <w:r w:rsidRPr="002C0B25">
              <w:rPr>
                <w:color w:val="000000" w:themeColor="text1"/>
                <w:szCs w:val="24"/>
              </w:rPr>
              <w:t>trí</w:t>
            </w:r>
            <w:proofErr w:type="spellEnd"/>
          </w:p>
        </w:tc>
      </w:tr>
      <w:tr w:rsidR="002C0B25" w:rsidRPr="002C0B25" w14:paraId="520893C5" w14:textId="77777777" w:rsidTr="00D60A2F">
        <w:trPr>
          <w:trHeight w:val="20"/>
        </w:trPr>
        <w:tc>
          <w:tcPr>
            <w:tcW w:w="709" w:type="dxa"/>
            <w:noWrap/>
            <w:vAlign w:val="center"/>
            <w:hideMark/>
          </w:tcPr>
          <w:p w14:paraId="0D6CACC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D2C92C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gá</w:t>
            </w:r>
            <w:proofErr w:type="spellEnd"/>
            <w:r w:rsidRPr="002C0B25">
              <w:rPr>
                <w:color w:val="000000" w:themeColor="text1"/>
                <w:szCs w:val="24"/>
              </w:rPr>
              <w:t xml:space="preserve"> </w:t>
            </w:r>
            <w:proofErr w:type="spellStart"/>
            <w:r w:rsidRPr="002C0B25">
              <w:rPr>
                <w:color w:val="000000" w:themeColor="text1"/>
                <w:szCs w:val="24"/>
              </w:rPr>
              <w:t>giữ</w:t>
            </w:r>
            <w:proofErr w:type="spellEnd"/>
            <w:r w:rsidRPr="002C0B25">
              <w:rPr>
                <w:color w:val="000000" w:themeColor="text1"/>
                <w:szCs w:val="24"/>
              </w:rPr>
              <w:t xml:space="preserve"> dao: ≤ - 25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486B120C" w14:textId="77777777" w:rsidTr="00D60A2F">
        <w:trPr>
          <w:trHeight w:val="20"/>
        </w:trPr>
        <w:tc>
          <w:tcPr>
            <w:tcW w:w="709" w:type="dxa"/>
            <w:noWrap/>
            <w:vAlign w:val="center"/>
            <w:hideMark/>
          </w:tcPr>
          <w:p w14:paraId="2E19C97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E53302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gá</w:t>
            </w:r>
            <w:proofErr w:type="spellEnd"/>
            <w:r w:rsidRPr="002C0B25">
              <w:rPr>
                <w:color w:val="000000" w:themeColor="text1"/>
                <w:szCs w:val="24"/>
              </w:rPr>
              <w:t xml:space="preserve"> </w:t>
            </w:r>
            <w:proofErr w:type="spellStart"/>
            <w:r w:rsidRPr="002C0B25">
              <w:rPr>
                <w:color w:val="000000" w:themeColor="text1"/>
                <w:szCs w:val="24"/>
              </w:rPr>
              <w:t>kẹp</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- 40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53FDBA73" w14:textId="77777777" w:rsidTr="00D60A2F">
        <w:trPr>
          <w:trHeight w:val="20"/>
        </w:trPr>
        <w:tc>
          <w:tcPr>
            <w:tcW w:w="709" w:type="dxa"/>
            <w:noWrap/>
            <w:vAlign w:val="center"/>
            <w:hideMark/>
          </w:tcPr>
          <w:p w14:paraId="4EA033F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2F59FB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Buồng</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lạnh</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thép</w:t>
            </w:r>
            <w:proofErr w:type="spellEnd"/>
            <w:r w:rsidRPr="002C0B25">
              <w:rPr>
                <w:color w:val="000000" w:themeColor="text1"/>
                <w:szCs w:val="24"/>
              </w:rPr>
              <w:t xml:space="preserve"> </w:t>
            </w:r>
            <w:proofErr w:type="spellStart"/>
            <w:r w:rsidRPr="002C0B25">
              <w:rPr>
                <w:color w:val="000000" w:themeColor="text1"/>
                <w:szCs w:val="24"/>
              </w:rPr>
              <w:t>không</w:t>
            </w:r>
            <w:proofErr w:type="spellEnd"/>
            <w:r w:rsidRPr="002C0B25">
              <w:rPr>
                <w:color w:val="000000" w:themeColor="text1"/>
                <w:szCs w:val="24"/>
              </w:rPr>
              <w:t xml:space="preserve"> </w:t>
            </w:r>
            <w:proofErr w:type="spellStart"/>
            <w:r w:rsidRPr="002C0B25">
              <w:rPr>
                <w:color w:val="000000" w:themeColor="text1"/>
                <w:szCs w:val="24"/>
              </w:rPr>
              <w:t>gỉ</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tốt</w:t>
            </w:r>
            <w:proofErr w:type="spellEnd"/>
            <w:r w:rsidRPr="002C0B25">
              <w:rPr>
                <w:color w:val="000000" w:themeColor="text1"/>
                <w:szCs w:val="24"/>
              </w:rPr>
              <w:t xml:space="preserve"> </w:t>
            </w:r>
            <w:proofErr w:type="spellStart"/>
            <w:r w:rsidRPr="002C0B25">
              <w:rPr>
                <w:color w:val="000000" w:themeColor="text1"/>
                <w:szCs w:val="24"/>
              </w:rPr>
              <w:t>hơn</w:t>
            </w:r>
            <w:proofErr w:type="spellEnd"/>
          </w:p>
        </w:tc>
      </w:tr>
      <w:tr w:rsidR="002C0B25" w:rsidRPr="002C0B25" w14:paraId="12F7836F" w14:textId="77777777" w:rsidTr="00D60A2F">
        <w:trPr>
          <w:trHeight w:val="20"/>
        </w:trPr>
        <w:tc>
          <w:tcPr>
            <w:tcW w:w="709" w:type="dxa"/>
            <w:noWrap/>
            <w:vAlign w:val="center"/>
            <w:hideMark/>
          </w:tcPr>
          <w:p w14:paraId="47E6AEC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7CD1DA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vị</w:t>
            </w:r>
            <w:proofErr w:type="spellEnd"/>
            <w:r w:rsidRPr="002C0B25">
              <w:rPr>
                <w:color w:val="000000" w:themeColor="text1"/>
                <w:szCs w:val="24"/>
              </w:rPr>
              <w:t xml:space="preserve"> </w:t>
            </w:r>
            <w:proofErr w:type="spellStart"/>
            <w:r w:rsidRPr="002C0B25">
              <w:rPr>
                <w:color w:val="000000" w:themeColor="text1"/>
                <w:szCs w:val="24"/>
              </w:rPr>
              <w:t>trí</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lạnh</w:t>
            </w:r>
            <w:proofErr w:type="spellEnd"/>
            <w:r w:rsidRPr="002C0B25">
              <w:rPr>
                <w:color w:val="000000" w:themeColor="text1"/>
                <w:szCs w:val="24"/>
              </w:rPr>
              <w:t xml:space="preserve"> </w:t>
            </w:r>
            <w:proofErr w:type="spellStart"/>
            <w:r w:rsidRPr="002C0B25">
              <w:rPr>
                <w:color w:val="000000" w:themeColor="text1"/>
                <w:szCs w:val="24"/>
              </w:rPr>
              <w:t>nhanh</w:t>
            </w:r>
            <w:proofErr w:type="spellEnd"/>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 -50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7100AB2F" w14:textId="77777777" w:rsidTr="00D60A2F">
        <w:trPr>
          <w:trHeight w:val="20"/>
        </w:trPr>
        <w:tc>
          <w:tcPr>
            <w:tcW w:w="709" w:type="dxa"/>
            <w:noWrap/>
            <w:vAlign w:val="center"/>
            <w:hideMark/>
          </w:tcPr>
          <w:p w14:paraId="3C7A053A"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0275BFC" w14:textId="77777777" w:rsidR="002C0B25" w:rsidRPr="002C0B25" w:rsidRDefault="002C0B25" w:rsidP="00D60A2F">
            <w:pPr>
              <w:rPr>
                <w:b/>
                <w:bCs/>
                <w:i/>
                <w:iCs/>
                <w:color w:val="000000" w:themeColor="text1"/>
                <w:szCs w:val="24"/>
              </w:rPr>
            </w:pPr>
            <w:r w:rsidRPr="002C0B25">
              <w:rPr>
                <w:b/>
                <w:bCs/>
                <w:i/>
                <w:iCs/>
                <w:color w:val="000000" w:themeColor="text1"/>
                <w:szCs w:val="24"/>
              </w:rPr>
              <w:t>*</w:t>
            </w:r>
            <w:proofErr w:type="spellStart"/>
            <w:r w:rsidRPr="002C0B25">
              <w:rPr>
                <w:b/>
                <w:bCs/>
                <w:i/>
                <w:iCs/>
                <w:color w:val="000000" w:themeColor="text1"/>
                <w:szCs w:val="24"/>
              </w:rPr>
              <w:t>Bộ</w:t>
            </w:r>
            <w:proofErr w:type="spellEnd"/>
            <w:r w:rsidRPr="002C0B25">
              <w:rPr>
                <w:b/>
                <w:bCs/>
                <w:i/>
                <w:iCs/>
                <w:color w:val="000000" w:themeColor="text1"/>
                <w:szCs w:val="24"/>
              </w:rPr>
              <w:t xml:space="preserve"> </w:t>
            </w:r>
            <w:proofErr w:type="spellStart"/>
            <w:r w:rsidRPr="002C0B25">
              <w:rPr>
                <w:b/>
                <w:bCs/>
                <w:i/>
                <w:iCs/>
                <w:color w:val="000000" w:themeColor="text1"/>
                <w:szCs w:val="24"/>
              </w:rPr>
              <w:t>phận</w:t>
            </w:r>
            <w:proofErr w:type="spellEnd"/>
            <w:r w:rsidRPr="002C0B25">
              <w:rPr>
                <w:b/>
                <w:bCs/>
                <w:i/>
                <w:iCs/>
                <w:color w:val="000000" w:themeColor="text1"/>
                <w:szCs w:val="24"/>
              </w:rPr>
              <w:t xml:space="preserve"> </w:t>
            </w:r>
            <w:proofErr w:type="spellStart"/>
            <w:r w:rsidRPr="002C0B25">
              <w:rPr>
                <w:b/>
                <w:bCs/>
                <w:i/>
                <w:iCs/>
                <w:color w:val="000000" w:themeColor="text1"/>
                <w:szCs w:val="24"/>
              </w:rPr>
              <w:t>cắt</w:t>
            </w:r>
            <w:proofErr w:type="spellEnd"/>
            <w:r w:rsidRPr="002C0B25">
              <w:rPr>
                <w:b/>
                <w:bCs/>
                <w:i/>
                <w:iCs/>
                <w:color w:val="000000" w:themeColor="text1"/>
                <w:szCs w:val="24"/>
              </w:rPr>
              <w:t xml:space="preserve"> </w:t>
            </w:r>
            <w:proofErr w:type="spellStart"/>
            <w:r w:rsidRPr="002C0B25">
              <w:rPr>
                <w:b/>
                <w:bCs/>
                <w:i/>
                <w:iCs/>
                <w:color w:val="000000" w:themeColor="text1"/>
                <w:szCs w:val="24"/>
              </w:rPr>
              <w:t>mẫu</w:t>
            </w:r>
            <w:proofErr w:type="spellEnd"/>
            <w:r w:rsidRPr="002C0B25">
              <w:rPr>
                <w:b/>
                <w:bCs/>
                <w:i/>
                <w:iCs/>
                <w:color w:val="000000" w:themeColor="text1"/>
                <w:szCs w:val="24"/>
              </w:rPr>
              <w:t xml:space="preserve"> </w:t>
            </w:r>
          </w:p>
        </w:tc>
      </w:tr>
      <w:tr w:rsidR="002C0B25" w:rsidRPr="002C0B25" w14:paraId="16B7AE09" w14:textId="77777777" w:rsidTr="00D60A2F">
        <w:trPr>
          <w:trHeight w:val="20"/>
        </w:trPr>
        <w:tc>
          <w:tcPr>
            <w:tcW w:w="709" w:type="dxa"/>
            <w:noWrap/>
            <w:vAlign w:val="center"/>
            <w:hideMark/>
          </w:tcPr>
          <w:p w14:paraId="41B425B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7175F8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Khoảng</w:t>
            </w:r>
            <w:proofErr w:type="spellEnd"/>
            <w:r w:rsidRPr="002C0B25">
              <w:rPr>
                <w:color w:val="000000" w:themeColor="text1"/>
                <w:szCs w:val="24"/>
              </w:rPr>
              <w:t xml:space="preserve"> di </w:t>
            </w:r>
            <w:proofErr w:type="spellStart"/>
            <w:r w:rsidRPr="002C0B25">
              <w:rPr>
                <w:color w:val="000000" w:themeColor="text1"/>
                <w:szCs w:val="24"/>
              </w:rPr>
              <w:t>chuyển</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dọc</w:t>
            </w:r>
            <w:proofErr w:type="spellEnd"/>
            <w:r w:rsidRPr="002C0B25">
              <w:rPr>
                <w:color w:val="000000" w:themeColor="text1"/>
                <w:szCs w:val="24"/>
              </w:rPr>
              <w:t>: ≥ 50mm</w:t>
            </w:r>
          </w:p>
        </w:tc>
      </w:tr>
      <w:tr w:rsidR="002C0B25" w:rsidRPr="002C0B25" w14:paraId="1058FA2F" w14:textId="77777777" w:rsidTr="00D60A2F">
        <w:trPr>
          <w:trHeight w:val="20"/>
        </w:trPr>
        <w:tc>
          <w:tcPr>
            <w:tcW w:w="709" w:type="dxa"/>
            <w:noWrap/>
            <w:vAlign w:val="center"/>
            <w:hideMark/>
          </w:tcPr>
          <w:p w14:paraId="1F9C3E6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812B28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Khoảng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tiến</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ngang</w:t>
            </w:r>
            <w:proofErr w:type="spellEnd"/>
            <w:r w:rsidRPr="002C0B25">
              <w:rPr>
                <w:color w:val="000000" w:themeColor="text1"/>
                <w:szCs w:val="24"/>
              </w:rPr>
              <w:t xml:space="preserve">: ≥ 25 mm </w:t>
            </w:r>
          </w:p>
        </w:tc>
      </w:tr>
      <w:tr w:rsidR="002C0B25" w:rsidRPr="002C0B25" w14:paraId="57B0DB41" w14:textId="77777777" w:rsidTr="00D60A2F">
        <w:trPr>
          <w:trHeight w:val="20"/>
        </w:trPr>
        <w:tc>
          <w:tcPr>
            <w:tcW w:w="709" w:type="dxa"/>
            <w:noWrap/>
            <w:vAlign w:val="center"/>
            <w:hideMark/>
          </w:tcPr>
          <w:p w14:paraId="4082959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CB0DA3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nghiêng</w:t>
            </w:r>
            <w:proofErr w:type="spellEnd"/>
            <w:r w:rsidRPr="002C0B25">
              <w:rPr>
                <w:color w:val="000000" w:themeColor="text1"/>
                <w:szCs w:val="24"/>
              </w:rPr>
              <w:t>/</w:t>
            </w:r>
            <w:proofErr w:type="spellStart"/>
            <w:r w:rsidRPr="002C0B25">
              <w:rPr>
                <w:color w:val="000000" w:themeColor="text1"/>
                <w:szCs w:val="24"/>
              </w:rPr>
              <w:t>xoay</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 8 </w:t>
            </w:r>
            <w:proofErr w:type="spellStart"/>
            <w:r w:rsidRPr="002C0B25">
              <w:rPr>
                <w:color w:val="000000" w:themeColor="text1"/>
                <w:szCs w:val="24"/>
              </w:rPr>
              <w:t>độ</w:t>
            </w:r>
            <w:proofErr w:type="spellEnd"/>
          </w:p>
        </w:tc>
      </w:tr>
      <w:tr w:rsidR="002C0B25" w:rsidRPr="002C0B25" w14:paraId="77FCD645" w14:textId="77777777" w:rsidTr="00D60A2F">
        <w:trPr>
          <w:trHeight w:val="20"/>
        </w:trPr>
        <w:tc>
          <w:tcPr>
            <w:tcW w:w="709" w:type="dxa"/>
            <w:noWrap/>
            <w:vAlign w:val="center"/>
            <w:hideMark/>
          </w:tcPr>
          <w:p w14:paraId="36D833F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F4D6A8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dày</w:t>
            </w:r>
            <w:proofErr w:type="spellEnd"/>
            <w:r w:rsidRPr="002C0B25">
              <w:rPr>
                <w:color w:val="000000" w:themeColor="text1"/>
                <w:szCs w:val="24"/>
              </w:rPr>
              <w:t xml:space="preserve"> </w:t>
            </w:r>
            <w:proofErr w:type="spellStart"/>
            <w:r w:rsidRPr="002C0B25">
              <w:rPr>
                <w:color w:val="000000" w:themeColor="text1"/>
                <w:szCs w:val="24"/>
              </w:rPr>
              <w:t>lát</w:t>
            </w:r>
            <w:proofErr w:type="spellEnd"/>
            <w:r w:rsidRPr="002C0B25">
              <w:rPr>
                <w:color w:val="000000" w:themeColor="text1"/>
                <w:szCs w:val="24"/>
              </w:rPr>
              <w:t xml:space="preserve"> </w:t>
            </w:r>
            <w:proofErr w:type="spellStart"/>
            <w:r w:rsidRPr="002C0B25">
              <w:rPr>
                <w:color w:val="000000" w:themeColor="text1"/>
                <w:szCs w:val="24"/>
              </w:rPr>
              <w:t>cắt</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 1 µm </w:t>
            </w:r>
            <w:proofErr w:type="spellStart"/>
            <w:r w:rsidRPr="002C0B25">
              <w:rPr>
                <w:color w:val="000000" w:themeColor="text1"/>
                <w:szCs w:val="24"/>
              </w:rPr>
              <w:t>đến</w:t>
            </w:r>
            <w:proofErr w:type="spellEnd"/>
            <w:r w:rsidRPr="002C0B25">
              <w:rPr>
                <w:color w:val="000000" w:themeColor="text1"/>
                <w:szCs w:val="24"/>
              </w:rPr>
              <w:t xml:space="preserve"> ≥ 95µm </w:t>
            </w:r>
          </w:p>
        </w:tc>
      </w:tr>
      <w:tr w:rsidR="002C0B25" w:rsidRPr="002C0B25" w14:paraId="5E73C98E" w14:textId="77777777" w:rsidTr="00D60A2F">
        <w:trPr>
          <w:trHeight w:val="20"/>
        </w:trPr>
        <w:tc>
          <w:tcPr>
            <w:tcW w:w="709" w:type="dxa"/>
            <w:noWrap/>
            <w:vAlign w:val="center"/>
            <w:hideMark/>
          </w:tcPr>
          <w:p w14:paraId="39B5005D"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FDBCDD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 4 </w:t>
            </w:r>
            <w:proofErr w:type="spellStart"/>
            <w:r w:rsidRPr="002C0B25">
              <w:rPr>
                <w:color w:val="000000" w:themeColor="text1"/>
                <w:szCs w:val="24"/>
              </w:rPr>
              <w:t>bước</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dày</w:t>
            </w:r>
            <w:proofErr w:type="spellEnd"/>
            <w:r w:rsidRPr="002C0B25">
              <w:rPr>
                <w:color w:val="000000" w:themeColor="text1"/>
                <w:szCs w:val="24"/>
              </w:rPr>
              <w:t xml:space="preserve"> </w:t>
            </w:r>
            <w:proofErr w:type="spellStart"/>
            <w:r w:rsidRPr="002C0B25">
              <w:rPr>
                <w:color w:val="000000" w:themeColor="text1"/>
                <w:szCs w:val="24"/>
              </w:rPr>
              <w:t>lát</w:t>
            </w:r>
            <w:proofErr w:type="spellEnd"/>
            <w:r w:rsidRPr="002C0B25">
              <w:rPr>
                <w:color w:val="000000" w:themeColor="text1"/>
                <w:szCs w:val="24"/>
              </w:rPr>
              <w:t xml:space="preserve"> </w:t>
            </w:r>
            <w:proofErr w:type="spellStart"/>
            <w:r w:rsidRPr="002C0B25">
              <w:rPr>
                <w:color w:val="000000" w:themeColor="text1"/>
                <w:szCs w:val="24"/>
              </w:rPr>
              <w:t>cắt</w:t>
            </w:r>
            <w:proofErr w:type="spellEnd"/>
          </w:p>
        </w:tc>
      </w:tr>
      <w:tr w:rsidR="002C0B25" w:rsidRPr="002C0B25" w14:paraId="349F3AC5" w14:textId="77777777" w:rsidTr="00D60A2F">
        <w:trPr>
          <w:trHeight w:val="20"/>
        </w:trPr>
        <w:tc>
          <w:tcPr>
            <w:tcW w:w="709" w:type="dxa"/>
            <w:noWrap/>
            <w:vAlign w:val="center"/>
            <w:hideMark/>
          </w:tcPr>
          <w:p w14:paraId="1B08258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29476D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dày</w:t>
            </w:r>
            <w:proofErr w:type="spellEnd"/>
            <w:r w:rsidRPr="002C0B25">
              <w:rPr>
                <w:color w:val="000000" w:themeColor="text1"/>
                <w:szCs w:val="24"/>
              </w:rPr>
              <w:t xml:space="preserve"> </w:t>
            </w:r>
            <w:proofErr w:type="spellStart"/>
            <w:r w:rsidRPr="002C0B25">
              <w:rPr>
                <w:color w:val="000000" w:themeColor="text1"/>
                <w:szCs w:val="24"/>
              </w:rPr>
              <w:t>gọt</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 10 </w:t>
            </w:r>
            <w:proofErr w:type="spellStart"/>
            <w:r w:rsidRPr="002C0B25">
              <w:rPr>
                <w:color w:val="000000" w:themeColor="text1"/>
                <w:szCs w:val="24"/>
              </w:rPr>
              <w:t>đến</w:t>
            </w:r>
            <w:proofErr w:type="spellEnd"/>
            <w:r w:rsidRPr="002C0B25">
              <w:rPr>
                <w:color w:val="000000" w:themeColor="text1"/>
                <w:szCs w:val="24"/>
              </w:rPr>
              <w:t xml:space="preserve"> ≥ 95µm</w:t>
            </w:r>
          </w:p>
        </w:tc>
      </w:tr>
      <w:tr w:rsidR="002C0B25" w:rsidRPr="002C0B25" w14:paraId="466A710A" w14:textId="77777777" w:rsidTr="00D60A2F">
        <w:trPr>
          <w:trHeight w:val="20"/>
        </w:trPr>
        <w:tc>
          <w:tcPr>
            <w:tcW w:w="709" w:type="dxa"/>
            <w:noWrap/>
            <w:vAlign w:val="center"/>
            <w:hideMark/>
          </w:tcPr>
          <w:p w14:paraId="5B9E614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6077042" w14:textId="77777777" w:rsidR="002C0B25" w:rsidRPr="002C0B25" w:rsidRDefault="002C0B25" w:rsidP="00D60A2F">
            <w:pPr>
              <w:rPr>
                <w:b/>
                <w:bCs/>
                <w:i/>
                <w:iCs/>
                <w:color w:val="000000" w:themeColor="text1"/>
                <w:szCs w:val="24"/>
              </w:rPr>
            </w:pPr>
            <w:r w:rsidRPr="002C0B25">
              <w:rPr>
                <w:b/>
                <w:bCs/>
                <w:i/>
                <w:iCs/>
                <w:color w:val="000000" w:themeColor="text1"/>
                <w:szCs w:val="24"/>
              </w:rPr>
              <w:t xml:space="preserve">* Các </w:t>
            </w:r>
            <w:proofErr w:type="spellStart"/>
            <w:r w:rsidRPr="002C0B25">
              <w:rPr>
                <w:b/>
                <w:bCs/>
                <w:i/>
                <w:iCs/>
                <w:color w:val="000000" w:themeColor="text1"/>
                <w:szCs w:val="24"/>
              </w:rPr>
              <w:t>tính</w:t>
            </w:r>
            <w:proofErr w:type="spellEnd"/>
            <w:r w:rsidRPr="002C0B25">
              <w:rPr>
                <w:b/>
                <w:bCs/>
                <w:i/>
                <w:iCs/>
                <w:color w:val="000000" w:themeColor="text1"/>
                <w:szCs w:val="24"/>
              </w:rPr>
              <w:t xml:space="preserve"> </w:t>
            </w:r>
            <w:proofErr w:type="spellStart"/>
            <w:r w:rsidRPr="002C0B25">
              <w:rPr>
                <w:b/>
                <w:bCs/>
                <w:i/>
                <w:iCs/>
                <w:color w:val="000000" w:themeColor="text1"/>
                <w:szCs w:val="24"/>
              </w:rPr>
              <w:t>năng</w:t>
            </w:r>
            <w:proofErr w:type="spellEnd"/>
            <w:r w:rsidRPr="002C0B25">
              <w:rPr>
                <w:b/>
                <w:bCs/>
                <w:i/>
                <w:iCs/>
                <w:color w:val="000000" w:themeColor="text1"/>
                <w:szCs w:val="24"/>
              </w:rPr>
              <w:t xml:space="preserve">, </w:t>
            </w:r>
            <w:proofErr w:type="spellStart"/>
            <w:r w:rsidRPr="002C0B25">
              <w:rPr>
                <w:b/>
                <w:bCs/>
                <w:i/>
                <w:iCs/>
                <w:color w:val="000000" w:themeColor="text1"/>
                <w:szCs w:val="24"/>
              </w:rPr>
              <w:t>chức</w:t>
            </w:r>
            <w:proofErr w:type="spellEnd"/>
            <w:r w:rsidRPr="002C0B25">
              <w:rPr>
                <w:b/>
                <w:bCs/>
                <w:i/>
                <w:iCs/>
                <w:color w:val="000000" w:themeColor="text1"/>
                <w:szCs w:val="24"/>
              </w:rPr>
              <w:t xml:space="preserve"> </w:t>
            </w:r>
            <w:proofErr w:type="spellStart"/>
            <w:r w:rsidRPr="002C0B25">
              <w:rPr>
                <w:b/>
                <w:bCs/>
                <w:i/>
                <w:iCs/>
                <w:color w:val="000000" w:themeColor="text1"/>
                <w:szCs w:val="24"/>
              </w:rPr>
              <w:t>năng</w:t>
            </w:r>
            <w:proofErr w:type="spellEnd"/>
          </w:p>
        </w:tc>
      </w:tr>
      <w:tr w:rsidR="002C0B25" w:rsidRPr="002C0B25" w14:paraId="39212167" w14:textId="77777777" w:rsidTr="00D60A2F">
        <w:trPr>
          <w:trHeight w:val="20"/>
        </w:trPr>
        <w:tc>
          <w:tcPr>
            <w:tcW w:w="709" w:type="dxa"/>
            <w:noWrap/>
            <w:vAlign w:val="center"/>
            <w:hideMark/>
          </w:tcPr>
          <w:p w14:paraId="7C7F570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C3ADC4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khóa</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quay</w:t>
            </w:r>
          </w:p>
        </w:tc>
      </w:tr>
      <w:tr w:rsidR="002C0B25" w:rsidRPr="002C0B25" w14:paraId="4B82D84C" w14:textId="77777777" w:rsidTr="00D60A2F">
        <w:trPr>
          <w:trHeight w:val="20"/>
        </w:trPr>
        <w:tc>
          <w:tcPr>
            <w:tcW w:w="709" w:type="dxa"/>
            <w:noWrap/>
            <w:vAlign w:val="center"/>
            <w:hideMark/>
          </w:tcPr>
          <w:p w14:paraId="470B3A3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4C4587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thanh</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vệ</w:t>
            </w:r>
            <w:proofErr w:type="spellEnd"/>
            <w:r w:rsidRPr="002C0B25">
              <w:rPr>
                <w:color w:val="000000" w:themeColor="text1"/>
                <w:szCs w:val="24"/>
              </w:rPr>
              <w:t xml:space="preserve"> </w:t>
            </w:r>
            <w:proofErr w:type="spellStart"/>
            <w:r w:rsidRPr="002C0B25">
              <w:rPr>
                <w:color w:val="000000" w:themeColor="text1"/>
                <w:szCs w:val="24"/>
              </w:rPr>
              <w:t>lưỡi</w:t>
            </w:r>
            <w:proofErr w:type="spellEnd"/>
            <w:r w:rsidRPr="002C0B25">
              <w:rPr>
                <w:color w:val="000000" w:themeColor="text1"/>
                <w:szCs w:val="24"/>
              </w:rPr>
              <w:t xml:space="preserve"> dao </w:t>
            </w:r>
            <w:proofErr w:type="spellStart"/>
            <w:r w:rsidRPr="002C0B25">
              <w:rPr>
                <w:color w:val="000000" w:themeColor="text1"/>
                <w:szCs w:val="24"/>
              </w:rPr>
              <w:t>đảm</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an </w:t>
            </w:r>
            <w:proofErr w:type="spellStart"/>
            <w:r w:rsidRPr="002C0B25">
              <w:rPr>
                <w:color w:val="000000" w:themeColor="text1"/>
                <w:szCs w:val="24"/>
              </w:rPr>
              <w:t>toàn</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người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p>
        </w:tc>
      </w:tr>
      <w:tr w:rsidR="002C0B25" w:rsidRPr="002C0B25" w14:paraId="64F06451" w14:textId="77777777" w:rsidTr="00D60A2F">
        <w:trPr>
          <w:trHeight w:val="20"/>
        </w:trPr>
        <w:tc>
          <w:tcPr>
            <w:tcW w:w="709" w:type="dxa"/>
            <w:noWrap/>
            <w:vAlign w:val="center"/>
            <w:hideMark/>
          </w:tcPr>
          <w:p w14:paraId="75B0BA3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7E5C62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Màn</w:t>
            </w:r>
            <w:proofErr w:type="spellEnd"/>
            <w:r w:rsidRPr="002C0B25">
              <w:rPr>
                <w:color w:val="000000" w:themeColor="text1"/>
                <w:szCs w:val="24"/>
              </w:rPr>
              <w:t xml:space="preserve"> </w:t>
            </w:r>
            <w:proofErr w:type="spellStart"/>
            <w:r w:rsidRPr="002C0B25">
              <w:rPr>
                <w:color w:val="000000" w:themeColor="text1"/>
                <w:szCs w:val="24"/>
              </w:rPr>
              <w:t>hình</w:t>
            </w:r>
            <w:proofErr w:type="spellEnd"/>
            <w:r w:rsidRPr="002C0B25">
              <w:rPr>
                <w:color w:val="000000" w:themeColor="text1"/>
                <w:szCs w:val="24"/>
              </w:rPr>
              <w:t xml:space="preserve"> </w:t>
            </w:r>
            <w:proofErr w:type="spellStart"/>
            <w:r w:rsidRPr="002C0B25">
              <w:rPr>
                <w:color w:val="000000" w:themeColor="text1"/>
                <w:szCs w:val="24"/>
              </w:rPr>
              <w:t>cảm</w:t>
            </w:r>
            <w:proofErr w:type="spellEnd"/>
            <w:r w:rsidRPr="002C0B25">
              <w:rPr>
                <w:color w:val="000000" w:themeColor="text1"/>
                <w:szCs w:val="24"/>
              </w:rPr>
              <w:t xml:space="preserve"> </w:t>
            </w:r>
            <w:proofErr w:type="spellStart"/>
            <w:r w:rsidRPr="002C0B25">
              <w:rPr>
                <w:color w:val="000000" w:themeColor="text1"/>
                <w:szCs w:val="24"/>
              </w:rPr>
              <w:t>ứng</w:t>
            </w:r>
            <w:proofErr w:type="spellEnd"/>
            <w:r w:rsidRPr="002C0B25">
              <w:rPr>
                <w:color w:val="000000" w:themeColor="text1"/>
                <w:szCs w:val="24"/>
              </w:rPr>
              <w:t xml:space="preserve"> LCD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p>
        </w:tc>
      </w:tr>
      <w:tr w:rsidR="002C0B25" w:rsidRPr="002C0B25" w14:paraId="3E87BEF6" w14:textId="77777777" w:rsidTr="00D60A2F">
        <w:trPr>
          <w:trHeight w:val="20"/>
        </w:trPr>
        <w:tc>
          <w:tcPr>
            <w:tcW w:w="709" w:type="dxa"/>
            <w:noWrap/>
            <w:vAlign w:val="center"/>
            <w:hideMark/>
          </w:tcPr>
          <w:p w14:paraId="75456B9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33C61F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rã</w:t>
            </w:r>
            <w:proofErr w:type="spellEnd"/>
            <w:r w:rsidRPr="002C0B25">
              <w:rPr>
                <w:color w:val="000000" w:themeColor="text1"/>
                <w:szCs w:val="24"/>
              </w:rPr>
              <w:t xml:space="preserve"> </w:t>
            </w:r>
            <w:proofErr w:type="spellStart"/>
            <w:r w:rsidRPr="002C0B25">
              <w:rPr>
                <w:color w:val="000000" w:themeColor="text1"/>
                <w:szCs w:val="24"/>
              </w:rPr>
              <w:t>đông</w:t>
            </w:r>
            <w:proofErr w:type="spellEnd"/>
            <w:r w:rsidRPr="002C0B25">
              <w:rPr>
                <w:color w:val="000000" w:themeColor="text1"/>
                <w:szCs w:val="24"/>
              </w:rPr>
              <w:t xml:space="preserve"> </w:t>
            </w:r>
            <w:proofErr w:type="spellStart"/>
            <w:r w:rsidRPr="002C0B25">
              <w:rPr>
                <w:color w:val="000000" w:themeColor="text1"/>
                <w:szCs w:val="24"/>
              </w:rPr>
              <w:t>tự</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thủ</w:t>
            </w:r>
            <w:proofErr w:type="spellEnd"/>
            <w:r w:rsidRPr="002C0B25">
              <w:rPr>
                <w:color w:val="000000" w:themeColor="text1"/>
                <w:szCs w:val="24"/>
              </w:rPr>
              <w:t xml:space="preserve"> </w:t>
            </w:r>
            <w:proofErr w:type="spellStart"/>
            <w:r w:rsidRPr="002C0B25">
              <w:rPr>
                <w:color w:val="000000" w:themeColor="text1"/>
                <w:szCs w:val="24"/>
              </w:rPr>
              <w:t>công</w:t>
            </w:r>
            <w:proofErr w:type="spellEnd"/>
          </w:p>
        </w:tc>
      </w:tr>
      <w:tr w:rsidR="002C0B25" w:rsidRPr="002C0B25" w14:paraId="2162A5C5" w14:textId="77777777" w:rsidTr="00D60A2F">
        <w:trPr>
          <w:trHeight w:val="20"/>
        </w:trPr>
        <w:tc>
          <w:tcPr>
            <w:tcW w:w="709" w:type="dxa"/>
            <w:noWrap/>
            <w:vAlign w:val="center"/>
            <w:hideMark/>
          </w:tcPr>
          <w:p w14:paraId="78B5C8F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0EBCE9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khử</w:t>
            </w:r>
            <w:proofErr w:type="spellEnd"/>
            <w:r w:rsidRPr="002C0B25">
              <w:rPr>
                <w:color w:val="000000" w:themeColor="text1"/>
                <w:szCs w:val="24"/>
              </w:rPr>
              <w:t xml:space="preserve"> </w:t>
            </w:r>
            <w:proofErr w:type="spellStart"/>
            <w:r w:rsidRPr="002C0B25">
              <w:rPr>
                <w:color w:val="000000" w:themeColor="text1"/>
                <w:szCs w:val="24"/>
              </w:rPr>
              <w:t>trùng</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phun</w:t>
            </w:r>
            <w:proofErr w:type="spellEnd"/>
            <w:r w:rsidRPr="002C0B25">
              <w:rPr>
                <w:color w:val="000000" w:themeColor="text1"/>
                <w:szCs w:val="24"/>
              </w:rPr>
              <w:t xml:space="preserve"> </w:t>
            </w:r>
            <w:proofErr w:type="spellStart"/>
            <w:r w:rsidRPr="002C0B25">
              <w:rPr>
                <w:color w:val="000000" w:themeColor="text1"/>
                <w:szCs w:val="24"/>
              </w:rPr>
              <w:t>sương</w:t>
            </w:r>
            <w:proofErr w:type="spellEnd"/>
            <w:r w:rsidRPr="002C0B25">
              <w:rPr>
                <w:color w:val="000000" w:themeColor="text1"/>
                <w:szCs w:val="24"/>
              </w:rPr>
              <w:t xml:space="preserve"> </w:t>
            </w:r>
            <w:proofErr w:type="spellStart"/>
            <w:r w:rsidRPr="002C0B25">
              <w:rPr>
                <w:color w:val="000000" w:themeColor="text1"/>
                <w:szCs w:val="24"/>
              </w:rPr>
              <w:t>hóa</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ozone</w:t>
            </w:r>
          </w:p>
        </w:tc>
      </w:tr>
      <w:tr w:rsidR="002C0B25" w:rsidRPr="002C0B25" w14:paraId="720D63F5" w14:textId="77777777" w:rsidTr="00D60A2F">
        <w:trPr>
          <w:trHeight w:val="377"/>
        </w:trPr>
        <w:tc>
          <w:tcPr>
            <w:tcW w:w="709" w:type="dxa"/>
            <w:noWrap/>
            <w:vAlign w:val="center"/>
            <w:hideMark/>
          </w:tcPr>
          <w:p w14:paraId="607E41B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6AC10C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cắt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bản</w:t>
            </w:r>
            <w:proofErr w:type="spellEnd"/>
            <w:r w:rsidRPr="002C0B25">
              <w:rPr>
                <w:color w:val="000000" w:themeColor="text1"/>
                <w:szCs w:val="24"/>
              </w:rPr>
              <w:t xml:space="preserve"> </w:t>
            </w:r>
            <w:proofErr w:type="spellStart"/>
            <w:r w:rsidRPr="002C0B25">
              <w:rPr>
                <w:color w:val="000000" w:themeColor="text1"/>
                <w:szCs w:val="24"/>
              </w:rPr>
              <w:t>lạnh</w:t>
            </w:r>
            <w:proofErr w:type="spellEnd"/>
            <w:r w:rsidRPr="002C0B25">
              <w:rPr>
                <w:color w:val="000000" w:themeColor="text1"/>
                <w:szCs w:val="24"/>
              </w:rPr>
              <w:t xml:space="preserve">: </w:t>
            </w:r>
            <w:proofErr w:type="spellStart"/>
            <w:r w:rsidRPr="002C0B25">
              <w:rPr>
                <w:color w:val="000000" w:themeColor="text1"/>
                <w:szCs w:val="24"/>
              </w:rPr>
              <w:t>loại</w:t>
            </w:r>
            <w:proofErr w:type="spellEnd"/>
            <w:r w:rsidRPr="002C0B25">
              <w:rPr>
                <w:color w:val="000000" w:themeColor="text1"/>
                <w:szCs w:val="24"/>
              </w:rPr>
              <w:t xml:space="preserve"> </w:t>
            </w:r>
            <w:proofErr w:type="spellStart"/>
            <w:r w:rsidRPr="002C0B25">
              <w:rPr>
                <w:color w:val="000000" w:themeColor="text1"/>
                <w:szCs w:val="24"/>
              </w:rPr>
              <w:t>cắt</w:t>
            </w:r>
            <w:proofErr w:type="spellEnd"/>
            <w:r w:rsidRPr="002C0B25">
              <w:rPr>
                <w:color w:val="000000" w:themeColor="text1"/>
                <w:szCs w:val="24"/>
              </w:rPr>
              <w:t xml:space="preserve"> </w:t>
            </w:r>
            <w:proofErr w:type="spellStart"/>
            <w:r w:rsidRPr="002C0B25">
              <w:rPr>
                <w:color w:val="000000" w:themeColor="text1"/>
                <w:szCs w:val="24"/>
              </w:rPr>
              <w:t>thủ</w:t>
            </w:r>
            <w:proofErr w:type="spellEnd"/>
            <w:r w:rsidRPr="002C0B25">
              <w:rPr>
                <w:color w:val="000000" w:themeColor="text1"/>
                <w:szCs w:val="24"/>
              </w:rPr>
              <w:t xml:space="preserve"> </w:t>
            </w:r>
            <w:proofErr w:type="spellStart"/>
            <w:r w:rsidRPr="002C0B25">
              <w:rPr>
                <w:color w:val="000000" w:themeColor="text1"/>
                <w:szCs w:val="24"/>
              </w:rPr>
              <w:t>công</w:t>
            </w:r>
            <w:proofErr w:type="spellEnd"/>
          </w:p>
        </w:tc>
      </w:tr>
      <w:tr w:rsidR="002C0B25" w:rsidRPr="002C0B25" w14:paraId="15BD8BA0" w14:textId="77777777" w:rsidTr="00D60A2F">
        <w:trPr>
          <w:trHeight w:val="20"/>
        </w:trPr>
        <w:tc>
          <w:tcPr>
            <w:tcW w:w="709" w:type="dxa"/>
            <w:noWrap/>
            <w:vAlign w:val="center"/>
            <w:hideMark/>
          </w:tcPr>
          <w:p w14:paraId="06C0A5E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7A8E74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phận</w:t>
            </w:r>
            <w:proofErr w:type="spellEnd"/>
            <w:r w:rsidRPr="002C0B25">
              <w:rPr>
                <w:color w:val="000000" w:themeColor="text1"/>
                <w:szCs w:val="24"/>
              </w:rPr>
              <w:t xml:space="preserve"> </w:t>
            </w:r>
            <w:proofErr w:type="spellStart"/>
            <w:r w:rsidRPr="002C0B25">
              <w:rPr>
                <w:color w:val="000000" w:themeColor="text1"/>
                <w:szCs w:val="24"/>
              </w:rPr>
              <w:t>chống</w:t>
            </w:r>
            <w:proofErr w:type="spellEnd"/>
            <w:r w:rsidRPr="002C0B25">
              <w:rPr>
                <w:color w:val="000000" w:themeColor="text1"/>
                <w:szCs w:val="24"/>
              </w:rPr>
              <w:t xml:space="preserve"> </w:t>
            </w:r>
            <w:proofErr w:type="spellStart"/>
            <w:r w:rsidRPr="002C0B25">
              <w:rPr>
                <w:color w:val="000000" w:themeColor="text1"/>
                <w:szCs w:val="24"/>
              </w:rPr>
              <w:t>cuộn</w:t>
            </w:r>
            <w:proofErr w:type="spellEnd"/>
            <w:r w:rsidRPr="002C0B25">
              <w:rPr>
                <w:color w:val="000000" w:themeColor="text1"/>
                <w:szCs w:val="24"/>
              </w:rPr>
              <w:t xml:space="preserve"> </w:t>
            </w:r>
            <w:proofErr w:type="spellStart"/>
            <w:r w:rsidRPr="002C0B25">
              <w:rPr>
                <w:color w:val="000000" w:themeColor="text1"/>
                <w:szCs w:val="24"/>
              </w:rPr>
              <w:t>mẫu</w:t>
            </w:r>
            <w:proofErr w:type="spellEnd"/>
            <w:r w:rsidRPr="002C0B25">
              <w:rPr>
                <w:color w:val="000000" w:themeColor="text1"/>
                <w:szCs w:val="24"/>
              </w:rPr>
              <w:t>.</w:t>
            </w:r>
          </w:p>
        </w:tc>
      </w:tr>
      <w:tr w:rsidR="002C0B25" w:rsidRPr="002C0B25" w14:paraId="165B2576" w14:textId="77777777" w:rsidTr="00D60A2F">
        <w:trPr>
          <w:trHeight w:val="20"/>
        </w:trPr>
        <w:tc>
          <w:tcPr>
            <w:tcW w:w="709" w:type="dxa"/>
            <w:vAlign w:val="center"/>
            <w:hideMark/>
          </w:tcPr>
          <w:p w14:paraId="23A24421"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231C7903"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2B5A6833" w14:textId="77777777" w:rsidTr="00D60A2F">
        <w:trPr>
          <w:trHeight w:val="20"/>
        </w:trPr>
        <w:tc>
          <w:tcPr>
            <w:tcW w:w="709" w:type="dxa"/>
            <w:vAlign w:val="center"/>
            <w:hideMark/>
          </w:tcPr>
          <w:p w14:paraId="41B8CA4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934D84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1,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36269DCC" w14:textId="77777777" w:rsidTr="00D60A2F">
        <w:trPr>
          <w:trHeight w:val="20"/>
        </w:trPr>
        <w:tc>
          <w:tcPr>
            <w:tcW w:w="709" w:type="dxa"/>
            <w:vAlign w:val="center"/>
            <w:hideMark/>
          </w:tcPr>
          <w:p w14:paraId="465C33C9"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A3B75E4"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5349513B" w14:textId="77777777" w:rsidTr="00D60A2F">
        <w:trPr>
          <w:trHeight w:val="20"/>
        </w:trPr>
        <w:tc>
          <w:tcPr>
            <w:tcW w:w="709" w:type="dxa"/>
            <w:vAlign w:val="center"/>
            <w:hideMark/>
          </w:tcPr>
          <w:p w14:paraId="0280592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0E8EFE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0692B41E" w14:textId="77777777" w:rsidTr="00D60A2F">
        <w:trPr>
          <w:trHeight w:val="20"/>
        </w:trPr>
        <w:tc>
          <w:tcPr>
            <w:tcW w:w="709" w:type="dxa"/>
            <w:vAlign w:val="center"/>
            <w:hideMark/>
          </w:tcPr>
          <w:p w14:paraId="3EBE382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27BE87C"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7CFD8E87" w14:textId="77777777" w:rsidTr="00D60A2F">
        <w:trPr>
          <w:trHeight w:val="20"/>
        </w:trPr>
        <w:tc>
          <w:tcPr>
            <w:tcW w:w="709" w:type="dxa"/>
            <w:vAlign w:val="center"/>
            <w:hideMark/>
          </w:tcPr>
          <w:p w14:paraId="451498E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23B6E26" w14:textId="77777777" w:rsidR="002C0B25" w:rsidRPr="002C0B25" w:rsidRDefault="002C0B25" w:rsidP="00D60A2F">
            <w:pPr>
              <w:rPr>
                <w:color w:val="000000" w:themeColor="text1"/>
                <w:szCs w:val="24"/>
              </w:rPr>
            </w:pPr>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 5 </w:t>
            </w:r>
            <w:proofErr w:type="spellStart"/>
            <w:r w:rsidRPr="002C0B25">
              <w:rPr>
                <w:color w:val="000000" w:themeColor="text1"/>
                <w:szCs w:val="24"/>
              </w:rPr>
              <w:t>năm</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22B44E71" w14:textId="77777777" w:rsidTr="00D60A2F">
        <w:trPr>
          <w:trHeight w:val="20"/>
        </w:trPr>
        <w:tc>
          <w:tcPr>
            <w:tcW w:w="709" w:type="dxa"/>
            <w:vAlign w:val="center"/>
            <w:hideMark/>
          </w:tcPr>
          <w:p w14:paraId="2651D25F"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C004DC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
        </w:tc>
      </w:tr>
      <w:tr w:rsidR="002C0B25" w:rsidRPr="002C0B25" w14:paraId="6FD68AA9" w14:textId="77777777" w:rsidTr="00D60A2F">
        <w:trPr>
          <w:trHeight w:val="20"/>
        </w:trPr>
        <w:tc>
          <w:tcPr>
            <w:tcW w:w="709" w:type="dxa"/>
            <w:vAlign w:val="center"/>
            <w:hideMark/>
          </w:tcPr>
          <w:p w14:paraId="7A3210A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DB5BB1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61CD9F9E" w14:textId="77777777" w:rsidTr="00D60A2F">
        <w:trPr>
          <w:trHeight w:val="20"/>
        </w:trPr>
        <w:tc>
          <w:tcPr>
            <w:tcW w:w="709" w:type="dxa"/>
            <w:vAlign w:val="center"/>
            <w:hideMark/>
          </w:tcPr>
          <w:p w14:paraId="14926F9B"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0D04AA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24F91E81" w14:textId="77777777" w:rsidTr="00D60A2F">
        <w:trPr>
          <w:trHeight w:val="20"/>
        </w:trPr>
        <w:tc>
          <w:tcPr>
            <w:tcW w:w="709" w:type="dxa"/>
            <w:noWrap/>
            <w:vAlign w:val="center"/>
            <w:hideMark/>
          </w:tcPr>
          <w:p w14:paraId="28716942" w14:textId="77777777" w:rsidR="002C0B25" w:rsidRPr="002C0B25" w:rsidRDefault="002C0B25" w:rsidP="00D60A2F">
            <w:pPr>
              <w:jc w:val="center"/>
              <w:rPr>
                <w:b/>
                <w:bCs/>
                <w:color w:val="000000" w:themeColor="text1"/>
                <w:szCs w:val="24"/>
              </w:rPr>
            </w:pPr>
            <w:r w:rsidRPr="002C0B25">
              <w:rPr>
                <w:b/>
                <w:bCs/>
                <w:color w:val="000000" w:themeColor="text1"/>
                <w:szCs w:val="24"/>
              </w:rPr>
              <w:t>III</w:t>
            </w:r>
          </w:p>
        </w:tc>
        <w:tc>
          <w:tcPr>
            <w:tcW w:w="8647" w:type="dxa"/>
            <w:vAlign w:val="center"/>
            <w:hideMark/>
          </w:tcPr>
          <w:p w14:paraId="21DFE24B" w14:textId="77777777" w:rsidR="002C0B25" w:rsidRPr="002C0B25" w:rsidRDefault="002C0B25" w:rsidP="00D60A2F">
            <w:pPr>
              <w:rPr>
                <w:b/>
                <w:bCs/>
                <w:color w:val="000000" w:themeColor="text1"/>
                <w:szCs w:val="24"/>
              </w:rPr>
            </w:pPr>
            <w:r w:rsidRPr="002C0B25">
              <w:rPr>
                <w:b/>
                <w:bCs/>
                <w:color w:val="000000" w:themeColor="text1"/>
                <w:szCs w:val="24"/>
              </w:rPr>
              <w:t>BÀN SẤY TIÊU BẢN</w:t>
            </w:r>
          </w:p>
        </w:tc>
      </w:tr>
      <w:tr w:rsidR="002C0B25" w:rsidRPr="002C0B25" w14:paraId="0898AEBF" w14:textId="77777777" w:rsidTr="00D60A2F">
        <w:trPr>
          <w:trHeight w:val="20"/>
        </w:trPr>
        <w:tc>
          <w:tcPr>
            <w:tcW w:w="709" w:type="dxa"/>
            <w:vAlign w:val="center"/>
            <w:hideMark/>
          </w:tcPr>
          <w:p w14:paraId="04140ABE"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0FECC044" w14:textId="77777777" w:rsidR="002C0B25" w:rsidRPr="002C0B25" w:rsidRDefault="002C0B25" w:rsidP="00D60A2F">
            <w:pPr>
              <w:rPr>
                <w:b/>
                <w:bCs/>
                <w:color w:val="000000" w:themeColor="text1"/>
                <w:szCs w:val="24"/>
              </w:rPr>
            </w:pPr>
            <w:r w:rsidRPr="002C0B25">
              <w:rPr>
                <w:b/>
                <w:bCs/>
                <w:color w:val="000000" w:themeColor="text1"/>
                <w:szCs w:val="24"/>
              </w:rPr>
              <w:t xml:space="preserve"> YÊU CẦU CHUNG</w:t>
            </w:r>
          </w:p>
        </w:tc>
      </w:tr>
      <w:tr w:rsidR="002C0B25" w:rsidRPr="002C0B25" w14:paraId="0C5E8D18" w14:textId="77777777" w:rsidTr="00D60A2F">
        <w:trPr>
          <w:trHeight w:val="20"/>
        </w:trPr>
        <w:tc>
          <w:tcPr>
            <w:tcW w:w="709" w:type="dxa"/>
            <w:vAlign w:val="center"/>
            <w:hideMark/>
          </w:tcPr>
          <w:p w14:paraId="64749825"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7FDBD9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46744684" w14:textId="77777777" w:rsidTr="00D60A2F">
        <w:trPr>
          <w:trHeight w:val="20"/>
        </w:trPr>
        <w:tc>
          <w:tcPr>
            <w:tcW w:w="709" w:type="dxa"/>
            <w:vAlign w:val="center"/>
            <w:hideMark/>
          </w:tcPr>
          <w:p w14:paraId="2257794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0D4956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xml:space="preserve">: ISO 9001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p>
        </w:tc>
      </w:tr>
      <w:tr w:rsidR="002C0B25" w:rsidRPr="002C0B25" w14:paraId="30AB6E2C" w14:textId="77777777" w:rsidTr="00D60A2F">
        <w:trPr>
          <w:trHeight w:val="20"/>
        </w:trPr>
        <w:tc>
          <w:tcPr>
            <w:tcW w:w="709" w:type="dxa"/>
            <w:vAlign w:val="center"/>
            <w:hideMark/>
          </w:tcPr>
          <w:p w14:paraId="75C21555"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1B966D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Nguồn</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220V, 50Hz</w:t>
            </w:r>
          </w:p>
        </w:tc>
      </w:tr>
      <w:tr w:rsidR="002C0B25" w:rsidRPr="002C0B25" w14:paraId="1A26FF04" w14:textId="77777777" w:rsidTr="00D60A2F">
        <w:trPr>
          <w:trHeight w:val="20"/>
        </w:trPr>
        <w:tc>
          <w:tcPr>
            <w:tcW w:w="709" w:type="dxa"/>
            <w:vAlign w:val="center"/>
            <w:hideMark/>
          </w:tcPr>
          <w:p w14:paraId="3BAE519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97C21B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Môi</w:t>
            </w:r>
            <w:proofErr w:type="spellEnd"/>
            <w:r w:rsidRPr="002C0B25">
              <w:rPr>
                <w:color w:val="000000" w:themeColor="text1"/>
                <w:szCs w:val="24"/>
              </w:rPr>
              <w:t xml:space="preserve"> </w:t>
            </w:r>
            <w:proofErr w:type="spellStart"/>
            <w:r w:rsidRPr="002C0B25">
              <w:rPr>
                <w:color w:val="000000" w:themeColor="text1"/>
                <w:szCs w:val="24"/>
              </w:rPr>
              <w:t>trường</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
        </w:tc>
      </w:tr>
      <w:tr w:rsidR="002C0B25" w:rsidRPr="002C0B25" w14:paraId="57D76821" w14:textId="77777777" w:rsidTr="00D60A2F">
        <w:trPr>
          <w:trHeight w:val="20"/>
        </w:trPr>
        <w:tc>
          <w:tcPr>
            <w:tcW w:w="709" w:type="dxa"/>
            <w:vAlign w:val="center"/>
            <w:hideMark/>
          </w:tcPr>
          <w:p w14:paraId="65120E7F"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0C31A5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30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01A04A63" w14:textId="77777777" w:rsidTr="00D60A2F">
        <w:trPr>
          <w:trHeight w:val="20"/>
        </w:trPr>
        <w:tc>
          <w:tcPr>
            <w:tcW w:w="709" w:type="dxa"/>
            <w:vAlign w:val="center"/>
            <w:hideMark/>
          </w:tcPr>
          <w:p w14:paraId="7DC2ADF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0993C0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ẩm</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70 %</w:t>
            </w:r>
          </w:p>
        </w:tc>
      </w:tr>
      <w:tr w:rsidR="002C0B25" w:rsidRPr="002C0B25" w14:paraId="26B079B1" w14:textId="77777777" w:rsidTr="00D60A2F">
        <w:trPr>
          <w:trHeight w:val="20"/>
        </w:trPr>
        <w:tc>
          <w:tcPr>
            <w:tcW w:w="709" w:type="dxa"/>
            <w:noWrap/>
            <w:vAlign w:val="center"/>
            <w:hideMark/>
          </w:tcPr>
          <w:p w14:paraId="7D525EC6"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5C0AD594" w14:textId="77777777" w:rsidR="002C0B25" w:rsidRPr="002C0B25" w:rsidRDefault="002C0B25" w:rsidP="00D60A2F">
            <w:pPr>
              <w:rPr>
                <w:b/>
                <w:bCs/>
                <w:color w:val="000000" w:themeColor="text1"/>
                <w:szCs w:val="24"/>
              </w:rPr>
            </w:pPr>
            <w:r w:rsidRPr="002C0B25">
              <w:rPr>
                <w:b/>
                <w:bCs/>
                <w:color w:val="000000" w:themeColor="text1"/>
                <w:szCs w:val="24"/>
              </w:rPr>
              <w:t>YÊU CẦU CẤU HÌNH</w:t>
            </w:r>
          </w:p>
        </w:tc>
      </w:tr>
      <w:tr w:rsidR="002C0B25" w:rsidRPr="002C0B25" w14:paraId="5510CCDB" w14:textId="77777777" w:rsidTr="00D60A2F">
        <w:trPr>
          <w:trHeight w:val="20"/>
        </w:trPr>
        <w:tc>
          <w:tcPr>
            <w:tcW w:w="709" w:type="dxa"/>
            <w:noWrap/>
            <w:vAlign w:val="center"/>
            <w:hideMark/>
          </w:tcPr>
          <w:p w14:paraId="5B39367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CEC6CA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430D529A" w14:textId="77777777" w:rsidTr="00D60A2F">
        <w:trPr>
          <w:trHeight w:val="20"/>
        </w:trPr>
        <w:tc>
          <w:tcPr>
            <w:tcW w:w="709" w:type="dxa"/>
            <w:noWrap/>
            <w:vAlign w:val="center"/>
            <w:hideMark/>
          </w:tcPr>
          <w:p w14:paraId="008FE26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AEC372C" w14:textId="77777777" w:rsidR="002C0B25" w:rsidRPr="002C0B25" w:rsidRDefault="002C0B25" w:rsidP="00D60A2F">
            <w:pPr>
              <w:rPr>
                <w:color w:val="000000" w:themeColor="text1"/>
                <w:szCs w:val="24"/>
              </w:rPr>
            </w:pPr>
            <w:r w:rsidRPr="002C0B25">
              <w:rPr>
                <w:color w:val="000000" w:themeColor="text1"/>
                <w:szCs w:val="24"/>
              </w:rPr>
              <w:t xml:space="preserve">- Tài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tiếng</w:t>
            </w:r>
            <w:proofErr w:type="spellEnd"/>
            <w:r w:rsidRPr="002C0B25">
              <w:rPr>
                <w:color w:val="000000" w:themeColor="text1"/>
                <w:szCs w:val="24"/>
              </w:rPr>
              <w:t xml:space="preserve"> Anh, </w:t>
            </w:r>
            <w:proofErr w:type="spellStart"/>
            <w:r w:rsidRPr="002C0B25">
              <w:rPr>
                <w:color w:val="000000" w:themeColor="text1"/>
                <w:szCs w:val="24"/>
              </w:rPr>
              <w:t>tiếng</w:t>
            </w:r>
            <w:proofErr w:type="spellEnd"/>
            <w:r w:rsidRPr="002C0B25">
              <w:rPr>
                <w:color w:val="000000" w:themeColor="text1"/>
                <w:szCs w:val="24"/>
              </w:rPr>
              <w:t xml:space="preserve"> Việt: 01 </w:t>
            </w:r>
            <w:proofErr w:type="spellStart"/>
            <w:r w:rsidRPr="002C0B25">
              <w:rPr>
                <w:color w:val="000000" w:themeColor="text1"/>
                <w:szCs w:val="24"/>
              </w:rPr>
              <w:t>bộ</w:t>
            </w:r>
            <w:proofErr w:type="spellEnd"/>
          </w:p>
        </w:tc>
      </w:tr>
      <w:tr w:rsidR="002C0B25" w:rsidRPr="002C0B25" w14:paraId="553F9B2F" w14:textId="77777777" w:rsidTr="00D60A2F">
        <w:trPr>
          <w:trHeight w:val="20"/>
        </w:trPr>
        <w:tc>
          <w:tcPr>
            <w:tcW w:w="709" w:type="dxa"/>
            <w:noWrap/>
            <w:vAlign w:val="center"/>
            <w:hideMark/>
          </w:tcPr>
          <w:p w14:paraId="7126A516"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72983BEB"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62AE1F8A" w14:textId="77777777" w:rsidTr="00D60A2F">
        <w:trPr>
          <w:trHeight w:val="20"/>
        </w:trPr>
        <w:tc>
          <w:tcPr>
            <w:tcW w:w="709" w:type="dxa"/>
            <w:noWrap/>
            <w:vAlign w:val="center"/>
            <w:hideMark/>
          </w:tcPr>
          <w:p w14:paraId="04313AD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FA9DDC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Ứng</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khô</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bản</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lĩnh</w:t>
            </w:r>
            <w:proofErr w:type="spellEnd"/>
            <w:r w:rsidRPr="002C0B25">
              <w:rPr>
                <w:color w:val="000000" w:themeColor="text1"/>
                <w:szCs w:val="24"/>
              </w:rPr>
              <w:t xml:space="preserve"> </w:t>
            </w:r>
            <w:proofErr w:type="spellStart"/>
            <w:r w:rsidRPr="002C0B25">
              <w:rPr>
                <w:color w:val="000000" w:themeColor="text1"/>
                <w:szCs w:val="24"/>
              </w:rPr>
              <w:t>vực</w:t>
            </w:r>
            <w:proofErr w:type="spellEnd"/>
            <w:r w:rsidRPr="002C0B25">
              <w:rPr>
                <w:color w:val="000000" w:themeColor="text1"/>
                <w:szCs w:val="24"/>
              </w:rPr>
              <w:t xml:space="preserve"> </w:t>
            </w:r>
            <w:proofErr w:type="spellStart"/>
            <w:r w:rsidRPr="002C0B25">
              <w:rPr>
                <w:color w:val="000000" w:themeColor="text1"/>
                <w:szCs w:val="24"/>
              </w:rPr>
              <w:t>huyết</w:t>
            </w:r>
            <w:proofErr w:type="spellEnd"/>
            <w:r w:rsidRPr="002C0B25">
              <w:rPr>
                <w:color w:val="000000" w:themeColor="text1"/>
                <w:szCs w:val="24"/>
              </w:rPr>
              <w:t xml:space="preserve"> </w:t>
            </w:r>
            <w:proofErr w:type="spellStart"/>
            <w:r w:rsidRPr="002C0B25">
              <w:rPr>
                <w:color w:val="000000" w:themeColor="text1"/>
                <w:szCs w:val="24"/>
              </w:rPr>
              <w:t>học</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mô</w:t>
            </w:r>
            <w:proofErr w:type="spellEnd"/>
            <w:r w:rsidRPr="002C0B25">
              <w:rPr>
                <w:color w:val="000000" w:themeColor="text1"/>
                <w:szCs w:val="24"/>
              </w:rPr>
              <w:t xml:space="preserve">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học</w:t>
            </w:r>
            <w:proofErr w:type="spellEnd"/>
            <w:r w:rsidRPr="002C0B25">
              <w:rPr>
                <w:color w:val="000000" w:themeColor="text1"/>
                <w:szCs w:val="24"/>
              </w:rPr>
              <w:t xml:space="preserve">  </w:t>
            </w:r>
          </w:p>
        </w:tc>
      </w:tr>
      <w:tr w:rsidR="002C0B25" w:rsidRPr="002C0B25" w14:paraId="071B51ED" w14:textId="77777777" w:rsidTr="00D60A2F">
        <w:trPr>
          <w:trHeight w:val="20"/>
        </w:trPr>
        <w:tc>
          <w:tcPr>
            <w:tcW w:w="709" w:type="dxa"/>
            <w:noWrap/>
            <w:vAlign w:val="center"/>
            <w:hideMark/>
          </w:tcPr>
          <w:p w14:paraId="4CFCE1E6" w14:textId="77777777" w:rsidR="002C0B25" w:rsidRPr="002C0B25" w:rsidRDefault="002C0B25" w:rsidP="00D60A2F">
            <w:pPr>
              <w:jc w:val="center"/>
              <w:rPr>
                <w:b/>
                <w:bCs/>
                <w:color w:val="000000" w:themeColor="text1"/>
                <w:szCs w:val="24"/>
              </w:rPr>
            </w:pPr>
            <w:r w:rsidRPr="002C0B25">
              <w:rPr>
                <w:b/>
                <w:bCs/>
                <w:color w:val="000000" w:themeColor="text1"/>
                <w:szCs w:val="24"/>
              </w:rPr>
              <w:lastRenderedPageBreak/>
              <w:t> </w:t>
            </w:r>
          </w:p>
        </w:tc>
        <w:tc>
          <w:tcPr>
            <w:tcW w:w="8647" w:type="dxa"/>
            <w:vAlign w:val="center"/>
            <w:hideMark/>
          </w:tcPr>
          <w:p w14:paraId="1C731C8F" w14:textId="77777777" w:rsidR="002C0B25" w:rsidRPr="002C0B25" w:rsidRDefault="002C0B25" w:rsidP="00D60A2F">
            <w:pPr>
              <w:rPr>
                <w:color w:val="000000" w:themeColor="text1"/>
                <w:szCs w:val="24"/>
              </w:rPr>
            </w:pPr>
            <w:r w:rsidRPr="002C0B25">
              <w:rPr>
                <w:color w:val="000000" w:themeColor="text1"/>
                <w:szCs w:val="24"/>
              </w:rPr>
              <w:t xml:space="preserve">- Công </w:t>
            </w:r>
            <w:proofErr w:type="spellStart"/>
            <w:r w:rsidRPr="002C0B25">
              <w:rPr>
                <w:color w:val="000000" w:themeColor="text1"/>
                <w:szCs w:val="24"/>
              </w:rPr>
              <w:t>suất</w:t>
            </w:r>
            <w:proofErr w:type="spellEnd"/>
            <w:r w:rsidRPr="002C0B25">
              <w:rPr>
                <w:color w:val="000000" w:themeColor="text1"/>
                <w:szCs w:val="24"/>
              </w:rPr>
              <w:t xml:space="preserve"> </w:t>
            </w:r>
            <w:proofErr w:type="spellStart"/>
            <w:r w:rsidRPr="002C0B25">
              <w:rPr>
                <w:color w:val="000000" w:themeColor="text1"/>
                <w:szCs w:val="24"/>
              </w:rPr>
              <w:t>sấy</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60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bản</w:t>
            </w:r>
            <w:proofErr w:type="spellEnd"/>
            <w:r w:rsidRPr="002C0B25">
              <w:rPr>
                <w:color w:val="000000" w:themeColor="text1"/>
                <w:szCs w:val="24"/>
              </w:rPr>
              <w:t>/</w:t>
            </w:r>
            <w:proofErr w:type="spellStart"/>
            <w:r w:rsidRPr="002C0B25">
              <w:rPr>
                <w:color w:val="000000" w:themeColor="text1"/>
                <w:szCs w:val="24"/>
              </w:rPr>
              <w:t>lần</w:t>
            </w:r>
            <w:proofErr w:type="spellEnd"/>
            <w:r w:rsidRPr="002C0B25">
              <w:rPr>
                <w:color w:val="000000" w:themeColor="text1"/>
                <w:szCs w:val="24"/>
              </w:rPr>
              <w:t xml:space="preserve"> </w:t>
            </w:r>
            <w:proofErr w:type="spellStart"/>
            <w:r w:rsidRPr="002C0B25">
              <w:rPr>
                <w:color w:val="000000" w:themeColor="text1"/>
                <w:szCs w:val="24"/>
              </w:rPr>
              <w:t>sấy</w:t>
            </w:r>
            <w:proofErr w:type="spellEnd"/>
            <w:r w:rsidRPr="002C0B25">
              <w:rPr>
                <w:color w:val="000000" w:themeColor="text1"/>
                <w:szCs w:val="24"/>
              </w:rPr>
              <w:t xml:space="preserve"> </w:t>
            </w:r>
          </w:p>
        </w:tc>
      </w:tr>
      <w:tr w:rsidR="002C0B25" w:rsidRPr="002C0B25" w14:paraId="1397D9D4" w14:textId="77777777" w:rsidTr="00D60A2F">
        <w:trPr>
          <w:trHeight w:val="483"/>
        </w:trPr>
        <w:tc>
          <w:tcPr>
            <w:tcW w:w="709" w:type="dxa"/>
            <w:noWrap/>
            <w:vAlign w:val="center"/>
            <w:hideMark/>
          </w:tcPr>
          <w:p w14:paraId="3E229883" w14:textId="77777777" w:rsidR="002C0B25" w:rsidRPr="002C0B25" w:rsidRDefault="002C0B25" w:rsidP="00D60A2F">
            <w:pPr>
              <w:jc w:val="center"/>
              <w:rPr>
                <w:b/>
                <w:bCs/>
                <w:color w:val="000000" w:themeColor="text1"/>
                <w:szCs w:val="24"/>
              </w:rPr>
            </w:pPr>
            <w:r w:rsidRPr="002C0B25">
              <w:rPr>
                <w:b/>
                <w:bCs/>
                <w:color w:val="000000" w:themeColor="text1"/>
                <w:szCs w:val="24"/>
              </w:rPr>
              <w:t> </w:t>
            </w:r>
          </w:p>
          <w:p w14:paraId="5041A1E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0ECB2E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Mặt</w:t>
            </w:r>
            <w:proofErr w:type="spellEnd"/>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sấy</w:t>
            </w:r>
            <w:proofErr w:type="spellEnd"/>
            <w:r w:rsidRPr="002C0B25">
              <w:rPr>
                <w:color w:val="000000" w:themeColor="text1"/>
                <w:szCs w:val="24"/>
              </w:rPr>
              <w:t xml:space="preserve"> </w:t>
            </w:r>
            <w:proofErr w:type="spellStart"/>
            <w:r w:rsidRPr="002C0B25">
              <w:rPr>
                <w:color w:val="000000" w:themeColor="text1"/>
                <w:szCs w:val="24"/>
              </w:rPr>
              <w:t>phẳng</w:t>
            </w:r>
            <w:proofErr w:type="spellEnd"/>
            <w:r w:rsidRPr="002C0B25">
              <w:rPr>
                <w:color w:val="000000" w:themeColor="text1"/>
                <w:szCs w:val="24"/>
              </w:rPr>
              <w:t xml:space="preserve">, </w:t>
            </w:r>
            <w:proofErr w:type="spellStart"/>
            <w:r w:rsidRPr="002C0B25">
              <w:rPr>
                <w:color w:val="000000" w:themeColor="text1"/>
                <w:szCs w:val="24"/>
              </w:rPr>
              <w:t>kích</w:t>
            </w:r>
            <w:proofErr w:type="spellEnd"/>
            <w:r w:rsidRPr="002C0B25">
              <w:rPr>
                <w:color w:val="000000" w:themeColor="text1"/>
                <w:szCs w:val="24"/>
              </w:rPr>
              <w:t xml:space="preserve"> </w:t>
            </w:r>
            <w:proofErr w:type="spellStart"/>
            <w:r w:rsidRPr="002C0B25">
              <w:rPr>
                <w:color w:val="000000" w:themeColor="text1"/>
                <w:szCs w:val="24"/>
              </w:rPr>
              <w:t>thước</w:t>
            </w:r>
            <w:proofErr w:type="spellEnd"/>
            <w:r w:rsidRPr="002C0B25">
              <w:rPr>
                <w:color w:val="000000" w:themeColor="text1"/>
                <w:szCs w:val="24"/>
              </w:rPr>
              <w:t>: ≥ 300 x 450mm</w:t>
            </w:r>
          </w:p>
        </w:tc>
      </w:tr>
      <w:tr w:rsidR="002C0B25" w:rsidRPr="002C0B25" w14:paraId="20F7EDEC" w14:textId="77777777" w:rsidTr="00D60A2F">
        <w:trPr>
          <w:trHeight w:val="20"/>
        </w:trPr>
        <w:tc>
          <w:tcPr>
            <w:tcW w:w="709" w:type="dxa"/>
            <w:noWrap/>
            <w:vAlign w:val="center"/>
            <w:hideMark/>
          </w:tcPr>
          <w:p w14:paraId="438C5D4D"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AE43CA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60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002CAB29" w14:textId="77777777" w:rsidTr="00D60A2F">
        <w:trPr>
          <w:trHeight w:val="20"/>
        </w:trPr>
        <w:tc>
          <w:tcPr>
            <w:tcW w:w="709" w:type="dxa"/>
            <w:noWrap/>
            <w:vAlign w:val="center"/>
            <w:hideMark/>
          </w:tcPr>
          <w:p w14:paraId="626F37F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FC4137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vệ</w:t>
            </w:r>
            <w:proofErr w:type="spellEnd"/>
            <w:r w:rsidRPr="002C0B25">
              <w:rPr>
                <w:color w:val="000000" w:themeColor="text1"/>
                <w:szCs w:val="24"/>
              </w:rPr>
              <w:t xml:space="preserve"> </w:t>
            </w:r>
            <w:proofErr w:type="spellStart"/>
            <w:r w:rsidRPr="002C0B25">
              <w:rPr>
                <w:color w:val="000000" w:themeColor="text1"/>
                <w:szCs w:val="24"/>
              </w:rPr>
              <w:t>quá</w:t>
            </w:r>
            <w:proofErr w:type="spellEnd"/>
            <w:r w:rsidRPr="002C0B25">
              <w:rPr>
                <w:color w:val="000000" w:themeColor="text1"/>
                <w:szCs w:val="24"/>
              </w:rPr>
              <w:t xml:space="preserve"> </w:t>
            </w:r>
            <w:proofErr w:type="spellStart"/>
            <w:r w:rsidRPr="002C0B25">
              <w:rPr>
                <w:color w:val="000000" w:themeColor="text1"/>
                <w:szCs w:val="24"/>
              </w:rPr>
              <w:t>nhiệt</w:t>
            </w:r>
            <w:proofErr w:type="spellEnd"/>
          </w:p>
        </w:tc>
      </w:tr>
      <w:tr w:rsidR="002C0B25" w:rsidRPr="002C0B25" w14:paraId="1179D62C" w14:textId="77777777" w:rsidTr="00D60A2F">
        <w:trPr>
          <w:trHeight w:val="20"/>
        </w:trPr>
        <w:tc>
          <w:tcPr>
            <w:tcW w:w="709" w:type="dxa"/>
            <w:vAlign w:val="center"/>
            <w:hideMark/>
          </w:tcPr>
          <w:p w14:paraId="4CAEE3F7"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6C6C4AAE"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30E605E6" w14:textId="77777777" w:rsidTr="00D60A2F">
        <w:trPr>
          <w:trHeight w:val="20"/>
        </w:trPr>
        <w:tc>
          <w:tcPr>
            <w:tcW w:w="709" w:type="dxa"/>
            <w:vAlign w:val="center"/>
            <w:hideMark/>
          </w:tcPr>
          <w:p w14:paraId="0A1A0B43"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42EC27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1,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0433A501" w14:textId="77777777" w:rsidTr="00D60A2F">
        <w:trPr>
          <w:trHeight w:val="20"/>
        </w:trPr>
        <w:tc>
          <w:tcPr>
            <w:tcW w:w="709" w:type="dxa"/>
            <w:vAlign w:val="center"/>
            <w:hideMark/>
          </w:tcPr>
          <w:p w14:paraId="037D1FC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238B2E3"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79AEA690" w14:textId="77777777" w:rsidTr="00D60A2F">
        <w:trPr>
          <w:trHeight w:val="20"/>
        </w:trPr>
        <w:tc>
          <w:tcPr>
            <w:tcW w:w="709" w:type="dxa"/>
            <w:vAlign w:val="center"/>
            <w:hideMark/>
          </w:tcPr>
          <w:p w14:paraId="4C4DD8A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17C53F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20F8B8D6" w14:textId="77777777" w:rsidTr="00D60A2F">
        <w:trPr>
          <w:trHeight w:val="20"/>
        </w:trPr>
        <w:tc>
          <w:tcPr>
            <w:tcW w:w="709" w:type="dxa"/>
            <w:vAlign w:val="center"/>
            <w:hideMark/>
          </w:tcPr>
          <w:p w14:paraId="3C38CF1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A6E351E"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1EA0E871" w14:textId="77777777" w:rsidTr="00D60A2F">
        <w:trPr>
          <w:trHeight w:val="20"/>
        </w:trPr>
        <w:tc>
          <w:tcPr>
            <w:tcW w:w="709" w:type="dxa"/>
            <w:vAlign w:val="center"/>
            <w:hideMark/>
          </w:tcPr>
          <w:p w14:paraId="00D7A3A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BAE73E4" w14:textId="77777777" w:rsidR="002C0B25" w:rsidRPr="002C0B25" w:rsidRDefault="002C0B25" w:rsidP="00D60A2F">
            <w:pPr>
              <w:rPr>
                <w:color w:val="000000" w:themeColor="text1"/>
                <w:szCs w:val="24"/>
              </w:rPr>
            </w:pPr>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 5 </w:t>
            </w:r>
            <w:proofErr w:type="spellStart"/>
            <w:r w:rsidRPr="002C0B25">
              <w:rPr>
                <w:color w:val="000000" w:themeColor="text1"/>
                <w:szCs w:val="24"/>
              </w:rPr>
              <w:t>năm</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277A38DB" w14:textId="77777777" w:rsidTr="00D60A2F">
        <w:trPr>
          <w:trHeight w:val="20"/>
        </w:trPr>
        <w:tc>
          <w:tcPr>
            <w:tcW w:w="709" w:type="dxa"/>
            <w:vAlign w:val="center"/>
            <w:hideMark/>
          </w:tcPr>
          <w:p w14:paraId="1E020AC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F63171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
        </w:tc>
      </w:tr>
      <w:tr w:rsidR="002C0B25" w:rsidRPr="002C0B25" w14:paraId="57E399C1" w14:textId="77777777" w:rsidTr="00D60A2F">
        <w:trPr>
          <w:trHeight w:val="20"/>
        </w:trPr>
        <w:tc>
          <w:tcPr>
            <w:tcW w:w="709" w:type="dxa"/>
            <w:vAlign w:val="center"/>
            <w:hideMark/>
          </w:tcPr>
          <w:p w14:paraId="16E3FF6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3CAD89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391A2865" w14:textId="77777777" w:rsidTr="00D60A2F">
        <w:trPr>
          <w:trHeight w:val="20"/>
        </w:trPr>
        <w:tc>
          <w:tcPr>
            <w:tcW w:w="709" w:type="dxa"/>
            <w:vAlign w:val="center"/>
            <w:hideMark/>
          </w:tcPr>
          <w:p w14:paraId="518E61D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E4C886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3389644A" w14:textId="77777777" w:rsidTr="00D60A2F">
        <w:trPr>
          <w:trHeight w:val="20"/>
        </w:trPr>
        <w:tc>
          <w:tcPr>
            <w:tcW w:w="709" w:type="dxa"/>
            <w:noWrap/>
            <w:vAlign w:val="center"/>
            <w:hideMark/>
          </w:tcPr>
          <w:p w14:paraId="3B8C7505" w14:textId="77777777" w:rsidR="002C0B25" w:rsidRPr="002C0B25" w:rsidRDefault="002C0B25" w:rsidP="00D60A2F">
            <w:pPr>
              <w:jc w:val="center"/>
              <w:rPr>
                <w:b/>
                <w:bCs/>
                <w:color w:val="000000" w:themeColor="text1"/>
                <w:szCs w:val="24"/>
              </w:rPr>
            </w:pPr>
            <w:r w:rsidRPr="002C0B25">
              <w:rPr>
                <w:b/>
                <w:bCs/>
                <w:color w:val="000000" w:themeColor="text1"/>
                <w:szCs w:val="24"/>
              </w:rPr>
              <w:t>IV</w:t>
            </w:r>
          </w:p>
        </w:tc>
        <w:tc>
          <w:tcPr>
            <w:tcW w:w="8647" w:type="dxa"/>
            <w:vAlign w:val="center"/>
            <w:hideMark/>
          </w:tcPr>
          <w:p w14:paraId="167221DA" w14:textId="77777777" w:rsidR="002C0B25" w:rsidRPr="002C0B25" w:rsidRDefault="002C0B25" w:rsidP="00D60A2F">
            <w:pPr>
              <w:rPr>
                <w:b/>
                <w:bCs/>
                <w:color w:val="000000" w:themeColor="text1"/>
                <w:szCs w:val="24"/>
              </w:rPr>
            </w:pPr>
            <w:r w:rsidRPr="002C0B25">
              <w:rPr>
                <w:b/>
                <w:bCs/>
                <w:color w:val="000000" w:themeColor="text1"/>
                <w:szCs w:val="24"/>
              </w:rPr>
              <w:t>DAO MỔ SIÊU ÂM</w:t>
            </w:r>
          </w:p>
        </w:tc>
      </w:tr>
      <w:tr w:rsidR="002C0B25" w:rsidRPr="002C0B25" w14:paraId="41866D47" w14:textId="77777777" w:rsidTr="00D60A2F">
        <w:trPr>
          <w:trHeight w:val="20"/>
        </w:trPr>
        <w:tc>
          <w:tcPr>
            <w:tcW w:w="709" w:type="dxa"/>
            <w:vAlign w:val="center"/>
            <w:hideMark/>
          </w:tcPr>
          <w:p w14:paraId="38D93849"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0051145A" w14:textId="77777777" w:rsidR="002C0B25" w:rsidRPr="002C0B25" w:rsidRDefault="002C0B25" w:rsidP="00D60A2F">
            <w:pPr>
              <w:rPr>
                <w:b/>
                <w:bCs/>
                <w:color w:val="000000" w:themeColor="text1"/>
                <w:szCs w:val="24"/>
              </w:rPr>
            </w:pPr>
            <w:r w:rsidRPr="002C0B25">
              <w:rPr>
                <w:b/>
                <w:bCs/>
                <w:color w:val="000000" w:themeColor="text1"/>
                <w:szCs w:val="24"/>
              </w:rPr>
              <w:t xml:space="preserve"> YÊU CẦU CHUNG</w:t>
            </w:r>
          </w:p>
        </w:tc>
      </w:tr>
      <w:tr w:rsidR="002C0B25" w:rsidRPr="002C0B25" w14:paraId="4B8EF4F9" w14:textId="77777777" w:rsidTr="00D60A2F">
        <w:trPr>
          <w:trHeight w:val="20"/>
        </w:trPr>
        <w:tc>
          <w:tcPr>
            <w:tcW w:w="709" w:type="dxa"/>
            <w:vAlign w:val="center"/>
            <w:hideMark/>
          </w:tcPr>
          <w:p w14:paraId="5D1B198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3B03FD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7860992D" w14:textId="77777777" w:rsidTr="00D60A2F">
        <w:trPr>
          <w:trHeight w:val="20"/>
        </w:trPr>
        <w:tc>
          <w:tcPr>
            <w:tcW w:w="709" w:type="dxa"/>
            <w:vAlign w:val="center"/>
            <w:hideMark/>
          </w:tcPr>
          <w:p w14:paraId="4658DFA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A89ED4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ISO 13485</w:t>
            </w:r>
          </w:p>
        </w:tc>
      </w:tr>
      <w:tr w:rsidR="002C0B25" w:rsidRPr="002C0B25" w14:paraId="556763A8" w14:textId="77777777" w:rsidTr="00D60A2F">
        <w:trPr>
          <w:trHeight w:val="20"/>
        </w:trPr>
        <w:tc>
          <w:tcPr>
            <w:tcW w:w="709" w:type="dxa"/>
            <w:vAlign w:val="center"/>
            <w:hideMark/>
          </w:tcPr>
          <w:p w14:paraId="2CE1522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B187C5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Nguồn</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220V, 50Hz</w:t>
            </w:r>
          </w:p>
        </w:tc>
      </w:tr>
      <w:tr w:rsidR="002C0B25" w:rsidRPr="002C0B25" w14:paraId="1A90E352" w14:textId="77777777" w:rsidTr="00D60A2F">
        <w:trPr>
          <w:trHeight w:val="20"/>
        </w:trPr>
        <w:tc>
          <w:tcPr>
            <w:tcW w:w="709" w:type="dxa"/>
            <w:vAlign w:val="center"/>
            <w:hideMark/>
          </w:tcPr>
          <w:p w14:paraId="7A67118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F1743C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Môi</w:t>
            </w:r>
            <w:proofErr w:type="spellEnd"/>
            <w:r w:rsidRPr="002C0B25">
              <w:rPr>
                <w:color w:val="000000" w:themeColor="text1"/>
                <w:szCs w:val="24"/>
              </w:rPr>
              <w:t xml:space="preserve"> </w:t>
            </w:r>
            <w:proofErr w:type="spellStart"/>
            <w:r w:rsidRPr="002C0B25">
              <w:rPr>
                <w:color w:val="000000" w:themeColor="text1"/>
                <w:szCs w:val="24"/>
              </w:rPr>
              <w:t>trường</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
        </w:tc>
      </w:tr>
      <w:tr w:rsidR="002C0B25" w:rsidRPr="002C0B25" w14:paraId="165F39F2" w14:textId="77777777" w:rsidTr="00D60A2F">
        <w:trPr>
          <w:trHeight w:val="20"/>
        </w:trPr>
        <w:tc>
          <w:tcPr>
            <w:tcW w:w="709" w:type="dxa"/>
            <w:vAlign w:val="center"/>
            <w:hideMark/>
          </w:tcPr>
          <w:p w14:paraId="436D7E15"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A8AB56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25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019EC4B5" w14:textId="77777777" w:rsidTr="00D60A2F">
        <w:trPr>
          <w:trHeight w:val="20"/>
        </w:trPr>
        <w:tc>
          <w:tcPr>
            <w:tcW w:w="709" w:type="dxa"/>
            <w:vAlign w:val="center"/>
            <w:hideMark/>
          </w:tcPr>
          <w:p w14:paraId="5E3EAB7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545CB8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ẩm</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70 %</w:t>
            </w:r>
          </w:p>
        </w:tc>
      </w:tr>
      <w:tr w:rsidR="002C0B25" w:rsidRPr="002C0B25" w14:paraId="4F27E62B" w14:textId="77777777" w:rsidTr="00D60A2F">
        <w:trPr>
          <w:trHeight w:val="20"/>
        </w:trPr>
        <w:tc>
          <w:tcPr>
            <w:tcW w:w="709" w:type="dxa"/>
            <w:noWrap/>
            <w:vAlign w:val="center"/>
            <w:hideMark/>
          </w:tcPr>
          <w:p w14:paraId="42ECF71F"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17D12FEA" w14:textId="77777777" w:rsidR="002C0B25" w:rsidRPr="002C0B25" w:rsidRDefault="002C0B25" w:rsidP="00D60A2F">
            <w:pPr>
              <w:rPr>
                <w:b/>
                <w:bCs/>
                <w:color w:val="000000" w:themeColor="text1"/>
                <w:szCs w:val="24"/>
              </w:rPr>
            </w:pPr>
            <w:r w:rsidRPr="002C0B25">
              <w:rPr>
                <w:b/>
                <w:bCs/>
                <w:color w:val="000000" w:themeColor="text1"/>
                <w:szCs w:val="24"/>
              </w:rPr>
              <w:t>YÊU CẦU CẤU HÌNH</w:t>
            </w:r>
          </w:p>
        </w:tc>
      </w:tr>
      <w:tr w:rsidR="002C0B25" w:rsidRPr="002C0B25" w14:paraId="73EEB8C3" w14:textId="77777777" w:rsidTr="00D60A2F">
        <w:trPr>
          <w:trHeight w:val="20"/>
        </w:trPr>
        <w:tc>
          <w:tcPr>
            <w:tcW w:w="709" w:type="dxa"/>
            <w:noWrap/>
            <w:vAlign w:val="center"/>
            <w:hideMark/>
          </w:tcPr>
          <w:p w14:paraId="48B5E85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5A05BC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451DD180" w14:textId="77777777" w:rsidTr="00D60A2F">
        <w:trPr>
          <w:trHeight w:val="20"/>
        </w:trPr>
        <w:tc>
          <w:tcPr>
            <w:tcW w:w="709" w:type="dxa"/>
            <w:noWrap/>
            <w:vAlign w:val="center"/>
            <w:hideMark/>
          </w:tcPr>
          <w:p w14:paraId="2833034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810BC8A" w14:textId="77777777" w:rsidR="002C0B25" w:rsidRPr="002C0B25" w:rsidRDefault="002C0B25" w:rsidP="00D60A2F">
            <w:pPr>
              <w:rPr>
                <w:i/>
                <w:iCs/>
                <w:color w:val="000000" w:themeColor="text1"/>
                <w:szCs w:val="24"/>
              </w:rPr>
            </w:pPr>
            <w:r w:rsidRPr="002C0B25">
              <w:rPr>
                <w:i/>
                <w:iCs/>
                <w:color w:val="000000" w:themeColor="text1"/>
                <w:szCs w:val="24"/>
              </w:rPr>
              <w:t xml:space="preserve"> </w:t>
            </w:r>
            <w:proofErr w:type="spellStart"/>
            <w:r w:rsidRPr="002C0B25">
              <w:rPr>
                <w:i/>
                <w:iCs/>
                <w:color w:val="000000" w:themeColor="text1"/>
                <w:szCs w:val="24"/>
              </w:rPr>
              <w:t>Tối</w:t>
            </w:r>
            <w:proofErr w:type="spellEnd"/>
            <w:r w:rsidRPr="002C0B25">
              <w:rPr>
                <w:i/>
                <w:iCs/>
                <w:color w:val="000000" w:themeColor="text1"/>
                <w:szCs w:val="24"/>
              </w:rPr>
              <w:t xml:space="preserve"> </w:t>
            </w:r>
            <w:proofErr w:type="spellStart"/>
            <w:r w:rsidRPr="002C0B25">
              <w:rPr>
                <w:i/>
                <w:iCs/>
                <w:color w:val="000000" w:themeColor="text1"/>
                <w:szCs w:val="24"/>
              </w:rPr>
              <w:t>thiểu</w:t>
            </w:r>
            <w:proofErr w:type="spellEnd"/>
            <w:r w:rsidRPr="002C0B25">
              <w:rPr>
                <w:i/>
                <w:iCs/>
                <w:color w:val="000000" w:themeColor="text1"/>
                <w:szCs w:val="24"/>
              </w:rPr>
              <w:t xml:space="preserve"> </w:t>
            </w:r>
            <w:proofErr w:type="spellStart"/>
            <w:r w:rsidRPr="002C0B25">
              <w:rPr>
                <w:i/>
                <w:iCs/>
                <w:color w:val="000000" w:themeColor="text1"/>
                <w:szCs w:val="24"/>
              </w:rPr>
              <w:t>đã</w:t>
            </w:r>
            <w:proofErr w:type="spellEnd"/>
            <w:r w:rsidRPr="002C0B25">
              <w:rPr>
                <w:i/>
                <w:iCs/>
                <w:color w:val="000000" w:themeColor="text1"/>
                <w:szCs w:val="24"/>
              </w:rPr>
              <w:t xml:space="preserve"> bao </w:t>
            </w:r>
            <w:proofErr w:type="spellStart"/>
            <w:r w:rsidRPr="002C0B25">
              <w:rPr>
                <w:i/>
                <w:iCs/>
                <w:color w:val="000000" w:themeColor="text1"/>
                <w:szCs w:val="24"/>
              </w:rPr>
              <w:t>gồm</w:t>
            </w:r>
            <w:proofErr w:type="spellEnd"/>
            <w:r w:rsidRPr="002C0B25">
              <w:rPr>
                <w:i/>
                <w:iCs/>
                <w:color w:val="000000" w:themeColor="text1"/>
                <w:szCs w:val="24"/>
              </w:rPr>
              <w:t>:</w:t>
            </w:r>
          </w:p>
        </w:tc>
      </w:tr>
      <w:tr w:rsidR="002C0B25" w:rsidRPr="002C0B25" w14:paraId="72C190C5" w14:textId="77777777" w:rsidTr="00D60A2F">
        <w:trPr>
          <w:trHeight w:val="20"/>
        </w:trPr>
        <w:tc>
          <w:tcPr>
            <w:tcW w:w="709" w:type="dxa"/>
            <w:noWrap/>
            <w:vAlign w:val="center"/>
            <w:hideMark/>
          </w:tcPr>
          <w:p w14:paraId="23FAED6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C7229F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đạp</w:t>
            </w:r>
            <w:proofErr w:type="spellEnd"/>
            <w:r w:rsidRPr="002C0B25">
              <w:rPr>
                <w:color w:val="000000" w:themeColor="text1"/>
                <w:szCs w:val="24"/>
              </w:rPr>
              <w:t xml:space="preserve"> </w:t>
            </w:r>
            <w:proofErr w:type="spellStart"/>
            <w:r w:rsidRPr="002C0B25">
              <w:rPr>
                <w:color w:val="000000" w:themeColor="text1"/>
                <w:szCs w:val="24"/>
              </w:rPr>
              <w:t>chân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44F0903A" w14:textId="77777777" w:rsidTr="00D60A2F">
        <w:trPr>
          <w:trHeight w:val="20"/>
        </w:trPr>
        <w:tc>
          <w:tcPr>
            <w:tcW w:w="709" w:type="dxa"/>
            <w:noWrap/>
            <w:vAlign w:val="center"/>
            <w:hideMark/>
          </w:tcPr>
          <w:p w14:paraId="06DBC8E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8B64E8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Dây</w:t>
            </w:r>
            <w:proofErr w:type="spellEnd"/>
            <w:r w:rsidRPr="002C0B25">
              <w:rPr>
                <w:color w:val="000000" w:themeColor="text1"/>
                <w:szCs w:val="24"/>
              </w:rPr>
              <w:t xml:space="preserve"> dao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Tay dao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nội</w:t>
            </w:r>
            <w:proofErr w:type="spellEnd"/>
            <w:r w:rsidRPr="002C0B25">
              <w:rPr>
                <w:color w:val="000000" w:themeColor="text1"/>
                <w:szCs w:val="24"/>
              </w:rPr>
              <w:t xml:space="preserve"> soi, </w:t>
            </w:r>
            <w:proofErr w:type="spellStart"/>
            <w:r w:rsidRPr="002C0B25">
              <w:rPr>
                <w:color w:val="000000" w:themeColor="text1"/>
                <w:szCs w:val="24"/>
              </w:rPr>
              <w:t>dùng</w:t>
            </w:r>
            <w:proofErr w:type="spellEnd"/>
            <w:r w:rsidRPr="002C0B25">
              <w:rPr>
                <w:color w:val="000000" w:themeColor="text1"/>
                <w:szCs w:val="24"/>
              </w:rPr>
              <w:t xml:space="preserve"> </w:t>
            </w:r>
            <w:proofErr w:type="spellStart"/>
            <w:r w:rsidRPr="002C0B25">
              <w:rPr>
                <w:color w:val="000000" w:themeColor="text1"/>
                <w:szCs w:val="24"/>
              </w:rPr>
              <w:t>nhiều</w:t>
            </w:r>
            <w:proofErr w:type="spellEnd"/>
            <w:r w:rsidRPr="002C0B25">
              <w:rPr>
                <w:color w:val="000000" w:themeColor="text1"/>
                <w:szCs w:val="24"/>
              </w:rPr>
              <w:t xml:space="preserve"> </w:t>
            </w:r>
            <w:proofErr w:type="spellStart"/>
            <w:r w:rsidRPr="002C0B25">
              <w:rPr>
                <w:color w:val="000000" w:themeColor="text1"/>
                <w:szCs w:val="24"/>
              </w:rPr>
              <w:t>lần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5AAF6BD8" w14:textId="77777777" w:rsidTr="00D60A2F">
        <w:trPr>
          <w:trHeight w:val="20"/>
        </w:trPr>
        <w:tc>
          <w:tcPr>
            <w:tcW w:w="709" w:type="dxa"/>
            <w:noWrap/>
            <w:vAlign w:val="center"/>
            <w:hideMark/>
          </w:tcPr>
          <w:p w14:paraId="5BD9D77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F2BB44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Dây</w:t>
            </w:r>
            <w:proofErr w:type="spellEnd"/>
            <w:r w:rsidRPr="002C0B25">
              <w:rPr>
                <w:color w:val="000000" w:themeColor="text1"/>
                <w:szCs w:val="24"/>
              </w:rPr>
              <w:t xml:space="preserve"> dao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Tay dao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mở</w:t>
            </w:r>
            <w:proofErr w:type="spellEnd"/>
            <w:r w:rsidRPr="002C0B25">
              <w:rPr>
                <w:color w:val="000000" w:themeColor="text1"/>
                <w:szCs w:val="24"/>
              </w:rPr>
              <w:t xml:space="preserve">, </w:t>
            </w:r>
            <w:proofErr w:type="spellStart"/>
            <w:r w:rsidRPr="002C0B25">
              <w:rPr>
                <w:color w:val="000000" w:themeColor="text1"/>
                <w:szCs w:val="24"/>
              </w:rPr>
              <w:t>dùng</w:t>
            </w:r>
            <w:proofErr w:type="spellEnd"/>
            <w:r w:rsidRPr="002C0B25">
              <w:rPr>
                <w:color w:val="000000" w:themeColor="text1"/>
                <w:szCs w:val="24"/>
              </w:rPr>
              <w:t xml:space="preserve"> </w:t>
            </w:r>
            <w:proofErr w:type="spellStart"/>
            <w:r w:rsidRPr="002C0B25">
              <w:rPr>
                <w:color w:val="000000" w:themeColor="text1"/>
                <w:szCs w:val="24"/>
              </w:rPr>
              <w:t>nhiều</w:t>
            </w:r>
            <w:proofErr w:type="spellEnd"/>
            <w:r w:rsidRPr="002C0B25">
              <w:rPr>
                <w:color w:val="000000" w:themeColor="text1"/>
                <w:szCs w:val="24"/>
              </w:rPr>
              <w:t xml:space="preserve"> </w:t>
            </w:r>
            <w:proofErr w:type="spellStart"/>
            <w:r w:rsidRPr="002C0B25">
              <w:rPr>
                <w:color w:val="000000" w:themeColor="text1"/>
                <w:szCs w:val="24"/>
              </w:rPr>
              <w:t>lần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53CCB504" w14:textId="77777777" w:rsidTr="00D60A2F">
        <w:trPr>
          <w:trHeight w:val="20"/>
        </w:trPr>
        <w:tc>
          <w:tcPr>
            <w:tcW w:w="709" w:type="dxa"/>
            <w:noWrap/>
            <w:vAlign w:val="center"/>
            <w:hideMark/>
          </w:tcPr>
          <w:p w14:paraId="16C920D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CFD12F2" w14:textId="77777777" w:rsidR="002C0B25" w:rsidRPr="002C0B25" w:rsidRDefault="002C0B25" w:rsidP="00D60A2F">
            <w:pPr>
              <w:rPr>
                <w:color w:val="000000" w:themeColor="text1"/>
                <w:szCs w:val="24"/>
              </w:rPr>
            </w:pPr>
            <w:r w:rsidRPr="002C0B25">
              <w:rPr>
                <w:color w:val="000000" w:themeColor="text1"/>
                <w:szCs w:val="24"/>
              </w:rPr>
              <w:t xml:space="preserve">- Tay dao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siêu</w:t>
            </w:r>
            <w:proofErr w:type="spellEnd"/>
            <w:r w:rsidRPr="002C0B25">
              <w:rPr>
                <w:color w:val="000000" w:themeColor="text1"/>
                <w:szCs w:val="24"/>
              </w:rPr>
              <w:t xml:space="preserve"> </w:t>
            </w:r>
            <w:proofErr w:type="spellStart"/>
            <w:r w:rsidRPr="002C0B25">
              <w:rPr>
                <w:color w:val="000000" w:themeColor="text1"/>
                <w:szCs w:val="24"/>
              </w:rPr>
              <w:t>âm</w:t>
            </w:r>
            <w:proofErr w:type="spellEnd"/>
            <w:r w:rsidRPr="002C0B25">
              <w:rPr>
                <w:color w:val="000000" w:themeColor="text1"/>
                <w:szCs w:val="24"/>
              </w:rPr>
              <w:t xml:space="preserve">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nội</w:t>
            </w:r>
            <w:proofErr w:type="spellEnd"/>
            <w:r w:rsidRPr="002C0B25">
              <w:rPr>
                <w:color w:val="000000" w:themeColor="text1"/>
                <w:szCs w:val="24"/>
              </w:rPr>
              <w:t xml:space="preserve"> soi, </w:t>
            </w:r>
            <w:proofErr w:type="spellStart"/>
            <w:r w:rsidRPr="002C0B25">
              <w:rPr>
                <w:color w:val="000000" w:themeColor="text1"/>
                <w:szCs w:val="24"/>
              </w:rPr>
              <w:t>dùng</w:t>
            </w:r>
            <w:proofErr w:type="spellEnd"/>
            <w:r w:rsidRPr="002C0B25">
              <w:rPr>
                <w:color w:val="000000" w:themeColor="text1"/>
                <w:szCs w:val="24"/>
              </w:rPr>
              <w:t xml:space="preserve"> </w:t>
            </w:r>
            <w:proofErr w:type="spellStart"/>
            <w:r w:rsidRPr="002C0B25">
              <w:rPr>
                <w:color w:val="000000" w:themeColor="text1"/>
                <w:szCs w:val="24"/>
              </w:rPr>
              <w:t>một</w:t>
            </w:r>
            <w:proofErr w:type="spellEnd"/>
            <w:r w:rsidRPr="002C0B25">
              <w:rPr>
                <w:color w:val="000000" w:themeColor="text1"/>
                <w:szCs w:val="24"/>
              </w:rPr>
              <w:t xml:space="preserve"> </w:t>
            </w:r>
            <w:proofErr w:type="spellStart"/>
            <w:r w:rsidRPr="002C0B25">
              <w:rPr>
                <w:color w:val="000000" w:themeColor="text1"/>
                <w:szCs w:val="24"/>
              </w:rPr>
              <w:t>lần</w:t>
            </w:r>
            <w:proofErr w:type="spellEnd"/>
            <w:r w:rsidRPr="002C0B25">
              <w:rPr>
                <w:color w:val="000000" w:themeColor="text1"/>
                <w:szCs w:val="24"/>
              </w:rPr>
              <w:t xml:space="preserve">: 02 </w:t>
            </w:r>
            <w:proofErr w:type="spellStart"/>
            <w:r w:rsidRPr="002C0B25">
              <w:rPr>
                <w:color w:val="000000" w:themeColor="text1"/>
                <w:szCs w:val="24"/>
              </w:rPr>
              <w:t>Cái</w:t>
            </w:r>
            <w:proofErr w:type="spellEnd"/>
          </w:p>
        </w:tc>
      </w:tr>
      <w:tr w:rsidR="002C0B25" w:rsidRPr="002C0B25" w14:paraId="7411BE68" w14:textId="77777777" w:rsidTr="00D60A2F">
        <w:trPr>
          <w:trHeight w:val="20"/>
        </w:trPr>
        <w:tc>
          <w:tcPr>
            <w:tcW w:w="709" w:type="dxa"/>
            <w:noWrap/>
            <w:vAlign w:val="center"/>
            <w:hideMark/>
          </w:tcPr>
          <w:p w14:paraId="6F4931E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60BF70E" w14:textId="77777777" w:rsidR="002C0B25" w:rsidRPr="002C0B25" w:rsidRDefault="002C0B25" w:rsidP="00D60A2F">
            <w:pPr>
              <w:rPr>
                <w:color w:val="000000" w:themeColor="text1"/>
                <w:szCs w:val="24"/>
              </w:rPr>
            </w:pPr>
            <w:r w:rsidRPr="002C0B25">
              <w:rPr>
                <w:color w:val="000000" w:themeColor="text1"/>
                <w:szCs w:val="24"/>
              </w:rPr>
              <w:t xml:space="preserve">- Tay dao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siêu</w:t>
            </w:r>
            <w:proofErr w:type="spellEnd"/>
            <w:r w:rsidRPr="002C0B25">
              <w:rPr>
                <w:color w:val="000000" w:themeColor="text1"/>
                <w:szCs w:val="24"/>
              </w:rPr>
              <w:t xml:space="preserve"> </w:t>
            </w:r>
            <w:proofErr w:type="spellStart"/>
            <w:r w:rsidRPr="002C0B25">
              <w:rPr>
                <w:color w:val="000000" w:themeColor="text1"/>
                <w:szCs w:val="24"/>
              </w:rPr>
              <w:t>âm</w:t>
            </w:r>
            <w:proofErr w:type="spellEnd"/>
            <w:r w:rsidRPr="002C0B25">
              <w:rPr>
                <w:color w:val="000000" w:themeColor="text1"/>
                <w:szCs w:val="24"/>
              </w:rPr>
              <w:t xml:space="preserve">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mở</w:t>
            </w:r>
            <w:proofErr w:type="spellEnd"/>
            <w:r w:rsidRPr="002C0B25">
              <w:rPr>
                <w:color w:val="000000" w:themeColor="text1"/>
                <w:szCs w:val="24"/>
              </w:rPr>
              <w:t xml:space="preserve">, </w:t>
            </w:r>
            <w:proofErr w:type="spellStart"/>
            <w:r w:rsidRPr="002C0B25">
              <w:rPr>
                <w:color w:val="000000" w:themeColor="text1"/>
                <w:szCs w:val="24"/>
              </w:rPr>
              <w:t>dùng</w:t>
            </w:r>
            <w:proofErr w:type="spellEnd"/>
            <w:r w:rsidRPr="002C0B25">
              <w:rPr>
                <w:color w:val="000000" w:themeColor="text1"/>
                <w:szCs w:val="24"/>
              </w:rPr>
              <w:t xml:space="preserve"> </w:t>
            </w:r>
            <w:proofErr w:type="spellStart"/>
            <w:r w:rsidRPr="002C0B25">
              <w:rPr>
                <w:color w:val="000000" w:themeColor="text1"/>
                <w:szCs w:val="24"/>
              </w:rPr>
              <w:t>một</w:t>
            </w:r>
            <w:proofErr w:type="spellEnd"/>
            <w:r w:rsidRPr="002C0B25">
              <w:rPr>
                <w:color w:val="000000" w:themeColor="text1"/>
                <w:szCs w:val="24"/>
              </w:rPr>
              <w:t xml:space="preserve"> </w:t>
            </w:r>
            <w:proofErr w:type="spellStart"/>
            <w:r w:rsidRPr="002C0B25">
              <w:rPr>
                <w:color w:val="000000" w:themeColor="text1"/>
                <w:szCs w:val="24"/>
              </w:rPr>
              <w:t>lần</w:t>
            </w:r>
            <w:proofErr w:type="spellEnd"/>
            <w:r w:rsidRPr="002C0B25">
              <w:rPr>
                <w:color w:val="000000" w:themeColor="text1"/>
                <w:szCs w:val="24"/>
              </w:rPr>
              <w:t xml:space="preserve">: 02 </w:t>
            </w:r>
            <w:proofErr w:type="spellStart"/>
            <w:r w:rsidRPr="002C0B25">
              <w:rPr>
                <w:color w:val="000000" w:themeColor="text1"/>
                <w:szCs w:val="24"/>
              </w:rPr>
              <w:t>Cái</w:t>
            </w:r>
            <w:proofErr w:type="spellEnd"/>
          </w:p>
        </w:tc>
      </w:tr>
      <w:tr w:rsidR="002C0B25" w:rsidRPr="002C0B25" w14:paraId="36587594" w14:textId="77777777" w:rsidTr="00D60A2F">
        <w:trPr>
          <w:trHeight w:val="20"/>
        </w:trPr>
        <w:tc>
          <w:tcPr>
            <w:tcW w:w="709" w:type="dxa"/>
            <w:noWrap/>
            <w:vAlign w:val="center"/>
            <w:hideMark/>
          </w:tcPr>
          <w:p w14:paraId="67C2925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E74150E" w14:textId="77777777" w:rsidR="002C0B25" w:rsidRPr="002C0B25" w:rsidRDefault="002C0B25" w:rsidP="00D60A2F">
            <w:pPr>
              <w:rPr>
                <w:color w:val="000000" w:themeColor="text1"/>
                <w:szCs w:val="24"/>
              </w:rPr>
            </w:pPr>
            <w:r w:rsidRPr="002C0B25">
              <w:rPr>
                <w:color w:val="000000" w:themeColor="text1"/>
                <w:szCs w:val="24"/>
              </w:rPr>
              <w:t xml:space="preserve">- Xe </w:t>
            </w:r>
            <w:proofErr w:type="spellStart"/>
            <w:r w:rsidRPr="002C0B25">
              <w:rPr>
                <w:color w:val="000000" w:themeColor="text1"/>
                <w:szCs w:val="24"/>
              </w:rPr>
              <w:t>đẩy</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6A15651B" w14:textId="77777777" w:rsidTr="00D60A2F">
        <w:trPr>
          <w:trHeight w:val="20"/>
        </w:trPr>
        <w:tc>
          <w:tcPr>
            <w:tcW w:w="709" w:type="dxa"/>
            <w:noWrap/>
            <w:vAlign w:val="center"/>
            <w:hideMark/>
          </w:tcPr>
          <w:p w14:paraId="7AA3912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004253C" w14:textId="77777777" w:rsidR="002C0B25" w:rsidRPr="002C0B25" w:rsidRDefault="002C0B25" w:rsidP="00D60A2F">
            <w:pPr>
              <w:rPr>
                <w:color w:val="000000" w:themeColor="text1"/>
                <w:szCs w:val="24"/>
              </w:rPr>
            </w:pPr>
            <w:r w:rsidRPr="002C0B25">
              <w:rPr>
                <w:color w:val="000000" w:themeColor="text1"/>
                <w:szCs w:val="24"/>
              </w:rPr>
              <w:t xml:space="preserve">- Tài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tiếng</w:t>
            </w:r>
            <w:proofErr w:type="spellEnd"/>
            <w:r w:rsidRPr="002C0B25">
              <w:rPr>
                <w:color w:val="000000" w:themeColor="text1"/>
                <w:szCs w:val="24"/>
              </w:rPr>
              <w:t xml:space="preserve"> Anh, </w:t>
            </w:r>
            <w:proofErr w:type="spellStart"/>
            <w:r w:rsidRPr="002C0B25">
              <w:rPr>
                <w:color w:val="000000" w:themeColor="text1"/>
                <w:szCs w:val="24"/>
              </w:rPr>
              <w:t>tiếng</w:t>
            </w:r>
            <w:proofErr w:type="spellEnd"/>
            <w:r w:rsidRPr="002C0B25">
              <w:rPr>
                <w:color w:val="000000" w:themeColor="text1"/>
                <w:szCs w:val="24"/>
              </w:rPr>
              <w:t xml:space="preserve"> Việt: 01 </w:t>
            </w:r>
            <w:proofErr w:type="spellStart"/>
            <w:r w:rsidRPr="002C0B25">
              <w:rPr>
                <w:color w:val="000000" w:themeColor="text1"/>
                <w:szCs w:val="24"/>
              </w:rPr>
              <w:t>bộ</w:t>
            </w:r>
            <w:proofErr w:type="spellEnd"/>
          </w:p>
        </w:tc>
      </w:tr>
      <w:tr w:rsidR="002C0B25" w:rsidRPr="002C0B25" w14:paraId="5F3D75B9" w14:textId="77777777" w:rsidTr="00D60A2F">
        <w:trPr>
          <w:trHeight w:val="20"/>
        </w:trPr>
        <w:tc>
          <w:tcPr>
            <w:tcW w:w="709" w:type="dxa"/>
            <w:noWrap/>
            <w:vAlign w:val="center"/>
            <w:hideMark/>
          </w:tcPr>
          <w:p w14:paraId="51D4B5D1"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684FFA2D"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6ECE0DC3" w14:textId="77777777" w:rsidTr="00D60A2F">
        <w:trPr>
          <w:trHeight w:val="20"/>
        </w:trPr>
        <w:tc>
          <w:tcPr>
            <w:tcW w:w="709" w:type="dxa"/>
            <w:noWrap/>
            <w:vAlign w:val="center"/>
            <w:hideMark/>
          </w:tcPr>
          <w:p w14:paraId="53DA313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49E0FB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Ứng</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xml:space="preserve"> </w:t>
            </w:r>
            <w:proofErr w:type="spellStart"/>
            <w:r w:rsidRPr="002C0B25">
              <w:rPr>
                <w:color w:val="000000" w:themeColor="text1"/>
                <w:szCs w:val="24"/>
              </w:rPr>
              <w:t>siêu</w:t>
            </w:r>
            <w:proofErr w:type="spellEnd"/>
            <w:r w:rsidRPr="002C0B25">
              <w:rPr>
                <w:color w:val="000000" w:themeColor="text1"/>
                <w:szCs w:val="24"/>
              </w:rPr>
              <w:t xml:space="preserve"> </w:t>
            </w:r>
            <w:proofErr w:type="spellStart"/>
            <w:r w:rsidRPr="002C0B25">
              <w:rPr>
                <w:color w:val="000000" w:themeColor="text1"/>
                <w:szCs w:val="24"/>
              </w:rPr>
              <w:t>âm</w:t>
            </w:r>
            <w:proofErr w:type="spellEnd"/>
            <w:r w:rsidRPr="002C0B25">
              <w:rPr>
                <w:color w:val="000000" w:themeColor="text1"/>
                <w:szCs w:val="24"/>
              </w:rPr>
              <w:t xml:space="preserve"> </w:t>
            </w:r>
            <w:proofErr w:type="spellStart"/>
            <w:r w:rsidRPr="002C0B25">
              <w:rPr>
                <w:color w:val="000000" w:themeColor="text1"/>
                <w:szCs w:val="24"/>
              </w:rPr>
              <w:t>để</w:t>
            </w:r>
            <w:proofErr w:type="spellEnd"/>
            <w:r w:rsidRPr="002C0B25">
              <w:rPr>
                <w:color w:val="000000" w:themeColor="text1"/>
                <w:szCs w:val="24"/>
              </w:rPr>
              <w:t xml:space="preserve"> </w:t>
            </w:r>
            <w:proofErr w:type="spellStart"/>
            <w:r w:rsidRPr="002C0B25">
              <w:rPr>
                <w:color w:val="000000" w:themeColor="text1"/>
                <w:szCs w:val="24"/>
              </w:rPr>
              <w:t>cắt</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hàn</w:t>
            </w:r>
            <w:proofErr w:type="spellEnd"/>
            <w:r w:rsidRPr="002C0B25">
              <w:rPr>
                <w:color w:val="000000" w:themeColor="text1"/>
                <w:szCs w:val="24"/>
              </w:rPr>
              <w:t xml:space="preserve"> </w:t>
            </w:r>
            <w:proofErr w:type="spellStart"/>
            <w:r w:rsidRPr="002C0B25">
              <w:rPr>
                <w:color w:val="000000" w:themeColor="text1"/>
                <w:szCs w:val="24"/>
              </w:rPr>
              <w:t>mạch</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mô</w:t>
            </w:r>
            <w:proofErr w:type="spellEnd"/>
            <w:r w:rsidRPr="002C0B25">
              <w:rPr>
                <w:color w:val="000000" w:themeColor="text1"/>
                <w:szCs w:val="24"/>
              </w:rPr>
              <w:t xml:space="preserve"> </w:t>
            </w:r>
            <w:proofErr w:type="spellStart"/>
            <w:r w:rsidRPr="002C0B25">
              <w:rPr>
                <w:color w:val="000000" w:themeColor="text1"/>
                <w:szCs w:val="24"/>
              </w:rPr>
              <w:t>mềm</w:t>
            </w:r>
            <w:proofErr w:type="spellEnd"/>
            <w:r w:rsidRPr="002C0B25">
              <w:rPr>
                <w:color w:val="000000" w:themeColor="text1"/>
                <w:szCs w:val="24"/>
              </w:rPr>
              <w:t>.</w:t>
            </w:r>
          </w:p>
        </w:tc>
      </w:tr>
      <w:tr w:rsidR="002C0B25" w:rsidRPr="002C0B25" w14:paraId="3114B273" w14:textId="77777777" w:rsidTr="00D60A2F">
        <w:trPr>
          <w:trHeight w:val="20"/>
        </w:trPr>
        <w:tc>
          <w:tcPr>
            <w:tcW w:w="709" w:type="dxa"/>
            <w:noWrap/>
            <w:vAlign w:val="center"/>
            <w:hideMark/>
          </w:tcPr>
          <w:p w14:paraId="71F2DED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D5C82D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Chế</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phẫu</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2 </w:t>
            </w:r>
            <w:proofErr w:type="spellStart"/>
            <w:r w:rsidRPr="002C0B25">
              <w:rPr>
                <w:color w:val="000000" w:themeColor="text1"/>
                <w:szCs w:val="24"/>
              </w:rPr>
              <w:t>chế</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mở</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nội</w:t>
            </w:r>
            <w:proofErr w:type="spellEnd"/>
            <w:r w:rsidRPr="002C0B25">
              <w:rPr>
                <w:color w:val="000000" w:themeColor="text1"/>
                <w:szCs w:val="24"/>
              </w:rPr>
              <w:t xml:space="preserve"> soi.</w:t>
            </w:r>
          </w:p>
        </w:tc>
      </w:tr>
      <w:tr w:rsidR="002C0B25" w:rsidRPr="002C0B25" w14:paraId="372A5CB7" w14:textId="77777777" w:rsidTr="00D60A2F">
        <w:trPr>
          <w:trHeight w:val="20"/>
        </w:trPr>
        <w:tc>
          <w:tcPr>
            <w:tcW w:w="709" w:type="dxa"/>
            <w:noWrap/>
            <w:vAlign w:val="center"/>
            <w:hideMark/>
          </w:tcPr>
          <w:p w14:paraId="020EA3A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6A9B250" w14:textId="77777777" w:rsidR="002C0B25" w:rsidRPr="002C0B25" w:rsidRDefault="002C0B25" w:rsidP="00D60A2F">
            <w:pPr>
              <w:rPr>
                <w:color w:val="000000" w:themeColor="text1"/>
                <w:szCs w:val="24"/>
              </w:rPr>
            </w:pPr>
            <w:r w:rsidRPr="002C0B25">
              <w:rPr>
                <w:color w:val="000000" w:themeColor="text1"/>
                <w:szCs w:val="24"/>
              </w:rPr>
              <w:t xml:space="preserve">- Công </w:t>
            </w:r>
            <w:proofErr w:type="spellStart"/>
            <w:r w:rsidRPr="002C0B25">
              <w:rPr>
                <w:color w:val="000000" w:themeColor="text1"/>
                <w:szCs w:val="24"/>
              </w:rPr>
              <w:t>suất</w:t>
            </w:r>
            <w:proofErr w:type="spellEnd"/>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 xml:space="preserve"> </w:t>
            </w:r>
            <w:proofErr w:type="spellStart"/>
            <w:r w:rsidRPr="002C0B25">
              <w:rPr>
                <w:color w:val="000000" w:themeColor="text1"/>
                <w:szCs w:val="24"/>
              </w:rPr>
              <w:t>ra</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30 W </w:t>
            </w:r>
          </w:p>
        </w:tc>
      </w:tr>
      <w:tr w:rsidR="002C0B25" w:rsidRPr="002C0B25" w14:paraId="28C70180" w14:textId="77777777" w:rsidTr="00D60A2F">
        <w:trPr>
          <w:trHeight w:val="20"/>
        </w:trPr>
        <w:tc>
          <w:tcPr>
            <w:tcW w:w="709" w:type="dxa"/>
            <w:noWrap/>
            <w:vAlign w:val="center"/>
            <w:hideMark/>
          </w:tcPr>
          <w:p w14:paraId="6F33A50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B4FA05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Tần</w:t>
            </w:r>
            <w:proofErr w:type="spellEnd"/>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việc</w:t>
            </w:r>
            <w:proofErr w:type="spellEnd"/>
            <w:r w:rsidRPr="002C0B25">
              <w:rPr>
                <w:color w:val="000000" w:themeColor="text1"/>
                <w:szCs w:val="24"/>
              </w:rPr>
              <w:t>: 55 kHz (± 1kHz)</w:t>
            </w:r>
          </w:p>
        </w:tc>
      </w:tr>
      <w:tr w:rsidR="002C0B25" w:rsidRPr="002C0B25" w14:paraId="75F737A0" w14:textId="77777777" w:rsidTr="00D60A2F">
        <w:trPr>
          <w:trHeight w:val="20"/>
        </w:trPr>
        <w:tc>
          <w:tcPr>
            <w:tcW w:w="709" w:type="dxa"/>
            <w:noWrap/>
            <w:vAlign w:val="center"/>
            <w:hideMark/>
          </w:tcPr>
          <w:p w14:paraId="7591417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088AA3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tự</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kiểm</w:t>
            </w:r>
            <w:proofErr w:type="spellEnd"/>
            <w:r w:rsidRPr="002C0B25">
              <w:rPr>
                <w:color w:val="000000" w:themeColor="text1"/>
                <w:szCs w:val="24"/>
              </w:rPr>
              <w:t xml:space="preserve"> </w:t>
            </w:r>
            <w:proofErr w:type="spellStart"/>
            <w:r w:rsidRPr="002C0B25">
              <w:rPr>
                <w:color w:val="000000" w:themeColor="text1"/>
                <w:szCs w:val="24"/>
              </w:rPr>
              <w:t>tra</w:t>
            </w:r>
            <w:proofErr w:type="spellEnd"/>
            <w:r w:rsidRPr="002C0B25">
              <w:rPr>
                <w:color w:val="000000" w:themeColor="text1"/>
                <w:szCs w:val="24"/>
              </w:rPr>
              <w:t>.</w:t>
            </w:r>
          </w:p>
        </w:tc>
      </w:tr>
      <w:tr w:rsidR="002C0B25" w:rsidRPr="002C0B25" w14:paraId="7F7F8A4E" w14:textId="77777777" w:rsidTr="00D60A2F">
        <w:trPr>
          <w:trHeight w:val="20"/>
        </w:trPr>
        <w:tc>
          <w:tcPr>
            <w:tcW w:w="709" w:type="dxa"/>
            <w:noWrap/>
            <w:vAlign w:val="center"/>
            <w:hideMark/>
          </w:tcPr>
          <w:p w14:paraId="281DFD0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1817C0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Màn</w:t>
            </w:r>
            <w:proofErr w:type="spellEnd"/>
            <w:r w:rsidRPr="002C0B25">
              <w:rPr>
                <w:color w:val="000000" w:themeColor="text1"/>
                <w:szCs w:val="24"/>
              </w:rPr>
              <w:t xml:space="preserve"> </w:t>
            </w:r>
            <w:proofErr w:type="spellStart"/>
            <w:r w:rsidRPr="002C0B25">
              <w:rPr>
                <w:color w:val="000000" w:themeColor="text1"/>
                <w:szCs w:val="24"/>
              </w:rPr>
              <w:t>hình</w:t>
            </w:r>
            <w:proofErr w:type="spellEnd"/>
            <w:r w:rsidRPr="002C0B25">
              <w:rPr>
                <w:color w:val="000000" w:themeColor="text1"/>
                <w:szCs w:val="24"/>
              </w:rPr>
              <w:t xml:space="preserve"> LCD: ≥ 5 inches</w:t>
            </w:r>
          </w:p>
        </w:tc>
      </w:tr>
      <w:tr w:rsidR="002C0B25" w:rsidRPr="002C0B25" w14:paraId="42C33DBE" w14:textId="77777777" w:rsidTr="00D60A2F">
        <w:trPr>
          <w:trHeight w:val="20"/>
        </w:trPr>
        <w:tc>
          <w:tcPr>
            <w:tcW w:w="709" w:type="dxa"/>
            <w:noWrap/>
            <w:vAlign w:val="center"/>
            <w:hideMark/>
          </w:tcPr>
          <w:p w14:paraId="5AE9BEE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44DABC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cảnh</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âm</w:t>
            </w:r>
            <w:proofErr w:type="spellEnd"/>
            <w:r w:rsidRPr="002C0B25">
              <w:rPr>
                <w:color w:val="000000" w:themeColor="text1"/>
                <w:szCs w:val="24"/>
              </w:rPr>
              <w:t xml:space="preserve"> </w:t>
            </w:r>
            <w:proofErr w:type="spellStart"/>
            <w:r w:rsidRPr="002C0B25">
              <w:rPr>
                <w:color w:val="000000" w:themeColor="text1"/>
                <w:szCs w:val="24"/>
              </w:rPr>
              <w:t>thanh</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tình</w:t>
            </w:r>
            <w:proofErr w:type="spellEnd"/>
            <w:r w:rsidRPr="002C0B25">
              <w:rPr>
                <w:color w:val="000000" w:themeColor="text1"/>
                <w:szCs w:val="24"/>
              </w:rPr>
              <w:t xml:space="preserve"> </w:t>
            </w:r>
            <w:proofErr w:type="spellStart"/>
            <w:r w:rsidRPr="002C0B25">
              <w:rPr>
                <w:color w:val="000000" w:themeColor="text1"/>
                <w:szCs w:val="24"/>
              </w:rPr>
              <w:t>trạng</w:t>
            </w:r>
            <w:proofErr w:type="spellEnd"/>
            <w:r w:rsidRPr="002C0B25">
              <w:rPr>
                <w:color w:val="000000" w:themeColor="text1"/>
                <w:szCs w:val="24"/>
              </w:rPr>
              <w:t>/</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việc</w:t>
            </w:r>
            <w:proofErr w:type="spellEnd"/>
            <w:r w:rsidRPr="002C0B25">
              <w:rPr>
                <w:color w:val="000000" w:themeColor="text1"/>
                <w:szCs w:val="24"/>
              </w:rPr>
              <w:t xml:space="preserve"> </w:t>
            </w:r>
            <w:proofErr w:type="spellStart"/>
            <w:r w:rsidRPr="002C0B25">
              <w:rPr>
                <w:color w:val="000000" w:themeColor="text1"/>
                <w:szCs w:val="24"/>
              </w:rPr>
              <w:t>của</w:t>
            </w:r>
            <w:proofErr w:type="spellEnd"/>
            <w:r w:rsidRPr="002C0B25">
              <w:rPr>
                <w:color w:val="000000" w:themeColor="text1"/>
                <w:szCs w:val="24"/>
              </w:rPr>
              <w:t xml:space="preserve"> dao </w:t>
            </w:r>
            <w:proofErr w:type="spellStart"/>
            <w:r w:rsidRPr="002C0B25">
              <w:rPr>
                <w:color w:val="000000" w:themeColor="text1"/>
                <w:szCs w:val="24"/>
              </w:rPr>
              <w:t>mổ</w:t>
            </w:r>
            <w:proofErr w:type="spellEnd"/>
            <w:r w:rsidRPr="002C0B25">
              <w:rPr>
                <w:color w:val="000000" w:themeColor="text1"/>
                <w:szCs w:val="24"/>
              </w:rPr>
              <w:t>.</w:t>
            </w:r>
          </w:p>
        </w:tc>
      </w:tr>
      <w:tr w:rsidR="002C0B25" w:rsidRPr="002C0B25" w14:paraId="503594A5" w14:textId="77777777" w:rsidTr="00D60A2F">
        <w:trPr>
          <w:trHeight w:val="20"/>
        </w:trPr>
        <w:tc>
          <w:tcPr>
            <w:tcW w:w="709" w:type="dxa"/>
            <w:noWrap/>
            <w:vAlign w:val="center"/>
            <w:hideMark/>
          </w:tcPr>
          <w:p w14:paraId="57247D0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DDE9CE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Biên</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dao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lưỡi</w:t>
            </w:r>
            <w:proofErr w:type="spellEnd"/>
            <w:r w:rsidRPr="002C0B25">
              <w:rPr>
                <w:color w:val="000000" w:themeColor="text1"/>
                <w:szCs w:val="24"/>
              </w:rPr>
              <w:t xml:space="preserve"> dao: </w:t>
            </w:r>
            <w:proofErr w:type="spellStart"/>
            <w:r w:rsidRPr="002C0B25">
              <w:rPr>
                <w:color w:val="000000" w:themeColor="text1"/>
                <w:szCs w:val="24"/>
              </w:rPr>
              <w:t>từ</w:t>
            </w:r>
            <w:proofErr w:type="spellEnd"/>
            <w:r w:rsidRPr="002C0B25">
              <w:rPr>
                <w:color w:val="000000" w:themeColor="text1"/>
                <w:szCs w:val="24"/>
              </w:rPr>
              <w:t xml:space="preserve"> ≤ 65 </w:t>
            </w:r>
            <w:proofErr w:type="spellStart"/>
            <w:r w:rsidRPr="002C0B25">
              <w:rPr>
                <w:color w:val="000000" w:themeColor="text1"/>
                <w:szCs w:val="24"/>
              </w:rPr>
              <w:t>đến</w:t>
            </w:r>
            <w:proofErr w:type="spellEnd"/>
            <w:r w:rsidRPr="002C0B25">
              <w:rPr>
                <w:color w:val="000000" w:themeColor="text1"/>
                <w:szCs w:val="24"/>
              </w:rPr>
              <w:t xml:space="preserve"> ≥ 95 µm</w:t>
            </w:r>
          </w:p>
        </w:tc>
      </w:tr>
      <w:tr w:rsidR="002C0B25" w:rsidRPr="002C0B25" w14:paraId="28B31B1B" w14:textId="77777777" w:rsidTr="00D60A2F">
        <w:trPr>
          <w:trHeight w:val="20"/>
        </w:trPr>
        <w:tc>
          <w:tcPr>
            <w:tcW w:w="709" w:type="dxa"/>
            <w:noWrap/>
            <w:vAlign w:val="center"/>
            <w:hideMark/>
          </w:tcPr>
          <w:p w14:paraId="3294522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F20CF0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Dây</w:t>
            </w:r>
            <w:proofErr w:type="spellEnd"/>
            <w:r w:rsidRPr="002C0B25">
              <w:rPr>
                <w:color w:val="000000" w:themeColor="text1"/>
                <w:szCs w:val="24"/>
              </w:rPr>
              <w:t xml:space="preserve"> dao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dao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nội</w:t>
            </w:r>
            <w:proofErr w:type="spellEnd"/>
            <w:r w:rsidRPr="002C0B25">
              <w:rPr>
                <w:color w:val="000000" w:themeColor="text1"/>
                <w:szCs w:val="24"/>
              </w:rPr>
              <w:t xml:space="preserve"> soi</w:t>
            </w:r>
          </w:p>
        </w:tc>
      </w:tr>
      <w:tr w:rsidR="002C0B25" w:rsidRPr="002C0B25" w14:paraId="39AF531C" w14:textId="77777777" w:rsidTr="00D60A2F">
        <w:trPr>
          <w:trHeight w:val="20"/>
        </w:trPr>
        <w:tc>
          <w:tcPr>
            <w:tcW w:w="709" w:type="dxa"/>
            <w:noWrap/>
            <w:vAlign w:val="center"/>
            <w:hideMark/>
          </w:tcPr>
          <w:p w14:paraId="7A23B37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6A8180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thích</w:t>
            </w:r>
            <w:proofErr w:type="spellEnd"/>
            <w:r w:rsidRPr="002C0B25">
              <w:rPr>
                <w:color w:val="000000" w:themeColor="text1"/>
                <w:szCs w:val="24"/>
              </w:rPr>
              <w:t xml:space="preserve"> </w:t>
            </w:r>
            <w:proofErr w:type="spellStart"/>
            <w:r w:rsidRPr="002C0B25">
              <w:rPr>
                <w:color w:val="000000" w:themeColor="text1"/>
                <w:szCs w:val="24"/>
              </w:rPr>
              <w:t>với</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dao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nội</w:t>
            </w:r>
            <w:proofErr w:type="spellEnd"/>
            <w:r w:rsidRPr="002C0B25">
              <w:rPr>
                <w:color w:val="000000" w:themeColor="text1"/>
                <w:szCs w:val="24"/>
              </w:rPr>
              <w:t xml:space="preserve"> soi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cỡ</w:t>
            </w:r>
            <w:proofErr w:type="spellEnd"/>
          </w:p>
        </w:tc>
      </w:tr>
      <w:tr w:rsidR="002C0B25" w:rsidRPr="002C0B25" w14:paraId="181C8C97" w14:textId="77777777" w:rsidTr="00D60A2F">
        <w:trPr>
          <w:trHeight w:val="20"/>
        </w:trPr>
        <w:tc>
          <w:tcPr>
            <w:tcW w:w="709" w:type="dxa"/>
            <w:noWrap/>
            <w:vAlign w:val="center"/>
            <w:hideMark/>
          </w:tcPr>
          <w:p w14:paraId="16142F5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F68F21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lần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100 </w:t>
            </w:r>
            <w:proofErr w:type="spellStart"/>
            <w:r w:rsidRPr="002C0B25">
              <w:rPr>
                <w:color w:val="000000" w:themeColor="text1"/>
                <w:szCs w:val="24"/>
              </w:rPr>
              <w:t>lần</w:t>
            </w:r>
            <w:proofErr w:type="spellEnd"/>
            <w:r w:rsidRPr="002C0B25">
              <w:rPr>
                <w:color w:val="000000" w:themeColor="text1"/>
                <w:szCs w:val="24"/>
              </w:rPr>
              <w:t>.</w:t>
            </w:r>
          </w:p>
        </w:tc>
      </w:tr>
      <w:tr w:rsidR="002C0B25" w:rsidRPr="002C0B25" w14:paraId="36FC945E" w14:textId="77777777" w:rsidTr="00D60A2F">
        <w:trPr>
          <w:trHeight w:val="20"/>
        </w:trPr>
        <w:tc>
          <w:tcPr>
            <w:tcW w:w="709" w:type="dxa"/>
            <w:noWrap/>
            <w:vAlign w:val="center"/>
            <w:hideMark/>
          </w:tcPr>
          <w:p w14:paraId="1A4A38BA"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C6EF01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Dây</w:t>
            </w:r>
            <w:proofErr w:type="spellEnd"/>
            <w:r w:rsidRPr="002C0B25">
              <w:rPr>
                <w:color w:val="000000" w:themeColor="text1"/>
                <w:szCs w:val="24"/>
              </w:rPr>
              <w:t xml:space="preserve"> dao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dao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mở</w:t>
            </w:r>
            <w:proofErr w:type="spellEnd"/>
          </w:p>
        </w:tc>
      </w:tr>
      <w:tr w:rsidR="002C0B25" w:rsidRPr="002C0B25" w14:paraId="4B0C6538" w14:textId="77777777" w:rsidTr="00D60A2F">
        <w:trPr>
          <w:trHeight w:val="20"/>
        </w:trPr>
        <w:tc>
          <w:tcPr>
            <w:tcW w:w="709" w:type="dxa"/>
            <w:noWrap/>
            <w:vAlign w:val="center"/>
            <w:hideMark/>
          </w:tcPr>
          <w:p w14:paraId="12D4ABF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3D6306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thích</w:t>
            </w:r>
            <w:proofErr w:type="spellEnd"/>
            <w:r w:rsidRPr="002C0B25">
              <w:rPr>
                <w:color w:val="000000" w:themeColor="text1"/>
                <w:szCs w:val="24"/>
              </w:rPr>
              <w:t xml:space="preserve"> </w:t>
            </w:r>
            <w:proofErr w:type="spellStart"/>
            <w:r w:rsidRPr="002C0B25">
              <w:rPr>
                <w:color w:val="000000" w:themeColor="text1"/>
                <w:szCs w:val="24"/>
              </w:rPr>
              <w:t>với</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dao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mở</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cỡ</w:t>
            </w:r>
            <w:proofErr w:type="spellEnd"/>
          </w:p>
        </w:tc>
      </w:tr>
      <w:tr w:rsidR="002C0B25" w:rsidRPr="002C0B25" w14:paraId="50AC6B3D" w14:textId="77777777" w:rsidTr="00D60A2F">
        <w:trPr>
          <w:trHeight w:val="20"/>
        </w:trPr>
        <w:tc>
          <w:tcPr>
            <w:tcW w:w="709" w:type="dxa"/>
            <w:noWrap/>
            <w:vAlign w:val="center"/>
            <w:hideMark/>
          </w:tcPr>
          <w:p w14:paraId="3593E1D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54C06C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lần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100 </w:t>
            </w:r>
            <w:proofErr w:type="spellStart"/>
            <w:r w:rsidRPr="002C0B25">
              <w:rPr>
                <w:color w:val="000000" w:themeColor="text1"/>
                <w:szCs w:val="24"/>
              </w:rPr>
              <w:t>lần</w:t>
            </w:r>
            <w:proofErr w:type="spellEnd"/>
            <w:r w:rsidRPr="002C0B25">
              <w:rPr>
                <w:color w:val="000000" w:themeColor="text1"/>
                <w:szCs w:val="24"/>
              </w:rPr>
              <w:t>.</w:t>
            </w:r>
          </w:p>
        </w:tc>
      </w:tr>
      <w:tr w:rsidR="002C0B25" w:rsidRPr="002C0B25" w14:paraId="44CE622C" w14:textId="77777777" w:rsidTr="00D60A2F">
        <w:trPr>
          <w:trHeight w:val="20"/>
        </w:trPr>
        <w:tc>
          <w:tcPr>
            <w:tcW w:w="709" w:type="dxa"/>
            <w:noWrap/>
            <w:vAlign w:val="center"/>
            <w:hideMark/>
          </w:tcPr>
          <w:p w14:paraId="019ADB6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CE0BD64" w14:textId="77777777" w:rsidR="002C0B25" w:rsidRPr="002C0B25" w:rsidRDefault="002C0B25" w:rsidP="00D60A2F">
            <w:pPr>
              <w:rPr>
                <w:color w:val="000000" w:themeColor="text1"/>
                <w:szCs w:val="24"/>
              </w:rPr>
            </w:pPr>
            <w:r w:rsidRPr="002C0B25">
              <w:rPr>
                <w:color w:val="000000" w:themeColor="text1"/>
                <w:szCs w:val="24"/>
              </w:rPr>
              <w:t xml:space="preserve">- Tay dao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nội</w:t>
            </w:r>
            <w:proofErr w:type="spellEnd"/>
            <w:r w:rsidRPr="002C0B25">
              <w:rPr>
                <w:color w:val="000000" w:themeColor="text1"/>
                <w:szCs w:val="24"/>
              </w:rPr>
              <w:t xml:space="preserve"> soi</w:t>
            </w:r>
          </w:p>
        </w:tc>
      </w:tr>
      <w:tr w:rsidR="002C0B25" w:rsidRPr="002C0B25" w14:paraId="78DCFF1E" w14:textId="77777777" w:rsidTr="00D60A2F">
        <w:trPr>
          <w:trHeight w:val="20"/>
        </w:trPr>
        <w:tc>
          <w:tcPr>
            <w:tcW w:w="709" w:type="dxa"/>
            <w:noWrap/>
            <w:vAlign w:val="center"/>
            <w:hideMark/>
          </w:tcPr>
          <w:p w14:paraId="3C9903D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5354D2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thích</w:t>
            </w:r>
            <w:proofErr w:type="spellEnd"/>
            <w:r w:rsidRPr="002C0B25">
              <w:rPr>
                <w:color w:val="000000" w:themeColor="text1"/>
                <w:szCs w:val="24"/>
              </w:rPr>
              <w:t xml:space="preserve"> </w:t>
            </w:r>
            <w:proofErr w:type="spellStart"/>
            <w:r w:rsidRPr="002C0B25">
              <w:rPr>
                <w:color w:val="000000" w:themeColor="text1"/>
                <w:szCs w:val="24"/>
              </w:rPr>
              <w:t>với</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dây</w:t>
            </w:r>
            <w:proofErr w:type="spellEnd"/>
            <w:r w:rsidRPr="002C0B25">
              <w:rPr>
                <w:color w:val="000000" w:themeColor="text1"/>
                <w:szCs w:val="24"/>
              </w:rPr>
              <w:t xml:space="preserve"> dao.</w:t>
            </w:r>
          </w:p>
        </w:tc>
      </w:tr>
      <w:tr w:rsidR="002C0B25" w:rsidRPr="002C0B25" w14:paraId="5CEA717E" w14:textId="77777777" w:rsidTr="00D60A2F">
        <w:trPr>
          <w:trHeight w:val="20"/>
        </w:trPr>
        <w:tc>
          <w:tcPr>
            <w:tcW w:w="709" w:type="dxa"/>
            <w:noWrap/>
            <w:vAlign w:val="center"/>
            <w:hideMark/>
          </w:tcPr>
          <w:p w14:paraId="51342612" w14:textId="77777777" w:rsidR="002C0B25" w:rsidRPr="002C0B25" w:rsidRDefault="002C0B25" w:rsidP="00D60A2F">
            <w:pPr>
              <w:jc w:val="center"/>
              <w:rPr>
                <w:b/>
                <w:bCs/>
                <w:color w:val="000000" w:themeColor="text1"/>
                <w:szCs w:val="24"/>
              </w:rPr>
            </w:pPr>
            <w:r w:rsidRPr="002C0B25">
              <w:rPr>
                <w:b/>
                <w:bCs/>
                <w:color w:val="000000" w:themeColor="text1"/>
                <w:szCs w:val="24"/>
              </w:rPr>
              <w:lastRenderedPageBreak/>
              <w:t> </w:t>
            </w:r>
          </w:p>
        </w:tc>
        <w:tc>
          <w:tcPr>
            <w:tcW w:w="8647" w:type="dxa"/>
            <w:vAlign w:val="center"/>
            <w:hideMark/>
          </w:tcPr>
          <w:p w14:paraId="58A56A43" w14:textId="77777777" w:rsidR="002C0B25" w:rsidRPr="002C0B25" w:rsidRDefault="002C0B25" w:rsidP="00D60A2F">
            <w:pPr>
              <w:rPr>
                <w:color w:val="000000" w:themeColor="text1"/>
                <w:szCs w:val="24"/>
              </w:rPr>
            </w:pPr>
            <w:r w:rsidRPr="002C0B25">
              <w:rPr>
                <w:color w:val="000000" w:themeColor="text1"/>
                <w:szCs w:val="24"/>
              </w:rPr>
              <w:t xml:space="preserve">+ Tay </w:t>
            </w:r>
            <w:proofErr w:type="spellStart"/>
            <w:r w:rsidRPr="002C0B25">
              <w:rPr>
                <w:color w:val="000000" w:themeColor="text1"/>
                <w:szCs w:val="24"/>
              </w:rPr>
              <w:t>cầm</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nút</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w:t>
            </w:r>
          </w:p>
        </w:tc>
      </w:tr>
      <w:tr w:rsidR="002C0B25" w:rsidRPr="002C0B25" w14:paraId="1882791E" w14:textId="77777777" w:rsidTr="00D60A2F">
        <w:trPr>
          <w:trHeight w:val="20"/>
        </w:trPr>
        <w:tc>
          <w:tcPr>
            <w:tcW w:w="709" w:type="dxa"/>
            <w:noWrap/>
            <w:vAlign w:val="center"/>
            <w:hideMark/>
          </w:tcPr>
          <w:p w14:paraId="2910D0D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529327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Đường</w:t>
            </w:r>
            <w:proofErr w:type="spellEnd"/>
            <w:r w:rsidRPr="002C0B25">
              <w:rPr>
                <w:color w:val="000000" w:themeColor="text1"/>
                <w:szCs w:val="24"/>
              </w:rPr>
              <w:t xml:space="preserve"> </w:t>
            </w:r>
            <w:proofErr w:type="spellStart"/>
            <w:r w:rsidRPr="002C0B25">
              <w:rPr>
                <w:color w:val="000000" w:themeColor="text1"/>
                <w:szCs w:val="24"/>
              </w:rPr>
              <w:t>kính</w:t>
            </w:r>
            <w:proofErr w:type="spellEnd"/>
            <w:r w:rsidRPr="002C0B25">
              <w:rPr>
                <w:color w:val="000000" w:themeColor="text1"/>
                <w:szCs w:val="24"/>
              </w:rPr>
              <w:t xml:space="preserve">: 5mm,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dài</w:t>
            </w:r>
            <w:proofErr w:type="spellEnd"/>
            <w:r w:rsidRPr="002C0B25">
              <w:rPr>
                <w:color w:val="000000" w:themeColor="text1"/>
                <w:szCs w:val="24"/>
              </w:rPr>
              <w:t>: 13 cm (± 1 cm).</w:t>
            </w:r>
          </w:p>
        </w:tc>
      </w:tr>
      <w:tr w:rsidR="002C0B25" w:rsidRPr="002C0B25" w14:paraId="08DFBA11" w14:textId="77777777" w:rsidTr="00D60A2F">
        <w:trPr>
          <w:trHeight w:val="20"/>
        </w:trPr>
        <w:tc>
          <w:tcPr>
            <w:tcW w:w="709" w:type="dxa"/>
            <w:noWrap/>
            <w:vAlign w:val="center"/>
            <w:hideMark/>
          </w:tcPr>
          <w:p w14:paraId="606D44F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AFBCC7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Đường</w:t>
            </w:r>
            <w:proofErr w:type="spellEnd"/>
            <w:r w:rsidRPr="002C0B25">
              <w:rPr>
                <w:color w:val="000000" w:themeColor="text1"/>
                <w:szCs w:val="24"/>
              </w:rPr>
              <w:t xml:space="preserve"> </w:t>
            </w:r>
            <w:proofErr w:type="spellStart"/>
            <w:r w:rsidRPr="002C0B25">
              <w:rPr>
                <w:color w:val="000000" w:themeColor="text1"/>
                <w:szCs w:val="24"/>
              </w:rPr>
              <w:t>kính</w:t>
            </w:r>
            <w:proofErr w:type="spellEnd"/>
            <w:r w:rsidRPr="002C0B25">
              <w:rPr>
                <w:color w:val="000000" w:themeColor="text1"/>
                <w:szCs w:val="24"/>
              </w:rPr>
              <w:t xml:space="preserve">: 5mm,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dài</w:t>
            </w:r>
            <w:proofErr w:type="spellEnd"/>
            <w:r w:rsidRPr="002C0B25">
              <w:rPr>
                <w:color w:val="000000" w:themeColor="text1"/>
                <w:szCs w:val="24"/>
              </w:rPr>
              <w:t>: 22 cm (±1 cm).</w:t>
            </w:r>
          </w:p>
        </w:tc>
      </w:tr>
      <w:tr w:rsidR="002C0B25" w:rsidRPr="002C0B25" w14:paraId="245D24ED" w14:textId="77777777" w:rsidTr="00D60A2F">
        <w:trPr>
          <w:trHeight w:val="20"/>
        </w:trPr>
        <w:tc>
          <w:tcPr>
            <w:tcW w:w="709" w:type="dxa"/>
            <w:noWrap/>
            <w:vAlign w:val="center"/>
            <w:hideMark/>
          </w:tcPr>
          <w:p w14:paraId="09F1C09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A7562D4" w14:textId="77777777" w:rsidR="002C0B25" w:rsidRPr="002C0B25" w:rsidRDefault="002C0B25" w:rsidP="00D60A2F">
            <w:pPr>
              <w:rPr>
                <w:color w:val="000000" w:themeColor="text1"/>
                <w:szCs w:val="24"/>
              </w:rPr>
            </w:pPr>
            <w:r w:rsidRPr="002C0B25">
              <w:rPr>
                <w:color w:val="000000" w:themeColor="text1"/>
                <w:szCs w:val="24"/>
              </w:rPr>
              <w:t xml:space="preserve">- Tay dao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mở</w:t>
            </w:r>
            <w:proofErr w:type="spellEnd"/>
          </w:p>
        </w:tc>
      </w:tr>
      <w:tr w:rsidR="002C0B25" w:rsidRPr="002C0B25" w14:paraId="13A019F2" w14:textId="77777777" w:rsidTr="00D60A2F">
        <w:trPr>
          <w:trHeight w:val="20"/>
        </w:trPr>
        <w:tc>
          <w:tcPr>
            <w:tcW w:w="709" w:type="dxa"/>
            <w:noWrap/>
            <w:vAlign w:val="center"/>
            <w:hideMark/>
          </w:tcPr>
          <w:p w14:paraId="245E5DA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33AD8E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thích</w:t>
            </w:r>
            <w:proofErr w:type="spellEnd"/>
            <w:r w:rsidRPr="002C0B25">
              <w:rPr>
                <w:color w:val="000000" w:themeColor="text1"/>
                <w:szCs w:val="24"/>
              </w:rPr>
              <w:t xml:space="preserve"> </w:t>
            </w:r>
            <w:proofErr w:type="spellStart"/>
            <w:r w:rsidRPr="002C0B25">
              <w:rPr>
                <w:color w:val="000000" w:themeColor="text1"/>
                <w:szCs w:val="24"/>
              </w:rPr>
              <w:t>với</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phát</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dây</w:t>
            </w:r>
            <w:proofErr w:type="spellEnd"/>
            <w:r w:rsidRPr="002C0B25">
              <w:rPr>
                <w:color w:val="000000" w:themeColor="text1"/>
                <w:szCs w:val="24"/>
              </w:rPr>
              <w:t xml:space="preserve"> dao </w:t>
            </w:r>
            <w:proofErr w:type="spellStart"/>
            <w:r w:rsidRPr="002C0B25">
              <w:rPr>
                <w:color w:val="000000" w:themeColor="text1"/>
                <w:szCs w:val="24"/>
              </w:rPr>
              <w:t>phù</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w:t>
            </w:r>
          </w:p>
        </w:tc>
      </w:tr>
      <w:tr w:rsidR="002C0B25" w:rsidRPr="002C0B25" w14:paraId="2156DC8D" w14:textId="77777777" w:rsidTr="00D60A2F">
        <w:trPr>
          <w:trHeight w:val="20"/>
        </w:trPr>
        <w:tc>
          <w:tcPr>
            <w:tcW w:w="709" w:type="dxa"/>
            <w:noWrap/>
            <w:vAlign w:val="center"/>
            <w:hideMark/>
          </w:tcPr>
          <w:p w14:paraId="00100E5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302E6A4" w14:textId="77777777" w:rsidR="002C0B25" w:rsidRPr="002C0B25" w:rsidRDefault="002C0B25" w:rsidP="00D60A2F">
            <w:pPr>
              <w:rPr>
                <w:color w:val="000000" w:themeColor="text1"/>
                <w:szCs w:val="24"/>
              </w:rPr>
            </w:pPr>
            <w:r w:rsidRPr="002C0B25">
              <w:rPr>
                <w:color w:val="000000" w:themeColor="text1"/>
                <w:szCs w:val="24"/>
              </w:rPr>
              <w:t xml:space="preserve">+ Tay </w:t>
            </w:r>
            <w:proofErr w:type="spellStart"/>
            <w:r w:rsidRPr="002C0B25">
              <w:rPr>
                <w:color w:val="000000" w:themeColor="text1"/>
                <w:szCs w:val="24"/>
              </w:rPr>
              <w:t>cầm</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nút</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p>
        </w:tc>
      </w:tr>
      <w:tr w:rsidR="002C0B25" w:rsidRPr="002C0B25" w14:paraId="614BD3C1" w14:textId="77777777" w:rsidTr="00D60A2F">
        <w:trPr>
          <w:trHeight w:val="20"/>
        </w:trPr>
        <w:tc>
          <w:tcPr>
            <w:tcW w:w="709" w:type="dxa"/>
            <w:noWrap/>
            <w:vAlign w:val="center"/>
            <w:hideMark/>
          </w:tcPr>
          <w:p w14:paraId="1C57CC7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F4C685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dài</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dao </w:t>
            </w:r>
            <w:proofErr w:type="spellStart"/>
            <w:r w:rsidRPr="002C0B25">
              <w:rPr>
                <w:color w:val="000000" w:themeColor="text1"/>
                <w:szCs w:val="24"/>
              </w:rPr>
              <w:t>loại</w:t>
            </w:r>
            <w:proofErr w:type="spellEnd"/>
            <w:r w:rsidRPr="002C0B25">
              <w:rPr>
                <w:color w:val="000000" w:themeColor="text1"/>
                <w:szCs w:val="24"/>
              </w:rPr>
              <w:t>: ≥ 9 cm</w:t>
            </w:r>
          </w:p>
        </w:tc>
      </w:tr>
      <w:tr w:rsidR="002C0B25" w:rsidRPr="002C0B25" w14:paraId="5E359BCE" w14:textId="77777777" w:rsidTr="00D60A2F">
        <w:trPr>
          <w:trHeight w:val="20"/>
        </w:trPr>
        <w:tc>
          <w:tcPr>
            <w:tcW w:w="709" w:type="dxa"/>
            <w:noWrap/>
            <w:vAlign w:val="center"/>
            <w:hideMark/>
          </w:tcPr>
          <w:p w14:paraId="3507809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BDCBC6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dài</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dao </w:t>
            </w:r>
            <w:proofErr w:type="spellStart"/>
            <w:r w:rsidRPr="002C0B25">
              <w:rPr>
                <w:color w:val="000000" w:themeColor="text1"/>
                <w:szCs w:val="24"/>
              </w:rPr>
              <w:t>loại</w:t>
            </w:r>
            <w:proofErr w:type="spellEnd"/>
            <w:r w:rsidRPr="002C0B25">
              <w:rPr>
                <w:color w:val="000000" w:themeColor="text1"/>
                <w:szCs w:val="24"/>
              </w:rPr>
              <w:t>: ≥ 16 cm</w:t>
            </w:r>
          </w:p>
        </w:tc>
      </w:tr>
      <w:tr w:rsidR="002C0B25" w:rsidRPr="002C0B25" w14:paraId="7205E645" w14:textId="77777777" w:rsidTr="00D60A2F">
        <w:trPr>
          <w:trHeight w:val="20"/>
        </w:trPr>
        <w:tc>
          <w:tcPr>
            <w:tcW w:w="709" w:type="dxa"/>
            <w:vAlign w:val="center"/>
            <w:hideMark/>
          </w:tcPr>
          <w:p w14:paraId="49A71191"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2959B873"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2FF19BD1" w14:textId="77777777" w:rsidTr="00D60A2F">
        <w:trPr>
          <w:trHeight w:val="20"/>
        </w:trPr>
        <w:tc>
          <w:tcPr>
            <w:tcW w:w="709" w:type="dxa"/>
            <w:vAlign w:val="center"/>
            <w:hideMark/>
          </w:tcPr>
          <w:p w14:paraId="675FE4B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4D73AA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1,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2,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5C9C0D89" w14:textId="77777777" w:rsidTr="00D60A2F">
        <w:trPr>
          <w:trHeight w:val="20"/>
        </w:trPr>
        <w:tc>
          <w:tcPr>
            <w:tcW w:w="709" w:type="dxa"/>
            <w:vAlign w:val="center"/>
            <w:hideMark/>
          </w:tcPr>
          <w:p w14:paraId="62F36C8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F975B73"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403EE43C" w14:textId="77777777" w:rsidTr="00D60A2F">
        <w:trPr>
          <w:trHeight w:val="20"/>
        </w:trPr>
        <w:tc>
          <w:tcPr>
            <w:tcW w:w="709" w:type="dxa"/>
            <w:vAlign w:val="center"/>
            <w:hideMark/>
          </w:tcPr>
          <w:p w14:paraId="69C03AE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EA08C9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6DF1CC1A" w14:textId="77777777" w:rsidTr="00D60A2F">
        <w:trPr>
          <w:trHeight w:val="20"/>
        </w:trPr>
        <w:tc>
          <w:tcPr>
            <w:tcW w:w="709" w:type="dxa"/>
            <w:vAlign w:val="center"/>
            <w:hideMark/>
          </w:tcPr>
          <w:p w14:paraId="47C6A80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B296419"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2EF20379" w14:textId="77777777" w:rsidTr="00D60A2F">
        <w:trPr>
          <w:trHeight w:val="20"/>
        </w:trPr>
        <w:tc>
          <w:tcPr>
            <w:tcW w:w="709" w:type="dxa"/>
            <w:vAlign w:val="center"/>
            <w:hideMark/>
          </w:tcPr>
          <w:p w14:paraId="702FE40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84CA20F" w14:textId="77777777" w:rsidR="002C0B25" w:rsidRPr="002C0B25" w:rsidRDefault="002C0B25" w:rsidP="00D60A2F">
            <w:pPr>
              <w:rPr>
                <w:color w:val="000000" w:themeColor="text1"/>
                <w:szCs w:val="24"/>
              </w:rPr>
            </w:pPr>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 5 </w:t>
            </w:r>
            <w:proofErr w:type="spellStart"/>
            <w:r w:rsidRPr="002C0B25">
              <w:rPr>
                <w:color w:val="000000" w:themeColor="text1"/>
                <w:szCs w:val="24"/>
              </w:rPr>
              <w:t>năm</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7BA0E1BB" w14:textId="77777777" w:rsidTr="00D60A2F">
        <w:trPr>
          <w:trHeight w:val="20"/>
        </w:trPr>
        <w:tc>
          <w:tcPr>
            <w:tcW w:w="709" w:type="dxa"/>
            <w:vAlign w:val="center"/>
            <w:hideMark/>
          </w:tcPr>
          <w:p w14:paraId="157C13B3"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40C6C3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
        </w:tc>
      </w:tr>
      <w:tr w:rsidR="002C0B25" w:rsidRPr="002C0B25" w14:paraId="567A4EBE" w14:textId="77777777" w:rsidTr="00D60A2F">
        <w:trPr>
          <w:trHeight w:val="20"/>
        </w:trPr>
        <w:tc>
          <w:tcPr>
            <w:tcW w:w="709" w:type="dxa"/>
            <w:vAlign w:val="center"/>
            <w:hideMark/>
          </w:tcPr>
          <w:p w14:paraId="6600BC0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539D3A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02357C4D" w14:textId="77777777" w:rsidTr="00D60A2F">
        <w:trPr>
          <w:trHeight w:val="20"/>
        </w:trPr>
        <w:tc>
          <w:tcPr>
            <w:tcW w:w="709" w:type="dxa"/>
            <w:vAlign w:val="center"/>
            <w:hideMark/>
          </w:tcPr>
          <w:p w14:paraId="2D2BA00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DA6C73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31233F8A" w14:textId="77777777" w:rsidTr="00D60A2F">
        <w:trPr>
          <w:trHeight w:val="20"/>
        </w:trPr>
        <w:tc>
          <w:tcPr>
            <w:tcW w:w="709" w:type="dxa"/>
            <w:vAlign w:val="center"/>
            <w:hideMark/>
          </w:tcPr>
          <w:p w14:paraId="58EE3810" w14:textId="77777777" w:rsidR="002C0B25" w:rsidRPr="002C0B25" w:rsidRDefault="002C0B25" w:rsidP="00D60A2F">
            <w:pPr>
              <w:jc w:val="center"/>
              <w:rPr>
                <w:b/>
                <w:bCs/>
                <w:color w:val="000000" w:themeColor="text1"/>
                <w:szCs w:val="24"/>
              </w:rPr>
            </w:pPr>
            <w:r w:rsidRPr="002C0B25">
              <w:rPr>
                <w:b/>
                <w:bCs/>
                <w:color w:val="000000" w:themeColor="text1"/>
                <w:szCs w:val="24"/>
              </w:rPr>
              <w:t>V</w:t>
            </w:r>
          </w:p>
        </w:tc>
        <w:tc>
          <w:tcPr>
            <w:tcW w:w="8647" w:type="dxa"/>
            <w:vAlign w:val="center"/>
            <w:hideMark/>
          </w:tcPr>
          <w:p w14:paraId="45E9B075" w14:textId="77777777" w:rsidR="002C0B25" w:rsidRPr="002C0B25" w:rsidRDefault="002C0B25" w:rsidP="00D60A2F">
            <w:pPr>
              <w:rPr>
                <w:b/>
                <w:bCs/>
                <w:color w:val="000000" w:themeColor="text1"/>
                <w:szCs w:val="24"/>
              </w:rPr>
            </w:pPr>
            <w:r w:rsidRPr="002C0B25">
              <w:rPr>
                <w:b/>
                <w:bCs/>
                <w:color w:val="000000" w:themeColor="text1"/>
                <w:szCs w:val="24"/>
              </w:rPr>
              <w:t>MÁY LASER CO2</w:t>
            </w:r>
          </w:p>
        </w:tc>
      </w:tr>
      <w:tr w:rsidR="002C0B25" w:rsidRPr="002C0B25" w14:paraId="26E7F46D" w14:textId="77777777" w:rsidTr="00D60A2F">
        <w:trPr>
          <w:trHeight w:val="20"/>
        </w:trPr>
        <w:tc>
          <w:tcPr>
            <w:tcW w:w="709" w:type="dxa"/>
            <w:vAlign w:val="center"/>
            <w:hideMark/>
          </w:tcPr>
          <w:p w14:paraId="30494C1A"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06F9596A" w14:textId="77777777" w:rsidR="002C0B25" w:rsidRPr="002C0B25" w:rsidRDefault="002C0B25" w:rsidP="00D60A2F">
            <w:pPr>
              <w:rPr>
                <w:b/>
                <w:bCs/>
                <w:color w:val="000000" w:themeColor="text1"/>
                <w:szCs w:val="24"/>
              </w:rPr>
            </w:pPr>
            <w:r w:rsidRPr="002C0B25">
              <w:rPr>
                <w:b/>
                <w:bCs/>
                <w:color w:val="000000" w:themeColor="text1"/>
                <w:szCs w:val="24"/>
              </w:rPr>
              <w:t xml:space="preserve"> YÊU CẦU CHUNG</w:t>
            </w:r>
          </w:p>
        </w:tc>
      </w:tr>
      <w:tr w:rsidR="002C0B25" w:rsidRPr="002C0B25" w14:paraId="658D2C12" w14:textId="77777777" w:rsidTr="00D60A2F">
        <w:trPr>
          <w:trHeight w:val="20"/>
        </w:trPr>
        <w:tc>
          <w:tcPr>
            <w:tcW w:w="709" w:type="dxa"/>
            <w:vAlign w:val="center"/>
            <w:hideMark/>
          </w:tcPr>
          <w:p w14:paraId="2B98C6E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F1436F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60884E51" w14:textId="77777777" w:rsidTr="00D60A2F">
        <w:trPr>
          <w:trHeight w:val="20"/>
        </w:trPr>
        <w:tc>
          <w:tcPr>
            <w:tcW w:w="709" w:type="dxa"/>
            <w:vAlign w:val="center"/>
            <w:hideMark/>
          </w:tcPr>
          <w:p w14:paraId="73E08AE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83E7E8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ISO 13485</w:t>
            </w:r>
          </w:p>
        </w:tc>
      </w:tr>
      <w:tr w:rsidR="002C0B25" w:rsidRPr="002C0B25" w14:paraId="78E4559F" w14:textId="77777777" w:rsidTr="00D60A2F">
        <w:trPr>
          <w:trHeight w:val="20"/>
        </w:trPr>
        <w:tc>
          <w:tcPr>
            <w:tcW w:w="709" w:type="dxa"/>
            <w:vAlign w:val="center"/>
            <w:hideMark/>
          </w:tcPr>
          <w:p w14:paraId="68315463"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77F476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Nguồn</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220V, 50Hz</w:t>
            </w:r>
          </w:p>
        </w:tc>
      </w:tr>
      <w:tr w:rsidR="002C0B25" w:rsidRPr="002C0B25" w14:paraId="2664C66D" w14:textId="77777777" w:rsidTr="00D60A2F">
        <w:trPr>
          <w:trHeight w:val="20"/>
        </w:trPr>
        <w:tc>
          <w:tcPr>
            <w:tcW w:w="709" w:type="dxa"/>
            <w:vAlign w:val="center"/>
            <w:hideMark/>
          </w:tcPr>
          <w:p w14:paraId="6AB5AEF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70643D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Môi</w:t>
            </w:r>
            <w:proofErr w:type="spellEnd"/>
            <w:r w:rsidRPr="002C0B25">
              <w:rPr>
                <w:color w:val="000000" w:themeColor="text1"/>
                <w:szCs w:val="24"/>
              </w:rPr>
              <w:t xml:space="preserve"> </w:t>
            </w:r>
            <w:proofErr w:type="spellStart"/>
            <w:r w:rsidRPr="002C0B25">
              <w:rPr>
                <w:color w:val="000000" w:themeColor="text1"/>
                <w:szCs w:val="24"/>
              </w:rPr>
              <w:t>trường</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
        </w:tc>
      </w:tr>
      <w:tr w:rsidR="002C0B25" w:rsidRPr="002C0B25" w14:paraId="3607D088" w14:textId="77777777" w:rsidTr="00D60A2F">
        <w:trPr>
          <w:trHeight w:val="20"/>
        </w:trPr>
        <w:tc>
          <w:tcPr>
            <w:tcW w:w="709" w:type="dxa"/>
            <w:vAlign w:val="center"/>
            <w:hideMark/>
          </w:tcPr>
          <w:p w14:paraId="031D1619"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DE5700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30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1A59D54C" w14:textId="77777777" w:rsidTr="00D60A2F">
        <w:trPr>
          <w:trHeight w:val="20"/>
        </w:trPr>
        <w:tc>
          <w:tcPr>
            <w:tcW w:w="709" w:type="dxa"/>
            <w:vAlign w:val="center"/>
            <w:hideMark/>
          </w:tcPr>
          <w:p w14:paraId="64D7B1EB"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1D16D4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ẩm</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70 %</w:t>
            </w:r>
          </w:p>
        </w:tc>
      </w:tr>
      <w:tr w:rsidR="002C0B25" w:rsidRPr="002C0B25" w14:paraId="3F330BF4" w14:textId="77777777" w:rsidTr="00D60A2F">
        <w:trPr>
          <w:trHeight w:val="20"/>
        </w:trPr>
        <w:tc>
          <w:tcPr>
            <w:tcW w:w="709" w:type="dxa"/>
            <w:noWrap/>
            <w:vAlign w:val="center"/>
            <w:hideMark/>
          </w:tcPr>
          <w:p w14:paraId="0358874D"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764B3B68" w14:textId="77777777" w:rsidR="002C0B25" w:rsidRPr="002C0B25" w:rsidRDefault="002C0B25" w:rsidP="00D60A2F">
            <w:pPr>
              <w:rPr>
                <w:b/>
                <w:bCs/>
                <w:color w:val="000000" w:themeColor="text1"/>
                <w:szCs w:val="24"/>
              </w:rPr>
            </w:pPr>
            <w:r w:rsidRPr="002C0B25">
              <w:rPr>
                <w:b/>
                <w:bCs/>
                <w:color w:val="000000" w:themeColor="text1"/>
                <w:szCs w:val="24"/>
              </w:rPr>
              <w:t>YÊU CẦU CẤU HÌNH</w:t>
            </w:r>
          </w:p>
        </w:tc>
      </w:tr>
      <w:tr w:rsidR="002C0B25" w:rsidRPr="002C0B25" w14:paraId="0C7E5762" w14:textId="77777777" w:rsidTr="00D60A2F">
        <w:trPr>
          <w:trHeight w:val="20"/>
        </w:trPr>
        <w:tc>
          <w:tcPr>
            <w:tcW w:w="709" w:type="dxa"/>
            <w:noWrap/>
            <w:vAlign w:val="center"/>
            <w:hideMark/>
          </w:tcPr>
          <w:p w14:paraId="245E5D3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329FA9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69511338" w14:textId="77777777" w:rsidTr="00D60A2F">
        <w:trPr>
          <w:trHeight w:val="20"/>
        </w:trPr>
        <w:tc>
          <w:tcPr>
            <w:tcW w:w="709" w:type="dxa"/>
            <w:noWrap/>
            <w:vAlign w:val="center"/>
            <w:hideMark/>
          </w:tcPr>
          <w:p w14:paraId="65EB01B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3AEF09B" w14:textId="77777777" w:rsidR="002C0B25" w:rsidRPr="002C0B25" w:rsidRDefault="002C0B25" w:rsidP="00D60A2F">
            <w:pPr>
              <w:rPr>
                <w:i/>
                <w:iCs/>
                <w:color w:val="000000" w:themeColor="text1"/>
                <w:szCs w:val="24"/>
              </w:rPr>
            </w:pPr>
            <w:proofErr w:type="spellStart"/>
            <w:r w:rsidRPr="002C0B25">
              <w:rPr>
                <w:i/>
                <w:iCs/>
                <w:color w:val="000000" w:themeColor="text1"/>
                <w:szCs w:val="24"/>
              </w:rPr>
              <w:t>Tối</w:t>
            </w:r>
            <w:proofErr w:type="spellEnd"/>
            <w:r w:rsidRPr="002C0B25">
              <w:rPr>
                <w:i/>
                <w:iCs/>
                <w:color w:val="000000" w:themeColor="text1"/>
                <w:szCs w:val="24"/>
              </w:rPr>
              <w:t xml:space="preserve"> </w:t>
            </w:r>
            <w:proofErr w:type="spellStart"/>
            <w:r w:rsidRPr="002C0B25">
              <w:rPr>
                <w:i/>
                <w:iCs/>
                <w:color w:val="000000" w:themeColor="text1"/>
                <w:szCs w:val="24"/>
              </w:rPr>
              <w:t>thiểu</w:t>
            </w:r>
            <w:proofErr w:type="spellEnd"/>
            <w:r w:rsidRPr="002C0B25">
              <w:rPr>
                <w:i/>
                <w:iCs/>
                <w:color w:val="000000" w:themeColor="text1"/>
                <w:szCs w:val="24"/>
              </w:rPr>
              <w:t xml:space="preserve"> </w:t>
            </w:r>
            <w:proofErr w:type="spellStart"/>
            <w:r w:rsidRPr="002C0B25">
              <w:rPr>
                <w:i/>
                <w:iCs/>
                <w:color w:val="000000" w:themeColor="text1"/>
                <w:szCs w:val="24"/>
              </w:rPr>
              <w:t>đã</w:t>
            </w:r>
            <w:proofErr w:type="spellEnd"/>
            <w:r w:rsidRPr="002C0B25">
              <w:rPr>
                <w:i/>
                <w:iCs/>
                <w:color w:val="000000" w:themeColor="text1"/>
                <w:szCs w:val="24"/>
              </w:rPr>
              <w:t xml:space="preserve"> bao </w:t>
            </w:r>
            <w:proofErr w:type="spellStart"/>
            <w:r w:rsidRPr="002C0B25">
              <w:rPr>
                <w:i/>
                <w:iCs/>
                <w:color w:val="000000" w:themeColor="text1"/>
                <w:szCs w:val="24"/>
              </w:rPr>
              <w:t>gồm</w:t>
            </w:r>
            <w:proofErr w:type="spellEnd"/>
            <w:r w:rsidRPr="002C0B25">
              <w:rPr>
                <w:i/>
                <w:iCs/>
                <w:color w:val="000000" w:themeColor="text1"/>
                <w:szCs w:val="24"/>
              </w:rPr>
              <w:t xml:space="preserve">: </w:t>
            </w:r>
          </w:p>
        </w:tc>
      </w:tr>
      <w:tr w:rsidR="002C0B25" w:rsidRPr="002C0B25" w14:paraId="6BAAABEF" w14:textId="77777777" w:rsidTr="00D60A2F">
        <w:trPr>
          <w:trHeight w:val="20"/>
        </w:trPr>
        <w:tc>
          <w:tcPr>
            <w:tcW w:w="709" w:type="dxa"/>
            <w:noWrap/>
            <w:vAlign w:val="center"/>
            <w:hideMark/>
          </w:tcPr>
          <w:p w14:paraId="665B2BED"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2B1021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trục</w:t>
            </w:r>
            <w:proofErr w:type="spellEnd"/>
            <w:r w:rsidRPr="002C0B25">
              <w:rPr>
                <w:color w:val="000000" w:themeColor="text1"/>
                <w:szCs w:val="24"/>
              </w:rPr>
              <w:t xml:space="preserve"> </w:t>
            </w:r>
            <w:proofErr w:type="spellStart"/>
            <w:r w:rsidRPr="002C0B25">
              <w:rPr>
                <w:color w:val="000000" w:themeColor="text1"/>
                <w:szCs w:val="24"/>
              </w:rPr>
              <w:t>khuỷu</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37F72AD7" w14:textId="77777777" w:rsidTr="00D60A2F">
        <w:trPr>
          <w:trHeight w:val="20"/>
        </w:trPr>
        <w:tc>
          <w:tcPr>
            <w:tcW w:w="709" w:type="dxa"/>
            <w:noWrap/>
            <w:vAlign w:val="center"/>
            <w:hideMark/>
          </w:tcPr>
          <w:p w14:paraId="0D92DFC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69F4A6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đạp</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70FE4786" w14:textId="77777777" w:rsidTr="00D60A2F">
        <w:trPr>
          <w:trHeight w:val="20"/>
        </w:trPr>
        <w:tc>
          <w:tcPr>
            <w:tcW w:w="709" w:type="dxa"/>
            <w:noWrap/>
            <w:vAlign w:val="center"/>
            <w:hideMark/>
          </w:tcPr>
          <w:p w14:paraId="20333B8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87F26B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trị</w:t>
            </w:r>
            <w:proofErr w:type="spellEnd"/>
            <w:r w:rsidRPr="002C0B25">
              <w:rPr>
                <w:color w:val="000000" w:themeColor="text1"/>
                <w:szCs w:val="24"/>
              </w:rPr>
              <w:t xml:space="preserve">: 02 </w:t>
            </w:r>
            <w:proofErr w:type="spellStart"/>
            <w:r w:rsidRPr="002C0B25">
              <w:rPr>
                <w:color w:val="000000" w:themeColor="text1"/>
                <w:szCs w:val="24"/>
              </w:rPr>
              <w:t>cái</w:t>
            </w:r>
            <w:proofErr w:type="spellEnd"/>
          </w:p>
        </w:tc>
      </w:tr>
      <w:tr w:rsidR="002C0B25" w:rsidRPr="002C0B25" w14:paraId="2CCEF049" w14:textId="77777777" w:rsidTr="00D60A2F">
        <w:trPr>
          <w:trHeight w:val="20"/>
        </w:trPr>
        <w:tc>
          <w:tcPr>
            <w:tcW w:w="709" w:type="dxa"/>
            <w:noWrap/>
            <w:vAlign w:val="center"/>
            <w:hideMark/>
          </w:tcPr>
          <w:p w14:paraId="660ACD3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76FF320" w14:textId="77777777" w:rsidR="002C0B25" w:rsidRPr="002C0B25" w:rsidRDefault="002C0B25" w:rsidP="00D60A2F">
            <w:pPr>
              <w:rPr>
                <w:color w:val="000000" w:themeColor="text1"/>
                <w:szCs w:val="24"/>
              </w:rPr>
            </w:pPr>
            <w:r w:rsidRPr="002C0B25">
              <w:rPr>
                <w:color w:val="000000" w:themeColor="text1"/>
                <w:szCs w:val="24"/>
              </w:rPr>
              <w:t xml:space="preserve">- Tài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tiếng</w:t>
            </w:r>
            <w:proofErr w:type="spellEnd"/>
            <w:r w:rsidRPr="002C0B25">
              <w:rPr>
                <w:color w:val="000000" w:themeColor="text1"/>
                <w:szCs w:val="24"/>
              </w:rPr>
              <w:t xml:space="preserve"> Anh/</w:t>
            </w:r>
            <w:proofErr w:type="spellStart"/>
            <w:r w:rsidRPr="002C0B25">
              <w:rPr>
                <w:color w:val="000000" w:themeColor="text1"/>
                <w:szCs w:val="24"/>
              </w:rPr>
              <w:t>tiếng</w:t>
            </w:r>
            <w:proofErr w:type="spellEnd"/>
            <w:r w:rsidRPr="002C0B25">
              <w:rPr>
                <w:color w:val="000000" w:themeColor="text1"/>
                <w:szCs w:val="24"/>
              </w:rPr>
              <w:t xml:space="preserve"> Việt: 01 </w:t>
            </w:r>
            <w:proofErr w:type="spellStart"/>
            <w:r w:rsidRPr="002C0B25">
              <w:rPr>
                <w:color w:val="000000" w:themeColor="text1"/>
                <w:szCs w:val="24"/>
              </w:rPr>
              <w:t>bộ</w:t>
            </w:r>
            <w:proofErr w:type="spellEnd"/>
          </w:p>
        </w:tc>
      </w:tr>
      <w:tr w:rsidR="002C0B25" w:rsidRPr="002C0B25" w14:paraId="013DCC45" w14:textId="77777777" w:rsidTr="00D60A2F">
        <w:trPr>
          <w:trHeight w:val="20"/>
        </w:trPr>
        <w:tc>
          <w:tcPr>
            <w:tcW w:w="709" w:type="dxa"/>
            <w:noWrap/>
            <w:vAlign w:val="center"/>
            <w:hideMark/>
          </w:tcPr>
          <w:p w14:paraId="19E4FC4F"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00B029BC"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60D73CED" w14:textId="77777777" w:rsidTr="00D60A2F">
        <w:trPr>
          <w:trHeight w:val="20"/>
        </w:trPr>
        <w:tc>
          <w:tcPr>
            <w:tcW w:w="709" w:type="dxa"/>
            <w:noWrap/>
            <w:vAlign w:val="center"/>
            <w:hideMark/>
          </w:tcPr>
          <w:p w14:paraId="3AD224A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AD5A2E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Ứng</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chuyên</w:t>
            </w:r>
            <w:proofErr w:type="spellEnd"/>
            <w:r w:rsidRPr="002C0B25">
              <w:rPr>
                <w:color w:val="000000" w:themeColor="text1"/>
                <w:szCs w:val="24"/>
              </w:rPr>
              <w:t xml:space="preserve"> khoa: Da </w:t>
            </w:r>
            <w:proofErr w:type="spellStart"/>
            <w:r w:rsidRPr="002C0B25">
              <w:rPr>
                <w:color w:val="000000" w:themeColor="text1"/>
                <w:szCs w:val="24"/>
              </w:rPr>
              <w:t>liễu</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khoa, tai </w:t>
            </w:r>
            <w:proofErr w:type="spellStart"/>
            <w:r w:rsidRPr="002C0B25">
              <w:rPr>
                <w:color w:val="000000" w:themeColor="text1"/>
                <w:szCs w:val="24"/>
              </w:rPr>
              <w:t>mũi</w:t>
            </w:r>
            <w:proofErr w:type="spellEnd"/>
            <w:r w:rsidRPr="002C0B25">
              <w:rPr>
                <w:color w:val="000000" w:themeColor="text1"/>
                <w:szCs w:val="24"/>
              </w:rPr>
              <w:t xml:space="preserve"> </w:t>
            </w:r>
            <w:proofErr w:type="spellStart"/>
            <w:r w:rsidRPr="002C0B25">
              <w:rPr>
                <w:color w:val="000000" w:themeColor="text1"/>
                <w:szCs w:val="24"/>
              </w:rPr>
              <w:t>họng</w:t>
            </w:r>
            <w:proofErr w:type="spellEnd"/>
            <w:r w:rsidRPr="002C0B25">
              <w:rPr>
                <w:color w:val="000000" w:themeColor="text1"/>
                <w:szCs w:val="24"/>
              </w:rPr>
              <w:t xml:space="preserve">, </w:t>
            </w:r>
            <w:proofErr w:type="spellStart"/>
            <w:r w:rsidRPr="002C0B25">
              <w:rPr>
                <w:color w:val="000000" w:themeColor="text1"/>
                <w:szCs w:val="24"/>
              </w:rPr>
              <w:t>thẩm</w:t>
            </w:r>
            <w:proofErr w:type="spellEnd"/>
            <w:r w:rsidRPr="002C0B25">
              <w:rPr>
                <w:color w:val="000000" w:themeColor="text1"/>
                <w:szCs w:val="24"/>
              </w:rPr>
              <w:t xml:space="preserve"> </w:t>
            </w:r>
            <w:proofErr w:type="spellStart"/>
            <w:r w:rsidRPr="002C0B25">
              <w:rPr>
                <w:color w:val="000000" w:themeColor="text1"/>
                <w:szCs w:val="24"/>
              </w:rPr>
              <w:t>mỹ</w:t>
            </w:r>
            <w:proofErr w:type="spellEnd"/>
            <w:r w:rsidRPr="002C0B25">
              <w:rPr>
                <w:color w:val="000000" w:themeColor="text1"/>
                <w:szCs w:val="24"/>
              </w:rPr>
              <w:t>.</w:t>
            </w:r>
          </w:p>
        </w:tc>
      </w:tr>
      <w:tr w:rsidR="002C0B25" w:rsidRPr="002C0B25" w14:paraId="58484C05" w14:textId="77777777" w:rsidTr="00D60A2F">
        <w:trPr>
          <w:trHeight w:val="20"/>
        </w:trPr>
        <w:tc>
          <w:tcPr>
            <w:tcW w:w="709" w:type="dxa"/>
            <w:noWrap/>
            <w:vAlign w:val="center"/>
            <w:hideMark/>
          </w:tcPr>
          <w:p w14:paraId="3C49351A"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F86FA9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Loại</w:t>
            </w:r>
            <w:proofErr w:type="spellEnd"/>
            <w:r w:rsidRPr="002C0B25">
              <w:rPr>
                <w:color w:val="000000" w:themeColor="text1"/>
                <w:szCs w:val="24"/>
              </w:rPr>
              <w:t xml:space="preserve"> Laser: Carbon Dioxide Laser/ CO2 Glass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r w:rsidRPr="002C0B25">
              <w:rPr>
                <w:color w:val="000000" w:themeColor="text1"/>
                <w:szCs w:val="24"/>
              </w:rPr>
              <w:t>.</w:t>
            </w:r>
          </w:p>
        </w:tc>
      </w:tr>
      <w:tr w:rsidR="002C0B25" w:rsidRPr="002C0B25" w14:paraId="7C88F940" w14:textId="77777777" w:rsidTr="00D60A2F">
        <w:trPr>
          <w:trHeight w:val="20"/>
        </w:trPr>
        <w:tc>
          <w:tcPr>
            <w:tcW w:w="709" w:type="dxa"/>
            <w:noWrap/>
            <w:vAlign w:val="center"/>
            <w:hideMark/>
          </w:tcPr>
          <w:p w14:paraId="68993B7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98C759D" w14:textId="77777777" w:rsidR="002C0B25" w:rsidRPr="002C0B25" w:rsidRDefault="002C0B25" w:rsidP="00D60A2F">
            <w:pPr>
              <w:rPr>
                <w:color w:val="000000" w:themeColor="text1"/>
                <w:szCs w:val="24"/>
                <w:lang w:val="de-DE"/>
              </w:rPr>
            </w:pPr>
            <w:r w:rsidRPr="002C0B25">
              <w:rPr>
                <w:color w:val="000000" w:themeColor="text1"/>
                <w:szCs w:val="24"/>
                <w:lang w:val="de-DE"/>
              </w:rPr>
              <w:t>- Bước sóng Laser: 10.600 nm (± ≤ 20 nm)</w:t>
            </w:r>
          </w:p>
        </w:tc>
      </w:tr>
      <w:tr w:rsidR="002C0B25" w:rsidRPr="002C0B25" w14:paraId="65F823FA" w14:textId="77777777" w:rsidTr="00D60A2F">
        <w:trPr>
          <w:trHeight w:val="20"/>
        </w:trPr>
        <w:tc>
          <w:tcPr>
            <w:tcW w:w="709" w:type="dxa"/>
            <w:noWrap/>
            <w:vAlign w:val="center"/>
            <w:hideMark/>
          </w:tcPr>
          <w:p w14:paraId="2DCEF7B3" w14:textId="77777777" w:rsidR="002C0B25" w:rsidRPr="002C0B25" w:rsidRDefault="002C0B25" w:rsidP="00D60A2F">
            <w:pPr>
              <w:jc w:val="center"/>
              <w:rPr>
                <w:b/>
                <w:bCs/>
                <w:color w:val="000000" w:themeColor="text1"/>
                <w:szCs w:val="24"/>
                <w:lang w:val="de-DE"/>
              </w:rPr>
            </w:pPr>
            <w:r w:rsidRPr="002C0B25">
              <w:rPr>
                <w:b/>
                <w:bCs/>
                <w:color w:val="000000" w:themeColor="text1"/>
                <w:szCs w:val="24"/>
                <w:lang w:val="de-DE"/>
              </w:rPr>
              <w:t> </w:t>
            </w:r>
          </w:p>
        </w:tc>
        <w:tc>
          <w:tcPr>
            <w:tcW w:w="8647" w:type="dxa"/>
            <w:vAlign w:val="center"/>
            <w:hideMark/>
          </w:tcPr>
          <w:p w14:paraId="780153C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Chế</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bao </w:t>
            </w:r>
            <w:proofErr w:type="spellStart"/>
            <w:r w:rsidRPr="002C0B25">
              <w:rPr>
                <w:color w:val="000000" w:themeColor="text1"/>
                <w:szCs w:val="24"/>
              </w:rPr>
              <w:t>gồm</w:t>
            </w:r>
            <w:proofErr w:type="spellEnd"/>
            <w:r w:rsidRPr="002C0B25">
              <w:rPr>
                <w:color w:val="000000" w:themeColor="text1"/>
                <w:szCs w:val="24"/>
              </w:rPr>
              <w:t xml:space="preserve">: Liên </w:t>
            </w:r>
            <w:proofErr w:type="spellStart"/>
            <w:r w:rsidRPr="002C0B25">
              <w:rPr>
                <w:color w:val="000000" w:themeColor="text1"/>
                <w:szCs w:val="24"/>
              </w:rPr>
              <w:t>tục</w:t>
            </w:r>
            <w:proofErr w:type="spellEnd"/>
            <w:r w:rsidRPr="002C0B25">
              <w:rPr>
                <w:color w:val="000000" w:themeColor="text1"/>
                <w:szCs w:val="24"/>
              </w:rPr>
              <w:t xml:space="preserve">, </w:t>
            </w:r>
            <w:proofErr w:type="spellStart"/>
            <w:r w:rsidRPr="002C0B25">
              <w:rPr>
                <w:color w:val="000000" w:themeColor="text1"/>
                <w:szCs w:val="24"/>
              </w:rPr>
              <w:t>xung</w:t>
            </w:r>
            <w:proofErr w:type="spellEnd"/>
          </w:p>
        </w:tc>
      </w:tr>
      <w:tr w:rsidR="002C0B25" w:rsidRPr="002C0B25" w14:paraId="31647AC0" w14:textId="77777777" w:rsidTr="00D60A2F">
        <w:trPr>
          <w:trHeight w:val="333"/>
        </w:trPr>
        <w:tc>
          <w:tcPr>
            <w:tcW w:w="709" w:type="dxa"/>
            <w:noWrap/>
            <w:vAlign w:val="center"/>
            <w:hideMark/>
          </w:tcPr>
          <w:p w14:paraId="7B8925A1" w14:textId="77777777" w:rsidR="002C0B25" w:rsidRPr="002C0B25" w:rsidRDefault="002C0B25" w:rsidP="00D60A2F">
            <w:pPr>
              <w:jc w:val="center"/>
              <w:rPr>
                <w:b/>
                <w:bCs/>
                <w:color w:val="000000" w:themeColor="text1"/>
                <w:szCs w:val="24"/>
              </w:rPr>
            </w:pPr>
            <w:r w:rsidRPr="002C0B25">
              <w:rPr>
                <w:b/>
                <w:bCs/>
                <w:color w:val="000000" w:themeColor="text1"/>
                <w:szCs w:val="24"/>
              </w:rPr>
              <w:t> </w:t>
            </w:r>
          </w:p>
          <w:p w14:paraId="57757C5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12FC9FB" w14:textId="77777777" w:rsidR="002C0B25" w:rsidRPr="002C0B25" w:rsidRDefault="002C0B25" w:rsidP="00D60A2F">
            <w:pPr>
              <w:rPr>
                <w:color w:val="000000" w:themeColor="text1"/>
                <w:szCs w:val="24"/>
              </w:rPr>
            </w:pPr>
            <w:r w:rsidRPr="002C0B25">
              <w:rPr>
                <w:color w:val="000000" w:themeColor="text1"/>
                <w:szCs w:val="24"/>
              </w:rPr>
              <w:t xml:space="preserve">- Công </w:t>
            </w:r>
            <w:proofErr w:type="spellStart"/>
            <w:r w:rsidRPr="002C0B25">
              <w:rPr>
                <w:color w:val="000000" w:themeColor="text1"/>
                <w:szCs w:val="24"/>
              </w:rPr>
              <w:t>suất</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30 W,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w:t>
            </w:r>
          </w:p>
        </w:tc>
      </w:tr>
      <w:tr w:rsidR="002C0B25" w:rsidRPr="002C0B25" w14:paraId="16E90446" w14:textId="77777777" w:rsidTr="00D60A2F">
        <w:trPr>
          <w:trHeight w:val="20"/>
        </w:trPr>
        <w:tc>
          <w:tcPr>
            <w:tcW w:w="709" w:type="dxa"/>
            <w:noWrap/>
            <w:vAlign w:val="center"/>
            <w:hideMark/>
          </w:tcPr>
          <w:p w14:paraId="76C5E60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117537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dài</w:t>
            </w:r>
            <w:proofErr w:type="spellEnd"/>
            <w:r w:rsidRPr="002C0B25">
              <w:rPr>
                <w:color w:val="000000" w:themeColor="text1"/>
                <w:szCs w:val="24"/>
              </w:rPr>
              <w:t xml:space="preserve"> </w:t>
            </w:r>
            <w:proofErr w:type="spellStart"/>
            <w:r w:rsidRPr="002C0B25">
              <w:rPr>
                <w:color w:val="000000" w:themeColor="text1"/>
                <w:szCs w:val="24"/>
              </w:rPr>
              <w:t>xung</w:t>
            </w:r>
            <w:proofErr w:type="spellEnd"/>
            <w:r w:rsidRPr="002C0B25">
              <w:rPr>
                <w:color w:val="000000" w:themeColor="text1"/>
                <w:szCs w:val="24"/>
              </w:rPr>
              <w:t xml:space="preserve"> </w:t>
            </w:r>
            <w:proofErr w:type="spellStart"/>
            <w:r w:rsidRPr="002C0B25">
              <w:rPr>
                <w:color w:val="000000" w:themeColor="text1"/>
                <w:szCs w:val="24"/>
              </w:rPr>
              <w:t>phát</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450ms </w:t>
            </w:r>
          </w:p>
        </w:tc>
      </w:tr>
      <w:tr w:rsidR="002C0B25" w:rsidRPr="002C0B25" w14:paraId="2E254235" w14:textId="77777777" w:rsidTr="00D60A2F">
        <w:trPr>
          <w:trHeight w:val="20"/>
        </w:trPr>
        <w:tc>
          <w:tcPr>
            <w:tcW w:w="709" w:type="dxa"/>
            <w:noWrap/>
            <w:vAlign w:val="center"/>
            <w:hideMark/>
          </w:tcPr>
          <w:p w14:paraId="0455AC5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5C0BD26" w14:textId="77777777" w:rsidR="002C0B25" w:rsidRPr="002C0B25" w:rsidRDefault="002C0B25" w:rsidP="00D60A2F">
            <w:pPr>
              <w:rPr>
                <w:color w:val="000000" w:themeColor="text1"/>
                <w:szCs w:val="24"/>
              </w:rPr>
            </w:pPr>
            <w:r w:rsidRPr="002C0B25">
              <w:rPr>
                <w:color w:val="000000" w:themeColor="text1"/>
                <w:szCs w:val="24"/>
              </w:rPr>
              <w:t xml:space="preserve">- Tia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đường</w:t>
            </w:r>
            <w:proofErr w:type="spellEnd"/>
            <w:r w:rsidRPr="002C0B25">
              <w:rPr>
                <w:color w:val="000000" w:themeColor="text1"/>
                <w:szCs w:val="24"/>
              </w:rPr>
              <w:t xml:space="preserve"> Laser </w:t>
            </w:r>
            <w:proofErr w:type="spellStart"/>
            <w:r w:rsidRPr="002C0B25">
              <w:rPr>
                <w:color w:val="000000" w:themeColor="text1"/>
                <w:szCs w:val="24"/>
              </w:rPr>
              <w:t>màu</w:t>
            </w:r>
            <w:proofErr w:type="spellEnd"/>
            <w:r w:rsidRPr="002C0B25">
              <w:rPr>
                <w:color w:val="000000" w:themeColor="text1"/>
                <w:szCs w:val="24"/>
              </w:rPr>
              <w:t xml:space="preserve"> </w:t>
            </w:r>
            <w:proofErr w:type="spellStart"/>
            <w:r w:rsidRPr="002C0B25">
              <w:rPr>
                <w:color w:val="000000" w:themeColor="text1"/>
                <w:szCs w:val="24"/>
              </w:rPr>
              <w:t>đỏ</w:t>
            </w:r>
            <w:proofErr w:type="spellEnd"/>
          </w:p>
        </w:tc>
      </w:tr>
      <w:tr w:rsidR="002C0B25" w:rsidRPr="002C0B25" w14:paraId="42FBDF86" w14:textId="77777777" w:rsidTr="00D60A2F">
        <w:trPr>
          <w:trHeight w:val="20"/>
        </w:trPr>
        <w:tc>
          <w:tcPr>
            <w:tcW w:w="709" w:type="dxa"/>
            <w:noWrap/>
            <w:vAlign w:val="center"/>
            <w:hideMark/>
          </w:tcPr>
          <w:p w14:paraId="6669B83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0CC91A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phát</w:t>
            </w:r>
            <w:proofErr w:type="spellEnd"/>
            <w:r w:rsidRPr="002C0B25">
              <w:rPr>
                <w:color w:val="000000" w:themeColor="text1"/>
                <w:szCs w:val="24"/>
              </w:rPr>
              <w:t xml:space="preserve"> </w:t>
            </w:r>
            <w:proofErr w:type="spellStart"/>
            <w:r w:rsidRPr="002C0B25">
              <w:rPr>
                <w:color w:val="000000" w:themeColor="text1"/>
                <w:szCs w:val="24"/>
              </w:rPr>
              <w:t>tia</w:t>
            </w:r>
            <w:proofErr w:type="spellEnd"/>
            <w:r w:rsidRPr="002C0B25">
              <w:rPr>
                <w:color w:val="000000" w:themeColor="text1"/>
                <w:szCs w:val="24"/>
              </w:rPr>
              <w:t xml:space="preserve"> Laser: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đạp</w:t>
            </w:r>
            <w:proofErr w:type="spellEnd"/>
          </w:p>
        </w:tc>
      </w:tr>
      <w:tr w:rsidR="002C0B25" w:rsidRPr="002C0B25" w14:paraId="4557E487" w14:textId="77777777" w:rsidTr="00D60A2F">
        <w:trPr>
          <w:trHeight w:val="20"/>
        </w:trPr>
        <w:tc>
          <w:tcPr>
            <w:tcW w:w="709" w:type="dxa"/>
            <w:noWrap/>
            <w:vAlign w:val="center"/>
            <w:hideMark/>
          </w:tcPr>
          <w:p w14:paraId="53BAF23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5EA374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Màn</w:t>
            </w:r>
            <w:proofErr w:type="spellEnd"/>
            <w:r w:rsidRPr="002C0B25">
              <w:rPr>
                <w:color w:val="000000" w:themeColor="text1"/>
                <w:szCs w:val="24"/>
              </w:rPr>
              <w:t xml:space="preserve"> </w:t>
            </w:r>
            <w:proofErr w:type="spellStart"/>
            <w:r w:rsidRPr="002C0B25">
              <w:rPr>
                <w:color w:val="000000" w:themeColor="text1"/>
                <w:szCs w:val="24"/>
              </w:rPr>
              <w:t>hình</w:t>
            </w:r>
            <w:proofErr w:type="spellEnd"/>
            <w:r w:rsidRPr="002C0B25">
              <w:rPr>
                <w:color w:val="000000" w:themeColor="text1"/>
                <w:szCs w:val="24"/>
              </w:rPr>
              <w:t xml:space="preserve"> </w:t>
            </w:r>
            <w:proofErr w:type="spellStart"/>
            <w:r w:rsidRPr="002C0B25">
              <w:rPr>
                <w:color w:val="000000" w:themeColor="text1"/>
                <w:szCs w:val="24"/>
              </w:rPr>
              <w:t>hiển</w:t>
            </w:r>
            <w:proofErr w:type="spellEnd"/>
            <w:r w:rsidRPr="002C0B25">
              <w:rPr>
                <w:color w:val="000000" w:themeColor="text1"/>
                <w:szCs w:val="24"/>
              </w:rPr>
              <w:t xml:space="preserve"> </w:t>
            </w:r>
            <w:proofErr w:type="spellStart"/>
            <w:r w:rsidRPr="002C0B25">
              <w:rPr>
                <w:color w:val="000000" w:themeColor="text1"/>
                <w:szCs w:val="24"/>
              </w:rPr>
              <w:t>thị</w:t>
            </w:r>
            <w:proofErr w:type="spellEnd"/>
            <w:r w:rsidRPr="002C0B25">
              <w:rPr>
                <w:color w:val="000000" w:themeColor="text1"/>
                <w:szCs w:val="24"/>
              </w:rPr>
              <w:t xml:space="preserve"> LCD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p>
        </w:tc>
      </w:tr>
      <w:tr w:rsidR="002C0B25" w:rsidRPr="002C0B25" w14:paraId="19EA4AC0" w14:textId="77777777" w:rsidTr="00D60A2F">
        <w:trPr>
          <w:trHeight w:val="20"/>
        </w:trPr>
        <w:tc>
          <w:tcPr>
            <w:tcW w:w="709" w:type="dxa"/>
            <w:noWrap/>
            <w:vAlign w:val="center"/>
            <w:hideMark/>
          </w:tcPr>
          <w:p w14:paraId="57E6F64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28380A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chế</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mát</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nước</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p>
        </w:tc>
      </w:tr>
      <w:tr w:rsidR="002C0B25" w:rsidRPr="002C0B25" w14:paraId="1C444E7D" w14:textId="77777777" w:rsidTr="00D60A2F">
        <w:trPr>
          <w:trHeight w:val="403"/>
        </w:trPr>
        <w:tc>
          <w:tcPr>
            <w:tcW w:w="709" w:type="dxa"/>
            <w:vAlign w:val="center"/>
            <w:hideMark/>
          </w:tcPr>
          <w:p w14:paraId="4C426C4F"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2B41F442"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6848985E" w14:textId="77777777" w:rsidTr="00D60A2F">
        <w:trPr>
          <w:trHeight w:val="20"/>
        </w:trPr>
        <w:tc>
          <w:tcPr>
            <w:tcW w:w="709" w:type="dxa"/>
            <w:vAlign w:val="center"/>
            <w:hideMark/>
          </w:tcPr>
          <w:p w14:paraId="0383C1F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0B4EF2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2,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2D329197" w14:textId="77777777" w:rsidTr="00D60A2F">
        <w:trPr>
          <w:trHeight w:val="20"/>
        </w:trPr>
        <w:tc>
          <w:tcPr>
            <w:tcW w:w="709" w:type="dxa"/>
            <w:vAlign w:val="center"/>
            <w:hideMark/>
          </w:tcPr>
          <w:p w14:paraId="440A344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684515F"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1C99A2E3" w14:textId="77777777" w:rsidTr="00D60A2F">
        <w:trPr>
          <w:trHeight w:val="20"/>
        </w:trPr>
        <w:tc>
          <w:tcPr>
            <w:tcW w:w="709" w:type="dxa"/>
            <w:vAlign w:val="center"/>
            <w:hideMark/>
          </w:tcPr>
          <w:p w14:paraId="08080CC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7DFB7C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6FA39961" w14:textId="77777777" w:rsidTr="00D60A2F">
        <w:trPr>
          <w:trHeight w:val="20"/>
        </w:trPr>
        <w:tc>
          <w:tcPr>
            <w:tcW w:w="709" w:type="dxa"/>
            <w:vAlign w:val="center"/>
            <w:hideMark/>
          </w:tcPr>
          <w:p w14:paraId="4D0A994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AA74F8D"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0D4B69C5" w14:textId="77777777" w:rsidTr="00D60A2F">
        <w:trPr>
          <w:trHeight w:val="20"/>
        </w:trPr>
        <w:tc>
          <w:tcPr>
            <w:tcW w:w="709" w:type="dxa"/>
            <w:vAlign w:val="center"/>
            <w:hideMark/>
          </w:tcPr>
          <w:p w14:paraId="7240112D" w14:textId="77777777" w:rsidR="002C0B25" w:rsidRPr="002C0B25" w:rsidRDefault="002C0B25" w:rsidP="00D60A2F">
            <w:pPr>
              <w:jc w:val="center"/>
              <w:rPr>
                <w:color w:val="000000" w:themeColor="text1"/>
                <w:szCs w:val="24"/>
              </w:rPr>
            </w:pPr>
            <w:r w:rsidRPr="002C0B25">
              <w:rPr>
                <w:color w:val="000000" w:themeColor="text1"/>
                <w:szCs w:val="24"/>
              </w:rPr>
              <w:lastRenderedPageBreak/>
              <w:t> </w:t>
            </w:r>
          </w:p>
        </w:tc>
        <w:tc>
          <w:tcPr>
            <w:tcW w:w="8647" w:type="dxa"/>
            <w:vAlign w:val="center"/>
            <w:hideMark/>
          </w:tcPr>
          <w:p w14:paraId="1EDFDDC4" w14:textId="77777777" w:rsidR="002C0B25" w:rsidRPr="002C0B25" w:rsidRDefault="002C0B25" w:rsidP="00D60A2F">
            <w:pPr>
              <w:rPr>
                <w:color w:val="000000" w:themeColor="text1"/>
                <w:szCs w:val="24"/>
              </w:rPr>
            </w:pPr>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 5 </w:t>
            </w:r>
            <w:proofErr w:type="spellStart"/>
            <w:r w:rsidRPr="002C0B25">
              <w:rPr>
                <w:color w:val="000000" w:themeColor="text1"/>
                <w:szCs w:val="24"/>
              </w:rPr>
              <w:t>năm</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1CBADC1F" w14:textId="77777777" w:rsidTr="00D60A2F">
        <w:trPr>
          <w:trHeight w:val="20"/>
        </w:trPr>
        <w:tc>
          <w:tcPr>
            <w:tcW w:w="709" w:type="dxa"/>
            <w:vAlign w:val="center"/>
            <w:hideMark/>
          </w:tcPr>
          <w:p w14:paraId="21255B9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136C1F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
        </w:tc>
      </w:tr>
      <w:tr w:rsidR="002C0B25" w:rsidRPr="002C0B25" w14:paraId="5F4F7946" w14:textId="77777777" w:rsidTr="00D60A2F">
        <w:trPr>
          <w:trHeight w:val="20"/>
        </w:trPr>
        <w:tc>
          <w:tcPr>
            <w:tcW w:w="709" w:type="dxa"/>
            <w:vAlign w:val="center"/>
            <w:hideMark/>
          </w:tcPr>
          <w:p w14:paraId="479B532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CD0BF8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30BD9204" w14:textId="77777777" w:rsidTr="00D60A2F">
        <w:trPr>
          <w:trHeight w:val="20"/>
        </w:trPr>
        <w:tc>
          <w:tcPr>
            <w:tcW w:w="709" w:type="dxa"/>
            <w:vAlign w:val="center"/>
            <w:hideMark/>
          </w:tcPr>
          <w:p w14:paraId="06EC623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580FED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0711D079" w14:textId="77777777" w:rsidTr="00D60A2F">
        <w:trPr>
          <w:trHeight w:val="20"/>
        </w:trPr>
        <w:tc>
          <w:tcPr>
            <w:tcW w:w="709" w:type="dxa"/>
            <w:noWrap/>
            <w:vAlign w:val="center"/>
            <w:hideMark/>
          </w:tcPr>
          <w:p w14:paraId="73976C5B" w14:textId="77777777" w:rsidR="002C0B25" w:rsidRPr="002C0B25" w:rsidRDefault="002C0B25" w:rsidP="00D60A2F">
            <w:pPr>
              <w:jc w:val="center"/>
              <w:rPr>
                <w:b/>
                <w:bCs/>
                <w:color w:val="000000" w:themeColor="text1"/>
                <w:szCs w:val="24"/>
              </w:rPr>
            </w:pPr>
            <w:r w:rsidRPr="002C0B25">
              <w:rPr>
                <w:b/>
                <w:bCs/>
                <w:color w:val="000000" w:themeColor="text1"/>
                <w:szCs w:val="24"/>
              </w:rPr>
              <w:t>VI</w:t>
            </w:r>
          </w:p>
        </w:tc>
        <w:tc>
          <w:tcPr>
            <w:tcW w:w="8647" w:type="dxa"/>
            <w:vAlign w:val="center"/>
            <w:hideMark/>
          </w:tcPr>
          <w:p w14:paraId="1324D526" w14:textId="77777777" w:rsidR="002C0B25" w:rsidRPr="002C0B25" w:rsidRDefault="002C0B25" w:rsidP="00D60A2F">
            <w:pPr>
              <w:rPr>
                <w:b/>
                <w:bCs/>
                <w:color w:val="000000" w:themeColor="text1"/>
                <w:szCs w:val="24"/>
              </w:rPr>
            </w:pPr>
            <w:r w:rsidRPr="002C0B25">
              <w:rPr>
                <w:b/>
                <w:bCs/>
                <w:color w:val="000000" w:themeColor="text1"/>
                <w:szCs w:val="24"/>
              </w:rPr>
              <w:t>GIƯỜNG BỆNH HỒI SỨC CẤP CỨU</w:t>
            </w:r>
          </w:p>
        </w:tc>
      </w:tr>
      <w:tr w:rsidR="002C0B25" w:rsidRPr="002C0B25" w14:paraId="6A50F695" w14:textId="77777777" w:rsidTr="00D60A2F">
        <w:trPr>
          <w:trHeight w:val="20"/>
        </w:trPr>
        <w:tc>
          <w:tcPr>
            <w:tcW w:w="709" w:type="dxa"/>
            <w:vAlign w:val="center"/>
            <w:hideMark/>
          </w:tcPr>
          <w:p w14:paraId="5177783D"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6F4CA488" w14:textId="77777777" w:rsidR="002C0B25" w:rsidRPr="002C0B25" w:rsidRDefault="002C0B25" w:rsidP="00D60A2F">
            <w:pPr>
              <w:rPr>
                <w:b/>
                <w:bCs/>
                <w:color w:val="000000" w:themeColor="text1"/>
                <w:szCs w:val="24"/>
              </w:rPr>
            </w:pPr>
            <w:r w:rsidRPr="002C0B25">
              <w:rPr>
                <w:b/>
                <w:bCs/>
                <w:color w:val="000000" w:themeColor="text1"/>
                <w:szCs w:val="24"/>
              </w:rPr>
              <w:t xml:space="preserve"> YÊU CẦU CHUNG</w:t>
            </w:r>
          </w:p>
        </w:tc>
      </w:tr>
      <w:tr w:rsidR="002C0B25" w:rsidRPr="002C0B25" w14:paraId="1417FA49" w14:textId="77777777" w:rsidTr="00D60A2F">
        <w:trPr>
          <w:trHeight w:val="20"/>
        </w:trPr>
        <w:tc>
          <w:tcPr>
            <w:tcW w:w="709" w:type="dxa"/>
            <w:vAlign w:val="center"/>
            <w:hideMark/>
          </w:tcPr>
          <w:p w14:paraId="3F1091A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9B0F0E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6DA9F060" w14:textId="77777777" w:rsidTr="00D60A2F">
        <w:trPr>
          <w:trHeight w:val="20"/>
        </w:trPr>
        <w:tc>
          <w:tcPr>
            <w:tcW w:w="709" w:type="dxa"/>
            <w:vAlign w:val="center"/>
            <w:hideMark/>
          </w:tcPr>
          <w:p w14:paraId="76E986E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7EA2C1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ISO 13485</w:t>
            </w:r>
          </w:p>
        </w:tc>
      </w:tr>
      <w:tr w:rsidR="002C0B25" w:rsidRPr="002C0B25" w14:paraId="3107D0B2" w14:textId="77777777" w:rsidTr="00D60A2F">
        <w:trPr>
          <w:trHeight w:val="20"/>
        </w:trPr>
        <w:tc>
          <w:tcPr>
            <w:tcW w:w="709" w:type="dxa"/>
            <w:vAlign w:val="center"/>
            <w:hideMark/>
          </w:tcPr>
          <w:p w14:paraId="2B778F7B"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4C83E3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hóa</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chứng</w:t>
            </w:r>
            <w:proofErr w:type="spellEnd"/>
            <w:r w:rsidRPr="002C0B25">
              <w:rPr>
                <w:color w:val="000000" w:themeColor="text1"/>
                <w:szCs w:val="24"/>
              </w:rPr>
              <w:t xml:space="preserve"> </w:t>
            </w:r>
            <w:proofErr w:type="spellStart"/>
            <w:r w:rsidRPr="002C0B25">
              <w:rPr>
                <w:color w:val="000000" w:themeColor="text1"/>
                <w:szCs w:val="24"/>
              </w:rPr>
              <w:t>nhận</w:t>
            </w:r>
            <w:proofErr w:type="spellEnd"/>
            <w:r w:rsidRPr="002C0B25">
              <w:rPr>
                <w:color w:val="000000" w:themeColor="text1"/>
                <w:szCs w:val="24"/>
              </w:rPr>
              <w:t xml:space="preserve"> CE </w:t>
            </w:r>
            <w:proofErr w:type="spellStart"/>
            <w:r w:rsidRPr="002C0B25">
              <w:rPr>
                <w:color w:val="000000" w:themeColor="text1"/>
                <w:szCs w:val="24"/>
              </w:rPr>
              <w:t>hoặc</w:t>
            </w:r>
            <w:proofErr w:type="spellEnd"/>
            <w:r w:rsidRPr="002C0B25">
              <w:rPr>
                <w:color w:val="000000" w:themeColor="text1"/>
                <w:szCs w:val="24"/>
              </w:rPr>
              <w:t xml:space="preserve"> FDA</w:t>
            </w:r>
          </w:p>
        </w:tc>
      </w:tr>
      <w:tr w:rsidR="002C0B25" w:rsidRPr="002C0B25" w14:paraId="6A1E1A61" w14:textId="77777777" w:rsidTr="00D60A2F">
        <w:trPr>
          <w:trHeight w:val="20"/>
        </w:trPr>
        <w:tc>
          <w:tcPr>
            <w:tcW w:w="709" w:type="dxa"/>
            <w:vAlign w:val="center"/>
            <w:hideMark/>
          </w:tcPr>
          <w:p w14:paraId="13DE1B2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AC45C8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Yêu</w:t>
            </w:r>
            <w:proofErr w:type="spellEnd"/>
            <w:r w:rsidRPr="002C0B25">
              <w:rPr>
                <w:color w:val="000000" w:themeColor="text1"/>
                <w:szCs w:val="24"/>
              </w:rPr>
              <w:t xml:space="preserve"> </w:t>
            </w:r>
            <w:proofErr w:type="spellStart"/>
            <w:r w:rsidRPr="002C0B25">
              <w:rPr>
                <w:color w:val="000000" w:themeColor="text1"/>
                <w:szCs w:val="24"/>
              </w:rPr>
              <w:t>cầu</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xứ</w:t>
            </w:r>
            <w:proofErr w:type="spellEnd"/>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bệnh</w:t>
            </w:r>
            <w:proofErr w:type="spellEnd"/>
            <w:r w:rsidRPr="002C0B25">
              <w:rPr>
                <w:color w:val="000000" w:themeColor="text1"/>
                <w:szCs w:val="24"/>
              </w:rPr>
              <w:t xml:space="preserve">): Các </w:t>
            </w:r>
            <w:proofErr w:type="spellStart"/>
            <w:r w:rsidRPr="002C0B25">
              <w:rPr>
                <w:color w:val="000000" w:themeColor="text1"/>
                <w:szCs w:val="24"/>
              </w:rPr>
              <w:t>nước</w:t>
            </w:r>
            <w:proofErr w:type="spellEnd"/>
            <w:r w:rsidRPr="002C0B25">
              <w:rPr>
                <w:color w:val="000000" w:themeColor="text1"/>
                <w:szCs w:val="24"/>
              </w:rPr>
              <w:t xml:space="preserve"> </w:t>
            </w:r>
            <w:proofErr w:type="spellStart"/>
            <w:r w:rsidRPr="002C0B25">
              <w:rPr>
                <w:color w:val="000000" w:themeColor="text1"/>
                <w:szCs w:val="24"/>
              </w:rPr>
              <w:t>thuộc</w:t>
            </w:r>
            <w:proofErr w:type="spellEnd"/>
            <w:r w:rsidRPr="002C0B25">
              <w:rPr>
                <w:color w:val="000000" w:themeColor="text1"/>
                <w:szCs w:val="24"/>
              </w:rPr>
              <w:t xml:space="preserve"> EU </w:t>
            </w:r>
            <w:proofErr w:type="spellStart"/>
            <w:r w:rsidRPr="002C0B25">
              <w:rPr>
                <w:color w:val="000000" w:themeColor="text1"/>
                <w:szCs w:val="24"/>
              </w:rPr>
              <w:t>hoặc</w:t>
            </w:r>
            <w:proofErr w:type="spellEnd"/>
            <w:r w:rsidRPr="002C0B25">
              <w:rPr>
                <w:color w:val="000000" w:themeColor="text1"/>
                <w:szCs w:val="24"/>
              </w:rPr>
              <w:t xml:space="preserve"> G7</w:t>
            </w:r>
          </w:p>
        </w:tc>
      </w:tr>
      <w:tr w:rsidR="002C0B25" w:rsidRPr="002C0B25" w14:paraId="6FEFBAA1" w14:textId="77777777" w:rsidTr="00D60A2F">
        <w:trPr>
          <w:trHeight w:val="20"/>
        </w:trPr>
        <w:tc>
          <w:tcPr>
            <w:tcW w:w="709" w:type="dxa"/>
            <w:vAlign w:val="center"/>
            <w:hideMark/>
          </w:tcPr>
          <w:p w14:paraId="1FE6E0B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746BDE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Nguồn</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220V, 50Hz</w:t>
            </w:r>
          </w:p>
        </w:tc>
      </w:tr>
      <w:tr w:rsidR="002C0B25" w:rsidRPr="002C0B25" w14:paraId="280F4AE4" w14:textId="77777777" w:rsidTr="00D60A2F">
        <w:trPr>
          <w:trHeight w:val="20"/>
        </w:trPr>
        <w:tc>
          <w:tcPr>
            <w:tcW w:w="709" w:type="dxa"/>
            <w:vAlign w:val="center"/>
            <w:hideMark/>
          </w:tcPr>
          <w:p w14:paraId="5AD7946B"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B65B64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Môi</w:t>
            </w:r>
            <w:proofErr w:type="spellEnd"/>
            <w:r w:rsidRPr="002C0B25">
              <w:rPr>
                <w:color w:val="000000" w:themeColor="text1"/>
                <w:szCs w:val="24"/>
              </w:rPr>
              <w:t xml:space="preserve"> </w:t>
            </w:r>
            <w:proofErr w:type="spellStart"/>
            <w:r w:rsidRPr="002C0B25">
              <w:rPr>
                <w:color w:val="000000" w:themeColor="text1"/>
                <w:szCs w:val="24"/>
              </w:rPr>
              <w:t>trường</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
        </w:tc>
      </w:tr>
      <w:tr w:rsidR="002C0B25" w:rsidRPr="002C0B25" w14:paraId="08D3A00A" w14:textId="77777777" w:rsidTr="00D60A2F">
        <w:trPr>
          <w:trHeight w:val="20"/>
        </w:trPr>
        <w:tc>
          <w:tcPr>
            <w:tcW w:w="709" w:type="dxa"/>
            <w:vAlign w:val="center"/>
            <w:hideMark/>
          </w:tcPr>
          <w:p w14:paraId="6DB8D90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76AD75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30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75758457" w14:textId="77777777" w:rsidTr="00D60A2F">
        <w:trPr>
          <w:trHeight w:val="20"/>
        </w:trPr>
        <w:tc>
          <w:tcPr>
            <w:tcW w:w="709" w:type="dxa"/>
            <w:vAlign w:val="center"/>
            <w:hideMark/>
          </w:tcPr>
          <w:p w14:paraId="39AF500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59E502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ẩm</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70 %</w:t>
            </w:r>
          </w:p>
        </w:tc>
      </w:tr>
      <w:tr w:rsidR="002C0B25" w:rsidRPr="002C0B25" w14:paraId="065E9EA3" w14:textId="77777777" w:rsidTr="00D60A2F">
        <w:trPr>
          <w:trHeight w:val="340"/>
        </w:trPr>
        <w:tc>
          <w:tcPr>
            <w:tcW w:w="709" w:type="dxa"/>
            <w:noWrap/>
            <w:vAlign w:val="center"/>
            <w:hideMark/>
          </w:tcPr>
          <w:p w14:paraId="3862E2D6"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44A4EE81" w14:textId="77777777" w:rsidR="002C0B25" w:rsidRPr="002C0B25" w:rsidRDefault="002C0B25" w:rsidP="00D60A2F">
            <w:pPr>
              <w:rPr>
                <w:b/>
                <w:bCs/>
                <w:color w:val="000000" w:themeColor="text1"/>
                <w:szCs w:val="24"/>
              </w:rPr>
            </w:pPr>
            <w:r w:rsidRPr="002C0B25">
              <w:rPr>
                <w:b/>
                <w:bCs/>
                <w:color w:val="000000" w:themeColor="text1"/>
                <w:szCs w:val="24"/>
              </w:rPr>
              <w:t>YÊU CẦU CẤU HÌNH</w:t>
            </w:r>
          </w:p>
        </w:tc>
      </w:tr>
      <w:tr w:rsidR="002C0B25" w:rsidRPr="002C0B25" w14:paraId="0BE9B2B2" w14:textId="77777777" w:rsidTr="00D60A2F">
        <w:trPr>
          <w:trHeight w:val="20"/>
        </w:trPr>
        <w:tc>
          <w:tcPr>
            <w:tcW w:w="709" w:type="dxa"/>
            <w:noWrap/>
            <w:vAlign w:val="center"/>
            <w:hideMark/>
          </w:tcPr>
          <w:p w14:paraId="76F8898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7C1410F" w14:textId="77777777" w:rsidR="002C0B25" w:rsidRPr="002C0B25" w:rsidRDefault="002C0B25" w:rsidP="00D60A2F">
            <w:pPr>
              <w:rPr>
                <w:color w:val="000000" w:themeColor="text1"/>
                <w:szCs w:val="24"/>
              </w:rPr>
            </w:pPr>
            <w:r w:rsidRPr="002C0B25">
              <w:rPr>
                <w:color w:val="000000" w:themeColor="text1"/>
                <w:szCs w:val="24"/>
              </w:rPr>
              <w:t xml:space="preserve">- Thân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40D69150" w14:textId="77777777" w:rsidTr="00D60A2F">
        <w:trPr>
          <w:trHeight w:val="20"/>
        </w:trPr>
        <w:tc>
          <w:tcPr>
            <w:tcW w:w="709" w:type="dxa"/>
            <w:noWrap/>
            <w:vAlign w:val="center"/>
            <w:hideMark/>
          </w:tcPr>
          <w:p w14:paraId="1F790CC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1EB743A" w14:textId="77777777" w:rsidR="002C0B25" w:rsidRPr="002C0B25" w:rsidRDefault="002C0B25" w:rsidP="00D60A2F">
            <w:pPr>
              <w:rPr>
                <w:i/>
                <w:iCs/>
                <w:color w:val="000000" w:themeColor="text1"/>
                <w:szCs w:val="24"/>
              </w:rPr>
            </w:pPr>
            <w:proofErr w:type="spellStart"/>
            <w:r w:rsidRPr="002C0B25">
              <w:rPr>
                <w:i/>
                <w:iCs/>
                <w:color w:val="000000" w:themeColor="text1"/>
                <w:szCs w:val="24"/>
              </w:rPr>
              <w:t>Tối</w:t>
            </w:r>
            <w:proofErr w:type="spellEnd"/>
            <w:r w:rsidRPr="002C0B25">
              <w:rPr>
                <w:i/>
                <w:iCs/>
                <w:color w:val="000000" w:themeColor="text1"/>
                <w:szCs w:val="24"/>
              </w:rPr>
              <w:t xml:space="preserve"> </w:t>
            </w:r>
            <w:proofErr w:type="spellStart"/>
            <w:r w:rsidRPr="002C0B25">
              <w:rPr>
                <w:i/>
                <w:iCs/>
                <w:color w:val="000000" w:themeColor="text1"/>
                <w:szCs w:val="24"/>
              </w:rPr>
              <w:t>thiểu</w:t>
            </w:r>
            <w:proofErr w:type="spellEnd"/>
            <w:r w:rsidRPr="002C0B25">
              <w:rPr>
                <w:i/>
                <w:iCs/>
                <w:color w:val="000000" w:themeColor="text1"/>
                <w:szCs w:val="24"/>
              </w:rPr>
              <w:t xml:space="preserve"> </w:t>
            </w:r>
            <w:proofErr w:type="spellStart"/>
            <w:r w:rsidRPr="002C0B25">
              <w:rPr>
                <w:i/>
                <w:iCs/>
                <w:color w:val="000000" w:themeColor="text1"/>
                <w:szCs w:val="24"/>
              </w:rPr>
              <w:t>đã</w:t>
            </w:r>
            <w:proofErr w:type="spellEnd"/>
            <w:r w:rsidRPr="002C0B25">
              <w:rPr>
                <w:i/>
                <w:iCs/>
                <w:color w:val="000000" w:themeColor="text1"/>
                <w:szCs w:val="24"/>
              </w:rPr>
              <w:t xml:space="preserve"> bao </w:t>
            </w:r>
            <w:proofErr w:type="spellStart"/>
            <w:r w:rsidRPr="002C0B25">
              <w:rPr>
                <w:i/>
                <w:iCs/>
                <w:color w:val="000000" w:themeColor="text1"/>
                <w:szCs w:val="24"/>
              </w:rPr>
              <w:t>gồm</w:t>
            </w:r>
            <w:proofErr w:type="spellEnd"/>
            <w:r w:rsidRPr="002C0B25">
              <w:rPr>
                <w:i/>
                <w:iCs/>
                <w:color w:val="000000" w:themeColor="text1"/>
                <w:szCs w:val="24"/>
              </w:rPr>
              <w:t xml:space="preserve">: </w:t>
            </w:r>
          </w:p>
        </w:tc>
      </w:tr>
      <w:tr w:rsidR="002C0B25" w:rsidRPr="002C0B25" w14:paraId="55C2665B" w14:textId="77777777" w:rsidTr="00D60A2F">
        <w:trPr>
          <w:trHeight w:val="20"/>
        </w:trPr>
        <w:tc>
          <w:tcPr>
            <w:tcW w:w="709" w:type="dxa"/>
            <w:noWrap/>
            <w:vAlign w:val="center"/>
            <w:hideMark/>
          </w:tcPr>
          <w:p w14:paraId="0291856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3B79B02" w14:textId="77777777" w:rsidR="002C0B25" w:rsidRPr="002C0B25" w:rsidRDefault="002C0B25" w:rsidP="00D60A2F">
            <w:pPr>
              <w:rPr>
                <w:color w:val="000000" w:themeColor="text1"/>
                <w:szCs w:val="24"/>
              </w:rPr>
            </w:pPr>
            <w:r w:rsidRPr="002C0B25">
              <w:rPr>
                <w:color w:val="000000" w:themeColor="text1"/>
                <w:szCs w:val="24"/>
              </w:rPr>
              <w:t xml:space="preserve">- Tay </w:t>
            </w:r>
            <w:proofErr w:type="spellStart"/>
            <w:r w:rsidRPr="002C0B25">
              <w:rPr>
                <w:color w:val="000000" w:themeColor="text1"/>
                <w:szCs w:val="24"/>
              </w:rPr>
              <w:t>vịn</w:t>
            </w:r>
            <w:proofErr w:type="spellEnd"/>
            <w:r w:rsidRPr="002C0B25">
              <w:rPr>
                <w:color w:val="000000" w:themeColor="text1"/>
                <w:szCs w:val="24"/>
              </w:rPr>
              <w:t xml:space="preserve"> (</w:t>
            </w:r>
            <w:proofErr w:type="spellStart"/>
            <w:r w:rsidRPr="002C0B25">
              <w:rPr>
                <w:color w:val="000000" w:themeColor="text1"/>
                <w:szCs w:val="24"/>
              </w:rPr>
              <w:t>thanh</w:t>
            </w:r>
            <w:proofErr w:type="spellEnd"/>
            <w:r w:rsidRPr="002C0B25">
              <w:rPr>
                <w:color w:val="000000" w:themeColor="text1"/>
                <w:szCs w:val="24"/>
              </w:rPr>
              <w:t xml:space="preserve"> </w:t>
            </w:r>
            <w:proofErr w:type="spellStart"/>
            <w:r w:rsidRPr="002C0B25">
              <w:rPr>
                <w:color w:val="000000" w:themeColor="text1"/>
                <w:szCs w:val="24"/>
              </w:rPr>
              <w:t>chắn</w:t>
            </w:r>
            <w:proofErr w:type="spellEnd"/>
            <w:r w:rsidRPr="002C0B25">
              <w:rPr>
                <w:color w:val="000000" w:themeColor="text1"/>
                <w:szCs w:val="24"/>
              </w:rPr>
              <w:t xml:space="preserve">) </w:t>
            </w:r>
            <w:proofErr w:type="spellStart"/>
            <w:r w:rsidRPr="002C0B25">
              <w:rPr>
                <w:color w:val="000000" w:themeColor="text1"/>
                <w:szCs w:val="24"/>
              </w:rPr>
              <w:t>hai</w:t>
            </w:r>
            <w:proofErr w:type="spellEnd"/>
            <w:r w:rsidRPr="002C0B25">
              <w:rPr>
                <w:color w:val="000000" w:themeColor="text1"/>
                <w:szCs w:val="24"/>
              </w:rPr>
              <w:t xml:space="preserve"> </w:t>
            </w:r>
            <w:proofErr w:type="spellStart"/>
            <w:r w:rsidRPr="002C0B25">
              <w:rPr>
                <w:color w:val="000000" w:themeColor="text1"/>
                <w:szCs w:val="24"/>
              </w:rPr>
              <w:t>bên</w:t>
            </w:r>
            <w:proofErr w:type="spellEnd"/>
            <w:r w:rsidRPr="002C0B25">
              <w:rPr>
                <w:color w:val="000000" w:themeColor="text1"/>
                <w:szCs w:val="24"/>
              </w:rPr>
              <w:t xml:space="preserve">: 02 </w:t>
            </w:r>
            <w:proofErr w:type="spellStart"/>
            <w:r w:rsidRPr="002C0B25">
              <w:rPr>
                <w:color w:val="000000" w:themeColor="text1"/>
                <w:szCs w:val="24"/>
              </w:rPr>
              <w:t>cái</w:t>
            </w:r>
            <w:proofErr w:type="spellEnd"/>
          </w:p>
        </w:tc>
      </w:tr>
      <w:tr w:rsidR="002C0B25" w:rsidRPr="002C0B25" w14:paraId="424332B4" w14:textId="77777777" w:rsidTr="00D60A2F">
        <w:trPr>
          <w:trHeight w:val="20"/>
        </w:trPr>
        <w:tc>
          <w:tcPr>
            <w:tcW w:w="709" w:type="dxa"/>
            <w:noWrap/>
            <w:vAlign w:val="center"/>
            <w:hideMark/>
          </w:tcPr>
          <w:p w14:paraId="1DDD9E9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A1A693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Tấm</w:t>
            </w:r>
            <w:proofErr w:type="spellEnd"/>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w:t>
            </w:r>
            <w:proofErr w:type="spellStart"/>
            <w:r w:rsidRPr="002C0B25">
              <w:rPr>
                <w:color w:val="000000" w:themeColor="text1"/>
                <w:szCs w:val="24"/>
              </w:rPr>
              <w:t>chân</w:t>
            </w:r>
            <w:proofErr w:type="spellEnd"/>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02 </w:t>
            </w:r>
            <w:proofErr w:type="spellStart"/>
            <w:r w:rsidRPr="002C0B25">
              <w:rPr>
                <w:color w:val="000000" w:themeColor="text1"/>
                <w:szCs w:val="24"/>
              </w:rPr>
              <w:t>cái</w:t>
            </w:r>
            <w:proofErr w:type="spellEnd"/>
          </w:p>
        </w:tc>
      </w:tr>
      <w:tr w:rsidR="002C0B25" w:rsidRPr="002C0B25" w14:paraId="64D93054" w14:textId="77777777" w:rsidTr="00D60A2F">
        <w:trPr>
          <w:trHeight w:val="20"/>
        </w:trPr>
        <w:tc>
          <w:tcPr>
            <w:tcW w:w="709" w:type="dxa"/>
            <w:noWrap/>
            <w:vAlign w:val="center"/>
            <w:hideMark/>
          </w:tcPr>
          <w:p w14:paraId="26FD076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412808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gắn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4EF743FA" w14:textId="77777777" w:rsidTr="00D60A2F">
        <w:trPr>
          <w:trHeight w:val="20"/>
        </w:trPr>
        <w:tc>
          <w:tcPr>
            <w:tcW w:w="709" w:type="dxa"/>
            <w:noWrap/>
            <w:vAlign w:val="center"/>
            <w:hideMark/>
          </w:tcPr>
          <w:p w14:paraId="7B1FE15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114330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cầm</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0BF93351" w14:textId="77777777" w:rsidTr="00D60A2F">
        <w:trPr>
          <w:trHeight w:val="20"/>
        </w:trPr>
        <w:tc>
          <w:tcPr>
            <w:tcW w:w="709" w:type="dxa"/>
            <w:noWrap/>
            <w:vAlign w:val="center"/>
            <w:hideMark/>
          </w:tcPr>
          <w:p w14:paraId="7EF7A7E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DF06FA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Đệm</w:t>
            </w:r>
            <w:proofErr w:type="spellEnd"/>
            <w:r w:rsidRPr="002C0B25">
              <w:rPr>
                <w:color w:val="000000" w:themeColor="text1"/>
                <w:szCs w:val="24"/>
              </w:rPr>
              <w:t xml:space="preserve">: 01 </w:t>
            </w:r>
            <w:proofErr w:type="spellStart"/>
            <w:r w:rsidRPr="002C0B25">
              <w:rPr>
                <w:color w:val="000000" w:themeColor="text1"/>
                <w:szCs w:val="24"/>
              </w:rPr>
              <w:t>chiếc</w:t>
            </w:r>
            <w:proofErr w:type="spellEnd"/>
          </w:p>
        </w:tc>
      </w:tr>
      <w:tr w:rsidR="002C0B25" w:rsidRPr="002C0B25" w14:paraId="7065CB46" w14:textId="77777777" w:rsidTr="00D60A2F">
        <w:trPr>
          <w:trHeight w:val="20"/>
        </w:trPr>
        <w:tc>
          <w:tcPr>
            <w:tcW w:w="709" w:type="dxa"/>
            <w:noWrap/>
            <w:vAlign w:val="center"/>
            <w:hideMark/>
          </w:tcPr>
          <w:p w14:paraId="72325A7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0C4FE8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Cọc</w:t>
            </w:r>
            <w:proofErr w:type="spellEnd"/>
            <w:r w:rsidRPr="002C0B25">
              <w:rPr>
                <w:color w:val="000000" w:themeColor="text1"/>
                <w:szCs w:val="24"/>
              </w:rPr>
              <w:t xml:space="preserve"> </w:t>
            </w:r>
            <w:proofErr w:type="spellStart"/>
            <w:r w:rsidRPr="002C0B25">
              <w:rPr>
                <w:color w:val="000000" w:themeColor="text1"/>
                <w:szCs w:val="24"/>
              </w:rPr>
              <w:t>truyền</w:t>
            </w:r>
            <w:proofErr w:type="spellEnd"/>
            <w:r w:rsidRPr="002C0B25">
              <w:rPr>
                <w:color w:val="000000" w:themeColor="text1"/>
                <w:szCs w:val="24"/>
              </w:rPr>
              <w:t xml:space="preserve">: 01 </w:t>
            </w:r>
            <w:proofErr w:type="spellStart"/>
            <w:r w:rsidRPr="002C0B25">
              <w:rPr>
                <w:color w:val="000000" w:themeColor="text1"/>
                <w:szCs w:val="24"/>
              </w:rPr>
              <w:t>chiếc</w:t>
            </w:r>
            <w:proofErr w:type="spellEnd"/>
          </w:p>
        </w:tc>
      </w:tr>
      <w:tr w:rsidR="002C0B25" w:rsidRPr="002C0B25" w14:paraId="0A9A41E9" w14:textId="77777777" w:rsidTr="00D60A2F">
        <w:trPr>
          <w:trHeight w:val="20"/>
        </w:trPr>
        <w:tc>
          <w:tcPr>
            <w:tcW w:w="709" w:type="dxa"/>
            <w:noWrap/>
            <w:vAlign w:val="center"/>
            <w:hideMark/>
          </w:tcPr>
          <w:p w14:paraId="0C341FCA"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6B4367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Ắc</w:t>
            </w:r>
            <w:proofErr w:type="spellEnd"/>
            <w:r w:rsidRPr="002C0B25">
              <w:rPr>
                <w:color w:val="000000" w:themeColor="text1"/>
                <w:szCs w:val="24"/>
              </w:rPr>
              <w:t xml:space="preserve"> </w:t>
            </w:r>
            <w:proofErr w:type="spellStart"/>
            <w:r w:rsidRPr="002C0B25">
              <w:rPr>
                <w:color w:val="000000" w:themeColor="text1"/>
                <w:szCs w:val="24"/>
              </w:rPr>
              <w:t>quy</w:t>
            </w:r>
            <w:proofErr w:type="spellEnd"/>
            <w:r w:rsidRPr="002C0B25">
              <w:rPr>
                <w:color w:val="000000" w:themeColor="text1"/>
                <w:szCs w:val="24"/>
              </w:rPr>
              <w:t xml:space="preserve"> </w:t>
            </w:r>
            <w:proofErr w:type="spellStart"/>
            <w:r w:rsidRPr="002C0B25">
              <w:rPr>
                <w:color w:val="000000" w:themeColor="text1"/>
                <w:szCs w:val="24"/>
              </w:rPr>
              <w:t>dự</w:t>
            </w:r>
            <w:proofErr w:type="spellEnd"/>
            <w:r w:rsidRPr="002C0B25">
              <w:rPr>
                <w:color w:val="000000" w:themeColor="text1"/>
                <w:szCs w:val="24"/>
              </w:rPr>
              <w:t xml:space="preserve"> </w:t>
            </w:r>
            <w:proofErr w:type="spellStart"/>
            <w:r w:rsidRPr="002C0B25">
              <w:rPr>
                <w:color w:val="000000" w:themeColor="text1"/>
                <w:szCs w:val="24"/>
              </w:rPr>
              <w:t>phòng</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09D21EBE" w14:textId="77777777" w:rsidTr="00D60A2F">
        <w:trPr>
          <w:trHeight w:val="20"/>
        </w:trPr>
        <w:tc>
          <w:tcPr>
            <w:tcW w:w="709" w:type="dxa"/>
            <w:noWrap/>
            <w:vAlign w:val="center"/>
            <w:hideMark/>
          </w:tcPr>
          <w:p w14:paraId="5ADF307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F53B84C" w14:textId="77777777" w:rsidR="002C0B25" w:rsidRPr="002C0B25" w:rsidRDefault="002C0B25" w:rsidP="00D60A2F">
            <w:pPr>
              <w:rPr>
                <w:color w:val="000000" w:themeColor="text1"/>
                <w:szCs w:val="24"/>
              </w:rPr>
            </w:pPr>
            <w:r w:rsidRPr="002C0B25">
              <w:rPr>
                <w:color w:val="000000" w:themeColor="text1"/>
                <w:szCs w:val="24"/>
              </w:rPr>
              <w:t xml:space="preserve">- Tài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tiếng</w:t>
            </w:r>
            <w:proofErr w:type="spellEnd"/>
            <w:r w:rsidRPr="002C0B25">
              <w:rPr>
                <w:color w:val="000000" w:themeColor="text1"/>
                <w:szCs w:val="24"/>
              </w:rPr>
              <w:t xml:space="preserve"> Anh, </w:t>
            </w:r>
            <w:proofErr w:type="spellStart"/>
            <w:r w:rsidRPr="002C0B25">
              <w:rPr>
                <w:color w:val="000000" w:themeColor="text1"/>
                <w:szCs w:val="24"/>
              </w:rPr>
              <w:t>tiếng</w:t>
            </w:r>
            <w:proofErr w:type="spellEnd"/>
            <w:r w:rsidRPr="002C0B25">
              <w:rPr>
                <w:color w:val="000000" w:themeColor="text1"/>
                <w:szCs w:val="24"/>
              </w:rPr>
              <w:t xml:space="preserve"> Việt: 01 </w:t>
            </w:r>
            <w:proofErr w:type="spellStart"/>
            <w:r w:rsidRPr="002C0B25">
              <w:rPr>
                <w:color w:val="000000" w:themeColor="text1"/>
                <w:szCs w:val="24"/>
              </w:rPr>
              <w:t>bộ</w:t>
            </w:r>
            <w:proofErr w:type="spellEnd"/>
          </w:p>
        </w:tc>
      </w:tr>
      <w:tr w:rsidR="002C0B25" w:rsidRPr="002C0B25" w14:paraId="52C957FD" w14:textId="77777777" w:rsidTr="00D60A2F">
        <w:trPr>
          <w:trHeight w:val="367"/>
        </w:trPr>
        <w:tc>
          <w:tcPr>
            <w:tcW w:w="709" w:type="dxa"/>
            <w:noWrap/>
            <w:vAlign w:val="center"/>
            <w:hideMark/>
          </w:tcPr>
          <w:p w14:paraId="5CF21E69"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4F85959C"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3990A3A1" w14:textId="77777777" w:rsidTr="00D60A2F">
        <w:trPr>
          <w:trHeight w:val="20"/>
        </w:trPr>
        <w:tc>
          <w:tcPr>
            <w:tcW w:w="709" w:type="dxa"/>
            <w:noWrap/>
            <w:vAlign w:val="center"/>
            <w:hideMark/>
          </w:tcPr>
          <w:p w14:paraId="1141685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54CACD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321720DB" w14:textId="77777777" w:rsidTr="00D60A2F">
        <w:trPr>
          <w:trHeight w:val="20"/>
        </w:trPr>
        <w:tc>
          <w:tcPr>
            <w:tcW w:w="709" w:type="dxa"/>
            <w:noWrap/>
            <w:vAlign w:val="center"/>
            <w:hideMark/>
          </w:tcPr>
          <w:p w14:paraId="7CE22F4D"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C3D98A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Mặt</w:t>
            </w:r>
            <w:proofErr w:type="spellEnd"/>
            <w:r w:rsidRPr="002C0B25">
              <w:rPr>
                <w:color w:val="000000" w:themeColor="text1"/>
                <w:szCs w:val="24"/>
              </w:rPr>
              <w:t xml:space="preserve"> </w:t>
            </w:r>
            <w:proofErr w:type="spellStart"/>
            <w:r w:rsidRPr="002C0B25">
              <w:rPr>
                <w:color w:val="000000" w:themeColor="text1"/>
                <w:szCs w:val="24"/>
              </w:rPr>
              <w:t>sàn</w:t>
            </w:r>
            <w:proofErr w:type="spellEnd"/>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chia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 04 </w:t>
            </w:r>
            <w:proofErr w:type="spellStart"/>
            <w:r w:rsidRPr="002C0B25">
              <w:rPr>
                <w:color w:val="000000" w:themeColor="text1"/>
                <w:szCs w:val="24"/>
              </w:rPr>
              <w:t>khúc</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lưng</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mông</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đùi</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chân</w:t>
            </w:r>
            <w:proofErr w:type="spellEnd"/>
          </w:p>
        </w:tc>
      </w:tr>
      <w:tr w:rsidR="002C0B25" w:rsidRPr="002C0B25" w14:paraId="52989180" w14:textId="77777777" w:rsidTr="00D60A2F">
        <w:trPr>
          <w:trHeight w:val="20"/>
        </w:trPr>
        <w:tc>
          <w:tcPr>
            <w:tcW w:w="709" w:type="dxa"/>
            <w:noWrap/>
            <w:vAlign w:val="center"/>
            <w:hideMark/>
          </w:tcPr>
          <w:p w14:paraId="3C543CA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6A7133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4 bánh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khóa</w:t>
            </w:r>
            <w:proofErr w:type="spellEnd"/>
            <w:r w:rsidRPr="002C0B25">
              <w:rPr>
                <w:color w:val="000000" w:themeColor="text1"/>
                <w:szCs w:val="24"/>
              </w:rPr>
              <w:t xml:space="preserve"> </w:t>
            </w:r>
            <w:proofErr w:type="spellStart"/>
            <w:r w:rsidRPr="002C0B25">
              <w:rPr>
                <w:color w:val="000000" w:themeColor="text1"/>
                <w:szCs w:val="24"/>
              </w:rPr>
              <w:t>trung</w:t>
            </w:r>
            <w:proofErr w:type="spellEnd"/>
            <w:r w:rsidRPr="002C0B25">
              <w:rPr>
                <w:color w:val="000000" w:themeColor="text1"/>
                <w:szCs w:val="24"/>
              </w:rPr>
              <w:t xml:space="preserve"> </w:t>
            </w:r>
            <w:proofErr w:type="spellStart"/>
            <w:r w:rsidRPr="002C0B25">
              <w:rPr>
                <w:color w:val="000000" w:themeColor="text1"/>
                <w:szCs w:val="24"/>
              </w:rPr>
              <w:t>tâm</w:t>
            </w:r>
            <w:proofErr w:type="spellEnd"/>
          </w:p>
        </w:tc>
      </w:tr>
      <w:tr w:rsidR="002C0B25" w:rsidRPr="002C0B25" w14:paraId="0D672DDE" w14:textId="77777777" w:rsidTr="00D60A2F">
        <w:trPr>
          <w:trHeight w:val="20"/>
        </w:trPr>
        <w:tc>
          <w:tcPr>
            <w:tcW w:w="709" w:type="dxa"/>
            <w:noWrap/>
            <w:vAlign w:val="center"/>
            <w:hideMark/>
          </w:tcPr>
          <w:p w14:paraId="4212ACA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1762B4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 04 </w:t>
            </w:r>
            <w:proofErr w:type="spellStart"/>
            <w:r w:rsidRPr="002C0B25">
              <w:rPr>
                <w:color w:val="000000" w:themeColor="text1"/>
                <w:szCs w:val="24"/>
              </w:rPr>
              <w:t>vị</w:t>
            </w:r>
            <w:proofErr w:type="spellEnd"/>
            <w:r w:rsidRPr="002C0B25">
              <w:rPr>
                <w:color w:val="000000" w:themeColor="text1"/>
                <w:szCs w:val="24"/>
              </w:rPr>
              <w:t xml:space="preserve"> </w:t>
            </w:r>
            <w:proofErr w:type="spellStart"/>
            <w:r w:rsidRPr="002C0B25">
              <w:rPr>
                <w:color w:val="000000" w:themeColor="text1"/>
                <w:szCs w:val="24"/>
              </w:rPr>
              <w:t>trí</w:t>
            </w:r>
            <w:proofErr w:type="spellEnd"/>
            <w:r w:rsidRPr="002C0B25">
              <w:rPr>
                <w:color w:val="000000" w:themeColor="text1"/>
                <w:szCs w:val="24"/>
              </w:rPr>
              <w:t xml:space="preserve"> </w:t>
            </w:r>
            <w:proofErr w:type="spellStart"/>
            <w:r w:rsidRPr="002C0B25">
              <w:rPr>
                <w:color w:val="000000" w:themeColor="text1"/>
                <w:szCs w:val="24"/>
              </w:rPr>
              <w:t>gắn</w:t>
            </w:r>
            <w:proofErr w:type="spellEnd"/>
            <w:r w:rsidRPr="002C0B25">
              <w:rPr>
                <w:color w:val="000000" w:themeColor="text1"/>
                <w:szCs w:val="24"/>
              </w:rPr>
              <w:t xml:space="preserve"> </w:t>
            </w:r>
            <w:proofErr w:type="spellStart"/>
            <w:r w:rsidRPr="002C0B25">
              <w:rPr>
                <w:color w:val="000000" w:themeColor="text1"/>
                <w:szCs w:val="24"/>
              </w:rPr>
              <w:t>cọc</w:t>
            </w:r>
            <w:proofErr w:type="spellEnd"/>
            <w:r w:rsidRPr="002C0B25">
              <w:rPr>
                <w:color w:val="000000" w:themeColor="text1"/>
                <w:szCs w:val="24"/>
              </w:rPr>
              <w:t xml:space="preserve"> </w:t>
            </w:r>
            <w:proofErr w:type="spellStart"/>
            <w:r w:rsidRPr="002C0B25">
              <w:rPr>
                <w:color w:val="000000" w:themeColor="text1"/>
                <w:szCs w:val="24"/>
              </w:rPr>
              <w:t>truyền</w:t>
            </w:r>
            <w:proofErr w:type="spellEnd"/>
            <w:r w:rsidRPr="002C0B25">
              <w:rPr>
                <w:color w:val="000000" w:themeColor="text1"/>
                <w:szCs w:val="24"/>
              </w:rPr>
              <w:t xml:space="preserve"> ở </w:t>
            </w:r>
            <w:proofErr w:type="spellStart"/>
            <w:r w:rsidRPr="002C0B25">
              <w:rPr>
                <w:color w:val="000000" w:themeColor="text1"/>
                <w:szCs w:val="24"/>
              </w:rPr>
              <w:t>góc</w:t>
            </w:r>
            <w:proofErr w:type="spellEnd"/>
            <w:r w:rsidRPr="002C0B25">
              <w:rPr>
                <w:color w:val="000000" w:themeColor="text1"/>
                <w:szCs w:val="24"/>
              </w:rPr>
              <w:t xml:space="preserve"> </w:t>
            </w:r>
            <w:proofErr w:type="spellStart"/>
            <w:r w:rsidRPr="002C0B25">
              <w:rPr>
                <w:color w:val="000000" w:themeColor="text1"/>
                <w:szCs w:val="24"/>
              </w:rPr>
              <w:t>giường</w:t>
            </w:r>
            <w:proofErr w:type="spellEnd"/>
          </w:p>
        </w:tc>
      </w:tr>
      <w:tr w:rsidR="002C0B25" w:rsidRPr="002C0B25" w14:paraId="4FA56966" w14:textId="77777777" w:rsidTr="00D60A2F">
        <w:trPr>
          <w:trHeight w:val="20"/>
        </w:trPr>
        <w:tc>
          <w:tcPr>
            <w:tcW w:w="709" w:type="dxa"/>
            <w:noWrap/>
            <w:vAlign w:val="center"/>
            <w:hideMark/>
          </w:tcPr>
          <w:p w14:paraId="4A5766C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60EC4E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ắc</w:t>
            </w:r>
            <w:proofErr w:type="spellEnd"/>
            <w:r w:rsidRPr="002C0B25">
              <w:rPr>
                <w:color w:val="000000" w:themeColor="text1"/>
                <w:szCs w:val="24"/>
              </w:rPr>
              <w:t xml:space="preserve"> </w:t>
            </w:r>
            <w:proofErr w:type="spellStart"/>
            <w:r w:rsidRPr="002C0B25">
              <w:rPr>
                <w:color w:val="000000" w:themeColor="text1"/>
                <w:szCs w:val="24"/>
              </w:rPr>
              <w:t>quy</w:t>
            </w:r>
            <w:proofErr w:type="spellEnd"/>
            <w:r w:rsidRPr="002C0B25">
              <w:rPr>
                <w:color w:val="000000" w:themeColor="text1"/>
                <w:szCs w:val="24"/>
              </w:rPr>
              <w:t xml:space="preserve"> </w:t>
            </w:r>
            <w:proofErr w:type="spellStart"/>
            <w:r w:rsidRPr="002C0B25">
              <w:rPr>
                <w:color w:val="000000" w:themeColor="text1"/>
                <w:szCs w:val="24"/>
              </w:rPr>
              <w:t>dự</w:t>
            </w:r>
            <w:proofErr w:type="spellEnd"/>
            <w:r w:rsidRPr="002C0B25">
              <w:rPr>
                <w:color w:val="000000" w:themeColor="text1"/>
                <w:szCs w:val="24"/>
              </w:rPr>
              <w:t xml:space="preserve"> </w:t>
            </w:r>
            <w:proofErr w:type="spellStart"/>
            <w:r w:rsidRPr="002C0B25">
              <w:rPr>
                <w:color w:val="000000" w:themeColor="text1"/>
                <w:szCs w:val="24"/>
              </w:rPr>
              <w:t>phòng</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trường</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mất</w:t>
            </w:r>
            <w:proofErr w:type="spellEnd"/>
            <w:r w:rsidRPr="002C0B25">
              <w:rPr>
                <w:color w:val="000000" w:themeColor="text1"/>
                <w:szCs w:val="24"/>
              </w:rPr>
              <w:t xml:space="preserve"> </w:t>
            </w:r>
            <w:proofErr w:type="spellStart"/>
            <w:r w:rsidRPr="002C0B25">
              <w:rPr>
                <w:color w:val="000000" w:themeColor="text1"/>
                <w:szCs w:val="24"/>
              </w:rPr>
              <w:t>điện</w:t>
            </w:r>
            <w:proofErr w:type="spellEnd"/>
          </w:p>
        </w:tc>
      </w:tr>
      <w:tr w:rsidR="002C0B25" w:rsidRPr="002C0B25" w14:paraId="4EF71797" w14:textId="77777777" w:rsidTr="00D60A2F">
        <w:trPr>
          <w:trHeight w:val="20"/>
        </w:trPr>
        <w:tc>
          <w:tcPr>
            <w:tcW w:w="709" w:type="dxa"/>
            <w:noWrap/>
            <w:vAlign w:val="center"/>
            <w:hideMark/>
          </w:tcPr>
          <w:p w14:paraId="17C95BD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2D48B7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liệu</w:t>
            </w:r>
            <w:proofErr w:type="spellEnd"/>
            <w:r w:rsidRPr="002C0B25">
              <w:rPr>
                <w:color w:val="000000" w:themeColor="text1"/>
                <w:szCs w:val="24"/>
              </w:rPr>
              <w:t>:</w:t>
            </w:r>
          </w:p>
        </w:tc>
      </w:tr>
      <w:tr w:rsidR="002C0B25" w:rsidRPr="002C0B25" w14:paraId="70673532" w14:textId="77777777" w:rsidTr="00D60A2F">
        <w:trPr>
          <w:trHeight w:val="20"/>
        </w:trPr>
        <w:tc>
          <w:tcPr>
            <w:tcW w:w="709" w:type="dxa"/>
            <w:noWrap/>
            <w:vAlign w:val="center"/>
            <w:hideMark/>
          </w:tcPr>
          <w:p w14:paraId="7850E10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1D4EBCF" w14:textId="77777777" w:rsidR="002C0B25" w:rsidRPr="002C0B25" w:rsidRDefault="002C0B25" w:rsidP="00D60A2F">
            <w:pPr>
              <w:rPr>
                <w:color w:val="000000" w:themeColor="text1"/>
                <w:szCs w:val="24"/>
              </w:rPr>
            </w:pPr>
            <w:r w:rsidRPr="002C0B25">
              <w:rPr>
                <w:color w:val="000000" w:themeColor="text1"/>
                <w:szCs w:val="24"/>
              </w:rPr>
              <w:t xml:space="preserve">+ Khung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thép</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sơn</w:t>
            </w:r>
            <w:proofErr w:type="spellEnd"/>
            <w:r w:rsidRPr="002C0B25">
              <w:rPr>
                <w:color w:val="000000" w:themeColor="text1"/>
                <w:szCs w:val="24"/>
              </w:rPr>
              <w:t xml:space="preserve"> </w:t>
            </w:r>
            <w:proofErr w:type="spellStart"/>
            <w:r w:rsidRPr="002C0B25">
              <w:rPr>
                <w:color w:val="000000" w:themeColor="text1"/>
                <w:szCs w:val="24"/>
              </w:rPr>
              <w:t>phủ</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r w:rsidRPr="002C0B25">
              <w:rPr>
                <w:color w:val="000000" w:themeColor="text1"/>
                <w:szCs w:val="24"/>
              </w:rPr>
              <w:t>.</w:t>
            </w:r>
          </w:p>
        </w:tc>
      </w:tr>
      <w:tr w:rsidR="002C0B25" w:rsidRPr="002C0B25" w14:paraId="45BA49DE" w14:textId="77777777" w:rsidTr="00D60A2F">
        <w:trPr>
          <w:trHeight w:val="20"/>
        </w:trPr>
        <w:tc>
          <w:tcPr>
            <w:tcW w:w="709" w:type="dxa"/>
            <w:noWrap/>
            <w:vAlign w:val="center"/>
            <w:hideMark/>
          </w:tcPr>
          <w:p w14:paraId="4270A69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6B2D5A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Sàn</w:t>
            </w:r>
            <w:proofErr w:type="spellEnd"/>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thép</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sơn</w:t>
            </w:r>
            <w:proofErr w:type="spellEnd"/>
            <w:r w:rsidRPr="002C0B25">
              <w:rPr>
                <w:color w:val="000000" w:themeColor="text1"/>
                <w:szCs w:val="24"/>
              </w:rPr>
              <w:t xml:space="preserve"> </w:t>
            </w:r>
            <w:proofErr w:type="spellStart"/>
            <w:r w:rsidRPr="002C0B25">
              <w:rPr>
                <w:color w:val="000000" w:themeColor="text1"/>
                <w:szCs w:val="24"/>
              </w:rPr>
              <w:t>phủ</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nhựa</w:t>
            </w:r>
            <w:proofErr w:type="spellEnd"/>
            <w:r w:rsidRPr="002C0B25">
              <w:rPr>
                <w:color w:val="000000" w:themeColor="text1"/>
                <w:szCs w:val="24"/>
              </w:rPr>
              <w:t xml:space="preserve"> PP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p>
        </w:tc>
      </w:tr>
      <w:tr w:rsidR="002C0B25" w:rsidRPr="002C0B25" w14:paraId="5C7E78C7" w14:textId="77777777" w:rsidTr="00D60A2F">
        <w:trPr>
          <w:trHeight w:val="20"/>
        </w:trPr>
        <w:tc>
          <w:tcPr>
            <w:tcW w:w="709" w:type="dxa"/>
            <w:noWrap/>
            <w:vAlign w:val="center"/>
            <w:hideMark/>
          </w:tcPr>
          <w:p w14:paraId="16B0B57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42EA50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Tấm</w:t>
            </w:r>
            <w:proofErr w:type="spellEnd"/>
            <w:r w:rsidRPr="002C0B25">
              <w:rPr>
                <w:color w:val="000000" w:themeColor="text1"/>
                <w:szCs w:val="24"/>
              </w:rPr>
              <w:t xml:space="preserve"> </w:t>
            </w:r>
            <w:proofErr w:type="spellStart"/>
            <w:r w:rsidRPr="002C0B25">
              <w:rPr>
                <w:color w:val="000000" w:themeColor="text1"/>
                <w:szCs w:val="24"/>
              </w:rPr>
              <w:t>chắn</w:t>
            </w:r>
            <w:proofErr w:type="spellEnd"/>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chân</w:t>
            </w:r>
            <w:proofErr w:type="spellEnd"/>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nhựa</w:t>
            </w:r>
            <w:proofErr w:type="spellEnd"/>
            <w:r w:rsidRPr="002C0B25">
              <w:rPr>
                <w:color w:val="000000" w:themeColor="text1"/>
                <w:szCs w:val="24"/>
              </w:rPr>
              <w:t xml:space="preserve"> PP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r w:rsidRPr="002C0B25">
              <w:rPr>
                <w:color w:val="000000" w:themeColor="text1"/>
                <w:szCs w:val="24"/>
              </w:rPr>
              <w:t xml:space="preserve">, </w:t>
            </w:r>
            <w:proofErr w:type="spellStart"/>
            <w:r w:rsidRPr="002C0B25">
              <w:rPr>
                <w:color w:val="000000" w:themeColor="text1"/>
                <w:szCs w:val="24"/>
              </w:rPr>
              <w:t>tháo</w:t>
            </w:r>
            <w:proofErr w:type="spellEnd"/>
            <w:r w:rsidRPr="002C0B25">
              <w:rPr>
                <w:color w:val="000000" w:themeColor="text1"/>
                <w:szCs w:val="24"/>
              </w:rPr>
              <w:t xml:space="preserve"> </w:t>
            </w:r>
            <w:proofErr w:type="spellStart"/>
            <w:r w:rsidRPr="002C0B25">
              <w:rPr>
                <w:color w:val="000000" w:themeColor="text1"/>
                <w:szCs w:val="24"/>
              </w:rPr>
              <w:t>rời</w:t>
            </w:r>
            <w:proofErr w:type="spellEnd"/>
            <w:r w:rsidRPr="002C0B25">
              <w:rPr>
                <w:color w:val="000000" w:themeColor="text1"/>
                <w:szCs w:val="24"/>
              </w:rPr>
              <w:t xml:space="preserve"> </w:t>
            </w:r>
            <w:proofErr w:type="spellStart"/>
            <w:r w:rsidRPr="002C0B25">
              <w:rPr>
                <w:color w:val="000000" w:themeColor="text1"/>
                <w:szCs w:val="24"/>
              </w:rPr>
              <w:t>được</w:t>
            </w:r>
            <w:proofErr w:type="spellEnd"/>
          </w:p>
        </w:tc>
      </w:tr>
      <w:tr w:rsidR="002C0B25" w:rsidRPr="002C0B25" w14:paraId="52C7D559" w14:textId="77777777" w:rsidTr="00D60A2F">
        <w:trPr>
          <w:trHeight w:val="20"/>
        </w:trPr>
        <w:tc>
          <w:tcPr>
            <w:tcW w:w="709" w:type="dxa"/>
            <w:noWrap/>
            <w:vAlign w:val="center"/>
            <w:hideMark/>
          </w:tcPr>
          <w:p w14:paraId="7AEC45B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53AFB4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thực</w:t>
            </w:r>
            <w:proofErr w:type="spellEnd"/>
            <w:r w:rsidRPr="002C0B25">
              <w:rPr>
                <w:color w:val="000000" w:themeColor="text1"/>
                <w:szCs w:val="24"/>
              </w:rPr>
              <w:t xml:space="preserve"> </w:t>
            </w:r>
            <w:proofErr w:type="spellStart"/>
            <w:r w:rsidRPr="002C0B25">
              <w:rPr>
                <w:color w:val="000000" w:themeColor="text1"/>
                <w:szCs w:val="24"/>
              </w:rPr>
              <w:t>hiện</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w:t>
            </w:r>
          </w:p>
        </w:tc>
      </w:tr>
      <w:tr w:rsidR="002C0B25" w:rsidRPr="002C0B25" w14:paraId="10EBCDB9" w14:textId="77777777" w:rsidTr="00D60A2F">
        <w:trPr>
          <w:trHeight w:val="20"/>
        </w:trPr>
        <w:tc>
          <w:tcPr>
            <w:tcW w:w="709" w:type="dxa"/>
            <w:noWrap/>
            <w:vAlign w:val="center"/>
            <w:hideMark/>
          </w:tcPr>
          <w:p w14:paraId="5750946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959B11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phím</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nâng</w:t>
            </w:r>
            <w:proofErr w:type="spellEnd"/>
            <w:r w:rsidRPr="002C0B25">
              <w:rPr>
                <w:color w:val="000000" w:themeColor="text1"/>
                <w:szCs w:val="24"/>
              </w:rPr>
              <w:t xml:space="preserve"> </w:t>
            </w:r>
            <w:proofErr w:type="spellStart"/>
            <w:r w:rsidRPr="002C0B25">
              <w:rPr>
                <w:color w:val="000000" w:themeColor="text1"/>
                <w:szCs w:val="24"/>
              </w:rPr>
              <w:t>hạ</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lưng</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đùi</w:t>
            </w:r>
            <w:proofErr w:type="spellEnd"/>
            <w:r w:rsidRPr="002C0B25">
              <w:rPr>
                <w:color w:val="000000" w:themeColor="text1"/>
                <w:szCs w:val="24"/>
              </w:rPr>
              <w:t xml:space="preserve"> (</w:t>
            </w:r>
            <w:proofErr w:type="spellStart"/>
            <w:r w:rsidRPr="002C0B25">
              <w:rPr>
                <w:color w:val="000000" w:themeColor="text1"/>
                <w:szCs w:val="24"/>
              </w:rPr>
              <w:t>gối</w:t>
            </w:r>
            <w:proofErr w:type="spellEnd"/>
            <w:r w:rsidRPr="002C0B25">
              <w:rPr>
                <w:color w:val="000000" w:themeColor="text1"/>
                <w:szCs w:val="24"/>
              </w:rPr>
              <w:t xml:space="preserve">), </w:t>
            </w:r>
            <w:proofErr w:type="spellStart"/>
            <w:r w:rsidRPr="002C0B25">
              <w:rPr>
                <w:color w:val="000000" w:themeColor="text1"/>
                <w:szCs w:val="24"/>
              </w:rPr>
              <w:t>cao</w:t>
            </w:r>
            <w:proofErr w:type="spellEnd"/>
            <w:r w:rsidRPr="002C0B25">
              <w:rPr>
                <w:color w:val="000000" w:themeColor="text1"/>
                <w:szCs w:val="24"/>
              </w:rPr>
              <w:t>/</w:t>
            </w:r>
            <w:proofErr w:type="spellStart"/>
            <w:r w:rsidRPr="002C0B25">
              <w:rPr>
                <w:color w:val="000000" w:themeColor="text1"/>
                <w:szCs w:val="24"/>
              </w:rPr>
              <w:t>thấp</w:t>
            </w:r>
            <w:proofErr w:type="spellEnd"/>
            <w:r w:rsidRPr="002C0B25">
              <w:rPr>
                <w:color w:val="000000" w:themeColor="text1"/>
                <w:szCs w:val="24"/>
              </w:rPr>
              <w:t xml:space="preserve">, </w:t>
            </w:r>
            <w:proofErr w:type="spellStart"/>
            <w:r w:rsidRPr="002C0B25">
              <w:rPr>
                <w:color w:val="000000" w:themeColor="text1"/>
                <w:szCs w:val="24"/>
              </w:rPr>
              <w:t>dốc</w:t>
            </w:r>
            <w:proofErr w:type="spellEnd"/>
            <w:r w:rsidRPr="002C0B25">
              <w:rPr>
                <w:color w:val="000000" w:themeColor="text1"/>
                <w:szCs w:val="24"/>
              </w:rPr>
              <w:t xml:space="preserve"> </w:t>
            </w:r>
            <w:proofErr w:type="spellStart"/>
            <w:r w:rsidRPr="002C0B25">
              <w:rPr>
                <w:color w:val="000000" w:themeColor="text1"/>
                <w:szCs w:val="24"/>
              </w:rPr>
              <w:t>ngược</w:t>
            </w:r>
            <w:proofErr w:type="spellEnd"/>
            <w:r w:rsidRPr="002C0B25">
              <w:rPr>
                <w:color w:val="000000" w:themeColor="text1"/>
                <w:szCs w:val="24"/>
              </w:rPr>
              <w:t>/</w:t>
            </w:r>
            <w:proofErr w:type="spellStart"/>
            <w:r w:rsidRPr="002C0B25">
              <w:rPr>
                <w:color w:val="000000" w:themeColor="text1"/>
                <w:szCs w:val="24"/>
              </w:rPr>
              <w:t>dốc</w:t>
            </w:r>
            <w:proofErr w:type="spellEnd"/>
            <w:r w:rsidRPr="002C0B25">
              <w:rPr>
                <w:color w:val="000000" w:themeColor="text1"/>
                <w:szCs w:val="24"/>
              </w:rPr>
              <w:t xml:space="preserve"> </w:t>
            </w:r>
            <w:proofErr w:type="spellStart"/>
            <w:r w:rsidRPr="002C0B25">
              <w:rPr>
                <w:color w:val="000000" w:themeColor="text1"/>
                <w:szCs w:val="24"/>
              </w:rPr>
              <w:t>xuôi</w:t>
            </w:r>
            <w:proofErr w:type="spellEnd"/>
          </w:p>
        </w:tc>
      </w:tr>
      <w:tr w:rsidR="002C0B25" w:rsidRPr="002C0B25" w14:paraId="5EA3E7B7" w14:textId="77777777" w:rsidTr="00D60A2F">
        <w:trPr>
          <w:trHeight w:val="20"/>
        </w:trPr>
        <w:tc>
          <w:tcPr>
            <w:tcW w:w="709" w:type="dxa"/>
            <w:noWrap/>
            <w:vAlign w:val="center"/>
            <w:hideMark/>
          </w:tcPr>
          <w:p w14:paraId="413FEA2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C07B47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phím</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(CPR)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hồi</w:t>
            </w:r>
            <w:proofErr w:type="spellEnd"/>
            <w:r w:rsidRPr="002C0B25">
              <w:rPr>
                <w:color w:val="000000" w:themeColor="text1"/>
                <w:szCs w:val="24"/>
              </w:rPr>
              <w:t xml:space="preserve"> </w:t>
            </w:r>
            <w:proofErr w:type="spellStart"/>
            <w:r w:rsidRPr="002C0B25">
              <w:rPr>
                <w:color w:val="000000" w:themeColor="text1"/>
                <w:szCs w:val="24"/>
              </w:rPr>
              <w:t>sức</w:t>
            </w:r>
            <w:proofErr w:type="spellEnd"/>
            <w:r w:rsidRPr="002C0B25">
              <w:rPr>
                <w:color w:val="000000" w:themeColor="text1"/>
                <w:szCs w:val="24"/>
              </w:rPr>
              <w:t xml:space="preserve"> </w:t>
            </w:r>
            <w:proofErr w:type="spellStart"/>
            <w:r w:rsidRPr="002C0B25">
              <w:rPr>
                <w:color w:val="000000" w:themeColor="text1"/>
                <w:szCs w:val="24"/>
              </w:rPr>
              <w:t>tim</w:t>
            </w:r>
            <w:proofErr w:type="spellEnd"/>
            <w:r w:rsidRPr="002C0B25">
              <w:rPr>
                <w:color w:val="000000" w:themeColor="text1"/>
                <w:szCs w:val="24"/>
              </w:rPr>
              <w:t xml:space="preserve"> </w:t>
            </w:r>
            <w:proofErr w:type="spellStart"/>
            <w:r w:rsidRPr="002C0B25">
              <w:rPr>
                <w:color w:val="000000" w:themeColor="text1"/>
                <w:szCs w:val="24"/>
              </w:rPr>
              <w:t>phổi</w:t>
            </w:r>
            <w:proofErr w:type="spellEnd"/>
            <w:r w:rsidRPr="002C0B25">
              <w:rPr>
                <w:color w:val="000000" w:themeColor="text1"/>
                <w:szCs w:val="24"/>
              </w:rPr>
              <w:t>.</w:t>
            </w:r>
          </w:p>
        </w:tc>
      </w:tr>
      <w:tr w:rsidR="002C0B25" w:rsidRPr="002C0B25" w14:paraId="3619CA67" w14:textId="77777777" w:rsidTr="00D60A2F">
        <w:trPr>
          <w:trHeight w:val="20"/>
        </w:trPr>
        <w:tc>
          <w:tcPr>
            <w:tcW w:w="709" w:type="dxa"/>
            <w:noWrap/>
            <w:vAlign w:val="center"/>
            <w:hideMark/>
          </w:tcPr>
          <w:p w14:paraId="50FD3C2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DFAB5B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phím</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ngồi</w:t>
            </w:r>
            <w:proofErr w:type="spellEnd"/>
          </w:p>
        </w:tc>
      </w:tr>
      <w:tr w:rsidR="002C0B25" w:rsidRPr="002C0B25" w14:paraId="21A2BB5B" w14:textId="77777777" w:rsidTr="00D60A2F">
        <w:trPr>
          <w:trHeight w:val="20"/>
        </w:trPr>
        <w:tc>
          <w:tcPr>
            <w:tcW w:w="709" w:type="dxa"/>
            <w:noWrap/>
            <w:vAlign w:val="center"/>
            <w:hideMark/>
          </w:tcPr>
          <w:p w14:paraId="1676AF9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23B8D2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phím</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gường</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vị</w:t>
            </w:r>
            <w:proofErr w:type="spellEnd"/>
            <w:r w:rsidRPr="002C0B25">
              <w:rPr>
                <w:color w:val="000000" w:themeColor="text1"/>
                <w:szCs w:val="24"/>
              </w:rPr>
              <w:t xml:space="preserve"> </w:t>
            </w:r>
            <w:proofErr w:type="spellStart"/>
            <w:r w:rsidRPr="002C0B25">
              <w:rPr>
                <w:color w:val="000000" w:themeColor="text1"/>
                <w:szCs w:val="24"/>
              </w:rPr>
              <w:t>trí</w:t>
            </w:r>
            <w:proofErr w:type="spellEnd"/>
            <w:r w:rsidRPr="002C0B25">
              <w:rPr>
                <w:color w:val="000000" w:themeColor="text1"/>
                <w:szCs w:val="24"/>
              </w:rPr>
              <w:t xml:space="preserve"> </w:t>
            </w:r>
            <w:proofErr w:type="spellStart"/>
            <w:r w:rsidRPr="002C0B25">
              <w:rPr>
                <w:color w:val="000000" w:themeColor="text1"/>
                <w:szCs w:val="24"/>
              </w:rPr>
              <w:t>cùng</w:t>
            </w:r>
            <w:proofErr w:type="spellEnd"/>
            <w:r w:rsidRPr="002C0B25">
              <w:rPr>
                <w:color w:val="000000" w:themeColor="text1"/>
                <w:szCs w:val="24"/>
              </w:rPr>
              <w:t xml:space="preserve"> 1 </w:t>
            </w:r>
            <w:proofErr w:type="spellStart"/>
            <w:r w:rsidRPr="002C0B25">
              <w:rPr>
                <w:color w:val="000000" w:themeColor="text1"/>
                <w:szCs w:val="24"/>
              </w:rPr>
              <w:t>mặt</w:t>
            </w:r>
            <w:proofErr w:type="spellEnd"/>
            <w:r w:rsidRPr="002C0B25">
              <w:rPr>
                <w:color w:val="000000" w:themeColor="text1"/>
                <w:szCs w:val="24"/>
              </w:rPr>
              <w:t xml:space="preserve"> </w:t>
            </w:r>
            <w:proofErr w:type="spellStart"/>
            <w:r w:rsidRPr="002C0B25">
              <w:rPr>
                <w:color w:val="000000" w:themeColor="text1"/>
                <w:szCs w:val="24"/>
              </w:rPr>
              <w:t>phẳng</w:t>
            </w:r>
            <w:proofErr w:type="spellEnd"/>
          </w:p>
        </w:tc>
      </w:tr>
      <w:tr w:rsidR="002C0B25" w:rsidRPr="002C0B25" w14:paraId="5F0421C1" w14:textId="77777777" w:rsidTr="00D60A2F">
        <w:trPr>
          <w:trHeight w:val="20"/>
        </w:trPr>
        <w:tc>
          <w:tcPr>
            <w:tcW w:w="709" w:type="dxa"/>
            <w:noWrap/>
            <w:vAlign w:val="center"/>
            <w:hideMark/>
          </w:tcPr>
          <w:p w14:paraId="7AFA4FA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FCE78F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phím</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phục</w:t>
            </w:r>
            <w:proofErr w:type="spellEnd"/>
            <w:r w:rsidRPr="002C0B25">
              <w:rPr>
                <w:color w:val="000000" w:themeColor="text1"/>
                <w:szCs w:val="24"/>
              </w:rPr>
              <w:t xml:space="preserve"> </w:t>
            </w:r>
            <w:proofErr w:type="spellStart"/>
            <w:r w:rsidRPr="002C0B25">
              <w:rPr>
                <w:color w:val="000000" w:themeColor="text1"/>
                <w:szCs w:val="24"/>
              </w:rPr>
              <w:t>hồi</w:t>
            </w:r>
            <w:proofErr w:type="spellEnd"/>
            <w:r w:rsidRPr="002C0B25">
              <w:rPr>
                <w:color w:val="000000" w:themeColor="text1"/>
                <w:szCs w:val="24"/>
              </w:rPr>
              <w:t xml:space="preserve"> </w:t>
            </w:r>
            <w:proofErr w:type="spellStart"/>
            <w:r w:rsidRPr="002C0B25">
              <w:rPr>
                <w:color w:val="000000" w:themeColor="text1"/>
                <w:szCs w:val="24"/>
              </w:rPr>
              <w:t>sốc</w:t>
            </w:r>
            <w:proofErr w:type="spellEnd"/>
            <w:r w:rsidRPr="002C0B25">
              <w:rPr>
                <w:color w:val="000000" w:themeColor="text1"/>
                <w:szCs w:val="24"/>
              </w:rPr>
              <w:t xml:space="preserve"> (</w:t>
            </w:r>
            <w:proofErr w:type="spellStart"/>
            <w:r w:rsidRPr="002C0B25">
              <w:rPr>
                <w:color w:val="000000" w:themeColor="text1"/>
                <w:szCs w:val="24"/>
              </w:rPr>
              <w:t>chống</w:t>
            </w:r>
            <w:proofErr w:type="spellEnd"/>
            <w:r w:rsidRPr="002C0B25">
              <w:rPr>
                <w:color w:val="000000" w:themeColor="text1"/>
                <w:szCs w:val="24"/>
              </w:rPr>
              <w:t xml:space="preserve"> </w:t>
            </w:r>
            <w:proofErr w:type="spellStart"/>
            <w:r w:rsidRPr="002C0B25">
              <w:rPr>
                <w:color w:val="000000" w:themeColor="text1"/>
                <w:szCs w:val="24"/>
              </w:rPr>
              <w:t>sốc</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nhân</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phép</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vị</w:t>
            </w:r>
            <w:proofErr w:type="spellEnd"/>
            <w:r w:rsidRPr="002C0B25">
              <w:rPr>
                <w:color w:val="000000" w:themeColor="text1"/>
                <w:szCs w:val="24"/>
              </w:rPr>
              <w:t xml:space="preserve"> </w:t>
            </w:r>
            <w:proofErr w:type="spellStart"/>
            <w:r w:rsidRPr="002C0B25">
              <w:rPr>
                <w:color w:val="000000" w:themeColor="text1"/>
                <w:szCs w:val="24"/>
              </w:rPr>
              <w:t>trí</w:t>
            </w:r>
            <w:proofErr w:type="spellEnd"/>
            <w:r w:rsidRPr="002C0B25">
              <w:rPr>
                <w:color w:val="000000" w:themeColor="text1"/>
                <w:szCs w:val="24"/>
              </w:rPr>
              <w:t xml:space="preserve"> </w:t>
            </w:r>
            <w:proofErr w:type="spellStart"/>
            <w:r w:rsidRPr="002C0B25">
              <w:rPr>
                <w:color w:val="000000" w:themeColor="text1"/>
                <w:szCs w:val="24"/>
              </w:rPr>
              <w:t>thấp</w:t>
            </w:r>
            <w:proofErr w:type="spellEnd"/>
            <w:r w:rsidRPr="002C0B25">
              <w:rPr>
                <w:color w:val="000000" w:themeColor="text1"/>
                <w:szCs w:val="24"/>
              </w:rPr>
              <w:t xml:space="preserve"> </w:t>
            </w:r>
            <w:proofErr w:type="spellStart"/>
            <w:r w:rsidRPr="002C0B25">
              <w:rPr>
                <w:color w:val="000000" w:themeColor="text1"/>
                <w:szCs w:val="24"/>
              </w:rPr>
              <w:t>nhất</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dốc</w:t>
            </w:r>
            <w:proofErr w:type="spellEnd"/>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khẩn</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(Trendelenburg) </w:t>
            </w:r>
          </w:p>
        </w:tc>
      </w:tr>
      <w:tr w:rsidR="002C0B25" w:rsidRPr="002C0B25" w14:paraId="2DBCF34D" w14:textId="77777777" w:rsidTr="00D60A2F">
        <w:trPr>
          <w:trHeight w:val="20"/>
        </w:trPr>
        <w:tc>
          <w:tcPr>
            <w:tcW w:w="709" w:type="dxa"/>
            <w:noWrap/>
            <w:vAlign w:val="center"/>
            <w:hideMark/>
          </w:tcPr>
          <w:p w14:paraId="3C8FCA9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35C0F1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dốc</w:t>
            </w:r>
            <w:proofErr w:type="spellEnd"/>
            <w:r w:rsidRPr="002C0B25">
              <w:rPr>
                <w:color w:val="000000" w:themeColor="text1"/>
                <w:szCs w:val="24"/>
              </w:rPr>
              <w:t xml:space="preserve"> </w:t>
            </w:r>
            <w:proofErr w:type="spellStart"/>
            <w:r w:rsidRPr="002C0B25">
              <w:rPr>
                <w:color w:val="000000" w:themeColor="text1"/>
                <w:szCs w:val="24"/>
              </w:rPr>
              <w:t>ngược</w:t>
            </w:r>
            <w:proofErr w:type="spellEnd"/>
            <w:r w:rsidRPr="002C0B25">
              <w:rPr>
                <w:color w:val="000000" w:themeColor="text1"/>
                <w:szCs w:val="24"/>
              </w:rPr>
              <w:t>/</w:t>
            </w:r>
            <w:proofErr w:type="spellStart"/>
            <w:r w:rsidRPr="002C0B25">
              <w:rPr>
                <w:color w:val="000000" w:themeColor="text1"/>
                <w:szCs w:val="24"/>
              </w:rPr>
              <w:t>dốc</w:t>
            </w:r>
            <w:proofErr w:type="spellEnd"/>
            <w:r w:rsidRPr="002C0B25">
              <w:rPr>
                <w:color w:val="000000" w:themeColor="text1"/>
                <w:szCs w:val="24"/>
              </w:rPr>
              <w:t xml:space="preserve"> </w:t>
            </w:r>
            <w:proofErr w:type="spellStart"/>
            <w:r w:rsidRPr="002C0B25">
              <w:rPr>
                <w:color w:val="000000" w:themeColor="text1"/>
                <w:szCs w:val="24"/>
              </w:rPr>
              <w:t>xuôi</w:t>
            </w:r>
            <w:proofErr w:type="spellEnd"/>
            <w:r w:rsidRPr="002C0B25">
              <w:rPr>
                <w:color w:val="000000" w:themeColor="text1"/>
                <w:szCs w:val="24"/>
              </w:rPr>
              <w:t xml:space="preserve">: ≥ 15 </w:t>
            </w:r>
            <w:proofErr w:type="spellStart"/>
            <w:r w:rsidRPr="002C0B25">
              <w:rPr>
                <w:color w:val="000000" w:themeColor="text1"/>
                <w:szCs w:val="24"/>
              </w:rPr>
              <w:t>độ</w:t>
            </w:r>
            <w:proofErr w:type="spellEnd"/>
            <w:r w:rsidRPr="002C0B25">
              <w:rPr>
                <w:color w:val="000000" w:themeColor="text1"/>
                <w:szCs w:val="24"/>
              </w:rPr>
              <w:t xml:space="preserve">/ ≤ -15 </w:t>
            </w:r>
            <w:proofErr w:type="spellStart"/>
            <w:r w:rsidRPr="002C0B25">
              <w:rPr>
                <w:color w:val="000000" w:themeColor="text1"/>
                <w:szCs w:val="24"/>
              </w:rPr>
              <w:t>độ</w:t>
            </w:r>
            <w:proofErr w:type="spellEnd"/>
          </w:p>
        </w:tc>
      </w:tr>
      <w:tr w:rsidR="002C0B25" w:rsidRPr="002C0B25" w14:paraId="3E7BB33E" w14:textId="77777777" w:rsidTr="00D60A2F">
        <w:trPr>
          <w:trHeight w:val="20"/>
        </w:trPr>
        <w:tc>
          <w:tcPr>
            <w:tcW w:w="709" w:type="dxa"/>
            <w:noWrap/>
            <w:vAlign w:val="center"/>
            <w:hideMark/>
          </w:tcPr>
          <w:p w14:paraId="44CE9F1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5BB536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cao</w:t>
            </w:r>
            <w:proofErr w:type="spellEnd"/>
            <w:r w:rsidRPr="002C0B25">
              <w:rPr>
                <w:color w:val="000000" w:themeColor="text1"/>
                <w:szCs w:val="24"/>
              </w:rPr>
              <w:t xml:space="preserve"> </w:t>
            </w:r>
            <w:proofErr w:type="spellStart"/>
            <w:r w:rsidRPr="002C0B25">
              <w:rPr>
                <w:color w:val="000000" w:themeColor="text1"/>
                <w:szCs w:val="24"/>
              </w:rPr>
              <w:t>giường</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 40 </w:t>
            </w:r>
            <w:proofErr w:type="spellStart"/>
            <w:r w:rsidRPr="002C0B25">
              <w:rPr>
                <w:color w:val="000000" w:themeColor="text1"/>
                <w:szCs w:val="24"/>
              </w:rPr>
              <w:t>đến</w:t>
            </w:r>
            <w:proofErr w:type="spellEnd"/>
            <w:r w:rsidRPr="002C0B25">
              <w:rPr>
                <w:color w:val="000000" w:themeColor="text1"/>
                <w:szCs w:val="24"/>
              </w:rPr>
              <w:t xml:space="preserve"> ≥ 75 cm</w:t>
            </w:r>
          </w:p>
        </w:tc>
      </w:tr>
      <w:tr w:rsidR="002C0B25" w:rsidRPr="002C0B25" w14:paraId="2130122A" w14:textId="77777777" w:rsidTr="00D60A2F">
        <w:trPr>
          <w:trHeight w:val="20"/>
        </w:trPr>
        <w:tc>
          <w:tcPr>
            <w:tcW w:w="709" w:type="dxa"/>
            <w:noWrap/>
            <w:vAlign w:val="center"/>
            <w:hideMark/>
          </w:tcPr>
          <w:p w14:paraId="2A98320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BC434F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lưng</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0 </w:t>
            </w:r>
            <w:proofErr w:type="spellStart"/>
            <w:r w:rsidRPr="002C0B25">
              <w:rPr>
                <w:color w:val="000000" w:themeColor="text1"/>
                <w:szCs w:val="24"/>
              </w:rPr>
              <w:t>đến</w:t>
            </w:r>
            <w:proofErr w:type="spellEnd"/>
            <w:r w:rsidRPr="002C0B25">
              <w:rPr>
                <w:color w:val="000000" w:themeColor="text1"/>
                <w:szCs w:val="24"/>
              </w:rPr>
              <w:t xml:space="preserve"> ≥ 60 </w:t>
            </w:r>
            <w:proofErr w:type="spellStart"/>
            <w:r w:rsidRPr="002C0B25">
              <w:rPr>
                <w:color w:val="000000" w:themeColor="text1"/>
                <w:szCs w:val="24"/>
              </w:rPr>
              <w:t>độ</w:t>
            </w:r>
            <w:proofErr w:type="spellEnd"/>
          </w:p>
        </w:tc>
      </w:tr>
      <w:tr w:rsidR="002C0B25" w:rsidRPr="002C0B25" w14:paraId="4DD7A8C6" w14:textId="77777777" w:rsidTr="00D60A2F">
        <w:trPr>
          <w:trHeight w:val="20"/>
        </w:trPr>
        <w:tc>
          <w:tcPr>
            <w:tcW w:w="709" w:type="dxa"/>
            <w:noWrap/>
            <w:vAlign w:val="center"/>
            <w:hideMark/>
          </w:tcPr>
          <w:p w14:paraId="4C359E7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00D007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đùi</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0 </w:t>
            </w:r>
            <w:proofErr w:type="spellStart"/>
            <w:r w:rsidRPr="002C0B25">
              <w:rPr>
                <w:color w:val="000000" w:themeColor="text1"/>
                <w:szCs w:val="24"/>
              </w:rPr>
              <w:t>đến</w:t>
            </w:r>
            <w:proofErr w:type="spellEnd"/>
            <w:r w:rsidRPr="002C0B25">
              <w:rPr>
                <w:color w:val="000000" w:themeColor="text1"/>
                <w:szCs w:val="24"/>
              </w:rPr>
              <w:t xml:space="preserve"> ≥ 20 </w:t>
            </w:r>
            <w:proofErr w:type="spellStart"/>
            <w:r w:rsidRPr="002C0B25">
              <w:rPr>
                <w:color w:val="000000" w:themeColor="text1"/>
                <w:szCs w:val="24"/>
              </w:rPr>
              <w:t>độ</w:t>
            </w:r>
            <w:proofErr w:type="spellEnd"/>
          </w:p>
        </w:tc>
      </w:tr>
      <w:tr w:rsidR="002C0B25" w:rsidRPr="002C0B25" w14:paraId="6AF565EB" w14:textId="77777777" w:rsidTr="00D60A2F">
        <w:trPr>
          <w:trHeight w:val="20"/>
        </w:trPr>
        <w:tc>
          <w:tcPr>
            <w:tcW w:w="709" w:type="dxa"/>
            <w:noWrap/>
            <w:vAlign w:val="center"/>
            <w:hideMark/>
          </w:tcPr>
          <w:p w14:paraId="6572A21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9C08D3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Đệm</w:t>
            </w:r>
            <w:proofErr w:type="spellEnd"/>
            <w:r w:rsidRPr="002C0B25">
              <w:rPr>
                <w:color w:val="000000" w:themeColor="text1"/>
                <w:szCs w:val="24"/>
              </w:rPr>
              <w:t>:</w:t>
            </w:r>
          </w:p>
        </w:tc>
      </w:tr>
      <w:tr w:rsidR="002C0B25" w:rsidRPr="002C0B25" w14:paraId="6DAF93E6" w14:textId="77777777" w:rsidTr="00D60A2F">
        <w:trPr>
          <w:trHeight w:val="20"/>
        </w:trPr>
        <w:tc>
          <w:tcPr>
            <w:tcW w:w="709" w:type="dxa"/>
            <w:noWrap/>
            <w:vAlign w:val="center"/>
            <w:hideMark/>
          </w:tcPr>
          <w:p w14:paraId="6353CF65" w14:textId="77777777" w:rsidR="002C0B25" w:rsidRPr="002C0B25" w:rsidRDefault="002C0B25" w:rsidP="00D60A2F">
            <w:pPr>
              <w:jc w:val="center"/>
              <w:rPr>
                <w:b/>
                <w:bCs/>
                <w:color w:val="000000" w:themeColor="text1"/>
                <w:szCs w:val="24"/>
              </w:rPr>
            </w:pPr>
            <w:r w:rsidRPr="002C0B25">
              <w:rPr>
                <w:b/>
                <w:bCs/>
                <w:color w:val="000000" w:themeColor="text1"/>
                <w:szCs w:val="24"/>
              </w:rPr>
              <w:lastRenderedPageBreak/>
              <w:t> </w:t>
            </w:r>
          </w:p>
        </w:tc>
        <w:tc>
          <w:tcPr>
            <w:tcW w:w="8647" w:type="dxa"/>
            <w:vAlign w:val="center"/>
            <w:hideMark/>
          </w:tcPr>
          <w:p w14:paraId="21484C9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dày</w:t>
            </w:r>
            <w:proofErr w:type="spellEnd"/>
            <w:r w:rsidRPr="002C0B25">
              <w:rPr>
                <w:color w:val="000000" w:themeColor="text1"/>
                <w:szCs w:val="24"/>
              </w:rPr>
              <w:t xml:space="preserve"> </w:t>
            </w:r>
            <w:proofErr w:type="spellStart"/>
            <w:r w:rsidRPr="002C0B25">
              <w:rPr>
                <w:color w:val="000000" w:themeColor="text1"/>
                <w:szCs w:val="24"/>
              </w:rPr>
              <w:t>đệm</w:t>
            </w:r>
            <w:proofErr w:type="spellEnd"/>
            <w:r w:rsidRPr="002C0B25">
              <w:rPr>
                <w:color w:val="000000" w:themeColor="text1"/>
                <w:szCs w:val="24"/>
              </w:rPr>
              <w:t xml:space="preserve">: ≥ 12 cm,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tính</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kháng</w:t>
            </w:r>
            <w:proofErr w:type="spellEnd"/>
            <w:r w:rsidRPr="002C0B25">
              <w:rPr>
                <w:color w:val="000000" w:themeColor="text1"/>
                <w:szCs w:val="24"/>
              </w:rPr>
              <w:t xml:space="preserve"> </w:t>
            </w:r>
            <w:proofErr w:type="spellStart"/>
            <w:r w:rsidRPr="002C0B25">
              <w:rPr>
                <w:color w:val="000000" w:themeColor="text1"/>
                <w:szCs w:val="24"/>
              </w:rPr>
              <w:t>khuẩn</w:t>
            </w:r>
            <w:proofErr w:type="spellEnd"/>
            <w:r w:rsidRPr="002C0B25">
              <w:rPr>
                <w:color w:val="000000" w:themeColor="text1"/>
                <w:szCs w:val="24"/>
              </w:rPr>
              <w:t xml:space="preserve">, </w:t>
            </w:r>
            <w:proofErr w:type="spellStart"/>
            <w:r w:rsidRPr="002C0B25">
              <w:rPr>
                <w:color w:val="000000" w:themeColor="text1"/>
                <w:szCs w:val="24"/>
              </w:rPr>
              <w:t>dễ</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vệ</w:t>
            </w:r>
            <w:proofErr w:type="spellEnd"/>
            <w:r w:rsidRPr="002C0B25">
              <w:rPr>
                <w:color w:val="000000" w:themeColor="text1"/>
                <w:szCs w:val="24"/>
              </w:rPr>
              <w:t xml:space="preserve"> </w:t>
            </w:r>
            <w:proofErr w:type="spellStart"/>
            <w:r w:rsidRPr="002C0B25">
              <w:rPr>
                <w:color w:val="000000" w:themeColor="text1"/>
                <w:szCs w:val="24"/>
              </w:rPr>
              <w:t>sinh</w:t>
            </w:r>
            <w:proofErr w:type="spellEnd"/>
          </w:p>
        </w:tc>
      </w:tr>
      <w:tr w:rsidR="002C0B25" w:rsidRPr="002C0B25" w14:paraId="582C1FC5" w14:textId="77777777" w:rsidTr="00D60A2F">
        <w:trPr>
          <w:trHeight w:val="20"/>
        </w:trPr>
        <w:tc>
          <w:tcPr>
            <w:tcW w:w="709" w:type="dxa"/>
            <w:noWrap/>
            <w:vAlign w:val="center"/>
            <w:hideMark/>
          </w:tcPr>
          <w:p w14:paraId="03C9C43D"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E79F80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Vỏ</w:t>
            </w:r>
            <w:proofErr w:type="spellEnd"/>
            <w:r w:rsidRPr="002C0B25">
              <w:rPr>
                <w:color w:val="000000" w:themeColor="text1"/>
                <w:szCs w:val="24"/>
              </w:rPr>
              <w:t xml:space="preserve"> </w:t>
            </w:r>
            <w:proofErr w:type="spellStart"/>
            <w:r w:rsidRPr="002C0B25">
              <w:rPr>
                <w:color w:val="000000" w:themeColor="text1"/>
                <w:szCs w:val="24"/>
              </w:rPr>
              <w:t>đệm</w:t>
            </w:r>
            <w:proofErr w:type="spellEnd"/>
            <w:r w:rsidRPr="002C0B25">
              <w:rPr>
                <w:color w:val="000000" w:themeColor="text1"/>
                <w:szCs w:val="24"/>
              </w:rPr>
              <w:t xml:space="preserve"> </w:t>
            </w:r>
            <w:proofErr w:type="spellStart"/>
            <w:r w:rsidRPr="002C0B25">
              <w:rPr>
                <w:color w:val="000000" w:themeColor="text1"/>
                <w:szCs w:val="24"/>
              </w:rPr>
              <w:t>chống</w:t>
            </w:r>
            <w:proofErr w:type="spellEnd"/>
            <w:r w:rsidRPr="002C0B25">
              <w:rPr>
                <w:color w:val="000000" w:themeColor="text1"/>
                <w:szCs w:val="24"/>
              </w:rPr>
              <w:t xml:space="preserve"> </w:t>
            </w:r>
            <w:proofErr w:type="spellStart"/>
            <w:r w:rsidRPr="002C0B25">
              <w:rPr>
                <w:color w:val="000000" w:themeColor="text1"/>
                <w:szCs w:val="24"/>
              </w:rPr>
              <w:t>thấm</w:t>
            </w:r>
            <w:proofErr w:type="spellEnd"/>
            <w:r w:rsidRPr="002C0B25">
              <w:rPr>
                <w:color w:val="000000" w:themeColor="text1"/>
                <w:szCs w:val="24"/>
              </w:rPr>
              <w:t xml:space="preserve"> </w:t>
            </w:r>
            <w:proofErr w:type="spellStart"/>
            <w:r w:rsidRPr="002C0B25">
              <w:rPr>
                <w:color w:val="000000" w:themeColor="text1"/>
                <w:szCs w:val="24"/>
              </w:rPr>
              <w:t>nước</w:t>
            </w:r>
            <w:proofErr w:type="spellEnd"/>
            <w:r w:rsidRPr="002C0B25">
              <w:rPr>
                <w:color w:val="000000" w:themeColor="text1"/>
                <w:szCs w:val="24"/>
              </w:rPr>
              <w:t xml:space="preserve"> (</w:t>
            </w:r>
            <w:proofErr w:type="spellStart"/>
            <w:r w:rsidRPr="002C0B25">
              <w:rPr>
                <w:color w:val="000000" w:themeColor="text1"/>
                <w:szCs w:val="24"/>
              </w:rPr>
              <w:t>nước</w:t>
            </w:r>
            <w:proofErr w:type="spellEnd"/>
            <w:r w:rsidRPr="002C0B25">
              <w:rPr>
                <w:color w:val="000000" w:themeColor="text1"/>
                <w:szCs w:val="24"/>
              </w:rPr>
              <w:t xml:space="preserve"> </w:t>
            </w:r>
            <w:proofErr w:type="spellStart"/>
            <w:r w:rsidRPr="002C0B25">
              <w:rPr>
                <w:color w:val="000000" w:themeColor="text1"/>
                <w:szCs w:val="24"/>
              </w:rPr>
              <w:t>tiểu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máu</w:t>
            </w:r>
            <w:proofErr w:type="spellEnd"/>
            <w:r w:rsidRPr="002C0B25">
              <w:rPr>
                <w:color w:val="000000" w:themeColor="text1"/>
                <w:szCs w:val="24"/>
              </w:rPr>
              <w:t>)</w:t>
            </w:r>
          </w:p>
        </w:tc>
      </w:tr>
      <w:tr w:rsidR="002C0B25" w:rsidRPr="002C0B25" w14:paraId="31E9F919" w14:textId="77777777" w:rsidTr="00D60A2F">
        <w:trPr>
          <w:trHeight w:val="20"/>
        </w:trPr>
        <w:tc>
          <w:tcPr>
            <w:tcW w:w="709" w:type="dxa"/>
            <w:noWrap/>
            <w:vAlign w:val="center"/>
            <w:hideMark/>
          </w:tcPr>
          <w:p w14:paraId="2FCBA78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2E5B8A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Kích</w:t>
            </w:r>
            <w:proofErr w:type="spellEnd"/>
            <w:r w:rsidRPr="002C0B25">
              <w:rPr>
                <w:color w:val="000000" w:themeColor="text1"/>
                <w:szCs w:val="24"/>
              </w:rPr>
              <w:t xml:space="preserve"> </w:t>
            </w:r>
            <w:proofErr w:type="spellStart"/>
            <w:r w:rsidRPr="002C0B25">
              <w:rPr>
                <w:color w:val="000000" w:themeColor="text1"/>
                <w:szCs w:val="24"/>
              </w:rPr>
              <w:t>thước</w:t>
            </w:r>
            <w:proofErr w:type="spellEnd"/>
            <w:r w:rsidRPr="002C0B25">
              <w:rPr>
                <w:color w:val="000000" w:themeColor="text1"/>
                <w:szCs w:val="24"/>
              </w:rPr>
              <w:t>:</w:t>
            </w:r>
          </w:p>
        </w:tc>
      </w:tr>
      <w:tr w:rsidR="002C0B25" w:rsidRPr="002C0B25" w14:paraId="2DFF7500" w14:textId="77777777" w:rsidTr="00D60A2F">
        <w:trPr>
          <w:trHeight w:val="20"/>
        </w:trPr>
        <w:tc>
          <w:tcPr>
            <w:tcW w:w="709" w:type="dxa"/>
            <w:noWrap/>
            <w:vAlign w:val="center"/>
            <w:hideMark/>
          </w:tcPr>
          <w:p w14:paraId="7805F56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7A4F2B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dài</w:t>
            </w:r>
            <w:proofErr w:type="spellEnd"/>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tổng</w:t>
            </w:r>
            <w:proofErr w:type="spellEnd"/>
            <w:r w:rsidRPr="002C0B25">
              <w:rPr>
                <w:color w:val="000000" w:themeColor="text1"/>
                <w:szCs w:val="24"/>
              </w:rPr>
              <w:t xml:space="preserve"> </w:t>
            </w:r>
            <w:proofErr w:type="spellStart"/>
            <w:r w:rsidRPr="002C0B25">
              <w:rPr>
                <w:color w:val="000000" w:themeColor="text1"/>
                <w:szCs w:val="24"/>
              </w:rPr>
              <w:t>thể</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khoảng</w:t>
            </w:r>
            <w:proofErr w:type="spellEnd"/>
            <w:r w:rsidRPr="002C0B25">
              <w:rPr>
                <w:color w:val="000000" w:themeColor="text1"/>
                <w:szCs w:val="24"/>
              </w:rPr>
              <w:t xml:space="preserve"> 190 cm </w:t>
            </w:r>
            <w:proofErr w:type="spellStart"/>
            <w:r w:rsidRPr="002C0B25">
              <w:rPr>
                <w:color w:val="000000" w:themeColor="text1"/>
                <w:szCs w:val="24"/>
              </w:rPr>
              <w:t>đến</w:t>
            </w:r>
            <w:proofErr w:type="spellEnd"/>
            <w:r w:rsidRPr="002C0B25">
              <w:rPr>
                <w:color w:val="000000" w:themeColor="text1"/>
                <w:szCs w:val="24"/>
              </w:rPr>
              <w:t xml:space="preserve"> 225 cm</w:t>
            </w:r>
          </w:p>
        </w:tc>
      </w:tr>
      <w:tr w:rsidR="002C0B25" w:rsidRPr="002C0B25" w14:paraId="58450249" w14:textId="77777777" w:rsidTr="00D60A2F">
        <w:trPr>
          <w:trHeight w:val="20"/>
        </w:trPr>
        <w:tc>
          <w:tcPr>
            <w:tcW w:w="709" w:type="dxa"/>
            <w:noWrap/>
            <w:vAlign w:val="center"/>
            <w:hideMark/>
          </w:tcPr>
          <w:p w14:paraId="3C384EC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732F09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rộng</w:t>
            </w:r>
            <w:proofErr w:type="spellEnd"/>
            <w:r w:rsidRPr="002C0B25">
              <w:rPr>
                <w:color w:val="000000" w:themeColor="text1"/>
                <w:szCs w:val="24"/>
              </w:rPr>
              <w:t xml:space="preserve"> </w:t>
            </w:r>
            <w:proofErr w:type="spellStart"/>
            <w:r w:rsidRPr="002C0B25">
              <w:rPr>
                <w:color w:val="000000" w:themeColor="text1"/>
                <w:szCs w:val="24"/>
              </w:rPr>
              <w:t>giường</w:t>
            </w:r>
            <w:proofErr w:type="spellEnd"/>
            <w:r w:rsidRPr="002C0B25">
              <w:rPr>
                <w:color w:val="000000" w:themeColor="text1"/>
                <w:szCs w:val="24"/>
              </w:rPr>
              <w:t xml:space="preserve"> </w:t>
            </w:r>
            <w:proofErr w:type="spellStart"/>
            <w:r w:rsidRPr="002C0B25">
              <w:rPr>
                <w:color w:val="000000" w:themeColor="text1"/>
                <w:szCs w:val="24"/>
              </w:rPr>
              <w:t>tổng</w:t>
            </w:r>
            <w:proofErr w:type="spellEnd"/>
            <w:r w:rsidRPr="002C0B25">
              <w:rPr>
                <w:color w:val="000000" w:themeColor="text1"/>
                <w:szCs w:val="24"/>
              </w:rPr>
              <w:t xml:space="preserve"> </w:t>
            </w:r>
            <w:proofErr w:type="spellStart"/>
            <w:r w:rsidRPr="002C0B25">
              <w:rPr>
                <w:color w:val="000000" w:themeColor="text1"/>
                <w:szCs w:val="24"/>
              </w:rPr>
              <w:t>thể</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khoảng</w:t>
            </w:r>
            <w:proofErr w:type="spellEnd"/>
            <w:r w:rsidRPr="002C0B25">
              <w:rPr>
                <w:color w:val="000000" w:themeColor="text1"/>
                <w:szCs w:val="24"/>
              </w:rPr>
              <w:t xml:space="preserve"> 90 cm </w:t>
            </w:r>
            <w:proofErr w:type="spellStart"/>
            <w:r w:rsidRPr="002C0B25">
              <w:rPr>
                <w:color w:val="000000" w:themeColor="text1"/>
                <w:szCs w:val="24"/>
              </w:rPr>
              <w:t>đến</w:t>
            </w:r>
            <w:proofErr w:type="spellEnd"/>
            <w:r w:rsidRPr="002C0B25">
              <w:rPr>
                <w:color w:val="000000" w:themeColor="text1"/>
                <w:szCs w:val="24"/>
              </w:rPr>
              <w:t xml:space="preserve"> 105 cm.</w:t>
            </w:r>
          </w:p>
        </w:tc>
      </w:tr>
      <w:tr w:rsidR="002C0B25" w:rsidRPr="002C0B25" w14:paraId="4D0FDE1C" w14:textId="77777777" w:rsidTr="00D60A2F">
        <w:trPr>
          <w:trHeight w:val="20"/>
        </w:trPr>
        <w:tc>
          <w:tcPr>
            <w:tcW w:w="709" w:type="dxa"/>
            <w:noWrap/>
            <w:vAlign w:val="center"/>
            <w:hideMark/>
          </w:tcPr>
          <w:p w14:paraId="6A75892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A1B86D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Tải</w:t>
            </w:r>
            <w:proofErr w:type="spellEnd"/>
            <w:r w:rsidRPr="002C0B25">
              <w:rPr>
                <w:color w:val="000000" w:themeColor="text1"/>
                <w:szCs w:val="24"/>
              </w:rPr>
              <w:t xml:space="preserve"> </w:t>
            </w:r>
            <w:proofErr w:type="spellStart"/>
            <w:r w:rsidRPr="002C0B25">
              <w:rPr>
                <w:color w:val="000000" w:themeColor="text1"/>
                <w:szCs w:val="24"/>
              </w:rPr>
              <w:t>trọng</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230 kg</w:t>
            </w:r>
          </w:p>
        </w:tc>
      </w:tr>
      <w:tr w:rsidR="002C0B25" w:rsidRPr="002C0B25" w14:paraId="2573C844" w14:textId="77777777" w:rsidTr="00D60A2F">
        <w:trPr>
          <w:trHeight w:val="20"/>
        </w:trPr>
        <w:tc>
          <w:tcPr>
            <w:tcW w:w="709" w:type="dxa"/>
            <w:vAlign w:val="center"/>
            <w:hideMark/>
          </w:tcPr>
          <w:p w14:paraId="74C8BE5F"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543C396C"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4C22658C" w14:textId="77777777" w:rsidTr="00D60A2F">
        <w:trPr>
          <w:trHeight w:val="20"/>
        </w:trPr>
        <w:tc>
          <w:tcPr>
            <w:tcW w:w="709" w:type="dxa"/>
            <w:vAlign w:val="center"/>
            <w:hideMark/>
          </w:tcPr>
          <w:p w14:paraId="65D69EF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59E11E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1,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25751D1C" w14:textId="77777777" w:rsidTr="00D60A2F">
        <w:trPr>
          <w:trHeight w:val="20"/>
        </w:trPr>
        <w:tc>
          <w:tcPr>
            <w:tcW w:w="709" w:type="dxa"/>
            <w:vAlign w:val="center"/>
            <w:hideMark/>
          </w:tcPr>
          <w:p w14:paraId="5E9E8B6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3566BE0"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31530C9C" w14:textId="77777777" w:rsidTr="00D60A2F">
        <w:trPr>
          <w:trHeight w:val="20"/>
        </w:trPr>
        <w:tc>
          <w:tcPr>
            <w:tcW w:w="709" w:type="dxa"/>
            <w:vAlign w:val="center"/>
            <w:hideMark/>
          </w:tcPr>
          <w:p w14:paraId="18EA7F8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72A6AE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70E7EE6A" w14:textId="77777777" w:rsidTr="00D60A2F">
        <w:trPr>
          <w:trHeight w:val="20"/>
        </w:trPr>
        <w:tc>
          <w:tcPr>
            <w:tcW w:w="709" w:type="dxa"/>
            <w:vAlign w:val="center"/>
            <w:hideMark/>
          </w:tcPr>
          <w:p w14:paraId="5A17929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56077FC"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72FEE925" w14:textId="77777777" w:rsidTr="00D60A2F">
        <w:trPr>
          <w:trHeight w:val="20"/>
        </w:trPr>
        <w:tc>
          <w:tcPr>
            <w:tcW w:w="709" w:type="dxa"/>
            <w:vAlign w:val="center"/>
            <w:hideMark/>
          </w:tcPr>
          <w:p w14:paraId="0CB2399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C592576" w14:textId="77777777" w:rsidR="002C0B25" w:rsidRPr="002C0B25" w:rsidRDefault="002C0B25" w:rsidP="00D60A2F">
            <w:pPr>
              <w:rPr>
                <w:color w:val="000000" w:themeColor="text1"/>
                <w:szCs w:val="24"/>
              </w:rPr>
            </w:pPr>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 5 </w:t>
            </w:r>
            <w:proofErr w:type="spellStart"/>
            <w:r w:rsidRPr="002C0B25">
              <w:rPr>
                <w:color w:val="000000" w:themeColor="text1"/>
                <w:szCs w:val="24"/>
              </w:rPr>
              <w:t>năm</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3B8E2732" w14:textId="77777777" w:rsidTr="00D60A2F">
        <w:trPr>
          <w:trHeight w:val="20"/>
        </w:trPr>
        <w:tc>
          <w:tcPr>
            <w:tcW w:w="709" w:type="dxa"/>
            <w:vAlign w:val="center"/>
            <w:hideMark/>
          </w:tcPr>
          <w:p w14:paraId="3843230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2A2D33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
        </w:tc>
      </w:tr>
      <w:tr w:rsidR="002C0B25" w:rsidRPr="002C0B25" w14:paraId="51CEE874" w14:textId="77777777" w:rsidTr="00D60A2F">
        <w:trPr>
          <w:trHeight w:val="20"/>
        </w:trPr>
        <w:tc>
          <w:tcPr>
            <w:tcW w:w="709" w:type="dxa"/>
            <w:vAlign w:val="center"/>
            <w:hideMark/>
          </w:tcPr>
          <w:p w14:paraId="57827BD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3D4B27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519B2831" w14:textId="77777777" w:rsidTr="00D60A2F">
        <w:trPr>
          <w:trHeight w:val="20"/>
        </w:trPr>
        <w:tc>
          <w:tcPr>
            <w:tcW w:w="709" w:type="dxa"/>
            <w:vAlign w:val="center"/>
            <w:hideMark/>
          </w:tcPr>
          <w:p w14:paraId="09B87B9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56A145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20F732DB" w14:textId="77777777" w:rsidTr="00D60A2F">
        <w:trPr>
          <w:trHeight w:val="20"/>
        </w:trPr>
        <w:tc>
          <w:tcPr>
            <w:tcW w:w="709" w:type="dxa"/>
            <w:noWrap/>
            <w:vAlign w:val="center"/>
            <w:hideMark/>
          </w:tcPr>
          <w:p w14:paraId="4861D0CB" w14:textId="77777777" w:rsidR="002C0B25" w:rsidRPr="002C0B25" w:rsidRDefault="002C0B25" w:rsidP="00D60A2F">
            <w:pPr>
              <w:jc w:val="center"/>
              <w:rPr>
                <w:b/>
                <w:bCs/>
                <w:color w:val="000000" w:themeColor="text1"/>
                <w:szCs w:val="24"/>
              </w:rPr>
            </w:pPr>
            <w:r w:rsidRPr="002C0B25">
              <w:rPr>
                <w:b/>
                <w:bCs/>
                <w:color w:val="000000" w:themeColor="text1"/>
                <w:szCs w:val="24"/>
              </w:rPr>
              <w:t>VII</w:t>
            </w:r>
          </w:p>
        </w:tc>
        <w:tc>
          <w:tcPr>
            <w:tcW w:w="8647" w:type="dxa"/>
            <w:vAlign w:val="center"/>
            <w:hideMark/>
          </w:tcPr>
          <w:p w14:paraId="6B93D249" w14:textId="77777777" w:rsidR="002C0B25" w:rsidRPr="002C0B25" w:rsidRDefault="002C0B25" w:rsidP="00D60A2F">
            <w:pPr>
              <w:rPr>
                <w:b/>
                <w:bCs/>
                <w:color w:val="000000" w:themeColor="text1"/>
                <w:szCs w:val="24"/>
              </w:rPr>
            </w:pPr>
            <w:r w:rsidRPr="002C0B25">
              <w:rPr>
                <w:b/>
                <w:bCs/>
                <w:color w:val="000000" w:themeColor="text1"/>
                <w:szCs w:val="24"/>
              </w:rPr>
              <w:t>MONITOR THEO DÕI BỆNH NHÂN 5 THÔNG SỐ</w:t>
            </w:r>
          </w:p>
        </w:tc>
      </w:tr>
      <w:tr w:rsidR="002C0B25" w:rsidRPr="002C0B25" w14:paraId="359CD7B5" w14:textId="77777777" w:rsidTr="00D60A2F">
        <w:trPr>
          <w:trHeight w:val="20"/>
        </w:trPr>
        <w:tc>
          <w:tcPr>
            <w:tcW w:w="709" w:type="dxa"/>
            <w:vAlign w:val="center"/>
            <w:hideMark/>
          </w:tcPr>
          <w:p w14:paraId="4666CA9C"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70778E59" w14:textId="77777777" w:rsidR="002C0B25" w:rsidRPr="002C0B25" w:rsidRDefault="002C0B25" w:rsidP="00D60A2F">
            <w:pPr>
              <w:rPr>
                <w:b/>
                <w:bCs/>
                <w:color w:val="000000" w:themeColor="text1"/>
                <w:szCs w:val="24"/>
              </w:rPr>
            </w:pPr>
            <w:r w:rsidRPr="002C0B25">
              <w:rPr>
                <w:b/>
                <w:bCs/>
                <w:color w:val="000000" w:themeColor="text1"/>
                <w:szCs w:val="24"/>
              </w:rPr>
              <w:t>YÊU CẦU CHUNG</w:t>
            </w:r>
          </w:p>
        </w:tc>
      </w:tr>
      <w:tr w:rsidR="002C0B25" w:rsidRPr="002C0B25" w14:paraId="355B33CC" w14:textId="77777777" w:rsidTr="00D60A2F">
        <w:trPr>
          <w:trHeight w:val="20"/>
        </w:trPr>
        <w:tc>
          <w:tcPr>
            <w:tcW w:w="709" w:type="dxa"/>
            <w:vAlign w:val="center"/>
            <w:hideMark/>
          </w:tcPr>
          <w:p w14:paraId="5D0BF97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F6E4BB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17600998" w14:textId="77777777" w:rsidTr="00D60A2F">
        <w:trPr>
          <w:trHeight w:val="20"/>
        </w:trPr>
        <w:tc>
          <w:tcPr>
            <w:tcW w:w="709" w:type="dxa"/>
            <w:vAlign w:val="center"/>
            <w:hideMark/>
          </w:tcPr>
          <w:p w14:paraId="06DEF92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309BB3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ISO 13485</w:t>
            </w:r>
          </w:p>
        </w:tc>
      </w:tr>
      <w:tr w:rsidR="002C0B25" w:rsidRPr="002C0B25" w14:paraId="417F0534" w14:textId="77777777" w:rsidTr="00D60A2F">
        <w:trPr>
          <w:trHeight w:val="20"/>
        </w:trPr>
        <w:tc>
          <w:tcPr>
            <w:tcW w:w="709" w:type="dxa"/>
            <w:vAlign w:val="center"/>
            <w:hideMark/>
          </w:tcPr>
          <w:p w14:paraId="5A5CD32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61E3FB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Yêu</w:t>
            </w:r>
            <w:proofErr w:type="spellEnd"/>
            <w:r w:rsidRPr="002C0B25">
              <w:rPr>
                <w:color w:val="000000" w:themeColor="text1"/>
                <w:szCs w:val="24"/>
              </w:rPr>
              <w:t xml:space="preserve"> </w:t>
            </w:r>
            <w:proofErr w:type="spellStart"/>
            <w:r w:rsidRPr="002C0B25">
              <w:rPr>
                <w:color w:val="000000" w:themeColor="text1"/>
                <w:szCs w:val="24"/>
              </w:rPr>
              <w:t>cầu</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xứ</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nước</w:t>
            </w:r>
            <w:proofErr w:type="spellEnd"/>
            <w:r w:rsidRPr="002C0B25">
              <w:rPr>
                <w:color w:val="000000" w:themeColor="text1"/>
                <w:szCs w:val="24"/>
              </w:rPr>
              <w:t xml:space="preserve"> </w:t>
            </w:r>
            <w:proofErr w:type="spellStart"/>
            <w:r w:rsidRPr="002C0B25">
              <w:rPr>
                <w:color w:val="000000" w:themeColor="text1"/>
                <w:szCs w:val="24"/>
              </w:rPr>
              <w:t>thuộc</w:t>
            </w:r>
            <w:proofErr w:type="spellEnd"/>
            <w:r w:rsidRPr="002C0B25">
              <w:rPr>
                <w:color w:val="000000" w:themeColor="text1"/>
                <w:szCs w:val="24"/>
              </w:rPr>
              <w:t xml:space="preserve"> </w:t>
            </w:r>
            <w:proofErr w:type="spellStart"/>
            <w:r w:rsidRPr="002C0B25">
              <w:rPr>
                <w:color w:val="000000" w:themeColor="text1"/>
                <w:szCs w:val="24"/>
              </w:rPr>
              <w:t>nhóm</w:t>
            </w:r>
            <w:proofErr w:type="spellEnd"/>
            <w:r w:rsidRPr="002C0B25">
              <w:rPr>
                <w:color w:val="000000" w:themeColor="text1"/>
                <w:szCs w:val="24"/>
              </w:rPr>
              <w:t xml:space="preserve"> G7</w:t>
            </w:r>
          </w:p>
        </w:tc>
      </w:tr>
      <w:tr w:rsidR="002C0B25" w:rsidRPr="002C0B25" w14:paraId="26D81878" w14:textId="77777777" w:rsidTr="00D60A2F">
        <w:trPr>
          <w:trHeight w:val="20"/>
        </w:trPr>
        <w:tc>
          <w:tcPr>
            <w:tcW w:w="709" w:type="dxa"/>
            <w:vAlign w:val="center"/>
            <w:hideMark/>
          </w:tcPr>
          <w:p w14:paraId="40F77EC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1C828F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Nguồn</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220V, 50Hz</w:t>
            </w:r>
          </w:p>
        </w:tc>
      </w:tr>
      <w:tr w:rsidR="002C0B25" w:rsidRPr="002C0B25" w14:paraId="51E5BA96" w14:textId="77777777" w:rsidTr="00D60A2F">
        <w:trPr>
          <w:trHeight w:val="20"/>
        </w:trPr>
        <w:tc>
          <w:tcPr>
            <w:tcW w:w="709" w:type="dxa"/>
            <w:vAlign w:val="center"/>
            <w:hideMark/>
          </w:tcPr>
          <w:p w14:paraId="4B2F88F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9A534C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Môi</w:t>
            </w:r>
            <w:proofErr w:type="spellEnd"/>
            <w:r w:rsidRPr="002C0B25">
              <w:rPr>
                <w:color w:val="000000" w:themeColor="text1"/>
                <w:szCs w:val="24"/>
              </w:rPr>
              <w:t xml:space="preserve"> </w:t>
            </w:r>
            <w:proofErr w:type="spellStart"/>
            <w:r w:rsidRPr="002C0B25">
              <w:rPr>
                <w:color w:val="000000" w:themeColor="text1"/>
                <w:szCs w:val="24"/>
              </w:rPr>
              <w:t>trường</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
        </w:tc>
      </w:tr>
      <w:tr w:rsidR="002C0B25" w:rsidRPr="002C0B25" w14:paraId="2B002446" w14:textId="77777777" w:rsidTr="00D60A2F">
        <w:trPr>
          <w:trHeight w:val="20"/>
        </w:trPr>
        <w:tc>
          <w:tcPr>
            <w:tcW w:w="709" w:type="dxa"/>
            <w:vAlign w:val="center"/>
            <w:hideMark/>
          </w:tcPr>
          <w:p w14:paraId="7533EAA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3BED50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30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057FC646" w14:textId="77777777" w:rsidTr="00D60A2F">
        <w:trPr>
          <w:trHeight w:val="20"/>
        </w:trPr>
        <w:tc>
          <w:tcPr>
            <w:tcW w:w="709" w:type="dxa"/>
            <w:vAlign w:val="center"/>
            <w:hideMark/>
          </w:tcPr>
          <w:p w14:paraId="3F7C4F05"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EF0587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ẩm</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70 %</w:t>
            </w:r>
          </w:p>
        </w:tc>
      </w:tr>
      <w:tr w:rsidR="002C0B25" w:rsidRPr="002C0B25" w14:paraId="519F6828" w14:textId="77777777" w:rsidTr="00D60A2F">
        <w:trPr>
          <w:trHeight w:val="20"/>
        </w:trPr>
        <w:tc>
          <w:tcPr>
            <w:tcW w:w="709" w:type="dxa"/>
            <w:noWrap/>
            <w:vAlign w:val="center"/>
            <w:hideMark/>
          </w:tcPr>
          <w:p w14:paraId="11E61F82"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44537AEB" w14:textId="77777777" w:rsidR="002C0B25" w:rsidRPr="002C0B25" w:rsidRDefault="002C0B25" w:rsidP="00D60A2F">
            <w:pPr>
              <w:rPr>
                <w:b/>
                <w:bCs/>
                <w:color w:val="000000" w:themeColor="text1"/>
                <w:szCs w:val="24"/>
              </w:rPr>
            </w:pPr>
            <w:r w:rsidRPr="002C0B25">
              <w:rPr>
                <w:b/>
                <w:bCs/>
                <w:color w:val="000000" w:themeColor="text1"/>
                <w:szCs w:val="24"/>
              </w:rPr>
              <w:t>YÊU CẦU CẤU HÌNH</w:t>
            </w:r>
          </w:p>
        </w:tc>
      </w:tr>
      <w:tr w:rsidR="002C0B25" w:rsidRPr="002C0B25" w14:paraId="1AFB091D" w14:textId="77777777" w:rsidTr="00D60A2F">
        <w:trPr>
          <w:trHeight w:val="20"/>
        </w:trPr>
        <w:tc>
          <w:tcPr>
            <w:tcW w:w="709" w:type="dxa"/>
            <w:noWrap/>
            <w:vAlign w:val="center"/>
            <w:hideMark/>
          </w:tcPr>
          <w:p w14:paraId="6B6B97C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9A99D0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76B372EA" w14:textId="77777777" w:rsidTr="00D60A2F">
        <w:trPr>
          <w:trHeight w:val="20"/>
        </w:trPr>
        <w:tc>
          <w:tcPr>
            <w:tcW w:w="709" w:type="dxa"/>
            <w:noWrap/>
            <w:vAlign w:val="center"/>
            <w:hideMark/>
          </w:tcPr>
          <w:p w14:paraId="2B996E0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81E1FB7" w14:textId="77777777" w:rsidR="002C0B25" w:rsidRPr="002C0B25" w:rsidRDefault="002C0B25" w:rsidP="00D60A2F">
            <w:pPr>
              <w:rPr>
                <w:i/>
                <w:iCs/>
                <w:color w:val="000000" w:themeColor="text1"/>
                <w:szCs w:val="24"/>
              </w:rPr>
            </w:pPr>
            <w:proofErr w:type="spellStart"/>
            <w:r w:rsidRPr="002C0B25">
              <w:rPr>
                <w:i/>
                <w:iCs/>
                <w:color w:val="000000" w:themeColor="text1"/>
                <w:szCs w:val="24"/>
              </w:rPr>
              <w:t>Tối</w:t>
            </w:r>
            <w:proofErr w:type="spellEnd"/>
            <w:r w:rsidRPr="002C0B25">
              <w:rPr>
                <w:i/>
                <w:iCs/>
                <w:color w:val="000000" w:themeColor="text1"/>
                <w:szCs w:val="24"/>
              </w:rPr>
              <w:t xml:space="preserve"> </w:t>
            </w:r>
            <w:proofErr w:type="spellStart"/>
            <w:r w:rsidRPr="002C0B25">
              <w:rPr>
                <w:i/>
                <w:iCs/>
                <w:color w:val="000000" w:themeColor="text1"/>
                <w:szCs w:val="24"/>
              </w:rPr>
              <w:t>thiểu</w:t>
            </w:r>
            <w:proofErr w:type="spellEnd"/>
            <w:r w:rsidRPr="002C0B25">
              <w:rPr>
                <w:i/>
                <w:iCs/>
                <w:color w:val="000000" w:themeColor="text1"/>
                <w:szCs w:val="24"/>
              </w:rPr>
              <w:t xml:space="preserve"> </w:t>
            </w:r>
            <w:proofErr w:type="spellStart"/>
            <w:r w:rsidRPr="002C0B25">
              <w:rPr>
                <w:i/>
                <w:iCs/>
                <w:color w:val="000000" w:themeColor="text1"/>
                <w:szCs w:val="24"/>
              </w:rPr>
              <w:t>đã</w:t>
            </w:r>
            <w:proofErr w:type="spellEnd"/>
            <w:r w:rsidRPr="002C0B25">
              <w:rPr>
                <w:i/>
                <w:iCs/>
                <w:color w:val="000000" w:themeColor="text1"/>
                <w:szCs w:val="24"/>
              </w:rPr>
              <w:t xml:space="preserve"> bao </w:t>
            </w:r>
            <w:proofErr w:type="spellStart"/>
            <w:r w:rsidRPr="002C0B25">
              <w:rPr>
                <w:i/>
                <w:iCs/>
                <w:color w:val="000000" w:themeColor="text1"/>
                <w:szCs w:val="24"/>
              </w:rPr>
              <w:t>gồm</w:t>
            </w:r>
            <w:proofErr w:type="spellEnd"/>
            <w:r w:rsidRPr="002C0B25">
              <w:rPr>
                <w:i/>
                <w:iCs/>
                <w:color w:val="000000" w:themeColor="text1"/>
                <w:szCs w:val="24"/>
              </w:rPr>
              <w:t>:</w:t>
            </w:r>
          </w:p>
        </w:tc>
      </w:tr>
      <w:tr w:rsidR="002C0B25" w:rsidRPr="002C0B25" w14:paraId="176E2D73" w14:textId="77777777" w:rsidTr="00D60A2F">
        <w:trPr>
          <w:trHeight w:val="20"/>
        </w:trPr>
        <w:tc>
          <w:tcPr>
            <w:tcW w:w="709" w:type="dxa"/>
            <w:noWrap/>
            <w:vAlign w:val="center"/>
            <w:hideMark/>
          </w:tcPr>
          <w:p w14:paraId="5D4C672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71D3B0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Cáp</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tim</w:t>
            </w:r>
            <w:proofErr w:type="spellEnd"/>
            <w:r w:rsidRPr="002C0B25">
              <w:rPr>
                <w:color w:val="000000" w:themeColor="text1"/>
                <w:szCs w:val="24"/>
              </w:rPr>
              <w:t xml:space="preserve"> 3 </w:t>
            </w:r>
            <w:proofErr w:type="spellStart"/>
            <w:r w:rsidRPr="002C0B25">
              <w:rPr>
                <w:color w:val="000000" w:themeColor="text1"/>
                <w:szCs w:val="24"/>
              </w:rPr>
              <w:t>dây</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17EC7A71" w14:textId="77777777" w:rsidTr="00D60A2F">
        <w:trPr>
          <w:trHeight w:val="20"/>
        </w:trPr>
        <w:tc>
          <w:tcPr>
            <w:tcW w:w="709" w:type="dxa"/>
            <w:noWrap/>
            <w:vAlign w:val="center"/>
            <w:hideMark/>
          </w:tcPr>
          <w:p w14:paraId="78D2473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6027919" w14:textId="77777777" w:rsidR="002C0B25" w:rsidRPr="002C0B25" w:rsidRDefault="002C0B25" w:rsidP="00D60A2F">
            <w:pPr>
              <w:rPr>
                <w:color w:val="000000" w:themeColor="text1"/>
                <w:szCs w:val="24"/>
              </w:rPr>
            </w:pPr>
            <w:r w:rsidRPr="002C0B25">
              <w:rPr>
                <w:color w:val="000000" w:themeColor="text1"/>
                <w:szCs w:val="24"/>
              </w:rPr>
              <w:t xml:space="preserve">+ Bao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huyết</w:t>
            </w:r>
            <w:proofErr w:type="spellEnd"/>
            <w:r w:rsidRPr="002C0B25">
              <w:rPr>
                <w:color w:val="000000" w:themeColor="text1"/>
                <w:szCs w:val="24"/>
              </w:rPr>
              <w:t xml:space="preserve"> </w:t>
            </w:r>
            <w:proofErr w:type="spellStart"/>
            <w:r w:rsidRPr="002C0B25">
              <w:rPr>
                <w:color w:val="000000" w:themeColor="text1"/>
                <w:szCs w:val="24"/>
              </w:rPr>
              <w:t>áp</w:t>
            </w:r>
            <w:proofErr w:type="spellEnd"/>
            <w:r w:rsidRPr="002C0B25">
              <w:rPr>
                <w:color w:val="000000" w:themeColor="text1"/>
                <w:szCs w:val="24"/>
              </w:rPr>
              <w:t xml:space="preserve"> </w:t>
            </w:r>
            <w:proofErr w:type="spellStart"/>
            <w:r w:rsidRPr="002C0B25">
              <w:rPr>
                <w:color w:val="000000" w:themeColor="text1"/>
                <w:szCs w:val="24"/>
              </w:rPr>
              <w:t>người</w:t>
            </w:r>
            <w:proofErr w:type="spellEnd"/>
            <w:r w:rsidRPr="002C0B25">
              <w:rPr>
                <w:color w:val="000000" w:themeColor="text1"/>
                <w:szCs w:val="24"/>
              </w:rPr>
              <w:t xml:space="preserve"> </w:t>
            </w:r>
            <w:proofErr w:type="spellStart"/>
            <w:r w:rsidRPr="002C0B25">
              <w:rPr>
                <w:color w:val="000000" w:themeColor="text1"/>
                <w:szCs w:val="24"/>
              </w:rPr>
              <w:t>lớn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4CAEEC7D" w14:textId="77777777" w:rsidTr="00D60A2F">
        <w:trPr>
          <w:trHeight w:val="20"/>
        </w:trPr>
        <w:tc>
          <w:tcPr>
            <w:tcW w:w="709" w:type="dxa"/>
            <w:noWrap/>
            <w:vAlign w:val="center"/>
            <w:hideMark/>
          </w:tcPr>
          <w:p w14:paraId="66220A0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2E7AB99" w14:textId="77777777" w:rsidR="002C0B25" w:rsidRPr="002C0B25" w:rsidRDefault="002C0B25" w:rsidP="00D60A2F">
            <w:pPr>
              <w:rPr>
                <w:color w:val="000000" w:themeColor="text1"/>
                <w:szCs w:val="24"/>
              </w:rPr>
            </w:pPr>
            <w:r w:rsidRPr="002C0B25">
              <w:rPr>
                <w:color w:val="000000" w:themeColor="text1"/>
                <w:szCs w:val="24"/>
              </w:rPr>
              <w:t xml:space="preserve">+ Bao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huyết</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trẻ</w:t>
            </w:r>
            <w:proofErr w:type="spellEnd"/>
            <w:r w:rsidRPr="002C0B25">
              <w:rPr>
                <w:color w:val="000000" w:themeColor="text1"/>
                <w:szCs w:val="24"/>
              </w:rPr>
              <w:t xml:space="preserve"> </w:t>
            </w:r>
            <w:proofErr w:type="spellStart"/>
            <w:r w:rsidRPr="002C0B25">
              <w:rPr>
                <w:color w:val="000000" w:themeColor="text1"/>
                <w:szCs w:val="24"/>
              </w:rPr>
              <w:t>em</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7FC57C48" w14:textId="77777777" w:rsidTr="00D60A2F">
        <w:trPr>
          <w:trHeight w:val="20"/>
        </w:trPr>
        <w:tc>
          <w:tcPr>
            <w:tcW w:w="709" w:type="dxa"/>
            <w:noWrap/>
            <w:vAlign w:val="center"/>
            <w:hideMark/>
          </w:tcPr>
          <w:p w14:paraId="6DB3646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620B4D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Cáp</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SPO2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người</w:t>
            </w:r>
            <w:proofErr w:type="spellEnd"/>
            <w:r w:rsidRPr="002C0B25">
              <w:rPr>
                <w:color w:val="000000" w:themeColor="text1"/>
                <w:szCs w:val="24"/>
              </w:rPr>
              <w:t xml:space="preserve"> </w:t>
            </w:r>
            <w:proofErr w:type="spellStart"/>
            <w:r w:rsidRPr="002C0B25">
              <w:rPr>
                <w:color w:val="000000" w:themeColor="text1"/>
                <w:szCs w:val="24"/>
              </w:rPr>
              <w:t>lớn</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trẻ</w:t>
            </w:r>
            <w:proofErr w:type="spellEnd"/>
            <w:r w:rsidRPr="002C0B25">
              <w:rPr>
                <w:color w:val="000000" w:themeColor="text1"/>
                <w:szCs w:val="24"/>
              </w:rPr>
              <w:t xml:space="preserve"> </w:t>
            </w:r>
            <w:proofErr w:type="spellStart"/>
            <w:r w:rsidRPr="002C0B25">
              <w:rPr>
                <w:color w:val="000000" w:themeColor="text1"/>
                <w:szCs w:val="24"/>
              </w:rPr>
              <w:t>em</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nhiều</w:t>
            </w:r>
            <w:proofErr w:type="spellEnd"/>
            <w:r w:rsidRPr="002C0B25">
              <w:rPr>
                <w:color w:val="000000" w:themeColor="text1"/>
                <w:szCs w:val="24"/>
              </w:rPr>
              <w:t xml:space="preserve"> </w:t>
            </w:r>
            <w:proofErr w:type="spellStart"/>
            <w:r w:rsidRPr="002C0B25">
              <w:rPr>
                <w:color w:val="000000" w:themeColor="text1"/>
                <w:szCs w:val="24"/>
              </w:rPr>
              <w:t>lần</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026A7574" w14:textId="77777777" w:rsidTr="00D60A2F">
        <w:trPr>
          <w:trHeight w:val="20"/>
        </w:trPr>
        <w:tc>
          <w:tcPr>
            <w:tcW w:w="709" w:type="dxa"/>
            <w:noWrap/>
            <w:vAlign w:val="center"/>
            <w:hideMark/>
          </w:tcPr>
          <w:p w14:paraId="563DC58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ACE965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da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nhiều</w:t>
            </w:r>
            <w:proofErr w:type="spellEnd"/>
            <w:r w:rsidRPr="002C0B25">
              <w:rPr>
                <w:color w:val="000000" w:themeColor="text1"/>
                <w:szCs w:val="24"/>
              </w:rPr>
              <w:t xml:space="preserve"> </w:t>
            </w:r>
            <w:proofErr w:type="spellStart"/>
            <w:r w:rsidRPr="002C0B25">
              <w:rPr>
                <w:color w:val="000000" w:themeColor="text1"/>
                <w:szCs w:val="24"/>
              </w:rPr>
              <w:t>lần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17EFEFF9" w14:textId="77777777" w:rsidTr="00D60A2F">
        <w:trPr>
          <w:trHeight w:val="20"/>
        </w:trPr>
        <w:tc>
          <w:tcPr>
            <w:tcW w:w="709" w:type="dxa"/>
            <w:noWrap/>
            <w:vAlign w:val="center"/>
            <w:hideMark/>
          </w:tcPr>
          <w:p w14:paraId="4928A18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6CAAA3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Giấy</w:t>
            </w:r>
            <w:proofErr w:type="spellEnd"/>
            <w:r w:rsidRPr="002C0B25">
              <w:rPr>
                <w:color w:val="000000" w:themeColor="text1"/>
                <w:szCs w:val="24"/>
              </w:rPr>
              <w:t xml:space="preserve"> in: 05 </w:t>
            </w:r>
            <w:proofErr w:type="spellStart"/>
            <w:r w:rsidRPr="002C0B25">
              <w:rPr>
                <w:color w:val="000000" w:themeColor="text1"/>
                <w:szCs w:val="24"/>
              </w:rPr>
              <w:t>cuộn</w:t>
            </w:r>
            <w:proofErr w:type="spellEnd"/>
            <w:r w:rsidRPr="002C0B25">
              <w:rPr>
                <w:color w:val="000000" w:themeColor="text1"/>
                <w:szCs w:val="24"/>
              </w:rPr>
              <w:t xml:space="preserve"> </w:t>
            </w:r>
          </w:p>
        </w:tc>
      </w:tr>
      <w:tr w:rsidR="002C0B25" w:rsidRPr="002C0B25" w14:paraId="22C5C3DF" w14:textId="77777777" w:rsidTr="00D60A2F">
        <w:trPr>
          <w:trHeight w:val="20"/>
        </w:trPr>
        <w:tc>
          <w:tcPr>
            <w:tcW w:w="709" w:type="dxa"/>
            <w:noWrap/>
            <w:vAlign w:val="center"/>
            <w:hideMark/>
          </w:tcPr>
          <w:p w14:paraId="6AD5D29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7FCA800" w14:textId="77777777" w:rsidR="002C0B25" w:rsidRPr="002C0B25" w:rsidRDefault="002C0B25" w:rsidP="00D60A2F">
            <w:pPr>
              <w:rPr>
                <w:color w:val="000000" w:themeColor="text1"/>
                <w:szCs w:val="24"/>
              </w:rPr>
            </w:pPr>
            <w:r w:rsidRPr="002C0B25">
              <w:rPr>
                <w:color w:val="000000" w:themeColor="text1"/>
                <w:szCs w:val="24"/>
              </w:rPr>
              <w:t xml:space="preserve">+ Gel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tim</w:t>
            </w:r>
            <w:proofErr w:type="spellEnd"/>
            <w:r w:rsidRPr="002C0B25">
              <w:rPr>
                <w:color w:val="000000" w:themeColor="text1"/>
                <w:szCs w:val="24"/>
              </w:rPr>
              <w:t xml:space="preserve">: 01 </w:t>
            </w:r>
            <w:proofErr w:type="spellStart"/>
            <w:r w:rsidRPr="002C0B25">
              <w:rPr>
                <w:color w:val="000000" w:themeColor="text1"/>
                <w:szCs w:val="24"/>
              </w:rPr>
              <w:t>lọ</w:t>
            </w:r>
            <w:proofErr w:type="spellEnd"/>
          </w:p>
        </w:tc>
      </w:tr>
      <w:tr w:rsidR="002C0B25" w:rsidRPr="002C0B25" w14:paraId="2D724BB2" w14:textId="77777777" w:rsidTr="00D60A2F">
        <w:trPr>
          <w:trHeight w:val="20"/>
        </w:trPr>
        <w:tc>
          <w:tcPr>
            <w:tcW w:w="709" w:type="dxa"/>
            <w:noWrap/>
            <w:vAlign w:val="center"/>
            <w:hideMark/>
          </w:tcPr>
          <w:p w14:paraId="17F7FA8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F52256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cực</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tim</w:t>
            </w:r>
            <w:proofErr w:type="spellEnd"/>
            <w:r w:rsidRPr="002C0B25">
              <w:rPr>
                <w:color w:val="000000" w:themeColor="text1"/>
                <w:szCs w:val="24"/>
              </w:rPr>
              <w:t xml:space="preserve">: 50 </w:t>
            </w:r>
            <w:proofErr w:type="spellStart"/>
            <w:r w:rsidRPr="002C0B25">
              <w:rPr>
                <w:color w:val="000000" w:themeColor="text1"/>
                <w:szCs w:val="24"/>
              </w:rPr>
              <w:t>cái</w:t>
            </w:r>
            <w:proofErr w:type="spellEnd"/>
          </w:p>
        </w:tc>
      </w:tr>
      <w:tr w:rsidR="002C0B25" w:rsidRPr="002C0B25" w14:paraId="30EB8876" w14:textId="77777777" w:rsidTr="00D60A2F">
        <w:trPr>
          <w:trHeight w:val="20"/>
        </w:trPr>
        <w:tc>
          <w:tcPr>
            <w:tcW w:w="709" w:type="dxa"/>
            <w:noWrap/>
            <w:vAlign w:val="center"/>
            <w:hideMark/>
          </w:tcPr>
          <w:p w14:paraId="14CEACA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7C16278" w14:textId="77777777" w:rsidR="002C0B25" w:rsidRPr="002C0B25" w:rsidRDefault="002C0B25" w:rsidP="00D60A2F">
            <w:pPr>
              <w:rPr>
                <w:color w:val="000000" w:themeColor="text1"/>
                <w:szCs w:val="24"/>
              </w:rPr>
            </w:pPr>
            <w:r w:rsidRPr="002C0B25">
              <w:rPr>
                <w:color w:val="000000" w:themeColor="text1"/>
                <w:szCs w:val="24"/>
              </w:rPr>
              <w:t xml:space="preserve">+  Pin </w:t>
            </w:r>
            <w:proofErr w:type="spellStart"/>
            <w:r w:rsidRPr="002C0B25">
              <w:rPr>
                <w:color w:val="000000" w:themeColor="text1"/>
                <w:szCs w:val="24"/>
              </w:rPr>
              <w:t>sạc</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13E2C47F" w14:textId="77777777" w:rsidTr="00D60A2F">
        <w:trPr>
          <w:trHeight w:val="20"/>
        </w:trPr>
        <w:tc>
          <w:tcPr>
            <w:tcW w:w="709" w:type="dxa"/>
            <w:noWrap/>
            <w:vAlign w:val="center"/>
            <w:hideMark/>
          </w:tcPr>
          <w:p w14:paraId="56DEDBCD"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EA32582" w14:textId="77777777" w:rsidR="002C0B25" w:rsidRPr="002C0B25" w:rsidRDefault="002C0B25" w:rsidP="00D60A2F">
            <w:pPr>
              <w:rPr>
                <w:color w:val="000000" w:themeColor="text1"/>
                <w:szCs w:val="24"/>
              </w:rPr>
            </w:pPr>
            <w:r w:rsidRPr="002C0B25">
              <w:rPr>
                <w:color w:val="000000" w:themeColor="text1"/>
                <w:szCs w:val="24"/>
              </w:rPr>
              <w:t xml:space="preserve">- Tài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tiếng</w:t>
            </w:r>
            <w:proofErr w:type="spellEnd"/>
            <w:r w:rsidRPr="002C0B25">
              <w:rPr>
                <w:color w:val="000000" w:themeColor="text1"/>
                <w:szCs w:val="24"/>
              </w:rPr>
              <w:t xml:space="preserve"> Anh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tiếng</w:t>
            </w:r>
            <w:proofErr w:type="spellEnd"/>
            <w:r w:rsidRPr="002C0B25">
              <w:rPr>
                <w:color w:val="000000" w:themeColor="text1"/>
                <w:szCs w:val="24"/>
              </w:rPr>
              <w:t xml:space="preserve"> Việt: 01 </w:t>
            </w:r>
            <w:proofErr w:type="spellStart"/>
            <w:r w:rsidRPr="002C0B25">
              <w:rPr>
                <w:color w:val="000000" w:themeColor="text1"/>
                <w:szCs w:val="24"/>
              </w:rPr>
              <w:t>bộ</w:t>
            </w:r>
            <w:proofErr w:type="spellEnd"/>
          </w:p>
        </w:tc>
      </w:tr>
      <w:tr w:rsidR="002C0B25" w:rsidRPr="002C0B25" w14:paraId="2B18CDAD" w14:textId="77777777" w:rsidTr="00D60A2F">
        <w:trPr>
          <w:trHeight w:val="20"/>
        </w:trPr>
        <w:tc>
          <w:tcPr>
            <w:tcW w:w="709" w:type="dxa"/>
            <w:noWrap/>
            <w:vAlign w:val="center"/>
            <w:hideMark/>
          </w:tcPr>
          <w:p w14:paraId="7D98EE8F"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6F04ED84"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264DD6B4" w14:textId="77777777" w:rsidTr="00D60A2F">
        <w:trPr>
          <w:trHeight w:val="20"/>
        </w:trPr>
        <w:tc>
          <w:tcPr>
            <w:tcW w:w="709" w:type="dxa"/>
            <w:noWrap/>
            <w:vAlign w:val="center"/>
            <w:hideMark/>
          </w:tcPr>
          <w:p w14:paraId="71972EE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FEF3194" w14:textId="77777777" w:rsidR="002C0B25" w:rsidRPr="002C0B25" w:rsidRDefault="002C0B25" w:rsidP="00D60A2F">
            <w:pPr>
              <w:rPr>
                <w:color w:val="000000" w:themeColor="text1"/>
                <w:szCs w:val="24"/>
              </w:rPr>
            </w:pPr>
            <w:r w:rsidRPr="002C0B25">
              <w:rPr>
                <w:color w:val="000000" w:themeColor="text1"/>
                <w:szCs w:val="24"/>
              </w:rPr>
              <w:t xml:space="preserve">- Theo </w:t>
            </w:r>
            <w:proofErr w:type="spellStart"/>
            <w:r w:rsidRPr="002C0B25">
              <w:rPr>
                <w:color w:val="000000" w:themeColor="text1"/>
                <w:szCs w:val="24"/>
              </w:rPr>
              <w:t>dõi</w:t>
            </w:r>
            <w:proofErr w:type="spellEnd"/>
            <w:r w:rsidRPr="002C0B25">
              <w:rPr>
                <w:color w:val="000000" w:themeColor="text1"/>
                <w:szCs w:val="24"/>
              </w:rPr>
              <w:t xml:space="preserve">, </w:t>
            </w:r>
            <w:proofErr w:type="spellStart"/>
            <w:r w:rsidRPr="002C0B25">
              <w:rPr>
                <w:color w:val="000000" w:themeColor="text1"/>
                <w:szCs w:val="24"/>
              </w:rPr>
              <w:t>cảnh</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thông</w:t>
            </w:r>
            <w:proofErr w:type="spellEnd"/>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ECG, </w:t>
            </w:r>
            <w:proofErr w:type="spellStart"/>
            <w:r w:rsidRPr="002C0B25">
              <w:rPr>
                <w:color w:val="000000" w:themeColor="text1"/>
                <w:szCs w:val="24"/>
              </w:rPr>
              <w:t>Nhịp</w:t>
            </w:r>
            <w:proofErr w:type="spellEnd"/>
            <w:r w:rsidRPr="002C0B25">
              <w:rPr>
                <w:color w:val="000000" w:themeColor="text1"/>
                <w:szCs w:val="24"/>
              </w:rPr>
              <w:t xml:space="preserve"> </w:t>
            </w:r>
            <w:proofErr w:type="spellStart"/>
            <w:r w:rsidRPr="002C0B25">
              <w:rPr>
                <w:color w:val="000000" w:themeColor="text1"/>
                <w:szCs w:val="24"/>
              </w:rPr>
              <w:t>thở</w:t>
            </w:r>
            <w:proofErr w:type="spellEnd"/>
            <w:r w:rsidRPr="002C0B25">
              <w:rPr>
                <w:color w:val="000000" w:themeColor="text1"/>
                <w:szCs w:val="24"/>
              </w:rPr>
              <w:t>, SpO2/</w:t>
            </w:r>
            <w:proofErr w:type="spellStart"/>
            <w:r w:rsidRPr="002C0B25">
              <w:rPr>
                <w:color w:val="000000" w:themeColor="text1"/>
                <w:szCs w:val="24"/>
              </w:rPr>
              <w:t>mạch</w:t>
            </w:r>
            <w:proofErr w:type="spellEnd"/>
            <w:r w:rsidRPr="002C0B25">
              <w:rPr>
                <w:color w:val="000000" w:themeColor="text1"/>
                <w:szCs w:val="24"/>
              </w:rPr>
              <w:t xml:space="preserve">, NIBP,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p>
        </w:tc>
      </w:tr>
      <w:tr w:rsidR="002C0B25" w:rsidRPr="002C0B25" w14:paraId="3FE5404E" w14:textId="77777777" w:rsidTr="00D60A2F">
        <w:trPr>
          <w:trHeight w:val="20"/>
        </w:trPr>
        <w:tc>
          <w:tcPr>
            <w:tcW w:w="709" w:type="dxa"/>
            <w:noWrap/>
            <w:vAlign w:val="center"/>
            <w:hideMark/>
          </w:tcPr>
          <w:p w14:paraId="13328C5D"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53F7E8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Màn</w:t>
            </w:r>
            <w:proofErr w:type="spellEnd"/>
            <w:r w:rsidRPr="002C0B25">
              <w:rPr>
                <w:color w:val="000000" w:themeColor="text1"/>
                <w:szCs w:val="24"/>
              </w:rPr>
              <w:t xml:space="preserve"> </w:t>
            </w:r>
            <w:proofErr w:type="spellStart"/>
            <w:r w:rsidRPr="002C0B25">
              <w:rPr>
                <w:color w:val="000000" w:themeColor="text1"/>
                <w:szCs w:val="24"/>
              </w:rPr>
              <w:t>hình</w:t>
            </w:r>
            <w:proofErr w:type="spellEnd"/>
            <w:r w:rsidRPr="002C0B25">
              <w:rPr>
                <w:color w:val="000000" w:themeColor="text1"/>
                <w:szCs w:val="24"/>
              </w:rPr>
              <w:t xml:space="preserve">: TFT </w:t>
            </w:r>
            <w:proofErr w:type="spellStart"/>
            <w:r w:rsidRPr="002C0B25">
              <w:rPr>
                <w:color w:val="000000" w:themeColor="text1"/>
                <w:szCs w:val="24"/>
              </w:rPr>
              <w:t>hoặc</w:t>
            </w:r>
            <w:proofErr w:type="spellEnd"/>
            <w:r w:rsidRPr="002C0B25">
              <w:rPr>
                <w:color w:val="000000" w:themeColor="text1"/>
                <w:szCs w:val="24"/>
              </w:rPr>
              <w:t xml:space="preserve"> LCD, </w:t>
            </w:r>
            <w:proofErr w:type="spellStart"/>
            <w:r w:rsidRPr="002C0B25">
              <w:rPr>
                <w:color w:val="000000" w:themeColor="text1"/>
                <w:szCs w:val="24"/>
              </w:rPr>
              <w:t>kích</w:t>
            </w:r>
            <w:proofErr w:type="spellEnd"/>
            <w:r w:rsidRPr="002C0B25">
              <w:rPr>
                <w:color w:val="000000" w:themeColor="text1"/>
                <w:szCs w:val="24"/>
              </w:rPr>
              <w:t xml:space="preserve"> </w:t>
            </w:r>
            <w:proofErr w:type="spellStart"/>
            <w:r w:rsidRPr="002C0B25">
              <w:rPr>
                <w:color w:val="000000" w:themeColor="text1"/>
                <w:szCs w:val="24"/>
              </w:rPr>
              <w:t>thước</w:t>
            </w:r>
            <w:proofErr w:type="spellEnd"/>
            <w:r w:rsidRPr="002C0B25">
              <w:rPr>
                <w:color w:val="000000" w:themeColor="text1"/>
                <w:szCs w:val="24"/>
              </w:rPr>
              <w:t xml:space="preserve"> ≥ 12 inch</w:t>
            </w:r>
          </w:p>
        </w:tc>
      </w:tr>
      <w:tr w:rsidR="002C0B25" w:rsidRPr="002C0B25" w14:paraId="14F6BFB6" w14:textId="77777777" w:rsidTr="00D60A2F">
        <w:trPr>
          <w:trHeight w:val="20"/>
        </w:trPr>
        <w:tc>
          <w:tcPr>
            <w:tcW w:w="709" w:type="dxa"/>
            <w:noWrap/>
            <w:vAlign w:val="center"/>
            <w:hideMark/>
          </w:tcPr>
          <w:p w14:paraId="58E0CC9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314EDE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phân</w:t>
            </w:r>
            <w:proofErr w:type="spellEnd"/>
            <w:r w:rsidRPr="002C0B25">
              <w:rPr>
                <w:color w:val="000000" w:themeColor="text1"/>
                <w:szCs w:val="24"/>
              </w:rPr>
              <w:t xml:space="preserve"> </w:t>
            </w:r>
            <w:proofErr w:type="spellStart"/>
            <w:r w:rsidRPr="002C0B25">
              <w:rPr>
                <w:color w:val="000000" w:themeColor="text1"/>
                <w:szCs w:val="24"/>
              </w:rPr>
              <w:t>giải</w:t>
            </w:r>
            <w:proofErr w:type="spellEnd"/>
            <w:r w:rsidRPr="002C0B25">
              <w:rPr>
                <w:color w:val="000000" w:themeColor="text1"/>
                <w:szCs w:val="24"/>
              </w:rPr>
              <w:t>: ≥ 800 x 600 pixels</w:t>
            </w:r>
          </w:p>
        </w:tc>
      </w:tr>
      <w:tr w:rsidR="002C0B25" w:rsidRPr="002C0B25" w14:paraId="1E4E89AC" w14:textId="77777777" w:rsidTr="00D60A2F">
        <w:trPr>
          <w:trHeight w:val="20"/>
        </w:trPr>
        <w:tc>
          <w:tcPr>
            <w:tcW w:w="709" w:type="dxa"/>
            <w:noWrap/>
            <w:vAlign w:val="center"/>
            <w:hideMark/>
          </w:tcPr>
          <w:p w14:paraId="59255CF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96C643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cổng</w:t>
            </w:r>
            <w:proofErr w:type="spellEnd"/>
            <w:r w:rsidRPr="002C0B25">
              <w:rPr>
                <w:color w:val="000000" w:themeColor="text1"/>
                <w:szCs w:val="24"/>
              </w:rPr>
              <w:t xml:space="preserve">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nối</w:t>
            </w:r>
            <w:proofErr w:type="spellEnd"/>
            <w:r w:rsidRPr="002C0B25">
              <w:rPr>
                <w:color w:val="000000" w:themeColor="text1"/>
                <w:szCs w:val="24"/>
              </w:rPr>
              <w:t xml:space="preserve"> </w:t>
            </w:r>
            <w:proofErr w:type="spellStart"/>
            <w:r w:rsidRPr="002C0B25">
              <w:rPr>
                <w:color w:val="000000" w:themeColor="text1"/>
                <w:szCs w:val="24"/>
              </w:rPr>
              <w:t>mạng</w:t>
            </w:r>
            <w:proofErr w:type="spellEnd"/>
            <w:r w:rsidRPr="002C0B25">
              <w:rPr>
                <w:color w:val="000000" w:themeColor="text1"/>
                <w:szCs w:val="24"/>
              </w:rPr>
              <w:t xml:space="preserve"> LAN </w:t>
            </w:r>
          </w:p>
        </w:tc>
      </w:tr>
      <w:tr w:rsidR="002C0B25" w:rsidRPr="002C0B25" w14:paraId="46419C41" w14:textId="77777777" w:rsidTr="00D60A2F">
        <w:trPr>
          <w:trHeight w:val="20"/>
        </w:trPr>
        <w:tc>
          <w:tcPr>
            <w:tcW w:w="709" w:type="dxa"/>
            <w:noWrap/>
            <w:vAlign w:val="center"/>
            <w:hideMark/>
          </w:tcPr>
          <w:p w14:paraId="46045B9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03A43A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thức</w:t>
            </w:r>
            <w:proofErr w:type="spellEnd"/>
            <w:r w:rsidRPr="002C0B25">
              <w:rPr>
                <w:color w:val="000000" w:themeColor="text1"/>
                <w:szCs w:val="24"/>
              </w:rPr>
              <w:t xml:space="preserve">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nối</w:t>
            </w:r>
            <w:proofErr w:type="spellEnd"/>
            <w:r w:rsidRPr="002C0B25">
              <w:rPr>
                <w:color w:val="000000" w:themeColor="text1"/>
                <w:szCs w:val="24"/>
              </w:rPr>
              <w:t xml:space="preserve"> HL7 </w:t>
            </w:r>
          </w:p>
        </w:tc>
      </w:tr>
      <w:tr w:rsidR="002C0B25" w:rsidRPr="002C0B25" w14:paraId="1752BD03" w14:textId="77777777" w:rsidTr="00D60A2F">
        <w:trPr>
          <w:trHeight w:val="20"/>
        </w:trPr>
        <w:tc>
          <w:tcPr>
            <w:tcW w:w="709" w:type="dxa"/>
            <w:noWrap/>
            <w:vAlign w:val="center"/>
            <w:hideMark/>
          </w:tcPr>
          <w:p w14:paraId="5E1453D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CE20E7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phát</w:t>
            </w:r>
            <w:proofErr w:type="spellEnd"/>
            <w:r w:rsidRPr="002C0B25">
              <w:rPr>
                <w:color w:val="000000" w:themeColor="text1"/>
                <w:szCs w:val="24"/>
              </w:rPr>
              <w:t xml:space="preserve"> </w:t>
            </w:r>
            <w:proofErr w:type="spellStart"/>
            <w:r w:rsidRPr="002C0B25">
              <w:rPr>
                <w:color w:val="000000" w:themeColor="text1"/>
                <w:szCs w:val="24"/>
              </w:rPr>
              <w:t>hiện</w:t>
            </w:r>
            <w:proofErr w:type="spellEnd"/>
            <w:r w:rsidRPr="002C0B25">
              <w:rPr>
                <w:color w:val="000000" w:themeColor="text1"/>
                <w:szCs w:val="24"/>
              </w:rPr>
              <w:t xml:space="preserve"> </w:t>
            </w:r>
            <w:proofErr w:type="spellStart"/>
            <w:r w:rsidRPr="002C0B25">
              <w:rPr>
                <w:color w:val="000000" w:themeColor="text1"/>
                <w:szCs w:val="24"/>
              </w:rPr>
              <w:t>loạn</w:t>
            </w:r>
            <w:proofErr w:type="spellEnd"/>
            <w:r w:rsidRPr="002C0B25">
              <w:rPr>
                <w:color w:val="000000" w:themeColor="text1"/>
                <w:szCs w:val="24"/>
              </w:rPr>
              <w:t xml:space="preserve"> </w:t>
            </w:r>
            <w:proofErr w:type="spellStart"/>
            <w:r w:rsidRPr="002C0B25">
              <w:rPr>
                <w:color w:val="000000" w:themeColor="text1"/>
                <w:szCs w:val="24"/>
              </w:rPr>
              <w:t>nhịp</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roofErr w:type="spellStart"/>
            <w:r w:rsidRPr="002C0B25">
              <w:rPr>
                <w:color w:val="000000" w:themeColor="text1"/>
                <w:szCs w:val="24"/>
              </w:rPr>
              <w:t>dõi</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 3 </w:t>
            </w:r>
            <w:proofErr w:type="spellStart"/>
            <w:r w:rsidRPr="002C0B25">
              <w:rPr>
                <w:color w:val="000000" w:themeColor="text1"/>
                <w:szCs w:val="24"/>
              </w:rPr>
              <w:t>đạo</w:t>
            </w:r>
            <w:proofErr w:type="spellEnd"/>
            <w:r w:rsidRPr="002C0B25">
              <w:rPr>
                <w:color w:val="000000" w:themeColor="text1"/>
                <w:szCs w:val="24"/>
              </w:rPr>
              <w:t xml:space="preserve"> </w:t>
            </w:r>
            <w:proofErr w:type="spellStart"/>
            <w:r w:rsidRPr="002C0B25">
              <w:rPr>
                <w:color w:val="000000" w:themeColor="text1"/>
                <w:szCs w:val="24"/>
              </w:rPr>
              <w:t>trình</w:t>
            </w:r>
            <w:proofErr w:type="spellEnd"/>
            <w:r w:rsidRPr="002C0B25">
              <w:rPr>
                <w:color w:val="000000" w:themeColor="text1"/>
                <w:szCs w:val="24"/>
              </w:rPr>
              <w:t xml:space="preserve">. </w:t>
            </w:r>
          </w:p>
        </w:tc>
      </w:tr>
      <w:tr w:rsidR="002C0B25" w:rsidRPr="002C0B25" w14:paraId="13FAD3E9" w14:textId="77777777" w:rsidTr="00D60A2F">
        <w:trPr>
          <w:trHeight w:val="20"/>
        </w:trPr>
        <w:tc>
          <w:tcPr>
            <w:tcW w:w="709" w:type="dxa"/>
            <w:noWrap/>
            <w:vAlign w:val="center"/>
            <w:hideMark/>
          </w:tcPr>
          <w:p w14:paraId="5C29C94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A1B4A36" w14:textId="77777777" w:rsidR="002C0B25" w:rsidRPr="002C0B25" w:rsidRDefault="002C0B25" w:rsidP="00D60A2F">
            <w:pPr>
              <w:rPr>
                <w:color w:val="000000" w:themeColor="text1"/>
                <w:szCs w:val="24"/>
              </w:rPr>
            </w:pPr>
            <w:r w:rsidRPr="002C0B25">
              <w:rPr>
                <w:color w:val="000000" w:themeColor="text1"/>
                <w:szCs w:val="24"/>
              </w:rPr>
              <w:t xml:space="preserve">- Báo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hình</w:t>
            </w:r>
            <w:proofErr w:type="spellEnd"/>
            <w:r w:rsidRPr="002C0B25">
              <w:rPr>
                <w:color w:val="000000" w:themeColor="text1"/>
                <w:szCs w:val="24"/>
              </w:rPr>
              <w:t xml:space="preserve"> </w:t>
            </w:r>
            <w:proofErr w:type="spellStart"/>
            <w:r w:rsidRPr="002C0B25">
              <w:rPr>
                <w:color w:val="000000" w:themeColor="text1"/>
                <w:szCs w:val="24"/>
              </w:rPr>
              <w:t>ảnh</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âm</w:t>
            </w:r>
            <w:proofErr w:type="spellEnd"/>
            <w:r w:rsidRPr="002C0B25">
              <w:rPr>
                <w:color w:val="000000" w:themeColor="text1"/>
                <w:szCs w:val="24"/>
              </w:rPr>
              <w:t xml:space="preserve"> </w:t>
            </w:r>
            <w:proofErr w:type="spellStart"/>
            <w:r w:rsidRPr="002C0B25">
              <w:rPr>
                <w:color w:val="000000" w:themeColor="text1"/>
                <w:szCs w:val="24"/>
              </w:rPr>
              <w:t>thanh</w:t>
            </w:r>
            <w:proofErr w:type="spellEnd"/>
          </w:p>
        </w:tc>
      </w:tr>
      <w:tr w:rsidR="002C0B25" w:rsidRPr="002C0B25" w14:paraId="087FA61B" w14:textId="77777777" w:rsidTr="00D60A2F">
        <w:trPr>
          <w:trHeight w:val="20"/>
        </w:trPr>
        <w:tc>
          <w:tcPr>
            <w:tcW w:w="709" w:type="dxa"/>
            <w:noWrap/>
            <w:vAlign w:val="center"/>
            <w:hideMark/>
          </w:tcPr>
          <w:p w14:paraId="18A0406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6D37014" w14:textId="77777777" w:rsidR="002C0B25" w:rsidRPr="002C0B25" w:rsidRDefault="002C0B25" w:rsidP="00D60A2F">
            <w:pPr>
              <w:rPr>
                <w:b/>
                <w:bCs/>
                <w:i/>
                <w:iCs/>
                <w:color w:val="000000" w:themeColor="text1"/>
                <w:szCs w:val="24"/>
              </w:rPr>
            </w:pPr>
            <w:r w:rsidRPr="002C0B25">
              <w:rPr>
                <w:b/>
                <w:bCs/>
                <w:i/>
                <w:iCs/>
                <w:color w:val="000000" w:themeColor="text1"/>
                <w:szCs w:val="24"/>
              </w:rPr>
              <w:t xml:space="preserve">*Thông </w:t>
            </w:r>
            <w:proofErr w:type="spellStart"/>
            <w:r w:rsidRPr="002C0B25">
              <w:rPr>
                <w:b/>
                <w:bCs/>
                <w:i/>
                <w:iCs/>
                <w:color w:val="000000" w:themeColor="text1"/>
                <w:szCs w:val="24"/>
              </w:rPr>
              <w:t>số</w:t>
            </w:r>
            <w:proofErr w:type="spellEnd"/>
            <w:r w:rsidRPr="002C0B25">
              <w:rPr>
                <w:b/>
                <w:bCs/>
                <w:i/>
                <w:iCs/>
                <w:color w:val="000000" w:themeColor="text1"/>
                <w:szCs w:val="24"/>
              </w:rPr>
              <w:t xml:space="preserve"> </w:t>
            </w:r>
            <w:proofErr w:type="spellStart"/>
            <w:r w:rsidRPr="002C0B25">
              <w:rPr>
                <w:b/>
                <w:bCs/>
                <w:i/>
                <w:iCs/>
                <w:color w:val="000000" w:themeColor="text1"/>
                <w:szCs w:val="24"/>
              </w:rPr>
              <w:t>điện</w:t>
            </w:r>
            <w:proofErr w:type="spellEnd"/>
            <w:r w:rsidRPr="002C0B25">
              <w:rPr>
                <w:b/>
                <w:bCs/>
                <w:i/>
                <w:iCs/>
                <w:color w:val="000000" w:themeColor="text1"/>
                <w:szCs w:val="24"/>
              </w:rPr>
              <w:t xml:space="preserve"> </w:t>
            </w:r>
            <w:proofErr w:type="spellStart"/>
            <w:r w:rsidRPr="002C0B25">
              <w:rPr>
                <w:b/>
                <w:bCs/>
                <w:i/>
                <w:iCs/>
                <w:color w:val="000000" w:themeColor="text1"/>
                <w:szCs w:val="24"/>
              </w:rPr>
              <w:t>tim</w:t>
            </w:r>
            <w:proofErr w:type="spellEnd"/>
            <w:r w:rsidRPr="002C0B25">
              <w:rPr>
                <w:b/>
                <w:bCs/>
                <w:i/>
                <w:iCs/>
                <w:color w:val="000000" w:themeColor="text1"/>
                <w:szCs w:val="24"/>
              </w:rPr>
              <w:t xml:space="preserve"> ECG</w:t>
            </w:r>
          </w:p>
        </w:tc>
      </w:tr>
      <w:tr w:rsidR="002C0B25" w:rsidRPr="002C0B25" w14:paraId="65663F99" w14:textId="77777777" w:rsidTr="00D60A2F">
        <w:trPr>
          <w:trHeight w:val="20"/>
        </w:trPr>
        <w:tc>
          <w:tcPr>
            <w:tcW w:w="709" w:type="dxa"/>
            <w:noWrap/>
            <w:vAlign w:val="center"/>
            <w:hideMark/>
          </w:tcPr>
          <w:p w14:paraId="2414106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0C735C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cực</w:t>
            </w:r>
            <w:proofErr w:type="spellEnd"/>
            <w:r w:rsidRPr="002C0B25">
              <w:rPr>
                <w:color w:val="000000" w:themeColor="text1"/>
                <w:szCs w:val="24"/>
              </w:rPr>
              <w:t>: ≥ 03</w:t>
            </w:r>
          </w:p>
        </w:tc>
      </w:tr>
      <w:tr w:rsidR="002C0B25" w:rsidRPr="002C0B25" w14:paraId="6F12D7A8" w14:textId="77777777" w:rsidTr="00D60A2F">
        <w:trPr>
          <w:trHeight w:val="20"/>
        </w:trPr>
        <w:tc>
          <w:tcPr>
            <w:tcW w:w="709" w:type="dxa"/>
            <w:noWrap/>
            <w:vAlign w:val="center"/>
            <w:hideMark/>
          </w:tcPr>
          <w:p w14:paraId="1EA2AE8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20EDBC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thể</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hiển</w:t>
            </w:r>
            <w:proofErr w:type="spellEnd"/>
            <w:r w:rsidRPr="002C0B25">
              <w:rPr>
                <w:color w:val="000000" w:themeColor="text1"/>
                <w:szCs w:val="24"/>
              </w:rPr>
              <w:t xml:space="preserve"> </w:t>
            </w:r>
            <w:proofErr w:type="spellStart"/>
            <w:r w:rsidRPr="002C0B25">
              <w:rPr>
                <w:color w:val="000000" w:themeColor="text1"/>
                <w:szCs w:val="24"/>
              </w:rPr>
              <w:t>thị</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ít</w:t>
            </w:r>
            <w:proofErr w:type="spellEnd"/>
            <w:r w:rsidRPr="002C0B25">
              <w:rPr>
                <w:color w:val="000000" w:themeColor="text1"/>
                <w:szCs w:val="24"/>
              </w:rPr>
              <w:t xml:space="preserve"> </w:t>
            </w:r>
            <w:proofErr w:type="spellStart"/>
            <w:r w:rsidRPr="002C0B25">
              <w:rPr>
                <w:color w:val="000000" w:themeColor="text1"/>
                <w:szCs w:val="24"/>
              </w:rPr>
              <w:t>nhất</w:t>
            </w:r>
            <w:proofErr w:type="spellEnd"/>
            <w:r w:rsidRPr="002C0B25">
              <w:rPr>
                <w:color w:val="000000" w:themeColor="text1"/>
                <w:szCs w:val="24"/>
              </w:rPr>
              <w:t xml:space="preserve"> 3 </w:t>
            </w:r>
            <w:proofErr w:type="spellStart"/>
            <w:r w:rsidRPr="002C0B25">
              <w:rPr>
                <w:color w:val="000000" w:themeColor="text1"/>
                <w:szCs w:val="24"/>
              </w:rPr>
              <w:t>tín</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tim</w:t>
            </w:r>
            <w:proofErr w:type="spellEnd"/>
            <w:r w:rsidRPr="002C0B25">
              <w:rPr>
                <w:color w:val="000000" w:themeColor="text1"/>
                <w:szCs w:val="24"/>
              </w:rPr>
              <w:t xml:space="preserve"> I, II </w:t>
            </w:r>
            <w:proofErr w:type="spellStart"/>
            <w:r w:rsidRPr="002C0B25">
              <w:rPr>
                <w:color w:val="000000" w:themeColor="text1"/>
                <w:szCs w:val="24"/>
              </w:rPr>
              <w:t>hoặc</w:t>
            </w:r>
            <w:proofErr w:type="spellEnd"/>
            <w:r w:rsidRPr="002C0B25">
              <w:rPr>
                <w:color w:val="000000" w:themeColor="text1"/>
                <w:szCs w:val="24"/>
              </w:rPr>
              <w:t xml:space="preserve"> III</w:t>
            </w:r>
          </w:p>
        </w:tc>
      </w:tr>
      <w:tr w:rsidR="002C0B25" w:rsidRPr="002C0B25" w14:paraId="7E7E4AB6" w14:textId="77777777" w:rsidTr="00D60A2F">
        <w:trPr>
          <w:trHeight w:val="20"/>
        </w:trPr>
        <w:tc>
          <w:tcPr>
            <w:tcW w:w="709" w:type="dxa"/>
            <w:noWrap/>
            <w:vAlign w:val="center"/>
            <w:hideMark/>
          </w:tcPr>
          <w:p w14:paraId="40E82ADD" w14:textId="77777777" w:rsidR="002C0B25" w:rsidRPr="002C0B25" w:rsidRDefault="002C0B25" w:rsidP="00D60A2F">
            <w:pPr>
              <w:jc w:val="center"/>
              <w:rPr>
                <w:b/>
                <w:bCs/>
                <w:color w:val="000000" w:themeColor="text1"/>
                <w:szCs w:val="24"/>
              </w:rPr>
            </w:pPr>
            <w:r w:rsidRPr="002C0B25">
              <w:rPr>
                <w:b/>
                <w:bCs/>
                <w:color w:val="000000" w:themeColor="text1"/>
                <w:szCs w:val="24"/>
              </w:rPr>
              <w:lastRenderedPageBreak/>
              <w:t> </w:t>
            </w:r>
          </w:p>
        </w:tc>
        <w:tc>
          <w:tcPr>
            <w:tcW w:w="8647" w:type="dxa"/>
            <w:vAlign w:val="center"/>
            <w:hideMark/>
          </w:tcPr>
          <w:p w14:paraId="25C12A3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Dải</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 ≥ 5 mV</w:t>
            </w:r>
          </w:p>
        </w:tc>
      </w:tr>
      <w:tr w:rsidR="002C0B25" w:rsidRPr="002C0B25" w14:paraId="08482878" w14:textId="77777777" w:rsidTr="00D60A2F">
        <w:trPr>
          <w:trHeight w:val="20"/>
        </w:trPr>
        <w:tc>
          <w:tcPr>
            <w:tcW w:w="709" w:type="dxa"/>
            <w:noWrap/>
            <w:vAlign w:val="center"/>
            <w:hideMark/>
          </w:tcPr>
          <w:p w14:paraId="4E051F2D"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589F35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Hệ</w:t>
            </w:r>
            <w:proofErr w:type="spellEnd"/>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chống</w:t>
            </w:r>
            <w:proofErr w:type="spellEnd"/>
            <w:r w:rsidRPr="002C0B25">
              <w:rPr>
                <w:color w:val="000000" w:themeColor="text1"/>
                <w:szCs w:val="24"/>
              </w:rPr>
              <w:t xml:space="preserve"> </w:t>
            </w:r>
            <w:proofErr w:type="spellStart"/>
            <w:r w:rsidRPr="002C0B25">
              <w:rPr>
                <w:color w:val="000000" w:themeColor="text1"/>
                <w:szCs w:val="24"/>
              </w:rPr>
              <w:t>nhiễu</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pha</w:t>
            </w:r>
            <w:proofErr w:type="spellEnd"/>
            <w:r w:rsidRPr="002C0B25">
              <w:rPr>
                <w:color w:val="000000" w:themeColor="text1"/>
                <w:szCs w:val="24"/>
              </w:rPr>
              <w:t>: ≥ 90 dB</w:t>
            </w:r>
          </w:p>
        </w:tc>
      </w:tr>
      <w:tr w:rsidR="002C0B25" w:rsidRPr="002C0B25" w14:paraId="215F75B4" w14:textId="77777777" w:rsidTr="00D60A2F">
        <w:trPr>
          <w:trHeight w:val="20"/>
        </w:trPr>
        <w:tc>
          <w:tcPr>
            <w:tcW w:w="709" w:type="dxa"/>
            <w:noWrap/>
            <w:vAlign w:val="center"/>
            <w:hideMark/>
          </w:tcPr>
          <w:p w14:paraId="5345465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3A8E4D5" w14:textId="77777777" w:rsidR="002C0B25" w:rsidRPr="002C0B25" w:rsidRDefault="002C0B25" w:rsidP="00D60A2F">
            <w:pPr>
              <w:rPr>
                <w:b/>
                <w:bCs/>
                <w:i/>
                <w:iCs/>
                <w:color w:val="000000" w:themeColor="text1"/>
                <w:szCs w:val="24"/>
              </w:rPr>
            </w:pPr>
            <w:r w:rsidRPr="002C0B25">
              <w:rPr>
                <w:b/>
                <w:bCs/>
                <w:i/>
                <w:iCs/>
                <w:color w:val="000000" w:themeColor="text1"/>
                <w:szCs w:val="24"/>
              </w:rPr>
              <w:t>*</w:t>
            </w:r>
            <w:proofErr w:type="spellStart"/>
            <w:r w:rsidRPr="002C0B25">
              <w:rPr>
                <w:b/>
                <w:bCs/>
                <w:i/>
                <w:iCs/>
                <w:color w:val="000000" w:themeColor="text1"/>
                <w:szCs w:val="24"/>
              </w:rPr>
              <w:t>Nhịp</w:t>
            </w:r>
            <w:proofErr w:type="spellEnd"/>
            <w:r w:rsidRPr="002C0B25">
              <w:rPr>
                <w:b/>
                <w:bCs/>
                <w:i/>
                <w:iCs/>
                <w:color w:val="000000" w:themeColor="text1"/>
                <w:szCs w:val="24"/>
              </w:rPr>
              <w:t xml:space="preserve"> </w:t>
            </w:r>
            <w:proofErr w:type="spellStart"/>
            <w:r w:rsidRPr="002C0B25">
              <w:rPr>
                <w:b/>
                <w:bCs/>
                <w:i/>
                <w:iCs/>
                <w:color w:val="000000" w:themeColor="text1"/>
                <w:szCs w:val="24"/>
              </w:rPr>
              <w:t>tim</w:t>
            </w:r>
            <w:proofErr w:type="spellEnd"/>
          </w:p>
        </w:tc>
      </w:tr>
      <w:tr w:rsidR="002C0B25" w:rsidRPr="002C0B25" w14:paraId="7A9A7994" w14:textId="77777777" w:rsidTr="00D60A2F">
        <w:trPr>
          <w:trHeight w:val="20"/>
        </w:trPr>
        <w:tc>
          <w:tcPr>
            <w:tcW w:w="709" w:type="dxa"/>
            <w:noWrap/>
            <w:vAlign w:val="center"/>
            <w:hideMark/>
          </w:tcPr>
          <w:p w14:paraId="6633485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86A21AB" w14:textId="77777777" w:rsidR="002C0B25" w:rsidRPr="002C0B25" w:rsidRDefault="002C0B25" w:rsidP="00D60A2F">
            <w:pPr>
              <w:rPr>
                <w:color w:val="000000" w:themeColor="text1"/>
                <w:szCs w:val="24"/>
              </w:rPr>
            </w:pPr>
            <w:r w:rsidRPr="002C0B25">
              <w:rPr>
                <w:color w:val="000000" w:themeColor="text1"/>
                <w:szCs w:val="24"/>
              </w:rPr>
              <w:t xml:space="preserve">- Phương </w:t>
            </w:r>
            <w:proofErr w:type="spellStart"/>
            <w:r w:rsidRPr="002C0B25">
              <w:rPr>
                <w:color w:val="000000" w:themeColor="text1"/>
                <w:szCs w:val="24"/>
              </w:rPr>
              <w:t>pháp</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trung</w:t>
            </w:r>
            <w:proofErr w:type="spellEnd"/>
            <w:r w:rsidRPr="002C0B25">
              <w:rPr>
                <w:color w:val="000000" w:themeColor="text1"/>
                <w:szCs w:val="24"/>
              </w:rPr>
              <w:t xml:space="preserve"> </w:t>
            </w:r>
            <w:proofErr w:type="spellStart"/>
            <w:r w:rsidRPr="002C0B25">
              <w:rPr>
                <w:color w:val="000000" w:themeColor="text1"/>
                <w:szCs w:val="24"/>
              </w:rPr>
              <w:t>bình</w:t>
            </w:r>
            <w:proofErr w:type="spellEnd"/>
            <w:r w:rsidRPr="002C0B25">
              <w:rPr>
                <w:color w:val="000000" w:themeColor="text1"/>
                <w:szCs w:val="24"/>
              </w:rPr>
              <w:t xml:space="preserve"> </w:t>
            </w:r>
            <w:proofErr w:type="spellStart"/>
            <w:r w:rsidRPr="002C0B25">
              <w:rPr>
                <w:color w:val="000000" w:themeColor="text1"/>
                <w:szCs w:val="24"/>
              </w:rPr>
              <w:t>chuyển</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p>
        </w:tc>
      </w:tr>
      <w:tr w:rsidR="002C0B25" w:rsidRPr="002C0B25" w14:paraId="7055955F" w14:textId="77777777" w:rsidTr="00D60A2F">
        <w:trPr>
          <w:trHeight w:val="20"/>
        </w:trPr>
        <w:tc>
          <w:tcPr>
            <w:tcW w:w="709" w:type="dxa"/>
            <w:noWrap/>
            <w:vAlign w:val="center"/>
            <w:hideMark/>
          </w:tcPr>
          <w:p w14:paraId="1337288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61A0C4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Dải</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 20 </w:t>
            </w:r>
            <w:proofErr w:type="spellStart"/>
            <w:r w:rsidRPr="002C0B25">
              <w:rPr>
                <w:color w:val="000000" w:themeColor="text1"/>
                <w:szCs w:val="24"/>
              </w:rPr>
              <w:t>đến</w:t>
            </w:r>
            <w:proofErr w:type="spellEnd"/>
            <w:r w:rsidRPr="002C0B25">
              <w:rPr>
                <w:color w:val="000000" w:themeColor="text1"/>
                <w:szCs w:val="24"/>
              </w:rPr>
              <w:t xml:space="preserve"> ≥ 300 </w:t>
            </w:r>
            <w:proofErr w:type="spellStart"/>
            <w:r w:rsidRPr="002C0B25">
              <w:rPr>
                <w:color w:val="000000" w:themeColor="text1"/>
                <w:szCs w:val="24"/>
              </w:rPr>
              <w:t>nhịp</w:t>
            </w:r>
            <w:proofErr w:type="spellEnd"/>
            <w:r w:rsidRPr="002C0B25">
              <w:rPr>
                <w:color w:val="000000" w:themeColor="text1"/>
                <w:szCs w:val="24"/>
              </w:rPr>
              <w:t>/</w:t>
            </w:r>
            <w:proofErr w:type="spellStart"/>
            <w:r w:rsidRPr="002C0B25">
              <w:rPr>
                <w:color w:val="000000" w:themeColor="text1"/>
                <w:szCs w:val="24"/>
              </w:rPr>
              <w:t>phút</w:t>
            </w:r>
            <w:proofErr w:type="spellEnd"/>
          </w:p>
        </w:tc>
      </w:tr>
      <w:tr w:rsidR="002C0B25" w:rsidRPr="002C0B25" w14:paraId="55D882EA" w14:textId="77777777" w:rsidTr="00D60A2F">
        <w:trPr>
          <w:trHeight w:val="20"/>
        </w:trPr>
        <w:tc>
          <w:tcPr>
            <w:tcW w:w="709" w:type="dxa"/>
            <w:noWrap/>
            <w:vAlign w:val="center"/>
            <w:hideMark/>
          </w:tcPr>
          <w:p w14:paraId="1E50435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83434C1" w14:textId="77777777" w:rsidR="002C0B25" w:rsidRPr="002C0B25" w:rsidRDefault="002C0B25" w:rsidP="00D60A2F">
            <w:pPr>
              <w:rPr>
                <w:color w:val="000000" w:themeColor="text1"/>
                <w:szCs w:val="24"/>
              </w:rPr>
            </w:pPr>
            <w:r w:rsidRPr="002C0B25">
              <w:rPr>
                <w:color w:val="000000" w:themeColor="text1"/>
                <w:szCs w:val="24"/>
              </w:rPr>
              <w:t xml:space="preserve">- Sai </w:t>
            </w:r>
            <w:proofErr w:type="spellStart"/>
            <w:r w:rsidRPr="002C0B25">
              <w:rPr>
                <w:color w:val="000000" w:themeColor="text1"/>
                <w:szCs w:val="24"/>
              </w:rPr>
              <w:t>số</w:t>
            </w:r>
            <w:proofErr w:type="spellEnd"/>
            <w:r w:rsidRPr="002C0B25">
              <w:rPr>
                <w:color w:val="000000" w:themeColor="text1"/>
                <w:szCs w:val="24"/>
              </w:rPr>
              <w:t xml:space="preserve">: ± ≤ 2 </w:t>
            </w:r>
            <w:proofErr w:type="spellStart"/>
            <w:r w:rsidRPr="002C0B25">
              <w:rPr>
                <w:color w:val="000000" w:themeColor="text1"/>
                <w:szCs w:val="24"/>
              </w:rPr>
              <w:t>nhịp</w:t>
            </w:r>
            <w:proofErr w:type="spellEnd"/>
            <w:r w:rsidRPr="002C0B25">
              <w:rPr>
                <w:color w:val="000000" w:themeColor="text1"/>
                <w:szCs w:val="24"/>
              </w:rPr>
              <w:t>/</w:t>
            </w:r>
            <w:proofErr w:type="spellStart"/>
            <w:r w:rsidRPr="002C0B25">
              <w:rPr>
                <w:color w:val="000000" w:themeColor="text1"/>
                <w:szCs w:val="24"/>
              </w:rPr>
              <w:t>phút</w:t>
            </w:r>
            <w:proofErr w:type="spellEnd"/>
          </w:p>
        </w:tc>
      </w:tr>
      <w:tr w:rsidR="002C0B25" w:rsidRPr="002C0B25" w14:paraId="15FBF3BA" w14:textId="77777777" w:rsidTr="00D60A2F">
        <w:trPr>
          <w:trHeight w:val="20"/>
        </w:trPr>
        <w:tc>
          <w:tcPr>
            <w:tcW w:w="709" w:type="dxa"/>
            <w:noWrap/>
            <w:vAlign w:val="center"/>
            <w:hideMark/>
          </w:tcPr>
          <w:p w14:paraId="6E232AB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629A06A" w14:textId="77777777" w:rsidR="002C0B25" w:rsidRPr="002C0B25" w:rsidRDefault="002C0B25" w:rsidP="00D60A2F">
            <w:pPr>
              <w:rPr>
                <w:b/>
                <w:bCs/>
                <w:i/>
                <w:iCs/>
                <w:color w:val="000000" w:themeColor="text1"/>
                <w:szCs w:val="24"/>
              </w:rPr>
            </w:pPr>
            <w:r w:rsidRPr="002C0B25">
              <w:rPr>
                <w:b/>
                <w:bCs/>
                <w:i/>
                <w:iCs/>
                <w:color w:val="000000" w:themeColor="text1"/>
                <w:szCs w:val="24"/>
              </w:rPr>
              <w:t>*</w:t>
            </w:r>
            <w:proofErr w:type="spellStart"/>
            <w:r w:rsidRPr="002C0B25">
              <w:rPr>
                <w:b/>
                <w:bCs/>
                <w:i/>
                <w:iCs/>
                <w:color w:val="000000" w:themeColor="text1"/>
                <w:szCs w:val="24"/>
              </w:rPr>
              <w:t>Phân</w:t>
            </w:r>
            <w:proofErr w:type="spellEnd"/>
            <w:r w:rsidRPr="002C0B25">
              <w:rPr>
                <w:b/>
                <w:bCs/>
                <w:i/>
                <w:iCs/>
                <w:color w:val="000000" w:themeColor="text1"/>
                <w:szCs w:val="24"/>
              </w:rPr>
              <w:t xml:space="preserve"> </w:t>
            </w:r>
            <w:proofErr w:type="spellStart"/>
            <w:r w:rsidRPr="002C0B25">
              <w:rPr>
                <w:b/>
                <w:bCs/>
                <w:i/>
                <w:iCs/>
                <w:color w:val="000000" w:themeColor="text1"/>
                <w:szCs w:val="24"/>
              </w:rPr>
              <w:t>tích</w:t>
            </w:r>
            <w:proofErr w:type="spellEnd"/>
            <w:r w:rsidRPr="002C0B25">
              <w:rPr>
                <w:b/>
                <w:bCs/>
                <w:i/>
                <w:iCs/>
                <w:color w:val="000000" w:themeColor="text1"/>
                <w:szCs w:val="24"/>
              </w:rPr>
              <w:t xml:space="preserve"> </w:t>
            </w:r>
            <w:proofErr w:type="spellStart"/>
            <w:r w:rsidRPr="002C0B25">
              <w:rPr>
                <w:b/>
                <w:bCs/>
                <w:i/>
                <w:iCs/>
                <w:color w:val="000000" w:themeColor="text1"/>
                <w:szCs w:val="24"/>
              </w:rPr>
              <w:t>loạn</w:t>
            </w:r>
            <w:proofErr w:type="spellEnd"/>
            <w:r w:rsidRPr="002C0B25">
              <w:rPr>
                <w:b/>
                <w:bCs/>
                <w:i/>
                <w:iCs/>
                <w:color w:val="000000" w:themeColor="text1"/>
                <w:szCs w:val="24"/>
              </w:rPr>
              <w:t xml:space="preserve"> </w:t>
            </w:r>
            <w:proofErr w:type="spellStart"/>
            <w:r w:rsidRPr="002C0B25">
              <w:rPr>
                <w:b/>
                <w:bCs/>
                <w:i/>
                <w:iCs/>
                <w:color w:val="000000" w:themeColor="text1"/>
                <w:szCs w:val="24"/>
              </w:rPr>
              <w:t>nhịp</w:t>
            </w:r>
            <w:proofErr w:type="spellEnd"/>
          </w:p>
        </w:tc>
      </w:tr>
      <w:tr w:rsidR="002C0B25" w:rsidRPr="002C0B25" w14:paraId="569AD0AD" w14:textId="77777777" w:rsidTr="00D60A2F">
        <w:trPr>
          <w:trHeight w:val="20"/>
        </w:trPr>
        <w:tc>
          <w:tcPr>
            <w:tcW w:w="709" w:type="dxa"/>
            <w:noWrap/>
            <w:vAlign w:val="center"/>
            <w:hideMark/>
          </w:tcPr>
          <w:p w14:paraId="7DC1EBA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37A51A5" w14:textId="77777777" w:rsidR="002C0B25" w:rsidRPr="002C0B25" w:rsidRDefault="002C0B25" w:rsidP="00D60A2F">
            <w:pPr>
              <w:rPr>
                <w:color w:val="000000" w:themeColor="text1"/>
                <w:szCs w:val="24"/>
              </w:rPr>
            </w:pPr>
            <w:r w:rsidRPr="002C0B25">
              <w:rPr>
                <w:color w:val="000000" w:themeColor="text1"/>
                <w:szCs w:val="24"/>
              </w:rPr>
              <w:t xml:space="preserve">- Phương </w:t>
            </w:r>
            <w:proofErr w:type="spellStart"/>
            <w:r w:rsidRPr="002C0B25">
              <w:rPr>
                <w:color w:val="000000" w:themeColor="text1"/>
                <w:szCs w:val="24"/>
              </w:rPr>
              <w:t>pháp</w:t>
            </w:r>
            <w:proofErr w:type="spellEnd"/>
            <w:r w:rsidRPr="002C0B25">
              <w:rPr>
                <w:color w:val="000000" w:themeColor="text1"/>
                <w:szCs w:val="24"/>
              </w:rPr>
              <w:t xml:space="preserve"> </w:t>
            </w:r>
            <w:proofErr w:type="spellStart"/>
            <w:r w:rsidRPr="002C0B25">
              <w:rPr>
                <w:color w:val="000000" w:themeColor="text1"/>
                <w:szCs w:val="24"/>
              </w:rPr>
              <w:t>phân</w:t>
            </w:r>
            <w:proofErr w:type="spellEnd"/>
            <w:r w:rsidRPr="002C0B25">
              <w:rPr>
                <w:color w:val="000000" w:themeColor="text1"/>
                <w:szCs w:val="24"/>
              </w:rPr>
              <w:t xml:space="preserve"> </w:t>
            </w:r>
            <w:proofErr w:type="spellStart"/>
            <w:r w:rsidRPr="002C0B25">
              <w:rPr>
                <w:color w:val="000000" w:themeColor="text1"/>
                <w:szCs w:val="24"/>
              </w:rPr>
              <w:t>tích</w:t>
            </w:r>
            <w:proofErr w:type="spellEnd"/>
            <w:r w:rsidRPr="002C0B25">
              <w:rPr>
                <w:color w:val="000000" w:themeColor="text1"/>
                <w:szCs w:val="24"/>
              </w:rPr>
              <w:t xml:space="preserve">: Phương </w:t>
            </w:r>
            <w:proofErr w:type="spellStart"/>
            <w:r w:rsidRPr="002C0B25">
              <w:rPr>
                <w:color w:val="000000" w:themeColor="text1"/>
                <w:szCs w:val="24"/>
              </w:rPr>
              <w:t>pháp</w:t>
            </w:r>
            <w:proofErr w:type="spellEnd"/>
            <w:r w:rsidRPr="002C0B25">
              <w:rPr>
                <w:color w:val="000000" w:themeColor="text1"/>
                <w:szCs w:val="24"/>
              </w:rPr>
              <w:t xml:space="preserve">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w:t>
            </w:r>
            <w:proofErr w:type="spellStart"/>
            <w:r w:rsidRPr="002C0B25">
              <w:rPr>
                <w:color w:val="000000" w:themeColor="text1"/>
                <w:szCs w:val="24"/>
              </w:rPr>
              <w:t>mẫu</w:t>
            </w:r>
            <w:proofErr w:type="spellEnd"/>
          </w:p>
        </w:tc>
      </w:tr>
      <w:tr w:rsidR="002C0B25" w:rsidRPr="002C0B25" w14:paraId="5F475D54" w14:textId="77777777" w:rsidTr="00D60A2F">
        <w:trPr>
          <w:trHeight w:val="20"/>
        </w:trPr>
        <w:tc>
          <w:tcPr>
            <w:tcW w:w="709" w:type="dxa"/>
            <w:vAlign w:val="center"/>
            <w:hideMark/>
          </w:tcPr>
          <w:p w14:paraId="0C445D5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5BE441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kênh</w:t>
            </w:r>
            <w:proofErr w:type="spellEnd"/>
            <w:r w:rsidRPr="002C0B25">
              <w:rPr>
                <w:color w:val="000000" w:themeColor="text1"/>
                <w:szCs w:val="24"/>
              </w:rPr>
              <w:t>: ≥ 2</w:t>
            </w:r>
          </w:p>
        </w:tc>
      </w:tr>
      <w:tr w:rsidR="002C0B25" w:rsidRPr="002C0B25" w14:paraId="2F76B89E" w14:textId="77777777" w:rsidTr="00D60A2F">
        <w:trPr>
          <w:trHeight w:val="20"/>
        </w:trPr>
        <w:tc>
          <w:tcPr>
            <w:tcW w:w="709" w:type="dxa"/>
            <w:vAlign w:val="center"/>
            <w:hideMark/>
          </w:tcPr>
          <w:p w14:paraId="4FD44F15"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EEAC43A" w14:textId="77777777" w:rsidR="002C0B25" w:rsidRPr="002C0B25" w:rsidRDefault="002C0B25" w:rsidP="00D60A2F">
            <w:pPr>
              <w:rPr>
                <w:b/>
                <w:bCs/>
                <w:i/>
                <w:iCs/>
                <w:color w:val="000000" w:themeColor="text1"/>
                <w:szCs w:val="24"/>
              </w:rPr>
            </w:pPr>
            <w:r w:rsidRPr="002C0B25">
              <w:rPr>
                <w:b/>
                <w:bCs/>
                <w:i/>
                <w:iCs/>
                <w:color w:val="000000" w:themeColor="text1"/>
                <w:szCs w:val="24"/>
              </w:rPr>
              <w:t xml:space="preserve">*Thông </w:t>
            </w:r>
            <w:proofErr w:type="spellStart"/>
            <w:r w:rsidRPr="002C0B25">
              <w:rPr>
                <w:b/>
                <w:bCs/>
                <w:i/>
                <w:iCs/>
                <w:color w:val="000000" w:themeColor="text1"/>
                <w:szCs w:val="24"/>
              </w:rPr>
              <w:t>số</w:t>
            </w:r>
            <w:proofErr w:type="spellEnd"/>
            <w:r w:rsidRPr="002C0B25">
              <w:rPr>
                <w:b/>
                <w:bCs/>
                <w:i/>
                <w:iCs/>
                <w:color w:val="000000" w:themeColor="text1"/>
                <w:szCs w:val="24"/>
              </w:rPr>
              <w:t xml:space="preserve"> </w:t>
            </w:r>
            <w:proofErr w:type="spellStart"/>
            <w:r w:rsidRPr="002C0B25">
              <w:rPr>
                <w:b/>
                <w:bCs/>
                <w:i/>
                <w:iCs/>
                <w:color w:val="000000" w:themeColor="text1"/>
                <w:szCs w:val="24"/>
              </w:rPr>
              <w:t>nhịp</w:t>
            </w:r>
            <w:proofErr w:type="spellEnd"/>
            <w:r w:rsidRPr="002C0B25">
              <w:rPr>
                <w:b/>
                <w:bCs/>
                <w:i/>
                <w:iCs/>
                <w:color w:val="000000" w:themeColor="text1"/>
                <w:szCs w:val="24"/>
              </w:rPr>
              <w:t xml:space="preserve"> </w:t>
            </w:r>
            <w:proofErr w:type="spellStart"/>
            <w:r w:rsidRPr="002C0B25">
              <w:rPr>
                <w:b/>
                <w:bCs/>
                <w:i/>
                <w:iCs/>
                <w:color w:val="000000" w:themeColor="text1"/>
                <w:szCs w:val="24"/>
              </w:rPr>
              <w:t>thở</w:t>
            </w:r>
            <w:proofErr w:type="spellEnd"/>
          </w:p>
        </w:tc>
      </w:tr>
      <w:tr w:rsidR="002C0B25" w:rsidRPr="002C0B25" w14:paraId="39A5AD32" w14:textId="77777777" w:rsidTr="00D60A2F">
        <w:trPr>
          <w:trHeight w:val="20"/>
        </w:trPr>
        <w:tc>
          <w:tcPr>
            <w:tcW w:w="709" w:type="dxa"/>
            <w:vAlign w:val="center"/>
            <w:hideMark/>
          </w:tcPr>
          <w:p w14:paraId="78954D2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2BEB801" w14:textId="77777777" w:rsidR="002C0B25" w:rsidRPr="002C0B25" w:rsidRDefault="002C0B25" w:rsidP="00D60A2F">
            <w:pPr>
              <w:rPr>
                <w:color w:val="000000" w:themeColor="text1"/>
                <w:szCs w:val="24"/>
              </w:rPr>
            </w:pPr>
            <w:r w:rsidRPr="002C0B25">
              <w:rPr>
                <w:color w:val="000000" w:themeColor="text1"/>
                <w:szCs w:val="24"/>
              </w:rPr>
              <w:t xml:space="preserve">- Phương </w:t>
            </w:r>
            <w:proofErr w:type="spellStart"/>
            <w:r w:rsidRPr="002C0B25">
              <w:rPr>
                <w:color w:val="000000" w:themeColor="text1"/>
                <w:szCs w:val="24"/>
              </w:rPr>
              <w:t>pháp</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kháng</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p>
        </w:tc>
      </w:tr>
      <w:tr w:rsidR="002C0B25" w:rsidRPr="002C0B25" w14:paraId="4513403A" w14:textId="77777777" w:rsidTr="00D60A2F">
        <w:trPr>
          <w:trHeight w:val="20"/>
        </w:trPr>
        <w:tc>
          <w:tcPr>
            <w:tcW w:w="709" w:type="dxa"/>
            <w:vAlign w:val="center"/>
            <w:hideMark/>
          </w:tcPr>
          <w:p w14:paraId="23F21EC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A94447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Dải</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150 </w:t>
            </w:r>
            <w:proofErr w:type="spellStart"/>
            <w:r w:rsidRPr="002C0B25">
              <w:rPr>
                <w:color w:val="000000" w:themeColor="text1"/>
                <w:szCs w:val="24"/>
              </w:rPr>
              <w:t>nhịp</w:t>
            </w:r>
            <w:proofErr w:type="spellEnd"/>
            <w:r w:rsidRPr="002C0B25">
              <w:rPr>
                <w:color w:val="000000" w:themeColor="text1"/>
                <w:szCs w:val="24"/>
              </w:rPr>
              <w:t>/</w:t>
            </w:r>
            <w:proofErr w:type="spellStart"/>
            <w:r w:rsidRPr="002C0B25">
              <w:rPr>
                <w:color w:val="000000" w:themeColor="text1"/>
                <w:szCs w:val="24"/>
              </w:rPr>
              <w:t>phút</w:t>
            </w:r>
            <w:proofErr w:type="spellEnd"/>
          </w:p>
        </w:tc>
      </w:tr>
      <w:tr w:rsidR="002C0B25" w:rsidRPr="002C0B25" w14:paraId="572C8CAA" w14:textId="77777777" w:rsidTr="00D60A2F">
        <w:trPr>
          <w:trHeight w:val="20"/>
        </w:trPr>
        <w:tc>
          <w:tcPr>
            <w:tcW w:w="709" w:type="dxa"/>
            <w:vAlign w:val="center"/>
            <w:hideMark/>
          </w:tcPr>
          <w:p w14:paraId="0E93D75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8B948D9" w14:textId="77777777" w:rsidR="002C0B25" w:rsidRPr="002C0B25" w:rsidRDefault="002C0B25" w:rsidP="00D60A2F">
            <w:pPr>
              <w:rPr>
                <w:color w:val="000000" w:themeColor="text1"/>
                <w:szCs w:val="24"/>
              </w:rPr>
            </w:pPr>
            <w:r w:rsidRPr="002C0B25">
              <w:rPr>
                <w:color w:val="000000" w:themeColor="text1"/>
                <w:szCs w:val="24"/>
              </w:rPr>
              <w:t xml:space="preserve">- Sai </w:t>
            </w:r>
            <w:proofErr w:type="spellStart"/>
            <w:r w:rsidRPr="002C0B25">
              <w:rPr>
                <w:color w:val="000000" w:themeColor="text1"/>
                <w:szCs w:val="24"/>
              </w:rPr>
              <w:t>số</w:t>
            </w:r>
            <w:proofErr w:type="spellEnd"/>
            <w:r w:rsidRPr="002C0B25">
              <w:rPr>
                <w:color w:val="000000" w:themeColor="text1"/>
                <w:szCs w:val="24"/>
              </w:rPr>
              <w:t xml:space="preserve">: ± ≤ 2 </w:t>
            </w:r>
            <w:proofErr w:type="spellStart"/>
            <w:r w:rsidRPr="002C0B25">
              <w:rPr>
                <w:color w:val="000000" w:themeColor="text1"/>
                <w:szCs w:val="24"/>
              </w:rPr>
              <w:t>nhịp</w:t>
            </w:r>
            <w:proofErr w:type="spellEnd"/>
            <w:r w:rsidRPr="002C0B25">
              <w:rPr>
                <w:color w:val="000000" w:themeColor="text1"/>
                <w:szCs w:val="24"/>
              </w:rPr>
              <w:t>/</w:t>
            </w:r>
            <w:proofErr w:type="spellStart"/>
            <w:r w:rsidRPr="002C0B25">
              <w:rPr>
                <w:color w:val="000000" w:themeColor="text1"/>
                <w:szCs w:val="24"/>
              </w:rPr>
              <w:t>phút</w:t>
            </w:r>
            <w:proofErr w:type="spellEnd"/>
          </w:p>
        </w:tc>
      </w:tr>
      <w:tr w:rsidR="002C0B25" w:rsidRPr="002C0B25" w14:paraId="6ADF4D2E" w14:textId="77777777" w:rsidTr="00D60A2F">
        <w:trPr>
          <w:trHeight w:val="20"/>
        </w:trPr>
        <w:tc>
          <w:tcPr>
            <w:tcW w:w="709" w:type="dxa"/>
            <w:vAlign w:val="center"/>
            <w:hideMark/>
          </w:tcPr>
          <w:p w14:paraId="631D3BCF"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38C5D2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Cảnh</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ngưng</w:t>
            </w:r>
            <w:proofErr w:type="spellEnd"/>
            <w:r w:rsidRPr="002C0B25">
              <w:rPr>
                <w:color w:val="000000" w:themeColor="text1"/>
                <w:szCs w:val="24"/>
              </w:rPr>
              <w:t xml:space="preserve"> </w:t>
            </w:r>
            <w:proofErr w:type="spellStart"/>
            <w:r w:rsidRPr="002C0B25">
              <w:rPr>
                <w:color w:val="000000" w:themeColor="text1"/>
                <w:szCs w:val="24"/>
              </w:rPr>
              <w:t>thở</w:t>
            </w:r>
            <w:proofErr w:type="spellEnd"/>
          </w:p>
        </w:tc>
      </w:tr>
      <w:tr w:rsidR="002C0B25" w:rsidRPr="002C0B25" w14:paraId="5A72DB45" w14:textId="77777777" w:rsidTr="00D60A2F">
        <w:trPr>
          <w:trHeight w:val="20"/>
        </w:trPr>
        <w:tc>
          <w:tcPr>
            <w:tcW w:w="709" w:type="dxa"/>
            <w:vAlign w:val="center"/>
            <w:hideMark/>
          </w:tcPr>
          <w:p w14:paraId="13A0C2A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957DAD5" w14:textId="77777777" w:rsidR="002C0B25" w:rsidRPr="002C0B25" w:rsidRDefault="002C0B25" w:rsidP="00D60A2F">
            <w:pPr>
              <w:rPr>
                <w:b/>
                <w:bCs/>
                <w:i/>
                <w:iCs/>
                <w:color w:val="000000" w:themeColor="text1"/>
                <w:szCs w:val="24"/>
              </w:rPr>
            </w:pPr>
            <w:r w:rsidRPr="002C0B25">
              <w:rPr>
                <w:b/>
                <w:bCs/>
                <w:i/>
                <w:iCs/>
                <w:color w:val="000000" w:themeColor="text1"/>
                <w:szCs w:val="24"/>
              </w:rPr>
              <w:t xml:space="preserve">*Thông </w:t>
            </w:r>
            <w:proofErr w:type="spellStart"/>
            <w:r w:rsidRPr="002C0B25">
              <w:rPr>
                <w:b/>
                <w:bCs/>
                <w:i/>
                <w:iCs/>
                <w:color w:val="000000" w:themeColor="text1"/>
                <w:szCs w:val="24"/>
              </w:rPr>
              <w:t>số</w:t>
            </w:r>
            <w:proofErr w:type="spellEnd"/>
            <w:r w:rsidRPr="002C0B25">
              <w:rPr>
                <w:b/>
                <w:bCs/>
                <w:i/>
                <w:iCs/>
                <w:color w:val="000000" w:themeColor="text1"/>
                <w:szCs w:val="24"/>
              </w:rPr>
              <w:t xml:space="preserve"> SPO2</w:t>
            </w:r>
          </w:p>
        </w:tc>
      </w:tr>
      <w:tr w:rsidR="002C0B25" w:rsidRPr="002C0B25" w14:paraId="0086F412" w14:textId="77777777" w:rsidTr="00D60A2F">
        <w:trPr>
          <w:trHeight w:val="20"/>
        </w:trPr>
        <w:tc>
          <w:tcPr>
            <w:tcW w:w="709" w:type="dxa"/>
            <w:vAlign w:val="center"/>
            <w:hideMark/>
          </w:tcPr>
          <w:p w14:paraId="0352C14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8CCB6A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Dải</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100%</w:t>
            </w:r>
          </w:p>
        </w:tc>
      </w:tr>
      <w:tr w:rsidR="002C0B25" w:rsidRPr="002C0B25" w14:paraId="6337BAFF" w14:textId="77777777" w:rsidTr="00D60A2F">
        <w:trPr>
          <w:trHeight w:val="20"/>
        </w:trPr>
        <w:tc>
          <w:tcPr>
            <w:tcW w:w="709" w:type="dxa"/>
            <w:vAlign w:val="center"/>
            <w:hideMark/>
          </w:tcPr>
          <w:p w14:paraId="544DF5C9"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DDAF00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Dải</w:t>
            </w:r>
            <w:proofErr w:type="spellEnd"/>
            <w:r w:rsidRPr="002C0B25">
              <w:rPr>
                <w:color w:val="000000" w:themeColor="text1"/>
                <w:szCs w:val="24"/>
              </w:rPr>
              <w:t xml:space="preserve"> </w:t>
            </w:r>
            <w:proofErr w:type="spellStart"/>
            <w:r w:rsidRPr="002C0B25">
              <w:rPr>
                <w:color w:val="000000" w:themeColor="text1"/>
                <w:szCs w:val="24"/>
              </w:rPr>
              <w:t>hiển</w:t>
            </w:r>
            <w:proofErr w:type="spellEnd"/>
            <w:r w:rsidRPr="002C0B25">
              <w:rPr>
                <w:color w:val="000000" w:themeColor="text1"/>
                <w:szCs w:val="24"/>
              </w:rPr>
              <w:t xml:space="preserve"> </w:t>
            </w:r>
            <w:proofErr w:type="spellStart"/>
            <w:r w:rsidRPr="002C0B25">
              <w:rPr>
                <w:color w:val="000000" w:themeColor="text1"/>
                <w:szCs w:val="24"/>
              </w:rPr>
              <w:t>thị</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 70 </w:t>
            </w:r>
            <w:proofErr w:type="spellStart"/>
            <w:r w:rsidRPr="002C0B25">
              <w:rPr>
                <w:color w:val="000000" w:themeColor="text1"/>
                <w:szCs w:val="24"/>
              </w:rPr>
              <w:t>đến</w:t>
            </w:r>
            <w:proofErr w:type="spellEnd"/>
            <w:r w:rsidRPr="002C0B25">
              <w:rPr>
                <w:color w:val="000000" w:themeColor="text1"/>
                <w:szCs w:val="24"/>
              </w:rPr>
              <w:t xml:space="preserve"> 100%</w:t>
            </w:r>
          </w:p>
        </w:tc>
      </w:tr>
      <w:tr w:rsidR="002C0B25" w:rsidRPr="002C0B25" w14:paraId="286F8925" w14:textId="77777777" w:rsidTr="00D60A2F">
        <w:trPr>
          <w:trHeight w:val="20"/>
        </w:trPr>
        <w:tc>
          <w:tcPr>
            <w:tcW w:w="709" w:type="dxa"/>
            <w:vAlign w:val="center"/>
            <w:hideMark/>
          </w:tcPr>
          <w:p w14:paraId="6C0DC32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7043B9B" w14:textId="77777777" w:rsidR="002C0B25" w:rsidRPr="002C0B25" w:rsidRDefault="002C0B25" w:rsidP="00D60A2F">
            <w:pPr>
              <w:rPr>
                <w:color w:val="000000" w:themeColor="text1"/>
                <w:szCs w:val="24"/>
              </w:rPr>
            </w:pPr>
            <w:r w:rsidRPr="002C0B25">
              <w:rPr>
                <w:color w:val="000000" w:themeColor="text1"/>
                <w:szCs w:val="24"/>
              </w:rPr>
              <w:t xml:space="preserve">- Sai </w:t>
            </w:r>
            <w:proofErr w:type="spellStart"/>
            <w:r w:rsidRPr="002C0B25">
              <w:rPr>
                <w:color w:val="000000" w:themeColor="text1"/>
                <w:szCs w:val="24"/>
              </w:rPr>
              <w:t>số</w:t>
            </w:r>
            <w:proofErr w:type="spellEnd"/>
            <w:r w:rsidRPr="002C0B25">
              <w:rPr>
                <w:color w:val="000000" w:themeColor="text1"/>
                <w:szCs w:val="24"/>
              </w:rPr>
              <w:t>: ± ≤ 3%</w:t>
            </w:r>
          </w:p>
        </w:tc>
      </w:tr>
      <w:tr w:rsidR="002C0B25" w:rsidRPr="002C0B25" w14:paraId="26FB8B91" w14:textId="77777777" w:rsidTr="00D60A2F">
        <w:trPr>
          <w:trHeight w:val="20"/>
        </w:trPr>
        <w:tc>
          <w:tcPr>
            <w:tcW w:w="709" w:type="dxa"/>
            <w:vAlign w:val="center"/>
            <w:hideMark/>
          </w:tcPr>
          <w:p w14:paraId="59ED102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690AAF6" w14:textId="77777777" w:rsidR="002C0B25" w:rsidRPr="002C0B25" w:rsidRDefault="002C0B25" w:rsidP="00D60A2F">
            <w:pPr>
              <w:rPr>
                <w:b/>
                <w:bCs/>
                <w:i/>
                <w:iCs/>
                <w:color w:val="000000" w:themeColor="text1"/>
                <w:szCs w:val="24"/>
              </w:rPr>
            </w:pPr>
            <w:r w:rsidRPr="002C0B25">
              <w:rPr>
                <w:b/>
                <w:bCs/>
                <w:i/>
                <w:iCs/>
                <w:color w:val="000000" w:themeColor="text1"/>
                <w:szCs w:val="24"/>
              </w:rPr>
              <w:t xml:space="preserve">*Thông </w:t>
            </w:r>
            <w:proofErr w:type="spellStart"/>
            <w:r w:rsidRPr="002C0B25">
              <w:rPr>
                <w:b/>
                <w:bCs/>
                <w:i/>
                <w:iCs/>
                <w:color w:val="000000" w:themeColor="text1"/>
                <w:szCs w:val="24"/>
              </w:rPr>
              <w:t>số</w:t>
            </w:r>
            <w:proofErr w:type="spellEnd"/>
            <w:r w:rsidRPr="002C0B25">
              <w:rPr>
                <w:b/>
                <w:bCs/>
                <w:i/>
                <w:iCs/>
                <w:color w:val="000000" w:themeColor="text1"/>
                <w:szCs w:val="24"/>
              </w:rPr>
              <w:t xml:space="preserve"> </w:t>
            </w:r>
            <w:proofErr w:type="spellStart"/>
            <w:r w:rsidRPr="002C0B25">
              <w:rPr>
                <w:b/>
                <w:bCs/>
                <w:i/>
                <w:iCs/>
                <w:color w:val="000000" w:themeColor="text1"/>
                <w:szCs w:val="24"/>
              </w:rPr>
              <w:t>nhiệt</w:t>
            </w:r>
            <w:proofErr w:type="spellEnd"/>
            <w:r w:rsidRPr="002C0B25">
              <w:rPr>
                <w:b/>
                <w:bCs/>
                <w:i/>
                <w:iCs/>
                <w:color w:val="000000" w:themeColor="text1"/>
                <w:szCs w:val="24"/>
              </w:rPr>
              <w:t xml:space="preserve"> </w:t>
            </w:r>
            <w:proofErr w:type="spellStart"/>
            <w:r w:rsidRPr="002C0B25">
              <w:rPr>
                <w:b/>
                <w:bCs/>
                <w:i/>
                <w:iCs/>
                <w:color w:val="000000" w:themeColor="text1"/>
                <w:szCs w:val="24"/>
              </w:rPr>
              <w:t>độ</w:t>
            </w:r>
            <w:proofErr w:type="spellEnd"/>
          </w:p>
        </w:tc>
      </w:tr>
      <w:tr w:rsidR="002C0B25" w:rsidRPr="002C0B25" w14:paraId="1A7FC351" w14:textId="77777777" w:rsidTr="00D60A2F">
        <w:trPr>
          <w:trHeight w:val="20"/>
        </w:trPr>
        <w:tc>
          <w:tcPr>
            <w:tcW w:w="709" w:type="dxa"/>
            <w:vAlign w:val="center"/>
            <w:hideMark/>
          </w:tcPr>
          <w:p w14:paraId="1B25F83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AB12FB4" w14:textId="77777777" w:rsidR="002C0B25" w:rsidRPr="002C0B25" w:rsidRDefault="002C0B25" w:rsidP="00D60A2F">
            <w:pPr>
              <w:rPr>
                <w:color w:val="000000" w:themeColor="text1"/>
                <w:szCs w:val="24"/>
              </w:rPr>
            </w:pPr>
            <w:r w:rsidRPr="002C0B25">
              <w:rPr>
                <w:color w:val="000000" w:themeColor="text1"/>
                <w:szCs w:val="24"/>
              </w:rPr>
              <w:t>-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cổng</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 1</w:t>
            </w:r>
          </w:p>
        </w:tc>
      </w:tr>
      <w:tr w:rsidR="002C0B25" w:rsidRPr="002C0B25" w14:paraId="4C41D443" w14:textId="77777777" w:rsidTr="00D60A2F">
        <w:trPr>
          <w:trHeight w:val="20"/>
        </w:trPr>
        <w:tc>
          <w:tcPr>
            <w:tcW w:w="709" w:type="dxa"/>
            <w:vAlign w:val="center"/>
            <w:hideMark/>
          </w:tcPr>
          <w:p w14:paraId="3274B35F"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2121F26" w14:textId="77777777" w:rsidR="002C0B25" w:rsidRPr="002C0B25" w:rsidRDefault="002C0B25" w:rsidP="00D60A2F">
            <w:pPr>
              <w:rPr>
                <w:color w:val="000000" w:themeColor="text1"/>
                <w:szCs w:val="24"/>
              </w:rPr>
            </w:pPr>
            <w:r w:rsidRPr="002C0B25">
              <w:rPr>
                <w:color w:val="000000" w:themeColor="text1"/>
                <w:szCs w:val="24"/>
              </w:rPr>
              <w:t>- </w:t>
            </w:r>
            <w:proofErr w:type="spellStart"/>
            <w:r w:rsidRPr="002C0B25">
              <w:rPr>
                <w:color w:val="000000" w:themeColor="text1"/>
                <w:szCs w:val="24"/>
              </w:rPr>
              <w:t>Dải</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45 </w:t>
            </w:r>
            <w:proofErr w:type="spellStart"/>
            <w:r w:rsidRPr="002C0B25">
              <w:rPr>
                <w:color w:val="000000" w:themeColor="text1"/>
                <w:szCs w:val="24"/>
              </w:rPr>
              <w:t>độ</w:t>
            </w:r>
            <w:proofErr w:type="spellEnd"/>
            <w:r w:rsidRPr="002C0B25">
              <w:rPr>
                <w:color w:val="000000" w:themeColor="text1"/>
                <w:szCs w:val="24"/>
              </w:rPr>
              <w:t xml:space="preserve"> C (± ≤ 0,2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4241AC08" w14:textId="77777777" w:rsidTr="00D60A2F">
        <w:trPr>
          <w:trHeight w:val="20"/>
        </w:trPr>
        <w:tc>
          <w:tcPr>
            <w:tcW w:w="709" w:type="dxa"/>
            <w:vAlign w:val="center"/>
            <w:hideMark/>
          </w:tcPr>
          <w:p w14:paraId="1478F7EB"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FCBA339" w14:textId="77777777" w:rsidR="002C0B25" w:rsidRPr="002C0B25" w:rsidRDefault="002C0B25" w:rsidP="00D60A2F">
            <w:pPr>
              <w:rPr>
                <w:b/>
                <w:bCs/>
                <w:i/>
                <w:iCs/>
                <w:color w:val="000000" w:themeColor="text1"/>
                <w:szCs w:val="24"/>
              </w:rPr>
            </w:pPr>
            <w:r w:rsidRPr="002C0B25">
              <w:rPr>
                <w:b/>
                <w:bCs/>
                <w:i/>
                <w:iCs/>
                <w:color w:val="000000" w:themeColor="text1"/>
                <w:szCs w:val="24"/>
              </w:rPr>
              <w:t xml:space="preserve">*Thông </w:t>
            </w:r>
            <w:proofErr w:type="spellStart"/>
            <w:r w:rsidRPr="002C0B25">
              <w:rPr>
                <w:b/>
                <w:bCs/>
                <w:i/>
                <w:iCs/>
                <w:color w:val="000000" w:themeColor="text1"/>
                <w:szCs w:val="24"/>
              </w:rPr>
              <w:t>số</w:t>
            </w:r>
            <w:proofErr w:type="spellEnd"/>
            <w:r w:rsidRPr="002C0B25">
              <w:rPr>
                <w:b/>
                <w:bCs/>
                <w:i/>
                <w:iCs/>
                <w:color w:val="000000" w:themeColor="text1"/>
                <w:szCs w:val="24"/>
              </w:rPr>
              <w:t xml:space="preserve"> </w:t>
            </w:r>
            <w:proofErr w:type="spellStart"/>
            <w:r w:rsidRPr="002C0B25">
              <w:rPr>
                <w:b/>
                <w:bCs/>
                <w:i/>
                <w:iCs/>
                <w:color w:val="000000" w:themeColor="text1"/>
                <w:szCs w:val="24"/>
              </w:rPr>
              <w:t>huyết</w:t>
            </w:r>
            <w:proofErr w:type="spellEnd"/>
            <w:r w:rsidRPr="002C0B25">
              <w:rPr>
                <w:b/>
                <w:bCs/>
                <w:i/>
                <w:iCs/>
                <w:color w:val="000000" w:themeColor="text1"/>
                <w:szCs w:val="24"/>
              </w:rPr>
              <w:t xml:space="preserve"> </w:t>
            </w:r>
            <w:proofErr w:type="spellStart"/>
            <w:r w:rsidRPr="002C0B25">
              <w:rPr>
                <w:b/>
                <w:bCs/>
                <w:i/>
                <w:iCs/>
                <w:color w:val="000000" w:themeColor="text1"/>
                <w:szCs w:val="24"/>
              </w:rPr>
              <w:t>áp</w:t>
            </w:r>
            <w:proofErr w:type="spellEnd"/>
            <w:r w:rsidRPr="002C0B25">
              <w:rPr>
                <w:b/>
                <w:bCs/>
                <w:i/>
                <w:iCs/>
                <w:color w:val="000000" w:themeColor="text1"/>
                <w:szCs w:val="24"/>
              </w:rPr>
              <w:t xml:space="preserve"> </w:t>
            </w:r>
            <w:proofErr w:type="spellStart"/>
            <w:r w:rsidRPr="002C0B25">
              <w:rPr>
                <w:b/>
                <w:bCs/>
                <w:i/>
                <w:iCs/>
                <w:color w:val="000000" w:themeColor="text1"/>
                <w:szCs w:val="24"/>
              </w:rPr>
              <w:t>không</w:t>
            </w:r>
            <w:proofErr w:type="spellEnd"/>
            <w:r w:rsidRPr="002C0B25">
              <w:rPr>
                <w:b/>
                <w:bCs/>
                <w:i/>
                <w:iCs/>
                <w:color w:val="000000" w:themeColor="text1"/>
                <w:szCs w:val="24"/>
              </w:rPr>
              <w:t xml:space="preserve"> </w:t>
            </w:r>
            <w:proofErr w:type="spellStart"/>
            <w:r w:rsidRPr="002C0B25">
              <w:rPr>
                <w:b/>
                <w:bCs/>
                <w:i/>
                <w:iCs/>
                <w:color w:val="000000" w:themeColor="text1"/>
                <w:szCs w:val="24"/>
              </w:rPr>
              <w:t>xâm</w:t>
            </w:r>
            <w:proofErr w:type="spellEnd"/>
            <w:r w:rsidRPr="002C0B25">
              <w:rPr>
                <w:b/>
                <w:bCs/>
                <w:i/>
                <w:iCs/>
                <w:color w:val="000000" w:themeColor="text1"/>
                <w:szCs w:val="24"/>
              </w:rPr>
              <w:t xml:space="preserve"> </w:t>
            </w:r>
            <w:proofErr w:type="spellStart"/>
            <w:r w:rsidRPr="002C0B25">
              <w:rPr>
                <w:b/>
                <w:bCs/>
                <w:i/>
                <w:iCs/>
                <w:color w:val="000000" w:themeColor="text1"/>
                <w:szCs w:val="24"/>
              </w:rPr>
              <w:t>nhập</w:t>
            </w:r>
            <w:proofErr w:type="spellEnd"/>
            <w:r w:rsidRPr="002C0B25">
              <w:rPr>
                <w:b/>
                <w:bCs/>
                <w:i/>
                <w:iCs/>
                <w:color w:val="000000" w:themeColor="text1"/>
                <w:szCs w:val="24"/>
              </w:rPr>
              <w:t xml:space="preserve"> (NIBP)</w:t>
            </w:r>
          </w:p>
        </w:tc>
      </w:tr>
      <w:tr w:rsidR="002C0B25" w:rsidRPr="002C0B25" w14:paraId="6B39FBFB" w14:textId="77777777" w:rsidTr="00D60A2F">
        <w:trPr>
          <w:trHeight w:val="20"/>
        </w:trPr>
        <w:tc>
          <w:tcPr>
            <w:tcW w:w="709" w:type="dxa"/>
            <w:vAlign w:val="center"/>
            <w:hideMark/>
          </w:tcPr>
          <w:p w14:paraId="6C717F2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927E99C" w14:textId="77777777" w:rsidR="002C0B25" w:rsidRPr="002C0B25" w:rsidRDefault="002C0B25" w:rsidP="00D60A2F">
            <w:pPr>
              <w:rPr>
                <w:color w:val="000000" w:themeColor="text1"/>
                <w:szCs w:val="24"/>
              </w:rPr>
            </w:pPr>
            <w:r w:rsidRPr="002C0B25">
              <w:rPr>
                <w:color w:val="000000" w:themeColor="text1"/>
                <w:szCs w:val="24"/>
              </w:rPr>
              <w:t xml:space="preserve">- Phương </w:t>
            </w:r>
            <w:proofErr w:type="spellStart"/>
            <w:r w:rsidRPr="002C0B25">
              <w:rPr>
                <w:color w:val="000000" w:themeColor="text1"/>
                <w:szCs w:val="24"/>
              </w:rPr>
              <w:t>pháp</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Dao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kế</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p>
        </w:tc>
      </w:tr>
      <w:tr w:rsidR="002C0B25" w:rsidRPr="002C0B25" w14:paraId="6732BDF3" w14:textId="77777777" w:rsidTr="00D60A2F">
        <w:trPr>
          <w:trHeight w:val="20"/>
        </w:trPr>
        <w:tc>
          <w:tcPr>
            <w:tcW w:w="709" w:type="dxa"/>
            <w:vAlign w:val="center"/>
            <w:hideMark/>
          </w:tcPr>
          <w:p w14:paraId="2A84C51F"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28AF05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Dải</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300 mmHg (± ≤ 3 mmHg)</w:t>
            </w:r>
          </w:p>
        </w:tc>
      </w:tr>
      <w:tr w:rsidR="002C0B25" w:rsidRPr="002C0B25" w14:paraId="6D323578" w14:textId="77777777" w:rsidTr="00D60A2F">
        <w:trPr>
          <w:trHeight w:val="20"/>
        </w:trPr>
        <w:tc>
          <w:tcPr>
            <w:tcW w:w="709" w:type="dxa"/>
            <w:vAlign w:val="center"/>
            <w:hideMark/>
          </w:tcPr>
          <w:p w14:paraId="20AE01A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E820622" w14:textId="77777777" w:rsidR="002C0B25" w:rsidRPr="002C0B25" w:rsidRDefault="002C0B25" w:rsidP="00D60A2F">
            <w:pPr>
              <w:rPr>
                <w:b/>
                <w:bCs/>
                <w:i/>
                <w:iCs/>
                <w:color w:val="000000" w:themeColor="text1"/>
                <w:szCs w:val="24"/>
              </w:rPr>
            </w:pPr>
            <w:r w:rsidRPr="002C0B25">
              <w:rPr>
                <w:b/>
                <w:bCs/>
                <w:i/>
                <w:iCs/>
                <w:color w:val="000000" w:themeColor="text1"/>
                <w:szCs w:val="24"/>
              </w:rPr>
              <w:t xml:space="preserve">*Báo </w:t>
            </w:r>
            <w:proofErr w:type="spellStart"/>
            <w:r w:rsidRPr="002C0B25">
              <w:rPr>
                <w:b/>
                <w:bCs/>
                <w:i/>
                <w:iCs/>
                <w:color w:val="000000" w:themeColor="text1"/>
                <w:szCs w:val="24"/>
              </w:rPr>
              <w:t>động</w:t>
            </w:r>
            <w:proofErr w:type="spellEnd"/>
            <w:r w:rsidRPr="002C0B25">
              <w:rPr>
                <w:b/>
                <w:bCs/>
                <w:i/>
                <w:iCs/>
                <w:color w:val="000000" w:themeColor="text1"/>
                <w:szCs w:val="24"/>
              </w:rPr>
              <w:t>:</w:t>
            </w:r>
            <w:r w:rsidRPr="002C0B25">
              <w:rPr>
                <w:color w:val="000000" w:themeColor="text1"/>
                <w:szCs w:val="24"/>
              </w:rPr>
              <w:t xml:space="preserve"> </w:t>
            </w:r>
          </w:p>
        </w:tc>
      </w:tr>
      <w:tr w:rsidR="002C0B25" w:rsidRPr="002C0B25" w14:paraId="1E5FDDE3" w14:textId="77777777" w:rsidTr="00D60A2F">
        <w:trPr>
          <w:trHeight w:val="20"/>
        </w:trPr>
        <w:tc>
          <w:tcPr>
            <w:tcW w:w="709" w:type="dxa"/>
            <w:vAlign w:val="center"/>
            <w:hideMark/>
          </w:tcPr>
          <w:p w14:paraId="3A3A24BF"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3A07971" w14:textId="77777777" w:rsidR="002C0B25" w:rsidRPr="002C0B25" w:rsidRDefault="002C0B25" w:rsidP="00D60A2F">
            <w:pPr>
              <w:rPr>
                <w:color w:val="000000" w:themeColor="text1"/>
                <w:szCs w:val="24"/>
              </w:rPr>
            </w:pPr>
            <w:r w:rsidRPr="002C0B25">
              <w:rPr>
                <w:color w:val="000000" w:themeColor="text1"/>
                <w:szCs w:val="24"/>
              </w:rPr>
              <w:t xml:space="preserve">- Báo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giới</w:t>
            </w:r>
            <w:proofErr w:type="spellEnd"/>
            <w:r w:rsidRPr="002C0B25">
              <w:rPr>
                <w:color w:val="000000" w:themeColor="text1"/>
                <w:szCs w:val="24"/>
              </w:rPr>
              <w:t xml:space="preserve"> </w:t>
            </w:r>
            <w:proofErr w:type="spellStart"/>
            <w:r w:rsidRPr="002C0B25">
              <w:rPr>
                <w:color w:val="000000" w:themeColor="text1"/>
                <w:szCs w:val="24"/>
              </w:rPr>
              <w:t>hạn</w:t>
            </w:r>
            <w:proofErr w:type="spellEnd"/>
            <w:r w:rsidRPr="002C0B25">
              <w:rPr>
                <w:color w:val="000000" w:themeColor="text1"/>
                <w:szCs w:val="24"/>
              </w:rPr>
              <w:t xml:space="preserve"> </w:t>
            </w:r>
            <w:proofErr w:type="spellStart"/>
            <w:r w:rsidRPr="002C0B25">
              <w:rPr>
                <w:color w:val="000000" w:themeColor="text1"/>
                <w:szCs w:val="24"/>
              </w:rPr>
              <w:t>trên</w:t>
            </w:r>
            <w:proofErr w:type="spellEnd"/>
            <w:r w:rsidRPr="002C0B25">
              <w:rPr>
                <w:color w:val="000000" w:themeColor="text1"/>
                <w:szCs w:val="24"/>
              </w:rPr>
              <w:t>/</w:t>
            </w:r>
            <w:proofErr w:type="spellStart"/>
            <w:r w:rsidRPr="002C0B25">
              <w:rPr>
                <w:color w:val="000000" w:themeColor="text1"/>
                <w:szCs w:val="24"/>
              </w:rPr>
              <w:t>dưới</w:t>
            </w:r>
            <w:proofErr w:type="spellEnd"/>
            <w:r w:rsidRPr="002C0B25">
              <w:rPr>
                <w:color w:val="000000" w:themeColor="text1"/>
                <w:szCs w:val="24"/>
              </w:rPr>
              <w:t xml:space="preserve">, </w:t>
            </w:r>
            <w:proofErr w:type="spellStart"/>
            <w:r w:rsidRPr="002C0B25">
              <w:rPr>
                <w:color w:val="000000" w:themeColor="text1"/>
                <w:szCs w:val="24"/>
              </w:rPr>
              <w:t>ngừng</w:t>
            </w:r>
            <w:proofErr w:type="spellEnd"/>
            <w:r w:rsidRPr="002C0B25">
              <w:rPr>
                <w:color w:val="000000" w:themeColor="text1"/>
                <w:szCs w:val="24"/>
              </w:rPr>
              <w:t xml:space="preserve"> </w:t>
            </w:r>
            <w:proofErr w:type="spellStart"/>
            <w:r w:rsidRPr="002C0B25">
              <w:rPr>
                <w:color w:val="000000" w:themeColor="text1"/>
                <w:szCs w:val="24"/>
              </w:rPr>
              <w:t>thở</w:t>
            </w:r>
            <w:proofErr w:type="spellEnd"/>
            <w:r w:rsidRPr="002C0B25">
              <w:rPr>
                <w:color w:val="000000" w:themeColor="text1"/>
                <w:szCs w:val="24"/>
              </w:rPr>
              <w:t xml:space="preserve">, </w:t>
            </w:r>
            <w:proofErr w:type="spellStart"/>
            <w:r w:rsidRPr="002C0B25">
              <w:rPr>
                <w:color w:val="000000" w:themeColor="text1"/>
                <w:szCs w:val="24"/>
              </w:rPr>
              <w:t>loạn</w:t>
            </w:r>
            <w:proofErr w:type="spellEnd"/>
            <w:r w:rsidRPr="002C0B25">
              <w:rPr>
                <w:color w:val="000000" w:themeColor="text1"/>
                <w:szCs w:val="24"/>
              </w:rPr>
              <w:t xml:space="preserve"> </w:t>
            </w:r>
            <w:proofErr w:type="spellStart"/>
            <w:r w:rsidRPr="002C0B25">
              <w:rPr>
                <w:color w:val="000000" w:themeColor="text1"/>
                <w:szCs w:val="24"/>
              </w:rPr>
              <w:t>nhịp</w:t>
            </w:r>
            <w:proofErr w:type="spellEnd"/>
            <w:r w:rsidRPr="002C0B25">
              <w:rPr>
                <w:color w:val="000000" w:themeColor="text1"/>
                <w:szCs w:val="24"/>
              </w:rPr>
              <w:t xml:space="preserve">, </w:t>
            </w:r>
            <w:proofErr w:type="spellStart"/>
            <w:r w:rsidRPr="002C0B25">
              <w:rPr>
                <w:color w:val="000000" w:themeColor="text1"/>
                <w:szCs w:val="24"/>
              </w:rPr>
              <w:t>nhiễu</w:t>
            </w:r>
            <w:proofErr w:type="spellEnd"/>
            <w:r w:rsidRPr="002C0B25">
              <w:rPr>
                <w:color w:val="000000" w:themeColor="text1"/>
                <w:szCs w:val="24"/>
              </w:rPr>
              <w:t xml:space="preserve">, </w:t>
            </w:r>
            <w:proofErr w:type="spellStart"/>
            <w:r w:rsidRPr="002C0B25">
              <w:rPr>
                <w:color w:val="000000" w:themeColor="text1"/>
                <w:szCs w:val="24"/>
              </w:rPr>
              <w:t>không</w:t>
            </w:r>
            <w:proofErr w:type="spellEnd"/>
            <w:r w:rsidRPr="002C0B25">
              <w:rPr>
                <w:color w:val="000000" w:themeColor="text1"/>
                <w:szCs w:val="24"/>
              </w:rPr>
              <w:t xml:space="preserve"> </w:t>
            </w:r>
            <w:proofErr w:type="spellStart"/>
            <w:r w:rsidRPr="002C0B25">
              <w:rPr>
                <w:color w:val="000000" w:themeColor="text1"/>
                <w:szCs w:val="24"/>
              </w:rPr>
              <w:t>dò</w:t>
            </w:r>
            <w:proofErr w:type="spellEnd"/>
            <w:r w:rsidRPr="002C0B25">
              <w:rPr>
                <w:color w:val="000000" w:themeColor="text1"/>
                <w:szCs w:val="24"/>
              </w:rPr>
              <w:t xml:space="preserve"> </w:t>
            </w:r>
            <w:proofErr w:type="spellStart"/>
            <w:r w:rsidRPr="002C0B25">
              <w:rPr>
                <w:color w:val="000000" w:themeColor="text1"/>
                <w:szCs w:val="24"/>
              </w:rPr>
              <w:t>ra</w:t>
            </w:r>
            <w:proofErr w:type="spellEnd"/>
            <w:r w:rsidRPr="002C0B25">
              <w:rPr>
                <w:color w:val="000000" w:themeColor="text1"/>
                <w:szCs w:val="24"/>
              </w:rPr>
              <w:t xml:space="preserve"> </w:t>
            </w:r>
            <w:proofErr w:type="spellStart"/>
            <w:r w:rsidRPr="002C0B25">
              <w:rPr>
                <w:color w:val="000000" w:themeColor="text1"/>
                <w:szCs w:val="24"/>
              </w:rPr>
              <w:t>sóng</w:t>
            </w:r>
            <w:proofErr w:type="spellEnd"/>
            <w:r w:rsidRPr="002C0B25">
              <w:rPr>
                <w:color w:val="000000" w:themeColor="text1"/>
                <w:szCs w:val="24"/>
              </w:rPr>
              <w:t xml:space="preserve">, pin </w:t>
            </w:r>
            <w:proofErr w:type="spellStart"/>
            <w:r w:rsidRPr="002C0B25">
              <w:rPr>
                <w:color w:val="000000" w:themeColor="text1"/>
                <w:szCs w:val="24"/>
              </w:rPr>
              <w:t>yếu</w:t>
            </w:r>
            <w:proofErr w:type="spellEnd"/>
          </w:p>
        </w:tc>
      </w:tr>
      <w:tr w:rsidR="002C0B25" w:rsidRPr="002C0B25" w14:paraId="6D9BD7A2" w14:textId="77777777" w:rsidTr="00D60A2F">
        <w:trPr>
          <w:trHeight w:val="20"/>
        </w:trPr>
        <w:tc>
          <w:tcPr>
            <w:tcW w:w="709" w:type="dxa"/>
            <w:vAlign w:val="center"/>
            <w:hideMark/>
          </w:tcPr>
          <w:p w14:paraId="5ED00E4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EC0983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Chỉ</w:t>
            </w:r>
            <w:proofErr w:type="spellEnd"/>
            <w:r w:rsidRPr="002C0B25">
              <w:rPr>
                <w:color w:val="000000" w:themeColor="text1"/>
                <w:szCs w:val="24"/>
              </w:rPr>
              <w:t xml:space="preserve"> </w:t>
            </w:r>
            <w:proofErr w:type="spellStart"/>
            <w:r w:rsidRPr="002C0B25">
              <w:rPr>
                <w:color w:val="000000" w:themeColor="text1"/>
                <w:szCs w:val="24"/>
              </w:rPr>
              <w:t>thị</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đèn</w:t>
            </w:r>
            <w:proofErr w:type="spellEnd"/>
            <w:r w:rsidRPr="002C0B25">
              <w:rPr>
                <w:color w:val="000000" w:themeColor="text1"/>
                <w:szCs w:val="24"/>
              </w:rPr>
              <w:t xml:space="preserve"> </w:t>
            </w:r>
            <w:proofErr w:type="spellStart"/>
            <w:r w:rsidRPr="002C0B25">
              <w:rPr>
                <w:color w:val="000000" w:themeColor="text1"/>
                <w:szCs w:val="24"/>
              </w:rPr>
              <w:t>chỉ</w:t>
            </w:r>
            <w:proofErr w:type="spellEnd"/>
            <w:r w:rsidRPr="002C0B25">
              <w:rPr>
                <w:color w:val="000000" w:themeColor="text1"/>
                <w:szCs w:val="24"/>
              </w:rPr>
              <w:t xml:space="preserve"> </w:t>
            </w:r>
            <w:proofErr w:type="spellStart"/>
            <w:r w:rsidRPr="002C0B25">
              <w:rPr>
                <w:color w:val="000000" w:themeColor="text1"/>
                <w:szCs w:val="24"/>
              </w:rPr>
              <w:t>thị</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động</w:t>
            </w:r>
            <w:proofErr w:type="spellEnd"/>
          </w:p>
        </w:tc>
      </w:tr>
      <w:tr w:rsidR="002C0B25" w:rsidRPr="002C0B25" w14:paraId="7ECF9F39" w14:textId="77777777" w:rsidTr="00D60A2F">
        <w:trPr>
          <w:trHeight w:val="20"/>
        </w:trPr>
        <w:tc>
          <w:tcPr>
            <w:tcW w:w="709" w:type="dxa"/>
            <w:vAlign w:val="center"/>
            <w:hideMark/>
          </w:tcPr>
          <w:p w14:paraId="0EAC4C7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2FEAA1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tạm</w:t>
            </w:r>
            <w:proofErr w:type="spellEnd"/>
            <w:r w:rsidRPr="002C0B25">
              <w:rPr>
                <w:color w:val="000000" w:themeColor="text1"/>
                <w:szCs w:val="24"/>
              </w:rPr>
              <w:t xml:space="preserve"> </w:t>
            </w:r>
            <w:proofErr w:type="spellStart"/>
            <w:r w:rsidRPr="002C0B25">
              <w:rPr>
                <w:color w:val="000000" w:themeColor="text1"/>
                <w:szCs w:val="24"/>
              </w:rPr>
              <w:t>ngừng</w:t>
            </w:r>
            <w:proofErr w:type="spellEnd"/>
            <w:r w:rsidRPr="002C0B25">
              <w:rPr>
                <w:color w:val="000000" w:themeColor="text1"/>
                <w:szCs w:val="24"/>
              </w:rPr>
              <w:t xml:space="preserve"> </w:t>
            </w:r>
            <w:proofErr w:type="spellStart"/>
            <w:r w:rsidRPr="002C0B25">
              <w:rPr>
                <w:color w:val="000000" w:themeColor="text1"/>
                <w:szCs w:val="24"/>
              </w:rPr>
              <w:t>âm</w:t>
            </w:r>
            <w:proofErr w:type="spellEnd"/>
            <w:r w:rsidRPr="002C0B25">
              <w:rPr>
                <w:color w:val="000000" w:themeColor="text1"/>
                <w:szCs w:val="24"/>
              </w:rPr>
              <w:t xml:space="preserve"> </w:t>
            </w:r>
            <w:proofErr w:type="spellStart"/>
            <w:r w:rsidRPr="002C0B25">
              <w:rPr>
                <w:color w:val="000000" w:themeColor="text1"/>
                <w:szCs w:val="24"/>
              </w:rPr>
              <w:t>thanh</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
        </w:tc>
      </w:tr>
      <w:tr w:rsidR="002C0B25" w:rsidRPr="002C0B25" w14:paraId="55810EA7" w14:textId="77777777" w:rsidTr="00D60A2F">
        <w:trPr>
          <w:trHeight w:val="20"/>
        </w:trPr>
        <w:tc>
          <w:tcPr>
            <w:tcW w:w="709" w:type="dxa"/>
            <w:vAlign w:val="center"/>
            <w:hideMark/>
          </w:tcPr>
          <w:p w14:paraId="7E1C455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D9E1B1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nối</w:t>
            </w:r>
            <w:proofErr w:type="spellEnd"/>
            <w:r w:rsidRPr="002C0B25">
              <w:rPr>
                <w:color w:val="000000" w:themeColor="text1"/>
                <w:szCs w:val="24"/>
              </w:rPr>
              <w:t xml:space="preserve"> </w:t>
            </w:r>
            <w:proofErr w:type="spellStart"/>
            <w:r w:rsidRPr="002C0B25">
              <w:rPr>
                <w:color w:val="000000" w:themeColor="text1"/>
                <w:szCs w:val="24"/>
              </w:rPr>
              <w:t>với</w:t>
            </w:r>
            <w:proofErr w:type="spellEnd"/>
            <w:r w:rsidRPr="002C0B25">
              <w:rPr>
                <w:color w:val="000000" w:themeColor="text1"/>
                <w:szCs w:val="24"/>
              </w:rPr>
              <w:t xml:space="preserve"> monitor </w:t>
            </w:r>
            <w:proofErr w:type="spellStart"/>
            <w:r w:rsidRPr="002C0B25">
              <w:rPr>
                <w:color w:val="000000" w:themeColor="text1"/>
                <w:szCs w:val="24"/>
              </w:rPr>
              <w:t>trung</w:t>
            </w:r>
            <w:proofErr w:type="spellEnd"/>
            <w:r w:rsidRPr="002C0B25">
              <w:rPr>
                <w:color w:val="000000" w:themeColor="text1"/>
                <w:szCs w:val="24"/>
              </w:rPr>
              <w:t xml:space="preserve"> </w:t>
            </w:r>
            <w:proofErr w:type="spellStart"/>
            <w:r w:rsidRPr="002C0B25">
              <w:rPr>
                <w:color w:val="000000" w:themeColor="text1"/>
                <w:szCs w:val="24"/>
              </w:rPr>
              <w:t>tâm</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thể</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thông</w:t>
            </w:r>
            <w:proofErr w:type="spellEnd"/>
            <w:r w:rsidRPr="002C0B25">
              <w:rPr>
                <w:color w:val="000000" w:themeColor="text1"/>
                <w:szCs w:val="24"/>
              </w:rPr>
              <w:t xml:space="preserve"> qua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trung</w:t>
            </w:r>
            <w:proofErr w:type="spellEnd"/>
            <w:r w:rsidRPr="002C0B25">
              <w:rPr>
                <w:color w:val="000000" w:themeColor="text1"/>
                <w:szCs w:val="24"/>
              </w:rPr>
              <w:t xml:space="preserve"> </w:t>
            </w:r>
            <w:proofErr w:type="spellStart"/>
            <w:r w:rsidRPr="002C0B25">
              <w:rPr>
                <w:color w:val="000000" w:themeColor="text1"/>
                <w:szCs w:val="24"/>
              </w:rPr>
              <w:t>tâm</w:t>
            </w:r>
            <w:proofErr w:type="spellEnd"/>
            <w:r w:rsidRPr="002C0B25">
              <w:rPr>
                <w:color w:val="000000" w:themeColor="text1"/>
                <w:szCs w:val="24"/>
              </w:rPr>
              <w:t>.</w:t>
            </w:r>
          </w:p>
        </w:tc>
      </w:tr>
      <w:tr w:rsidR="002C0B25" w:rsidRPr="002C0B25" w14:paraId="3CC9FCDD" w14:textId="77777777" w:rsidTr="00D60A2F">
        <w:trPr>
          <w:trHeight w:val="20"/>
        </w:trPr>
        <w:tc>
          <w:tcPr>
            <w:tcW w:w="709" w:type="dxa"/>
            <w:vAlign w:val="center"/>
            <w:hideMark/>
          </w:tcPr>
          <w:p w14:paraId="531BEE5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19358FE" w14:textId="77777777" w:rsidR="002C0B25" w:rsidRPr="002C0B25" w:rsidRDefault="002C0B25" w:rsidP="00D60A2F">
            <w:pPr>
              <w:rPr>
                <w:b/>
                <w:bCs/>
                <w:i/>
                <w:iCs/>
                <w:color w:val="000000" w:themeColor="text1"/>
                <w:szCs w:val="24"/>
              </w:rPr>
            </w:pPr>
            <w:r w:rsidRPr="002C0B25">
              <w:rPr>
                <w:b/>
                <w:bCs/>
                <w:i/>
                <w:iCs/>
                <w:color w:val="000000" w:themeColor="text1"/>
                <w:szCs w:val="24"/>
              </w:rPr>
              <w:t>*</w:t>
            </w:r>
            <w:proofErr w:type="spellStart"/>
            <w:r w:rsidRPr="002C0B25">
              <w:rPr>
                <w:b/>
                <w:bCs/>
                <w:i/>
                <w:iCs/>
                <w:color w:val="000000" w:themeColor="text1"/>
                <w:szCs w:val="24"/>
              </w:rPr>
              <w:t>Máy</w:t>
            </w:r>
            <w:proofErr w:type="spellEnd"/>
            <w:r w:rsidRPr="002C0B25">
              <w:rPr>
                <w:b/>
                <w:bCs/>
                <w:i/>
                <w:iCs/>
                <w:color w:val="000000" w:themeColor="text1"/>
                <w:szCs w:val="24"/>
              </w:rPr>
              <w:t xml:space="preserve"> in </w:t>
            </w:r>
            <w:proofErr w:type="spellStart"/>
            <w:r w:rsidRPr="002C0B25">
              <w:rPr>
                <w:b/>
                <w:bCs/>
                <w:i/>
                <w:iCs/>
                <w:color w:val="000000" w:themeColor="text1"/>
                <w:szCs w:val="24"/>
              </w:rPr>
              <w:t>nhiệt</w:t>
            </w:r>
            <w:proofErr w:type="spellEnd"/>
            <w:r w:rsidRPr="002C0B25">
              <w:rPr>
                <w:b/>
                <w:bCs/>
                <w:i/>
                <w:iCs/>
                <w:color w:val="000000" w:themeColor="text1"/>
                <w:szCs w:val="24"/>
              </w:rPr>
              <w:t>:</w:t>
            </w:r>
          </w:p>
        </w:tc>
      </w:tr>
      <w:tr w:rsidR="002C0B25" w:rsidRPr="002C0B25" w14:paraId="1218268F" w14:textId="77777777" w:rsidTr="00D60A2F">
        <w:trPr>
          <w:trHeight w:val="20"/>
        </w:trPr>
        <w:tc>
          <w:tcPr>
            <w:tcW w:w="709" w:type="dxa"/>
            <w:vAlign w:val="center"/>
            <w:hideMark/>
          </w:tcPr>
          <w:p w14:paraId="2BF6760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91B299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Kiểu</w:t>
            </w:r>
            <w:proofErr w:type="spellEnd"/>
            <w:r w:rsidRPr="002C0B25">
              <w:rPr>
                <w:color w:val="000000" w:themeColor="text1"/>
                <w:szCs w:val="24"/>
              </w:rPr>
              <w:t xml:space="preserve"> in: In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lắp</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w:t>
            </w:r>
          </w:p>
        </w:tc>
      </w:tr>
      <w:tr w:rsidR="002C0B25" w:rsidRPr="002C0B25" w14:paraId="5C42A438" w14:textId="77777777" w:rsidTr="00D60A2F">
        <w:trPr>
          <w:trHeight w:val="20"/>
        </w:trPr>
        <w:tc>
          <w:tcPr>
            <w:tcW w:w="709" w:type="dxa"/>
            <w:vAlign w:val="center"/>
            <w:hideMark/>
          </w:tcPr>
          <w:p w14:paraId="438BEA1B"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9A0E37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kênh</w:t>
            </w:r>
            <w:proofErr w:type="spellEnd"/>
            <w:r w:rsidRPr="002C0B25">
              <w:rPr>
                <w:color w:val="000000" w:themeColor="text1"/>
                <w:szCs w:val="24"/>
              </w:rPr>
              <w:t xml:space="preserve"> in: ≥ 3 </w:t>
            </w:r>
            <w:proofErr w:type="spellStart"/>
            <w:r w:rsidRPr="002C0B25">
              <w:rPr>
                <w:color w:val="000000" w:themeColor="text1"/>
                <w:szCs w:val="24"/>
              </w:rPr>
              <w:t>kênh</w:t>
            </w:r>
            <w:proofErr w:type="spellEnd"/>
            <w:r w:rsidRPr="002C0B25">
              <w:rPr>
                <w:color w:val="000000" w:themeColor="text1"/>
                <w:szCs w:val="24"/>
              </w:rPr>
              <w:t xml:space="preserve"> </w:t>
            </w:r>
          </w:p>
        </w:tc>
      </w:tr>
      <w:tr w:rsidR="002C0B25" w:rsidRPr="002C0B25" w14:paraId="7E761A8E" w14:textId="77777777" w:rsidTr="00D60A2F">
        <w:trPr>
          <w:trHeight w:val="20"/>
        </w:trPr>
        <w:tc>
          <w:tcPr>
            <w:tcW w:w="709" w:type="dxa"/>
            <w:vAlign w:val="center"/>
            <w:hideMark/>
          </w:tcPr>
          <w:p w14:paraId="03A2D25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86BE67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Tốc</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in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3 </w:t>
            </w:r>
            <w:proofErr w:type="spellStart"/>
            <w:r w:rsidRPr="002C0B25">
              <w:rPr>
                <w:color w:val="000000" w:themeColor="text1"/>
                <w:szCs w:val="24"/>
              </w:rPr>
              <w:t>mức</w:t>
            </w:r>
            <w:proofErr w:type="spellEnd"/>
            <w:r w:rsidRPr="002C0B25">
              <w:rPr>
                <w:color w:val="000000" w:themeColor="text1"/>
                <w:szCs w:val="24"/>
              </w:rPr>
              <w:t>: 12.5, 25, 50 mm/</w:t>
            </w:r>
            <w:proofErr w:type="spellStart"/>
            <w:r w:rsidRPr="002C0B25">
              <w:rPr>
                <w:color w:val="000000" w:themeColor="text1"/>
                <w:szCs w:val="24"/>
              </w:rPr>
              <w:t>giây</w:t>
            </w:r>
            <w:proofErr w:type="spellEnd"/>
          </w:p>
        </w:tc>
      </w:tr>
      <w:tr w:rsidR="002C0B25" w:rsidRPr="002C0B25" w14:paraId="29375413" w14:textId="77777777" w:rsidTr="00D60A2F">
        <w:trPr>
          <w:trHeight w:val="20"/>
        </w:trPr>
        <w:tc>
          <w:tcPr>
            <w:tcW w:w="709" w:type="dxa"/>
            <w:vAlign w:val="center"/>
            <w:hideMark/>
          </w:tcPr>
          <w:p w14:paraId="13E5AEE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D747EF4" w14:textId="77777777" w:rsidR="002C0B25" w:rsidRPr="002C0B25" w:rsidRDefault="002C0B25" w:rsidP="00D60A2F">
            <w:pPr>
              <w:rPr>
                <w:b/>
                <w:bCs/>
                <w:i/>
                <w:iCs/>
                <w:color w:val="000000" w:themeColor="text1"/>
                <w:szCs w:val="24"/>
              </w:rPr>
            </w:pPr>
            <w:r w:rsidRPr="002C0B25">
              <w:rPr>
                <w:b/>
                <w:bCs/>
                <w:i/>
                <w:iCs/>
                <w:color w:val="000000" w:themeColor="text1"/>
                <w:szCs w:val="24"/>
              </w:rPr>
              <w:t xml:space="preserve">*Pin </w:t>
            </w:r>
            <w:proofErr w:type="spellStart"/>
            <w:r w:rsidRPr="002C0B25">
              <w:rPr>
                <w:b/>
                <w:bCs/>
                <w:i/>
                <w:iCs/>
                <w:color w:val="000000" w:themeColor="text1"/>
                <w:szCs w:val="24"/>
              </w:rPr>
              <w:t>sạc</w:t>
            </w:r>
            <w:proofErr w:type="spellEnd"/>
            <w:r w:rsidRPr="002C0B25">
              <w:rPr>
                <w:b/>
                <w:bCs/>
                <w:i/>
                <w:iCs/>
                <w:color w:val="000000" w:themeColor="text1"/>
                <w:szCs w:val="24"/>
              </w:rPr>
              <w:t>:</w:t>
            </w:r>
          </w:p>
        </w:tc>
      </w:tr>
      <w:tr w:rsidR="002C0B25" w:rsidRPr="002C0B25" w14:paraId="76A7EA18" w14:textId="77777777" w:rsidTr="00D60A2F">
        <w:trPr>
          <w:trHeight w:val="20"/>
        </w:trPr>
        <w:tc>
          <w:tcPr>
            <w:tcW w:w="709" w:type="dxa"/>
            <w:vAlign w:val="center"/>
            <w:hideMark/>
          </w:tcPr>
          <w:p w14:paraId="4AA11313"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065A64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Kiểu</w:t>
            </w:r>
            <w:proofErr w:type="spellEnd"/>
            <w:r w:rsidRPr="002C0B25">
              <w:rPr>
                <w:color w:val="000000" w:themeColor="text1"/>
                <w:szCs w:val="24"/>
              </w:rPr>
              <w:t xml:space="preserve"> pin: Lithium Ion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p>
        </w:tc>
      </w:tr>
      <w:tr w:rsidR="002C0B25" w:rsidRPr="002C0B25" w14:paraId="2DCEC370" w14:textId="77777777" w:rsidTr="00D60A2F">
        <w:trPr>
          <w:trHeight w:val="20"/>
        </w:trPr>
        <w:tc>
          <w:tcPr>
            <w:tcW w:w="709" w:type="dxa"/>
            <w:vAlign w:val="center"/>
            <w:hideMark/>
          </w:tcPr>
          <w:p w14:paraId="22CC9CC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EA7FE2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 30 </w:t>
            </w:r>
            <w:proofErr w:type="spellStart"/>
            <w:r w:rsidRPr="002C0B25">
              <w:rPr>
                <w:color w:val="000000" w:themeColor="text1"/>
                <w:szCs w:val="24"/>
              </w:rPr>
              <w:t>phút</w:t>
            </w:r>
            <w:proofErr w:type="spellEnd"/>
          </w:p>
        </w:tc>
      </w:tr>
      <w:tr w:rsidR="002C0B25" w:rsidRPr="002C0B25" w14:paraId="20F13A27" w14:textId="77777777" w:rsidTr="00D60A2F">
        <w:trPr>
          <w:trHeight w:val="20"/>
        </w:trPr>
        <w:tc>
          <w:tcPr>
            <w:tcW w:w="709" w:type="dxa"/>
            <w:vAlign w:val="center"/>
            <w:hideMark/>
          </w:tcPr>
          <w:p w14:paraId="702C774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4E8C59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Biểu</w:t>
            </w:r>
            <w:proofErr w:type="spellEnd"/>
            <w:r w:rsidRPr="002C0B25">
              <w:rPr>
                <w:color w:val="000000" w:themeColor="text1"/>
                <w:szCs w:val="24"/>
              </w:rPr>
              <w:t xml:space="preserve"> </w:t>
            </w:r>
            <w:proofErr w:type="spellStart"/>
            <w:r w:rsidRPr="002C0B25">
              <w:rPr>
                <w:color w:val="000000" w:themeColor="text1"/>
                <w:szCs w:val="24"/>
              </w:rPr>
              <w:t>thị</w:t>
            </w:r>
            <w:proofErr w:type="spellEnd"/>
            <w:r w:rsidRPr="002C0B25">
              <w:rPr>
                <w:color w:val="000000" w:themeColor="text1"/>
                <w:szCs w:val="24"/>
              </w:rPr>
              <w:t xml:space="preserve"> </w:t>
            </w:r>
            <w:proofErr w:type="spellStart"/>
            <w:r w:rsidRPr="002C0B25">
              <w:rPr>
                <w:color w:val="000000" w:themeColor="text1"/>
                <w:szCs w:val="24"/>
              </w:rPr>
              <w:t>trạng</w:t>
            </w:r>
            <w:proofErr w:type="spellEnd"/>
            <w:r w:rsidRPr="002C0B25">
              <w:rPr>
                <w:color w:val="000000" w:themeColor="text1"/>
                <w:szCs w:val="24"/>
              </w:rPr>
              <w:t xml:space="preserve"> </w:t>
            </w:r>
            <w:proofErr w:type="spellStart"/>
            <w:r w:rsidRPr="002C0B25">
              <w:rPr>
                <w:color w:val="000000" w:themeColor="text1"/>
                <w:szCs w:val="24"/>
              </w:rPr>
              <w:t>thái</w:t>
            </w:r>
            <w:proofErr w:type="spellEnd"/>
            <w:r w:rsidRPr="002C0B25">
              <w:rPr>
                <w:color w:val="000000" w:themeColor="text1"/>
                <w:szCs w:val="24"/>
              </w:rPr>
              <w:t xml:space="preserve"> pin: </w:t>
            </w:r>
            <w:proofErr w:type="spellStart"/>
            <w:r w:rsidRPr="002C0B25">
              <w:rPr>
                <w:color w:val="000000" w:themeColor="text1"/>
                <w:szCs w:val="24"/>
              </w:rPr>
              <w:t>hiển</w:t>
            </w:r>
            <w:proofErr w:type="spellEnd"/>
            <w:r w:rsidRPr="002C0B25">
              <w:rPr>
                <w:color w:val="000000" w:themeColor="text1"/>
                <w:szCs w:val="24"/>
              </w:rPr>
              <w:t xml:space="preserve"> </w:t>
            </w:r>
            <w:proofErr w:type="spellStart"/>
            <w:r w:rsidRPr="002C0B25">
              <w:rPr>
                <w:color w:val="000000" w:themeColor="text1"/>
                <w:szCs w:val="24"/>
              </w:rPr>
              <w:t>thị</w:t>
            </w:r>
            <w:proofErr w:type="spellEnd"/>
            <w:r w:rsidRPr="002C0B25">
              <w:rPr>
                <w:color w:val="000000" w:themeColor="text1"/>
                <w:szCs w:val="24"/>
              </w:rPr>
              <w:t xml:space="preserve"> </w:t>
            </w:r>
            <w:proofErr w:type="spellStart"/>
            <w:r w:rsidRPr="002C0B25">
              <w:rPr>
                <w:color w:val="000000" w:themeColor="text1"/>
                <w:szCs w:val="24"/>
              </w:rPr>
              <w:t>trạng</w:t>
            </w:r>
            <w:proofErr w:type="spellEnd"/>
            <w:r w:rsidRPr="002C0B25">
              <w:rPr>
                <w:color w:val="000000" w:themeColor="text1"/>
                <w:szCs w:val="24"/>
              </w:rPr>
              <w:t xml:space="preserve"> </w:t>
            </w:r>
            <w:proofErr w:type="spellStart"/>
            <w:r w:rsidRPr="002C0B25">
              <w:rPr>
                <w:color w:val="000000" w:themeColor="text1"/>
                <w:szCs w:val="24"/>
              </w:rPr>
              <w:t>thái</w:t>
            </w:r>
            <w:proofErr w:type="spellEnd"/>
            <w:r w:rsidRPr="002C0B25">
              <w:rPr>
                <w:color w:val="000000" w:themeColor="text1"/>
                <w:szCs w:val="24"/>
              </w:rPr>
              <w:t xml:space="preserve"> pin </w:t>
            </w:r>
            <w:proofErr w:type="spellStart"/>
            <w:r w:rsidRPr="002C0B25">
              <w:rPr>
                <w:color w:val="000000" w:themeColor="text1"/>
                <w:szCs w:val="24"/>
              </w:rPr>
              <w:t>trên</w:t>
            </w:r>
            <w:proofErr w:type="spellEnd"/>
            <w:r w:rsidRPr="002C0B25">
              <w:rPr>
                <w:color w:val="000000" w:themeColor="text1"/>
                <w:szCs w:val="24"/>
              </w:rPr>
              <w:t xml:space="preserve"> </w:t>
            </w:r>
            <w:proofErr w:type="spellStart"/>
            <w:r w:rsidRPr="002C0B25">
              <w:rPr>
                <w:color w:val="000000" w:themeColor="text1"/>
                <w:szCs w:val="24"/>
              </w:rPr>
              <w:t>màn</w:t>
            </w:r>
            <w:proofErr w:type="spellEnd"/>
            <w:r w:rsidRPr="002C0B25">
              <w:rPr>
                <w:color w:val="000000" w:themeColor="text1"/>
                <w:szCs w:val="24"/>
              </w:rPr>
              <w:t xml:space="preserve"> </w:t>
            </w:r>
            <w:proofErr w:type="spellStart"/>
            <w:r w:rsidRPr="002C0B25">
              <w:rPr>
                <w:color w:val="000000" w:themeColor="text1"/>
                <w:szCs w:val="24"/>
              </w:rPr>
              <w:t>hình</w:t>
            </w:r>
            <w:proofErr w:type="spellEnd"/>
            <w:r w:rsidRPr="002C0B25">
              <w:rPr>
                <w:color w:val="000000" w:themeColor="text1"/>
                <w:szCs w:val="24"/>
              </w:rPr>
              <w:t xml:space="preserve"> </w:t>
            </w:r>
          </w:p>
        </w:tc>
      </w:tr>
      <w:tr w:rsidR="002C0B25" w:rsidRPr="002C0B25" w14:paraId="32D42DAF" w14:textId="77777777" w:rsidTr="00D60A2F">
        <w:trPr>
          <w:trHeight w:val="20"/>
        </w:trPr>
        <w:tc>
          <w:tcPr>
            <w:tcW w:w="709" w:type="dxa"/>
            <w:vAlign w:val="center"/>
            <w:hideMark/>
          </w:tcPr>
          <w:p w14:paraId="6150AD3A"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6F1279B6"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7545D930" w14:textId="77777777" w:rsidTr="00D60A2F">
        <w:trPr>
          <w:trHeight w:val="20"/>
        </w:trPr>
        <w:tc>
          <w:tcPr>
            <w:tcW w:w="709" w:type="dxa"/>
            <w:vAlign w:val="center"/>
            <w:hideMark/>
          </w:tcPr>
          <w:p w14:paraId="10E9621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464420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1-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0404D9CB" w14:textId="77777777" w:rsidTr="00D60A2F">
        <w:trPr>
          <w:trHeight w:val="20"/>
        </w:trPr>
        <w:tc>
          <w:tcPr>
            <w:tcW w:w="709" w:type="dxa"/>
            <w:vAlign w:val="center"/>
            <w:hideMark/>
          </w:tcPr>
          <w:p w14:paraId="13A9EDB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9105E76"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52E60582" w14:textId="77777777" w:rsidTr="00D60A2F">
        <w:trPr>
          <w:trHeight w:val="20"/>
        </w:trPr>
        <w:tc>
          <w:tcPr>
            <w:tcW w:w="709" w:type="dxa"/>
            <w:vAlign w:val="center"/>
            <w:hideMark/>
          </w:tcPr>
          <w:p w14:paraId="4923FD3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4B5F0D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62AC468C" w14:textId="77777777" w:rsidTr="00D60A2F">
        <w:trPr>
          <w:trHeight w:val="20"/>
        </w:trPr>
        <w:tc>
          <w:tcPr>
            <w:tcW w:w="709" w:type="dxa"/>
            <w:vAlign w:val="center"/>
            <w:hideMark/>
          </w:tcPr>
          <w:p w14:paraId="5D6E210B"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4F69483"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7E142C02" w14:textId="77777777" w:rsidTr="00D60A2F">
        <w:trPr>
          <w:trHeight w:val="20"/>
        </w:trPr>
        <w:tc>
          <w:tcPr>
            <w:tcW w:w="709" w:type="dxa"/>
            <w:vAlign w:val="center"/>
            <w:hideMark/>
          </w:tcPr>
          <w:p w14:paraId="061B445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F19DBDA" w14:textId="77777777" w:rsidR="002C0B25" w:rsidRPr="002C0B25" w:rsidRDefault="002C0B25" w:rsidP="00D60A2F">
            <w:pPr>
              <w:rPr>
                <w:color w:val="000000" w:themeColor="text1"/>
                <w:szCs w:val="24"/>
              </w:rPr>
            </w:pPr>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 5 </w:t>
            </w:r>
            <w:proofErr w:type="spellStart"/>
            <w:r w:rsidRPr="002C0B25">
              <w:rPr>
                <w:color w:val="000000" w:themeColor="text1"/>
                <w:szCs w:val="24"/>
              </w:rPr>
              <w:t>năm</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0B0DA868" w14:textId="77777777" w:rsidTr="00D60A2F">
        <w:trPr>
          <w:trHeight w:val="20"/>
        </w:trPr>
        <w:tc>
          <w:tcPr>
            <w:tcW w:w="709" w:type="dxa"/>
            <w:vAlign w:val="center"/>
            <w:hideMark/>
          </w:tcPr>
          <w:p w14:paraId="66E9458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E1E4A1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
        </w:tc>
      </w:tr>
      <w:tr w:rsidR="002C0B25" w:rsidRPr="002C0B25" w14:paraId="47EF2D4A" w14:textId="77777777" w:rsidTr="00D60A2F">
        <w:trPr>
          <w:trHeight w:val="20"/>
        </w:trPr>
        <w:tc>
          <w:tcPr>
            <w:tcW w:w="709" w:type="dxa"/>
            <w:vAlign w:val="center"/>
            <w:hideMark/>
          </w:tcPr>
          <w:p w14:paraId="260252E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2335FC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76D3670B" w14:textId="77777777" w:rsidTr="00D60A2F">
        <w:trPr>
          <w:trHeight w:val="20"/>
        </w:trPr>
        <w:tc>
          <w:tcPr>
            <w:tcW w:w="709" w:type="dxa"/>
            <w:vAlign w:val="center"/>
            <w:hideMark/>
          </w:tcPr>
          <w:p w14:paraId="3DA9465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1FCB5B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20002E5B" w14:textId="77777777" w:rsidTr="00D60A2F">
        <w:trPr>
          <w:trHeight w:val="20"/>
        </w:trPr>
        <w:tc>
          <w:tcPr>
            <w:tcW w:w="709" w:type="dxa"/>
            <w:vAlign w:val="center"/>
            <w:hideMark/>
          </w:tcPr>
          <w:p w14:paraId="27251B17" w14:textId="77777777" w:rsidR="002C0B25" w:rsidRPr="002C0B25" w:rsidRDefault="002C0B25" w:rsidP="00D60A2F">
            <w:pPr>
              <w:jc w:val="center"/>
              <w:rPr>
                <w:b/>
                <w:bCs/>
                <w:color w:val="000000" w:themeColor="text1"/>
                <w:szCs w:val="24"/>
              </w:rPr>
            </w:pPr>
            <w:r w:rsidRPr="002C0B25">
              <w:rPr>
                <w:b/>
                <w:bCs/>
                <w:color w:val="000000" w:themeColor="text1"/>
                <w:szCs w:val="24"/>
              </w:rPr>
              <w:t>VIII</w:t>
            </w:r>
          </w:p>
        </w:tc>
        <w:tc>
          <w:tcPr>
            <w:tcW w:w="8647" w:type="dxa"/>
            <w:vAlign w:val="center"/>
            <w:hideMark/>
          </w:tcPr>
          <w:p w14:paraId="558D1234" w14:textId="77777777" w:rsidR="002C0B25" w:rsidRPr="002C0B25" w:rsidRDefault="002C0B25" w:rsidP="00D60A2F">
            <w:pPr>
              <w:rPr>
                <w:b/>
                <w:bCs/>
                <w:color w:val="000000" w:themeColor="text1"/>
                <w:szCs w:val="24"/>
              </w:rPr>
            </w:pPr>
            <w:r w:rsidRPr="002C0B25">
              <w:rPr>
                <w:b/>
                <w:bCs/>
                <w:color w:val="000000" w:themeColor="text1"/>
                <w:szCs w:val="24"/>
              </w:rPr>
              <w:t>ĐẦU DÒ SIÊU ÂM TRỰC TRÀNG HAI BÌNH DIỆN</w:t>
            </w:r>
          </w:p>
        </w:tc>
      </w:tr>
      <w:tr w:rsidR="002C0B25" w:rsidRPr="002C0B25" w14:paraId="5253AC3D" w14:textId="77777777" w:rsidTr="00D60A2F">
        <w:trPr>
          <w:trHeight w:val="20"/>
        </w:trPr>
        <w:tc>
          <w:tcPr>
            <w:tcW w:w="709" w:type="dxa"/>
            <w:vAlign w:val="center"/>
            <w:hideMark/>
          </w:tcPr>
          <w:p w14:paraId="41FF2E41"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759E3B3E" w14:textId="77777777" w:rsidR="002C0B25" w:rsidRPr="002C0B25" w:rsidRDefault="002C0B25" w:rsidP="00D60A2F">
            <w:pPr>
              <w:rPr>
                <w:b/>
                <w:bCs/>
                <w:color w:val="000000" w:themeColor="text1"/>
                <w:szCs w:val="24"/>
              </w:rPr>
            </w:pPr>
            <w:r w:rsidRPr="002C0B25">
              <w:rPr>
                <w:b/>
                <w:bCs/>
                <w:color w:val="000000" w:themeColor="text1"/>
                <w:szCs w:val="24"/>
              </w:rPr>
              <w:t xml:space="preserve"> YÊU CẦU CHUNG</w:t>
            </w:r>
          </w:p>
        </w:tc>
      </w:tr>
      <w:tr w:rsidR="002C0B25" w:rsidRPr="002C0B25" w14:paraId="43D531C7" w14:textId="77777777" w:rsidTr="00D60A2F">
        <w:trPr>
          <w:trHeight w:val="20"/>
        </w:trPr>
        <w:tc>
          <w:tcPr>
            <w:tcW w:w="709" w:type="dxa"/>
            <w:vAlign w:val="center"/>
            <w:hideMark/>
          </w:tcPr>
          <w:p w14:paraId="6F037D98" w14:textId="77777777" w:rsidR="002C0B25" w:rsidRPr="002C0B25" w:rsidRDefault="002C0B25" w:rsidP="00D60A2F">
            <w:pPr>
              <w:jc w:val="center"/>
              <w:rPr>
                <w:color w:val="000000" w:themeColor="text1"/>
                <w:szCs w:val="24"/>
              </w:rPr>
            </w:pPr>
            <w:r w:rsidRPr="002C0B25">
              <w:rPr>
                <w:color w:val="000000" w:themeColor="text1"/>
                <w:szCs w:val="24"/>
              </w:rPr>
              <w:lastRenderedPageBreak/>
              <w:t> </w:t>
            </w:r>
          </w:p>
        </w:tc>
        <w:tc>
          <w:tcPr>
            <w:tcW w:w="8647" w:type="dxa"/>
            <w:vAlign w:val="center"/>
            <w:hideMark/>
          </w:tcPr>
          <w:p w14:paraId="73F61D7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năm</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25377CD0" w14:textId="77777777" w:rsidTr="00D60A2F">
        <w:trPr>
          <w:trHeight w:val="20"/>
        </w:trPr>
        <w:tc>
          <w:tcPr>
            <w:tcW w:w="709" w:type="dxa"/>
            <w:vAlign w:val="center"/>
            <w:hideMark/>
          </w:tcPr>
          <w:p w14:paraId="64E3672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2F8FE1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ISO 13485</w:t>
            </w:r>
          </w:p>
        </w:tc>
      </w:tr>
      <w:tr w:rsidR="002C0B25" w:rsidRPr="002C0B25" w14:paraId="6B97D03B" w14:textId="77777777" w:rsidTr="00D60A2F">
        <w:trPr>
          <w:trHeight w:val="20"/>
        </w:trPr>
        <w:tc>
          <w:tcPr>
            <w:tcW w:w="709" w:type="dxa"/>
            <w:vAlign w:val="center"/>
            <w:hideMark/>
          </w:tcPr>
          <w:p w14:paraId="5CBBF89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23D0FE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Yêu</w:t>
            </w:r>
            <w:proofErr w:type="spellEnd"/>
            <w:r w:rsidRPr="002C0B25">
              <w:rPr>
                <w:color w:val="000000" w:themeColor="text1"/>
                <w:szCs w:val="24"/>
              </w:rPr>
              <w:t xml:space="preserve"> </w:t>
            </w:r>
            <w:proofErr w:type="spellStart"/>
            <w:r w:rsidRPr="002C0B25">
              <w:rPr>
                <w:color w:val="000000" w:themeColor="text1"/>
                <w:szCs w:val="24"/>
              </w:rPr>
              <w:t>cầu</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xứ</w:t>
            </w:r>
            <w:proofErr w:type="spellEnd"/>
            <w:r w:rsidRPr="002C0B25">
              <w:rPr>
                <w:color w:val="000000" w:themeColor="text1"/>
                <w:szCs w:val="24"/>
              </w:rPr>
              <w:t xml:space="preserve">: Các </w:t>
            </w:r>
            <w:proofErr w:type="spellStart"/>
            <w:r w:rsidRPr="002C0B25">
              <w:rPr>
                <w:color w:val="000000" w:themeColor="text1"/>
                <w:szCs w:val="24"/>
              </w:rPr>
              <w:t>nước</w:t>
            </w:r>
            <w:proofErr w:type="spellEnd"/>
            <w:r w:rsidRPr="002C0B25">
              <w:rPr>
                <w:color w:val="000000" w:themeColor="text1"/>
                <w:szCs w:val="24"/>
              </w:rPr>
              <w:t xml:space="preserve"> </w:t>
            </w:r>
            <w:proofErr w:type="spellStart"/>
            <w:r w:rsidRPr="002C0B25">
              <w:rPr>
                <w:color w:val="000000" w:themeColor="text1"/>
                <w:szCs w:val="24"/>
              </w:rPr>
              <w:t>thuộc</w:t>
            </w:r>
            <w:proofErr w:type="spellEnd"/>
            <w:r w:rsidRPr="002C0B25">
              <w:rPr>
                <w:color w:val="000000" w:themeColor="text1"/>
                <w:szCs w:val="24"/>
              </w:rPr>
              <w:t xml:space="preserve"> </w:t>
            </w:r>
            <w:proofErr w:type="spellStart"/>
            <w:r w:rsidRPr="002C0B25">
              <w:rPr>
                <w:color w:val="000000" w:themeColor="text1"/>
                <w:szCs w:val="24"/>
              </w:rPr>
              <w:t>nhóm</w:t>
            </w:r>
            <w:proofErr w:type="spellEnd"/>
            <w:r w:rsidRPr="002C0B25">
              <w:rPr>
                <w:color w:val="000000" w:themeColor="text1"/>
                <w:szCs w:val="24"/>
              </w:rPr>
              <w:t xml:space="preserve"> G7</w:t>
            </w:r>
          </w:p>
        </w:tc>
      </w:tr>
      <w:tr w:rsidR="002C0B25" w:rsidRPr="002C0B25" w14:paraId="25EB799D" w14:textId="77777777" w:rsidTr="00D60A2F">
        <w:trPr>
          <w:trHeight w:val="20"/>
        </w:trPr>
        <w:tc>
          <w:tcPr>
            <w:tcW w:w="709" w:type="dxa"/>
            <w:noWrap/>
            <w:vAlign w:val="center"/>
            <w:hideMark/>
          </w:tcPr>
          <w:p w14:paraId="3A1C53EE"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6BCCABE6" w14:textId="77777777" w:rsidR="002C0B25" w:rsidRPr="002C0B25" w:rsidRDefault="002C0B25" w:rsidP="00D60A2F">
            <w:pPr>
              <w:rPr>
                <w:b/>
                <w:bCs/>
                <w:color w:val="000000" w:themeColor="text1"/>
                <w:szCs w:val="24"/>
              </w:rPr>
            </w:pPr>
            <w:r w:rsidRPr="002C0B25">
              <w:rPr>
                <w:b/>
                <w:bCs/>
                <w:color w:val="000000" w:themeColor="text1"/>
                <w:szCs w:val="24"/>
              </w:rPr>
              <w:t>YÊU CẦU CẤU HÌNH</w:t>
            </w:r>
          </w:p>
        </w:tc>
      </w:tr>
      <w:tr w:rsidR="002C0B25" w:rsidRPr="002C0B25" w14:paraId="550BB24B" w14:textId="77777777" w:rsidTr="00D60A2F">
        <w:trPr>
          <w:trHeight w:val="20"/>
        </w:trPr>
        <w:tc>
          <w:tcPr>
            <w:tcW w:w="709" w:type="dxa"/>
            <w:noWrap/>
            <w:vAlign w:val="center"/>
            <w:hideMark/>
          </w:tcPr>
          <w:p w14:paraId="55A5349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DDFFD7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 xml:space="preserve"> </w:t>
            </w:r>
            <w:proofErr w:type="spellStart"/>
            <w:r w:rsidRPr="002C0B25">
              <w:rPr>
                <w:color w:val="000000" w:themeColor="text1"/>
                <w:szCs w:val="24"/>
              </w:rPr>
              <w:t>dò</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dây</w:t>
            </w:r>
            <w:proofErr w:type="spellEnd"/>
            <w:r w:rsidRPr="002C0B25">
              <w:rPr>
                <w:color w:val="000000" w:themeColor="text1"/>
                <w:szCs w:val="24"/>
              </w:rPr>
              <w:t xml:space="preserve"> </w:t>
            </w:r>
            <w:proofErr w:type="spellStart"/>
            <w:r w:rsidRPr="002C0B25">
              <w:rPr>
                <w:color w:val="000000" w:themeColor="text1"/>
                <w:szCs w:val="24"/>
              </w:rPr>
              <w:t>cáp</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3F60EAEC" w14:textId="77777777" w:rsidTr="00D60A2F">
        <w:trPr>
          <w:trHeight w:val="20"/>
        </w:trPr>
        <w:tc>
          <w:tcPr>
            <w:tcW w:w="709" w:type="dxa"/>
            <w:noWrap/>
            <w:vAlign w:val="center"/>
            <w:hideMark/>
          </w:tcPr>
          <w:p w14:paraId="3CC3CEF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EE702B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gá</w:t>
            </w:r>
            <w:proofErr w:type="spellEnd"/>
            <w:r w:rsidRPr="002C0B25">
              <w:rPr>
                <w:color w:val="000000" w:themeColor="text1"/>
                <w:szCs w:val="24"/>
              </w:rPr>
              <w:t xml:space="preserve"> </w:t>
            </w:r>
            <w:proofErr w:type="spellStart"/>
            <w:r w:rsidRPr="002C0B25">
              <w:rPr>
                <w:color w:val="000000" w:themeColor="text1"/>
                <w:szCs w:val="24"/>
              </w:rPr>
              <w:t>chọc</w:t>
            </w:r>
            <w:proofErr w:type="spellEnd"/>
            <w:r w:rsidRPr="002C0B25">
              <w:rPr>
                <w:color w:val="000000" w:themeColor="text1"/>
                <w:szCs w:val="24"/>
              </w:rPr>
              <w:t xml:space="preserve"> </w:t>
            </w:r>
            <w:proofErr w:type="spellStart"/>
            <w:r w:rsidRPr="002C0B25">
              <w:rPr>
                <w:color w:val="000000" w:themeColor="text1"/>
                <w:szCs w:val="24"/>
              </w:rPr>
              <w:t>dò</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kim</w:t>
            </w:r>
            <w:proofErr w:type="spellEnd"/>
            <w:r w:rsidRPr="002C0B25">
              <w:rPr>
                <w:color w:val="000000" w:themeColor="text1"/>
                <w:szCs w:val="24"/>
              </w:rPr>
              <w:t xml:space="preserve"> </w:t>
            </w:r>
            <w:proofErr w:type="spellStart"/>
            <w:r w:rsidRPr="002C0B25">
              <w:rPr>
                <w:color w:val="000000" w:themeColor="text1"/>
                <w:szCs w:val="24"/>
              </w:rPr>
              <w:t>sinh</w:t>
            </w:r>
            <w:proofErr w:type="spellEnd"/>
            <w:r w:rsidRPr="002C0B25">
              <w:rPr>
                <w:color w:val="000000" w:themeColor="text1"/>
                <w:szCs w:val="24"/>
              </w:rPr>
              <w:t xml:space="preserve"> </w:t>
            </w:r>
            <w:proofErr w:type="spellStart"/>
            <w:r w:rsidRPr="002C0B25">
              <w:rPr>
                <w:color w:val="000000" w:themeColor="text1"/>
                <w:szCs w:val="24"/>
              </w:rPr>
              <w:t>thiết</w:t>
            </w:r>
            <w:proofErr w:type="spellEnd"/>
            <w:r w:rsidRPr="002C0B25">
              <w:rPr>
                <w:color w:val="000000" w:themeColor="text1"/>
                <w:szCs w:val="24"/>
              </w:rPr>
              <w:t xml:space="preserve"> </w:t>
            </w:r>
            <w:proofErr w:type="spellStart"/>
            <w:r w:rsidRPr="002C0B25">
              <w:rPr>
                <w:color w:val="000000" w:themeColor="text1"/>
                <w:szCs w:val="24"/>
              </w:rPr>
              <w:t>mô</w:t>
            </w:r>
            <w:proofErr w:type="spellEnd"/>
            <w:r w:rsidRPr="002C0B25">
              <w:rPr>
                <w:color w:val="000000" w:themeColor="text1"/>
                <w:szCs w:val="24"/>
              </w:rPr>
              <w:t xml:space="preserve"> </w:t>
            </w:r>
            <w:proofErr w:type="spellStart"/>
            <w:r w:rsidRPr="002C0B25">
              <w:rPr>
                <w:color w:val="000000" w:themeColor="text1"/>
                <w:szCs w:val="24"/>
              </w:rPr>
              <w:t>mềm</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053C3811" w14:textId="77777777" w:rsidTr="00D60A2F">
        <w:trPr>
          <w:trHeight w:val="20"/>
        </w:trPr>
        <w:tc>
          <w:tcPr>
            <w:tcW w:w="709" w:type="dxa"/>
            <w:noWrap/>
            <w:vAlign w:val="center"/>
            <w:hideMark/>
          </w:tcPr>
          <w:p w14:paraId="0421268C"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06D06EED"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35D9D3EF" w14:textId="77777777" w:rsidTr="00D60A2F">
        <w:trPr>
          <w:trHeight w:val="20"/>
        </w:trPr>
        <w:tc>
          <w:tcPr>
            <w:tcW w:w="709" w:type="dxa"/>
            <w:noWrap/>
            <w:vAlign w:val="center"/>
            <w:hideMark/>
          </w:tcPr>
          <w:p w14:paraId="723F9FF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DE8C4F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Ứng</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Thăm</w:t>
            </w:r>
            <w:proofErr w:type="spellEnd"/>
            <w:r w:rsidRPr="002C0B25">
              <w:rPr>
                <w:color w:val="000000" w:themeColor="text1"/>
                <w:szCs w:val="24"/>
              </w:rPr>
              <w:t xml:space="preserve"> </w:t>
            </w:r>
            <w:proofErr w:type="spellStart"/>
            <w:r w:rsidRPr="002C0B25">
              <w:rPr>
                <w:color w:val="000000" w:themeColor="text1"/>
                <w:szCs w:val="24"/>
              </w:rPr>
              <w:t>khám</w:t>
            </w:r>
            <w:proofErr w:type="spellEnd"/>
            <w:r w:rsidRPr="002C0B25">
              <w:rPr>
                <w:color w:val="000000" w:themeColor="text1"/>
                <w:szCs w:val="24"/>
              </w:rPr>
              <w:t xml:space="preserve"> </w:t>
            </w:r>
            <w:proofErr w:type="spellStart"/>
            <w:r w:rsidRPr="002C0B25">
              <w:rPr>
                <w:color w:val="000000" w:themeColor="text1"/>
                <w:szCs w:val="24"/>
              </w:rPr>
              <w:t>trực</w:t>
            </w:r>
            <w:proofErr w:type="spellEnd"/>
            <w:r w:rsidRPr="002C0B25">
              <w:rPr>
                <w:color w:val="000000" w:themeColor="text1"/>
                <w:szCs w:val="24"/>
              </w:rPr>
              <w:t xml:space="preserve"> </w:t>
            </w:r>
            <w:proofErr w:type="spellStart"/>
            <w:r w:rsidRPr="002C0B25">
              <w:rPr>
                <w:color w:val="000000" w:themeColor="text1"/>
                <w:szCs w:val="24"/>
              </w:rPr>
              <w:t>tràng</w:t>
            </w:r>
            <w:proofErr w:type="spellEnd"/>
          </w:p>
        </w:tc>
      </w:tr>
      <w:tr w:rsidR="002C0B25" w:rsidRPr="002C0B25" w14:paraId="37BF516E" w14:textId="77777777" w:rsidTr="00D60A2F">
        <w:trPr>
          <w:trHeight w:val="20"/>
        </w:trPr>
        <w:tc>
          <w:tcPr>
            <w:tcW w:w="709" w:type="dxa"/>
            <w:noWrap/>
            <w:vAlign w:val="center"/>
            <w:hideMark/>
          </w:tcPr>
          <w:p w14:paraId="00A4503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AA71AE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Chế</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Convex: </w:t>
            </w:r>
          </w:p>
        </w:tc>
      </w:tr>
      <w:tr w:rsidR="002C0B25" w:rsidRPr="002C0B25" w14:paraId="557EB970" w14:textId="77777777" w:rsidTr="00D60A2F">
        <w:trPr>
          <w:trHeight w:val="20"/>
        </w:trPr>
        <w:tc>
          <w:tcPr>
            <w:tcW w:w="709" w:type="dxa"/>
            <w:noWrap/>
            <w:vAlign w:val="center"/>
            <w:hideMark/>
          </w:tcPr>
          <w:p w14:paraId="41A3BB8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15E30B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Dải</w:t>
            </w:r>
            <w:proofErr w:type="spellEnd"/>
            <w:r w:rsidRPr="002C0B25">
              <w:rPr>
                <w:color w:val="000000" w:themeColor="text1"/>
                <w:szCs w:val="24"/>
              </w:rPr>
              <w:t xml:space="preserve"> </w:t>
            </w:r>
            <w:proofErr w:type="spellStart"/>
            <w:r w:rsidRPr="002C0B25">
              <w:rPr>
                <w:color w:val="000000" w:themeColor="text1"/>
                <w:szCs w:val="24"/>
              </w:rPr>
              <w:t>tần</w:t>
            </w:r>
            <w:proofErr w:type="spellEnd"/>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 2.0MHz </w:t>
            </w:r>
            <w:proofErr w:type="spellStart"/>
            <w:r w:rsidRPr="002C0B25">
              <w:rPr>
                <w:color w:val="000000" w:themeColor="text1"/>
                <w:szCs w:val="24"/>
              </w:rPr>
              <w:t>đến</w:t>
            </w:r>
            <w:proofErr w:type="spellEnd"/>
            <w:r w:rsidRPr="002C0B25">
              <w:rPr>
                <w:color w:val="000000" w:themeColor="text1"/>
                <w:szCs w:val="24"/>
              </w:rPr>
              <w:t xml:space="preserve"> ≥10MHz </w:t>
            </w:r>
          </w:p>
        </w:tc>
      </w:tr>
      <w:tr w:rsidR="002C0B25" w:rsidRPr="002C0B25" w14:paraId="6A9C7F03" w14:textId="77777777" w:rsidTr="00D60A2F">
        <w:trPr>
          <w:trHeight w:val="20"/>
        </w:trPr>
        <w:tc>
          <w:tcPr>
            <w:tcW w:w="709" w:type="dxa"/>
            <w:noWrap/>
            <w:vAlign w:val="center"/>
            <w:hideMark/>
          </w:tcPr>
          <w:p w14:paraId="799CCDE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F95384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chấn</w:t>
            </w:r>
            <w:proofErr w:type="spellEnd"/>
            <w:r w:rsidRPr="002C0B25">
              <w:rPr>
                <w:color w:val="000000" w:themeColor="text1"/>
                <w:szCs w:val="24"/>
              </w:rPr>
              <w:t xml:space="preserve"> </w:t>
            </w:r>
            <w:proofErr w:type="spellStart"/>
            <w:r w:rsidRPr="002C0B25">
              <w:rPr>
                <w:color w:val="000000" w:themeColor="text1"/>
                <w:szCs w:val="24"/>
              </w:rPr>
              <w:t>tử</w:t>
            </w:r>
            <w:proofErr w:type="spellEnd"/>
            <w:r w:rsidRPr="002C0B25">
              <w:rPr>
                <w:color w:val="000000" w:themeColor="text1"/>
                <w:szCs w:val="24"/>
              </w:rPr>
              <w:t xml:space="preserve">: ≥ 150 </w:t>
            </w:r>
            <w:proofErr w:type="spellStart"/>
            <w:r w:rsidRPr="002C0B25">
              <w:rPr>
                <w:color w:val="000000" w:themeColor="text1"/>
                <w:szCs w:val="24"/>
              </w:rPr>
              <w:t>chấn</w:t>
            </w:r>
            <w:proofErr w:type="spellEnd"/>
            <w:r w:rsidRPr="002C0B25">
              <w:rPr>
                <w:color w:val="000000" w:themeColor="text1"/>
                <w:szCs w:val="24"/>
              </w:rPr>
              <w:t xml:space="preserve"> </w:t>
            </w:r>
            <w:proofErr w:type="spellStart"/>
            <w:r w:rsidRPr="002C0B25">
              <w:rPr>
                <w:color w:val="000000" w:themeColor="text1"/>
                <w:szCs w:val="24"/>
              </w:rPr>
              <w:t>tử</w:t>
            </w:r>
            <w:proofErr w:type="spellEnd"/>
          </w:p>
        </w:tc>
      </w:tr>
      <w:tr w:rsidR="002C0B25" w:rsidRPr="002C0B25" w14:paraId="3A0FCD5E" w14:textId="77777777" w:rsidTr="00D60A2F">
        <w:trPr>
          <w:trHeight w:val="20"/>
        </w:trPr>
        <w:tc>
          <w:tcPr>
            <w:tcW w:w="709" w:type="dxa"/>
            <w:noWrap/>
            <w:vAlign w:val="center"/>
            <w:hideMark/>
          </w:tcPr>
          <w:p w14:paraId="10C18F0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C98B97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Góc</w:t>
            </w:r>
            <w:proofErr w:type="spellEnd"/>
            <w:r w:rsidRPr="002C0B25">
              <w:rPr>
                <w:color w:val="000000" w:themeColor="text1"/>
                <w:szCs w:val="24"/>
              </w:rPr>
              <w:t xml:space="preserve"> </w:t>
            </w:r>
            <w:proofErr w:type="spellStart"/>
            <w:r w:rsidRPr="002C0B25">
              <w:rPr>
                <w:color w:val="000000" w:themeColor="text1"/>
                <w:szCs w:val="24"/>
              </w:rPr>
              <w:t>quét</w:t>
            </w:r>
            <w:proofErr w:type="spellEnd"/>
            <w:r w:rsidRPr="002C0B25">
              <w:rPr>
                <w:color w:val="000000" w:themeColor="text1"/>
                <w:szCs w:val="24"/>
              </w:rPr>
              <w:t xml:space="preserve">: ≥ 180 </w:t>
            </w:r>
            <w:proofErr w:type="spellStart"/>
            <w:r w:rsidRPr="002C0B25">
              <w:rPr>
                <w:color w:val="000000" w:themeColor="text1"/>
                <w:szCs w:val="24"/>
              </w:rPr>
              <w:t>độ</w:t>
            </w:r>
            <w:proofErr w:type="spellEnd"/>
          </w:p>
        </w:tc>
      </w:tr>
      <w:tr w:rsidR="002C0B25" w:rsidRPr="002C0B25" w14:paraId="4E2DD283" w14:textId="77777777" w:rsidTr="00D60A2F">
        <w:trPr>
          <w:trHeight w:val="20"/>
        </w:trPr>
        <w:tc>
          <w:tcPr>
            <w:tcW w:w="709" w:type="dxa"/>
            <w:noWrap/>
            <w:vAlign w:val="center"/>
            <w:hideMark/>
          </w:tcPr>
          <w:p w14:paraId="0B465F6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5C6942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Chế</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tuyến</w:t>
            </w:r>
            <w:proofErr w:type="spellEnd"/>
            <w:r w:rsidRPr="002C0B25">
              <w:rPr>
                <w:color w:val="000000" w:themeColor="text1"/>
                <w:szCs w:val="24"/>
              </w:rPr>
              <w:t xml:space="preserve"> </w:t>
            </w:r>
            <w:proofErr w:type="spellStart"/>
            <w:r w:rsidRPr="002C0B25">
              <w:rPr>
                <w:color w:val="000000" w:themeColor="text1"/>
                <w:szCs w:val="24"/>
              </w:rPr>
              <w:t>tính</w:t>
            </w:r>
            <w:proofErr w:type="spellEnd"/>
            <w:r w:rsidRPr="002C0B25">
              <w:rPr>
                <w:color w:val="000000" w:themeColor="text1"/>
                <w:szCs w:val="24"/>
              </w:rPr>
              <w:t xml:space="preserve">: </w:t>
            </w:r>
          </w:p>
        </w:tc>
      </w:tr>
      <w:tr w:rsidR="002C0B25" w:rsidRPr="002C0B25" w14:paraId="68797F33" w14:textId="77777777" w:rsidTr="00D60A2F">
        <w:trPr>
          <w:trHeight w:val="20"/>
        </w:trPr>
        <w:tc>
          <w:tcPr>
            <w:tcW w:w="709" w:type="dxa"/>
            <w:noWrap/>
            <w:vAlign w:val="center"/>
            <w:hideMark/>
          </w:tcPr>
          <w:p w14:paraId="4EF1D69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EC2210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Dải</w:t>
            </w:r>
            <w:proofErr w:type="spellEnd"/>
            <w:r w:rsidRPr="002C0B25">
              <w:rPr>
                <w:color w:val="000000" w:themeColor="text1"/>
                <w:szCs w:val="24"/>
              </w:rPr>
              <w:t xml:space="preserve"> </w:t>
            </w:r>
            <w:proofErr w:type="spellStart"/>
            <w:r w:rsidRPr="002C0B25">
              <w:rPr>
                <w:color w:val="000000" w:themeColor="text1"/>
                <w:szCs w:val="24"/>
              </w:rPr>
              <w:t>tần</w:t>
            </w:r>
            <w:proofErr w:type="spellEnd"/>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 2.0 MHz </w:t>
            </w:r>
            <w:proofErr w:type="spellStart"/>
            <w:r w:rsidRPr="002C0B25">
              <w:rPr>
                <w:color w:val="000000" w:themeColor="text1"/>
                <w:szCs w:val="24"/>
              </w:rPr>
              <w:t>đến</w:t>
            </w:r>
            <w:proofErr w:type="spellEnd"/>
            <w:r w:rsidRPr="002C0B25">
              <w:rPr>
                <w:color w:val="000000" w:themeColor="text1"/>
                <w:szCs w:val="24"/>
              </w:rPr>
              <w:t xml:space="preserve"> ≥14 MHz</w:t>
            </w:r>
          </w:p>
        </w:tc>
      </w:tr>
      <w:tr w:rsidR="002C0B25" w:rsidRPr="002C0B25" w14:paraId="626A5D6A" w14:textId="77777777" w:rsidTr="00D60A2F">
        <w:trPr>
          <w:trHeight w:val="20"/>
        </w:trPr>
        <w:tc>
          <w:tcPr>
            <w:tcW w:w="709" w:type="dxa"/>
            <w:noWrap/>
            <w:vAlign w:val="center"/>
            <w:hideMark/>
          </w:tcPr>
          <w:p w14:paraId="1811C52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CC6670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Số</w:t>
            </w:r>
            <w:proofErr w:type="spellEnd"/>
            <w:r w:rsidRPr="002C0B25">
              <w:rPr>
                <w:color w:val="000000" w:themeColor="text1"/>
                <w:szCs w:val="24"/>
              </w:rPr>
              <w:t xml:space="preserve"> </w:t>
            </w:r>
            <w:proofErr w:type="spellStart"/>
            <w:r w:rsidRPr="002C0B25">
              <w:rPr>
                <w:color w:val="000000" w:themeColor="text1"/>
                <w:szCs w:val="24"/>
              </w:rPr>
              <w:t>chấn</w:t>
            </w:r>
            <w:proofErr w:type="spellEnd"/>
            <w:r w:rsidRPr="002C0B25">
              <w:rPr>
                <w:color w:val="000000" w:themeColor="text1"/>
                <w:szCs w:val="24"/>
              </w:rPr>
              <w:t xml:space="preserve"> </w:t>
            </w:r>
            <w:proofErr w:type="spellStart"/>
            <w:r w:rsidRPr="002C0B25">
              <w:rPr>
                <w:color w:val="000000" w:themeColor="text1"/>
                <w:szCs w:val="24"/>
              </w:rPr>
              <w:t>tử</w:t>
            </w:r>
            <w:proofErr w:type="spellEnd"/>
            <w:r w:rsidRPr="002C0B25">
              <w:rPr>
                <w:color w:val="000000" w:themeColor="text1"/>
                <w:szCs w:val="24"/>
              </w:rPr>
              <w:t xml:space="preserve">: ≥ 190 </w:t>
            </w:r>
            <w:proofErr w:type="spellStart"/>
            <w:r w:rsidRPr="002C0B25">
              <w:rPr>
                <w:color w:val="000000" w:themeColor="text1"/>
                <w:szCs w:val="24"/>
              </w:rPr>
              <w:t>chấn</w:t>
            </w:r>
            <w:proofErr w:type="spellEnd"/>
            <w:r w:rsidRPr="002C0B25">
              <w:rPr>
                <w:color w:val="000000" w:themeColor="text1"/>
                <w:szCs w:val="24"/>
              </w:rPr>
              <w:t xml:space="preserve"> </w:t>
            </w:r>
            <w:proofErr w:type="spellStart"/>
            <w:r w:rsidRPr="002C0B25">
              <w:rPr>
                <w:color w:val="000000" w:themeColor="text1"/>
                <w:szCs w:val="24"/>
              </w:rPr>
              <w:t>tử</w:t>
            </w:r>
            <w:proofErr w:type="spellEnd"/>
          </w:p>
        </w:tc>
      </w:tr>
      <w:tr w:rsidR="002C0B25" w:rsidRPr="002C0B25" w14:paraId="414AB833" w14:textId="77777777" w:rsidTr="00D60A2F">
        <w:trPr>
          <w:trHeight w:val="20"/>
        </w:trPr>
        <w:tc>
          <w:tcPr>
            <w:tcW w:w="709" w:type="dxa"/>
            <w:noWrap/>
            <w:vAlign w:val="center"/>
            <w:hideMark/>
          </w:tcPr>
          <w:p w14:paraId="258E936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9BAE0B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Dây</w:t>
            </w:r>
            <w:proofErr w:type="spellEnd"/>
            <w:r w:rsidRPr="002C0B25">
              <w:rPr>
                <w:color w:val="000000" w:themeColor="text1"/>
                <w:szCs w:val="24"/>
              </w:rPr>
              <w:t xml:space="preserve"> </w:t>
            </w:r>
            <w:proofErr w:type="spellStart"/>
            <w:r w:rsidRPr="002C0B25">
              <w:rPr>
                <w:color w:val="000000" w:themeColor="text1"/>
                <w:szCs w:val="24"/>
              </w:rPr>
              <w:t>cáp</w:t>
            </w:r>
            <w:proofErr w:type="spellEnd"/>
            <w:r w:rsidRPr="002C0B25">
              <w:rPr>
                <w:color w:val="000000" w:themeColor="text1"/>
                <w:szCs w:val="24"/>
              </w:rPr>
              <w:t>: ≥ 250 cm</w:t>
            </w:r>
          </w:p>
        </w:tc>
      </w:tr>
      <w:tr w:rsidR="002C0B25" w:rsidRPr="002C0B25" w14:paraId="32D1E6D0" w14:textId="77777777" w:rsidTr="00D60A2F">
        <w:trPr>
          <w:trHeight w:val="20"/>
        </w:trPr>
        <w:tc>
          <w:tcPr>
            <w:tcW w:w="709" w:type="dxa"/>
            <w:noWrap/>
            <w:vAlign w:val="center"/>
            <w:hideMark/>
          </w:tcPr>
          <w:p w14:paraId="6A89447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F1424B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 xml:space="preserve"> </w:t>
            </w:r>
            <w:proofErr w:type="spellStart"/>
            <w:r w:rsidRPr="002C0B25">
              <w:rPr>
                <w:color w:val="000000" w:themeColor="text1"/>
                <w:szCs w:val="24"/>
              </w:rPr>
              <w:t>dò</w:t>
            </w:r>
            <w:proofErr w:type="spellEnd"/>
            <w:r w:rsidRPr="002C0B25">
              <w:rPr>
                <w:color w:val="000000" w:themeColor="text1"/>
                <w:szCs w:val="24"/>
              </w:rPr>
              <w:t xml:space="preserve"> </w:t>
            </w:r>
            <w:proofErr w:type="spellStart"/>
            <w:r w:rsidRPr="002C0B25">
              <w:rPr>
                <w:color w:val="000000" w:themeColor="text1"/>
                <w:szCs w:val="24"/>
              </w:rPr>
              <w:t>siêu</w:t>
            </w:r>
            <w:proofErr w:type="spellEnd"/>
            <w:r w:rsidRPr="002C0B25">
              <w:rPr>
                <w:color w:val="000000" w:themeColor="text1"/>
                <w:szCs w:val="24"/>
              </w:rPr>
              <w:t xml:space="preserve"> </w:t>
            </w:r>
            <w:proofErr w:type="spellStart"/>
            <w:r w:rsidRPr="002C0B25">
              <w:rPr>
                <w:color w:val="000000" w:themeColor="text1"/>
                <w:szCs w:val="24"/>
              </w:rPr>
              <w:t>âm</w:t>
            </w:r>
            <w:proofErr w:type="spellEnd"/>
            <w:r w:rsidRPr="002C0B25">
              <w:rPr>
                <w:color w:val="000000" w:themeColor="text1"/>
                <w:szCs w:val="24"/>
              </w:rPr>
              <w:t xml:space="preserve"> </w:t>
            </w:r>
            <w:proofErr w:type="spellStart"/>
            <w:r w:rsidRPr="002C0B25">
              <w:rPr>
                <w:color w:val="000000" w:themeColor="text1"/>
                <w:szCs w:val="24"/>
              </w:rPr>
              <w:t>trực</w:t>
            </w:r>
            <w:proofErr w:type="spellEnd"/>
            <w:r w:rsidRPr="002C0B25">
              <w:rPr>
                <w:color w:val="000000" w:themeColor="text1"/>
                <w:szCs w:val="24"/>
              </w:rPr>
              <w:t xml:space="preserve"> </w:t>
            </w:r>
            <w:proofErr w:type="spellStart"/>
            <w:r w:rsidRPr="002C0B25">
              <w:rPr>
                <w:color w:val="000000" w:themeColor="text1"/>
                <w:szCs w:val="24"/>
              </w:rPr>
              <w:t>tràng</w:t>
            </w:r>
            <w:proofErr w:type="spellEnd"/>
            <w:r w:rsidRPr="002C0B25">
              <w:rPr>
                <w:color w:val="000000" w:themeColor="text1"/>
                <w:szCs w:val="24"/>
              </w:rPr>
              <w:t xml:space="preserve"> 2 </w:t>
            </w:r>
            <w:proofErr w:type="spellStart"/>
            <w:r w:rsidRPr="002C0B25">
              <w:rPr>
                <w:color w:val="000000" w:themeColor="text1"/>
                <w:szCs w:val="24"/>
              </w:rPr>
              <w:t>bình</w:t>
            </w:r>
            <w:proofErr w:type="spellEnd"/>
            <w:r w:rsidRPr="002C0B25">
              <w:rPr>
                <w:color w:val="000000" w:themeColor="text1"/>
                <w:szCs w:val="24"/>
              </w:rPr>
              <w:t xml:space="preserve"> </w:t>
            </w:r>
            <w:proofErr w:type="spellStart"/>
            <w:r w:rsidRPr="002C0B25">
              <w:rPr>
                <w:color w:val="000000" w:themeColor="text1"/>
                <w:szCs w:val="24"/>
              </w:rPr>
              <w:t>diện</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thích</w:t>
            </w:r>
            <w:proofErr w:type="spellEnd"/>
            <w:r w:rsidRPr="002C0B25">
              <w:rPr>
                <w:color w:val="000000" w:themeColor="text1"/>
                <w:szCs w:val="24"/>
              </w:rPr>
              <w:t xml:space="preserve"> </w:t>
            </w:r>
            <w:proofErr w:type="spellStart"/>
            <w:r w:rsidRPr="002C0B25">
              <w:rPr>
                <w:color w:val="000000" w:themeColor="text1"/>
                <w:szCs w:val="24"/>
              </w:rPr>
              <w:t>với</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siêu</w:t>
            </w:r>
            <w:proofErr w:type="spellEnd"/>
            <w:r w:rsidRPr="002C0B25">
              <w:rPr>
                <w:color w:val="000000" w:themeColor="text1"/>
                <w:szCs w:val="24"/>
              </w:rPr>
              <w:t xml:space="preserve"> </w:t>
            </w:r>
            <w:proofErr w:type="spellStart"/>
            <w:r w:rsidRPr="002C0B25">
              <w:rPr>
                <w:color w:val="000000" w:themeColor="text1"/>
                <w:szCs w:val="24"/>
              </w:rPr>
              <w:t>âm</w:t>
            </w:r>
            <w:proofErr w:type="spellEnd"/>
            <w:r w:rsidRPr="002C0B25">
              <w:rPr>
                <w:color w:val="000000" w:themeColor="text1"/>
                <w:szCs w:val="24"/>
              </w:rPr>
              <w:t xml:space="preserve"> Model: Arietta V65, </w:t>
            </w:r>
            <w:proofErr w:type="spellStart"/>
            <w:r w:rsidRPr="002C0B25">
              <w:rPr>
                <w:color w:val="000000" w:themeColor="text1"/>
                <w:szCs w:val="24"/>
              </w:rPr>
              <w:t>hãng</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Fujifilm;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xứ</w:t>
            </w:r>
            <w:proofErr w:type="spellEnd"/>
            <w:r w:rsidRPr="002C0B25">
              <w:rPr>
                <w:color w:val="000000" w:themeColor="text1"/>
                <w:szCs w:val="24"/>
              </w:rPr>
              <w:t xml:space="preserve">: Nhật </w:t>
            </w:r>
            <w:proofErr w:type="spellStart"/>
            <w:r w:rsidRPr="002C0B25">
              <w:rPr>
                <w:color w:val="000000" w:themeColor="text1"/>
                <w:szCs w:val="24"/>
              </w:rPr>
              <w:t>Bản</w:t>
            </w:r>
            <w:proofErr w:type="spellEnd"/>
          </w:p>
        </w:tc>
      </w:tr>
      <w:tr w:rsidR="002C0B25" w:rsidRPr="002C0B25" w14:paraId="54597B63" w14:textId="77777777" w:rsidTr="00D60A2F">
        <w:trPr>
          <w:trHeight w:val="20"/>
        </w:trPr>
        <w:tc>
          <w:tcPr>
            <w:tcW w:w="709" w:type="dxa"/>
            <w:vAlign w:val="center"/>
            <w:hideMark/>
          </w:tcPr>
          <w:p w14:paraId="39907AFA"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76CA923F"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678345C0" w14:textId="77777777" w:rsidTr="00D60A2F">
        <w:trPr>
          <w:trHeight w:val="20"/>
        </w:trPr>
        <w:tc>
          <w:tcPr>
            <w:tcW w:w="709" w:type="dxa"/>
            <w:vAlign w:val="center"/>
            <w:hideMark/>
          </w:tcPr>
          <w:p w14:paraId="07DF729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23BB45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1,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183F0105" w14:textId="77777777" w:rsidTr="00D60A2F">
        <w:trPr>
          <w:trHeight w:val="20"/>
        </w:trPr>
        <w:tc>
          <w:tcPr>
            <w:tcW w:w="709" w:type="dxa"/>
            <w:vAlign w:val="center"/>
            <w:hideMark/>
          </w:tcPr>
          <w:p w14:paraId="3217BB2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373B04B"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60EE2E9B" w14:textId="77777777" w:rsidTr="00D60A2F">
        <w:trPr>
          <w:trHeight w:val="20"/>
        </w:trPr>
        <w:tc>
          <w:tcPr>
            <w:tcW w:w="709" w:type="dxa"/>
            <w:vAlign w:val="center"/>
            <w:hideMark/>
          </w:tcPr>
          <w:p w14:paraId="4416D32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AAEDA0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0499CCE3" w14:textId="77777777" w:rsidTr="00D60A2F">
        <w:trPr>
          <w:trHeight w:val="20"/>
        </w:trPr>
        <w:tc>
          <w:tcPr>
            <w:tcW w:w="709" w:type="dxa"/>
            <w:vAlign w:val="center"/>
            <w:hideMark/>
          </w:tcPr>
          <w:p w14:paraId="2C7ECCC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78280F4"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1D0027EA" w14:textId="77777777" w:rsidTr="00D60A2F">
        <w:trPr>
          <w:trHeight w:val="20"/>
        </w:trPr>
        <w:tc>
          <w:tcPr>
            <w:tcW w:w="709" w:type="dxa"/>
            <w:vAlign w:val="center"/>
            <w:hideMark/>
          </w:tcPr>
          <w:p w14:paraId="1B55D57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6EA13A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1A416140" w14:textId="77777777" w:rsidTr="00D60A2F">
        <w:trPr>
          <w:trHeight w:val="20"/>
        </w:trPr>
        <w:tc>
          <w:tcPr>
            <w:tcW w:w="709" w:type="dxa"/>
            <w:vAlign w:val="center"/>
            <w:hideMark/>
          </w:tcPr>
          <w:p w14:paraId="2A07EB5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CDD20D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4EE35AF2" w14:textId="77777777" w:rsidTr="00D60A2F">
        <w:trPr>
          <w:trHeight w:val="20"/>
        </w:trPr>
        <w:tc>
          <w:tcPr>
            <w:tcW w:w="709" w:type="dxa"/>
            <w:noWrap/>
            <w:vAlign w:val="center"/>
            <w:hideMark/>
          </w:tcPr>
          <w:p w14:paraId="593C8DDE" w14:textId="77777777" w:rsidR="002C0B25" w:rsidRPr="002C0B25" w:rsidRDefault="002C0B25" w:rsidP="00D60A2F">
            <w:pPr>
              <w:jc w:val="center"/>
              <w:rPr>
                <w:b/>
                <w:bCs/>
                <w:color w:val="000000" w:themeColor="text1"/>
                <w:szCs w:val="24"/>
              </w:rPr>
            </w:pPr>
            <w:r w:rsidRPr="002C0B25">
              <w:rPr>
                <w:b/>
                <w:bCs/>
                <w:color w:val="000000" w:themeColor="text1"/>
                <w:szCs w:val="24"/>
              </w:rPr>
              <w:t>IX</w:t>
            </w:r>
          </w:p>
        </w:tc>
        <w:tc>
          <w:tcPr>
            <w:tcW w:w="8647" w:type="dxa"/>
            <w:vAlign w:val="center"/>
            <w:hideMark/>
          </w:tcPr>
          <w:p w14:paraId="031B71A4" w14:textId="77777777" w:rsidR="002C0B25" w:rsidRPr="002C0B25" w:rsidRDefault="002C0B25" w:rsidP="00D60A2F">
            <w:pPr>
              <w:rPr>
                <w:b/>
                <w:bCs/>
                <w:color w:val="000000" w:themeColor="text1"/>
                <w:szCs w:val="24"/>
              </w:rPr>
            </w:pPr>
            <w:r w:rsidRPr="002C0B25">
              <w:rPr>
                <w:b/>
                <w:bCs/>
                <w:color w:val="000000" w:themeColor="text1"/>
                <w:szCs w:val="24"/>
              </w:rPr>
              <w:t>MÁY PHÂN TÍCH SỎI</w:t>
            </w:r>
          </w:p>
        </w:tc>
      </w:tr>
      <w:tr w:rsidR="002C0B25" w:rsidRPr="002C0B25" w14:paraId="1CB21AD4" w14:textId="77777777" w:rsidTr="00D60A2F">
        <w:trPr>
          <w:trHeight w:val="20"/>
        </w:trPr>
        <w:tc>
          <w:tcPr>
            <w:tcW w:w="709" w:type="dxa"/>
            <w:vAlign w:val="center"/>
            <w:hideMark/>
          </w:tcPr>
          <w:p w14:paraId="0324E2DE"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392006D0" w14:textId="77777777" w:rsidR="002C0B25" w:rsidRPr="002C0B25" w:rsidRDefault="002C0B25" w:rsidP="00D60A2F">
            <w:pPr>
              <w:rPr>
                <w:b/>
                <w:bCs/>
                <w:color w:val="000000" w:themeColor="text1"/>
                <w:szCs w:val="24"/>
              </w:rPr>
            </w:pPr>
            <w:r w:rsidRPr="002C0B25">
              <w:rPr>
                <w:b/>
                <w:bCs/>
                <w:color w:val="000000" w:themeColor="text1"/>
                <w:szCs w:val="24"/>
              </w:rPr>
              <w:t xml:space="preserve"> YÊU CẦU CHUNG</w:t>
            </w:r>
          </w:p>
        </w:tc>
      </w:tr>
      <w:tr w:rsidR="002C0B25" w:rsidRPr="002C0B25" w14:paraId="545FEE8A" w14:textId="77777777" w:rsidTr="00D60A2F">
        <w:trPr>
          <w:trHeight w:val="20"/>
        </w:trPr>
        <w:tc>
          <w:tcPr>
            <w:tcW w:w="709" w:type="dxa"/>
            <w:vAlign w:val="center"/>
            <w:hideMark/>
          </w:tcPr>
          <w:p w14:paraId="77BC098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3C5BFE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2B8CC6FF" w14:textId="77777777" w:rsidTr="00D60A2F">
        <w:trPr>
          <w:trHeight w:val="20"/>
        </w:trPr>
        <w:tc>
          <w:tcPr>
            <w:tcW w:w="709" w:type="dxa"/>
            <w:vAlign w:val="center"/>
            <w:hideMark/>
          </w:tcPr>
          <w:p w14:paraId="7F4EF40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2F3BC5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xml:space="preserve">:  ISO 13485 </w:t>
            </w:r>
            <w:proofErr w:type="spellStart"/>
            <w:r w:rsidRPr="002C0B25">
              <w:rPr>
                <w:color w:val="000000" w:themeColor="text1"/>
                <w:szCs w:val="24"/>
              </w:rPr>
              <w:t>hoặc</w:t>
            </w:r>
            <w:proofErr w:type="spellEnd"/>
            <w:r w:rsidRPr="002C0B25">
              <w:rPr>
                <w:color w:val="000000" w:themeColor="text1"/>
                <w:szCs w:val="24"/>
              </w:rPr>
              <w:t xml:space="preserve"> ISO 9001.</w:t>
            </w:r>
          </w:p>
        </w:tc>
      </w:tr>
      <w:tr w:rsidR="002C0B25" w:rsidRPr="002C0B25" w14:paraId="7A697E2B" w14:textId="77777777" w:rsidTr="00D60A2F">
        <w:trPr>
          <w:trHeight w:val="20"/>
        </w:trPr>
        <w:tc>
          <w:tcPr>
            <w:tcW w:w="709" w:type="dxa"/>
            <w:vAlign w:val="center"/>
            <w:hideMark/>
          </w:tcPr>
          <w:p w14:paraId="52BAEE5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8575BC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Nguồn</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220V, 50Hz</w:t>
            </w:r>
          </w:p>
        </w:tc>
      </w:tr>
      <w:tr w:rsidR="002C0B25" w:rsidRPr="002C0B25" w14:paraId="6A67D2EF" w14:textId="77777777" w:rsidTr="00D60A2F">
        <w:trPr>
          <w:trHeight w:val="20"/>
        </w:trPr>
        <w:tc>
          <w:tcPr>
            <w:tcW w:w="709" w:type="dxa"/>
            <w:vAlign w:val="center"/>
            <w:hideMark/>
          </w:tcPr>
          <w:p w14:paraId="3C1A286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28C460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Môi</w:t>
            </w:r>
            <w:proofErr w:type="spellEnd"/>
            <w:r w:rsidRPr="002C0B25">
              <w:rPr>
                <w:color w:val="000000" w:themeColor="text1"/>
                <w:szCs w:val="24"/>
              </w:rPr>
              <w:t xml:space="preserve"> </w:t>
            </w:r>
            <w:proofErr w:type="spellStart"/>
            <w:r w:rsidRPr="002C0B25">
              <w:rPr>
                <w:color w:val="000000" w:themeColor="text1"/>
                <w:szCs w:val="24"/>
              </w:rPr>
              <w:t>trường</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
        </w:tc>
      </w:tr>
      <w:tr w:rsidR="002C0B25" w:rsidRPr="002C0B25" w14:paraId="0B6197FD" w14:textId="77777777" w:rsidTr="00D60A2F">
        <w:trPr>
          <w:trHeight w:val="20"/>
        </w:trPr>
        <w:tc>
          <w:tcPr>
            <w:tcW w:w="709" w:type="dxa"/>
            <w:vAlign w:val="center"/>
            <w:hideMark/>
          </w:tcPr>
          <w:p w14:paraId="2C140AD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7F0C92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25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7F4BAAB1" w14:textId="77777777" w:rsidTr="00D60A2F">
        <w:trPr>
          <w:trHeight w:val="20"/>
        </w:trPr>
        <w:tc>
          <w:tcPr>
            <w:tcW w:w="709" w:type="dxa"/>
            <w:vAlign w:val="center"/>
            <w:hideMark/>
          </w:tcPr>
          <w:p w14:paraId="3A108EF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84878B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ẩm</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50 %</w:t>
            </w:r>
          </w:p>
        </w:tc>
      </w:tr>
      <w:tr w:rsidR="002C0B25" w:rsidRPr="002C0B25" w14:paraId="4D8DA75E" w14:textId="77777777" w:rsidTr="00D60A2F">
        <w:trPr>
          <w:trHeight w:val="20"/>
        </w:trPr>
        <w:tc>
          <w:tcPr>
            <w:tcW w:w="709" w:type="dxa"/>
            <w:noWrap/>
            <w:vAlign w:val="center"/>
            <w:hideMark/>
          </w:tcPr>
          <w:p w14:paraId="14E03A92"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7933A6A9" w14:textId="77777777" w:rsidR="002C0B25" w:rsidRPr="002C0B25" w:rsidRDefault="002C0B25" w:rsidP="00D60A2F">
            <w:pPr>
              <w:rPr>
                <w:b/>
                <w:bCs/>
                <w:color w:val="000000" w:themeColor="text1"/>
                <w:szCs w:val="24"/>
              </w:rPr>
            </w:pPr>
            <w:r w:rsidRPr="002C0B25">
              <w:rPr>
                <w:b/>
                <w:bCs/>
                <w:color w:val="000000" w:themeColor="text1"/>
                <w:szCs w:val="24"/>
              </w:rPr>
              <w:t>YÊU CẦU CẤU HÌNH</w:t>
            </w:r>
          </w:p>
        </w:tc>
      </w:tr>
      <w:tr w:rsidR="002C0B25" w:rsidRPr="002C0B25" w14:paraId="5B400B33" w14:textId="77777777" w:rsidTr="00D60A2F">
        <w:trPr>
          <w:trHeight w:val="20"/>
        </w:trPr>
        <w:tc>
          <w:tcPr>
            <w:tcW w:w="709" w:type="dxa"/>
            <w:noWrap/>
            <w:vAlign w:val="center"/>
            <w:hideMark/>
          </w:tcPr>
          <w:p w14:paraId="4E5A924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3AB3C9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37AEEC15" w14:textId="77777777" w:rsidTr="00D60A2F">
        <w:trPr>
          <w:trHeight w:val="20"/>
        </w:trPr>
        <w:tc>
          <w:tcPr>
            <w:tcW w:w="709" w:type="dxa"/>
            <w:noWrap/>
            <w:vAlign w:val="center"/>
            <w:hideMark/>
          </w:tcPr>
          <w:p w14:paraId="42FA930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1E70B72" w14:textId="77777777" w:rsidR="002C0B25" w:rsidRPr="002C0B25" w:rsidRDefault="002C0B25" w:rsidP="00D60A2F">
            <w:pPr>
              <w:rPr>
                <w:i/>
                <w:iCs/>
                <w:color w:val="000000" w:themeColor="text1"/>
                <w:szCs w:val="24"/>
              </w:rPr>
            </w:pPr>
            <w:proofErr w:type="spellStart"/>
            <w:r w:rsidRPr="002C0B25">
              <w:rPr>
                <w:i/>
                <w:iCs/>
                <w:color w:val="000000" w:themeColor="text1"/>
                <w:szCs w:val="24"/>
              </w:rPr>
              <w:t>Tối</w:t>
            </w:r>
            <w:proofErr w:type="spellEnd"/>
            <w:r w:rsidRPr="002C0B25">
              <w:rPr>
                <w:i/>
                <w:iCs/>
                <w:color w:val="000000" w:themeColor="text1"/>
                <w:szCs w:val="24"/>
              </w:rPr>
              <w:t xml:space="preserve"> </w:t>
            </w:r>
            <w:proofErr w:type="spellStart"/>
            <w:r w:rsidRPr="002C0B25">
              <w:rPr>
                <w:i/>
                <w:iCs/>
                <w:color w:val="000000" w:themeColor="text1"/>
                <w:szCs w:val="24"/>
              </w:rPr>
              <w:t>thiểu</w:t>
            </w:r>
            <w:proofErr w:type="spellEnd"/>
            <w:r w:rsidRPr="002C0B25">
              <w:rPr>
                <w:i/>
                <w:iCs/>
                <w:color w:val="000000" w:themeColor="text1"/>
                <w:szCs w:val="24"/>
              </w:rPr>
              <w:t xml:space="preserve"> </w:t>
            </w:r>
            <w:proofErr w:type="spellStart"/>
            <w:r w:rsidRPr="002C0B25">
              <w:rPr>
                <w:i/>
                <w:iCs/>
                <w:color w:val="000000" w:themeColor="text1"/>
                <w:szCs w:val="24"/>
              </w:rPr>
              <w:t>đã</w:t>
            </w:r>
            <w:proofErr w:type="spellEnd"/>
            <w:r w:rsidRPr="002C0B25">
              <w:rPr>
                <w:i/>
                <w:iCs/>
                <w:color w:val="000000" w:themeColor="text1"/>
                <w:szCs w:val="24"/>
              </w:rPr>
              <w:t xml:space="preserve"> bao </w:t>
            </w:r>
            <w:proofErr w:type="spellStart"/>
            <w:r w:rsidRPr="002C0B25">
              <w:rPr>
                <w:i/>
                <w:iCs/>
                <w:color w:val="000000" w:themeColor="text1"/>
                <w:szCs w:val="24"/>
              </w:rPr>
              <w:t>gồm</w:t>
            </w:r>
            <w:proofErr w:type="spellEnd"/>
            <w:r w:rsidRPr="002C0B25">
              <w:rPr>
                <w:i/>
                <w:iCs/>
                <w:color w:val="000000" w:themeColor="text1"/>
                <w:szCs w:val="24"/>
              </w:rPr>
              <w:t xml:space="preserve">: </w:t>
            </w:r>
          </w:p>
        </w:tc>
      </w:tr>
      <w:tr w:rsidR="002C0B25" w:rsidRPr="002C0B25" w14:paraId="22A894FE" w14:textId="77777777" w:rsidTr="00D60A2F">
        <w:trPr>
          <w:trHeight w:val="20"/>
        </w:trPr>
        <w:tc>
          <w:tcPr>
            <w:tcW w:w="709" w:type="dxa"/>
            <w:noWrap/>
            <w:vAlign w:val="center"/>
            <w:hideMark/>
          </w:tcPr>
          <w:p w14:paraId="4CA3A90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D989C1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sấy</w:t>
            </w:r>
            <w:proofErr w:type="spellEnd"/>
            <w:r w:rsidRPr="002C0B25">
              <w:rPr>
                <w:color w:val="000000" w:themeColor="text1"/>
                <w:szCs w:val="24"/>
              </w:rPr>
              <w:t xml:space="preserve"> </w:t>
            </w:r>
            <w:proofErr w:type="spellStart"/>
            <w:r w:rsidRPr="002C0B25">
              <w:rPr>
                <w:color w:val="000000" w:themeColor="text1"/>
                <w:szCs w:val="24"/>
              </w:rPr>
              <w:t>sỏi</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5FE8581D" w14:textId="77777777" w:rsidTr="00D60A2F">
        <w:trPr>
          <w:trHeight w:val="20"/>
        </w:trPr>
        <w:tc>
          <w:tcPr>
            <w:tcW w:w="709" w:type="dxa"/>
            <w:noWrap/>
            <w:vAlign w:val="center"/>
            <w:hideMark/>
          </w:tcPr>
          <w:p w14:paraId="3868931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EDEAEE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mềm</w:t>
            </w:r>
            <w:proofErr w:type="spellEnd"/>
            <w:r w:rsidRPr="002C0B25">
              <w:rPr>
                <w:color w:val="000000" w:themeColor="text1"/>
                <w:szCs w:val="24"/>
              </w:rPr>
              <w:t xml:space="preserve"> </w:t>
            </w:r>
            <w:proofErr w:type="spellStart"/>
            <w:r w:rsidRPr="002C0B25">
              <w:rPr>
                <w:color w:val="000000" w:themeColor="text1"/>
                <w:szCs w:val="24"/>
              </w:rPr>
              <w:t>đọc</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phân</w:t>
            </w:r>
            <w:proofErr w:type="spellEnd"/>
            <w:r w:rsidRPr="002C0B25">
              <w:rPr>
                <w:color w:val="000000" w:themeColor="text1"/>
                <w:szCs w:val="24"/>
              </w:rPr>
              <w:t xml:space="preserve"> </w:t>
            </w:r>
            <w:proofErr w:type="spellStart"/>
            <w:r w:rsidRPr="002C0B25">
              <w:rPr>
                <w:color w:val="000000" w:themeColor="text1"/>
                <w:szCs w:val="24"/>
              </w:rPr>
              <w:t>tích</w:t>
            </w:r>
            <w:proofErr w:type="spellEnd"/>
            <w:r w:rsidRPr="002C0B25">
              <w:rPr>
                <w:color w:val="000000" w:themeColor="text1"/>
                <w:szCs w:val="24"/>
              </w:rPr>
              <w:t xml:space="preserve">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quả</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12A418C8" w14:textId="77777777" w:rsidTr="00D60A2F">
        <w:trPr>
          <w:trHeight w:val="20"/>
        </w:trPr>
        <w:tc>
          <w:tcPr>
            <w:tcW w:w="709" w:type="dxa"/>
            <w:noWrap/>
            <w:vAlign w:val="center"/>
            <w:hideMark/>
          </w:tcPr>
          <w:p w14:paraId="6F8930F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D286B2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tính</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5FBCB9F1" w14:textId="77777777" w:rsidTr="00D60A2F">
        <w:trPr>
          <w:trHeight w:val="20"/>
        </w:trPr>
        <w:tc>
          <w:tcPr>
            <w:tcW w:w="709" w:type="dxa"/>
            <w:noWrap/>
            <w:vAlign w:val="center"/>
            <w:hideMark/>
          </w:tcPr>
          <w:p w14:paraId="3C57612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F36433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in </w:t>
            </w:r>
            <w:proofErr w:type="spellStart"/>
            <w:r w:rsidRPr="002C0B25">
              <w:rPr>
                <w:color w:val="000000" w:themeColor="text1"/>
                <w:szCs w:val="24"/>
              </w:rPr>
              <w:t>phun</w:t>
            </w:r>
            <w:proofErr w:type="spellEnd"/>
            <w:r w:rsidRPr="002C0B25">
              <w:rPr>
                <w:color w:val="000000" w:themeColor="text1"/>
                <w:szCs w:val="24"/>
              </w:rPr>
              <w:t xml:space="preserve"> </w:t>
            </w:r>
            <w:proofErr w:type="spellStart"/>
            <w:r w:rsidRPr="002C0B25">
              <w:rPr>
                <w:color w:val="000000" w:themeColor="text1"/>
                <w:szCs w:val="24"/>
              </w:rPr>
              <w:t>màu</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3734961D" w14:textId="77777777" w:rsidTr="00D60A2F">
        <w:trPr>
          <w:trHeight w:val="20"/>
        </w:trPr>
        <w:tc>
          <w:tcPr>
            <w:tcW w:w="709" w:type="dxa"/>
            <w:noWrap/>
            <w:vAlign w:val="center"/>
            <w:hideMark/>
          </w:tcPr>
          <w:p w14:paraId="6636383A"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917F59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Cối</w:t>
            </w:r>
            <w:proofErr w:type="spellEnd"/>
            <w:r w:rsidRPr="002C0B25">
              <w:rPr>
                <w:color w:val="000000" w:themeColor="text1"/>
                <w:szCs w:val="24"/>
              </w:rPr>
              <w:t xml:space="preserve"> </w:t>
            </w:r>
            <w:proofErr w:type="spellStart"/>
            <w:r w:rsidRPr="002C0B25">
              <w:rPr>
                <w:color w:val="000000" w:themeColor="text1"/>
                <w:szCs w:val="24"/>
              </w:rPr>
              <w:t>mã</w:t>
            </w:r>
            <w:proofErr w:type="spellEnd"/>
            <w:r w:rsidRPr="002C0B25">
              <w:rPr>
                <w:color w:val="000000" w:themeColor="text1"/>
                <w:szCs w:val="24"/>
              </w:rPr>
              <w:t xml:space="preserve"> </w:t>
            </w:r>
            <w:proofErr w:type="spellStart"/>
            <w:r w:rsidRPr="002C0B25">
              <w:rPr>
                <w:color w:val="000000" w:themeColor="text1"/>
                <w:szCs w:val="24"/>
              </w:rPr>
              <w:t>não</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0531C8E1" w14:textId="77777777" w:rsidTr="00D60A2F">
        <w:trPr>
          <w:trHeight w:val="20"/>
        </w:trPr>
        <w:tc>
          <w:tcPr>
            <w:tcW w:w="709" w:type="dxa"/>
            <w:noWrap/>
            <w:vAlign w:val="center"/>
            <w:hideMark/>
          </w:tcPr>
          <w:p w14:paraId="776FB99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42FB4A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01 </w:t>
            </w:r>
            <w:proofErr w:type="spellStart"/>
            <w:r w:rsidRPr="002C0B25">
              <w:rPr>
                <w:color w:val="000000" w:themeColor="text1"/>
                <w:szCs w:val="24"/>
              </w:rPr>
              <w:t>bộ</w:t>
            </w:r>
            <w:proofErr w:type="spellEnd"/>
          </w:p>
        </w:tc>
      </w:tr>
      <w:tr w:rsidR="002C0B25" w:rsidRPr="002C0B25" w14:paraId="02F73394" w14:textId="77777777" w:rsidTr="00D60A2F">
        <w:trPr>
          <w:trHeight w:val="20"/>
        </w:trPr>
        <w:tc>
          <w:tcPr>
            <w:tcW w:w="709" w:type="dxa"/>
            <w:noWrap/>
            <w:vAlign w:val="center"/>
            <w:hideMark/>
          </w:tcPr>
          <w:p w14:paraId="61F4164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C07D159" w14:textId="77777777" w:rsidR="002C0B25" w:rsidRPr="002C0B25" w:rsidRDefault="002C0B25" w:rsidP="00D60A2F">
            <w:pPr>
              <w:rPr>
                <w:color w:val="000000" w:themeColor="text1"/>
                <w:szCs w:val="24"/>
              </w:rPr>
            </w:pPr>
            <w:r w:rsidRPr="002C0B25">
              <w:rPr>
                <w:color w:val="000000" w:themeColor="text1"/>
                <w:szCs w:val="24"/>
              </w:rPr>
              <w:t xml:space="preserve">- Tài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tiếng</w:t>
            </w:r>
            <w:proofErr w:type="spellEnd"/>
            <w:r w:rsidRPr="002C0B25">
              <w:rPr>
                <w:color w:val="000000" w:themeColor="text1"/>
                <w:szCs w:val="24"/>
              </w:rPr>
              <w:t xml:space="preserve"> Anh, </w:t>
            </w:r>
            <w:proofErr w:type="spellStart"/>
            <w:r w:rsidRPr="002C0B25">
              <w:rPr>
                <w:color w:val="000000" w:themeColor="text1"/>
                <w:szCs w:val="24"/>
              </w:rPr>
              <w:t>tiếng</w:t>
            </w:r>
            <w:proofErr w:type="spellEnd"/>
            <w:r w:rsidRPr="002C0B25">
              <w:rPr>
                <w:color w:val="000000" w:themeColor="text1"/>
                <w:szCs w:val="24"/>
              </w:rPr>
              <w:t xml:space="preserve"> Việt: 01 </w:t>
            </w:r>
            <w:proofErr w:type="spellStart"/>
            <w:r w:rsidRPr="002C0B25">
              <w:rPr>
                <w:color w:val="000000" w:themeColor="text1"/>
                <w:szCs w:val="24"/>
              </w:rPr>
              <w:t>bộ</w:t>
            </w:r>
            <w:proofErr w:type="spellEnd"/>
          </w:p>
        </w:tc>
      </w:tr>
      <w:tr w:rsidR="002C0B25" w:rsidRPr="002C0B25" w14:paraId="45BDC4DF" w14:textId="77777777" w:rsidTr="00D60A2F">
        <w:trPr>
          <w:trHeight w:val="20"/>
        </w:trPr>
        <w:tc>
          <w:tcPr>
            <w:tcW w:w="709" w:type="dxa"/>
            <w:noWrap/>
            <w:vAlign w:val="center"/>
            <w:hideMark/>
          </w:tcPr>
          <w:p w14:paraId="60826C23"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067B5D7A"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3C11C3CA" w14:textId="77777777" w:rsidTr="00D60A2F">
        <w:trPr>
          <w:trHeight w:val="20"/>
        </w:trPr>
        <w:tc>
          <w:tcPr>
            <w:tcW w:w="709" w:type="dxa"/>
            <w:noWrap/>
            <w:vAlign w:val="center"/>
            <w:hideMark/>
          </w:tcPr>
          <w:p w14:paraId="1C3677A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09916E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Ứng</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để</w:t>
            </w:r>
            <w:proofErr w:type="spellEnd"/>
            <w:r w:rsidRPr="002C0B25">
              <w:rPr>
                <w:color w:val="000000" w:themeColor="text1"/>
                <w:szCs w:val="24"/>
              </w:rPr>
              <w:t xml:space="preserve"> </w:t>
            </w:r>
            <w:proofErr w:type="spellStart"/>
            <w:r w:rsidRPr="002C0B25">
              <w:rPr>
                <w:color w:val="000000" w:themeColor="text1"/>
                <w:szCs w:val="24"/>
              </w:rPr>
              <w:t>phân</w:t>
            </w:r>
            <w:proofErr w:type="spellEnd"/>
            <w:r w:rsidRPr="002C0B25">
              <w:rPr>
                <w:color w:val="000000" w:themeColor="text1"/>
                <w:szCs w:val="24"/>
              </w:rPr>
              <w:t xml:space="preserve"> </w:t>
            </w:r>
            <w:proofErr w:type="spellStart"/>
            <w:r w:rsidRPr="002C0B25">
              <w:rPr>
                <w:color w:val="000000" w:themeColor="text1"/>
                <w:szCs w:val="24"/>
              </w:rPr>
              <w:t>tích</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của</w:t>
            </w:r>
            <w:proofErr w:type="spellEnd"/>
            <w:r w:rsidRPr="002C0B25">
              <w:rPr>
                <w:color w:val="000000" w:themeColor="text1"/>
                <w:szCs w:val="24"/>
              </w:rPr>
              <w:t xml:space="preserve"> </w:t>
            </w:r>
            <w:proofErr w:type="spellStart"/>
            <w:r w:rsidRPr="002C0B25">
              <w:rPr>
                <w:color w:val="000000" w:themeColor="text1"/>
                <w:szCs w:val="24"/>
              </w:rPr>
              <w:t>sỏi</w:t>
            </w:r>
            <w:proofErr w:type="spellEnd"/>
            <w:r w:rsidRPr="002C0B25">
              <w:rPr>
                <w:color w:val="000000" w:themeColor="text1"/>
                <w:szCs w:val="24"/>
              </w:rPr>
              <w:t xml:space="preserve"> </w:t>
            </w:r>
            <w:proofErr w:type="spellStart"/>
            <w:r w:rsidRPr="002C0B25">
              <w:rPr>
                <w:color w:val="000000" w:themeColor="text1"/>
                <w:szCs w:val="24"/>
              </w:rPr>
              <w:t>hệ</w:t>
            </w:r>
            <w:proofErr w:type="spellEnd"/>
            <w:r w:rsidRPr="002C0B25">
              <w:rPr>
                <w:color w:val="000000" w:themeColor="text1"/>
                <w:szCs w:val="24"/>
              </w:rPr>
              <w:t xml:space="preserve">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niệu</w:t>
            </w:r>
            <w:proofErr w:type="spellEnd"/>
            <w:r w:rsidRPr="002C0B25">
              <w:rPr>
                <w:color w:val="000000" w:themeColor="text1"/>
                <w:szCs w:val="24"/>
              </w:rPr>
              <w:t xml:space="preserve"> </w:t>
            </w:r>
            <w:proofErr w:type="spellStart"/>
            <w:r w:rsidRPr="002C0B25">
              <w:rPr>
                <w:color w:val="000000" w:themeColor="text1"/>
                <w:szCs w:val="24"/>
              </w:rPr>
              <w:t>thông</w:t>
            </w:r>
            <w:proofErr w:type="spellEnd"/>
            <w:r w:rsidRPr="002C0B25">
              <w:rPr>
                <w:color w:val="000000" w:themeColor="text1"/>
                <w:szCs w:val="24"/>
              </w:rPr>
              <w:t xml:space="preserve"> qua </w:t>
            </w:r>
            <w:proofErr w:type="spellStart"/>
            <w:r w:rsidRPr="002C0B25">
              <w:rPr>
                <w:color w:val="000000" w:themeColor="text1"/>
                <w:szCs w:val="24"/>
              </w:rPr>
              <w:t>phương</w:t>
            </w:r>
            <w:proofErr w:type="spellEnd"/>
            <w:r w:rsidRPr="002C0B25">
              <w:rPr>
                <w:color w:val="000000" w:themeColor="text1"/>
                <w:szCs w:val="24"/>
              </w:rPr>
              <w:t xml:space="preserve"> </w:t>
            </w:r>
            <w:proofErr w:type="spellStart"/>
            <w:r w:rsidRPr="002C0B25">
              <w:rPr>
                <w:color w:val="000000" w:themeColor="text1"/>
                <w:szCs w:val="24"/>
              </w:rPr>
              <w:t>pháp</w:t>
            </w:r>
            <w:proofErr w:type="spellEnd"/>
            <w:r w:rsidRPr="002C0B25">
              <w:rPr>
                <w:color w:val="000000" w:themeColor="text1"/>
                <w:szCs w:val="24"/>
              </w:rPr>
              <w:t xml:space="preserve"> </w:t>
            </w:r>
            <w:proofErr w:type="spellStart"/>
            <w:r w:rsidRPr="002C0B25">
              <w:rPr>
                <w:color w:val="000000" w:themeColor="text1"/>
                <w:szCs w:val="24"/>
              </w:rPr>
              <w:t>phân</w:t>
            </w:r>
            <w:proofErr w:type="spellEnd"/>
            <w:r w:rsidRPr="002C0B25">
              <w:rPr>
                <w:color w:val="000000" w:themeColor="text1"/>
                <w:szCs w:val="24"/>
              </w:rPr>
              <w:t xml:space="preserve"> </w:t>
            </w:r>
            <w:proofErr w:type="spellStart"/>
            <w:r w:rsidRPr="002C0B25">
              <w:rPr>
                <w:color w:val="000000" w:themeColor="text1"/>
                <w:szCs w:val="24"/>
              </w:rPr>
              <w:t>tích</w:t>
            </w:r>
            <w:proofErr w:type="spellEnd"/>
            <w:r w:rsidRPr="002C0B25">
              <w:rPr>
                <w:color w:val="000000" w:themeColor="text1"/>
                <w:szCs w:val="24"/>
              </w:rPr>
              <w:t xml:space="preserve"> </w:t>
            </w:r>
            <w:proofErr w:type="spellStart"/>
            <w:r w:rsidRPr="002C0B25">
              <w:rPr>
                <w:color w:val="000000" w:themeColor="text1"/>
                <w:szCs w:val="24"/>
              </w:rPr>
              <w:t>quang</w:t>
            </w:r>
            <w:proofErr w:type="spellEnd"/>
            <w:r w:rsidRPr="002C0B25">
              <w:rPr>
                <w:color w:val="000000" w:themeColor="text1"/>
                <w:szCs w:val="24"/>
              </w:rPr>
              <w:t xml:space="preserve"> </w:t>
            </w:r>
            <w:proofErr w:type="spellStart"/>
            <w:r w:rsidRPr="002C0B25">
              <w:rPr>
                <w:color w:val="000000" w:themeColor="text1"/>
                <w:szCs w:val="24"/>
              </w:rPr>
              <w:t>phổ</w:t>
            </w:r>
            <w:proofErr w:type="spellEnd"/>
            <w:r w:rsidRPr="002C0B25">
              <w:rPr>
                <w:color w:val="000000" w:themeColor="text1"/>
                <w:szCs w:val="24"/>
              </w:rPr>
              <w:t xml:space="preserve"> </w:t>
            </w:r>
            <w:proofErr w:type="spellStart"/>
            <w:r w:rsidRPr="002C0B25">
              <w:rPr>
                <w:color w:val="000000" w:themeColor="text1"/>
                <w:szCs w:val="24"/>
              </w:rPr>
              <w:t>hồng</w:t>
            </w:r>
            <w:proofErr w:type="spellEnd"/>
            <w:r w:rsidRPr="002C0B25">
              <w:rPr>
                <w:color w:val="000000" w:themeColor="text1"/>
                <w:szCs w:val="24"/>
              </w:rPr>
              <w:t xml:space="preserve"> </w:t>
            </w:r>
            <w:proofErr w:type="spellStart"/>
            <w:r w:rsidRPr="002C0B25">
              <w:rPr>
                <w:color w:val="000000" w:themeColor="text1"/>
                <w:szCs w:val="24"/>
              </w:rPr>
              <w:t>ngoại</w:t>
            </w:r>
            <w:proofErr w:type="spellEnd"/>
            <w:r w:rsidRPr="002C0B25">
              <w:rPr>
                <w:color w:val="000000" w:themeColor="text1"/>
                <w:szCs w:val="24"/>
              </w:rPr>
              <w:t>.</w:t>
            </w:r>
          </w:p>
        </w:tc>
      </w:tr>
      <w:tr w:rsidR="002C0B25" w:rsidRPr="002C0B25" w14:paraId="62982A36" w14:textId="77777777" w:rsidTr="00D60A2F">
        <w:trPr>
          <w:trHeight w:val="20"/>
        </w:trPr>
        <w:tc>
          <w:tcPr>
            <w:tcW w:w="709" w:type="dxa"/>
            <w:noWrap/>
            <w:vAlign w:val="center"/>
            <w:hideMark/>
          </w:tcPr>
          <w:p w14:paraId="1090E4B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1A218A5" w14:textId="77777777" w:rsidR="002C0B25" w:rsidRPr="002C0B25" w:rsidRDefault="002C0B25" w:rsidP="00D60A2F">
            <w:pPr>
              <w:rPr>
                <w:b/>
                <w:bCs/>
                <w:color w:val="000000" w:themeColor="text1"/>
                <w:szCs w:val="24"/>
                <w:lang w:val="de-DE"/>
              </w:rPr>
            </w:pPr>
            <w:r w:rsidRPr="002C0B25">
              <w:rPr>
                <w:b/>
                <w:bCs/>
                <w:color w:val="000000" w:themeColor="text1"/>
                <w:szCs w:val="24"/>
                <w:lang w:val="de-DE"/>
              </w:rPr>
              <w:t xml:space="preserve">- </w:t>
            </w:r>
            <w:r w:rsidRPr="002C0B25">
              <w:rPr>
                <w:color w:val="000000" w:themeColor="text1"/>
                <w:szCs w:val="24"/>
                <w:lang w:val="de-DE"/>
              </w:rPr>
              <w:t>Dải quang phổ: 7800 cm</w:t>
            </w:r>
            <w:r w:rsidRPr="002C0B25">
              <w:rPr>
                <w:color w:val="000000" w:themeColor="text1"/>
                <w:szCs w:val="24"/>
                <w:vertAlign w:val="superscript"/>
                <w:lang w:val="de-DE"/>
              </w:rPr>
              <w:t xml:space="preserve">-1 </w:t>
            </w:r>
            <w:r w:rsidRPr="002C0B25">
              <w:rPr>
                <w:color w:val="000000" w:themeColor="text1"/>
                <w:szCs w:val="24"/>
                <w:lang w:val="de-DE"/>
              </w:rPr>
              <w:t>- 350 cm</w:t>
            </w:r>
            <w:r w:rsidRPr="002C0B25">
              <w:rPr>
                <w:color w:val="000000" w:themeColor="text1"/>
                <w:szCs w:val="24"/>
                <w:vertAlign w:val="superscript"/>
                <w:lang w:val="de-DE"/>
              </w:rPr>
              <w:t>-1</w:t>
            </w:r>
          </w:p>
        </w:tc>
      </w:tr>
      <w:tr w:rsidR="002C0B25" w:rsidRPr="002C0B25" w14:paraId="4EA69BAB" w14:textId="77777777" w:rsidTr="00D60A2F">
        <w:trPr>
          <w:trHeight w:val="20"/>
        </w:trPr>
        <w:tc>
          <w:tcPr>
            <w:tcW w:w="709" w:type="dxa"/>
            <w:noWrap/>
            <w:vAlign w:val="center"/>
            <w:hideMark/>
          </w:tcPr>
          <w:p w14:paraId="02984345" w14:textId="77777777" w:rsidR="002C0B25" w:rsidRPr="002C0B25" w:rsidRDefault="002C0B25" w:rsidP="00D60A2F">
            <w:pPr>
              <w:jc w:val="center"/>
              <w:rPr>
                <w:b/>
                <w:bCs/>
                <w:color w:val="000000" w:themeColor="text1"/>
                <w:szCs w:val="24"/>
                <w:lang w:val="de-DE"/>
              </w:rPr>
            </w:pPr>
            <w:r w:rsidRPr="002C0B25">
              <w:rPr>
                <w:b/>
                <w:bCs/>
                <w:color w:val="000000" w:themeColor="text1"/>
                <w:szCs w:val="24"/>
                <w:lang w:val="de-DE"/>
              </w:rPr>
              <w:t> </w:t>
            </w:r>
          </w:p>
        </w:tc>
        <w:tc>
          <w:tcPr>
            <w:tcW w:w="8647" w:type="dxa"/>
            <w:vAlign w:val="center"/>
            <w:hideMark/>
          </w:tcPr>
          <w:p w14:paraId="265965E4" w14:textId="77777777" w:rsidR="002C0B25" w:rsidRPr="002C0B25" w:rsidRDefault="002C0B25" w:rsidP="00D60A2F">
            <w:pPr>
              <w:rPr>
                <w:b/>
                <w:bCs/>
                <w:color w:val="000000" w:themeColor="text1"/>
                <w:szCs w:val="24"/>
              </w:rPr>
            </w:pPr>
            <w:r w:rsidRPr="002C0B25">
              <w:rPr>
                <w:b/>
                <w:bCs/>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phân</w:t>
            </w:r>
            <w:proofErr w:type="spellEnd"/>
            <w:r w:rsidRPr="002C0B25">
              <w:rPr>
                <w:color w:val="000000" w:themeColor="text1"/>
                <w:szCs w:val="24"/>
              </w:rPr>
              <w:t xml:space="preserve"> </w:t>
            </w:r>
            <w:proofErr w:type="spellStart"/>
            <w:r w:rsidRPr="002C0B25">
              <w:rPr>
                <w:color w:val="000000" w:themeColor="text1"/>
                <w:szCs w:val="24"/>
              </w:rPr>
              <w:t>giải</w:t>
            </w:r>
            <w:proofErr w:type="spellEnd"/>
            <w:r w:rsidRPr="002C0B25">
              <w:rPr>
                <w:color w:val="000000" w:themeColor="text1"/>
                <w:szCs w:val="24"/>
              </w:rPr>
              <w:t>: ≤ 1 cm</w:t>
            </w:r>
            <w:r w:rsidRPr="002C0B25">
              <w:rPr>
                <w:color w:val="000000" w:themeColor="text1"/>
                <w:szCs w:val="24"/>
                <w:vertAlign w:val="superscript"/>
              </w:rPr>
              <w:t>-1</w:t>
            </w:r>
          </w:p>
        </w:tc>
      </w:tr>
      <w:tr w:rsidR="002C0B25" w:rsidRPr="002C0B25" w14:paraId="234DA604" w14:textId="77777777" w:rsidTr="00D60A2F">
        <w:trPr>
          <w:trHeight w:val="20"/>
        </w:trPr>
        <w:tc>
          <w:tcPr>
            <w:tcW w:w="709" w:type="dxa"/>
            <w:noWrap/>
            <w:vAlign w:val="center"/>
            <w:hideMark/>
          </w:tcPr>
          <w:p w14:paraId="68AED6A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66E5F6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Nguồn</w:t>
            </w:r>
            <w:proofErr w:type="spellEnd"/>
            <w:r w:rsidRPr="002C0B25">
              <w:rPr>
                <w:color w:val="000000" w:themeColor="text1"/>
                <w:szCs w:val="24"/>
              </w:rPr>
              <w:t xml:space="preserve"> </w:t>
            </w:r>
            <w:proofErr w:type="spellStart"/>
            <w:r w:rsidRPr="002C0B25">
              <w:rPr>
                <w:color w:val="000000" w:themeColor="text1"/>
                <w:szCs w:val="24"/>
              </w:rPr>
              <w:t>sáng</w:t>
            </w:r>
            <w:proofErr w:type="spellEnd"/>
            <w:r w:rsidRPr="002C0B25">
              <w:rPr>
                <w:color w:val="000000" w:themeColor="text1"/>
                <w:szCs w:val="24"/>
              </w:rPr>
              <w:t xml:space="preserve"> </w:t>
            </w:r>
            <w:proofErr w:type="spellStart"/>
            <w:r w:rsidRPr="002C0B25">
              <w:rPr>
                <w:color w:val="000000" w:themeColor="text1"/>
                <w:szCs w:val="24"/>
              </w:rPr>
              <w:t>hồng</w:t>
            </w:r>
            <w:proofErr w:type="spellEnd"/>
            <w:r w:rsidRPr="002C0B25">
              <w:rPr>
                <w:color w:val="000000" w:themeColor="text1"/>
                <w:szCs w:val="24"/>
              </w:rPr>
              <w:t xml:space="preserve"> </w:t>
            </w:r>
            <w:proofErr w:type="spellStart"/>
            <w:r w:rsidRPr="002C0B25">
              <w:rPr>
                <w:color w:val="000000" w:themeColor="text1"/>
                <w:szCs w:val="24"/>
              </w:rPr>
              <w:t>ngoại</w:t>
            </w:r>
            <w:proofErr w:type="spellEnd"/>
          </w:p>
        </w:tc>
      </w:tr>
      <w:tr w:rsidR="002C0B25" w:rsidRPr="002C0B25" w14:paraId="710E7CC6" w14:textId="77777777" w:rsidTr="00D60A2F">
        <w:trPr>
          <w:trHeight w:val="20"/>
        </w:trPr>
        <w:tc>
          <w:tcPr>
            <w:tcW w:w="709" w:type="dxa"/>
            <w:noWrap/>
            <w:vAlign w:val="center"/>
            <w:hideMark/>
          </w:tcPr>
          <w:p w14:paraId="74E6AD8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09B4E0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phân</w:t>
            </w:r>
            <w:proofErr w:type="spellEnd"/>
            <w:r w:rsidRPr="002C0B25">
              <w:rPr>
                <w:color w:val="000000" w:themeColor="text1"/>
                <w:szCs w:val="24"/>
              </w:rPr>
              <w:t xml:space="preserve"> </w:t>
            </w:r>
            <w:proofErr w:type="spellStart"/>
            <w:r w:rsidRPr="002C0B25">
              <w:rPr>
                <w:color w:val="000000" w:themeColor="text1"/>
                <w:szCs w:val="24"/>
              </w:rPr>
              <w:t>tích</w:t>
            </w:r>
            <w:proofErr w:type="spellEnd"/>
            <w:r w:rsidRPr="002C0B25">
              <w:rPr>
                <w:color w:val="000000" w:themeColor="text1"/>
                <w:szCs w:val="24"/>
              </w:rPr>
              <w:t xml:space="preserve"> </w:t>
            </w:r>
            <w:proofErr w:type="spellStart"/>
            <w:r w:rsidRPr="002C0B25">
              <w:rPr>
                <w:color w:val="000000" w:themeColor="text1"/>
                <w:szCs w:val="24"/>
              </w:rPr>
              <w:t>định</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sỏi</w:t>
            </w:r>
            <w:proofErr w:type="spellEnd"/>
          </w:p>
        </w:tc>
      </w:tr>
      <w:tr w:rsidR="002C0B25" w:rsidRPr="002C0B25" w14:paraId="56135C49" w14:textId="77777777" w:rsidTr="00D60A2F">
        <w:trPr>
          <w:trHeight w:val="20"/>
        </w:trPr>
        <w:tc>
          <w:tcPr>
            <w:tcW w:w="709" w:type="dxa"/>
            <w:noWrap/>
            <w:vAlign w:val="center"/>
            <w:hideMark/>
          </w:tcPr>
          <w:p w14:paraId="53D5A446" w14:textId="77777777" w:rsidR="002C0B25" w:rsidRPr="002C0B25" w:rsidRDefault="002C0B25" w:rsidP="00D60A2F">
            <w:pPr>
              <w:jc w:val="center"/>
              <w:rPr>
                <w:b/>
                <w:bCs/>
                <w:color w:val="000000" w:themeColor="text1"/>
                <w:szCs w:val="24"/>
              </w:rPr>
            </w:pPr>
            <w:r w:rsidRPr="002C0B25">
              <w:rPr>
                <w:b/>
                <w:bCs/>
                <w:color w:val="000000" w:themeColor="text1"/>
                <w:szCs w:val="24"/>
              </w:rPr>
              <w:lastRenderedPageBreak/>
              <w:t> </w:t>
            </w:r>
          </w:p>
        </w:tc>
        <w:tc>
          <w:tcPr>
            <w:tcW w:w="8647" w:type="dxa"/>
            <w:vAlign w:val="center"/>
            <w:hideMark/>
          </w:tcPr>
          <w:p w14:paraId="460C0472" w14:textId="77777777" w:rsidR="002C0B25" w:rsidRPr="002C0B25" w:rsidRDefault="002C0B25" w:rsidP="00D60A2F">
            <w:pPr>
              <w:rPr>
                <w:i/>
                <w:iCs/>
                <w:color w:val="000000" w:themeColor="text1"/>
                <w:szCs w:val="24"/>
              </w:rPr>
            </w:pPr>
            <w:r w:rsidRPr="002C0B25">
              <w:rPr>
                <w:i/>
                <w:iCs/>
                <w:color w:val="000000" w:themeColor="text1"/>
                <w:szCs w:val="24"/>
              </w:rPr>
              <w:t>*</w:t>
            </w:r>
            <w:proofErr w:type="spellStart"/>
            <w:r w:rsidRPr="002C0B25">
              <w:rPr>
                <w:i/>
                <w:iCs/>
                <w:color w:val="000000" w:themeColor="text1"/>
                <w:szCs w:val="24"/>
              </w:rPr>
              <w:t>Ứng</w:t>
            </w:r>
            <w:proofErr w:type="spellEnd"/>
            <w:r w:rsidRPr="002C0B25">
              <w:rPr>
                <w:i/>
                <w:iCs/>
                <w:color w:val="000000" w:themeColor="text1"/>
                <w:szCs w:val="24"/>
              </w:rPr>
              <w:t xml:space="preserve"> </w:t>
            </w:r>
            <w:proofErr w:type="spellStart"/>
            <w:r w:rsidRPr="002C0B25">
              <w:rPr>
                <w:i/>
                <w:iCs/>
                <w:color w:val="000000" w:themeColor="text1"/>
                <w:szCs w:val="24"/>
              </w:rPr>
              <w:t>dụng</w:t>
            </w:r>
            <w:proofErr w:type="spellEnd"/>
            <w:r w:rsidRPr="002C0B25">
              <w:rPr>
                <w:i/>
                <w:iCs/>
                <w:color w:val="000000" w:themeColor="text1"/>
                <w:szCs w:val="24"/>
              </w:rPr>
              <w:t xml:space="preserve"> </w:t>
            </w:r>
            <w:proofErr w:type="spellStart"/>
            <w:r w:rsidRPr="002C0B25">
              <w:rPr>
                <w:i/>
                <w:iCs/>
                <w:color w:val="000000" w:themeColor="text1"/>
                <w:szCs w:val="24"/>
              </w:rPr>
              <w:t>phần</w:t>
            </w:r>
            <w:proofErr w:type="spellEnd"/>
            <w:r w:rsidRPr="002C0B25">
              <w:rPr>
                <w:i/>
                <w:iCs/>
                <w:color w:val="000000" w:themeColor="text1"/>
                <w:szCs w:val="24"/>
              </w:rPr>
              <w:t xml:space="preserve"> </w:t>
            </w:r>
            <w:proofErr w:type="spellStart"/>
            <w:r w:rsidRPr="002C0B25">
              <w:rPr>
                <w:i/>
                <w:iCs/>
                <w:color w:val="000000" w:themeColor="text1"/>
                <w:szCs w:val="24"/>
              </w:rPr>
              <w:t>mềm</w:t>
            </w:r>
            <w:proofErr w:type="spellEnd"/>
            <w:r w:rsidRPr="002C0B25">
              <w:rPr>
                <w:i/>
                <w:iCs/>
                <w:color w:val="000000" w:themeColor="text1"/>
                <w:szCs w:val="24"/>
              </w:rPr>
              <w:t xml:space="preserve">: </w:t>
            </w:r>
          </w:p>
        </w:tc>
      </w:tr>
      <w:tr w:rsidR="002C0B25" w:rsidRPr="002C0B25" w14:paraId="51F2D103" w14:textId="77777777" w:rsidTr="00D60A2F">
        <w:trPr>
          <w:trHeight w:val="20"/>
        </w:trPr>
        <w:tc>
          <w:tcPr>
            <w:tcW w:w="709" w:type="dxa"/>
            <w:noWrap/>
            <w:vAlign w:val="center"/>
            <w:hideMark/>
          </w:tcPr>
          <w:p w14:paraId="3FC8325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E3F0013" w14:textId="77777777" w:rsidR="002C0B25" w:rsidRPr="002C0B25" w:rsidRDefault="002C0B25" w:rsidP="00D60A2F">
            <w:pPr>
              <w:rPr>
                <w:color w:val="000000" w:themeColor="text1"/>
                <w:szCs w:val="24"/>
              </w:rPr>
            </w:pPr>
            <w:r w:rsidRPr="002C0B25">
              <w:rPr>
                <w:color w:val="000000" w:themeColor="text1"/>
                <w:szCs w:val="24"/>
              </w:rPr>
              <w:t xml:space="preserve"> -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cáo</w:t>
            </w:r>
            <w:proofErr w:type="spellEnd"/>
            <w:r w:rsidRPr="002C0B25">
              <w:rPr>
                <w:color w:val="000000" w:themeColor="text1"/>
                <w:szCs w:val="24"/>
              </w:rPr>
              <w:t xml:space="preserve">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quả</w:t>
            </w:r>
            <w:proofErr w:type="spellEnd"/>
            <w:r w:rsidRPr="002C0B25">
              <w:rPr>
                <w:color w:val="000000" w:themeColor="text1"/>
                <w:szCs w:val="24"/>
              </w:rPr>
              <w:t xml:space="preserve">: </w:t>
            </w:r>
            <w:proofErr w:type="spellStart"/>
            <w:r w:rsidRPr="002C0B25">
              <w:rPr>
                <w:color w:val="000000" w:themeColor="text1"/>
                <w:szCs w:val="24"/>
              </w:rPr>
              <w:t>tên</w:t>
            </w:r>
            <w:proofErr w:type="spellEnd"/>
            <w:r w:rsidRPr="002C0B25">
              <w:rPr>
                <w:color w:val="000000" w:themeColor="text1"/>
                <w:szCs w:val="24"/>
              </w:rPr>
              <w:t xml:space="preserve">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nhân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sỏi</w:t>
            </w:r>
            <w:proofErr w:type="spellEnd"/>
            <w:r w:rsidRPr="002C0B25">
              <w:rPr>
                <w:color w:val="000000" w:themeColor="text1"/>
                <w:szCs w:val="24"/>
              </w:rPr>
              <w:t xml:space="preserve"> </w:t>
            </w:r>
          </w:p>
        </w:tc>
      </w:tr>
      <w:tr w:rsidR="002C0B25" w:rsidRPr="002C0B25" w14:paraId="68DE2544" w14:textId="77777777" w:rsidTr="00D60A2F">
        <w:trPr>
          <w:trHeight w:val="20"/>
        </w:trPr>
        <w:tc>
          <w:tcPr>
            <w:tcW w:w="709" w:type="dxa"/>
            <w:noWrap/>
            <w:vAlign w:val="center"/>
            <w:hideMark/>
          </w:tcPr>
          <w:p w14:paraId="6B49408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43D25C0" w14:textId="77777777" w:rsidR="002C0B25" w:rsidRPr="002C0B25" w:rsidRDefault="002C0B25" w:rsidP="00D60A2F">
            <w:pPr>
              <w:rPr>
                <w:i/>
                <w:iCs/>
                <w:color w:val="000000" w:themeColor="text1"/>
                <w:szCs w:val="24"/>
              </w:rPr>
            </w:pPr>
            <w:r w:rsidRPr="002C0B25">
              <w:rPr>
                <w:i/>
                <w:iCs/>
                <w:color w:val="000000" w:themeColor="text1"/>
                <w:szCs w:val="24"/>
              </w:rPr>
              <w:t>*</w:t>
            </w:r>
            <w:proofErr w:type="spellStart"/>
            <w:r w:rsidRPr="002C0B25">
              <w:rPr>
                <w:i/>
                <w:iCs/>
                <w:color w:val="000000" w:themeColor="text1"/>
                <w:szCs w:val="24"/>
              </w:rPr>
              <w:t>Bộ</w:t>
            </w:r>
            <w:proofErr w:type="spellEnd"/>
            <w:r w:rsidRPr="002C0B25">
              <w:rPr>
                <w:i/>
                <w:iCs/>
                <w:color w:val="000000" w:themeColor="text1"/>
                <w:szCs w:val="24"/>
              </w:rPr>
              <w:t xml:space="preserve"> </w:t>
            </w:r>
            <w:proofErr w:type="spellStart"/>
            <w:r w:rsidRPr="002C0B25">
              <w:rPr>
                <w:i/>
                <w:iCs/>
                <w:color w:val="000000" w:themeColor="text1"/>
                <w:szCs w:val="24"/>
              </w:rPr>
              <w:t>máy</w:t>
            </w:r>
            <w:proofErr w:type="spellEnd"/>
            <w:r w:rsidRPr="002C0B25">
              <w:rPr>
                <w:i/>
                <w:iCs/>
                <w:color w:val="000000" w:themeColor="text1"/>
                <w:szCs w:val="24"/>
              </w:rPr>
              <w:t xml:space="preserve"> </w:t>
            </w:r>
            <w:proofErr w:type="spellStart"/>
            <w:r w:rsidRPr="002C0B25">
              <w:rPr>
                <w:i/>
                <w:iCs/>
                <w:color w:val="000000" w:themeColor="text1"/>
                <w:szCs w:val="24"/>
              </w:rPr>
              <w:t>tính</w:t>
            </w:r>
            <w:proofErr w:type="spellEnd"/>
            <w:r w:rsidRPr="002C0B25">
              <w:rPr>
                <w:i/>
                <w:iCs/>
                <w:color w:val="000000" w:themeColor="text1"/>
                <w:szCs w:val="24"/>
              </w:rPr>
              <w:t xml:space="preserve"> </w:t>
            </w:r>
          </w:p>
        </w:tc>
      </w:tr>
      <w:tr w:rsidR="002C0B25" w:rsidRPr="002C0B25" w14:paraId="1C7B6868" w14:textId="77777777" w:rsidTr="00D60A2F">
        <w:trPr>
          <w:trHeight w:val="20"/>
        </w:trPr>
        <w:tc>
          <w:tcPr>
            <w:tcW w:w="709" w:type="dxa"/>
            <w:noWrap/>
            <w:vAlign w:val="center"/>
            <w:hideMark/>
          </w:tcPr>
          <w:p w14:paraId="2D489EE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6051820" w14:textId="77777777" w:rsidR="002C0B25" w:rsidRPr="002C0B25" w:rsidRDefault="002C0B25" w:rsidP="00D60A2F">
            <w:pPr>
              <w:rPr>
                <w:color w:val="000000" w:themeColor="text1"/>
                <w:szCs w:val="24"/>
              </w:rPr>
            </w:pPr>
            <w:r w:rsidRPr="002C0B25">
              <w:rPr>
                <w:color w:val="000000" w:themeColor="text1"/>
                <w:szCs w:val="24"/>
              </w:rPr>
              <w:t xml:space="preserve">- CPU: </w:t>
            </w:r>
            <w:proofErr w:type="spellStart"/>
            <w:r w:rsidRPr="002C0B25">
              <w:rPr>
                <w:color w:val="000000" w:themeColor="text1"/>
                <w:szCs w:val="24"/>
              </w:rPr>
              <w:t>loại</w:t>
            </w:r>
            <w:proofErr w:type="spellEnd"/>
            <w:r w:rsidRPr="002C0B25">
              <w:rPr>
                <w:color w:val="000000" w:themeColor="text1"/>
                <w:szCs w:val="24"/>
              </w:rPr>
              <w:t xml:space="preserve"> Core i5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r w:rsidRPr="002C0B25">
              <w:rPr>
                <w:color w:val="000000" w:themeColor="text1"/>
                <w:szCs w:val="24"/>
              </w:rPr>
              <w:t xml:space="preserve">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lên</w:t>
            </w:r>
            <w:proofErr w:type="spellEnd"/>
          </w:p>
        </w:tc>
      </w:tr>
      <w:tr w:rsidR="002C0B25" w:rsidRPr="002C0B25" w14:paraId="4435C487" w14:textId="77777777" w:rsidTr="00D60A2F">
        <w:trPr>
          <w:trHeight w:val="20"/>
        </w:trPr>
        <w:tc>
          <w:tcPr>
            <w:tcW w:w="709" w:type="dxa"/>
            <w:noWrap/>
            <w:vAlign w:val="center"/>
            <w:hideMark/>
          </w:tcPr>
          <w:p w14:paraId="45611D0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9A32E58" w14:textId="77777777" w:rsidR="002C0B25" w:rsidRPr="002C0B25" w:rsidRDefault="002C0B25" w:rsidP="00D60A2F">
            <w:pPr>
              <w:rPr>
                <w:color w:val="000000" w:themeColor="text1"/>
                <w:szCs w:val="24"/>
              </w:rPr>
            </w:pPr>
            <w:r w:rsidRPr="002C0B25">
              <w:rPr>
                <w:color w:val="000000" w:themeColor="text1"/>
                <w:szCs w:val="24"/>
              </w:rPr>
              <w:t>- RAM: ≥ 32GB</w:t>
            </w:r>
          </w:p>
        </w:tc>
      </w:tr>
      <w:tr w:rsidR="002C0B25" w:rsidRPr="002C0B25" w14:paraId="44786F6B" w14:textId="77777777" w:rsidTr="00D60A2F">
        <w:trPr>
          <w:trHeight w:val="20"/>
        </w:trPr>
        <w:tc>
          <w:tcPr>
            <w:tcW w:w="709" w:type="dxa"/>
            <w:noWrap/>
            <w:vAlign w:val="center"/>
            <w:hideMark/>
          </w:tcPr>
          <w:p w14:paraId="5DC151B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C690883" w14:textId="77777777" w:rsidR="002C0B25" w:rsidRPr="002C0B25" w:rsidRDefault="002C0B25" w:rsidP="00D60A2F">
            <w:pPr>
              <w:rPr>
                <w:color w:val="000000" w:themeColor="text1"/>
                <w:szCs w:val="24"/>
              </w:rPr>
            </w:pPr>
            <w:r w:rsidRPr="002C0B25">
              <w:rPr>
                <w:color w:val="000000" w:themeColor="text1"/>
                <w:szCs w:val="24"/>
              </w:rPr>
              <w:t xml:space="preserve">- Ổ </w:t>
            </w:r>
            <w:proofErr w:type="spellStart"/>
            <w:r w:rsidRPr="002C0B25">
              <w:rPr>
                <w:color w:val="000000" w:themeColor="text1"/>
                <w:szCs w:val="24"/>
              </w:rPr>
              <w:t>cứng</w:t>
            </w:r>
            <w:proofErr w:type="spellEnd"/>
            <w:r w:rsidRPr="002C0B25">
              <w:rPr>
                <w:color w:val="000000" w:themeColor="text1"/>
                <w:szCs w:val="24"/>
              </w:rPr>
              <w:t>: ≥ 500 GB, SSD</w:t>
            </w:r>
          </w:p>
        </w:tc>
      </w:tr>
      <w:tr w:rsidR="002C0B25" w:rsidRPr="002C0B25" w14:paraId="65913D30" w14:textId="77777777" w:rsidTr="00D60A2F">
        <w:trPr>
          <w:trHeight w:val="20"/>
        </w:trPr>
        <w:tc>
          <w:tcPr>
            <w:tcW w:w="709" w:type="dxa"/>
            <w:noWrap/>
            <w:vAlign w:val="center"/>
            <w:hideMark/>
          </w:tcPr>
          <w:p w14:paraId="5B572FF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AD702B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phím</w:t>
            </w:r>
            <w:proofErr w:type="spellEnd"/>
            <w:r w:rsidRPr="002C0B25">
              <w:rPr>
                <w:color w:val="000000" w:themeColor="text1"/>
                <w:szCs w:val="24"/>
              </w:rPr>
              <w:t xml:space="preserve">, </w:t>
            </w:r>
            <w:proofErr w:type="spellStart"/>
            <w:r w:rsidRPr="002C0B25">
              <w:rPr>
                <w:color w:val="000000" w:themeColor="text1"/>
                <w:szCs w:val="24"/>
              </w:rPr>
              <w:t>chuột</w:t>
            </w:r>
            <w:proofErr w:type="spellEnd"/>
            <w:r w:rsidRPr="002C0B25">
              <w:rPr>
                <w:color w:val="000000" w:themeColor="text1"/>
                <w:szCs w:val="24"/>
              </w:rPr>
              <w:t xml:space="preserve"> </w:t>
            </w:r>
            <w:proofErr w:type="spellStart"/>
            <w:r w:rsidRPr="002C0B25">
              <w:rPr>
                <w:color w:val="000000" w:themeColor="text1"/>
                <w:szCs w:val="24"/>
              </w:rPr>
              <w:t>quang</w:t>
            </w:r>
            <w:proofErr w:type="spellEnd"/>
          </w:p>
        </w:tc>
      </w:tr>
      <w:tr w:rsidR="002C0B25" w:rsidRPr="002C0B25" w14:paraId="697C36B3" w14:textId="77777777" w:rsidTr="00D60A2F">
        <w:trPr>
          <w:trHeight w:val="20"/>
        </w:trPr>
        <w:tc>
          <w:tcPr>
            <w:tcW w:w="709" w:type="dxa"/>
            <w:noWrap/>
            <w:vAlign w:val="center"/>
            <w:hideMark/>
          </w:tcPr>
          <w:p w14:paraId="0FE5588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C829AD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Màn</w:t>
            </w:r>
            <w:proofErr w:type="spellEnd"/>
            <w:r w:rsidRPr="002C0B25">
              <w:rPr>
                <w:color w:val="000000" w:themeColor="text1"/>
                <w:szCs w:val="24"/>
              </w:rPr>
              <w:t xml:space="preserve"> </w:t>
            </w:r>
            <w:proofErr w:type="spellStart"/>
            <w:r w:rsidRPr="002C0B25">
              <w:rPr>
                <w:color w:val="000000" w:themeColor="text1"/>
                <w:szCs w:val="24"/>
              </w:rPr>
              <w:t>hình</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tính</w:t>
            </w:r>
            <w:proofErr w:type="spellEnd"/>
            <w:r w:rsidRPr="002C0B25">
              <w:rPr>
                <w:color w:val="000000" w:themeColor="text1"/>
                <w:szCs w:val="24"/>
              </w:rPr>
              <w:t xml:space="preserve"> LCD, </w:t>
            </w:r>
            <w:proofErr w:type="spellStart"/>
            <w:r w:rsidRPr="002C0B25">
              <w:rPr>
                <w:color w:val="000000" w:themeColor="text1"/>
                <w:szCs w:val="24"/>
              </w:rPr>
              <w:t>kích</w:t>
            </w:r>
            <w:proofErr w:type="spellEnd"/>
            <w:r w:rsidRPr="002C0B25">
              <w:rPr>
                <w:color w:val="000000" w:themeColor="text1"/>
                <w:szCs w:val="24"/>
              </w:rPr>
              <w:t xml:space="preserve"> </w:t>
            </w:r>
            <w:proofErr w:type="spellStart"/>
            <w:r w:rsidRPr="002C0B25">
              <w:rPr>
                <w:color w:val="000000" w:themeColor="text1"/>
                <w:szCs w:val="24"/>
              </w:rPr>
              <w:t>thước</w:t>
            </w:r>
            <w:proofErr w:type="spellEnd"/>
            <w:r w:rsidRPr="002C0B25">
              <w:rPr>
                <w:color w:val="000000" w:themeColor="text1"/>
                <w:szCs w:val="24"/>
              </w:rPr>
              <w:t xml:space="preserve"> ≥ 21 inch</w:t>
            </w:r>
          </w:p>
        </w:tc>
      </w:tr>
      <w:tr w:rsidR="002C0B25" w:rsidRPr="002C0B25" w14:paraId="45D06758" w14:textId="77777777" w:rsidTr="00D60A2F">
        <w:trPr>
          <w:trHeight w:val="20"/>
        </w:trPr>
        <w:tc>
          <w:tcPr>
            <w:tcW w:w="709" w:type="dxa"/>
            <w:noWrap/>
            <w:vAlign w:val="center"/>
            <w:hideMark/>
          </w:tcPr>
          <w:p w14:paraId="5D4B5B3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EF69C21" w14:textId="77777777" w:rsidR="002C0B25" w:rsidRPr="002C0B25" w:rsidRDefault="002C0B25" w:rsidP="00D60A2F">
            <w:pPr>
              <w:rPr>
                <w:i/>
                <w:iCs/>
                <w:color w:val="000000" w:themeColor="text1"/>
                <w:szCs w:val="24"/>
              </w:rPr>
            </w:pPr>
            <w:r w:rsidRPr="002C0B25">
              <w:rPr>
                <w:i/>
                <w:iCs/>
                <w:color w:val="000000" w:themeColor="text1"/>
                <w:szCs w:val="24"/>
              </w:rPr>
              <w:t>*</w:t>
            </w:r>
            <w:proofErr w:type="spellStart"/>
            <w:r w:rsidRPr="002C0B25">
              <w:rPr>
                <w:i/>
                <w:iCs/>
                <w:color w:val="000000" w:themeColor="text1"/>
                <w:szCs w:val="24"/>
              </w:rPr>
              <w:t>Máy</w:t>
            </w:r>
            <w:proofErr w:type="spellEnd"/>
            <w:r w:rsidRPr="002C0B25">
              <w:rPr>
                <w:i/>
                <w:iCs/>
                <w:color w:val="000000" w:themeColor="text1"/>
                <w:szCs w:val="24"/>
              </w:rPr>
              <w:t xml:space="preserve"> in </w:t>
            </w:r>
            <w:proofErr w:type="spellStart"/>
            <w:r w:rsidRPr="002C0B25">
              <w:rPr>
                <w:i/>
                <w:iCs/>
                <w:color w:val="000000" w:themeColor="text1"/>
                <w:szCs w:val="24"/>
              </w:rPr>
              <w:t>phun</w:t>
            </w:r>
            <w:proofErr w:type="spellEnd"/>
            <w:r w:rsidRPr="002C0B25">
              <w:rPr>
                <w:i/>
                <w:iCs/>
                <w:color w:val="000000" w:themeColor="text1"/>
                <w:szCs w:val="24"/>
              </w:rPr>
              <w:t xml:space="preserve"> </w:t>
            </w:r>
            <w:proofErr w:type="spellStart"/>
            <w:r w:rsidRPr="002C0B25">
              <w:rPr>
                <w:i/>
                <w:iCs/>
                <w:color w:val="000000" w:themeColor="text1"/>
                <w:szCs w:val="24"/>
              </w:rPr>
              <w:t>màu</w:t>
            </w:r>
            <w:proofErr w:type="spellEnd"/>
          </w:p>
        </w:tc>
      </w:tr>
      <w:tr w:rsidR="002C0B25" w:rsidRPr="002C0B25" w14:paraId="6F044621" w14:textId="77777777" w:rsidTr="00D60A2F">
        <w:trPr>
          <w:trHeight w:val="20"/>
        </w:trPr>
        <w:tc>
          <w:tcPr>
            <w:tcW w:w="709" w:type="dxa"/>
            <w:noWrap/>
            <w:vAlign w:val="center"/>
            <w:hideMark/>
          </w:tcPr>
          <w:p w14:paraId="67196E2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5A3266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Khổ</w:t>
            </w:r>
            <w:proofErr w:type="spellEnd"/>
            <w:r w:rsidRPr="002C0B25">
              <w:rPr>
                <w:color w:val="000000" w:themeColor="text1"/>
                <w:szCs w:val="24"/>
              </w:rPr>
              <w:t xml:space="preserve"> </w:t>
            </w:r>
            <w:proofErr w:type="spellStart"/>
            <w:r w:rsidRPr="002C0B25">
              <w:rPr>
                <w:color w:val="000000" w:themeColor="text1"/>
                <w:szCs w:val="24"/>
              </w:rPr>
              <w:t>giấy</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A4</w:t>
            </w:r>
          </w:p>
        </w:tc>
      </w:tr>
      <w:tr w:rsidR="002C0B25" w:rsidRPr="002C0B25" w14:paraId="49DCB9D7" w14:textId="77777777" w:rsidTr="00D60A2F">
        <w:trPr>
          <w:trHeight w:val="20"/>
        </w:trPr>
        <w:tc>
          <w:tcPr>
            <w:tcW w:w="709" w:type="dxa"/>
            <w:noWrap/>
            <w:vAlign w:val="center"/>
            <w:hideMark/>
          </w:tcPr>
          <w:p w14:paraId="1203599A"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59114E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Tốc</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in: ≥ 16 </w:t>
            </w:r>
            <w:proofErr w:type="spellStart"/>
            <w:r w:rsidRPr="002C0B25">
              <w:rPr>
                <w:color w:val="000000" w:themeColor="text1"/>
                <w:szCs w:val="24"/>
              </w:rPr>
              <w:t>trang</w:t>
            </w:r>
            <w:proofErr w:type="spellEnd"/>
            <w:r w:rsidRPr="002C0B25">
              <w:rPr>
                <w:color w:val="000000" w:themeColor="text1"/>
                <w:szCs w:val="24"/>
              </w:rPr>
              <w:t>/</w:t>
            </w:r>
            <w:proofErr w:type="spellStart"/>
            <w:r w:rsidRPr="002C0B25">
              <w:rPr>
                <w:color w:val="000000" w:themeColor="text1"/>
                <w:szCs w:val="24"/>
              </w:rPr>
              <w:t>phút</w:t>
            </w:r>
            <w:proofErr w:type="spellEnd"/>
          </w:p>
        </w:tc>
      </w:tr>
      <w:tr w:rsidR="002C0B25" w:rsidRPr="002C0B25" w14:paraId="7AE7D5F8" w14:textId="77777777" w:rsidTr="00D60A2F">
        <w:trPr>
          <w:trHeight w:val="20"/>
        </w:trPr>
        <w:tc>
          <w:tcPr>
            <w:tcW w:w="709" w:type="dxa"/>
            <w:noWrap/>
            <w:vAlign w:val="center"/>
            <w:hideMark/>
          </w:tcPr>
          <w:p w14:paraId="33D23C9B"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36BD56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Cổng</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tiếp</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USB</w:t>
            </w:r>
          </w:p>
        </w:tc>
      </w:tr>
      <w:tr w:rsidR="002C0B25" w:rsidRPr="002C0B25" w14:paraId="668309B2" w14:textId="77777777" w:rsidTr="00D60A2F">
        <w:trPr>
          <w:trHeight w:val="20"/>
        </w:trPr>
        <w:tc>
          <w:tcPr>
            <w:tcW w:w="709" w:type="dxa"/>
            <w:vAlign w:val="center"/>
            <w:hideMark/>
          </w:tcPr>
          <w:p w14:paraId="2B087259"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7E177F7E"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3102350A" w14:textId="77777777" w:rsidTr="00D60A2F">
        <w:trPr>
          <w:trHeight w:val="20"/>
        </w:trPr>
        <w:tc>
          <w:tcPr>
            <w:tcW w:w="709" w:type="dxa"/>
            <w:vAlign w:val="center"/>
            <w:hideMark/>
          </w:tcPr>
          <w:p w14:paraId="4C17D47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93FD60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2,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4B737434" w14:textId="77777777" w:rsidTr="00D60A2F">
        <w:trPr>
          <w:trHeight w:val="20"/>
        </w:trPr>
        <w:tc>
          <w:tcPr>
            <w:tcW w:w="709" w:type="dxa"/>
            <w:vAlign w:val="center"/>
            <w:hideMark/>
          </w:tcPr>
          <w:p w14:paraId="3CB9957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6A74E4B"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271B504B" w14:textId="77777777" w:rsidTr="00D60A2F">
        <w:trPr>
          <w:trHeight w:val="20"/>
        </w:trPr>
        <w:tc>
          <w:tcPr>
            <w:tcW w:w="709" w:type="dxa"/>
            <w:vAlign w:val="center"/>
            <w:hideMark/>
          </w:tcPr>
          <w:p w14:paraId="273DCA6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889BCC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33DBDE12" w14:textId="77777777" w:rsidTr="00D60A2F">
        <w:trPr>
          <w:trHeight w:val="20"/>
        </w:trPr>
        <w:tc>
          <w:tcPr>
            <w:tcW w:w="709" w:type="dxa"/>
            <w:vAlign w:val="center"/>
            <w:hideMark/>
          </w:tcPr>
          <w:p w14:paraId="5DE423B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43AEE7D"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43428995" w14:textId="77777777" w:rsidTr="00D60A2F">
        <w:trPr>
          <w:trHeight w:val="20"/>
        </w:trPr>
        <w:tc>
          <w:tcPr>
            <w:tcW w:w="709" w:type="dxa"/>
            <w:vAlign w:val="center"/>
            <w:hideMark/>
          </w:tcPr>
          <w:p w14:paraId="14E315E9"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6CC360D" w14:textId="77777777" w:rsidR="002C0B25" w:rsidRPr="002C0B25" w:rsidRDefault="002C0B25" w:rsidP="00D60A2F">
            <w:pPr>
              <w:rPr>
                <w:color w:val="000000" w:themeColor="text1"/>
                <w:szCs w:val="24"/>
              </w:rPr>
            </w:pPr>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 5 </w:t>
            </w:r>
            <w:proofErr w:type="spellStart"/>
            <w:r w:rsidRPr="002C0B25">
              <w:rPr>
                <w:color w:val="000000" w:themeColor="text1"/>
                <w:szCs w:val="24"/>
              </w:rPr>
              <w:t>năm</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73D3845B" w14:textId="77777777" w:rsidTr="00D60A2F">
        <w:trPr>
          <w:trHeight w:val="20"/>
        </w:trPr>
        <w:tc>
          <w:tcPr>
            <w:tcW w:w="709" w:type="dxa"/>
            <w:vAlign w:val="center"/>
            <w:hideMark/>
          </w:tcPr>
          <w:p w14:paraId="6AA4F27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4F5C6A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
        </w:tc>
      </w:tr>
      <w:tr w:rsidR="002C0B25" w:rsidRPr="002C0B25" w14:paraId="5C46101F" w14:textId="77777777" w:rsidTr="00D60A2F">
        <w:trPr>
          <w:trHeight w:val="20"/>
        </w:trPr>
        <w:tc>
          <w:tcPr>
            <w:tcW w:w="709" w:type="dxa"/>
            <w:vAlign w:val="center"/>
            <w:hideMark/>
          </w:tcPr>
          <w:p w14:paraId="1489890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B5A8FA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0917612E" w14:textId="77777777" w:rsidTr="00D60A2F">
        <w:trPr>
          <w:trHeight w:val="20"/>
        </w:trPr>
        <w:tc>
          <w:tcPr>
            <w:tcW w:w="709" w:type="dxa"/>
            <w:vAlign w:val="center"/>
            <w:hideMark/>
          </w:tcPr>
          <w:p w14:paraId="06E56B4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A51397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599B8CE5" w14:textId="77777777" w:rsidTr="00D60A2F">
        <w:trPr>
          <w:trHeight w:val="20"/>
        </w:trPr>
        <w:tc>
          <w:tcPr>
            <w:tcW w:w="709" w:type="dxa"/>
            <w:vAlign w:val="center"/>
            <w:hideMark/>
          </w:tcPr>
          <w:p w14:paraId="60F7E359" w14:textId="77777777" w:rsidR="002C0B25" w:rsidRPr="002C0B25" w:rsidRDefault="002C0B25" w:rsidP="00D60A2F">
            <w:pPr>
              <w:jc w:val="center"/>
              <w:rPr>
                <w:b/>
                <w:bCs/>
                <w:color w:val="000000" w:themeColor="text1"/>
                <w:szCs w:val="24"/>
              </w:rPr>
            </w:pPr>
            <w:r w:rsidRPr="002C0B25">
              <w:rPr>
                <w:b/>
                <w:bCs/>
                <w:color w:val="000000" w:themeColor="text1"/>
                <w:szCs w:val="24"/>
              </w:rPr>
              <w:t>X</w:t>
            </w:r>
          </w:p>
        </w:tc>
        <w:tc>
          <w:tcPr>
            <w:tcW w:w="8647" w:type="dxa"/>
            <w:vAlign w:val="center"/>
            <w:hideMark/>
          </w:tcPr>
          <w:p w14:paraId="20D9ABAB" w14:textId="77777777" w:rsidR="002C0B25" w:rsidRPr="002C0B25" w:rsidRDefault="002C0B25" w:rsidP="00D60A2F">
            <w:pPr>
              <w:rPr>
                <w:b/>
                <w:bCs/>
                <w:color w:val="000000" w:themeColor="text1"/>
                <w:szCs w:val="24"/>
              </w:rPr>
            </w:pPr>
            <w:r w:rsidRPr="002C0B25">
              <w:rPr>
                <w:b/>
                <w:bCs/>
                <w:color w:val="000000" w:themeColor="text1"/>
                <w:szCs w:val="24"/>
              </w:rPr>
              <w:t xml:space="preserve">BÀN MỔ ĐA NĂNG </w:t>
            </w:r>
          </w:p>
        </w:tc>
      </w:tr>
      <w:tr w:rsidR="002C0B25" w:rsidRPr="002C0B25" w14:paraId="2D7AF7C3" w14:textId="77777777" w:rsidTr="00D60A2F">
        <w:trPr>
          <w:trHeight w:val="20"/>
        </w:trPr>
        <w:tc>
          <w:tcPr>
            <w:tcW w:w="709" w:type="dxa"/>
            <w:vAlign w:val="center"/>
            <w:hideMark/>
          </w:tcPr>
          <w:p w14:paraId="3F791BDC"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242EABA1" w14:textId="77777777" w:rsidR="002C0B25" w:rsidRPr="002C0B25" w:rsidRDefault="002C0B25" w:rsidP="00D60A2F">
            <w:pPr>
              <w:rPr>
                <w:b/>
                <w:bCs/>
                <w:color w:val="000000" w:themeColor="text1"/>
                <w:szCs w:val="24"/>
              </w:rPr>
            </w:pPr>
            <w:r w:rsidRPr="002C0B25">
              <w:rPr>
                <w:b/>
                <w:bCs/>
                <w:color w:val="000000" w:themeColor="text1"/>
                <w:szCs w:val="24"/>
              </w:rPr>
              <w:t xml:space="preserve"> YÊU CẦU CHUNG</w:t>
            </w:r>
          </w:p>
        </w:tc>
      </w:tr>
      <w:tr w:rsidR="002C0B25" w:rsidRPr="002C0B25" w14:paraId="700DFF66" w14:textId="77777777" w:rsidTr="00D60A2F">
        <w:trPr>
          <w:trHeight w:val="20"/>
        </w:trPr>
        <w:tc>
          <w:tcPr>
            <w:tcW w:w="709" w:type="dxa"/>
            <w:vAlign w:val="center"/>
            <w:hideMark/>
          </w:tcPr>
          <w:p w14:paraId="617FB72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BA124C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55C35C1F" w14:textId="77777777" w:rsidTr="00D60A2F">
        <w:trPr>
          <w:trHeight w:val="20"/>
        </w:trPr>
        <w:tc>
          <w:tcPr>
            <w:tcW w:w="709" w:type="dxa"/>
            <w:vAlign w:val="center"/>
            <w:hideMark/>
          </w:tcPr>
          <w:p w14:paraId="640BE2F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70F01C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ISO 13485</w:t>
            </w:r>
          </w:p>
        </w:tc>
      </w:tr>
      <w:tr w:rsidR="002C0B25" w:rsidRPr="002C0B25" w14:paraId="09DA9515" w14:textId="77777777" w:rsidTr="00D60A2F">
        <w:trPr>
          <w:trHeight w:val="20"/>
        </w:trPr>
        <w:tc>
          <w:tcPr>
            <w:tcW w:w="709" w:type="dxa"/>
            <w:vAlign w:val="center"/>
            <w:hideMark/>
          </w:tcPr>
          <w:p w14:paraId="42B1F9A3"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0C2BD0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hóa</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chứng</w:t>
            </w:r>
            <w:proofErr w:type="spellEnd"/>
            <w:r w:rsidRPr="002C0B25">
              <w:rPr>
                <w:color w:val="000000" w:themeColor="text1"/>
                <w:szCs w:val="24"/>
              </w:rPr>
              <w:t xml:space="preserve"> </w:t>
            </w:r>
            <w:proofErr w:type="spellStart"/>
            <w:r w:rsidRPr="002C0B25">
              <w:rPr>
                <w:color w:val="000000" w:themeColor="text1"/>
                <w:szCs w:val="24"/>
              </w:rPr>
              <w:t>nhận</w:t>
            </w:r>
            <w:proofErr w:type="spellEnd"/>
            <w:r w:rsidRPr="002C0B25">
              <w:rPr>
                <w:color w:val="000000" w:themeColor="text1"/>
                <w:szCs w:val="24"/>
              </w:rPr>
              <w:t xml:space="preserve"> CE </w:t>
            </w:r>
            <w:proofErr w:type="spellStart"/>
            <w:r w:rsidRPr="002C0B25">
              <w:rPr>
                <w:color w:val="000000" w:themeColor="text1"/>
                <w:szCs w:val="24"/>
              </w:rPr>
              <w:t>hoặc</w:t>
            </w:r>
            <w:proofErr w:type="spellEnd"/>
            <w:r w:rsidRPr="002C0B25">
              <w:rPr>
                <w:color w:val="000000" w:themeColor="text1"/>
                <w:szCs w:val="24"/>
              </w:rPr>
              <w:t xml:space="preserve"> FDA</w:t>
            </w:r>
          </w:p>
        </w:tc>
      </w:tr>
      <w:tr w:rsidR="002C0B25" w:rsidRPr="002C0B25" w14:paraId="07E467EE" w14:textId="77777777" w:rsidTr="00D60A2F">
        <w:trPr>
          <w:trHeight w:val="20"/>
        </w:trPr>
        <w:tc>
          <w:tcPr>
            <w:tcW w:w="709" w:type="dxa"/>
            <w:vAlign w:val="center"/>
            <w:hideMark/>
          </w:tcPr>
          <w:p w14:paraId="2195EA7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F4FEA8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xứ</w:t>
            </w:r>
            <w:proofErr w:type="spellEnd"/>
            <w:r w:rsidRPr="002C0B25">
              <w:rPr>
                <w:color w:val="000000" w:themeColor="text1"/>
                <w:szCs w:val="24"/>
              </w:rPr>
              <w:t xml:space="preserve"> (Thân </w:t>
            </w:r>
            <w:proofErr w:type="spellStart"/>
            <w:r w:rsidRPr="002C0B25">
              <w:rPr>
                <w:color w:val="000000" w:themeColor="text1"/>
                <w:szCs w:val="24"/>
              </w:rPr>
              <w:t>bàn</w:t>
            </w:r>
            <w:proofErr w:type="spellEnd"/>
            <w:r w:rsidRPr="002C0B25">
              <w:rPr>
                <w:color w:val="000000" w:themeColor="text1"/>
                <w:szCs w:val="24"/>
              </w:rPr>
              <w:t xml:space="preserve">): Các </w:t>
            </w:r>
            <w:proofErr w:type="spellStart"/>
            <w:r w:rsidRPr="002C0B25">
              <w:rPr>
                <w:color w:val="000000" w:themeColor="text1"/>
                <w:szCs w:val="24"/>
              </w:rPr>
              <w:t>nước</w:t>
            </w:r>
            <w:proofErr w:type="spellEnd"/>
            <w:r w:rsidRPr="002C0B25">
              <w:rPr>
                <w:color w:val="000000" w:themeColor="text1"/>
                <w:szCs w:val="24"/>
              </w:rPr>
              <w:t xml:space="preserve"> </w:t>
            </w:r>
            <w:proofErr w:type="spellStart"/>
            <w:r w:rsidRPr="002C0B25">
              <w:rPr>
                <w:color w:val="000000" w:themeColor="text1"/>
                <w:szCs w:val="24"/>
              </w:rPr>
              <w:t>thuộc</w:t>
            </w:r>
            <w:proofErr w:type="spellEnd"/>
            <w:r w:rsidRPr="002C0B25">
              <w:rPr>
                <w:color w:val="000000" w:themeColor="text1"/>
                <w:szCs w:val="24"/>
              </w:rPr>
              <w:t xml:space="preserve"> EU </w:t>
            </w:r>
            <w:proofErr w:type="spellStart"/>
            <w:r w:rsidRPr="002C0B25">
              <w:rPr>
                <w:color w:val="000000" w:themeColor="text1"/>
                <w:szCs w:val="24"/>
              </w:rPr>
              <w:t>hoặc</w:t>
            </w:r>
            <w:proofErr w:type="spellEnd"/>
            <w:r w:rsidRPr="002C0B25">
              <w:rPr>
                <w:color w:val="000000" w:themeColor="text1"/>
                <w:szCs w:val="24"/>
              </w:rPr>
              <w:t xml:space="preserve"> G7</w:t>
            </w:r>
          </w:p>
        </w:tc>
      </w:tr>
      <w:tr w:rsidR="002C0B25" w:rsidRPr="002C0B25" w14:paraId="56BDB48E" w14:textId="77777777" w:rsidTr="00D60A2F">
        <w:trPr>
          <w:trHeight w:val="20"/>
        </w:trPr>
        <w:tc>
          <w:tcPr>
            <w:tcW w:w="709" w:type="dxa"/>
            <w:vAlign w:val="center"/>
            <w:hideMark/>
          </w:tcPr>
          <w:p w14:paraId="6073BBBF"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2F6879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Nguồn</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220V, 50Hz</w:t>
            </w:r>
          </w:p>
        </w:tc>
      </w:tr>
      <w:tr w:rsidR="002C0B25" w:rsidRPr="002C0B25" w14:paraId="6CEF3BA8" w14:textId="77777777" w:rsidTr="00D60A2F">
        <w:trPr>
          <w:trHeight w:val="20"/>
        </w:trPr>
        <w:tc>
          <w:tcPr>
            <w:tcW w:w="709" w:type="dxa"/>
            <w:vAlign w:val="center"/>
            <w:hideMark/>
          </w:tcPr>
          <w:p w14:paraId="46C4849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C1FD9B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Môi</w:t>
            </w:r>
            <w:proofErr w:type="spellEnd"/>
            <w:r w:rsidRPr="002C0B25">
              <w:rPr>
                <w:color w:val="000000" w:themeColor="text1"/>
                <w:szCs w:val="24"/>
              </w:rPr>
              <w:t xml:space="preserve"> </w:t>
            </w:r>
            <w:proofErr w:type="spellStart"/>
            <w:r w:rsidRPr="002C0B25">
              <w:rPr>
                <w:color w:val="000000" w:themeColor="text1"/>
                <w:szCs w:val="24"/>
              </w:rPr>
              <w:t>trường</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
        </w:tc>
      </w:tr>
      <w:tr w:rsidR="002C0B25" w:rsidRPr="002C0B25" w14:paraId="50885A98" w14:textId="77777777" w:rsidTr="00D60A2F">
        <w:trPr>
          <w:trHeight w:val="20"/>
        </w:trPr>
        <w:tc>
          <w:tcPr>
            <w:tcW w:w="709" w:type="dxa"/>
            <w:vAlign w:val="center"/>
            <w:hideMark/>
          </w:tcPr>
          <w:p w14:paraId="30D08CA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BB0967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30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618B2361" w14:textId="77777777" w:rsidTr="00D60A2F">
        <w:trPr>
          <w:trHeight w:val="20"/>
        </w:trPr>
        <w:tc>
          <w:tcPr>
            <w:tcW w:w="709" w:type="dxa"/>
            <w:vAlign w:val="center"/>
            <w:hideMark/>
          </w:tcPr>
          <w:p w14:paraId="1A08687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4F9D532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ẩm</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70 %</w:t>
            </w:r>
          </w:p>
        </w:tc>
      </w:tr>
      <w:tr w:rsidR="002C0B25" w:rsidRPr="002C0B25" w14:paraId="39809D22" w14:textId="77777777" w:rsidTr="00D60A2F">
        <w:trPr>
          <w:trHeight w:val="20"/>
        </w:trPr>
        <w:tc>
          <w:tcPr>
            <w:tcW w:w="709" w:type="dxa"/>
            <w:noWrap/>
            <w:vAlign w:val="center"/>
            <w:hideMark/>
          </w:tcPr>
          <w:p w14:paraId="31D92CE3"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739BC279" w14:textId="77777777" w:rsidR="002C0B25" w:rsidRPr="002C0B25" w:rsidRDefault="002C0B25" w:rsidP="00D60A2F">
            <w:pPr>
              <w:rPr>
                <w:b/>
                <w:bCs/>
                <w:color w:val="000000" w:themeColor="text1"/>
                <w:szCs w:val="24"/>
              </w:rPr>
            </w:pPr>
            <w:r w:rsidRPr="002C0B25">
              <w:rPr>
                <w:b/>
                <w:bCs/>
                <w:color w:val="000000" w:themeColor="text1"/>
                <w:szCs w:val="24"/>
              </w:rPr>
              <w:t>YÊU CẦU CẤU HÌNH</w:t>
            </w:r>
          </w:p>
        </w:tc>
      </w:tr>
      <w:tr w:rsidR="002C0B25" w:rsidRPr="002C0B25" w14:paraId="3C5B630A" w14:textId="77777777" w:rsidTr="00D60A2F">
        <w:trPr>
          <w:trHeight w:val="20"/>
        </w:trPr>
        <w:tc>
          <w:tcPr>
            <w:tcW w:w="709" w:type="dxa"/>
            <w:noWrap/>
            <w:vAlign w:val="center"/>
            <w:hideMark/>
          </w:tcPr>
          <w:p w14:paraId="161900E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843CEA5" w14:textId="77777777" w:rsidR="002C0B25" w:rsidRPr="002C0B25" w:rsidRDefault="002C0B25" w:rsidP="00D60A2F">
            <w:pPr>
              <w:rPr>
                <w:color w:val="000000" w:themeColor="text1"/>
                <w:szCs w:val="24"/>
              </w:rPr>
            </w:pPr>
            <w:r w:rsidRPr="002C0B25">
              <w:rPr>
                <w:color w:val="000000" w:themeColor="text1"/>
                <w:szCs w:val="24"/>
              </w:rPr>
              <w:t xml:space="preserve"> - Thân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đệm</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559E5A42" w14:textId="77777777" w:rsidTr="00D60A2F">
        <w:trPr>
          <w:trHeight w:val="20"/>
        </w:trPr>
        <w:tc>
          <w:tcPr>
            <w:tcW w:w="709" w:type="dxa"/>
            <w:noWrap/>
            <w:vAlign w:val="center"/>
            <w:hideMark/>
          </w:tcPr>
          <w:p w14:paraId="18F33AF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62A08BF" w14:textId="77777777" w:rsidR="002C0B25" w:rsidRPr="002C0B25" w:rsidRDefault="002C0B25" w:rsidP="00D60A2F">
            <w:pPr>
              <w:rPr>
                <w:i/>
                <w:iCs/>
                <w:color w:val="000000" w:themeColor="text1"/>
                <w:szCs w:val="24"/>
              </w:rPr>
            </w:pPr>
            <w:proofErr w:type="spellStart"/>
            <w:r w:rsidRPr="002C0B25">
              <w:rPr>
                <w:i/>
                <w:iCs/>
                <w:color w:val="000000" w:themeColor="text1"/>
                <w:szCs w:val="24"/>
              </w:rPr>
              <w:t>Tối</w:t>
            </w:r>
            <w:proofErr w:type="spellEnd"/>
            <w:r w:rsidRPr="002C0B25">
              <w:rPr>
                <w:i/>
                <w:iCs/>
                <w:color w:val="000000" w:themeColor="text1"/>
                <w:szCs w:val="24"/>
              </w:rPr>
              <w:t xml:space="preserve"> </w:t>
            </w:r>
            <w:proofErr w:type="spellStart"/>
            <w:r w:rsidRPr="002C0B25">
              <w:rPr>
                <w:i/>
                <w:iCs/>
                <w:color w:val="000000" w:themeColor="text1"/>
                <w:szCs w:val="24"/>
              </w:rPr>
              <w:t>thiểu</w:t>
            </w:r>
            <w:proofErr w:type="spellEnd"/>
            <w:r w:rsidRPr="002C0B25">
              <w:rPr>
                <w:i/>
                <w:iCs/>
                <w:color w:val="000000" w:themeColor="text1"/>
                <w:szCs w:val="24"/>
              </w:rPr>
              <w:t xml:space="preserve"> </w:t>
            </w:r>
            <w:proofErr w:type="spellStart"/>
            <w:r w:rsidRPr="002C0B25">
              <w:rPr>
                <w:i/>
                <w:iCs/>
                <w:color w:val="000000" w:themeColor="text1"/>
                <w:szCs w:val="24"/>
              </w:rPr>
              <w:t>đã</w:t>
            </w:r>
            <w:proofErr w:type="spellEnd"/>
            <w:r w:rsidRPr="002C0B25">
              <w:rPr>
                <w:i/>
                <w:iCs/>
                <w:color w:val="000000" w:themeColor="text1"/>
                <w:szCs w:val="24"/>
              </w:rPr>
              <w:t xml:space="preserve"> bao </w:t>
            </w:r>
            <w:proofErr w:type="spellStart"/>
            <w:r w:rsidRPr="002C0B25">
              <w:rPr>
                <w:i/>
                <w:iCs/>
                <w:color w:val="000000" w:themeColor="text1"/>
                <w:szCs w:val="24"/>
              </w:rPr>
              <w:t>gồm</w:t>
            </w:r>
            <w:proofErr w:type="spellEnd"/>
            <w:r w:rsidRPr="002C0B25">
              <w:rPr>
                <w:i/>
                <w:iCs/>
                <w:color w:val="000000" w:themeColor="text1"/>
                <w:szCs w:val="24"/>
              </w:rPr>
              <w:t xml:space="preserve">: </w:t>
            </w:r>
          </w:p>
        </w:tc>
      </w:tr>
      <w:tr w:rsidR="002C0B25" w:rsidRPr="002C0B25" w14:paraId="664F4EE0" w14:textId="77777777" w:rsidTr="00D60A2F">
        <w:trPr>
          <w:trHeight w:val="20"/>
        </w:trPr>
        <w:tc>
          <w:tcPr>
            <w:tcW w:w="709" w:type="dxa"/>
            <w:noWrap/>
            <w:vAlign w:val="center"/>
            <w:hideMark/>
          </w:tcPr>
          <w:p w14:paraId="36F96BC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9A83D95" w14:textId="77777777" w:rsidR="002C0B25" w:rsidRPr="002C0B25" w:rsidRDefault="002C0B25" w:rsidP="00D60A2F">
            <w:pPr>
              <w:rPr>
                <w:color w:val="000000" w:themeColor="text1"/>
                <w:szCs w:val="24"/>
              </w:rPr>
            </w:pPr>
            <w:r w:rsidRPr="002C0B25">
              <w:rPr>
                <w:color w:val="000000" w:themeColor="text1"/>
                <w:szCs w:val="24"/>
              </w:rPr>
              <w:t xml:space="preserve">+ Khung </w:t>
            </w:r>
            <w:proofErr w:type="spellStart"/>
            <w:r w:rsidRPr="002C0B25">
              <w:rPr>
                <w:color w:val="000000" w:themeColor="text1"/>
                <w:szCs w:val="24"/>
              </w:rPr>
              <w:t>màn</w:t>
            </w:r>
            <w:proofErr w:type="spellEnd"/>
            <w:r w:rsidRPr="002C0B25">
              <w:rPr>
                <w:color w:val="000000" w:themeColor="text1"/>
                <w:szCs w:val="24"/>
              </w:rPr>
              <w:t xml:space="preserve"> </w:t>
            </w:r>
            <w:proofErr w:type="spellStart"/>
            <w:r w:rsidRPr="002C0B25">
              <w:rPr>
                <w:color w:val="000000" w:themeColor="text1"/>
                <w:szCs w:val="24"/>
              </w:rPr>
              <w:t>chắn</w:t>
            </w:r>
            <w:proofErr w:type="spellEnd"/>
            <w:r w:rsidRPr="002C0B25">
              <w:rPr>
                <w:color w:val="000000" w:themeColor="text1"/>
                <w:szCs w:val="24"/>
              </w:rPr>
              <w:t xml:space="preserve"> </w:t>
            </w:r>
            <w:proofErr w:type="spellStart"/>
            <w:r w:rsidRPr="002C0B25">
              <w:rPr>
                <w:color w:val="000000" w:themeColor="text1"/>
                <w:szCs w:val="24"/>
              </w:rPr>
              <w:t>gây</w:t>
            </w:r>
            <w:proofErr w:type="spellEnd"/>
            <w:r w:rsidRPr="002C0B25">
              <w:rPr>
                <w:color w:val="000000" w:themeColor="text1"/>
                <w:szCs w:val="24"/>
              </w:rPr>
              <w:t xml:space="preserve"> </w:t>
            </w:r>
            <w:proofErr w:type="spellStart"/>
            <w:r w:rsidRPr="002C0B25">
              <w:rPr>
                <w:color w:val="000000" w:themeColor="text1"/>
                <w:szCs w:val="24"/>
              </w:rPr>
              <w:t>mê</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3BE1D88C" w14:textId="77777777" w:rsidTr="00D60A2F">
        <w:trPr>
          <w:trHeight w:val="20"/>
        </w:trPr>
        <w:tc>
          <w:tcPr>
            <w:tcW w:w="709" w:type="dxa"/>
            <w:noWrap/>
            <w:vAlign w:val="center"/>
            <w:hideMark/>
          </w:tcPr>
          <w:p w14:paraId="0B91C7B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2A8416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đệm</w:t>
            </w:r>
            <w:proofErr w:type="spellEnd"/>
            <w:r w:rsidRPr="002C0B25">
              <w:rPr>
                <w:color w:val="000000" w:themeColor="text1"/>
                <w:szCs w:val="24"/>
              </w:rPr>
              <w:t xml:space="preserve">: 02 </w:t>
            </w:r>
            <w:proofErr w:type="spellStart"/>
            <w:r w:rsidRPr="002C0B25">
              <w:rPr>
                <w:color w:val="000000" w:themeColor="text1"/>
                <w:szCs w:val="24"/>
              </w:rPr>
              <w:t>cái</w:t>
            </w:r>
            <w:proofErr w:type="spellEnd"/>
          </w:p>
        </w:tc>
      </w:tr>
      <w:tr w:rsidR="002C0B25" w:rsidRPr="002C0B25" w14:paraId="0252F5C9" w14:textId="77777777" w:rsidTr="00D60A2F">
        <w:trPr>
          <w:trHeight w:val="20"/>
        </w:trPr>
        <w:tc>
          <w:tcPr>
            <w:tcW w:w="709" w:type="dxa"/>
            <w:noWrap/>
            <w:vAlign w:val="center"/>
            <w:hideMark/>
          </w:tcPr>
          <w:p w14:paraId="623D3B50"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2195EB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thân</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đệm</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4C6CDF6E" w14:textId="77777777" w:rsidTr="00D60A2F">
        <w:trPr>
          <w:trHeight w:val="20"/>
        </w:trPr>
        <w:tc>
          <w:tcPr>
            <w:tcW w:w="709" w:type="dxa"/>
            <w:noWrap/>
            <w:vAlign w:val="center"/>
            <w:hideMark/>
          </w:tcPr>
          <w:p w14:paraId="43ABE40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458C43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chân</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đệm</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khoa: 02 </w:t>
            </w:r>
            <w:proofErr w:type="spellStart"/>
            <w:r w:rsidRPr="002C0B25">
              <w:rPr>
                <w:color w:val="000000" w:themeColor="text1"/>
                <w:szCs w:val="24"/>
              </w:rPr>
              <w:t>cái</w:t>
            </w:r>
            <w:proofErr w:type="spellEnd"/>
          </w:p>
        </w:tc>
      </w:tr>
      <w:tr w:rsidR="002C0B25" w:rsidRPr="002C0B25" w14:paraId="26DDF627" w14:textId="77777777" w:rsidTr="00D60A2F">
        <w:trPr>
          <w:trHeight w:val="20"/>
        </w:trPr>
        <w:tc>
          <w:tcPr>
            <w:tcW w:w="709" w:type="dxa"/>
            <w:noWrap/>
            <w:vAlign w:val="center"/>
            <w:hideMark/>
          </w:tcPr>
          <w:p w14:paraId="07C44A3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05EFB5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nằm</w:t>
            </w:r>
            <w:proofErr w:type="spellEnd"/>
            <w:r w:rsidRPr="002C0B25">
              <w:rPr>
                <w:color w:val="000000" w:themeColor="text1"/>
                <w:szCs w:val="24"/>
              </w:rPr>
              <w:t xml:space="preserve"> </w:t>
            </w:r>
            <w:proofErr w:type="spellStart"/>
            <w:r w:rsidRPr="002C0B25">
              <w:rPr>
                <w:color w:val="000000" w:themeColor="text1"/>
                <w:szCs w:val="24"/>
              </w:rPr>
              <w:t>nghiêng</w:t>
            </w:r>
            <w:proofErr w:type="spellEnd"/>
            <w:r w:rsidRPr="002C0B25">
              <w:rPr>
                <w:color w:val="000000" w:themeColor="text1"/>
                <w:szCs w:val="24"/>
              </w:rPr>
              <w:t xml:space="preserve">: 02 </w:t>
            </w:r>
            <w:proofErr w:type="spellStart"/>
            <w:r w:rsidRPr="002C0B25">
              <w:rPr>
                <w:color w:val="000000" w:themeColor="text1"/>
                <w:szCs w:val="24"/>
              </w:rPr>
              <w:t>cái</w:t>
            </w:r>
            <w:proofErr w:type="spellEnd"/>
          </w:p>
        </w:tc>
      </w:tr>
      <w:tr w:rsidR="002C0B25" w:rsidRPr="002C0B25" w14:paraId="01C9C00A" w14:textId="77777777" w:rsidTr="00D60A2F">
        <w:trPr>
          <w:trHeight w:val="20"/>
        </w:trPr>
        <w:tc>
          <w:tcPr>
            <w:tcW w:w="709" w:type="dxa"/>
            <w:noWrap/>
            <w:vAlign w:val="center"/>
            <w:hideMark/>
          </w:tcPr>
          <w:p w14:paraId="2C39081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2F73C1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Dây</w:t>
            </w:r>
            <w:proofErr w:type="spellEnd"/>
            <w:r w:rsidRPr="002C0B25">
              <w:rPr>
                <w:color w:val="000000" w:themeColor="text1"/>
                <w:szCs w:val="24"/>
              </w:rPr>
              <w:t xml:space="preserve"> </w:t>
            </w:r>
            <w:proofErr w:type="spellStart"/>
            <w:r w:rsidRPr="002C0B25">
              <w:rPr>
                <w:color w:val="000000" w:themeColor="text1"/>
                <w:szCs w:val="24"/>
              </w:rPr>
              <w:t>đai</w:t>
            </w:r>
            <w:proofErr w:type="spellEnd"/>
            <w:r w:rsidRPr="002C0B25">
              <w:rPr>
                <w:color w:val="000000" w:themeColor="text1"/>
                <w:szCs w:val="24"/>
              </w:rPr>
              <w:t xml:space="preserve"> </w:t>
            </w:r>
            <w:proofErr w:type="spellStart"/>
            <w:r w:rsidRPr="002C0B25">
              <w:rPr>
                <w:color w:val="000000" w:themeColor="text1"/>
                <w:szCs w:val="24"/>
              </w:rPr>
              <w:t>định</w:t>
            </w:r>
            <w:proofErr w:type="spellEnd"/>
            <w:r w:rsidRPr="002C0B25">
              <w:rPr>
                <w:color w:val="000000" w:themeColor="text1"/>
                <w:szCs w:val="24"/>
              </w:rPr>
              <w:t xml:space="preserve"> </w:t>
            </w:r>
            <w:proofErr w:type="spellStart"/>
            <w:r w:rsidRPr="002C0B25">
              <w:rPr>
                <w:color w:val="000000" w:themeColor="text1"/>
                <w:szCs w:val="24"/>
              </w:rPr>
              <w:t>vị</w:t>
            </w:r>
            <w:proofErr w:type="spellEnd"/>
            <w:r w:rsidRPr="002C0B25">
              <w:rPr>
                <w:color w:val="000000" w:themeColor="text1"/>
                <w:szCs w:val="24"/>
              </w:rPr>
              <w:t xml:space="preserve">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nhân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1EF5A1C7" w14:textId="77777777" w:rsidTr="00D60A2F">
        <w:trPr>
          <w:trHeight w:val="20"/>
        </w:trPr>
        <w:tc>
          <w:tcPr>
            <w:tcW w:w="709" w:type="dxa"/>
            <w:noWrap/>
            <w:vAlign w:val="center"/>
            <w:hideMark/>
          </w:tcPr>
          <w:p w14:paraId="33D8E62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302013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cầm</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102E8D5D" w14:textId="77777777" w:rsidTr="00D60A2F">
        <w:trPr>
          <w:trHeight w:val="20"/>
        </w:trPr>
        <w:tc>
          <w:tcPr>
            <w:tcW w:w="709" w:type="dxa"/>
            <w:noWrap/>
            <w:vAlign w:val="center"/>
            <w:hideMark/>
          </w:tcPr>
          <w:p w14:paraId="504C205D"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3827E28" w14:textId="77777777" w:rsidR="002C0B25" w:rsidRPr="002C0B25" w:rsidRDefault="002C0B25" w:rsidP="00D60A2F">
            <w:pPr>
              <w:rPr>
                <w:color w:val="000000" w:themeColor="text1"/>
                <w:szCs w:val="24"/>
              </w:rPr>
            </w:pPr>
            <w:r w:rsidRPr="002C0B25">
              <w:rPr>
                <w:color w:val="000000" w:themeColor="text1"/>
                <w:szCs w:val="24"/>
              </w:rPr>
              <w:t xml:space="preserve">- Tài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tiếng</w:t>
            </w:r>
            <w:proofErr w:type="spellEnd"/>
            <w:r w:rsidRPr="002C0B25">
              <w:rPr>
                <w:color w:val="000000" w:themeColor="text1"/>
                <w:szCs w:val="24"/>
              </w:rPr>
              <w:t xml:space="preserve"> Anh, </w:t>
            </w:r>
            <w:proofErr w:type="spellStart"/>
            <w:r w:rsidRPr="002C0B25">
              <w:rPr>
                <w:color w:val="000000" w:themeColor="text1"/>
                <w:szCs w:val="24"/>
              </w:rPr>
              <w:t>tiếng</w:t>
            </w:r>
            <w:proofErr w:type="spellEnd"/>
            <w:r w:rsidRPr="002C0B25">
              <w:rPr>
                <w:color w:val="000000" w:themeColor="text1"/>
                <w:szCs w:val="24"/>
              </w:rPr>
              <w:t xml:space="preserve"> Việt: 01 </w:t>
            </w:r>
            <w:proofErr w:type="spellStart"/>
            <w:r w:rsidRPr="002C0B25">
              <w:rPr>
                <w:color w:val="000000" w:themeColor="text1"/>
                <w:szCs w:val="24"/>
              </w:rPr>
              <w:t>bộ</w:t>
            </w:r>
            <w:proofErr w:type="spellEnd"/>
          </w:p>
        </w:tc>
      </w:tr>
      <w:tr w:rsidR="002C0B25" w:rsidRPr="002C0B25" w14:paraId="22726D6E" w14:textId="77777777" w:rsidTr="00D60A2F">
        <w:trPr>
          <w:trHeight w:val="20"/>
        </w:trPr>
        <w:tc>
          <w:tcPr>
            <w:tcW w:w="709" w:type="dxa"/>
            <w:noWrap/>
            <w:vAlign w:val="center"/>
            <w:hideMark/>
          </w:tcPr>
          <w:p w14:paraId="64F1F18A"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30CC2349"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79024C75" w14:textId="77777777" w:rsidTr="00D60A2F">
        <w:trPr>
          <w:trHeight w:val="20"/>
        </w:trPr>
        <w:tc>
          <w:tcPr>
            <w:tcW w:w="709" w:type="dxa"/>
            <w:noWrap/>
            <w:vAlign w:val="center"/>
            <w:hideMark/>
          </w:tcPr>
          <w:p w14:paraId="1ADCDA7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5B7033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Ứng</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phẫu</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tổng</w:t>
            </w:r>
            <w:proofErr w:type="spellEnd"/>
            <w:r w:rsidRPr="002C0B25">
              <w:rPr>
                <w:color w:val="000000" w:themeColor="text1"/>
                <w:szCs w:val="24"/>
              </w:rPr>
              <w:t xml:space="preserve"> </w:t>
            </w:r>
            <w:proofErr w:type="spellStart"/>
            <w:r w:rsidRPr="002C0B25">
              <w:rPr>
                <w:color w:val="000000" w:themeColor="text1"/>
                <w:szCs w:val="24"/>
              </w:rPr>
              <w:t>quát</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bao </w:t>
            </w:r>
            <w:proofErr w:type="spellStart"/>
            <w:r w:rsidRPr="002C0B25">
              <w:rPr>
                <w:color w:val="000000" w:themeColor="text1"/>
                <w:szCs w:val="24"/>
              </w:rPr>
              <w:t>gồm</w:t>
            </w:r>
            <w:proofErr w:type="spellEnd"/>
            <w:r w:rsidRPr="002C0B25">
              <w:rPr>
                <w:color w:val="000000" w:themeColor="text1"/>
                <w:szCs w:val="24"/>
              </w:rPr>
              <w:t xml:space="preserve"> (</w:t>
            </w:r>
            <w:proofErr w:type="spellStart"/>
            <w:r w:rsidRPr="002C0B25">
              <w:rPr>
                <w:color w:val="000000" w:themeColor="text1"/>
                <w:szCs w:val="24"/>
              </w:rPr>
              <w:t>phẫu</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Tim </w:t>
            </w:r>
            <w:proofErr w:type="spellStart"/>
            <w:r w:rsidRPr="002C0B25">
              <w:rPr>
                <w:color w:val="000000" w:themeColor="text1"/>
                <w:szCs w:val="24"/>
              </w:rPr>
              <w:t>mạch</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khoa, </w:t>
            </w:r>
            <w:proofErr w:type="spellStart"/>
            <w:r w:rsidRPr="002C0B25">
              <w:rPr>
                <w:color w:val="000000" w:themeColor="text1"/>
                <w:szCs w:val="24"/>
              </w:rPr>
              <w:t>Ngoại</w:t>
            </w:r>
            <w:proofErr w:type="spellEnd"/>
            <w:r w:rsidRPr="002C0B25">
              <w:rPr>
                <w:color w:val="000000" w:themeColor="text1"/>
                <w:szCs w:val="24"/>
              </w:rPr>
              <w:t xml:space="preserve"> </w:t>
            </w:r>
            <w:proofErr w:type="spellStart"/>
            <w:r w:rsidRPr="002C0B25">
              <w:rPr>
                <w:color w:val="000000" w:themeColor="text1"/>
                <w:szCs w:val="24"/>
              </w:rPr>
              <w:t>tổng</w:t>
            </w:r>
            <w:proofErr w:type="spellEnd"/>
            <w:r w:rsidRPr="002C0B25">
              <w:rPr>
                <w:color w:val="000000" w:themeColor="text1"/>
                <w:szCs w:val="24"/>
              </w:rPr>
              <w:t xml:space="preserve"> </w:t>
            </w:r>
            <w:proofErr w:type="spellStart"/>
            <w:r w:rsidRPr="002C0B25">
              <w:rPr>
                <w:color w:val="000000" w:themeColor="text1"/>
                <w:szCs w:val="24"/>
              </w:rPr>
              <w:t>quát</w:t>
            </w:r>
            <w:proofErr w:type="spellEnd"/>
            <w:r w:rsidRPr="002C0B25">
              <w:rPr>
                <w:color w:val="000000" w:themeColor="text1"/>
                <w:szCs w:val="24"/>
              </w:rPr>
              <w:t xml:space="preserve">, </w:t>
            </w:r>
            <w:proofErr w:type="spellStart"/>
            <w:r w:rsidRPr="002C0B25">
              <w:rPr>
                <w:color w:val="000000" w:themeColor="text1"/>
                <w:szCs w:val="24"/>
              </w:rPr>
              <w:t>Thần</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niệu</w:t>
            </w:r>
            <w:proofErr w:type="spellEnd"/>
            <w:r w:rsidRPr="002C0B25">
              <w:rPr>
                <w:color w:val="000000" w:themeColor="text1"/>
                <w:szCs w:val="24"/>
              </w:rPr>
              <w:t>)</w:t>
            </w:r>
          </w:p>
        </w:tc>
      </w:tr>
      <w:tr w:rsidR="002C0B25" w:rsidRPr="002C0B25" w14:paraId="335BA104" w14:textId="77777777" w:rsidTr="00D60A2F">
        <w:trPr>
          <w:trHeight w:val="20"/>
        </w:trPr>
        <w:tc>
          <w:tcPr>
            <w:tcW w:w="709" w:type="dxa"/>
            <w:noWrap/>
            <w:vAlign w:val="center"/>
            <w:hideMark/>
          </w:tcPr>
          <w:p w14:paraId="683C26A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6A3C223" w14:textId="77777777" w:rsidR="002C0B25" w:rsidRPr="002C0B25" w:rsidRDefault="002C0B25" w:rsidP="00D60A2F">
            <w:pPr>
              <w:rPr>
                <w:color w:val="000000" w:themeColor="text1"/>
                <w:szCs w:val="24"/>
              </w:rPr>
            </w:pPr>
            <w:r w:rsidRPr="002C0B25">
              <w:rPr>
                <w:color w:val="000000" w:themeColor="text1"/>
                <w:szCs w:val="24"/>
              </w:rPr>
              <w:t xml:space="preserve"> - </w:t>
            </w:r>
            <w:proofErr w:type="spellStart"/>
            <w:r w:rsidRPr="002C0B25">
              <w:rPr>
                <w:color w:val="000000" w:themeColor="text1"/>
                <w:szCs w:val="24"/>
              </w:rPr>
              <w:t>Là</w:t>
            </w:r>
            <w:proofErr w:type="spellEnd"/>
            <w:r w:rsidRPr="002C0B25">
              <w:rPr>
                <w:color w:val="000000" w:themeColor="text1"/>
                <w:szCs w:val="24"/>
              </w:rPr>
              <w:t xml:space="preserve"> </w:t>
            </w:r>
            <w:proofErr w:type="spellStart"/>
            <w:r w:rsidRPr="002C0B25">
              <w:rPr>
                <w:color w:val="000000" w:themeColor="text1"/>
                <w:szCs w:val="24"/>
              </w:rPr>
              <w:t>loại</w:t>
            </w:r>
            <w:proofErr w:type="spellEnd"/>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mổ</w:t>
            </w:r>
            <w:proofErr w:type="spellEnd"/>
            <w:r w:rsidRPr="002C0B25">
              <w:rPr>
                <w:color w:val="000000" w:themeColor="text1"/>
                <w:szCs w:val="24"/>
              </w:rPr>
              <w:t xml:space="preserve"> di </w:t>
            </w:r>
            <w:proofErr w:type="spellStart"/>
            <w:r w:rsidRPr="002C0B25">
              <w:rPr>
                <w:color w:val="000000" w:themeColor="text1"/>
                <w:szCs w:val="24"/>
              </w:rPr>
              <w:t>động</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 </w:t>
            </w:r>
            <w:proofErr w:type="spellStart"/>
            <w:r w:rsidRPr="002C0B25">
              <w:rPr>
                <w:color w:val="000000" w:themeColor="text1"/>
                <w:szCs w:val="24"/>
              </w:rPr>
              <w:t>thủy</w:t>
            </w:r>
            <w:proofErr w:type="spellEnd"/>
            <w:r w:rsidRPr="002C0B25">
              <w:rPr>
                <w:color w:val="000000" w:themeColor="text1"/>
                <w:szCs w:val="24"/>
              </w:rPr>
              <w:t xml:space="preserve"> </w:t>
            </w:r>
            <w:proofErr w:type="spellStart"/>
            <w:r w:rsidRPr="002C0B25">
              <w:rPr>
                <w:color w:val="000000" w:themeColor="text1"/>
                <w:szCs w:val="24"/>
              </w:rPr>
              <w:t>lực</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w:t>
            </w:r>
            <w:proofErr w:type="spellStart"/>
            <w:r w:rsidRPr="002C0B25">
              <w:rPr>
                <w:color w:val="000000" w:themeColor="text1"/>
                <w:szCs w:val="24"/>
              </w:rPr>
              <w:t>phải</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cao</w:t>
            </w:r>
            <w:proofErr w:type="spellEnd"/>
            <w:r w:rsidRPr="002C0B25">
              <w:rPr>
                <w:color w:val="000000" w:themeColor="text1"/>
                <w:szCs w:val="24"/>
              </w:rPr>
              <w:t xml:space="preserve">, </w:t>
            </w:r>
            <w:proofErr w:type="spellStart"/>
            <w:r w:rsidRPr="002C0B25">
              <w:rPr>
                <w:color w:val="000000" w:themeColor="text1"/>
                <w:szCs w:val="24"/>
              </w:rPr>
              <w:t>dốc</w:t>
            </w:r>
            <w:proofErr w:type="spellEnd"/>
            <w:r w:rsidRPr="002C0B25">
              <w:rPr>
                <w:color w:val="000000" w:themeColor="text1"/>
                <w:szCs w:val="24"/>
              </w:rPr>
              <w:t xml:space="preserve"> </w:t>
            </w:r>
            <w:proofErr w:type="spellStart"/>
            <w:r w:rsidRPr="002C0B25">
              <w:rPr>
                <w:color w:val="000000" w:themeColor="text1"/>
                <w:szCs w:val="24"/>
              </w:rPr>
              <w:t>ngược</w:t>
            </w:r>
            <w:proofErr w:type="spellEnd"/>
            <w:r w:rsidRPr="002C0B25">
              <w:rPr>
                <w:color w:val="000000" w:themeColor="text1"/>
                <w:szCs w:val="24"/>
              </w:rPr>
              <w:t>/</w:t>
            </w:r>
            <w:proofErr w:type="spellStart"/>
            <w:r w:rsidRPr="002C0B25">
              <w:rPr>
                <w:color w:val="000000" w:themeColor="text1"/>
                <w:szCs w:val="24"/>
              </w:rPr>
              <w:t>xuôi</w:t>
            </w:r>
            <w:proofErr w:type="spellEnd"/>
            <w:r w:rsidRPr="002C0B25">
              <w:rPr>
                <w:color w:val="000000" w:themeColor="text1"/>
                <w:szCs w:val="24"/>
              </w:rPr>
              <w:t xml:space="preserve">, </w:t>
            </w:r>
            <w:proofErr w:type="spellStart"/>
            <w:r w:rsidRPr="002C0B25">
              <w:rPr>
                <w:color w:val="000000" w:themeColor="text1"/>
                <w:szCs w:val="24"/>
              </w:rPr>
              <w:t>nghiêng</w:t>
            </w:r>
            <w:proofErr w:type="spellEnd"/>
            <w:r w:rsidRPr="002C0B25">
              <w:rPr>
                <w:color w:val="000000" w:themeColor="text1"/>
                <w:szCs w:val="24"/>
              </w:rPr>
              <w:t xml:space="preserve"> </w:t>
            </w:r>
            <w:proofErr w:type="spellStart"/>
            <w:r w:rsidRPr="002C0B25">
              <w:rPr>
                <w:color w:val="000000" w:themeColor="text1"/>
                <w:szCs w:val="24"/>
              </w:rPr>
              <w:t>trái</w:t>
            </w:r>
            <w:proofErr w:type="spellEnd"/>
            <w:r w:rsidRPr="002C0B25">
              <w:rPr>
                <w:color w:val="000000" w:themeColor="text1"/>
                <w:szCs w:val="24"/>
              </w:rPr>
              <w:t>/</w:t>
            </w:r>
            <w:proofErr w:type="spellStart"/>
            <w:r w:rsidRPr="002C0B25">
              <w:rPr>
                <w:color w:val="000000" w:themeColor="text1"/>
                <w:szCs w:val="24"/>
              </w:rPr>
              <w:t>phải</w:t>
            </w:r>
            <w:proofErr w:type="spellEnd"/>
            <w:r w:rsidRPr="002C0B25">
              <w:rPr>
                <w:color w:val="000000" w:themeColor="text1"/>
                <w:szCs w:val="24"/>
              </w:rPr>
              <w:t xml:space="preserve">, </w:t>
            </w:r>
            <w:proofErr w:type="spellStart"/>
            <w:r w:rsidRPr="002C0B25">
              <w:rPr>
                <w:color w:val="000000" w:themeColor="text1"/>
                <w:szCs w:val="24"/>
              </w:rPr>
              <w:t>trượt</w:t>
            </w:r>
            <w:proofErr w:type="spellEnd"/>
            <w:r w:rsidRPr="002C0B25">
              <w:rPr>
                <w:color w:val="000000" w:themeColor="text1"/>
                <w:szCs w:val="24"/>
              </w:rPr>
              <w:t xml:space="preserve"> </w:t>
            </w:r>
            <w:proofErr w:type="spellStart"/>
            <w:r w:rsidRPr="002C0B25">
              <w:rPr>
                <w:color w:val="000000" w:themeColor="text1"/>
                <w:szCs w:val="24"/>
              </w:rPr>
              <w:t>dọc</w:t>
            </w:r>
            <w:proofErr w:type="spellEnd"/>
            <w:r w:rsidRPr="002C0B25">
              <w:rPr>
                <w:color w:val="000000" w:themeColor="text1"/>
                <w:szCs w:val="24"/>
              </w:rPr>
              <w:t>.</w:t>
            </w:r>
          </w:p>
        </w:tc>
      </w:tr>
      <w:tr w:rsidR="002C0B25" w:rsidRPr="002C0B25" w14:paraId="51087F82" w14:textId="77777777" w:rsidTr="00D60A2F">
        <w:trPr>
          <w:trHeight w:val="20"/>
        </w:trPr>
        <w:tc>
          <w:tcPr>
            <w:tcW w:w="709" w:type="dxa"/>
            <w:noWrap/>
            <w:vAlign w:val="center"/>
            <w:hideMark/>
          </w:tcPr>
          <w:p w14:paraId="5D3CEA4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4F5494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cầm</w:t>
            </w:r>
            <w:proofErr w:type="spellEnd"/>
            <w:r w:rsidRPr="002C0B25">
              <w:rPr>
                <w:color w:val="000000" w:themeColor="text1"/>
                <w:szCs w:val="24"/>
              </w:rPr>
              <w:t xml:space="preserve"> </w:t>
            </w:r>
            <w:proofErr w:type="spellStart"/>
            <w:r w:rsidRPr="002C0B25">
              <w:rPr>
                <w:color w:val="000000" w:themeColor="text1"/>
                <w:szCs w:val="24"/>
              </w:rPr>
              <w:t>tay</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trên</w:t>
            </w:r>
            <w:proofErr w:type="spellEnd"/>
            <w:r w:rsidRPr="002C0B25">
              <w:rPr>
                <w:color w:val="000000" w:themeColor="text1"/>
                <w:szCs w:val="24"/>
              </w:rPr>
              <w:t xml:space="preserve"> </w:t>
            </w:r>
            <w:proofErr w:type="spellStart"/>
            <w:r w:rsidRPr="002C0B25">
              <w:rPr>
                <w:color w:val="000000" w:themeColor="text1"/>
                <w:szCs w:val="24"/>
              </w:rPr>
              <w:t>thân</w:t>
            </w:r>
            <w:proofErr w:type="spellEnd"/>
            <w:r w:rsidRPr="002C0B25">
              <w:rPr>
                <w:color w:val="000000" w:themeColor="text1"/>
                <w:szCs w:val="24"/>
              </w:rPr>
              <w:t xml:space="preserve"> (</w:t>
            </w:r>
            <w:proofErr w:type="spellStart"/>
            <w:r w:rsidRPr="002C0B25">
              <w:rPr>
                <w:color w:val="000000" w:themeColor="text1"/>
                <w:szCs w:val="24"/>
              </w:rPr>
              <w:t>trụ</w:t>
            </w:r>
            <w:proofErr w:type="spellEnd"/>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w:t>
            </w:r>
          </w:p>
        </w:tc>
      </w:tr>
      <w:tr w:rsidR="002C0B25" w:rsidRPr="002C0B25" w14:paraId="2D4295ED" w14:textId="77777777" w:rsidTr="00D60A2F">
        <w:trPr>
          <w:trHeight w:val="20"/>
        </w:trPr>
        <w:tc>
          <w:tcPr>
            <w:tcW w:w="709" w:type="dxa"/>
            <w:noWrap/>
            <w:vAlign w:val="center"/>
            <w:hideMark/>
          </w:tcPr>
          <w:p w14:paraId="4E1074D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85F5B6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bánh </w:t>
            </w:r>
            <w:proofErr w:type="spellStart"/>
            <w:r w:rsidRPr="002C0B25">
              <w:rPr>
                <w:color w:val="000000" w:themeColor="text1"/>
                <w:szCs w:val="24"/>
              </w:rPr>
              <w:t>xe</w:t>
            </w:r>
            <w:proofErr w:type="spellEnd"/>
            <w:r w:rsidRPr="002C0B25">
              <w:rPr>
                <w:color w:val="000000" w:themeColor="text1"/>
                <w:szCs w:val="24"/>
              </w:rPr>
              <w:t xml:space="preserve"> di </w:t>
            </w:r>
            <w:proofErr w:type="spellStart"/>
            <w:r w:rsidRPr="002C0B25">
              <w:rPr>
                <w:color w:val="000000" w:themeColor="text1"/>
                <w:szCs w:val="24"/>
              </w:rPr>
              <w:t>chuyển</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khóa</w:t>
            </w:r>
            <w:proofErr w:type="spellEnd"/>
            <w:r w:rsidRPr="002C0B25">
              <w:rPr>
                <w:color w:val="000000" w:themeColor="text1"/>
                <w:szCs w:val="24"/>
              </w:rPr>
              <w:t xml:space="preserve"> bánh </w:t>
            </w:r>
            <w:proofErr w:type="spellStart"/>
            <w:r w:rsidRPr="002C0B25">
              <w:rPr>
                <w:color w:val="000000" w:themeColor="text1"/>
                <w:szCs w:val="24"/>
              </w:rPr>
              <w:t>xe</w:t>
            </w:r>
            <w:proofErr w:type="spellEnd"/>
            <w:r w:rsidRPr="002C0B25">
              <w:rPr>
                <w:color w:val="000000" w:themeColor="text1"/>
                <w:szCs w:val="24"/>
              </w:rPr>
              <w:t>.</w:t>
            </w:r>
          </w:p>
        </w:tc>
      </w:tr>
      <w:tr w:rsidR="002C0B25" w:rsidRPr="002C0B25" w14:paraId="7E285BC3" w14:textId="77777777" w:rsidTr="00D60A2F">
        <w:trPr>
          <w:trHeight w:val="20"/>
        </w:trPr>
        <w:tc>
          <w:tcPr>
            <w:tcW w:w="709" w:type="dxa"/>
            <w:noWrap/>
            <w:vAlign w:val="center"/>
            <w:hideMark/>
          </w:tcPr>
          <w:p w14:paraId="6E7E6336" w14:textId="77777777" w:rsidR="002C0B25" w:rsidRPr="002C0B25" w:rsidRDefault="002C0B25" w:rsidP="00D60A2F">
            <w:pPr>
              <w:jc w:val="center"/>
              <w:rPr>
                <w:b/>
                <w:bCs/>
                <w:color w:val="000000" w:themeColor="text1"/>
                <w:szCs w:val="24"/>
              </w:rPr>
            </w:pPr>
            <w:r w:rsidRPr="002C0B25">
              <w:rPr>
                <w:b/>
                <w:bCs/>
                <w:color w:val="000000" w:themeColor="text1"/>
                <w:szCs w:val="24"/>
              </w:rPr>
              <w:lastRenderedPageBreak/>
              <w:t> </w:t>
            </w:r>
          </w:p>
        </w:tc>
        <w:tc>
          <w:tcPr>
            <w:tcW w:w="8647" w:type="dxa"/>
            <w:vAlign w:val="center"/>
            <w:hideMark/>
          </w:tcPr>
          <w:p w14:paraId="01B0FEB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mổ</w:t>
            </w:r>
            <w:proofErr w:type="spellEnd"/>
            <w:r w:rsidRPr="002C0B25">
              <w:rPr>
                <w:color w:val="000000" w:themeColor="text1"/>
                <w:szCs w:val="24"/>
              </w:rPr>
              <w:t xml:space="preserve"> </w:t>
            </w:r>
            <w:proofErr w:type="spellStart"/>
            <w:r w:rsidRPr="002C0B25">
              <w:rPr>
                <w:color w:val="000000" w:themeColor="text1"/>
                <w:szCs w:val="24"/>
              </w:rPr>
              <w:t>chịu</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tải</w:t>
            </w:r>
            <w:proofErr w:type="spellEnd"/>
            <w:r w:rsidRPr="002C0B25">
              <w:rPr>
                <w:color w:val="000000" w:themeColor="text1"/>
                <w:szCs w:val="24"/>
              </w:rPr>
              <w:t xml:space="preserve"> </w:t>
            </w:r>
            <w:proofErr w:type="spellStart"/>
            <w:r w:rsidRPr="002C0B25">
              <w:rPr>
                <w:color w:val="000000" w:themeColor="text1"/>
                <w:szCs w:val="24"/>
              </w:rPr>
              <w:t>trọng</w:t>
            </w:r>
            <w:proofErr w:type="spellEnd"/>
            <w:r w:rsidRPr="002C0B25">
              <w:rPr>
                <w:color w:val="000000" w:themeColor="text1"/>
                <w:szCs w:val="24"/>
              </w:rPr>
              <w:t xml:space="preserve">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nhân</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250 Kg</w:t>
            </w:r>
          </w:p>
        </w:tc>
      </w:tr>
      <w:tr w:rsidR="002C0B25" w:rsidRPr="002C0B25" w14:paraId="24785E0E" w14:textId="77777777" w:rsidTr="00D60A2F">
        <w:trPr>
          <w:trHeight w:val="20"/>
        </w:trPr>
        <w:tc>
          <w:tcPr>
            <w:tcW w:w="709" w:type="dxa"/>
            <w:noWrap/>
            <w:vAlign w:val="center"/>
            <w:hideMark/>
          </w:tcPr>
          <w:p w14:paraId="6D554B44"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C35512E"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dài</w:t>
            </w:r>
            <w:proofErr w:type="spellEnd"/>
            <w:r w:rsidRPr="002C0B25">
              <w:rPr>
                <w:color w:val="000000" w:themeColor="text1"/>
                <w:szCs w:val="24"/>
              </w:rPr>
              <w:t xml:space="preserve"> </w:t>
            </w:r>
            <w:proofErr w:type="spellStart"/>
            <w:r w:rsidRPr="002C0B25">
              <w:rPr>
                <w:color w:val="000000" w:themeColor="text1"/>
                <w:szCs w:val="24"/>
              </w:rPr>
              <w:t>tổng</w:t>
            </w:r>
            <w:proofErr w:type="spellEnd"/>
            <w:r w:rsidRPr="002C0B25">
              <w:rPr>
                <w:color w:val="000000" w:themeColor="text1"/>
                <w:szCs w:val="24"/>
              </w:rPr>
              <w:t xml:space="preserve"> </w:t>
            </w:r>
            <w:proofErr w:type="spellStart"/>
            <w:r w:rsidRPr="002C0B25">
              <w:rPr>
                <w:color w:val="000000" w:themeColor="text1"/>
                <w:szCs w:val="24"/>
              </w:rPr>
              <w:t>thể</w:t>
            </w:r>
            <w:proofErr w:type="spellEnd"/>
            <w:r w:rsidRPr="002C0B25">
              <w:rPr>
                <w:color w:val="000000" w:themeColor="text1"/>
                <w:szCs w:val="24"/>
              </w:rPr>
              <w:t>:  215 cm (± 10cm)</w:t>
            </w:r>
          </w:p>
        </w:tc>
      </w:tr>
      <w:tr w:rsidR="002C0B25" w:rsidRPr="002C0B25" w14:paraId="0CF4CFEA" w14:textId="77777777" w:rsidTr="00D60A2F">
        <w:trPr>
          <w:trHeight w:val="20"/>
        </w:trPr>
        <w:tc>
          <w:tcPr>
            <w:tcW w:w="709" w:type="dxa"/>
            <w:noWrap/>
            <w:vAlign w:val="center"/>
            <w:hideMark/>
          </w:tcPr>
          <w:p w14:paraId="38BCFACE"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4EE81C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rộng</w:t>
            </w:r>
            <w:proofErr w:type="spellEnd"/>
            <w:r w:rsidRPr="002C0B25">
              <w:rPr>
                <w:color w:val="000000" w:themeColor="text1"/>
                <w:szCs w:val="24"/>
              </w:rPr>
              <w:t xml:space="preserve"> </w:t>
            </w:r>
            <w:proofErr w:type="spellStart"/>
            <w:r w:rsidRPr="002C0B25">
              <w:rPr>
                <w:color w:val="000000" w:themeColor="text1"/>
                <w:szCs w:val="24"/>
              </w:rPr>
              <w:t>mặt</w:t>
            </w:r>
            <w:proofErr w:type="spellEnd"/>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55 cm (± ≤ 5cm)</w:t>
            </w:r>
          </w:p>
        </w:tc>
      </w:tr>
      <w:tr w:rsidR="002C0B25" w:rsidRPr="002C0B25" w14:paraId="303B0407" w14:textId="77777777" w:rsidTr="00D60A2F">
        <w:trPr>
          <w:trHeight w:val="20"/>
        </w:trPr>
        <w:tc>
          <w:tcPr>
            <w:tcW w:w="709" w:type="dxa"/>
            <w:noWrap/>
            <w:vAlign w:val="center"/>
            <w:hideMark/>
          </w:tcPr>
          <w:p w14:paraId="26D8EEB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B4AD0D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Khoảng</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cao</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 70 cm </w:t>
            </w:r>
            <w:proofErr w:type="spellStart"/>
            <w:r w:rsidRPr="002C0B25">
              <w:rPr>
                <w:color w:val="000000" w:themeColor="text1"/>
                <w:szCs w:val="24"/>
              </w:rPr>
              <w:t>đến</w:t>
            </w:r>
            <w:proofErr w:type="spellEnd"/>
            <w:r w:rsidRPr="002C0B25">
              <w:rPr>
                <w:color w:val="000000" w:themeColor="text1"/>
                <w:szCs w:val="24"/>
              </w:rPr>
              <w:t xml:space="preserve"> ≥ 100 cm</w:t>
            </w:r>
          </w:p>
        </w:tc>
      </w:tr>
      <w:tr w:rsidR="002C0B25" w:rsidRPr="002C0B25" w14:paraId="45838EBF" w14:textId="77777777" w:rsidTr="00D60A2F">
        <w:trPr>
          <w:trHeight w:val="20"/>
        </w:trPr>
        <w:tc>
          <w:tcPr>
            <w:tcW w:w="709" w:type="dxa"/>
            <w:noWrap/>
            <w:vAlign w:val="center"/>
            <w:hideMark/>
          </w:tcPr>
          <w:p w14:paraId="6316494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906D0C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góc</w:t>
            </w:r>
            <w:proofErr w:type="spellEnd"/>
            <w:r w:rsidRPr="002C0B25">
              <w:rPr>
                <w:color w:val="000000" w:themeColor="text1"/>
                <w:szCs w:val="24"/>
              </w:rPr>
              <w:t xml:space="preserve"> </w:t>
            </w:r>
            <w:proofErr w:type="spellStart"/>
            <w:r w:rsidRPr="002C0B25">
              <w:rPr>
                <w:color w:val="000000" w:themeColor="text1"/>
                <w:szCs w:val="24"/>
              </w:rPr>
              <w:t>nghiêng</w:t>
            </w:r>
            <w:proofErr w:type="spellEnd"/>
            <w:r w:rsidRPr="002C0B25">
              <w:rPr>
                <w:color w:val="000000" w:themeColor="text1"/>
                <w:szCs w:val="24"/>
              </w:rPr>
              <w:t xml:space="preserve"> </w:t>
            </w:r>
            <w:proofErr w:type="spellStart"/>
            <w:r w:rsidRPr="002C0B25">
              <w:rPr>
                <w:color w:val="000000" w:themeColor="text1"/>
                <w:szCs w:val="24"/>
              </w:rPr>
              <w:t>trái</w:t>
            </w:r>
            <w:proofErr w:type="spellEnd"/>
            <w:r w:rsidRPr="002C0B25">
              <w:rPr>
                <w:color w:val="000000" w:themeColor="text1"/>
                <w:szCs w:val="24"/>
              </w:rPr>
              <w:t>/</w:t>
            </w:r>
            <w:proofErr w:type="spellStart"/>
            <w:r w:rsidRPr="002C0B25">
              <w:rPr>
                <w:color w:val="000000" w:themeColor="text1"/>
                <w:szCs w:val="24"/>
              </w:rPr>
              <w:t>phải</w:t>
            </w:r>
            <w:proofErr w:type="spellEnd"/>
            <w:r w:rsidRPr="002C0B25">
              <w:rPr>
                <w:color w:val="000000" w:themeColor="text1"/>
                <w:szCs w:val="24"/>
              </w:rPr>
              <w:t xml:space="preserve">: ≥ 20 </w:t>
            </w:r>
            <w:proofErr w:type="spellStart"/>
            <w:r w:rsidRPr="002C0B25">
              <w:rPr>
                <w:color w:val="000000" w:themeColor="text1"/>
                <w:szCs w:val="24"/>
              </w:rPr>
              <w:t>độ</w:t>
            </w:r>
            <w:proofErr w:type="spellEnd"/>
            <w:r w:rsidRPr="002C0B25">
              <w:rPr>
                <w:color w:val="000000" w:themeColor="text1"/>
                <w:szCs w:val="24"/>
              </w:rPr>
              <w:t xml:space="preserve"> /≤-20 </w:t>
            </w:r>
            <w:proofErr w:type="spellStart"/>
            <w:r w:rsidRPr="002C0B25">
              <w:rPr>
                <w:color w:val="000000" w:themeColor="text1"/>
                <w:szCs w:val="24"/>
              </w:rPr>
              <w:t>độ</w:t>
            </w:r>
            <w:proofErr w:type="spellEnd"/>
          </w:p>
        </w:tc>
      </w:tr>
      <w:tr w:rsidR="002C0B25" w:rsidRPr="002C0B25" w14:paraId="58F60310" w14:textId="77777777" w:rsidTr="00D60A2F">
        <w:trPr>
          <w:trHeight w:val="20"/>
        </w:trPr>
        <w:tc>
          <w:tcPr>
            <w:tcW w:w="709" w:type="dxa"/>
            <w:noWrap/>
            <w:vAlign w:val="center"/>
            <w:hideMark/>
          </w:tcPr>
          <w:p w14:paraId="6308214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9F1B69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đầu</w:t>
            </w:r>
            <w:proofErr w:type="spellEnd"/>
            <w:r w:rsidRPr="002C0B25">
              <w:rPr>
                <w:color w:val="000000" w:themeColor="text1"/>
                <w:szCs w:val="24"/>
              </w:rPr>
              <w:t xml:space="preserve"> </w:t>
            </w:r>
            <w:proofErr w:type="spellStart"/>
            <w:r w:rsidRPr="002C0B25">
              <w:rPr>
                <w:color w:val="000000" w:themeColor="text1"/>
                <w:szCs w:val="24"/>
              </w:rPr>
              <w:t>lên</w:t>
            </w:r>
            <w:proofErr w:type="spellEnd"/>
            <w:r w:rsidRPr="002C0B25">
              <w:rPr>
                <w:color w:val="000000" w:themeColor="text1"/>
                <w:szCs w:val="24"/>
              </w:rPr>
              <w:t>/</w:t>
            </w:r>
            <w:proofErr w:type="spellStart"/>
            <w:r w:rsidRPr="002C0B25">
              <w:rPr>
                <w:color w:val="000000" w:themeColor="text1"/>
                <w:szCs w:val="24"/>
              </w:rPr>
              <w:t>xuống</w:t>
            </w:r>
            <w:proofErr w:type="spellEnd"/>
            <w:r w:rsidRPr="002C0B25">
              <w:rPr>
                <w:color w:val="000000" w:themeColor="text1"/>
                <w:szCs w:val="24"/>
              </w:rPr>
              <w:t xml:space="preserve"> ≥ 30 </w:t>
            </w:r>
            <w:proofErr w:type="spellStart"/>
            <w:r w:rsidRPr="002C0B25">
              <w:rPr>
                <w:color w:val="000000" w:themeColor="text1"/>
                <w:szCs w:val="24"/>
              </w:rPr>
              <w:t>độ</w:t>
            </w:r>
            <w:proofErr w:type="spellEnd"/>
            <w:r w:rsidRPr="002C0B25">
              <w:rPr>
                <w:color w:val="000000" w:themeColor="text1"/>
                <w:szCs w:val="24"/>
              </w:rPr>
              <w:t xml:space="preserve"> /≤-40 </w:t>
            </w:r>
            <w:proofErr w:type="spellStart"/>
            <w:r w:rsidRPr="002C0B25">
              <w:rPr>
                <w:color w:val="000000" w:themeColor="text1"/>
                <w:szCs w:val="24"/>
              </w:rPr>
              <w:t>độ</w:t>
            </w:r>
            <w:proofErr w:type="spellEnd"/>
          </w:p>
        </w:tc>
      </w:tr>
      <w:tr w:rsidR="002C0B25" w:rsidRPr="002C0B25" w14:paraId="32B1A227" w14:textId="77777777" w:rsidTr="00D60A2F">
        <w:trPr>
          <w:trHeight w:val="20"/>
        </w:trPr>
        <w:tc>
          <w:tcPr>
            <w:tcW w:w="709" w:type="dxa"/>
            <w:noWrap/>
            <w:vAlign w:val="center"/>
            <w:hideMark/>
          </w:tcPr>
          <w:p w14:paraId="70E0589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9B3D2F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chân</w:t>
            </w:r>
            <w:proofErr w:type="spellEnd"/>
            <w:r w:rsidRPr="002C0B25">
              <w:rPr>
                <w:color w:val="000000" w:themeColor="text1"/>
                <w:szCs w:val="24"/>
              </w:rPr>
              <w:t xml:space="preserve">: </w:t>
            </w:r>
            <w:proofErr w:type="spellStart"/>
            <w:r w:rsidRPr="002C0B25">
              <w:rPr>
                <w:color w:val="000000" w:themeColor="text1"/>
                <w:szCs w:val="24"/>
              </w:rPr>
              <w:t>nâng</w:t>
            </w:r>
            <w:proofErr w:type="spellEnd"/>
            <w:r w:rsidRPr="002C0B25">
              <w:rPr>
                <w:color w:val="000000" w:themeColor="text1"/>
                <w:szCs w:val="24"/>
              </w:rPr>
              <w:t xml:space="preserve"> </w:t>
            </w:r>
            <w:proofErr w:type="spellStart"/>
            <w:r w:rsidRPr="002C0B25">
              <w:rPr>
                <w:color w:val="000000" w:themeColor="text1"/>
                <w:szCs w:val="24"/>
              </w:rPr>
              <w:t>lên</w:t>
            </w:r>
            <w:proofErr w:type="spellEnd"/>
            <w:r w:rsidRPr="002C0B25">
              <w:rPr>
                <w:color w:val="000000" w:themeColor="text1"/>
                <w:szCs w:val="24"/>
              </w:rPr>
              <w:t xml:space="preserve"> ≥ 10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hạ</w:t>
            </w:r>
            <w:proofErr w:type="spellEnd"/>
            <w:r w:rsidRPr="002C0B25">
              <w:rPr>
                <w:color w:val="000000" w:themeColor="text1"/>
                <w:szCs w:val="24"/>
              </w:rPr>
              <w:t xml:space="preserve"> </w:t>
            </w:r>
            <w:proofErr w:type="spellStart"/>
            <w:r w:rsidRPr="002C0B25">
              <w:rPr>
                <w:color w:val="000000" w:themeColor="text1"/>
                <w:szCs w:val="24"/>
              </w:rPr>
              <w:t>xuống</w:t>
            </w:r>
            <w:proofErr w:type="spellEnd"/>
            <w:r w:rsidRPr="002C0B25">
              <w:rPr>
                <w:color w:val="000000" w:themeColor="text1"/>
                <w:szCs w:val="24"/>
              </w:rPr>
              <w:t xml:space="preserve"> ≤ -80 </w:t>
            </w:r>
            <w:proofErr w:type="spellStart"/>
            <w:r w:rsidRPr="002C0B25">
              <w:rPr>
                <w:color w:val="000000" w:themeColor="text1"/>
                <w:szCs w:val="24"/>
              </w:rPr>
              <w:t>độ</w:t>
            </w:r>
            <w:proofErr w:type="spellEnd"/>
          </w:p>
        </w:tc>
      </w:tr>
      <w:tr w:rsidR="002C0B25" w:rsidRPr="002C0B25" w14:paraId="43939D2D" w14:textId="77777777" w:rsidTr="00D60A2F">
        <w:trPr>
          <w:trHeight w:val="20"/>
        </w:trPr>
        <w:tc>
          <w:tcPr>
            <w:tcW w:w="709" w:type="dxa"/>
            <w:noWrap/>
            <w:vAlign w:val="center"/>
            <w:hideMark/>
          </w:tcPr>
          <w:p w14:paraId="63A68A22"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70E1DA3"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phần</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lưng</w:t>
            </w:r>
            <w:proofErr w:type="spellEnd"/>
            <w:r w:rsidRPr="002C0B25">
              <w:rPr>
                <w:color w:val="000000" w:themeColor="text1"/>
                <w:szCs w:val="24"/>
              </w:rPr>
              <w:t xml:space="preserve"> </w:t>
            </w:r>
            <w:proofErr w:type="spellStart"/>
            <w:r w:rsidRPr="002C0B25">
              <w:rPr>
                <w:color w:val="000000" w:themeColor="text1"/>
                <w:szCs w:val="24"/>
              </w:rPr>
              <w:t>lên</w:t>
            </w:r>
            <w:proofErr w:type="spellEnd"/>
            <w:r w:rsidRPr="002C0B25">
              <w:rPr>
                <w:color w:val="000000" w:themeColor="text1"/>
                <w:szCs w:val="24"/>
              </w:rPr>
              <w:t>/</w:t>
            </w:r>
            <w:proofErr w:type="spellStart"/>
            <w:r w:rsidRPr="002C0B25">
              <w:rPr>
                <w:color w:val="000000" w:themeColor="text1"/>
                <w:szCs w:val="24"/>
              </w:rPr>
              <w:t>xuống</w:t>
            </w:r>
            <w:proofErr w:type="spellEnd"/>
            <w:r w:rsidRPr="002C0B25">
              <w:rPr>
                <w:color w:val="000000" w:themeColor="text1"/>
                <w:szCs w:val="24"/>
              </w:rPr>
              <w:t xml:space="preserve">: ≥ 70 </w:t>
            </w:r>
            <w:proofErr w:type="spellStart"/>
            <w:r w:rsidRPr="002C0B25">
              <w:rPr>
                <w:color w:val="000000" w:themeColor="text1"/>
                <w:szCs w:val="24"/>
              </w:rPr>
              <w:t>độ</w:t>
            </w:r>
            <w:proofErr w:type="spellEnd"/>
            <w:r w:rsidRPr="002C0B25">
              <w:rPr>
                <w:color w:val="000000" w:themeColor="text1"/>
                <w:szCs w:val="24"/>
              </w:rPr>
              <w:t xml:space="preserve"> /≤-30 </w:t>
            </w:r>
            <w:proofErr w:type="spellStart"/>
            <w:r w:rsidRPr="002C0B25">
              <w:rPr>
                <w:color w:val="000000" w:themeColor="text1"/>
                <w:szCs w:val="24"/>
              </w:rPr>
              <w:t>độ</w:t>
            </w:r>
            <w:proofErr w:type="spellEnd"/>
          </w:p>
        </w:tc>
      </w:tr>
      <w:tr w:rsidR="002C0B25" w:rsidRPr="002C0B25" w14:paraId="06BC8233" w14:textId="77777777" w:rsidTr="00D60A2F">
        <w:trPr>
          <w:trHeight w:val="20"/>
        </w:trPr>
        <w:tc>
          <w:tcPr>
            <w:tcW w:w="709" w:type="dxa"/>
            <w:noWrap/>
            <w:vAlign w:val="center"/>
            <w:hideMark/>
          </w:tcPr>
          <w:p w14:paraId="1101B29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92C621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Dốc</w:t>
            </w:r>
            <w:proofErr w:type="spellEnd"/>
            <w:r w:rsidRPr="002C0B25">
              <w:rPr>
                <w:color w:val="000000" w:themeColor="text1"/>
                <w:szCs w:val="24"/>
              </w:rPr>
              <w:t xml:space="preserve"> </w:t>
            </w:r>
            <w:proofErr w:type="spellStart"/>
            <w:r w:rsidRPr="002C0B25">
              <w:rPr>
                <w:color w:val="000000" w:themeColor="text1"/>
                <w:szCs w:val="24"/>
              </w:rPr>
              <w:t>ngược</w:t>
            </w:r>
            <w:proofErr w:type="spellEnd"/>
            <w:r w:rsidRPr="002C0B25">
              <w:rPr>
                <w:color w:val="000000" w:themeColor="text1"/>
                <w:szCs w:val="24"/>
              </w:rPr>
              <w:t xml:space="preserve"> </w:t>
            </w:r>
            <w:proofErr w:type="spellStart"/>
            <w:r w:rsidRPr="002C0B25">
              <w:rPr>
                <w:color w:val="000000" w:themeColor="text1"/>
                <w:szCs w:val="24"/>
              </w:rPr>
              <w:t>lớn</w:t>
            </w:r>
            <w:proofErr w:type="spellEnd"/>
            <w:r w:rsidRPr="002C0B25">
              <w:rPr>
                <w:color w:val="000000" w:themeColor="text1"/>
                <w:szCs w:val="24"/>
              </w:rPr>
              <w:t xml:space="preserve"> </w:t>
            </w:r>
            <w:proofErr w:type="spellStart"/>
            <w:r w:rsidRPr="002C0B25">
              <w:rPr>
                <w:color w:val="000000" w:themeColor="text1"/>
                <w:szCs w:val="24"/>
              </w:rPr>
              <w:t>nhất</w:t>
            </w:r>
            <w:proofErr w:type="spellEnd"/>
            <w:r w:rsidRPr="002C0B25">
              <w:rPr>
                <w:color w:val="000000" w:themeColor="text1"/>
                <w:szCs w:val="24"/>
              </w:rPr>
              <w:t xml:space="preserve">: ≥ 30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dốc</w:t>
            </w:r>
            <w:proofErr w:type="spellEnd"/>
            <w:r w:rsidRPr="002C0B25">
              <w:rPr>
                <w:color w:val="000000" w:themeColor="text1"/>
                <w:szCs w:val="24"/>
              </w:rPr>
              <w:t xml:space="preserve"> </w:t>
            </w:r>
            <w:proofErr w:type="spellStart"/>
            <w:r w:rsidRPr="002C0B25">
              <w:rPr>
                <w:color w:val="000000" w:themeColor="text1"/>
                <w:szCs w:val="24"/>
              </w:rPr>
              <w:t>xuôi</w:t>
            </w:r>
            <w:proofErr w:type="spellEnd"/>
            <w:r w:rsidRPr="002C0B25">
              <w:rPr>
                <w:color w:val="000000" w:themeColor="text1"/>
                <w:szCs w:val="24"/>
              </w:rPr>
              <w:t xml:space="preserve"> </w:t>
            </w:r>
            <w:proofErr w:type="spellStart"/>
            <w:r w:rsidRPr="002C0B25">
              <w:rPr>
                <w:color w:val="000000" w:themeColor="text1"/>
                <w:szCs w:val="24"/>
              </w:rPr>
              <w:t>lớn</w:t>
            </w:r>
            <w:proofErr w:type="spellEnd"/>
            <w:r w:rsidRPr="002C0B25">
              <w:rPr>
                <w:color w:val="000000" w:themeColor="text1"/>
                <w:szCs w:val="24"/>
              </w:rPr>
              <w:t xml:space="preserve"> </w:t>
            </w:r>
            <w:proofErr w:type="spellStart"/>
            <w:r w:rsidRPr="002C0B25">
              <w:rPr>
                <w:color w:val="000000" w:themeColor="text1"/>
                <w:szCs w:val="24"/>
              </w:rPr>
              <w:t>nhất</w:t>
            </w:r>
            <w:proofErr w:type="spellEnd"/>
            <w:r w:rsidRPr="002C0B25">
              <w:rPr>
                <w:color w:val="000000" w:themeColor="text1"/>
                <w:szCs w:val="24"/>
              </w:rPr>
              <w:t xml:space="preserve">: ≥ 30 </w:t>
            </w:r>
            <w:proofErr w:type="spellStart"/>
            <w:r w:rsidRPr="002C0B25">
              <w:rPr>
                <w:color w:val="000000" w:themeColor="text1"/>
                <w:szCs w:val="24"/>
              </w:rPr>
              <w:t>độ</w:t>
            </w:r>
            <w:proofErr w:type="spellEnd"/>
          </w:p>
        </w:tc>
      </w:tr>
      <w:tr w:rsidR="002C0B25" w:rsidRPr="002C0B25" w14:paraId="298A10BD" w14:textId="77777777" w:rsidTr="00D60A2F">
        <w:trPr>
          <w:trHeight w:val="20"/>
        </w:trPr>
        <w:tc>
          <w:tcPr>
            <w:tcW w:w="709" w:type="dxa"/>
            <w:noWrap/>
            <w:vAlign w:val="center"/>
            <w:hideMark/>
          </w:tcPr>
          <w:p w14:paraId="08DB909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A46647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Mặt</w:t>
            </w:r>
            <w:proofErr w:type="spellEnd"/>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khả</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trượt</w:t>
            </w:r>
            <w:proofErr w:type="spellEnd"/>
            <w:r w:rsidRPr="002C0B25">
              <w:rPr>
                <w:color w:val="000000" w:themeColor="text1"/>
                <w:szCs w:val="24"/>
              </w:rPr>
              <w:t xml:space="preserve"> </w:t>
            </w:r>
            <w:proofErr w:type="spellStart"/>
            <w:r w:rsidRPr="002C0B25">
              <w:rPr>
                <w:color w:val="000000" w:themeColor="text1"/>
                <w:szCs w:val="24"/>
              </w:rPr>
              <w:t>dọc</w:t>
            </w:r>
            <w:proofErr w:type="spellEnd"/>
            <w:r w:rsidRPr="002C0B25">
              <w:rPr>
                <w:color w:val="000000" w:themeColor="text1"/>
                <w:szCs w:val="24"/>
              </w:rPr>
              <w:t>: ≥ 30 cm</w:t>
            </w:r>
          </w:p>
        </w:tc>
      </w:tr>
      <w:tr w:rsidR="002C0B25" w:rsidRPr="002C0B25" w14:paraId="6DF1E4B5" w14:textId="77777777" w:rsidTr="00D60A2F">
        <w:trPr>
          <w:trHeight w:val="20"/>
        </w:trPr>
        <w:tc>
          <w:tcPr>
            <w:tcW w:w="709" w:type="dxa"/>
            <w:noWrap/>
            <w:vAlign w:val="center"/>
            <w:hideMark/>
          </w:tcPr>
          <w:p w14:paraId="30B0E9C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E04EC8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Mặt</w:t>
            </w:r>
            <w:proofErr w:type="spellEnd"/>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được</w:t>
            </w:r>
            <w:proofErr w:type="spellEnd"/>
            <w:r w:rsidRPr="002C0B25">
              <w:rPr>
                <w:color w:val="000000" w:themeColor="text1"/>
                <w:szCs w:val="24"/>
              </w:rPr>
              <w:t xml:space="preserve"> </w:t>
            </w:r>
            <w:proofErr w:type="spellStart"/>
            <w:r w:rsidRPr="002C0B25">
              <w:rPr>
                <w:color w:val="000000" w:themeColor="text1"/>
                <w:szCs w:val="24"/>
              </w:rPr>
              <w:t>làm</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thấu</w:t>
            </w:r>
            <w:proofErr w:type="spellEnd"/>
            <w:r w:rsidRPr="002C0B25">
              <w:rPr>
                <w:color w:val="000000" w:themeColor="text1"/>
                <w:szCs w:val="24"/>
              </w:rPr>
              <w:t xml:space="preserve"> </w:t>
            </w:r>
            <w:proofErr w:type="spellStart"/>
            <w:r w:rsidRPr="002C0B25">
              <w:rPr>
                <w:color w:val="000000" w:themeColor="text1"/>
                <w:szCs w:val="24"/>
              </w:rPr>
              <w:t>xạ</w:t>
            </w:r>
            <w:proofErr w:type="spellEnd"/>
          </w:p>
        </w:tc>
      </w:tr>
      <w:tr w:rsidR="002C0B25" w:rsidRPr="002C0B25" w14:paraId="55CC20B6" w14:textId="77777777" w:rsidTr="00D60A2F">
        <w:trPr>
          <w:trHeight w:val="20"/>
        </w:trPr>
        <w:tc>
          <w:tcPr>
            <w:tcW w:w="709" w:type="dxa"/>
            <w:noWrap/>
            <w:vAlign w:val="center"/>
            <w:hideMark/>
          </w:tcPr>
          <w:p w14:paraId="73DFD76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D57A11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chống</w:t>
            </w:r>
            <w:proofErr w:type="spellEnd"/>
            <w:r w:rsidRPr="002C0B25">
              <w:rPr>
                <w:color w:val="000000" w:themeColor="text1"/>
                <w:szCs w:val="24"/>
              </w:rPr>
              <w:t xml:space="preserve"> </w:t>
            </w:r>
            <w:proofErr w:type="spellStart"/>
            <w:r w:rsidRPr="002C0B25">
              <w:rPr>
                <w:color w:val="000000" w:themeColor="text1"/>
                <w:szCs w:val="24"/>
              </w:rPr>
              <w:t>nước</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IPX4</w:t>
            </w:r>
          </w:p>
        </w:tc>
      </w:tr>
      <w:tr w:rsidR="002C0B25" w:rsidRPr="002C0B25" w14:paraId="5F01904C" w14:textId="77777777" w:rsidTr="00D60A2F">
        <w:trPr>
          <w:trHeight w:val="20"/>
        </w:trPr>
        <w:tc>
          <w:tcPr>
            <w:tcW w:w="709" w:type="dxa"/>
            <w:noWrap/>
            <w:vAlign w:val="center"/>
            <w:hideMark/>
          </w:tcPr>
          <w:p w14:paraId="130FBDD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DF36F4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hỗ</w:t>
            </w:r>
            <w:proofErr w:type="spellEnd"/>
            <w:r w:rsidRPr="002C0B25">
              <w:rPr>
                <w:color w:val="000000" w:themeColor="text1"/>
                <w:szCs w:val="24"/>
              </w:rPr>
              <w:t xml:space="preserve"> </w:t>
            </w:r>
            <w:proofErr w:type="spellStart"/>
            <w:r w:rsidRPr="002C0B25">
              <w:rPr>
                <w:color w:val="000000" w:themeColor="text1"/>
                <w:szCs w:val="24"/>
              </w:rPr>
              <w:t>trợ</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nằm</w:t>
            </w:r>
            <w:proofErr w:type="spellEnd"/>
            <w:r w:rsidRPr="002C0B25">
              <w:rPr>
                <w:color w:val="000000" w:themeColor="text1"/>
                <w:szCs w:val="24"/>
              </w:rPr>
              <w:t xml:space="preserve"> </w:t>
            </w:r>
            <w:proofErr w:type="spellStart"/>
            <w:r w:rsidRPr="002C0B25">
              <w:rPr>
                <w:color w:val="000000" w:themeColor="text1"/>
                <w:szCs w:val="24"/>
              </w:rPr>
              <w:t>nghiêng</w:t>
            </w:r>
            <w:proofErr w:type="spellEnd"/>
            <w:r w:rsidRPr="002C0B25">
              <w:rPr>
                <w:color w:val="000000" w:themeColor="text1"/>
                <w:szCs w:val="24"/>
              </w:rPr>
              <w:t>:</w:t>
            </w:r>
          </w:p>
        </w:tc>
      </w:tr>
      <w:tr w:rsidR="002C0B25" w:rsidRPr="002C0B25" w14:paraId="563F4571" w14:textId="77777777" w:rsidTr="00D60A2F">
        <w:trPr>
          <w:trHeight w:val="20"/>
        </w:trPr>
        <w:tc>
          <w:tcPr>
            <w:tcW w:w="709" w:type="dxa"/>
            <w:noWrap/>
            <w:vAlign w:val="center"/>
            <w:hideMark/>
          </w:tcPr>
          <w:p w14:paraId="5A099DB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DF40A63" w14:textId="77777777" w:rsidR="002C0B25" w:rsidRPr="002C0B25" w:rsidRDefault="002C0B25" w:rsidP="00D60A2F">
            <w:pPr>
              <w:rPr>
                <w:color w:val="000000" w:themeColor="text1"/>
                <w:szCs w:val="24"/>
              </w:rPr>
            </w:pPr>
            <w:r w:rsidRPr="002C0B25">
              <w:rPr>
                <w:color w:val="000000" w:themeColor="text1"/>
                <w:szCs w:val="24"/>
              </w:rPr>
              <w:t xml:space="preserve"> - </w:t>
            </w:r>
            <w:proofErr w:type="spellStart"/>
            <w:r w:rsidRPr="002C0B25">
              <w:rPr>
                <w:color w:val="000000" w:themeColor="text1"/>
                <w:szCs w:val="24"/>
              </w:rPr>
              <w:t>Giá</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nằm</w:t>
            </w:r>
            <w:proofErr w:type="spellEnd"/>
            <w:r w:rsidRPr="002C0B25">
              <w:rPr>
                <w:color w:val="000000" w:themeColor="text1"/>
                <w:szCs w:val="24"/>
              </w:rPr>
              <w:t xml:space="preserve"> </w:t>
            </w:r>
            <w:proofErr w:type="spellStart"/>
            <w:r w:rsidRPr="002C0B25">
              <w:rPr>
                <w:color w:val="000000" w:themeColor="text1"/>
                <w:szCs w:val="24"/>
              </w:rPr>
              <w:t>nghiêng</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phận</w:t>
            </w:r>
            <w:proofErr w:type="spellEnd"/>
            <w:r w:rsidRPr="002C0B25">
              <w:rPr>
                <w:color w:val="000000" w:themeColor="text1"/>
                <w:szCs w:val="24"/>
              </w:rPr>
              <w:t xml:space="preserve"> </w:t>
            </w:r>
            <w:proofErr w:type="spellStart"/>
            <w:r w:rsidRPr="002C0B25">
              <w:rPr>
                <w:color w:val="000000" w:themeColor="text1"/>
                <w:szCs w:val="24"/>
              </w:rPr>
              <w:t>cố</w:t>
            </w:r>
            <w:proofErr w:type="spellEnd"/>
            <w:r w:rsidRPr="002C0B25">
              <w:rPr>
                <w:color w:val="000000" w:themeColor="text1"/>
                <w:szCs w:val="24"/>
              </w:rPr>
              <w:t xml:space="preserve"> </w:t>
            </w:r>
            <w:proofErr w:type="spellStart"/>
            <w:r w:rsidRPr="002C0B25">
              <w:rPr>
                <w:color w:val="000000" w:themeColor="text1"/>
                <w:szCs w:val="24"/>
              </w:rPr>
              <w:t>định</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mổ</w:t>
            </w:r>
            <w:proofErr w:type="spellEnd"/>
          </w:p>
        </w:tc>
      </w:tr>
      <w:tr w:rsidR="002C0B25" w:rsidRPr="002C0B25" w14:paraId="71ED132A" w14:textId="77777777" w:rsidTr="00D60A2F">
        <w:trPr>
          <w:trHeight w:val="20"/>
        </w:trPr>
        <w:tc>
          <w:tcPr>
            <w:tcW w:w="709" w:type="dxa"/>
            <w:noWrap/>
            <w:vAlign w:val="center"/>
            <w:hideMark/>
          </w:tcPr>
          <w:p w14:paraId="5457D2D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8409DA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Bộ</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khoa,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niệu</w:t>
            </w:r>
            <w:proofErr w:type="spellEnd"/>
          </w:p>
        </w:tc>
      </w:tr>
      <w:tr w:rsidR="002C0B25" w:rsidRPr="002C0B25" w14:paraId="5E254B9E" w14:textId="77777777" w:rsidTr="00D60A2F">
        <w:trPr>
          <w:trHeight w:val="20"/>
        </w:trPr>
        <w:tc>
          <w:tcPr>
            <w:tcW w:w="709" w:type="dxa"/>
            <w:noWrap/>
            <w:vAlign w:val="center"/>
            <w:hideMark/>
          </w:tcPr>
          <w:p w14:paraId="2F0529F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428D94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w:t>
            </w:r>
            <w:proofErr w:type="spellStart"/>
            <w:r w:rsidRPr="002C0B25">
              <w:rPr>
                <w:color w:val="000000" w:themeColor="text1"/>
                <w:szCs w:val="24"/>
              </w:rPr>
              <w:t>đỡ</w:t>
            </w:r>
            <w:proofErr w:type="spellEnd"/>
            <w:r w:rsidRPr="002C0B25">
              <w:rPr>
                <w:color w:val="000000" w:themeColor="text1"/>
                <w:szCs w:val="24"/>
              </w:rPr>
              <w:t xml:space="preserve"> </w:t>
            </w:r>
            <w:proofErr w:type="spellStart"/>
            <w:r w:rsidRPr="002C0B25">
              <w:rPr>
                <w:color w:val="000000" w:themeColor="text1"/>
                <w:szCs w:val="24"/>
              </w:rPr>
              <w:t>chân</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khoa,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niệu</w:t>
            </w:r>
            <w:proofErr w:type="spellEnd"/>
            <w:r w:rsidRPr="002C0B25">
              <w:rPr>
                <w:color w:val="000000" w:themeColor="text1"/>
                <w:szCs w:val="24"/>
              </w:rPr>
              <w:t xml:space="preserve">: ≥ 02 </w:t>
            </w:r>
            <w:proofErr w:type="spellStart"/>
            <w:r w:rsidRPr="002C0B25">
              <w:rPr>
                <w:color w:val="000000" w:themeColor="text1"/>
                <w:szCs w:val="24"/>
              </w:rPr>
              <w:t>bộ</w:t>
            </w:r>
            <w:proofErr w:type="spellEnd"/>
          </w:p>
        </w:tc>
      </w:tr>
      <w:tr w:rsidR="002C0B25" w:rsidRPr="002C0B25" w14:paraId="6D194E56" w14:textId="77777777" w:rsidTr="00D60A2F">
        <w:trPr>
          <w:trHeight w:val="20"/>
        </w:trPr>
        <w:tc>
          <w:tcPr>
            <w:tcW w:w="709" w:type="dxa"/>
            <w:vAlign w:val="center"/>
            <w:hideMark/>
          </w:tcPr>
          <w:p w14:paraId="57D2D4EC"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4E3F4A7C"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1DD38138" w14:textId="77777777" w:rsidTr="00D60A2F">
        <w:trPr>
          <w:trHeight w:val="20"/>
        </w:trPr>
        <w:tc>
          <w:tcPr>
            <w:tcW w:w="709" w:type="dxa"/>
            <w:vAlign w:val="center"/>
            <w:hideMark/>
          </w:tcPr>
          <w:p w14:paraId="7EDF2A88"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526F95D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1,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797E295D" w14:textId="77777777" w:rsidTr="00D60A2F">
        <w:trPr>
          <w:trHeight w:val="20"/>
        </w:trPr>
        <w:tc>
          <w:tcPr>
            <w:tcW w:w="709" w:type="dxa"/>
            <w:vAlign w:val="center"/>
            <w:hideMark/>
          </w:tcPr>
          <w:p w14:paraId="5610F259"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32E123A"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62691373" w14:textId="77777777" w:rsidTr="00D60A2F">
        <w:trPr>
          <w:trHeight w:val="20"/>
        </w:trPr>
        <w:tc>
          <w:tcPr>
            <w:tcW w:w="709" w:type="dxa"/>
            <w:vAlign w:val="center"/>
            <w:hideMark/>
          </w:tcPr>
          <w:p w14:paraId="7805BD0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F30E90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4E3B74D0" w14:textId="77777777" w:rsidTr="00D60A2F">
        <w:trPr>
          <w:trHeight w:val="20"/>
        </w:trPr>
        <w:tc>
          <w:tcPr>
            <w:tcW w:w="709" w:type="dxa"/>
            <w:vAlign w:val="center"/>
            <w:hideMark/>
          </w:tcPr>
          <w:p w14:paraId="741C156A"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46E8043"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47F81767" w14:textId="77777777" w:rsidTr="00D60A2F">
        <w:trPr>
          <w:trHeight w:val="20"/>
        </w:trPr>
        <w:tc>
          <w:tcPr>
            <w:tcW w:w="709" w:type="dxa"/>
            <w:vAlign w:val="center"/>
            <w:hideMark/>
          </w:tcPr>
          <w:p w14:paraId="59FD2DBF"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0D0DE96" w14:textId="77777777" w:rsidR="002C0B25" w:rsidRPr="002C0B25" w:rsidRDefault="002C0B25" w:rsidP="00D60A2F">
            <w:pPr>
              <w:rPr>
                <w:color w:val="000000" w:themeColor="text1"/>
                <w:szCs w:val="24"/>
              </w:rPr>
            </w:pPr>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 5 </w:t>
            </w:r>
            <w:proofErr w:type="spellStart"/>
            <w:r w:rsidRPr="002C0B25">
              <w:rPr>
                <w:color w:val="000000" w:themeColor="text1"/>
                <w:szCs w:val="24"/>
              </w:rPr>
              <w:t>năm</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495015EF" w14:textId="77777777" w:rsidTr="00D60A2F">
        <w:trPr>
          <w:trHeight w:val="20"/>
        </w:trPr>
        <w:tc>
          <w:tcPr>
            <w:tcW w:w="709" w:type="dxa"/>
            <w:vAlign w:val="center"/>
            <w:hideMark/>
          </w:tcPr>
          <w:p w14:paraId="13A6AE6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C7C5830" w14:textId="4AA76910"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
        </w:tc>
      </w:tr>
      <w:tr w:rsidR="002C0B25" w:rsidRPr="002C0B25" w14:paraId="040BC67B" w14:textId="77777777" w:rsidTr="00D60A2F">
        <w:trPr>
          <w:trHeight w:val="20"/>
        </w:trPr>
        <w:tc>
          <w:tcPr>
            <w:tcW w:w="709" w:type="dxa"/>
            <w:vAlign w:val="center"/>
            <w:hideMark/>
          </w:tcPr>
          <w:p w14:paraId="20664C44"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F88896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565EF0A3" w14:textId="77777777" w:rsidTr="00D60A2F">
        <w:trPr>
          <w:trHeight w:val="20"/>
        </w:trPr>
        <w:tc>
          <w:tcPr>
            <w:tcW w:w="709" w:type="dxa"/>
            <w:vAlign w:val="center"/>
            <w:hideMark/>
          </w:tcPr>
          <w:p w14:paraId="52CA078B"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B90357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4538F8B9" w14:textId="77777777" w:rsidTr="00D60A2F">
        <w:trPr>
          <w:trHeight w:val="20"/>
        </w:trPr>
        <w:tc>
          <w:tcPr>
            <w:tcW w:w="709" w:type="dxa"/>
            <w:noWrap/>
            <w:vAlign w:val="center"/>
            <w:hideMark/>
          </w:tcPr>
          <w:p w14:paraId="13428D16" w14:textId="77777777" w:rsidR="002C0B25" w:rsidRPr="002C0B25" w:rsidRDefault="002C0B25" w:rsidP="00D60A2F">
            <w:pPr>
              <w:jc w:val="center"/>
              <w:rPr>
                <w:b/>
                <w:bCs/>
                <w:color w:val="000000" w:themeColor="text1"/>
                <w:szCs w:val="24"/>
              </w:rPr>
            </w:pPr>
            <w:r w:rsidRPr="002C0B25">
              <w:rPr>
                <w:b/>
                <w:bCs/>
                <w:color w:val="000000" w:themeColor="text1"/>
                <w:szCs w:val="24"/>
              </w:rPr>
              <w:t>XI</w:t>
            </w:r>
          </w:p>
        </w:tc>
        <w:tc>
          <w:tcPr>
            <w:tcW w:w="8647" w:type="dxa"/>
            <w:vAlign w:val="center"/>
            <w:hideMark/>
          </w:tcPr>
          <w:p w14:paraId="7B2B3FBC" w14:textId="77777777" w:rsidR="002C0B25" w:rsidRPr="002C0B25" w:rsidRDefault="002C0B25" w:rsidP="00D60A2F">
            <w:pPr>
              <w:rPr>
                <w:b/>
                <w:bCs/>
                <w:color w:val="000000" w:themeColor="text1"/>
                <w:szCs w:val="24"/>
              </w:rPr>
            </w:pPr>
            <w:r w:rsidRPr="002C0B25">
              <w:rPr>
                <w:b/>
                <w:bCs/>
                <w:color w:val="000000" w:themeColor="text1"/>
                <w:szCs w:val="24"/>
              </w:rPr>
              <w:t>MÁY ĐO NHÃN ÁP KHÔNG TIẾP XÚC</w:t>
            </w:r>
          </w:p>
        </w:tc>
      </w:tr>
      <w:tr w:rsidR="002C0B25" w:rsidRPr="002C0B25" w14:paraId="0E8DB55A" w14:textId="77777777" w:rsidTr="00D60A2F">
        <w:trPr>
          <w:trHeight w:val="20"/>
        </w:trPr>
        <w:tc>
          <w:tcPr>
            <w:tcW w:w="709" w:type="dxa"/>
            <w:vAlign w:val="center"/>
            <w:hideMark/>
          </w:tcPr>
          <w:p w14:paraId="35AA9A90" w14:textId="77777777" w:rsidR="002C0B25" w:rsidRPr="002C0B25" w:rsidRDefault="002C0B25" w:rsidP="00D60A2F">
            <w:pPr>
              <w:jc w:val="center"/>
              <w:rPr>
                <w:b/>
                <w:bCs/>
                <w:color w:val="000000" w:themeColor="text1"/>
                <w:szCs w:val="24"/>
              </w:rPr>
            </w:pPr>
            <w:r w:rsidRPr="002C0B25">
              <w:rPr>
                <w:b/>
                <w:bCs/>
                <w:color w:val="000000" w:themeColor="text1"/>
                <w:szCs w:val="24"/>
              </w:rPr>
              <w:t>1.</w:t>
            </w:r>
          </w:p>
        </w:tc>
        <w:tc>
          <w:tcPr>
            <w:tcW w:w="8647" w:type="dxa"/>
            <w:vAlign w:val="center"/>
            <w:hideMark/>
          </w:tcPr>
          <w:p w14:paraId="6CF8597B" w14:textId="77777777" w:rsidR="002C0B25" w:rsidRPr="002C0B25" w:rsidRDefault="002C0B25" w:rsidP="00D60A2F">
            <w:pPr>
              <w:rPr>
                <w:b/>
                <w:bCs/>
                <w:color w:val="000000" w:themeColor="text1"/>
                <w:szCs w:val="24"/>
              </w:rPr>
            </w:pPr>
            <w:r w:rsidRPr="002C0B25">
              <w:rPr>
                <w:b/>
                <w:bCs/>
                <w:color w:val="000000" w:themeColor="text1"/>
                <w:szCs w:val="24"/>
              </w:rPr>
              <w:t xml:space="preserve"> YÊU CẦU CHUNG</w:t>
            </w:r>
          </w:p>
        </w:tc>
      </w:tr>
      <w:tr w:rsidR="002C0B25" w:rsidRPr="002C0B25" w14:paraId="66860996" w14:textId="77777777" w:rsidTr="00D60A2F">
        <w:trPr>
          <w:trHeight w:val="20"/>
        </w:trPr>
        <w:tc>
          <w:tcPr>
            <w:tcW w:w="709" w:type="dxa"/>
            <w:vAlign w:val="center"/>
            <w:hideMark/>
          </w:tcPr>
          <w:p w14:paraId="6D73064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0C5922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mới</w:t>
            </w:r>
            <w:proofErr w:type="spellEnd"/>
            <w:r w:rsidRPr="002C0B25">
              <w:rPr>
                <w:color w:val="000000" w:themeColor="text1"/>
                <w:szCs w:val="24"/>
              </w:rPr>
              <w:t xml:space="preserve"> 100%,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2025 </w:t>
            </w:r>
            <w:proofErr w:type="spellStart"/>
            <w:r w:rsidRPr="002C0B25">
              <w:rPr>
                <w:color w:val="000000" w:themeColor="text1"/>
                <w:szCs w:val="24"/>
              </w:rPr>
              <w:t>trở</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sau</w:t>
            </w:r>
            <w:proofErr w:type="spellEnd"/>
          </w:p>
        </w:tc>
      </w:tr>
      <w:tr w:rsidR="002C0B25" w:rsidRPr="002C0B25" w14:paraId="60B5A83F" w14:textId="77777777" w:rsidTr="00D60A2F">
        <w:trPr>
          <w:trHeight w:val="20"/>
        </w:trPr>
        <w:tc>
          <w:tcPr>
            <w:tcW w:w="709" w:type="dxa"/>
            <w:vAlign w:val="center"/>
            <w:hideMark/>
          </w:tcPr>
          <w:p w14:paraId="3F2AAAB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2E4058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Nhà</w:t>
            </w:r>
            <w:proofErr w:type="spellEnd"/>
            <w:r w:rsidRPr="002C0B25">
              <w:rPr>
                <w:color w:val="000000" w:themeColor="text1"/>
                <w:szCs w:val="24"/>
              </w:rPr>
              <w:t xml:space="preserve"> </w:t>
            </w:r>
            <w:proofErr w:type="spellStart"/>
            <w:r w:rsidRPr="002C0B25">
              <w:rPr>
                <w:color w:val="000000" w:themeColor="text1"/>
                <w:szCs w:val="24"/>
              </w:rPr>
              <w:t>sản</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đạt</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w:t>
            </w:r>
            <w:proofErr w:type="spellStart"/>
            <w:r w:rsidRPr="002C0B25">
              <w:rPr>
                <w:color w:val="000000" w:themeColor="text1"/>
                <w:szCs w:val="24"/>
              </w:rPr>
              <w:t>chất</w:t>
            </w:r>
            <w:proofErr w:type="spellEnd"/>
            <w:r w:rsidRPr="002C0B25">
              <w:rPr>
                <w:color w:val="000000" w:themeColor="text1"/>
                <w:szCs w:val="24"/>
              </w:rPr>
              <w:t xml:space="preserve"> </w:t>
            </w:r>
            <w:proofErr w:type="spellStart"/>
            <w:r w:rsidRPr="002C0B25">
              <w:rPr>
                <w:color w:val="000000" w:themeColor="text1"/>
                <w:szCs w:val="24"/>
              </w:rPr>
              <w:t>lượng</w:t>
            </w:r>
            <w:proofErr w:type="spellEnd"/>
            <w:r w:rsidRPr="002C0B25">
              <w:rPr>
                <w:color w:val="000000" w:themeColor="text1"/>
                <w:szCs w:val="24"/>
              </w:rPr>
              <w:t>: ISO 13485</w:t>
            </w:r>
          </w:p>
        </w:tc>
      </w:tr>
      <w:tr w:rsidR="002C0B25" w:rsidRPr="002C0B25" w14:paraId="09D8F6FE" w14:textId="77777777" w:rsidTr="00D60A2F">
        <w:trPr>
          <w:trHeight w:val="20"/>
        </w:trPr>
        <w:tc>
          <w:tcPr>
            <w:tcW w:w="709" w:type="dxa"/>
            <w:vAlign w:val="center"/>
            <w:hideMark/>
          </w:tcPr>
          <w:p w14:paraId="3404514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4AFDDB4"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Yêu</w:t>
            </w:r>
            <w:proofErr w:type="spellEnd"/>
            <w:r w:rsidRPr="002C0B25">
              <w:rPr>
                <w:color w:val="000000" w:themeColor="text1"/>
                <w:szCs w:val="24"/>
              </w:rPr>
              <w:t xml:space="preserve"> </w:t>
            </w:r>
            <w:proofErr w:type="spellStart"/>
            <w:r w:rsidRPr="002C0B25">
              <w:rPr>
                <w:color w:val="000000" w:themeColor="text1"/>
                <w:szCs w:val="24"/>
              </w:rPr>
              <w:t>cầu</w:t>
            </w:r>
            <w:proofErr w:type="spellEnd"/>
            <w:r w:rsidRPr="002C0B25">
              <w:rPr>
                <w:color w:val="000000" w:themeColor="text1"/>
                <w:szCs w:val="24"/>
              </w:rPr>
              <w:t xml:space="preserve"> </w:t>
            </w:r>
            <w:proofErr w:type="spellStart"/>
            <w:r w:rsidRPr="002C0B25">
              <w:rPr>
                <w:color w:val="000000" w:themeColor="text1"/>
                <w:szCs w:val="24"/>
              </w:rPr>
              <w:t>về</w:t>
            </w:r>
            <w:proofErr w:type="spellEnd"/>
            <w:r w:rsidRPr="002C0B25">
              <w:rPr>
                <w:color w:val="000000" w:themeColor="text1"/>
                <w:szCs w:val="24"/>
              </w:rPr>
              <w:t xml:space="preserve"> </w:t>
            </w:r>
            <w:proofErr w:type="spellStart"/>
            <w:r w:rsidRPr="002C0B25">
              <w:rPr>
                <w:color w:val="000000" w:themeColor="text1"/>
                <w:szCs w:val="24"/>
              </w:rPr>
              <w:t>xuất</w:t>
            </w:r>
            <w:proofErr w:type="spellEnd"/>
            <w:r w:rsidRPr="002C0B25">
              <w:rPr>
                <w:color w:val="000000" w:themeColor="text1"/>
                <w:szCs w:val="24"/>
              </w:rPr>
              <w:t xml:space="preserve"> </w:t>
            </w:r>
            <w:proofErr w:type="spellStart"/>
            <w:r w:rsidRPr="002C0B25">
              <w:rPr>
                <w:color w:val="000000" w:themeColor="text1"/>
                <w:szCs w:val="24"/>
              </w:rPr>
              <w:t>xứ</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Các </w:t>
            </w:r>
            <w:proofErr w:type="spellStart"/>
            <w:r w:rsidRPr="002C0B25">
              <w:rPr>
                <w:color w:val="000000" w:themeColor="text1"/>
                <w:szCs w:val="24"/>
              </w:rPr>
              <w:t>nước</w:t>
            </w:r>
            <w:proofErr w:type="spellEnd"/>
            <w:r w:rsidRPr="002C0B25">
              <w:rPr>
                <w:color w:val="000000" w:themeColor="text1"/>
                <w:szCs w:val="24"/>
              </w:rPr>
              <w:t xml:space="preserve"> </w:t>
            </w:r>
            <w:proofErr w:type="spellStart"/>
            <w:r w:rsidRPr="002C0B25">
              <w:rPr>
                <w:color w:val="000000" w:themeColor="text1"/>
                <w:szCs w:val="24"/>
              </w:rPr>
              <w:t>thuộc</w:t>
            </w:r>
            <w:proofErr w:type="spellEnd"/>
            <w:r w:rsidRPr="002C0B25">
              <w:rPr>
                <w:color w:val="000000" w:themeColor="text1"/>
                <w:szCs w:val="24"/>
              </w:rPr>
              <w:t xml:space="preserve"> EU </w:t>
            </w:r>
            <w:proofErr w:type="spellStart"/>
            <w:r w:rsidRPr="002C0B25">
              <w:rPr>
                <w:color w:val="000000" w:themeColor="text1"/>
                <w:szCs w:val="24"/>
              </w:rPr>
              <w:t>hoặc</w:t>
            </w:r>
            <w:proofErr w:type="spellEnd"/>
            <w:r w:rsidRPr="002C0B25">
              <w:rPr>
                <w:color w:val="000000" w:themeColor="text1"/>
                <w:szCs w:val="24"/>
              </w:rPr>
              <w:t xml:space="preserve"> G7</w:t>
            </w:r>
          </w:p>
        </w:tc>
      </w:tr>
      <w:tr w:rsidR="002C0B25" w:rsidRPr="002C0B25" w14:paraId="46F22BFA" w14:textId="77777777" w:rsidTr="00D60A2F">
        <w:trPr>
          <w:trHeight w:val="20"/>
        </w:trPr>
        <w:tc>
          <w:tcPr>
            <w:tcW w:w="709" w:type="dxa"/>
            <w:vAlign w:val="center"/>
            <w:hideMark/>
          </w:tcPr>
          <w:p w14:paraId="63883561"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B74B28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Nguồn</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220V, 50Hz</w:t>
            </w:r>
          </w:p>
        </w:tc>
      </w:tr>
      <w:tr w:rsidR="002C0B25" w:rsidRPr="002C0B25" w14:paraId="329B1722" w14:textId="77777777" w:rsidTr="00D60A2F">
        <w:trPr>
          <w:trHeight w:val="20"/>
        </w:trPr>
        <w:tc>
          <w:tcPr>
            <w:tcW w:w="709" w:type="dxa"/>
            <w:vAlign w:val="center"/>
            <w:hideMark/>
          </w:tcPr>
          <w:p w14:paraId="538DF98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8AB670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Môi</w:t>
            </w:r>
            <w:proofErr w:type="spellEnd"/>
            <w:r w:rsidRPr="002C0B25">
              <w:rPr>
                <w:color w:val="000000" w:themeColor="text1"/>
                <w:szCs w:val="24"/>
              </w:rPr>
              <w:t xml:space="preserve"> </w:t>
            </w:r>
            <w:proofErr w:type="spellStart"/>
            <w:r w:rsidRPr="002C0B25">
              <w:rPr>
                <w:color w:val="000000" w:themeColor="text1"/>
                <w:szCs w:val="24"/>
              </w:rPr>
              <w:t>trường</w:t>
            </w:r>
            <w:proofErr w:type="spellEnd"/>
            <w:r w:rsidRPr="002C0B25">
              <w:rPr>
                <w:color w:val="000000" w:themeColor="text1"/>
                <w:szCs w:val="24"/>
              </w:rPr>
              <w:t xml:space="preserve"> </w:t>
            </w:r>
            <w:proofErr w:type="spellStart"/>
            <w:r w:rsidRPr="002C0B25">
              <w:rPr>
                <w:color w:val="000000" w:themeColor="text1"/>
                <w:szCs w:val="24"/>
              </w:rPr>
              <w:t>hoạt</w:t>
            </w:r>
            <w:proofErr w:type="spellEnd"/>
            <w:r w:rsidRPr="002C0B25">
              <w:rPr>
                <w:color w:val="000000" w:themeColor="text1"/>
                <w:szCs w:val="24"/>
              </w:rPr>
              <w:t xml:space="preserve"> </w:t>
            </w:r>
            <w:proofErr w:type="spellStart"/>
            <w:r w:rsidRPr="002C0B25">
              <w:rPr>
                <w:color w:val="000000" w:themeColor="text1"/>
                <w:szCs w:val="24"/>
              </w:rPr>
              <w:t>động</w:t>
            </w:r>
            <w:proofErr w:type="spellEnd"/>
            <w:r w:rsidRPr="002C0B25">
              <w:rPr>
                <w:color w:val="000000" w:themeColor="text1"/>
                <w:szCs w:val="24"/>
              </w:rPr>
              <w:t xml:space="preserve">: </w:t>
            </w:r>
          </w:p>
        </w:tc>
      </w:tr>
      <w:tr w:rsidR="002C0B25" w:rsidRPr="002C0B25" w14:paraId="165B701E" w14:textId="77777777" w:rsidTr="00D60A2F">
        <w:trPr>
          <w:trHeight w:val="20"/>
        </w:trPr>
        <w:tc>
          <w:tcPr>
            <w:tcW w:w="709" w:type="dxa"/>
            <w:vAlign w:val="center"/>
            <w:hideMark/>
          </w:tcPr>
          <w:p w14:paraId="02D34CAC"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F31036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xml:space="preserve">: ≥ 30 </w:t>
            </w:r>
            <w:proofErr w:type="spellStart"/>
            <w:r w:rsidRPr="002C0B25">
              <w:rPr>
                <w:color w:val="000000" w:themeColor="text1"/>
                <w:szCs w:val="24"/>
              </w:rPr>
              <w:t>độ</w:t>
            </w:r>
            <w:proofErr w:type="spellEnd"/>
            <w:r w:rsidRPr="002C0B25">
              <w:rPr>
                <w:color w:val="000000" w:themeColor="text1"/>
                <w:szCs w:val="24"/>
              </w:rPr>
              <w:t xml:space="preserve"> C</w:t>
            </w:r>
          </w:p>
        </w:tc>
      </w:tr>
      <w:tr w:rsidR="002C0B25" w:rsidRPr="002C0B25" w14:paraId="41E3F959" w14:textId="77777777" w:rsidTr="00D60A2F">
        <w:trPr>
          <w:trHeight w:val="20"/>
        </w:trPr>
        <w:tc>
          <w:tcPr>
            <w:tcW w:w="709" w:type="dxa"/>
            <w:vAlign w:val="center"/>
            <w:hideMark/>
          </w:tcPr>
          <w:p w14:paraId="4CE8EB37"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E947F4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ẩm</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đa</w:t>
            </w:r>
            <w:proofErr w:type="spellEnd"/>
            <w:r w:rsidRPr="002C0B25">
              <w:rPr>
                <w:color w:val="000000" w:themeColor="text1"/>
                <w:szCs w:val="24"/>
              </w:rPr>
              <w:t>: ≥ 70 %</w:t>
            </w:r>
          </w:p>
        </w:tc>
      </w:tr>
      <w:tr w:rsidR="002C0B25" w:rsidRPr="002C0B25" w14:paraId="3396DED7" w14:textId="77777777" w:rsidTr="00D60A2F">
        <w:trPr>
          <w:trHeight w:val="20"/>
        </w:trPr>
        <w:tc>
          <w:tcPr>
            <w:tcW w:w="709" w:type="dxa"/>
            <w:noWrap/>
            <w:vAlign w:val="center"/>
            <w:hideMark/>
          </w:tcPr>
          <w:p w14:paraId="61E19F66" w14:textId="77777777" w:rsidR="002C0B25" w:rsidRPr="002C0B25" w:rsidRDefault="002C0B25" w:rsidP="00D60A2F">
            <w:pPr>
              <w:jc w:val="center"/>
              <w:rPr>
                <w:b/>
                <w:bCs/>
                <w:color w:val="000000" w:themeColor="text1"/>
                <w:szCs w:val="24"/>
              </w:rPr>
            </w:pPr>
            <w:r w:rsidRPr="002C0B25">
              <w:rPr>
                <w:b/>
                <w:bCs/>
                <w:color w:val="000000" w:themeColor="text1"/>
                <w:szCs w:val="24"/>
              </w:rPr>
              <w:t>2.</w:t>
            </w:r>
          </w:p>
        </w:tc>
        <w:tc>
          <w:tcPr>
            <w:tcW w:w="8647" w:type="dxa"/>
            <w:vAlign w:val="center"/>
            <w:hideMark/>
          </w:tcPr>
          <w:p w14:paraId="27AD049E" w14:textId="77777777" w:rsidR="002C0B25" w:rsidRPr="002C0B25" w:rsidRDefault="002C0B25" w:rsidP="00D60A2F">
            <w:pPr>
              <w:rPr>
                <w:b/>
                <w:bCs/>
                <w:color w:val="000000" w:themeColor="text1"/>
                <w:szCs w:val="24"/>
              </w:rPr>
            </w:pPr>
            <w:r w:rsidRPr="002C0B25">
              <w:rPr>
                <w:b/>
                <w:bCs/>
                <w:color w:val="000000" w:themeColor="text1"/>
                <w:szCs w:val="24"/>
              </w:rPr>
              <w:t>YÊU CẦU CẤU HÌNH</w:t>
            </w:r>
          </w:p>
        </w:tc>
      </w:tr>
      <w:tr w:rsidR="002C0B25" w:rsidRPr="002C0B25" w14:paraId="59B40EF1" w14:textId="77777777" w:rsidTr="00D60A2F">
        <w:trPr>
          <w:trHeight w:val="20"/>
        </w:trPr>
        <w:tc>
          <w:tcPr>
            <w:tcW w:w="709" w:type="dxa"/>
            <w:noWrap/>
            <w:vAlign w:val="center"/>
            <w:hideMark/>
          </w:tcPr>
          <w:p w14:paraId="3DEFB5D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0201435"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chính</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w:t>
            </w:r>
            <w:proofErr w:type="spellStart"/>
            <w:r w:rsidRPr="002C0B25">
              <w:rPr>
                <w:color w:val="000000" w:themeColor="text1"/>
                <w:szCs w:val="24"/>
              </w:rPr>
              <w:t>chuẩn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4CABA6BD" w14:textId="77777777" w:rsidTr="00D60A2F">
        <w:trPr>
          <w:trHeight w:val="20"/>
        </w:trPr>
        <w:tc>
          <w:tcPr>
            <w:tcW w:w="709" w:type="dxa"/>
            <w:noWrap/>
            <w:vAlign w:val="center"/>
            <w:hideMark/>
          </w:tcPr>
          <w:p w14:paraId="6BAE1DA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1B44AF0" w14:textId="77777777" w:rsidR="002C0B25" w:rsidRPr="002C0B25" w:rsidRDefault="002C0B25" w:rsidP="00D60A2F">
            <w:pPr>
              <w:rPr>
                <w:i/>
                <w:iCs/>
                <w:color w:val="000000" w:themeColor="text1"/>
                <w:szCs w:val="24"/>
              </w:rPr>
            </w:pPr>
            <w:proofErr w:type="spellStart"/>
            <w:r w:rsidRPr="002C0B25">
              <w:rPr>
                <w:i/>
                <w:iCs/>
                <w:color w:val="000000" w:themeColor="text1"/>
                <w:szCs w:val="24"/>
              </w:rPr>
              <w:t>Tối</w:t>
            </w:r>
            <w:proofErr w:type="spellEnd"/>
            <w:r w:rsidRPr="002C0B25">
              <w:rPr>
                <w:i/>
                <w:iCs/>
                <w:color w:val="000000" w:themeColor="text1"/>
                <w:szCs w:val="24"/>
              </w:rPr>
              <w:t xml:space="preserve"> </w:t>
            </w:r>
            <w:proofErr w:type="spellStart"/>
            <w:r w:rsidRPr="002C0B25">
              <w:rPr>
                <w:i/>
                <w:iCs/>
                <w:color w:val="000000" w:themeColor="text1"/>
                <w:szCs w:val="24"/>
              </w:rPr>
              <w:t>thiểu</w:t>
            </w:r>
            <w:proofErr w:type="spellEnd"/>
            <w:r w:rsidRPr="002C0B25">
              <w:rPr>
                <w:i/>
                <w:iCs/>
                <w:color w:val="000000" w:themeColor="text1"/>
                <w:szCs w:val="24"/>
              </w:rPr>
              <w:t xml:space="preserve"> bao </w:t>
            </w:r>
            <w:proofErr w:type="spellStart"/>
            <w:r w:rsidRPr="002C0B25">
              <w:rPr>
                <w:i/>
                <w:iCs/>
                <w:color w:val="000000" w:themeColor="text1"/>
                <w:szCs w:val="24"/>
              </w:rPr>
              <w:t>gồm</w:t>
            </w:r>
            <w:proofErr w:type="spellEnd"/>
            <w:r w:rsidRPr="002C0B25">
              <w:rPr>
                <w:i/>
                <w:iCs/>
                <w:color w:val="000000" w:themeColor="text1"/>
                <w:szCs w:val="24"/>
              </w:rPr>
              <w:t xml:space="preserve">: </w:t>
            </w:r>
          </w:p>
        </w:tc>
      </w:tr>
      <w:tr w:rsidR="002C0B25" w:rsidRPr="002C0B25" w14:paraId="3F46D18F" w14:textId="77777777" w:rsidTr="00D60A2F">
        <w:trPr>
          <w:trHeight w:val="20"/>
        </w:trPr>
        <w:tc>
          <w:tcPr>
            <w:tcW w:w="709" w:type="dxa"/>
            <w:noWrap/>
            <w:vAlign w:val="center"/>
            <w:hideMark/>
          </w:tcPr>
          <w:p w14:paraId="70287A6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BED724D"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in </w:t>
            </w:r>
            <w:proofErr w:type="spellStart"/>
            <w:r w:rsidRPr="002C0B25">
              <w:rPr>
                <w:color w:val="000000" w:themeColor="text1"/>
                <w:szCs w:val="24"/>
              </w:rPr>
              <w:t>nhiệt</w:t>
            </w:r>
            <w:proofErr w:type="spellEnd"/>
            <w:r w:rsidRPr="002C0B25">
              <w:rPr>
                <w:color w:val="000000" w:themeColor="text1"/>
                <w:szCs w:val="24"/>
              </w:rPr>
              <w:t xml:space="preserve"> </w:t>
            </w:r>
            <w:proofErr w:type="spellStart"/>
            <w:r w:rsidRPr="002C0B25">
              <w:rPr>
                <w:color w:val="000000" w:themeColor="text1"/>
                <w:szCs w:val="24"/>
              </w:rPr>
              <w:t>tích</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6AB16ACC" w14:textId="77777777" w:rsidTr="00D60A2F">
        <w:trPr>
          <w:trHeight w:val="20"/>
        </w:trPr>
        <w:tc>
          <w:tcPr>
            <w:tcW w:w="709" w:type="dxa"/>
            <w:noWrap/>
            <w:vAlign w:val="center"/>
            <w:hideMark/>
          </w:tcPr>
          <w:p w14:paraId="1AE22FC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24F63B7" w14:textId="77777777" w:rsidR="002C0B25" w:rsidRPr="002C0B25" w:rsidRDefault="002C0B25" w:rsidP="00D60A2F">
            <w:pPr>
              <w:rPr>
                <w:color w:val="000000" w:themeColor="text1"/>
                <w:szCs w:val="24"/>
              </w:rPr>
            </w:pPr>
            <w:r w:rsidRPr="002C0B25">
              <w:rPr>
                <w:color w:val="000000" w:themeColor="text1"/>
                <w:szCs w:val="24"/>
              </w:rPr>
              <w:t xml:space="preserve">- Bao </w:t>
            </w:r>
            <w:proofErr w:type="spellStart"/>
            <w:r w:rsidRPr="002C0B25">
              <w:rPr>
                <w:color w:val="000000" w:themeColor="text1"/>
                <w:szCs w:val="24"/>
              </w:rPr>
              <w:t>phủ</w:t>
            </w:r>
            <w:proofErr w:type="spellEnd"/>
            <w:r w:rsidRPr="002C0B25">
              <w:rPr>
                <w:color w:val="000000" w:themeColor="text1"/>
                <w:szCs w:val="24"/>
              </w:rPr>
              <w:t xml:space="preserve"> </w:t>
            </w:r>
            <w:proofErr w:type="spellStart"/>
            <w:r w:rsidRPr="002C0B25">
              <w:rPr>
                <w:color w:val="000000" w:themeColor="text1"/>
                <w:szCs w:val="24"/>
              </w:rPr>
              <w:t>chống</w:t>
            </w:r>
            <w:proofErr w:type="spellEnd"/>
            <w:r w:rsidRPr="002C0B25">
              <w:rPr>
                <w:color w:val="000000" w:themeColor="text1"/>
                <w:szCs w:val="24"/>
              </w:rPr>
              <w:t xml:space="preserve"> </w:t>
            </w:r>
            <w:proofErr w:type="spellStart"/>
            <w:r w:rsidRPr="002C0B25">
              <w:rPr>
                <w:color w:val="000000" w:themeColor="text1"/>
                <w:szCs w:val="24"/>
              </w:rPr>
              <w:t>bụi</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74A07D0F" w14:textId="77777777" w:rsidTr="00D60A2F">
        <w:trPr>
          <w:trHeight w:val="20"/>
        </w:trPr>
        <w:tc>
          <w:tcPr>
            <w:tcW w:w="709" w:type="dxa"/>
            <w:noWrap/>
            <w:vAlign w:val="center"/>
            <w:hideMark/>
          </w:tcPr>
          <w:p w14:paraId="335B161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86C0FA1"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Bàn</w:t>
            </w:r>
            <w:proofErr w:type="spellEnd"/>
            <w:r w:rsidRPr="002C0B25">
              <w:rPr>
                <w:color w:val="000000" w:themeColor="text1"/>
                <w:szCs w:val="24"/>
              </w:rPr>
              <w:t xml:space="preserve"> </w:t>
            </w:r>
            <w:proofErr w:type="spellStart"/>
            <w:r w:rsidRPr="002C0B25">
              <w:rPr>
                <w:color w:val="000000" w:themeColor="text1"/>
                <w:szCs w:val="24"/>
              </w:rPr>
              <w:t>đặt</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 xml:space="preserve">: 01 </w:t>
            </w:r>
            <w:proofErr w:type="spellStart"/>
            <w:r w:rsidRPr="002C0B25">
              <w:rPr>
                <w:color w:val="000000" w:themeColor="text1"/>
                <w:szCs w:val="24"/>
              </w:rPr>
              <w:t>cái</w:t>
            </w:r>
            <w:proofErr w:type="spellEnd"/>
          </w:p>
        </w:tc>
      </w:tr>
      <w:tr w:rsidR="002C0B25" w:rsidRPr="002C0B25" w14:paraId="338EC8D3" w14:textId="77777777" w:rsidTr="00D60A2F">
        <w:trPr>
          <w:trHeight w:val="20"/>
        </w:trPr>
        <w:tc>
          <w:tcPr>
            <w:tcW w:w="709" w:type="dxa"/>
            <w:noWrap/>
            <w:vAlign w:val="center"/>
            <w:hideMark/>
          </w:tcPr>
          <w:p w14:paraId="4BEAA60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3F044D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Giấy</w:t>
            </w:r>
            <w:proofErr w:type="spellEnd"/>
            <w:r w:rsidRPr="002C0B25">
              <w:rPr>
                <w:color w:val="000000" w:themeColor="text1"/>
                <w:szCs w:val="24"/>
              </w:rPr>
              <w:t xml:space="preserve"> </w:t>
            </w:r>
            <w:proofErr w:type="spellStart"/>
            <w:r w:rsidRPr="002C0B25">
              <w:rPr>
                <w:color w:val="000000" w:themeColor="text1"/>
                <w:szCs w:val="24"/>
              </w:rPr>
              <w:t>tì</w:t>
            </w:r>
            <w:proofErr w:type="spellEnd"/>
            <w:r w:rsidRPr="002C0B25">
              <w:rPr>
                <w:color w:val="000000" w:themeColor="text1"/>
                <w:szCs w:val="24"/>
              </w:rPr>
              <w:t xml:space="preserve"> </w:t>
            </w:r>
            <w:proofErr w:type="spellStart"/>
            <w:r w:rsidRPr="002C0B25">
              <w:rPr>
                <w:color w:val="000000" w:themeColor="text1"/>
                <w:szCs w:val="24"/>
              </w:rPr>
              <w:t>cằm</w:t>
            </w:r>
            <w:proofErr w:type="spellEnd"/>
            <w:r w:rsidRPr="002C0B25">
              <w:rPr>
                <w:color w:val="000000" w:themeColor="text1"/>
                <w:szCs w:val="24"/>
              </w:rPr>
              <w:t xml:space="preserve">: 05 </w:t>
            </w:r>
            <w:proofErr w:type="spellStart"/>
            <w:r w:rsidRPr="002C0B25">
              <w:rPr>
                <w:color w:val="000000" w:themeColor="text1"/>
                <w:szCs w:val="24"/>
              </w:rPr>
              <w:t>tệp</w:t>
            </w:r>
            <w:proofErr w:type="spellEnd"/>
          </w:p>
        </w:tc>
      </w:tr>
      <w:tr w:rsidR="002C0B25" w:rsidRPr="002C0B25" w14:paraId="1BFB95E3" w14:textId="77777777" w:rsidTr="00D60A2F">
        <w:trPr>
          <w:trHeight w:val="20"/>
        </w:trPr>
        <w:tc>
          <w:tcPr>
            <w:tcW w:w="709" w:type="dxa"/>
            <w:noWrap/>
            <w:vAlign w:val="center"/>
            <w:hideMark/>
          </w:tcPr>
          <w:p w14:paraId="07BB07C5"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D25BE2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Giấy</w:t>
            </w:r>
            <w:proofErr w:type="spellEnd"/>
            <w:r w:rsidRPr="002C0B25">
              <w:rPr>
                <w:color w:val="000000" w:themeColor="text1"/>
                <w:szCs w:val="24"/>
              </w:rPr>
              <w:t xml:space="preserve"> in: 03 </w:t>
            </w:r>
            <w:proofErr w:type="spellStart"/>
            <w:r w:rsidRPr="002C0B25">
              <w:rPr>
                <w:color w:val="000000" w:themeColor="text1"/>
                <w:szCs w:val="24"/>
              </w:rPr>
              <w:t>cuộn</w:t>
            </w:r>
            <w:proofErr w:type="spellEnd"/>
          </w:p>
        </w:tc>
      </w:tr>
      <w:tr w:rsidR="002C0B25" w:rsidRPr="002C0B25" w14:paraId="31475287" w14:textId="77777777" w:rsidTr="00D60A2F">
        <w:trPr>
          <w:trHeight w:val="20"/>
        </w:trPr>
        <w:tc>
          <w:tcPr>
            <w:tcW w:w="709" w:type="dxa"/>
            <w:noWrap/>
            <w:vAlign w:val="center"/>
            <w:hideMark/>
          </w:tcPr>
          <w:p w14:paraId="1DB1EB2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4D96E7CC" w14:textId="77777777" w:rsidR="002C0B25" w:rsidRPr="002C0B25" w:rsidRDefault="002C0B25" w:rsidP="00D60A2F">
            <w:pPr>
              <w:rPr>
                <w:color w:val="000000" w:themeColor="text1"/>
                <w:szCs w:val="24"/>
              </w:rPr>
            </w:pPr>
            <w:r w:rsidRPr="002C0B25">
              <w:rPr>
                <w:color w:val="000000" w:themeColor="text1"/>
                <w:szCs w:val="24"/>
              </w:rPr>
              <w:t xml:space="preserve">- Tài </w:t>
            </w:r>
            <w:proofErr w:type="spellStart"/>
            <w:r w:rsidRPr="002C0B25">
              <w:rPr>
                <w:color w:val="000000" w:themeColor="text1"/>
                <w:szCs w:val="24"/>
              </w:rPr>
              <w:t>liệu</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tiếng</w:t>
            </w:r>
            <w:proofErr w:type="spellEnd"/>
            <w:r w:rsidRPr="002C0B25">
              <w:rPr>
                <w:color w:val="000000" w:themeColor="text1"/>
                <w:szCs w:val="24"/>
              </w:rPr>
              <w:t xml:space="preserve"> Anh, </w:t>
            </w:r>
            <w:proofErr w:type="spellStart"/>
            <w:r w:rsidRPr="002C0B25">
              <w:rPr>
                <w:color w:val="000000" w:themeColor="text1"/>
                <w:szCs w:val="24"/>
              </w:rPr>
              <w:t>tiếng</w:t>
            </w:r>
            <w:proofErr w:type="spellEnd"/>
            <w:r w:rsidRPr="002C0B25">
              <w:rPr>
                <w:color w:val="000000" w:themeColor="text1"/>
                <w:szCs w:val="24"/>
              </w:rPr>
              <w:t xml:space="preserve"> Việt: 01 </w:t>
            </w:r>
            <w:proofErr w:type="spellStart"/>
            <w:r w:rsidRPr="002C0B25">
              <w:rPr>
                <w:color w:val="000000" w:themeColor="text1"/>
                <w:szCs w:val="24"/>
              </w:rPr>
              <w:t>bộ</w:t>
            </w:r>
            <w:proofErr w:type="spellEnd"/>
          </w:p>
        </w:tc>
      </w:tr>
      <w:tr w:rsidR="002C0B25" w:rsidRPr="002C0B25" w14:paraId="54324A62" w14:textId="77777777" w:rsidTr="00D60A2F">
        <w:trPr>
          <w:trHeight w:val="20"/>
        </w:trPr>
        <w:tc>
          <w:tcPr>
            <w:tcW w:w="709" w:type="dxa"/>
            <w:noWrap/>
            <w:vAlign w:val="center"/>
            <w:hideMark/>
          </w:tcPr>
          <w:p w14:paraId="1835E195" w14:textId="77777777" w:rsidR="002C0B25" w:rsidRPr="002C0B25" w:rsidRDefault="002C0B25" w:rsidP="00D60A2F">
            <w:pPr>
              <w:jc w:val="center"/>
              <w:rPr>
                <w:b/>
                <w:bCs/>
                <w:color w:val="000000" w:themeColor="text1"/>
                <w:szCs w:val="24"/>
              </w:rPr>
            </w:pPr>
            <w:r w:rsidRPr="002C0B25">
              <w:rPr>
                <w:b/>
                <w:bCs/>
                <w:color w:val="000000" w:themeColor="text1"/>
                <w:szCs w:val="24"/>
              </w:rPr>
              <w:t>3.</w:t>
            </w:r>
          </w:p>
        </w:tc>
        <w:tc>
          <w:tcPr>
            <w:tcW w:w="8647" w:type="dxa"/>
            <w:vAlign w:val="center"/>
            <w:hideMark/>
          </w:tcPr>
          <w:p w14:paraId="661BD11E" w14:textId="77777777" w:rsidR="002C0B25" w:rsidRPr="002C0B25" w:rsidRDefault="002C0B25" w:rsidP="00D60A2F">
            <w:pPr>
              <w:rPr>
                <w:b/>
                <w:bCs/>
                <w:color w:val="000000" w:themeColor="text1"/>
                <w:szCs w:val="24"/>
              </w:rPr>
            </w:pPr>
            <w:r w:rsidRPr="002C0B25">
              <w:rPr>
                <w:b/>
                <w:bCs/>
                <w:color w:val="000000" w:themeColor="text1"/>
                <w:szCs w:val="24"/>
              </w:rPr>
              <w:t>YÊU CẦU KỸ THUẬT</w:t>
            </w:r>
          </w:p>
        </w:tc>
      </w:tr>
      <w:tr w:rsidR="002C0B25" w:rsidRPr="002C0B25" w14:paraId="64E6ACDC" w14:textId="77777777" w:rsidTr="00D60A2F">
        <w:trPr>
          <w:trHeight w:val="20"/>
        </w:trPr>
        <w:tc>
          <w:tcPr>
            <w:tcW w:w="709" w:type="dxa"/>
            <w:noWrap/>
            <w:vAlign w:val="center"/>
            <w:hideMark/>
          </w:tcPr>
          <w:p w14:paraId="285C6D5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7CDA7C7C"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 xml:space="preserve"> </w:t>
            </w:r>
            <w:proofErr w:type="spellStart"/>
            <w:r w:rsidRPr="002C0B25">
              <w:rPr>
                <w:color w:val="000000" w:themeColor="text1"/>
                <w:szCs w:val="24"/>
              </w:rPr>
              <w:t>để</w:t>
            </w:r>
            <w:proofErr w:type="spellEnd"/>
            <w:r w:rsidRPr="002C0B25">
              <w:rPr>
                <w:color w:val="000000" w:themeColor="text1"/>
                <w:szCs w:val="24"/>
              </w:rPr>
              <w:t xml:space="preserve"> </w:t>
            </w:r>
            <w:proofErr w:type="spellStart"/>
            <w:r w:rsidRPr="002C0B25">
              <w:rPr>
                <w:color w:val="000000" w:themeColor="text1"/>
                <w:szCs w:val="24"/>
              </w:rPr>
              <w:t>thực</w:t>
            </w:r>
            <w:proofErr w:type="spellEnd"/>
            <w:r w:rsidRPr="002C0B25">
              <w:rPr>
                <w:color w:val="000000" w:themeColor="text1"/>
                <w:szCs w:val="24"/>
              </w:rPr>
              <w:t xml:space="preserve"> </w:t>
            </w:r>
            <w:proofErr w:type="spellStart"/>
            <w:r w:rsidRPr="002C0B25">
              <w:rPr>
                <w:color w:val="000000" w:themeColor="text1"/>
                <w:szCs w:val="24"/>
              </w:rPr>
              <w:t>hiện</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nhãn</w:t>
            </w:r>
            <w:proofErr w:type="spellEnd"/>
            <w:r w:rsidRPr="002C0B25">
              <w:rPr>
                <w:color w:val="000000" w:themeColor="text1"/>
                <w:szCs w:val="24"/>
              </w:rPr>
              <w:t xml:space="preserve"> </w:t>
            </w:r>
            <w:proofErr w:type="spellStart"/>
            <w:r w:rsidRPr="002C0B25">
              <w:rPr>
                <w:color w:val="000000" w:themeColor="text1"/>
                <w:szCs w:val="24"/>
              </w:rPr>
              <w:t>áp</w:t>
            </w:r>
            <w:proofErr w:type="spellEnd"/>
            <w:r w:rsidRPr="002C0B25">
              <w:rPr>
                <w:color w:val="000000" w:themeColor="text1"/>
                <w:szCs w:val="24"/>
              </w:rPr>
              <w:t xml:space="preserve"> </w:t>
            </w:r>
            <w:proofErr w:type="spellStart"/>
            <w:r w:rsidRPr="002C0B25">
              <w:rPr>
                <w:color w:val="000000" w:themeColor="text1"/>
                <w:szCs w:val="24"/>
              </w:rPr>
              <w:t>không</w:t>
            </w:r>
            <w:proofErr w:type="spellEnd"/>
            <w:r w:rsidRPr="002C0B25">
              <w:rPr>
                <w:color w:val="000000" w:themeColor="text1"/>
                <w:szCs w:val="24"/>
              </w:rPr>
              <w:t xml:space="preserve"> </w:t>
            </w:r>
            <w:proofErr w:type="spellStart"/>
            <w:r w:rsidRPr="002C0B25">
              <w:rPr>
                <w:color w:val="000000" w:themeColor="text1"/>
                <w:szCs w:val="24"/>
              </w:rPr>
              <w:t>tiếp</w:t>
            </w:r>
            <w:proofErr w:type="spellEnd"/>
            <w:r w:rsidRPr="002C0B25">
              <w:rPr>
                <w:color w:val="000000" w:themeColor="text1"/>
                <w:szCs w:val="24"/>
              </w:rPr>
              <w:t xml:space="preserve"> </w:t>
            </w:r>
            <w:proofErr w:type="spellStart"/>
            <w:r w:rsidRPr="002C0B25">
              <w:rPr>
                <w:color w:val="000000" w:themeColor="text1"/>
                <w:szCs w:val="24"/>
              </w:rPr>
              <w:t>xúc</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phương</w:t>
            </w:r>
            <w:proofErr w:type="spellEnd"/>
            <w:r w:rsidRPr="002C0B25">
              <w:rPr>
                <w:color w:val="000000" w:themeColor="text1"/>
                <w:szCs w:val="24"/>
              </w:rPr>
              <w:t xml:space="preserve"> </w:t>
            </w:r>
            <w:proofErr w:type="spellStart"/>
            <w:r w:rsidRPr="002C0B25">
              <w:rPr>
                <w:color w:val="000000" w:themeColor="text1"/>
                <w:szCs w:val="24"/>
              </w:rPr>
              <w:t>pháp</w:t>
            </w:r>
            <w:proofErr w:type="spellEnd"/>
            <w:r w:rsidRPr="002C0B25">
              <w:rPr>
                <w:color w:val="000000" w:themeColor="text1"/>
                <w:szCs w:val="24"/>
              </w:rPr>
              <w:t xml:space="preserve"> </w:t>
            </w:r>
            <w:proofErr w:type="spellStart"/>
            <w:r w:rsidRPr="002C0B25">
              <w:rPr>
                <w:color w:val="000000" w:themeColor="text1"/>
                <w:szCs w:val="24"/>
              </w:rPr>
              <w:t>thổi</w:t>
            </w:r>
            <w:proofErr w:type="spellEnd"/>
            <w:r w:rsidRPr="002C0B25">
              <w:rPr>
                <w:color w:val="000000" w:themeColor="text1"/>
                <w:szCs w:val="24"/>
              </w:rPr>
              <w:t xml:space="preserve"> </w:t>
            </w:r>
            <w:proofErr w:type="spellStart"/>
            <w:r w:rsidRPr="002C0B25">
              <w:rPr>
                <w:color w:val="000000" w:themeColor="text1"/>
                <w:szCs w:val="24"/>
              </w:rPr>
              <w:t>khí</w:t>
            </w:r>
            <w:proofErr w:type="spellEnd"/>
            <w:r w:rsidRPr="002C0B25">
              <w:rPr>
                <w:color w:val="000000" w:themeColor="text1"/>
                <w:szCs w:val="24"/>
              </w:rPr>
              <w:t xml:space="preserve"> </w:t>
            </w:r>
            <w:proofErr w:type="spellStart"/>
            <w:r w:rsidRPr="002C0B25">
              <w:rPr>
                <w:color w:val="000000" w:themeColor="text1"/>
                <w:szCs w:val="24"/>
              </w:rPr>
              <w:t>hoặc</w:t>
            </w:r>
            <w:proofErr w:type="spellEnd"/>
            <w:r w:rsidRPr="002C0B25">
              <w:rPr>
                <w:color w:val="000000" w:themeColor="text1"/>
                <w:szCs w:val="24"/>
              </w:rPr>
              <w:t xml:space="preserve"> </w:t>
            </w:r>
            <w:proofErr w:type="spellStart"/>
            <w:r w:rsidRPr="002C0B25">
              <w:rPr>
                <w:color w:val="000000" w:themeColor="text1"/>
                <w:szCs w:val="24"/>
              </w:rPr>
              <w:t>tương</w:t>
            </w:r>
            <w:proofErr w:type="spellEnd"/>
            <w:r w:rsidRPr="002C0B25">
              <w:rPr>
                <w:color w:val="000000" w:themeColor="text1"/>
                <w:szCs w:val="24"/>
              </w:rPr>
              <w:t xml:space="preserve"> </w:t>
            </w:r>
            <w:proofErr w:type="spellStart"/>
            <w:r w:rsidRPr="002C0B25">
              <w:rPr>
                <w:color w:val="000000" w:themeColor="text1"/>
                <w:szCs w:val="24"/>
              </w:rPr>
              <w:t>đương</w:t>
            </w:r>
            <w:proofErr w:type="spellEnd"/>
            <w:r w:rsidRPr="002C0B25">
              <w:rPr>
                <w:color w:val="000000" w:themeColor="text1"/>
                <w:szCs w:val="24"/>
              </w:rPr>
              <w:t>.</w:t>
            </w:r>
          </w:p>
        </w:tc>
      </w:tr>
      <w:tr w:rsidR="002C0B25" w:rsidRPr="002C0B25" w14:paraId="4029C510" w14:textId="77777777" w:rsidTr="00D60A2F">
        <w:trPr>
          <w:trHeight w:val="20"/>
        </w:trPr>
        <w:tc>
          <w:tcPr>
            <w:tcW w:w="709" w:type="dxa"/>
            <w:noWrap/>
            <w:vAlign w:val="center"/>
            <w:hideMark/>
          </w:tcPr>
          <w:p w14:paraId="00827208"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75D44E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căn</w:t>
            </w:r>
            <w:proofErr w:type="spellEnd"/>
            <w:r w:rsidRPr="002C0B25">
              <w:rPr>
                <w:color w:val="000000" w:themeColor="text1"/>
                <w:szCs w:val="24"/>
              </w:rPr>
              <w:t xml:space="preserve"> </w:t>
            </w:r>
            <w:proofErr w:type="spellStart"/>
            <w:r w:rsidRPr="002C0B25">
              <w:rPr>
                <w:color w:val="000000" w:themeColor="text1"/>
                <w:szCs w:val="24"/>
              </w:rPr>
              <w:t>chỉnh</w:t>
            </w:r>
            <w:proofErr w:type="spellEnd"/>
            <w:r w:rsidRPr="002C0B25">
              <w:rPr>
                <w:color w:val="000000" w:themeColor="text1"/>
                <w:szCs w:val="24"/>
              </w:rPr>
              <w:t xml:space="preserve"> </w:t>
            </w:r>
            <w:proofErr w:type="spellStart"/>
            <w:r w:rsidRPr="002C0B25">
              <w:rPr>
                <w:color w:val="000000" w:themeColor="text1"/>
                <w:szCs w:val="24"/>
              </w:rPr>
              <w:t>tự</w:t>
            </w:r>
            <w:proofErr w:type="spellEnd"/>
            <w:r w:rsidRPr="002C0B25">
              <w:rPr>
                <w:color w:val="000000" w:themeColor="text1"/>
                <w:szCs w:val="24"/>
              </w:rPr>
              <w:t xml:space="preserve"> </w:t>
            </w:r>
            <w:proofErr w:type="spellStart"/>
            <w:r w:rsidRPr="002C0B25">
              <w:rPr>
                <w:color w:val="000000" w:themeColor="text1"/>
                <w:szCs w:val="24"/>
              </w:rPr>
              <w:t>động</w:t>
            </w:r>
            <w:proofErr w:type="spellEnd"/>
          </w:p>
        </w:tc>
      </w:tr>
      <w:tr w:rsidR="002C0B25" w:rsidRPr="002C0B25" w14:paraId="6530B387" w14:textId="77777777" w:rsidTr="00D60A2F">
        <w:trPr>
          <w:trHeight w:val="20"/>
        </w:trPr>
        <w:tc>
          <w:tcPr>
            <w:tcW w:w="709" w:type="dxa"/>
            <w:noWrap/>
            <w:vAlign w:val="center"/>
            <w:hideMark/>
          </w:tcPr>
          <w:p w14:paraId="1D79C60D"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63AFAA9A"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chụp</w:t>
            </w:r>
            <w:proofErr w:type="spellEnd"/>
            <w:r w:rsidRPr="002C0B25">
              <w:rPr>
                <w:color w:val="000000" w:themeColor="text1"/>
                <w:szCs w:val="24"/>
              </w:rPr>
              <w:t xml:space="preserve"> </w:t>
            </w:r>
            <w:proofErr w:type="spellStart"/>
            <w:r w:rsidRPr="002C0B25">
              <w:rPr>
                <w:color w:val="000000" w:themeColor="text1"/>
                <w:szCs w:val="24"/>
              </w:rPr>
              <w:t>tự</w:t>
            </w:r>
            <w:proofErr w:type="spellEnd"/>
            <w:r w:rsidRPr="002C0B25">
              <w:rPr>
                <w:color w:val="000000" w:themeColor="text1"/>
                <w:szCs w:val="24"/>
              </w:rPr>
              <w:t xml:space="preserve"> </w:t>
            </w:r>
            <w:proofErr w:type="spellStart"/>
            <w:r w:rsidRPr="002C0B25">
              <w:rPr>
                <w:color w:val="000000" w:themeColor="text1"/>
                <w:szCs w:val="24"/>
              </w:rPr>
              <w:t>động</w:t>
            </w:r>
            <w:proofErr w:type="spellEnd"/>
          </w:p>
        </w:tc>
      </w:tr>
      <w:tr w:rsidR="002C0B25" w:rsidRPr="002C0B25" w14:paraId="4D085CAA" w14:textId="77777777" w:rsidTr="00D60A2F">
        <w:trPr>
          <w:trHeight w:val="20"/>
        </w:trPr>
        <w:tc>
          <w:tcPr>
            <w:tcW w:w="709" w:type="dxa"/>
            <w:noWrap/>
            <w:vAlign w:val="center"/>
            <w:hideMark/>
          </w:tcPr>
          <w:p w14:paraId="18643D3A"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88DA539"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chức</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w:t>
            </w:r>
            <w:proofErr w:type="spellStart"/>
            <w:r w:rsidRPr="002C0B25">
              <w:rPr>
                <w:color w:val="000000" w:themeColor="text1"/>
                <w:szCs w:val="24"/>
              </w:rPr>
              <w:t>cảnh</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đảm</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an </w:t>
            </w:r>
            <w:proofErr w:type="spellStart"/>
            <w:r w:rsidRPr="002C0B25">
              <w:rPr>
                <w:color w:val="000000" w:themeColor="text1"/>
                <w:szCs w:val="24"/>
              </w:rPr>
              <w:t>toàn</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mắt</w:t>
            </w:r>
            <w:proofErr w:type="spellEnd"/>
            <w:r w:rsidRPr="002C0B25">
              <w:rPr>
                <w:color w:val="000000" w:themeColor="text1"/>
                <w:szCs w:val="24"/>
              </w:rPr>
              <w:t xml:space="preserve">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nhân</w:t>
            </w:r>
            <w:proofErr w:type="spellEnd"/>
            <w:r w:rsidRPr="002C0B25">
              <w:rPr>
                <w:color w:val="000000" w:themeColor="text1"/>
                <w:szCs w:val="24"/>
              </w:rPr>
              <w:t xml:space="preserve"> </w:t>
            </w:r>
            <w:proofErr w:type="spellStart"/>
            <w:r w:rsidRPr="002C0B25">
              <w:rPr>
                <w:color w:val="000000" w:themeColor="text1"/>
                <w:szCs w:val="24"/>
              </w:rPr>
              <w:t>khi</w:t>
            </w:r>
            <w:proofErr w:type="spellEnd"/>
            <w:r w:rsidRPr="002C0B25">
              <w:rPr>
                <w:color w:val="000000" w:themeColor="text1"/>
                <w:szCs w:val="24"/>
              </w:rPr>
              <w:t xml:space="preserve"> </w:t>
            </w:r>
            <w:proofErr w:type="spellStart"/>
            <w:r w:rsidRPr="002C0B25">
              <w:rPr>
                <w:color w:val="000000" w:themeColor="text1"/>
                <w:szCs w:val="24"/>
              </w:rPr>
              <w:t>đo</w:t>
            </w:r>
            <w:proofErr w:type="spellEnd"/>
          </w:p>
        </w:tc>
      </w:tr>
      <w:tr w:rsidR="002C0B25" w:rsidRPr="002C0B25" w14:paraId="25E20A99" w14:textId="77777777" w:rsidTr="00D60A2F">
        <w:trPr>
          <w:trHeight w:val="20"/>
        </w:trPr>
        <w:tc>
          <w:tcPr>
            <w:tcW w:w="709" w:type="dxa"/>
            <w:noWrap/>
            <w:vAlign w:val="center"/>
            <w:hideMark/>
          </w:tcPr>
          <w:p w14:paraId="54D7C13F" w14:textId="77777777" w:rsidR="002C0B25" w:rsidRPr="002C0B25" w:rsidRDefault="002C0B25" w:rsidP="00D60A2F">
            <w:pPr>
              <w:jc w:val="center"/>
              <w:rPr>
                <w:b/>
                <w:bCs/>
                <w:color w:val="000000" w:themeColor="text1"/>
                <w:szCs w:val="24"/>
              </w:rPr>
            </w:pPr>
            <w:r w:rsidRPr="002C0B25">
              <w:rPr>
                <w:b/>
                <w:bCs/>
                <w:color w:val="000000" w:themeColor="text1"/>
                <w:szCs w:val="24"/>
              </w:rPr>
              <w:lastRenderedPageBreak/>
              <w:t> </w:t>
            </w:r>
          </w:p>
        </w:tc>
        <w:tc>
          <w:tcPr>
            <w:tcW w:w="8647" w:type="dxa"/>
            <w:vAlign w:val="center"/>
            <w:hideMark/>
          </w:tcPr>
          <w:p w14:paraId="741D5F6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Dải</w:t>
            </w:r>
            <w:proofErr w:type="spellEnd"/>
            <w:r w:rsidRPr="002C0B25">
              <w:rPr>
                <w:color w:val="000000" w:themeColor="text1"/>
                <w:szCs w:val="24"/>
              </w:rPr>
              <w:t xml:space="preserve"> do </w:t>
            </w:r>
            <w:proofErr w:type="spellStart"/>
            <w:r w:rsidRPr="002C0B25">
              <w:rPr>
                <w:color w:val="000000" w:themeColor="text1"/>
                <w:szCs w:val="24"/>
              </w:rPr>
              <w:t>độ</w:t>
            </w:r>
            <w:proofErr w:type="spellEnd"/>
            <w:r w:rsidRPr="002C0B25">
              <w:rPr>
                <w:color w:val="000000" w:themeColor="text1"/>
                <w:szCs w:val="24"/>
              </w:rPr>
              <w:t xml:space="preserve"> </w:t>
            </w:r>
            <w:proofErr w:type="spellStart"/>
            <w:r w:rsidRPr="002C0B25">
              <w:rPr>
                <w:color w:val="000000" w:themeColor="text1"/>
                <w:szCs w:val="24"/>
              </w:rPr>
              <w:t>dày</w:t>
            </w:r>
            <w:proofErr w:type="spellEnd"/>
            <w:r w:rsidRPr="002C0B25">
              <w:rPr>
                <w:color w:val="000000" w:themeColor="text1"/>
                <w:szCs w:val="24"/>
              </w:rPr>
              <w:t xml:space="preserve"> </w:t>
            </w:r>
            <w:proofErr w:type="spellStart"/>
            <w:r w:rsidRPr="002C0B25">
              <w:rPr>
                <w:color w:val="000000" w:themeColor="text1"/>
                <w:szCs w:val="24"/>
              </w:rPr>
              <w:t>giác</w:t>
            </w:r>
            <w:proofErr w:type="spellEnd"/>
            <w:r w:rsidRPr="002C0B25">
              <w:rPr>
                <w:color w:val="000000" w:themeColor="text1"/>
                <w:szCs w:val="24"/>
              </w:rPr>
              <w:t xml:space="preserve"> </w:t>
            </w:r>
            <w:proofErr w:type="spellStart"/>
            <w:r w:rsidRPr="002C0B25">
              <w:rPr>
                <w:color w:val="000000" w:themeColor="text1"/>
                <w:szCs w:val="24"/>
              </w:rPr>
              <w:t>mạc</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khoảng</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 350 µm </w:t>
            </w:r>
            <w:proofErr w:type="spellStart"/>
            <w:r w:rsidRPr="002C0B25">
              <w:rPr>
                <w:color w:val="000000" w:themeColor="text1"/>
                <w:szCs w:val="24"/>
              </w:rPr>
              <w:t>đến</w:t>
            </w:r>
            <w:proofErr w:type="spellEnd"/>
            <w:r w:rsidRPr="002C0B25">
              <w:rPr>
                <w:color w:val="000000" w:themeColor="text1"/>
                <w:szCs w:val="24"/>
              </w:rPr>
              <w:t xml:space="preserve"> ≥ 750 µm </w:t>
            </w:r>
          </w:p>
        </w:tc>
      </w:tr>
      <w:tr w:rsidR="002C0B25" w:rsidRPr="002C0B25" w14:paraId="13DADBA2" w14:textId="77777777" w:rsidTr="00D60A2F">
        <w:trPr>
          <w:trHeight w:val="20"/>
        </w:trPr>
        <w:tc>
          <w:tcPr>
            <w:tcW w:w="709" w:type="dxa"/>
            <w:noWrap/>
            <w:vAlign w:val="center"/>
            <w:hideMark/>
          </w:tcPr>
          <w:p w14:paraId="6BBD661F"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C03AB98"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Màn</w:t>
            </w:r>
            <w:proofErr w:type="spellEnd"/>
            <w:r w:rsidRPr="002C0B25">
              <w:rPr>
                <w:color w:val="000000" w:themeColor="text1"/>
                <w:szCs w:val="24"/>
              </w:rPr>
              <w:t xml:space="preserve"> </w:t>
            </w:r>
            <w:proofErr w:type="spellStart"/>
            <w:r w:rsidRPr="002C0B25">
              <w:rPr>
                <w:color w:val="000000" w:themeColor="text1"/>
                <w:szCs w:val="24"/>
              </w:rPr>
              <w:t>hình</w:t>
            </w:r>
            <w:proofErr w:type="spellEnd"/>
            <w:r w:rsidRPr="002C0B25">
              <w:rPr>
                <w:color w:val="000000" w:themeColor="text1"/>
                <w:szCs w:val="24"/>
              </w:rPr>
              <w:t xml:space="preserve"> </w:t>
            </w:r>
            <w:proofErr w:type="spellStart"/>
            <w:r w:rsidRPr="002C0B25">
              <w:rPr>
                <w:color w:val="000000" w:themeColor="text1"/>
                <w:szCs w:val="24"/>
              </w:rPr>
              <w:t>cảm</w:t>
            </w:r>
            <w:proofErr w:type="spellEnd"/>
            <w:r w:rsidRPr="002C0B25">
              <w:rPr>
                <w:color w:val="000000" w:themeColor="text1"/>
                <w:szCs w:val="24"/>
              </w:rPr>
              <w:t xml:space="preserve"> </w:t>
            </w:r>
            <w:proofErr w:type="spellStart"/>
            <w:r w:rsidRPr="002C0B25">
              <w:rPr>
                <w:color w:val="000000" w:themeColor="text1"/>
                <w:szCs w:val="24"/>
              </w:rPr>
              <w:t>ứng</w:t>
            </w:r>
            <w:proofErr w:type="spellEnd"/>
            <w:r w:rsidRPr="002C0B25">
              <w:rPr>
                <w:color w:val="000000" w:themeColor="text1"/>
                <w:szCs w:val="24"/>
              </w:rPr>
              <w:t xml:space="preserve">, </w:t>
            </w:r>
            <w:proofErr w:type="spellStart"/>
            <w:r w:rsidRPr="002C0B25">
              <w:rPr>
                <w:color w:val="000000" w:themeColor="text1"/>
                <w:szCs w:val="24"/>
              </w:rPr>
              <w:t>kích</w:t>
            </w:r>
            <w:proofErr w:type="spellEnd"/>
            <w:r w:rsidRPr="002C0B25">
              <w:rPr>
                <w:color w:val="000000" w:themeColor="text1"/>
                <w:szCs w:val="24"/>
              </w:rPr>
              <w:t xml:space="preserve"> </w:t>
            </w:r>
            <w:proofErr w:type="spellStart"/>
            <w:r w:rsidRPr="002C0B25">
              <w:rPr>
                <w:color w:val="000000" w:themeColor="text1"/>
                <w:szCs w:val="24"/>
              </w:rPr>
              <w:t>thước</w:t>
            </w:r>
            <w:proofErr w:type="spellEnd"/>
            <w:r w:rsidRPr="002C0B25">
              <w:rPr>
                <w:color w:val="000000" w:themeColor="text1"/>
                <w:szCs w:val="24"/>
              </w:rPr>
              <w:t>: ≥ 5,5 inches</w:t>
            </w:r>
          </w:p>
        </w:tc>
      </w:tr>
      <w:tr w:rsidR="002C0B25" w:rsidRPr="002C0B25" w14:paraId="5D8EFE82" w14:textId="77777777" w:rsidTr="00D60A2F">
        <w:trPr>
          <w:trHeight w:val="20"/>
        </w:trPr>
        <w:tc>
          <w:tcPr>
            <w:tcW w:w="709" w:type="dxa"/>
            <w:noWrap/>
            <w:vAlign w:val="center"/>
            <w:hideMark/>
          </w:tcPr>
          <w:p w14:paraId="4E28A187"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7C9A36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Dải</w:t>
            </w:r>
            <w:proofErr w:type="spellEnd"/>
            <w:r w:rsidRPr="002C0B25">
              <w:rPr>
                <w:color w:val="000000" w:themeColor="text1"/>
                <w:szCs w:val="24"/>
              </w:rPr>
              <w:t xml:space="preserve"> </w:t>
            </w:r>
            <w:proofErr w:type="spellStart"/>
            <w:r w:rsidRPr="002C0B25">
              <w:rPr>
                <w:color w:val="000000" w:themeColor="text1"/>
                <w:szCs w:val="24"/>
              </w:rPr>
              <w:t>đo</w:t>
            </w:r>
            <w:proofErr w:type="spellEnd"/>
            <w:r w:rsidRPr="002C0B25">
              <w:rPr>
                <w:color w:val="000000" w:themeColor="text1"/>
                <w:szCs w:val="24"/>
              </w:rPr>
              <w:t xml:space="preserve"> </w:t>
            </w:r>
            <w:proofErr w:type="spellStart"/>
            <w:r w:rsidRPr="002C0B25">
              <w:rPr>
                <w:color w:val="000000" w:themeColor="text1"/>
                <w:szCs w:val="24"/>
              </w:rPr>
              <w:t>nhãn</w:t>
            </w:r>
            <w:proofErr w:type="spellEnd"/>
            <w:r w:rsidRPr="002C0B25">
              <w:rPr>
                <w:color w:val="000000" w:themeColor="text1"/>
                <w:szCs w:val="24"/>
              </w:rPr>
              <w:t xml:space="preserve"> </w:t>
            </w:r>
            <w:proofErr w:type="spellStart"/>
            <w:r w:rsidRPr="002C0B25">
              <w:rPr>
                <w:color w:val="000000" w:themeColor="text1"/>
                <w:szCs w:val="24"/>
              </w:rPr>
              <w:t>áp</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khoảng</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 1 mmHg </w:t>
            </w:r>
            <w:proofErr w:type="spellStart"/>
            <w:r w:rsidRPr="002C0B25">
              <w:rPr>
                <w:color w:val="000000" w:themeColor="text1"/>
                <w:szCs w:val="24"/>
              </w:rPr>
              <w:t>đến</w:t>
            </w:r>
            <w:proofErr w:type="spellEnd"/>
            <w:r w:rsidRPr="002C0B25">
              <w:rPr>
                <w:color w:val="000000" w:themeColor="text1"/>
                <w:szCs w:val="24"/>
              </w:rPr>
              <w:t xml:space="preserve"> ≥ 60 mmHg.</w:t>
            </w:r>
          </w:p>
        </w:tc>
      </w:tr>
      <w:tr w:rsidR="002C0B25" w:rsidRPr="002C0B25" w14:paraId="01DB328E" w14:textId="77777777" w:rsidTr="00D60A2F">
        <w:trPr>
          <w:trHeight w:val="20"/>
        </w:trPr>
        <w:tc>
          <w:tcPr>
            <w:tcW w:w="709" w:type="dxa"/>
            <w:noWrap/>
            <w:vAlign w:val="center"/>
            <w:hideMark/>
          </w:tcPr>
          <w:p w14:paraId="51C6BBB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501CF47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Khả</w:t>
            </w:r>
            <w:proofErr w:type="spellEnd"/>
            <w:r w:rsidRPr="002C0B25">
              <w:rPr>
                <w:color w:val="000000" w:themeColor="text1"/>
                <w:szCs w:val="24"/>
              </w:rPr>
              <w:t xml:space="preserve"> </w:t>
            </w:r>
            <w:proofErr w:type="spellStart"/>
            <w:r w:rsidRPr="002C0B25">
              <w:rPr>
                <w:color w:val="000000" w:themeColor="text1"/>
                <w:szCs w:val="24"/>
              </w:rPr>
              <w:t>năng</w:t>
            </w:r>
            <w:proofErr w:type="spellEnd"/>
            <w:r w:rsidRPr="002C0B25">
              <w:rPr>
                <w:color w:val="000000" w:themeColor="text1"/>
                <w:szCs w:val="24"/>
              </w:rPr>
              <w:t xml:space="preserve"> di </w:t>
            </w:r>
            <w:proofErr w:type="spellStart"/>
            <w:r w:rsidRPr="002C0B25">
              <w:rPr>
                <w:color w:val="000000" w:themeColor="text1"/>
                <w:szCs w:val="24"/>
              </w:rPr>
              <w:t>chuyển</w:t>
            </w:r>
            <w:proofErr w:type="spellEnd"/>
            <w:r w:rsidRPr="002C0B25">
              <w:rPr>
                <w:color w:val="000000" w:themeColor="text1"/>
                <w:szCs w:val="24"/>
              </w:rPr>
              <w:t xml:space="preserve"> </w:t>
            </w:r>
            <w:proofErr w:type="spellStart"/>
            <w:r w:rsidRPr="002C0B25">
              <w:rPr>
                <w:color w:val="000000" w:themeColor="text1"/>
                <w:szCs w:val="24"/>
              </w:rPr>
              <w:t>máy</w:t>
            </w:r>
            <w:proofErr w:type="spellEnd"/>
            <w:r w:rsidRPr="002C0B25">
              <w:rPr>
                <w:color w:val="000000" w:themeColor="text1"/>
                <w:szCs w:val="24"/>
              </w:rPr>
              <w:t xml:space="preserve"> </w:t>
            </w:r>
            <w:proofErr w:type="spellStart"/>
            <w:r w:rsidRPr="002C0B25">
              <w:rPr>
                <w:color w:val="000000" w:themeColor="text1"/>
                <w:szCs w:val="24"/>
              </w:rPr>
              <w:t>bằng</w:t>
            </w:r>
            <w:proofErr w:type="spellEnd"/>
            <w:r w:rsidRPr="002C0B25">
              <w:rPr>
                <w:color w:val="000000" w:themeColor="text1"/>
                <w:szCs w:val="24"/>
              </w:rPr>
              <w:t xml:space="preserve"> </w:t>
            </w:r>
            <w:proofErr w:type="spellStart"/>
            <w:r w:rsidRPr="002C0B25">
              <w:rPr>
                <w:color w:val="000000" w:themeColor="text1"/>
                <w:szCs w:val="24"/>
              </w:rPr>
              <w:t>cần</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w:t>
            </w:r>
          </w:p>
        </w:tc>
      </w:tr>
      <w:tr w:rsidR="002C0B25" w:rsidRPr="002C0B25" w14:paraId="70D209F4" w14:textId="77777777" w:rsidTr="00D60A2F">
        <w:trPr>
          <w:trHeight w:val="20"/>
        </w:trPr>
        <w:tc>
          <w:tcPr>
            <w:tcW w:w="709" w:type="dxa"/>
            <w:noWrap/>
            <w:vAlign w:val="center"/>
            <w:hideMark/>
          </w:tcPr>
          <w:p w14:paraId="512F2356"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186B8B7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thẳng</w:t>
            </w:r>
            <w:proofErr w:type="spellEnd"/>
            <w:r w:rsidRPr="002C0B25">
              <w:rPr>
                <w:color w:val="000000" w:themeColor="text1"/>
                <w:szCs w:val="24"/>
              </w:rPr>
              <w:t xml:space="preserve"> </w:t>
            </w:r>
            <w:proofErr w:type="spellStart"/>
            <w:r w:rsidRPr="002C0B25">
              <w:rPr>
                <w:color w:val="000000" w:themeColor="text1"/>
                <w:szCs w:val="24"/>
              </w:rPr>
              <w:t>đứng</w:t>
            </w:r>
            <w:proofErr w:type="spellEnd"/>
            <w:r w:rsidRPr="002C0B25">
              <w:rPr>
                <w:color w:val="000000" w:themeColor="text1"/>
                <w:szCs w:val="24"/>
              </w:rPr>
              <w:t xml:space="preserve"> </w:t>
            </w:r>
            <w:proofErr w:type="spellStart"/>
            <w:r w:rsidRPr="002C0B25">
              <w:rPr>
                <w:color w:val="000000" w:themeColor="text1"/>
                <w:szCs w:val="24"/>
              </w:rPr>
              <w:t>lên</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xuống</w:t>
            </w:r>
            <w:proofErr w:type="spellEnd"/>
            <w:r w:rsidRPr="002C0B25">
              <w:rPr>
                <w:color w:val="000000" w:themeColor="text1"/>
                <w:szCs w:val="24"/>
              </w:rPr>
              <w:t xml:space="preserve">: ≥ 32 mm </w:t>
            </w:r>
          </w:p>
        </w:tc>
      </w:tr>
      <w:tr w:rsidR="002C0B25" w:rsidRPr="002C0B25" w14:paraId="596D3038" w14:textId="77777777" w:rsidTr="00D60A2F">
        <w:trPr>
          <w:trHeight w:val="20"/>
        </w:trPr>
        <w:tc>
          <w:tcPr>
            <w:tcW w:w="709" w:type="dxa"/>
            <w:noWrap/>
            <w:vAlign w:val="center"/>
            <w:hideMark/>
          </w:tcPr>
          <w:p w14:paraId="44D4B88C"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FB8A3B5" w14:textId="77777777" w:rsidR="002C0B25" w:rsidRPr="002C0B25" w:rsidRDefault="002C0B25" w:rsidP="00D60A2F">
            <w:pPr>
              <w:rPr>
                <w:color w:val="000000" w:themeColor="text1"/>
                <w:szCs w:val="24"/>
              </w:rPr>
            </w:pPr>
            <w:r w:rsidRPr="002C0B25">
              <w:rPr>
                <w:color w:val="000000" w:themeColor="text1"/>
                <w:szCs w:val="24"/>
              </w:rPr>
              <w:t xml:space="preserve">+ Di </w:t>
            </w:r>
            <w:proofErr w:type="spellStart"/>
            <w:r w:rsidRPr="002C0B25">
              <w:rPr>
                <w:color w:val="000000" w:themeColor="text1"/>
                <w:szCs w:val="24"/>
              </w:rPr>
              <w:t>chuyển</w:t>
            </w:r>
            <w:proofErr w:type="spellEnd"/>
            <w:r w:rsidRPr="002C0B25">
              <w:rPr>
                <w:color w:val="000000" w:themeColor="text1"/>
                <w:szCs w:val="24"/>
              </w:rPr>
              <w:t xml:space="preserve"> </w:t>
            </w:r>
            <w:proofErr w:type="spellStart"/>
            <w:r w:rsidRPr="002C0B25">
              <w:rPr>
                <w:color w:val="000000" w:themeColor="text1"/>
                <w:szCs w:val="24"/>
              </w:rPr>
              <w:t>ra</w:t>
            </w:r>
            <w:proofErr w:type="spellEnd"/>
            <w:r w:rsidRPr="002C0B25">
              <w:rPr>
                <w:color w:val="000000" w:themeColor="text1"/>
                <w:szCs w:val="24"/>
              </w:rPr>
              <w:t xml:space="preserve"> </w:t>
            </w:r>
            <w:proofErr w:type="spellStart"/>
            <w:r w:rsidRPr="002C0B25">
              <w:rPr>
                <w:color w:val="000000" w:themeColor="text1"/>
                <w:szCs w:val="24"/>
              </w:rPr>
              <w:t>trước</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ra</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 40 mm </w:t>
            </w:r>
          </w:p>
        </w:tc>
      </w:tr>
      <w:tr w:rsidR="002C0B25" w:rsidRPr="002C0B25" w14:paraId="00105D8F" w14:textId="77777777" w:rsidTr="00D60A2F">
        <w:trPr>
          <w:trHeight w:val="20"/>
        </w:trPr>
        <w:tc>
          <w:tcPr>
            <w:tcW w:w="709" w:type="dxa"/>
            <w:noWrap/>
            <w:vAlign w:val="center"/>
            <w:hideMark/>
          </w:tcPr>
          <w:p w14:paraId="4CDFA989"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3B77DAC4" w14:textId="77777777" w:rsidR="002C0B25" w:rsidRPr="002C0B25" w:rsidRDefault="002C0B25" w:rsidP="00D60A2F">
            <w:pPr>
              <w:rPr>
                <w:color w:val="000000" w:themeColor="text1"/>
                <w:szCs w:val="24"/>
              </w:rPr>
            </w:pPr>
            <w:r w:rsidRPr="002C0B25">
              <w:rPr>
                <w:color w:val="000000" w:themeColor="text1"/>
                <w:szCs w:val="24"/>
              </w:rPr>
              <w:t xml:space="preserve">+ Di </w:t>
            </w:r>
            <w:proofErr w:type="spellStart"/>
            <w:r w:rsidRPr="002C0B25">
              <w:rPr>
                <w:color w:val="000000" w:themeColor="text1"/>
                <w:szCs w:val="24"/>
              </w:rPr>
              <w:t>chuyển</w:t>
            </w:r>
            <w:proofErr w:type="spellEnd"/>
            <w:r w:rsidRPr="002C0B25">
              <w:rPr>
                <w:color w:val="000000" w:themeColor="text1"/>
                <w:szCs w:val="24"/>
              </w:rPr>
              <w:t xml:space="preserve"> qua </w:t>
            </w:r>
            <w:proofErr w:type="spellStart"/>
            <w:r w:rsidRPr="002C0B25">
              <w:rPr>
                <w:color w:val="000000" w:themeColor="text1"/>
                <w:szCs w:val="24"/>
              </w:rPr>
              <w:t>phải</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qua </w:t>
            </w:r>
            <w:proofErr w:type="spellStart"/>
            <w:r w:rsidRPr="002C0B25">
              <w:rPr>
                <w:color w:val="000000" w:themeColor="text1"/>
                <w:szCs w:val="24"/>
              </w:rPr>
              <w:t>trái</w:t>
            </w:r>
            <w:proofErr w:type="spellEnd"/>
            <w:r w:rsidRPr="002C0B25">
              <w:rPr>
                <w:color w:val="000000" w:themeColor="text1"/>
                <w:szCs w:val="24"/>
              </w:rPr>
              <w:t xml:space="preserve">: ≥ 80 mm. </w:t>
            </w:r>
          </w:p>
        </w:tc>
      </w:tr>
      <w:tr w:rsidR="002C0B25" w:rsidRPr="002C0B25" w14:paraId="168893FA" w14:textId="77777777" w:rsidTr="00D60A2F">
        <w:trPr>
          <w:trHeight w:val="20"/>
        </w:trPr>
        <w:tc>
          <w:tcPr>
            <w:tcW w:w="709" w:type="dxa"/>
            <w:noWrap/>
            <w:vAlign w:val="center"/>
            <w:hideMark/>
          </w:tcPr>
          <w:p w14:paraId="0EE1EDF3"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0C724332"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Nâng</w:t>
            </w:r>
            <w:proofErr w:type="spellEnd"/>
            <w:r w:rsidRPr="002C0B25">
              <w:rPr>
                <w:color w:val="000000" w:themeColor="text1"/>
                <w:szCs w:val="24"/>
              </w:rPr>
              <w:t xml:space="preserve"> </w:t>
            </w:r>
            <w:proofErr w:type="spellStart"/>
            <w:r w:rsidRPr="002C0B25">
              <w:rPr>
                <w:color w:val="000000" w:themeColor="text1"/>
                <w:szCs w:val="24"/>
              </w:rPr>
              <w:t>tựa</w:t>
            </w:r>
            <w:proofErr w:type="spellEnd"/>
            <w:r w:rsidRPr="002C0B25">
              <w:rPr>
                <w:color w:val="000000" w:themeColor="text1"/>
                <w:szCs w:val="24"/>
              </w:rPr>
              <w:t xml:space="preserve"> </w:t>
            </w:r>
            <w:proofErr w:type="spellStart"/>
            <w:r w:rsidRPr="002C0B25">
              <w:rPr>
                <w:color w:val="000000" w:themeColor="text1"/>
                <w:szCs w:val="24"/>
              </w:rPr>
              <w:t>cằm</w:t>
            </w:r>
            <w:proofErr w:type="spellEnd"/>
            <w:r w:rsidRPr="002C0B25">
              <w:rPr>
                <w:color w:val="000000" w:themeColor="text1"/>
                <w:szCs w:val="24"/>
              </w:rPr>
              <w:t xml:space="preserve"> </w:t>
            </w:r>
            <w:proofErr w:type="spellStart"/>
            <w:r w:rsidRPr="002C0B25">
              <w:rPr>
                <w:color w:val="000000" w:themeColor="text1"/>
                <w:szCs w:val="24"/>
              </w:rPr>
              <w:t>điều</w:t>
            </w:r>
            <w:proofErr w:type="spellEnd"/>
            <w:r w:rsidRPr="002C0B25">
              <w:rPr>
                <w:color w:val="000000" w:themeColor="text1"/>
                <w:szCs w:val="24"/>
              </w:rPr>
              <w:t xml:space="preserve"> </w:t>
            </w:r>
            <w:proofErr w:type="spellStart"/>
            <w:r w:rsidRPr="002C0B25">
              <w:rPr>
                <w:color w:val="000000" w:themeColor="text1"/>
                <w:szCs w:val="24"/>
              </w:rPr>
              <w:t>khiển</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roofErr w:type="spellStart"/>
            <w:r w:rsidRPr="002C0B25">
              <w:rPr>
                <w:color w:val="000000" w:themeColor="text1"/>
                <w:szCs w:val="24"/>
              </w:rPr>
              <w:t>chiều</w:t>
            </w:r>
            <w:proofErr w:type="spellEnd"/>
            <w:r w:rsidRPr="002C0B25">
              <w:rPr>
                <w:color w:val="000000" w:themeColor="text1"/>
                <w:szCs w:val="24"/>
              </w:rPr>
              <w:t xml:space="preserve"> </w:t>
            </w:r>
            <w:proofErr w:type="spellStart"/>
            <w:r w:rsidRPr="002C0B25">
              <w:rPr>
                <w:color w:val="000000" w:themeColor="text1"/>
                <w:szCs w:val="24"/>
              </w:rPr>
              <w:t>dọc</w:t>
            </w:r>
            <w:proofErr w:type="spellEnd"/>
            <w:r w:rsidRPr="002C0B25">
              <w:rPr>
                <w:color w:val="000000" w:themeColor="text1"/>
                <w:szCs w:val="24"/>
              </w:rPr>
              <w:t>: ≥ 65 mm</w:t>
            </w:r>
          </w:p>
        </w:tc>
      </w:tr>
      <w:tr w:rsidR="002C0B25" w:rsidRPr="002C0B25" w14:paraId="539A6979" w14:textId="77777777" w:rsidTr="00D60A2F">
        <w:trPr>
          <w:trHeight w:val="20"/>
        </w:trPr>
        <w:tc>
          <w:tcPr>
            <w:tcW w:w="709" w:type="dxa"/>
            <w:noWrap/>
            <w:vAlign w:val="center"/>
            <w:hideMark/>
          </w:tcPr>
          <w:p w14:paraId="10A191B1" w14:textId="77777777" w:rsidR="002C0B25" w:rsidRPr="002C0B25" w:rsidRDefault="002C0B25" w:rsidP="00D60A2F">
            <w:pPr>
              <w:jc w:val="center"/>
              <w:rPr>
                <w:b/>
                <w:bCs/>
                <w:color w:val="000000" w:themeColor="text1"/>
                <w:szCs w:val="24"/>
              </w:rPr>
            </w:pPr>
            <w:r w:rsidRPr="002C0B25">
              <w:rPr>
                <w:b/>
                <w:bCs/>
                <w:color w:val="000000" w:themeColor="text1"/>
                <w:szCs w:val="24"/>
              </w:rPr>
              <w:t> </w:t>
            </w:r>
          </w:p>
        </w:tc>
        <w:tc>
          <w:tcPr>
            <w:tcW w:w="8647" w:type="dxa"/>
            <w:vAlign w:val="center"/>
            <w:hideMark/>
          </w:tcPr>
          <w:p w14:paraId="215EF99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Cổng</w:t>
            </w:r>
            <w:proofErr w:type="spellEnd"/>
            <w:r w:rsidRPr="002C0B25">
              <w:rPr>
                <w:color w:val="000000" w:themeColor="text1"/>
                <w:szCs w:val="24"/>
              </w:rPr>
              <w:t xml:space="preserve">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nối</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LAN/</w:t>
            </w:r>
            <w:proofErr w:type="spellStart"/>
            <w:r w:rsidRPr="002C0B25">
              <w:rPr>
                <w:color w:val="000000" w:themeColor="text1"/>
                <w:szCs w:val="24"/>
              </w:rPr>
              <w:t>WiFi</w:t>
            </w:r>
            <w:proofErr w:type="spellEnd"/>
          </w:p>
        </w:tc>
      </w:tr>
      <w:tr w:rsidR="002C0B25" w:rsidRPr="002C0B25" w14:paraId="17D28D27" w14:textId="77777777" w:rsidTr="00D60A2F">
        <w:trPr>
          <w:trHeight w:val="20"/>
        </w:trPr>
        <w:tc>
          <w:tcPr>
            <w:tcW w:w="709" w:type="dxa"/>
            <w:vAlign w:val="center"/>
            <w:hideMark/>
          </w:tcPr>
          <w:p w14:paraId="65CD1721" w14:textId="77777777" w:rsidR="002C0B25" w:rsidRPr="002C0B25" w:rsidRDefault="002C0B25" w:rsidP="00D60A2F">
            <w:pPr>
              <w:jc w:val="center"/>
              <w:rPr>
                <w:b/>
                <w:bCs/>
                <w:color w:val="000000" w:themeColor="text1"/>
                <w:szCs w:val="24"/>
              </w:rPr>
            </w:pPr>
            <w:r w:rsidRPr="002C0B25">
              <w:rPr>
                <w:b/>
                <w:bCs/>
                <w:color w:val="000000" w:themeColor="text1"/>
                <w:szCs w:val="24"/>
              </w:rPr>
              <w:t>4.</w:t>
            </w:r>
          </w:p>
        </w:tc>
        <w:tc>
          <w:tcPr>
            <w:tcW w:w="8647" w:type="dxa"/>
            <w:vAlign w:val="center"/>
            <w:hideMark/>
          </w:tcPr>
          <w:p w14:paraId="07FD3478" w14:textId="77777777" w:rsidR="002C0B25" w:rsidRPr="002C0B25" w:rsidRDefault="002C0B25" w:rsidP="00D60A2F">
            <w:pPr>
              <w:rPr>
                <w:b/>
                <w:bCs/>
                <w:color w:val="000000" w:themeColor="text1"/>
                <w:szCs w:val="24"/>
              </w:rPr>
            </w:pPr>
            <w:r w:rsidRPr="002C0B25">
              <w:rPr>
                <w:b/>
                <w:bCs/>
                <w:color w:val="000000" w:themeColor="text1"/>
                <w:szCs w:val="24"/>
              </w:rPr>
              <w:t>CÁC ĐIỀU KIỆN KHÁC</w:t>
            </w:r>
          </w:p>
        </w:tc>
      </w:tr>
      <w:tr w:rsidR="002C0B25" w:rsidRPr="002C0B25" w14:paraId="5B796AEF" w14:textId="77777777" w:rsidTr="00D60A2F">
        <w:trPr>
          <w:trHeight w:val="20"/>
        </w:trPr>
        <w:tc>
          <w:tcPr>
            <w:tcW w:w="709" w:type="dxa"/>
            <w:vAlign w:val="center"/>
            <w:hideMark/>
          </w:tcPr>
          <w:p w14:paraId="037DD56F"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0D71A2A6"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Địa</w:t>
            </w:r>
            <w:proofErr w:type="spellEnd"/>
            <w:r w:rsidRPr="002C0B25">
              <w:rPr>
                <w:color w:val="000000" w:themeColor="text1"/>
                <w:szCs w:val="24"/>
              </w:rPr>
              <w:t xml:space="preserve"> </w:t>
            </w:r>
            <w:proofErr w:type="spellStart"/>
            <w:r w:rsidRPr="002C0B25">
              <w:rPr>
                <w:color w:val="000000" w:themeColor="text1"/>
                <w:szCs w:val="24"/>
              </w:rPr>
              <w:t>điểm</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Cơ</w:t>
            </w:r>
            <w:proofErr w:type="spellEnd"/>
            <w:r w:rsidRPr="002C0B25">
              <w:rPr>
                <w:color w:val="000000" w:themeColor="text1"/>
                <w:szCs w:val="24"/>
              </w:rPr>
              <w:t xml:space="preserve"> </w:t>
            </w:r>
            <w:proofErr w:type="spellStart"/>
            <w:r w:rsidRPr="002C0B25">
              <w:rPr>
                <w:color w:val="000000" w:themeColor="text1"/>
                <w:szCs w:val="24"/>
              </w:rPr>
              <w:t>sở</w:t>
            </w:r>
            <w:proofErr w:type="spellEnd"/>
            <w:r w:rsidRPr="002C0B25">
              <w:rPr>
                <w:color w:val="000000" w:themeColor="text1"/>
                <w:szCs w:val="24"/>
              </w:rPr>
              <w:t xml:space="preserve"> 2, </w:t>
            </w:r>
            <w:proofErr w:type="spellStart"/>
            <w:r w:rsidRPr="002C0B25">
              <w:rPr>
                <w:color w:val="000000" w:themeColor="text1"/>
                <w:szCs w:val="24"/>
              </w:rPr>
              <w:t>Bệnh</w:t>
            </w:r>
            <w:proofErr w:type="spellEnd"/>
            <w:r w:rsidRPr="002C0B25">
              <w:rPr>
                <w:color w:val="000000" w:themeColor="text1"/>
                <w:szCs w:val="24"/>
              </w:rPr>
              <w:t xml:space="preserve"> </w:t>
            </w:r>
            <w:proofErr w:type="spellStart"/>
            <w:r w:rsidRPr="002C0B25">
              <w:rPr>
                <w:color w:val="000000" w:themeColor="text1"/>
                <w:szCs w:val="24"/>
              </w:rPr>
              <w:t>viện</w:t>
            </w:r>
            <w:proofErr w:type="spellEnd"/>
            <w:r w:rsidRPr="002C0B25">
              <w:rPr>
                <w:color w:val="000000" w:themeColor="text1"/>
                <w:szCs w:val="24"/>
              </w:rPr>
              <w:t xml:space="preserve"> </w:t>
            </w:r>
            <w:proofErr w:type="spellStart"/>
            <w:r w:rsidRPr="002C0B25">
              <w:rPr>
                <w:color w:val="000000" w:themeColor="text1"/>
                <w:szCs w:val="24"/>
              </w:rPr>
              <w:t>Bưu</w:t>
            </w:r>
            <w:proofErr w:type="spellEnd"/>
            <w:r w:rsidRPr="002C0B25">
              <w:rPr>
                <w:color w:val="000000" w:themeColor="text1"/>
                <w:szCs w:val="24"/>
              </w:rPr>
              <w:t xml:space="preserve"> </w:t>
            </w:r>
            <w:proofErr w:type="spellStart"/>
            <w:r w:rsidRPr="002C0B25">
              <w:rPr>
                <w:color w:val="000000" w:themeColor="text1"/>
                <w:szCs w:val="24"/>
              </w:rPr>
              <w:t>điện</w:t>
            </w:r>
            <w:proofErr w:type="spellEnd"/>
            <w:r w:rsidRPr="002C0B25">
              <w:rPr>
                <w:color w:val="000000" w:themeColor="text1"/>
                <w:szCs w:val="24"/>
              </w:rPr>
              <w:t>.</w:t>
            </w:r>
          </w:p>
        </w:tc>
      </w:tr>
      <w:tr w:rsidR="002C0B25" w:rsidRPr="002C0B25" w14:paraId="5BD4B8CD" w14:textId="77777777" w:rsidTr="00D60A2F">
        <w:trPr>
          <w:trHeight w:val="20"/>
        </w:trPr>
        <w:tc>
          <w:tcPr>
            <w:tcW w:w="709" w:type="dxa"/>
            <w:vAlign w:val="center"/>
            <w:hideMark/>
          </w:tcPr>
          <w:p w14:paraId="5C08283E"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3FFCAF0F" w14:textId="77777777" w:rsidR="002C0B25" w:rsidRPr="002C0B25" w:rsidRDefault="002C0B25" w:rsidP="00D60A2F">
            <w:pPr>
              <w:rPr>
                <w:color w:val="000000" w:themeColor="text1"/>
                <w:szCs w:val="24"/>
              </w:rPr>
            </w:pPr>
            <w:r w:rsidRPr="002C0B25">
              <w:rPr>
                <w:color w:val="000000" w:themeColor="text1"/>
                <w:szCs w:val="24"/>
              </w:rPr>
              <w:t xml:space="preserve">- Bảo </w:t>
            </w:r>
            <w:proofErr w:type="spellStart"/>
            <w:r w:rsidRPr="002C0B25">
              <w:rPr>
                <w:color w:val="000000" w:themeColor="text1"/>
                <w:szCs w:val="24"/>
              </w:rPr>
              <w:t>hành</w:t>
            </w:r>
            <w:proofErr w:type="spellEnd"/>
            <w:r w:rsidRPr="002C0B25">
              <w:rPr>
                <w:color w:val="000000" w:themeColor="text1"/>
                <w:szCs w:val="24"/>
              </w:rPr>
              <w:t xml:space="preserve"> </w:t>
            </w:r>
            <w:proofErr w:type="spellStart"/>
            <w:r w:rsidRPr="002C0B25">
              <w:rPr>
                <w:color w:val="000000" w:themeColor="text1"/>
                <w:szCs w:val="24"/>
              </w:rPr>
              <w:t>tối</w:t>
            </w:r>
            <w:proofErr w:type="spellEnd"/>
            <w:r w:rsidRPr="002C0B25">
              <w:rPr>
                <w:color w:val="000000" w:themeColor="text1"/>
                <w:szCs w:val="24"/>
              </w:rPr>
              <w:t xml:space="preserve"> </w:t>
            </w:r>
            <w:proofErr w:type="spellStart"/>
            <w:r w:rsidRPr="002C0B25">
              <w:rPr>
                <w:color w:val="000000" w:themeColor="text1"/>
                <w:szCs w:val="24"/>
              </w:rPr>
              <w:t>thiểu</w:t>
            </w:r>
            <w:proofErr w:type="spellEnd"/>
            <w:r w:rsidRPr="002C0B25">
              <w:rPr>
                <w:color w:val="000000" w:themeColor="text1"/>
                <w:szCs w:val="24"/>
              </w:rPr>
              <w:t xml:space="preserve">: 12 </w:t>
            </w:r>
            <w:proofErr w:type="spellStart"/>
            <w:r w:rsidRPr="002C0B25">
              <w:rPr>
                <w:color w:val="000000" w:themeColor="text1"/>
                <w:szCs w:val="24"/>
              </w:rPr>
              <w:t>tháng</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nghiệm</w:t>
            </w:r>
            <w:proofErr w:type="spellEnd"/>
            <w:r w:rsidRPr="002C0B25">
              <w:rPr>
                <w:color w:val="000000" w:themeColor="text1"/>
                <w:szCs w:val="24"/>
              </w:rPr>
              <w:t xml:space="preserve"> </w:t>
            </w:r>
            <w:proofErr w:type="spellStart"/>
            <w:r w:rsidRPr="002C0B25">
              <w:rPr>
                <w:color w:val="000000" w:themeColor="text1"/>
                <w:szCs w:val="24"/>
              </w:rPr>
              <w:t>thu</w:t>
            </w:r>
            <w:proofErr w:type="spellEnd"/>
            <w:r w:rsidRPr="002C0B25">
              <w:rPr>
                <w:color w:val="000000" w:themeColor="text1"/>
                <w:szCs w:val="24"/>
              </w:rPr>
              <w:t xml:space="preserve"> </w:t>
            </w:r>
            <w:proofErr w:type="spellStart"/>
            <w:r w:rsidRPr="002C0B25">
              <w:rPr>
                <w:color w:val="000000" w:themeColor="text1"/>
                <w:szCs w:val="24"/>
              </w:rPr>
              <w:t>và</w:t>
            </w:r>
            <w:proofErr w:type="spellEnd"/>
            <w:r w:rsidRPr="002C0B25">
              <w:rPr>
                <w:color w:val="000000" w:themeColor="text1"/>
                <w:szCs w:val="24"/>
              </w:rPr>
              <w:t xml:space="preserve"> </w:t>
            </w:r>
            <w:proofErr w:type="spellStart"/>
            <w:r w:rsidRPr="002C0B25">
              <w:rPr>
                <w:color w:val="000000" w:themeColor="text1"/>
                <w:szCs w:val="24"/>
              </w:rPr>
              <w:t>đưa</w:t>
            </w:r>
            <w:proofErr w:type="spellEnd"/>
            <w:r w:rsidRPr="002C0B25">
              <w:rPr>
                <w:color w:val="000000" w:themeColor="text1"/>
                <w:szCs w:val="24"/>
              </w:rPr>
              <w:t xml:space="preserve"> </w:t>
            </w:r>
            <w:proofErr w:type="spellStart"/>
            <w:r w:rsidRPr="002C0B25">
              <w:rPr>
                <w:color w:val="000000" w:themeColor="text1"/>
                <w:szCs w:val="24"/>
              </w:rPr>
              <w:t>vào</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67B4BAE8" w14:textId="77777777" w:rsidTr="00D60A2F">
        <w:trPr>
          <w:trHeight w:val="20"/>
        </w:trPr>
        <w:tc>
          <w:tcPr>
            <w:tcW w:w="709" w:type="dxa"/>
            <w:vAlign w:val="center"/>
            <w:hideMark/>
          </w:tcPr>
          <w:p w14:paraId="0AC26EF6"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02788B7"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giao</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 xml:space="preserve">:  ≤ 150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kể</w:t>
            </w:r>
            <w:proofErr w:type="spellEnd"/>
            <w:r w:rsidRPr="002C0B25">
              <w:rPr>
                <w:color w:val="000000" w:themeColor="text1"/>
                <w:szCs w:val="24"/>
              </w:rPr>
              <w:t xml:space="preserve"> </w:t>
            </w:r>
            <w:proofErr w:type="spellStart"/>
            <w:r w:rsidRPr="002C0B25">
              <w:rPr>
                <w:color w:val="000000" w:themeColor="text1"/>
                <w:szCs w:val="24"/>
              </w:rPr>
              <w:t>từ</w:t>
            </w:r>
            <w:proofErr w:type="spellEnd"/>
            <w:r w:rsidRPr="002C0B25">
              <w:rPr>
                <w:color w:val="000000" w:themeColor="text1"/>
                <w:szCs w:val="24"/>
              </w:rPr>
              <w:t xml:space="preserve"> </w:t>
            </w:r>
            <w:proofErr w:type="spellStart"/>
            <w:r w:rsidRPr="002C0B25">
              <w:rPr>
                <w:color w:val="000000" w:themeColor="text1"/>
                <w:szCs w:val="24"/>
              </w:rPr>
              <w:t>ngày</w:t>
            </w:r>
            <w:proofErr w:type="spellEnd"/>
            <w:r w:rsidRPr="002C0B25">
              <w:rPr>
                <w:color w:val="000000" w:themeColor="text1"/>
                <w:szCs w:val="24"/>
              </w:rPr>
              <w:t xml:space="preserve"> </w:t>
            </w:r>
            <w:proofErr w:type="spellStart"/>
            <w:r w:rsidRPr="002C0B25">
              <w:rPr>
                <w:color w:val="000000" w:themeColor="text1"/>
                <w:szCs w:val="24"/>
              </w:rPr>
              <w:t>hợp</w:t>
            </w:r>
            <w:proofErr w:type="spellEnd"/>
            <w:r w:rsidRPr="002C0B25">
              <w:rPr>
                <w:color w:val="000000" w:themeColor="text1"/>
                <w:szCs w:val="24"/>
              </w:rPr>
              <w:t xml:space="preserve"> </w:t>
            </w:r>
            <w:proofErr w:type="spellStart"/>
            <w:r w:rsidRPr="002C0B25">
              <w:rPr>
                <w:color w:val="000000" w:themeColor="text1"/>
                <w:szCs w:val="24"/>
              </w:rPr>
              <w:t>đồng</w:t>
            </w:r>
            <w:proofErr w:type="spellEnd"/>
            <w:r w:rsidRPr="002C0B25">
              <w:rPr>
                <w:color w:val="000000" w:themeColor="text1"/>
                <w:szCs w:val="24"/>
              </w:rPr>
              <w:t xml:space="preserve"> </w:t>
            </w:r>
            <w:proofErr w:type="spellStart"/>
            <w:r w:rsidRPr="002C0B25">
              <w:rPr>
                <w:color w:val="000000" w:themeColor="text1"/>
                <w:szCs w:val="24"/>
              </w:rPr>
              <w:t>kinh</w:t>
            </w:r>
            <w:proofErr w:type="spellEnd"/>
            <w:r w:rsidRPr="002C0B25">
              <w:rPr>
                <w:color w:val="000000" w:themeColor="text1"/>
                <w:szCs w:val="24"/>
              </w:rPr>
              <w:t xml:space="preserve"> </w:t>
            </w:r>
            <w:proofErr w:type="spellStart"/>
            <w:r w:rsidRPr="002C0B25">
              <w:rPr>
                <w:color w:val="000000" w:themeColor="text1"/>
                <w:szCs w:val="24"/>
              </w:rPr>
              <w:t>tế</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hiệu</w:t>
            </w:r>
            <w:proofErr w:type="spellEnd"/>
            <w:r w:rsidRPr="002C0B25">
              <w:rPr>
                <w:color w:val="000000" w:themeColor="text1"/>
                <w:szCs w:val="24"/>
              </w:rPr>
              <w:t xml:space="preserve"> </w:t>
            </w:r>
            <w:proofErr w:type="spellStart"/>
            <w:r w:rsidRPr="002C0B25">
              <w:rPr>
                <w:color w:val="000000" w:themeColor="text1"/>
                <w:szCs w:val="24"/>
              </w:rPr>
              <w:t>lực</w:t>
            </w:r>
            <w:proofErr w:type="spellEnd"/>
          </w:p>
        </w:tc>
      </w:tr>
      <w:tr w:rsidR="002C0B25" w:rsidRPr="002C0B25" w14:paraId="348F5544" w14:textId="77777777" w:rsidTr="00D60A2F">
        <w:trPr>
          <w:trHeight w:val="20"/>
        </w:trPr>
        <w:tc>
          <w:tcPr>
            <w:tcW w:w="709" w:type="dxa"/>
            <w:vAlign w:val="center"/>
            <w:hideMark/>
          </w:tcPr>
          <w:p w14:paraId="1B733BB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2EC772E4" w14:textId="77777777" w:rsidR="002C0B25" w:rsidRPr="002C0B25" w:rsidRDefault="002C0B25" w:rsidP="00D60A2F">
            <w:pPr>
              <w:rPr>
                <w:color w:val="000000" w:themeColor="text1"/>
                <w:szCs w:val="24"/>
              </w:rPr>
            </w:pPr>
            <w:r w:rsidRPr="002C0B25">
              <w:rPr>
                <w:color w:val="000000" w:themeColor="text1"/>
                <w:szCs w:val="24"/>
              </w:rPr>
              <w:t xml:space="preserve">- Đào </w:t>
            </w:r>
            <w:proofErr w:type="spellStart"/>
            <w:r w:rsidRPr="002C0B25">
              <w:rPr>
                <w:color w:val="000000" w:themeColor="text1"/>
                <w:szCs w:val="24"/>
              </w:rPr>
              <w:t>tạo</w:t>
            </w:r>
            <w:proofErr w:type="spellEnd"/>
            <w:r w:rsidRPr="002C0B25">
              <w:rPr>
                <w:color w:val="000000" w:themeColor="text1"/>
                <w:szCs w:val="24"/>
              </w:rPr>
              <w:t xml:space="preserve">, </w:t>
            </w:r>
            <w:proofErr w:type="spellStart"/>
            <w:r w:rsidRPr="002C0B25">
              <w:rPr>
                <w:color w:val="000000" w:themeColor="text1"/>
                <w:szCs w:val="24"/>
              </w:rPr>
              <w:t>hướng</w:t>
            </w:r>
            <w:proofErr w:type="spellEnd"/>
            <w:r w:rsidRPr="002C0B25">
              <w:rPr>
                <w:color w:val="000000" w:themeColor="text1"/>
                <w:szCs w:val="24"/>
              </w:rPr>
              <w:t xml:space="preserve"> </w:t>
            </w:r>
            <w:proofErr w:type="spellStart"/>
            <w:r w:rsidRPr="002C0B25">
              <w:rPr>
                <w:color w:val="000000" w:themeColor="text1"/>
                <w:szCs w:val="24"/>
              </w:rPr>
              <w:t>dẫn</w:t>
            </w:r>
            <w:proofErr w:type="spellEnd"/>
            <w:r w:rsidRPr="002C0B25">
              <w:rPr>
                <w:color w:val="000000" w:themeColor="text1"/>
                <w:szCs w:val="24"/>
              </w:rPr>
              <w:t xml:space="preserve"> </w:t>
            </w:r>
            <w:proofErr w:type="spellStart"/>
            <w:r w:rsidRPr="002C0B25">
              <w:rPr>
                <w:color w:val="000000" w:themeColor="text1"/>
                <w:szCs w:val="24"/>
              </w:rPr>
              <w:t>thành</w:t>
            </w:r>
            <w:proofErr w:type="spellEnd"/>
            <w:r w:rsidRPr="002C0B25">
              <w:rPr>
                <w:color w:val="000000" w:themeColor="text1"/>
                <w:szCs w:val="24"/>
              </w:rPr>
              <w:t xml:space="preserve"> </w:t>
            </w:r>
            <w:proofErr w:type="spellStart"/>
            <w:r w:rsidRPr="002C0B25">
              <w:rPr>
                <w:color w:val="000000" w:themeColor="text1"/>
                <w:szCs w:val="24"/>
              </w:rPr>
              <w:t>thạo</w:t>
            </w:r>
            <w:proofErr w:type="spellEnd"/>
            <w:r w:rsidRPr="002C0B25">
              <w:rPr>
                <w:color w:val="000000" w:themeColor="text1"/>
                <w:szCs w:val="24"/>
              </w:rPr>
              <w:t xml:space="preserve"> </w:t>
            </w:r>
            <w:proofErr w:type="spellStart"/>
            <w:r w:rsidRPr="002C0B25">
              <w:rPr>
                <w:color w:val="000000" w:themeColor="text1"/>
                <w:szCs w:val="24"/>
              </w:rPr>
              <w:t>cho</w:t>
            </w:r>
            <w:proofErr w:type="spellEnd"/>
            <w:r w:rsidRPr="002C0B25">
              <w:rPr>
                <w:color w:val="000000" w:themeColor="text1"/>
                <w:szCs w:val="24"/>
              </w:rPr>
              <w:t xml:space="preserve"> </w:t>
            </w:r>
            <w:proofErr w:type="spellStart"/>
            <w:r w:rsidRPr="002C0B25">
              <w:rPr>
                <w:color w:val="000000" w:themeColor="text1"/>
                <w:szCs w:val="24"/>
              </w:rPr>
              <w:t>người</w:t>
            </w:r>
            <w:proofErr w:type="spellEnd"/>
            <w:r w:rsidRPr="002C0B25">
              <w:rPr>
                <w:color w:val="000000" w:themeColor="text1"/>
                <w:szCs w:val="24"/>
              </w:rPr>
              <w:t xml:space="preserve"> </w:t>
            </w:r>
            <w:proofErr w:type="spellStart"/>
            <w:r w:rsidRPr="002C0B25">
              <w:rPr>
                <w:color w:val="000000" w:themeColor="text1"/>
                <w:szCs w:val="24"/>
              </w:rPr>
              <w:t>dùng</w:t>
            </w:r>
            <w:proofErr w:type="spellEnd"/>
            <w:r w:rsidRPr="002C0B25">
              <w:rPr>
                <w:color w:val="000000" w:themeColor="text1"/>
                <w:szCs w:val="24"/>
              </w:rPr>
              <w:t xml:space="preserve"> </w:t>
            </w:r>
            <w:proofErr w:type="spellStart"/>
            <w:r w:rsidRPr="002C0B25">
              <w:rPr>
                <w:color w:val="000000" w:themeColor="text1"/>
                <w:szCs w:val="24"/>
              </w:rPr>
              <w:t>tại</w:t>
            </w:r>
            <w:proofErr w:type="spellEnd"/>
            <w:r w:rsidRPr="002C0B25">
              <w:rPr>
                <w:color w:val="000000" w:themeColor="text1"/>
                <w:szCs w:val="24"/>
              </w:rPr>
              <w:t xml:space="preserve"> </w:t>
            </w:r>
            <w:proofErr w:type="spellStart"/>
            <w:r w:rsidRPr="002C0B25">
              <w:rPr>
                <w:color w:val="000000" w:themeColor="text1"/>
                <w:szCs w:val="24"/>
              </w:rPr>
              <w:t>nơi</w:t>
            </w:r>
            <w:proofErr w:type="spellEnd"/>
            <w:r w:rsidRPr="002C0B25">
              <w:rPr>
                <w:color w:val="000000" w:themeColor="text1"/>
                <w:szCs w:val="24"/>
              </w:rPr>
              <w:t xml:space="preserve"> </w:t>
            </w:r>
            <w:proofErr w:type="spellStart"/>
            <w:r w:rsidRPr="002C0B25">
              <w:rPr>
                <w:color w:val="000000" w:themeColor="text1"/>
                <w:szCs w:val="24"/>
              </w:rPr>
              <w:t>sử</w:t>
            </w:r>
            <w:proofErr w:type="spellEnd"/>
            <w:r w:rsidRPr="002C0B25">
              <w:rPr>
                <w:color w:val="000000" w:themeColor="text1"/>
                <w:szCs w:val="24"/>
              </w:rPr>
              <w:t xml:space="preserve"> </w:t>
            </w:r>
            <w:proofErr w:type="spellStart"/>
            <w:r w:rsidRPr="002C0B25">
              <w:rPr>
                <w:color w:val="000000" w:themeColor="text1"/>
                <w:szCs w:val="24"/>
              </w:rPr>
              <w:t>dụng</w:t>
            </w:r>
            <w:proofErr w:type="spellEnd"/>
            <w:r w:rsidRPr="002C0B25">
              <w:rPr>
                <w:color w:val="000000" w:themeColor="text1"/>
                <w:szCs w:val="24"/>
              </w:rPr>
              <w:t>.</w:t>
            </w:r>
          </w:p>
        </w:tc>
      </w:tr>
      <w:tr w:rsidR="002C0B25" w:rsidRPr="002C0B25" w14:paraId="4852C85A" w14:textId="77777777" w:rsidTr="00D60A2F">
        <w:trPr>
          <w:trHeight w:val="20"/>
        </w:trPr>
        <w:tc>
          <w:tcPr>
            <w:tcW w:w="709" w:type="dxa"/>
            <w:vAlign w:val="center"/>
            <w:hideMark/>
          </w:tcPr>
          <w:p w14:paraId="79C6F3A2"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607D7733" w14:textId="77777777" w:rsidR="002C0B25" w:rsidRPr="002C0B25" w:rsidRDefault="002C0B25" w:rsidP="00D60A2F">
            <w:pPr>
              <w:rPr>
                <w:color w:val="000000" w:themeColor="text1"/>
                <w:szCs w:val="24"/>
              </w:rPr>
            </w:pPr>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trong</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 5 </w:t>
            </w:r>
            <w:proofErr w:type="spellStart"/>
            <w:r w:rsidRPr="002C0B25">
              <w:rPr>
                <w:color w:val="000000" w:themeColor="text1"/>
                <w:szCs w:val="24"/>
              </w:rPr>
              <w:t>năm</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r w:rsidR="002C0B25" w:rsidRPr="002C0B25" w14:paraId="24B4F2FE" w14:textId="77777777" w:rsidTr="00D60A2F">
        <w:trPr>
          <w:trHeight w:val="20"/>
        </w:trPr>
        <w:tc>
          <w:tcPr>
            <w:tcW w:w="709" w:type="dxa"/>
            <w:vAlign w:val="center"/>
            <w:hideMark/>
          </w:tcPr>
          <w:p w14:paraId="2ADD02F5"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BC737CF"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tiết</w:t>
            </w:r>
            <w:proofErr w:type="spellEnd"/>
            <w:r w:rsidRPr="002C0B25">
              <w:rPr>
                <w:color w:val="000000" w:themeColor="text1"/>
                <w:szCs w:val="24"/>
              </w:rPr>
              <w:t xml:space="preserve"> </w:t>
            </w:r>
            <w:proofErr w:type="spellStart"/>
            <w:r w:rsidRPr="002C0B25">
              <w:rPr>
                <w:color w:val="000000" w:themeColor="text1"/>
                <w:szCs w:val="24"/>
              </w:rPr>
              <w:t>các</w:t>
            </w:r>
            <w:proofErr w:type="spellEnd"/>
            <w:r w:rsidRPr="002C0B25">
              <w:rPr>
                <w:color w:val="000000" w:themeColor="text1"/>
                <w:szCs w:val="24"/>
              </w:rPr>
              <w:t xml:space="preserve"> </w:t>
            </w:r>
            <w:proofErr w:type="spellStart"/>
            <w:r w:rsidRPr="002C0B25">
              <w:rPr>
                <w:color w:val="000000" w:themeColor="text1"/>
                <w:szCs w:val="24"/>
              </w:rPr>
              <w:t>phụ</w:t>
            </w:r>
            <w:proofErr w:type="spellEnd"/>
            <w:r w:rsidRPr="002C0B25">
              <w:rPr>
                <w:color w:val="000000" w:themeColor="text1"/>
                <w:szCs w:val="24"/>
              </w:rPr>
              <w:t xml:space="preserve"> </w:t>
            </w:r>
            <w:proofErr w:type="spellStart"/>
            <w:r w:rsidRPr="002C0B25">
              <w:rPr>
                <w:color w:val="000000" w:themeColor="text1"/>
                <w:szCs w:val="24"/>
              </w:rPr>
              <w:t>kiện</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thay</w:t>
            </w:r>
            <w:proofErr w:type="spellEnd"/>
            <w:r w:rsidRPr="002C0B25">
              <w:rPr>
                <w:color w:val="000000" w:themeColor="text1"/>
                <w:szCs w:val="24"/>
              </w:rPr>
              <w:t xml:space="preserve"> </w:t>
            </w:r>
            <w:proofErr w:type="spellStart"/>
            <w:r w:rsidRPr="002C0B25">
              <w:rPr>
                <w:color w:val="000000" w:themeColor="text1"/>
                <w:szCs w:val="24"/>
              </w:rPr>
              <w:t>thế</w:t>
            </w:r>
            <w:proofErr w:type="spellEnd"/>
            <w:r w:rsidRPr="002C0B25">
              <w:rPr>
                <w:color w:val="000000" w:themeColor="text1"/>
                <w:szCs w:val="24"/>
              </w:rPr>
              <w:t xml:space="preserve">, </w:t>
            </w:r>
            <w:proofErr w:type="spellStart"/>
            <w:r w:rsidRPr="002C0B25">
              <w:rPr>
                <w:color w:val="000000" w:themeColor="text1"/>
                <w:szCs w:val="24"/>
              </w:rPr>
              <w:t>vật</w:t>
            </w:r>
            <w:proofErr w:type="spellEnd"/>
            <w:r w:rsidRPr="002C0B25">
              <w:rPr>
                <w:color w:val="000000" w:themeColor="text1"/>
                <w:szCs w:val="24"/>
              </w:rPr>
              <w:t xml:space="preserve"> </w:t>
            </w:r>
            <w:proofErr w:type="spellStart"/>
            <w:r w:rsidRPr="002C0B25">
              <w:rPr>
                <w:color w:val="000000" w:themeColor="text1"/>
                <w:szCs w:val="24"/>
              </w:rPr>
              <w:t>tư</w:t>
            </w:r>
            <w:proofErr w:type="spellEnd"/>
            <w:r w:rsidRPr="002C0B25">
              <w:rPr>
                <w:color w:val="000000" w:themeColor="text1"/>
                <w:szCs w:val="24"/>
              </w:rPr>
              <w:t xml:space="preserve"> </w:t>
            </w:r>
            <w:proofErr w:type="spellStart"/>
            <w:r w:rsidRPr="002C0B25">
              <w:rPr>
                <w:color w:val="000000" w:themeColor="text1"/>
                <w:szCs w:val="24"/>
              </w:rPr>
              <w:t>tiêu</w:t>
            </w:r>
            <w:proofErr w:type="spellEnd"/>
            <w:r w:rsidRPr="002C0B25">
              <w:rPr>
                <w:color w:val="000000" w:themeColor="text1"/>
                <w:szCs w:val="24"/>
              </w:rPr>
              <w:t xml:space="preserve"> hao (</w:t>
            </w:r>
            <w:proofErr w:type="spellStart"/>
            <w:r w:rsidRPr="002C0B25">
              <w:rPr>
                <w:color w:val="000000" w:themeColor="text1"/>
                <w:szCs w:val="24"/>
              </w:rPr>
              <w:t>nếu</w:t>
            </w:r>
            <w:proofErr w:type="spellEnd"/>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kèm</w:t>
            </w:r>
            <w:proofErr w:type="spellEnd"/>
            <w:r w:rsidRPr="002C0B25">
              <w:rPr>
                <w:color w:val="000000" w:themeColor="text1"/>
                <w:szCs w:val="24"/>
              </w:rPr>
              <w:t xml:space="preserve"> </w:t>
            </w:r>
            <w:proofErr w:type="spellStart"/>
            <w:r w:rsidRPr="002C0B25">
              <w:rPr>
                <w:color w:val="000000" w:themeColor="text1"/>
                <w:szCs w:val="24"/>
              </w:rPr>
              <w:t>theo.</w:t>
            </w:r>
            <w:proofErr w:type="spellEnd"/>
            <w:r w:rsidRPr="002C0B25">
              <w:rPr>
                <w:color w:val="000000" w:themeColor="text1"/>
                <w:szCs w:val="24"/>
              </w:rPr>
              <w:t xml:space="preserve"> </w:t>
            </w:r>
          </w:p>
        </w:tc>
      </w:tr>
      <w:tr w:rsidR="002C0B25" w:rsidRPr="002C0B25" w14:paraId="508FA151" w14:textId="77777777" w:rsidTr="00D60A2F">
        <w:trPr>
          <w:trHeight w:val="20"/>
        </w:trPr>
        <w:tc>
          <w:tcPr>
            <w:tcW w:w="709" w:type="dxa"/>
            <w:vAlign w:val="center"/>
            <w:hideMark/>
          </w:tcPr>
          <w:p w14:paraId="4CDAB83D"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7DDADE50"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w:t>
            </w:r>
            <w:proofErr w:type="spellStart"/>
            <w:r w:rsidRPr="002C0B25">
              <w:rPr>
                <w:color w:val="000000" w:themeColor="text1"/>
                <w:szCs w:val="24"/>
              </w:rPr>
              <w:t>bảng</w:t>
            </w:r>
            <w:proofErr w:type="spellEnd"/>
            <w:r w:rsidRPr="002C0B25">
              <w:rPr>
                <w:color w:val="000000" w:themeColor="text1"/>
                <w:szCs w:val="24"/>
              </w:rPr>
              <w:t xml:space="preserve"> </w:t>
            </w:r>
            <w:proofErr w:type="spellStart"/>
            <w:r w:rsidRPr="002C0B25">
              <w:rPr>
                <w:color w:val="000000" w:themeColor="text1"/>
                <w:szCs w:val="24"/>
              </w:rPr>
              <w:t>báo</w:t>
            </w:r>
            <w:proofErr w:type="spellEnd"/>
            <w:r w:rsidRPr="002C0B25">
              <w:rPr>
                <w:color w:val="000000" w:themeColor="text1"/>
                <w:szCs w:val="24"/>
              </w:rPr>
              <w:t xml:space="preserve"> </w:t>
            </w:r>
            <w:proofErr w:type="spellStart"/>
            <w:r w:rsidRPr="002C0B25">
              <w:rPr>
                <w:color w:val="000000" w:themeColor="text1"/>
                <w:szCs w:val="24"/>
              </w:rPr>
              <w:t>giá</w:t>
            </w:r>
            <w:proofErr w:type="spellEnd"/>
            <w:r w:rsidRPr="002C0B25">
              <w:rPr>
                <w:color w:val="000000" w:themeColor="text1"/>
                <w:szCs w:val="24"/>
              </w:rPr>
              <w:t xml:space="preserve"> chi </w:t>
            </w:r>
            <w:proofErr w:type="spellStart"/>
            <w:r w:rsidRPr="002C0B25">
              <w:rPr>
                <w:color w:val="000000" w:themeColor="text1"/>
                <w:szCs w:val="24"/>
              </w:rPr>
              <w:t>phí</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trì</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thời</w:t>
            </w:r>
            <w:proofErr w:type="spellEnd"/>
            <w:r w:rsidRPr="002C0B25">
              <w:rPr>
                <w:color w:val="000000" w:themeColor="text1"/>
                <w:szCs w:val="24"/>
              </w:rPr>
              <w:t xml:space="preserve"> </w:t>
            </w:r>
            <w:proofErr w:type="spellStart"/>
            <w:r w:rsidRPr="002C0B25">
              <w:rPr>
                <w:color w:val="000000" w:themeColor="text1"/>
                <w:szCs w:val="24"/>
              </w:rPr>
              <w:t>gian</w:t>
            </w:r>
            <w:proofErr w:type="spellEnd"/>
            <w:r w:rsidRPr="002C0B25">
              <w:rPr>
                <w:color w:val="000000" w:themeColor="text1"/>
                <w:szCs w:val="24"/>
              </w:rPr>
              <w:t xml:space="preserve"> </w:t>
            </w:r>
            <w:proofErr w:type="spellStart"/>
            <w:r w:rsidRPr="002C0B25">
              <w:rPr>
                <w:color w:val="000000" w:themeColor="text1"/>
                <w:szCs w:val="24"/>
              </w:rPr>
              <w:t>bảo</w:t>
            </w:r>
            <w:proofErr w:type="spellEnd"/>
            <w:r w:rsidRPr="002C0B25">
              <w:rPr>
                <w:color w:val="000000" w:themeColor="text1"/>
                <w:szCs w:val="24"/>
              </w:rPr>
              <w:t xml:space="preserve"> </w:t>
            </w:r>
            <w:proofErr w:type="spellStart"/>
            <w:r w:rsidRPr="002C0B25">
              <w:rPr>
                <w:color w:val="000000" w:themeColor="text1"/>
                <w:szCs w:val="24"/>
              </w:rPr>
              <w:t>hành</w:t>
            </w:r>
            <w:proofErr w:type="spellEnd"/>
            <w:r w:rsidRPr="002C0B25">
              <w:rPr>
                <w:color w:val="000000" w:themeColor="text1"/>
                <w:szCs w:val="24"/>
              </w:rPr>
              <w:t>.</w:t>
            </w:r>
          </w:p>
        </w:tc>
      </w:tr>
      <w:tr w:rsidR="002C0B25" w:rsidRPr="002C0B25" w14:paraId="7A1AD08B" w14:textId="77777777" w:rsidTr="00D60A2F">
        <w:trPr>
          <w:trHeight w:val="20"/>
        </w:trPr>
        <w:tc>
          <w:tcPr>
            <w:tcW w:w="709" w:type="dxa"/>
            <w:vAlign w:val="center"/>
            <w:hideMark/>
          </w:tcPr>
          <w:p w14:paraId="312C7CD0" w14:textId="77777777" w:rsidR="002C0B25" w:rsidRPr="002C0B25" w:rsidRDefault="002C0B25" w:rsidP="00D60A2F">
            <w:pPr>
              <w:jc w:val="center"/>
              <w:rPr>
                <w:color w:val="000000" w:themeColor="text1"/>
                <w:szCs w:val="24"/>
              </w:rPr>
            </w:pPr>
            <w:r w:rsidRPr="002C0B25">
              <w:rPr>
                <w:color w:val="000000" w:themeColor="text1"/>
                <w:szCs w:val="24"/>
              </w:rPr>
              <w:t> </w:t>
            </w:r>
          </w:p>
        </w:tc>
        <w:tc>
          <w:tcPr>
            <w:tcW w:w="8647" w:type="dxa"/>
            <w:vAlign w:val="center"/>
            <w:hideMark/>
          </w:tcPr>
          <w:p w14:paraId="12BD0FFB" w14:textId="77777777" w:rsidR="002C0B25" w:rsidRPr="002C0B25" w:rsidRDefault="002C0B25" w:rsidP="00D60A2F">
            <w:pPr>
              <w:rPr>
                <w:color w:val="000000" w:themeColor="text1"/>
                <w:szCs w:val="24"/>
              </w:rPr>
            </w:pPr>
            <w:r w:rsidRPr="002C0B25">
              <w:rPr>
                <w:color w:val="000000" w:themeColor="text1"/>
                <w:szCs w:val="24"/>
              </w:rPr>
              <w:t xml:space="preserve">- </w:t>
            </w:r>
            <w:proofErr w:type="spellStart"/>
            <w:r w:rsidRPr="002C0B25">
              <w:rPr>
                <w:color w:val="000000" w:themeColor="text1"/>
                <w:szCs w:val="24"/>
              </w:rPr>
              <w:t>Có</w:t>
            </w:r>
            <w:proofErr w:type="spellEnd"/>
            <w:r w:rsidRPr="002C0B25">
              <w:rPr>
                <w:color w:val="000000" w:themeColor="text1"/>
                <w:szCs w:val="24"/>
              </w:rPr>
              <w:t xml:space="preserve"> cam </w:t>
            </w:r>
            <w:proofErr w:type="spellStart"/>
            <w:r w:rsidRPr="002C0B25">
              <w:rPr>
                <w:color w:val="000000" w:themeColor="text1"/>
                <w:szCs w:val="24"/>
              </w:rPr>
              <w:t>kết</w:t>
            </w:r>
            <w:proofErr w:type="spellEnd"/>
            <w:r w:rsidRPr="002C0B25">
              <w:rPr>
                <w:color w:val="000000" w:themeColor="text1"/>
                <w:szCs w:val="24"/>
              </w:rPr>
              <w:t xml:space="preserve"> </w:t>
            </w:r>
            <w:proofErr w:type="spellStart"/>
            <w:r w:rsidRPr="002C0B25">
              <w:rPr>
                <w:color w:val="000000" w:themeColor="text1"/>
                <w:szCs w:val="24"/>
              </w:rPr>
              <w:t>cung</w:t>
            </w:r>
            <w:proofErr w:type="spellEnd"/>
            <w:r w:rsidRPr="002C0B25">
              <w:rPr>
                <w:color w:val="000000" w:themeColor="text1"/>
                <w:szCs w:val="24"/>
              </w:rPr>
              <w:t xml:space="preserve"> </w:t>
            </w:r>
            <w:proofErr w:type="spellStart"/>
            <w:r w:rsidRPr="002C0B25">
              <w:rPr>
                <w:color w:val="000000" w:themeColor="text1"/>
                <w:szCs w:val="24"/>
              </w:rPr>
              <w:t>cấp</w:t>
            </w:r>
            <w:proofErr w:type="spellEnd"/>
            <w:r w:rsidRPr="002C0B25">
              <w:rPr>
                <w:color w:val="000000" w:themeColor="text1"/>
                <w:szCs w:val="24"/>
              </w:rPr>
              <w:t xml:space="preserve"> </w:t>
            </w:r>
            <w:proofErr w:type="spellStart"/>
            <w:r w:rsidRPr="002C0B25">
              <w:rPr>
                <w:color w:val="000000" w:themeColor="text1"/>
                <w:szCs w:val="24"/>
              </w:rPr>
              <w:t>dịch</w:t>
            </w:r>
            <w:proofErr w:type="spellEnd"/>
            <w:r w:rsidRPr="002C0B25">
              <w:rPr>
                <w:color w:val="000000" w:themeColor="text1"/>
                <w:szCs w:val="24"/>
              </w:rPr>
              <w:t xml:space="preserve"> </w:t>
            </w:r>
            <w:proofErr w:type="spellStart"/>
            <w:r w:rsidRPr="002C0B25">
              <w:rPr>
                <w:color w:val="000000" w:themeColor="text1"/>
                <w:szCs w:val="24"/>
              </w:rPr>
              <w:t>vụ</w:t>
            </w:r>
            <w:proofErr w:type="spellEnd"/>
            <w:r w:rsidRPr="002C0B25">
              <w:rPr>
                <w:color w:val="000000" w:themeColor="text1"/>
                <w:szCs w:val="24"/>
              </w:rPr>
              <w:t xml:space="preserve"> </w:t>
            </w:r>
            <w:proofErr w:type="spellStart"/>
            <w:r w:rsidRPr="002C0B25">
              <w:rPr>
                <w:color w:val="000000" w:themeColor="text1"/>
                <w:szCs w:val="24"/>
              </w:rPr>
              <w:t>kỹ</w:t>
            </w:r>
            <w:proofErr w:type="spellEnd"/>
            <w:r w:rsidRPr="002C0B25">
              <w:rPr>
                <w:color w:val="000000" w:themeColor="text1"/>
                <w:szCs w:val="24"/>
              </w:rPr>
              <w:t xml:space="preserve"> </w:t>
            </w:r>
            <w:proofErr w:type="spellStart"/>
            <w:r w:rsidRPr="002C0B25">
              <w:rPr>
                <w:color w:val="000000" w:themeColor="text1"/>
                <w:szCs w:val="24"/>
              </w:rPr>
              <w:t>thuật</w:t>
            </w:r>
            <w:proofErr w:type="spellEnd"/>
            <w:r w:rsidRPr="002C0B25">
              <w:rPr>
                <w:color w:val="000000" w:themeColor="text1"/>
                <w:szCs w:val="24"/>
              </w:rPr>
              <w:t xml:space="preserve"> </w:t>
            </w:r>
            <w:proofErr w:type="spellStart"/>
            <w:r w:rsidRPr="002C0B25">
              <w:rPr>
                <w:color w:val="000000" w:themeColor="text1"/>
                <w:szCs w:val="24"/>
              </w:rPr>
              <w:t>sau</w:t>
            </w:r>
            <w:proofErr w:type="spellEnd"/>
            <w:r w:rsidRPr="002C0B25">
              <w:rPr>
                <w:color w:val="000000" w:themeColor="text1"/>
                <w:szCs w:val="24"/>
              </w:rPr>
              <w:t xml:space="preserve"> </w:t>
            </w:r>
            <w:proofErr w:type="spellStart"/>
            <w:r w:rsidRPr="002C0B25">
              <w:rPr>
                <w:color w:val="000000" w:themeColor="text1"/>
                <w:szCs w:val="24"/>
              </w:rPr>
              <w:t>bán</w:t>
            </w:r>
            <w:proofErr w:type="spellEnd"/>
            <w:r w:rsidRPr="002C0B25">
              <w:rPr>
                <w:color w:val="000000" w:themeColor="text1"/>
                <w:szCs w:val="24"/>
              </w:rPr>
              <w:t xml:space="preserve"> </w:t>
            </w:r>
            <w:proofErr w:type="spellStart"/>
            <w:r w:rsidRPr="002C0B25">
              <w:rPr>
                <w:color w:val="000000" w:themeColor="text1"/>
                <w:szCs w:val="24"/>
              </w:rPr>
              <w:t>hàng</w:t>
            </w:r>
            <w:proofErr w:type="spellEnd"/>
            <w:r w:rsidRPr="002C0B25">
              <w:rPr>
                <w:color w:val="000000" w:themeColor="text1"/>
                <w:szCs w:val="24"/>
              </w:rPr>
              <w:t>.</w:t>
            </w:r>
          </w:p>
        </w:tc>
      </w:tr>
    </w:tbl>
    <w:p w14:paraId="71BF65D2" w14:textId="77777777" w:rsidR="002C0B25" w:rsidRPr="002C0B25" w:rsidRDefault="002C0B25" w:rsidP="002C0B25">
      <w:pPr>
        <w:pStyle w:val="H4"/>
        <w:spacing w:before="120" w:after="120"/>
        <w:ind w:left="0" w:right="17"/>
        <w:rPr>
          <w:bCs w:val="0"/>
          <w:i/>
          <w:iCs/>
          <w:color w:val="000000" w:themeColor="text1"/>
          <w:sz w:val="28"/>
        </w:rPr>
      </w:pPr>
      <w:r w:rsidRPr="002C0B25">
        <w:rPr>
          <w:rStyle w:val="fontstyle01"/>
          <w:rFonts w:ascii="Times New Roman" w:hAnsi="Times New Roman"/>
          <w:color w:val="000000" w:themeColor="text1"/>
          <w:sz w:val="28"/>
        </w:rPr>
        <w:t xml:space="preserve">2. </w:t>
      </w:r>
      <w:r w:rsidRPr="002C0B25">
        <w:rPr>
          <w:bCs w:val="0"/>
          <w:i/>
          <w:iCs/>
          <w:color w:val="000000" w:themeColor="text1"/>
          <w:sz w:val="28"/>
        </w:rPr>
        <w:t>Ghi chú:</w:t>
      </w:r>
    </w:p>
    <w:p w14:paraId="56B216E8" w14:textId="77777777" w:rsidR="002C0B25" w:rsidRPr="002C0B25" w:rsidRDefault="002C0B25" w:rsidP="002C0B25">
      <w:pPr>
        <w:pStyle w:val="H3"/>
        <w:outlineLvl w:val="9"/>
        <w:rPr>
          <w:b w:val="0"/>
          <w:i/>
          <w:iCs/>
          <w:color w:val="000000" w:themeColor="text1"/>
          <w:lang w:eastAsia="en-US"/>
        </w:rPr>
      </w:pPr>
      <w:proofErr w:type="spellStart"/>
      <w:r w:rsidRPr="002C0B25">
        <w:rPr>
          <w:b w:val="0"/>
          <w:i/>
          <w:iCs/>
          <w:color w:val="000000" w:themeColor="text1"/>
          <w:lang w:eastAsia="en-US"/>
        </w:rPr>
        <w:t>Nhà</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thầu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dự</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thầu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theo</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yêu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cầu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kỹ</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thuật</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quy</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định</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hoặc</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đương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hoặc</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tốt</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hơn</w:t>
      </w:r>
      <w:proofErr w:type="spellEnd"/>
      <w:r w:rsidRPr="002C0B25">
        <w:rPr>
          <w:b w:val="0"/>
          <w:i/>
          <w:iCs/>
          <w:color w:val="000000" w:themeColor="text1"/>
          <w:lang w:eastAsia="en-US"/>
        </w:rPr>
        <w:t xml:space="preserve"> so </w:t>
      </w:r>
      <w:proofErr w:type="spellStart"/>
      <w:r w:rsidRPr="002C0B25">
        <w:rPr>
          <w:b w:val="0"/>
          <w:i/>
          <w:iCs/>
          <w:color w:val="000000" w:themeColor="text1"/>
          <w:lang w:eastAsia="en-US"/>
        </w:rPr>
        <w:t>với</w:t>
      </w:r>
      <w:proofErr w:type="spellEnd"/>
      <w:r w:rsidRPr="002C0B25">
        <w:rPr>
          <w:b w:val="0"/>
          <w:i/>
          <w:iCs/>
          <w:color w:val="000000" w:themeColor="text1"/>
          <w:lang w:eastAsia="en-US"/>
        </w:rPr>
        <w:t xml:space="preserve"> E-HSMT (</w:t>
      </w:r>
      <w:proofErr w:type="spellStart"/>
      <w:r w:rsidRPr="002C0B25">
        <w:rPr>
          <w:b w:val="0"/>
          <w:i/>
          <w:iCs/>
          <w:color w:val="000000" w:themeColor="text1"/>
          <w:lang w:eastAsia="en-US"/>
        </w:rPr>
        <w:t>tên</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và</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mã</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hiệu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thiết</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bị</w:t>
      </w:r>
      <w:proofErr w:type="spellEnd"/>
      <w:r w:rsidRPr="002C0B25">
        <w:rPr>
          <w:b w:val="0"/>
          <w:i/>
          <w:iCs/>
          <w:color w:val="000000" w:themeColor="text1"/>
          <w:lang w:eastAsia="en-US"/>
        </w:rPr>
        <w:t xml:space="preserve"> y </w:t>
      </w:r>
      <w:proofErr w:type="spellStart"/>
      <w:r w:rsidRPr="002C0B25">
        <w:rPr>
          <w:b w:val="0"/>
          <w:i/>
          <w:iCs/>
          <w:color w:val="000000" w:themeColor="text1"/>
          <w:lang w:eastAsia="en-US"/>
        </w:rPr>
        <w:t>tế</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nếu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có</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chỉ</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mang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tính</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chất</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tham</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khảo</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trường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hợp</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hàng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hóa</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đương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hoặc</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tốt</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hơn</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thì</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nhà</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thầu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phải</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có</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tài</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liệu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chứng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minh</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và</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đảm</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bảo</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hàng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hóa</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dự</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thầu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có</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đặc</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tính</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kỹ</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thuật</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có</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tính</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năng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sử</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dụng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đương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hoặc</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tốt</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hơn</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với</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các</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yêu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cầu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tối</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thiểu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trong</w:t>
      </w:r>
      <w:proofErr w:type="spellEnd"/>
      <w:r w:rsidRPr="002C0B25">
        <w:rPr>
          <w:b w:val="0"/>
          <w:i/>
          <w:iCs/>
          <w:color w:val="000000" w:themeColor="text1"/>
          <w:lang w:eastAsia="en-US"/>
        </w:rPr>
        <w:t xml:space="preserve"> E-HSMT.</w:t>
      </w:r>
    </w:p>
    <w:p w14:paraId="0925B899" w14:textId="77777777" w:rsidR="002C0B25" w:rsidRPr="002C0B25" w:rsidRDefault="002C0B25" w:rsidP="002C0B25">
      <w:pPr>
        <w:pStyle w:val="H3"/>
        <w:outlineLvl w:val="9"/>
        <w:rPr>
          <w:b w:val="0"/>
          <w:i/>
          <w:iCs/>
          <w:color w:val="000000" w:themeColor="text1"/>
          <w:lang w:eastAsia="en-US"/>
        </w:rPr>
      </w:pPr>
      <w:r w:rsidRPr="002C0B25">
        <w:rPr>
          <w:b w:val="0"/>
          <w:i/>
          <w:iCs/>
          <w:color w:val="000000" w:themeColor="text1"/>
          <w:lang w:eastAsia="en-US"/>
        </w:rPr>
        <w:t xml:space="preserve"> “</w:t>
      </w:r>
      <w:proofErr w:type="spellStart"/>
      <w:r w:rsidRPr="002C0B25">
        <w:rPr>
          <w:b w:val="0"/>
          <w:i/>
          <w:iCs/>
          <w:color w:val="000000" w:themeColor="text1"/>
          <w:lang w:eastAsia="en-US"/>
        </w:rPr>
        <w:t>Tương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đương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có</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nghĩa</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là</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có</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đặc</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tính</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kỹ</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thuật</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tự</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có</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tính</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năng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công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nghệ</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sử</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dụng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là</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đương</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với</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các</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thiết</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bị</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đã</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nêu</w:t>
      </w:r>
      <w:proofErr w:type="spellEnd"/>
      <w:r w:rsidRPr="002C0B25">
        <w:rPr>
          <w:b w:val="0"/>
          <w:i/>
          <w:iCs/>
          <w:color w:val="000000" w:themeColor="text1"/>
          <w:lang w:eastAsia="en-US"/>
        </w:rPr>
        <w:t xml:space="preserve"> </w:t>
      </w:r>
      <w:proofErr w:type="spellStart"/>
      <w:r w:rsidRPr="002C0B25">
        <w:rPr>
          <w:b w:val="0"/>
          <w:i/>
          <w:iCs/>
          <w:color w:val="000000" w:themeColor="text1"/>
          <w:lang w:eastAsia="en-US"/>
        </w:rPr>
        <w:t>trên</w:t>
      </w:r>
      <w:proofErr w:type="spellEnd"/>
      <w:r w:rsidRPr="002C0B25">
        <w:rPr>
          <w:b w:val="0"/>
          <w:i/>
          <w:iCs/>
          <w:color w:val="000000" w:themeColor="text1"/>
          <w:lang w:eastAsia="en-US"/>
        </w:rPr>
        <w:t>.</w:t>
      </w:r>
    </w:p>
    <w:p w14:paraId="072771CB" w14:textId="77777777" w:rsidR="002C0B25" w:rsidRPr="002C0B25" w:rsidRDefault="002C0B25" w:rsidP="002C0B25">
      <w:pPr>
        <w:pStyle w:val="H3"/>
        <w:rPr>
          <w:color w:val="000000" w:themeColor="text1"/>
        </w:rPr>
      </w:pPr>
      <w:proofErr w:type="spellStart"/>
      <w:r w:rsidRPr="002C0B25">
        <w:rPr>
          <w:color w:val="000000" w:themeColor="text1"/>
        </w:rPr>
        <w:t>Mục</w:t>
      </w:r>
      <w:proofErr w:type="spellEnd"/>
      <w:r w:rsidRPr="002C0B25">
        <w:rPr>
          <w:color w:val="000000" w:themeColor="text1"/>
        </w:rPr>
        <w:t xml:space="preserve"> 2. </w:t>
      </w:r>
      <w:proofErr w:type="spellStart"/>
      <w:r w:rsidRPr="002C0B25">
        <w:rPr>
          <w:color w:val="000000" w:themeColor="text1"/>
        </w:rPr>
        <w:t>Bản</w:t>
      </w:r>
      <w:proofErr w:type="spellEnd"/>
      <w:r w:rsidRPr="002C0B25">
        <w:rPr>
          <w:color w:val="000000" w:themeColor="text1"/>
        </w:rPr>
        <w:t xml:space="preserve"> </w:t>
      </w:r>
      <w:proofErr w:type="spellStart"/>
      <w:r w:rsidRPr="002C0B25">
        <w:rPr>
          <w:color w:val="000000" w:themeColor="text1"/>
        </w:rPr>
        <w:t>vẽ</w:t>
      </w:r>
      <w:proofErr w:type="spellEnd"/>
    </w:p>
    <w:p w14:paraId="0F4532AB" w14:textId="77777777" w:rsidR="002C0B25" w:rsidRPr="002C0B25" w:rsidRDefault="002C0B25" w:rsidP="002C0B25">
      <w:pPr>
        <w:pStyle w:val="SectionVIHeader0"/>
        <w:widowControl w:val="0"/>
        <w:spacing w:after="120" w:line="264" w:lineRule="auto"/>
        <w:ind w:firstLine="709"/>
        <w:jc w:val="left"/>
        <w:rPr>
          <w:b w:val="0"/>
          <w:color w:val="000000" w:themeColor="text1"/>
          <w:sz w:val="28"/>
        </w:rPr>
      </w:pPr>
      <w:proofErr w:type="spellStart"/>
      <w:r w:rsidRPr="002C0B25">
        <w:rPr>
          <w:b w:val="0"/>
          <w:color w:val="000000" w:themeColor="text1"/>
          <w:sz w:val="28"/>
        </w:rPr>
        <w:t>Không</w:t>
      </w:r>
      <w:proofErr w:type="spellEnd"/>
      <w:r w:rsidRPr="002C0B25">
        <w:rPr>
          <w:b w:val="0"/>
          <w:color w:val="000000" w:themeColor="text1"/>
          <w:sz w:val="28"/>
        </w:rPr>
        <w:t xml:space="preserve"> </w:t>
      </w:r>
      <w:proofErr w:type="spellStart"/>
      <w:r w:rsidRPr="002C0B25">
        <w:rPr>
          <w:b w:val="0"/>
          <w:color w:val="000000" w:themeColor="text1"/>
          <w:sz w:val="28"/>
        </w:rPr>
        <w:t>áp</w:t>
      </w:r>
      <w:proofErr w:type="spellEnd"/>
      <w:r w:rsidRPr="002C0B25">
        <w:rPr>
          <w:b w:val="0"/>
          <w:color w:val="000000" w:themeColor="text1"/>
          <w:sz w:val="28"/>
        </w:rPr>
        <w:t xml:space="preserve"> </w:t>
      </w:r>
      <w:proofErr w:type="spellStart"/>
      <w:r w:rsidRPr="002C0B25">
        <w:rPr>
          <w:b w:val="0"/>
          <w:color w:val="000000" w:themeColor="text1"/>
          <w:sz w:val="28"/>
        </w:rPr>
        <w:t>dụng</w:t>
      </w:r>
      <w:proofErr w:type="spellEnd"/>
    </w:p>
    <w:p w14:paraId="6CB58D41" w14:textId="77777777" w:rsidR="002C0B25" w:rsidRPr="002C0B25" w:rsidRDefault="002C0B25" w:rsidP="002C0B25">
      <w:pPr>
        <w:pStyle w:val="H3"/>
        <w:rPr>
          <w:color w:val="000000" w:themeColor="text1"/>
        </w:rPr>
      </w:pPr>
      <w:proofErr w:type="spellStart"/>
      <w:r w:rsidRPr="002C0B25">
        <w:rPr>
          <w:color w:val="000000" w:themeColor="text1"/>
        </w:rPr>
        <w:t>Mục</w:t>
      </w:r>
      <w:proofErr w:type="spellEnd"/>
      <w:r w:rsidRPr="002C0B25">
        <w:rPr>
          <w:color w:val="000000" w:themeColor="text1"/>
        </w:rPr>
        <w:t xml:space="preserve"> 3. </w:t>
      </w:r>
      <w:proofErr w:type="spellStart"/>
      <w:r w:rsidRPr="002C0B25">
        <w:rPr>
          <w:color w:val="000000" w:themeColor="text1"/>
        </w:rPr>
        <w:t>Kiểm</w:t>
      </w:r>
      <w:proofErr w:type="spellEnd"/>
      <w:r w:rsidRPr="002C0B25">
        <w:rPr>
          <w:color w:val="000000" w:themeColor="text1"/>
        </w:rPr>
        <w:t xml:space="preserve"> </w:t>
      </w:r>
      <w:proofErr w:type="spellStart"/>
      <w:r w:rsidRPr="002C0B25">
        <w:rPr>
          <w:color w:val="000000" w:themeColor="text1"/>
        </w:rPr>
        <w:t>tra</w:t>
      </w:r>
      <w:proofErr w:type="spellEnd"/>
      <w:r w:rsidRPr="002C0B25">
        <w:rPr>
          <w:color w:val="000000" w:themeColor="text1"/>
        </w:rPr>
        <w:t xml:space="preserve"> </w:t>
      </w:r>
      <w:proofErr w:type="spellStart"/>
      <w:r w:rsidRPr="002C0B25">
        <w:rPr>
          <w:color w:val="000000" w:themeColor="text1"/>
        </w:rPr>
        <w:t>và</w:t>
      </w:r>
      <w:proofErr w:type="spellEnd"/>
      <w:r w:rsidRPr="002C0B25">
        <w:rPr>
          <w:color w:val="000000" w:themeColor="text1"/>
        </w:rPr>
        <w:t xml:space="preserve"> </w:t>
      </w:r>
      <w:proofErr w:type="spellStart"/>
      <w:r w:rsidRPr="002C0B25">
        <w:rPr>
          <w:color w:val="000000" w:themeColor="text1"/>
        </w:rPr>
        <w:t>thử</w:t>
      </w:r>
      <w:proofErr w:type="spellEnd"/>
      <w:r w:rsidRPr="002C0B25">
        <w:rPr>
          <w:color w:val="000000" w:themeColor="text1"/>
        </w:rPr>
        <w:t xml:space="preserve"> </w:t>
      </w:r>
      <w:proofErr w:type="spellStart"/>
      <w:r w:rsidRPr="002C0B25">
        <w:rPr>
          <w:color w:val="000000" w:themeColor="text1"/>
        </w:rPr>
        <w:t>nghiệm</w:t>
      </w:r>
      <w:proofErr w:type="spellEnd"/>
    </w:p>
    <w:p w14:paraId="0BF8ED3A" w14:textId="77777777" w:rsidR="002C0B25" w:rsidRPr="002C0B25" w:rsidRDefault="002C0B25" w:rsidP="002C0B25">
      <w:pPr>
        <w:spacing w:after="200" w:line="276" w:lineRule="auto"/>
        <w:ind w:firstLine="709"/>
        <w:rPr>
          <w:color w:val="000000" w:themeColor="text1"/>
          <w:sz w:val="28"/>
        </w:rPr>
      </w:pPr>
      <w:r w:rsidRPr="002C0B25">
        <w:rPr>
          <w:color w:val="000000" w:themeColor="text1"/>
          <w:sz w:val="28"/>
        </w:rPr>
        <w:t xml:space="preserve">Các </w:t>
      </w:r>
      <w:proofErr w:type="spellStart"/>
      <w:r w:rsidRPr="002C0B25">
        <w:rPr>
          <w:color w:val="000000" w:themeColor="text1"/>
          <w:sz w:val="28"/>
        </w:rPr>
        <w:t>kiểm</w:t>
      </w:r>
      <w:proofErr w:type="spellEnd"/>
      <w:r w:rsidRPr="002C0B25">
        <w:rPr>
          <w:color w:val="000000" w:themeColor="text1"/>
          <w:sz w:val="28"/>
        </w:rPr>
        <w:t xml:space="preserve"> </w:t>
      </w:r>
      <w:proofErr w:type="spellStart"/>
      <w:r w:rsidRPr="002C0B25">
        <w:rPr>
          <w:color w:val="000000" w:themeColor="text1"/>
          <w:sz w:val="28"/>
        </w:rPr>
        <w:t>tra</w:t>
      </w:r>
      <w:proofErr w:type="spellEnd"/>
      <w:r w:rsidRPr="002C0B25">
        <w:rPr>
          <w:color w:val="000000" w:themeColor="text1"/>
          <w:sz w:val="28"/>
        </w:rPr>
        <w:t xml:space="preserve"> </w:t>
      </w:r>
      <w:proofErr w:type="spellStart"/>
      <w:r w:rsidRPr="002C0B25">
        <w:rPr>
          <w:color w:val="000000" w:themeColor="text1"/>
          <w:sz w:val="28"/>
        </w:rPr>
        <w:t>và</w:t>
      </w:r>
      <w:proofErr w:type="spellEnd"/>
      <w:r w:rsidRPr="002C0B25">
        <w:rPr>
          <w:color w:val="000000" w:themeColor="text1"/>
          <w:sz w:val="28"/>
        </w:rPr>
        <w:t xml:space="preserve"> </w:t>
      </w:r>
      <w:proofErr w:type="spellStart"/>
      <w:r w:rsidRPr="002C0B25">
        <w:rPr>
          <w:color w:val="000000" w:themeColor="text1"/>
          <w:sz w:val="28"/>
        </w:rPr>
        <w:t>thử</w:t>
      </w:r>
      <w:proofErr w:type="spellEnd"/>
      <w:r w:rsidRPr="002C0B25">
        <w:rPr>
          <w:color w:val="000000" w:themeColor="text1"/>
          <w:sz w:val="28"/>
        </w:rPr>
        <w:t xml:space="preserve"> </w:t>
      </w:r>
      <w:proofErr w:type="spellStart"/>
      <w:r w:rsidRPr="002C0B25">
        <w:rPr>
          <w:color w:val="000000" w:themeColor="text1"/>
          <w:sz w:val="28"/>
        </w:rPr>
        <w:t>nghiệm</w:t>
      </w:r>
      <w:proofErr w:type="spellEnd"/>
      <w:r w:rsidRPr="002C0B25">
        <w:rPr>
          <w:color w:val="000000" w:themeColor="text1"/>
          <w:sz w:val="28"/>
        </w:rPr>
        <w:t xml:space="preserve"> </w:t>
      </w:r>
      <w:proofErr w:type="spellStart"/>
      <w:r w:rsidRPr="002C0B25">
        <w:rPr>
          <w:color w:val="000000" w:themeColor="text1"/>
          <w:sz w:val="28"/>
        </w:rPr>
        <w:t>cần</w:t>
      </w:r>
      <w:proofErr w:type="spellEnd"/>
      <w:r w:rsidRPr="002C0B25">
        <w:rPr>
          <w:color w:val="000000" w:themeColor="text1"/>
          <w:sz w:val="28"/>
        </w:rPr>
        <w:t xml:space="preserve"> </w:t>
      </w:r>
      <w:proofErr w:type="spellStart"/>
      <w:r w:rsidRPr="002C0B25">
        <w:rPr>
          <w:color w:val="000000" w:themeColor="text1"/>
          <w:sz w:val="28"/>
        </w:rPr>
        <w:t>tiến</w:t>
      </w:r>
      <w:proofErr w:type="spellEnd"/>
      <w:r w:rsidRPr="002C0B25">
        <w:rPr>
          <w:color w:val="000000" w:themeColor="text1"/>
          <w:sz w:val="28"/>
        </w:rPr>
        <w:t xml:space="preserve"> </w:t>
      </w:r>
      <w:proofErr w:type="spellStart"/>
      <w:r w:rsidRPr="002C0B25">
        <w:rPr>
          <w:color w:val="000000" w:themeColor="text1"/>
          <w:sz w:val="28"/>
        </w:rPr>
        <w:t>hành</w:t>
      </w:r>
      <w:proofErr w:type="spellEnd"/>
      <w:r w:rsidRPr="002C0B25">
        <w:rPr>
          <w:color w:val="000000" w:themeColor="text1"/>
          <w:sz w:val="28"/>
        </w:rPr>
        <w:t xml:space="preserve"> </w:t>
      </w:r>
      <w:proofErr w:type="spellStart"/>
      <w:r w:rsidRPr="002C0B25">
        <w:rPr>
          <w:color w:val="000000" w:themeColor="text1"/>
          <w:sz w:val="28"/>
        </w:rPr>
        <w:t>gồm</w:t>
      </w:r>
      <w:proofErr w:type="spellEnd"/>
      <w:r w:rsidRPr="002C0B25">
        <w:rPr>
          <w:color w:val="000000" w:themeColor="text1"/>
          <w:sz w:val="28"/>
        </w:rPr>
        <w:t xml:space="preserve"> </w:t>
      </w:r>
      <w:proofErr w:type="spellStart"/>
      <w:r w:rsidRPr="002C0B25">
        <w:rPr>
          <w:color w:val="000000" w:themeColor="text1"/>
          <w:sz w:val="28"/>
        </w:rPr>
        <w:t>có</w:t>
      </w:r>
      <w:proofErr w:type="spellEnd"/>
      <w:r w:rsidRPr="002C0B25">
        <w:rPr>
          <w:color w:val="000000" w:themeColor="text1"/>
          <w:sz w:val="28"/>
        </w:rPr>
        <w:t xml:space="preserve">: </w:t>
      </w:r>
    </w:p>
    <w:p w14:paraId="67B19239" w14:textId="77777777" w:rsidR="002C0B25" w:rsidRPr="002C0B25" w:rsidRDefault="002C0B25" w:rsidP="002C0B25">
      <w:pPr>
        <w:spacing w:after="200" w:line="276" w:lineRule="auto"/>
        <w:ind w:firstLine="709"/>
        <w:rPr>
          <w:color w:val="000000" w:themeColor="text1"/>
          <w:sz w:val="28"/>
        </w:rPr>
      </w:pPr>
      <w:proofErr w:type="spellStart"/>
      <w:r w:rsidRPr="002C0B25">
        <w:rPr>
          <w:color w:val="000000" w:themeColor="text1"/>
          <w:sz w:val="28"/>
        </w:rPr>
        <w:t>Kiểm</w:t>
      </w:r>
      <w:proofErr w:type="spellEnd"/>
      <w:r w:rsidRPr="002C0B25">
        <w:rPr>
          <w:color w:val="000000" w:themeColor="text1"/>
          <w:sz w:val="28"/>
        </w:rPr>
        <w:t xml:space="preserve"> </w:t>
      </w:r>
      <w:proofErr w:type="spellStart"/>
      <w:r w:rsidRPr="002C0B25">
        <w:rPr>
          <w:color w:val="000000" w:themeColor="text1"/>
          <w:sz w:val="28"/>
        </w:rPr>
        <w:t>tra</w:t>
      </w:r>
      <w:proofErr w:type="spellEnd"/>
      <w:r w:rsidRPr="002C0B25">
        <w:rPr>
          <w:color w:val="000000" w:themeColor="text1"/>
          <w:sz w:val="28"/>
        </w:rPr>
        <w:t xml:space="preserve"> </w:t>
      </w:r>
      <w:proofErr w:type="spellStart"/>
      <w:r w:rsidRPr="002C0B25">
        <w:rPr>
          <w:color w:val="000000" w:themeColor="text1"/>
          <w:sz w:val="28"/>
        </w:rPr>
        <w:t>sự</w:t>
      </w:r>
      <w:proofErr w:type="spellEnd"/>
      <w:r w:rsidRPr="002C0B25">
        <w:rPr>
          <w:color w:val="000000" w:themeColor="text1"/>
          <w:sz w:val="28"/>
        </w:rPr>
        <w:t xml:space="preserve"> </w:t>
      </w:r>
      <w:proofErr w:type="spellStart"/>
      <w:r w:rsidRPr="002C0B25">
        <w:rPr>
          <w:color w:val="000000" w:themeColor="text1"/>
          <w:sz w:val="28"/>
        </w:rPr>
        <w:t>nguyên</w:t>
      </w:r>
      <w:proofErr w:type="spellEnd"/>
      <w:r w:rsidRPr="002C0B25">
        <w:rPr>
          <w:color w:val="000000" w:themeColor="text1"/>
          <w:sz w:val="28"/>
        </w:rPr>
        <w:t xml:space="preserve"> </w:t>
      </w:r>
      <w:proofErr w:type="spellStart"/>
      <w:r w:rsidRPr="002C0B25">
        <w:rPr>
          <w:color w:val="000000" w:themeColor="text1"/>
          <w:sz w:val="28"/>
        </w:rPr>
        <w:t>vẹn</w:t>
      </w:r>
      <w:proofErr w:type="spellEnd"/>
      <w:r w:rsidRPr="002C0B25">
        <w:rPr>
          <w:color w:val="000000" w:themeColor="text1"/>
          <w:sz w:val="28"/>
        </w:rPr>
        <w:t xml:space="preserve">, </w:t>
      </w:r>
      <w:proofErr w:type="spellStart"/>
      <w:r w:rsidRPr="002C0B25">
        <w:rPr>
          <w:color w:val="000000" w:themeColor="text1"/>
          <w:sz w:val="28"/>
        </w:rPr>
        <w:t>niêm</w:t>
      </w:r>
      <w:proofErr w:type="spellEnd"/>
      <w:r w:rsidRPr="002C0B25">
        <w:rPr>
          <w:color w:val="000000" w:themeColor="text1"/>
          <w:sz w:val="28"/>
        </w:rPr>
        <w:t xml:space="preserve"> </w:t>
      </w:r>
      <w:proofErr w:type="spellStart"/>
      <w:r w:rsidRPr="002C0B25">
        <w:rPr>
          <w:color w:val="000000" w:themeColor="text1"/>
          <w:sz w:val="28"/>
        </w:rPr>
        <w:t>phong</w:t>
      </w:r>
      <w:proofErr w:type="spellEnd"/>
      <w:r w:rsidRPr="002C0B25">
        <w:rPr>
          <w:color w:val="000000" w:themeColor="text1"/>
          <w:sz w:val="28"/>
        </w:rPr>
        <w:t xml:space="preserve"> </w:t>
      </w:r>
      <w:proofErr w:type="spellStart"/>
      <w:r w:rsidRPr="002C0B25">
        <w:rPr>
          <w:color w:val="000000" w:themeColor="text1"/>
          <w:sz w:val="28"/>
        </w:rPr>
        <w:t>của</w:t>
      </w:r>
      <w:proofErr w:type="spellEnd"/>
      <w:r w:rsidRPr="002C0B25">
        <w:rPr>
          <w:color w:val="000000" w:themeColor="text1"/>
          <w:sz w:val="28"/>
        </w:rPr>
        <w:t xml:space="preserve"> </w:t>
      </w:r>
      <w:proofErr w:type="spellStart"/>
      <w:r w:rsidRPr="002C0B25">
        <w:rPr>
          <w:color w:val="000000" w:themeColor="text1"/>
          <w:sz w:val="28"/>
        </w:rPr>
        <w:t>hàng</w:t>
      </w:r>
      <w:proofErr w:type="spellEnd"/>
      <w:r w:rsidRPr="002C0B25">
        <w:rPr>
          <w:color w:val="000000" w:themeColor="text1"/>
          <w:sz w:val="28"/>
        </w:rPr>
        <w:t xml:space="preserve"> </w:t>
      </w:r>
      <w:proofErr w:type="spellStart"/>
      <w:r w:rsidRPr="002C0B25">
        <w:rPr>
          <w:color w:val="000000" w:themeColor="text1"/>
          <w:sz w:val="28"/>
        </w:rPr>
        <w:t>hóa</w:t>
      </w:r>
      <w:proofErr w:type="spellEnd"/>
      <w:r w:rsidRPr="002C0B25">
        <w:rPr>
          <w:color w:val="000000" w:themeColor="text1"/>
          <w:sz w:val="28"/>
        </w:rPr>
        <w:t xml:space="preserve">, </w:t>
      </w:r>
      <w:proofErr w:type="spellStart"/>
      <w:r w:rsidRPr="002C0B25">
        <w:rPr>
          <w:color w:val="000000" w:themeColor="text1"/>
          <w:sz w:val="28"/>
        </w:rPr>
        <w:t>tính</w:t>
      </w:r>
      <w:proofErr w:type="spellEnd"/>
      <w:r w:rsidRPr="002C0B25">
        <w:rPr>
          <w:color w:val="000000" w:themeColor="text1"/>
          <w:sz w:val="28"/>
        </w:rPr>
        <w:t xml:space="preserve"> </w:t>
      </w:r>
      <w:proofErr w:type="spellStart"/>
      <w:r w:rsidRPr="002C0B25">
        <w:rPr>
          <w:color w:val="000000" w:themeColor="text1"/>
          <w:sz w:val="28"/>
        </w:rPr>
        <w:t>hợp</w:t>
      </w:r>
      <w:proofErr w:type="spellEnd"/>
      <w:r w:rsidRPr="002C0B25">
        <w:rPr>
          <w:color w:val="000000" w:themeColor="text1"/>
          <w:sz w:val="28"/>
        </w:rPr>
        <w:t xml:space="preserve"> </w:t>
      </w:r>
      <w:proofErr w:type="spellStart"/>
      <w:r w:rsidRPr="002C0B25">
        <w:rPr>
          <w:color w:val="000000" w:themeColor="text1"/>
          <w:sz w:val="28"/>
        </w:rPr>
        <w:t>lệ</w:t>
      </w:r>
      <w:proofErr w:type="spellEnd"/>
      <w:r w:rsidRPr="002C0B25">
        <w:rPr>
          <w:color w:val="000000" w:themeColor="text1"/>
          <w:sz w:val="28"/>
        </w:rPr>
        <w:t xml:space="preserve"> </w:t>
      </w:r>
      <w:proofErr w:type="spellStart"/>
      <w:r w:rsidRPr="002C0B25">
        <w:rPr>
          <w:color w:val="000000" w:themeColor="text1"/>
          <w:sz w:val="28"/>
        </w:rPr>
        <w:t>của</w:t>
      </w:r>
      <w:proofErr w:type="spellEnd"/>
      <w:r w:rsidRPr="002C0B25">
        <w:rPr>
          <w:color w:val="000000" w:themeColor="text1"/>
          <w:sz w:val="28"/>
        </w:rPr>
        <w:t xml:space="preserve"> </w:t>
      </w:r>
      <w:proofErr w:type="spellStart"/>
      <w:r w:rsidRPr="002C0B25">
        <w:rPr>
          <w:color w:val="000000" w:themeColor="text1"/>
          <w:sz w:val="28"/>
        </w:rPr>
        <w:t>chứng</w:t>
      </w:r>
      <w:proofErr w:type="spellEnd"/>
      <w:r w:rsidRPr="002C0B25">
        <w:rPr>
          <w:color w:val="000000" w:themeColor="text1"/>
          <w:sz w:val="28"/>
        </w:rPr>
        <w:t xml:space="preserve"> </w:t>
      </w:r>
      <w:proofErr w:type="spellStart"/>
      <w:r w:rsidRPr="002C0B25">
        <w:rPr>
          <w:color w:val="000000" w:themeColor="text1"/>
          <w:sz w:val="28"/>
        </w:rPr>
        <w:t>từ</w:t>
      </w:r>
      <w:proofErr w:type="spellEnd"/>
      <w:r w:rsidRPr="002C0B25">
        <w:rPr>
          <w:color w:val="000000" w:themeColor="text1"/>
          <w:sz w:val="28"/>
        </w:rPr>
        <w:t xml:space="preserve">, </w:t>
      </w:r>
      <w:proofErr w:type="spellStart"/>
      <w:r w:rsidRPr="002C0B25">
        <w:rPr>
          <w:color w:val="000000" w:themeColor="text1"/>
          <w:sz w:val="28"/>
        </w:rPr>
        <w:t>hoá</w:t>
      </w:r>
      <w:proofErr w:type="spellEnd"/>
      <w:r w:rsidRPr="002C0B25">
        <w:rPr>
          <w:color w:val="000000" w:themeColor="text1"/>
          <w:sz w:val="28"/>
        </w:rPr>
        <w:t xml:space="preserve"> </w:t>
      </w:r>
      <w:proofErr w:type="spellStart"/>
      <w:r w:rsidRPr="002C0B25">
        <w:rPr>
          <w:color w:val="000000" w:themeColor="text1"/>
          <w:sz w:val="28"/>
        </w:rPr>
        <w:t>đơn</w:t>
      </w:r>
      <w:proofErr w:type="spellEnd"/>
      <w:r w:rsidRPr="002C0B25">
        <w:rPr>
          <w:color w:val="000000" w:themeColor="text1"/>
          <w:sz w:val="28"/>
        </w:rPr>
        <w:t xml:space="preserve"> </w:t>
      </w:r>
      <w:proofErr w:type="spellStart"/>
      <w:r w:rsidRPr="002C0B25">
        <w:rPr>
          <w:color w:val="000000" w:themeColor="text1"/>
          <w:sz w:val="28"/>
        </w:rPr>
        <w:t>kèm</w:t>
      </w:r>
      <w:proofErr w:type="spellEnd"/>
      <w:r w:rsidRPr="002C0B25">
        <w:rPr>
          <w:color w:val="000000" w:themeColor="text1"/>
          <w:sz w:val="28"/>
        </w:rPr>
        <w:t xml:space="preserve"> </w:t>
      </w:r>
      <w:proofErr w:type="spellStart"/>
      <w:r w:rsidRPr="002C0B25">
        <w:rPr>
          <w:color w:val="000000" w:themeColor="text1"/>
          <w:sz w:val="28"/>
        </w:rPr>
        <w:t>theo.</w:t>
      </w:r>
      <w:proofErr w:type="spellEnd"/>
      <w:r w:rsidRPr="002C0B25">
        <w:rPr>
          <w:color w:val="000000" w:themeColor="text1"/>
          <w:sz w:val="28"/>
        </w:rPr>
        <w:t xml:space="preserve"> </w:t>
      </w:r>
      <w:proofErr w:type="spellStart"/>
      <w:r w:rsidRPr="002C0B25">
        <w:rPr>
          <w:color w:val="000000" w:themeColor="text1"/>
          <w:sz w:val="28"/>
        </w:rPr>
        <w:t>Kiểm</w:t>
      </w:r>
      <w:proofErr w:type="spellEnd"/>
      <w:r w:rsidRPr="002C0B25">
        <w:rPr>
          <w:color w:val="000000" w:themeColor="text1"/>
          <w:sz w:val="28"/>
        </w:rPr>
        <w:t xml:space="preserve"> </w:t>
      </w:r>
      <w:proofErr w:type="spellStart"/>
      <w:r w:rsidRPr="002C0B25">
        <w:rPr>
          <w:color w:val="000000" w:themeColor="text1"/>
          <w:sz w:val="28"/>
        </w:rPr>
        <w:t>tra</w:t>
      </w:r>
      <w:proofErr w:type="spellEnd"/>
      <w:r w:rsidRPr="002C0B25">
        <w:rPr>
          <w:color w:val="000000" w:themeColor="text1"/>
          <w:sz w:val="28"/>
        </w:rPr>
        <w:t xml:space="preserve"> </w:t>
      </w:r>
      <w:proofErr w:type="spellStart"/>
      <w:r w:rsidRPr="002C0B25">
        <w:rPr>
          <w:color w:val="000000" w:themeColor="text1"/>
          <w:sz w:val="28"/>
        </w:rPr>
        <w:t>hàng</w:t>
      </w:r>
      <w:proofErr w:type="spellEnd"/>
      <w:r w:rsidRPr="002C0B25">
        <w:rPr>
          <w:color w:val="000000" w:themeColor="text1"/>
          <w:sz w:val="28"/>
        </w:rPr>
        <w:t xml:space="preserve"> </w:t>
      </w:r>
      <w:proofErr w:type="spellStart"/>
      <w:r w:rsidRPr="002C0B25">
        <w:rPr>
          <w:color w:val="000000" w:themeColor="text1"/>
          <w:sz w:val="28"/>
        </w:rPr>
        <w:t>hoá</w:t>
      </w:r>
      <w:proofErr w:type="spellEnd"/>
      <w:r w:rsidRPr="002C0B25">
        <w:rPr>
          <w:color w:val="000000" w:themeColor="text1"/>
          <w:sz w:val="28"/>
        </w:rPr>
        <w:t xml:space="preserve"> </w:t>
      </w:r>
      <w:proofErr w:type="spellStart"/>
      <w:r w:rsidRPr="002C0B25">
        <w:rPr>
          <w:color w:val="000000" w:themeColor="text1"/>
          <w:sz w:val="28"/>
        </w:rPr>
        <w:t>cung</w:t>
      </w:r>
      <w:proofErr w:type="spellEnd"/>
      <w:r w:rsidRPr="002C0B25">
        <w:rPr>
          <w:color w:val="000000" w:themeColor="text1"/>
          <w:sz w:val="28"/>
        </w:rPr>
        <w:t xml:space="preserve"> </w:t>
      </w:r>
      <w:proofErr w:type="spellStart"/>
      <w:r w:rsidRPr="002C0B25">
        <w:rPr>
          <w:color w:val="000000" w:themeColor="text1"/>
          <w:sz w:val="28"/>
        </w:rPr>
        <w:t>cấp</w:t>
      </w:r>
      <w:proofErr w:type="spellEnd"/>
      <w:r w:rsidRPr="002C0B25">
        <w:rPr>
          <w:color w:val="000000" w:themeColor="text1"/>
          <w:sz w:val="28"/>
        </w:rPr>
        <w:t xml:space="preserve"> </w:t>
      </w:r>
      <w:proofErr w:type="spellStart"/>
      <w:r w:rsidRPr="002C0B25">
        <w:rPr>
          <w:color w:val="000000" w:themeColor="text1"/>
          <w:sz w:val="28"/>
        </w:rPr>
        <w:t>có</w:t>
      </w:r>
      <w:proofErr w:type="spellEnd"/>
      <w:r w:rsidRPr="002C0B25">
        <w:rPr>
          <w:color w:val="000000" w:themeColor="text1"/>
          <w:sz w:val="28"/>
        </w:rPr>
        <w:t xml:space="preserve"> </w:t>
      </w:r>
      <w:proofErr w:type="spellStart"/>
      <w:r w:rsidRPr="002C0B25">
        <w:rPr>
          <w:color w:val="000000" w:themeColor="text1"/>
          <w:sz w:val="28"/>
        </w:rPr>
        <w:t>đặc</w:t>
      </w:r>
      <w:proofErr w:type="spellEnd"/>
      <w:r w:rsidRPr="002C0B25">
        <w:rPr>
          <w:color w:val="000000" w:themeColor="text1"/>
          <w:sz w:val="28"/>
        </w:rPr>
        <w:t xml:space="preserve"> </w:t>
      </w:r>
      <w:proofErr w:type="spellStart"/>
      <w:r w:rsidRPr="002C0B25">
        <w:rPr>
          <w:color w:val="000000" w:themeColor="text1"/>
          <w:sz w:val="28"/>
        </w:rPr>
        <w:t>tính</w:t>
      </w:r>
      <w:proofErr w:type="spellEnd"/>
      <w:r w:rsidRPr="002C0B25">
        <w:rPr>
          <w:color w:val="000000" w:themeColor="text1"/>
          <w:sz w:val="28"/>
        </w:rPr>
        <w:t xml:space="preserve"> </w:t>
      </w:r>
      <w:proofErr w:type="spellStart"/>
      <w:r w:rsidRPr="002C0B25">
        <w:rPr>
          <w:color w:val="000000" w:themeColor="text1"/>
          <w:sz w:val="28"/>
        </w:rPr>
        <w:t>kỹ</w:t>
      </w:r>
      <w:proofErr w:type="spellEnd"/>
      <w:r w:rsidRPr="002C0B25">
        <w:rPr>
          <w:color w:val="000000" w:themeColor="text1"/>
          <w:sz w:val="28"/>
        </w:rPr>
        <w:t xml:space="preserve"> </w:t>
      </w:r>
      <w:proofErr w:type="spellStart"/>
      <w:r w:rsidRPr="002C0B25">
        <w:rPr>
          <w:color w:val="000000" w:themeColor="text1"/>
          <w:sz w:val="28"/>
        </w:rPr>
        <w:t>thuật</w:t>
      </w:r>
      <w:proofErr w:type="spellEnd"/>
      <w:r w:rsidRPr="002C0B25">
        <w:rPr>
          <w:color w:val="000000" w:themeColor="text1"/>
          <w:sz w:val="28"/>
        </w:rPr>
        <w:t xml:space="preserve"> </w:t>
      </w:r>
      <w:proofErr w:type="spellStart"/>
      <w:r w:rsidRPr="002C0B25">
        <w:rPr>
          <w:color w:val="000000" w:themeColor="text1"/>
          <w:sz w:val="28"/>
        </w:rPr>
        <w:t>phu</w:t>
      </w:r>
      <w:proofErr w:type="spellEnd"/>
      <w:r w:rsidRPr="002C0B25">
        <w:rPr>
          <w:color w:val="000000" w:themeColor="text1"/>
          <w:sz w:val="28"/>
        </w:rPr>
        <w:t xml:space="preserve">̀ </w:t>
      </w:r>
      <w:proofErr w:type="spellStart"/>
      <w:r w:rsidRPr="002C0B25">
        <w:rPr>
          <w:color w:val="000000" w:themeColor="text1"/>
          <w:sz w:val="28"/>
        </w:rPr>
        <w:t>hợp</w:t>
      </w:r>
      <w:proofErr w:type="spellEnd"/>
      <w:r w:rsidRPr="002C0B25">
        <w:rPr>
          <w:color w:val="000000" w:themeColor="text1"/>
          <w:sz w:val="28"/>
        </w:rPr>
        <w:t xml:space="preserve"> </w:t>
      </w:r>
      <w:proofErr w:type="spellStart"/>
      <w:r w:rsidRPr="002C0B25">
        <w:rPr>
          <w:color w:val="000000" w:themeColor="text1"/>
          <w:sz w:val="28"/>
        </w:rPr>
        <w:t>với</w:t>
      </w:r>
      <w:proofErr w:type="spellEnd"/>
      <w:r w:rsidRPr="002C0B25">
        <w:rPr>
          <w:color w:val="000000" w:themeColor="text1"/>
          <w:sz w:val="28"/>
        </w:rPr>
        <w:t xml:space="preserve"> </w:t>
      </w:r>
      <w:proofErr w:type="spellStart"/>
      <w:r w:rsidRPr="002C0B25">
        <w:rPr>
          <w:color w:val="000000" w:themeColor="text1"/>
          <w:sz w:val="28"/>
        </w:rPr>
        <w:t>yêu</w:t>
      </w:r>
      <w:proofErr w:type="spellEnd"/>
      <w:r w:rsidRPr="002C0B25">
        <w:rPr>
          <w:color w:val="000000" w:themeColor="text1"/>
          <w:sz w:val="28"/>
        </w:rPr>
        <w:t xml:space="preserve"> </w:t>
      </w:r>
      <w:proofErr w:type="spellStart"/>
      <w:r w:rsidRPr="002C0B25">
        <w:rPr>
          <w:color w:val="000000" w:themeColor="text1"/>
          <w:sz w:val="28"/>
        </w:rPr>
        <w:t>cầu</w:t>
      </w:r>
      <w:proofErr w:type="spellEnd"/>
      <w:r w:rsidRPr="002C0B25">
        <w:rPr>
          <w:color w:val="000000" w:themeColor="text1"/>
          <w:sz w:val="28"/>
        </w:rPr>
        <w:t xml:space="preserve"> </w:t>
      </w:r>
      <w:proofErr w:type="spellStart"/>
      <w:r w:rsidRPr="002C0B25">
        <w:rPr>
          <w:color w:val="000000" w:themeColor="text1"/>
          <w:sz w:val="28"/>
        </w:rPr>
        <w:t>của</w:t>
      </w:r>
      <w:proofErr w:type="spellEnd"/>
      <w:r w:rsidRPr="002C0B25">
        <w:rPr>
          <w:color w:val="000000" w:themeColor="text1"/>
          <w:sz w:val="28"/>
        </w:rPr>
        <w:t xml:space="preserve"> </w:t>
      </w:r>
      <w:proofErr w:type="spellStart"/>
      <w:r w:rsidRPr="002C0B25">
        <w:rPr>
          <w:color w:val="000000" w:themeColor="text1"/>
          <w:sz w:val="28"/>
        </w:rPr>
        <w:t>mặt</w:t>
      </w:r>
      <w:proofErr w:type="spellEnd"/>
      <w:r w:rsidRPr="002C0B25">
        <w:rPr>
          <w:color w:val="000000" w:themeColor="text1"/>
          <w:sz w:val="28"/>
        </w:rPr>
        <w:t xml:space="preserve"> </w:t>
      </w:r>
      <w:proofErr w:type="spellStart"/>
      <w:r w:rsidRPr="002C0B25">
        <w:rPr>
          <w:color w:val="000000" w:themeColor="text1"/>
          <w:sz w:val="28"/>
        </w:rPr>
        <w:t>hàng</w:t>
      </w:r>
      <w:proofErr w:type="spellEnd"/>
      <w:r w:rsidRPr="002C0B25">
        <w:rPr>
          <w:color w:val="000000" w:themeColor="text1"/>
          <w:sz w:val="28"/>
        </w:rPr>
        <w:t xml:space="preserve"> </w:t>
      </w:r>
      <w:proofErr w:type="spellStart"/>
      <w:r w:rsidRPr="002C0B25">
        <w:rPr>
          <w:color w:val="000000" w:themeColor="text1"/>
          <w:sz w:val="28"/>
        </w:rPr>
        <w:t>trúng</w:t>
      </w:r>
      <w:proofErr w:type="spellEnd"/>
      <w:r w:rsidRPr="002C0B25">
        <w:rPr>
          <w:color w:val="000000" w:themeColor="text1"/>
          <w:sz w:val="28"/>
        </w:rPr>
        <w:t xml:space="preserve"> </w:t>
      </w:r>
      <w:proofErr w:type="spellStart"/>
      <w:r w:rsidRPr="002C0B25">
        <w:rPr>
          <w:color w:val="000000" w:themeColor="text1"/>
          <w:sz w:val="28"/>
        </w:rPr>
        <w:t>thầu</w:t>
      </w:r>
      <w:proofErr w:type="spellEnd"/>
      <w:r w:rsidRPr="002C0B25">
        <w:rPr>
          <w:color w:val="000000" w:themeColor="text1"/>
          <w:sz w:val="28"/>
        </w:rPr>
        <w:t xml:space="preserve"> </w:t>
      </w:r>
      <w:proofErr w:type="spellStart"/>
      <w:r w:rsidRPr="002C0B25">
        <w:rPr>
          <w:color w:val="000000" w:themeColor="text1"/>
          <w:sz w:val="28"/>
        </w:rPr>
        <w:t>theo</w:t>
      </w:r>
      <w:proofErr w:type="spellEnd"/>
      <w:r w:rsidRPr="002C0B25">
        <w:rPr>
          <w:color w:val="000000" w:themeColor="text1"/>
          <w:sz w:val="28"/>
        </w:rPr>
        <w:t xml:space="preserve"> </w:t>
      </w:r>
      <w:proofErr w:type="spellStart"/>
      <w:r w:rsidRPr="002C0B25">
        <w:rPr>
          <w:color w:val="000000" w:themeColor="text1"/>
          <w:sz w:val="28"/>
        </w:rPr>
        <w:t>Chương</w:t>
      </w:r>
      <w:proofErr w:type="spellEnd"/>
      <w:r w:rsidRPr="002C0B25">
        <w:rPr>
          <w:color w:val="000000" w:themeColor="text1"/>
          <w:sz w:val="28"/>
        </w:rPr>
        <w:t xml:space="preserve"> V </w:t>
      </w:r>
      <w:proofErr w:type="spellStart"/>
      <w:r w:rsidRPr="002C0B25">
        <w:rPr>
          <w:color w:val="000000" w:themeColor="text1"/>
          <w:sz w:val="28"/>
        </w:rPr>
        <w:t>của</w:t>
      </w:r>
      <w:proofErr w:type="spellEnd"/>
      <w:r w:rsidRPr="002C0B25">
        <w:rPr>
          <w:color w:val="000000" w:themeColor="text1"/>
          <w:sz w:val="28"/>
        </w:rPr>
        <w:t xml:space="preserve"> E-HSMT.</w:t>
      </w:r>
    </w:p>
    <w:p w14:paraId="224391D7" w14:textId="77777777" w:rsidR="002C0B25" w:rsidRPr="002C0B25" w:rsidRDefault="002C0B25" w:rsidP="002C0B25">
      <w:pPr>
        <w:spacing w:after="200" w:line="276" w:lineRule="auto"/>
        <w:ind w:firstLine="709"/>
        <w:rPr>
          <w:i/>
          <w:iCs/>
          <w:color w:val="000000" w:themeColor="text1"/>
          <w:sz w:val="28"/>
        </w:rPr>
      </w:pPr>
      <w:proofErr w:type="spellStart"/>
      <w:r w:rsidRPr="002C0B25">
        <w:rPr>
          <w:color w:val="000000" w:themeColor="text1"/>
          <w:sz w:val="28"/>
        </w:rPr>
        <w:t>Cách</w:t>
      </w:r>
      <w:proofErr w:type="spellEnd"/>
      <w:r w:rsidRPr="002C0B25">
        <w:rPr>
          <w:color w:val="000000" w:themeColor="text1"/>
          <w:sz w:val="28"/>
        </w:rPr>
        <w:t xml:space="preserve"> </w:t>
      </w:r>
      <w:proofErr w:type="spellStart"/>
      <w:r w:rsidRPr="002C0B25">
        <w:rPr>
          <w:color w:val="000000" w:themeColor="text1"/>
          <w:sz w:val="28"/>
        </w:rPr>
        <w:t>thức</w:t>
      </w:r>
      <w:proofErr w:type="spellEnd"/>
      <w:r w:rsidRPr="002C0B25">
        <w:rPr>
          <w:color w:val="000000" w:themeColor="text1"/>
          <w:sz w:val="28"/>
        </w:rPr>
        <w:t xml:space="preserve">: </w:t>
      </w:r>
      <w:proofErr w:type="spellStart"/>
      <w:r w:rsidRPr="002C0B25">
        <w:rPr>
          <w:color w:val="000000" w:themeColor="text1"/>
          <w:sz w:val="28"/>
        </w:rPr>
        <w:t>Trước</w:t>
      </w:r>
      <w:proofErr w:type="spellEnd"/>
      <w:r w:rsidRPr="002C0B25">
        <w:rPr>
          <w:color w:val="000000" w:themeColor="text1"/>
          <w:sz w:val="28"/>
        </w:rPr>
        <w:t xml:space="preserve"> </w:t>
      </w:r>
      <w:proofErr w:type="spellStart"/>
      <w:r w:rsidRPr="002C0B25">
        <w:rPr>
          <w:color w:val="000000" w:themeColor="text1"/>
          <w:sz w:val="28"/>
        </w:rPr>
        <w:t>khi</w:t>
      </w:r>
      <w:proofErr w:type="spellEnd"/>
      <w:r w:rsidRPr="002C0B25">
        <w:rPr>
          <w:color w:val="000000" w:themeColor="text1"/>
          <w:sz w:val="28"/>
        </w:rPr>
        <w:t xml:space="preserve"> </w:t>
      </w:r>
      <w:proofErr w:type="spellStart"/>
      <w:r w:rsidRPr="002C0B25">
        <w:rPr>
          <w:color w:val="000000" w:themeColor="text1"/>
          <w:sz w:val="28"/>
        </w:rPr>
        <w:t>giao</w:t>
      </w:r>
      <w:proofErr w:type="spellEnd"/>
      <w:r w:rsidRPr="002C0B25">
        <w:rPr>
          <w:color w:val="000000" w:themeColor="text1"/>
          <w:sz w:val="28"/>
        </w:rPr>
        <w:t xml:space="preserve"> </w:t>
      </w:r>
      <w:proofErr w:type="spellStart"/>
      <w:r w:rsidRPr="002C0B25">
        <w:rPr>
          <w:color w:val="000000" w:themeColor="text1"/>
          <w:sz w:val="28"/>
        </w:rPr>
        <w:t>hàng</w:t>
      </w:r>
      <w:proofErr w:type="spellEnd"/>
      <w:r w:rsidRPr="002C0B25">
        <w:rPr>
          <w:color w:val="000000" w:themeColor="text1"/>
          <w:sz w:val="28"/>
        </w:rPr>
        <w:t xml:space="preserve">, </w:t>
      </w:r>
      <w:proofErr w:type="spellStart"/>
      <w:r w:rsidRPr="002C0B25">
        <w:rPr>
          <w:color w:val="000000" w:themeColor="text1"/>
          <w:sz w:val="28"/>
        </w:rPr>
        <w:t>Bên</w:t>
      </w:r>
      <w:proofErr w:type="spellEnd"/>
      <w:r w:rsidRPr="002C0B25">
        <w:rPr>
          <w:color w:val="000000" w:themeColor="text1"/>
          <w:sz w:val="28"/>
        </w:rPr>
        <w:t xml:space="preserve"> </w:t>
      </w:r>
      <w:proofErr w:type="spellStart"/>
      <w:r w:rsidRPr="002C0B25">
        <w:rPr>
          <w:color w:val="000000" w:themeColor="text1"/>
          <w:sz w:val="28"/>
        </w:rPr>
        <w:t>bán</w:t>
      </w:r>
      <w:proofErr w:type="spellEnd"/>
      <w:r w:rsidRPr="002C0B25">
        <w:rPr>
          <w:color w:val="000000" w:themeColor="text1"/>
          <w:sz w:val="28"/>
        </w:rPr>
        <w:t xml:space="preserve"> </w:t>
      </w:r>
      <w:proofErr w:type="spellStart"/>
      <w:r w:rsidRPr="002C0B25">
        <w:rPr>
          <w:color w:val="000000" w:themeColor="text1"/>
          <w:sz w:val="28"/>
        </w:rPr>
        <w:t>phải</w:t>
      </w:r>
      <w:proofErr w:type="spellEnd"/>
      <w:r w:rsidRPr="002C0B25">
        <w:rPr>
          <w:color w:val="000000" w:themeColor="text1"/>
          <w:sz w:val="28"/>
        </w:rPr>
        <w:t xml:space="preserve"> </w:t>
      </w:r>
      <w:proofErr w:type="spellStart"/>
      <w:r w:rsidRPr="002C0B25">
        <w:rPr>
          <w:color w:val="000000" w:themeColor="text1"/>
          <w:sz w:val="28"/>
        </w:rPr>
        <w:t>thực</w:t>
      </w:r>
      <w:proofErr w:type="spellEnd"/>
      <w:r w:rsidRPr="002C0B25">
        <w:rPr>
          <w:color w:val="000000" w:themeColor="text1"/>
          <w:sz w:val="28"/>
        </w:rPr>
        <w:t xml:space="preserve"> </w:t>
      </w:r>
      <w:proofErr w:type="spellStart"/>
      <w:r w:rsidRPr="002C0B25">
        <w:rPr>
          <w:color w:val="000000" w:themeColor="text1"/>
          <w:sz w:val="28"/>
        </w:rPr>
        <w:t>hiện</w:t>
      </w:r>
      <w:proofErr w:type="spellEnd"/>
      <w:r w:rsidRPr="002C0B25">
        <w:rPr>
          <w:color w:val="000000" w:themeColor="text1"/>
          <w:sz w:val="28"/>
        </w:rPr>
        <w:t xml:space="preserve"> </w:t>
      </w:r>
      <w:proofErr w:type="spellStart"/>
      <w:r w:rsidRPr="002C0B25">
        <w:rPr>
          <w:color w:val="000000" w:themeColor="text1"/>
          <w:sz w:val="28"/>
        </w:rPr>
        <w:t>kiểm</w:t>
      </w:r>
      <w:proofErr w:type="spellEnd"/>
      <w:r w:rsidRPr="002C0B25">
        <w:rPr>
          <w:color w:val="000000" w:themeColor="text1"/>
          <w:sz w:val="28"/>
        </w:rPr>
        <w:t xml:space="preserve"> </w:t>
      </w:r>
      <w:proofErr w:type="spellStart"/>
      <w:r w:rsidRPr="002C0B25">
        <w:rPr>
          <w:color w:val="000000" w:themeColor="text1"/>
          <w:sz w:val="28"/>
        </w:rPr>
        <w:t>tra</w:t>
      </w:r>
      <w:proofErr w:type="spellEnd"/>
      <w:r w:rsidRPr="002C0B25">
        <w:rPr>
          <w:color w:val="000000" w:themeColor="text1"/>
          <w:sz w:val="28"/>
        </w:rPr>
        <w:t xml:space="preserve"> </w:t>
      </w:r>
      <w:proofErr w:type="spellStart"/>
      <w:r w:rsidRPr="002C0B25">
        <w:rPr>
          <w:color w:val="000000" w:themeColor="text1"/>
          <w:sz w:val="28"/>
        </w:rPr>
        <w:t>tình</w:t>
      </w:r>
      <w:proofErr w:type="spellEnd"/>
      <w:r w:rsidRPr="002C0B25">
        <w:rPr>
          <w:color w:val="000000" w:themeColor="text1"/>
          <w:sz w:val="28"/>
        </w:rPr>
        <w:t xml:space="preserve"> </w:t>
      </w:r>
      <w:proofErr w:type="spellStart"/>
      <w:r w:rsidRPr="002C0B25">
        <w:rPr>
          <w:color w:val="000000" w:themeColor="text1"/>
          <w:sz w:val="28"/>
        </w:rPr>
        <w:t>trạng</w:t>
      </w:r>
      <w:proofErr w:type="spellEnd"/>
      <w:r w:rsidRPr="002C0B25">
        <w:rPr>
          <w:color w:val="000000" w:themeColor="text1"/>
          <w:sz w:val="28"/>
        </w:rPr>
        <w:t xml:space="preserve"> </w:t>
      </w:r>
      <w:proofErr w:type="spellStart"/>
      <w:r w:rsidRPr="002C0B25">
        <w:rPr>
          <w:color w:val="000000" w:themeColor="text1"/>
          <w:sz w:val="28"/>
        </w:rPr>
        <w:t>hàng</w:t>
      </w:r>
      <w:proofErr w:type="spellEnd"/>
      <w:r w:rsidRPr="002C0B25">
        <w:rPr>
          <w:color w:val="000000" w:themeColor="text1"/>
          <w:sz w:val="28"/>
        </w:rPr>
        <w:t xml:space="preserve"> </w:t>
      </w:r>
      <w:proofErr w:type="spellStart"/>
      <w:r w:rsidRPr="002C0B25">
        <w:rPr>
          <w:color w:val="000000" w:themeColor="text1"/>
          <w:sz w:val="28"/>
        </w:rPr>
        <w:t>hoá</w:t>
      </w:r>
      <w:proofErr w:type="spellEnd"/>
      <w:r w:rsidRPr="002C0B25">
        <w:rPr>
          <w:color w:val="000000" w:themeColor="text1"/>
          <w:sz w:val="28"/>
        </w:rPr>
        <w:t xml:space="preserve"> </w:t>
      </w:r>
      <w:proofErr w:type="spellStart"/>
      <w:r w:rsidRPr="002C0B25">
        <w:rPr>
          <w:color w:val="000000" w:themeColor="text1"/>
          <w:sz w:val="28"/>
        </w:rPr>
        <w:t>trước</w:t>
      </w:r>
      <w:proofErr w:type="spellEnd"/>
      <w:r w:rsidRPr="002C0B25">
        <w:rPr>
          <w:color w:val="000000" w:themeColor="text1"/>
          <w:sz w:val="28"/>
        </w:rPr>
        <w:t xml:space="preserve"> </w:t>
      </w:r>
      <w:proofErr w:type="spellStart"/>
      <w:r w:rsidRPr="002C0B25">
        <w:rPr>
          <w:color w:val="000000" w:themeColor="text1"/>
          <w:sz w:val="28"/>
        </w:rPr>
        <w:t>khi</w:t>
      </w:r>
      <w:proofErr w:type="spellEnd"/>
      <w:r w:rsidRPr="002C0B25">
        <w:rPr>
          <w:color w:val="000000" w:themeColor="text1"/>
          <w:sz w:val="28"/>
        </w:rPr>
        <w:t xml:space="preserve"> </w:t>
      </w:r>
      <w:proofErr w:type="spellStart"/>
      <w:r w:rsidRPr="002C0B25">
        <w:rPr>
          <w:color w:val="000000" w:themeColor="text1"/>
          <w:sz w:val="28"/>
        </w:rPr>
        <w:t>cung</w:t>
      </w:r>
      <w:proofErr w:type="spellEnd"/>
      <w:r w:rsidRPr="002C0B25">
        <w:rPr>
          <w:color w:val="000000" w:themeColor="text1"/>
          <w:sz w:val="28"/>
        </w:rPr>
        <w:t xml:space="preserve"> </w:t>
      </w:r>
      <w:proofErr w:type="spellStart"/>
      <w:r w:rsidRPr="002C0B25">
        <w:rPr>
          <w:color w:val="000000" w:themeColor="text1"/>
          <w:sz w:val="28"/>
        </w:rPr>
        <w:t>cấp</w:t>
      </w:r>
      <w:proofErr w:type="spellEnd"/>
      <w:r w:rsidRPr="002C0B25">
        <w:rPr>
          <w:color w:val="000000" w:themeColor="text1"/>
          <w:sz w:val="28"/>
        </w:rPr>
        <w:t xml:space="preserve"> </w:t>
      </w:r>
      <w:proofErr w:type="spellStart"/>
      <w:r w:rsidRPr="002C0B25">
        <w:rPr>
          <w:color w:val="000000" w:themeColor="text1"/>
          <w:sz w:val="28"/>
        </w:rPr>
        <w:t>và</w:t>
      </w:r>
      <w:proofErr w:type="spellEnd"/>
      <w:r w:rsidRPr="002C0B25">
        <w:rPr>
          <w:color w:val="000000" w:themeColor="text1"/>
          <w:sz w:val="28"/>
        </w:rPr>
        <w:t xml:space="preserve"> </w:t>
      </w:r>
      <w:proofErr w:type="spellStart"/>
      <w:r w:rsidRPr="002C0B25">
        <w:rPr>
          <w:color w:val="000000" w:themeColor="text1"/>
          <w:sz w:val="28"/>
        </w:rPr>
        <w:t>sử</w:t>
      </w:r>
      <w:proofErr w:type="spellEnd"/>
      <w:r w:rsidRPr="002C0B25">
        <w:rPr>
          <w:color w:val="000000" w:themeColor="text1"/>
          <w:sz w:val="28"/>
        </w:rPr>
        <w:t xml:space="preserve"> </w:t>
      </w:r>
      <w:proofErr w:type="spellStart"/>
      <w:r w:rsidRPr="002C0B25">
        <w:rPr>
          <w:color w:val="000000" w:themeColor="text1"/>
          <w:sz w:val="28"/>
        </w:rPr>
        <w:t>dụng</w:t>
      </w:r>
      <w:proofErr w:type="spellEnd"/>
      <w:r w:rsidRPr="002C0B25">
        <w:rPr>
          <w:color w:val="000000" w:themeColor="text1"/>
          <w:sz w:val="28"/>
        </w:rPr>
        <w:t xml:space="preserve"> </w:t>
      </w:r>
      <w:proofErr w:type="spellStart"/>
      <w:r w:rsidRPr="002C0B25">
        <w:rPr>
          <w:color w:val="000000" w:themeColor="text1"/>
          <w:sz w:val="28"/>
        </w:rPr>
        <w:t>theo</w:t>
      </w:r>
      <w:proofErr w:type="spellEnd"/>
      <w:r w:rsidRPr="002C0B25">
        <w:rPr>
          <w:color w:val="000000" w:themeColor="text1"/>
          <w:sz w:val="28"/>
        </w:rPr>
        <w:t xml:space="preserve"> </w:t>
      </w:r>
      <w:proofErr w:type="spellStart"/>
      <w:r w:rsidRPr="002C0B25">
        <w:rPr>
          <w:color w:val="000000" w:themeColor="text1"/>
          <w:sz w:val="28"/>
        </w:rPr>
        <w:t>quy</w:t>
      </w:r>
      <w:proofErr w:type="spellEnd"/>
      <w:r w:rsidRPr="002C0B25">
        <w:rPr>
          <w:color w:val="000000" w:themeColor="text1"/>
          <w:sz w:val="28"/>
        </w:rPr>
        <w:t xml:space="preserve"> </w:t>
      </w:r>
      <w:proofErr w:type="spellStart"/>
      <w:r w:rsidRPr="002C0B25">
        <w:rPr>
          <w:color w:val="000000" w:themeColor="text1"/>
          <w:sz w:val="28"/>
        </w:rPr>
        <w:t>định</w:t>
      </w:r>
      <w:proofErr w:type="spellEnd"/>
      <w:r w:rsidRPr="002C0B25">
        <w:rPr>
          <w:color w:val="000000" w:themeColor="text1"/>
          <w:sz w:val="28"/>
        </w:rPr>
        <w:t xml:space="preserve"> </w:t>
      </w:r>
      <w:proofErr w:type="spellStart"/>
      <w:r w:rsidRPr="002C0B25">
        <w:rPr>
          <w:color w:val="000000" w:themeColor="text1"/>
          <w:sz w:val="28"/>
        </w:rPr>
        <w:t>của</w:t>
      </w:r>
      <w:proofErr w:type="spellEnd"/>
      <w:r w:rsidRPr="002C0B25">
        <w:rPr>
          <w:color w:val="000000" w:themeColor="text1"/>
          <w:sz w:val="28"/>
        </w:rPr>
        <w:t xml:space="preserve"> </w:t>
      </w:r>
      <w:proofErr w:type="spellStart"/>
      <w:r w:rsidRPr="002C0B25">
        <w:rPr>
          <w:color w:val="000000" w:themeColor="text1"/>
          <w:sz w:val="28"/>
        </w:rPr>
        <w:t>nhà</w:t>
      </w:r>
      <w:proofErr w:type="spellEnd"/>
      <w:r w:rsidRPr="002C0B25">
        <w:rPr>
          <w:color w:val="000000" w:themeColor="text1"/>
          <w:sz w:val="28"/>
        </w:rPr>
        <w:t xml:space="preserve"> </w:t>
      </w:r>
      <w:proofErr w:type="spellStart"/>
      <w:r w:rsidRPr="002C0B25">
        <w:rPr>
          <w:color w:val="000000" w:themeColor="text1"/>
          <w:sz w:val="28"/>
        </w:rPr>
        <w:t>sản</w:t>
      </w:r>
      <w:proofErr w:type="spellEnd"/>
      <w:r w:rsidRPr="002C0B25">
        <w:rPr>
          <w:color w:val="000000" w:themeColor="text1"/>
          <w:sz w:val="28"/>
        </w:rPr>
        <w:t xml:space="preserve"> </w:t>
      </w:r>
      <w:proofErr w:type="spellStart"/>
      <w:r w:rsidRPr="002C0B25">
        <w:rPr>
          <w:color w:val="000000" w:themeColor="text1"/>
          <w:sz w:val="28"/>
        </w:rPr>
        <w:t>xuất</w:t>
      </w:r>
      <w:proofErr w:type="spellEnd"/>
      <w:r w:rsidRPr="002C0B25">
        <w:rPr>
          <w:color w:val="000000" w:themeColor="text1"/>
          <w:sz w:val="28"/>
        </w:rPr>
        <w:t xml:space="preserve">. Khi </w:t>
      </w:r>
      <w:proofErr w:type="spellStart"/>
      <w:r w:rsidRPr="002C0B25">
        <w:rPr>
          <w:color w:val="000000" w:themeColor="text1"/>
          <w:sz w:val="28"/>
        </w:rPr>
        <w:t>hàng</w:t>
      </w:r>
      <w:proofErr w:type="spellEnd"/>
      <w:r w:rsidRPr="002C0B25">
        <w:rPr>
          <w:color w:val="000000" w:themeColor="text1"/>
          <w:sz w:val="28"/>
        </w:rPr>
        <w:t xml:space="preserve"> </w:t>
      </w:r>
      <w:proofErr w:type="spellStart"/>
      <w:r w:rsidRPr="002C0B25">
        <w:rPr>
          <w:color w:val="000000" w:themeColor="text1"/>
          <w:sz w:val="28"/>
        </w:rPr>
        <w:t>hóa</w:t>
      </w:r>
      <w:proofErr w:type="spellEnd"/>
      <w:r w:rsidRPr="002C0B25">
        <w:rPr>
          <w:color w:val="000000" w:themeColor="text1"/>
          <w:sz w:val="28"/>
        </w:rPr>
        <w:t xml:space="preserve"> </w:t>
      </w:r>
      <w:proofErr w:type="spellStart"/>
      <w:r w:rsidRPr="002C0B25">
        <w:rPr>
          <w:color w:val="000000" w:themeColor="text1"/>
          <w:sz w:val="28"/>
        </w:rPr>
        <w:t>được</w:t>
      </w:r>
      <w:proofErr w:type="spellEnd"/>
      <w:r w:rsidRPr="002C0B25">
        <w:rPr>
          <w:color w:val="000000" w:themeColor="text1"/>
          <w:sz w:val="28"/>
        </w:rPr>
        <w:t xml:space="preserve"> </w:t>
      </w:r>
      <w:proofErr w:type="spellStart"/>
      <w:r w:rsidRPr="002C0B25">
        <w:rPr>
          <w:color w:val="000000" w:themeColor="text1"/>
          <w:sz w:val="28"/>
        </w:rPr>
        <w:t>chuyển</w:t>
      </w:r>
      <w:proofErr w:type="spellEnd"/>
      <w:r w:rsidRPr="002C0B25">
        <w:rPr>
          <w:color w:val="000000" w:themeColor="text1"/>
          <w:sz w:val="28"/>
        </w:rPr>
        <w:t xml:space="preserve"> </w:t>
      </w:r>
      <w:proofErr w:type="spellStart"/>
      <w:r w:rsidRPr="002C0B25">
        <w:rPr>
          <w:color w:val="000000" w:themeColor="text1"/>
          <w:sz w:val="28"/>
        </w:rPr>
        <w:t>đến</w:t>
      </w:r>
      <w:proofErr w:type="spellEnd"/>
      <w:r w:rsidRPr="002C0B25">
        <w:rPr>
          <w:color w:val="000000" w:themeColor="text1"/>
          <w:sz w:val="28"/>
        </w:rPr>
        <w:t xml:space="preserve">, </w:t>
      </w:r>
      <w:proofErr w:type="spellStart"/>
      <w:r w:rsidRPr="002C0B25">
        <w:rPr>
          <w:color w:val="000000" w:themeColor="text1"/>
          <w:sz w:val="28"/>
        </w:rPr>
        <w:t>Bên</w:t>
      </w:r>
      <w:proofErr w:type="spellEnd"/>
      <w:r w:rsidRPr="002C0B25">
        <w:rPr>
          <w:color w:val="000000" w:themeColor="text1"/>
          <w:sz w:val="28"/>
        </w:rPr>
        <w:t xml:space="preserve"> </w:t>
      </w:r>
      <w:proofErr w:type="spellStart"/>
      <w:r w:rsidRPr="002C0B25">
        <w:rPr>
          <w:color w:val="000000" w:themeColor="text1"/>
          <w:sz w:val="28"/>
        </w:rPr>
        <w:t>bán</w:t>
      </w:r>
      <w:proofErr w:type="spellEnd"/>
      <w:r w:rsidRPr="002C0B25">
        <w:rPr>
          <w:color w:val="000000" w:themeColor="text1"/>
          <w:sz w:val="28"/>
        </w:rPr>
        <w:t xml:space="preserve"> </w:t>
      </w:r>
      <w:proofErr w:type="spellStart"/>
      <w:r w:rsidRPr="002C0B25">
        <w:rPr>
          <w:color w:val="000000" w:themeColor="text1"/>
          <w:sz w:val="28"/>
        </w:rPr>
        <w:t>thông</w:t>
      </w:r>
      <w:proofErr w:type="spellEnd"/>
      <w:r w:rsidRPr="002C0B25">
        <w:rPr>
          <w:color w:val="000000" w:themeColor="text1"/>
          <w:sz w:val="28"/>
        </w:rPr>
        <w:t xml:space="preserve"> </w:t>
      </w:r>
      <w:proofErr w:type="spellStart"/>
      <w:r w:rsidRPr="002C0B25">
        <w:rPr>
          <w:color w:val="000000" w:themeColor="text1"/>
          <w:sz w:val="28"/>
        </w:rPr>
        <w:t>báo</w:t>
      </w:r>
      <w:proofErr w:type="spellEnd"/>
      <w:r w:rsidRPr="002C0B25">
        <w:rPr>
          <w:color w:val="000000" w:themeColor="text1"/>
          <w:sz w:val="28"/>
        </w:rPr>
        <w:t xml:space="preserve"> </w:t>
      </w:r>
      <w:proofErr w:type="spellStart"/>
      <w:r w:rsidRPr="002C0B25">
        <w:rPr>
          <w:color w:val="000000" w:themeColor="text1"/>
          <w:sz w:val="28"/>
        </w:rPr>
        <w:t>cho</w:t>
      </w:r>
      <w:proofErr w:type="spellEnd"/>
      <w:r w:rsidRPr="002C0B25">
        <w:rPr>
          <w:color w:val="000000" w:themeColor="text1"/>
          <w:sz w:val="28"/>
        </w:rPr>
        <w:t xml:space="preserve"> </w:t>
      </w:r>
      <w:proofErr w:type="spellStart"/>
      <w:r w:rsidRPr="002C0B25">
        <w:rPr>
          <w:color w:val="000000" w:themeColor="text1"/>
          <w:sz w:val="28"/>
        </w:rPr>
        <w:t>Bên</w:t>
      </w:r>
      <w:proofErr w:type="spellEnd"/>
      <w:r w:rsidRPr="002C0B25">
        <w:rPr>
          <w:color w:val="000000" w:themeColor="text1"/>
          <w:sz w:val="28"/>
        </w:rPr>
        <w:t xml:space="preserve"> </w:t>
      </w:r>
      <w:proofErr w:type="spellStart"/>
      <w:r w:rsidRPr="002C0B25">
        <w:rPr>
          <w:color w:val="000000" w:themeColor="text1"/>
          <w:sz w:val="28"/>
        </w:rPr>
        <w:t>mua</w:t>
      </w:r>
      <w:proofErr w:type="spellEnd"/>
      <w:r w:rsidRPr="002C0B25">
        <w:rPr>
          <w:color w:val="000000" w:themeColor="text1"/>
          <w:sz w:val="28"/>
        </w:rPr>
        <w:t xml:space="preserve"> </w:t>
      </w:r>
      <w:proofErr w:type="spellStart"/>
      <w:r w:rsidRPr="002C0B25">
        <w:rPr>
          <w:color w:val="000000" w:themeColor="text1"/>
          <w:sz w:val="28"/>
        </w:rPr>
        <w:t>cùng</w:t>
      </w:r>
      <w:proofErr w:type="spellEnd"/>
      <w:r w:rsidRPr="002C0B25">
        <w:rPr>
          <w:color w:val="000000" w:themeColor="text1"/>
          <w:sz w:val="28"/>
        </w:rPr>
        <w:t xml:space="preserve"> </w:t>
      </w:r>
      <w:proofErr w:type="spellStart"/>
      <w:r w:rsidRPr="002C0B25">
        <w:rPr>
          <w:color w:val="000000" w:themeColor="text1"/>
          <w:sz w:val="28"/>
        </w:rPr>
        <w:t>kiểm</w:t>
      </w:r>
      <w:proofErr w:type="spellEnd"/>
      <w:r w:rsidRPr="002C0B25">
        <w:rPr>
          <w:color w:val="000000" w:themeColor="text1"/>
          <w:sz w:val="28"/>
        </w:rPr>
        <w:t xml:space="preserve"> </w:t>
      </w:r>
      <w:proofErr w:type="spellStart"/>
      <w:r w:rsidRPr="002C0B25">
        <w:rPr>
          <w:color w:val="000000" w:themeColor="text1"/>
          <w:sz w:val="28"/>
        </w:rPr>
        <w:t>tra</w:t>
      </w:r>
      <w:proofErr w:type="spellEnd"/>
      <w:r w:rsidRPr="002C0B25">
        <w:rPr>
          <w:color w:val="000000" w:themeColor="text1"/>
          <w:sz w:val="28"/>
        </w:rPr>
        <w:t xml:space="preserve">, </w:t>
      </w:r>
      <w:proofErr w:type="spellStart"/>
      <w:r w:rsidRPr="002C0B25">
        <w:rPr>
          <w:color w:val="000000" w:themeColor="text1"/>
          <w:sz w:val="28"/>
        </w:rPr>
        <w:t>đối</w:t>
      </w:r>
      <w:proofErr w:type="spellEnd"/>
      <w:r w:rsidRPr="002C0B25">
        <w:rPr>
          <w:color w:val="000000" w:themeColor="text1"/>
          <w:sz w:val="28"/>
        </w:rPr>
        <w:t xml:space="preserve"> </w:t>
      </w:r>
      <w:proofErr w:type="spellStart"/>
      <w:r w:rsidRPr="002C0B25">
        <w:rPr>
          <w:color w:val="000000" w:themeColor="text1"/>
          <w:sz w:val="28"/>
        </w:rPr>
        <w:t>chiếu</w:t>
      </w:r>
      <w:proofErr w:type="spellEnd"/>
      <w:r w:rsidRPr="002C0B25">
        <w:rPr>
          <w:color w:val="000000" w:themeColor="text1"/>
          <w:sz w:val="28"/>
        </w:rPr>
        <w:t xml:space="preserve"> </w:t>
      </w:r>
      <w:proofErr w:type="spellStart"/>
      <w:r w:rsidRPr="002C0B25">
        <w:rPr>
          <w:color w:val="000000" w:themeColor="text1"/>
          <w:sz w:val="28"/>
        </w:rPr>
        <w:t>hàng</w:t>
      </w:r>
      <w:proofErr w:type="spellEnd"/>
      <w:r w:rsidRPr="002C0B25">
        <w:rPr>
          <w:color w:val="000000" w:themeColor="text1"/>
          <w:sz w:val="28"/>
        </w:rPr>
        <w:t xml:space="preserve"> </w:t>
      </w:r>
      <w:proofErr w:type="spellStart"/>
      <w:r w:rsidRPr="002C0B25">
        <w:rPr>
          <w:color w:val="000000" w:themeColor="text1"/>
          <w:sz w:val="28"/>
        </w:rPr>
        <w:t>hoá</w:t>
      </w:r>
      <w:proofErr w:type="spellEnd"/>
      <w:r w:rsidRPr="002C0B25">
        <w:rPr>
          <w:color w:val="000000" w:themeColor="text1"/>
          <w:sz w:val="28"/>
        </w:rPr>
        <w:t xml:space="preserve"> </w:t>
      </w:r>
      <w:proofErr w:type="spellStart"/>
      <w:r w:rsidRPr="002C0B25">
        <w:rPr>
          <w:color w:val="000000" w:themeColor="text1"/>
          <w:sz w:val="28"/>
        </w:rPr>
        <w:t>sau</w:t>
      </w:r>
      <w:proofErr w:type="spellEnd"/>
      <w:r w:rsidRPr="002C0B25">
        <w:rPr>
          <w:color w:val="000000" w:themeColor="text1"/>
          <w:sz w:val="28"/>
        </w:rPr>
        <w:t xml:space="preserve"> </w:t>
      </w:r>
      <w:proofErr w:type="spellStart"/>
      <w:r w:rsidRPr="002C0B25">
        <w:rPr>
          <w:color w:val="000000" w:themeColor="text1"/>
          <w:sz w:val="28"/>
        </w:rPr>
        <w:t>khi</w:t>
      </w:r>
      <w:proofErr w:type="spellEnd"/>
      <w:r w:rsidRPr="002C0B25">
        <w:rPr>
          <w:color w:val="000000" w:themeColor="text1"/>
          <w:sz w:val="28"/>
        </w:rPr>
        <w:t xml:space="preserve"> </w:t>
      </w:r>
      <w:proofErr w:type="spellStart"/>
      <w:r w:rsidRPr="002C0B25">
        <w:rPr>
          <w:color w:val="000000" w:themeColor="text1"/>
          <w:sz w:val="28"/>
        </w:rPr>
        <w:t>nhận</w:t>
      </w:r>
      <w:proofErr w:type="spellEnd"/>
      <w:r w:rsidRPr="002C0B25">
        <w:rPr>
          <w:color w:val="000000" w:themeColor="text1"/>
          <w:sz w:val="28"/>
        </w:rPr>
        <w:t xml:space="preserve"> </w:t>
      </w:r>
      <w:proofErr w:type="spellStart"/>
      <w:r w:rsidRPr="002C0B25">
        <w:rPr>
          <w:color w:val="000000" w:themeColor="text1"/>
          <w:sz w:val="28"/>
        </w:rPr>
        <w:t>hàng</w:t>
      </w:r>
      <w:proofErr w:type="spellEnd"/>
      <w:r w:rsidRPr="002C0B25">
        <w:rPr>
          <w:color w:val="000000" w:themeColor="text1"/>
          <w:sz w:val="28"/>
        </w:rPr>
        <w:t xml:space="preserve">. </w:t>
      </w:r>
      <w:proofErr w:type="spellStart"/>
      <w:r w:rsidRPr="002C0B25">
        <w:rPr>
          <w:color w:val="000000" w:themeColor="text1"/>
          <w:sz w:val="28"/>
        </w:rPr>
        <w:t>Ngoài</w:t>
      </w:r>
      <w:proofErr w:type="spellEnd"/>
      <w:r w:rsidRPr="002C0B25">
        <w:rPr>
          <w:color w:val="000000" w:themeColor="text1"/>
          <w:sz w:val="28"/>
        </w:rPr>
        <w:t xml:space="preserve"> </w:t>
      </w:r>
      <w:proofErr w:type="spellStart"/>
      <w:r w:rsidRPr="002C0B25">
        <w:rPr>
          <w:color w:val="000000" w:themeColor="text1"/>
          <w:sz w:val="28"/>
        </w:rPr>
        <w:t>ra</w:t>
      </w:r>
      <w:proofErr w:type="spellEnd"/>
      <w:r w:rsidRPr="002C0B25">
        <w:rPr>
          <w:color w:val="000000" w:themeColor="text1"/>
          <w:sz w:val="28"/>
        </w:rPr>
        <w:t xml:space="preserve">, </w:t>
      </w:r>
      <w:proofErr w:type="spellStart"/>
      <w:r w:rsidRPr="002C0B25">
        <w:rPr>
          <w:color w:val="000000" w:themeColor="text1"/>
          <w:sz w:val="28"/>
        </w:rPr>
        <w:t>trong</w:t>
      </w:r>
      <w:proofErr w:type="spellEnd"/>
      <w:r w:rsidRPr="002C0B25">
        <w:rPr>
          <w:color w:val="000000" w:themeColor="text1"/>
          <w:sz w:val="28"/>
        </w:rPr>
        <w:t xml:space="preserve"> </w:t>
      </w:r>
      <w:proofErr w:type="spellStart"/>
      <w:r w:rsidRPr="002C0B25">
        <w:rPr>
          <w:color w:val="000000" w:themeColor="text1"/>
          <w:sz w:val="28"/>
        </w:rPr>
        <w:t>quá</w:t>
      </w:r>
      <w:proofErr w:type="spellEnd"/>
      <w:r w:rsidRPr="002C0B25">
        <w:rPr>
          <w:color w:val="000000" w:themeColor="text1"/>
          <w:sz w:val="28"/>
        </w:rPr>
        <w:t xml:space="preserve"> </w:t>
      </w:r>
      <w:proofErr w:type="spellStart"/>
      <w:r w:rsidRPr="002C0B25">
        <w:rPr>
          <w:color w:val="000000" w:themeColor="text1"/>
          <w:sz w:val="28"/>
        </w:rPr>
        <w:t>trình</w:t>
      </w:r>
      <w:proofErr w:type="spellEnd"/>
      <w:r w:rsidRPr="002C0B25">
        <w:rPr>
          <w:color w:val="000000" w:themeColor="text1"/>
          <w:sz w:val="28"/>
        </w:rPr>
        <w:t xml:space="preserve"> </w:t>
      </w:r>
      <w:proofErr w:type="spellStart"/>
      <w:r w:rsidRPr="002C0B25">
        <w:rPr>
          <w:color w:val="000000" w:themeColor="text1"/>
          <w:sz w:val="28"/>
        </w:rPr>
        <w:t>lắp</w:t>
      </w:r>
      <w:proofErr w:type="spellEnd"/>
      <w:r w:rsidRPr="002C0B25">
        <w:rPr>
          <w:color w:val="000000" w:themeColor="text1"/>
          <w:sz w:val="28"/>
        </w:rPr>
        <w:t xml:space="preserve"> </w:t>
      </w:r>
      <w:proofErr w:type="spellStart"/>
      <w:r w:rsidRPr="002C0B25">
        <w:rPr>
          <w:color w:val="000000" w:themeColor="text1"/>
          <w:sz w:val="28"/>
        </w:rPr>
        <w:t>đặt</w:t>
      </w:r>
      <w:proofErr w:type="spellEnd"/>
      <w:r w:rsidRPr="002C0B25">
        <w:rPr>
          <w:color w:val="000000" w:themeColor="text1"/>
          <w:sz w:val="28"/>
        </w:rPr>
        <w:t xml:space="preserve">, </w:t>
      </w:r>
      <w:proofErr w:type="spellStart"/>
      <w:r w:rsidRPr="002C0B25">
        <w:rPr>
          <w:color w:val="000000" w:themeColor="text1"/>
          <w:sz w:val="28"/>
        </w:rPr>
        <w:t>sử</w:t>
      </w:r>
      <w:proofErr w:type="spellEnd"/>
      <w:r w:rsidRPr="002C0B25">
        <w:rPr>
          <w:color w:val="000000" w:themeColor="text1"/>
          <w:sz w:val="28"/>
        </w:rPr>
        <w:t xml:space="preserve"> </w:t>
      </w:r>
      <w:proofErr w:type="spellStart"/>
      <w:r w:rsidRPr="002C0B25">
        <w:rPr>
          <w:color w:val="000000" w:themeColor="text1"/>
          <w:sz w:val="28"/>
        </w:rPr>
        <w:t>dụng</w:t>
      </w:r>
      <w:proofErr w:type="spellEnd"/>
      <w:r w:rsidRPr="002C0B25">
        <w:rPr>
          <w:color w:val="000000" w:themeColor="text1"/>
          <w:sz w:val="28"/>
        </w:rPr>
        <w:t xml:space="preserve">, </w:t>
      </w:r>
      <w:proofErr w:type="spellStart"/>
      <w:r w:rsidRPr="002C0B25">
        <w:rPr>
          <w:color w:val="000000" w:themeColor="text1"/>
          <w:sz w:val="28"/>
        </w:rPr>
        <w:t>trường</w:t>
      </w:r>
      <w:proofErr w:type="spellEnd"/>
      <w:r w:rsidRPr="002C0B25">
        <w:rPr>
          <w:color w:val="000000" w:themeColor="text1"/>
          <w:sz w:val="28"/>
        </w:rPr>
        <w:t xml:space="preserve"> </w:t>
      </w:r>
      <w:proofErr w:type="spellStart"/>
      <w:r w:rsidRPr="002C0B25">
        <w:rPr>
          <w:color w:val="000000" w:themeColor="text1"/>
          <w:sz w:val="28"/>
        </w:rPr>
        <w:t>hợp</w:t>
      </w:r>
      <w:proofErr w:type="spellEnd"/>
      <w:r w:rsidRPr="002C0B25">
        <w:rPr>
          <w:color w:val="000000" w:themeColor="text1"/>
          <w:sz w:val="28"/>
        </w:rPr>
        <w:t xml:space="preserve"> </w:t>
      </w:r>
      <w:proofErr w:type="spellStart"/>
      <w:r w:rsidRPr="002C0B25">
        <w:rPr>
          <w:color w:val="000000" w:themeColor="text1"/>
          <w:sz w:val="28"/>
        </w:rPr>
        <w:t>hàng</w:t>
      </w:r>
      <w:proofErr w:type="spellEnd"/>
      <w:r w:rsidRPr="002C0B25">
        <w:rPr>
          <w:color w:val="000000" w:themeColor="text1"/>
          <w:sz w:val="28"/>
        </w:rPr>
        <w:t xml:space="preserve"> </w:t>
      </w:r>
      <w:proofErr w:type="spellStart"/>
      <w:r w:rsidRPr="002C0B25">
        <w:rPr>
          <w:color w:val="000000" w:themeColor="text1"/>
          <w:sz w:val="28"/>
        </w:rPr>
        <w:t>hoá</w:t>
      </w:r>
      <w:proofErr w:type="spellEnd"/>
      <w:r w:rsidRPr="002C0B25">
        <w:rPr>
          <w:color w:val="000000" w:themeColor="text1"/>
          <w:sz w:val="28"/>
        </w:rPr>
        <w:t xml:space="preserve"> </w:t>
      </w:r>
      <w:proofErr w:type="spellStart"/>
      <w:r w:rsidRPr="002C0B25">
        <w:rPr>
          <w:color w:val="000000" w:themeColor="text1"/>
          <w:sz w:val="28"/>
        </w:rPr>
        <w:t>không</w:t>
      </w:r>
      <w:proofErr w:type="spellEnd"/>
      <w:r w:rsidRPr="002C0B25">
        <w:rPr>
          <w:color w:val="000000" w:themeColor="text1"/>
          <w:sz w:val="28"/>
        </w:rPr>
        <w:t xml:space="preserve"> </w:t>
      </w:r>
      <w:proofErr w:type="spellStart"/>
      <w:r w:rsidRPr="002C0B25">
        <w:rPr>
          <w:color w:val="000000" w:themeColor="text1"/>
          <w:sz w:val="28"/>
        </w:rPr>
        <w:t>phu</w:t>
      </w:r>
      <w:proofErr w:type="spellEnd"/>
      <w:r w:rsidRPr="002C0B25">
        <w:rPr>
          <w:color w:val="000000" w:themeColor="text1"/>
          <w:sz w:val="28"/>
        </w:rPr>
        <w:t xml:space="preserve">̀ </w:t>
      </w:r>
      <w:proofErr w:type="spellStart"/>
      <w:r w:rsidRPr="002C0B25">
        <w:rPr>
          <w:color w:val="000000" w:themeColor="text1"/>
          <w:sz w:val="28"/>
        </w:rPr>
        <w:t>hợp</w:t>
      </w:r>
      <w:proofErr w:type="spellEnd"/>
      <w:r w:rsidRPr="002C0B25">
        <w:rPr>
          <w:color w:val="000000" w:themeColor="text1"/>
          <w:sz w:val="28"/>
        </w:rPr>
        <w:t xml:space="preserve"> hay </w:t>
      </w:r>
      <w:proofErr w:type="spellStart"/>
      <w:r w:rsidRPr="002C0B25">
        <w:rPr>
          <w:color w:val="000000" w:themeColor="text1"/>
          <w:sz w:val="28"/>
        </w:rPr>
        <w:t>không</w:t>
      </w:r>
      <w:proofErr w:type="spellEnd"/>
      <w:r w:rsidRPr="002C0B25">
        <w:rPr>
          <w:color w:val="000000" w:themeColor="text1"/>
          <w:sz w:val="28"/>
        </w:rPr>
        <w:t xml:space="preserve"> </w:t>
      </w:r>
      <w:proofErr w:type="spellStart"/>
      <w:r w:rsidRPr="002C0B25">
        <w:rPr>
          <w:color w:val="000000" w:themeColor="text1"/>
          <w:sz w:val="28"/>
        </w:rPr>
        <w:t>đáp</w:t>
      </w:r>
      <w:proofErr w:type="spellEnd"/>
      <w:r w:rsidRPr="002C0B25">
        <w:rPr>
          <w:color w:val="000000" w:themeColor="text1"/>
          <w:sz w:val="28"/>
        </w:rPr>
        <w:t xml:space="preserve"> </w:t>
      </w:r>
      <w:proofErr w:type="spellStart"/>
      <w:r w:rsidRPr="002C0B25">
        <w:rPr>
          <w:color w:val="000000" w:themeColor="text1"/>
          <w:sz w:val="28"/>
        </w:rPr>
        <w:t>ứng</w:t>
      </w:r>
      <w:proofErr w:type="spellEnd"/>
      <w:r w:rsidRPr="002C0B25">
        <w:rPr>
          <w:color w:val="000000" w:themeColor="text1"/>
          <w:sz w:val="28"/>
        </w:rPr>
        <w:t xml:space="preserve"> </w:t>
      </w:r>
      <w:proofErr w:type="spellStart"/>
      <w:r w:rsidRPr="002C0B25">
        <w:rPr>
          <w:color w:val="000000" w:themeColor="text1"/>
          <w:sz w:val="28"/>
        </w:rPr>
        <w:t>đúng</w:t>
      </w:r>
      <w:proofErr w:type="spellEnd"/>
      <w:r w:rsidRPr="002C0B25">
        <w:rPr>
          <w:color w:val="000000" w:themeColor="text1"/>
          <w:sz w:val="28"/>
        </w:rPr>
        <w:t xml:space="preserve"> </w:t>
      </w:r>
      <w:proofErr w:type="spellStart"/>
      <w:r w:rsidRPr="002C0B25">
        <w:rPr>
          <w:color w:val="000000" w:themeColor="text1"/>
          <w:sz w:val="28"/>
        </w:rPr>
        <w:t>yêu</w:t>
      </w:r>
      <w:proofErr w:type="spellEnd"/>
      <w:r w:rsidRPr="002C0B25">
        <w:rPr>
          <w:color w:val="000000" w:themeColor="text1"/>
          <w:sz w:val="28"/>
        </w:rPr>
        <w:t xml:space="preserve"> </w:t>
      </w:r>
      <w:proofErr w:type="spellStart"/>
      <w:r w:rsidRPr="002C0B25">
        <w:rPr>
          <w:color w:val="000000" w:themeColor="text1"/>
          <w:sz w:val="28"/>
        </w:rPr>
        <w:t>cầu</w:t>
      </w:r>
      <w:proofErr w:type="spellEnd"/>
      <w:r w:rsidRPr="002C0B25">
        <w:rPr>
          <w:color w:val="000000" w:themeColor="text1"/>
          <w:sz w:val="28"/>
        </w:rPr>
        <w:t xml:space="preserve"> </w:t>
      </w:r>
      <w:proofErr w:type="spellStart"/>
      <w:r w:rsidRPr="002C0B25">
        <w:rPr>
          <w:color w:val="000000" w:themeColor="text1"/>
          <w:sz w:val="28"/>
        </w:rPr>
        <w:t>thì</w:t>
      </w:r>
      <w:proofErr w:type="spellEnd"/>
      <w:r w:rsidRPr="002C0B25">
        <w:rPr>
          <w:color w:val="000000" w:themeColor="text1"/>
          <w:sz w:val="28"/>
        </w:rPr>
        <w:t xml:space="preserve"> </w:t>
      </w:r>
      <w:proofErr w:type="spellStart"/>
      <w:r w:rsidRPr="002C0B25">
        <w:rPr>
          <w:color w:val="000000" w:themeColor="text1"/>
          <w:sz w:val="28"/>
        </w:rPr>
        <w:t>bên</w:t>
      </w:r>
      <w:proofErr w:type="spellEnd"/>
      <w:r w:rsidRPr="002C0B25">
        <w:rPr>
          <w:color w:val="000000" w:themeColor="text1"/>
          <w:sz w:val="28"/>
        </w:rPr>
        <w:t xml:space="preserve"> </w:t>
      </w:r>
      <w:proofErr w:type="spellStart"/>
      <w:r w:rsidRPr="002C0B25">
        <w:rPr>
          <w:color w:val="000000" w:themeColor="text1"/>
          <w:sz w:val="28"/>
        </w:rPr>
        <w:t>mua</w:t>
      </w:r>
      <w:proofErr w:type="spellEnd"/>
      <w:r w:rsidRPr="002C0B25">
        <w:rPr>
          <w:color w:val="000000" w:themeColor="text1"/>
          <w:sz w:val="28"/>
        </w:rPr>
        <w:t xml:space="preserve"> </w:t>
      </w:r>
      <w:proofErr w:type="spellStart"/>
      <w:r w:rsidRPr="002C0B25">
        <w:rPr>
          <w:color w:val="000000" w:themeColor="text1"/>
          <w:sz w:val="28"/>
        </w:rPr>
        <w:t>sẽ</w:t>
      </w:r>
      <w:proofErr w:type="spellEnd"/>
      <w:r w:rsidRPr="002C0B25">
        <w:rPr>
          <w:color w:val="000000" w:themeColor="text1"/>
          <w:sz w:val="28"/>
        </w:rPr>
        <w:t xml:space="preserve"> </w:t>
      </w:r>
      <w:proofErr w:type="spellStart"/>
      <w:r w:rsidRPr="002C0B25">
        <w:rPr>
          <w:color w:val="000000" w:themeColor="text1"/>
          <w:sz w:val="28"/>
        </w:rPr>
        <w:t>thông</w:t>
      </w:r>
      <w:proofErr w:type="spellEnd"/>
      <w:r w:rsidRPr="002C0B25">
        <w:rPr>
          <w:color w:val="000000" w:themeColor="text1"/>
          <w:sz w:val="28"/>
        </w:rPr>
        <w:t xml:space="preserve"> </w:t>
      </w:r>
      <w:proofErr w:type="spellStart"/>
      <w:r w:rsidRPr="002C0B25">
        <w:rPr>
          <w:color w:val="000000" w:themeColor="text1"/>
          <w:sz w:val="28"/>
        </w:rPr>
        <w:t>báo</w:t>
      </w:r>
      <w:proofErr w:type="spellEnd"/>
      <w:r w:rsidRPr="002C0B25">
        <w:rPr>
          <w:color w:val="000000" w:themeColor="text1"/>
          <w:sz w:val="28"/>
        </w:rPr>
        <w:t xml:space="preserve"> </w:t>
      </w:r>
      <w:proofErr w:type="spellStart"/>
      <w:r w:rsidRPr="002C0B25">
        <w:rPr>
          <w:color w:val="000000" w:themeColor="text1"/>
          <w:sz w:val="28"/>
        </w:rPr>
        <w:t>cho</w:t>
      </w:r>
      <w:proofErr w:type="spellEnd"/>
      <w:r w:rsidRPr="002C0B25">
        <w:rPr>
          <w:color w:val="000000" w:themeColor="text1"/>
          <w:sz w:val="28"/>
        </w:rPr>
        <w:t xml:space="preserve"> </w:t>
      </w:r>
      <w:proofErr w:type="spellStart"/>
      <w:r w:rsidRPr="002C0B25">
        <w:rPr>
          <w:color w:val="000000" w:themeColor="text1"/>
          <w:sz w:val="28"/>
        </w:rPr>
        <w:t>bên</w:t>
      </w:r>
      <w:proofErr w:type="spellEnd"/>
      <w:r w:rsidRPr="002C0B25">
        <w:rPr>
          <w:color w:val="000000" w:themeColor="text1"/>
          <w:sz w:val="28"/>
        </w:rPr>
        <w:t xml:space="preserve"> </w:t>
      </w:r>
      <w:proofErr w:type="spellStart"/>
      <w:r w:rsidRPr="002C0B25">
        <w:rPr>
          <w:color w:val="000000" w:themeColor="text1"/>
          <w:sz w:val="28"/>
        </w:rPr>
        <w:t>bán</w:t>
      </w:r>
      <w:proofErr w:type="spellEnd"/>
      <w:r w:rsidRPr="002C0B25">
        <w:rPr>
          <w:color w:val="000000" w:themeColor="text1"/>
          <w:sz w:val="28"/>
        </w:rPr>
        <w:t xml:space="preserve">, </w:t>
      </w:r>
      <w:proofErr w:type="spellStart"/>
      <w:r w:rsidRPr="002C0B25">
        <w:rPr>
          <w:color w:val="000000" w:themeColor="text1"/>
          <w:sz w:val="28"/>
        </w:rPr>
        <w:t>bên</w:t>
      </w:r>
      <w:proofErr w:type="spellEnd"/>
      <w:r w:rsidRPr="002C0B25">
        <w:rPr>
          <w:color w:val="000000" w:themeColor="text1"/>
          <w:sz w:val="28"/>
        </w:rPr>
        <w:t xml:space="preserve"> </w:t>
      </w:r>
      <w:proofErr w:type="spellStart"/>
      <w:r w:rsidRPr="002C0B25">
        <w:rPr>
          <w:color w:val="000000" w:themeColor="text1"/>
          <w:sz w:val="28"/>
        </w:rPr>
        <w:t>bán</w:t>
      </w:r>
      <w:proofErr w:type="spellEnd"/>
      <w:r w:rsidRPr="002C0B25">
        <w:rPr>
          <w:color w:val="000000" w:themeColor="text1"/>
          <w:sz w:val="28"/>
        </w:rPr>
        <w:t xml:space="preserve"> </w:t>
      </w:r>
      <w:proofErr w:type="spellStart"/>
      <w:r w:rsidRPr="002C0B25">
        <w:rPr>
          <w:color w:val="000000" w:themeColor="text1"/>
          <w:sz w:val="28"/>
        </w:rPr>
        <w:t>phải</w:t>
      </w:r>
      <w:proofErr w:type="spellEnd"/>
      <w:r w:rsidRPr="002C0B25">
        <w:rPr>
          <w:color w:val="000000" w:themeColor="text1"/>
          <w:sz w:val="28"/>
        </w:rPr>
        <w:t xml:space="preserve"> </w:t>
      </w:r>
      <w:proofErr w:type="spellStart"/>
      <w:r w:rsidRPr="002C0B25">
        <w:rPr>
          <w:color w:val="000000" w:themeColor="text1"/>
          <w:sz w:val="28"/>
        </w:rPr>
        <w:t>có</w:t>
      </w:r>
      <w:proofErr w:type="spellEnd"/>
      <w:r w:rsidRPr="002C0B25">
        <w:rPr>
          <w:color w:val="000000" w:themeColor="text1"/>
          <w:sz w:val="28"/>
        </w:rPr>
        <w:t xml:space="preserve"> </w:t>
      </w:r>
      <w:proofErr w:type="spellStart"/>
      <w:r w:rsidRPr="002C0B25">
        <w:rPr>
          <w:color w:val="000000" w:themeColor="text1"/>
          <w:sz w:val="28"/>
        </w:rPr>
        <w:t>nghĩa</w:t>
      </w:r>
      <w:proofErr w:type="spellEnd"/>
      <w:r w:rsidRPr="002C0B25">
        <w:rPr>
          <w:color w:val="000000" w:themeColor="text1"/>
          <w:sz w:val="28"/>
        </w:rPr>
        <w:t xml:space="preserve"> </w:t>
      </w:r>
      <w:proofErr w:type="spellStart"/>
      <w:r w:rsidRPr="002C0B25">
        <w:rPr>
          <w:color w:val="000000" w:themeColor="text1"/>
          <w:sz w:val="28"/>
        </w:rPr>
        <w:t>vụ</w:t>
      </w:r>
      <w:proofErr w:type="spellEnd"/>
      <w:r w:rsidRPr="002C0B25">
        <w:rPr>
          <w:color w:val="000000" w:themeColor="text1"/>
          <w:sz w:val="28"/>
        </w:rPr>
        <w:t xml:space="preserve"> </w:t>
      </w:r>
      <w:proofErr w:type="spellStart"/>
      <w:r w:rsidRPr="002C0B25">
        <w:rPr>
          <w:color w:val="000000" w:themeColor="text1"/>
          <w:sz w:val="28"/>
        </w:rPr>
        <w:t>xem</w:t>
      </w:r>
      <w:proofErr w:type="spellEnd"/>
      <w:r w:rsidRPr="002C0B25">
        <w:rPr>
          <w:color w:val="000000" w:themeColor="text1"/>
          <w:sz w:val="28"/>
        </w:rPr>
        <w:t xml:space="preserve"> </w:t>
      </w:r>
      <w:proofErr w:type="spellStart"/>
      <w:r w:rsidRPr="002C0B25">
        <w:rPr>
          <w:color w:val="000000" w:themeColor="text1"/>
          <w:sz w:val="28"/>
        </w:rPr>
        <w:t>xét</w:t>
      </w:r>
      <w:proofErr w:type="spellEnd"/>
      <w:r w:rsidRPr="002C0B25">
        <w:rPr>
          <w:color w:val="000000" w:themeColor="text1"/>
          <w:sz w:val="28"/>
        </w:rPr>
        <w:t xml:space="preserve">, </w:t>
      </w:r>
      <w:proofErr w:type="spellStart"/>
      <w:r w:rsidRPr="002C0B25">
        <w:rPr>
          <w:color w:val="000000" w:themeColor="text1"/>
          <w:sz w:val="28"/>
        </w:rPr>
        <w:t>hướng</w:t>
      </w:r>
      <w:proofErr w:type="spellEnd"/>
      <w:r w:rsidRPr="002C0B25">
        <w:rPr>
          <w:color w:val="000000" w:themeColor="text1"/>
          <w:sz w:val="28"/>
        </w:rPr>
        <w:t xml:space="preserve"> </w:t>
      </w:r>
      <w:proofErr w:type="spellStart"/>
      <w:r w:rsidRPr="002C0B25">
        <w:rPr>
          <w:color w:val="000000" w:themeColor="text1"/>
          <w:sz w:val="28"/>
        </w:rPr>
        <w:t>dẫn</w:t>
      </w:r>
      <w:proofErr w:type="spellEnd"/>
      <w:r w:rsidRPr="002C0B25">
        <w:rPr>
          <w:color w:val="000000" w:themeColor="text1"/>
          <w:sz w:val="28"/>
        </w:rPr>
        <w:t xml:space="preserve"> </w:t>
      </w:r>
      <w:proofErr w:type="spellStart"/>
      <w:r w:rsidRPr="002C0B25">
        <w:rPr>
          <w:color w:val="000000" w:themeColor="text1"/>
          <w:sz w:val="28"/>
        </w:rPr>
        <w:t>và</w:t>
      </w:r>
      <w:proofErr w:type="spellEnd"/>
      <w:r w:rsidRPr="002C0B25">
        <w:rPr>
          <w:color w:val="000000" w:themeColor="text1"/>
          <w:sz w:val="28"/>
        </w:rPr>
        <w:t xml:space="preserve"> </w:t>
      </w:r>
      <w:proofErr w:type="spellStart"/>
      <w:r w:rsidRPr="002C0B25">
        <w:rPr>
          <w:color w:val="000000" w:themeColor="text1"/>
          <w:sz w:val="28"/>
        </w:rPr>
        <w:t>giải</w:t>
      </w:r>
      <w:proofErr w:type="spellEnd"/>
      <w:r w:rsidRPr="002C0B25">
        <w:rPr>
          <w:color w:val="000000" w:themeColor="text1"/>
          <w:sz w:val="28"/>
        </w:rPr>
        <w:t xml:space="preserve"> </w:t>
      </w:r>
      <w:proofErr w:type="spellStart"/>
      <w:r w:rsidRPr="002C0B25">
        <w:rPr>
          <w:color w:val="000000" w:themeColor="text1"/>
          <w:sz w:val="28"/>
        </w:rPr>
        <w:t>quyết</w:t>
      </w:r>
      <w:proofErr w:type="spellEnd"/>
      <w:r w:rsidRPr="002C0B25">
        <w:rPr>
          <w:color w:val="000000" w:themeColor="text1"/>
          <w:sz w:val="28"/>
        </w:rPr>
        <w:t xml:space="preserve"> </w:t>
      </w:r>
      <w:proofErr w:type="spellStart"/>
      <w:r w:rsidRPr="002C0B25">
        <w:rPr>
          <w:color w:val="000000" w:themeColor="text1"/>
          <w:sz w:val="28"/>
        </w:rPr>
        <w:lastRenderedPageBreak/>
        <w:t>đến</w:t>
      </w:r>
      <w:proofErr w:type="spellEnd"/>
      <w:r w:rsidRPr="002C0B25">
        <w:rPr>
          <w:color w:val="000000" w:themeColor="text1"/>
          <w:sz w:val="28"/>
        </w:rPr>
        <w:t xml:space="preserve"> </w:t>
      </w:r>
      <w:proofErr w:type="spellStart"/>
      <w:r w:rsidRPr="002C0B25">
        <w:rPr>
          <w:color w:val="000000" w:themeColor="text1"/>
          <w:sz w:val="28"/>
        </w:rPr>
        <w:t>khi</w:t>
      </w:r>
      <w:proofErr w:type="spellEnd"/>
      <w:r w:rsidRPr="002C0B25">
        <w:rPr>
          <w:color w:val="000000" w:themeColor="text1"/>
          <w:sz w:val="28"/>
        </w:rPr>
        <w:t xml:space="preserve"> </w:t>
      </w:r>
      <w:proofErr w:type="spellStart"/>
      <w:r w:rsidRPr="002C0B25">
        <w:rPr>
          <w:color w:val="000000" w:themeColor="text1"/>
          <w:sz w:val="28"/>
        </w:rPr>
        <w:t>nào</w:t>
      </w:r>
      <w:proofErr w:type="spellEnd"/>
      <w:r w:rsidRPr="002C0B25">
        <w:rPr>
          <w:color w:val="000000" w:themeColor="text1"/>
          <w:sz w:val="28"/>
        </w:rPr>
        <w:t xml:space="preserve"> </w:t>
      </w:r>
      <w:proofErr w:type="spellStart"/>
      <w:r w:rsidRPr="002C0B25">
        <w:rPr>
          <w:color w:val="000000" w:themeColor="text1"/>
          <w:sz w:val="28"/>
        </w:rPr>
        <w:t>bên</w:t>
      </w:r>
      <w:proofErr w:type="spellEnd"/>
      <w:r w:rsidRPr="002C0B25">
        <w:rPr>
          <w:color w:val="000000" w:themeColor="text1"/>
          <w:sz w:val="28"/>
        </w:rPr>
        <w:t xml:space="preserve"> </w:t>
      </w:r>
      <w:proofErr w:type="spellStart"/>
      <w:r w:rsidRPr="002C0B25">
        <w:rPr>
          <w:color w:val="000000" w:themeColor="text1"/>
          <w:sz w:val="28"/>
        </w:rPr>
        <w:t>mua</w:t>
      </w:r>
      <w:proofErr w:type="spellEnd"/>
      <w:r w:rsidRPr="002C0B25">
        <w:rPr>
          <w:color w:val="000000" w:themeColor="text1"/>
          <w:sz w:val="28"/>
        </w:rPr>
        <w:t xml:space="preserve"> </w:t>
      </w:r>
      <w:proofErr w:type="spellStart"/>
      <w:r w:rsidRPr="002C0B25">
        <w:rPr>
          <w:color w:val="000000" w:themeColor="text1"/>
          <w:sz w:val="28"/>
        </w:rPr>
        <w:t>có</w:t>
      </w:r>
      <w:proofErr w:type="spellEnd"/>
      <w:r w:rsidRPr="002C0B25">
        <w:rPr>
          <w:color w:val="000000" w:themeColor="text1"/>
          <w:sz w:val="28"/>
        </w:rPr>
        <w:t xml:space="preserve"> </w:t>
      </w:r>
      <w:proofErr w:type="spellStart"/>
      <w:r w:rsidRPr="002C0B25">
        <w:rPr>
          <w:color w:val="000000" w:themeColor="text1"/>
          <w:sz w:val="28"/>
        </w:rPr>
        <w:t>thể</w:t>
      </w:r>
      <w:proofErr w:type="spellEnd"/>
      <w:r w:rsidRPr="002C0B25">
        <w:rPr>
          <w:color w:val="000000" w:themeColor="text1"/>
          <w:sz w:val="28"/>
        </w:rPr>
        <w:t xml:space="preserve"> </w:t>
      </w:r>
      <w:proofErr w:type="spellStart"/>
      <w:r w:rsidRPr="002C0B25">
        <w:rPr>
          <w:color w:val="000000" w:themeColor="text1"/>
          <w:sz w:val="28"/>
        </w:rPr>
        <w:t>sử</w:t>
      </w:r>
      <w:proofErr w:type="spellEnd"/>
      <w:r w:rsidRPr="002C0B25">
        <w:rPr>
          <w:color w:val="000000" w:themeColor="text1"/>
          <w:sz w:val="28"/>
        </w:rPr>
        <w:t xml:space="preserve"> </w:t>
      </w:r>
      <w:proofErr w:type="spellStart"/>
      <w:r w:rsidRPr="002C0B25">
        <w:rPr>
          <w:color w:val="000000" w:themeColor="text1"/>
          <w:sz w:val="28"/>
        </w:rPr>
        <w:t>dụng</w:t>
      </w:r>
      <w:proofErr w:type="spellEnd"/>
      <w:r w:rsidRPr="002C0B25">
        <w:rPr>
          <w:color w:val="000000" w:themeColor="text1"/>
          <w:sz w:val="28"/>
        </w:rPr>
        <w:t xml:space="preserve"> </w:t>
      </w:r>
      <w:proofErr w:type="spellStart"/>
      <w:r w:rsidRPr="002C0B25">
        <w:rPr>
          <w:color w:val="000000" w:themeColor="text1"/>
          <w:sz w:val="28"/>
        </w:rPr>
        <w:t>được</w:t>
      </w:r>
      <w:proofErr w:type="spellEnd"/>
      <w:r w:rsidRPr="002C0B25">
        <w:rPr>
          <w:color w:val="000000" w:themeColor="text1"/>
          <w:sz w:val="28"/>
        </w:rPr>
        <w:t xml:space="preserve"> </w:t>
      </w:r>
      <w:proofErr w:type="spellStart"/>
      <w:r w:rsidRPr="002C0B25">
        <w:rPr>
          <w:color w:val="000000" w:themeColor="text1"/>
          <w:sz w:val="28"/>
        </w:rPr>
        <w:t>sản</w:t>
      </w:r>
      <w:proofErr w:type="spellEnd"/>
      <w:r w:rsidRPr="002C0B25">
        <w:rPr>
          <w:color w:val="000000" w:themeColor="text1"/>
          <w:sz w:val="28"/>
        </w:rPr>
        <w:t xml:space="preserve"> </w:t>
      </w:r>
      <w:proofErr w:type="spellStart"/>
      <w:r w:rsidRPr="002C0B25">
        <w:rPr>
          <w:color w:val="000000" w:themeColor="text1"/>
          <w:sz w:val="28"/>
        </w:rPr>
        <w:t>phẩm</w:t>
      </w:r>
      <w:proofErr w:type="spellEnd"/>
      <w:r w:rsidRPr="002C0B25">
        <w:rPr>
          <w:color w:val="000000" w:themeColor="text1"/>
          <w:sz w:val="28"/>
        </w:rPr>
        <w:t xml:space="preserve"> </w:t>
      </w:r>
      <w:proofErr w:type="spellStart"/>
      <w:r w:rsidRPr="002C0B25">
        <w:rPr>
          <w:color w:val="000000" w:themeColor="text1"/>
          <w:sz w:val="28"/>
        </w:rPr>
        <w:t>đã</w:t>
      </w:r>
      <w:proofErr w:type="spellEnd"/>
      <w:r w:rsidRPr="002C0B25">
        <w:rPr>
          <w:color w:val="000000" w:themeColor="text1"/>
          <w:sz w:val="28"/>
        </w:rPr>
        <w:t xml:space="preserve"> </w:t>
      </w:r>
      <w:proofErr w:type="spellStart"/>
      <w:r w:rsidRPr="002C0B25">
        <w:rPr>
          <w:color w:val="000000" w:themeColor="text1"/>
          <w:sz w:val="28"/>
        </w:rPr>
        <w:t>mua</w:t>
      </w:r>
      <w:proofErr w:type="spellEnd"/>
      <w:r w:rsidRPr="002C0B25">
        <w:rPr>
          <w:color w:val="000000" w:themeColor="text1"/>
          <w:sz w:val="28"/>
        </w:rPr>
        <w:t xml:space="preserve"> hay </w:t>
      </w:r>
      <w:proofErr w:type="spellStart"/>
      <w:r w:rsidRPr="002C0B25">
        <w:rPr>
          <w:color w:val="000000" w:themeColor="text1"/>
          <w:sz w:val="28"/>
        </w:rPr>
        <w:t>bên</w:t>
      </w:r>
      <w:proofErr w:type="spellEnd"/>
      <w:r w:rsidRPr="002C0B25">
        <w:rPr>
          <w:color w:val="000000" w:themeColor="text1"/>
          <w:sz w:val="28"/>
        </w:rPr>
        <w:t xml:space="preserve"> </w:t>
      </w:r>
      <w:proofErr w:type="spellStart"/>
      <w:r w:rsidRPr="002C0B25">
        <w:rPr>
          <w:color w:val="000000" w:themeColor="text1"/>
          <w:sz w:val="28"/>
        </w:rPr>
        <w:t>bán</w:t>
      </w:r>
      <w:proofErr w:type="spellEnd"/>
      <w:r w:rsidRPr="002C0B25">
        <w:rPr>
          <w:color w:val="000000" w:themeColor="text1"/>
          <w:sz w:val="28"/>
        </w:rPr>
        <w:t xml:space="preserve"> </w:t>
      </w:r>
      <w:proofErr w:type="spellStart"/>
      <w:r w:rsidRPr="002C0B25">
        <w:rPr>
          <w:color w:val="000000" w:themeColor="text1"/>
          <w:sz w:val="28"/>
        </w:rPr>
        <w:t>sẽ</w:t>
      </w:r>
      <w:proofErr w:type="spellEnd"/>
      <w:r w:rsidRPr="002C0B25">
        <w:rPr>
          <w:color w:val="000000" w:themeColor="text1"/>
          <w:sz w:val="28"/>
        </w:rPr>
        <w:t xml:space="preserve"> </w:t>
      </w:r>
      <w:proofErr w:type="spellStart"/>
      <w:r w:rsidRPr="002C0B25">
        <w:rPr>
          <w:color w:val="000000" w:themeColor="text1"/>
          <w:sz w:val="28"/>
        </w:rPr>
        <w:t>thay</w:t>
      </w:r>
      <w:proofErr w:type="spellEnd"/>
      <w:r w:rsidRPr="002C0B25">
        <w:rPr>
          <w:color w:val="000000" w:themeColor="text1"/>
          <w:sz w:val="28"/>
        </w:rPr>
        <w:t xml:space="preserve"> </w:t>
      </w:r>
      <w:proofErr w:type="spellStart"/>
      <w:r w:rsidRPr="002C0B25">
        <w:rPr>
          <w:color w:val="000000" w:themeColor="text1"/>
          <w:sz w:val="28"/>
        </w:rPr>
        <w:t>thế</w:t>
      </w:r>
      <w:proofErr w:type="spellEnd"/>
      <w:r w:rsidRPr="002C0B25">
        <w:rPr>
          <w:color w:val="000000" w:themeColor="text1"/>
          <w:sz w:val="28"/>
        </w:rPr>
        <w:t xml:space="preserve"> </w:t>
      </w:r>
      <w:proofErr w:type="spellStart"/>
      <w:r w:rsidRPr="002C0B25">
        <w:rPr>
          <w:color w:val="000000" w:themeColor="text1"/>
          <w:sz w:val="28"/>
        </w:rPr>
        <w:t>sản</w:t>
      </w:r>
      <w:proofErr w:type="spellEnd"/>
      <w:r w:rsidRPr="002C0B25">
        <w:rPr>
          <w:color w:val="000000" w:themeColor="text1"/>
          <w:sz w:val="28"/>
        </w:rPr>
        <w:t xml:space="preserve"> </w:t>
      </w:r>
      <w:proofErr w:type="spellStart"/>
      <w:r w:rsidRPr="002C0B25">
        <w:rPr>
          <w:color w:val="000000" w:themeColor="text1"/>
          <w:sz w:val="28"/>
        </w:rPr>
        <w:t>phẩm</w:t>
      </w:r>
      <w:proofErr w:type="spellEnd"/>
      <w:r w:rsidRPr="002C0B25">
        <w:rPr>
          <w:color w:val="000000" w:themeColor="text1"/>
          <w:sz w:val="28"/>
        </w:rPr>
        <w:t xml:space="preserve"> </w:t>
      </w:r>
      <w:proofErr w:type="spellStart"/>
      <w:r w:rsidRPr="002C0B25">
        <w:rPr>
          <w:color w:val="000000" w:themeColor="text1"/>
          <w:sz w:val="28"/>
        </w:rPr>
        <w:t>khác</w:t>
      </w:r>
      <w:proofErr w:type="spellEnd"/>
      <w:r w:rsidRPr="002C0B25">
        <w:rPr>
          <w:color w:val="000000" w:themeColor="text1"/>
          <w:sz w:val="28"/>
        </w:rPr>
        <w:t xml:space="preserve"> </w:t>
      </w:r>
      <w:proofErr w:type="spellStart"/>
      <w:r w:rsidRPr="002C0B25">
        <w:rPr>
          <w:color w:val="000000" w:themeColor="text1"/>
          <w:sz w:val="28"/>
        </w:rPr>
        <w:t>cho</w:t>
      </w:r>
      <w:proofErr w:type="spellEnd"/>
      <w:r w:rsidRPr="002C0B25">
        <w:rPr>
          <w:color w:val="000000" w:themeColor="text1"/>
          <w:sz w:val="28"/>
        </w:rPr>
        <w:t xml:space="preserve"> </w:t>
      </w:r>
      <w:proofErr w:type="spellStart"/>
      <w:r w:rsidRPr="002C0B25">
        <w:rPr>
          <w:color w:val="000000" w:themeColor="text1"/>
          <w:sz w:val="28"/>
        </w:rPr>
        <w:t>phu</w:t>
      </w:r>
      <w:proofErr w:type="spellEnd"/>
      <w:r w:rsidRPr="002C0B25">
        <w:rPr>
          <w:color w:val="000000" w:themeColor="text1"/>
          <w:sz w:val="28"/>
        </w:rPr>
        <w:t xml:space="preserve">̀ </w:t>
      </w:r>
      <w:proofErr w:type="spellStart"/>
      <w:r w:rsidRPr="002C0B25">
        <w:rPr>
          <w:color w:val="000000" w:themeColor="text1"/>
          <w:sz w:val="28"/>
        </w:rPr>
        <w:t>hợp</w:t>
      </w:r>
      <w:proofErr w:type="spellEnd"/>
      <w:r w:rsidRPr="002C0B25">
        <w:rPr>
          <w:color w:val="000000" w:themeColor="text1"/>
          <w:sz w:val="28"/>
        </w:rPr>
        <w:t xml:space="preserve"> </w:t>
      </w:r>
      <w:proofErr w:type="spellStart"/>
      <w:r w:rsidRPr="002C0B25">
        <w:rPr>
          <w:color w:val="000000" w:themeColor="text1"/>
          <w:sz w:val="28"/>
        </w:rPr>
        <w:t>với</w:t>
      </w:r>
      <w:proofErr w:type="spellEnd"/>
      <w:r w:rsidRPr="002C0B25">
        <w:rPr>
          <w:color w:val="000000" w:themeColor="text1"/>
          <w:sz w:val="28"/>
        </w:rPr>
        <w:t xml:space="preserve"> </w:t>
      </w:r>
      <w:proofErr w:type="spellStart"/>
      <w:r w:rsidRPr="002C0B25">
        <w:rPr>
          <w:color w:val="000000" w:themeColor="text1"/>
          <w:sz w:val="28"/>
        </w:rPr>
        <w:t>nhu</w:t>
      </w:r>
      <w:proofErr w:type="spellEnd"/>
      <w:r w:rsidRPr="002C0B25">
        <w:rPr>
          <w:color w:val="000000" w:themeColor="text1"/>
          <w:sz w:val="28"/>
        </w:rPr>
        <w:t xml:space="preserve"> </w:t>
      </w:r>
      <w:proofErr w:type="spellStart"/>
      <w:r w:rsidRPr="002C0B25">
        <w:rPr>
          <w:color w:val="000000" w:themeColor="text1"/>
          <w:sz w:val="28"/>
        </w:rPr>
        <w:t>cầu</w:t>
      </w:r>
      <w:proofErr w:type="spellEnd"/>
      <w:r w:rsidRPr="002C0B25">
        <w:rPr>
          <w:color w:val="000000" w:themeColor="text1"/>
          <w:sz w:val="28"/>
        </w:rPr>
        <w:t xml:space="preserve"> </w:t>
      </w:r>
      <w:proofErr w:type="spellStart"/>
      <w:r w:rsidRPr="002C0B25">
        <w:rPr>
          <w:color w:val="000000" w:themeColor="text1"/>
          <w:sz w:val="28"/>
        </w:rPr>
        <w:t>trên</w:t>
      </w:r>
      <w:proofErr w:type="spellEnd"/>
      <w:r w:rsidRPr="002C0B25">
        <w:rPr>
          <w:color w:val="000000" w:themeColor="text1"/>
          <w:sz w:val="28"/>
        </w:rPr>
        <w:t xml:space="preserve"> </w:t>
      </w:r>
      <w:proofErr w:type="spellStart"/>
      <w:r w:rsidRPr="002C0B25">
        <w:rPr>
          <w:color w:val="000000" w:themeColor="text1"/>
          <w:sz w:val="28"/>
        </w:rPr>
        <w:t>cơ</w:t>
      </w:r>
      <w:proofErr w:type="spellEnd"/>
      <w:r w:rsidRPr="002C0B25">
        <w:rPr>
          <w:color w:val="000000" w:themeColor="text1"/>
          <w:sz w:val="28"/>
        </w:rPr>
        <w:t xml:space="preserve"> </w:t>
      </w:r>
      <w:proofErr w:type="spellStart"/>
      <w:r w:rsidRPr="002C0B25">
        <w:rPr>
          <w:color w:val="000000" w:themeColor="text1"/>
          <w:sz w:val="28"/>
        </w:rPr>
        <w:t>sở</w:t>
      </w:r>
      <w:proofErr w:type="spellEnd"/>
      <w:r w:rsidRPr="002C0B25">
        <w:rPr>
          <w:color w:val="000000" w:themeColor="text1"/>
          <w:sz w:val="28"/>
        </w:rPr>
        <w:t xml:space="preserve"> </w:t>
      </w:r>
      <w:proofErr w:type="spellStart"/>
      <w:r w:rsidRPr="002C0B25">
        <w:rPr>
          <w:color w:val="000000" w:themeColor="text1"/>
          <w:sz w:val="28"/>
        </w:rPr>
        <w:t>hai</w:t>
      </w:r>
      <w:proofErr w:type="spellEnd"/>
      <w:r w:rsidRPr="002C0B25">
        <w:rPr>
          <w:color w:val="000000" w:themeColor="text1"/>
          <w:sz w:val="28"/>
        </w:rPr>
        <w:t xml:space="preserve"> </w:t>
      </w:r>
      <w:proofErr w:type="spellStart"/>
      <w:r w:rsidRPr="002C0B25">
        <w:rPr>
          <w:color w:val="000000" w:themeColor="text1"/>
          <w:sz w:val="28"/>
        </w:rPr>
        <w:t>bên</w:t>
      </w:r>
      <w:proofErr w:type="spellEnd"/>
      <w:r w:rsidRPr="002C0B25">
        <w:rPr>
          <w:color w:val="000000" w:themeColor="text1"/>
          <w:sz w:val="28"/>
        </w:rPr>
        <w:t xml:space="preserve"> </w:t>
      </w:r>
      <w:proofErr w:type="spellStart"/>
      <w:r w:rsidRPr="002C0B25">
        <w:rPr>
          <w:color w:val="000000" w:themeColor="text1"/>
          <w:sz w:val="28"/>
        </w:rPr>
        <w:t>cùng</w:t>
      </w:r>
      <w:proofErr w:type="spellEnd"/>
      <w:r w:rsidRPr="002C0B25">
        <w:rPr>
          <w:color w:val="000000" w:themeColor="text1"/>
          <w:sz w:val="28"/>
        </w:rPr>
        <w:t xml:space="preserve"> </w:t>
      </w:r>
      <w:proofErr w:type="spellStart"/>
      <w:r w:rsidRPr="002C0B25">
        <w:rPr>
          <w:color w:val="000000" w:themeColor="text1"/>
          <w:sz w:val="28"/>
        </w:rPr>
        <w:t>tiến</w:t>
      </w:r>
      <w:proofErr w:type="spellEnd"/>
      <w:r w:rsidRPr="002C0B25">
        <w:rPr>
          <w:color w:val="000000" w:themeColor="text1"/>
          <w:sz w:val="28"/>
        </w:rPr>
        <w:t xml:space="preserve"> </w:t>
      </w:r>
      <w:proofErr w:type="spellStart"/>
      <w:r w:rsidRPr="002C0B25">
        <w:rPr>
          <w:color w:val="000000" w:themeColor="text1"/>
          <w:sz w:val="28"/>
        </w:rPr>
        <w:t>hành</w:t>
      </w:r>
      <w:proofErr w:type="spellEnd"/>
      <w:r w:rsidRPr="002C0B25">
        <w:rPr>
          <w:color w:val="000000" w:themeColor="text1"/>
          <w:sz w:val="28"/>
        </w:rPr>
        <w:t xml:space="preserve"> </w:t>
      </w:r>
      <w:proofErr w:type="spellStart"/>
      <w:r w:rsidRPr="002C0B25">
        <w:rPr>
          <w:color w:val="000000" w:themeColor="text1"/>
          <w:sz w:val="28"/>
        </w:rPr>
        <w:t>thương</w:t>
      </w:r>
      <w:proofErr w:type="spellEnd"/>
      <w:r w:rsidRPr="002C0B25">
        <w:rPr>
          <w:color w:val="000000" w:themeColor="text1"/>
          <w:sz w:val="28"/>
        </w:rPr>
        <w:t xml:space="preserve"> </w:t>
      </w:r>
      <w:proofErr w:type="spellStart"/>
      <w:r w:rsidRPr="002C0B25">
        <w:rPr>
          <w:color w:val="000000" w:themeColor="text1"/>
          <w:sz w:val="28"/>
        </w:rPr>
        <w:t>thảo</w:t>
      </w:r>
      <w:proofErr w:type="spellEnd"/>
      <w:r w:rsidRPr="002C0B25">
        <w:rPr>
          <w:i/>
          <w:iCs/>
          <w:color w:val="000000" w:themeColor="text1"/>
          <w:sz w:val="28"/>
        </w:rPr>
        <w:t>.</w:t>
      </w:r>
      <w:r w:rsidRPr="002C0B25">
        <w:rPr>
          <w:color w:val="000000" w:themeColor="text1"/>
        </w:rPr>
        <w:br w:type="page"/>
      </w:r>
    </w:p>
    <w:p w14:paraId="153EA59F" w14:textId="77777777" w:rsidR="002C0B25" w:rsidRPr="002C0B25" w:rsidRDefault="002C0B25" w:rsidP="002C0B25">
      <w:pPr>
        <w:pStyle w:val="H3"/>
        <w:outlineLvl w:val="9"/>
        <w:rPr>
          <w:color w:val="000000" w:themeColor="text1"/>
        </w:rPr>
        <w:sectPr w:rsidR="002C0B25" w:rsidRPr="002C0B25" w:rsidSect="002C0B25">
          <w:footnotePr>
            <w:numRestart w:val="eachPage"/>
          </w:footnotePr>
          <w:endnotePr>
            <w:numFmt w:val="decimal"/>
          </w:endnotePr>
          <w:pgSz w:w="11906" w:h="16838" w:code="9"/>
          <w:pgMar w:top="1134" w:right="1134" w:bottom="1134" w:left="1701" w:header="720" w:footer="255" w:gutter="0"/>
          <w:cols w:space="720"/>
          <w:noEndnote/>
          <w:docGrid w:linePitch="381"/>
        </w:sectPr>
      </w:pPr>
    </w:p>
    <w:p w14:paraId="1F64874D" w14:textId="77777777" w:rsidR="002C0B25" w:rsidRPr="002C0B25" w:rsidRDefault="002C0B25" w:rsidP="002C0B25">
      <w:pPr>
        <w:pStyle w:val="H3"/>
        <w:jc w:val="right"/>
        <w:rPr>
          <w:color w:val="000000" w:themeColor="text1"/>
        </w:rPr>
      </w:pPr>
      <w:bookmarkStart w:id="1" w:name="_Toc169257843"/>
      <w:proofErr w:type="spellStart"/>
      <w:r w:rsidRPr="002C0B25">
        <w:rPr>
          <w:color w:val="000000" w:themeColor="text1"/>
        </w:rPr>
        <w:lastRenderedPageBreak/>
        <w:t>Mẫu</w:t>
      </w:r>
      <w:proofErr w:type="spellEnd"/>
      <w:r w:rsidRPr="002C0B25">
        <w:rPr>
          <w:color w:val="000000" w:themeColor="text1"/>
        </w:rPr>
        <w:t xml:space="preserve"> </w:t>
      </w:r>
      <w:proofErr w:type="spellStart"/>
      <w:r w:rsidRPr="002C0B25">
        <w:rPr>
          <w:color w:val="000000" w:themeColor="text1"/>
        </w:rPr>
        <w:t>số</w:t>
      </w:r>
      <w:proofErr w:type="spellEnd"/>
      <w:r w:rsidRPr="002C0B25">
        <w:rPr>
          <w:color w:val="000000" w:themeColor="text1"/>
        </w:rPr>
        <w:t xml:space="preserve"> 21A (File </w:t>
      </w:r>
      <w:proofErr w:type="spellStart"/>
      <w:r w:rsidRPr="002C0B25">
        <w:rPr>
          <w:color w:val="000000" w:themeColor="text1"/>
        </w:rPr>
        <w:t>excel</w:t>
      </w:r>
      <w:proofErr w:type="spellEnd"/>
      <w:r w:rsidRPr="002C0B25">
        <w:rPr>
          <w:color w:val="000000" w:themeColor="text1"/>
        </w:rPr>
        <w:t xml:space="preserve"> </w:t>
      </w:r>
      <w:proofErr w:type="spellStart"/>
      <w:r w:rsidRPr="002C0B25">
        <w:rPr>
          <w:color w:val="000000" w:themeColor="text1"/>
        </w:rPr>
        <w:t>và</w:t>
      </w:r>
      <w:proofErr w:type="spellEnd"/>
      <w:r w:rsidRPr="002C0B25">
        <w:rPr>
          <w:color w:val="000000" w:themeColor="text1"/>
        </w:rPr>
        <w:t xml:space="preserve"> </w:t>
      </w:r>
      <w:proofErr w:type="spellStart"/>
      <w:r w:rsidRPr="002C0B25">
        <w:rPr>
          <w:color w:val="000000" w:themeColor="text1"/>
        </w:rPr>
        <w:t>Scan</w:t>
      </w:r>
      <w:proofErr w:type="spellEnd"/>
      <w:r w:rsidRPr="002C0B25">
        <w:rPr>
          <w:color w:val="000000" w:themeColor="text1"/>
        </w:rPr>
        <w:t xml:space="preserve"> </w:t>
      </w:r>
      <w:proofErr w:type="spellStart"/>
      <w:r w:rsidRPr="002C0B25">
        <w:rPr>
          <w:color w:val="000000" w:themeColor="text1"/>
        </w:rPr>
        <w:t>đính</w:t>
      </w:r>
      <w:proofErr w:type="spellEnd"/>
      <w:r w:rsidRPr="002C0B25">
        <w:rPr>
          <w:color w:val="000000" w:themeColor="text1"/>
        </w:rPr>
        <w:t xml:space="preserve"> </w:t>
      </w:r>
      <w:proofErr w:type="spellStart"/>
      <w:r w:rsidRPr="002C0B25">
        <w:rPr>
          <w:color w:val="000000" w:themeColor="text1"/>
        </w:rPr>
        <w:t>kèm</w:t>
      </w:r>
      <w:proofErr w:type="spellEnd"/>
      <w:r w:rsidRPr="002C0B25">
        <w:rPr>
          <w:color w:val="000000" w:themeColor="text1"/>
        </w:rPr>
        <w:t>)</w:t>
      </w:r>
      <w:bookmarkEnd w:id="1"/>
    </w:p>
    <w:p w14:paraId="6EA753D6" w14:textId="77777777" w:rsidR="002C0B25" w:rsidRPr="002C0B25" w:rsidRDefault="002C0B25" w:rsidP="002C0B25">
      <w:pPr>
        <w:spacing w:before="120" w:after="120"/>
        <w:jc w:val="center"/>
        <w:rPr>
          <w:b/>
          <w:bCs/>
          <w:color w:val="000000" w:themeColor="text1"/>
          <w:szCs w:val="26"/>
        </w:rPr>
      </w:pPr>
      <w:r w:rsidRPr="002C0B25">
        <w:rPr>
          <w:b/>
          <w:bCs/>
          <w:color w:val="000000" w:themeColor="text1"/>
          <w:szCs w:val="26"/>
        </w:rPr>
        <w:t>BẢNG KÊ KHAI THÔNG TIN VỀ NHÀ THẦU</w:t>
      </w:r>
    </w:p>
    <w:p w14:paraId="244821CB" w14:textId="77777777" w:rsidR="002C0B25" w:rsidRPr="002C0B25" w:rsidRDefault="002C0B25" w:rsidP="002C0B25">
      <w:pPr>
        <w:spacing w:before="120" w:after="120"/>
        <w:jc w:val="center"/>
        <w:rPr>
          <w:b/>
          <w:bCs/>
          <w:color w:val="000000" w:themeColor="text1"/>
          <w:szCs w:val="26"/>
        </w:rPr>
      </w:pPr>
      <w:r w:rsidRPr="002C0B25">
        <w:rPr>
          <w:b/>
          <w:bCs/>
          <w:i/>
          <w:iCs/>
          <w:color w:val="000000" w:themeColor="text1"/>
          <w:szCs w:val="26"/>
        </w:rPr>
        <w:t>(</w:t>
      </w:r>
      <w:proofErr w:type="spellStart"/>
      <w:r w:rsidRPr="002C0B25">
        <w:rPr>
          <w:b/>
          <w:bCs/>
          <w:i/>
          <w:iCs/>
          <w:color w:val="000000" w:themeColor="text1"/>
          <w:szCs w:val="26"/>
        </w:rPr>
        <w:t>Gói</w:t>
      </w:r>
      <w:proofErr w:type="spellEnd"/>
      <w:r w:rsidRPr="002C0B25">
        <w:rPr>
          <w:b/>
          <w:bCs/>
          <w:i/>
          <w:iCs/>
          <w:color w:val="000000" w:themeColor="text1"/>
          <w:szCs w:val="26"/>
        </w:rPr>
        <w:t xml:space="preserve"> </w:t>
      </w:r>
      <w:proofErr w:type="spellStart"/>
      <w:proofErr w:type="gramStart"/>
      <w:r w:rsidRPr="002C0B25">
        <w:rPr>
          <w:b/>
          <w:bCs/>
          <w:i/>
          <w:iCs/>
          <w:color w:val="000000" w:themeColor="text1"/>
          <w:szCs w:val="26"/>
        </w:rPr>
        <w:t>thầu</w:t>
      </w:r>
      <w:proofErr w:type="spellEnd"/>
      <w:r w:rsidRPr="002C0B25">
        <w:rPr>
          <w:b/>
          <w:bCs/>
          <w:i/>
          <w:iCs/>
          <w:color w:val="000000" w:themeColor="text1"/>
          <w:szCs w:val="26"/>
        </w:rPr>
        <w:t>:</w:t>
      </w:r>
      <w:r w:rsidRPr="002C0B25">
        <w:rPr>
          <w:i/>
          <w:iCs/>
          <w:color w:val="000000" w:themeColor="text1"/>
          <w:szCs w:val="26"/>
        </w:rPr>
        <w:t>..........................................</w:t>
      </w:r>
      <w:proofErr w:type="gramEnd"/>
      <w:r w:rsidRPr="002C0B25">
        <w:rPr>
          <w:color w:val="000000" w:themeColor="text1"/>
          <w:szCs w:val="26"/>
        </w:rPr>
        <w:t xml:space="preserve"> </w:t>
      </w:r>
      <w:r w:rsidRPr="002C0B25">
        <w:rPr>
          <w:b/>
          <w:bCs/>
          <w:color w:val="000000" w:themeColor="text1"/>
          <w:szCs w:val="26"/>
        </w:rPr>
        <w:t>)</w:t>
      </w:r>
    </w:p>
    <w:p w14:paraId="7E4535B2" w14:textId="77777777" w:rsidR="002C0B25" w:rsidRPr="002C0B25" w:rsidRDefault="002C0B25" w:rsidP="002C0B25">
      <w:pPr>
        <w:spacing w:before="120" w:after="120"/>
        <w:jc w:val="center"/>
        <w:rPr>
          <w:color w:val="000000" w:themeColor="text1"/>
          <w:szCs w:val="26"/>
        </w:rPr>
      </w:pPr>
      <w:proofErr w:type="spellStart"/>
      <w:r w:rsidRPr="002C0B25">
        <w:rPr>
          <w:color w:val="000000" w:themeColor="text1"/>
          <w:szCs w:val="26"/>
        </w:rPr>
        <w:t>Tên</w:t>
      </w:r>
      <w:proofErr w:type="spellEnd"/>
      <w:r w:rsidRPr="002C0B25">
        <w:rPr>
          <w:color w:val="000000" w:themeColor="text1"/>
          <w:szCs w:val="26"/>
        </w:rPr>
        <w:t xml:space="preserve"> </w:t>
      </w:r>
      <w:proofErr w:type="spellStart"/>
      <w:r w:rsidRPr="002C0B25">
        <w:rPr>
          <w:color w:val="000000" w:themeColor="text1"/>
          <w:szCs w:val="26"/>
        </w:rPr>
        <w:t>Nhà</w:t>
      </w:r>
      <w:proofErr w:type="spellEnd"/>
      <w:r w:rsidRPr="002C0B25">
        <w:rPr>
          <w:color w:val="000000" w:themeColor="text1"/>
          <w:szCs w:val="26"/>
        </w:rPr>
        <w:t xml:space="preserve"> </w:t>
      </w:r>
      <w:proofErr w:type="gramStart"/>
      <w:r w:rsidRPr="002C0B25">
        <w:rPr>
          <w:color w:val="000000" w:themeColor="text1"/>
          <w:szCs w:val="26"/>
        </w:rPr>
        <w:t>thầu:.............................................................</w:t>
      </w:r>
      <w:proofErr w:type="gramEnd"/>
    </w:p>
    <w:p w14:paraId="4029DC69" w14:textId="77777777" w:rsidR="002C0B25" w:rsidRPr="002C0B25" w:rsidRDefault="002C0B25" w:rsidP="002C0B25">
      <w:pPr>
        <w:widowControl w:val="0"/>
        <w:spacing w:before="120" w:after="120"/>
        <w:ind w:right="43"/>
        <w:rPr>
          <w:color w:val="000000" w:themeColor="text1"/>
          <w:szCs w:val="24"/>
        </w:rPr>
      </w:pPr>
    </w:p>
    <w:tbl>
      <w:tblPr>
        <w:tblW w:w="52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98"/>
        <w:gridCol w:w="639"/>
        <w:gridCol w:w="1491"/>
        <w:gridCol w:w="790"/>
        <w:gridCol w:w="707"/>
        <w:gridCol w:w="739"/>
        <w:gridCol w:w="881"/>
        <w:gridCol w:w="586"/>
        <w:gridCol w:w="739"/>
        <w:gridCol w:w="663"/>
        <w:gridCol w:w="778"/>
        <w:gridCol w:w="852"/>
        <w:gridCol w:w="849"/>
        <w:gridCol w:w="775"/>
        <w:gridCol w:w="837"/>
        <w:gridCol w:w="698"/>
        <w:gridCol w:w="837"/>
        <w:gridCol w:w="698"/>
      </w:tblGrid>
      <w:tr w:rsidR="002C0B25" w:rsidRPr="002C0B25" w14:paraId="56FDEAFB" w14:textId="77777777" w:rsidTr="002C0B25">
        <w:trPr>
          <w:trHeight w:val="1425"/>
        </w:trPr>
        <w:tc>
          <w:tcPr>
            <w:tcW w:w="213" w:type="pct"/>
            <w:tcBorders>
              <w:top w:val="single" w:sz="4" w:space="0" w:color="auto"/>
              <w:right w:val="single" w:sz="4" w:space="0" w:color="auto"/>
            </w:tcBorders>
            <w:vAlign w:val="center"/>
            <w:hideMark/>
          </w:tcPr>
          <w:p w14:paraId="20F96D9B"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STT</w:t>
            </w:r>
          </w:p>
        </w:tc>
        <w:tc>
          <w:tcPr>
            <w:tcW w:w="202" w:type="pct"/>
            <w:tcBorders>
              <w:top w:val="single" w:sz="4" w:space="0" w:color="auto"/>
              <w:left w:val="single" w:sz="4" w:space="0" w:color="auto"/>
              <w:right w:val="single" w:sz="4" w:space="0" w:color="auto"/>
            </w:tcBorders>
            <w:vAlign w:val="center"/>
            <w:hideMark/>
          </w:tcPr>
          <w:p w14:paraId="1BEE9566"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Tên</w:t>
            </w:r>
            <w:proofErr w:type="spellEnd"/>
            <w:r w:rsidRPr="002C0B25">
              <w:rPr>
                <w:b/>
                <w:bCs/>
                <w:color w:val="000000" w:themeColor="text1"/>
                <w:sz w:val="20"/>
              </w:rPr>
              <w:t xml:space="preserve"> </w:t>
            </w:r>
            <w:proofErr w:type="spellStart"/>
            <w:r w:rsidRPr="002C0B25">
              <w:rPr>
                <w:b/>
                <w:bCs/>
                <w:color w:val="000000" w:themeColor="text1"/>
                <w:sz w:val="20"/>
              </w:rPr>
              <w:t>nhà</w:t>
            </w:r>
            <w:proofErr w:type="spellEnd"/>
            <w:r w:rsidRPr="002C0B25">
              <w:rPr>
                <w:b/>
                <w:bCs/>
                <w:color w:val="000000" w:themeColor="text1"/>
                <w:sz w:val="20"/>
              </w:rPr>
              <w:t xml:space="preserve"> </w:t>
            </w:r>
            <w:proofErr w:type="spellStart"/>
            <w:r w:rsidRPr="002C0B25">
              <w:rPr>
                <w:b/>
                <w:bCs/>
                <w:color w:val="000000" w:themeColor="text1"/>
                <w:sz w:val="20"/>
              </w:rPr>
              <w:t>thầu</w:t>
            </w:r>
            <w:proofErr w:type="spellEnd"/>
          </w:p>
        </w:tc>
        <w:tc>
          <w:tcPr>
            <w:tcW w:w="216" w:type="pct"/>
            <w:tcBorders>
              <w:top w:val="single" w:sz="4" w:space="0" w:color="auto"/>
              <w:left w:val="single" w:sz="4" w:space="0" w:color="auto"/>
              <w:right w:val="single" w:sz="4" w:space="0" w:color="auto"/>
            </w:tcBorders>
            <w:vAlign w:val="center"/>
            <w:hideMark/>
          </w:tcPr>
          <w:p w14:paraId="2AE62579"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Tên</w:t>
            </w:r>
            <w:proofErr w:type="spellEnd"/>
            <w:r w:rsidRPr="002C0B25">
              <w:rPr>
                <w:b/>
                <w:bCs/>
                <w:color w:val="000000" w:themeColor="text1"/>
                <w:sz w:val="20"/>
              </w:rPr>
              <w:t xml:space="preserve"> </w:t>
            </w:r>
            <w:proofErr w:type="spellStart"/>
            <w:r w:rsidRPr="002C0B25">
              <w:rPr>
                <w:b/>
                <w:bCs/>
                <w:color w:val="000000" w:themeColor="text1"/>
                <w:sz w:val="20"/>
              </w:rPr>
              <w:t>nhà</w:t>
            </w:r>
            <w:proofErr w:type="spellEnd"/>
            <w:r w:rsidRPr="002C0B25">
              <w:rPr>
                <w:b/>
                <w:bCs/>
                <w:color w:val="000000" w:themeColor="text1"/>
                <w:sz w:val="20"/>
              </w:rPr>
              <w:t xml:space="preserve"> </w:t>
            </w:r>
            <w:proofErr w:type="spellStart"/>
            <w:r w:rsidRPr="002C0B25">
              <w:rPr>
                <w:b/>
                <w:bCs/>
                <w:color w:val="000000" w:themeColor="text1"/>
                <w:sz w:val="20"/>
              </w:rPr>
              <w:t>thầu</w:t>
            </w:r>
            <w:proofErr w:type="spellEnd"/>
            <w:r w:rsidRPr="002C0B25">
              <w:rPr>
                <w:b/>
                <w:bCs/>
                <w:color w:val="000000" w:themeColor="text1"/>
                <w:sz w:val="20"/>
              </w:rPr>
              <w:t xml:space="preserve"> </w:t>
            </w:r>
            <w:proofErr w:type="spellStart"/>
            <w:r w:rsidRPr="002C0B25">
              <w:rPr>
                <w:b/>
                <w:bCs/>
                <w:color w:val="000000" w:themeColor="text1"/>
                <w:sz w:val="20"/>
              </w:rPr>
              <w:t>liên</w:t>
            </w:r>
            <w:proofErr w:type="spellEnd"/>
            <w:r w:rsidRPr="002C0B25">
              <w:rPr>
                <w:b/>
                <w:bCs/>
                <w:color w:val="000000" w:themeColor="text1"/>
                <w:sz w:val="20"/>
              </w:rPr>
              <w:t xml:space="preserve"> </w:t>
            </w:r>
            <w:proofErr w:type="spellStart"/>
            <w:r w:rsidRPr="002C0B25">
              <w:rPr>
                <w:b/>
                <w:bCs/>
                <w:color w:val="000000" w:themeColor="text1"/>
                <w:sz w:val="20"/>
              </w:rPr>
              <w:t>danh</w:t>
            </w:r>
            <w:proofErr w:type="spellEnd"/>
            <w:r w:rsidRPr="002C0B25">
              <w:rPr>
                <w:b/>
                <w:bCs/>
                <w:color w:val="000000" w:themeColor="text1"/>
                <w:sz w:val="20"/>
              </w:rPr>
              <w:br/>
              <w:t>(</w:t>
            </w:r>
            <w:proofErr w:type="spellStart"/>
            <w:r w:rsidRPr="002C0B25">
              <w:rPr>
                <w:b/>
                <w:bCs/>
                <w:color w:val="000000" w:themeColor="text1"/>
                <w:sz w:val="20"/>
              </w:rPr>
              <w:t>nếu</w:t>
            </w:r>
            <w:proofErr w:type="spellEnd"/>
            <w:r w:rsidRPr="002C0B25">
              <w:rPr>
                <w:b/>
                <w:bCs/>
                <w:color w:val="000000" w:themeColor="text1"/>
                <w:sz w:val="20"/>
              </w:rPr>
              <w:t xml:space="preserve"> </w:t>
            </w:r>
            <w:proofErr w:type="spellStart"/>
            <w:r w:rsidRPr="002C0B25">
              <w:rPr>
                <w:b/>
                <w:bCs/>
                <w:color w:val="000000" w:themeColor="text1"/>
                <w:sz w:val="20"/>
              </w:rPr>
              <w:t>có</w:t>
            </w:r>
            <w:proofErr w:type="spellEnd"/>
            <w:r w:rsidRPr="002C0B25">
              <w:rPr>
                <w:b/>
                <w:bCs/>
                <w:color w:val="000000" w:themeColor="text1"/>
                <w:sz w:val="20"/>
              </w:rPr>
              <w:t>)</w:t>
            </w:r>
          </w:p>
        </w:tc>
        <w:tc>
          <w:tcPr>
            <w:tcW w:w="504" w:type="pct"/>
            <w:tcBorders>
              <w:top w:val="single" w:sz="4" w:space="0" w:color="auto"/>
              <w:left w:val="single" w:sz="4" w:space="0" w:color="auto"/>
              <w:right w:val="single" w:sz="4" w:space="0" w:color="auto"/>
            </w:tcBorders>
            <w:vAlign w:val="center"/>
          </w:tcPr>
          <w:p w14:paraId="5A386E5E"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Mã</w:t>
            </w:r>
            <w:proofErr w:type="spellEnd"/>
            <w:r w:rsidRPr="002C0B25">
              <w:rPr>
                <w:b/>
                <w:bCs/>
                <w:color w:val="000000" w:themeColor="text1"/>
                <w:sz w:val="20"/>
              </w:rPr>
              <w:t xml:space="preserve"> </w:t>
            </w:r>
            <w:proofErr w:type="spellStart"/>
            <w:r w:rsidRPr="002C0B25">
              <w:rPr>
                <w:b/>
                <w:bCs/>
                <w:color w:val="000000" w:themeColor="text1"/>
                <w:sz w:val="20"/>
              </w:rPr>
              <w:t>thông</w:t>
            </w:r>
            <w:proofErr w:type="spellEnd"/>
            <w:r w:rsidRPr="002C0B25">
              <w:rPr>
                <w:b/>
                <w:bCs/>
                <w:color w:val="000000" w:themeColor="text1"/>
                <w:sz w:val="20"/>
              </w:rPr>
              <w:t xml:space="preserve"> tin </w:t>
            </w:r>
            <w:proofErr w:type="spellStart"/>
            <w:r w:rsidRPr="002C0B25">
              <w:rPr>
                <w:b/>
                <w:bCs/>
                <w:color w:val="000000" w:themeColor="text1"/>
                <w:sz w:val="20"/>
              </w:rPr>
              <w:t>trên</w:t>
            </w:r>
            <w:proofErr w:type="spellEnd"/>
            <w:r w:rsidRPr="002C0B25">
              <w:rPr>
                <w:b/>
                <w:bCs/>
                <w:color w:val="000000" w:themeColor="text1"/>
                <w:sz w:val="20"/>
              </w:rPr>
              <w:t xml:space="preserve"> </w:t>
            </w:r>
            <w:proofErr w:type="spellStart"/>
            <w:r w:rsidRPr="002C0B25">
              <w:rPr>
                <w:b/>
                <w:bCs/>
                <w:color w:val="000000" w:themeColor="text1"/>
                <w:sz w:val="20"/>
              </w:rPr>
              <w:t>hệ</w:t>
            </w:r>
            <w:proofErr w:type="spellEnd"/>
            <w:r w:rsidRPr="002C0B25">
              <w:rPr>
                <w:b/>
                <w:bCs/>
                <w:color w:val="000000" w:themeColor="text1"/>
                <w:sz w:val="20"/>
              </w:rPr>
              <w:t xml:space="preserve"> </w:t>
            </w:r>
            <w:proofErr w:type="spellStart"/>
            <w:r w:rsidRPr="002C0B25">
              <w:rPr>
                <w:b/>
                <w:bCs/>
                <w:color w:val="000000" w:themeColor="text1"/>
                <w:sz w:val="20"/>
              </w:rPr>
              <w:t>thống</w:t>
            </w:r>
            <w:proofErr w:type="spellEnd"/>
            <w:r w:rsidRPr="002C0B25">
              <w:rPr>
                <w:b/>
                <w:bCs/>
                <w:color w:val="000000" w:themeColor="text1"/>
                <w:sz w:val="20"/>
              </w:rPr>
              <w:t xml:space="preserve"> </w:t>
            </w:r>
            <w:proofErr w:type="spellStart"/>
            <w:r w:rsidRPr="002C0B25">
              <w:rPr>
                <w:b/>
                <w:bCs/>
                <w:color w:val="000000" w:themeColor="text1"/>
                <w:sz w:val="20"/>
              </w:rPr>
              <w:t>đấu</w:t>
            </w:r>
            <w:proofErr w:type="spellEnd"/>
            <w:r w:rsidRPr="002C0B25">
              <w:rPr>
                <w:b/>
                <w:bCs/>
                <w:color w:val="000000" w:themeColor="text1"/>
                <w:sz w:val="20"/>
              </w:rPr>
              <w:t xml:space="preserve"> </w:t>
            </w:r>
            <w:proofErr w:type="spellStart"/>
            <w:r w:rsidRPr="002C0B25">
              <w:rPr>
                <w:b/>
                <w:bCs/>
                <w:color w:val="000000" w:themeColor="text1"/>
                <w:sz w:val="20"/>
              </w:rPr>
              <w:t>thầu</w:t>
            </w:r>
            <w:proofErr w:type="spellEnd"/>
            <w:r w:rsidRPr="002C0B25">
              <w:rPr>
                <w:b/>
                <w:bCs/>
                <w:color w:val="000000" w:themeColor="text1"/>
                <w:sz w:val="20"/>
              </w:rPr>
              <w:t xml:space="preserve"> Quốc </w:t>
            </w:r>
            <w:proofErr w:type="spellStart"/>
            <w:r w:rsidRPr="002C0B25">
              <w:rPr>
                <w:b/>
                <w:bCs/>
                <w:color w:val="000000" w:themeColor="text1"/>
                <w:sz w:val="20"/>
              </w:rPr>
              <w:t>gia</w:t>
            </w:r>
            <w:proofErr w:type="spellEnd"/>
          </w:p>
        </w:tc>
        <w:tc>
          <w:tcPr>
            <w:tcW w:w="267" w:type="pct"/>
            <w:tcBorders>
              <w:top w:val="single" w:sz="4" w:space="0" w:color="auto"/>
              <w:left w:val="single" w:sz="4" w:space="0" w:color="auto"/>
              <w:right w:val="single" w:sz="4" w:space="0" w:color="auto"/>
            </w:tcBorders>
            <w:vAlign w:val="center"/>
            <w:hideMark/>
          </w:tcPr>
          <w:p w14:paraId="41EEFD11"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Nơi</w:t>
            </w:r>
            <w:proofErr w:type="spellEnd"/>
            <w:r w:rsidRPr="002C0B25">
              <w:rPr>
                <w:b/>
                <w:bCs/>
                <w:color w:val="000000" w:themeColor="text1"/>
                <w:sz w:val="20"/>
              </w:rPr>
              <w:t xml:space="preserve"> </w:t>
            </w:r>
            <w:proofErr w:type="spellStart"/>
            <w:r w:rsidRPr="002C0B25">
              <w:rPr>
                <w:b/>
                <w:bCs/>
                <w:color w:val="000000" w:themeColor="text1"/>
                <w:sz w:val="20"/>
              </w:rPr>
              <w:t>nhà</w:t>
            </w:r>
            <w:proofErr w:type="spellEnd"/>
            <w:r w:rsidRPr="002C0B25">
              <w:rPr>
                <w:b/>
                <w:bCs/>
                <w:color w:val="000000" w:themeColor="text1"/>
                <w:sz w:val="20"/>
              </w:rPr>
              <w:t xml:space="preserve"> </w:t>
            </w:r>
            <w:proofErr w:type="spellStart"/>
            <w:r w:rsidRPr="002C0B25">
              <w:rPr>
                <w:b/>
                <w:bCs/>
                <w:color w:val="000000" w:themeColor="text1"/>
                <w:sz w:val="20"/>
              </w:rPr>
              <w:t>thầu</w:t>
            </w:r>
            <w:proofErr w:type="spellEnd"/>
            <w:r w:rsidRPr="002C0B25">
              <w:rPr>
                <w:b/>
                <w:bCs/>
                <w:color w:val="000000" w:themeColor="text1"/>
                <w:sz w:val="20"/>
              </w:rPr>
              <w:t xml:space="preserve"> </w:t>
            </w:r>
            <w:proofErr w:type="spellStart"/>
            <w:r w:rsidRPr="002C0B25">
              <w:rPr>
                <w:b/>
                <w:bCs/>
                <w:color w:val="000000" w:themeColor="text1"/>
                <w:sz w:val="20"/>
              </w:rPr>
              <w:t>đăng</w:t>
            </w:r>
            <w:proofErr w:type="spellEnd"/>
            <w:r w:rsidRPr="002C0B25">
              <w:rPr>
                <w:b/>
                <w:bCs/>
                <w:color w:val="000000" w:themeColor="text1"/>
                <w:sz w:val="20"/>
              </w:rPr>
              <w:t xml:space="preserve"> </w:t>
            </w:r>
            <w:proofErr w:type="spellStart"/>
            <w:r w:rsidRPr="002C0B25">
              <w:rPr>
                <w:b/>
                <w:bCs/>
                <w:color w:val="000000" w:themeColor="text1"/>
                <w:sz w:val="20"/>
              </w:rPr>
              <w:t>ký</w:t>
            </w:r>
            <w:proofErr w:type="spellEnd"/>
            <w:r w:rsidRPr="002C0B25">
              <w:rPr>
                <w:b/>
                <w:bCs/>
                <w:color w:val="000000" w:themeColor="text1"/>
                <w:sz w:val="20"/>
              </w:rPr>
              <w:t xml:space="preserve"> </w:t>
            </w:r>
            <w:proofErr w:type="spellStart"/>
            <w:r w:rsidRPr="002C0B25">
              <w:rPr>
                <w:b/>
                <w:bCs/>
                <w:color w:val="000000" w:themeColor="text1"/>
                <w:sz w:val="20"/>
              </w:rPr>
              <w:t>kinh</w:t>
            </w:r>
            <w:proofErr w:type="spellEnd"/>
            <w:r w:rsidRPr="002C0B25">
              <w:rPr>
                <w:b/>
                <w:bCs/>
                <w:color w:val="000000" w:themeColor="text1"/>
                <w:sz w:val="20"/>
              </w:rPr>
              <w:t xml:space="preserve"> </w:t>
            </w:r>
            <w:proofErr w:type="spellStart"/>
            <w:r w:rsidRPr="002C0B25">
              <w:rPr>
                <w:b/>
                <w:bCs/>
                <w:color w:val="000000" w:themeColor="text1"/>
                <w:sz w:val="20"/>
              </w:rPr>
              <w:t>doanh</w:t>
            </w:r>
            <w:proofErr w:type="spellEnd"/>
            <w:r w:rsidRPr="002C0B25">
              <w:rPr>
                <w:b/>
                <w:bCs/>
                <w:color w:val="000000" w:themeColor="text1"/>
                <w:sz w:val="20"/>
              </w:rPr>
              <w:t xml:space="preserve">, </w:t>
            </w:r>
            <w:proofErr w:type="spellStart"/>
            <w:r w:rsidRPr="002C0B25">
              <w:rPr>
                <w:b/>
                <w:bCs/>
                <w:color w:val="000000" w:themeColor="text1"/>
                <w:sz w:val="20"/>
              </w:rPr>
              <w:t>hoạt</w:t>
            </w:r>
            <w:proofErr w:type="spellEnd"/>
            <w:r w:rsidRPr="002C0B25">
              <w:rPr>
                <w:b/>
                <w:bCs/>
                <w:color w:val="000000" w:themeColor="text1"/>
                <w:sz w:val="20"/>
              </w:rPr>
              <w:t xml:space="preserve"> </w:t>
            </w:r>
            <w:proofErr w:type="spellStart"/>
            <w:r w:rsidRPr="002C0B25">
              <w:rPr>
                <w:b/>
                <w:bCs/>
                <w:color w:val="000000" w:themeColor="text1"/>
                <w:sz w:val="20"/>
              </w:rPr>
              <w:t>động</w:t>
            </w:r>
            <w:proofErr w:type="spellEnd"/>
          </w:p>
        </w:tc>
        <w:tc>
          <w:tcPr>
            <w:tcW w:w="239" w:type="pct"/>
            <w:tcBorders>
              <w:top w:val="single" w:sz="4" w:space="0" w:color="auto"/>
              <w:left w:val="single" w:sz="4" w:space="0" w:color="auto"/>
              <w:right w:val="single" w:sz="4" w:space="0" w:color="auto"/>
            </w:tcBorders>
            <w:vAlign w:val="center"/>
            <w:hideMark/>
          </w:tcPr>
          <w:p w14:paraId="086F44C1"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Năm</w:t>
            </w:r>
            <w:proofErr w:type="spellEnd"/>
            <w:r w:rsidRPr="002C0B25">
              <w:rPr>
                <w:b/>
                <w:bCs/>
                <w:color w:val="000000" w:themeColor="text1"/>
                <w:sz w:val="20"/>
              </w:rPr>
              <w:t xml:space="preserve"> </w:t>
            </w:r>
            <w:proofErr w:type="spellStart"/>
            <w:r w:rsidRPr="002C0B25">
              <w:rPr>
                <w:b/>
                <w:bCs/>
                <w:color w:val="000000" w:themeColor="text1"/>
                <w:sz w:val="20"/>
              </w:rPr>
              <w:t>thành</w:t>
            </w:r>
            <w:proofErr w:type="spellEnd"/>
            <w:r w:rsidRPr="002C0B25">
              <w:rPr>
                <w:b/>
                <w:bCs/>
                <w:color w:val="000000" w:themeColor="text1"/>
                <w:sz w:val="20"/>
              </w:rPr>
              <w:t xml:space="preserve"> </w:t>
            </w:r>
            <w:proofErr w:type="spellStart"/>
            <w:r w:rsidRPr="002C0B25">
              <w:rPr>
                <w:b/>
                <w:bCs/>
                <w:color w:val="000000" w:themeColor="text1"/>
                <w:sz w:val="20"/>
              </w:rPr>
              <w:t>lập</w:t>
            </w:r>
            <w:proofErr w:type="spellEnd"/>
            <w:r w:rsidRPr="002C0B25">
              <w:rPr>
                <w:b/>
                <w:bCs/>
                <w:color w:val="000000" w:themeColor="text1"/>
                <w:sz w:val="20"/>
              </w:rPr>
              <w:t xml:space="preserve"> </w:t>
            </w:r>
            <w:proofErr w:type="spellStart"/>
            <w:r w:rsidRPr="002C0B25">
              <w:rPr>
                <w:b/>
                <w:bCs/>
                <w:color w:val="000000" w:themeColor="text1"/>
                <w:sz w:val="20"/>
              </w:rPr>
              <w:t>công</w:t>
            </w:r>
            <w:proofErr w:type="spellEnd"/>
            <w:r w:rsidRPr="002C0B25">
              <w:rPr>
                <w:b/>
                <w:bCs/>
                <w:color w:val="000000" w:themeColor="text1"/>
                <w:sz w:val="20"/>
              </w:rPr>
              <w:t xml:space="preserve"> ty</w:t>
            </w:r>
          </w:p>
        </w:tc>
        <w:tc>
          <w:tcPr>
            <w:tcW w:w="250" w:type="pct"/>
            <w:tcBorders>
              <w:top w:val="single" w:sz="4" w:space="0" w:color="auto"/>
              <w:left w:val="single" w:sz="4" w:space="0" w:color="auto"/>
              <w:right w:val="single" w:sz="4" w:space="0" w:color="auto"/>
            </w:tcBorders>
            <w:vAlign w:val="center"/>
            <w:hideMark/>
          </w:tcPr>
          <w:p w14:paraId="2FAD4FD8"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Số</w:t>
            </w:r>
            <w:proofErr w:type="spellEnd"/>
            <w:r w:rsidRPr="002C0B25">
              <w:rPr>
                <w:b/>
                <w:bCs/>
                <w:color w:val="000000" w:themeColor="text1"/>
                <w:sz w:val="20"/>
              </w:rPr>
              <w:t xml:space="preserve"> </w:t>
            </w:r>
            <w:proofErr w:type="spellStart"/>
            <w:r w:rsidRPr="002C0B25">
              <w:rPr>
                <w:b/>
                <w:bCs/>
                <w:color w:val="000000" w:themeColor="text1"/>
                <w:sz w:val="20"/>
              </w:rPr>
              <w:t>đăng</w:t>
            </w:r>
            <w:proofErr w:type="spellEnd"/>
            <w:r w:rsidRPr="002C0B25">
              <w:rPr>
                <w:b/>
                <w:bCs/>
                <w:color w:val="000000" w:themeColor="text1"/>
                <w:sz w:val="20"/>
              </w:rPr>
              <w:t xml:space="preserve"> </w:t>
            </w:r>
            <w:proofErr w:type="spellStart"/>
            <w:r w:rsidRPr="002C0B25">
              <w:rPr>
                <w:b/>
                <w:bCs/>
                <w:color w:val="000000" w:themeColor="text1"/>
                <w:sz w:val="20"/>
              </w:rPr>
              <w:t>ký</w:t>
            </w:r>
            <w:proofErr w:type="spellEnd"/>
            <w:r w:rsidRPr="002C0B25">
              <w:rPr>
                <w:b/>
                <w:bCs/>
                <w:color w:val="000000" w:themeColor="text1"/>
                <w:sz w:val="20"/>
              </w:rPr>
              <w:t xml:space="preserve"> </w:t>
            </w:r>
            <w:proofErr w:type="spellStart"/>
            <w:r w:rsidRPr="002C0B25">
              <w:rPr>
                <w:b/>
                <w:bCs/>
                <w:color w:val="000000" w:themeColor="text1"/>
                <w:sz w:val="20"/>
              </w:rPr>
              <w:t>kinh</w:t>
            </w:r>
            <w:proofErr w:type="spellEnd"/>
            <w:r w:rsidRPr="002C0B25">
              <w:rPr>
                <w:b/>
                <w:bCs/>
                <w:color w:val="000000" w:themeColor="text1"/>
                <w:sz w:val="20"/>
              </w:rPr>
              <w:t xml:space="preserve"> </w:t>
            </w:r>
            <w:proofErr w:type="spellStart"/>
            <w:r w:rsidRPr="002C0B25">
              <w:rPr>
                <w:b/>
                <w:bCs/>
                <w:color w:val="000000" w:themeColor="text1"/>
                <w:sz w:val="20"/>
              </w:rPr>
              <w:t>doanh</w:t>
            </w:r>
            <w:proofErr w:type="spellEnd"/>
          </w:p>
        </w:tc>
        <w:tc>
          <w:tcPr>
            <w:tcW w:w="298" w:type="pct"/>
            <w:tcBorders>
              <w:top w:val="single" w:sz="4" w:space="0" w:color="auto"/>
              <w:left w:val="single" w:sz="4" w:space="0" w:color="auto"/>
              <w:right w:val="single" w:sz="4" w:space="0" w:color="auto"/>
            </w:tcBorders>
            <w:vAlign w:val="center"/>
          </w:tcPr>
          <w:p w14:paraId="26DCDFFF"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Số</w:t>
            </w:r>
            <w:proofErr w:type="spellEnd"/>
            <w:r w:rsidRPr="002C0B25">
              <w:rPr>
                <w:b/>
                <w:bCs/>
                <w:color w:val="000000" w:themeColor="text1"/>
                <w:sz w:val="20"/>
              </w:rPr>
              <w:t xml:space="preserve"> </w:t>
            </w:r>
            <w:proofErr w:type="spellStart"/>
            <w:r w:rsidRPr="002C0B25">
              <w:rPr>
                <w:b/>
                <w:bCs/>
                <w:color w:val="000000" w:themeColor="text1"/>
                <w:sz w:val="20"/>
              </w:rPr>
              <w:t>phiếu</w:t>
            </w:r>
            <w:proofErr w:type="spellEnd"/>
            <w:r w:rsidRPr="002C0B25">
              <w:rPr>
                <w:b/>
                <w:bCs/>
                <w:color w:val="000000" w:themeColor="text1"/>
                <w:sz w:val="20"/>
              </w:rPr>
              <w:t xml:space="preserve"> </w:t>
            </w:r>
            <w:proofErr w:type="spellStart"/>
            <w:r w:rsidRPr="002C0B25">
              <w:rPr>
                <w:b/>
                <w:bCs/>
                <w:color w:val="000000" w:themeColor="text1"/>
                <w:sz w:val="20"/>
              </w:rPr>
              <w:t>tiếp</w:t>
            </w:r>
            <w:proofErr w:type="spellEnd"/>
            <w:r w:rsidRPr="002C0B25">
              <w:rPr>
                <w:b/>
                <w:bCs/>
                <w:color w:val="000000" w:themeColor="text1"/>
                <w:sz w:val="20"/>
              </w:rPr>
              <w:t xml:space="preserve"> </w:t>
            </w:r>
            <w:proofErr w:type="spellStart"/>
            <w:r w:rsidRPr="002C0B25">
              <w:rPr>
                <w:b/>
                <w:bCs/>
                <w:color w:val="000000" w:themeColor="text1"/>
                <w:sz w:val="20"/>
              </w:rPr>
              <w:t>nhận</w:t>
            </w:r>
            <w:proofErr w:type="spellEnd"/>
            <w:r w:rsidRPr="002C0B25">
              <w:rPr>
                <w:b/>
                <w:bCs/>
                <w:color w:val="000000" w:themeColor="text1"/>
                <w:sz w:val="20"/>
              </w:rPr>
              <w:t xml:space="preserve"> </w:t>
            </w:r>
            <w:proofErr w:type="spellStart"/>
            <w:r w:rsidRPr="002C0B25">
              <w:rPr>
                <w:b/>
                <w:bCs/>
                <w:color w:val="000000" w:themeColor="text1"/>
                <w:sz w:val="20"/>
              </w:rPr>
              <w:t>công</w:t>
            </w:r>
            <w:proofErr w:type="spellEnd"/>
            <w:r w:rsidRPr="002C0B25">
              <w:rPr>
                <w:b/>
                <w:bCs/>
                <w:color w:val="000000" w:themeColor="text1"/>
                <w:sz w:val="20"/>
              </w:rPr>
              <w:t xml:space="preserve"> </w:t>
            </w:r>
            <w:proofErr w:type="spellStart"/>
            <w:r w:rsidRPr="002C0B25">
              <w:rPr>
                <w:b/>
                <w:bCs/>
                <w:color w:val="000000" w:themeColor="text1"/>
                <w:sz w:val="20"/>
              </w:rPr>
              <w:t>bố</w:t>
            </w:r>
            <w:proofErr w:type="spellEnd"/>
            <w:r w:rsidRPr="002C0B25">
              <w:rPr>
                <w:b/>
                <w:bCs/>
                <w:color w:val="000000" w:themeColor="text1"/>
                <w:sz w:val="20"/>
              </w:rPr>
              <w:t xml:space="preserve"> </w:t>
            </w:r>
            <w:proofErr w:type="spellStart"/>
            <w:r w:rsidRPr="002C0B25">
              <w:rPr>
                <w:b/>
                <w:bCs/>
                <w:color w:val="000000" w:themeColor="text1"/>
                <w:sz w:val="20"/>
              </w:rPr>
              <w:t>đủ</w:t>
            </w:r>
            <w:proofErr w:type="spellEnd"/>
            <w:r w:rsidRPr="002C0B25">
              <w:rPr>
                <w:b/>
                <w:bCs/>
                <w:color w:val="000000" w:themeColor="text1"/>
                <w:sz w:val="20"/>
              </w:rPr>
              <w:t xml:space="preserve"> </w:t>
            </w:r>
            <w:proofErr w:type="spellStart"/>
            <w:r w:rsidRPr="002C0B25">
              <w:rPr>
                <w:b/>
                <w:bCs/>
                <w:color w:val="000000" w:themeColor="text1"/>
                <w:sz w:val="20"/>
              </w:rPr>
              <w:t>điều</w:t>
            </w:r>
            <w:proofErr w:type="spellEnd"/>
            <w:r w:rsidRPr="002C0B25">
              <w:rPr>
                <w:b/>
                <w:bCs/>
                <w:color w:val="000000" w:themeColor="text1"/>
                <w:sz w:val="20"/>
              </w:rPr>
              <w:t xml:space="preserve"> </w:t>
            </w:r>
            <w:proofErr w:type="spellStart"/>
            <w:r w:rsidRPr="002C0B25">
              <w:rPr>
                <w:b/>
                <w:bCs/>
                <w:color w:val="000000" w:themeColor="text1"/>
                <w:sz w:val="20"/>
              </w:rPr>
              <w:t>kiện</w:t>
            </w:r>
            <w:proofErr w:type="spellEnd"/>
            <w:r w:rsidRPr="002C0B25">
              <w:rPr>
                <w:b/>
                <w:bCs/>
                <w:color w:val="000000" w:themeColor="text1"/>
                <w:sz w:val="20"/>
              </w:rPr>
              <w:t xml:space="preserve"> </w:t>
            </w:r>
            <w:proofErr w:type="spellStart"/>
            <w:r w:rsidRPr="002C0B25">
              <w:rPr>
                <w:b/>
                <w:bCs/>
                <w:color w:val="000000" w:themeColor="text1"/>
                <w:sz w:val="20"/>
              </w:rPr>
              <w:t>mua</w:t>
            </w:r>
            <w:proofErr w:type="spellEnd"/>
            <w:r w:rsidRPr="002C0B25">
              <w:rPr>
                <w:b/>
                <w:bCs/>
                <w:color w:val="000000" w:themeColor="text1"/>
                <w:sz w:val="20"/>
              </w:rPr>
              <w:t xml:space="preserve"> </w:t>
            </w:r>
            <w:proofErr w:type="spellStart"/>
            <w:r w:rsidRPr="002C0B25">
              <w:rPr>
                <w:b/>
                <w:bCs/>
                <w:color w:val="000000" w:themeColor="text1"/>
                <w:sz w:val="20"/>
              </w:rPr>
              <w:t>bán</w:t>
            </w:r>
            <w:proofErr w:type="spellEnd"/>
            <w:r w:rsidRPr="002C0B25">
              <w:rPr>
                <w:b/>
                <w:bCs/>
                <w:color w:val="000000" w:themeColor="text1"/>
                <w:sz w:val="20"/>
              </w:rPr>
              <w:t xml:space="preserve"> TTBYT</w:t>
            </w:r>
          </w:p>
        </w:tc>
        <w:tc>
          <w:tcPr>
            <w:tcW w:w="198" w:type="pct"/>
            <w:tcBorders>
              <w:top w:val="single" w:sz="4" w:space="0" w:color="auto"/>
              <w:left w:val="single" w:sz="4" w:space="0" w:color="auto"/>
              <w:right w:val="single" w:sz="4" w:space="0" w:color="auto"/>
            </w:tcBorders>
            <w:vAlign w:val="center"/>
            <w:hideMark/>
          </w:tcPr>
          <w:p w14:paraId="0289FAE7"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Mã</w:t>
            </w:r>
            <w:proofErr w:type="spellEnd"/>
            <w:r w:rsidRPr="002C0B25">
              <w:rPr>
                <w:b/>
                <w:bCs/>
                <w:color w:val="000000" w:themeColor="text1"/>
                <w:sz w:val="20"/>
              </w:rPr>
              <w:t xml:space="preserve"> </w:t>
            </w:r>
            <w:proofErr w:type="spellStart"/>
            <w:r w:rsidRPr="002C0B25">
              <w:rPr>
                <w:b/>
                <w:bCs/>
                <w:color w:val="000000" w:themeColor="text1"/>
                <w:sz w:val="20"/>
              </w:rPr>
              <w:t>số</w:t>
            </w:r>
            <w:proofErr w:type="spellEnd"/>
            <w:r w:rsidRPr="002C0B25">
              <w:rPr>
                <w:b/>
                <w:bCs/>
                <w:color w:val="000000" w:themeColor="text1"/>
                <w:sz w:val="20"/>
              </w:rPr>
              <w:t xml:space="preserve"> </w:t>
            </w:r>
            <w:proofErr w:type="spellStart"/>
            <w:r w:rsidRPr="002C0B25">
              <w:rPr>
                <w:b/>
                <w:bCs/>
                <w:color w:val="000000" w:themeColor="text1"/>
                <w:sz w:val="20"/>
              </w:rPr>
              <w:t>thuế</w:t>
            </w:r>
            <w:proofErr w:type="spellEnd"/>
          </w:p>
        </w:tc>
        <w:tc>
          <w:tcPr>
            <w:tcW w:w="250" w:type="pct"/>
            <w:tcBorders>
              <w:top w:val="single" w:sz="4" w:space="0" w:color="auto"/>
              <w:left w:val="single" w:sz="4" w:space="0" w:color="auto"/>
              <w:right w:val="single" w:sz="4" w:space="0" w:color="auto"/>
            </w:tcBorders>
            <w:vAlign w:val="center"/>
            <w:hideMark/>
          </w:tcPr>
          <w:p w14:paraId="026B2B6A"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 xml:space="preserve">Tài </w:t>
            </w:r>
            <w:proofErr w:type="spellStart"/>
            <w:r w:rsidRPr="002C0B25">
              <w:rPr>
                <w:b/>
                <w:bCs/>
                <w:color w:val="000000" w:themeColor="text1"/>
                <w:sz w:val="20"/>
              </w:rPr>
              <w:t>khoản</w:t>
            </w:r>
            <w:proofErr w:type="spellEnd"/>
            <w:r w:rsidRPr="002C0B25">
              <w:rPr>
                <w:b/>
                <w:bCs/>
                <w:color w:val="000000" w:themeColor="text1"/>
                <w:sz w:val="20"/>
              </w:rPr>
              <w:t xml:space="preserve"> </w:t>
            </w:r>
            <w:proofErr w:type="spellStart"/>
            <w:r w:rsidRPr="002C0B25">
              <w:rPr>
                <w:b/>
                <w:bCs/>
                <w:color w:val="000000" w:themeColor="text1"/>
                <w:sz w:val="20"/>
              </w:rPr>
              <w:t>ngân</w:t>
            </w:r>
            <w:proofErr w:type="spellEnd"/>
            <w:r w:rsidRPr="002C0B25">
              <w:rPr>
                <w:b/>
                <w:bCs/>
                <w:color w:val="000000" w:themeColor="text1"/>
                <w:sz w:val="20"/>
              </w:rPr>
              <w:t xml:space="preserve"> </w:t>
            </w:r>
            <w:proofErr w:type="spellStart"/>
            <w:r w:rsidRPr="002C0B25">
              <w:rPr>
                <w:b/>
                <w:bCs/>
                <w:color w:val="000000" w:themeColor="text1"/>
                <w:sz w:val="20"/>
              </w:rPr>
              <w:t>hàng</w:t>
            </w:r>
            <w:proofErr w:type="spellEnd"/>
          </w:p>
        </w:tc>
        <w:tc>
          <w:tcPr>
            <w:tcW w:w="224" w:type="pct"/>
            <w:tcBorders>
              <w:top w:val="single" w:sz="4" w:space="0" w:color="auto"/>
              <w:left w:val="single" w:sz="4" w:space="0" w:color="auto"/>
              <w:right w:val="single" w:sz="4" w:space="0" w:color="auto"/>
            </w:tcBorders>
            <w:vAlign w:val="center"/>
            <w:hideMark/>
          </w:tcPr>
          <w:p w14:paraId="646D3D87" w14:textId="77777777" w:rsidR="002C0B25" w:rsidRPr="002C0B25" w:rsidRDefault="002C0B25" w:rsidP="00D60A2F">
            <w:pPr>
              <w:spacing w:before="120" w:after="120"/>
              <w:jc w:val="center"/>
              <w:rPr>
                <w:b/>
                <w:bCs/>
                <w:color w:val="000000" w:themeColor="text1"/>
                <w:sz w:val="20"/>
              </w:rPr>
            </w:pPr>
            <w:proofErr w:type="spellStart"/>
            <w:r w:rsidRPr="002C0B25">
              <w:rPr>
                <w:b/>
                <w:bCs/>
                <w:color w:val="000000" w:themeColor="text1"/>
                <w:sz w:val="20"/>
              </w:rPr>
              <w:t>Tại</w:t>
            </w:r>
            <w:proofErr w:type="spellEnd"/>
            <w:r w:rsidRPr="002C0B25">
              <w:rPr>
                <w:b/>
                <w:bCs/>
                <w:color w:val="000000" w:themeColor="text1"/>
                <w:sz w:val="20"/>
              </w:rPr>
              <w:t xml:space="preserve"> Ngân </w:t>
            </w:r>
            <w:proofErr w:type="spellStart"/>
            <w:r w:rsidRPr="002C0B25">
              <w:rPr>
                <w:b/>
                <w:bCs/>
                <w:color w:val="000000" w:themeColor="text1"/>
                <w:sz w:val="20"/>
              </w:rPr>
              <w:t>hàng</w:t>
            </w:r>
            <w:proofErr w:type="spellEnd"/>
          </w:p>
        </w:tc>
        <w:tc>
          <w:tcPr>
            <w:tcW w:w="263" w:type="pct"/>
            <w:tcBorders>
              <w:top w:val="single" w:sz="4" w:space="0" w:color="auto"/>
              <w:left w:val="single" w:sz="4" w:space="0" w:color="auto"/>
              <w:right w:val="single" w:sz="4" w:space="0" w:color="auto"/>
            </w:tcBorders>
            <w:vAlign w:val="center"/>
            <w:hideMark/>
          </w:tcPr>
          <w:p w14:paraId="4DDE4179" w14:textId="77777777" w:rsidR="002C0B25" w:rsidRPr="002C0B25" w:rsidRDefault="002C0B25" w:rsidP="00D60A2F">
            <w:pPr>
              <w:spacing w:before="120" w:after="120"/>
              <w:jc w:val="center"/>
              <w:rPr>
                <w:b/>
                <w:bCs/>
                <w:color w:val="000000" w:themeColor="text1"/>
                <w:sz w:val="20"/>
              </w:rPr>
            </w:pPr>
            <w:proofErr w:type="spellStart"/>
            <w:r w:rsidRPr="002C0B25">
              <w:rPr>
                <w:b/>
                <w:bCs/>
                <w:color w:val="000000" w:themeColor="text1"/>
                <w:sz w:val="20"/>
              </w:rPr>
              <w:t>Địa</w:t>
            </w:r>
            <w:proofErr w:type="spellEnd"/>
            <w:r w:rsidRPr="002C0B25">
              <w:rPr>
                <w:b/>
                <w:bCs/>
                <w:color w:val="000000" w:themeColor="text1"/>
                <w:sz w:val="20"/>
              </w:rPr>
              <w:t xml:space="preserve"> </w:t>
            </w:r>
            <w:proofErr w:type="spellStart"/>
            <w:r w:rsidRPr="002C0B25">
              <w:rPr>
                <w:b/>
                <w:bCs/>
                <w:color w:val="000000" w:themeColor="text1"/>
                <w:sz w:val="20"/>
              </w:rPr>
              <w:t>chỉ</w:t>
            </w:r>
            <w:proofErr w:type="spellEnd"/>
            <w:r w:rsidRPr="002C0B25">
              <w:rPr>
                <w:b/>
                <w:bCs/>
                <w:color w:val="000000" w:themeColor="text1"/>
                <w:sz w:val="20"/>
              </w:rPr>
              <w:t xml:space="preserve"> </w:t>
            </w:r>
            <w:proofErr w:type="spellStart"/>
            <w:r w:rsidRPr="002C0B25">
              <w:rPr>
                <w:b/>
                <w:bCs/>
                <w:color w:val="000000" w:themeColor="text1"/>
                <w:sz w:val="20"/>
              </w:rPr>
              <w:t>hợp</w:t>
            </w:r>
            <w:proofErr w:type="spellEnd"/>
            <w:r w:rsidRPr="002C0B25">
              <w:rPr>
                <w:b/>
                <w:bCs/>
                <w:color w:val="000000" w:themeColor="text1"/>
                <w:sz w:val="20"/>
              </w:rPr>
              <w:t xml:space="preserve"> </w:t>
            </w:r>
            <w:proofErr w:type="spellStart"/>
            <w:r w:rsidRPr="002C0B25">
              <w:rPr>
                <w:b/>
                <w:bCs/>
                <w:color w:val="000000" w:themeColor="text1"/>
                <w:sz w:val="20"/>
              </w:rPr>
              <w:t>pháp</w:t>
            </w:r>
            <w:proofErr w:type="spellEnd"/>
            <w:r w:rsidRPr="002C0B25">
              <w:rPr>
                <w:b/>
                <w:bCs/>
                <w:color w:val="000000" w:themeColor="text1"/>
                <w:sz w:val="20"/>
              </w:rPr>
              <w:t xml:space="preserve"> </w:t>
            </w:r>
            <w:proofErr w:type="spellStart"/>
            <w:r w:rsidRPr="002C0B25">
              <w:rPr>
                <w:b/>
                <w:bCs/>
                <w:color w:val="000000" w:themeColor="text1"/>
                <w:sz w:val="20"/>
              </w:rPr>
              <w:t>của</w:t>
            </w:r>
            <w:proofErr w:type="spellEnd"/>
            <w:r w:rsidRPr="002C0B25">
              <w:rPr>
                <w:b/>
                <w:bCs/>
                <w:color w:val="000000" w:themeColor="text1"/>
                <w:sz w:val="20"/>
              </w:rPr>
              <w:t xml:space="preserve"> </w:t>
            </w:r>
            <w:proofErr w:type="spellStart"/>
            <w:r w:rsidRPr="002C0B25">
              <w:rPr>
                <w:b/>
                <w:bCs/>
                <w:color w:val="000000" w:themeColor="text1"/>
                <w:sz w:val="20"/>
              </w:rPr>
              <w:t>nhà</w:t>
            </w:r>
            <w:proofErr w:type="spellEnd"/>
            <w:r w:rsidRPr="002C0B25">
              <w:rPr>
                <w:b/>
                <w:bCs/>
                <w:color w:val="000000" w:themeColor="text1"/>
                <w:sz w:val="20"/>
              </w:rPr>
              <w:t xml:space="preserve"> </w:t>
            </w:r>
            <w:proofErr w:type="spellStart"/>
            <w:r w:rsidRPr="002C0B25">
              <w:rPr>
                <w:b/>
                <w:bCs/>
                <w:color w:val="000000" w:themeColor="text1"/>
                <w:sz w:val="20"/>
              </w:rPr>
              <w:t>thầu</w:t>
            </w:r>
            <w:proofErr w:type="spellEnd"/>
          </w:p>
        </w:tc>
        <w:tc>
          <w:tcPr>
            <w:tcW w:w="288" w:type="pct"/>
            <w:tcBorders>
              <w:top w:val="single" w:sz="4" w:space="0" w:color="auto"/>
              <w:left w:val="single" w:sz="4" w:space="0" w:color="auto"/>
              <w:right w:val="single" w:sz="4" w:space="0" w:color="auto"/>
            </w:tcBorders>
            <w:vAlign w:val="center"/>
            <w:hideMark/>
          </w:tcPr>
          <w:p w14:paraId="6282A48F" w14:textId="77777777" w:rsidR="002C0B25" w:rsidRPr="002C0B25" w:rsidRDefault="002C0B25" w:rsidP="00D60A2F">
            <w:pPr>
              <w:spacing w:before="120" w:after="120"/>
              <w:jc w:val="center"/>
              <w:rPr>
                <w:b/>
                <w:bCs/>
                <w:color w:val="000000" w:themeColor="text1"/>
                <w:sz w:val="20"/>
              </w:rPr>
            </w:pPr>
            <w:proofErr w:type="spellStart"/>
            <w:r w:rsidRPr="002C0B25">
              <w:rPr>
                <w:b/>
                <w:bCs/>
                <w:color w:val="000000" w:themeColor="text1"/>
                <w:sz w:val="20"/>
              </w:rPr>
              <w:t>Họ</w:t>
            </w:r>
            <w:proofErr w:type="spellEnd"/>
            <w:r w:rsidRPr="002C0B25">
              <w:rPr>
                <w:b/>
                <w:bCs/>
                <w:color w:val="000000" w:themeColor="text1"/>
                <w:sz w:val="20"/>
              </w:rPr>
              <w:t xml:space="preserve"> </w:t>
            </w:r>
            <w:proofErr w:type="spellStart"/>
            <w:r w:rsidRPr="002C0B25">
              <w:rPr>
                <w:b/>
                <w:bCs/>
                <w:color w:val="000000" w:themeColor="text1"/>
                <w:sz w:val="20"/>
              </w:rPr>
              <w:t>và</w:t>
            </w:r>
            <w:proofErr w:type="spellEnd"/>
            <w:r w:rsidRPr="002C0B25">
              <w:rPr>
                <w:b/>
                <w:bCs/>
                <w:color w:val="000000" w:themeColor="text1"/>
                <w:sz w:val="20"/>
              </w:rPr>
              <w:t xml:space="preserve"> </w:t>
            </w:r>
            <w:proofErr w:type="spellStart"/>
            <w:r w:rsidRPr="002C0B25">
              <w:rPr>
                <w:b/>
                <w:bCs/>
                <w:color w:val="000000" w:themeColor="text1"/>
                <w:sz w:val="20"/>
              </w:rPr>
              <w:t>tên</w:t>
            </w:r>
            <w:proofErr w:type="spellEnd"/>
            <w:r w:rsidRPr="002C0B25">
              <w:rPr>
                <w:b/>
                <w:bCs/>
                <w:color w:val="000000" w:themeColor="text1"/>
                <w:sz w:val="20"/>
              </w:rPr>
              <w:t xml:space="preserve"> </w:t>
            </w:r>
            <w:proofErr w:type="spellStart"/>
            <w:r w:rsidRPr="002C0B25">
              <w:rPr>
                <w:b/>
                <w:bCs/>
                <w:color w:val="000000" w:themeColor="text1"/>
                <w:sz w:val="20"/>
              </w:rPr>
              <w:t>người</w:t>
            </w:r>
            <w:proofErr w:type="spellEnd"/>
            <w:r w:rsidRPr="002C0B25">
              <w:rPr>
                <w:b/>
                <w:bCs/>
                <w:color w:val="000000" w:themeColor="text1"/>
                <w:sz w:val="20"/>
              </w:rPr>
              <w:t xml:space="preserve"> </w:t>
            </w:r>
            <w:proofErr w:type="spellStart"/>
            <w:r w:rsidRPr="002C0B25">
              <w:rPr>
                <w:b/>
                <w:bCs/>
                <w:color w:val="000000" w:themeColor="text1"/>
                <w:sz w:val="20"/>
              </w:rPr>
              <w:t>đại</w:t>
            </w:r>
            <w:proofErr w:type="spellEnd"/>
            <w:r w:rsidRPr="002C0B25">
              <w:rPr>
                <w:b/>
                <w:bCs/>
                <w:color w:val="000000" w:themeColor="text1"/>
                <w:sz w:val="20"/>
              </w:rPr>
              <w:t xml:space="preserve"> </w:t>
            </w:r>
            <w:proofErr w:type="spellStart"/>
            <w:r w:rsidRPr="002C0B25">
              <w:rPr>
                <w:b/>
                <w:bCs/>
                <w:color w:val="000000" w:themeColor="text1"/>
                <w:sz w:val="20"/>
              </w:rPr>
              <w:t>diện</w:t>
            </w:r>
            <w:proofErr w:type="spellEnd"/>
            <w:r w:rsidRPr="002C0B25">
              <w:rPr>
                <w:b/>
                <w:bCs/>
                <w:color w:val="000000" w:themeColor="text1"/>
                <w:sz w:val="20"/>
              </w:rPr>
              <w:t xml:space="preserve"> </w:t>
            </w:r>
            <w:proofErr w:type="spellStart"/>
            <w:r w:rsidRPr="002C0B25">
              <w:rPr>
                <w:b/>
                <w:bCs/>
                <w:color w:val="000000" w:themeColor="text1"/>
                <w:sz w:val="20"/>
              </w:rPr>
              <w:t>hợp</w:t>
            </w:r>
            <w:proofErr w:type="spellEnd"/>
            <w:r w:rsidRPr="002C0B25">
              <w:rPr>
                <w:b/>
                <w:bCs/>
                <w:color w:val="000000" w:themeColor="text1"/>
                <w:sz w:val="20"/>
              </w:rPr>
              <w:t xml:space="preserve"> </w:t>
            </w:r>
            <w:proofErr w:type="spellStart"/>
            <w:r w:rsidRPr="002C0B25">
              <w:rPr>
                <w:b/>
                <w:bCs/>
                <w:color w:val="000000" w:themeColor="text1"/>
                <w:sz w:val="20"/>
              </w:rPr>
              <w:t>pháp</w:t>
            </w:r>
            <w:proofErr w:type="spellEnd"/>
          </w:p>
        </w:tc>
        <w:tc>
          <w:tcPr>
            <w:tcW w:w="287" w:type="pct"/>
            <w:tcBorders>
              <w:top w:val="single" w:sz="4" w:space="0" w:color="auto"/>
              <w:left w:val="single" w:sz="4" w:space="0" w:color="auto"/>
              <w:right w:val="single" w:sz="4" w:space="0" w:color="auto"/>
            </w:tcBorders>
            <w:vAlign w:val="center"/>
            <w:hideMark/>
          </w:tcPr>
          <w:p w14:paraId="48EFE77A"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Chức</w:t>
            </w:r>
            <w:proofErr w:type="spellEnd"/>
            <w:r w:rsidRPr="002C0B25">
              <w:rPr>
                <w:b/>
                <w:bCs/>
                <w:color w:val="000000" w:themeColor="text1"/>
                <w:sz w:val="20"/>
              </w:rPr>
              <w:t xml:space="preserve"> </w:t>
            </w:r>
            <w:proofErr w:type="spellStart"/>
            <w:r w:rsidRPr="002C0B25">
              <w:rPr>
                <w:b/>
                <w:bCs/>
                <w:color w:val="000000" w:themeColor="text1"/>
                <w:sz w:val="20"/>
              </w:rPr>
              <w:t>vụ</w:t>
            </w:r>
            <w:proofErr w:type="spellEnd"/>
          </w:p>
        </w:tc>
        <w:tc>
          <w:tcPr>
            <w:tcW w:w="262" w:type="pct"/>
            <w:tcBorders>
              <w:top w:val="single" w:sz="4" w:space="0" w:color="auto"/>
              <w:left w:val="single" w:sz="4" w:space="0" w:color="auto"/>
              <w:right w:val="single" w:sz="4" w:space="0" w:color="auto"/>
            </w:tcBorders>
            <w:vAlign w:val="center"/>
            <w:hideMark/>
          </w:tcPr>
          <w:p w14:paraId="369011E1" w14:textId="77777777" w:rsidR="002C0B25" w:rsidRPr="002C0B25" w:rsidRDefault="002C0B25" w:rsidP="00D60A2F">
            <w:pPr>
              <w:spacing w:before="120" w:after="120"/>
              <w:jc w:val="center"/>
              <w:rPr>
                <w:b/>
                <w:bCs/>
                <w:color w:val="000000" w:themeColor="text1"/>
                <w:sz w:val="20"/>
              </w:rPr>
            </w:pPr>
            <w:proofErr w:type="spellStart"/>
            <w:r w:rsidRPr="002C0B25">
              <w:rPr>
                <w:b/>
                <w:bCs/>
                <w:color w:val="000000" w:themeColor="text1"/>
                <w:sz w:val="20"/>
              </w:rPr>
              <w:t>Số</w:t>
            </w:r>
            <w:proofErr w:type="spellEnd"/>
            <w:r w:rsidRPr="002C0B25">
              <w:rPr>
                <w:b/>
                <w:bCs/>
                <w:color w:val="000000" w:themeColor="text1"/>
                <w:sz w:val="20"/>
              </w:rPr>
              <w:t xml:space="preserve"> </w:t>
            </w:r>
            <w:proofErr w:type="spellStart"/>
            <w:r w:rsidRPr="002C0B25">
              <w:rPr>
                <w:b/>
                <w:bCs/>
                <w:color w:val="000000" w:themeColor="text1"/>
                <w:sz w:val="20"/>
              </w:rPr>
              <w:t>điện</w:t>
            </w:r>
            <w:proofErr w:type="spellEnd"/>
            <w:r w:rsidRPr="002C0B25">
              <w:rPr>
                <w:b/>
                <w:bCs/>
                <w:color w:val="000000" w:themeColor="text1"/>
                <w:sz w:val="20"/>
              </w:rPr>
              <w:t xml:space="preserve"> </w:t>
            </w:r>
            <w:proofErr w:type="spellStart"/>
            <w:r w:rsidRPr="002C0B25">
              <w:rPr>
                <w:b/>
                <w:bCs/>
                <w:color w:val="000000" w:themeColor="text1"/>
                <w:sz w:val="20"/>
              </w:rPr>
              <w:t>thoại</w:t>
            </w:r>
            <w:proofErr w:type="spellEnd"/>
          </w:p>
          <w:p w14:paraId="500AC76B"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/fax</w:t>
            </w:r>
          </w:p>
        </w:tc>
        <w:tc>
          <w:tcPr>
            <w:tcW w:w="283" w:type="pct"/>
            <w:tcBorders>
              <w:top w:val="single" w:sz="4" w:space="0" w:color="auto"/>
              <w:left w:val="single" w:sz="4" w:space="0" w:color="auto"/>
              <w:right w:val="single" w:sz="4" w:space="0" w:color="auto"/>
            </w:tcBorders>
            <w:vAlign w:val="center"/>
            <w:hideMark/>
          </w:tcPr>
          <w:p w14:paraId="4891362D"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Email-</w:t>
            </w:r>
            <w:proofErr w:type="spellStart"/>
            <w:r w:rsidRPr="002C0B25">
              <w:rPr>
                <w:b/>
                <w:bCs/>
                <w:color w:val="000000" w:themeColor="text1"/>
                <w:sz w:val="20"/>
              </w:rPr>
              <w:t>công</w:t>
            </w:r>
            <w:proofErr w:type="spellEnd"/>
            <w:r w:rsidRPr="002C0B25">
              <w:rPr>
                <w:b/>
                <w:bCs/>
                <w:color w:val="000000" w:themeColor="text1"/>
                <w:sz w:val="20"/>
              </w:rPr>
              <w:t xml:space="preserve"> ty</w:t>
            </w:r>
          </w:p>
        </w:tc>
        <w:tc>
          <w:tcPr>
            <w:tcW w:w="236" w:type="pct"/>
            <w:tcBorders>
              <w:top w:val="single" w:sz="4" w:space="0" w:color="auto"/>
              <w:left w:val="single" w:sz="4" w:space="0" w:color="auto"/>
              <w:right w:val="single" w:sz="4" w:space="0" w:color="auto"/>
            </w:tcBorders>
            <w:vAlign w:val="center"/>
          </w:tcPr>
          <w:p w14:paraId="05D8422E"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Số</w:t>
            </w:r>
            <w:proofErr w:type="spellEnd"/>
            <w:r w:rsidRPr="002C0B25">
              <w:rPr>
                <w:b/>
                <w:bCs/>
                <w:color w:val="000000" w:themeColor="text1"/>
                <w:sz w:val="20"/>
              </w:rPr>
              <w:t xml:space="preserve"> </w:t>
            </w:r>
            <w:proofErr w:type="spellStart"/>
            <w:r w:rsidRPr="002C0B25">
              <w:rPr>
                <w:b/>
                <w:bCs/>
                <w:color w:val="000000" w:themeColor="text1"/>
                <w:sz w:val="20"/>
              </w:rPr>
              <w:t>điện</w:t>
            </w:r>
            <w:proofErr w:type="spellEnd"/>
            <w:r w:rsidRPr="002C0B25">
              <w:rPr>
                <w:b/>
                <w:bCs/>
                <w:color w:val="000000" w:themeColor="text1"/>
                <w:sz w:val="20"/>
              </w:rPr>
              <w:t xml:space="preserve"> </w:t>
            </w:r>
            <w:proofErr w:type="spellStart"/>
            <w:r w:rsidRPr="002C0B25">
              <w:rPr>
                <w:b/>
                <w:bCs/>
                <w:color w:val="000000" w:themeColor="text1"/>
                <w:sz w:val="20"/>
              </w:rPr>
              <w:t>thoại</w:t>
            </w:r>
            <w:proofErr w:type="spellEnd"/>
            <w:r w:rsidRPr="002C0B25">
              <w:rPr>
                <w:b/>
                <w:bCs/>
                <w:color w:val="000000" w:themeColor="text1"/>
                <w:sz w:val="20"/>
              </w:rPr>
              <w:t xml:space="preserve"> </w:t>
            </w:r>
            <w:proofErr w:type="spellStart"/>
            <w:r w:rsidRPr="002C0B25">
              <w:rPr>
                <w:b/>
                <w:bCs/>
                <w:color w:val="000000" w:themeColor="text1"/>
                <w:sz w:val="20"/>
              </w:rPr>
              <w:t>liên</w:t>
            </w:r>
            <w:proofErr w:type="spellEnd"/>
            <w:r w:rsidRPr="002C0B25">
              <w:rPr>
                <w:b/>
                <w:bCs/>
                <w:color w:val="000000" w:themeColor="text1"/>
                <w:sz w:val="20"/>
              </w:rPr>
              <w:t xml:space="preserve"> </w:t>
            </w:r>
            <w:proofErr w:type="spellStart"/>
            <w:r w:rsidRPr="002C0B25">
              <w:rPr>
                <w:b/>
                <w:bCs/>
                <w:color w:val="000000" w:themeColor="text1"/>
                <w:sz w:val="20"/>
              </w:rPr>
              <w:t>hệ</w:t>
            </w:r>
            <w:proofErr w:type="spellEnd"/>
            <w:r w:rsidRPr="002C0B25">
              <w:rPr>
                <w:b/>
                <w:bCs/>
                <w:color w:val="000000" w:themeColor="text1"/>
                <w:sz w:val="20"/>
              </w:rPr>
              <w:t xml:space="preserve"> </w:t>
            </w:r>
            <w:proofErr w:type="spellStart"/>
            <w:r w:rsidRPr="002C0B25">
              <w:rPr>
                <w:b/>
                <w:bCs/>
                <w:color w:val="000000" w:themeColor="text1"/>
                <w:sz w:val="20"/>
              </w:rPr>
              <w:t>quá</w:t>
            </w:r>
            <w:proofErr w:type="spellEnd"/>
            <w:r w:rsidRPr="002C0B25">
              <w:rPr>
                <w:b/>
                <w:bCs/>
                <w:color w:val="000000" w:themeColor="text1"/>
                <w:sz w:val="20"/>
              </w:rPr>
              <w:t xml:space="preserve"> </w:t>
            </w:r>
            <w:proofErr w:type="spellStart"/>
            <w:r w:rsidRPr="002C0B25">
              <w:rPr>
                <w:b/>
                <w:bCs/>
                <w:color w:val="000000" w:themeColor="text1"/>
                <w:sz w:val="20"/>
              </w:rPr>
              <w:t>trình</w:t>
            </w:r>
            <w:proofErr w:type="spellEnd"/>
            <w:r w:rsidRPr="002C0B25">
              <w:rPr>
                <w:b/>
                <w:bCs/>
                <w:color w:val="000000" w:themeColor="text1"/>
                <w:sz w:val="20"/>
              </w:rPr>
              <w:t xml:space="preserve"> </w:t>
            </w:r>
            <w:proofErr w:type="spellStart"/>
            <w:r w:rsidRPr="002C0B25">
              <w:rPr>
                <w:b/>
                <w:bCs/>
                <w:color w:val="000000" w:themeColor="text1"/>
                <w:sz w:val="20"/>
              </w:rPr>
              <w:t>đấu</w:t>
            </w:r>
            <w:proofErr w:type="spellEnd"/>
            <w:r w:rsidRPr="002C0B25">
              <w:rPr>
                <w:b/>
                <w:bCs/>
                <w:color w:val="000000" w:themeColor="text1"/>
                <w:sz w:val="20"/>
              </w:rPr>
              <w:t xml:space="preserve"> </w:t>
            </w:r>
            <w:proofErr w:type="spellStart"/>
            <w:r w:rsidRPr="002C0B25">
              <w:rPr>
                <w:b/>
                <w:bCs/>
                <w:color w:val="000000" w:themeColor="text1"/>
                <w:sz w:val="20"/>
              </w:rPr>
              <w:t>thầu</w:t>
            </w:r>
            <w:proofErr w:type="spellEnd"/>
          </w:p>
        </w:tc>
        <w:tc>
          <w:tcPr>
            <w:tcW w:w="283" w:type="pct"/>
            <w:tcBorders>
              <w:top w:val="single" w:sz="4" w:space="0" w:color="auto"/>
              <w:left w:val="single" w:sz="4" w:space="0" w:color="auto"/>
              <w:right w:val="single" w:sz="4" w:space="0" w:color="auto"/>
            </w:tcBorders>
            <w:vAlign w:val="center"/>
          </w:tcPr>
          <w:p w14:paraId="546F8C6B"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 xml:space="preserve">Email </w:t>
            </w:r>
            <w:proofErr w:type="spellStart"/>
            <w:r w:rsidRPr="002C0B25">
              <w:rPr>
                <w:b/>
                <w:bCs/>
                <w:color w:val="000000" w:themeColor="text1"/>
                <w:sz w:val="20"/>
              </w:rPr>
              <w:t>liên</w:t>
            </w:r>
            <w:proofErr w:type="spellEnd"/>
            <w:r w:rsidRPr="002C0B25">
              <w:rPr>
                <w:b/>
                <w:bCs/>
                <w:color w:val="000000" w:themeColor="text1"/>
                <w:sz w:val="20"/>
              </w:rPr>
              <w:t xml:space="preserve"> </w:t>
            </w:r>
            <w:proofErr w:type="spellStart"/>
            <w:r w:rsidRPr="002C0B25">
              <w:rPr>
                <w:b/>
                <w:bCs/>
                <w:color w:val="000000" w:themeColor="text1"/>
                <w:sz w:val="20"/>
              </w:rPr>
              <w:t>hệ</w:t>
            </w:r>
            <w:proofErr w:type="spellEnd"/>
            <w:r w:rsidRPr="002C0B25">
              <w:rPr>
                <w:b/>
                <w:bCs/>
                <w:color w:val="000000" w:themeColor="text1"/>
                <w:sz w:val="20"/>
              </w:rPr>
              <w:t xml:space="preserve"> </w:t>
            </w:r>
            <w:proofErr w:type="spellStart"/>
            <w:r w:rsidRPr="002C0B25">
              <w:rPr>
                <w:b/>
                <w:bCs/>
                <w:color w:val="000000" w:themeColor="text1"/>
                <w:sz w:val="20"/>
              </w:rPr>
              <w:t>quá</w:t>
            </w:r>
            <w:proofErr w:type="spellEnd"/>
            <w:r w:rsidRPr="002C0B25">
              <w:rPr>
                <w:b/>
                <w:bCs/>
                <w:color w:val="000000" w:themeColor="text1"/>
                <w:sz w:val="20"/>
              </w:rPr>
              <w:t xml:space="preserve"> </w:t>
            </w:r>
            <w:proofErr w:type="spellStart"/>
            <w:r w:rsidRPr="002C0B25">
              <w:rPr>
                <w:b/>
                <w:bCs/>
                <w:color w:val="000000" w:themeColor="text1"/>
                <w:sz w:val="20"/>
              </w:rPr>
              <w:t>trình</w:t>
            </w:r>
            <w:proofErr w:type="spellEnd"/>
            <w:r w:rsidRPr="002C0B25">
              <w:rPr>
                <w:b/>
                <w:bCs/>
                <w:color w:val="000000" w:themeColor="text1"/>
                <w:sz w:val="20"/>
              </w:rPr>
              <w:t xml:space="preserve"> </w:t>
            </w:r>
            <w:proofErr w:type="spellStart"/>
            <w:r w:rsidRPr="002C0B25">
              <w:rPr>
                <w:b/>
                <w:bCs/>
                <w:color w:val="000000" w:themeColor="text1"/>
                <w:sz w:val="20"/>
              </w:rPr>
              <w:t>đấu</w:t>
            </w:r>
            <w:proofErr w:type="spellEnd"/>
            <w:r w:rsidRPr="002C0B25">
              <w:rPr>
                <w:b/>
                <w:bCs/>
                <w:color w:val="000000" w:themeColor="text1"/>
                <w:sz w:val="20"/>
              </w:rPr>
              <w:t xml:space="preserve"> </w:t>
            </w:r>
            <w:proofErr w:type="spellStart"/>
            <w:r w:rsidRPr="002C0B25">
              <w:rPr>
                <w:b/>
                <w:bCs/>
                <w:color w:val="000000" w:themeColor="text1"/>
                <w:sz w:val="20"/>
              </w:rPr>
              <w:t>thầu</w:t>
            </w:r>
            <w:proofErr w:type="spellEnd"/>
          </w:p>
        </w:tc>
        <w:tc>
          <w:tcPr>
            <w:tcW w:w="236" w:type="pct"/>
            <w:tcBorders>
              <w:top w:val="single" w:sz="4" w:space="0" w:color="auto"/>
              <w:left w:val="single" w:sz="4" w:space="0" w:color="auto"/>
            </w:tcBorders>
            <w:vAlign w:val="center"/>
            <w:hideMark/>
          </w:tcPr>
          <w:p w14:paraId="566AB711"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Số</w:t>
            </w:r>
            <w:proofErr w:type="spellEnd"/>
            <w:r w:rsidRPr="002C0B25">
              <w:rPr>
                <w:b/>
                <w:bCs/>
                <w:color w:val="000000" w:themeColor="text1"/>
                <w:sz w:val="20"/>
              </w:rPr>
              <w:t xml:space="preserve"> </w:t>
            </w:r>
            <w:proofErr w:type="spellStart"/>
            <w:r w:rsidRPr="002C0B25">
              <w:rPr>
                <w:b/>
                <w:bCs/>
                <w:color w:val="000000" w:themeColor="text1"/>
                <w:sz w:val="20"/>
              </w:rPr>
              <w:t>điện</w:t>
            </w:r>
            <w:proofErr w:type="spellEnd"/>
            <w:r w:rsidRPr="002C0B25">
              <w:rPr>
                <w:b/>
                <w:bCs/>
                <w:color w:val="000000" w:themeColor="text1"/>
                <w:sz w:val="20"/>
              </w:rPr>
              <w:t xml:space="preserve"> </w:t>
            </w:r>
            <w:proofErr w:type="spellStart"/>
            <w:r w:rsidRPr="002C0B25">
              <w:rPr>
                <w:b/>
                <w:bCs/>
                <w:color w:val="000000" w:themeColor="text1"/>
                <w:sz w:val="20"/>
              </w:rPr>
              <w:t>thoại</w:t>
            </w:r>
            <w:proofErr w:type="spellEnd"/>
            <w:r w:rsidRPr="002C0B25">
              <w:rPr>
                <w:b/>
                <w:bCs/>
                <w:color w:val="000000" w:themeColor="text1"/>
                <w:sz w:val="20"/>
              </w:rPr>
              <w:t xml:space="preserve"> </w:t>
            </w:r>
            <w:proofErr w:type="spellStart"/>
            <w:r w:rsidRPr="002C0B25">
              <w:rPr>
                <w:b/>
                <w:bCs/>
                <w:color w:val="000000" w:themeColor="text1"/>
                <w:sz w:val="20"/>
              </w:rPr>
              <w:t>đặt</w:t>
            </w:r>
            <w:proofErr w:type="spellEnd"/>
            <w:r w:rsidRPr="002C0B25">
              <w:rPr>
                <w:b/>
                <w:bCs/>
                <w:color w:val="000000" w:themeColor="text1"/>
                <w:sz w:val="20"/>
              </w:rPr>
              <w:t xml:space="preserve"> </w:t>
            </w:r>
            <w:proofErr w:type="spellStart"/>
            <w:r w:rsidRPr="002C0B25">
              <w:rPr>
                <w:b/>
                <w:bCs/>
                <w:color w:val="000000" w:themeColor="text1"/>
                <w:sz w:val="20"/>
              </w:rPr>
              <w:t>hàng</w:t>
            </w:r>
            <w:proofErr w:type="spellEnd"/>
          </w:p>
        </w:tc>
      </w:tr>
      <w:tr w:rsidR="002C0B25" w:rsidRPr="002C0B25" w14:paraId="61D95355" w14:textId="77777777" w:rsidTr="002C0B25">
        <w:trPr>
          <w:trHeight w:val="300"/>
        </w:trPr>
        <w:tc>
          <w:tcPr>
            <w:tcW w:w="213" w:type="pct"/>
            <w:tcBorders>
              <w:top w:val="single" w:sz="4" w:space="0" w:color="auto"/>
              <w:right w:val="single" w:sz="4" w:space="0" w:color="auto"/>
            </w:tcBorders>
            <w:vAlign w:val="center"/>
            <w:hideMark/>
          </w:tcPr>
          <w:p w14:paraId="662C76EC"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w:t>
            </w:r>
          </w:p>
        </w:tc>
        <w:tc>
          <w:tcPr>
            <w:tcW w:w="202" w:type="pct"/>
            <w:tcBorders>
              <w:top w:val="single" w:sz="4" w:space="0" w:color="auto"/>
              <w:left w:val="single" w:sz="4" w:space="0" w:color="auto"/>
              <w:right w:val="single" w:sz="4" w:space="0" w:color="auto"/>
            </w:tcBorders>
            <w:vAlign w:val="center"/>
            <w:hideMark/>
          </w:tcPr>
          <w:p w14:paraId="52DB3079"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2</w:t>
            </w:r>
          </w:p>
        </w:tc>
        <w:tc>
          <w:tcPr>
            <w:tcW w:w="216" w:type="pct"/>
            <w:tcBorders>
              <w:top w:val="single" w:sz="4" w:space="0" w:color="auto"/>
              <w:left w:val="single" w:sz="4" w:space="0" w:color="auto"/>
              <w:right w:val="single" w:sz="4" w:space="0" w:color="auto"/>
            </w:tcBorders>
            <w:vAlign w:val="center"/>
            <w:hideMark/>
          </w:tcPr>
          <w:p w14:paraId="3DDF6BA6"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3</w:t>
            </w:r>
          </w:p>
        </w:tc>
        <w:tc>
          <w:tcPr>
            <w:tcW w:w="504" w:type="pct"/>
            <w:tcBorders>
              <w:top w:val="single" w:sz="4" w:space="0" w:color="auto"/>
              <w:left w:val="single" w:sz="4" w:space="0" w:color="auto"/>
              <w:right w:val="single" w:sz="4" w:space="0" w:color="auto"/>
            </w:tcBorders>
            <w:vAlign w:val="center"/>
          </w:tcPr>
          <w:p w14:paraId="3F31830A" w14:textId="77777777" w:rsidR="002C0B25" w:rsidRPr="002C0B25" w:rsidRDefault="002C0B25" w:rsidP="00D60A2F">
            <w:pPr>
              <w:spacing w:before="120" w:after="120"/>
              <w:jc w:val="center"/>
              <w:rPr>
                <w:color w:val="000000" w:themeColor="text1"/>
                <w:sz w:val="20"/>
              </w:rPr>
            </w:pPr>
            <w:r w:rsidRPr="002C0B25">
              <w:rPr>
                <w:color w:val="000000" w:themeColor="text1"/>
                <w:sz w:val="20"/>
              </w:rPr>
              <w:t>4</w:t>
            </w:r>
          </w:p>
        </w:tc>
        <w:tc>
          <w:tcPr>
            <w:tcW w:w="267" w:type="pct"/>
            <w:tcBorders>
              <w:top w:val="single" w:sz="4" w:space="0" w:color="auto"/>
              <w:left w:val="single" w:sz="4" w:space="0" w:color="auto"/>
              <w:right w:val="single" w:sz="4" w:space="0" w:color="auto"/>
            </w:tcBorders>
            <w:vAlign w:val="center"/>
            <w:hideMark/>
          </w:tcPr>
          <w:p w14:paraId="697CF843"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5</w:t>
            </w:r>
          </w:p>
        </w:tc>
        <w:tc>
          <w:tcPr>
            <w:tcW w:w="239" w:type="pct"/>
            <w:tcBorders>
              <w:top w:val="single" w:sz="4" w:space="0" w:color="auto"/>
              <w:left w:val="single" w:sz="4" w:space="0" w:color="auto"/>
              <w:right w:val="single" w:sz="4" w:space="0" w:color="auto"/>
            </w:tcBorders>
            <w:vAlign w:val="center"/>
            <w:hideMark/>
          </w:tcPr>
          <w:p w14:paraId="7A4D162D"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6</w:t>
            </w:r>
          </w:p>
        </w:tc>
        <w:tc>
          <w:tcPr>
            <w:tcW w:w="250" w:type="pct"/>
            <w:tcBorders>
              <w:top w:val="single" w:sz="4" w:space="0" w:color="auto"/>
              <w:left w:val="single" w:sz="4" w:space="0" w:color="auto"/>
              <w:right w:val="single" w:sz="4" w:space="0" w:color="auto"/>
            </w:tcBorders>
            <w:vAlign w:val="center"/>
            <w:hideMark/>
          </w:tcPr>
          <w:p w14:paraId="7A58B581"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7</w:t>
            </w:r>
          </w:p>
        </w:tc>
        <w:tc>
          <w:tcPr>
            <w:tcW w:w="298" w:type="pct"/>
            <w:tcBorders>
              <w:top w:val="single" w:sz="4" w:space="0" w:color="auto"/>
              <w:left w:val="single" w:sz="4" w:space="0" w:color="auto"/>
              <w:right w:val="single" w:sz="4" w:space="0" w:color="auto"/>
            </w:tcBorders>
            <w:vAlign w:val="center"/>
          </w:tcPr>
          <w:p w14:paraId="38380B20"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8</w:t>
            </w:r>
          </w:p>
        </w:tc>
        <w:tc>
          <w:tcPr>
            <w:tcW w:w="198" w:type="pct"/>
            <w:tcBorders>
              <w:top w:val="single" w:sz="4" w:space="0" w:color="auto"/>
              <w:left w:val="single" w:sz="4" w:space="0" w:color="auto"/>
              <w:right w:val="single" w:sz="4" w:space="0" w:color="auto"/>
            </w:tcBorders>
            <w:vAlign w:val="center"/>
            <w:hideMark/>
          </w:tcPr>
          <w:p w14:paraId="590FAECE"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9</w:t>
            </w:r>
          </w:p>
        </w:tc>
        <w:tc>
          <w:tcPr>
            <w:tcW w:w="250" w:type="pct"/>
            <w:tcBorders>
              <w:top w:val="single" w:sz="4" w:space="0" w:color="auto"/>
              <w:left w:val="single" w:sz="4" w:space="0" w:color="auto"/>
              <w:right w:val="single" w:sz="4" w:space="0" w:color="auto"/>
            </w:tcBorders>
            <w:vAlign w:val="center"/>
            <w:hideMark/>
          </w:tcPr>
          <w:p w14:paraId="49B1E90E"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10</w:t>
            </w:r>
          </w:p>
        </w:tc>
        <w:tc>
          <w:tcPr>
            <w:tcW w:w="224" w:type="pct"/>
            <w:tcBorders>
              <w:top w:val="single" w:sz="4" w:space="0" w:color="auto"/>
              <w:left w:val="single" w:sz="4" w:space="0" w:color="auto"/>
              <w:right w:val="single" w:sz="4" w:space="0" w:color="auto"/>
            </w:tcBorders>
            <w:vAlign w:val="center"/>
          </w:tcPr>
          <w:p w14:paraId="49469E38"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11</w:t>
            </w:r>
          </w:p>
        </w:tc>
        <w:tc>
          <w:tcPr>
            <w:tcW w:w="263" w:type="pct"/>
            <w:tcBorders>
              <w:top w:val="single" w:sz="4" w:space="0" w:color="auto"/>
              <w:left w:val="single" w:sz="4" w:space="0" w:color="auto"/>
              <w:right w:val="single" w:sz="4" w:space="0" w:color="auto"/>
            </w:tcBorders>
            <w:vAlign w:val="center"/>
          </w:tcPr>
          <w:p w14:paraId="3530A5E8"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12</w:t>
            </w:r>
          </w:p>
        </w:tc>
        <w:tc>
          <w:tcPr>
            <w:tcW w:w="288" w:type="pct"/>
            <w:tcBorders>
              <w:top w:val="single" w:sz="4" w:space="0" w:color="auto"/>
              <w:left w:val="single" w:sz="4" w:space="0" w:color="auto"/>
              <w:right w:val="single" w:sz="4" w:space="0" w:color="auto"/>
            </w:tcBorders>
            <w:vAlign w:val="center"/>
          </w:tcPr>
          <w:p w14:paraId="26598DC6"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13</w:t>
            </w:r>
          </w:p>
        </w:tc>
        <w:tc>
          <w:tcPr>
            <w:tcW w:w="287" w:type="pct"/>
            <w:tcBorders>
              <w:top w:val="single" w:sz="4" w:space="0" w:color="auto"/>
              <w:left w:val="single" w:sz="4" w:space="0" w:color="auto"/>
              <w:right w:val="single" w:sz="4" w:space="0" w:color="auto"/>
            </w:tcBorders>
            <w:vAlign w:val="center"/>
          </w:tcPr>
          <w:p w14:paraId="54A0AC43"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14</w:t>
            </w:r>
          </w:p>
        </w:tc>
        <w:tc>
          <w:tcPr>
            <w:tcW w:w="262" w:type="pct"/>
            <w:tcBorders>
              <w:top w:val="single" w:sz="4" w:space="0" w:color="auto"/>
              <w:left w:val="single" w:sz="4" w:space="0" w:color="auto"/>
              <w:right w:val="single" w:sz="4" w:space="0" w:color="auto"/>
            </w:tcBorders>
            <w:vAlign w:val="center"/>
          </w:tcPr>
          <w:p w14:paraId="32FD5D2F"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15</w:t>
            </w:r>
          </w:p>
        </w:tc>
        <w:tc>
          <w:tcPr>
            <w:tcW w:w="283" w:type="pct"/>
            <w:tcBorders>
              <w:top w:val="single" w:sz="4" w:space="0" w:color="auto"/>
              <w:left w:val="single" w:sz="4" w:space="0" w:color="auto"/>
              <w:right w:val="single" w:sz="4" w:space="0" w:color="auto"/>
            </w:tcBorders>
            <w:vAlign w:val="center"/>
            <w:hideMark/>
          </w:tcPr>
          <w:p w14:paraId="3CEC9B8E"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16 </w:t>
            </w:r>
          </w:p>
        </w:tc>
        <w:tc>
          <w:tcPr>
            <w:tcW w:w="236" w:type="pct"/>
            <w:tcBorders>
              <w:top w:val="single" w:sz="4" w:space="0" w:color="auto"/>
              <w:left w:val="single" w:sz="4" w:space="0" w:color="auto"/>
              <w:right w:val="single" w:sz="4" w:space="0" w:color="auto"/>
            </w:tcBorders>
          </w:tcPr>
          <w:p w14:paraId="5C187B5D"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17</w:t>
            </w:r>
          </w:p>
        </w:tc>
        <w:tc>
          <w:tcPr>
            <w:tcW w:w="283" w:type="pct"/>
            <w:tcBorders>
              <w:top w:val="single" w:sz="4" w:space="0" w:color="auto"/>
              <w:left w:val="single" w:sz="4" w:space="0" w:color="auto"/>
              <w:right w:val="single" w:sz="4" w:space="0" w:color="auto"/>
            </w:tcBorders>
            <w:vAlign w:val="center"/>
          </w:tcPr>
          <w:p w14:paraId="32418464"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18</w:t>
            </w:r>
          </w:p>
        </w:tc>
        <w:tc>
          <w:tcPr>
            <w:tcW w:w="236" w:type="pct"/>
            <w:tcBorders>
              <w:top w:val="single" w:sz="4" w:space="0" w:color="auto"/>
              <w:left w:val="single" w:sz="4" w:space="0" w:color="auto"/>
            </w:tcBorders>
            <w:vAlign w:val="center"/>
          </w:tcPr>
          <w:p w14:paraId="1680AF7F"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19</w:t>
            </w:r>
          </w:p>
        </w:tc>
      </w:tr>
      <w:tr w:rsidR="002C0B25" w:rsidRPr="002C0B25" w14:paraId="1F1B4BCA" w14:textId="77777777" w:rsidTr="002C0B25">
        <w:trPr>
          <w:trHeight w:val="300"/>
        </w:trPr>
        <w:tc>
          <w:tcPr>
            <w:tcW w:w="213" w:type="pct"/>
            <w:tcBorders>
              <w:top w:val="single" w:sz="4" w:space="0" w:color="auto"/>
              <w:right w:val="single" w:sz="4" w:space="0" w:color="auto"/>
            </w:tcBorders>
            <w:vAlign w:val="center"/>
            <w:hideMark/>
          </w:tcPr>
          <w:p w14:paraId="695EC68F"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w:t>
            </w:r>
          </w:p>
        </w:tc>
        <w:tc>
          <w:tcPr>
            <w:tcW w:w="202" w:type="pct"/>
            <w:tcBorders>
              <w:top w:val="single" w:sz="4" w:space="0" w:color="auto"/>
              <w:left w:val="single" w:sz="4" w:space="0" w:color="auto"/>
              <w:right w:val="single" w:sz="4" w:space="0" w:color="auto"/>
            </w:tcBorders>
            <w:vAlign w:val="center"/>
            <w:hideMark/>
          </w:tcPr>
          <w:p w14:paraId="73F43E41"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 </w:t>
            </w:r>
          </w:p>
        </w:tc>
        <w:tc>
          <w:tcPr>
            <w:tcW w:w="216" w:type="pct"/>
            <w:tcBorders>
              <w:top w:val="single" w:sz="4" w:space="0" w:color="auto"/>
              <w:left w:val="single" w:sz="4" w:space="0" w:color="auto"/>
              <w:right w:val="single" w:sz="4" w:space="0" w:color="auto"/>
            </w:tcBorders>
            <w:vAlign w:val="center"/>
            <w:hideMark/>
          </w:tcPr>
          <w:p w14:paraId="7C052970"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 </w:t>
            </w:r>
          </w:p>
        </w:tc>
        <w:tc>
          <w:tcPr>
            <w:tcW w:w="504" w:type="pct"/>
            <w:tcBorders>
              <w:top w:val="single" w:sz="4" w:space="0" w:color="auto"/>
              <w:left w:val="single" w:sz="4" w:space="0" w:color="auto"/>
              <w:right w:val="single" w:sz="4" w:space="0" w:color="auto"/>
            </w:tcBorders>
          </w:tcPr>
          <w:p w14:paraId="6D13A831" w14:textId="77777777" w:rsidR="002C0B25" w:rsidRPr="002C0B25" w:rsidRDefault="002C0B25" w:rsidP="00D60A2F">
            <w:pPr>
              <w:spacing w:before="120" w:after="120"/>
              <w:ind w:firstLine="40"/>
              <w:jc w:val="center"/>
              <w:rPr>
                <w:color w:val="000000" w:themeColor="text1"/>
                <w:sz w:val="20"/>
              </w:rPr>
            </w:pPr>
            <w:r w:rsidRPr="002C0B25">
              <w:rPr>
                <w:color w:val="000000" w:themeColor="text1"/>
                <w:sz w:val="20"/>
              </w:rPr>
              <w:t>vn010512690…</w:t>
            </w:r>
          </w:p>
        </w:tc>
        <w:tc>
          <w:tcPr>
            <w:tcW w:w="267" w:type="pct"/>
            <w:tcBorders>
              <w:top w:val="single" w:sz="4" w:space="0" w:color="auto"/>
              <w:left w:val="single" w:sz="4" w:space="0" w:color="auto"/>
              <w:right w:val="single" w:sz="4" w:space="0" w:color="auto"/>
            </w:tcBorders>
            <w:vAlign w:val="center"/>
            <w:hideMark/>
          </w:tcPr>
          <w:p w14:paraId="26285F68"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 </w:t>
            </w:r>
          </w:p>
        </w:tc>
        <w:tc>
          <w:tcPr>
            <w:tcW w:w="239" w:type="pct"/>
            <w:tcBorders>
              <w:top w:val="single" w:sz="4" w:space="0" w:color="auto"/>
              <w:left w:val="single" w:sz="4" w:space="0" w:color="auto"/>
              <w:right w:val="single" w:sz="4" w:space="0" w:color="auto"/>
            </w:tcBorders>
            <w:vAlign w:val="center"/>
            <w:hideMark/>
          </w:tcPr>
          <w:p w14:paraId="75E0D924"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50" w:type="pct"/>
            <w:tcBorders>
              <w:top w:val="single" w:sz="4" w:space="0" w:color="auto"/>
              <w:left w:val="single" w:sz="4" w:space="0" w:color="auto"/>
              <w:right w:val="single" w:sz="4" w:space="0" w:color="auto"/>
            </w:tcBorders>
            <w:vAlign w:val="center"/>
            <w:hideMark/>
          </w:tcPr>
          <w:p w14:paraId="4DF73B67"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98" w:type="pct"/>
            <w:tcBorders>
              <w:top w:val="single" w:sz="4" w:space="0" w:color="auto"/>
              <w:left w:val="single" w:sz="4" w:space="0" w:color="auto"/>
              <w:right w:val="single" w:sz="4" w:space="0" w:color="auto"/>
            </w:tcBorders>
            <w:vAlign w:val="center"/>
          </w:tcPr>
          <w:p w14:paraId="20AECC0A" w14:textId="77777777" w:rsidR="002C0B25" w:rsidRPr="002C0B25" w:rsidRDefault="002C0B25" w:rsidP="00D60A2F">
            <w:pPr>
              <w:spacing w:before="120" w:after="120"/>
              <w:ind w:firstLine="34"/>
              <w:jc w:val="center"/>
              <w:rPr>
                <w:color w:val="000000" w:themeColor="text1"/>
                <w:sz w:val="20"/>
              </w:rPr>
            </w:pPr>
          </w:p>
        </w:tc>
        <w:tc>
          <w:tcPr>
            <w:tcW w:w="198" w:type="pct"/>
            <w:tcBorders>
              <w:top w:val="single" w:sz="4" w:space="0" w:color="auto"/>
              <w:left w:val="single" w:sz="4" w:space="0" w:color="auto"/>
              <w:right w:val="single" w:sz="4" w:space="0" w:color="auto"/>
            </w:tcBorders>
            <w:vAlign w:val="center"/>
            <w:hideMark/>
          </w:tcPr>
          <w:p w14:paraId="6CD66B81"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50" w:type="pct"/>
            <w:tcBorders>
              <w:top w:val="single" w:sz="4" w:space="0" w:color="auto"/>
              <w:left w:val="single" w:sz="4" w:space="0" w:color="auto"/>
              <w:right w:val="single" w:sz="4" w:space="0" w:color="auto"/>
            </w:tcBorders>
            <w:vAlign w:val="center"/>
            <w:hideMark/>
          </w:tcPr>
          <w:p w14:paraId="78E725D3"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24" w:type="pct"/>
            <w:tcBorders>
              <w:top w:val="single" w:sz="4" w:space="0" w:color="auto"/>
              <w:left w:val="single" w:sz="4" w:space="0" w:color="auto"/>
              <w:right w:val="single" w:sz="4" w:space="0" w:color="auto"/>
            </w:tcBorders>
            <w:vAlign w:val="center"/>
            <w:hideMark/>
          </w:tcPr>
          <w:p w14:paraId="56A31A7E"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63" w:type="pct"/>
            <w:tcBorders>
              <w:top w:val="single" w:sz="4" w:space="0" w:color="auto"/>
              <w:left w:val="single" w:sz="4" w:space="0" w:color="auto"/>
              <w:right w:val="single" w:sz="4" w:space="0" w:color="auto"/>
            </w:tcBorders>
            <w:vAlign w:val="center"/>
            <w:hideMark/>
          </w:tcPr>
          <w:p w14:paraId="4A3C43F1"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88" w:type="pct"/>
            <w:tcBorders>
              <w:top w:val="single" w:sz="4" w:space="0" w:color="auto"/>
              <w:left w:val="single" w:sz="4" w:space="0" w:color="auto"/>
              <w:right w:val="single" w:sz="4" w:space="0" w:color="auto"/>
            </w:tcBorders>
            <w:vAlign w:val="center"/>
            <w:hideMark/>
          </w:tcPr>
          <w:p w14:paraId="05074B2C"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87" w:type="pct"/>
            <w:tcBorders>
              <w:top w:val="single" w:sz="4" w:space="0" w:color="auto"/>
              <w:left w:val="single" w:sz="4" w:space="0" w:color="auto"/>
              <w:right w:val="single" w:sz="4" w:space="0" w:color="auto"/>
            </w:tcBorders>
            <w:vAlign w:val="center"/>
            <w:hideMark/>
          </w:tcPr>
          <w:p w14:paraId="03DB8991"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62" w:type="pct"/>
            <w:tcBorders>
              <w:top w:val="single" w:sz="4" w:space="0" w:color="auto"/>
              <w:left w:val="single" w:sz="4" w:space="0" w:color="auto"/>
              <w:right w:val="single" w:sz="4" w:space="0" w:color="auto"/>
            </w:tcBorders>
            <w:vAlign w:val="center"/>
            <w:hideMark/>
          </w:tcPr>
          <w:p w14:paraId="18392418"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83" w:type="pct"/>
            <w:tcBorders>
              <w:top w:val="single" w:sz="4" w:space="0" w:color="auto"/>
              <w:left w:val="single" w:sz="4" w:space="0" w:color="auto"/>
              <w:right w:val="single" w:sz="4" w:space="0" w:color="auto"/>
            </w:tcBorders>
            <w:vAlign w:val="center"/>
            <w:hideMark/>
          </w:tcPr>
          <w:p w14:paraId="632A6AD5"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36" w:type="pct"/>
            <w:tcBorders>
              <w:top w:val="single" w:sz="4" w:space="0" w:color="auto"/>
              <w:left w:val="single" w:sz="4" w:space="0" w:color="auto"/>
              <w:right w:val="single" w:sz="4" w:space="0" w:color="auto"/>
            </w:tcBorders>
          </w:tcPr>
          <w:p w14:paraId="6D515D78" w14:textId="77777777" w:rsidR="002C0B25" w:rsidRPr="002C0B25" w:rsidRDefault="002C0B25" w:rsidP="00D60A2F">
            <w:pPr>
              <w:spacing w:before="120" w:after="120"/>
              <w:ind w:firstLine="34"/>
              <w:jc w:val="center"/>
              <w:rPr>
                <w:color w:val="000000" w:themeColor="text1"/>
                <w:sz w:val="20"/>
              </w:rPr>
            </w:pPr>
          </w:p>
        </w:tc>
        <w:tc>
          <w:tcPr>
            <w:tcW w:w="283" w:type="pct"/>
            <w:tcBorders>
              <w:top w:val="single" w:sz="4" w:space="0" w:color="auto"/>
              <w:left w:val="single" w:sz="4" w:space="0" w:color="auto"/>
              <w:right w:val="single" w:sz="4" w:space="0" w:color="auto"/>
            </w:tcBorders>
          </w:tcPr>
          <w:p w14:paraId="657BBA9B" w14:textId="77777777" w:rsidR="002C0B25" w:rsidRPr="002C0B25" w:rsidRDefault="002C0B25" w:rsidP="00D60A2F">
            <w:pPr>
              <w:spacing w:before="120" w:after="120"/>
              <w:ind w:firstLine="34"/>
              <w:jc w:val="center"/>
              <w:rPr>
                <w:color w:val="000000" w:themeColor="text1"/>
                <w:sz w:val="20"/>
              </w:rPr>
            </w:pPr>
          </w:p>
        </w:tc>
        <w:tc>
          <w:tcPr>
            <w:tcW w:w="236" w:type="pct"/>
            <w:tcBorders>
              <w:top w:val="single" w:sz="4" w:space="0" w:color="auto"/>
              <w:left w:val="single" w:sz="4" w:space="0" w:color="auto"/>
            </w:tcBorders>
            <w:vAlign w:val="center"/>
            <w:hideMark/>
          </w:tcPr>
          <w:p w14:paraId="56B2A972"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r>
      <w:tr w:rsidR="002C0B25" w:rsidRPr="002C0B25" w14:paraId="5F56C6A5" w14:textId="77777777" w:rsidTr="002C0B25">
        <w:trPr>
          <w:trHeight w:val="300"/>
        </w:trPr>
        <w:tc>
          <w:tcPr>
            <w:tcW w:w="213" w:type="pct"/>
            <w:tcBorders>
              <w:top w:val="single" w:sz="4" w:space="0" w:color="auto"/>
              <w:right w:val="single" w:sz="4" w:space="0" w:color="auto"/>
            </w:tcBorders>
            <w:vAlign w:val="center"/>
            <w:hideMark/>
          </w:tcPr>
          <w:p w14:paraId="753741E5" w14:textId="77777777" w:rsidR="002C0B25" w:rsidRPr="002C0B25" w:rsidRDefault="002C0B25" w:rsidP="00D60A2F">
            <w:pPr>
              <w:spacing w:before="120" w:after="120"/>
              <w:ind w:firstLine="34"/>
              <w:rPr>
                <w:color w:val="000000" w:themeColor="text1"/>
                <w:sz w:val="20"/>
              </w:rPr>
            </w:pPr>
          </w:p>
        </w:tc>
        <w:tc>
          <w:tcPr>
            <w:tcW w:w="202" w:type="pct"/>
            <w:tcBorders>
              <w:top w:val="single" w:sz="4" w:space="0" w:color="auto"/>
              <w:left w:val="single" w:sz="4" w:space="0" w:color="auto"/>
              <w:right w:val="single" w:sz="4" w:space="0" w:color="auto"/>
            </w:tcBorders>
            <w:vAlign w:val="center"/>
            <w:hideMark/>
          </w:tcPr>
          <w:p w14:paraId="63E7F343"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 </w:t>
            </w:r>
          </w:p>
        </w:tc>
        <w:tc>
          <w:tcPr>
            <w:tcW w:w="216" w:type="pct"/>
            <w:tcBorders>
              <w:top w:val="single" w:sz="4" w:space="0" w:color="auto"/>
              <w:left w:val="single" w:sz="4" w:space="0" w:color="auto"/>
              <w:right w:val="single" w:sz="4" w:space="0" w:color="auto"/>
            </w:tcBorders>
            <w:vAlign w:val="center"/>
            <w:hideMark/>
          </w:tcPr>
          <w:p w14:paraId="546C41F5"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 </w:t>
            </w:r>
          </w:p>
        </w:tc>
        <w:tc>
          <w:tcPr>
            <w:tcW w:w="504" w:type="pct"/>
            <w:tcBorders>
              <w:top w:val="single" w:sz="4" w:space="0" w:color="auto"/>
              <w:left w:val="single" w:sz="4" w:space="0" w:color="auto"/>
              <w:right w:val="single" w:sz="4" w:space="0" w:color="auto"/>
            </w:tcBorders>
          </w:tcPr>
          <w:p w14:paraId="582B2E11" w14:textId="77777777" w:rsidR="002C0B25" w:rsidRPr="002C0B25" w:rsidRDefault="002C0B25" w:rsidP="00D60A2F">
            <w:pPr>
              <w:spacing w:before="120" w:after="120"/>
              <w:ind w:firstLine="40"/>
              <w:jc w:val="center"/>
              <w:rPr>
                <w:color w:val="000000" w:themeColor="text1"/>
                <w:sz w:val="20"/>
              </w:rPr>
            </w:pPr>
            <w:r w:rsidRPr="002C0B25">
              <w:rPr>
                <w:color w:val="000000" w:themeColor="text1"/>
                <w:sz w:val="20"/>
              </w:rPr>
              <w:t>…</w:t>
            </w:r>
          </w:p>
        </w:tc>
        <w:tc>
          <w:tcPr>
            <w:tcW w:w="267" w:type="pct"/>
            <w:tcBorders>
              <w:top w:val="single" w:sz="4" w:space="0" w:color="auto"/>
              <w:left w:val="single" w:sz="4" w:space="0" w:color="auto"/>
              <w:right w:val="single" w:sz="4" w:space="0" w:color="auto"/>
            </w:tcBorders>
            <w:vAlign w:val="center"/>
            <w:hideMark/>
          </w:tcPr>
          <w:p w14:paraId="0B9328C2"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 </w:t>
            </w:r>
          </w:p>
        </w:tc>
        <w:tc>
          <w:tcPr>
            <w:tcW w:w="239" w:type="pct"/>
            <w:tcBorders>
              <w:top w:val="single" w:sz="4" w:space="0" w:color="auto"/>
              <w:left w:val="single" w:sz="4" w:space="0" w:color="auto"/>
              <w:right w:val="single" w:sz="4" w:space="0" w:color="auto"/>
            </w:tcBorders>
            <w:vAlign w:val="center"/>
            <w:hideMark/>
          </w:tcPr>
          <w:p w14:paraId="278F4124"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50" w:type="pct"/>
            <w:tcBorders>
              <w:top w:val="single" w:sz="4" w:space="0" w:color="auto"/>
              <w:left w:val="single" w:sz="4" w:space="0" w:color="auto"/>
              <w:right w:val="single" w:sz="4" w:space="0" w:color="auto"/>
            </w:tcBorders>
            <w:vAlign w:val="center"/>
            <w:hideMark/>
          </w:tcPr>
          <w:p w14:paraId="3DC2D16D"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98" w:type="pct"/>
            <w:tcBorders>
              <w:top w:val="single" w:sz="4" w:space="0" w:color="auto"/>
              <w:left w:val="single" w:sz="4" w:space="0" w:color="auto"/>
              <w:right w:val="single" w:sz="4" w:space="0" w:color="auto"/>
            </w:tcBorders>
            <w:vAlign w:val="center"/>
          </w:tcPr>
          <w:p w14:paraId="75E92A25" w14:textId="77777777" w:rsidR="002C0B25" w:rsidRPr="002C0B25" w:rsidRDefault="002C0B25" w:rsidP="00D60A2F">
            <w:pPr>
              <w:tabs>
                <w:tab w:val="left" w:pos="533"/>
              </w:tabs>
              <w:spacing w:before="120" w:after="120"/>
              <w:ind w:firstLine="34"/>
              <w:jc w:val="center"/>
              <w:rPr>
                <w:color w:val="000000" w:themeColor="text1"/>
                <w:sz w:val="20"/>
              </w:rPr>
            </w:pPr>
          </w:p>
        </w:tc>
        <w:tc>
          <w:tcPr>
            <w:tcW w:w="198" w:type="pct"/>
            <w:tcBorders>
              <w:top w:val="single" w:sz="4" w:space="0" w:color="auto"/>
              <w:left w:val="single" w:sz="4" w:space="0" w:color="auto"/>
              <w:right w:val="single" w:sz="4" w:space="0" w:color="auto"/>
            </w:tcBorders>
            <w:vAlign w:val="center"/>
            <w:hideMark/>
          </w:tcPr>
          <w:p w14:paraId="0D02CEB2"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50" w:type="pct"/>
            <w:tcBorders>
              <w:top w:val="single" w:sz="4" w:space="0" w:color="auto"/>
              <w:left w:val="single" w:sz="4" w:space="0" w:color="auto"/>
              <w:right w:val="single" w:sz="4" w:space="0" w:color="auto"/>
            </w:tcBorders>
            <w:vAlign w:val="center"/>
            <w:hideMark/>
          </w:tcPr>
          <w:p w14:paraId="3FC042E1"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24" w:type="pct"/>
            <w:tcBorders>
              <w:top w:val="single" w:sz="4" w:space="0" w:color="auto"/>
              <w:left w:val="single" w:sz="4" w:space="0" w:color="auto"/>
              <w:right w:val="single" w:sz="4" w:space="0" w:color="auto"/>
            </w:tcBorders>
            <w:vAlign w:val="center"/>
            <w:hideMark/>
          </w:tcPr>
          <w:p w14:paraId="4DD27EC4"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63" w:type="pct"/>
            <w:tcBorders>
              <w:top w:val="single" w:sz="4" w:space="0" w:color="auto"/>
              <w:left w:val="single" w:sz="4" w:space="0" w:color="auto"/>
              <w:right w:val="single" w:sz="4" w:space="0" w:color="auto"/>
            </w:tcBorders>
            <w:vAlign w:val="center"/>
            <w:hideMark/>
          </w:tcPr>
          <w:p w14:paraId="1F55F48E"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88" w:type="pct"/>
            <w:tcBorders>
              <w:top w:val="single" w:sz="4" w:space="0" w:color="auto"/>
              <w:left w:val="single" w:sz="4" w:space="0" w:color="auto"/>
              <w:right w:val="single" w:sz="4" w:space="0" w:color="auto"/>
            </w:tcBorders>
            <w:vAlign w:val="center"/>
            <w:hideMark/>
          </w:tcPr>
          <w:p w14:paraId="3F93ACC6"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87" w:type="pct"/>
            <w:tcBorders>
              <w:top w:val="single" w:sz="4" w:space="0" w:color="auto"/>
              <w:left w:val="single" w:sz="4" w:space="0" w:color="auto"/>
              <w:right w:val="single" w:sz="4" w:space="0" w:color="auto"/>
            </w:tcBorders>
            <w:vAlign w:val="center"/>
            <w:hideMark/>
          </w:tcPr>
          <w:p w14:paraId="1F5802D2"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62" w:type="pct"/>
            <w:tcBorders>
              <w:top w:val="single" w:sz="4" w:space="0" w:color="auto"/>
              <w:left w:val="single" w:sz="4" w:space="0" w:color="auto"/>
              <w:right w:val="single" w:sz="4" w:space="0" w:color="auto"/>
            </w:tcBorders>
            <w:vAlign w:val="center"/>
            <w:hideMark/>
          </w:tcPr>
          <w:p w14:paraId="0E70F26E"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83" w:type="pct"/>
            <w:tcBorders>
              <w:top w:val="single" w:sz="4" w:space="0" w:color="auto"/>
              <w:left w:val="single" w:sz="4" w:space="0" w:color="auto"/>
              <w:right w:val="single" w:sz="4" w:space="0" w:color="auto"/>
            </w:tcBorders>
            <w:vAlign w:val="center"/>
            <w:hideMark/>
          </w:tcPr>
          <w:p w14:paraId="1E112C05"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c>
          <w:tcPr>
            <w:tcW w:w="236" w:type="pct"/>
            <w:tcBorders>
              <w:top w:val="single" w:sz="4" w:space="0" w:color="auto"/>
              <w:left w:val="single" w:sz="4" w:space="0" w:color="auto"/>
              <w:right w:val="single" w:sz="4" w:space="0" w:color="auto"/>
            </w:tcBorders>
          </w:tcPr>
          <w:p w14:paraId="13D28F4A" w14:textId="77777777" w:rsidR="002C0B25" w:rsidRPr="002C0B25" w:rsidRDefault="002C0B25" w:rsidP="00D60A2F">
            <w:pPr>
              <w:spacing w:before="120" w:after="120"/>
              <w:ind w:firstLine="34"/>
              <w:jc w:val="center"/>
              <w:rPr>
                <w:color w:val="000000" w:themeColor="text1"/>
                <w:sz w:val="20"/>
              </w:rPr>
            </w:pPr>
          </w:p>
        </w:tc>
        <w:tc>
          <w:tcPr>
            <w:tcW w:w="283" w:type="pct"/>
            <w:tcBorders>
              <w:top w:val="single" w:sz="4" w:space="0" w:color="auto"/>
              <w:left w:val="single" w:sz="4" w:space="0" w:color="auto"/>
              <w:right w:val="single" w:sz="4" w:space="0" w:color="auto"/>
            </w:tcBorders>
          </w:tcPr>
          <w:p w14:paraId="0FCFCAB3" w14:textId="77777777" w:rsidR="002C0B25" w:rsidRPr="002C0B25" w:rsidRDefault="002C0B25" w:rsidP="00D60A2F">
            <w:pPr>
              <w:spacing w:before="120" w:after="120"/>
              <w:ind w:firstLine="34"/>
              <w:jc w:val="center"/>
              <w:rPr>
                <w:color w:val="000000" w:themeColor="text1"/>
                <w:sz w:val="20"/>
              </w:rPr>
            </w:pPr>
          </w:p>
        </w:tc>
        <w:tc>
          <w:tcPr>
            <w:tcW w:w="236" w:type="pct"/>
            <w:tcBorders>
              <w:top w:val="single" w:sz="4" w:space="0" w:color="auto"/>
              <w:left w:val="single" w:sz="4" w:space="0" w:color="auto"/>
            </w:tcBorders>
            <w:vAlign w:val="center"/>
            <w:hideMark/>
          </w:tcPr>
          <w:p w14:paraId="319FED13" w14:textId="77777777" w:rsidR="002C0B25" w:rsidRPr="002C0B25" w:rsidRDefault="002C0B25" w:rsidP="00D60A2F">
            <w:pPr>
              <w:spacing w:before="120" w:after="120"/>
              <w:ind w:firstLine="34"/>
              <w:jc w:val="center"/>
              <w:rPr>
                <w:color w:val="000000" w:themeColor="text1"/>
                <w:sz w:val="20"/>
              </w:rPr>
            </w:pPr>
            <w:r w:rsidRPr="002C0B25">
              <w:rPr>
                <w:color w:val="000000" w:themeColor="text1"/>
                <w:sz w:val="20"/>
              </w:rPr>
              <w:t> </w:t>
            </w:r>
          </w:p>
        </w:tc>
      </w:tr>
    </w:tbl>
    <w:p w14:paraId="3373AA7D" w14:textId="77777777" w:rsidR="002C0B25" w:rsidRPr="002C0B25" w:rsidRDefault="002C0B25" w:rsidP="002C0B25">
      <w:pPr>
        <w:tabs>
          <w:tab w:val="left" w:pos="1230"/>
        </w:tabs>
        <w:spacing w:before="120" w:after="120"/>
        <w:rPr>
          <w:color w:val="000000" w:themeColor="text1"/>
          <w:sz w:val="28"/>
          <w:szCs w:val="28"/>
        </w:rPr>
      </w:pPr>
      <w:proofErr w:type="spellStart"/>
      <w:r w:rsidRPr="002C0B25">
        <w:rPr>
          <w:color w:val="000000" w:themeColor="text1"/>
          <w:sz w:val="28"/>
          <w:szCs w:val="28"/>
        </w:rPr>
        <w:t>Ghi</w:t>
      </w:r>
      <w:proofErr w:type="spellEnd"/>
      <w:r w:rsidRPr="002C0B25">
        <w:rPr>
          <w:color w:val="000000" w:themeColor="text1"/>
          <w:sz w:val="28"/>
          <w:szCs w:val="28"/>
        </w:rPr>
        <w:t xml:space="preserve"> </w:t>
      </w:r>
      <w:proofErr w:type="spellStart"/>
      <w:r w:rsidRPr="002C0B25">
        <w:rPr>
          <w:color w:val="000000" w:themeColor="text1"/>
          <w:sz w:val="28"/>
          <w:szCs w:val="28"/>
        </w:rPr>
        <w:t>chú</w:t>
      </w:r>
      <w:proofErr w:type="spellEnd"/>
      <w:r w:rsidRPr="002C0B25">
        <w:rPr>
          <w:color w:val="000000" w:themeColor="text1"/>
          <w:sz w:val="28"/>
          <w:szCs w:val="28"/>
        </w:rPr>
        <w:t xml:space="preserve">: </w:t>
      </w:r>
    </w:p>
    <w:p w14:paraId="77605885" w14:textId="77777777" w:rsidR="002C0B25" w:rsidRPr="002C0B25" w:rsidRDefault="002C0B25" w:rsidP="002C0B25">
      <w:pPr>
        <w:spacing w:before="120" w:after="120"/>
        <w:ind w:right="43"/>
        <w:rPr>
          <w:color w:val="000000" w:themeColor="text1"/>
          <w:sz w:val="28"/>
          <w:szCs w:val="28"/>
        </w:rPr>
      </w:pPr>
      <w:r w:rsidRPr="002C0B25">
        <w:rPr>
          <w:color w:val="000000" w:themeColor="text1"/>
          <w:sz w:val="28"/>
          <w:szCs w:val="28"/>
        </w:rPr>
        <w:t xml:space="preserve">- </w:t>
      </w:r>
      <w:proofErr w:type="spellStart"/>
      <w:r w:rsidRPr="002C0B25">
        <w:rPr>
          <w:color w:val="000000" w:themeColor="text1"/>
          <w:sz w:val="28"/>
          <w:szCs w:val="28"/>
        </w:rPr>
        <w:t>Đối</w:t>
      </w:r>
      <w:proofErr w:type="spellEnd"/>
      <w:r w:rsidRPr="002C0B25">
        <w:rPr>
          <w:color w:val="000000" w:themeColor="text1"/>
          <w:sz w:val="28"/>
          <w:szCs w:val="28"/>
        </w:rPr>
        <w:t xml:space="preserve"> </w:t>
      </w:r>
      <w:proofErr w:type="spellStart"/>
      <w:r w:rsidRPr="002C0B25">
        <w:rPr>
          <w:color w:val="000000" w:themeColor="text1"/>
          <w:sz w:val="28"/>
          <w:szCs w:val="28"/>
        </w:rPr>
        <w:t>với</w:t>
      </w:r>
      <w:proofErr w:type="spellEnd"/>
      <w:r w:rsidRPr="002C0B25">
        <w:rPr>
          <w:color w:val="000000" w:themeColor="text1"/>
          <w:sz w:val="28"/>
          <w:szCs w:val="28"/>
        </w:rPr>
        <w:t xml:space="preserve"> </w:t>
      </w:r>
      <w:proofErr w:type="spellStart"/>
      <w:r w:rsidRPr="002C0B25">
        <w:rPr>
          <w:color w:val="000000" w:themeColor="text1"/>
          <w:sz w:val="28"/>
          <w:szCs w:val="28"/>
        </w:rPr>
        <w:t>Nhà</w:t>
      </w:r>
      <w:proofErr w:type="spellEnd"/>
      <w:r w:rsidRPr="002C0B25">
        <w:rPr>
          <w:color w:val="000000" w:themeColor="text1"/>
          <w:sz w:val="28"/>
          <w:szCs w:val="28"/>
        </w:rPr>
        <w:t xml:space="preserve"> </w:t>
      </w:r>
      <w:proofErr w:type="spellStart"/>
      <w:r w:rsidRPr="002C0B25">
        <w:rPr>
          <w:color w:val="000000" w:themeColor="text1"/>
          <w:sz w:val="28"/>
          <w:szCs w:val="28"/>
        </w:rPr>
        <w:t>thầu</w:t>
      </w:r>
      <w:proofErr w:type="spellEnd"/>
      <w:r w:rsidRPr="002C0B25">
        <w:rPr>
          <w:color w:val="000000" w:themeColor="text1"/>
          <w:sz w:val="28"/>
          <w:szCs w:val="28"/>
        </w:rPr>
        <w:t xml:space="preserve"> </w:t>
      </w:r>
      <w:proofErr w:type="spellStart"/>
      <w:r w:rsidRPr="002C0B25">
        <w:rPr>
          <w:color w:val="000000" w:themeColor="text1"/>
          <w:sz w:val="28"/>
          <w:szCs w:val="28"/>
        </w:rPr>
        <w:t>liên</w:t>
      </w:r>
      <w:proofErr w:type="spellEnd"/>
      <w:r w:rsidRPr="002C0B25">
        <w:rPr>
          <w:color w:val="000000" w:themeColor="text1"/>
          <w:sz w:val="28"/>
          <w:szCs w:val="28"/>
        </w:rPr>
        <w:t xml:space="preserve"> </w:t>
      </w:r>
      <w:proofErr w:type="spellStart"/>
      <w:r w:rsidRPr="002C0B25">
        <w:rPr>
          <w:color w:val="000000" w:themeColor="text1"/>
          <w:sz w:val="28"/>
          <w:szCs w:val="28"/>
        </w:rPr>
        <w:t>danh</w:t>
      </w:r>
      <w:proofErr w:type="spellEnd"/>
      <w:r w:rsidRPr="002C0B25">
        <w:rPr>
          <w:color w:val="000000" w:themeColor="text1"/>
          <w:sz w:val="28"/>
          <w:szCs w:val="28"/>
        </w:rPr>
        <w:t xml:space="preserve">: </w:t>
      </w:r>
      <w:proofErr w:type="spellStart"/>
      <w:r w:rsidRPr="002C0B25">
        <w:rPr>
          <w:color w:val="000000" w:themeColor="text1"/>
          <w:sz w:val="28"/>
          <w:szCs w:val="28"/>
        </w:rPr>
        <w:t>Mỗi</w:t>
      </w:r>
      <w:proofErr w:type="spellEnd"/>
      <w:r w:rsidRPr="002C0B25">
        <w:rPr>
          <w:color w:val="000000" w:themeColor="text1"/>
          <w:sz w:val="28"/>
          <w:szCs w:val="28"/>
        </w:rPr>
        <w:t xml:space="preserve"> </w:t>
      </w:r>
      <w:proofErr w:type="spellStart"/>
      <w:r w:rsidRPr="002C0B25">
        <w:rPr>
          <w:color w:val="000000" w:themeColor="text1"/>
          <w:sz w:val="28"/>
          <w:szCs w:val="28"/>
        </w:rPr>
        <w:t>thành</w:t>
      </w:r>
      <w:proofErr w:type="spellEnd"/>
      <w:r w:rsidRPr="002C0B25">
        <w:rPr>
          <w:color w:val="000000" w:themeColor="text1"/>
          <w:sz w:val="28"/>
          <w:szCs w:val="28"/>
        </w:rPr>
        <w:t xml:space="preserve"> </w:t>
      </w:r>
      <w:proofErr w:type="spellStart"/>
      <w:r w:rsidRPr="002C0B25">
        <w:rPr>
          <w:color w:val="000000" w:themeColor="text1"/>
          <w:sz w:val="28"/>
          <w:szCs w:val="28"/>
        </w:rPr>
        <w:t>viên</w:t>
      </w:r>
      <w:proofErr w:type="spellEnd"/>
      <w:r w:rsidRPr="002C0B25">
        <w:rPr>
          <w:color w:val="000000" w:themeColor="text1"/>
          <w:sz w:val="28"/>
          <w:szCs w:val="28"/>
        </w:rPr>
        <w:t xml:space="preserve"> </w:t>
      </w:r>
      <w:proofErr w:type="spellStart"/>
      <w:r w:rsidRPr="002C0B25">
        <w:rPr>
          <w:color w:val="000000" w:themeColor="text1"/>
          <w:sz w:val="28"/>
          <w:szCs w:val="28"/>
        </w:rPr>
        <w:t>cần</w:t>
      </w:r>
      <w:proofErr w:type="spellEnd"/>
      <w:r w:rsidRPr="002C0B25">
        <w:rPr>
          <w:color w:val="000000" w:themeColor="text1"/>
          <w:sz w:val="28"/>
          <w:szCs w:val="28"/>
        </w:rPr>
        <w:t xml:space="preserve"> </w:t>
      </w:r>
      <w:proofErr w:type="spellStart"/>
      <w:r w:rsidRPr="002C0B25">
        <w:rPr>
          <w:color w:val="000000" w:themeColor="text1"/>
          <w:sz w:val="28"/>
          <w:szCs w:val="28"/>
        </w:rPr>
        <w:t>kê</w:t>
      </w:r>
      <w:proofErr w:type="spellEnd"/>
      <w:r w:rsidRPr="002C0B25">
        <w:rPr>
          <w:color w:val="000000" w:themeColor="text1"/>
          <w:sz w:val="28"/>
          <w:szCs w:val="28"/>
        </w:rPr>
        <w:t xml:space="preserve"> </w:t>
      </w:r>
      <w:proofErr w:type="spellStart"/>
      <w:r w:rsidRPr="002C0B25">
        <w:rPr>
          <w:color w:val="000000" w:themeColor="text1"/>
          <w:sz w:val="28"/>
          <w:szCs w:val="28"/>
        </w:rPr>
        <w:t>khai</w:t>
      </w:r>
      <w:proofErr w:type="spellEnd"/>
      <w:r w:rsidRPr="002C0B25">
        <w:rPr>
          <w:color w:val="000000" w:themeColor="text1"/>
          <w:sz w:val="28"/>
          <w:szCs w:val="28"/>
        </w:rPr>
        <w:t xml:space="preserve"> chi </w:t>
      </w:r>
      <w:proofErr w:type="spellStart"/>
      <w:r w:rsidRPr="002C0B25">
        <w:rPr>
          <w:color w:val="000000" w:themeColor="text1"/>
          <w:sz w:val="28"/>
          <w:szCs w:val="28"/>
        </w:rPr>
        <w:t>tiết</w:t>
      </w:r>
      <w:proofErr w:type="spellEnd"/>
      <w:r w:rsidRPr="002C0B25">
        <w:rPr>
          <w:color w:val="000000" w:themeColor="text1"/>
          <w:sz w:val="28"/>
          <w:szCs w:val="28"/>
        </w:rPr>
        <w:t xml:space="preserve"> </w:t>
      </w:r>
      <w:proofErr w:type="spellStart"/>
      <w:r w:rsidRPr="002C0B25">
        <w:rPr>
          <w:color w:val="000000" w:themeColor="text1"/>
          <w:sz w:val="28"/>
          <w:szCs w:val="28"/>
        </w:rPr>
        <w:t>riêng</w:t>
      </w:r>
      <w:proofErr w:type="spellEnd"/>
      <w:r w:rsidRPr="002C0B25">
        <w:rPr>
          <w:color w:val="000000" w:themeColor="text1"/>
          <w:sz w:val="28"/>
          <w:szCs w:val="28"/>
        </w:rPr>
        <w:t xml:space="preserve"> </w:t>
      </w:r>
      <w:proofErr w:type="spellStart"/>
      <w:r w:rsidRPr="002C0B25">
        <w:rPr>
          <w:color w:val="000000" w:themeColor="text1"/>
          <w:sz w:val="28"/>
          <w:szCs w:val="28"/>
        </w:rPr>
        <w:t>mỗi</w:t>
      </w:r>
      <w:proofErr w:type="spellEnd"/>
      <w:r w:rsidRPr="002C0B25">
        <w:rPr>
          <w:color w:val="000000" w:themeColor="text1"/>
          <w:sz w:val="28"/>
          <w:szCs w:val="28"/>
        </w:rPr>
        <w:t xml:space="preserve"> </w:t>
      </w:r>
      <w:proofErr w:type="spellStart"/>
      <w:r w:rsidRPr="002C0B25">
        <w:rPr>
          <w:color w:val="000000" w:themeColor="text1"/>
          <w:sz w:val="28"/>
          <w:szCs w:val="28"/>
        </w:rPr>
        <w:t>dòng</w:t>
      </w:r>
      <w:proofErr w:type="spellEnd"/>
      <w:r w:rsidRPr="002C0B25">
        <w:rPr>
          <w:color w:val="000000" w:themeColor="text1"/>
          <w:sz w:val="28"/>
          <w:szCs w:val="28"/>
        </w:rPr>
        <w:t>.</w:t>
      </w:r>
    </w:p>
    <w:p w14:paraId="4630E1B9" w14:textId="77777777" w:rsidR="002C0B25" w:rsidRPr="002C0B25" w:rsidRDefault="002C0B25" w:rsidP="002C0B25">
      <w:pPr>
        <w:spacing w:before="120" w:after="120"/>
        <w:ind w:right="43"/>
        <w:rPr>
          <w:i/>
          <w:color w:val="000000" w:themeColor="text1"/>
          <w:sz w:val="18"/>
          <w:szCs w:val="18"/>
        </w:rPr>
      </w:pPr>
    </w:p>
    <w:p w14:paraId="5C505657" w14:textId="77777777" w:rsidR="002C0B25" w:rsidRPr="002C0B25" w:rsidRDefault="002C0B25" w:rsidP="002C0B25">
      <w:pPr>
        <w:suppressAutoHyphens/>
        <w:spacing w:before="120" w:after="120"/>
        <w:jc w:val="right"/>
        <w:outlineLvl w:val="2"/>
        <w:rPr>
          <w:b/>
          <w:color w:val="000000" w:themeColor="text1"/>
          <w:sz w:val="28"/>
          <w:szCs w:val="28"/>
          <w:lang w:val="nl-NL" w:eastAsia="x-none"/>
        </w:rPr>
        <w:sectPr w:rsidR="002C0B25" w:rsidRPr="002C0B25" w:rsidSect="002C0B25">
          <w:footnotePr>
            <w:numRestart w:val="eachSect"/>
          </w:footnotePr>
          <w:pgSz w:w="16838" w:h="11906" w:orient="landscape" w:code="9"/>
          <w:pgMar w:top="1134" w:right="1134" w:bottom="1134" w:left="1701" w:header="720" w:footer="720" w:gutter="0"/>
          <w:paperSrc w:first="7" w:other="7"/>
          <w:cols w:space="720"/>
          <w:docGrid w:linePitch="381"/>
        </w:sectPr>
      </w:pPr>
    </w:p>
    <w:p w14:paraId="110D232C" w14:textId="77777777" w:rsidR="002C0B25" w:rsidRPr="002C0B25" w:rsidRDefault="002C0B25" w:rsidP="002C0B25">
      <w:pPr>
        <w:suppressAutoHyphens/>
        <w:spacing w:before="120" w:after="120"/>
        <w:jc w:val="right"/>
        <w:outlineLvl w:val="2"/>
        <w:rPr>
          <w:b/>
          <w:color w:val="000000" w:themeColor="text1"/>
          <w:sz w:val="28"/>
          <w:szCs w:val="28"/>
          <w:lang w:eastAsia="x-none"/>
        </w:rPr>
      </w:pPr>
      <w:r w:rsidRPr="002C0B25">
        <w:rPr>
          <w:b/>
          <w:color w:val="000000" w:themeColor="text1"/>
          <w:sz w:val="28"/>
          <w:szCs w:val="28"/>
          <w:lang w:val="nl-NL" w:eastAsia="x-none"/>
        </w:rPr>
        <w:lastRenderedPageBreak/>
        <w:t xml:space="preserve">Mẫu số 21B </w:t>
      </w:r>
      <w:r w:rsidRPr="002C0B25">
        <w:rPr>
          <w:b/>
          <w:color w:val="000000" w:themeColor="text1"/>
          <w:sz w:val="28"/>
          <w:szCs w:val="28"/>
          <w:lang w:eastAsia="x-none"/>
        </w:rPr>
        <w:t xml:space="preserve">(File Excel </w:t>
      </w:r>
      <w:proofErr w:type="spellStart"/>
      <w:r w:rsidRPr="002C0B25">
        <w:rPr>
          <w:b/>
          <w:color w:val="000000" w:themeColor="text1"/>
          <w:sz w:val="28"/>
          <w:szCs w:val="28"/>
          <w:lang w:eastAsia="x-none"/>
        </w:rPr>
        <w:t>và</w:t>
      </w:r>
      <w:proofErr w:type="spellEnd"/>
      <w:r w:rsidRPr="002C0B25">
        <w:rPr>
          <w:b/>
          <w:color w:val="000000" w:themeColor="text1"/>
          <w:sz w:val="28"/>
          <w:szCs w:val="28"/>
          <w:lang w:eastAsia="x-none"/>
        </w:rPr>
        <w:t xml:space="preserve"> scan </w:t>
      </w:r>
      <w:proofErr w:type="spellStart"/>
      <w:r w:rsidRPr="002C0B25">
        <w:rPr>
          <w:b/>
          <w:color w:val="000000" w:themeColor="text1"/>
          <w:sz w:val="28"/>
          <w:szCs w:val="28"/>
          <w:lang w:eastAsia="x-none"/>
        </w:rPr>
        <w:t>đính</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kèm</w:t>
      </w:r>
      <w:proofErr w:type="spellEnd"/>
      <w:r w:rsidRPr="002C0B25">
        <w:rPr>
          <w:b/>
          <w:color w:val="000000" w:themeColor="text1"/>
          <w:sz w:val="28"/>
          <w:szCs w:val="28"/>
          <w:lang w:eastAsia="x-none"/>
        </w:rPr>
        <w:t>)</w:t>
      </w:r>
    </w:p>
    <w:p w14:paraId="400B011D" w14:textId="77777777" w:rsidR="002C0B25" w:rsidRPr="002C0B25" w:rsidRDefault="002C0B25" w:rsidP="002C0B25">
      <w:pPr>
        <w:widowControl w:val="0"/>
        <w:spacing w:before="120" w:after="120"/>
        <w:ind w:firstLine="454"/>
        <w:jc w:val="center"/>
        <w:rPr>
          <w:b/>
          <w:color w:val="000000" w:themeColor="text1"/>
          <w:sz w:val="28"/>
          <w:szCs w:val="28"/>
          <w:lang w:val="nl-NL"/>
        </w:rPr>
      </w:pPr>
      <w:r w:rsidRPr="002C0B25">
        <w:rPr>
          <w:b/>
          <w:color w:val="000000" w:themeColor="text1"/>
          <w:sz w:val="28"/>
          <w:szCs w:val="28"/>
          <w:lang w:val="nl-NL"/>
        </w:rPr>
        <w:t>BẢNG TỔNG HỢP HỢP ĐỒNG TƯƠNG TỰ DO NHÀ THẦU THỰC HIỆN</w:t>
      </w:r>
    </w:p>
    <w:p w14:paraId="01367CDF" w14:textId="77777777" w:rsidR="002C0B25" w:rsidRPr="002C0B25" w:rsidRDefault="002C0B25" w:rsidP="002C0B25">
      <w:pPr>
        <w:widowControl w:val="0"/>
        <w:spacing w:before="120" w:after="120"/>
        <w:ind w:firstLine="454"/>
        <w:jc w:val="center"/>
        <w:rPr>
          <w:color w:val="000000" w:themeColor="text1"/>
          <w:sz w:val="28"/>
          <w:szCs w:val="28"/>
          <w:lang w:val="nl-NL"/>
        </w:rPr>
      </w:pPr>
      <w:r w:rsidRPr="002C0B25">
        <w:rPr>
          <w:color w:val="000000" w:themeColor="text1"/>
          <w:sz w:val="28"/>
          <w:szCs w:val="28"/>
          <w:lang w:val="nl-NL"/>
        </w:rPr>
        <w:t>Tên nhà thầu:                  [ghi tên đầy đủ của nhà thầu]</w:t>
      </w:r>
    </w:p>
    <w:p w14:paraId="2261277E" w14:textId="77777777" w:rsidR="002C0B25" w:rsidRPr="002C0B25" w:rsidRDefault="002C0B25" w:rsidP="002C0B25">
      <w:pPr>
        <w:widowControl w:val="0"/>
        <w:spacing w:before="120" w:after="120"/>
        <w:ind w:firstLine="454"/>
        <w:jc w:val="center"/>
        <w:rPr>
          <w:color w:val="000000" w:themeColor="text1"/>
          <w:szCs w:val="26"/>
          <w:lang w:val="nl-NL"/>
        </w:rPr>
      </w:pPr>
      <w:r w:rsidRPr="002C0B25">
        <w:rPr>
          <w:color w:val="000000" w:themeColor="text1"/>
          <w:sz w:val="28"/>
          <w:szCs w:val="28"/>
          <w:lang w:val="nl-NL"/>
        </w:rPr>
        <w:t>Thông tin tổng hợp giá trị các hợp đồng tương tự:</w:t>
      </w:r>
    </w:p>
    <w:tbl>
      <w:tblPr>
        <w:tblW w:w="13908" w:type="dxa"/>
        <w:jc w:val="center"/>
        <w:tblLook w:val="04A0" w:firstRow="1" w:lastRow="0" w:firstColumn="1" w:lastColumn="0" w:noHBand="0" w:noVBand="1"/>
      </w:tblPr>
      <w:tblGrid>
        <w:gridCol w:w="709"/>
        <w:gridCol w:w="1418"/>
        <w:gridCol w:w="1275"/>
        <w:gridCol w:w="1102"/>
        <w:gridCol w:w="958"/>
        <w:gridCol w:w="955"/>
        <w:gridCol w:w="955"/>
        <w:gridCol w:w="1528"/>
        <w:gridCol w:w="1961"/>
        <w:gridCol w:w="1687"/>
        <w:gridCol w:w="1360"/>
      </w:tblGrid>
      <w:tr w:rsidR="002C0B25" w:rsidRPr="002C0B25" w14:paraId="4E6D1D86" w14:textId="77777777" w:rsidTr="00D60A2F">
        <w:trPr>
          <w:trHeight w:val="1260"/>
          <w:jc w:val="center"/>
        </w:trPr>
        <w:tc>
          <w:tcPr>
            <w:tcW w:w="709" w:type="dxa"/>
            <w:tcBorders>
              <w:top w:val="single" w:sz="4" w:space="0" w:color="auto"/>
              <w:left w:val="single" w:sz="4" w:space="0" w:color="auto"/>
              <w:bottom w:val="nil"/>
              <w:right w:val="single" w:sz="4" w:space="0" w:color="auto"/>
            </w:tcBorders>
            <w:vAlign w:val="center"/>
            <w:hideMark/>
          </w:tcPr>
          <w:p w14:paraId="0434D443"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STT</w:t>
            </w:r>
          </w:p>
        </w:tc>
        <w:tc>
          <w:tcPr>
            <w:tcW w:w="1418" w:type="dxa"/>
            <w:tcBorders>
              <w:top w:val="single" w:sz="4" w:space="0" w:color="auto"/>
              <w:left w:val="nil"/>
              <w:bottom w:val="nil"/>
              <w:right w:val="single" w:sz="4" w:space="0" w:color="auto"/>
            </w:tcBorders>
            <w:vAlign w:val="center"/>
            <w:hideMark/>
          </w:tcPr>
          <w:p w14:paraId="79BFB1E4"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Tên</w:t>
            </w:r>
            <w:proofErr w:type="spellEnd"/>
            <w:r w:rsidRPr="002C0B25">
              <w:rPr>
                <w:b/>
                <w:bCs/>
                <w:color w:val="000000" w:themeColor="text1"/>
                <w:sz w:val="20"/>
              </w:rPr>
              <w:t xml:space="preserve"> </w:t>
            </w:r>
            <w:proofErr w:type="spellStart"/>
            <w:r w:rsidRPr="002C0B25">
              <w:rPr>
                <w:b/>
                <w:bCs/>
                <w:color w:val="000000" w:themeColor="text1"/>
                <w:sz w:val="20"/>
              </w:rPr>
              <w:t>và</w:t>
            </w:r>
            <w:proofErr w:type="spellEnd"/>
            <w:r w:rsidRPr="002C0B25">
              <w:rPr>
                <w:b/>
                <w:bCs/>
                <w:color w:val="000000" w:themeColor="text1"/>
                <w:sz w:val="20"/>
              </w:rPr>
              <w:t xml:space="preserve"> </w:t>
            </w:r>
            <w:proofErr w:type="spellStart"/>
            <w:r w:rsidRPr="002C0B25">
              <w:rPr>
                <w:b/>
                <w:bCs/>
                <w:color w:val="000000" w:themeColor="text1"/>
                <w:sz w:val="20"/>
              </w:rPr>
              <w:t>số</w:t>
            </w:r>
            <w:proofErr w:type="spellEnd"/>
            <w:r w:rsidRPr="002C0B25">
              <w:rPr>
                <w:b/>
                <w:bCs/>
                <w:color w:val="000000" w:themeColor="text1"/>
                <w:sz w:val="20"/>
              </w:rPr>
              <w:t xml:space="preserve"> </w:t>
            </w:r>
            <w:proofErr w:type="spellStart"/>
            <w:r w:rsidRPr="002C0B25">
              <w:rPr>
                <w:b/>
                <w:bCs/>
                <w:color w:val="000000" w:themeColor="text1"/>
                <w:sz w:val="20"/>
              </w:rPr>
              <w:t>ký</w:t>
            </w:r>
            <w:proofErr w:type="spellEnd"/>
            <w:r w:rsidRPr="002C0B25">
              <w:rPr>
                <w:b/>
                <w:bCs/>
                <w:color w:val="000000" w:themeColor="text1"/>
                <w:sz w:val="20"/>
              </w:rPr>
              <w:t xml:space="preserve"> </w:t>
            </w:r>
            <w:proofErr w:type="spellStart"/>
            <w:r w:rsidRPr="002C0B25">
              <w:rPr>
                <w:b/>
                <w:bCs/>
                <w:color w:val="000000" w:themeColor="text1"/>
                <w:sz w:val="20"/>
              </w:rPr>
              <w:t>hiệu</w:t>
            </w:r>
            <w:proofErr w:type="spellEnd"/>
            <w:r w:rsidRPr="002C0B25">
              <w:rPr>
                <w:b/>
                <w:bCs/>
                <w:color w:val="000000" w:themeColor="text1"/>
                <w:sz w:val="20"/>
              </w:rPr>
              <w:t xml:space="preserve"> </w:t>
            </w:r>
            <w:proofErr w:type="spellStart"/>
            <w:r w:rsidRPr="002C0B25">
              <w:rPr>
                <w:b/>
                <w:bCs/>
                <w:color w:val="000000" w:themeColor="text1"/>
                <w:sz w:val="20"/>
              </w:rPr>
              <w:t>hợp</w:t>
            </w:r>
            <w:proofErr w:type="spellEnd"/>
            <w:r w:rsidRPr="002C0B25">
              <w:rPr>
                <w:b/>
                <w:bCs/>
                <w:color w:val="000000" w:themeColor="text1"/>
                <w:sz w:val="20"/>
              </w:rPr>
              <w:t xml:space="preserve"> </w:t>
            </w:r>
            <w:proofErr w:type="spellStart"/>
            <w:r w:rsidRPr="002C0B25">
              <w:rPr>
                <w:b/>
                <w:bCs/>
                <w:color w:val="000000" w:themeColor="text1"/>
                <w:sz w:val="20"/>
              </w:rPr>
              <w:t>đồng</w:t>
            </w:r>
            <w:proofErr w:type="spellEnd"/>
          </w:p>
        </w:tc>
        <w:tc>
          <w:tcPr>
            <w:tcW w:w="1275" w:type="dxa"/>
            <w:tcBorders>
              <w:top w:val="single" w:sz="4" w:space="0" w:color="auto"/>
              <w:left w:val="nil"/>
              <w:bottom w:val="single" w:sz="4" w:space="0" w:color="auto"/>
              <w:right w:val="single" w:sz="4" w:space="0" w:color="auto"/>
            </w:tcBorders>
            <w:vAlign w:val="center"/>
            <w:hideMark/>
          </w:tcPr>
          <w:p w14:paraId="4A186C14"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Số</w:t>
            </w:r>
            <w:proofErr w:type="spellEnd"/>
            <w:r w:rsidRPr="002C0B25">
              <w:rPr>
                <w:b/>
                <w:bCs/>
                <w:color w:val="000000" w:themeColor="text1"/>
                <w:sz w:val="20"/>
              </w:rPr>
              <w:t xml:space="preserve"> </w:t>
            </w:r>
            <w:proofErr w:type="spellStart"/>
            <w:r w:rsidRPr="002C0B25">
              <w:rPr>
                <w:b/>
                <w:bCs/>
                <w:color w:val="000000" w:themeColor="text1"/>
                <w:sz w:val="20"/>
              </w:rPr>
              <w:t>Quyết</w:t>
            </w:r>
            <w:proofErr w:type="spellEnd"/>
            <w:r w:rsidRPr="002C0B25">
              <w:rPr>
                <w:b/>
                <w:bCs/>
                <w:color w:val="000000" w:themeColor="text1"/>
                <w:sz w:val="20"/>
              </w:rPr>
              <w:t xml:space="preserve"> </w:t>
            </w:r>
            <w:proofErr w:type="spellStart"/>
            <w:r w:rsidRPr="002C0B25">
              <w:rPr>
                <w:b/>
                <w:bCs/>
                <w:color w:val="000000" w:themeColor="text1"/>
                <w:sz w:val="20"/>
              </w:rPr>
              <w:t>định</w:t>
            </w:r>
            <w:proofErr w:type="spellEnd"/>
            <w:r w:rsidRPr="002C0B25">
              <w:rPr>
                <w:b/>
                <w:bCs/>
                <w:color w:val="000000" w:themeColor="text1"/>
                <w:sz w:val="20"/>
              </w:rPr>
              <w:t xml:space="preserve"> </w:t>
            </w:r>
            <w:proofErr w:type="spellStart"/>
            <w:r w:rsidRPr="002C0B25">
              <w:rPr>
                <w:b/>
                <w:bCs/>
                <w:color w:val="000000" w:themeColor="text1"/>
                <w:sz w:val="20"/>
              </w:rPr>
              <w:t>trúng</w:t>
            </w:r>
            <w:proofErr w:type="spellEnd"/>
            <w:r w:rsidRPr="002C0B25">
              <w:rPr>
                <w:b/>
                <w:bCs/>
                <w:color w:val="000000" w:themeColor="text1"/>
                <w:sz w:val="20"/>
              </w:rPr>
              <w:t xml:space="preserve"> </w:t>
            </w:r>
            <w:proofErr w:type="spellStart"/>
            <w:r w:rsidRPr="002C0B25">
              <w:rPr>
                <w:b/>
                <w:bCs/>
                <w:color w:val="000000" w:themeColor="text1"/>
                <w:sz w:val="20"/>
              </w:rPr>
              <w:t>thầu</w:t>
            </w:r>
            <w:proofErr w:type="spellEnd"/>
          </w:p>
        </w:tc>
        <w:tc>
          <w:tcPr>
            <w:tcW w:w="1102" w:type="dxa"/>
            <w:tcBorders>
              <w:top w:val="single" w:sz="4" w:space="0" w:color="auto"/>
              <w:left w:val="single" w:sz="4" w:space="0" w:color="auto"/>
              <w:bottom w:val="single" w:sz="4" w:space="0" w:color="auto"/>
              <w:right w:val="single" w:sz="4" w:space="0" w:color="auto"/>
            </w:tcBorders>
            <w:vAlign w:val="center"/>
            <w:hideMark/>
          </w:tcPr>
          <w:p w14:paraId="25F7213F"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Ngày</w:t>
            </w:r>
            <w:proofErr w:type="spellEnd"/>
            <w:r w:rsidRPr="002C0B25">
              <w:rPr>
                <w:b/>
                <w:bCs/>
                <w:color w:val="000000" w:themeColor="text1"/>
                <w:sz w:val="20"/>
              </w:rPr>
              <w:t xml:space="preserve"> </w:t>
            </w:r>
            <w:proofErr w:type="spellStart"/>
            <w:r w:rsidRPr="002C0B25">
              <w:rPr>
                <w:b/>
                <w:bCs/>
                <w:color w:val="000000" w:themeColor="text1"/>
                <w:sz w:val="20"/>
              </w:rPr>
              <w:t>ký</w:t>
            </w:r>
            <w:proofErr w:type="spellEnd"/>
            <w:r w:rsidRPr="002C0B25">
              <w:rPr>
                <w:b/>
                <w:bCs/>
                <w:color w:val="000000" w:themeColor="text1"/>
                <w:sz w:val="20"/>
              </w:rPr>
              <w:t xml:space="preserve"> </w:t>
            </w:r>
            <w:proofErr w:type="spellStart"/>
            <w:r w:rsidRPr="002C0B25">
              <w:rPr>
                <w:b/>
                <w:bCs/>
                <w:color w:val="000000" w:themeColor="text1"/>
                <w:sz w:val="20"/>
              </w:rPr>
              <w:t>hợp</w:t>
            </w:r>
            <w:proofErr w:type="spellEnd"/>
            <w:r w:rsidRPr="002C0B25">
              <w:rPr>
                <w:b/>
                <w:bCs/>
                <w:color w:val="000000" w:themeColor="text1"/>
                <w:sz w:val="20"/>
              </w:rPr>
              <w:t xml:space="preserve"> </w:t>
            </w:r>
            <w:proofErr w:type="spellStart"/>
            <w:r w:rsidRPr="002C0B25">
              <w:rPr>
                <w:b/>
                <w:bCs/>
                <w:color w:val="000000" w:themeColor="text1"/>
                <w:sz w:val="20"/>
              </w:rPr>
              <w:t>đồng</w:t>
            </w:r>
            <w:proofErr w:type="spellEnd"/>
          </w:p>
        </w:tc>
        <w:tc>
          <w:tcPr>
            <w:tcW w:w="958" w:type="dxa"/>
            <w:tcBorders>
              <w:top w:val="single" w:sz="4" w:space="0" w:color="auto"/>
              <w:left w:val="nil"/>
              <w:bottom w:val="nil"/>
              <w:right w:val="single" w:sz="4" w:space="0" w:color="auto"/>
            </w:tcBorders>
            <w:vAlign w:val="center"/>
            <w:hideMark/>
          </w:tcPr>
          <w:p w14:paraId="14C32988"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Ngày</w:t>
            </w:r>
            <w:proofErr w:type="spellEnd"/>
            <w:r w:rsidRPr="002C0B25">
              <w:rPr>
                <w:b/>
                <w:bCs/>
                <w:color w:val="000000" w:themeColor="text1"/>
                <w:sz w:val="20"/>
              </w:rPr>
              <w:t xml:space="preserve"> </w:t>
            </w:r>
            <w:proofErr w:type="spellStart"/>
            <w:r w:rsidRPr="002C0B25">
              <w:rPr>
                <w:b/>
                <w:bCs/>
                <w:color w:val="000000" w:themeColor="text1"/>
                <w:sz w:val="20"/>
              </w:rPr>
              <w:t>hoàn</w:t>
            </w:r>
            <w:proofErr w:type="spellEnd"/>
            <w:r w:rsidRPr="002C0B25">
              <w:rPr>
                <w:b/>
                <w:bCs/>
                <w:color w:val="000000" w:themeColor="text1"/>
                <w:sz w:val="20"/>
              </w:rPr>
              <w:t xml:space="preserve"> </w:t>
            </w:r>
            <w:proofErr w:type="spellStart"/>
            <w:r w:rsidRPr="002C0B25">
              <w:rPr>
                <w:b/>
                <w:bCs/>
                <w:color w:val="000000" w:themeColor="text1"/>
                <w:sz w:val="20"/>
              </w:rPr>
              <w:t>thành</w:t>
            </w:r>
            <w:proofErr w:type="spellEnd"/>
          </w:p>
        </w:tc>
        <w:tc>
          <w:tcPr>
            <w:tcW w:w="955" w:type="dxa"/>
            <w:tcBorders>
              <w:top w:val="single" w:sz="4" w:space="0" w:color="auto"/>
              <w:left w:val="nil"/>
              <w:bottom w:val="single" w:sz="4" w:space="0" w:color="auto"/>
              <w:right w:val="single" w:sz="4" w:space="0" w:color="auto"/>
            </w:tcBorders>
            <w:vAlign w:val="center"/>
            <w:hideMark/>
          </w:tcPr>
          <w:p w14:paraId="1E1D105D"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Tên</w:t>
            </w:r>
            <w:proofErr w:type="spellEnd"/>
            <w:r w:rsidRPr="002C0B25">
              <w:rPr>
                <w:b/>
                <w:bCs/>
                <w:color w:val="000000" w:themeColor="text1"/>
                <w:sz w:val="20"/>
              </w:rPr>
              <w:t xml:space="preserve"> </w:t>
            </w:r>
            <w:proofErr w:type="spellStart"/>
            <w:r w:rsidRPr="002C0B25">
              <w:rPr>
                <w:b/>
                <w:bCs/>
                <w:color w:val="000000" w:themeColor="text1"/>
                <w:sz w:val="20"/>
              </w:rPr>
              <w:t>dự</w:t>
            </w:r>
            <w:proofErr w:type="spellEnd"/>
            <w:r w:rsidRPr="002C0B25">
              <w:rPr>
                <w:b/>
                <w:bCs/>
                <w:color w:val="000000" w:themeColor="text1"/>
                <w:sz w:val="20"/>
              </w:rPr>
              <w:t xml:space="preserve"> </w:t>
            </w:r>
            <w:proofErr w:type="spellStart"/>
            <w:r w:rsidRPr="002C0B25">
              <w:rPr>
                <w:b/>
                <w:bCs/>
                <w:color w:val="000000" w:themeColor="text1"/>
                <w:sz w:val="20"/>
              </w:rPr>
              <w:t>án</w:t>
            </w:r>
            <w:proofErr w:type="spellEnd"/>
          </w:p>
        </w:tc>
        <w:tc>
          <w:tcPr>
            <w:tcW w:w="955" w:type="dxa"/>
            <w:tcBorders>
              <w:top w:val="single" w:sz="4" w:space="0" w:color="auto"/>
              <w:left w:val="nil"/>
              <w:bottom w:val="single" w:sz="4" w:space="0" w:color="auto"/>
              <w:right w:val="single" w:sz="4" w:space="0" w:color="auto"/>
            </w:tcBorders>
            <w:vAlign w:val="center"/>
            <w:hideMark/>
          </w:tcPr>
          <w:p w14:paraId="5C097DF9"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Tên</w:t>
            </w:r>
            <w:proofErr w:type="spellEnd"/>
            <w:r w:rsidRPr="002C0B25">
              <w:rPr>
                <w:b/>
                <w:bCs/>
                <w:color w:val="000000" w:themeColor="text1"/>
                <w:sz w:val="20"/>
              </w:rPr>
              <w:t xml:space="preserve"> </w:t>
            </w:r>
            <w:proofErr w:type="spellStart"/>
            <w:r w:rsidRPr="002C0B25">
              <w:rPr>
                <w:b/>
                <w:bCs/>
                <w:color w:val="000000" w:themeColor="text1"/>
                <w:sz w:val="20"/>
              </w:rPr>
              <w:t>chủ</w:t>
            </w:r>
            <w:proofErr w:type="spellEnd"/>
            <w:r w:rsidRPr="002C0B25">
              <w:rPr>
                <w:b/>
                <w:bCs/>
                <w:color w:val="000000" w:themeColor="text1"/>
                <w:sz w:val="20"/>
              </w:rPr>
              <w:t xml:space="preserve"> </w:t>
            </w:r>
            <w:proofErr w:type="spellStart"/>
            <w:r w:rsidRPr="002C0B25">
              <w:rPr>
                <w:b/>
                <w:bCs/>
                <w:color w:val="000000" w:themeColor="text1"/>
                <w:sz w:val="20"/>
              </w:rPr>
              <w:t>đầu</w:t>
            </w:r>
            <w:proofErr w:type="spellEnd"/>
            <w:r w:rsidRPr="002C0B25">
              <w:rPr>
                <w:b/>
                <w:bCs/>
                <w:color w:val="000000" w:themeColor="text1"/>
                <w:sz w:val="20"/>
              </w:rPr>
              <w:t xml:space="preserve"> </w:t>
            </w:r>
            <w:proofErr w:type="spellStart"/>
            <w:r w:rsidRPr="002C0B25">
              <w:rPr>
                <w:b/>
                <w:bCs/>
                <w:color w:val="000000" w:themeColor="text1"/>
                <w:sz w:val="20"/>
              </w:rPr>
              <w:t>tư</w:t>
            </w:r>
            <w:proofErr w:type="spellEnd"/>
          </w:p>
        </w:tc>
        <w:tc>
          <w:tcPr>
            <w:tcW w:w="1528" w:type="dxa"/>
            <w:tcBorders>
              <w:top w:val="single" w:sz="4" w:space="0" w:color="auto"/>
              <w:left w:val="nil"/>
              <w:bottom w:val="single" w:sz="4" w:space="0" w:color="auto"/>
              <w:right w:val="single" w:sz="4" w:space="0" w:color="auto"/>
            </w:tcBorders>
            <w:vAlign w:val="center"/>
            <w:hideMark/>
          </w:tcPr>
          <w:p w14:paraId="7332B084"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Mã</w:t>
            </w:r>
            <w:proofErr w:type="spellEnd"/>
            <w:r w:rsidRPr="002C0B25">
              <w:rPr>
                <w:b/>
                <w:bCs/>
                <w:color w:val="000000" w:themeColor="text1"/>
                <w:sz w:val="20"/>
              </w:rPr>
              <w:t xml:space="preserve"> HS </w:t>
            </w:r>
            <w:proofErr w:type="spellStart"/>
            <w:r w:rsidRPr="002C0B25">
              <w:rPr>
                <w:b/>
                <w:bCs/>
                <w:color w:val="000000" w:themeColor="text1"/>
                <w:sz w:val="20"/>
              </w:rPr>
              <w:t>của</w:t>
            </w:r>
            <w:proofErr w:type="spellEnd"/>
            <w:r w:rsidRPr="002C0B25">
              <w:rPr>
                <w:b/>
                <w:bCs/>
                <w:color w:val="000000" w:themeColor="text1"/>
                <w:sz w:val="20"/>
              </w:rPr>
              <w:t xml:space="preserve"> </w:t>
            </w:r>
            <w:proofErr w:type="spellStart"/>
            <w:r w:rsidRPr="002C0B25">
              <w:rPr>
                <w:b/>
                <w:bCs/>
                <w:color w:val="000000" w:themeColor="text1"/>
                <w:sz w:val="20"/>
              </w:rPr>
              <w:t>hàng</w:t>
            </w:r>
            <w:proofErr w:type="spellEnd"/>
            <w:r w:rsidRPr="002C0B25">
              <w:rPr>
                <w:b/>
                <w:bCs/>
                <w:color w:val="000000" w:themeColor="text1"/>
                <w:sz w:val="20"/>
              </w:rPr>
              <w:t xml:space="preserve"> </w:t>
            </w:r>
            <w:proofErr w:type="spellStart"/>
            <w:r w:rsidRPr="002C0B25">
              <w:rPr>
                <w:b/>
                <w:bCs/>
                <w:color w:val="000000" w:themeColor="text1"/>
                <w:sz w:val="20"/>
              </w:rPr>
              <w:t>hóa</w:t>
            </w:r>
            <w:proofErr w:type="spellEnd"/>
            <w:r w:rsidRPr="002C0B25">
              <w:rPr>
                <w:b/>
                <w:bCs/>
                <w:color w:val="000000" w:themeColor="text1"/>
                <w:sz w:val="20"/>
              </w:rPr>
              <w:t xml:space="preserve"> </w:t>
            </w:r>
            <w:proofErr w:type="spellStart"/>
            <w:r w:rsidRPr="002C0B25">
              <w:rPr>
                <w:b/>
                <w:bCs/>
                <w:color w:val="000000" w:themeColor="text1"/>
                <w:sz w:val="20"/>
              </w:rPr>
              <w:t>theo</w:t>
            </w:r>
            <w:proofErr w:type="spellEnd"/>
            <w:r w:rsidRPr="002C0B25">
              <w:rPr>
                <w:b/>
                <w:bCs/>
                <w:color w:val="000000" w:themeColor="text1"/>
                <w:sz w:val="20"/>
              </w:rPr>
              <w:t xml:space="preserve"> </w:t>
            </w:r>
            <w:proofErr w:type="spellStart"/>
            <w:r w:rsidRPr="002C0B25">
              <w:rPr>
                <w:b/>
                <w:bCs/>
                <w:color w:val="000000" w:themeColor="text1"/>
                <w:sz w:val="20"/>
              </w:rPr>
              <w:t>hợp</w:t>
            </w:r>
            <w:proofErr w:type="spellEnd"/>
            <w:r w:rsidRPr="002C0B25">
              <w:rPr>
                <w:b/>
                <w:bCs/>
                <w:color w:val="000000" w:themeColor="text1"/>
                <w:sz w:val="20"/>
              </w:rPr>
              <w:t xml:space="preserve"> </w:t>
            </w:r>
            <w:proofErr w:type="spellStart"/>
            <w:r w:rsidRPr="002C0B25">
              <w:rPr>
                <w:b/>
                <w:bCs/>
                <w:color w:val="000000" w:themeColor="text1"/>
                <w:sz w:val="20"/>
              </w:rPr>
              <w:t>đồng</w:t>
            </w:r>
            <w:proofErr w:type="spellEnd"/>
          </w:p>
        </w:tc>
        <w:tc>
          <w:tcPr>
            <w:tcW w:w="1961" w:type="dxa"/>
            <w:tcBorders>
              <w:top w:val="single" w:sz="4" w:space="0" w:color="auto"/>
              <w:left w:val="nil"/>
              <w:bottom w:val="single" w:sz="4" w:space="0" w:color="auto"/>
              <w:right w:val="single" w:sz="4" w:space="0" w:color="auto"/>
            </w:tcBorders>
            <w:vAlign w:val="center"/>
            <w:hideMark/>
          </w:tcPr>
          <w:p w14:paraId="7AAAA9D7"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Tên</w:t>
            </w:r>
            <w:proofErr w:type="spellEnd"/>
            <w:r w:rsidRPr="002C0B25">
              <w:rPr>
                <w:b/>
                <w:bCs/>
                <w:color w:val="000000" w:themeColor="text1"/>
                <w:sz w:val="20"/>
              </w:rPr>
              <w:t xml:space="preserve"> </w:t>
            </w:r>
            <w:proofErr w:type="spellStart"/>
            <w:r w:rsidRPr="002C0B25">
              <w:rPr>
                <w:b/>
                <w:bCs/>
                <w:color w:val="000000" w:themeColor="text1"/>
                <w:sz w:val="20"/>
              </w:rPr>
              <w:t>hàng</w:t>
            </w:r>
            <w:proofErr w:type="spellEnd"/>
            <w:r w:rsidRPr="002C0B25">
              <w:rPr>
                <w:b/>
                <w:bCs/>
                <w:color w:val="000000" w:themeColor="text1"/>
                <w:sz w:val="20"/>
              </w:rPr>
              <w:t xml:space="preserve"> </w:t>
            </w:r>
            <w:proofErr w:type="spellStart"/>
            <w:r w:rsidRPr="002C0B25">
              <w:rPr>
                <w:b/>
                <w:bCs/>
                <w:color w:val="000000" w:themeColor="text1"/>
                <w:sz w:val="20"/>
              </w:rPr>
              <w:t>hóa</w:t>
            </w:r>
            <w:proofErr w:type="spellEnd"/>
            <w:r w:rsidRPr="002C0B25">
              <w:rPr>
                <w:b/>
                <w:bCs/>
                <w:color w:val="000000" w:themeColor="text1"/>
                <w:sz w:val="20"/>
              </w:rPr>
              <w:t xml:space="preserve"> </w:t>
            </w:r>
            <w:proofErr w:type="spellStart"/>
            <w:r w:rsidRPr="002C0B25">
              <w:rPr>
                <w:b/>
                <w:bCs/>
                <w:color w:val="000000" w:themeColor="text1"/>
                <w:sz w:val="20"/>
              </w:rPr>
              <w:t>cung</w:t>
            </w:r>
            <w:proofErr w:type="spellEnd"/>
            <w:r w:rsidRPr="002C0B25">
              <w:rPr>
                <w:b/>
                <w:bCs/>
                <w:color w:val="000000" w:themeColor="text1"/>
                <w:sz w:val="20"/>
              </w:rPr>
              <w:t xml:space="preserve"> </w:t>
            </w:r>
            <w:proofErr w:type="spellStart"/>
            <w:r w:rsidRPr="002C0B25">
              <w:rPr>
                <w:b/>
                <w:bCs/>
                <w:color w:val="000000" w:themeColor="text1"/>
                <w:sz w:val="20"/>
              </w:rPr>
              <w:t>cấp</w:t>
            </w:r>
            <w:proofErr w:type="spellEnd"/>
            <w:r w:rsidRPr="002C0B25">
              <w:rPr>
                <w:b/>
                <w:bCs/>
                <w:color w:val="000000" w:themeColor="text1"/>
                <w:sz w:val="20"/>
              </w:rPr>
              <w:t xml:space="preserve"> </w:t>
            </w:r>
            <w:proofErr w:type="spellStart"/>
            <w:r w:rsidRPr="002C0B25">
              <w:rPr>
                <w:b/>
                <w:bCs/>
                <w:color w:val="000000" w:themeColor="text1"/>
                <w:sz w:val="20"/>
              </w:rPr>
              <w:t>theo</w:t>
            </w:r>
            <w:proofErr w:type="spellEnd"/>
            <w:r w:rsidRPr="002C0B25">
              <w:rPr>
                <w:b/>
                <w:bCs/>
                <w:color w:val="000000" w:themeColor="text1"/>
                <w:sz w:val="20"/>
              </w:rPr>
              <w:t xml:space="preserve"> </w:t>
            </w:r>
            <w:proofErr w:type="spellStart"/>
            <w:r w:rsidRPr="002C0B25">
              <w:rPr>
                <w:b/>
                <w:bCs/>
                <w:color w:val="000000" w:themeColor="text1"/>
                <w:sz w:val="20"/>
              </w:rPr>
              <w:t>phụ</w:t>
            </w:r>
            <w:proofErr w:type="spellEnd"/>
            <w:r w:rsidRPr="002C0B25">
              <w:rPr>
                <w:b/>
                <w:bCs/>
                <w:color w:val="000000" w:themeColor="text1"/>
                <w:sz w:val="20"/>
              </w:rPr>
              <w:t xml:space="preserve"> </w:t>
            </w:r>
            <w:proofErr w:type="spellStart"/>
            <w:r w:rsidRPr="002C0B25">
              <w:rPr>
                <w:b/>
                <w:bCs/>
                <w:color w:val="000000" w:themeColor="text1"/>
                <w:sz w:val="20"/>
              </w:rPr>
              <w:t>lục</w:t>
            </w:r>
            <w:proofErr w:type="spellEnd"/>
            <w:r w:rsidRPr="002C0B25">
              <w:rPr>
                <w:b/>
                <w:bCs/>
                <w:color w:val="000000" w:themeColor="text1"/>
                <w:sz w:val="20"/>
              </w:rPr>
              <w:t xml:space="preserve"> </w:t>
            </w:r>
            <w:proofErr w:type="spellStart"/>
            <w:r w:rsidRPr="002C0B25">
              <w:rPr>
                <w:b/>
                <w:bCs/>
                <w:color w:val="000000" w:themeColor="text1"/>
                <w:sz w:val="20"/>
              </w:rPr>
              <w:t>danh</w:t>
            </w:r>
            <w:proofErr w:type="spellEnd"/>
            <w:r w:rsidRPr="002C0B25">
              <w:rPr>
                <w:b/>
                <w:bCs/>
                <w:color w:val="000000" w:themeColor="text1"/>
                <w:sz w:val="20"/>
              </w:rPr>
              <w:t xml:space="preserve"> </w:t>
            </w:r>
            <w:proofErr w:type="spellStart"/>
            <w:r w:rsidRPr="002C0B25">
              <w:rPr>
                <w:b/>
                <w:bCs/>
                <w:color w:val="000000" w:themeColor="text1"/>
                <w:sz w:val="20"/>
              </w:rPr>
              <w:t>mục</w:t>
            </w:r>
            <w:proofErr w:type="spellEnd"/>
            <w:r w:rsidRPr="002C0B25">
              <w:rPr>
                <w:b/>
                <w:bCs/>
                <w:color w:val="000000" w:themeColor="text1"/>
                <w:sz w:val="20"/>
              </w:rPr>
              <w:t xml:space="preserve"> </w:t>
            </w:r>
            <w:proofErr w:type="spellStart"/>
            <w:r w:rsidRPr="002C0B25">
              <w:rPr>
                <w:b/>
                <w:bCs/>
                <w:color w:val="000000" w:themeColor="text1"/>
                <w:sz w:val="20"/>
              </w:rPr>
              <w:t>hàng</w:t>
            </w:r>
            <w:proofErr w:type="spellEnd"/>
            <w:r w:rsidRPr="002C0B25">
              <w:rPr>
                <w:b/>
                <w:bCs/>
                <w:color w:val="000000" w:themeColor="text1"/>
                <w:sz w:val="20"/>
              </w:rPr>
              <w:t xml:space="preserve"> </w:t>
            </w:r>
            <w:proofErr w:type="spellStart"/>
            <w:r w:rsidRPr="002C0B25">
              <w:rPr>
                <w:b/>
                <w:bCs/>
                <w:color w:val="000000" w:themeColor="text1"/>
                <w:sz w:val="20"/>
              </w:rPr>
              <w:t>hóa</w:t>
            </w:r>
            <w:proofErr w:type="spellEnd"/>
            <w:r w:rsidRPr="002C0B25">
              <w:rPr>
                <w:b/>
                <w:bCs/>
                <w:color w:val="000000" w:themeColor="text1"/>
                <w:sz w:val="20"/>
              </w:rPr>
              <w:t xml:space="preserve"> </w:t>
            </w:r>
            <w:proofErr w:type="spellStart"/>
            <w:r w:rsidRPr="002C0B25">
              <w:rPr>
                <w:b/>
                <w:bCs/>
                <w:color w:val="000000" w:themeColor="text1"/>
                <w:sz w:val="20"/>
              </w:rPr>
              <w:t>của</w:t>
            </w:r>
            <w:proofErr w:type="spellEnd"/>
            <w:r w:rsidRPr="002C0B25">
              <w:rPr>
                <w:b/>
                <w:bCs/>
                <w:color w:val="000000" w:themeColor="text1"/>
                <w:sz w:val="20"/>
              </w:rPr>
              <w:t xml:space="preserve"> </w:t>
            </w:r>
            <w:proofErr w:type="spellStart"/>
            <w:r w:rsidRPr="002C0B25">
              <w:rPr>
                <w:b/>
                <w:bCs/>
                <w:color w:val="000000" w:themeColor="text1"/>
                <w:sz w:val="20"/>
              </w:rPr>
              <w:t>hợp</w:t>
            </w:r>
            <w:proofErr w:type="spellEnd"/>
            <w:r w:rsidRPr="002C0B25">
              <w:rPr>
                <w:b/>
                <w:bCs/>
                <w:color w:val="000000" w:themeColor="text1"/>
                <w:sz w:val="20"/>
              </w:rPr>
              <w:t xml:space="preserve"> </w:t>
            </w:r>
            <w:proofErr w:type="spellStart"/>
            <w:r w:rsidRPr="002C0B25">
              <w:rPr>
                <w:b/>
                <w:bCs/>
                <w:color w:val="000000" w:themeColor="text1"/>
                <w:sz w:val="20"/>
              </w:rPr>
              <w:t>đồng</w:t>
            </w:r>
            <w:proofErr w:type="spellEnd"/>
          </w:p>
        </w:tc>
        <w:tc>
          <w:tcPr>
            <w:tcW w:w="1687" w:type="dxa"/>
            <w:tcBorders>
              <w:top w:val="single" w:sz="4" w:space="0" w:color="auto"/>
              <w:left w:val="nil"/>
              <w:bottom w:val="single" w:sz="4" w:space="0" w:color="auto"/>
              <w:right w:val="single" w:sz="4" w:space="0" w:color="auto"/>
            </w:tcBorders>
            <w:vAlign w:val="center"/>
            <w:hideMark/>
          </w:tcPr>
          <w:p w14:paraId="0042A0E9"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 xml:space="preserve">STT </w:t>
            </w:r>
            <w:proofErr w:type="spellStart"/>
            <w:r w:rsidRPr="002C0B25">
              <w:rPr>
                <w:b/>
                <w:bCs/>
                <w:color w:val="000000" w:themeColor="text1"/>
                <w:sz w:val="20"/>
              </w:rPr>
              <w:t>của</w:t>
            </w:r>
            <w:proofErr w:type="spellEnd"/>
            <w:r w:rsidRPr="002C0B25">
              <w:rPr>
                <w:b/>
                <w:bCs/>
                <w:color w:val="000000" w:themeColor="text1"/>
                <w:sz w:val="20"/>
              </w:rPr>
              <w:t xml:space="preserve"> </w:t>
            </w:r>
            <w:proofErr w:type="spellStart"/>
            <w:r w:rsidRPr="002C0B25">
              <w:rPr>
                <w:b/>
                <w:bCs/>
                <w:color w:val="000000" w:themeColor="text1"/>
                <w:sz w:val="20"/>
              </w:rPr>
              <w:t>hàng</w:t>
            </w:r>
            <w:proofErr w:type="spellEnd"/>
            <w:r w:rsidRPr="002C0B25">
              <w:rPr>
                <w:b/>
                <w:bCs/>
                <w:color w:val="000000" w:themeColor="text1"/>
                <w:sz w:val="20"/>
              </w:rPr>
              <w:t xml:space="preserve"> </w:t>
            </w:r>
            <w:proofErr w:type="spellStart"/>
            <w:r w:rsidRPr="002C0B25">
              <w:rPr>
                <w:b/>
                <w:bCs/>
                <w:color w:val="000000" w:themeColor="text1"/>
                <w:sz w:val="20"/>
              </w:rPr>
              <w:t>hóa</w:t>
            </w:r>
            <w:proofErr w:type="spellEnd"/>
            <w:r w:rsidRPr="002C0B25">
              <w:rPr>
                <w:b/>
                <w:bCs/>
                <w:color w:val="000000" w:themeColor="text1"/>
                <w:sz w:val="20"/>
              </w:rPr>
              <w:t xml:space="preserve"> </w:t>
            </w:r>
            <w:proofErr w:type="spellStart"/>
            <w:r w:rsidRPr="002C0B25">
              <w:rPr>
                <w:b/>
                <w:bCs/>
                <w:color w:val="000000" w:themeColor="text1"/>
                <w:sz w:val="20"/>
              </w:rPr>
              <w:t>theo</w:t>
            </w:r>
            <w:proofErr w:type="spellEnd"/>
            <w:r w:rsidRPr="002C0B25">
              <w:rPr>
                <w:b/>
                <w:bCs/>
                <w:color w:val="000000" w:themeColor="text1"/>
                <w:sz w:val="20"/>
              </w:rPr>
              <w:t xml:space="preserve"> </w:t>
            </w:r>
            <w:proofErr w:type="spellStart"/>
            <w:r w:rsidRPr="002C0B25">
              <w:rPr>
                <w:b/>
                <w:bCs/>
                <w:color w:val="000000" w:themeColor="text1"/>
                <w:sz w:val="20"/>
              </w:rPr>
              <w:t>phụ</w:t>
            </w:r>
            <w:proofErr w:type="spellEnd"/>
            <w:r w:rsidRPr="002C0B25">
              <w:rPr>
                <w:b/>
                <w:bCs/>
                <w:color w:val="000000" w:themeColor="text1"/>
                <w:sz w:val="20"/>
              </w:rPr>
              <w:t xml:space="preserve"> </w:t>
            </w:r>
            <w:proofErr w:type="spellStart"/>
            <w:r w:rsidRPr="002C0B25">
              <w:rPr>
                <w:b/>
                <w:bCs/>
                <w:color w:val="000000" w:themeColor="text1"/>
                <w:sz w:val="20"/>
              </w:rPr>
              <w:t>lục</w:t>
            </w:r>
            <w:proofErr w:type="spellEnd"/>
            <w:r w:rsidRPr="002C0B25">
              <w:rPr>
                <w:b/>
                <w:bCs/>
                <w:color w:val="000000" w:themeColor="text1"/>
                <w:sz w:val="20"/>
              </w:rPr>
              <w:t xml:space="preserve"> </w:t>
            </w:r>
            <w:proofErr w:type="spellStart"/>
            <w:r w:rsidRPr="002C0B25">
              <w:rPr>
                <w:b/>
                <w:bCs/>
                <w:color w:val="000000" w:themeColor="text1"/>
                <w:sz w:val="20"/>
              </w:rPr>
              <w:t>danh</w:t>
            </w:r>
            <w:proofErr w:type="spellEnd"/>
            <w:r w:rsidRPr="002C0B25">
              <w:rPr>
                <w:b/>
                <w:bCs/>
                <w:color w:val="000000" w:themeColor="text1"/>
                <w:sz w:val="20"/>
              </w:rPr>
              <w:t xml:space="preserve"> </w:t>
            </w:r>
            <w:proofErr w:type="spellStart"/>
            <w:r w:rsidRPr="002C0B25">
              <w:rPr>
                <w:b/>
                <w:bCs/>
                <w:color w:val="000000" w:themeColor="text1"/>
                <w:sz w:val="20"/>
              </w:rPr>
              <w:t>mục</w:t>
            </w:r>
            <w:proofErr w:type="spellEnd"/>
            <w:r w:rsidRPr="002C0B25">
              <w:rPr>
                <w:b/>
                <w:bCs/>
                <w:color w:val="000000" w:themeColor="text1"/>
                <w:sz w:val="20"/>
              </w:rPr>
              <w:t xml:space="preserve"> </w:t>
            </w:r>
            <w:proofErr w:type="spellStart"/>
            <w:r w:rsidRPr="002C0B25">
              <w:rPr>
                <w:b/>
                <w:bCs/>
                <w:color w:val="000000" w:themeColor="text1"/>
                <w:sz w:val="20"/>
              </w:rPr>
              <w:t>hàng</w:t>
            </w:r>
            <w:proofErr w:type="spellEnd"/>
            <w:r w:rsidRPr="002C0B25">
              <w:rPr>
                <w:b/>
                <w:bCs/>
                <w:color w:val="000000" w:themeColor="text1"/>
                <w:sz w:val="20"/>
              </w:rPr>
              <w:t xml:space="preserve"> </w:t>
            </w:r>
            <w:proofErr w:type="spellStart"/>
            <w:r w:rsidRPr="002C0B25">
              <w:rPr>
                <w:b/>
                <w:bCs/>
                <w:color w:val="000000" w:themeColor="text1"/>
                <w:sz w:val="20"/>
              </w:rPr>
              <w:t>hóa</w:t>
            </w:r>
            <w:proofErr w:type="spellEnd"/>
            <w:r w:rsidRPr="002C0B25">
              <w:rPr>
                <w:b/>
                <w:bCs/>
                <w:color w:val="000000" w:themeColor="text1"/>
                <w:sz w:val="20"/>
              </w:rPr>
              <w:t xml:space="preserve"> </w:t>
            </w:r>
            <w:proofErr w:type="spellStart"/>
            <w:r w:rsidRPr="002C0B25">
              <w:rPr>
                <w:b/>
                <w:bCs/>
                <w:color w:val="000000" w:themeColor="text1"/>
                <w:sz w:val="20"/>
              </w:rPr>
              <w:t>của</w:t>
            </w:r>
            <w:proofErr w:type="spellEnd"/>
            <w:r w:rsidRPr="002C0B25">
              <w:rPr>
                <w:b/>
                <w:bCs/>
                <w:color w:val="000000" w:themeColor="text1"/>
                <w:sz w:val="20"/>
              </w:rPr>
              <w:t xml:space="preserve"> </w:t>
            </w:r>
            <w:proofErr w:type="spellStart"/>
            <w:r w:rsidRPr="002C0B25">
              <w:rPr>
                <w:b/>
                <w:bCs/>
                <w:color w:val="000000" w:themeColor="text1"/>
                <w:sz w:val="20"/>
              </w:rPr>
              <w:t>hợp</w:t>
            </w:r>
            <w:proofErr w:type="spellEnd"/>
            <w:r w:rsidRPr="002C0B25">
              <w:rPr>
                <w:b/>
                <w:bCs/>
                <w:color w:val="000000" w:themeColor="text1"/>
                <w:sz w:val="20"/>
              </w:rPr>
              <w:t xml:space="preserve"> </w:t>
            </w:r>
            <w:proofErr w:type="spellStart"/>
            <w:r w:rsidRPr="002C0B25">
              <w:rPr>
                <w:b/>
                <w:bCs/>
                <w:color w:val="000000" w:themeColor="text1"/>
                <w:sz w:val="20"/>
              </w:rPr>
              <w:t>đồng</w:t>
            </w:r>
            <w:proofErr w:type="spellEnd"/>
          </w:p>
        </w:tc>
        <w:tc>
          <w:tcPr>
            <w:tcW w:w="1360" w:type="dxa"/>
            <w:tcBorders>
              <w:top w:val="single" w:sz="4" w:space="0" w:color="auto"/>
              <w:left w:val="nil"/>
              <w:bottom w:val="single" w:sz="4" w:space="0" w:color="auto"/>
              <w:right w:val="single" w:sz="4" w:space="0" w:color="auto"/>
            </w:tcBorders>
            <w:vAlign w:val="center"/>
            <w:hideMark/>
          </w:tcPr>
          <w:p w14:paraId="1723AB3E" w14:textId="77777777" w:rsidR="002C0B25" w:rsidRPr="002C0B25" w:rsidRDefault="002C0B25" w:rsidP="00D60A2F">
            <w:pPr>
              <w:spacing w:before="120" w:after="120"/>
              <w:ind w:firstLine="34"/>
              <w:jc w:val="center"/>
              <w:rPr>
                <w:b/>
                <w:bCs/>
                <w:color w:val="000000" w:themeColor="text1"/>
                <w:sz w:val="20"/>
              </w:rPr>
            </w:pPr>
            <w:proofErr w:type="spellStart"/>
            <w:r w:rsidRPr="002C0B25">
              <w:rPr>
                <w:b/>
                <w:bCs/>
                <w:color w:val="000000" w:themeColor="text1"/>
                <w:sz w:val="20"/>
              </w:rPr>
              <w:t>Giá</w:t>
            </w:r>
            <w:proofErr w:type="spellEnd"/>
            <w:r w:rsidRPr="002C0B25">
              <w:rPr>
                <w:b/>
                <w:bCs/>
                <w:color w:val="000000" w:themeColor="text1"/>
                <w:sz w:val="20"/>
              </w:rPr>
              <w:t xml:space="preserve"> </w:t>
            </w:r>
            <w:proofErr w:type="spellStart"/>
            <w:r w:rsidRPr="002C0B25">
              <w:rPr>
                <w:b/>
                <w:bCs/>
                <w:color w:val="000000" w:themeColor="text1"/>
                <w:sz w:val="20"/>
              </w:rPr>
              <w:t>trị</w:t>
            </w:r>
            <w:proofErr w:type="spellEnd"/>
            <w:r w:rsidRPr="002C0B25">
              <w:rPr>
                <w:b/>
                <w:bCs/>
                <w:color w:val="000000" w:themeColor="text1"/>
                <w:sz w:val="20"/>
              </w:rPr>
              <w:t xml:space="preserve"> </w:t>
            </w:r>
            <w:proofErr w:type="spellStart"/>
            <w:r w:rsidRPr="002C0B25">
              <w:rPr>
                <w:b/>
                <w:bCs/>
                <w:color w:val="000000" w:themeColor="text1"/>
                <w:sz w:val="20"/>
              </w:rPr>
              <w:t>thực</w:t>
            </w:r>
            <w:proofErr w:type="spellEnd"/>
            <w:r w:rsidRPr="002C0B25">
              <w:rPr>
                <w:b/>
                <w:bCs/>
                <w:color w:val="000000" w:themeColor="text1"/>
                <w:sz w:val="20"/>
              </w:rPr>
              <w:t xml:space="preserve"> </w:t>
            </w:r>
            <w:proofErr w:type="spellStart"/>
            <w:r w:rsidRPr="002C0B25">
              <w:rPr>
                <w:b/>
                <w:bCs/>
                <w:color w:val="000000" w:themeColor="text1"/>
                <w:sz w:val="20"/>
              </w:rPr>
              <w:t>hiện</w:t>
            </w:r>
            <w:proofErr w:type="spellEnd"/>
            <w:r w:rsidRPr="002C0B25">
              <w:rPr>
                <w:b/>
                <w:bCs/>
                <w:color w:val="000000" w:themeColor="text1"/>
                <w:sz w:val="20"/>
              </w:rPr>
              <w:t xml:space="preserve"> </w:t>
            </w:r>
            <w:proofErr w:type="spellStart"/>
            <w:r w:rsidRPr="002C0B25">
              <w:rPr>
                <w:b/>
                <w:bCs/>
                <w:color w:val="000000" w:themeColor="text1"/>
                <w:sz w:val="20"/>
              </w:rPr>
              <w:t>của</w:t>
            </w:r>
            <w:proofErr w:type="spellEnd"/>
            <w:r w:rsidRPr="002C0B25">
              <w:rPr>
                <w:b/>
                <w:bCs/>
                <w:color w:val="000000" w:themeColor="text1"/>
                <w:sz w:val="20"/>
              </w:rPr>
              <w:t xml:space="preserve"> </w:t>
            </w:r>
            <w:proofErr w:type="spellStart"/>
            <w:r w:rsidRPr="002C0B25">
              <w:rPr>
                <w:b/>
                <w:bCs/>
                <w:color w:val="000000" w:themeColor="text1"/>
                <w:sz w:val="20"/>
              </w:rPr>
              <w:t>hàng</w:t>
            </w:r>
            <w:proofErr w:type="spellEnd"/>
            <w:r w:rsidRPr="002C0B25">
              <w:rPr>
                <w:b/>
                <w:bCs/>
                <w:color w:val="000000" w:themeColor="text1"/>
                <w:sz w:val="20"/>
              </w:rPr>
              <w:t xml:space="preserve"> </w:t>
            </w:r>
            <w:proofErr w:type="spellStart"/>
            <w:r w:rsidRPr="002C0B25">
              <w:rPr>
                <w:b/>
                <w:bCs/>
                <w:color w:val="000000" w:themeColor="text1"/>
                <w:sz w:val="20"/>
              </w:rPr>
              <w:t>hóa</w:t>
            </w:r>
            <w:proofErr w:type="spellEnd"/>
            <w:r w:rsidRPr="002C0B25">
              <w:rPr>
                <w:b/>
                <w:bCs/>
                <w:color w:val="000000" w:themeColor="text1"/>
                <w:sz w:val="20"/>
              </w:rPr>
              <w:t xml:space="preserve"> </w:t>
            </w:r>
            <w:proofErr w:type="spellStart"/>
            <w:r w:rsidRPr="002C0B25">
              <w:rPr>
                <w:b/>
                <w:bCs/>
                <w:color w:val="000000" w:themeColor="text1"/>
                <w:sz w:val="20"/>
              </w:rPr>
              <w:t>theo</w:t>
            </w:r>
            <w:proofErr w:type="spellEnd"/>
            <w:r w:rsidRPr="002C0B25">
              <w:rPr>
                <w:b/>
                <w:bCs/>
                <w:color w:val="000000" w:themeColor="text1"/>
                <w:sz w:val="20"/>
              </w:rPr>
              <w:t xml:space="preserve"> </w:t>
            </w:r>
            <w:proofErr w:type="spellStart"/>
            <w:r w:rsidRPr="002C0B25">
              <w:rPr>
                <w:b/>
                <w:bCs/>
                <w:color w:val="000000" w:themeColor="text1"/>
                <w:sz w:val="20"/>
              </w:rPr>
              <w:t>Hợp</w:t>
            </w:r>
            <w:proofErr w:type="spellEnd"/>
            <w:r w:rsidRPr="002C0B25">
              <w:rPr>
                <w:b/>
                <w:bCs/>
                <w:color w:val="000000" w:themeColor="text1"/>
                <w:sz w:val="20"/>
              </w:rPr>
              <w:t xml:space="preserve"> </w:t>
            </w:r>
            <w:proofErr w:type="spellStart"/>
            <w:r w:rsidRPr="002C0B25">
              <w:rPr>
                <w:b/>
                <w:bCs/>
                <w:color w:val="000000" w:themeColor="text1"/>
                <w:sz w:val="20"/>
              </w:rPr>
              <w:t>đồng</w:t>
            </w:r>
            <w:proofErr w:type="spellEnd"/>
          </w:p>
        </w:tc>
      </w:tr>
      <w:tr w:rsidR="002C0B25" w:rsidRPr="002C0B25" w14:paraId="43C01EEE" w14:textId="77777777" w:rsidTr="00D60A2F">
        <w:trPr>
          <w:trHeight w:val="37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B128822"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(1)</w:t>
            </w:r>
          </w:p>
        </w:tc>
        <w:tc>
          <w:tcPr>
            <w:tcW w:w="1418" w:type="dxa"/>
            <w:tcBorders>
              <w:top w:val="single" w:sz="4" w:space="0" w:color="auto"/>
              <w:left w:val="nil"/>
              <w:bottom w:val="single" w:sz="4" w:space="0" w:color="auto"/>
              <w:right w:val="single" w:sz="4" w:space="0" w:color="auto"/>
            </w:tcBorders>
            <w:vAlign w:val="center"/>
            <w:hideMark/>
          </w:tcPr>
          <w:p w14:paraId="20FD6655"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(2)</w:t>
            </w:r>
          </w:p>
        </w:tc>
        <w:tc>
          <w:tcPr>
            <w:tcW w:w="1275" w:type="dxa"/>
            <w:tcBorders>
              <w:top w:val="single" w:sz="4" w:space="0" w:color="auto"/>
              <w:left w:val="nil"/>
              <w:bottom w:val="single" w:sz="4" w:space="0" w:color="auto"/>
              <w:right w:val="single" w:sz="4" w:space="0" w:color="auto"/>
            </w:tcBorders>
            <w:vAlign w:val="center"/>
            <w:hideMark/>
          </w:tcPr>
          <w:p w14:paraId="344B8686"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(3)</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0748CA2"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(4)</w:t>
            </w:r>
          </w:p>
        </w:tc>
        <w:tc>
          <w:tcPr>
            <w:tcW w:w="958" w:type="dxa"/>
            <w:tcBorders>
              <w:top w:val="single" w:sz="4" w:space="0" w:color="auto"/>
              <w:left w:val="nil"/>
              <w:bottom w:val="single" w:sz="4" w:space="0" w:color="auto"/>
              <w:right w:val="single" w:sz="4" w:space="0" w:color="auto"/>
            </w:tcBorders>
            <w:vAlign w:val="center"/>
            <w:hideMark/>
          </w:tcPr>
          <w:p w14:paraId="22440768"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(5)</w:t>
            </w:r>
          </w:p>
        </w:tc>
        <w:tc>
          <w:tcPr>
            <w:tcW w:w="955" w:type="dxa"/>
            <w:tcBorders>
              <w:top w:val="nil"/>
              <w:left w:val="nil"/>
              <w:bottom w:val="single" w:sz="4" w:space="0" w:color="auto"/>
              <w:right w:val="single" w:sz="4" w:space="0" w:color="auto"/>
            </w:tcBorders>
            <w:vAlign w:val="center"/>
            <w:hideMark/>
          </w:tcPr>
          <w:p w14:paraId="26DCF17B"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(6)</w:t>
            </w:r>
          </w:p>
        </w:tc>
        <w:tc>
          <w:tcPr>
            <w:tcW w:w="955" w:type="dxa"/>
            <w:tcBorders>
              <w:top w:val="nil"/>
              <w:left w:val="nil"/>
              <w:bottom w:val="single" w:sz="4" w:space="0" w:color="auto"/>
              <w:right w:val="single" w:sz="4" w:space="0" w:color="auto"/>
            </w:tcBorders>
            <w:vAlign w:val="center"/>
            <w:hideMark/>
          </w:tcPr>
          <w:p w14:paraId="0528C737"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(7)</w:t>
            </w:r>
          </w:p>
        </w:tc>
        <w:tc>
          <w:tcPr>
            <w:tcW w:w="1528" w:type="dxa"/>
            <w:tcBorders>
              <w:top w:val="nil"/>
              <w:left w:val="nil"/>
              <w:bottom w:val="single" w:sz="4" w:space="0" w:color="auto"/>
              <w:right w:val="single" w:sz="4" w:space="0" w:color="auto"/>
            </w:tcBorders>
            <w:vAlign w:val="center"/>
            <w:hideMark/>
          </w:tcPr>
          <w:p w14:paraId="086F400E"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(8)</w:t>
            </w:r>
          </w:p>
        </w:tc>
        <w:tc>
          <w:tcPr>
            <w:tcW w:w="1961" w:type="dxa"/>
            <w:tcBorders>
              <w:top w:val="nil"/>
              <w:left w:val="nil"/>
              <w:bottom w:val="single" w:sz="4" w:space="0" w:color="auto"/>
              <w:right w:val="single" w:sz="4" w:space="0" w:color="auto"/>
            </w:tcBorders>
            <w:vAlign w:val="center"/>
            <w:hideMark/>
          </w:tcPr>
          <w:p w14:paraId="2EF91FF8"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(9)</w:t>
            </w:r>
          </w:p>
        </w:tc>
        <w:tc>
          <w:tcPr>
            <w:tcW w:w="1687" w:type="dxa"/>
            <w:tcBorders>
              <w:top w:val="nil"/>
              <w:left w:val="nil"/>
              <w:bottom w:val="single" w:sz="4" w:space="0" w:color="auto"/>
              <w:right w:val="single" w:sz="4" w:space="0" w:color="auto"/>
            </w:tcBorders>
            <w:vAlign w:val="center"/>
            <w:hideMark/>
          </w:tcPr>
          <w:p w14:paraId="264C407E"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(10)</w:t>
            </w:r>
          </w:p>
        </w:tc>
        <w:tc>
          <w:tcPr>
            <w:tcW w:w="1360" w:type="dxa"/>
            <w:tcBorders>
              <w:top w:val="nil"/>
              <w:left w:val="nil"/>
              <w:bottom w:val="single" w:sz="4" w:space="0" w:color="auto"/>
              <w:right w:val="single" w:sz="4" w:space="0" w:color="auto"/>
            </w:tcBorders>
            <w:vAlign w:val="center"/>
            <w:hideMark/>
          </w:tcPr>
          <w:p w14:paraId="5652DB9E" w14:textId="77777777" w:rsidR="002C0B25" w:rsidRPr="002C0B25" w:rsidRDefault="002C0B25" w:rsidP="00D60A2F">
            <w:pPr>
              <w:spacing w:before="120" w:after="120"/>
              <w:ind w:firstLine="34"/>
              <w:jc w:val="center"/>
              <w:rPr>
                <w:b/>
                <w:bCs/>
                <w:color w:val="000000" w:themeColor="text1"/>
                <w:sz w:val="20"/>
              </w:rPr>
            </w:pPr>
            <w:r w:rsidRPr="002C0B25">
              <w:rPr>
                <w:b/>
                <w:bCs/>
                <w:color w:val="000000" w:themeColor="text1"/>
                <w:sz w:val="20"/>
              </w:rPr>
              <w:t>(11)</w:t>
            </w:r>
          </w:p>
        </w:tc>
      </w:tr>
      <w:tr w:rsidR="002C0B25" w:rsidRPr="002C0B25" w14:paraId="262FA752" w14:textId="77777777" w:rsidTr="00D60A2F">
        <w:trPr>
          <w:trHeight w:val="435"/>
          <w:jc w:val="center"/>
        </w:trPr>
        <w:tc>
          <w:tcPr>
            <w:tcW w:w="709" w:type="dxa"/>
            <w:tcBorders>
              <w:top w:val="nil"/>
              <w:left w:val="single" w:sz="4" w:space="0" w:color="auto"/>
              <w:bottom w:val="single" w:sz="4" w:space="0" w:color="auto"/>
              <w:right w:val="single" w:sz="4" w:space="0" w:color="auto"/>
            </w:tcBorders>
            <w:vAlign w:val="center"/>
            <w:hideMark/>
          </w:tcPr>
          <w:p w14:paraId="3C6F64D5" w14:textId="77777777" w:rsidR="002C0B25" w:rsidRPr="002C0B25" w:rsidRDefault="002C0B25" w:rsidP="00D60A2F">
            <w:pPr>
              <w:spacing w:before="120" w:after="120"/>
              <w:jc w:val="center"/>
              <w:rPr>
                <w:b/>
                <w:bCs/>
                <w:color w:val="000000" w:themeColor="text1"/>
                <w:szCs w:val="24"/>
              </w:rPr>
            </w:pPr>
          </w:p>
        </w:tc>
        <w:tc>
          <w:tcPr>
            <w:tcW w:w="1418" w:type="dxa"/>
            <w:tcBorders>
              <w:top w:val="nil"/>
              <w:left w:val="nil"/>
              <w:bottom w:val="single" w:sz="4" w:space="0" w:color="auto"/>
              <w:right w:val="single" w:sz="4" w:space="0" w:color="auto"/>
            </w:tcBorders>
            <w:vAlign w:val="center"/>
            <w:hideMark/>
          </w:tcPr>
          <w:p w14:paraId="187C0717" w14:textId="77777777" w:rsidR="002C0B25" w:rsidRPr="002C0B25" w:rsidRDefault="002C0B25" w:rsidP="00D60A2F">
            <w:pPr>
              <w:spacing w:before="120" w:after="120"/>
              <w:jc w:val="center"/>
              <w:rPr>
                <w:b/>
                <w:bCs/>
                <w:color w:val="000000" w:themeColor="text1"/>
                <w:szCs w:val="24"/>
              </w:rPr>
            </w:pPr>
          </w:p>
        </w:tc>
        <w:tc>
          <w:tcPr>
            <w:tcW w:w="1275" w:type="dxa"/>
            <w:tcBorders>
              <w:top w:val="single" w:sz="4" w:space="0" w:color="auto"/>
              <w:left w:val="nil"/>
              <w:bottom w:val="single" w:sz="4" w:space="0" w:color="auto"/>
              <w:right w:val="single" w:sz="4" w:space="0" w:color="auto"/>
            </w:tcBorders>
            <w:vAlign w:val="center"/>
          </w:tcPr>
          <w:p w14:paraId="6928AA4F" w14:textId="77777777" w:rsidR="002C0B25" w:rsidRPr="002C0B25" w:rsidRDefault="002C0B25" w:rsidP="00D60A2F">
            <w:pPr>
              <w:spacing w:before="120" w:after="120"/>
              <w:jc w:val="center"/>
              <w:rPr>
                <w:b/>
                <w:bCs/>
                <w:color w:val="000000" w:themeColor="text1"/>
                <w:szCs w:val="24"/>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581A984D" w14:textId="77777777" w:rsidR="002C0B25" w:rsidRPr="002C0B25" w:rsidRDefault="002C0B25" w:rsidP="00D60A2F">
            <w:pPr>
              <w:spacing w:before="120" w:after="120"/>
              <w:jc w:val="center"/>
              <w:rPr>
                <w:b/>
                <w:bCs/>
                <w:color w:val="000000" w:themeColor="text1"/>
                <w:szCs w:val="24"/>
              </w:rPr>
            </w:pPr>
          </w:p>
        </w:tc>
        <w:tc>
          <w:tcPr>
            <w:tcW w:w="958" w:type="dxa"/>
            <w:tcBorders>
              <w:top w:val="nil"/>
              <w:left w:val="nil"/>
              <w:bottom w:val="single" w:sz="4" w:space="0" w:color="auto"/>
              <w:right w:val="single" w:sz="4" w:space="0" w:color="auto"/>
            </w:tcBorders>
            <w:vAlign w:val="center"/>
            <w:hideMark/>
          </w:tcPr>
          <w:p w14:paraId="0F51A8A1" w14:textId="77777777" w:rsidR="002C0B25" w:rsidRPr="002C0B25" w:rsidRDefault="002C0B25" w:rsidP="00D60A2F">
            <w:pPr>
              <w:spacing w:before="120" w:after="120"/>
              <w:jc w:val="center"/>
              <w:rPr>
                <w:b/>
                <w:bCs/>
                <w:color w:val="000000" w:themeColor="text1"/>
                <w:szCs w:val="24"/>
              </w:rPr>
            </w:pPr>
          </w:p>
        </w:tc>
        <w:tc>
          <w:tcPr>
            <w:tcW w:w="955" w:type="dxa"/>
            <w:tcBorders>
              <w:top w:val="nil"/>
              <w:left w:val="nil"/>
              <w:bottom w:val="single" w:sz="4" w:space="0" w:color="auto"/>
              <w:right w:val="single" w:sz="4" w:space="0" w:color="auto"/>
            </w:tcBorders>
            <w:vAlign w:val="center"/>
            <w:hideMark/>
          </w:tcPr>
          <w:p w14:paraId="4ABED61F" w14:textId="77777777" w:rsidR="002C0B25" w:rsidRPr="002C0B25" w:rsidRDefault="002C0B25" w:rsidP="00D60A2F">
            <w:pPr>
              <w:spacing w:before="120" w:after="120"/>
              <w:jc w:val="center"/>
              <w:rPr>
                <w:b/>
                <w:bCs/>
                <w:color w:val="000000" w:themeColor="text1"/>
                <w:szCs w:val="24"/>
              </w:rPr>
            </w:pPr>
          </w:p>
        </w:tc>
        <w:tc>
          <w:tcPr>
            <w:tcW w:w="955" w:type="dxa"/>
            <w:tcBorders>
              <w:top w:val="nil"/>
              <w:left w:val="nil"/>
              <w:bottom w:val="single" w:sz="4" w:space="0" w:color="auto"/>
              <w:right w:val="single" w:sz="4" w:space="0" w:color="auto"/>
            </w:tcBorders>
            <w:vAlign w:val="center"/>
            <w:hideMark/>
          </w:tcPr>
          <w:p w14:paraId="16292E7E" w14:textId="77777777" w:rsidR="002C0B25" w:rsidRPr="002C0B25" w:rsidRDefault="002C0B25" w:rsidP="00D60A2F">
            <w:pPr>
              <w:spacing w:before="120" w:after="120"/>
              <w:jc w:val="center"/>
              <w:rPr>
                <w:b/>
                <w:bCs/>
                <w:color w:val="000000" w:themeColor="text1"/>
                <w:szCs w:val="24"/>
              </w:rPr>
            </w:pPr>
          </w:p>
        </w:tc>
        <w:tc>
          <w:tcPr>
            <w:tcW w:w="1528" w:type="dxa"/>
            <w:tcBorders>
              <w:top w:val="nil"/>
              <w:left w:val="nil"/>
              <w:bottom w:val="single" w:sz="4" w:space="0" w:color="auto"/>
              <w:right w:val="single" w:sz="4" w:space="0" w:color="auto"/>
            </w:tcBorders>
            <w:vAlign w:val="center"/>
            <w:hideMark/>
          </w:tcPr>
          <w:p w14:paraId="44E95956" w14:textId="77777777" w:rsidR="002C0B25" w:rsidRPr="002C0B25" w:rsidRDefault="002C0B25" w:rsidP="00D60A2F">
            <w:pPr>
              <w:spacing w:before="120" w:after="120"/>
              <w:jc w:val="center"/>
              <w:rPr>
                <w:b/>
                <w:bCs/>
                <w:color w:val="000000" w:themeColor="text1"/>
                <w:szCs w:val="24"/>
              </w:rPr>
            </w:pPr>
          </w:p>
        </w:tc>
        <w:tc>
          <w:tcPr>
            <w:tcW w:w="1961" w:type="dxa"/>
            <w:tcBorders>
              <w:top w:val="nil"/>
              <w:left w:val="nil"/>
              <w:bottom w:val="single" w:sz="4" w:space="0" w:color="auto"/>
              <w:right w:val="single" w:sz="4" w:space="0" w:color="auto"/>
            </w:tcBorders>
            <w:vAlign w:val="center"/>
            <w:hideMark/>
          </w:tcPr>
          <w:p w14:paraId="47150F9C" w14:textId="77777777" w:rsidR="002C0B25" w:rsidRPr="002C0B25" w:rsidRDefault="002C0B25" w:rsidP="00D60A2F">
            <w:pPr>
              <w:spacing w:before="120" w:after="120"/>
              <w:jc w:val="center"/>
              <w:rPr>
                <w:b/>
                <w:bCs/>
                <w:color w:val="000000" w:themeColor="text1"/>
                <w:szCs w:val="24"/>
              </w:rPr>
            </w:pPr>
          </w:p>
        </w:tc>
        <w:tc>
          <w:tcPr>
            <w:tcW w:w="1687" w:type="dxa"/>
            <w:tcBorders>
              <w:top w:val="nil"/>
              <w:left w:val="nil"/>
              <w:bottom w:val="single" w:sz="4" w:space="0" w:color="auto"/>
              <w:right w:val="single" w:sz="4" w:space="0" w:color="auto"/>
            </w:tcBorders>
            <w:noWrap/>
            <w:vAlign w:val="center"/>
            <w:hideMark/>
          </w:tcPr>
          <w:p w14:paraId="0E04A592" w14:textId="77777777" w:rsidR="002C0B25" w:rsidRPr="002C0B25" w:rsidRDefault="002C0B25" w:rsidP="00D60A2F">
            <w:pPr>
              <w:spacing w:before="120" w:after="120"/>
              <w:jc w:val="center"/>
              <w:rPr>
                <w:color w:val="000000" w:themeColor="text1"/>
                <w:szCs w:val="24"/>
              </w:rPr>
            </w:pPr>
          </w:p>
        </w:tc>
        <w:tc>
          <w:tcPr>
            <w:tcW w:w="1360" w:type="dxa"/>
            <w:tcBorders>
              <w:top w:val="nil"/>
              <w:left w:val="nil"/>
              <w:bottom w:val="single" w:sz="4" w:space="0" w:color="auto"/>
              <w:right w:val="single" w:sz="4" w:space="0" w:color="auto"/>
            </w:tcBorders>
            <w:vAlign w:val="center"/>
          </w:tcPr>
          <w:p w14:paraId="635099F8" w14:textId="77777777" w:rsidR="002C0B25" w:rsidRPr="002C0B25" w:rsidRDefault="002C0B25" w:rsidP="00D60A2F">
            <w:pPr>
              <w:spacing w:before="120" w:after="120"/>
              <w:jc w:val="center"/>
              <w:rPr>
                <w:color w:val="000000" w:themeColor="text1"/>
                <w:szCs w:val="24"/>
              </w:rPr>
            </w:pPr>
          </w:p>
        </w:tc>
      </w:tr>
      <w:tr w:rsidR="002C0B25" w:rsidRPr="002C0B25" w14:paraId="5D95F4DC" w14:textId="77777777" w:rsidTr="00D60A2F">
        <w:trPr>
          <w:trHeight w:val="435"/>
          <w:jc w:val="center"/>
        </w:trPr>
        <w:tc>
          <w:tcPr>
            <w:tcW w:w="709" w:type="dxa"/>
            <w:tcBorders>
              <w:top w:val="nil"/>
              <w:left w:val="single" w:sz="4" w:space="0" w:color="auto"/>
              <w:bottom w:val="single" w:sz="4" w:space="0" w:color="auto"/>
              <w:right w:val="single" w:sz="4" w:space="0" w:color="auto"/>
            </w:tcBorders>
            <w:vAlign w:val="center"/>
            <w:hideMark/>
          </w:tcPr>
          <w:p w14:paraId="0D32C1AB" w14:textId="77777777" w:rsidR="002C0B25" w:rsidRPr="002C0B25" w:rsidRDefault="002C0B25" w:rsidP="00D60A2F">
            <w:pPr>
              <w:spacing w:before="120" w:after="120"/>
              <w:jc w:val="center"/>
              <w:rPr>
                <w:b/>
                <w:bCs/>
                <w:color w:val="000000" w:themeColor="text1"/>
                <w:szCs w:val="24"/>
              </w:rPr>
            </w:pPr>
          </w:p>
        </w:tc>
        <w:tc>
          <w:tcPr>
            <w:tcW w:w="1418" w:type="dxa"/>
            <w:tcBorders>
              <w:top w:val="nil"/>
              <w:left w:val="nil"/>
              <w:bottom w:val="single" w:sz="4" w:space="0" w:color="auto"/>
              <w:right w:val="single" w:sz="4" w:space="0" w:color="auto"/>
            </w:tcBorders>
            <w:vAlign w:val="center"/>
            <w:hideMark/>
          </w:tcPr>
          <w:p w14:paraId="6F3C7E88" w14:textId="77777777" w:rsidR="002C0B25" w:rsidRPr="002C0B25" w:rsidRDefault="002C0B25" w:rsidP="00D60A2F">
            <w:pPr>
              <w:spacing w:before="120" w:after="120"/>
              <w:jc w:val="center"/>
              <w:rPr>
                <w:b/>
                <w:bCs/>
                <w:color w:val="000000" w:themeColor="text1"/>
                <w:szCs w:val="24"/>
              </w:rPr>
            </w:pPr>
          </w:p>
        </w:tc>
        <w:tc>
          <w:tcPr>
            <w:tcW w:w="1275" w:type="dxa"/>
            <w:tcBorders>
              <w:top w:val="single" w:sz="4" w:space="0" w:color="auto"/>
              <w:left w:val="nil"/>
              <w:bottom w:val="single" w:sz="4" w:space="0" w:color="auto"/>
              <w:right w:val="single" w:sz="4" w:space="0" w:color="auto"/>
            </w:tcBorders>
            <w:vAlign w:val="center"/>
          </w:tcPr>
          <w:p w14:paraId="7ECF1732" w14:textId="77777777" w:rsidR="002C0B25" w:rsidRPr="002C0B25" w:rsidRDefault="002C0B25" w:rsidP="00D60A2F">
            <w:pPr>
              <w:spacing w:before="120" w:after="120"/>
              <w:jc w:val="center"/>
              <w:rPr>
                <w:b/>
                <w:bCs/>
                <w:color w:val="000000" w:themeColor="text1"/>
                <w:szCs w:val="24"/>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69B9D9AA" w14:textId="77777777" w:rsidR="002C0B25" w:rsidRPr="002C0B25" w:rsidRDefault="002C0B25" w:rsidP="00D60A2F">
            <w:pPr>
              <w:spacing w:before="120" w:after="120"/>
              <w:jc w:val="center"/>
              <w:rPr>
                <w:b/>
                <w:bCs/>
                <w:color w:val="000000" w:themeColor="text1"/>
                <w:szCs w:val="24"/>
              </w:rPr>
            </w:pPr>
          </w:p>
        </w:tc>
        <w:tc>
          <w:tcPr>
            <w:tcW w:w="958" w:type="dxa"/>
            <w:tcBorders>
              <w:top w:val="nil"/>
              <w:left w:val="nil"/>
              <w:bottom w:val="single" w:sz="4" w:space="0" w:color="auto"/>
              <w:right w:val="single" w:sz="4" w:space="0" w:color="auto"/>
            </w:tcBorders>
            <w:vAlign w:val="center"/>
            <w:hideMark/>
          </w:tcPr>
          <w:p w14:paraId="19E03C61" w14:textId="77777777" w:rsidR="002C0B25" w:rsidRPr="002C0B25" w:rsidRDefault="002C0B25" w:rsidP="00D60A2F">
            <w:pPr>
              <w:spacing w:before="120" w:after="120"/>
              <w:jc w:val="center"/>
              <w:rPr>
                <w:b/>
                <w:bCs/>
                <w:color w:val="000000" w:themeColor="text1"/>
                <w:szCs w:val="24"/>
              </w:rPr>
            </w:pPr>
          </w:p>
        </w:tc>
        <w:tc>
          <w:tcPr>
            <w:tcW w:w="955" w:type="dxa"/>
            <w:tcBorders>
              <w:top w:val="nil"/>
              <w:left w:val="nil"/>
              <w:bottom w:val="single" w:sz="4" w:space="0" w:color="auto"/>
              <w:right w:val="single" w:sz="4" w:space="0" w:color="auto"/>
            </w:tcBorders>
            <w:vAlign w:val="center"/>
            <w:hideMark/>
          </w:tcPr>
          <w:p w14:paraId="4A79251D" w14:textId="77777777" w:rsidR="002C0B25" w:rsidRPr="002C0B25" w:rsidRDefault="002C0B25" w:rsidP="00D60A2F">
            <w:pPr>
              <w:spacing w:before="120" w:after="120"/>
              <w:jc w:val="center"/>
              <w:rPr>
                <w:b/>
                <w:bCs/>
                <w:color w:val="000000" w:themeColor="text1"/>
                <w:szCs w:val="24"/>
              </w:rPr>
            </w:pPr>
          </w:p>
        </w:tc>
        <w:tc>
          <w:tcPr>
            <w:tcW w:w="955" w:type="dxa"/>
            <w:tcBorders>
              <w:top w:val="nil"/>
              <w:left w:val="nil"/>
              <w:bottom w:val="single" w:sz="4" w:space="0" w:color="auto"/>
              <w:right w:val="single" w:sz="4" w:space="0" w:color="auto"/>
            </w:tcBorders>
            <w:vAlign w:val="center"/>
            <w:hideMark/>
          </w:tcPr>
          <w:p w14:paraId="24919524" w14:textId="77777777" w:rsidR="002C0B25" w:rsidRPr="002C0B25" w:rsidRDefault="002C0B25" w:rsidP="00D60A2F">
            <w:pPr>
              <w:spacing w:before="120" w:after="120"/>
              <w:jc w:val="center"/>
              <w:rPr>
                <w:b/>
                <w:bCs/>
                <w:color w:val="000000" w:themeColor="text1"/>
                <w:szCs w:val="24"/>
              </w:rPr>
            </w:pPr>
          </w:p>
        </w:tc>
        <w:tc>
          <w:tcPr>
            <w:tcW w:w="1528" w:type="dxa"/>
            <w:tcBorders>
              <w:top w:val="nil"/>
              <w:left w:val="nil"/>
              <w:bottom w:val="single" w:sz="4" w:space="0" w:color="auto"/>
              <w:right w:val="single" w:sz="4" w:space="0" w:color="auto"/>
            </w:tcBorders>
            <w:vAlign w:val="center"/>
            <w:hideMark/>
          </w:tcPr>
          <w:p w14:paraId="0013441F" w14:textId="77777777" w:rsidR="002C0B25" w:rsidRPr="002C0B25" w:rsidRDefault="002C0B25" w:rsidP="00D60A2F">
            <w:pPr>
              <w:spacing w:before="120" w:after="120"/>
              <w:jc w:val="center"/>
              <w:rPr>
                <w:b/>
                <w:bCs/>
                <w:color w:val="000000" w:themeColor="text1"/>
                <w:szCs w:val="24"/>
              </w:rPr>
            </w:pPr>
          </w:p>
        </w:tc>
        <w:tc>
          <w:tcPr>
            <w:tcW w:w="1961" w:type="dxa"/>
            <w:tcBorders>
              <w:top w:val="nil"/>
              <w:left w:val="nil"/>
              <w:bottom w:val="single" w:sz="4" w:space="0" w:color="auto"/>
              <w:right w:val="single" w:sz="4" w:space="0" w:color="auto"/>
            </w:tcBorders>
            <w:vAlign w:val="center"/>
            <w:hideMark/>
          </w:tcPr>
          <w:p w14:paraId="7E291C05" w14:textId="77777777" w:rsidR="002C0B25" w:rsidRPr="002C0B25" w:rsidRDefault="002C0B25" w:rsidP="00D60A2F">
            <w:pPr>
              <w:spacing w:before="120" w:after="120"/>
              <w:jc w:val="center"/>
              <w:rPr>
                <w:b/>
                <w:bCs/>
                <w:color w:val="000000" w:themeColor="text1"/>
                <w:szCs w:val="24"/>
              </w:rPr>
            </w:pPr>
          </w:p>
        </w:tc>
        <w:tc>
          <w:tcPr>
            <w:tcW w:w="1687" w:type="dxa"/>
            <w:tcBorders>
              <w:top w:val="nil"/>
              <w:left w:val="nil"/>
              <w:bottom w:val="single" w:sz="4" w:space="0" w:color="auto"/>
              <w:right w:val="single" w:sz="4" w:space="0" w:color="auto"/>
            </w:tcBorders>
            <w:noWrap/>
            <w:vAlign w:val="center"/>
            <w:hideMark/>
          </w:tcPr>
          <w:p w14:paraId="0A24E5F4" w14:textId="77777777" w:rsidR="002C0B25" w:rsidRPr="002C0B25" w:rsidRDefault="002C0B25" w:rsidP="00D60A2F">
            <w:pPr>
              <w:spacing w:before="120" w:after="120"/>
              <w:jc w:val="center"/>
              <w:rPr>
                <w:color w:val="000000" w:themeColor="text1"/>
                <w:szCs w:val="24"/>
              </w:rPr>
            </w:pPr>
          </w:p>
        </w:tc>
        <w:tc>
          <w:tcPr>
            <w:tcW w:w="1360" w:type="dxa"/>
            <w:tcBorders>
              <w:top w:val="nil"/>
              <w:left w:val="nil"/>
              <w:bottom w:val="single" w:sz="4" w:space="0" w:color="auto"/>
              <w:right w:val="single" w:sz="4" w:space="0" w:color="auto"/>
            </w:tcBorders>
            <w:vAlign w:val="center"/>
          </w:tcPr>
          <w:p w14:paraId="449685C0" w14:textId="77777777" w:rsidR="002C0B25" w:rsidRPr="002C0B25" w:rsidRDefault="002C0B25" w:rsidP="00D60A2F">
            <w:pPr>
              <w:spacing w:before="120" w:after="120"/>
              <w:jc w:val="center"/>
              <w:rPr>
                <w:color w:val="000000" w:themeColor="text1"/>
                <w:szCs w:val="24"/>
              </w:rPr>
            </w:pPr>
          </w:p>
        </w:tc>
      </w:tr>
      <w:tr w:rsidR="002C0B25" w:rsidRPr="002C0B25" w14:paraId="3C0F0061" w14:textId="77777777" w:rsidTr="00D60A2F">
        <w:trPr>
          <w:trHeight w:val="435"/>
          <w:jc w:val="center"/>
        </w:trPr>
        <w:tc>
          <w:tcPr>
            <w:tcW w:w="709" w:type="dxa"/>
            <w:tcBorders>
              <w:top w:val="nil"/>
              <w:left w:val="single" w:sz="4" w:space="0" w:color="auto"/>
              <w:bottom w:val="single" w:sz="4" w:space="0" w:color="auto"/>
              <w:right w:val="single" w:sz="4" w:space="0" w:color="auto"/>
            </w:tcBorders>
            <w:vAlign w:val="center"/>
            <w:hideMark/>
          </w:tcPr>
          <w:p w14:paraId="5CDF7B28" w14:textId="77777777" w:rsidR="002C0B25" w:rsidRPr="002C0B25" w:rsidRDefault="002C0B25" w:rsidP="00D60A2F">
            <w:pPr>
              <w:spacing w:before="120" w:after="120"/>
              <w:jc w:val="center"/>
              <w:rPr>
                <w:b/>
                <w:bCs/>
                <w:color w:val="000000" w:themeColor="text1"/>
                <w:szCs w:val="24"/>
              </w:rPr>
            </w:pPr>
          </w:p>
        </w:tc>
        <w:tc>
          <w:tcPr>
            <w:tcW w:w="1418" w:type="dxa"/>
            <w:tcBorders>
              <w:top w:val="nil"/>
              <w:left w:val="nil"/>
              <w:bottom w:val="single" w:sz="4" w:space="0" w:color="auto"/>
              <w:right w:val="single" w:sz="4" w:space="0" w:color="auto"/>
            </w:tcBorders>
            <w:vAlign w:val="center"/>
            <w:hideMark/>
          </w:tcPr>
          <w:p w14:paraId="04848234" w14:textId="77777777" w:rsidR="002C0B25" w:rsidRPr="002C0B25" w:rsidRDefault="002C0B25" w:rsidP="00D60A2F">
            <w:pPr>
              <w:spacing w:before="120" w:after="120"/>
              <w:jc w:val="center"/>
              <w:rPr>
                <w:b/>
                <w:bCs/>
                <w:color w:val="000000" w:themeColor="text1"/>
                <w:szCs w:val="24"/>
              </w:rPr>
            </w:pPr>
          </w:p>
        </w:tc>
        <w:tc>
          <w:tcPr>
            <w:tcW w:w="1275" w:type="dxa"/>
            <w:tcBorders>
              <w:top w:val="single" w:sz="4" w:space="0" w:color="auto"/>
              <w:left w:val="nil"/>
              <w:bottom w:val="single" w:sz="4" w:space="0" w:color="auto"/>
              <w:right w:val="single" w:sz="4" w:space="0" w:color="auto"/>
            </w:tcBorders>
            <w:vAlign w:val="center"/>
          </w:tcPr>
          <w:p w14:paraId="6A83C21B" w14:textId="77777777" w:rsidR="002C0B25" w:rsidRPr="002C0B25" w:rsidRDefault="002C0B25" w:rsidP="00D60A2F">
            <w:pPr>
              <w:spacing w:before="120" w:after="120"/>
              <w:jc w:val="center"/>
              <w:rPr>
                <w:b/>
                <w:bCs/>
                <w:color w:val="000000" w:themeColor="text1"/>
                <w:szCs w:val="24"/>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5BBA6F02" w14:textId="77777777" w:rsidR="002C0B25" w:rsidRPr="002C0B25" w:rsidRDefault="002C0B25" w:rsidP="00D60A2F">
            <w:pPr>
              <w:spacing w:before="120" w:after="120"/>
              <w:jc w:val="center"/>
              <w:rPr>
                <w:b/>
                <w:bCs/>
                <w:color w:val="000000" w:themeColor="text1"/>
                <w:szCs w:val="24"/>
              </w:rPr>
            </w:pPr>
          </w:p>
        </w:tc>
        <w:tc>
          <w:tcPr>
            <w:tcW w:w="958" w:type="dxa"/>
            <w:tcBorders>
              <w:top w:val="nil"/>
              <w:left w:val="nil"/>
              <w:bottom w:val="single" w:sz="4" w:space="0" w:color="auto"/>
              <w:right w:val="single" w:sz="4" w:space="0" w:color="auto"/>
            </w:tcBorders>
            <w:vAlign w:val="center"/>
            <w:hideMark/>
          </w:tcPr>
          <w:p w14:paraId="1A417A78" w14:textId="77777777" w:rsidR="002C0B25" w:rsidRPr="002C0B25" w:rsidRDefault="002C0B25" w:rsidP="00D60A2F">
            <w:pPr>
              <w:spacing w:before="120" w:after="120"/>
              <w:jc w:val="center"/>
              <w:rPr>
                <w:b/>
                <w:bCs/>
                <w:color w:val="000000" w:themeColor="text1"/>
                <w:szCs w:val="24"/>
              </w:rPr>
            </w:pPr>
          </w:p>
        </w:tc>
        <w:tc>
          <w:tcPr>
            <w:tcW w:w="955" w:type="dxa"/>
            <w:tcBorders>
              <w:top w:val="nil"/>
              <w:left w:val="nil"/>
              <w:bottom w:val="single" w:sz="4" w:space="0" w:color="auto"/>
              <w:right w:val="single" w:sz="4" w:space="0" w:color="auto"/>
            </w:tcBorders>
            <w:vAlign w:val="center"/>
            <w:hideMark/>
          </w:tcPr>
          <w:p w14:paraId="5D03FFCB" w14:textId="77777777" w:rsidR="002C0B25" w:rsidRPr="002C0B25" w:rsidRDefault="002C0B25" w:rsidP="00D60A2F">
            <w:pPr>
              <w:spacing w:before="120" w:after="120"/>
              <w:jc w:val="center"/>
              <w:rPr>
                <w:b/>
                <w:bCs/>
                <w:color w:val="000000" w:themeColor="text1"/>
                <w:szCs w:val="24"/>
              </w:rPr>
            </w:pPr>
          </w:p>
        </w:tc>
        <w:tc>
          <w:tcPr>
            <w:tcW w:w="955" w:type="dxa"/>
            <w:tcBorders>
              <w:top w:val="nil"/>
              <w:left w:val="nil"/>
              <w:bottom w:val="single" w:sz="4" w:space="0" w:color="auto"/>
              <w:right w:val="single" w:sz="4" w:space="0" w:color="auto"/>
            </w:tcBorders>
            <w:vAlign w:val="center"/>
            <w:hideMark/>
          </w:tcPr>
          <w:p w14:paraId="7D790368" w14:textId="77777777" w:rsidR="002C0B25" w:rsidRPr="002C0B25" w:rsidRDefault="002C0B25" w:rsidP="00D60A2F">
            <w:pPr>
              <w:spacing w:before="120" w:after="120"/>
              <w:jc w:val="center"/>
              <w:rPr>
                <w:b/>
                <w:bCs/>
                <w:color w:val="000000" w:themeColor="text1"/>
                <w:szCs w:val="24"/>
              </w:rPr>
            </w:pPr>
          </w:p>
        </w:tc>
        <w:tc>
          <w:tcPr>
            <w:tcW w:w="1528" w:type="dxa"/>
            <w:tcBorders>
              <w:top w:val="nil"/>
              <w:left w:val="nil"/>
              <w:bottom w:val="single" w:sz="4" w:space="0" w:color="auto"/>
              <w:right w:val="single" w:sz="4" w:space="0" w:color="auto"/>
            </w:tcBorders>
            <w:vAlign w:val="center"/>
            <w:hideMark/>
          </w:tcPr>
          <w:p w14:paraId="2684A5DE" w14:textId="77777777" w:rsidR="002C0B25" w:rsidRPr="002C0B25" w:rsidRDefault="002C0B25" w:rsidP="00D60A2F">
            <w:pPr>
              <w:spacing w:before="120" w:after="120"/>
              <w:jc w:val="center"/>
              <w:rPr>
                <w:b/>
                <w:bCs/>
                <w:color w:val="000000" w:themeColor="text1"/>
                <w:szCs w:val="24"/>
              </w:rPr>
            </w:pPr>
          </w:p>
        </w:tc>
        <w:tc>
          <w:tcPr>
            <w:tcW w:w="1961" w:type="dxa"/>
            <w:tcBorders>
              <w:top w:val="nil"/>
              <w:left w:val="nil"/>
              <w:bottom w:val="single" w:sz="4" w:space="0" w:color="auto"/>
              <w:right w:val="single" w:sz="4" w:space="0" w:color="auto"/>
            </w:tcBorders>
            <w:vAlign w:val="center"/>
            <w:hideMark/>
          </w:tcPr>
          <w:p w14:paraId="49DBFD81" w14:textId="77777777" w:rsidR="002C0B25" w:rsidRPr="002C0B25" w:rsidRDefault="002C0B25" w:rsidP="00D60A2F">
            <w:pPr>
              <w:spacing w:before="120" w:after="120"/>
              <w:jc w:val="center"/>
              <w:rPr>
                <w:b/>
                <w:bCs/>
                <w:color w:val="000000" w:themeColor="text1"/>
                <w:szCs w:val="24"/>
              </w:rPr>
            </w:pPr>
          </w:p>
        </w:tc>
        <w:tc>
          <w:tcPr>
            <w:tcW w:w="1687" w:type="dxa"/>
            <w:tcBorders>
              <w:top w:val="nil"/>
              <w:left w:val="nil"/>
              <w:bottom w:val="single" w:sz="4" w:space="0" w:color="auto"/>
              <w:right w:val="single" w:sz="4" w:space="0" w:color="auto"/>
            </w:tcBorders>
            <w:noWrap/>
            <w:vAlign w:val="center"/>
            <w:hideMark/>
          </w:tcPr>
          <w:p w14:paraId="17991F1F" w14:textId="77777777" w:rsidR="002C0B25" w:rsidRPr="002C0B25" w:rsidRDefault="002C0B25" w:rsidP="00D60A2F">
            <w:pPr>
              <w:spacing w:before="120" w:after="120"/>
              <w:jc w:val="center"/>
              <w:rPr>
                <w:color w:val="000000" w:themeColor="text1"/>
                <w:szCs w:val="24"/>
              </w:rPr>
            </w:pPr>
          </w:p>
        </w:tc>
        <w:tc>
          <w:tcPr>
            <w:tcW w:w="1360" w:type="dxa"/>
            <w:tcBorders>
              <w:top w:val="nil"/>
              <w:left w:val="nil"/>
              <w:bottom w:val="single" w:sz="4" w:space="0" w:color="auto"/>
              <w:right w:val="single" w:sz="4" w:space="0" w:color="auto"/>
            </w:tcBorders>
            <w:vAlign w:val="center"/>
          </w:tcPr>
          <w:p w14:paraId="684BB942" w14:textId="77777777" w:rsidR="002C0B25" w:rsidRPr="002C0B25" w:rsidRDefault="002C0B25" w:rsidP="00D60A2F">
            <w:pPr>
              <w:spacing w:before="120" w:after="120"/>
              <w:jc w:val="center"/>
              <w:rPr>
                <w:color w:val="000000" w:themeColor="text1"/>
                <w:szCs w:val="24"/>
              </w:rPr>
            </w:pPr>
          </w:p>
        </w:tc>
      </w:tr>
      <w:tr w:rsidR="002C0B25" w:rsidRPr="002C0B25" w14:paraId="3442BEBF" w14:textId="77777777" w:rsidTr="00D60A2F">
        <w:trPr>
          <w:trHeight w:val="435"/>
          <w:jc w:val="center"/>
        </w:trPr>
        <w:tc>
          <w:tcPr>
            <w:tcW w:w="709" w:type="dxa"/>
            <w:tcBorders>
              <w:top w:val="nil"/>
              <w:left w:val="single" w:sz="4" w:space="0" w:color="auto"/>
              <w:bottom w:val="single" w:sz="4" w:space="0" w:color="auto"/>
              <w:right w:val="single" w:sz="4" w:space="0" w:color="auto"/>
            </w:tcBorders>
            <w:vAlign w:val="center"/>
            <w:hideMark/>
          </w:tcPr>
          <w:p w14:paraId="268E5631" w14:textId="77777777" w:rsidR="002C0B25" w:rsidRPr="002C0B25" w:rsidRDefault="002C0B25" w:rsidP="00D60A2F">
            <w:pPr>
              <w:spacing w:before="120" w:after="120"/>
              <w:jc w:val="center"/>
              <w:rPr>
                <w:b/>
                <w:bCs/>
                <w:color w:val="000000" w:themeColor="text1"/>
                <w:szCs w:val="24"/>
              </w:rPr>
            </w:pPr>
          </w:p>
        </w:tc>
        <w:tc>
          <w:tcPr>
            <w:tcW w:w="1418" w:type="dxa"/>
            <w:tcBorders>
              <w:top w:val="nil"/>
              <w:left w:val="nil"/>
              <w:bottom w:val="single" w:sz="4" w:space="0" w:color="auto"/>
              <w:right w:val="single" w:sz="4" w:space="0" w:color="auto"/>
            </w:tcBorders>
            <w:vAlign w:val="center"/>
            <w:hideMark/>
          </w:tcPr>
          <w:p w14:paraId="3D8D5E2F" w14:textId="77777777" w:rsidR="002C0B25" w:rsidRPr="002C0B25" w:rsidRDefault="002C0B25" w:rsidP="00D60A2F">
            <w:pPr>
              <w:spacing w:before="120" w:after="120"/>
              <w:jc w:val="center"/>
              <w:rPr>
                <w:b/>
                <w:bCs/>
                <w:color w:val="000000" w:themeColor="text1"/>
                <w:szCs w:val="24"/>
              </w:rPr>
            </w:pPr>
          </w:p>
        </w:tc>
        <w:tc>
          <w:tcPr>
            <w:tcW w:w="1275" w:type="dxa"/>
            <w:tcBorders>
              <w:top w:val="single" w:sz="4" w:space="0" w:color="auto"/>
              <w:left w:val="nil"/>
              <w:bottom w:val="single" w:sz="4" w:space="0" w:color="auto"/>
              <w:right w:val="single" w:sz="4" w:space="0" w:color="auto"/>
            </w:tcBorders>
            <w:vAlign w:val="center"/>
          </w:tcPr>
          <w:p w14:paraId="7362F661" w14:textId="77777777" w:rsidR="002C0B25" w:rsidRPr="002C0B25" w:rsidRDefault="002C0B25" w:rsidP="00D60A2F">
            <w:pPr>
              <w:spacing w:before="120" w:after="120"/>
              <w:jc w:val="center"/>
              <w:rPr>
                <w:b/>
                <w:bCs/>
                <w:color w:val="000000" w:themeColor="text1"/>
                <w:szCs w:val="24"/>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3692E81E" w14:textId="77777777" w:rsidR="002C0B25" w:rsidRPr="002C0B25" w:rsidRDefault="002C0B25" w:rsidP="00D60A2F">
            <w:pPr>
              <w:spacing w:before="120" w:after="120"/>
              <w:jc w:val="center"/>
              <w:rPr>
                <w:b/>
                <w:bCs/>
                <w:color w:val="000000" w:themeColor="text1"/>
                <w:szCs w:val="24"/>
              </w:rPr>
            </w:pPr>
          </w:p>
        </w:tc>
        <w:tc>
          <w:tcPr>
            <w:tcW w:w="958" w:type="dxa"/>
            <w:tcBorders>
              <w:top w:val="nil"/>
              <w:left w:val="nil"/>
              <w:bottom w:val="single" w:sz="4" w:space="0" w:color="auto"/>
              <w:right w:val="single" w:sz="4" w:space="0" w:color="auto"/>
            </w:tcBorders>
            <w:vAlign w:val="center"/>
            <w:hideMark/>
          </w:tcPr>
          <w:p w14:paraId="3CDF8A8F" w14:textId="77777777" w:rsidR="002C0B25" w:rsidRPr="002C0B25" w:rsidRDefault="002C0B25" w:rsidP="00D60A2F">
            <w:pPr>
              <w:spacing w:before="120" w:after="120"/>
              <w:jc w:val="center"/>
              <w:rPr>
                <w:b/>
                <w:bCs/>
                <w:color w:val="000000" w:themeColor="text1"/>
                <w:szCs w:val="24"/>
              </w:rPr>
            </w:pPr>
          </w:p>
        </w:tc>
        <w:tc>
          <w:tcPr>
            <w:tcW w:w="955" w:type="dxa"/>
            <w:tcBorders>
              <w:top w:val="nil"/>
              <w:left w:val="nil"/>
              <w:bottom w:val="single" w:sz="4" w:space="0" w:color="auto"/>
              <w:right w:val="single" w:sz="4" w:space="0" w:color="auto"/>
            </w:tcBorders>
            <w:vAlign w:val="center"/>
            <w:hideMark/>
          </w:tcPr>
          <w:p w14:paraId="66D36A9C" w14:textId="77777777" w:rsidR="002C0B25" w:rsidRPr="002C0B25" w:rsidRDefault="002C0B25" w:rsidP="00D60A2F">
            <w:pPr>
              <w:spacing w:before="120" w:after="120"/>
              <w:jc w:val="center"/>
              <w:rPr>
                <w:b/>
                <w:bCs/>
                <w:color w:val="000000" w:themeColor="text1"/>
                <w:szCs w:val="24"/>
              </w:rPr>
            </w:pPr>
          </w:p>
        </w:tc>
        <w:tc>
          <w:tcPr>
            <w:tcW w:w="955" w:type="dxa"/>
            <w:tcBorders>
              <w:top w:val="nil"/>
              <w:left w:val="nil"/>
              <w:bottom w:val="single" w:sz="4" w:space="0" w:color="auto"/>
              <w:right w:val="single" w:sz="4" w:space="0" w:color="auto"/>
            </w:tcBorders>
            <w:vAlign w:val="center"/>
            <w:hideMark/>
          </w:tcPr>
          <w:p w14:paraId="57ADDAA2" w14:textId="77777777" w:rsidR="002C0B25" w:rsidRPr="002C0B25" w:rsidRDefault="002C0B25" w:rsidP="00D60A2F">
            <w:pPr>
              <w:spacing w:before="120" w:after="120"/>
              <w:jc w:val="center"/>
              <w:rPr>
                <w:b/>
                <w:bCs/>
                <w:color w:val="000000" w:themeColor="text1"/>
                <w:szCs w:val="24"/>
              </w:rPr>
            </w:pPr>
          </w:p>
        </w:tc>
        <w:tc>
          <w:tcPr>
            <w:tcW w:w="1528" w:type="dxa"/>
            <w:tcBorders>
              <w:top w:val="nil"/>
              <w:left w:val="nil"/>
              <w:bottom w:val="single" w:sz="4" w:space="0" w:color="auto"/>
              <w:right w:val="single" w:sz="4" w:space="0" w:color="auto"/>
            </w:tcBorders>
            <w:vAlign w:val="center"/>
            <w:hideMark/>
          </w:tcPr>
          <w:p w14:paraId="43A94B46" w14:textId="77777777" w:rsidR="002C0B25" w:rsidRPr="002C0B25" w:rsidRDefault="002C0B25" w:rsidP="00D60A2F">
            <w:pPr>
              <w:spacing w:before="120" w:after="120"/>
              <w:jc w:val="center"/>
              <w:rPr>
                <w:b/>
                <w:bCs/>
                <w:color w:val="000000" w:themeColor="text1"/>
                <w:szCs w:val="24"/>
              </w:rPr>
            </w:pPr>
          </w:p>
        </w:tc>
        <w:tc>
          <w:tcPr>
            <w:tcW w:w="1961" w:type="dxa"/>
            <w:tcBorders>
              <w:top w:val="nil"/>
              <w:left w:val="nil"/>
              <w:bottom w:val="single" w:sz="4" w:space="0" w:color="auto"/>
              <w:right w:val="single" w:sz="4" w:space="0" w:color="auto"/>
            </w:tcBorders>
            <w:vAlign w:val="center"/>
            <w:hideMark/>
          </w:tcPr>
          <w:p w14:paraId="50B98EC6" w14:textId="77777777" w:rsidR="002C0B25" w:rsidRPr="002C0B25" w:rsidRDefault="002C0B25" w:rsidP="00D60A2F">
            <w:pPr>
              <w:spacing w:before="120" w:after="120"/>
              <w:jc w:val="center"/>
              <w:rPr>
                <w:b/>
                <w:bCs/>
                <w:color w:val="000000" w:themeColor="text1"/>
                <w:szCs w:val="24"/>
              </w:rPr>
            </w:pPr>
          </w:p>
        </w:tc>
        <w:tc>
          <w:tcPr>
            <w:tcW w:w="1687" w:type="dxa"/>
            <w:tcBorders>
              <w:top w:val="nil"/>
              <w:left w:val="nil"/>
              <w:bottom w:val="single" w:sz="4" w:space="0" w:color="auto"/>
              <w:right w:val="single" w:sz="4" w:space="0" w:color="auto"/>
            </w:tcBorders>
            <w:noWrap/>
            <w:vAlign w:val="center"/>
            <w:hideMark/>
          </w:tcPr>
          <w:p w14:paraId="79A733AB" w14:textId="77777777" w:rsidR="002C0B25" w:rsidRPr="002C0B25" w:rsidRDefault="002C0B25" w:rsidP="00D60A2F">
            <w:pPr>
              <w:spacing w:before="120" w:after="120"/>
              <w:jc w:val="center"/>
              <w:rPr>
                <w:color w:val="000000" w:themeColor="text1"/>
                <w:szCs w:val="24"/>
              </w:rPr>
            </w:pPr>
          </w:p>
        </w:tc>
        <w:tc>
          <w:tcPr>
            <w:tcW w:w="1360" w:type="dxa"/>
            <w:tcBorders>
              <w:top w:val="nil"/>
              <w:left w:val="nil"/>
              <w:bottom w:val="single" w:sz="4" w:space="0" w:color="auto"/>
              <w:right w:val="single" w:sz="4" w:space="0" w:color="auto"/>
            </w:tcBorders>
            <w:vAlign w:val="center"/>
          </w:tcPr>
          <w:p w14:paraId="1E761CFC" w14:textId="77777777" w:rsidR="002C0B25" w:rsidRPr="002C0B25" w:rsidRDefault="002C0B25" w:rsidP="00D60A2F">
            <w:pPr>
              <w:spacing w:before="120" w:after="120"/>
              <w:jc w:val="center"/>
              <w:rPr>
                <w:color w:val="000000" w:themeColor="text1"/>
                <w:szCs w:val="24"/>
              </w:rPr>
            </w:pPr>
          </w:p>
        </w:tc>
      </w:tr>
      <w:tr w:rsidR="002C0B25" w:rsidRPr="002C0B25" w14:paraId="54746726" w14:textId="77777777" w:rsidTr="00D60A2F">
        <w:trPr>
          <w:trHeight w:val="435"/>
          <w:jc w:val="center"/>
        </w:trPr>
        <w:tc>
          <w:tcPr>
            <w:tcW w:w="709" w:type="dxa"/>
            <w:tcBorders>
              <w:top w:val="nil"/>
              <w:left w:val="single" w:sz="4" w:space="0" w:color="auto"/>
              <w:bottom w:val="single" w:sz="4" w:space="0" w:color="auto"/>
              <w:right w:val="single" w:sz="4" w:space="0" w:color="auto"/>
            </w:tcBorders>
            <w:vAlign w:val="center"/>
            <w:hideMark/>
          </w:tcPr>
          <w:p w14:paraId="7F9C7EFF" w14:textId="77777777" w:rsidR="002C0B25" w:rsidRPr="002C0B25" w:rsidRDefault="002C0B25" w:rsidP="00D60A2F">
            <w:pPr>
              <w:spacing w:before="120" w:after="120"/>
              <w:jc w:val="center"/>
              <w:rPr>
                <w:b/>
                <w:bCs/>
                <w:color w:val="000000" w:themeColor="text1"/>
                <w:szCs w:val="24"/>
              </w:rPr>
            </w:pPr>
          </w:p>
        </w:tc>
        <w:tc>
          <w:tcPr>
            <w:tcW w:w="1418" w:type="dxa"/>
            <w:tcBorders>
              <w:top w:val="nil"/>
              <w:left w:val="nil"/>
              <w:bottom w:val="single" w:sz="4" w:space="0" w:color="auto"/>
              <w:right w:val="single" w:sz="4" w:space="0" w:color="auto"/>
            </w:tcBorders>
            <w:vAlign w:val="center"/>
            <w:hideMark/>
          </w:tcPr>
          <w:p w14:paraId="31C10622" w14:textId="77777777" w:rsidR="002C0B25" w:rsidRPr="002C0B25" w:rsidRDefault="002C0B25" w:rsidP="00D60A2F">
            <w:pPr>
              <w:spacing w:before="120" w:after="120"/>
              <w:jc w:val="center"/>
              <w:rPr>
                <w:b/>
                <w:bCs/>
                <w:color w:val="000000" w:themeColor="text1"/>
                <w:szCs w:val="24"/>
              </w:rPr>
            </w:pPr>
          </w:p>
        </w:tc>
        <w:tc>
          <w:tcPr>
            <w:tcW w:w="1275" w:type="dxa"/>
            <w:tcBorders>
              <w:top w:val="single" w:sz="4" w:space="0" w:color="auto"/>
              <w:left w:val="nil"/>
              <w:bottom w:val="single" w:sz="4" w:space="0" w:color="auto"/>
              <w:right w:val="single" w:sz="4" w:space="0" w:color="auto"/>
            </w:tcBorders>
            <w:vAlign w:val="center"/>
          </w:tcPr>
          <w:p w14:paraId="551505D1" w14:textId="77777777" w:rsidR="002C0B25" w:rsidRPr="002C0B25" w:rsidRDefault="002C0B25" w:rsidP="00D60A2F">
            <w:pPr>
              <w:spacing w:before="120" w:after="120"/>
              <w:jc w:val="center"/>
              <w:rPr>
                <w:b/>
                <w:bCs/>
                <w:color w:val="000000" w:themeColor="text1"/>
                <w:szCs w:val="24"/>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228CF6FF" w14:textId="77777777" w:rsidR="002C0B25" w:rsidRPr="002C0B25" w:rsidRDefault="002C0B25" w:rsidP="00D60A2F">
            <w:pPr>
              <w:spacing w:before="120" w:after="120"/>
              <w:jc w:val="center"/>
              <w:rPr>
                <w:b/>
                <w:bCs/>
                <w:color w:val="000000" w:themeColor="text1"/>
                <w:szCs w:val="24"/>
              </w:rPr>
            </w:pPr>
          </w:p>
        </w:tc>
        <w:tc>
          <w:tcPr>
            <w:tcW w:w="958" w:type="dxa"/>
            <w:tcBorders>
              <w:top w:val="nil"/>
              <w:left w:val="nil"/>
              <w:bottom w:val="single" w:sz="4" w:space="0" w:color="auto"/>
              <w:right w:val="single" w:sz="4" w:space="0" w:color="auto"/>
            </w:tcBorders>
            <w:vAlign w:val="center"/>
            <w:hideMark/>
          </w:tcPr>
          <w:p w14:paraId="14EC66D6" w14:textId="77777777" w:rsidR="002C0B25" w:rsidRPr="002C0B25" w:rsidRDefault="002C0B25" w:rsidP="00D60A2F">
            <w:pPr>
              <w:spacing w:before="120" w:after="120"/>
              <w:jc w:val="center"/>
              <w:rPr>
                <w:b/>
                <w:bCs/>
                <w:color w:val="000000" w:themeColor="text1"/>
                <w:szCs w:val="24"/>
              </w:rPr>
            </w:pPr>
          </w:p>
        </w:tc>
        <w:tc>
          <w:tcPr>
            <w:tcW w:w="955" w:type="dxa"/>
            <w:tcBorders>
              <w:top w:val="nil"/>
              <w:left w:val="nil"/>
              <w:bottom w:val="single" w:sz="4" w:space="0" w:color="auto"/>
              <w:right w:val="single" w:sz="4" w:space="0" w:color="auto"/>
            </w:tcBorders>
            <w:vAlign w:val="center"/>
            <w:hideMark/>
          </w:tcPr>
          <w:p w14:paraId="4C31DD2F" w14:textId="77777777" w:rsidR="002C0B25" w:rsidRPr="002C0B25" w:rsidRDefault="002C0B25" w:rsidP="00D60A2F">
            <w:pPr>
              <w:spacing w:before="120" w:after="120"/>
              <w:jc w:val="center"/>
              <w:rPr>
                <w:b/>
                <w:bCs/>
                <w:color w:val="000000" w:themeColor="text1"/>
                <w:szCs w:val="24"/>
              </w:rPr>
            </w:pPr>
          </w:p>
        </w:tc>
        <w:tc>
          <w:tcPr>
            <w:tcW w:w="955" w:type="dxa"/>
            <w:tcBorders>
              <w:top w:val="nil"/>
              <w:left w:val="nil"/>
              <w:bottom w:val="single" w:sz="4" w:space="0" w:color="auto"/>
              <w:right w:val="single" w:sz="4" w:space="0" w:color="auto"/>
            </w:tcBorders>
            <w:vAlign w:val="center"/>
            <w:hideMark/>
          </w:tcPr>
          <w:p w14:paraId="2FFF2BD1" w14:textId="77777777" w:rsidR="002C0B25" w:rsidRPr="002C0B25" w:rsidRDefault="002C0B25" w:rsidP="00D60A2F">
            <w:pPr>
              <w:spacing w:before="120" w:after="120"/>
              <w:jc w:val="center"/>
              <w:rPr>
                <w:b/>
                <w:bCs/>
                <w:color w:val="000000" w:themeColor="text1"/>
                <w:szCs w:val="24"/>
              </w:rPr>
            </w:pPr>
          </w:p>
        </w:tc>
        <w:tc>
          <w:tcPr>
            <w:tcW w:w="1528" w:type="dxa"/>
            <w:tcBorders>
              <w:top w:val="nil"/>
              <w:left w:val="nil"/>
              <w:bottom w:val="single" w:sz="4" w:space="0" w:color="auto"/>
              <w:right w:val="single" w:sz="4" w:space="0" w:color="auto"/>
            </w:tcBorders>
            <w:vAlign w:val="center"/>
            <w:hideMark/>
          </w:tcPr>
          <w:p w14:paraId="6B40BF4C" w14:textId="77777777" w:rsidR="002C0B25" w:rsidRPr="002C0B25" w:rsidRDefault="002C0B25" w:rsidP="00D60A2F">
            <w:pPr>
              <w:spacing w:before="120" w:after="120"/>
              <w:jc w:val="center"/>
              <w:rPr>
                <w:b/>
                <w:bCs/>
                <w:color w:val="000000" w:themeColor="text1"/>
                <w:szCs w:val="24"/>
              </w:rPr>
            </w:pPr>
          </w:p>
        </w:tc>
        <w:tc>
          <w:tcPr>
            <w:tcW w:w="1961" w:type="dxa"/>
            <w:tcBorders>
              <w:top w:val="nil"/>
              <w:left w:val="nil"/>
              <w:bottom w:val="single" w:sz="4" w:space="0" w:color="auto"/>
              <w:right w:val="single" w:sz="4" w:space="0" w:color="auto"/>
            </w:tcBorders>
            <w:vAlign w:val="center"/>
            <w:hideMark/>
          </w:tcPr>
          <w:p w14:paraId="2DF7C6AA" w14:textId="77777777" w:rsidR="002C0B25" w:rsidRPr="002C0B25" w:rsidRDefault="002C0B25" w:rsidP="00D60A2F">
            <w:pPr>
              <w:spacing w:before="120" w:after="120"/>
              <w:jc w:val="center"/>
              <w:rPr>
                <w:b/>
                <w:bCs/>
                <w:color w:val="000000" w:themeColor="text1"/>
                <w:szCs w:val="24"/>
              </w:rPr>
            </w:pPr>
          </w:p>
        </w:tc>
        <w:tc>
          <w:tcPr>
            <w:tcW w:w="1687" w:type="dxa"/>
            <w:tcBorders>
              <w:top w:val="nil"/>
              <w:left w:val="nil"/>
              <w:bottom w:val="single" w:sz="4" w:space="0" w:color="auto"/>
              <w:right w:val="single" w:sz="4" w:space="0" w:color="auto"/>
            </w:tcBorders>
            <w:noWrap/>
            <w:vAlign w:val="center"/>
            <w:hideMark/>
          </w:tcPr>
          <w:p w14:paraId="158D2B92" w14:textId="77777777" w:rsidR="002C0B25" w:rsidRPr="002C0B25" w:rsidRDefault="002C0B25" w:rsidP="00D60A2F">
            <w:pPr>
              <w:spacing w:before="120" w:after="120"/>
              <w:jc w:val="center"/>
              <w:rPr>
                <w:color w:val="000000" w:themeColor="text1"/>
                <w:szCs w:val="24"/>
              </w:rPr>
            </w:pPr>
          </w:p>
        </w:tc>
        <w:tc>
          <w:tcPr>
            <w:tcW w:w="1360" w:type="dxa"/>
            <w:tcBorders>
              <w:top w:val="nil"/>
              <w:left w:val="nil"/>
              <w:bottom w:val="single" w:sz="4" w:space="0" w:color="auto"/>
              <w:right w:val="single" w:sz="4" w:space="0" w:color="auto"/>
            </w:tcBorders>
            <w:vAlign w:val="center"/>
          </w:tcPr>
          <w:p w14:paraId="63CD4246" w14:textId="77777777" w:rsidR="002C0B25" w:rsidRPr="002C0B25" w:rsidRDefault="002C0B25" w:rsidP="00D60A2F">
            <w:pPr>
              <w:spacing w:before="120" w:after="120"/>
              <w:jc w:val="center"/>
              <w:rPr>
                <w:color w:val="000000" w:themeColor="text1"/>
                <w:szCs w:val="24"/>
              </w:rPr>
            </w:pPr>
          </w:p>
        </w:tc>
      </w:tr>
    </w:tbl>
    <w:p w14:paraId="10A5EFFA" w14:textId="77777777" w:rsidR="002C0B25" w:rsidRPr="002C0B25" w:rsidRDefault="002C0B25" w:rsidP="002C0B25">
      <w:pPr>
        <w:widowControl w:val="0"/>
        <w:spacing w:before="120" w:after="120"/>
        <w:rPr>
          <w:color w:val="000000" w:themeColor="text1"/>
          <w:sz w:val="28"/>
          <w:szCs w:val="28"/>
          <w:lang w:val="nl-NL"/>
        </w:rPr>
      </w:pPr>
      <w:r w:rsidRPr="002C0B25">
        <w:rPr>
          <w:color w:val="000000" w:themeColor="text1"/>
          <w:sz w:val="28"/>
          <w:szCs w:val="28"/>
          <w:lang w:val="nl-NL"/>
        </w:rPr>
        <w:t xml:space="preserve">Ghi chú: </w:t>
      </w:r>
    </w:p>
    <w:p w14:paraId="48F4151F" w14:textId="77777777" w:rsidR="002C0B25" w:rsidRPr="002C0B25" w:rsidRDefault="002C0B25" w:rsidP="002C0B25">
      <w:pPr>
        <w:widowControl w:val="0"/>
        <w:spacing w:before="120" w:after="120"/>
        <w:rPr>
          <w:color w:val="000000" w:themeColor="text1"/>
          <w:sz w:val="28"/>
          <w:szCs w:val="28"/>
          <w:lang w:val="nl-NL"/>
        </w:rPr>
      </w:pPr>
      <w:r w:rsidRPr="002C0B25">
        <w:rPr>
          <w:color w:val="000000" w:themeColor="text1"/>
          <w:sz w:val="28"/>
          <w:szCs w:val="28"/>
          <w:lang w:val="nl-NL"/>
        </w:rPr>
        <w:t>- Cột (1), (2), (3), (4), (5), (6), (7): Nhà thầu cần điền thông tin chung theo Hợp đồng;</w:t>
      </w:r>
    </w:p>
    <w:p w14:paraId="56DB3528" w14:textId="77777777" w:rsidR="002C0B25" w:rsidRPr="002C0B25" w:rsidRDefault="002C0B25" w:rsidP="002C0B25">
      <w:pPr>
        <w:widowControl w:val="0"/>
        <w:spacing w:before="120" w:after="120"/>
        <w:rPr>
          <w:color w:val="000000" w:themeColor="text1"/>
          <w:sz w:val="28"/>
          <w:szCs w:val="28"/>
          <w:lang w:val="nl-NL"/>
        </w:rPr>
      </w:pPr>
      <w:r w:rsidRPr="002C0B25">
        <w:rPr>
          <w:color w:val="000000" w:themeColor="text1"/>
          <w:sz w:val="28"/>
          <w:szCs w:val="28"/>
          <w:lang w:val="nl-NL"/>
        </w:rPr>
        <w:t>- Cột (8), (9), (10): Nhà thầu cần điền thông tin mỗi hàng hóa cung cấp mã HS vào mỗi hàng tương ứng theo các Hợp đồng;</w:t>
      </w:r>
    </w:p>
    <w:p w14:paraId="329312C7" w14:textId="77777777" w:rsidR="002C0B25" w:rsidRPr="002C0B25" w:rsidRDefault="002C0B25" w:rsidP="002C0B25">
      <w:pPr>
        <w:spacing w:before="120" w:after="120"/>
        <w:rPr>
          <w:bCs/>
          <w:color w:val="000000" w:themeColor="text1"/>
          <w:sz w:val="28"/>
          <w:szCs w:val="28"/>
          <w:lang w:val="nl-NL"/>
        </w:rPr>
      </w:pPr>
      <w:r w:rsidRPr="002C0B25">
        <w:rPr>
          <w:color w:val="000000" w:themeColor="text1"/>
          <w:sz w:val="28"/>
          <w:szCs w:val="28"/>
          <w:lang w:val="nl-NL"/>
        </w:rPr>
        <w:t xml:space="preserve">- Cột (11): Nhà thầu cần điền </w:t>
      </w:r>
      <w:r w:rsidRPr="002C0B25">
        <w:rPr>
          <w:bCs/>
          <w:color w:val="000000" w:themeColor="text1"/>
          <w:sz w:val="28"/>
          <w:szCs w:val="28"/>
          <w:lang w:val="nl-NL"/>
        </w:rPr>
        <w:t>giá trị thực hiện của hàng hóa theo Hợp đồng (Giá trị thực hiện trong biên bản nghiệm thu hoặc giá trị trong biên bản thanh lý hợp đồng, kèm theo phụ lục danh mục hàng hóa chi tiết).</w:t>
      </w:r>
    </w:p>
    <w:p w14:paraId="4F442E90" w14:textId="77777777" w:rsidR="002C0B25" w:rsidRPr="002C0B25" w:rsidRDefault="002C0B25" w:rsidP="002C0B25">
      <w:pPr>
        <w:spacing w:before="120" w:after="120"/>
        <w:rPr>
          <w:bCs/>
          <w:color w:val="000000" w:themeColor="text1"/>
          <w:szCs w:val="26"/>
          <w:lang w:val="nl-NL"/>
        </w:rPr>
      </w:pPr>
    </w:p>
    <w:p w14:paraId="05BB3517" w14:textId="77777777" w:rsidR="002C0B25" w:rsidRPr="002C0B25" w:rsidRDefault="002C0B25" w:rsidP="002C0B25">
      <w:pPr>
        <w:spacing w:before="120" w:after="120"/>
        <w:rPr>
          <w:bCs/>
          <w:color w:val="000000" w:themeColor="text1"/>
          <w:szCs w:val="26"/>
          <w:lang w:val="nl-NL"/>
        </w:rPr>
        <w:sectPr w:rsidR="002C0B25" w:rsidRPr="002C0B25" w:rsidSect="002C0B25">
          <w:footnotePr>
            <w:numRestart w:val="eachSect"/>
          </w:footnotePr>
          <w:pgSz w:w="16838" w:h="11906" w:orient="landscape" w:code="9"/>
          <w:pgMar w:top="1134" w:right="1134" w:bottom="1134" w:left="1701" w:header="720" w:footer="720" w:gutter="0"/>
          <w:paperSrc w:first="7" w:other="7"/>
          <w:cols w:space="720"/>
          <w:docGrid w:linePitch="381"/>
        </w:sectPr>
      </w:pPr>
    </w:p>
    <w:p w14:paraId="79F0609C" w14:textId="77777777" w:rsidR="002C0B25" w:rsidRPr="002C0B25" w:rsidRDefault="002C0B25" w:rsidP="002C0B25">
      <w:pPr>
        <w:spacing w:before="120" w:after="120"/>
        <w:ind w:right="43"/>
        <w:rPr>
          <w:i/>
          <w:color w:val="000000" w:themeColor="text1"/>
          <w:sz w:val="18"/>
          <w:szCs w:val="18"/>
        </w:rPr>
      </w:pPr>
    </w:p>
    <w:p w14:paraId="15B735CA" w14:textId="77777777" w:rsidR="002C0B25" w:rsidRPr="002C0B25" w:rsidRDefault="002C0B25" w:rsidP="002C0B25">
      <w:pPr>
        <w:suppressAutoHyphens/>
        <w:spacing w:before="120" w:after="120"/>
        <w:jc w:val="center"/>
        <w:outlineLvl w:val="2"/>
        <w:rPr>
          <w:b/>
          <w:color w:val="000000" w:themeColor="text1"/>
          <w:sz w:val="28"/>
          <w:szCs w:val="28"/>
          <w:lang w:eastAsia="x-none"/>
        </w:rPr>
      </w:pPr>
      <w:bookmarkStart w:id="2" w:name="_Toc167976062"/>
      <w:bookmarkStart w:id="3" w:name="_Toc169257912"/>
      <w:proofErr w:type="spellStart"/>
      <w:r w:rsidRPr="002C0B25">
        <w:rPr>
          <w:b/>
          <w:color w:val="000000" w:themeColor="text1"/>
          <w:sz w:val="28"/>
          <w:szCs w:val="28"/>
          <w:lang w:eastAsia="x-none"/>
        </w:rPr>
        <w:t>Mẫu</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số</w:t>
      </w:r>
      <w:proofErr w:type="spellEnd"/>
      <w:r w:rsidRPr="002C0B25">
        <w:rPr>
          <w:b/>
          <w:color w:val="000000" w:themeColor="text1"/>
          <w:sz w:val="28"/>
          <w:szCs w:val="28"/>
          <w:lang w:eastAsia="x-none"/>
        </w:rPr>
        <w:t xml:space="preserve"> 21C (File excel </w:t>
      </w:r>
      <w:proofErr w:type="spellStart"/>
      <w:r w:rsidRPr="002C0B25">
        <w:rPr>
          <w:b/>
          <w:color w:val="000000" w:themeColor="text1"/>
          <w:sz w:val="28"/>
          <w:szCs w:val="28"/>
          <w:lang w:eastAsia="x-none"/>
        </w:rPr>
        <w:t>và</w:t>
      </w:r>
      <w:proofErr w:type="spellEnd"/>
      <w:r w:rsidRPr="002C0B25">
        <w:rPr>
          <w:b/>
          <w:color w:val="000000" w:themeColor="text1"/>
          <w:sz w:val="28"/>
          <w:szCs w:val="28"/>
          <w:lang w:eastAsia="x-none"/>
        </w:rPr>
        <w:t xml:space="preserve"> Scan </w:t>
      </w:r>
      <w:proofErr w:type="spellStart"/>
      <w:r w:rsidRPr="002C0B25">
        <w:rPr>
          <w:b/>
          <w:color w:val="000000" w:themeColor="text1"/>
          <w:sz w:val="28"/>
          <w:szCs w:val="28"/>
          <w:lang w:eastAsia="x-none"/>
        </w:rPr>
        <w:t>đính</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kèm</w:t>
      </w:r>
      <w:proofErr w:type="spellEnd"/>
      <w:r w:rsidRPr="002C0B25">
        <w:rPr>
          <w:b/>
          <w:color w:val="000000" w:themeColor="text1"/>
          <w:sz w:val="28"/>
          <w:szCs w:val="28"/>
          <w:lang w:eastAsia="x-none"/>
        </w:rPr>
        <w:t>)</w:t>
      </w:r>
      <w:bookmarkEnd w:id="2"/>
      <w:bookmarkEnd w:id="3"/>
    </w:p>
    <w:p w14:paraId="30973643" w14:textId="77777777" w:rsidR="002C0B25" w:rsidRPr="002C0B25" w:rsidRDefault="002C0B25" w:rsidP="002C0B25">
      <w:pPr>
        <w:spacing w:before="120" w:after="120"/>
        <w:jc w:val="center"/>
        <w:rPr>
          <w:b/>
          <w:color w:val="000000" w:themeColor="text1"/>
          <w:sz w:val="28"/>
          <w:szCs w:val="28"/>
          <w:lang w:val="x-none" w:eastAsia="x-none"/>
        </w:rPr>
      </w:pPr>
      <w:r w:rsidRPr="002C0B25">
        <w:rPr>
          <w:b/>
          <w:color w:val="000000" w:themeColor="text1"/>
          <w:sz w:val="28"/>
          <w:szCs w:val="28"/>
          <w:lang w:eastAsia="x-none"/>
        </w:rPr>
        <w:t>BẢNG DỮ LIỆU DỰ THẦU VỀ MẶT KỸ THUẬT</w:t>
      </w:r>
      <w:r w:rsidRPr="002C0B25">
        <w:rPr>
          <w:b/>
          <w:color w:val="000000" w:themeColor="text1"/>
          <w:sz w:val="28"/>
          <w:szCs w:val="28"/>
          <w:lang w:val="x-none" w:eastAsia="x-none"/>
        </w:rPr>
        <w:t xml:space="preserve"> </w:t>
      </w:r>
    </w:p>
    <w:p w14:paraId="340984CD" w14:textId="77777777" w:rsidR="002C0B25" w:rsidRPr="002C0B25" w:rsidRDefault="002C0B25" w:rsidP="002C0B25">
      <w:pPr>
        <w:spacing w:before="120" w:after="120"/>
        <w:jc w:val="center"/>
        <w:rPr>
          <w:color w:val="000000" w:themeColor="text1"/>
          <w:sz w:val="28"/>
          <w:szCs w:val="28"/>
          <w:lang w:val="x-none" w:eastAsia="x-none"/>
        </w:rPr>
      </w:pPr>
      <w:proofErr w:type="spellStart"/>
      <w:r w:rsidRPr="002C0B25">
        <w:rPr>
          <w:color w:val="000000" w:themeColor="text1"/>
          <w:sz w:val="28"/>
          <w:szCs w:val="28"/>
          <w:lang w:val="x-none" w:eastAsia="x-none"/>
        </w:rPr>
        <w:t>Tên</w:t>
      </w:r>
      <w:proofErr w:type="spellEnd"/>
      <w:r w:rsidRPr="002C0B25">
        <w:rPr>
          <w:color w:val="000000" w:themeColor="text1"/>
          <w:sz w:val="28"/>
          <w:szCs w:val="28"/>
          <w:lang w:val="x-none" w:eastAsia="x-none"/>
        </w:rPr>
        <w:t xml:space="preserve"> </w:t>
      </w:r>
      <w:proofErr w:type="spellStart"/>
      <w:r w:rsidRPr="002C0B25">
        <w:rPr>
          <w:color w:val="000000" w:themeColor="text1"/>
          <w:sz w:val="28"/>
          <w:szCs w:val="28"/>
          <w:lang w:val="x-none" w:eastAsia="x-none"/>
        </w:rPr>
        <w:t>Nhà</w:t>
      </w:r>
      <w:proofErr w:type="spellEnd"/>
      <w:r w:rsidRPr="002C0B25">
        <w:rPr>
          <w:color w:val="000000" w:themeColor="text1"/>
          <w:sz w:val="28"/>
          <w:szCs w:val="28"/>
          <w:lang w:val="x-none" w:eastAsia="x-none"/>
        </w:rPr>
        <w:t xml:space="preserve"> </w:t>
      </w:r>
      <w:proofErr w:type="spellStart"/>
      <w:r w:rsidRPr="002C0B25">
        <w:rPr>
          <w:color w:val="000000" w:themeColor="text1"/>
          <w:sz w:val="28"/>
          <w:szCs w:val="28"/>
          <w:lang w:val="x-none" w:eastAsia="x-none"/>
        </w:rPr>
        <w:t>thầu</w:t>
      </w:r>
      <w:proofErr w:type="spellEnd"/>
      <w:r w:rsidRPr="002C0B25">
        <w:rPr>
          <w:color w:val="000000" w:themeColor="text1"/>
          <w:sz w:val="28"/>
          <w:szCs w:val="28"/>
          <w:lang w:val="x-none" w:eastAsia="x-none"/>
        </w:rPr>
        <w:t>:</w:t>
      </w:r>
      <w:r w:rsidRPr="002C0B25">
        <w:rPr>
          <w:color w:val="000000" w:themeColor="text1"/>
          <w:sz w:val="28"/>
          <w:szCs w:val="28"/>
          <w:lang w:eastAsia="x-none"/>
        </w:rPr>
        <w:t xml:space="preserve"> </w:t>
      </w:r>
      <w:r w:rsidRPr="002C0B25">
        <w:rPr>
          <w:color w:val="000000" w:themeColor="text1"/>
          <w:sz w:val="28"/>
          <w:szCs w:val="28"/>
          <w:lang w:val="x-none" w:eastAsia="x-none"/>
        </w:rPr>
        <w:t>.............................................................</w:t>
      </w:r>
    </w:p>
    <w:p w14:paraId="6C388BDB" w14:textId="77777777" w:rsidR="002C0B25" w:rsidRPr="002C0B25" w:rsidRDefault="002C0B25" w:rsidP="002C0B25">
      <w:pPr>
        <w:spacing w:before="120" w:after="120"/>
        <w:ind w:right="17" w:firstLine="567"/>
        <w:rPr>
          <w:b/>
          <w:color w:val="000000" w:themeColor="text1"/>
          <w:sz w:val="28"/>
          <w:szCs w:val="28"/>
          <w:lang w:eastAsia="x-none"/>
        </w:rPr>
      </w:pPr>
      <w:r w:rsidRPr="002C0B25">
        <w:rPr>
          <w:b/>
          <w:color w:val="000000" w:themeColor="text1"/>
          <w:sz w:val="28"/>
          <w:szCs w:val="28"/>
          <w:lang w:eastAsia="x-none"/>
        </w:rPr>
        <w:t xml:space="preserve">1.Thông tin </w:t>
      </w:r>
      <w:proofErr w:type="spellStart"/>
      <w:r w:rsidRPr="002C0B25">
        <w:rPr>
          <w:b/>
          <w:color w:val="000000" w:themeColor="text1"/>
          <w:sz w:val="28"/>
          <w:szCs w:val="28"/>
          <w:lang w:eastAsia="x-none"/>
        </w:rPr>
        <w:t>chung</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về</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kỹ</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thuật</w:t>
      </w:r>
      <w:proofErr w:type="spellEnd"/>
      <w:r w:rsidRPr="002C0B25">
        <w:rPr>
          <w:b/>
          <w:color w:val="000000" w:themeColor="text1"/>
          <w:sz w:val="28"/>
          <w:szCs w:val="28"/>
          <w:lang w:eastAsia="x-none"/>
        </w:rPr>
        <w:t xml:space="preserve">: </w:t>
      </w:r>
    </w:p>
    <w:tbl>
      <w:tblPr>
        <w:tblStyle w:val="LiBang1"/>
        <w:tblW w:w="8958" w:type="dxa"/>
        <w:jc w:val="center"/>
        <w:tblLook w:val="04A0" w:firstRow="1" w:lastRow="0" w:firstColumn="1" w:lastColumn="0" w:noHBand="0" w:noVBand="1"/>
      </w:tblPr>
      <w:tblGrid>
        <w:gridCol w:w="957"/>
        <w:gridCol w:w="3903"/>
        <w:gridCol w:w="4098"/>
      </w:tblGrid>
      <w:tr w:rsidR="002C0B25" w:rsidRPr="002C0B25" w14:paraId="15026752" w14:textId="77777777" w:rsidTr="00D60A2F">
        <w:trPr>
          <w:trHeight w:val="379"/>
          <w:jc w:val="center"/>
        </w:trPr>
        <w:tc>
          <w:tcPr>
            <w:tcW w:w="957" w:type="dxa"/>
            <w:vAlign w:val="center"/>
          </w:tcPr>
          <w:p w14:paraId="505A332A" w14:textId="77777777" w:rsidR="002C0B25" w:rsidRPr="002C0B25" w:rsidRDefault="002C0B25" w:rsidP="00D60A2F">
            <w:pPr>
              <w:spacing w:before="120" w:after="120"/>
              <w:ind w:hanging="18"/>
              <w:jc w:val="center"/>
              <w:rPr>
                <w:b/>
                <w:color w:val="000000" w:themeColor="text1"/>
                <w:sz w:val="26"/>
                <w:szCs w:val="26"/>
                <w:lang w:eastAsia="x-none"/>
              </w:rPr>
            </w:pPr>
            <w:r w:rsidRPr="002C0B25">
              <w:rPr>
                <w:b/>
                <w:color w:val="000000" w:themeColor="text1"/>
                <w:sz w:val="26"/>
                <w:szCs w:val="26"/>
                <w:lang w:eastAsia="x-none"/>
              </w:rPr>
              <w:t>STT</w:t>
            </w:r>
          </w:p>
        </w:tc>
        <w:tc>
          <w:tcPr>
            <w:tcW w:w="3903" w:type="dxa"/>
            <w:vAlign w:val="center"/>
          </w:tcPr>
          <w:p w14:paraId="2F69AD99" w14:textId="77777777" w:rsidR="002C0B25" w:rsidRPr="002C0B25" w:rsidRDefault="002C0B25" w:rsidP="00D60A2F">
            <w:pPr>
              <w:spacing w:before="120" w:after="120"/>
              <w:ind w:hanging="18"/>
              <w:jc w:val="center"/>
              <w:rPr>
                <w:b/>
                <w:color w:val="000000" w:themeColor="text1"/>
                <w:sz w:val="26"/>
                <w:szCs w:val="26"/>
                <w:lang w:eastAsia="x-none"/>
              </w:rPr>
            </w:pPr>
            <w:r w:rsidRPr="002C0B25">
              <w:rPr>
                <w:b/>
                <w:color w:val="000000" w:themeColor="text1"/>
                <w:sz w:val="26"/>
                <w:szCs w:val="26"/>
                <w:lang w:eastAsia="x-none"/>
              </w:rPr>
              <w:t>Nội dung</w:t>
            </w:r>
          </w:p>
        </w:tc>
        <w:tc>
          <w:tcPr>
            <w:tcW w:w="4098" w:type="dxa"/>
            <w:vAlign w:val="center"/>
          </w:tcPr>
          <w:p w14:paraId="04358A2C" w14:textId="77777777" w:rsidR="002C0B25" w:rsidRPr="002C0B25" w:rsidRDefault="002C0B25" w:rsidP="00D60A2F">
            <w:pPr>
              <w:spacing w:before="120" w:after="120"/>
              <w:ind w:hanging="18"/>
              <w:jc w:val="center"/>
              <w:rPr>
                <w:b/>
                <w:color w:val="000000" w:themeColor="text1"/>
                <w:sz w:val="26"/>
                <w:szCs w:val="26"/>
                <w:lang w:eastAsia="x-none"/>
              </w:rPr>
            </w:pPr>
            <w:r w:rsidRPr="002C0B25">
              <w:rPr>
                <w:b/>
                <w:color w:val="000000" w:themeColor="text1"/>
                <w:sz w:val="26"/>
                <w:szCs w:val="26"/>
                <w:lang w:eastAsia="x-none"/>
              </w:rPr>
              <w:t>Thông tin chi tiết</w:t>
            </w:r>
          </w:p>
        </w:tc>
      </w:tr>
      <w:tr w:rsidR="002C0B25" w:rsidRPr="002C0B25" w14:paraId="1B9529C7" w14:textId="77777777" w:rsidTr="00D60A2F">
        <w:trPr>
          <w:trHeight w:val="379"/>
          <w:jc w:val="center"/>
        </w:trPr>
        <w:tc>
          <w:tcPr>
            <w:tcW w:w="957" w:type="dxa"/>
            <w:vAlign w:val="center"/>
          </w:tcPr>
          <w:p w14:paraId="18426426"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1</w:t>
            </w:r>
          </w:p>
        </w:tc>
        <w:tc>
          <w:tcPr>
            <w:tcW w:w="3903" w:type="dxa"/>
            <w:vAlign w:val="center"/>
          </w:tcPr>
          <w:p w14:paraId="4608B17D" w14:textId="77777777" w:rsidR="002C0B25" w:rsidRPr="002C0B25" w:rsidRDefault="002C0B25" w:rsidP="00D60A2F">
            <w:pPr>
              <w:spacing w:before="120" w:after="120"/>
              <w:ind w:hanging="18"/>
              <w:rPr>
                <w:bCs/>
                <w:color w:val="000000" w:themeColor="text1"/>
                <w:sz w:val="26"/>
                <w:szCs w:val="26"/>
                <w:lang w:val="x-none" w:eastAsia="x-none"/>
              </w:rPr>
            </w:pPr>
            <w:proofErr w:type="spellStart"/>
            <w:r w:rsidRPr="002C0B25">
              <w:rPr>
                <w:bCs/>
                <w:color w:val="000000" w:themeColor="text1"/>
                <w:sz w:val="26"/>
                <w:szCs w:val="26"/>
                <w:lang w:val="x-none" w:eastAsia="x-none"/>
              </w:rPr>
              <w:t>Tên</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hàng</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hóa</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theo</w:t>
            </w:r>
            <w:proofErr w:type="spellEnd"/>
            <w:r w:rsidRPr="002C0B25">
              <w:rPr>
                <w:bCs/>
                <w:color w:val="000000" w:themeColor="text1"/>
                <w:sz w:val="26"/>
                <w:szCs w:val="26"/>
                <w:lang w:val="x-none" w:eastAsia="x-none"/>
              </w:rPr>
              <w:t xml:space="preserve"> E-HSMT</w:t>
            </w:r>
          </w:p>
        </w:tc>
        <w:tc>
          <w:tcPr>
            <w:tcW w:w="4098" w:type="dxa"/>
            <w:vAlign w:val="center"/>
          </w:tcPr>
          <w:p w14:paraId="568DDE47"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Nhà thầu kê khai tại đây</w:t>
            </w:r>
          </w:p>
        </w:tc>
      </w:tr>
      <w:tr w:rsidR="002C0B25" w:rsidRPr="002C0B25" w14:paraId="3B319037" w14:textId="77777777" w:rsidTr="00D60A2F">
        <w:trPr>
          <w:trHeight w:val="371"/>
          <w:jc w:val="center"/>
        </w:trPr>
        <w:tc>
          <w:tcPr>
            <w:tcW w:w="957" w:type="dxa"/>
            <w:vAlign w:val="center"/>
          </w:tcPr>
          <w:p w14:paraId="447084EB"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2</w:t>
            </w:r>
          </w:p>
        </w:tc>
        <w:tc>
          <w:tcPr>
            <w:tcW w:w="3903" w:type="dxa"/>
            <w:vAlign w:val="center"/>
          </w:tcPr>
          <w:p w14:paraId="2BA80C1B" w14:textId="77777777" w:rsidR="002C0B25" w:rsidRPr="002C0B25" w:rsidRDefault="002C0B25" w:rsidP="00D60A2F">
            <w:pPr>
              <w:spacing w:before="120" w:after="120"/>
              <w:ind w:hanging="18"/>
              <w:rPr>
                <w:color w:val="000000" w:themeColor="text1"/>
                <w:sz w:val="26"/>
                <w:szCs w:val="26"/>
                <w:lang w:val="x-none" w:eastAsia="x-none"/>
              </w:rPr>
            </w:pPr>
            <w:proofErr w:type="spellStart"/>
            <w:r w:rsidRPr="002C0B25">
              <w:rPr>
                <w:bCs/>
                <w:color w:val="000000" w:themeColor="text1"/>
                <w:sz w:val="26"/>
                <w:szCs w:val="26"/>
                <w:lang w:val="x-none" w:eastAsia="x-none"/>
              </w:rPr>
              <w:t>Tên</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thương</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mại</w:t>
            </w:r>
            <w:proofErr w:type="spellEnd"/>
          </w:p>
        </w:tc>
        <w:tc>
          <w:tcPr>
            <w:tcW w:w="4098" w:type="dxa"/>
            <w:vAlign w:val="center"/>
          </w:tcPr>
          <w:p w14:paraId="68E52E64"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Nhà thầu kê khai tại đây</w:t>
            </w:r>
          </w:p>
        </w:tc>
      </w:tr>
      <w:tr w:rsidR="002C0B25" w:rsidRPr="002C0B25" w14:paraId="6BFD5899" w14:textId="77777777" w:rsidTr="00D60A2F">
        <w:trPr>
          <w:trHeight w:val="583"/>
          <w:jc w:val="center"/>
        </w:trPr>
        <w:tc>
          <w:tcPr>
            <w:tcW w:w="957" w:type="dxa"/>
            <w:vAlign w:val="center"/>
          </w:tcPr>
          <w:p w14:paraId="7776584E"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3</w:t>
            </w:r>
          </w:p>
        </w:tc>
        <w:tc>
          <w:tcPr>
            <w:tcW w:w="3903" w:type="dxa"/>
            <w:vAlign w:val="center"/>
          </w:tcPr>
          <w:p w14:paraId="1226AFBC" w14:textId="2DF7203B" w:rsidR="002C0B25" w:rsidRPr="002C0B25" w:rsidRDefault="002C0B25" w:rsidP="00D60A2F">
            <w:pPr>
              <w:spacing w:before="120" w:after="120"/>
              <w:ind w:hanging="18"/>
              <w:rPr>
                <w:color w:val="000000" w:themeColor="text1"/>
                <w:sz w:val="26"/>
                <w:szCs w:val="26"/>
                <w:lang w:val="x-none" w:eastAsia="x-none"/>
              </w:rPr>
            </w:pPr>
            <w:proofErr w:type="spellStart"/>
            <w:r w:rsidRPr="002C0B25">
              <w:rPr>
                <w:bCs/>
                <w:color w:val="000000" w:themeColor="text1"/>
                <w:sz w:val="26"/>
                <w:szCs w:val="26"/>
                <w:lang w:val="x-none" w:eastAsia="x-none"/>
              </w:rPr>
              <w:t>Phân</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loại</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thiết</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bị</w:t>
            </w:r>
            <w:proofErr w:type="spellEnd"/>
            <w:r w:rsidRPr="002C0B25">
              <w:rPr>
                <w:bCs/>
                <w:color w:val="000000" w:themeColor="text1"/>
                <w:sz w:val="26"/>
                <w:szCs w:val="26"/>
                <w:lang w:val="x-none" w:eastAsia="x-none"/>
              </w:rPr>
              <w:t xml:space="preserve"> y </w:t>
            </w:r>
            <w:proofErr w:type="spellStart"/>
            <w:r w:rsidRPr="002C0B25">
              <w:rPr>
                <w:bCs/>
                <w:color w:val="000000" w:themeColor="text1"/>
                <w:sz w:val="26"/>
                <w:szCs w:val="26"/>
                <w:lang w:val="x-none" w:eastAsia="x-none"/>
              </w:rPr>
              <w:t>tế</w:t>
            </w:r>
            <w:proofErr w:type="spellEnd"/>
            <w:r w:rsidRPr="002C0B25">
              <w:rPr>
                <w:bCs/>
                <w:color w:val="000000" w:themeColor="text1"/>
                <w:sz w:val="26"/>
                <w:szCs w:val="26"/>
                <w:lang w:val="x-none" w:eastAsia="x-none"/>
              </w:rPr>
              <w:t xml:space="preserve"> (A, B,</w:t>
            </w:r>
            <w:r w:rsidRPr="002C0B25">
              <w:rPr>
                <w:bCs/>
                <w:color w:val="000000" w:themeColor="text1"/>
                <w:sz w:val="26"/>
                <w:szCs w:val="26"/>
                <w:lang w:eastAsia="x-none"/>
              </w:rPr>
              <w:t xml:space="preserve"> </w:t>
            </w:r>
            <w:r w:rsidRPr="002C0B25">
              <w:rPr>
                <w:bCs/>
                <w:color w:val="000000" w:themeColor="text1"/>
                <w:sz w:val="26"/>
                <w:szCs w:val="26"/>
                <w:lang w:val="x-none" w:eastAsia="x-none"/>
              </w:rPr>
              <w:t>C,</w:t>
            </w:r>
            <w:r w:rsidRPr="002C0B25">
              <w:rPr>
                <w:bCs/>
                <w:color w:val="000000" w:themeColor="text1"/>
                <w:sz w:val="26"/>
                <w:szCs w:val="26"/>
                <w:lang w:eastAsia="x-none"/>
              </w:rPr>
              <w:t xml:space="preserve"> </w:t>
            </w:r>
            <w:r w:rsidRPr="002C0B25">
              <w:rPr>
                <w:bCs/>
                <w:color w:val="000000" w:themeColor="text1"/>
                <w:sz w:val="26"/>
                <w:szCs w:val="26"/>
                <w:lang w:val="x-none" w:eastAsia="x-none"/>
              </w:rPr>
              <w:t>D)</w:t>
            </w:r>
          </w:p>
        </w:tc>
        <w:tc>
          <w:tcPr>
            <w:tcW w:w="4098" w:type="dxa"/>
            <w:vAlign w:val="center"/>
          </w:tcPr>
          <w:p w14:paraId="71307B76" w14:textId="77777777" w:rsidR="002C0B25" w:rsidRPr="002C0B25" w:rsidRDefault="002C0B25" w:rsidP="00D60A2F">
            <w:pPr>
              <w:spacing w:before="120" w:after="120"/>
              <w:ind w:hanging="18"/>
              <w:jc w:val="center"/>
              <w:rPr>
                <w:color w:val="000000" w:themeColor="text1"/>
                <w:sz w:val="26"/>
                <w:szCs w:val="26"/>
                <w:lang w:val="x-none" w:eastAsia="x-none"/>
              </w:rPr>
            </w:pPr>
            <w:r w:rsidRPr="002C0B25">
              <w:rPr>
                <w:color w:val="000000" w:themeColor="text1"/>
                <w:sz w:val="26"/>
                <w:szCs w:val="26"/>
                <w:lang w:eastAsia="x-none"/>
              </w:rPr>
              <w:t xml:space="preserve">Nhà thầu kê khai tại đây </w:t>
            </w:r>
            <w:r w:rsidRPr="002C0B25">
              <w:rPr>
                <w:color w:val="000000" w:themeColor="text1"/>
                <w:sz w:val="26"/>
                <w:szCs w:val="26"/>
                <w:vertAlign w:val="superscript"/>
                <w:lang w:val="x-none" w:eastAsia="x-none"/>
              </w:rPr>
              <w:t>(</w:t>
            </w:r>
            <w:r w:rsidRPr="002C0B25">
              <w:rPr>
                <w:color w:val="000000" w:themeColor="text1"/>
                <w:sz w:val="26"/>
                <w:szCs w:val="26"/>
                <w:vertAlign w:val="superscript"/>
                <w:lang w:eastAsia="x-none"/>
              </w:rPr>
              <w:t>1</w:t>
            </w:r>
            <w:r w:rsidRPr="002C0B25">
              <w:rPr>
                <w:color w:val="000000" w:themeColor="text1"/>
                <w:sz w:val="26"/>
                <w:szCs w:val="26"/>
                <w:vertAlign w:val="superscript"/>
                <w:lang w:val="x-none" w:eastAsia="x-none"/>
              </w:rPr>
              <w:t>)</w:t>
            </w:r>
          </w:p>
        </w:tc>
      </w:tr>
      <w:tr w:rsidR="002C0B25" w:rsidRPr="002C0B25" w14:paraId="474BD9A0" w14:textId="77777777" w:rsidTr="00D60A2F">
        <w:trPr>
          <w:trHeight w:val="583"/>
          <w:jc w:val="center"/>
        </w:trPr>
        <w:tc>
          <w:tcPr>
            <w:tcW w:w="957" w:type="dxa"/>
            <w:vAlign w:val="center"/>
          </w:tcPr>
          <w:p w14:paraId="713CD3CD"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4</w:t>
            </w:r>
          </w:p>
        </w:tc>
        <w:tc>
          <w:tcPr>
            <w:tcW w:w="3903" w:type="dxa"/>
            <w:vAlign w:val="center"/>
          </w:tcPr>
          <w:p w14:paraId="459640CE" w14:textId="77777777" w:rsidR="002C0B25" w:rsidRPr="002C0B25" w:rsidRDefault="002C0B25" w:rsidP="00D60A2F">
            <w:pPr>
              <w:spacing w:before="120" w:after="120"/>
              <w:ind w:hanging="18"/>
              <w:rPr>
                <w:color w:val="000000" w:themeColor="text1"/>
                <w:sz w:val="26"/>
                <w:szCs w:val="26"/>
                <w:lang w:val="x-none" w:eastAsia="x-none"/>
              </w:rPr>
            </w:pPr>
            <w:proofErr w:type="spellStart"/>
            <w:r w:rsidRPr="002C0B25">
              <w:rPr>
                <w:bCs/>
                <w:color w:val="000000" w:themeColor="text1"/>
                <w:sz w:val="26"/>
                <w:szCs w:val="26"/>
                <w:lang w:val="x-none" w:eastAsia="x-none"/>
              </w:rPr>
              <w:t>Số</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ký</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hiệu</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văn</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bản</w:t>
            </w:r>
            <w:proofErr w:type="spellEnd"/>
            <w:r w:rsidRPr="002C0B25">
              <w:rPr>
                <w:bCs/>
                <w:color w:val="000000" w:themeColor="text1"/>
                <w:sz w:val="26"/>
                <w:szCs w:val="26"/>
                <w:lang w:val="x-none" w:eastAsia="x-none"/>
              </w:rPr>
              <w:t xml:space="preserve"> ban </w:t>
            </w:r>
            <w:proofErr w:type="spellStart"/>
            <w:r w:rsidRPr="002C0B25">
              <w:rPr>
                <w:bCs/>
                <w:color w:val="000000" w:themeColor="text1"/>
                <w:sz w:val="26"/>
                <w:szCs w:val="26"/>
                <w:lang w:val="x-none" w:eastAsia="x-none"/>
              </w:rPr>
              <w:t>hành</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phân</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loại</w:t>
            </w:r>
            <w:proofErr w:type="spellEnd"/>
            <w:r w:rsidRPr="002C0B25">
              <w:rPr>
                <w:bCs/>
                <w:color w:val="000000" w:themeColor="text1"/>
                <w:sz w:val="26"/>
                <w:szCs w:val="26"/>
                <w:lang w:val="x-none" w:eastAsia="x-none"/>
              </w:rPr>
              <w:t xml:space="preserve"> TBYT</w:t>
            </w:r>
          </w:p>
        </w:tc>
        <w:tc>
          <w:tcPr>
            <w:tcW w:w="4098" w:type="dxa"/>
            <w:vAlign w:val="center"/>
          </w:tcPr>
          <w:p w14:paraId="3040F6E1" w14:textId="77777777" w:rsidR="002C0B25" w:rsidRPr="002C0B25" w:rsidRDefault="002C0B25" w:rsidP="00D60A2F">
            <w:pPr>
              <w:spacing w:before="120" w:after="120"/>
              <w:ind w:hanging="18"/>
              <w:jc w:val="center"/>
              <w:rPr>
                <w:color w:val="000000" w:themeColor="text1"/>
                <w:sz w:val="26"/>
                <w:szCs w:val="26"/>
                <w:lang w:val="x-none" w:eastAsia="x-none"/>
              </w:rPr>
            </w:pPr>
            <w:r w:rsidRPr="002C0B25">
              <w:rPr>
                <w:color w:val="000000" w:themeColor="text1"/>
                <w:sz w:val="26"/>
                <w:szCs w:val="26"/>
                <w:lang w:eastAsia="x-none"/>
              </w:rPr>
              <w:t xml:space="preserve">Nhà thầu kê khai tại đây </w:t>
            </w:r>
            <w:r w:rsidRPr="002C0B25">
              <w:rPr>
                <w:color w:val="000000" w:themeColor="text1"/>
                <w:sz w:val="26"/>
                <w:szCs w:val="26"/>
                <w:vertAlign w:val="superscript"/>
                <w:lang w:val="x-none" w:eastAsia="x-none"/>
              </w:rPr>
              <w:t>(</w:t>
            </w:r>
            <w:r w:rsidRPr="002C0B25">
              <w:rPr>
                <w:color w:val="000000" w:themeColor="text1"/>
                <w:sz w:val="26"/>
                <w:szCs w:val="26"/>
                <w:vertAlign w:val="superscript"/>
                <w:lang w:eastAsia="x-none"/>
              </w:rPr>
              <w:t>2</w:t>
            </w:r>
            <w:r w:rsidRPr="002C0B25">
              <w:rPr>
                <w:color w:val="000000" w:themeColor="text1"/>
                <w:sz w:val="26"/>
                <w:szCs w:val="26"/>
                <w:vertAlign w:val="superscript"/>
                <w:lang w:val="x-none" w:eastAsia="x-none"/>
              </w:rPr>
              <w:t>)</w:t>
            </w:r>
          </w:p>
        </w:tc>
      </w:tr>
      <w:tr w:rsidR="002C0B25" w:rsidRPr="002C0B25" w14:paraId="6920F368" w14:textId="77777777" w:rsidTr="00D60A2F">
        <w:trPr>
          <w:trHeight w:val="583"/>
          <w:jc w:val="center"/>
        </w:trPr>
        <w:tc>
          <w:tcPr>
            <w:tcW w:w="957" w:type="dxa"/>
            <w:vAlign w:val="center"/>
          </w:tcPr>
          <w:p w14:paraId="43E89854"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5</w:t>
            </w:r>
          </w:p>
        </w:tc>
        <w:tc>
          <w:tcPr>
            <w:tcW w:w="3903" w:type="dxa"/>
            <w:vAlign w:val="center"/>
          </w:tcPr>
          <w:p w14:paraId="4D28BA1D" w14:textId="77777777" w:rsidR="002C0B25" w:rsidRPr="002C0B25" w:rsidRDefault="002C0B25" w:rsidP="00D60A2F">
            <w:pPr>
              <w:spacing w:before="120" w:after="120"/>
              <w:ind w:hanging="18"/>
              <w:rPr>
                <w:bCs/>
                <w:color w:val="000000" w:themeColor="text1"/>
                <w:sz w:val="26"/>
                <w:szCs w:val="26"/>
                <w:lang w:val="x-none" w:eastAsia="x-none"/>
              </w:rPr>
            </w:pPr>
            <w:proofErr w:type="spellStart"/>
            <w:r w:rsidRPr="002C0B25">
              <w:rPr>
                <w:bCs/>
                <w:color w:val="000000" w:themeColor="text1"/>
                <w:sz w:val="26"/>
                <w:szCs w:val="26"/>
                <w:lang w:val="x-none" w:eastAsia="x-none"/>
              </w:rPr>
              <w:t>Đường</w:t>
            </w:r>
            <w:proofErr w:type="spellEnd"/>
            <w:r w:rsidRPr="002C0B25">
              <w:rPr>
                <w:bCs/>
                <w:color w:val="000000" w:themeColor="text1"/>
                <w:sz w:val="26"/>
                <w:szCs w:val="26"/>
                <w:lang w:val="x-none" w:eastAsia="x-none"/>
              </w:rPr>
              <w:t xml:space="preserve"> link </w:t>
            </w:r>
            <w:proofErr w:type="spellStart"/>
            <w:r w:rsidRPr="002C0B25">
              <w:rPr>
                <w:bCs/>
                <w:color w:val="000000" w:themeColor="text1"/>
                <w:sz w:val="26"/>
                <w:szCs w:val="26"/>
                <w:lang w:val="x-none" w:eastAsia="x-none"/>
              </w:rPr>
              <w:t>bảng</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phân</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loại</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trên</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hệ</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thống</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của</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bộ</w:t>
            </w:r>
            <w:proofErr w:type="spellEnd"/>
            <w:r w:rsidRPr="002C0B25">
              <w:rPr>
                <w:bCs/>
                <w:color w:val="000000" w:themeColor="text1"/>
                <w:sz w:val="26"/>
                <w:szCs w:val="26"/>
                <w:lang w:val="x-none" w:eastAsia="x-none"/>
              </w:rPr>
              <w:t xml:space="preserve"> y </w:t>
            </w:r>
            <w:proofErr w:type="spellStart"/>
            <w:r w:rsidRPr="002C0B25">
              <w:rPr>
                <w:bCs/>
                <w:color w:val="000000" w:themeColor="text1"/>
                <w:sz w:val="26"/>
                <w:szCs w:val="26"/>
                <w:lang w:val="x-none" w:eastAsia="x-none"/>
              </w:rPr>
              <w:t>tế</w:t>
            </w:r>
            <w:proofErr w:type="spellEnd"/>
          </w:p>
        </w:tc>
        <w:tc>
          <w:tcPr>
            <w:tcW w:w="4098" w:type="dxa"/>
            <w:vAlign w:val="center"/>
          </w:tcPr>
          <w:p w14:paraId="2E78BE15" w14:textId="77777777" w:rsidR="002C0B25" w:rsidRPr="002C0B25" w:rsidRDefault="002C0B25" w:rsidP="00D60A2F">
            <w:pPr>
              <w:spacing w:before="120" w:after="120"/>
              <w:ind w:hanging="18"/>
              <w:jc w:val="center"/>
              <w:rPr>
                <w:color w:val="000000" w:themeColor="text1"/>
                <w:sz w:val="26"/>
                <w:szCs w:val="26"/>
                <w:lang w:val="x-none" w:eastAsia="x-none"/>
              </w:rPr>
            </w:pPr>
            <w:r w:rsidRPr="002C0B25">
              <w:rPr>
                <w:color w:val="000000" w:themeColor="text1"/>
                <w:sz w:val="26"/>
                <w:szCs w:val="26"/>
                <w:lang w:eastAsia="x-none"/>
              </w:rPr>
              <w:t xml:space="preserve">Nhà thầu kê khai tại đây </w:t>
            </w:r>
            <w:r w:rsidRPr="002C0B25">
              <w:rPr>
                <w:color w:val="000000" w:themeColor="text1"/>
                <w:sz w:val="26"/>
                <w:szCs w:val="26"/>
                <w:vertAlign w:val="superscript"/>
                <w:lang w:val="x-none" w:eastAsia="x-none"/>
              </w:rPr>
              <w:t>(</w:t>
            </w:r>
            <w:r w:rsidRPr="002C0B25">
              <w:rPr>
                <w:color w:val="000000" w:themeColor="text1"/>
                <w:sz w:val="26"/>
                <w:szCs w:val="26"/>
                <w:vertAlign w:val="superscript"/>
                <w:lang w:eastAsia="x-none"/>
              </w:rPr>
              <w:t>3</w:t>
            </w:r>
            <w:r w:rsidRPr="002C0B25">
              <w:rPr>
                <w:color w:val="000000" w:themeColor="text1"/>
                <w:sz w:val="26"/>
                <w:szCs w:val="26"/>
                <w:vertAlign w:val="superscript"/>
                <w:lang w:val="x-none" w:eastAsia="x-none"/>
              </w:rPr>
              <w:t>)</w:t>
            </w:r>
          </w:p>
        </w:tc>
      </w:tr>
      <w:tr w:rsidR="002C0B25" w:rsidRPr="002C0B25" w14:paraId="2B124DBD" w14:textId="77777777" w:rsidTr="00D60A2F">
        <w:trPr>
          <w:trHeight w:val="583"/>
          <w:jc w:val="center"/>
        </w:trPr>
        <w:tc>
          <w:tcPr>
            <w:tcW w:w="957" w:type="dxa"/>
            <w:vAlign w:val="center"/>
          </w:tcPr>
          <w:p w14:paraId="3026DD6F"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6</w:t>
            </w:r>
          </w:p>
        </w:tc>
        <w:tc>
          <w:tcPr>
            <w:tcW w:w="3903" w:type="dxa"/>
            <w:vAlign w:val="center"/>
          </w:tcPr>
          <w:p w14:paraId="5E09C071" w14:textId="77777777" w:rsidR="002C0B25" w:rsidRPr="002C0B25" w:rsidRDefault="002C0B25" w:rsidP="00D60A2F">
            <w:pPr>
              <w:spacing w:before="120" w:after="120"/>
              <w:ind w:hanging="18"/>
              <w:rPr>
                <w:bCs/>
                <w:color w:val="000000" w:themeColor="text1"/>
                <w:sz w:val="26"/>
                <w:szCs w:val="26"/>
                <w:lang w:val="x-none" w:eastAsia="x-none"/>
              </w:rPr>
            </w:pPr>
            <w:proofErr w:type="spellStart"/>
            <w:r w:rsidRPr="002C0B25">
              <w:rPr>
                <w:bCs/>
                <w:color w:val="000000" w:themeColor="text1"/>
                <w:sz w:val="26"/>
                <w:szCs w:val="26"/>
                <w:lang w:val="x-none" w:eastAsia="x-none"/>
              </w:rPr>
              <w:t>Số</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đăng</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ký</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lưu</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hành</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Số</w:t>
            </w:r>
            <w:proofErr w:type="spellEnd"/>
            <w:r w:rsidRPr="002C0B25">
              <w:rPr>
                <w:bCs/>
                <w:color w:val="000000" w:themeColor="text1"/>
                <w:sz w:val="26"/>
                <w:szCs w:val="26"/>
                <w:lang w:val="x-none" w:eastAsia="x-none"/>
              </w:rPr>
              <w:t xml:space="preserve"> GPNK /</w:t>
            </w:r>
            <w:proofErr w:type="spellStart"/>
            <w:r w:rsidRPr="002C0B25">
              <w:rPr>
                <w:bCs/>
                <w:color w:val="000000" w:themeColor="text1"/>
                <w:sz w:val="26"/>
                <w:szCs w:val="26"/>
                <w:lang w:val="x-none" w:eastAsia="x-none"/>
              </w:rPr>
              <w:t>Số</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phiếu</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tiếp</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nhận</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hoặc</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tương</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đương</w:t>
            </w:r>
            <w:proofErr w:type="spellEnd"/>
          </w:p>
        </w:tc>
        <w:tc>
          <w:tcPr>
            <w:tcW w:w="4098" w:type="dxa"/>
            <w:vAlign w:val="center"/>
          </w:tcPr>
          <w:p w14:paraId="37289614" w14:textId="77777777" w:rsidR="002C0B25" w:rsidRPr="002C0B25" w:rsidRDefault="002C0B25" w:rsidP="00D60A2F">
            <w:pPr>
              <w:spacing w:before="120" w:after="120"/>
              <w:ind w:hanging="18"/>
              <w:jc w:val="center"/>
              <w:rPr>
                <w:color w:val="000000" w:themeColor="text1"/>
                <w:sz w:val="26"/>
                <w:szCs w:val="26"/>
                <w:lang w:val="x-none" w:eastAsia="x-none"/>
              </w:rPr>
            </w:pPr>
            <w:r w:rsidRPr="002C0B25">
              <w:rPr>
                <w:color w:val="000000" w:themeColor="text1"/>
                <w:sz w:val="26"/>
                <w:szCs w:val="26"/>
                <w:lang w:eastAsia="x-none"/>
              </w:rPr>
              <w:t xml:space="preserve">Nhà thầu kê khai tại đây </w:t>
            </w:r>
            <w:r w:rsidRPr="002C0B25">
              <w:rPr>
                <w:color w:val="000000" w:themeColor="text1"/>
                <w:sz w:val="26"/>
                <w:szCs w:val="26"/>
                <w:vertAlign w:val="superscript"/>
                <w:lang w:val="x-none" w:eastAsia="x-none"/>
              </w:rPr>
              <w:t>(</w:t>
            </w:r>
            <w:r w:rsidRPr="002C0B25">
              <w:rPr>
                <w:color w:val="000000" w:themeColor="text1"/>
                <w:sz w:val="26"/>
                <w:szCs w:val="26"/>
                <w:vertAlign w:val="superscript"/>
                <w:lang w:eastAsia="x-none"/>
              </w:rPr>
              <w:t>4</w:t>
            </w:r>
            <w:r w:rsidRPr="002C0B25">
              <w:rPr>
                <w:color w:val="000000" w:themeColor="text1"/>
                <w:sz w:val="26"/>
                <w:szCs w:val="26"/>
                <w:vertAlign w:val="superscript"/>
                <w:lang w:val="x-none" w:eastAsia="x-none"/>
              </w:rPr>
              <w:t>)</w:t>
            </w:r>
          </w:p>
        </w:tc>
      </w:tr>
      <w:tr w:rsidR="002C0B25" w:rsidRPr="002C0B25" w14:paraId="67B01F9D" w14:textId="77777777" w:rsidTr="00D60A2F">
        <w:trPr>
          <w:trHeight w:val="379"/>
          <w:jc w:val="center"/>
        </w:trPr>
        <w:tc>
          <w:tcPr>
            <w:tcW w:w="957" w:type="dxa"/>
            <w:vAlign w:val="center"/>
          </w:tcPr>
          <w:p w14:paraId="783D28A5"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7</w:t>
            </w:r>
          </w:p>
        </w:tc>
        <w:tc>
          <w:tcPr>
            <w:tcW w:w="3903" w:type="dxa"/>
            <w:vAlign w:val="center"/>
          </w:tcPr>
          <w:p w14:paraId="5D4D2BBD" w14:textId="77777777" w:rsidR="002C0B25" w:rsidRPr="002C0B25" w:rsidRDefault="002C0B25" w:rsidP="00D60A2F">
            <w:pPr>
              <w:spacing w:before="120" w:after="120"/>
              <w:ind w:hanging="18"/>
              <w:rPr>
                <w:bCs/>
                <w:color w:val="000000" w:themeColor="text1"/>
                <w:sz w:val="26"/>
                <w:szCs w:val="26"/>
                <w:lang w:val="x-none" w:eastAsia="x-none"/>
              </w:rPr>
            </w:pPr>
            <w:r w:rsidRPr="002C0B25">
              <w:rPr>
                <w:bCs/>
                <w:color w:val="000000" w:themeColor="text1"/>
                <w:sz w:val="26"/>
                <w:szCs w:val="26"/>
                <w:lang w:val="x-none" w:eastAsia="x-none"/>
              </w:rPr>
              <w:t xml:space="preserve">Model </w:t>
            </w:r>
            <w:proofErr w:type="spellStart"/>
            <w:r w:rsidRPr="002C0B25">
              <w:rPr>
                <w:bCs/>
                <w:color w:val="000000" w:themeColor="text1"/>
                <w:sz w:val="26"/>
                <w:szCs w:val="26"/>
                <w:lang w:val="x-none" w:eastAsia="x-none"/>
              </w:rPr>
              <w:t>hoặc</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mã</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hàng</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hóa</w:t>
            </w:r>
            <w:proofErr w:type="spellEnd"/>
          </w:p>
        </w:tc>
        <w:tc>
          <w:tcPr>
            <w:tcW w:w="4098" w:type="dxa"/>
            <w:vAlign w:val="center"/>
          </w:tcPr>
          <w:p w14:paraId="7493DDC7" w14:textId="77777777" w:rsidR="002C0B25" w:rsidRPr="002C0B25" w:rsidRDefault="002C0B25" w:rsidP="00D60A2F">
            <w:pPr>
              <w:spacing w:before="120" w:after="120"/>
              <w:ind w:hanging="18"/>
              <w:jc w:val="center"/>
              <w:rPr>
                <w:color w:val="000000" w:themeColor="text1"/>
                <w:sz w:val="26"/>
                <w:szCs w:val="26"/>
                <w:lang w:val="x-none" w:eastAsia="x-none"/>
              </w:rPr>
            </w:pPr>
            <w:r w:rsidRPr="002C0B25">
              <w:rPr>
                <w:color w:val="000000" w:themeColor="text1"/>
                <w:sz w:val="26"/>
                <w:szCs w:val="26"/>
                <w:lang w:eastAsia="x-none"/>
              </w:rPr>
              <w:t xml:space="preserve">Nhà thầu kê khai tại đây </w:t>
            </w:r>
            <w:r w:rsidRPr="002C0B25">
              <w:rPr>
                <w:color w:val="000000" w:themeColor="text1"/>
                <w:sz w:val="26"/>
                <w:szCs w:val="26"/>
                <w:vertAlign w:val="superscript"/>
                <w:lang w:val="x-none" w:eastAsia="x-none"/>
              </w:rPr>
              <w:t>(</w:t>
            </w:r>
            <w:r w:rsidRPr="002C0B25">
              <w:rPr>
                <w:color w:val="000000" w:themeColor="text1"/>
                <w:sz w:val="26"/>
                <w:szCs w:val="26"/>
                <w:vertAlign w:val="superscript"/>
                <w:lang w:eastAsia="x-none"/>
              </w:rPr>
              <w:t>5</w:t>
            </w:r>
            <w:r w:rsidRPr="002C0B25">
              <w:rPr>
                <w:color w:val="000000" w:themeColor="text1"/>
                <w:sz w:val="26"/>
                <w:szCs w:val="26"/>
                <w:vertAlign w:val="superscript"/>
                <w:lang w:val="x-none" w:eastAsia="x-none"/>
              </w:rPr>
              <w:t>)</w:t>
            </w:r>
          </w:p>
        </w:tc>
      </w:tr>
      <w:tr w:rsidR="002C0B25" w:rsidRPr="002C0B25" w14:paraId="2CB1C028" w14:textId="77777777" w:rsidTr="00D60A2F">
        <w:trPr>
          <w:trHeight w:val="371"/>
          <w:jc w:val="center"/>
        </w:trPr>
        <w:tc>
          <w:tcPr>
            <w:tcW w:w="957" w:type="dxa"/>
            <w:vAlign w:val="center"/>
          </w:tcPr>
          <w:p w14:paraId="6AB9C1D8"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8</w:t>
            </w:r>
          </w:p>
        </w:tc>
        <w:tc>
          <w:tcPr>
            <w:tcW w:w="3903" w:type="dxa"/>
            <w:vAlign w:val="center"/>
          </w:tcPr>
          <w:p w14:paraId="734E6650" w14:textId="77777777" w:rsidR="002C0B25" w:rsidRPr="002C0B25" w:rsidRDefault="002C0B25" w:rsidP="00D60A2F">
            <w:pPr>
              <w:spacing w:before="120" w:after="120"/>
              <w:ind w:hanging="18"/>
              <w:rPr>
                <w:bCs/>
                <w:color w:val="000000" w:themeColor="text1"/>
                <w:sz w:val="26"/>
                <w:szCs w:val="26"/>
                <w:lang w:val="x-none" w:eastAsia="x-none"/>
              </w:rPr>
            </w:pPr>
            <w:proofErr w:type="spellStart"/>
            <w:r w:rsidRPr="002C0B25">
              <w:rPr>
                <w:bCs/>
                <w:color w:val="000000" w:themeColor="text1"/>
                <w:sz w:val="26"/>
                <w:szCs w:val="26"/>
                <w:lang w:val="x-none" w:eastAsia="x-none"/>
              </w:rPr>
              <w:t>Hãng</w:t>
            </w:r>
            <w:proofErr w:type="spellEnd"/>
            <w:r w:rsidRPr="002C0B25">
              <w:rPr>
                <w:bCs/>
                <w:color w:val="000000" w:themeColor="text1"/>
                <w:sz w:val="26"/>
                <w:szCs w:val="26"/>
                <w:lang w:eastAsia="x-none"/>
              </w:rPr>
              <w:t xml:space="preserve"> </w:t>
            </w:r>
            <w:r w:rsidRPr="002C0B25">
              <w:rPr>
                <w:bCs/>
                <w:color w:val="000000" w:themeColor="text1"/>
                <w:sz w:val="26"/>
                <w:szCs w:val="26"/>
                <w:lang w:val="x-none" w:eastAsia="x-none"/>
              </w:rPr>
              <w:t xml:space="preserve">- </w:t>
            </w:r>
            <w:r w:rsidRPr="002C0B25">
              <w:rPr>
                <w:bCs/>
                <w:color w:val="000000" w:themeColor="text1"/>
                <w:sz w:val="26"/>
                <w:szCs w:val="26"/>
                <w:lang w:eastAsia="x-none"/>
              </w:rPr>
              <w:t>N</w:t>
            </w:r>
            <w:proofErr w:type="spellStart"/>
            <w:r w:rsidRPr="002C0B25">
              <w:rPr>
                <w:bCs/>
                <w:color w:val="000000" w:themeColor="text1"/>
                <w:sz w:val="26"/>
                <w:szCs w:val="26"/>
                <w:lang w:val="x-none" w:eastAsia="x-none"/>
              </w:rPr>
              <w:t>ước</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chủ</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sở</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hữu</w:t>
            </w:r>
            <w:proofErr w:type="spellEnd"/>
          </w:p>
        </w:tc>
        <w:tc>
          <w:tcPr>
            <w:tcW w:w="4098" w:type="dxa"/>
            <w:vAlign w:val="center"/>
          </w:tcPr>
          <w:p w14:paraId="21B80C04" w14:textId="77777777" w:rsidR="002C0B25" w:rsidRPr="002C0B25" w:rsidRDefault="002C0B25" w:rsidP="00D60A2F">
            <w:pPr>
              <w:spacing w:before="120" w:after="120"/>
              <w:ind w:hanging="18"/>
              <w:jc w:val="center"/>
              <w:rPr>
                <w:color w:val="000000" w:themeColor="text1"/>
                <w:sz w:val="26"/>
                <w:szCs w:val="26"/>
                <w:lang w:val="x-none" w:eastAsia="x-none"/>
              </w:rPr>
            </w:pPr>
            <w:r w:rsidRPr="002C0B25">
              <w:rPr>
                <w:color w:val="000000" w:themeColor="text1"/>
                <w:sz w:val="26"/>
                <w:szCs w:val="26"/>
                <w:lang w:eastAsia="x-none"/>
              </w:rPr>
              <w:t xml:space="preserve">Nhà thầu kê khai tại đây </w:t>
            </w:r>
            <w:r w:rsidRPr="002C0B25">
              <w:rPr>
                <w:color w:val="000000" w:themeColor="text1"/>
                <w:sz w:val="26"/>
                <w:szCs w:val="26"/>
                <w:vertAlign w:val="superscript"/>
                <w:lang w:val="x-none" w:eastAsia="x-none"/>
              </w:rPr>
              <w:t>(</w:t>
            </w:r>
            <w:r w:rsidRPr="002C0B25">
              <w:rPr>
                <w:color w:val="000000" w:themeColor="text1"/>
                <w:sz w:val="26"/>
                <w:szCs w:val="26"/>
                <w:vertAlign w:val="superscript"/>
                <w:lang w:eastAsia="x-none"/>
              </w:rPr>
              <w:t>6</w:t>
            </w:r>
            <w:r w:rsidRPr="002C0B25">
              <w:rPr>
                <w:color w:val="000000" w:themeColor="text1"/>
                <w:sz w:val="26"/>
                <w:szCs w:val="26"/>
                <w:vertAlign w:val="superscript"/>
                <w:lang w:val="x-none" w:eastAsia="x-none"/>
              </w:rPr>
              <w:t>)</w:t>
            </w:r>
          </w:p>
        </w:tc>
      </w:tr>
      <w:tr w:rsidR="002C0B25" w:rsidRPr="002C0B25" w14:paraId="03DBC765" w14:textId="77777777" w:rsidTr="00D60A2F">
        <w:trPr>
          <w:trHeight w:val="379"/>
          <w:jc w:val="center"/>
        </w:trPr>
        <w:tc>
          <w:tcPr>
            <w:tcW w:w="957" w:type="dxa"/>
            <w:vAlign w:val="center"/>
          </w:tcPr>
          <w:p w14:paraId="3A259C0B"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9</w:t>
            </w:r>
          </w:p>
        </w:tc>
        <w:tc>
          <w:tcPr>
            <w:tcW w:w="3903" w:type="dxa"/>
            <w:vAlign w:val="center"/>
          </w:tcPr>
          <w:p w14:paraId="4FE01FD9" w14:textId="77777777" w:rsidR="002C0B25" w:rsidRPr="002C0B25" w:rsidRDefault="002C0B25" w:rsidP="00D60A2F">
            <w:pPr>
              <w:spacing w:before="120" w:after="120"/>
              <w:ind w:hanging="18"/>
              <w:rPr>
                <w:bCs/>
                <w:color w:val="000000" w:themeColor="text1"/>
                <w:sz w:val="26"/>
                <w:szCs w:val="26"/>
                <w:lang w:val="x-none" w:eastAsia="x-none"/>
              </w:rPr>
            </w:pPr>
            <w:proofErr w:type="spellStart"/>
            <w:r w:rsidRPr="002C0B25">
              <w:rPr>
                <w:bCs/>
                <w:color w:val="000000" w:themeColor="text1"/>
                <w:sz w:val="26"/>
                <w:szCs w:val="26"/>
                <w:lang w:val="x-none" w:eastAsia="x-none"/>
              </w:rPr>
              <w:t>Hãng</w:t>
            </w:r>
            <w:proofErr w:type="spellEnd"/>
            <w:r w:rsidRPr="002C0B25">
              <w:rPr>
                <w:bCs/>
                <w:color w:val="000000" w:themeColor="text1"/>
                <w:sz w:val="26"/>
                <w:szCs w:val="26"/>
                <w:lang w:val="x-none" w:eastAsia="x-none"/>
              </w:rPr>
              <w:t xml:space="preserve"> - </w:t>
            </w:r>
            <w:proofErr w:type="spellStart"/>
            <w:r w:rsidRPr="002C0B25">
              <w:rPr>
                <w:bCs/>
                <w:color w:val="000000" w:themeColor="text1"/>
                <w:sz w:val="26"/>
                <w:szCs w:val="26"/>
                <w:lang w:val="x-none" w:eastAsia="x-none"/>
              </w:rPr>
              <w:t>Nước</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sản</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xuất</w:t>
            </w:r>
            <w:proofErr w:type="spellEnd"/>
          </w:p>
        </w:tc>
        <w:tc>
          <w:tcPr>
            <w:tcW w:w="4098" w:type="dxa"/>
            <w:vAlign w:val="center"/>
          </w:tcPr>
          <w:p w14:paraId="6432971B" w14:textId="77777777" w:rsidR="002C0B25" w:rsidRPr="002C0B25" w:rsidRDefault="002C0B25" w:rsidP="00D60A2F">
            <w:pPr>
              <w:spacing w:before="120" w:after="120"/>
              <w:ind w:hanging="18"/>
              <w:jc w:val="center"/>
              <w:rPr>
                <w:color w:val="000000" w:themeColor="text1"/>
                <w:sz w:val="26"/>
                <w:szCs w:val="26"/>
                <w:lang w:val="x-none" w:eastAsia="x-none"/>
              </w:rPr>
            </w:pPr>
            <w:r w:rsidRPr="002C0B25">
              <w:rPr>
                <w:color w:val="000000" w:themeColor="text1"/>
                <w:sz w:val="26"/>
                <w:szCs w:val="26"/>
                <w:lang w:eastAsia="x-none"/>
              </w:rPr>
              <w:t xml:space="preserve">Nhà thầu kê khai tại đây </w:t>
            </w:r>
            <w:r w:rsidRPr="002C0B25">
              <w:rPr>
                <w:color w:val="000000" w:themeColor="text1"/>
                <w:sz w:val="26"/>
                <w:szCs w:val="26"/>
                <w:vertAlign w:val="superscript"/>
                <w:lang w:val="x-none" w:eastAsia="x-none"/>
              </w:rPr>
              <w:t>(</w:t>
            </w:r>
            <w:r w:rsidRPr="002C0B25">
              <w:rPr>
                <w:color w:val="000000" w:themeColor="text1"/>
                <w:sz w:val="26"/>
                <w:szCs w:val="26"/>
                <w:vertAlign w:val="superscript"/>
                <w:lang w:eastAsia="x-none"/>
              </w:rPr>
              <w:t>7</w:t>
            </w:r>
            <w:r w:rsidRPr="002C0B25">
              <w:rPr>
                <w:color w:val="000000" w:themeColor="text1"/>
                <w:sz w:val="26"/>
                <w:szCs w:val="26"/>
                <w:vertAlign w:val="superscript"/>
                <w:lang w:val="x-none" w:eastAsia="x-none"/>
              </w:rPr>
              <w:t>)</w:t>
            </w:r>
          </w:p>
        </w:tc>
      </w:tr>
      <w:tr w:rsidR="002C0B25" w:rsidRPr="002C0B25" w14:paraId="7D8B176D" w14:textId="77777777" w:rsidTr="00D60A2F">
        <w:trPr>
          <w:trHeight w:val="379"/>
          <w:jc w:val="center"/>
        </w:trPr>
        <w:tc>
          <w:tcPr>
            <w:tcW w:w="957" w:type="dxa"/>
            <w:vAlign w:val="center"/>
          </w:tcPr>
          <w:p w14:paraId="217D2657"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10</w:t>
            </w:r>
          </w:p>
        </w:tc>
        <w:tc>
          <w:tcPr>
            <w:tcW w:w="3903" w:type="dxa"/>
            <w:vAlign w:val="center"/>
          </w:tcPr>
          <w:p w14:paraId="5934975E" w14:textId="77777777" w:rsidR="002C0B25" w:rsidRPr="002C0B25" w:rsidRDefault="002C0B25" w:rsidP="00D60A2F">
            <w:pPr>
              <w:spacing w:before="120" w:after="120"/>
              <w:ind w:hanging="18"/>
              <w:rPr>
                <w:bCs/>
                <w:color w:val="000000" w:themeColor="text1"/>
                <w:sz w:val="26"/>
                <w:szCs w:val="26"/>
                <w:lang w:eastAsia="x-none"/>
              </w:rPr>
            </w:pPr>
            <w:r w:rsidRPr="002C0B25">
              <w:rPr>
                <w:bCs/>
                <w:color w:val="000000" w:themeColor="text1"/>
                <w:sz w:val="26"/>
                <w:szCs w:val="26"/>
                <w:lang w:eastAsia="x-none"/>
              </w:rPr>
              <w:t>Xuất xứ</w:t>
            </w:r>
          </w:p>
        </w:tc>
        <w:tc>
          <w:tcPr>
            <w:tcW w:w="4098" w:type="dxa"/>
            <w:vAlign w:val="center"/>
          </w:tcPr>
          <w:p w14:paraId="519FE117"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Nhà thầu kê khai tại đây</w:t>
            </w:r>
          </w:p>
        </w:tc>
      </w:tr>
      <w:tr w:rsidR="002C0B25" w:rsidRPr="002C0B25" w14:paraId="6A29C6A0" w14:textId="77777777" w:rsidTr="00D60A2F">
        <w:trPr>
          <w:trHeight w:val="379"/>
          <w:jc w:val="center"/>
        </w:trPr>
        <w:tc>
          <w:tcPr>
            <w:tcW w:w="957" w:type="dxa"/>
            <w:vAlign w:val="center"/>
          </w:tcPr>
          <w:p w14:paraId="5C0EBC43"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11</w:t>
            </w:r>
          </w:p>
        </w:tc>
        <w:tc>
          <w:tcPr>
            <w:tcW w:w="3903" w:type="dxa"/>
            <w:vAlign w:val="center"/>
          </w:tcPr>
          <w:p w14:paraId="3C59465C" w14:textId="77777777" w:rsidR="002C0B25" w:rsidRPr="002C0B25" w:rsidRDefault="002C0B25" w:rsidP="00D60A2F">
            <w:pPr>
              <w:spacing w:before="120" w:after="120"/>
              <w:ind w:hanging="18"/>
              <w:rPr>
                <w:bCs/>
                <w:color w:val="000000" w:themeColor="text1"/>
                <w:sz w:val="26"/>
                <w:szCs w:val="26"/>
                <w:lang w:val="x-none" w:eastAsia="x-none"/>
              </w:rPr>
            </w:pPr>
            <w:proofErr w:type="spellStart"/>
            <w:r w:rsidRPr="002C0B25">
              <w:rPr>
                <w:bCs/>
                <w:color w:val="000000" w:themeColor="text1"/>
                <w:sz w:val="26"/>
                <w:szCs w:val="26"/>
                <w:lang w:val="x-none" w:eastAsia="x-none"/>
              </w:rPr>
              <w:t>Đơn</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vị</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tính</w:t>
            </w:r>
            <w:proofErr w:type="spellEnd"/>
          </w:p>
        </w:tc>
        <w:tc>
          <w:tcPr>
            <w:tcW w:w="4098" w:type="dxa"/>
            <w:vAlign w:val="center"/>
          </w:tcPr>
          <w:p w14:paraId="47ED001A" w14:textId="77777777" w:rsidR="002C0B25" w:rsidRPr="002C0B25" w:rsidRDefault="002C0B25" w:rsidP="00D60A2F">
            <w:pPr>
              <w:spacing w:before="120" w:after="120"/>
              <w:ind w:hanging="18"/>
              <w:jc w:val="center"/>
              <w:rPr>
                <w:color w:val="000000" w:themeColor="text1"/>
                <w:sz w:val="26"/>
                <w:szCs w:val="26"/>
                <w:lang w:val="x-none" w:eastAsia="x-none"/>
              </w:rPr>
            </w:pPr>
            <w:r w:rsidRPr="002C0B25">
              <w:rPr>
                <w:color w:val="000000" w:themeColor="text1"/>
                <w:sz w:val="26"/>
                <w:szCs w:val="26"/>
                <w:lang w:eastAsia="x-none"/>
              </w:rPr>
              <w:t>Nhà thầu kê khai tại đây</w:t>
            </w:r>
          </w:p>
        </w:tc>
      </w:tr>
      <w:tr w:rsidR="002C0B25" w:rsidRPr="002C0B25" w14:paraId="07924A76" w14:textId="77777777" w:rsidTr="00D60A2F">
        <w:trPr>
          <w:trHeight w:val="379"/>
          <w:jc w:val="center"/>
        </w:trPr>
        <w:tc>
          <w:tcPr>
            <w:tcW w:w="957" w:type="dxa"/>
            <w:vAlign w:val="center"/>
          </w:tcPr>
          <w:p w14:paraId="5FB5D884" w14:textId="77777777" w:rsidR="002C0B25" w:rsidRPr="002C0B25" w:rsidRDefault="002C0B25" w:rsidP="00D60A2F">
            <w:pPr>
              <w:spacing w:before="120" w:after="120"/>
              <w:ind w:hanging="18"/>
              <w:jc w:val="center"/>
              <w:rPr>
                <w:color w:val="000000" w:themeColor="text1"/>
                <w:sz w:val="26"/>
                <w:szCs w:val="26"/>
                <w:lang w:eastAsia="x-none"/>
              </w:rPr>
            </w:pPr>
            <w:r w:rsidRPr="002C0B25">
              <w:rPr>
                <w:color w:val="000000" w:themeColor="text1"/>
                <w:sz w:val="26"/>
                <w:szCs w:val="26"/>
                <w:lang w:eastAsia="x-none"/>
              </w:rPr>
              <w:t>12</w:t>
            </w:r>
          </w:p>
        </w:tc>
        <w:tc>
          <w:tcPr>
            <w:tcW w:w="3903" w:type="dxa"/>
            <w:vAlign w:val="center"/>
          </w:tcPr>
          <w:p w14:paraId="5E402B79" w14:textId="77777777" w:rsidR="002C0B25" w:rsidRPr="002C0B25" w:rsidRDefault="002C0B25" w:rsidP="00D60A2F">
            <w:pPr>
              <w:spacing w:before="120" w:after="120"/>
              <w:ind w:hanging="18"/>
              <w:rPr>
                <w:bCs/>
                <w:color w:val="000000" w:themeColor="text1"/>
                <w:sz w:val="26"/>
                <w:szCs w:val="26"/>
                <w:lang w:val="x-none" w:eastAsia="x-none"/>
              </w:rPr>
            </w:pPr>
            <w:proofErr w:type="spellStart"/>
            <w:r w:rsidRPr="002C0B25">
              <w:rPr>
                <w:bCs/>
                <w:color w:val="000000" w:themeColor="text1"/>
                <w:sz w:val="26"/>
                <w:szCs w:val="26"/>
                <w:lang w:val="x-none" w:eastAsia="x-none"/>
              </w:rPr>
              <w:t>Số</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lượng</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dự</w:t>
            </w:r>
            <w:proofErr w:type="spellEnd"/>
            <w:r w:rsidRPr="002C0B25">
              <w:rPr>
                <w:bCs/>
                <w:color w:val="000000" w:themeColor="text1"/>
                <w:sz w:val="26"/>
                <w:szCs w:val="26"/>
                <w:lang w:val="x-none" w:eastAsia="x-none"/>
              </w:rPr>
              <w:t xml:space="preserve"> </w:t>
            </w:r>
            <w:proofErr w:type="spellStart"/>
            <w:r w:rsidRPr="002C0B25">
              <w:rPr>
                <w:bCs/>
                <w:color w:val="000000" w:themeColor="text1"/>
                <w:sz w:val="26"/>
                <w:szCs w:val="26"/>
                <w:lang w:val="x-none" w:eastAsia="x-none"/>
              </w:rPr>
              <w:t>thầu</w:t>
            </w:r>
            <w:proofErr w:type="spellEnd"/>
          </w:p>
        </w:tc>
        <w:tc>
          <w:tcPr>
            <w:tcW w:w="4098" w:type="dxa"/>
            <w:vAlign w:val="center"/>
          </w:tcPr>
          <w:p w14:paraId="5ED0B3E5" w14:textId="77777777" w:rsidR="002C0B25" w:rsidRPr="002C0B25" w:rsidRDefault="002C0B25" w:rsidP="00D60A2F">
            <w:pPr>
              <w:spacing w:before="120" w:after="120"/>
              <w:ind w:hanging="18"/>
              <w:jc w:val="center"/>
              <w:rPr>
                <w:color w:val="000000" w:themeColor="text1"/>
                <w:sz w:val="26"/>
                <w:szCs w:val="26"/>
                <w:lang w:val="x-none" w:eastAsia="x-none"/>
              </w:rPr>
            </w:pPr>
            <w:r w:rsidRPr="002C0B25">
              <w:rPr>
                <w:color w:val="000000" w:themeColor="text1"/>
                <w:sz w:val="26"/>
                <w:szCs w:val="26"/>
                <w:lang w:eastAsia="x-none"/>
              </w:rPr>
              <w:t>Nhà thầu kê khai tại đây</w:t>
            </w:r>
          </w:p>
        </w:tc>
      </w:tr>
    </w:tbl>
    <w:p w14:paraId="123F446C" w14:textId="77777777" w:rsidR="002C0B25" w:rsidRPr="002C0B25" w:rsidRDefault="002C0B25" w:rsidP="002C0B25">
      <w:pPr>
        <w:spacing w:before="120" w:after="120"/>
        <w:ind w:firstLine="720"/>
        <w:rPr>
          <w:b/>
          <w:i/>
          <w:color w:val="000000" w:themeColor="text1"/>
          <w:sz w:val="28"/>
          <w:szCs w:val="28"/>
          <w:lang w:eastAsia="x-none"/>
        </w:rPr>
      </w:pPr>
      <w:proofErr w:type="spellStart"/>
      <w:r w:rsidRPr="002C0B25">
        <w:rPr>
          <w:b/>
          <w:i/>
          <w:color w:val="000000" w:themeColor="text1"/>
          <w:sz w:val="28"/>
          <w:szCs w:val="28"/>
          <w:lang w:eastAsia="x-none"/>
        </w:rPr>
        <w:t>Ghi</w:t>
      </w:r>
      <w:proofErr w:type="spellEnd"/>
      <w:r w:rsidRPr="002C0B25">
        <w:rPr>
          <w:b/>
          <w:i/>
          <w:color w:val="000000" w:themeColor="text1"/>
          <w:sz w:val="28"/>
          <w:szCs w:val="28"/>
          <w:lang w:eastAsia="x-none"/>
        </w:rPr>
        <w:t xml:space="preserve"> </w:t>
      </w:r>
      <w:proofErr w:type="spellStart"/>
      <w:r w:rsidRPr="002C0B25">
        <w:rPr>
          <w:b/>
          <w:i/>
          <w:color w:val="000000" w:themeColor="text1"/>
          <w:sz w:val="28"/>
          <w:szCs w:val="28"/>
          <w:lang w:eastAsia="x-none"/>
        </w:rPr>
        <w:t>chú</w:t>
      </w:r>
      <w:proofErr w:type="spellEnd"/>
      <w:r w:rsidRPr="002C0B25">
        <w:rPr>
          <w:b/>
          <w:i/>
          <w:color w:val="000000" w:themeColor="text1"/>
          <w:sz w:val="28"/>
          <w:szCs w:val="28"/>
          <w:lang w:eastAsia="x-none"/>
        </w:rPr>
        <w:t xml:space="preserve">: </w:t>
      </w:r>
    </w:p>
    <w:p w14:paraId="20309583" w14:textId="77777777" w:rsidR="002C0B25" w:rsidRPr="002C0B25" w:rsidRDefault="002C0B25" w:rsidP="002C0B25">
      <w:pPr>
        <w:spacing w:before="120" w:after="120"/>
        <w:ind w:right="43"/>
        <w:rPr>
          <w:i/>
          <w:color w:val="000000" w:themeColor="text1"/>
          <w:sz w:val="28"/>
          <w:szCs w:val="28"/>
        </w:rPr>
      </w:pPr>
      <w:r w:rsidRPr="002C0B25">
        <w:rPr>
          <w:i/>
          <w:color w:val="000000" w:themeColor="text1"/>
          <w:sz w:val="28"/>
          <w:szCs w:val="28"/>
        </w:rPr>
        <w:t xml:space="preserve">- </w:t>
      </w:r>
      <w:r w:rsidRPr="002C0B25">
        <w:rPr>
          <w:color w:val="000000" w:themeColor="text1"/>
          <w:sz w:val="28"/>
          <w:szCs w:val="28"/>
          <w:vertAlign w:val="superscript"/>
          <w:lang w:val="x-none" w:eastAsia="x-none"/>
        </w:rPr>
        <w:t>(</w:t>
      </w:r>
      <w:r w:rsidRPr="002C0B25">
        <w:rPr>
          <w:color w:val="000000" w:themeColor="text1"/>
          <w:sz w:val="28"/>
          <w:szCs w:val="28"/>
          <w:vertAlign w:val="superscript"/>
          <w:lang w:eastAsia="x-none"/>
        </w:rPr>
        <w:t>1</w:t>
      </w:r>
      <w:r w:rsidRPr="002C0B25">
        <w:rPr>
          <w:color w:val="000000" w:themeColor="text1"/>
          <w:sz w:val="28"/>
          <w:szCs w:val="28"/>
          <w:vertAlign w:val="superscript"/>
          <w:lang w:val="x-none" w:eastAsia="x-none"/>
        </w:rPr>
        <w:t>)</w:t>
      </w:r>
      <w:r w:rsidRPr="002C0B25">
        <w:rPr>
          <w:i/>
          <w:color w:val="000000" w:themeColor="text1"/>
          <w:sz w:val="28"/>
          <w:szCs w:val="28"/>
        </w:rPr>
        <w:t xml:space="preserve">: </w:t>
      </w:r>
      <w:proofErr w:type="spellStart"/>
      <w:r w:rsidRPr="002C0B25">
        <w:rPr>
          <w:i/>
          <w:color w:val="000000" w:themeColor="text1"/>
          <w:sz w:val="28"/>
          <w:szCs w:val="28"/>
        </w:rPr>
        <w:t>Số</w:t>
      </w:r>
      <w:proofErr w:type="spellEnd"/>
      <w:r w:rsidRPr="002C0B25">
        <w:rPr>
          <w:i/>
          <w:color w:val="000000" w:themeColor="text1"/>
          <w:sz w:val="28"/>
          <w:szCs w:val="28"/>
        </w:rPr>
        <w:t xml:space="preserve"> </w:t>
      </w:r>
      <w:proofErr w:type="spellStart"/>
      <w:r w:rsidRPr="002C0B25">
        <w:rPr>
          <w:i/>
          <w:color w:val="000000" w:themeColor="text1"/>
          <w:sz w:val="28"/>
          <w:szCs w:val="28"/>
        </w:rPr>
        <w:t>văn</w:t>
      </w:r>
      <w:proofErr w:type="spellEnd"/>
      <w:r w:rsidRPr="002C0B25">
        <w:rPr>
          <w:i/>
          <w:color w:val="000000" w:themeColor="text1"/>
          <w:sz w:val="28"/>
          <w:szCs w:val="28"/>
        </w:rPr>
        <w:t xml:space="preserve"> </w:t>
      </w:r>
      <w:proofErr w:type="spellStart"/>
      <w:r w:rsidRPr="002C0B25">
        <w:rPr>
          <w:i/>
          <w:color w:val="000000" w:themeColor="text1"/>
          <w:sz w:val="28"/>
          <w:szCs w:val="28"/>
        </w:rPr>
        <w:t>bản</w:t>
      </w:r>
      <w:proofErr w:type="spellEnd"/>
      <w:r w:rsidRPr="002C0B25">
        <w:rPr>
          <w:i/>
          <w:color w:val="000000" w:themeColor="text1"/>
          <w:sz w:val="28"/>
          <w:szCs w:val="28"/>
        </w:rPr>
        <w:t xml:space="preserve"> </w:t>
      </w:r>
      <w:proofErr w:type="spellStart"/>
      <w:r w:rsidRPr="002C0B25">
        <w:rPr>
          <w:i/>
          <w:color w:val="000000" w:themeColor="text1"/>
          <w:sz w:val="28"/>
          <w:szCs w:val="28"/>
        </w:rPr>
        <w:t>phân</w:t>
      </w:r>
      <w:proofErr w:type="spellEnd"/>
      <w:r w:rsidRPr="002C0B25">
        <w:rPr>
          <w:i/>
          <w:color w:val="000000" w:themeColor="text1"/>
          <w:sz w:val="28"/>
          <w:szCs w:val="28"/>
        </w:rPr>
        <w:t xml:space="preserve"> </w:t>
      </w:r>
      <w:proofErr w:type="spellStart"/>
      <w:r w:rsidRPr="002C0B25">
        <w:rPr>
          <w:i/>
          <w:color w:val="000000" w:themeColor="text1"/>
          <w:sz w:val="28"/>
          <w:szCs w:val="28"/>
        </w:rPr>
        <w:t>loại</w:t>
      </w:r>
      <w:proofErr w:type="spellEnd"/>
      <w:r w:rsidRPr="002C0B25">
        <w:rPr>
          <w:i/>
          <w:color w:val="000000" w:themeColor="text1"/>
          <w:sz w:val="28"/>
          <w:szCs w:val="28"/>
        </w:rPr>
        <w:t xml:space="preserve"> TTBYT</w:t>
      </w:r>
    </w:p>
    <w:p w14:paraId="02E497DD" w14:textId="45E0CB37" w:rsidR="002C0B25" w:rsidRPr="002C0B25" w:rsidRDefault="002C0B25" w:rsidP="002C0B25">
      <w:pPr>
        <w:spacing w:before="120" w:after="120"/>
        <w:ind w:right="43"/>
        <w:rPr>
          <w:i/>
          <w:color w:val="000000" w:themeColor="text1"/>
          <w:sz w:val="28"/>
          <w:szCs w:val="28"/>
        </w:rPr>
      </w:pPr>
      <w:r w:rsidRPr="002C0B25">
        <w:rPr>
          <w:i/>
          <w:color w:val="000000" w:themeColor="text1"/>
          <w:sz w:val="28"/>
          <w:szCs w:val="28"/>
        </w:rPr>
        <w:t xml:space="preserve">- </w:t>
      </w:r>
      <w:r w:rsidRPr="002C0B25">
        <w:rPr>
          <w:color w:val="000000" w:themeColor="text1"/>
          <w:sz w:val="28"/>
          <w:szCs w:val="28"/>
          <w:vertAlign w:val="superscript"/>
          <w:lang w:val="x-none" w:eastAsia="x-none"/>
        </w:rPr>
        <w:t>(</w:t>
      </w:r>
      <w:r w:rsidRPr="002C0B25">
        <w:rPr>
          <w:color w:val="000000" w:themeColor="text1"/>
          <w:sz w:val="28"/>
          <w:szCs w:val="28"/>
          <w:vertAlign w:val="superscript"/>
          <w:lang w:eastAsia="x-none"/>
        </w:rPr>
        <w:t>3</w:t>
      </w:r>
      <w:r w:rsidRPr="002C0B25">
        <w:rPr>
          <w:color w:val="000000" w:themeColor="text1"/>
          <w:sz w:val="28"/>
          <w:szCs w:val="28"/>
          <w:vertAlign w:val="superscript"/>
          <w:lang w:val="x-none" w:eastAsia="x-none"/>
        </w:rPr>
        <w:t>)</w:t>
      </w:r>
      <w:r w:rsidRPr="002C0B25">
        <w:rPr>
          <w:i/>
          <w:color w:val="000000" w:themeColor="text1"/>
          <w:sz w:val="28"/>
          <w:szCs w:val="28"/>
        </w:rPr>
        <w:t xml:space="preserve">: </w:t>
      </w:r>
      <w:proofErr w:type="spellStart"/>
      <w:r w:rsidRPr="002C0B25">
        <w:rPr>
          <w:i/>
          <w:color w:val="000000" w:themeColor="text1"/>
          <w:sz w:val="28"/>
          <w:szCs w:val="28"/>
        </w:rPr>
        <w:t>Đường</w:t>
      </w:r>
      <w:proofErr w:type="spellEnd"/>
      <w:r w:rsidRPr="002C0B25">
        <w:rPr>
          <w:i/>
          <w:color w:val="000000" w:themeColor="text1"/>
          <w:sz w:val="28"/>
          <w:szCs w:val="28"/>
        </w:rPr>
        <w:t xml:space="preserve"> link </w:t>
      </w:r>
      <w:proofErr w:type="spellStart"/>
      <w:r w:rsidRPr="002C0B25">
        <w:rPr>
          <w:i/>
          <w:color w:val="000000" w:themeColor="text1"/>
          <w:sz w:val="28"/>
          <w:szCs w:val="28"/>
        </w:rPr>
        <w:t>bảng</w:t>
      </w:r>
      <w:proofErr w:type="spellEnd"/>
      <w:r w:rsidRPr="002C0B25">
        <w:rPr>
          <w:i/>
          <w:color w:val="000000" w:themeColor="text1"/>
          <w:sz w:val="28"/>
          <w:szCs w:val="28"/>
        </w:rPr>
        <w:t xml:space="preserve"> </w:t>
      </w:r>
      <w:proofErr w:type="spellStart"/>
      <w:r w:rsidRPr="002C0B25">
        <w:rPr>
          <w:i/>
          <w:color w:val="000000" w:themeColor="text1"/>
          <w:sz w:val="28"/>
          <w:szCs w:val="28"/>
        </w:rPr>
        <w:t>phân</w:t>
      </w:r>
      <w:proofErr w:type="spellEnd"/>
      <w:r w:rsidRPr="002C0B25">
        <w:rPr>
          <w:i/>
          <w:color w:val="000000" w:themeColor="text1"/>
          <w:sz w:val="28"/>
          <w:szCs w:val="28"/>
        </w:rPr>
        <w:t xml:space="preserve"> </w:t>
      </w:r>
      <w:proofErr w:type="spellStart"/>
      <w:r w:rsidRPr="002C0B25">
        <w:rPr>
          <w:i/>
          <w:color w:val="000000" w:themeColor="text1"/>
          <w:sz w:val="28"/>
          <w:szCs w:val="28"/>
        </w:rPr>
        <w:t>loại</w:t>
      </w:r>
      <w:proofErr w:type="spellEnd"/>
      <w:r w:rsidRPr="002C0B25">
        <w:rPr>
          <w:i/>
          <w:color w:val="000000" w:themeColor="text1"/>
          <w:sz w:val="28"/>
          <w:szCs w:val="28"/>
        </w:rPr>
        <w:t xml:space="preserve"> </w:t>
      </w:r>
      <w:proofErr w:type="spellStart"/>
      <w:r w:rsidRPr="002C0B25">
        <w:rPr>
          <w:i/>
          <w:color w:val="000000" w:themeColor="text1"/>
          <w:sz w:val="28"/>
          <w:szCs w:val="28"/>
        </w:rPr>
        <w:t>trên</w:t>
      </w:r>
      <w:proofErr w:type="spellEnd"/>
      <w:r w:rsidRPr="002C0B25">
        <w:rPr>
          <w:i/>
          <w:color w:val="000000" w:themeColor="text1"/>
          <w:sz w:val="28"/>
          <w:szCs w:val="28"/>
        </w:rPr>
        <w:t xml:space="preserve"> </w:t>
      </w:r>
      <w:proofErr w:type="spellStart"/>
      <w:r w:rsidRPr="002C0B25">
        <w:rPr>
          <w:i/>
          <w:color w:val="000000" w:themeColor="text1"/>
          <w:sz w:val="28"/>
          <w:szCs w:val="28"/>
        </w:rPr>
        <w:t>hệ</w:t>
      </w:r>
      <w:proofErr w:type="spellEnd"/>
      <w:r w:rsidRPr="002C0B25">
        <w:rPr>
          <w:i/>
          <w:color w:val="000000" w:themeColor="text1"/>
          <w:sz w:val="28"/>
          <w:szCs w:val="28"/>
        </w:rPr>
        <w:t xml:space="preserve"> </w:t>
      </w:r>
      <w:proofErr w:type="spellStart"/>
      <w:r w:rsidRPr="002C0B25">
        <w:rPr>
          <w:i/>
          <w:color w:val="000000" w:themeColor="text1"/>
          <w:sz w:val="28"/>
          <w:szCs w:val="28"/>
        </w:rPr>
        <w:t>thống</w:t>
      </w:r>
      <w:proofErr w:type="spellEnd"/>
      <w:r w:rsidRPr="002C0B25">
        <w:rPr>
          <w:i/>
          <w:color w:val="000000" w:themeColor="text1"/>
          <w:sz w:val="28"/>
          <w:szCs w:val="28"/>
        </w:rPr>
        <w:t xml:space="preserve"> </w:t>
      </w:r>
      <w:proofErr w:type="spellStart"/>
      <w:r w:rsidRPr="002C0B25">
        <w:rPr>
          <w:i/>
          <w:color w:val="000000" w:themeColor="text1"/>
          <w:sz w:val="28"/>
          <w:szCs w:val="28"/>
        </w:rPr>
        <w:t>của</w:t>
      </w:r>
      <w:proofErr w:type="spellEnd"/>
      <w:r w:rsidRPr="002C0B25">
        <w:rPr>
          <w:i/>
          <w:color w:val="000000" w:themeColor="text1"/>
          <w:sz w:val="28"/>
          <w:szCs w:val="28"/>
        </w:rPr>
        <w:t xml:space="preserve"> </w:t>
      </w:r>
      <w:proofErr w:type="spellStart"/>
      <w:r w:rsidRPr="002C0B25">
        <w:rPr>
          <w:i/>
          <w:color w:val="000000" w:themeColor="text1"/>
          <w:sz w:val="28"/>
          <w:szCs w:val="28"/>
        </w:rPr>
        <w:t>Bộ</w:t>
      </w:r>
      <w:proofErr w:type="spellEnd"/>
      <w:r w:rsidRPr="002C0B25">
        <w:rPr>
          <w:i/>
          <w:color w:val="000000" w:themeColor="text1"/>
          <w:sz w:val="28"/>
          <w:szCs w:val="28"/>
        </w:rPr>
        <w:t xml:space="preserve"> y </w:t>
      </w:r>
      <w:proofErr w:type="spellStart"/>
      <w:r w:rsidRPr="002C0B25">
        <w:rPr>
          <w:i/>
          <w:color w:val="000000" w:themeColor="text1"/>
          <w:sz w:val="28"/>
          <w:szCs w:val="28"/>
        </w:rPr>
        <w:t>tế</w:t>
      </w:r>
      <w:proofErr w:type="spellEnd"/>
      <w:r w:rsidRPr="002C0B25">
        <w:rPr>
          <w:i/>
          <w:color w:val="000000" w:themeColor="text1"/>
          <w:sz w:val="28"/>
          <w:szCs w:val="28"/>
        </w:rPr>
        <w:t xml:space="preserve"> </w:t>
      </w:r>
      <w:hyperlink r:id="rId5" w:history="1">
        <w:r w:rsidRPr="002C0B25">
          <w:rPr>
            <w:i/>
            <w:color w:val="000000" w:themeColor="text1"/>
            <w:sz w:val="28"/>
            <w:szCs w:val="28"/>
          </w:rPr>
          <w:t>https://dmec.moh.gov.vn/</w:t>
        </w:r>
      </w:hyperlink>
      <w:r w:rsidRPr="002C0B25">
        <w:rPr>
          <w:i/>
          <w:color w:val="000000" w:themeColor="text1"/>
          <w:sz w:val="28"/>
          <w:szCs w:val="28"/>
        </w:rPr>
        <w:t xml:space="preserve"> </w:t>
      </w:r>
      <w:proofErr w:type="spellStart"/>
      <w:r w:rsidRPr="002C0B25">
        <w:rPr>
          <w:i/>
          <w:color w:val="000000" w:themeColor="text1"/>
          <w:sz w:val="28"/>
          <w:szCs w:val="28"/>
        </w:rPr>
        <w:t>theo</w:t>
      </w:r>
      <w:proofErr w:type="spellEnd"/>
      <w:r w:rsidRPr="002C0B25">
        <w:rPr>
          <w:i/>
          <w:color w:val="000000" w:themeColor="text1"/>
          <w:sz w:val="28"/>
          <w:szCs w:val="28"/>
        </w:rPr>
        <w:t xml:space="preserve"> </w:t>
      </w:r>
      <w:proofErr w:type="spellStart"/>
      <w:r w:rsidRPr="002C0B25">
        <w:rPr>
          <w:i/>
          <w:color w:val="000000" w:themeColor="text1"/>
          <w:sz w:val="28"/>
          <w:szCs w:val="28"/>
        </w:rPr>
        <w:t>nghị</w:t>
      </w:r>
      <w:proofErr w:type="spellEnd"/>
      <w:r w:rsidRPr="002C0B25">
        <w:rPr>
          <w:i/>
          <w:color w:val="000000" w:themeColor="text1"/>
          <w:sz w:val="28"/>
          <w:szCs w:val="28"/>
        </w:rPr>
        <w:t xml:space="preserve"> </w:t>
      </w:r>
      <w:proofErr w:type="spellStart"/>
      <w:r w:rsidRPr="002C0B25">
        <w:rPr>
          <w:i/>
          <w:color w:val="000000" w:themeColor="text1"/>
          <w:sz w:val="28"/>
          <w:szCs w:val="28"/>
        </w:rPr>
        <w:t>định</w:t>
      </w:r>
      <w:proofErr w:type="spellEnd"/>
      <w:r w:rsidRPr="002C0B25">
        <w:rPr>
          <w:i/>
          <w:color w:val="000000" w:themeColor="text1"/>
          <w:sz w:val="28"/>
          <w:szCs w:val="28"/>
        </w:rPr>
        <w:t xml:space="preserve"> 98/2021/NĐ-CP. </w:t>
      </w:r>
      <w:proofErr w:type="spellStart"/>
      <w:r w:rsidRPr="002C0B25">
        <w:rPr>
          <w:i/>
          <w:color w:val="000000" w:themeColor="text1"/>
          <w:sz w:val="28"/>
          <w:szCs w:val="28"/>
        </w:rPr>
        <w:t>Nếu</w:t>
      </w:r>
      <w:proofErr w:type="spellEnd"/>
      <w:r w:rsidRPr="002C0B25">
        <w:rPr>
          <w:i/>
          <w:color w:val="000000" w:themeColor="text1"/>
          <w:sz w:val="28"/>
          <w:szCs w:val="28"/>
        </w:rPr>
        <w:t xml:space="preserve"> </w:t>
      </w:r>
      <w:proofErr w:type="spellStart"/>
      <w:r w:rsidRPr="002C0B25">
        <w:rPr>
          <w:i/>
          <w:color w:val="000000" w:themeColor="text1"/>
          <w:sz w:val="28"/>
          <w:szCs w:val="28"/>
        </w:rPr>
        <w:t>không</w:t>
      </w:r>
      <w:proofErr w:type="spellEnd"/>
      <w:r w:rsidRPr="002C0B25">
        <w:rPr>
          <w:i/>
          <w:color w:val="000000" w:themeColor="text1"/>
          <w:sz w:val="28"/>
          <w:szCs w:val="28"/>
        </w:rPr>
        <w:t xml:space="preserve"> </w:t>
      </w:r>
      <w:proofErr w:type="spellStart"/>
      <w:r w:rsidRPr="002C0B25">
        <w:rPr>
          <w:i/>
          <w:color w:val="000000" w:themeColor="text1"/>
          <w:sz w:val="28"/>
          <w:szCs w:val="28"/>
        </w:rPr>
        <w:t>phải</w:t>
      </w:r>
      <w:proofErr w:type="spellEnd"/>
      <w:r w:rsidRPr="002C0B25">
        <w:rPr>
          <w:i/>
          <w:color w:val="000000" w:themeColor="text1"/>
          <w:sz w:val="28"/>
          <w:szCs w:val="28"/>
        </w:rPr>
        <w:t xml:space="preserve"> </w:t>
      </w:r>
      <w:proofErr w:type="spellStart"/>
      <w:r w:rsidRPr="002C0B25">
        <w:rPr>
          <w:i/>
          <w:color w:val="000000" w:themeColor="text1"/>
          <w:sz w:val="28"/>
          <w:szCs w:val="28"/>
        </w:rPr>
        <w:t>thiết</w:t>
      </w:r>
      <w:proofErr w:type="spellEnd"/>
      <w:r w:rsidRPr="002C0B25">
        <w:rPr>
          <w:i/>
          <w:color w:val="000000" w:themeColor="text1"/>
          <w:sz w:val="28"/>
          <w:szCs w:val="28"/>
        </w:rPr>
        <w:t xml:space="preserve"> </w:t>
      </w:r>
      <w:proofErr w:type="spellStart"/>
      <w:r w:rsidRPr="002C0B25">
        <w:rPr>
          <w:i/>
          <w:color w:val="000000" w:themeColor="text1"/>
          <w:sz w:val="28"/>
          <w:szCs w:val="28"/>
        </w:rPr>
        <w:t>bị</w:t>
      </w:r>
      <w:proofErr w:type="spellEnd"/>
      <w:r w:rsidRPr="002C0B25">
        <w:rPr>
          <w:i/>
          <w:color w:val="000000" w:themeColor="text1"/>
          <w:sz w:val="28"/>
          <w:szCs w:val="28"/>
        </w:rPr>
        <w:t xml:space="preserve"> y </w:t>
      </w:r>
      <w:proofErr w:type="spellStart"/>
      <w:r w:rsidRPr="002C0B25">
        <w:rPr>
          <w:i/>
          <w:color w:val="000000" w:themeColor="text1"/>
          <w:sz w:val="28"/>
          <w:szCs w:val="28"/>
        </w:rPr>
        <w:t>tế</w:t>
      </w:r>
      <w:proofErr w:type="spellEnd"/>
      <w:r w:rsidRPr="002C0B25">
        <w:rPr>
          <w:i/>
          <w:color w:val="000000" w:themeColor="text1"/>
          <w:sz w:val="28"/>
          <w:szCs w:val="28"/>
        </w:rPr>
        <w:t xml:space="preserve"> </w:t>
      </w:r>
      <w:proofErr w:type="spellStart"/>
      <w:r w:rsidRPr="002C0B25">
        <w:rPr>
          <w:i/>
          <w:color w:val="000000" w:themeColor="text1"/>
          <w:sz w:val="28"/>
          <w:szCs w:val="28"/>
        </w:rPr>
        <w:t>ghi</w:t>
      </w:r>
      <w:proofErr w:type="spellEnd"/>
      <w:r w:rsidRPr="002C0B25">
        <w:rPr>
          <w:i/>
          <w:color w:val="000000" w:themeColor="text1"/>
          <w:sz w:val="28"/>
          <w:szCs w:val="28"/>
        </w:rPr>
        <w:t xml:space="preserve"> 0</w:t>
      </w:r>
    </w:p>
    <w:p w14:paraId="16A2A186" w14:textId="72E97B83" w:rsidR="002C0B25" w:rsidRPr="002C0B25" w:rsidRDefault="002C0B25" w:rsidP="002C0B25">
      <w:pPr>
        <w:spacing w:before="120" w:after="120"/>
        <w:ind w:right="43"/>
        <w:rPr>
          <w:i/>
          <w:color w:val="000000" w:themeColor="text1"/>
          <w:sz w:val="28"/>
          <w:szCs w:val="28"/>
        </w:rPr>
      </w:pPr>
      <w:r w:rsidRPr="002C0B25">
        <w:rPr>
          <w:i/>
          <w:color w:val="000000" w:themeColor="text1"/>
          <w:sz w:val="28"/>
          <w:szCs w:val="28"/>
        </w:rPr>
        <w:t xml:space="preserve">- </w:t>
      </w:r>
      <w:r w:rsidRPr="002C0B25">
        <w:rPr>
          <w:color w:val="000000" w:themeColor="text1"/>
          <w:sz w:val="28"/>
          <w:szCs w:val="28"/>
          <w:vertAlign w:val="superscript"/>
          <w:lang w:val="x-none" w:eastAsia="x-none"/>
        </w:rPr>
        <w:t>(</w:t>
      </w:r>
      <w:r w:rsidRPr="002C0B25">
        <w:rPr>
          <w:color w:val="000000" w:themeColor="text1"/>
          <w:sz w:val="28"/>
          <w:szCs w:val="28"/>
          <w:vertAlign w:val="superscript"/>
          <w:lang w:eastAsia="x-none"/>
        </w:rPr>
        <w:t>4</w:t>
      </w:r>
      <w:r w:rsidRPr="002C0B25">
        <w:rPr>
          <w:color w:val="000000" w:themeColor="text1"/>
          <w:sz w:val="28"/>
          <w:szCs w:val="28"/>
          <w:vertAlign w:val="superscript"/>
          <w:lang w:val="x-none" w:eastAsia="x-none"/>
        </w:rPr>
        <w:t>)</w:t>
      </w:r>
      <w:r w:rsidRPr="002C0B25">
        <w:rPr>
          <w:i/>
          <w:color w:val="000000" w:themeColor="text1"/>
          <w:sz w:val="28"/>
          <w:szCs w:val="28"/>
        </w:rPr>
        <w:t xml:space="preserve">: </w:t>
      </w:r>
      <w:proofErr w:type="spellStart"/>
      <w:r w:rsidRPr="002C0B25">
        <w:rPr>
          <w:i/>
          <w:color w:val="000000" w:themeColor="text1"/>
          <w:sz w:val="28"/>
          <w:szCs w:val="28"/>
        </w:rPr>
        <w:t>Với</w:t>
      </w:r>
      <w:proofErr w:type="spellEnd"/>
      <w:r w:rsidRPr="002C0B25">
        <w:rPr>
          <w:i/>
          <w:color w:val="000000" w:themeColor="text1"/>
          <w:sz w:val="28"/>
          <w:szCs w:val="28"/>
        </w:rPr>
        <w:t xml:space="preserve"> </w:t>
      </w:r>
      <w:proofErr w:type="spellStart"/>
      <w:r w:rsidRPr="002C0B25">
        <w:rPr>
          <w:i/>
          <w:color w:val="000000" w:themeColor="text1"/>
          <w:sz w:val="28"/>
          <w:szCs w:val="28"/>
        </w:rPr>
        <w:t>thiết</w:t>
      </w:r>
      <w:proofErr w:type="spellEnd"/>
      <w:r w:rsidRPr="002C0B25">
        <w:rPr>
          <w:i/>
          <w:color w:val="000000" w:themeColor="text1"/>
          <w:sz w:val="28"/>
          <w:szCs w:val="28"/>
        </w:rPr>
        <w:t xml:space="preserve"> </w:t>
      </w:r>
      <w:proofErr w:type="spellStart"/>
      <w:r w:rsidRPr="002C0B25">
        <w:rPr>
          <w:i/>
          <w:color w:val="000000" w:themeColor="text1"/>
          <w:sz w:val="28"/>
          <w:szCs w:val="28"/>
        </w:rPr>
        <w:t>bị</w:t>
      </w:r>
      <w:proofErr w:type="spellEnd"/>
      <w:r w:rsidRPr="002C0B25">
        <w:rPr>
          <w:i/>
          <w:color w:val="000000" w:themeColor="text1"/>
          <w:sz w:val="28"/>
          <w:szCs w:val="28"/>
        </w:rPr>
        <w:t xml:space="preserve"> y </w:t>
      </w:r>
      <w:proofErr w:type="spellStart"/>
      <w:r w:rsidRPr="002C0B25">
        <w:rPr>
          <w:i/>
          <w:color w:val="000000" w:themeColor="text1"/>
          <w:sz w:val="28"/>
          <w:szCs w:val="28"/>
        </w:rPr>
        <w:t>tế</w:t>
      </w:r>
      <w:proofErr w:type="spellEnd"/>
      <w:r w:rsidRPr="002C0B25">
        <w:rPr>
          <w:i/>
          <w:color w:val="000000" w:themeColor="text1"/>
          <w:sz w:val="28"/>
          <w:szCs w:val="28"/>
        </w:rPr>
        <w:t xml:space="preserve"> </w:t>
      </w:r>
      <w:proofErr w:type="spellStart"/>
      <w:r w:rsidRPr="002C0B25">
        <w:rPr>
          <w:i/>
          <w:color w:val="000000" w:themeColor="text1"/>
          <w:sz w:val="28"/>
          <w:szCs w:val="28"/>
        </w:rPr>
        <w:t>theo</w:t>
      </w:r>
      <w:proofErr w:type="spellEnd"/>
      <w:r w:rsidRPr="002C0B25">
        <w:rPr>
          <w:i/>
          <w:color w:val="000000" w:themeColor="text1"/>
          <w:sz w:val="28"/>
          <w:szCs w:val="28"/>
        </w:rPr>
        <w:t xml:space="preserve"> </w:t>
      </w:r>
      <w:proofErr w:type="spellStart"/>
      <w:r w:rsidRPr="002C0B25">
        <w:rPr>
          <w:i/>
          <w:color w:val="000000" w:themeColor="text1"/>
          <w:sz w:val="28"/>
          <w:szCs w:val="28"/>
        </w:rPr>
        <w:t>quy</w:t>
      </w:r>
      <w:proofErr w:type="spellEnd"/>
      <w:r w:rsidRPr="002C0B25">
        <w:rPr>
          <w:i/>
          <w:color w:val="000000" w:themeColor="text1"/>
          <w:sz w:val="28"/>
          <w:szCs w:val="28"/>
        </w:rPr>
        <w:t xml:space="preserve"> </w:t>
      </w:r>
      <w:proofErr w:type="spellStart"/>
      <w:r w:rsidRPr="002C0B25">
        <w:rPr>
          <w:i/>
          <w:color w:val="000000" w:themeColor="text1"/>
          <w:sz w:val="28"/>
          <w:szCs w:val="28"/>
        </w:rPr>
        <w:t>định</w:t>
      </w:r>
      <w:proofErr w:type="spellEnd"/>
      <w:r w:rsidRPr="002C0B25">
        <w:rPr>
          <w:i/>
          <w:color w:val="000000" w:themeColor="text1"/>
          <w:sz w:val="28"/>
          <w:szCs w:val="28"/>
        </w:rPr>
        <w:t xml:space="preserve"> </w:t>
      </w:r>
      <w:proofErr w:type="spellStart"/>
      <w:r w:rsidRPr="002C0B25">
        <w:rPr>
          <w:i/>
          <w:color w:val="000000" w:themeColor="text1"/>
          <w:sz w:val="28"/>
          <w:szCs w:val="28"/>
        </w:rPr>
        <w:t>phải</w:t>
      </w:r>
      <w:proofErr w:type="spellEnd"/>
      <w:r w:rsidRPr="002C0B25">
        <w:rPr>
          <w:i/>
          <w:color w:val="000000" w:themeColor="text1"/>
          <w:sz w:val="28"/>
          <w:szCs w:val="28"/>
        </w:rPr>
        <w:t xml:space="preserve"> </w:t>
      </w:r>
      <w:proofErr w:type="spellStart"/>
      <w:r w:rsidRPr="002C0B25">
        <w:rPr>
          <w:i/>
          <w:color w:val="000000" w:themeColor="text1"/>
          <w:sz w:val="28"/>
          <w:szCs w:val="28"/>
        </w:rPr>
        <w:t>có</w:t>
      </w:r>
      <w:proofErr w:type="spellEnd"/>
      <w:r w:rsidRPr="002C0B25">
        <w:rPr>
          <w:i/>
          <w:color w:val="000000" w:themeColor="text1"/>
          <w:sz w:val="28"/>
          <w:szCs w:val="28"/>
        </w:rPr>
        <w:t xml:space="preserve"> </w:t>
      </w:r>
      <w:proofErr w:type="spellStart"/>
      <w:r w:rsidRPr="002C0B25">
        <w:rPr>
          <w:i/>
          <w:color w:val="000000" w:themeColor="text1"/>
          <w:sz w:val="28"/>
          <w:szCs w:val="28"/>
        </w:rPr>
        <w:t>giấy</w:t>
      </w:r>
      <w:proofErr w:type="spellEnd"/>
      <w:r w:rsidRPr="002C0B25">
        <w:rPr>
          <w:i/>
          <w:color w:val="000000" w:themeColor="text1"/>
          <w:sz w:val="28"/>
          <w:szCs w:val="28"/>
        </w:rPr>
        <w:t xml:space="preserve"> </w:t>
      </w:r>
      <w:proofErr w:type="spellStart"/>
      <w:r w:rsidRPr="002C0B25">
        <w:rPr>
          <w:i/>
          <w:color w:val="000000" w:themeColor="text1"/>
          <w:sz w:val="28"/>
          <w:szCs w:val="28"/>
        </w:rPr>
        <w:t>phép</w:t>
      </w:r>
      <w:proofErr w:type="spellEnd"/>
      <w:r w:rsidRPr="002C0B25">
        <w:rPr>
          <w:i/>
          <w:color w:val="000000" w:themeColor="text1"/>
          <w:sz w:val="28"/>
          <w:szCs w:val="28"/>
        </w:rPr>
        <w:t xml:space="preserve"> </w:t>
      </w:r>
      <w:proofErr w:type="spellStart"/>
      <w:r w:rsidRPr="002C0B25">
        <w:rPr>
          <w:i/>
          <w:color w:val="000000" w:themeColor="text1"/>
          <w:sz w:val="28"/>
          <w:szCs w:val="28"/>
        </w:rPr>
        <w:t>nhập</w:t>
      </w:r>
      <w:proofErr w:type="spellEnd"/>
      <w:r w:rsidRPr="002C0B25">
        <w:rPr>
          <w:i/>
          <w:color w:val="000000" w:themeColor="text1"/>
          <w:sz w:val="28"/>
          <w:szCs w:val="28"/>
        </w:rPr>
        <w:t xml:space="preserve"> </w:t>
      </w:r>
      <w:proofErr w:type="spellStart"/>
      <w:r w:rsidRPr="002C0B25">
        <w:rPr>
          <w:i/>
          <w:color w:val="000000" w:themeColor="text1"/>
          <w:sz w:val="28"/>
          <w:szCs w:val="28"/>
        </w:rPr>
        <w:t>khẩu</w:t>
      </w:r>
      <w:proofErr w:type="spellEnd"/>
      <w:r w:rsidRPr="002C0B25">
        <w:rPr>
          <w:i/>
          <w:color w:val="000000" w:themeColor="text1"/>
          <w:sz w:val="28"/>
          <w:szCs w:val="28"/>
        </w:rPr>
        <w:t xml:space="preserve">: </w:t>
      </w:r>
      <w:proofErr w:type="spellStart"/>
      <w:r w:rsidRPr="002C0B25">
        <w:rPr>
          <w:i/>
          <w:color w:val="000000" w:themeColor="text1"/>
          <w:sz w:val="28"/>
          <w:szCs w:val="28"/>
        </w:rPr>
        <w:t>Điền</w:t>
      </w:r>
      <w:proofErr w:type="spellEnd"/>
      <w:r w:rsidRPr="002C0B25">
        <w:rPr>
          <w:i/>
          <w:color w:val="000000" w:themeColor="text1"/>
          <w:sz w:val="28"/>
          <w:szCs w:val="28"/>
        </w:rPr>
        <w:t xml:space="preserve"> </w:t>
      </w:r>
      <w:proofErr w:type="spellStart"/>
      <w:r w:rsidRPr="002C0B25">
        <w:rPr>
          <w:i/>
          <w:color w:val="000000" w:themeColor="text1"/>
          <w:sz w:val="28"/>
          <w:szCs w:val="28"/>
        </w:rPr>
        <w:t>số</w:t>
      </w:r>
      <w:proofErr w:type="spellEnd"/>
      <w:r w:rsidRPr="002C0B25">
        <w:rPr>
          <w:i/>
          <w:color w:val="000000" w:themeColor="text1"/>
          <w:sz w:val="28"/>
          <w:szCs w:val="28"/>
        </w:rPr>
        <w:t xml:space="preserve"> </w:t>
      </w:r>
      <w:proofErr w:type="spellStart"/>
      <w:r w:rsidRPr="002C0B25">
        <w:rPr>
          <w:i/>
          <w:color w:val="000000" w:themeColor="text1"/>
          <w:sz w:val="28"/>
          <w:szCs w:val="28"/>
        </w:rPr>
        <w:t>giấy</w:t>
      </w:r>
      <w:proofErr w:type="spellEnd"/>
      <w:r w:rsidRPr="002C0B25">
        <w:rPr>
          <w:i/>
          <w:color w:val="000000" w:themeColor="text1"/>
          <w:sz w:val="28"/>
          <w:szCs w:val="28"/>
        </w:rPr>
        <w:t xml:space="preserve"> </w:t>
      </w:r>
      <w:proofErr w:type="spellStart"/>
      <w:r w:rsidRPr="002C0B25">
        <w:rPr>
          <w:i/>
          <w:color w:val="000000" w:themeColor="text1"/>
          <w:sz w:val="28"/>
          <w:szCs w:val="28"/>
        </w:rPr>
        <w:t>phép</w:t>
      </w:r>
      <w:proofErr w:type="spellEnd"/>
      <w:r w:rsidRPr="002C0B25">
        <w:rPr>
          <w:i/>
          <w:color w:val="000000" w:themeColor="text1"/>
          <w:sz w:val="28"/>
          <w:szCs w:val="28"/>
        </w:rPr>
        <w:t xml:space="preserve"> </w:t>
      </w:r>
      <w:proofErr w:type="spellStart"/>
      <w:r w:rsidRPr="002C0B25">
        <w:rPr>
          <w:i/>
          <w:color w:val="000000" w:themeColor="text1"/>
          <w:sz w:val="28"/>
          <w:szCs w:val="28"/>
        </w:rPr>
        <w:t>nhập</w:t>
      </w:r>
      <w:proofErr w:type="spellEnd"/>
      <w:r w:rsidRPr="002C0B25">
        <w:rPr>
          <w:i/>
          <w:color w:val="000000" w:themeColor="text1"/>
          <w:sz w:val="28"/>
          <w:szCs w:val="28"/>
        </w:rPr>
        <w:t xml:space="preserve"> </w:t>
      </w:r>
      <w:proofErr w:type="spellStart"/>
      <w:r w:rsidRPr="002C0B25">
        <w:rPr>
          <w:i/>
          <w:color w:val="000000" w:themeColor="text1"/>
          <w:sz w:val="28"/>
          <w:szCs w:val="28"/>
        </w:rPr>
        <w:t>khẩu</w:t>
      </w:r>
      <w:proofErr w:type="spellEnd"/>
      <w:r w:rsidRPr="002C0B25">
        <w:rPr>
          <w:i/>
          <w:color w:val="000000" w:themeColor="text1"/>
          <w:sz w:val="28"/>
          <w:szCs w:val="28"/>
        </w:rPr>
        <w:t xml:space="preserve">, </w:t>
      </w:r>
      <w:proofErr w:type="spellStart"/>
      <w:r w:rsidRPr="002C0B25">
        <w:rPr>
          <w:i/>
          <w:color w:val="000000" w:themeColor="text1"/>
          <w:sz w:val="28"/>
          <w:szCs w:val="28"/>
        </w:rPr>
        <w:t>với</w:t>
      </w:r>
      <w:proofErr w:type="spellEnd"/>
      <w:r w:rsidRPr="002C0B25">
        <w:rPr>
          <w:i/>
          <w:color w:val="000000" w:themeColor="text1"/>
          <w:sz w:val="28"/>
          <w:szCs w:val="28"/>
        </w:rPr>
        <w:t xml:space="preserve"> </w:t>
      </w:r>
      <w:proofErr w:type="spellStart"/>
      <w:r w:rsidRPr="002C0B25">
        <w:rPr>
          <w:i/>
          <w:color w:val="000000" w:themeColor="text1"/>
          <w:sz w:val="28"/>
          <w:szCs w:val="28"/>
        </w:rPr>
        <w:t>thiết</w:t>
      </w:r>
      <w:proofErr w:type="spellEnd"/>
      <w:r w:rsidRPr="002C0B25">
        <w:rPr>
          <w:i/>
          <w:color w:val="000000" w:themeColor="text1"/>
          <w:sz w:val="28"/>
          <w:szCs w:val="28"/>
        </w:rPr>
        <w:t xml:space="preserve"> </w:t>
      </w:r>
      <w:proofErr w:type="spellStart"/>
      <w:r w:rsidRPr="002C0B25">
        <w:rPr>
          <w:i/>
          <w:color w:val="000000" w:themeColor="text1"/>
          <w:sz w:val="28"/>
          <w:szCs w:val="28"/>
        </w:rPr>
        <w:t>bị</w:t>
      </w:r>
      <w:proofErr w:type="spellEnd"/>
      <w:r w:rsidRPr="002C0B25">
        <w:rPr>
          <w:i/>
          <w:color w:val="000000" w:themeColor="text1"/>
          <w:sz w:val="28"/>
          <w:szCs w:val="28"/>
        </w:rPr>
        <w:t xml:space="preserve"> </w:t>
      </w:r>
      <w:proofErr w:type="spellStart"/>
      <w:r w:rsidRPr="002C0B25">
        <w:rPr>
          <w:i/>
          <w:color w:val="000000" w:themeColor="text1"/>
          <w:sz w:val="28"/>
          <w:szCs w:val="28"/>
        </w:rPr>
        <w:t>theo</w:t>
      </w:r>
      <w:proofErr w:type="spellEnd"/>
      <w:r w:rsidRPr="002C0B25">
        <w:rPr>
          <w:i/>
          <w:color w:val="000000" w:themeColor="text1"/>
          <w:sz w:val="28"/>
          <w:szCs w:val="28"/>
        </w:rPr>
        <w:t xml:space="preserve"> </w:t>
      </w:r>
      <w:proofErr w:type="spellStart"/>
      <w:r w:rsidRPr="002C0B25">
        <w:rPr>
          <w:i/>
          <w:color w:val="000000" w:themeColor="text1"/>
          <w:sz w:val="28"/>
          <w:szCs w:val="28"/>
        </w:rPr>
        <w:t>quy</w:t>
      </w:r>
      <w:proofErr w:type="spellEnd"/>
      <w:r w:rsidRPr="002C0B25">
        <w:rPr>
          <w:i/>
          <w:color w:val="000000" w:themeColor="text1"/>
          <w:sz w:val="28"/>
          <w:szCs w:val="28"/>
        </w:rPr>
        <w:t xml:space="preserve"> </w:t>
      </w:r>
      <w:proofErr w:type="spellStart"/>
      <w:r w:rsidRPr="002C0B25">
        <w:rPr>
          <w:i/>
          <w:color w:val="000000" w:themeColor="text1"/>
          <w:sz w:val="28"/>
          <w:szCs w:val="28"/>
        </w:rPr>
        <w:t>định</w:t>
      </w:r>
      <w:proofErr w:type="spellEnd"/>
      <w:r w:rsidRPr="002C0B25">
        <w:rPr>
          <w:i/>
          <w:color w:val="000000" w:themeColor="text1"/>
          <w:sz w:val="28"/>
          <w:szCs w:val="28"/>
        </w:rPr>
        <w:t xml:space="preserve"> </w:t>
      </w:r>
      <w:proofErr w:type="spellStart"/>
      <w:r w:rsidRPr="002C0B25">
        <w:rPr>
          <w:i/>
          <w:color w:val="000000" w:themeColor="text1"/>
          <w:sz w:val="28"/>
          <w:szCs w:val="28"/>
        </w:rPr>
        <w:t>phải</w:t>
      </w:r>
      <w:proofErr w:type="spellEnd"/>
      <w:r w:rsidRPr="002C0B25">
        <w:rPr>
          <w:i/>
          <w:color w:val="000000" w:themeColor="text1"/>
          <w:sz w:val="28"/>
          <w:szCs w:val="28"/>
        </w:rPr>
        <w:t xml:space="preserve"> </w:t>
      </w:r>
      <w:proofErr w:type="spellStart"/>
      <w:r w:rsidRPr="002C0B25">
        <w:rPr>
          <w:i/>
          <w:color w:val="000000" w:themeColor="text1"/>
          <w:sz w:val="28"/>
          <w:szCs w:val="28"/>
        </w:rPr>
        <w:t>có</w:t>
      </w:r>
      <w:proofErr w:type="spellEnd"/>
      <w:r w:rsidRPr="002C0B25">
        <w:rPr>
          <w:i/>
          <w:color w:val="000000" w:themeColor="text1"/>
          <w:sz w:val="28"/>
          <w:szCs w:val="28"/>
        </w:rPr>
        <w:t xml:space="preserve"> </w:t>
      </w:r>
      <w:proofErr w:type="spellStart"/>
      <w:r w:rsidRPr="002C0B25">
        <w:rPr>
          <w:i/>
          <w:color w:val="000000" w:themeColor="text1"/>
          <w:sz w:val="28"/>
          <w:szCs w:val="28"/>
        </w:rPr>
        <w:t>giấy</w:t>
      </w:r>
      <w:proofErr w:type="spellEnd"/>
      <w:r w:rsidRPr="002C0B25">
        <w:rPr>
          <w:i/>
          <w:color w:val="000000" w:themeColor="text1"/>
          <w:sz w:val="28"/>
          <w:szCs w:val="28"/>
        </w:rPr>
        <w:t xml:space="preserve"> </w:t>
      </w:r>
      <w:proofErr w:type="spellStart"/>
      <w:r w:rsidRPr="002C0B25">
        <w:rPr>
          <w:i/>
          <w:color w:val="000000" w:themeColor="text1"/>
          <w:sz w:val="28"/>
          <w:szCs w:val="28"/>
        </w:rPr>
        <w:t>phép</w:t>
      </w:r>
      <w:proofErr w:type="spellEnd"/>
      <w:r w:rsidRPr="002C0B25">
        <w:rPr>
          <w:i/>
          <w:color w:val="000000" w:themeColor="text1"/>
          <w:sz w:val="28"/>
          <w:szCs w:val="28"/>
        </w:rPr>
        <w:t xml:space="preserve"> </w:t>
      </w:r>
      <w:proofErr w:type="spellStart"/>
      <w:r w:rsidRPr="002C0B25">
        <w:rPr>
          <w:i/>
          <w:color w:val="000000" w:themeColor="text1"/>
          <w:sz w:val="28"/>
          <w:szCs w:val="28"/>
        </w:rPr>
        <w:t>lưu</w:t>
      </w:r>
      <w:proofErr w:type="spellEnd"/>
      <w:r w:rsidRPr="002C0B25">
        <w:rPr>
          <w:i/>
          <w:color w:val="000000" w:themeColor="text1"/>
          <w:sz w:val="28"/>
          <w:szCs w:val="28"/>
        </w:rPr>
        <w:t xml:space="preserve"> </w:t>
      </w:r>
      <w:proofErr w:type="spellStart"/>
      <w:r w:rsidRPr="002C0B25">
        <w:rPr>
          <w:i/>
          <w:color w:val="000000" w:themeColor="text1"/>
          <w:sz w:val="28"/>
          <w:szCs w:val="28"/>
        </w:rPr>
        <w:t>hành</w:t>
      </w:r>
      <w:proofErr w:type="spellEnd"/>
      <w:r w:rsidRPr="002C0B25">
        <w:rPr>
          <w:i/>
          <w:color w:val="000000" w:themeColor="text1"/>
          <w:sz w:val="28"/>
          <w:szCs w:val="28"/>
        </w:rPr>
        <w:t xml:space="preserve">: </w:t>
      </w:r>
      <w:proofErr w:type="spellStart"/>
      <w:r w:rsidRPr="002C0B25">
        <w:rPr>
          <w:i/>
          <w:color w:val="000000" w:themeColor="text1"/>
          <w:sz w:val="28"/>
          <w:szCs w:val="28"/>
        </w:rPr>
        <w:t>Điền</w:t>
      </w:r>
      <w:proofErr w:type="spellEnd"/>
      <w:r w:rsidRPr="002C0B25">
        <w:rPr>
          <w:i/>
          <w:color w:val="000000" w:themeColor="text1"/>
          <w:sz w:val="28"/>
          <w:szCs w:val="28"/>
        </w:rPr>
        <w:t xml:space="preserve"> </w:t>
      </w:r>
      <w:proofErr w:type="spellStart"/>
      <w:r w:rsidRPr="002C0B25">
        <w:rPr>
          <w:i/>
          <w:color w:val="000000" w:themeColor="text1"/>
          <w:sz w:val="28"/>
          <w:szCs w:val="28"/>
        </w:rPr>
        <w:t>số</w:t>
      </w:r>
      <w:proofErr w:type="spellEnd"/>
      <w:r w:rsidRPr="002C0B25">
        <w:rPr>
          <w:i/>
          <w:color w:val="000000" w:themeColor="text1"/>
          <w:sz w:val="28"/>
          <w:szCs w:val="28"/>
        </w:rPr>
        <w:t xml:space="preserve"> </w:t>
      </w:r>
      <w:proofErr w:type="spellStart"/>
      <w:r w:rsidRPr="002C0B25">
        <w:rPr>
          <w:i/>
          <w:color w:val="000000" w:themeColor="text1"/>
          <w:sz w:val="28"/>
          <w:szCs w:val="28"/>
        </w:rPr>
        <w:t>đăng</w:t>
      </w:r>
      <w:proofErr w:type="spellEnd"/>
      <w:r w:rsidRPr="002C0B25">
        <w:rPr>
          <w:i/>
          <w:color w:val="000000" w:themeColor="text1"/>
          <w:sz w:val="28"/>
          <w:szCs w:val="28"/>
        </w:rPr>
        <w:t xml:space="preserve"> </w:t>
      </w:r>
      <w:proofErr w:type="spellStart"/>
      <w:r w:rsidRPr="002C0B25">
        <w:rPr>
          <w:i/>
          <w:color w:val="000000" w:themeColor="text1"/>
          <w:sz w:val="28"/>
          <w:szCs w:val="28"/>
        </w:rPr>
        <w:t>ký</w:t>
      </w:r>
      <w:proofErr w:type="spellEnd"/>
      <w:r w:rsidRPr="002C0B25">
        <w:rPr>
          <w:i/>
          <w:color w:val="000000" w:themeColor="text1"/>
          <w:sz w:val="28"/>
          <w:szCs w:val="28"/>
        </w:rPr>
        <w:t xml:space="preserve"> </w:t>
      </w:r>
      <w:proofErr w:type="spellStart"/>
      <w:r w:rsidRPr="002C0B25">
        <w:rPr>
          <w:i/>
          <w:color w:val="000000" w:themeColor="text1"/>
          <w:sz w:val="28"/>
          <w:szCs w:val="28"/>
        </w:rPr>
        <w:t>lưu</w:t>
      </w:r>
      <w:proofErr w:type="spellEnd"/>
      <w:r w:rsidRPr="002C0B25">
        <w:rPr>
          <w:i/>
          <w:color w:val="000000" w:themeColor="text1"/>
          <w:sz w:val="28"/>
          <w:szCs w:val="28"/>
        </w:rPr>
        <w:t xml:space="preserve"> </w:t>
      </w:r>
      <w:proofErr w:type="spellStart"/>
      <w:r w:rsidRPr="002C0B25">
        <w:rPr>
          <w:i/>
          <w:color w:val="000000" w:themeColor="text1"/>
          <w:sz w:val="28"/>
          <w:szCs w:val="28"/>
        </w:rPr>
        <w:t>hành</w:t>
      </w:r>
      <w:proofErr w:type="spellEnd"/>
      <w:r w:rsidRPr="002C0B25">
        <w:rPr>
          <w:i/>
          <w:color w:val="000000" w:themeColor="text1"/>
          <w:sz w:val="28"/>
          <w:szCs w:val="28"/>
        </w:rPr>
        <w:t xml:space="preserve">; </w:t>
      </w:r>
      <w:proofErr w:type="spellStart"/>
      <w:r w:rsidRPr="002C0B25">
        <w:rPr>
          <w:i/>
          <w:color w:val="000000" w:themeColor="text1"/>
          <w:sz w:val="28"/>
          <w:szCs w:val="28"/>
        </w:rPr>
        <w:t>Với</w:t>
      </w:r>
      <w:proofErr w:type="spellEnd"/>
      <w:r w:rsidRPr="002C0B25">
        <w:rPr>
          <w:i/>
          <w:color w:val="000000" w:themeColor="text1"/>
          <w:sz w:val="28"/>
          <w:szCs w:val="28"/>
        </w:rPr>
        <w:t xml:space="preserve"> </w:t>
      </w:r>
      <w:proofErr w:type="spellStart"/>
      <w:r w:rsidRPr="002C0B25">
        <w:rPr>
          <w:i/>
          <w:color w:val="000000" w:themeColor="text1"/>
          <w:sz w:val="28"/>
          <w:szCs w:val="28"/>
        </w:rPr>
        <w:t>thiết</w:t>
      </w:r>
      <w:proofErr w:type="spellEnd"/>
      <w:r w:rsidRPr="002C0B25">
        <w:rPr>
          <w:i/>
          <w:color w:val="000000" w:themeColor="text1"/>
          <w:sz w:val="28"/>
          <w:szCs w:val="28"/>
        </w:rPr>
        <w:t xml:space="preserve"> </w:t>
      </w:r>
      <w:proofErr w:type="spellStart"/>
      <w:r w:rsidRPr="002C0B25">
        <w:rPr>
          <w:i/>
          <w:color w:val="000000" w:themeColor="text1"/>
          <w:sz w:val="28"/>
          <w:szCs w:val="28"/>
        </w:rPr>
        <w:t>bị</w:t>
      </w:r>
      <w:proofErr w:type="spellEnd"/>
      <w:r w:rsidRPr="002C0B25">
        <w:rPr>
          <w:i/>
          <w:color w:val="000000" w:themeColor="text1"/>
          <w:sz w:val="28"/>
          <w:szCs w:val="28"/>
        </w:rPr>
        <w:t xml:space="preserve"> </w:t>
      </w:r>
      <w:proofErr w:type="spellStart"/>
      <w:r w:rsidRPr="002C0B25">
        <w:rPr>
          <w:i/>
          <w:color w:val="000000" w:themeColor="text1"/>
          <w:sz w:val="28"/>
          <w:szCs w:val="28"/>
        </w:rPr>
        <w:t>loại</w:t>
      </w:r>
      <w:proofErr w:type="spellEnd"/>
      <w:r w:rsidRPr="002C0B25">
        <w:rPr>
          <w:i/>
          <w:color w:val="000000" w:themeColor="text1"/>
          <w:sz w:val="28"/>
          <w:szCs w:val="28"/>
        </w:rPr>
        <w:t xml:space="preserve"> A, B: </w:t>
      </w:r>
      <w:proofErr w:type="spellStart"/>
      <w:r w:rsidRPr="002C0B25">
        <w:rPr>
          <w:i/>
          <w:color w:val="000000" w:themeColor="text1"/>
          <w:sz w:val="28"/>
          <w:szCs w:val="28"/>
        </w:rPr>
        <w:t>Điền</w:t>
      </w:r>
      <w:proofErr w:type="spellEnd"/>
      <w:r w:rsidRPr="002C0B25">
        <w:rPr>
          <w:i/>
          <w:color w:val="000000" w:themeColor="text1"/>
          <w:sz w:val="28"/>
          <w:szCs w:val="28"/>
        </w:rPr>
        <w:t xml:space="preserve"> </w:t>
      </w:r>
      <w:proofErr w:type="spellStart"/>
      <w:r w:rsidRPr="002C0B25">
        <w:rPr>
          <w:i/>
          <w:color w:val="000000" w:themeColor="text1"/>
          <w:sz w:val="28"/>
          <w:szCs w:val="28"/>
        </w:rPr>
        <w:t>số</w:t>
      </w:r>
      <w:proofErr w:type="spellEnd"/>
      <w:r w:rsidRPr="002C0B25">
        <w:rPr>
          <w:i/>
          <w:color w:val="000000" w:themeColor="text1"/>
          <w:sz w:val="28"/>
          <w:szCs w:val="28"/>
        </w:rPr>
        <w:t xml:space="preserve"> </w:t>
      </w:r>
      <w:proofErr w:type="spellStart"/>
      <w:r w:rsidRPr="002C0B25">
        <w:rPr>
          <w:i/>
          <w:color w:val="000000" w:themeColor="text1"/>
          <w:sz w:val="28"/>
          <w:szCs w:val="28"/>
        </w:rPr>
        <w:t>phiếu</w:t>
      </w:r>
      <w:proofErr w:type="spellEnd"/>
      <w:r w:rsidRPr="002C0B25">
        <w:rPr>
          <w:i/>
          <w:color w:val="000000" w:themeColor="text1"/>
          <w:sz w:val="28"/>
          <w:szCs w:val="28"/>
        </w:rPr>
        <w:t xml:space="preserve"> </w:t>
      </w:r>
      <w:proofErr w:type="spellStart"/>
      <w:r w:rsidRPr="002C0B25">
        <w:rPr>
          <w:i/>
          <w:color w:val="000000" w:themeColor="text1"/>
          <w:sz w:val="28"/>
          <w:szCs w:val="28"/>
        </w:rPr>
        <w:t>tiếp</w:t>
      </w:r>
      <w:proofErr w:type="spellEnd"/>
      <w:r w:rsidRPr="002C0B25">
        <w:rPr>
          <w:i/>
          <w:color w:val="000000" w:themeColor="text1"/>
          <w:sz w:val="28"/>
          <w:szCs w:val="28"/>
        </w:rPr>
        <w:t xml:space="preserve"> </w:t>
      </w:r>
      <w:proofErr w:type="spellStart"/>
      <w:r w:rsidRPr="002C0B25">
        <w:rPr>
          <w:i/>
          <w:color w:val="000000" w:themeColor="text1"/>
          <w:sz w:val="28"/>
          <w:szCs w:val="28"/>
        </w:rPr>
        <w:t>nhận</w:t>
      </w:r>
      <w:proofErr w:type="spellEnd"/>
      <w:r w:rsidRPr="002C0B25">
        <w:rPr>
          <w:i/>
          <w:color w:val="000000" w:themeColor="text1"/>
          <w:sz w:val="28"/>
          <w:szCs w:val="28"/>
        </w:rPr>
        <w:t xml:space="preserve"> </w:t>
      </w:r>
      <w:proofErr w:type="spellStart"/>
      <w:r w:rsidRPr="002C0B25">
        <w:rPr>
          <w:i/>
          <w:color w:val="000000" w:themeColor="text1"/>
          <w:sz w:val="28"/>
          <w:szCs w:val="28"/>
        </w:rPr>
        <w:t>công</w:t>
      </w:r>
      <w:proofErr w:type="spellEnd"/>
      <w:r w:rsidRPr="002C0B25">
        <w:rPr>
          <w:i/>
          <w:color w:val="000000" w:themeColor="text1"/>
          <w:sz w:val="28"/>
          <w:szCs w:val="28"/>
        </w:rPr>
        <w:t xml:space="preserve"> </w:t>
      </w:r>
      <w:proofErr w:type="spellStart"/>
      <w:r w:rsidRPr="002C0B25">
        <w:rPr>
          <w:i/>
          <w:color w:val="000000" w:themeColor="text1"/>
          <w:sz w:val="28"/>
          <w:szCs w:val="28"/>
        </w:rPr>
        <w:t>bố</w:t>
      </w:r>
      <w:proofErr w:type="spellEnd"/>
      <w:r w:rsidRPr="002C0B25">
        <w:rPr>
          <w:i/>
          <w:color w:val="000000" w:themeColor="text1"/>
          <w:sz w:val="28"/>
          <w:szCs w:val="28"/>
        </w:rPr>
        <w:t xml:space="preserve">. </w:t>
      </w:r>
      <w:proofErr w:type="spellStart"/>
      <w:r w:rsidRPr="002C0B25">
        <w:rPr>
          <w:i/>
          <w:color w:val="000000" w:themeColor="text1"/>
          <w:sz w:val="28"/>
          <w:szCs w:val="28"/>
        </w:rPr>
        <w:t>không</w:t>
      </w:r>
      <w:proofErr w:type="spellEnd"/>
      <w:r w:rsidRPr="002C0B25">
        <w:rPr>
          <w:i/>
          <w:color w:val="000000" w:themeColor="text1"/>
          <w:sz w:val="28"/>
          <w:szCs w:val="28"/>
        </w:rPr>
        <w:t xml:space="preserve"> </w:t>
      </w:r>
      <w:proofErr w:type="spellStart"/>
      <w:r w:rsidRPr="002C0B25">
        <w:rPr>
          <w:i/>
          <w:color w:val="000000" w:themeColor="text1"/>
          <w:sz w:val="28"/>
          <w:szCs w:val="28"/>
        </w:rPr>
        <w:t>phải</w:t>
      </w:r>
      <w:proofErr w:type="spellEnd"/>
      <w:r w:rsidRPr="002C0B25">
        <w:rPr>
          <w:i/>
          <w:color w:val="000000" w:themeColor="text1"/>
          <w:sz w:val="28"/>
          <w:szCs w:val="28"/>
        </w:rPr>
        <w:t xml:space="preserve"> </w:t>
      </w:r>
      <w:proofErr w:type="spellStart"/>
      <w:r w:rsidRPr="002C0B25">
        <w:rPr>
          <w:i/>
          <w:color w:val="000000" w:themeColor="text1"/>
          <w:sz w:val="28"/>
          <w:szCs w:val="28"/>
        </w:rPr>
        <w:t>thiết</w:t>
      </w:r>
      <w:proofErr w:type="spellEnd"/>
      <w:r w:rsidRPr="002C0B25">
        <w:rPr>
          <w:i/>
          <w:color w:val="000000" w:themeColor="text1"/>
          <w:sz w:val="28"/>
          <w:szCs w:val="28"/>
        </w:rPr>
        <w:t xml:space="preserve"> </w:t>
      </w:r>
      <w:proofErr w:type="spellStart"/>
      <w:r w:rsidRPr="002C0B25">
        <w:rPr>
          <w:i/>
          <w:color w:val="000000" w:themeColor="text1"/>
          <w:sz w:val="28"/>
          <w:szCs w:val="28"/>
        </w:rPr>
        <w:t>bị</w:t>
      </w:r>
      <w:proofErr w:type="spellEnd"/>
      <w:r w:rsidRPr="002C0B25">
        <w:rPr>
          <w:i/>
          <w:color w:val="000000" w:themeColor="text1"/>
          <w:sz w:val="28"/>
          <w:szCs w:val="28"/>
        </w:rPr>
        <w:t xml:space="preserve"> y </w:t>
      </w:r>
      <w:proofErr w:type="spellStart"/>
      <w:r w:rsidRPr="002C0B25">
        <w:rPr>
          <w:i/>
          <w:color w:val="000000" w:themeColor="text1"/>
          <w:sz w:val="28"/>
          <w:szCs w:val="28"/>
        </w:rPr>
        <w:t>tế</w:t>
      </w:r>
      <w:proofErr w:type="spellEnd"/>
      <w:r w:rsidRPr="002C0B25">
        <w:rPr>
          <w:i/>
          <w:color w:val="000000" w:themeColor="text1"/>
          <w:sz w:val="28"/>
          <w:szCs w:val="28"/>
        </w:rPr>
        <w:t xml:space="preserve">: </w:t>
      </w:r>
      <w:proofErr w:type="spellStart"/>
      <w:r w:rsidRPr="002C0B25">
        <w:rPr>
          <w:i/>
          <w:color w:val="000000" w:themeColor="text1"/>
          <w:sz w:val="28"/>
          <w:szCs w:val="28"/>
        </w:rPr>
        <w:t>ghi</w:t>
      </w:r>
      <w:proofErr w:type="spellEnd"/>
      <w:r w:rsidRPr="002C0B25">
        <w:rPr>
          <w:i/>
          <w:color w:val="000000" w:themeColor="text1"/>
          <w:sz w:val="28"/>
          <w:szCs w:val="28"/>
        </w:rPr>
        <w:t xml:space="preserve"> 0</w:t>
      </w:r>
    </w:p>
    <w:p w14:paraId="781B59E9" w14:textId="77777777" w:rsidR="002C0B25" w:rsidRPr="002C0B25" w:rsidRDefault="002C0B25" w:rsidP="002C0B25">
      <w:pPr>
        <w:spacing w:before="120" w:after="120"/>
        <w:ind w:right="43"/>
        <w:rPr>
          <w:i/>
          <w:color w:val="000000" w:themeColor="text1"/>
          <w:sz w:val="28"/>
          <w:szCs w:val="28"/>
        </w:rPr>
      </w:pPr>
      <w:r w:rsidRPr="002C0B25">
        <w:rPr>
          <w:i/>
          <w:color w:val="000000" w:themeColor="text1"/>
          <w:sz w:val="28"/>
          <w:szCs w:val="28"/>
        </w:rPr>
        <w:t xml:space="preserve">- </w:t>
      </w:r>
      <w:r w:rsidRPr="002C0B25">
        <w:rPr>
          <w:color w:val="000000" w:themeColor="text1"/>
          <w:sz w:val="28"/>
          <w:szCs w:val="28"/>
          <w:vertAlign w:val="superscript"/>
          <w:lang w:val="x-none" w:eastAsia="x-none"/>
        </w:rPr>
        <w:t>(</w:t>
      </w:r>
      <w:r w:rsidRPr="002C0B25">
        <w:rPr>
          <w:color w:val="000000" w:themeColor="text1"/>
          <w:sz w:val="28"/>
          <w:szCs w:val="28"/>
          <w:vertAlign w:val="superscript"/>
          <w:lang w:eastAsia="x-none"/>
        </w:rPr>
        <w:t>5</w:t>
      </w:r>
      <w:r w:rsidRPr="002C0B25">
        <w:rPr>
          <w:color w:val="000000" w:themeColor="text1"/>
          <w:sz w:val="28"/>
          <w:szCs w:val="28"/>
          <w:vertAlign w:val="superscript"/>
          <w:lang w:val="x-none" w:eastAsia="x-none"/>
        </w:rPr>
        <w:t>)</w:t>
      </w:r>
      <w:r w:rsidRPr="002C0B25">
        <w:rPr>
          <w:i/>
          <w:color w:val="000000" w:themeColor="text1"/>
          <w:sz w:val="28"/>
          <w:szCs w:val="28"/>
        </w:rPr>
        <w:t xml:space="preserve">: </w:t>
      </w:r>
      <w:proofErr w:type="spellStart"/>
      <w:r w:rsidRPr="002C0B25">
        <w:rPr>
          <w:i/>
          <w:color w:val="000000" w:themeColor="text1"/>
          <w:sz w:val="28"/>
          <w:szCs w:val="28"/>
        </w:rPr>
        <w:t>Điền</w:t>
      </w:r>
      <w:proofErr w:type="spellEnd"/>
      <w:r w:rsidRPr="002C0B25">
        <w:rPr>
          <w:i/>
          <w:color w:val="000000" w:themeColor="text1"/>
          <w:sz w:val="28"/>
          <w:szCs w:val="28"/>
        </w:rPr>
        <w:t xml:space="preserve"> model </w:t>
      </w:r>
      <w:proofErr w:type="spellStart"/>
      <w:r w:rsidRPr="002C0B25">
        <w:rPr>
          <w:i/>
          <w:color w:val="000000" w:themeColor="text1"/>
          <w:sz w:val="28"/>
          <w:szCs w:val="28"/>
        </w:rPr>
        <w:t>hoặc</w:t>
      </w:r>
      <w:proofErr w:type="spellEnd"/>
      <w:r w:rsidRPr="002C0B25">
        <w:rPr>
          <w:i/>
          <w:color w:val="000000" w:themeColor="text1"/>
          <w:sz w:val="28"/>
          <w:szCs w:val="28"/>
        </w:rPr>
        <w:t xml:space="preserve"> </w:t>
      </w:r>
      <w:proofErr w:type="spellStart"/>
      <w:r w:rsidRPr="002C0B25">
        <w:rPr>
          <w:i/>
          <w:color w:val="000000" w:themeColor="text1"/>
          <w:sz w:val="28"/>
          <w:szCs w:val="28"/>
        </w:rPr>
        <w:t>mã</w:t>
      </w:r>
      <w:proofErr w:type="spellEnd"/>
      <w:r w:rsidRPr="002C0B25">
        <w:rPr>
          <w:i/>
          <w:color w:val="000000" w:themeColor="text1"/>
          <w:sz w:val="28"/>
          <w:szCs w:val="28"/>
        </w:rPr>
        <w:t xml:space="preserve"> </w:t>
      </w:r>
      <w:proofErr w:type="spellStart"/>
      <w:r w:rsidRPr="002C0B25">
        <w:rPr>
          <w:i/>
          <w:color w:val="000000" w:themeColor="text1"/>
          <w:sz w:val="28"/>
          <w:szCs w:val="28"/>
        </w:rPr>
        <w:t>hàng</w:t>
      </w:r>
      <w:proofErr w:type="spellEnd"/>
      <w:r w:rsidRPr="002C0B25">
        <w:rPr>
          <w:i/>
          <w:color w:val="000000" w:themeColor="text1"/>
          <w:sz w:val="28"/>
          <w:szCs w:val="28"/>
        </w:rPr>
        <w:t xml:space="preserve"> </w:t>
      </w:r>
      <w:proofErr w:type="spellStart"/>
      <w:r w:rsidRPr="002C0B25">
        <w:rPr>
          <w:i/>
          <w:color w:val="000000" w:themeColor="text1"/>
          <w:sz w:val="28"/>
          <w:szCs w:val="28"/>
        </w:rPr>
        <w:t>hóa</w:t>
      </w:r>
      <w:proofErr w:type="spellEnd"/>
      <w:r w:rsidRPr="002C0B25">
        <w:rPr>
          <w:i/>
          <w:color w:val="000000" w:themeColor="text1"/>
          <w:sz w:val="28"/>
          <w:szCs w:val="28"/>
        </w:rPr>
        <w:t xml:space="preserve"> </w:t>
      </w:r>
      <w:proofErr w:type="spellStart"/>
      <w:r w:rsidRPr="002C0B25">
        <w:rPr>
          <w:i/>
          <w:color w:val="000000" w:themeColor="text1"/>
          <w:sz w:val="28"/>
          <w:szCs w:val="28"/>
        </w:rPr>
        <w:t>dự</w:t>
      </w:r>
      <w:proofErr w:type="spellEnd"/>
      <w:r w:rsidRPr="002C0B25">
        <w:rPr>
          <w:i/>
          <w:color w:val="000000" w:themeColor="text1"/>
          <w:sz w:val="28"/>
          <w:szCs w:val="28"/>
        </w:rPr>
        <w:t xml:space="preserve"> </w:t>
      </w:r>
      <w:proofErr w:type="spellStart"/>
      <w:r w:rsidRPr="002C0B25">
        <w:rPr>
          <w:i/>
          <w:color w:val="000000" w:themeColor="text1"/>
          <w:sz w:val="28"/>
          <w:szCs w:val="28"/>
        </w:rPr>
        <w:t>thầu</w:t>
      </w:r>
      <w:proofErr w:type="spellEnd"/>
      <w:r w:rsidRPr="002C0B25">
        <w:rPr>
          <w:i/>
          <w:color w:val="000000" w:themeColor="text1"/>
          <w:sz w:val="28"/>
          <w:szCs w:val="28"/>
        </w:rPr>
        <w:t xml:space="preserve">. </w:t>
      </w:r>
    </w:p>
    <w:p w14:paraId="4C553462" w14:textId="77777777" w:rsidR="002C0B25" w:rsidRPr="002C0B25" w:rsidRDefault="002C0B25" w:rsidP="002C0B25">
      <w:pPr>
        <w:spacing w:before="120" w:after="120"/>
        <w:ind w:right="43"/>
        <w:rPr>
          <w:i/>
          <w:color w:val="000000" w:themeColor="text1"/>
          <w:sz w:val="28"/>
          <w:szCs w:val="28"/>
        </w:rPr>
      </w:pPr>
      <w:r w:rsidRPr="002C0B25">
        <w:rPr>
          <w:i/>
          <w:color w:val="000000" w:themeColor="text1"/>
          <w:sz w:val="28"/>
          <w:szCs w:val="28"/>
        </w:rPr>
        <w:lastRenderedPageBreak/>
        <w:t xml:space="preserve">- </w:t>
      </w:r>
      <w:r w:rsidRPr="002C0B25">
        <w:rPr>
          <w:color w:val="000000" w:themeColor="text1"/>
          <w:sz w:val="28"/>
          <w:szCs w:val="28"/>
          <w:vertAlign w:val="superscript"/>
          <w:lang w:val="x-none" w:eastAsia="x-none"/>
        </w:rPr>
        <w:t>(</w:t>
      </w:r>
      <w:r w:rsidRPr="002C0B25">
        <w:rPr>
          <w:color w:val="000000" w:themeColor="text1"/>
          <w:sz w:val="28"/>
          <w:szCs w:val="28"/>
          <w:vertAlign w:val="superscript"/>
          <w:lang w:eastAsia="x-none"/>
        </w:rPr>
        <w:t>6</w:t>
      </w:r>
      <w:r w:rsidRPr="002C0B25">
        <w:rPr>
          <w:color w:val="000000" w:themeColor="text1"/>
          <w:sz w:val="28"/>
          <w:szCs w:val="28"/>
          <w:vertAlign w:val="superscript"/>
          <w:lang w:val="x-none" w:eastAsia="x-none"/>
        </w:rPr>
        <w:t>)</w:t>
      </w:r>
      <w:r w:rsidRPr="002C0B25">
        <w:rPr>
          <w:i/>
          <w:color w:val="000000" w:themeColor="text1"/>
          <w:sz w:val="28"/>
          <w:szCs w:val="28"/>
        </w:rPr>
        <w:t xml:space="preserve">: </w:t>
      </w:r>
      <w:proofErr w:type="spellStart"/>
      <w:r w:rsidRPr="002C0B25">
        <w:rPr>
          <w:i/>
          <w:color w:val="000000" w:themeColor="text1"/>
          <w:sz w:val="28"/>
          <w:szCs w:val="28"/>
        </w:rPr>
        <w:t>Yêu</w:t>
      </w:r>
      <w:proofErr w:type="spellEnd"/>
      <w:r w:rsidRPr="002C0B25">
        <w:rPr>
          <w:i/>
          <w:color w:val="000000" w:themeColor="text1"/>
          <w:sz w:val="28"/>
          <w:szCs w:val="28"/>
        </w:rPr>
        <w:t xml:space="preserve"> </w:t>
      </w:r>
      <w:proofErr w:type="spellStart"/>
      <w:r w:rsidRPr="002C0B25">
        <w:rPr>
          <w:i/>
          <w:color w:val="000000" w:themeColor="text1"/>
          <w:sz w:val="28"/>
          <w:szCs w:val="28"/>
        </w:rPr>
        <w:t>cầu</w:t>
      </w:r>
      <w:proofErr w:type="spellEnd"/>
      <w:r w:rsidRPr="002C0B25">
        <w:rPr>
          <w:i/>
          <w:color w:val="000000" w:themeColor="text1"/>
          <w:sz w:val="28"/>
          <w:szCs w:val="28"/>
        </w:rPr>
        <w:t xml:space="preserve"> </w:t>
      </w:r>
      <w:proofErr w:type="spellStart"/>
      <w:r w:rsidRPr="002C0B25">
        <w:rPr>
          <w:i/>
          <w:color w:val="000000" w:themeColor="text1"/>
          <w:sz w:val="28"/>
          <w:szCs w:val="28"/>
        </w:rPr>
        <w:t>ghi</w:t>
      </w:r>
      <w:proofErr w:type="spellEnd"/>
      <w:r w:rsidRPr="002C0B25">
        <w:rPr>
          <w:i/>
          <w:color w:val="000000" w:themeColor="text1"/>
          <w:sz w:val="28"/>
          <w:szCs w:val="28"/>
        </w:rPr>
        <w:t xml:space="preserve"> </w:t>
      </w:r>
      <w:proofErr w:type="spellStart"/>
      <w:r w:rsidRPr="002C0B25">
        <w:rPr>
          <w:i/>
          <w:color w:val="000000" w:themeColor="text1"/>
          <w:sz w:val="28"/>
          <w:szCs w:val="28"/>
        </w:rPr>
        <w:t>rõ</w:t>
      </w:r>
      <w:proofErr w:type="spellEnd"/>
      <w:r w:rsidRPr="002C0B25">
        <w:rPr>
          <w:i/>
          <w:color w:val="000000" w:themeColor="text1"/>
          <w:sz w:val="28"/>
          <w:szCs w:val="28"/>
        </w:rPr>
        <w:t xml:space="preserve"> </w:t>
      </w:r>
      <w:proofErr w:type="spellStart"/>
      <w:r w:rsidRPr="002C0B25">
        <w:rPr>
          <w:i/>
          <w:color w:val="000000" w:themeColor="text1"/>
          <w:sz w:val="28"/>
          <w:szCs w:val="28"/>
        </w:rPr>
        <w:t>Hãng</w:t>
      </w:r>
      <w:proofErr w:type="spellEnd"/>
      <w:r w:rsidRPr="002C0B25">
        <w:rPr>
          <w:i/>
          <w:color w:val="000000" w:themeColor="text1"/>
          <w:sz w:val="28"/>
          <w:szCs w:val="28"/>
        </w:rPr>
        <w:t xml:space="preserve"> - </w:t>
      </w:r>
      <w:proofErr w:type="spellStart"/>
      <w:r w:rsidRPr="002C0B25">
        <w:rPr>
          <w:i/>
          <w:color w:val="000000" w:themeColor="text1"/>
          <w:sz w:val="28"/>
          <w:szCs w:val="28"/>
        </w:rPr>
        <w:t>Nước</w:t>
      </w:r>
      <w:proofErr w:type="spellEnd"/>
      <w:r w:rsidRPr="002C0B25">
        <w:rPr>
          <w:i/>
          <w:color w:val="000000" w:themeColor="text1"/>
          <w:sz w:val="28"/>
          <w:szCs w:val="28"/>
        </w:rPr>
        <w:t xml:space="preserve"> </w:t>
      </w:r>
      <w:proofErr w:type="spellStart"/>
      <w:r w:rsidRPr="002C0B25">
        <w:rPr>
          <w:i/>
          <w:color w:val="000000" w:themeColor="text1"/>
          <w:sz w:val="28"/>
          <w:szCs w:val="28"/>
        </w:rPr>
        <w:t>chủ</w:t>
      </w:r>
      <w:proofErr w:type="spellEnd"/>
      <w:r w:rsidRPr="002C0B25">
        <w:rPr>
          <w:i/>
          <w:color w:val="000000" w:themeColor="text1"/>
          <w:sz w:val="28"/>
          <w:szCs w:val="28"/>
        </w:rPr>
        <w:t xml:space="preserve"> </w:t>
      </w:r>
      <w:proofErr w:type="spellStart"/>
      <w:r w:rsidRPr="002C0B25">
        <w:rPr>
          <w:i/>
          <w:color w:val="000000" w:themeColor="text1"/>
          <w:sz w:val="28"/>
          <w:szCs w:val="28"/>
        </w:rPr>
        <w:t>sở</w:t>
      </w:r>
      <w:proofErr w:type="spellEnd"/>
      <w:r w:rsidRPr="002C0B25">
        <w:rPr>
          <w:i/>
          <w:color w:val="000000" w:themeColor="text1"/>
          <w:sz w:val="28"/>
          <w:szCs w:val="28"/>
        </w:rPr>
        <w:t xml:space="preserve"> </w:t>
      </w:r>
      <w:proofErr w:type="spellStart"/>
      <w:r w:rsidRPr="002C0B25">
        <w:rPr>
          <w:i/>
          <w:color w:val="000000" w:themeColor="text1"/>
          <w:sz w:val="28"/>
          <w:szCs w:val="28"/>
        </w:rPr>
        <w:t>hữu</w:t>
      </w:r>
      <w:proofErr w:type="spellEnd"/>
      <w:r w:rsidRPr="002C0B25">
        <w:rPr>
          <w:i/>
          <w:color w:val="000000" w:themeColor="text1"/>
          <w:sz w:val="28"/>
          <w:szCs w:val="28"/>
        </w:rPr>
        <w:t xml:space="preserve"> </w:t>
      </w:r>
      <w:proofErr w:type="spellStart"/>
      <w:r w:rsidRPr="002C0B25">
        <w:rPr>
          <w:i/>
          <w:color w:val="000000" w:themeColor="text1"/>
          <w:sz w:val="28"/>
          <w:szCs w:val="28"/>
        </w:rPr>
        <w:t>cụ</w:t>
      </w:r>
      <w:proofErr w:type="spellEnd"/>
      <w:r w:rsidRPr="002C0B25">
        <w:rPr>
          <w:i/>
          <w:color w:val="000000" w:themeColor="text1"/>
          <w:sz w:val="28"/>
          <w:szCs w:val="28"/>
        </w:rPr>
        <w:t xml:space="preserve"> </w:t>
      </w:r>
      <w:proofErr w:type="spellStart"/>
      <w:r w:rsidRPr="002C0B25">
        <w:rPr>
          <w:i/>
          <w:color w:val="000000" w:themeColor="text1"/>
          <w:sz w:val="28"/>
          <w:szCs w:val="28"/>
        </w:rPr>
        <w:t>thể</w:t>
      </w:r>
      <w:proofErr w:type="spellEnd"/>
      <w:r w:rsidRPr="002C0B25">
        <w:rPr>
          <w:i/>
          <w:color w:val="000000" w:themeColor="text1"/>
          <w:sz w:val="28"/>
          <w:szCs w:val="28"/>
        </w:rPr>
        <w:t xml:space="preserve"> (</w:t>
      </w:r>
      <w:proofErr w:type="spellStart"/>
      <w:r w:rsidRPr="002C0B25">
        <w:rPr>
          <w:i/>
          <w:color w:val="000000" w:themeColor="text1"/>
          <w:sz w:val="28"/>
          <w:szCs w:val="28"/>
        </w:rPr>
        <w:t>không</w:t>
      </w:r>
      <w:proofErr w:type="spellEnd"/>
      <w:r w:rsidRPr="002C0B25">
        <w:rPr>
          <w:i/>
          <w:color w:val="000000" w:themeColor="text1"/>
          <w:sz w:val="28"/>
          <w:szCs w:val="28"/>
        </w:rPr>
        <w:t xml:space="preserve"> </w:t>
      </w:r>
      <w:proofErr w:type="spellStart"/>
      <w:r w:rsidRPr="002C0B25">
        <w:rPr>
          <w:i/>
          <w:color w:val="000000" w:themeColor="text1"/>
          <w:sz w:val="28"/>
          <w:szCs w:val="28"/>
        </w:rPr>
        <w:t>ghi</w:t>
      </w:r>
      <w:proofErr w:type="spellEnd"/>
      <w:r w:rsidRPr="002C0B25">
        <w:rPr>
          <w:i/>
          <w:color w:val="000000" w:themeColor="text1"/>
          <w:sz w:val="28"/>
          <w:szCs w:val="28"/>
        </w:rPr>
        <w:t xml:space="preserve"> </w:t>
      </w:r>
      <w:proofErr w:type="spellStart"/>
      <w:r w:rsidRPr="002C0B25">
        <w:rPr>
          <w:i/>
          <w:color w:val="000000" w:themeColor="text1"/>
          <w:sz w:val="28"/>
          <w:szCs w:val="28"/>
        </w:rPr>
        <w:t>chung</w:t>
      </w:r>
      <w:proofErr w:type="spellEnd"/>
      <w:r w:rsidRPr="002C0B25">
        <w:rPr>
          <w:i/>
          <w:color w:val="000000" w:themeColor="text1"/>
          <w:sz w:val="28"/>
          <w:szCs w:val="28"/>
        </w:rPr>
        <w:t xml:space="preserve"> </w:t>
      </w:r>
      <w:proofErr w:type="spellStart"/>
      <w:r w:rsidRPr="002C0B25">
        <w:rPr>
          <w:i/>
          <w:color w:val="000000" w:themeColor="text1"/>
          <w:sz w:val="28"/>
          <w:szCs w:val="28"/>
        </w:rPr>
        <w:t>chung</w:t>
      </w:r>
      <w:proofErr w:type="spellEnd"/>
      <w:r w:rsidRPr="002C0B25">
        <w:rPr>
          <w:i/>
          <w:color w:val="000000" w:themeColor="text1"/>
          <w:sz w:val="28"/>
          <w:szCs w:val="28"/>
        </w:rPr>
        <w:t xml:space="preserve"> </w:t>
      </w:r>
      <w:proofErr w:type="spellStart"/>
      <w:r w:rsidRPr="002C0B25">
        <w:rPr>
          <w:i/>
          <w:color w:val="000000" w:themeColor="text1"/>
          <w:sz w:val="28"/>
          <w:szCs w:val="28"/>
        </w:rPr>
        <w:t>như</w:t>
      </w:r>
      <w:proofErr w:type="spellEnd"/>
      <w:r w:rsidRPr="002C0B25">
        <w:rPr>
          <w:i/>
          <w:color w:val="000000" w:themeColor="text1"/>
          <w:sz w:val="28"/>
          <w:szCs w:val="28"/>
        </w:rPr>
        <w:t xml:space="preserve">: G7, </w:t>
      </w:r>
      <w:proofErr w:type="spellStart"/>
      <w:r w:rsidRPr="002C0B25">
        <w:rPr>
          <w:i/>
          <w:color w:val="000000" w:themeColor="text1"/>
          <w:sz w:val="28"/>
          <w:szCs w:val="28"/>
        </w:rPr>
        <w:t>châu</w:t>
      </w:r>
      <w:proofErr w:type="spellEnd"/>
      <w:r w:rsidRPr="002C0B25">
        <w:rPr>
          <w:i/>
          <w:color w:val="000000" w:themeColor="text1"/>
          <w:sz w:val="28"/>
          <w:szCs w:val="28"/>
        </w:rPr>
        <w:t xml:space="preserve"> </w:t>
      </w:r>
      <w:proofErr w:type="spellStart"/>
      <w:r w:rsidRPr="002C0B25">
        <w:rPr>
          <w:i/>
          <w:color w:val="000000" w:themeColor="text1"/>
          <w:sz w:val="28"/>
          <w:szCs w:val="28"/>
        </w:rPr>
        <w:t>Âu</w:t>
      </w:r>
      <w:proofErr w:type="spellEnd"/>
      <w:r w:rsidRPr="002C0B25">
        <w:rPr>
          <w:i/>
          <w:color w:val="000000" w:themeColor="text1"/>
          <w:sz w:val="28"/>
          <w:szCs w:val="28"/>
        </w:rPr>
        <w:t>…).</w:t>
      </w:r>
    </w:p>
    <w:p w14:paraId="2CBE59B9" w14:textId="471B52EB" w:rsidR="002C0B25" w:rsidRPr="002C0B25" w:rsidRDefault="002C0B25" w:rsidP="002C0B25">
      <w:pPr>
        <w:spacing w:before="120" w:after="120"/>
        <w:ind w:right="43"/>
        <w:rPr>
          <w:i/>
          <w:color w:val="000000" w:themeColor="text1"/>
          <w:sz w:val="28"/>
          <w:szCs w:val="28"/>
        </w:rPr>
      </w:pPr>
      <w:r w:rsidRPr="002C0B25">
        <w:rPr>
          <w:i/>
          <w:color w:val="000000" w:themeColor="text1"/>
          <w:sz w:val="28"/>
          <w:szCs w:val="28"/>
        </w:rPr>
        <w:t xml:space="preserve">- </w:t>
      </w:r>
      <w:r w:rsidRPr="002C0B25">
        <w:rPr>
          <w:color w:val="000000" w:themeColor="text1"/>
          <w:sz w:val="28"/>
          <w:szCs w:val="28"/>
          <w:vertAlign w:val="superscript"/>
          <w:lang w:val="x-none" w:eastAsia="x-none"/>
        </w:rPr>
        <w:t>(</w:t>
      </w:r>
      <w:r w:rsidRPr="002C0B25">
        <w:rPr>
          <w:color w:val="000000" w:themeColor="text1"/>
          <w:sz w:val="28"/>
          <w:szCs w:val="28"/>
          <w:vertAlign w:val="superscript"/>
          <w:lang w:eastAsia="x-none"/>
        </w:rPr>
        <w:t>7</w:t>
      </w:r>
      <w:r w:rsidRPr="002C0B25">
        <w:rPr>
          <w:color w:val="000000" w:themeColor="text1"/>
          <w:sz w:val="28"/>
          <w:szCs w:val="28"/>
          <w:vertAlign w:val="superscript"/>
          <w:lang w:val="x-none" w:eastAsia="x-none"/>
        </w:rPr>
        <w:t>)</w:t>
      </w:r>
      <w:r w:rsidRPr="002C0B25">
        <w:rPr>
          <w:i/>
          <w:color w:val="000000" w:themeColor="text1"/>
          <w:sz w:val="28"/>
          <w:szCs w:val="28"/>
        </w:rPr>
        <w:t xml:space="preserve">: </w:t>
      </w:r>
      <w:proofErr w:type="spellStart"/>
      <w:r w:rsidRPr="002C0B25">
        <w:rPr>
          <w:i/>
          <w:color w:val="000000" w:themeColor="text1"/>
          <w:sz w:val="28"/>
          <w:szCs w:val="28"/>
        </w:rPr>
        <w:t>Yêu</w:t>
      </w:r>
      <w:proofErr w:type="spellEnd"/>
      <w:r w:rsidRPr="002C0B25">
        <w:rPr>
          <w:i/>
          <w:color w:val="000000" w:themeColor="text1"/>
          <w:sz w:val="28"/>
          <w:szCs w:val="28"/>
        </w:rPr>
        <w:t xml:space="preserve"> </w:t>
      </w:r>
      <w:proofErr w:type="spellStart"/>
      <w:r w:rsidRPr="002C0B25">
        <w:rPr>
          <w:i/>
          <w:color w:val="000000" w:themeColor="text1"/>
          <w:sz w:val="28"/>
          <w:szCs w:val="28"/>
        </w:rPr>
        <w:t>cầu</w:t>
      </w:r>
      <w:proofErr w:type="spellEnd"/>
      <w:r w:rsidRPr="002C0B25">
        <w:rPr>
          <w:i/>
          <w:color w:val="000000" w:themeColor="text1"/>
          <w:sz w:val="28"/>
          <w:szCs w:val="28"/>
        </w:rPr>
        <w:t xml:space="preserve"> </w:t>
      </w:r>
      <w:proofErr w:type="spellStart"/>
      <w:r w:rsidRPr="002C0B25">
        <w:rPr>
          <w:i/>
          <w:color w:val="000000" w:themeColor="text1"/>
          <w:sz w:val="28"/>
          <w:szCs w:val="28"/>
        </w:rPr>
        <w:t>ghi</w:t>
      </w:r>
      <w:proofErr w:type="spellEnd"/>
      <w:r w:rsidRPr="002C0B25">
        <w:rPr>
          <w:i/>
          <w:color w:val="000000" w:themeColor="text1"/>
          <w:sz w:val="28"/>
          <w:szCs w:val="28"/>
        </w:rPr>
        <w:t xml:space="preserve"> </w:t>
      </w:r>
      <w:proofErr w:type="spellStart"/>
      <w:r w:rsidRPr="002C0B25">
        <w:rPr>
          <w:i/>
          <w:color w:val="000000" w:themeColor="text1"/>
          <w:sz w:val="28"/>
          <w:szCs w:val="28"/>
        </w:rPr>
        <w:t>rõ</w:t>
      </w:r>
      <w:proofErr w:type="spellEnd"/>
      <w:r w:rsidRPr="002C0B25">
        <w:rPr>
          <w:i/>
          <w:color w:val="000000" w:themeColor="text1"/>
          <w:sz w:val="28"/>
          <w:szCs w:val="28"/>
        </w:rPr>
        <w:t xml:space="preserve"> </w:t>
      </w:r>
      <w:proofErr w:type="spellStart"/>
      <w:r w:rsidRPr="002C0B25">
        <w:rPr>
          <w:i/>
          <w:color w:val="000000" w:themeColor="text1"/>
          <w:sz w:val="28"/>
          <w:szCs w:val="28"/>
        </w:rPr>
        <w:t>Hãng</w:t>
      </w:r>
      <w:proofErr w:type="spellEnd"/>
      <w:r w:rsidRPr="002C0B25">
        <w:rPr>
          <w:i/>
          <w:color w:val="000000" w:themeColor="text1"/>
          <w:sz w:val="28"/>
          <w:szCs w:val="28"/>
        </w:rPr>
        <w:t xml:space="preserve"> - </w:t>
      </w:r>
      <w:proofErr w:type="spellStart"/>
      <w:r w:rsidRPr="002C0B25">
        <w:rPr>
          <w:i/>
          <w:color w:val="000000" w:themeColor="text1"/>
          <w:sz w:val="28"/>
          <w:szCs w:val="28"/>
        </w:rPr>
        <w:t>Nước</w:t>
      </w:r>
      <w:proofErr w:type="spellEnd"/>
      <w:r w:rsidRPr="002C0B25">
        <w:rPr>
          <w:i/>
          <w:color w:val="000000" w:themeColor="text1"/>
          <w:sz w:val="28"/>
          <w:szCs w:val="28"/>
        </w:rPr>
        <w:t xml:space="preserve"> </w:t>
      </w:r>
      <w:proofErr w:type="spellStart"/>
      <w:r w:rsidRPr="002C0B25">
        <w:rPr>
          <w:i/>
          <w:color w:val="000000" w:themeColor="text1"/>
          <w:sz w:val="28"/>
          <w:szCs w:val="28"/>
        </w:rPr>
        <w:t>sản</w:t>
      </w:r>
      <w:proofErr w:type="spellEnd"/>
      <w:r w:rsidRPr="002C0B25">
        <w:rPr>
          <w:i/>
          <w:color w:val="000000" w:themeColor="text1"/>
          <w:sz w:val="28"/>
          <w:szCs w:val="28"/>
        </w:rPr>
        <w:t xml:space="preserve"> </w:t>
      </w:r>
      <w:proofErr w:type="spellStart"/>
      <w:r w:rsidRPr="002C0B25">
        <w:rPr>
          <w:i/>
          <w:color w:val="000000" w:themeColor="text1"/>
          <w:sz w:val="28"/>
          <w:szCs w:val="28"/>
        </w:rPr>
        <w:t>xuất</w:t>
      </w:r>
      <w:proofErr w:type="spellEnd"/>
      <w:r w:rsidRPr="002C0B25">
        <w:rPr>
          <w:i/>
          <w:color w:val="000000" w:themeColor="text1"/>
          <w:sz w:val="28"/>
          <w:szCs w:val="28"/>
        </w:rPr>
        <w:t xml:space="preserve"> </w:t>
      </w:r>
      <w:proofErr w:type="spellStart"/>
      <w:r w:rsidRPr="002C0B25">
        <w:rPr>
          <w:i/>
          <w:color w:val="000000" w:themeColor="text1"/>
          <w:sz w:val="28"/>
          <w:szCs w:val="28"/>
        </w:rPr>
        <w:t>cụ</w:t>
      </w:r>
      <w:proofErr w:type="spellEnd"/>
      <w:r w:rsidRPr="002C0B25">
        <w:rPr>
          <w:i/>
          <w:color w:val="000000" w:themeColor="text1"/>
          <w:sz w:val="28"/>
          <w:szCs w:val="28"/>
        </w:rPr>
        <w:t xml:space="preserve"> </w:t>
      </w:r>
      <w:proofErr w:type="spellStart"/>
      <w:r w:rsidRPr="002C0B25">
        <w:rPr>
          <w:i/>
          <w:color w:val="000000" w:themeColor="text1"/>
          <w:sz w:val="28"/>
          <w:szCs w:val="28"/>
        </w:rPr>
        <w:t>thể</w:t>
      </w:r>
      <w:proofErr w:type="spellEnd"/>
      <w:r w:rsidRPr="002C0B25">
        <w:rPr>
          <w:i/>
          <w:color w:val="000000" w:themeColor="text1"/>
          <w:sz w:val="28"/>
          <w:szCs w:val="28"/>
        </w:rPr>
        <w:t xml:space="preserve"> (</w:t>
      </w:r>
      <w:proofErr w:type="spellStart"/>
      <w:r w:rsidRPr="002C0B25">
        <w:rPr>
          <w:i/>
          <w:color w:val="000000" w:themeColor="text1"/>
          <w:sz w:val="28"/>
          <w:szCs w:val="28"/>
        </w:rPr>
        <w:t>không</w:t>
      </w:r>
      <w:proofErr w:type="spellEnd"/>
      <w:r w:rsidRPr="002C0B25">
        <w:rPr>
          <w:i/>
          <w:color w:val="000000" w:themeColor="text1"/>
          <w:sz w:val="28"/>
          <w:szCs w:val="28"/>
        </w:rPr>
        <w:t xml:space="preserve"> </w:t>
      </w:r>
      <w:proofErr w:type="spellStart"/>
      <w:r w:rsidRPr="002C0B25">
        <w:rPr>
          <w:i/>
          <w:color w:val="000000" w:themeColor="text1"/>
          <w:sz w:val="28"/>
          <w:szCs w:val="28"/>
        </w:rPr>
        <w:t>ghi</w:t>
      </w:r>
      <w:proofErr w:type="spellEnd"/>
      <w:r w:rsidRPr="002C0B25">
        <w:rPr>
          <w:i/>
          <w:color w:val="000000" w:themeColor="text1"/>
          <w:sz w:val="28"/>
          <w:szCs w:val="28"/>
        </w:rPr>
        <w:t xml:space="preserve"> </w:t>
      </w:r>
      <w:proofErr w:type="spellStart"/>
      <w:r w:rsidRPr="002C0B25">
        <w:rPr>
          <w:i/>
          <w:color w:val="000000" w:themeColor="text1"/>
          <w:sz w:val="28"/>
          <w:szCs w:val="28"/>
        </w:rPr>
        <w:t>chung</w:t>
      </w:r>
      <w:proofErr w:type="spellEnd"/>
      <w:r w:rsidRPr="002C0B25">
        <w:rPr>
          <w:i/>
          <w:color w:val="000000" w:themeColor="text1"/>
          <w:sz w:val="28"/>
          <w:szCs w:val="28"/>
        </w:rPr>
        <w:t xml:space="preserve"> </w:t>
      </w:r>
      <w:proofErr w:type="spellStart"/>
      <w:r w:rsidRPr="002C0B25">
        <w:rPr>
          <w:i/>
          <w:color w:val="000000" w:themeColor="text1"/>
          <w:sz w:val="28"/>
          <w:szCs w:val="28"/>
        </w:rPr>
        <w:t>chung</w:t>
      </w:r>
      <w:proofErr w:type="spellEnd"/>
      <w:r w:rsidRPr="002C0B25">
        <w:rPr>
          <w:i/>
          <w:color w:val="000000" w:themeColor="text1"/>
          <w:sz w:val="28"/>
          <w:szCs w:val="28"/>
        </w:rPr>
        <w:t xml:space="preserve"> </w:t>
      </w:r>
      <w:proofErr w:type="spellStart"/>
      <w:r w:rsidRPr="002C0B25">
        <w:rPr>
          <w:i/>
          <w:color w:val="000000" w:themeColor="text1"/>
          <w:sz w:val="28"/>
          <w:szCs w:val="28"/>
        </w:rPr>
        <w:t>như</w:t>
      </w:r>
      <w:proofErr w:type="spellEnd"/>
      <w:r w:rsidRPr="002C0B25">
        <w:rPr>
          <w:i/>
          <w:color w:val="000000" w:themeColor="text1"/>
          <w:sz w:val="28"/>
          <w:szCs w:val="28"/>
        </w:rPr>
        <w:t xml:space="preserve">: G7, </w:t>
      </w:r>
      <w:proofErr w:type="spellStart"/>
      <w:r w:rsidRPr="002C0B25">
        <w:rPr>
          <w:i/>
          <w:color w:val="000000" w:themeColor="text1"/>
          <w:sz w:val="28"/>
          <w:szCs w:val="28"/>
        </w:rPr>
        <w:t>châu</w:t>
      </w:r>
      <w:proofErr w:type="spellEnd"/>
      <w:r w:rsidRPr="002C0B25">
        <w:rPr>
          <w:i/>
          <w:color w:val="000000" w:themeColor="text1"/>
          <w:sz w:val="28"/>
          <w:szCs w:val="28"/>
        </w:rPr>
        <w:t xml:space="preserve"> </w:t>
      </w:r>
      <w:proofErr w:type="spellStart"/>
      <w:r w:rsidRPr="002C0B25">
        <w:rPr>
          <w:i/>
          <w:color w:val="000000" w:themeColor="text1"/>
          <w:sz w:val="28"/>
          <w:szCs w:val="28"/>
        </w:rPr>
        <w:t>Âu</w:t>
      </w:r>
      <w:proofErr w:type="spellEnd"/>
      <w:r w:rsidRPr="002C0B25">
        <w:rPr>
          <w:i/>
          <w:color w:val="000000" w:themeColor="text1"/>
          <w:sz w:val="28"/>
          <w:szCs w:val="28"/>
        </w:rPr>
        <w:t xml:space="preserve">…) </w:t>
      </w:r>
    </w:p>
    <w:p w14:paraId="1D84E7C0" w14:textId="77777777" w:rsidR="002C0B25" w:rsidRPr="002C0B25" w:rsidRDefault="002C0B25" w:rsidP="002C0B25">
      <w:pPr>
        <w:spacing w:before="120" w:after="120"/>
        <w:ind w:right="17" w:firstLine="567"/>
        <w:rPr>
          <w:i/>
          <w:color w:val="000000" w:themeColor="text1"/>
          <w:szCs w:val="24"/>
        </w:rPr>
      </w:pPr>
      <w:r w:rsidRPr="002C0B25">
        <w:rPr>
          <w:b/>
          <w:color w:val="000000" w:themeColor="text1"/>
          <w:sz w:val="28"/>
          <w:szCs w:val="28"/>
          <w:lang w:eastAsia="x-none"/>
        </w:rPr>
        <w:t xml:space="preserve">2. </w:t>
      </w:r>
      <w:proofErr w:type="spellStart"/>
      <w:r w:rsidRPr="002C0B25">
        <w:rPr>
          <w:b/>
          <w:color w:val="000000" w:themeColor="text1"/>
          <w:sz w:val="28"/>
          <w:szCs w:val="28"/>
          <w:lang w:eastAsia="x-none"/>
        </w:rPr>
        <w:t>Đáp</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ứng</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tiêu</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chuẩn</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kĩ</w:t>
      </w:r>
      <w:proofErr w:type="spellEnd"/>
      <w:r w:rsidRPr="002C0B25">
        <w:rPr>
          <w:b/>
          <w:color w:val="000000" w:themeColor="text1"/>
          <w:sz w:val="28"/>
          <w:szCs w:val="28"/>
          <w:lang w:eastAsia="x-none"/>
        </w:rPr>
        <w:t xml:space="preserve"> </w:t>
      </w:r>
      <w:proofErr w:type="spellStart"/>
      <w:r w:rsidRPr="002C0B25">
        <w:rPr>
          <w:b/>
          <w:color w:val="000000" w:themeColor="text1"/>
          <w:sz w:val="28"/>
          <w:szCs w:val="28"/>
          <w:lang w:eastAsia="x-none"/>
        </w:rPr>
        <w:t>thuật</w:t>
      </w:r>
      <w:proofErr w:type="spellEnd"/>
      <w:r w:rsidRPr="002C0B25">
        <w:rPr>
          <w:b/>
          <w:color w:val="000000" w:themeColor="text1"/>
          <w:sz w:val="28"/>
          <w:szCs w:val="28"/>
          <w:lang w:eastAsia="x-none"/>
        </w:rPr>
        <w:t xml:space="preserve"> chi </w:t>
      </w:r>
      <w:proofErr w:type="spellStart"/>
      <w:r w:rsidRPr="002C0B25">
        <w:rPr>
          <w:b/>
          <w:color w:val="000000" w:themeColor="text1"/>
          <w:sz w:val="28"/>
          <w:szCs w:val="28"/>
          <w:lang w:eastAsia="x-none"/>
        </w:rPr>
        <w:t>tiết</w:t>
      </w:r>
      <w:proofErr w:type="spellEnd"/>
      <w:r w:rsidRPr="002C0B25">
        <w:rPr>
          <w:b/>
          <w:color w:val="000000" w:themeColor="text1"/>
          <w:sz w:val="28"/>
          <w:szCs w:val="28"/>
          <w:lang w:eastAsia="x-none"/>
        </w:rPr>
        <w:t xml:space="preserve"> </w:t>
      </w:r>
    </w:p>
    <w:tbl>
      <w:tblPr>
        <w:tblW w:w="473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2538"/>
        <w:gridCol w:w="2608"/>
        <w:gridCol w:w="2764"/>
      </w:tblGrid>
      <w:tr w:rsidR="002C0B25" w:rsidRPr="002C0B25" w14:paraId="61261CA6" w14:textId="77777777" w:rsidTr="00D60A2F">
        <w:trPr>
          <w:trHeight w:val="1305"/>
        </w:trPr>
        <w:tc>
          <w:tcPr>
            <w:tcW w:w="387" w:type="pct"/>
            <w:vAlign w:val="center"/>
          </w:tcPr>
          <w:p w14:paraId="0EBB668D" w14:textId="77777777" w:rsidR="002C0B25" w:rsidRPr="002C0B25" w:rsidRDefault="002C0B25" w:rsidP="00D60A2F">
            <w:pPr>
              <w:spacing w:before="120" w:after="120"/>
              <w:ind w:left="-57" w:right="-57" w:hanging="52"/>
              <w:jc w:val="center"/>
              <w:rPr>
                <w:b/>
                <w:bCs/>
                <w:color w:val="000000" w:themeColor="text1"/>
                <w:sz w:val="26"/>
                <w:szCs w:val="26"/>
              </w:rPr>
            </w:pPr>
          </w:p>
          <w:p w14:paraId="4659F2BC" w14:textId="77777777" w:rsidR="002C0B25" w:rsidRPr="002C0B25" w:rsidRDefault="002C0B25" w:rsidP="00D60A2F">
            <w:pPr>
              <w:spacing w:before="120" w:after="120"/>
              <w:ind w:left="-57" w:right="-57" w:hanging="52"/>
              <w:jc w:val="center"/>
              <w:rPr>
                <w:b/>
                <w:bCs/>
                <w:color w:val="000000" w:themeColor="text1"/>
                <w:sz w:val="26"/>
                <w:szCs w:val="26"/>
                <w:lang w:val="x-none"/>
              </w:rPr>
            </w:pPr>
            <w:r w:rsidRPr="002C0B25">
              <w:rPr>
                <w:b/>
                <w:bCs/>
                <w:color w:val="000000" w:themeColor="text1"/>
                <w:sz w:val="26"/>
                <w:szCs w:val="26"/>
                <w:lang w:val="x-none"/>
              </w:rPr>
              <w:t>STT</w:t>
            </w:r>
          </w:p>
          <w:p w14:paraId="03C1E307" w14:textId="77777777" w:rsidR="002C0B25" w:rsidRPr="002C0B25" w:rsidRDefault="002C0B25" w:rsidP="00D60A2F">
            <w:pPr>
              <w:spacing w:before="120" w:after="120"/>
              <w:ind w:left="-57" w:right="-57" w:hanging="52"/>
              <w:jc w:val="center"/>
              <w:rPr>
                <w:b/>
                <w:bCs/>
                <w:color w:val="000000" w:themeColor="text1"/>
                <w:sz w:val="26"/>
                <w:szCs w:val="26"/>
                <w:lang w:val="x-none"/>
              </w:rPr>
            </w:pPr>
          </w:p>
        </w:tc>
        <w:tc>
          <w:tcPr>
            <w:tcW w:w="1480" w:type="pct"/>
            <w:vAlign w:val="center"/>
          </w:tcPr>
          <w:p w14:paraId="402F3705" w14:textId="77777777" w:rsidR="002C0B25" w:rsidRPr="002C0B25" w:rsidRDefault="002C0B25" w:rsidP="00D60A2F">
            <w:pPr>
              <w:spacing w:before="120" w:after="120"/>
              <w:ind w:left="-84" w:right="-57" w:hanging="52"/>
              <w:jc w:val="center"/>
              <w:rPr>
                <w:b/>
                <w:bCs/>
                <w:color w:val="000000" w:themeColor="text1"/>
                <w:sz w:val="26"/>
                <w:szCs w:val="26"/>
              </w:rPr>
            </w:pPr>
            <w:proofErr w:type="spellStart"/>
            <w:r w:rsidRPr="002C0B25">
              <w:rPr>
                <w:b/>
                <w:bCs/>
                <w:color w:val="000000" w:themeColor="text1"/>
                <w:sz w:val="26"/>
                <w:szCs w:val="26"/>
              </w:rPr>
              <w:t>Yêu</w:t>
            </w:r>
            <w:proofErr w:type="spellEnd"/>
            <w:r w:rsidRPr="002C0B25">
              <w:rPr>
                <w:b/>
                <w:bCs/>
                <w:color w:val="000000" w:themeColor="text1"/>
                <w:sz w:val="26"/>
                <w:szCs w:val="26"/>
              </w:rPr>
              <w:t xml:space="preserve"> </w:t>
            </w:r>
            <w:proofErr w:type="spellStart"/>
            <w:r w:rsidRPr="002C0B25">
              <w:rPr>
                <w:b/>
                <w:bCs/>
                <w:color w:val="000000" w:themeColor="text1"/>
                <w:sz w:val="26"/>
                <w:szCs w:val="26"/>
              </w:rPr>
              <w:t>cầu</w:t>
            </w:r>
            <w:proofErr w:type="spellEnd"/>
            <w:r w:rsidRPr="002C0B25">
              <w:rPr>
                <w:b/>
                <w:bCs/>
                <w:color w:val="000000" w:themeColor="text1"/>
                <w:sz w:val="26"/>
                <w:szCs w:val="26"/>
              </w:rPr>
              <w:t xml:space="preserve"> </w:t>
            </w:r>
            <w:proofErr w:type="spellStart"/>
            <w:r w:rsidRPr="002C0B25">
              <w:rPr>
                <w:b/>
                <w:bCs/>
                <w:color w:val="000000" w:themeColor="text1"/>
                <w:sz w:val="26"/>
                <w:szCs w:val="26"/>
              </w:rPr>
              <w:t>đặc</w:t>
            </w:r>
            <w:proofErr w:type="spellEnd"/>
            <w:r w:rsidRPr="002C0B25">
              <w:rPr>
                <w:b/>
                <w:bCs/>
                <w:color w:val="000000" w:themeColor="text1"/>
                <w:sz w:val="26"/>
                <w:szCs w:val="26"/>
              </w:rPr>
              <w:t xml:space="preserve"> </w:t>
            </w:r>
            <w:proofErr w:type="spellStart"/>
            <w:r w:rsidRPr="002C0B25">
              <w:rPr>
                <w:b/>
                <w:bCs/>
                <w:color w:val="000000" w:themeColor="text1"/>
                <w:sz w:val="26"/>
                <w:szCs w:val="26"/>
              </w:rPr>
              <w:t>tính</w:t>
            </w:r>
            <w:proofErr w:type="spellEnd"/>
            <w:r w:rsidRPr="002C0B25">
              <w:rPr>
                <w:b/>
                <w:bCs/>
                <w:color w:val="000000" w:themeColor="text1"/>
                <w:sz w:val="26"/>
                <w:szCs w:val="26"/>
              </w:rPr>
              <w:t xml:space="preserve"> </w:t>
            </w:r>
            <w:proofErr w:type="spellStart"/>
            <w:r w:rsidRPr="002C0B25">
              <w:rPr>
                <w:b/>
                <w:bCs/>
                <w:color w:val="000000" w:themeColor="text1"/>
                <w:sz w:val="26"/>
                <w:szCs w:val="26"/>
              </w:rPr>
              <w:t>kỹ</w:t>
            </w:r>
            <w:proofErr w:type="spellEnd"/>
            <w:r w:rsidRPr="002C0B25">
              <w:rPr>
                <w:b/>
                <w:bCs/>
                <w:color w:val="000000" w:themeColor="text1"/>
                <w:sz w:val="26"/>
                <w:szCs w:val="26"/>
              </w:rPr>
              <w:t xml:space="preserve"> </w:t>
            </w:r>
            <w:proofErr w:type="spellStart"/>
            <w:r w:rsidRPr="002C0B25">
              <w:rPr>
                <w:b/>
                <w:bCs/>
                <w:color w:val="000000" w:themeColor="text1"/>
                <w:sz w:val="26"/>
                <w:szCs w:val="26"/>
              </w:rPr>
              <w:t>thuật</w:t>
            </w:r>
            <w:proofErr w:type="spellEnd"/>
            <w:r w:rsidRPr="002C0B25">
              <w:rPr>
                <w:b/>
                <w:bCs/>
                <w:color w:val="000000" w:themeColor="text1"/>
                <w:sz w:val="26"/>
                <w:szCs w:val="26"/>
              </w:rPr>
              <w:t xml:space="preserve"> Trong E-HSMT</w:t>
            </w:r>
          </w:p>
        </w:tc>
        <w:tc>
          <w:tcPr>
            <w:tcW w:w="1521" w:type="pct"/>
            <w:vAlign w:val="center"/>
          </w:tcPr>
          <w:p w14:paraId="6E5E8C7C" w14:textId="77777777" w:rsidR="002C0B25" w:rsidRPr="002C0B25" w:rsidRDefault="002C0B25" w:rsidP="00D60A2F">
            <w:pPr>
              <w:spacing w:before="120" w:after="120"/>
              <w:ind w:left="-84" w:right="-57" w:hanging="52"/>
              <w:jc w:val="center"/>
              <w:rPr>
                <w:b/>
                <w:bCs/>
                <w:color w:val="000000" w:themeColor="text1"/>
                <w:sz w:val="26"/>
                <w:szCs w:val="26"/>
              </w:rPr>
            </w:pPr>
            <w:proofErr w:type="spellStart"/>
            <w:r w:rsidRPr="002C0B25">
              <w:rPr>
                <w:b/>
                <w:bCs/>
                <w:color w:val="000000" w:themeColor="text1"/>
                <w:sz w:val="26"/>
                <w:szCs w:val="26"/>
              </w:rPr>
              <w:t>Đặc</w:t>
            </w:r>
            <w:proofErr w:type="spellEnd"/>
            <w:r w:rsidRPr="002C0B25">
              <w:rPr>
                <w:b/>
                <w:bCs/>
                <w:color w:val="000000" w:themeColor="text1"/>
                <w:sz w:val="26"/>
                <w:szCs w:val="26"/>
              </w:rPr>
              <w:t xml:space="preserve"> </w:t>
            </w:r>
            <w:proofErr w:type="spellStart"/>
            <w:r w:rsidRPr="002C0B25">
              <w:rPr>
                <w:b/>
                <w:bCs/>
                <w:color w:val="000000" w:themeColor="text1"/>
                <w:sz w:val="26"/>
                <w:szCs w:val="26"/>
              </w:rPr>
              <w:t>tính</w:t>
            </w:r>
            <w:proofErr w:type="spellEnd"/>
            <w:r w:rsidRPr="002C0B25">
              <w:rPr>
                <w:b/>
                <w:bCs/>
                <w:color w:val="000000" w:themeColor="text1"/>
                <w:sz w:val="26"/>
                <w:szCs w:val="26"/>
              </w:rPr>
              <w:t xml:space="preserve"> </w:t>
            </w:r>
            <w:proofErr w:type="spellStart"/>
            <w:r w:rsidRPr="002C0B25">
              <w:rPr>
                <w:b/>
                <w:bCs/>
                <w:color w:val="000000" w:themeColor="text1"/>
                <w:sz w:val="26"/>
                <w:szCs w:val="26"/>
              </w:rPr>
              <w:t>kỹ</w:t>
            </w:r>
            <w:proofErr w:type="spellEnd"/>
            <w:r w:rsidRPr="002C0B25">
              <w:rPr>
                <w:b/>
                <w:bCs/>
                <w:color w:val="000000" w:themeColor="text1"/>
                <w:sz w:val="26"/>
                <w:szCs w:val="26"/>
              </w:rPr>
              <w:t xml:space="preserve"> </w:t>
            </w:r>
            <w:proofErr w:type="spellStart"/>
            <w:r w:rsidRPr="002C0B25">
              <w:rPr>
                <w:b/>
                <w:bCs/>
                <w:color w:val="000000" w:themeColor="text1"/>
                <w:sz w:val="26"/>
                <w:szCs w:val="26"/>
              </w:rPr>
              <w:t>thuật</w:t>
            </w:r>
            <w:proofErr w:type="spellEnd"/>
            <w:r w:rsidRPr="002C0B25">
              <w:rPr>
                <w:b/>
                <w:bCs/>
                <w:color w:val="000000" w:themeColor="text1"/>
                <w:sz w:val="26"/>
                <w:szCs w:val="26"/>
              </w:rPr>
              <w:t xml:space="preserve"> </w:t>
            </w:r>
            <w:proofErr w:type="spellStart"/>
            <w:r w:rsidRPr="002C0B25">
              <w:rPr>
                <w:b/>
                <w:bCs/>
                <w:color w:val="000000" w:themeColor="text1"/>
                <w:sz w:val="26"/>
                <w:szCs w:val="26"/>
              </w:rPr>
              <w:t>trong</w:t>
            </w:r>
            <w:proofErr w:type="spellEnd"/>
            <w:r w:rsidRPr="002C0B25">
              <w:rPr>
                <w:b/>
                <w:bCs/>
                <w:color w:val="000000" w:themeColor="text1"/>
                <w:sz w:val="26"/>
                <w:szCs w:val="26"/>
              </w:rPr>
              <w:t xml:space="preserve"> E-HSDT</w:t>
            </w:r>
          </w:p>
        </w:tc>
        <w:tc>
          <w:tcPr>
            <w:tcW w:w="1612" w:type="pct"/>
            <w:vAlign w:val="center"/>
          </w:tcPr>
          <w:p w14:paraId="3C4070CD" w14:textId="77777777" w:rsidR="002C0B25" w:rsidRPr="002C0B25" w:rsidRDefault="002C0B25" w:rsidP="00D60A2F">
            <w:pPr>
              <w:spacing w:before="120" w:after="120"/>
              <w:ind w:left="-84" w:right="-57" w:hanging="52"/>
              <w:jc w:val="center"/>
              <w:rPr>
                <w:b/>
                <w:bCs/>
                <w:color w:val="000000" w:themeColor="text1"/>
                <w:sz w:val="26"/>
                <w:szCs w:val="26"/>
              </w:rPr>
            </w:pPr>
            <w:r w:rsidRPr="002C0B25">
              <w:rPr>
                <w:b/>
                <w:bCs/>
                <w:color w:val="000000" w:themeColor="text1"/>
                <w:sz w:val="26"/>
                <w:szCs w:val="26"/>
              </w:rPr>
              <w:t xml:space="preserve">Tài </w:t>
            </w:r>
            <w:proofErr w:type="spellStart"/>
            <w:r w:rsidRPr="002C0B25">
              <w:rPr>
                <w:b/>
                <w:bCs/>
                <w:color w:val="000000" w:themeColor="text1"/>
                <w:sz w:val="26"/>
                <w:szCs w:val="26"/>
              </w:rPr>
              <w:t>liệu</w:t>
            </w:r>
            <w:proofErr w:type="spellEnd"/>
            <w:r w:rsidRPr="002C0B25">
              <w:rPr>
                <w:b/>
                <w:bCs/>
                <w:color w:val="000000" w:themeColor="text1"/>
                <w:sz w:val="26"/>
                <w:szCs w:val="26"/>
              </w:rPr>
              <w:t xml:space="preserve"> </w:t>
            </w:r>
            <w:proofErr w:type="spellStart"/>
            <w:r w:rsidRPr="002C0B25">
              <w:rPr>
                <w:b/>
                <w:bCs/>
                <w:color w:val="000000" w:themeColor="text1"/>
                <w:sz w:val="26"/>
                <w:szCs w:val="26"/>
              </w:rPr>
              <w:t>tham</w:t>
            </w:r>
            <w:proofErr w:type="spellEnd"/>
            <w:r w:rsidRPr="002C0B25">
              <w:rPr>
                <w:b/>
                <w:bCs/>
                <w:color w:val="000000" w:themeColor="text1"/>
                <w:sz w:val="26"/>
                <w:szCs w:val="26"/>
              </w:rPr>
              <w:t xml:space="preserve"> </w:t>
            </w:r>
            <w:proofErr w:type="spellStart"/>
            <w:r w:rsidRPr="002C0B25">
              <w:rPr>
                <w:b/>
                <w:bCs/>
                <w:color w:val="000000" w:themeColor="text1"/>
                <w:sz w:val="26"/>
                <w:szCs w:val="26"/>
              </w:rPr>
              <w:t>chiếu</w:t>
            </w:r>
            <w:proofErr w:type="spellEnd"/>
            <w:r w:rsidRPr="002C0B25">
              <w:rPr>
                <w:b/>
                <w:bCs/>
                <w:color w:val="000000" w:themeColor="text1"/>
                <w:sz w:val="26"/>
                <w:szCs w:val="26"/>
              </w:rPr>
              <w:t xml:space="preserve"> </w:t>
            </w:r>
            <w:proofErr w:type="spellStart"/>
            <w:r w:rsidRPr="002C0B25">
              <w:rPr>
                <w:b/>
                <w:bCs/>
                <w:color w:val="000000" w:themeColor="text1"/>
                <w:sz w:val="26"/>
                <w:szCs w:val="26"/>
              </w:rPr>
              <w:t>trong</w:t>
            </w:r>
            <w:proofErr w:type="spellEnd"/>
            <w:r w:rsidRPr="002C0B25">
              <w:rPr>
                <w:b/>
                <w:bCs/>
                <w:color w:val="000000" w:themeColor="text1"/>
                <w:sz w:val="26"/>
                <w:szCs w:val="26"/>
              </w:rPr>
              <w:t xml:space="preserve"> E-HSDT </w:t>
            </w:r>
          </w:p>
          <w:p w14:paraId="0F3436C7" w14:textId="77777777" w:rsidR="002C0B25" w:rsidRPr="002C0B25" w:rsidRDefault="002C0B25" w:rsidP="00D60A2F">
            <w:pPr>
              <w:spacing w:before="120" w:after="120"/>
              <w:ind w:left="-84" w:right="-57" w:hanging="52"/>
              <w:jc w:val="center"/>
              <w:rPr>
                <w:b/>
                <w:bCs/>
                <w:color w:val="000000" w:themeColor="text1"/>
                <w:sz w:val="26"/>
                <w:szCs w:val="26"/>
              </w:rPr>
            </w:pPr>
            <w:r w:rsidRPr="002C0B25">
              <w:rPr>
                <w:b/>
                <w:bCs/>
                <w:color w:val="000000" w:themeColor="text1"/>
                <w:sz w:val="26"/>
                <w:szCs w:val="26"/>
              </w:rPr>
              <w:t>(</w:t>
            </w:r>
            <w:proofErr w:type="spellStart"/>
            <w:r w:rsidRPr="002C0B25">
              <w:rPr>
                <w:b/>
                <w:bCs/>
                <w:color w:val="000000" w:themeColor="text1"/>
                <w:sz w:val="26"/>
                <w:szCs w:val="26"/>
              </w:rPr>
              <w:t>số</w:t>
            </w:r>
            <w:proofErr w:type="spellEnd"/>
            <w:r w:rsidRPr="002C0B25">
              <w:rPr>
                <w:b/>
                <w:bCs/>
                <w:color w:val="000000" w:themeColor="text1"/>
                <w:sz w:val="26"/>
                <w:szCs w:val="26"/>
              </w:rPr>
              <w:t xml:space="preserve"> </w:t>
            </w:r>
            <w:proofErr w:type="spellStart"/>
            <w:r w:rsidRPr="002C0B25">
              <w:rPr>
                <w:b/>
                <w:bCs/>
                <w:color w:val="000000" w:themeColor="text1"/>
                <w:sz w:val="26"/>
                <w:szCs w:val="26"/>
              </w:rPr>
              <w:t>trang</w:t>
            </w:r>
            <w:proofErr w:type="spellEnd"/>
            <w:r w:rsidRPr="002C0B25">
              <w:rPr>
                <w:b/>
                <w:bCs/>
                <w:color w:val="000000" w:themeColor="text1"/>
                <w:sz w:val="26"/>
                <w:szCs w:val="26"/>
              </w:rPr>
              <w:t>…)</w:t>
            </w:r>
          </w:p>
        </w:tc>
      </w:tr>
      <w:tr w:rsidR="002C0B25" w:rsidRPr="002C0B25" w14:paraId="46E2EA46" w14:textId="77777777" w:rsidTr="00D60A2F">
        <w:trPr>
          <w:trHeight w:val="204"/>
        </w:trPr>
        <w:tc>
          <w:tcPr>
            <w:tcW w:w="387" w:type="pct"/>
          </w:tcPr>
          <w:p w14:paraId="0E25FA87" w14:textId="77777777" w:rsidR="002C0B25" w:rsidRPr="002C0B25" w:rsidRDefault="002C0B25" w:rsidP="00D60A2F">
            <w:pPr>
              <w:spacing w:before="120" w:after="120"/>
              <w:ind w:firstLine="57"/>
              <w:jc w:val="center"/>
              <w:rPr>
                <w:color w:val="000000" w:themeColor="text1"/>
                <w:sz w:val="26"/>
                <w:szCs w:val="26"/>
              </w:rPr>
            </w:pPr>
            <w:r w:rsidRPr="002C0B25">
              <w:rPr>
                <w:color w:val="000000" w:themeColor="text1"/>
                <w:sz w:val="26"/>
                <w:szCs w:val="26"/>
                <w:lang w:val="x-none" w:eastAsia="x-none"/>
              </w:rPr>
              <w:t>1</w:t>
            </w:r>
          </w:p>
        </w:tc>
        <w:tc>
          <w:tcPr>
            <w:tcW w:w="1480" w:type="pct"/>
          </w:tcPr>
          <w:p w14:paraId="6208C7EF" w14:textId="77777777" w:rsidR="002C0B25" w:rsidRPr="002C0B25" w:rsidRDefault="002C0B25" w:rsidP="00D60A2F">
            <w:pPr>
              <w:spacing w:before="120" w:after="120"/>
              <w:ind w:firstLine="57"/>
              <w:jc w:val="center"/>
              <w:rPr>
                <w:color w:val="000000" w:themeColor="text1"/>
                <w:sz w:val="26"/>
                <w:szCs w:val="26"/>
                <w:lang w:eastAsia="x-none"/>
              </w:rPr>
            </w:pPr>
            <w:r w:rsidRPr="002C0B25">
              <w:rPr>
                <w:color w:val="000000" w:themeColor="text1"/>
                <w:sz w:val="26"/>
                <w:szCs w:val="26"/>
                <w:lang w:eastAsia="x-none"/>
              </w:rPr>
              <w:t>2</w:t>
            </w:r>
          </w:p>
        </w:tc>
        <w:tc>
          <w:tcPr>
            <w:tcW w:w="1521" w:type="pct"/>
          </w:tcPr>
          <w:p w14:paraId="05EB1330" w14:textId="77777777" w:rsidR="002C0B25" w:rsidRPr="002C0B25" w:rsidRDefault="002C0B25" w:rsidP="00D60A2F">
            <w:pPr>
              <w:spacing w:before="120" w:after="120"/>
              <w:ind w:firstLine="57"/>
              <w:jc w:val="center"/>
              <w:rPr>
                <w:color w:val="000000" w:themeColor="text1"/>
                <w:sz w:val="26"/>
                <w:szCs w:val="26"/>
                <w:lang w:eastAsia="x-none"/>
              </w:rPr>
            </w:pPr>
            <w:r w:rsidRPr="002C0B25">
              <w:rPr>
                <w:color w:val="000000" w:themeColor="text1"/>
                <w:sz w:val="26"/>
                <w:szCs w:val="26"/>
                <w:lang w:eastAsia="x-none"/>
              </w:rPr>
              <w:t>3</w:t>
            </w:r>
          </w:p>
        </w:tc>
        <w:tc>
          <w:tcPr>
            <w:tcW w:w="1612" w:type="pct"/>
          </w:tcPr>
          <w:p w14:paraId="264BD97A" w14:textId="77777777" w:rsidR="002C0B25" w:rsidRPr="002C0B25" w:rsidRDefault="002C0B25" w:rsidP="00D60A2F">
            <w:pPr>
              <w:spacing w:before="120" w:after="120"/>
              <w:ind w:firstLine="57"/>
              <w:jc w:val="center"/>
              <w:rPr>
                <w:color w:val="000000" w:themeColor="text1"/>
                <w:sz w:val="26"/>
                <w:szCs w:val="26"/>
                <w:lang w:eastAsia="x-none"/>
              </w:rPr>
            </w:pPr>
            <w:r w:rsidRPr="002C0B25">
              <w:rPr>
                <w:color w:val="000000" w:themeColor="text1"/>
                <w:sz w:val="26"/>
                <w:szCs w:val="26"/>
                <w:lang w:eastAsia="x-none"/>
              </w:rPr>
              <w:t>4</w:t>
            </w:r>
          </w:p>
        </w:tc>
      </w:tr>
      <w:tr w:rsidR="002C0B25" w:rsidRPr="002C0B25" w14:paraId="0C7B77EE" w14:textId="77777777" w:rsidTr="00D60A2F">
        <w:trPr>
          <w:trHeight w:val="302"/>
        </w:trPr>
        <w:tc>
          <w:tcPr>
            <w:tcW w:w="387" w:type="pct"/>
          </w:tcPr>
          <w:p w14:paraId="0A4247D0" w14:textId="77777777" w:rsidR="002C0B25" w:rsidRPr="002C0B25" w:rsidRDefault="002C0B25" w:rsidP="00D60A2F">
            <w:pPr>
              <w:spacing w:before="120" w:after="120"/>
              <w:ind w:firstLine="57"/>
              <w:jc w:val="center"/>
              <w:rPr>
                <w:color w:val="000000" w:themeColor="text1"/>
                <w:sz w:val="26"/>
                <w:szCs w:val="26"/>
              </w:rPr>
            </w:pPr>
            <w:r w:rsidRPr="002C0B25">
              <w:rPr>
                <w:color w:val="000000" w:themeColor="text1"/>
                <w:sz w:val="26"/>
                <w:szCs w:val="26"/>
              </w:rPr>
              <w:t>2</w:t>
            </w:r>
          </w:p>
        </w:tc>
        <w:tc>
          <w:tcPr>
            <w:tcW w:w="1480" w:type="pct"/>
          </w:tcPr>
          <w:p w14:paraId="2BC9BBDF" w14:textId="77777777" w:rsidR="002C0B25" w:rsidRPr="002C0B25" w:rsidRDefault="002C0B25" w:rsidP="00D60A2F">
            <w:pPr>
              <w:spacing w:before="120" w:after="120"/>
              <w:rPr>
                <w:b/>
                <w:color w:val="000000" w:themeColor="text1"/>
                <w:sz w:val="26"/>
                <w:szCs w:val="26"/>
              </w:rPr>
            </w:pPr>
            <w:proofErr w:type="spellStart"/>
            <w:r w:rsidRPr="002C0B25">
              <w:rPr>
                <w:b/>
                <w:color w:val="000000" w:themeColor="text1"/>
                <w:sz w:val="26"/>
                <w:szCs w:val="26"/>
              </w:rPr>
              <w:t>Tên</w:t>
            </w:r>
            <w:proofErr w:type="spellEnd"/>
            <w:r w:rsidRPr="002C0B25">
              <w:rPr>
                <w:b/>
                <w:color w:val="000000" w:themeColor="text1"/>
                <w:sz w:val="26"/>
                <w:szCs w:val="26"/>
              </w:rPr>
              <w:t xml:space="preserve"> </w:t>
            </w:r>
            <w:proofErr w:type="spellStart"/>
            <w:r w:rsidRPr="002C0B25">
              <w:rPr>
                <w:b/>
                <w:color w:val="000000" w:themeColor="text1"/>
                <w:sz w:val="26"/>
                <w:szCs w:val="26"/>
              </w:rPr>
              <w:t>hàng</w:t>
            </w:r>
            <w:proofErr w:type="spellEnd"/>
            <w:r w:rsidRPr="002C0B25">
              <w:rPr>
                <w:b/>
                <w:color w:val="000000" w:themeColor="text1"/>
                <w:sz w:val="26"/>
                <w:szCs w:val="26"/>
              </w:rPr>
              <w:t xml:space="preserve"> </w:t>
            </w:r>
            <w:proofErr w:type="spellStart"/>
            <w:r w:rsidRPr="002C0B25">
              <w:rPr>
                <w:b/>
                <w:color w:val="000000" w:themeColor="text1"/>
                <w:sz w:val="26"/>
                <w:szCs w:val="26"/>
              </w:rPr>
              <w:t>hóa</w:t>
            </w:r>
            <w:proofErr w:type="spellEnd"/>
            <w:r w:rsidRPr="002C0B25">
              <w:rPr>
                <w:b/>
                <w:color w:val="000000" w:themeColor="text1"/>
                <w:sz w:val="26"/>
                <w:szCs w:val="26"/>
              </w:rPr>
              <w:t xml:space="preserve"> </w:t>
            </w:r>
            <w:proofErr w:type="spellStart"/>
            <w:r w:rsidRPr="002C0B25">
              <w:rPr>
                <w:b/>
                <w:color w:val="000000" w:themeColor="text1"/>
                <w:sz w:val="26"/>
                <w:szCs w:val="26"/>
              </w:rPr>
              <w:t>theo</w:t>
            </w:r>
            <w:proofErr w:type="spellEnd"/>
            <w:r w:rsidRPr="002C0B25">
              <w:rPr>
                <w:b/>
                <w:color w:val="000000" w:themeColor="text1"/>
                <w:sz w:val="26"/>
                <w:szCs w:val="26"/>
              </w:rPr>
              <w:t xml:space="preserve"> E-HSMT</w:t>
            </w:r>
          </w:p>
        </w:tc>
        <w:tc>
          <w:tcPr>
            <w:tcW w:w="1521" w:type="pct"/>
          </w:tcPr>
          <w:p w14:paraId="75393486" w14:textId="77777777" w:rsidR="002C0B25" w:rsidRPr="002C0B25" w:rsidRDefault="002C0B25" w:rsidP="00D60A2F">
            <w:pPr>
              <w:spacing w:before="120" w:after="120"/>
              <w:rPr>
                <w:b/>
                <w:color w:val="000000" w:themeColor="text1"/>
                <w:sz w:val="26"/>
                <w:szCs w:val="26"/>
              </w:rPr>
            </w:pPr>
            <w:proofErr w:type="spellStart"/>
            <w:r w:rsidRPr="002C0B25">
              <w:rPr>
                <w:b/>
                <w:color w:val="000000" w:themeColor="text1"/>
                <w:sz w:val="26"/>
                <w:szCs w:val="26"/>
              </w:rPr>
              <w:t>Tên</w:t>
            </w:r>
            <w:proofErr w:type="spellEnd"/>
            <w:r w:rsidRPr="002C0B25">
              <w:rPr>
                <w:b/>
                <w:color w:val="000000" w:themeColor="text1"/>
                <w:sz w:val="26"/>
                <w:szCs w:val="26"/>
              </w:rPr>
              <w:t xml:space="preserve"> </w:t>
            </w:r>
            <w:proofErr w:type="spellStart"/>
            <w:r w:rsidRPr="002C0B25">
              <w:rPr>
                <w:b/>
                <w:color w:val="000000" w:themeColor="text1"/>
                <w:sz w:val="26"/>
                <w:szCs w:val="26"/>
              </w:rPr>
              <w:t>thương</w:t>
            </w:r>
            <w:proofErr w:type="spellEnd"/>
            <w:r w:rsidRPr="002C0B25">
              <w:rPr>
                <w:b/>
                <w:color w:val="000000" w:themeColor="text1"/>
                <w:sz w:val="26"/>
                <w:szCs w:val="26"/>
              </w:rPr>
              <w:t xml:space="preserve"> </w:t>
            </w:r>
            <w:proofErr w:type="spellStart"/>
            <w:r w:rsidRPr="002C0B25">
              <w:rPr>
                <w:b/>
                <w:color w:val="000000" w:themeColor="text1"/>
                <w:sz w:val="26"/>
                <w:szCs w:val="26"/>
              </w:rPr>
              <w:t>mại</w:t>
            </w:r>
            <w:proofErr w:type="spellEnd"/>
            <w:r w:rsidRPr="002C0B25">
              <w:rPr>
                <w:b/>
                <w:color w:val="000000" w:themeColor="text1"/>
                <w:sz w:val="26"/>
                <w:szCs w:val="26"/>
              </w:rPr>
              <w:t>: ….</w:t>
            </w:r>
          </w:p>
          <w:p w14:paraId="2EA0E2B4" w14:textId="77777777" w:rsidR="002C0B25" w:rsidRPr="002C0B25" w:rsidRDefault="002C0B25" w:rsidP="00D60A2F">
            <w:pPr>
              <w:spacing w:before="120" w:after="120"/>
              <w:rPr>
                <w:b/>
                <w:color w:val="000000" w:themeColor="text1"/>
                <w:sz w:val="26"/>
                <w:szCs w:val="26"/>
              </w:rPr>
            </w:pPr>
            <w:r w:rsidRPr="002C0B25">
              <w:rPr>
                <w:b/>
                <w:color w:val="000000" w:themeColor="text1"/>
                <w:sz w:val="26"/>
                <w:szCs w:val="26"/>
              </w:rPr>
              <w:t>Model: ….</w:t>
            </w:r>
          </w:p>
          <w:p w14:paraId="6D25EE20" w14:textId="77777777" w:rsidR="002C0B25" w:rsidRPr="002C0B25" w:rsidRDefault="002C0B25" w:rsidP="00D60A2F">
            <w:pPr>
              <w:spacing w:before="120" w:after="120"/>
              <w:rPr>
                <w:b/>
                <w:color w:val="000000" w:themeColor="text1"/>
                <w:sz w:val="26"/>
                <w:szCs w:val="26"/>
              </w:rPr>
            </w:pPr>
            <w:proofErr w:type="spellStart"/>
            <w:r w:rsidRPr="002C0B25">
              <w:rPr>
                <w:b/>
                <w:color w:val="000000" w:themeColor="text1"/>
                <w:sz w:val="26"/>
                <w:szCs w:val="26"/>
              </w:rPr>
              <w:t>Hãng</w:t>
            </w:r>
            <w:proofErr w:type="spellEnd"/>
            <w:r w:rsidRPr="002C0B25">
              <w:rPr>
                <w:b/>
                <w:color w:val="000000" w:themeColor="text1"/>
                <w:sz w:val="26"/>
                <w:szCs w:val="26"/>
              </w:rPr>
              <w:t xml:space="preserve"> - </w:t>
            </w:r>
            <w:proofErr w:type="spellStart"/>
            <w:r w:rsidRPr="002C0B25">
              <w:rPr>
                <w:b/>
                <w:color w:val="000000" w:themeColor="text1"/>
                <w:sz w:val="26"/>
                <w:szCs w:val="26"/>
              </w:rPr>
              <w:t>nước</w:t>
            </w:r>
            <w:proofErr w:type="spellEnd"/>
            <w:r w:rsidRPr="002C0B25">
              <w:rPr>
                <w:b/>
                <w:color w:val="000000" w:themeColor="text1"/>
                <w:sz w:val="26"/>
                <w:szCs w:val="26"/>
              </w:rPr>
              <w:t xml:space="preserve"> </w:t>
            </w:r>
            <w:proofErr w:type="spellStart"/>
            <w:r w:rsidRPr="002C0B25">
              <w:rPr>
                <w:b/>
                <w:color w:val="000000" w:themeColor="text1"/>
                <w:sz w:val="26"/>
                <w:szCs w:val="26"/>
              </w:rPr>
              <w:t>chủ</w:t>
            </w:r>
            <w:proofErr w:type="spellEnd"/>
            <w:r w:rsidRPr="002C0B25">
              <w:rPr>
                <w:b/>
                <w:color w:val="000000" w:themeColor="text1"/>
                <w:sz w:val="26"/>
                <w:szCs w:val="26"/>
              </w:rPr>
              <w:t xml:space="preserve"> </w:t>
            </w:r>
            <w:proofErr w:type="spellStart"/>
            <w:r w:rsidRPr="002C0B25">
              <w:rPr>
                <w:b/>
                <w:color w:val="000000" w:themeColor="text1"/>
                <w:sz w:val="26"/>
                <w:szCs w:val="26"/>
              </w:rPr>
              <w:t>sở</w:t>
            </w:r>
            <w:proofErr w:type="spellEnd"/>
            <w:r w:rsidRPr="002C0B25">
              <w:rPr>
                <w:b/>
                <w:color w:val="000000" w:themeColor="text1"/>
                <w:sz w:val="26"/>
                <w:szCs w:val="26"/>
              </w:rPr>
              <w:t xml:space="preserve"> </w:t>
            </w:r>
            <w:proofErr w:type="spellStart"/>
            <w:r w:rsidRPr="002C0B25">
              <w:rPr>
                <w:b/>
                <w:color w:val="000000" w:themeColor="text1"/>
                <w:sz w:val="26"/>
                <w:szCs w:val="26"/>
              </w:rPr>
              <w:t>hữu</w:t>
            </w:r>
            <w:proofErr w:type="spellEnd"/>
            <w:r w:rsidRPr="002C0B25">
              <w:rPr>
                <w:b/>
                <w:color w:val="000000" w:themeColor="text1"/>
                <w:sz w:val="26"/>
                <w:szCs w:val="26"/>
              </w:rPr>
              <w:t>: …..</w:t>
            </w:r>
          </w:p>
          <w:p w14:paraId="632D408D" w14:textId="77777777" w:rsidR="002C0B25" w:rsidRPr="002C0B25" w:rsidRDefault="002C0B25" w:rsidP="00D60A2F">
            <w:pPr>
              <w:spacing w:before="120" w:after="120"/>
              <w:rPr>
                <w:b/>
                <w:color w:val="000000" w:themeColor="text1"/>
                <w:sz w:val="26"/>
                <w:szCs w:val="26"/>
              </w:rPr>
            </w:pPr>
            <w:proofErr w:type="spellStart"/>
            <w:r w:rsidRPr="002C0B25">
              <w:rPr>
                <w:b/>
                <w:color w:val="000000" w:themeColor="text1"/>
                <w:sz w:val="26"/>
                <w:szCs w:val="26"/>
              </w:rPr>
              <w:t>Hãng</w:t>
            </w:r>
            <w:proofErr w:type="spellEnd"/>
            <w:r w:rsidRPr="002C0B25">
              <w:rPr>
                <w:b/>
                <w:color w:val="000000" w:themeColor="text1"/>
                <w:sz w:val="26"/>
                <w:szCs w:val="26"/>
              </w:rPr>
              <w:t xml:space="preserve"> – </w:t>
            </w:r>
            <w:proofErr w:type="spellStart"/>
            <w:r w:rsidRPr="002C0B25">
              <w:rPr>
                <w:b/>
                <w:color w:val="000000" w:themeColor="text1"/>
                <w:sz w:val="26"/>
                <w:szCs w:val="26"/>
              </w:rPr>
              <w:t>nước</w:t>
            </w:r>
            <w:proofErr w:type="spellEnd"/>
            <w:r w:rsidRPr="002C0B25">
              <w:rPr>
                <w:b/>
                <w:color w:val="000000" w:themeColor="text1"/>
                <w:sz w:val="26"/>
                <w:szCs w:val="26"/>
              </w:rPr>
              <w:t xml:space="preserve"> </w:t>
            </w:r>
            <w:proofErr w:type="spellStart"/>
            <w:r w:rsidRPr="002C0B25">
              <w:rPr>
                <w:b/>
                <w:color w:val="000000" w:themeColor="text1"/>
                <w:sz w:val="26"/>
                <w:szCs w:val="26"/>
              </w:rPr>
              <w:t>sản</w:t>
            </w:r>
            <w:proofErr w:type="spellEnd"/>
            <w:r w:rsidRPr="002C0B25">
              <w:rPr>
                <w:b/>
                <w:color w:val="000000" w:themeColor="text1"/>
                <w:sz w:val="26"/>
                <w:szCs w:val="26"/>
              </w:rPr>
              <w:t xml:space="preserve"> </w:t>
            </w:r>
            <w:proofErr w:type="spellStart"/>
            <w:r w:rsidRPr="002C0B25">
              <w:rPr>
                <w:b/>
                <w:color w:val="000000" w:themeColor="text1"/>
                <w:sz w:val="26"/>
                <w:szCs w:val="26"/>
              </w:rPr>
              <w:t>xuất</w:t>
            </w:r>
            <w:proofErr w:type="spellEnd"/>
            <w:r w:rsidRPr="002C0B25">
              <w:rPr>
                <w:b/>
                <w:color w:val="000000" w:themeColor="text1"/>
                <w:sz w:val="26"/>
                <w:szCs w:val="26"/>
              </w:rPr>
              <w:t>: ….</w:t>
            </w:r>
          </w:p>
        </w:tc>
        <w:tc>
          <w:tcPr>
            <w:tcW w:w="1612" w:type="pct"/>
            <w:vMerge w:val="restart"/>
            <w:vAlign w:val="center"/>
          </w:tcPr>
          <w:p w14:paraId="5A125609" w14:textId="77777777" w:rsidR="002C0B25" w:rsidRPr="002C0B25" w:rsidRDefault="002C0B25" w:rsidP="00D60A2F">
            <w:pPr>
              <w:spacing w:before="120" w:after="120"/>
              <w:ind w:firstLine="57"/>
              <w:rPr>
                <w:i/>
                <w:color w:val="000000" w:themeColor="text1"/>
                <w:sz w:val="26"/>
                <w:szCs w:val="26"/>
              </w:rPr>
            </w:pPr>
            <w:proofErr w:type="spellStart"/>
            <w:r w:rsidRPr="002C0B25">
              <w:rPr>
                <w:i/>
                <w:color w:val="000000" w:themeColor="text1"/>
                <w:sz w:val="26"/>
                <w:szCs w:val="26"/>
              </w:rPr>
              <w:t>Đề</w:t>
            </w:r>
            <w:proofErr w:type="spellEnd"/>
            <w:r w:rsidRPr="002C0B25">
              <w:rPr>
                <w:i/>
                <w:color w:val="000000" w:themeColor="text1"/>
                <w:sz w:val="26"/>
                <w:szCs w:val="26"/>
              </w:rPr>
              <w:t xml:space="preserve"> </w:t>
            </w:r>
            <w:proofErr w:type="spellStart"/>
            <w:r w:rsidRPr="002C0B25">
              <w:rPr>
                <w:i/>
                <w:color w:val="000000" w:themeColor="text1"/>
                <w:sz w:val="26"/>
                <w:szCs w:val="26"/>
              </w:rPr>
              <w:t>nghị</w:t>
            </w:r>
            <w:proofErr w:type="spellEnd"/>
            <w:r w:rsidRPr="002C0B25">
              <w:rPr>
                <w:i/>
                <w:color w:val="000000" w:themeColor="text1"/>
                <w:sz w:val="26"/>
                <w:szCs w:val="26"/>
              </w:rPr>
              <w:t xml:space="preserve"> </w:t>
            </w:r>
            <w:proofErr w:type="spellStart"/>
            <w:r w:rsidRPr="002C0B25">
              <w:rPr>
                <w:i/>
                <w:color w:val="000000" w:themeColor="text1"/>
                <w:sz w:val="26"/>
                <w:szCs w:val="26"/>
              </w:rPr>
              <w:t>nhà</w:t>
            </w:r>
            <w:proofErr w:type="spellEnd"/>
            <w:r w:rsidRPr="002C0B25">
              <w:rPr>
                <w:i/>
                <w:color w:val="000000" w:themeColor="text1"/>
                <w:sz w:val="26"/>
                <w:szCs w:val="26"/>
              </w:rPr>
              <w:t xml:space="preserve"> </w:t>
            </w:r>
            <w:proofErr w:type="spellStart"/>
            <w:r w:rsidRPr="002C0B25">
              <w:rPr>
                <w:i/>
                <w:color w:val="000000" w:themeColor="text1"/>
                <w:sz w:val="26"/>
                <w:szCs w:val="26"/>
              </w:rPr>
              <w:t>thầu</w:t>
            </w:r>
            <w:proofErr w:type="spellEnd"/>
            <w:r w:rsidRPr="002C0B25">
              <w:rPr>
                <w:i/>
                <w:color w:val="000000" w:themeColor="text1"/>
                <w:sz w:val="26"/>
                <w:szCs w:val="26"/>
              </w:rPr>
              <w:t xml:space="preserve"> </w:t>
            </w:r>
            <w:proofErr w:type="spellStart"/>
            <w:r w:rsidRPr="002C0B25">
              <w:rPr>
                <w:i/>
                <w:color w:val="000000" w:themeColor="text1"/>
                <w:sz w:val="26"/>
                <w:szCs w:val="26"/>
              </w:rPr>
              <w:t>cung</w:t>
            </w:r>
            <w:proofErr w:type="spellEnd"/>
            <w:r w:rsidRPr="002C0B25">
              <w:rPr>
                <w:i/>
                <w:color w:val="000000" w:themeColor="text1"/>
                <w:sz w:val="26"/>
                <w:szCs w:val="26"/>
              </w:rPr>
              <w:t xml:space="preserve"> </w:t>
            </w:r>
            <w:proofErr w:type="spellStart"/>
            <w:r w:rsidRPr="002C0B25">
              <w:rPr>
                <w:i/>
                <w:color w:val="000000" w:themeColor="text1"/>
                <w:sz w:val="26"/>
                <w:szCs w:val="26"/>
              </w:rPr>
              <w:t>cấp</w:t>
            </w:r>
            <w:proofErr w:type="spellEnd"/>
            <w:r w:rsidRPr="002C0B25">
              <w:rPr>
                <w:i/>
                <w:color w:val="000000" w:themeColor="text1"/>
                <w:sz w:val="26"/>
                <w:szCs w:val="26"/>
              </w:rPr>
              <w:t xml:space="preserve"> </w:t>
            </w:r>
            <w:proofErr w:type="spellStart"/>
            <w:r w:rsidRPr="002C0B25">
              <w:rPr>
                <w:i/>
                <w:color w:val="000000" w:themeColor="text1"/>
                <w:sz w:val="26"/>
                <w:szCs w:val="26"/>
              </w:rPr>
              <w:t>tài</w:t>
            </w:r>
            <w:proofErr w:type="spellEnd"/>
            <w:r w:rsidRPr="002C0B25">
              <w:rPr>
                <w:i/>
                <w:color w:val="000000" w:themeColor="text1"/>
                <w:sz w:val="26"/>
                <w:szCs w:val="26"/>
              </w:rPr>
              <w:t xml:space="preserve"> </w:t>
            </w:r>
            <w:proofErr w:type="spellStart"/>
            <w:r w:rsidRPr="002C0B25">
              <w:rPr>
                <w:i/>
                <w:color w:val="000000" w:themeColor="text1"/>
                <w:sz w:val="26"/>
                <w:szCs w:val="26"/>
              </w:rPr>
              <w:t>liệu</w:t>
            </w:r>
            <w:proofErr w:type="spellEnd"/>
            <w:r w:rsidRPr="002C0B25">
              <w:rPr>
                <w:i/>
                <w:color w:val="000000" w:themeColor="text1"/>
                <w:sz w:val="26"/>
                <w:szCs w:val="26"/>
              </w:rPr>
              <w:t xml:space="preserve"> </w:t>
            </w:r>
            <w:proofErr w:type="spellStart"/>
            <w:r w:rsidRPr="002C0B25">
              <w:rPr>
                <w:i/>
                <w:color w:val="000000" w:themeColor="text1"/>
                <w:sz w:val="26"/>
                <w:szCs w:val="26"/>
              </w:rPr>
              <w:t>tham</w:t>
            </w:r>
            <w:proofErr w:type="spellEnd"/>
            <w:r w:rsidRPr="002C0B25">
              <w:rPr>
                <w:i/>
                <w:color w:val="000000" w:themeColor="text1"/>
                <w:sz w:val="26"/>
                <w:szCs w:val="26"/>
              </w:rPr>
              <w:t xml:space="preserve"> </w:t>
            </w:r>
            <w:proofErr w:type="spellStart"/>
            <w:r w:rsidRPr="002C0B25">
              <w:rPr>
                <w:i/>
                <w:color w:val="000000" w:themeColor="text1"/>
                <w:sz w:val="26"/>
                <w:szCs w:val="26"/>
              </w:rPr>
              <w:t>thiếu</w:t>
            </w:r>
            <w:proofErr w:type="spellEnd"/>
            <w:r w:rsidRPr="002C0B25">
              <w:rPr>
                <w:i/>
                <w:color w:val="000000" w:themeColor="text1"/>
                <w:sz w:val="26"/>
                <w:szCs w:val="26"/>
              </w:rPr>
              <w:t xml:space="preserve"> (bao </w:t>
            </w:r>
            <w:proofErr w:type="spellStart"/>
            <w:r w:rsidRPr="002C0B25">
              <w:rPr>
                <w:i/>
                <w:color w:val="000000" w:themeColor="text1"/>
                <w:sz w:val="26"/>
                <w:szCs w:val="26"/>
              </w:rPr>
              <w:t>gồm</w:t>
            </w:r>
            <w:proofErr w:type="spellEnd"/>
            <w:r w:rsidRPr="002C0B25">
              <w:rPr>
                <w:i/>
                <w:color w:val="000000" w:themeColor="text1"/>
                <w:sz w:val="26"/>
                <w:szCs w:val="26"/>
              </w:rPr>
              <w:t xml:space="preserve"> </w:t>
            </w:r>
            <w:proofErr w:type="spellStart"/>
            <w:r w:rsidRPr="002C0B25">
              <w:rPr>
                <w:i/>
                <w:color w:val="000000" w:themeColor="text1"/>
                <w:sz w:val="26"/>
                <w:szCs w:val="26"/>
              </w:rPr>
              <w:t>nội</w:t>
            </w:r>
            <w:proofErr w:type="spellEnd"/>
            <w:r w:rsidRPr="002C0B25">
              <w:rPr>
                <w:i/>
                <w:color w:val="000000" w:themeColor="text1"/>
                <w:sz w:val="26"/>
                <w:szCs w:val="26"/>
              </w:rPr>
              <w:t xml:space="preserve"> dung </w:t>
            </w:r>
            <w:proofErr w:type="spellStart"/>
            <w:r w:rsidRPr="002C0B25">
              <w:rPr>
                <w:i/>
                <w:color w:val="000000" w:themeColor="text1"/>
                <w:sz w:val="26"/>
                <w:szCs w:val="26"/>
              </w:rPr>
              <w:t>đáp</w:t>
            </w:r>
            <w:proofErr w:type="spellEnd"/>
            <w:r w:rsidRPr="002C0B25">
              <w:rPr>
                <w:i/>
                <w:color w:val="000000" w:themeColor="text1"/>
                <w:sz w:val="26"/>
                <w:szCs w:val="26"/>
              </w:rPr>
              <w:t xml:space="preserve"> </w:t>
            </w:r>
            <w:proofErr w:type="spellStart"/>
            <w:r w:rsidRPr="002C0B25">
              <w:rPr>
                <w:i/>
                <w:color w:val="000000" w:themeColor="text1"/>
                <w:sz w:val="26"/>
                <w:szCs w:val="26"/>
              </w:rPr>
              <w:t>ứng</w:t>
            </w:r>
            <w:proofErr w:type="spellEnd"/>
            <w:r w:rsidRPr="002C0B25">
              <w:rPr>
                <w:i/>
                <w:color w:val="000000" w:themeColor="text1"/>
                <w:sz w:val="26"/>
                <w:szCs w:val="26"/>
              </w:rPr>
              <w:t xml:space="preserve"> </w:t>
            </w:r>
            <w:proofErr w:type="spellStart"/>
            <w:r w:rsidRPr="002C0B25">
              <w:rPr>
                <w:i/>
                <w:color w:val="000000" w:themeColor="text1"/>
                <w:sz w:val="26"/>
                <w:szCs w:val="26"/>
              </w:rPr>
              <w:t>theo</w:t>
            </w:r>
            <w:proofErr w:type="spellEnd"/>
            <w:r w:rsidRPr="002C0B25">
              <w:rPr>
                <w:i/>
                <w:color w:val="000000" w:themeColor="text1"/>
                <w:sz w:val="26"/>
                <w:szCs w:val="26"/>
              </w:rPr>
              <w:t xml:space="preserve"> </w:t>
            </w:r>
            <w:proofErr w:type="spellStart"/>
            <w:r w:rsidRPr="002C0B25">
              <w:rPr>
                <w:i/>
                <w:color w:val="000000" w:themeColor="text1"/>
                <w:sz w:val="26"/>
                <w:szCs w:val="26"/>
              </w:rPr>
              <w:t>yêu</w:t>
            </w:r>
            <w:proofErr w:type="spellEnd"/>
            <w:r w:rsidRPr="002C0B25">
              <w:rPr>
                <w:i/>
                <w:color w:val="000000" w:themeColor="text1"/>
                <w:sz w:val="26"/>
                <w:szCs w:val="26"/>
              </w:rPr>
              <w:t xml:space="preserve"> </w:t>
            </w:r>
            <w:proofErr w:type="spellStart"/>
            <w:r w:rsidRPr="002C0B25">
              <w:rPr>
                <w:i/>
                <w:color w:val="000000" w:themeColor="text1"/>
                <w:sz w:val="26"/>
                <w:szCs w:val="26"/>
              </w:rPr>
              <w:t>cầu</w:t>
            </w:r>
            <w:proofErr w:type="spellEnd"/>
            <w:r w:rsidRPr="002C0B25">
              <w:rPr>
                <w:i/>
                <w:color w:val="000000" w:themeColor="text1"/>
                <w:sz w:val="26"/>
                <w:szCs w:val="26"/>
              </w:rPr>
              <w:t xml:space="preserve"> </w:t>
            </w:r>
            <w:proofErr w:type="spellStart"/>
            <w:r w:rsidRPr="002C0B25">
              <w:rPr>
                <w:i/>
                <w:color w:val="000000" w:themeColor="text1"/>
                <w:sz w:val="26"/>
                <w:szCs w:val="26"/>
              </w:rPr>
              <w:t>của</w:t>
            </w:r>
            <w:proofErr w:type="spellEnd"/>
            <w:r w:rsidRPr="002C0B25">
              <w:rPr>
                <w:i/>
                <w:color w:val="000000" w:themeColor="text1"/>
                <w:sz w:val="26"/>
                <w:szCs w:val="26"/>
              </w:rPr>
              <w:t xml:space="preserve"> E-HSMT, </w:t>
            </w:r>
            <w:proofErr w:type="spellStart"/>
            <w:r w:rsidRPr="002C0B25">
              <w:rPr>
                <w:i/>
                <w:color w:val="000000" w:themeColor="text1"/>
                <w:sz w:val="26"/>
                <w:szCs w:val="26"/>
              </w:rPr>
              <w:t>vị</w:t>
            </w:r>
            <w:proofErr w:type="spellEnd"/>
            <w:r w:rsidRPr="002C0B25">
              <w:rPr>
                <w:i/>
                <w:color w:val="000000" w:themeColor="text1"/>
                <w:sz w:val="26"/>
                <w:szCs w:val="26"/>
              </w:rPr>
              <w:t xml:space="preserve"> </w:t>
            </w:r>
            <w:proofErr w:type="spellStart"/>
            <w:r w:rsidRPr="002C0B25">
              <w:rPr>
                <w:i/>
                <w:color w:val="000000" w:themeColor="text1"/>
                <w:sz w:val="26"/>
                <w:szCs w:val="26"/>
              </w:rPr>
              <w:t>trí</w:t>
            </w:r>
            <w:proofErr w:type="spellEnd"/>
            <w:r w:rsidRPr="002C0B25">
              <w:rPr>
                <w:i/>
                <w:color w:val="000000" w:themeColor="text1"/>
                <w:sz w:val="26"/>
                <w:szCs w:val="26"/>
              </w:rPr>
              <w:t xml:space="preserve"> </w:t>
            </w:r>
            <w:proofErr w:type="spellStart"/>
            <w:r w:rsidRPr="002C0B25">
              <w:rPr>
                <w:i/>
                <w:color w:val="000000" w:themeColor="text1"/>
                <w:sz w:val="26"/>
                <w:szCs w:val="26"/>
              </w:rPr>
              <w:t>của</w:t>
            </w:r>
            <w:proofErr w:type="spellEnd"/>
            <w:r w:rsidRPr="002C0B25">
              <w:rPr>
                <w:i/>
                <w:color w:val="000000" w:themeColor="text1"/>
                <w:sz w:val="26"/>
                <w:szCs w:val="26"/>
              </w:rPr>
              <w:t xml:space="preserve"> </w:t>
            </w:r>
            <w:proofErr w:type="spellStart"/>
            <w:r w:rsidRPr="002C0B25">
              <w:rPr>
                <w:i/>
                <w:color w:val="000000" w:themeColor="text1"/>
                <w:sz w:val="26"/>
                <w:szCs w:val="26"/>
              </w:rPr>
              <w:t>trang</w:t>
            </w:r>
            <w:proofErr w:type="spellEnd"/>
            <w:r w:rsidRPr="002C0B25">
              <w:rPr>
                <w:i/>
                <w:color w:val="000000" w:themeColor="text1"/>
                <w:sz w:val="26"/>
                <w:szCs w:val="26"/>
              </w:rPr>
              <w:t xml:space="preserve"> catalog </w:t>
            </w:r>
            <w:proofErr w:type="spellStart"/>
            <w:r w:rsidRPr="002C0B25">
              <w:rPr>
                <w:i/>
                <w:color w:val="000000" w:themeColor="text1"/>
                <w:sz w:val="26"/>
                <w:szCs w:val="26"/>
              </w:rPr>
              <w:t>thể</w:t>
            </w:r>
            <w:proofErr w:type="spellEnd"/>
            <w:r w:rsidRPr="002C0B25">
              <w:rPr>
                <w:i/>
                <w:color w:val="000000" w:themeColor="text1"/>
                <w:sz w:val="26"/>
                <w:szCs w:val="26"/>
              </w:rPr>
              <w:t xml:space="preserve"> </w:t>
            </w:r>
            <w:proofErr w:type="spellStart"/>
            <w:r w:rsidRPr="002C0B25">
              <w:rPr>
                <w:i/>
                <w:color w:val="000000" w:themeColor="text1"/>
                <w:sz w:val="26"/>
                <w:szCs w:val="26"/>
              </w:rPr>
              <w:t>hiện</w:t>
            </w:r>
            <w:proofErr w:type="spellEnd"/>
            <w:r w:rsidRPr="002C0B25">
              <w:rPr>
                <w:i/>
                <w:color w:val="000000" w:themeColor="text1"/>
                <w:sz w:val="26"/>
                <w:szCs w:val="26"/>
              </w:rPr>
              <w:t xml:space="preserve">). </w:t>
            </w:r>
          </w:p>
        </w:tc>
      </w:tr>
      <w:tr w:rsidR="002C0B25" w:rsidRPr="002C0B25" w14:paraId="7FF8322A" w14:textId="77777777" w:rsidTr="00D60A2F">
        <w:trPr>
          <w:trHeight w:val="302"/>
        </w:trPr>
        <w:tc>
          <w:tcPr>
            <w:tcW w:w="387" w:type="pct"/>
          </w:tcPr>
          <w:p w14:paraId="77B4A512" w14:textId="77777777" w:rsidR="002C0B25" w:rsidRPr="002C0B25" w:rsidRDefault="002C0B25" w:rsidP="00D60A2F">
            <w:pPr>
              <w:spacing w:before="120" w:after="120"/>
              <w:ind w:firstLine="57"/>
              <w:jc w:val="center"/>
              <w:rPr>
                <w:color w:val="000000" w:themeColor="text1"/>
                <w:sz w:val="26"/>
                <w:szCs w:val="26"/>
              </w:rPr>
            </w:pPr>
            <w:r w:rsidRPr="002C0B25">
              <w:rPr>
                <w:color w:val="000000" w:themeColor="text1"/>
                <w:sz w:val="26"/>
                <w:szCs w:val="26"/>
              </w:rPr>
              <w:t>3</w:t>
            </w:r>
          </w:p>
        </w:tc>
        <w:tc>
          <w:tcPr>
            <w:tcW w:w="1480" w:type="pct"/>
          </w:tcPr>
          <w:p w14:paraId="682DABE8" w14:textId="77777777" w:rsidR="002C0B25" w:rsidRPr="002C0B25" w:rsidRDefault="002C0B25" w:rsidP="002C0B25">
            <w:pPr>
              <w:numPr>
                <w:ilvl w:val="0"/>
                <w:numId w:val="5"/>
              </w:numPr>
              <w:spacing w:before="120" w:after="120"/>
              <w:rPr>
                <w:color w:val="000000" w:themeColor="text1"/>
                <w:sz w:val="26"/>
                <w:szCs w:val="26"/>
              </w:rPr>
            </w:pPr>
            <w:proofErr w:type="spellStart"/>
            <w:r w:rsidRPr="002C0B25">
              <w:rPr>
                <w:color w:val="000000" w:themeColor="text1"/>
                <w:sz w:val="26"/>
                <w:szCs w:val="26"/>
              </w:rPr>
              <w:t>Yêu</w:t>
            </w:r>
            <w:proofErr w:type="spellEnd"/>
            <w:r w:rsidRPr="002C0B25">
              <w:rPr>
                <w:color w:val="000000" w:themeColor="text1"/>
                <w:sz w:val="26"/>
                <w:szCs w:val="26"/>
              </w:rPr>
              <w:t xml:space="preserve"> </w:t>
            </w:r>
            <w:proofErr w:type="spellStart"/>
            <w:r w:rsidRPr="002C0B25">
              <w:rPr>
                <w:color w:val="000000" w:themeColor="text1"/>
                <w:sz w:val="26"/>
                <w:szCs w:val="26"/>
              </w:rPr>
              <w:t>cầu</w:t>
            </w:r>
            <w:proofErr w:type="spellEnd"/>
            <w:r w:rsidRPr="002C0B25">
              <w:rPr>
                <w:color w:val="000000" w:themeColor="text1"/>
                <w:sz w:val="26"/>
                <w:szCs w:val="26"/>
              </w:rPr>
              <w:t xml:space="preserve"> </w:t>
            </w:r>
            <w:proofErr w:type="spellStart"/>
            <w:r w:rsidRPr="002C0B25">
              <w:rPr>
                <w:color w:val="000000" w:themeColor="text1"/>
                <w:sz w:val="26"/>
                <w:szCs w:val="26"/>
              </w:rPr>
              <w:t>chung</w:t>
            </w:r>
            <w:proofErr w:type="spellEnd"/>
            <w:r w:rsidRPr="002C0B25">
              <w:rPr>
                <w:color w:val="000000" w:themeColor="text1"/>
                <w:sz w:val="26"/>
                <w:szCs w:val="26"/>
              </w:rPr>
              <w:t xml:space="preserve"> </w:t>
            </w:r>
          </w:p>
          <w:p w14:paraId="3B28D399" w14:textId="77777777" w:rsidR="002C0B25" w:rsidRPr="002C0B25" w:rsidRDefault="002C0B25" w:rsidP="00D60A2F">
            <w:pPr>
              <w:spacing w:before="120" w:after="120"/>
              <w:ind w:left="417"/>
              <w:rPr>
                <w:color w:val="000000" w:themeColor="text1"/>
                <w:sz w:val="26"/>
                <w:szCs w:val="26"/>
              </w:rPr>
            </w:pPr>
            <w:r w:rsidRPr="002C0B25">
              <w:rPr>
                <w:color w:val="000000" w:themeColor="text1"/>
                <w:sz w:val="26"/>
                <w:szCs w:val="26"/>
              </w:rPr>
              <w:t>…..</w:t>
            </w:r>
          </w:p>
          <w:p w14:paraId="284A7923" w14:textId="77777777" w:rsidR="002C0B25" w:rsidRPr="002C0B25" w:rsidRDefault="002C0B25" w:rsidP="002C0B25">
            <w:pPr>
              <w:numPr>
                <w:ilvl w:val="0"/>
                <w:numId w:val="5"/>
              </w:numPr>
              <w:spacing w:before="120" w:after="120"/>
              <w:rPr>
                <w:color w:val="000000" w:themeColor="text1"/>
                <w:sz w:val="26"/>
                <w:szCs w:val="26"/>
              </w:rPr>
            </w:pPr>
            <w:proofErr w:type="spellStart"/>
            <w:r w:rsidRPr="002C0B25">
              <w:rPr>
                <w:color w:val="000000" w:themeColor="text1"/>
                <w:sz w:val="26"/>
                <w:szCs w:val="26"/>
              </w:rPr>
              <w:t>Yêu</w:t>
            </w:r>
            <w:proofErr w:type="spellEnd"/>
            <w:r w:rsidRPr="002C0B25">
              <w:rPr>
                <w:color w:val="000000" w:themeColor="text1"/>
                <w:sz w:val="26"/>
                <w:szCs w:val="26"/>
              </w:rPr>
              <w:t xml:space="preserve"> </w:t>
            </w:r>
            <w:proofErr w:type="spellStart"/>
            <w:r w:rsidRPr="002C0B25">
              <w:rPr>
                <w:color w:val="000000" w:themeColor="text1"/>
                <w:sz w:val="26"/>
                <w:szCs w:val="26"/>
              </w:rPr>
              <w:t>cầu</w:t>
            </w:r>
            <w:proofErr w:type="spellEnd"/>
            <w:r w:rsidRPr="002C0B25">
              <w:rPr>
                <w:color w:val="000000" w:themeColor="text1"/>
                <w:sz w:val="26"/>
                <w:szCs w:val="26"/>
              </w:rPr>
              <w:t xml:space="preserve"> </w:t>
            </w:r>
            <w:proofErr w:type="spellStart"/>
            <w:r w:rsidRPr="002C0B25">
              <w:rPr>
                <w:color w:val="000000" w:themeColor="text1"/>
                <w:sz w:val="26"/>
                <w:szCs w:val="26"/>
              </w:rPr>
              <w:t>cấu</w:t>
            </w:r>
            <w:proofErr w:type="spellEnd"/>
            <w:r w:rsidRPr="002C0B25">
              <w:rPr>
                <w:color w:val="000000" w:themeColor="text1"/>
                <w:sz w:val="26"/>
                <w:szCs w:val="26"/>
              </w:rPr>
              <w:t xml:space="preserve"> </w:t>
            </w:r>
            <w:proofErr w:type="spellStart"/>
            <w:r w:rsidRPr="002C0B25">
              <w:rPr>
                <w:color w:val="000000" w:themeColor="text1"/>
                <w:sz w:val="26"/>
                <w:szCs w:val="26"/>
              </w:rPr>
              <w:t>hình</w:t>
            </w:r>
            <w:proofErr w:type="spellEnd"/>
          </w:p>
          <w:p w14:paraId="4C16046A" w14:textId="77777777" w:rsidR="002C0B25" w:rsidRPr="002C0B25" w:rsidRDefault="002C0B25" w:rsidP="00D60A2F">
            <w:pPr>
              <w:spacing w:before="120" w:after="120"/>
              <w:ind w:left="417"/>
              <w:rPr>
                <w:color w:val="000000" w:themeColor="text1"/>
                <w:sz w:val="26"/>
                <w:szCs w:val="26"/>
              </w:rPr>
            </w:pPr>
            <w:r w:rsidRPr="002C0B25">
              <w:rPr>
                <w:color w:val="000000" w:themeColor="text1"/>
                <w:sz w:val="26"/>
                <w:szCs w:val="26"/>
              </w:rPr>
              <w:t>…..</w:t>
            </w:r>
          </w:p>
          <w:p w14:paraId="03B4220A" w14:textId="77777777" w:rsidR="002C0B25" w:rsidRPr="002C0B25" w:rsidRDefault="002C0B25" w:rsidP="002C0B25">
            <w:pPr>
              <w:numPr>
                <w:ilvl w:val="0"/>
                <w:numId w:val="5"/>
              </w:numPr>
              <w:spacing w:before="120" w:after="120"/>
              <w:rPr>
                <w:color w:val="000000" w:themeColor="text1"/>
                <w:sz w:val="26"/>
                <w:szCs w:val="26"/>
              </w:rPr>
            </w:pPr>
            <w:proofErr w:type="spellStart"/>
            <w:r w:rsidRPr="002C0B25">
              <w:rPr>
                <w:color w:val="000000" w:themeColor="text1"/>
                <w:sz w:val="26"/>
                <w:szCs w:val="26"/>
              </w:rPr>
              <w:t>Yêu</w:t>
            </w:r>
            <w:proofErr w:type="spellEnd"/>
            <w:r w:rsidRPr="002C0B25">
              <w:rPr>
                <w:color w:val="000000" w:themeColor="text1"/>
                <w:sz w:val="26"/>
                <w:szCs w:val="26"/>
              </w:rPr>
              <w:t xml:space="preserve"> </w:t>
            </w:r>
            <w:proofErr w:type="spellStart"/>
            <w:r w:rsidRPr="002C0B25">
              <w:rPr>
                <w:color w:val="000000" w:themeColor="text1"/>
                <w:sz w:val="26"/>
                <w:szCs w:val="26"/>
              </w:rPr>
              <w:t>cầu</w:t>
            </w:r>
            <w:proofErr w:type="spellEnd"/>
            <w:r w:rsidRPr="002C0B25">
              <w:rPr>
                <w:color w:val="000000" w:themeColor="text1"/>
                <w:sz w:val="26"/>
                <w:szCs w:val="26"/>
              </w:rPr>
              <w:t xml:space="preserve"> </w:t>
            </w:r>
            <w:proofErr w:type="spellStart"/>
            <w:r w:rsidRPr="002C0B25">
              <w:rPr>
                <w:color w:val="000000" w:themeColor="text1"/>
                <w:sz w:val="26"/>
                <w:szCs w:val="26"/>
              </w:rPr>
              <w:t>kỹ</w:t>
            </w:r>
            <w:proofErr w:type="spellEnd"/>
            <w:r w:rsidRPr="002C0B25">
              <w:rPr>
                <w:color w:val="000000" w:themeColor="text1"/>
                <w:sz w:val="26"/>
                <w:szCs w:val="26"/>
              </w:rPr>
              <w:t xml:space="preserve"> </w:t>
            </w:r>
            <w:proofErr w:type="spellStart"/>
            <w:r w:rsidRPr="002C0B25">
              <w:rPr>
                <w:color w:val="000000" w:themeColor="text1"/>
                <w:sz w:val="26"/>
                <w:szCs w:val="26"/>
              </w:rPr>
              <w:t>thuật</w:t>
            </w:r>
            <w:proofErr w:type="spellEnd"/>
          </w:p>
          <w:p w14:paraId="308A90B5" w14:textId="77777777" w:rsidR="002C0B25" w:rsidRPr="002C0B25" w:rsidRDefault="002C0B25" w:rsidP="00D60A2F">
            <w:pPr>
              <w:spacing w:before="120" w:after="120"/>
              <w:ind w:left="417"/>
              <w:rPr>
                <w:color w:val="000000" w:themeColor="text1"/>
                <w:sz w:val="26"/>
                <w:szCs w:val="26"/>
              </w:rPr>
            </w:pPr>
            <w:r w:rsidRPr="002C0B25">
              <w:rPr>
                <w:color w:val="000000" w:themeColor="text1"/>
                <w:sz w:val="26"/>
                <w:szCs w:val="26"/>
              </w:rPr>
              <w:t>…..</w:t>
            </w:r>
          </w:p>
        </w:tc>
        <w:tc>
          <w:tcPr>
            <w:tcW w:w="1521" w:type="pct"/>
          </w:tcPr>
          <w:p w14:paraId="4EDE36A3" w14:textId="77777777" w:rsidR="002C0B25" w:rsidRPr="002C0B25" w:rsidRDefault="002C0B25" w:rsidP="00D60A2F">
            <w:pPr>
              <w:spacing w:before="120" w:after="120"/>
              <w:rPr>
                <w:color w:val="000000" w:themeColor="text1"/>
                <w:sz w:val="26"/>
                <w:szCs w:val="26"/>
              </w:rPr>
            </w:pPr>
            <w:r w:rsidRPr="002C0B25">
              <w:rPr>
                <w:color w:val="000000" w:themeColor="text1"/>
                <w:sz w:val="26"/>
                <w:szCs w:val="26"/>
              </w:rPr>
              <w:t xml:space="preserve">1. </w:t>
            </w:r>
            <w:proofErr w:type="spellStart"/>
            <w:r w:rsidRPr="002C0B25">
              <w:rPr>
                <w:color w:val="000000" w:themeColor="text1"/>
                <w:sz w:val="26"/>
                <w:szCs w:val="26"/>
              </w:rPr>
              <w:t>Đáp</w:t>
            </w:r>
            <w:proofErr w:type="spellEnd"/>
            <w:r w:rsidRPr="002C0B25">
              <w:rPr>
                <w:color w:val="000000" w:themeColor="text1"/>
                <w:sz w:val="26"/>
                <w:szCs w:val="26"/>
              </w:rPr>
              <w:t xml:space="preserve"> </w:t>
            </w:r>
            <w:proofErr w:type="spellStart"/>
            <w:r w:rsidRPr="002C0B25">
              <w:rPr>
                <w:color w:val="000000" w:themeColor="text1"/>
                <w:sz w:val="26"/>
                <w:szCs w:val="26"/>
              </w:rPr>
              <w:t>ứng</w:t>
            </w:r>
            <w:proofErr w:type="spellEnd"/>
            <w:r w:rsidRPr="002C0B25">
              <w:rPr>
                <w:color w:val="000000" w:themeColor="text1"/>
                <w:sz w:val="26"/>
                <w:szCs w:val="26"/>
              </w:rPr>
              <w:t xml:space="preserve"> </w:t>
            </w:r>
            <w:proofErr w:type="spellStart"/>
            <w:r w:rsidRPr="002C0B25">
              <w:rPr>
                <w:color w:val="000000" w:themeColor="text1"/>
                <w:sz w:val="26"/>
                <w:szCs w:val="26"/>
              </w:rPr>
              <w:t>yêu</w:t>
            </w:r>
            <w:proofErr w:type="spellEnd"/>
            <w:r w:rsidRPr="002C0B25">
              <w:rPr>
                <w:color w:val="000000" w:themeColor="text1"/>
                <w:sz w:val="26"/>
                <w:szCs w:val="26"/>
              </w:rPr>
              <w:t xml:space="preserve"> </w:t>
            </w:r>
            <w:proofErr w:type="spellStart"/>
            <w:r w:rsidRPr="002C0B25">
              <w:rPr>
                <w:color w:val="000000" w:themeColor="text1"/>
                <w:sz w:val="26"/>
                <w:szCs w:val="26"/>
              </w:rPr>
              <w:t>cầu</w:t>
            </w:r>
            <w:proofErr w:type="spellEnd"/>
            <w:r w:rsidRPr="002C0B25">
              <w:rPr>
                <w:color w:val="000000" w:themeColor="text1"/>
                <w:sz w:val="26"/>
                <w:szCs w:val="26"/>
              </w:rPr>
              <w:t xml:space="preserve"> </w:t>
            </w:r>
            <w:proofErr w:type="spellStart"/>
            <w:r w:rsidRPr="002C0B25">
              <w:rPr>
                <w:color w:val="000000" w:themeColor="text1"/>
                <w:sz w:val="26"/>
                <w:szCs w:val="26"/>
              </w:rPr>
              <w:t>chung</w:t>
            </w:r>
            <w:proofErr w:type="spellEnd"/>
          </w:p>
          <w:p w14:paraId="3DE2DE9C" w14:textId="77777777" w:rsidR="002C0B25" w:rsidRPr="002C0B25" w:rsidRDefault="002C0B25" w:rsidP="00D60A2F">
            <w:pPr>
              <w:spacing w:before="120" w:after="120"/>
              <w:rPr>
                <w:color w:val="000000" w:themeColor="text1"/>
                <w:sz w:val="26"/>
                <w:szCs w:val="26"/>
              </w:rPr>
            </w:pPr>
            <w:r w:rsidRPr="002C0B25">
              <w:rPr>
                <w:color w:val="000000" w:themeColor="text1"/>
                <w:sz w:val="26"/>
                <w:szCs w:val="26"/>
              </w:rPr>
              <w:t>…..</w:t>
            </w:r>
          </w:p>
          <w:p w14:paraId="4382E6E1" w14:textId="77777777" w:rsidR="002C0B25" w:rsidRPr="002C0B25" w:rsidRDefault="002C0B25" w:rsidP="00D60A2F">
            <w:pPr>
              <w:spacing w:before="120" w:after="120"/>
              <w:rPr>
                <w:color w:val="000000" w:themeColor="text1"/>
                <w:sz w:val="26"/>
                <w:szCs w:val="26"/>
              </w:rPr>
            </w:pPr>
            <w:r w:rsidRPr="002C0B25">
              <w:rPr>
                <w:color w:val="000000" w:themeColor="text1"/>
                <w:sz w:val="26"/>
                <w:szCs w:val="26"/>
              </w:rPr>
              <w:t xml:space="preserve">2. </w:t>
            </w:r>
            <w:proofErr w:type="spellStart"/>
            <w:r w:rsidRPr="002C0B25">
              <w:rPr>
                <w:color w:val="000000" w:themeColor="text1"/>
                <w:sz w:val="26"/>
                <w:szCs w:val="26"/>
              </w:rPr>
              <w:t>Đáp</w:t>
            </w:r>
            <w:proofErr w:type="spellEnd"/>
            <w:r w:rsidRPr="002C0B25">
              <w:rPr>
                <w:color w:val="000000" w:themeColor="text1"/>
                <w:sz w:val="26"/>
                <w:szCs w:val="26"/>
              </w:rPr>
              <w:t xml:space="preserve"> </w:t>
            </w:r>
            <w:proofErr w:type="spellStart"/>
            <w:r w:rsidRPr="002C0B25">
              <w:rPr>
                <w:color w:val="000000" w:themeColor="text1"/>
                <w:sz w:val="26"/>
                <w:szCs w:val="26"/>
              </w:rPr>
              <w:t>ứng</w:t>
            </w:r>
            <w:proofErr w:type="spellEnd"/>
            <w:r w:rsidRPr="002C0B25">
              <w:rPr>
                <w:color w:val="000000" w:themeColor="text1"/>
                <w:sz w:val="26"/>
                <w:szCs w:val="26"/>
              </w:rPr>
              <w:t xml:space="preserve"> </w:t>
            </w:r>
            <w:proofErr w:type="spellStart"/>
            <w:r w:rsidRPr="002C0B25">
              <w:rPr>
                <w:color w:val="000000" w:themeColor="text1"/>
                <w:sz w:val="26"/>
                <w:szCs w:val="26"/>
              </w:rPr>
              <w:t>yêu</w:t>
            </w:r>
            <w:proofErr w:type="spellEnd"/>
            <w:r w:rsidRPr="002C0B25">
              <w:rPr>
                <w:color w:val="000000" w:themeColor="text1"/>
                <w:sz w:val="26"/>
                <w:szCs w:val="26"/>
              </w:rPr>
              <w:t xml:space="preserve"> </w:t>
            </w:r>
            <w:proofErr w:type="spellStart"/>
            <w:r w:rsidRPr="002C0B25">
              <w:rPr>
                <w:color w:val="000000" w:themeColor="text1"/>
                <w:sz w:val="26"/>
                <w:szCs w:val="26"/>
              </w:rPr>
              <w:t>cầu</w:t>
            </w:r>
            <w:proofErr w:type="spellEnd"/>
            <w:r w:rsidRPr="002C0B25">
              <w:rPr>
                <w:color w:val="000000" w:themeColor="text1"/>
                <w:sz w:val="26"/>
                <w:szCs w:val="26"/>
              </w:rPr>
              <w:t xml:space="preserve"> </w:t>
            </w:r>
            <w:proofErr w:type="spellStart"/>
            <w:r w:rsidRPr="002C0B25">
              <w:rPr>
                <w:color w:val="000000" w:themeColor="text1"/>
                <w:sz w:val="26"/>
                <w:szCs w:val="26"/>
              </w:rPr>
              <w:t>cấu</w:t>
            </w:r>
            <w:proofErr w:type="spellEnd"/>
            <w:r w:rsidRPr="002C0B25">
              <w:rPr>
                <w:color w:val="000000" w:themeColor="text1"/>
                <w:sz w:val="26"/>
                <w:szCs w:val="26"/>
              </w:rPr>
              <w:t xml:space="preserve"> </w:t>
            </w:r>
            <w:proofErr w:type="spellStart"/>
            <w:r w:rsidRPr="002C0B25">
              <w:rPr>
                <w:color w:val="000000" w:themeColor="text1"/>
                <w:sz w:val="26"/>
                <w:szCs w:val="26"/>
              </w:rPr>
              <w:t>hình</w:t>
            </w:r>
            <w:proofErr w:type="spellEnd"/>
          </w:p>
          <w:p w14:paraId="0FE02846" w14:textId="77777777" w:rsidR="002C0B25" w:rsidRPr="002C0B25" w:rsidRDefault="002C0B25" w:rsidP="00D60A2F">
            <w:pPr>
              <w:spacing w:before="120" w:after="120"/>
              <w:rPr>
                <w:color w:val="000000" w:themeColor="text1"/>
                <w:sz w:val="26"/>
                <w:szCs w:val="26"/>
              </w:rPr>
            </w:pPr>
            <w:r w:rsidRPr="002C0B25">
              <w:rPr>
                <w:color w:val="000000" w:themeColor="text1"/>
                <w:sz w:val="26"/>
                <w:szCs w:val="26"/>
              </w:rPr>
              <w:t>….</w:t>
            </w:r>
          </w:p>
          <w:p w14:paraId="2575B370" w14:textId="77777777" w:rsidR="002C0B25" w:rsidRPr="002C0B25" w:rsidRDefault="002C0B25" w:rsidP="00D60A2F">
            <w:pPr>
              <w:spacing w:before="120" w:after="120"/>
              <w:rPr>
                <w:color w:val="000000" w:themeColor="text1"/>
                <w:sz w:val="26"/>
                <w:szCs w:val="26"/>
              </w:rPr>
            </w:pPr>
            <w:r w:rsidRPr="002C0B25">
              <w:rPr>
                <w:color w:val="000000" w:themeColor="text1"/>
                <w:sz w:val="26"/>
                <w:szCs w:val="26"/>
              </w:rPr>
              <w:t xml:space="preserve">3. </w:t>
            </w:r>
            <w:proofErr w:type="spellStart"/>
            <w:r w:rsidRPr="002C0B25">
              <w:rPr>
                <w:color w:val="000000" w:themeColor="text1"/>
                <w:sz w:val="26"/>
                <w:szCs w:val="26"/>
              </w:rPr>
              <w:t>Đáp</w:t>
            </w:r>
            <w:proofErr w:type="spellEnd"/>
            <w:r w:rsidRPr="002C0B25">
              <w:rPr>
                <w:color w:val="000000" w:themeColor="text1"/>
                <w:sz w:val="26"/>
                <w:szCs w:val="26"/>
              </w:rPr>
              <w:t xml:space="preserve"> </w:t>
            </w:r>
            <w:proofErr w:type="spellStart"/>
            <w:r w:rsidRPr="002C0B25">
              <w:rPr>
                <w:color w:val="000000" w:themeColor="text1"/>
                <w:sz w:val="26"/>
                <w:szCs w:val="26"/>
              </w:rPr>
              <w:t>ứng</w:t>
            </w:r>
            <w:proofErr w:type="spellEnd"/>
            <w:r w:rsidRPr="002C0B25">
              <w:rPr>
                <w:color w:val="000000" w:themeColor="text1"/>
                <w:sz w:val="26"/>
                <w:szCs w:val="26"/>
              </w:rPr>
              <w:t xml:space="preserve"> </w:t>
            </w:r>
            <w:proofErr w:type="spellStart"/>
            <w:r w:rsidRPr="002C0B25">
              <w:rPr>
                <w:color w:val="000000" w:themeColor="text1"/>
                <w:sz w:val="26"/>
                <w:szCs w:val="26"/>
              </w:rPr>
              <w:t>yêu</w:t>
            </w:r>
            <w:proofErr w:type="spellEnd"/>
            <w:r w:rsidRPr="002C0B25">
              <w:rPr>
                <w:color w:val="000000" w:themeColor="text1"/>
                <w:sz w:val="26"/>
                <w:szCs w:val="26"/>
              </w:rPr>
              <w:t xml:space="preserve"> </w:t>
            </w:r>
            <w:proofErr w:type="spellStart"/>
            <w:r w:rsidRPr="002C0B25">
              <w:rPr>
                <w:color w:val="000000" w:themeColor="text1"/>
                <w:sz w:val="26"/>
                <w:szCs w:val="26"/>
              </w:rPr>
              <w:t>cầu</w:t>
            </w:r>
            <w:proofErr w:type="spellEnd"/>
            <w:r w:rsidRPr="002C0B25">
              <w:rPr>
                <w:color w:val="000000" w:themeColor="text1"/>
                <w:sz w:val="26"/>
                <w:szCs w:val="26"/>
              </w:rPr>
              <w:t xml:space="preserve"> </w:t>
            </w:r>
            <w:proofErr w:type="spellStart"/>
            <w:r w:rsidRPr="002C0B25">
              <w:rPr>
                <w:color w:val="000000" w:themeColor="text1"/>
                <w:sz w:val="26"/>
                <w:szCs w:val="26"/>
              </w:rPr>
              <w:t>kỹ</w:t>
            </w:r>
            <w:proofErr w:type="spellEnd"/>
            <w:r w:rsidRPr="002C0B25">
              <w:rPr>
                <w:color w:val="000000" w:themeColor="text1"/>
                <w:sz w:val="26"/>
                <w:szCs w:val="26"/>
              </w:rPr>
              <w:t xml:space="preserve"> </w:t>
            </w:r>
            <w:proofErr w:type="spellStart"/>
            <w:r w:rsidRPr="002C0B25">
              <w:rPr>
                <w:color w:val="000000" w:themeColor="text1"/>
                <w:sz w:val="26"/>
                <w:szCs w:val="26"/>
              </w:rPr>
              <w:t>thuật</w:t>
            </w:r>
            <w:proofErr w:type="spellEnd"/>
          </w:p>
          <w:p w14:paraId="2F719765" w14:textId="77777777" w:rsidR="002C0B25" w:rsidRPr="002C0B25" w:rsidRDefault="002C0B25" w:rsidP="00D60A2F">
            <w:pPr>
              <w:spacing w:before="120" w:after="120"/>
              <w:rPr>
                <w:color w:val="000000" w:themeColor="text1"/>
                <w:sz w:val="26"/>
                <w:szCs w:val="26"/>
              </w:rPr>
            </w:pPr>
            <w:r w:rsidRPr="002C0B25">
              <w:rPr>
                <w:color w:val="000000" w:themeColor="text1"/>
                <w:sz w:val="26"/>
                <w:szCs w:val="26"/>
              </w:rPr>
              <w:t>……</w:t>
            </w:r>
          </w:p>
          <w:p w14:paraId="33C9D103" w14:textId="77777777" w:rsidR="002C0B25" w:rsidRPr="002C0B25" w:rsidRDefault="002C0B25" w:rsidP="00D60A2F">
            <w:pPr>
              <w:spacing w:before="120" w:after="120"/>
              <w:ind w:left="417"/>
              <w:rPr>
                <w:color w:val="000000" w:themeColor="text1"/>
                <w:sz w:val="26"/>
                <w:szCs w:val="26"/>
              </w:rPr>
            </w:pPr>
          </w:p>
        </w:tc>
        <w:tc>
          <w:tcPr>
            <w:tcW w:w="1612" w:type="pct"/>
            <w:vMerge/>
          </w:tcPr>
          <w:p w14:paraId="60643954" w14:textId="77777777" w:rsidR="002C0B25" w:rsidRPr="002C0B25" w:rsidRDefault="002C0B25" w:rsidP="00D60A2F">
            <w:pPr>
              <w:spacing w:before="120" w:after="120"/>
              <w:ind w:firstLine="57"/>
              <w:rPr>
                <w:i/>
                <w:color w:val="000000" w:themeColor="text1"/>
                <w:sz w:val="26"/>
                <w:szCs w:val="26"/>
              </w:rPr>
            </w:pPr>
          </w:p>
        </w:tc>
      </w:tr>
      <w:tr w:rsidR="002C0B25" w:rsidRPr="002C0B25" w14:paraId="5E40C958" w14:textId="77777777" w:rsidTr="00D60A2F">
        <w:trPr>
          <w:trHeight w:val="286"/>
        </w:trPr>
        <w:tc>
          <w:tcPr>
            <w:tcW w:w="387" w:type="pct"/>
          </w:tcPr>
          <w:p w14:paraId="6FA96F9D" w14:textId="77777777" w:rsidR="002C0B25" w:rsidRPr="002C0B25" w:rsidRDefault="002C0B25" w:rsidP="00D60A2F">
            <w:pPr>
              <w:spacing w:before="120" w:after="120"/>
              <w:ind w:left="-57" w:right="-57" w:firstLine="57"/>
              <w:rPr>
                <w:color w:val="000000" w:themeColor="text1"/>
                <w:sz w:val="26"/>
                <w:szCs w:val="26"/>
              </w:rPr>
            </w:pPr>
            <w:r w:rsidRPr="002C0B25">
              <w:rPr>
                <w:color w:val="000000" w:themeColor="text1"/>
                <w:sz w:val="26"/>
                <w:szCs w:val="26"/>
              </w:rPr>
              <w:t>….</w:t>
            </w:r>
          </w:p>
        </w:tc>
        <w:tc>
          <w:tcPr>
            <w:tcW w:w="1480" w:type="pct"/>
          </w:tcPr>
          <w:p w14:paraId="522BCBB3" w14:textId="77777777" w:rsidR="002C0B25" w:rsidRPr="002C0B25" w:rsidRDefault="002C0B25" w:rsidP="00D60A2F">
            <w:pPr>
              <w:spacing w:before="120" w:after="120"/>
              <w:ind w:firstLine="57"/>
              <w:jc w:val="center"/>
              <w:rPr>
                <w:color w:val="000000" w:themeColor="text1"/>
                <w:sz w:val="26"/>
                <w:szCs w:val="26"/>
                <w:lang w:val="x-none"/>
              </w:rPr>
            </w:pPr>
          </w:p>
        </w:tc>
        <w:tc>
          <w:tcPr>
            <w:tcW w:w="1521" w:type="pct"/>
          </w:tcPr>
          <w:p w14:paraId="753280FE" w14:textId="77777777" w:rsidR="002C0B25" w:rsidRPr="002C0B25" w:rsidRDefault="002C0B25" w:rsidP="00D60A2F">
            <w:pPr>
              <w:spacing w:before="120" w:after="120"/>
              <w:ind w:firstLine="57"/>
              <w:jc w:val="center"/>
              <w:rPr>
                <w:color w:val="000000" w:themeColor="text1"/>
                <w:sz w:val="26"/>
                <w:szCs w:val="26"/>
                <w:lang w:val="x-none"/>
              </w:rPr>
            </w:pPr>
          </w:p>
        </w:tc>
        <w:tc>
          <w:tcPr>
            <w:tcW w:w="1612" w:type="pct"/>
          </w:tcPr>
          <w:p w14:paraId="2D8B90DA" w14:textId="77777777" w:rsidR="002C0B25" w:rsidRPr="002C0B25" w:rsidRDefault="002C0B25" w:rsidP="00D60A2F">
            <w:pPr>
              <w:spacing w:before="120" w:after="120"/>
              <w:ind w:firstLine="57"/>
              <w:jc w:val="center"/>
              <w:rPr>
                <w:color w:val="000000" w:themeColor="text1"/>
                <w:sz w:val="26"/>
                <w:szCs w:val="26"/>
                <w:lang w:val="x-none"/>
              </w:rPr>
            </w:pPr>
          </w:p>
        </w:tc>
      </w:tr>
    </w:tbl>
    <w:p w14:paraId="7679201D" w14:textId="77777777" w:rsidR="002C0B25" w:rsidRPr="002C0B25" w:rsidRDefault="002C0B25" w:rsidP="002C0B25">
      <w:pPr>
        <w:spacing w:before="120" w:after="120"/>
        <w:jc w:val="right"/>
        <w:rPr>
          <w:color w:val="000000" w:themeColor="text1"/>
          <w:sz w:val="26"/>
          <w:szCs w:val="26"/>
          <w:lang w:eastAsia="x-none"/>
        </w:rPr>
      </w:pPr>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ngày</w:t>
      </w:r>
      <w:proofErr w:type="spellEnd"/>
      <w:r w:rsidRPr="002C0B25">
        <w:rPr>
          <w:color w:val="000000" w:themeColor="text1"/>
          <w:sz w:val="26"/>
          <w:szCs w:val="26"/>
          <w:lang w:eastAsia="x-none"/>
        </w:rPr>
        <w:t xml:space="preserve">  </w:t>
      </w:r>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tháng</w:t>
      </w:r>
      <w:proofErr w:type="spellEnd"/>
      <w:r w:rsidRPr="002C0B25">
        <w:rPr>
          <w:color w:val="000000" w:themeColor="text1"/>
          <w:sz w:val="26"/>
          <w:szCs w:val="26"/>
          <w:lang w:val="x-none" w:eastAsia="x-none"/>
        </w:rPr>
        <w:t xml:space="preserve"> </w:t>
      </w:r>
      <w:r w:rsidRPr="002C0B25">
        <w:rPr>
          <w:color w:val="000000" w:themeColor="text1"/>
          <w:sz w:val="26"/>
          <w:szCs w:val="26"/>
          <w:lang w:eastAsia="x-none"/>
        </w:rPr>
        <w:t xml:space="preserve">  </w:t>
      </w:r>
      <w:proofErr w:type="spellStart"/>
      <w:r w:rsidRPr="002C0B25">
        <w:rPr>
          <w:color w:val="000000" w:themeColor="text1"/>
          <w:sz w:val="26"/>
          <w:szCs w:val="26"/>
          <w:lang w:val="x-none" w:eastAsia="x-none"/>
        </w:rPr>
        <w:t>năm</w:t>
      </w:r>
      <w:proofErr w:type="spellEnd"/>
      <w:r w:rsidRPr="002C0B25">
        <w:rPr>
          <w:color w:val="000000" w:themeColor="text1"/>
          <w:sz w:val="26"/>
          <w:szCs w:val="26"/>
          <w:lang w:val="x-none" w:eastAsia="x-none"/>
        </w:rPr>
        <w:t xml:space="preserve"> 202</w:t>
      </w:r>
      <w:r w:rsidRPr="002C0B25">
        <w:rPr>
          <w:color w:val="000000" w:themeColor="text1"/>
          <w:sz w:val="26"/>
          <w:szCs w:val="26"/>
          <w:lang w:eastAsia="x-none"/>
        </w:rPr>
        <w:t>5</w:t>
      </w:r>
    </w:p>
    <w:p w14:paraId="1FD1EF00" w14:textId="77777777" w:rsidR="002C0B25" w:rsidRPr="002C0B25" w:rsidRDefault="002C0B25" w:rsidP="002C0B25">
      <w:pPr>
        <w:spacing w:before="120" w:after="120"/>
        <w:jc w:val="right"/>
        <w:rPr>
          <w:color w:val="000000" w:themeColor="text1"/>
          <w:sz w:val="26"/>
          <w:szCs w:val="26"/>
          <w:lang w:val="x-none" w:eastAsia="x-none"/>
        </w:rPr>
      </w:pPr>
      <w:proofErr w:type="spellStart"/>
      <w:r w:rsidRPr="002C0B25">
        <w:rPr>
          <w:color w:val="000000" w:themeColor="text1"/>
          <w:sz w:val="26"/>
          <w:szCs w:val="26"/>
          <w:lang w:val="x-none" w:eastAsia="x-none"/>
        </w:rPr>
        <w:t>Đại</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diện</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hợp</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pháp</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của</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nhà</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thầu</w:t>
      </w:r>
      <w:proofErr w:type="spellEnd"/>
    </w:p>
    <w:p w14:paraId="53CA8D38" w14:textId="77777777" w:rsidR="002C0B25" w:rsidRPr="002C0B25" w:rsidRDefault="002C0B25" w:rsidP="002C0B25">
      <w:pPr>
        <w:spacing w:before="120" w:after="120"/>
        <w:jc w:val="right"/>
        <w:rPr>
          <w:color w:val="000000" w:themeColor="text1"/>
          <w:sz w:val="26"/>
          <w:szCs w:val="26"/>
          <w:lang w:val="x-none" w:eastAsia="x-none"/>
        </w:rPr>
      </w:pPr>
      <w:r w:rsidRPr="002C0B25">
        <w:rPr>
          <w:color w:val="000000" w:themeColor="text1"/>
          <w:sz w:val="26"/>
          <w:szCs w:val="26"/>
          <w:lang w:val="x-none" w:eastAsia="x-none"/>
        </w:rPr>
        <w:t>[</w:t>
      </w:r>
      <w:proofErr w:type="spellStart"/>
      <w:r w:rsidRPr="002C0B25">
        <w:rPr>
          <w:color w:val="000000" w:themeColor="text1"/>
          <w:sz w:val="26"/>
          <w:szCs w:val="26"/>
          <w:lang w:val="x-none" w:eastAsia="x-none"/>
        </w:rPr>
        <w:t>Ghi</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tên</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chức</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danh</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ký</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tên</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và</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đóng</w:t>
      </w:r>
      <w:proofErr w:type="spellEnd"/>
      <w:r w:rsidRPr="002C0B25">
        <w:rPr>
          <w:color w:val="000000" w:themeColor="text1"/>
          <w:sz w:val="26"/>
          <w:szCs w:val="26"/>
          <w:lang w:val="x-none" w:eastAsia="x-none"/>
        </w:rPr>
        <w:t xml:space="preserve"> </w:t>
      </w:r>
      <w:proofErr w:type="spellStart"/>
      <w:r w:rsidRPr="002C0B25">
        <w:rPr>
          <w:color w:val="000000" w:themeColor="text1"/>
          <w:sz w:val="26"/>
          <w:szCs w:val="26"/>
          <w:lang w:val="x-none" w:eastAsia="x-none"/>
        </w:rPr>
        <w:t>dấu</w:t>
      </w:r>
      <w:proofErr w:type="spellEnd"/>
      <w:r w:rsidRPr="002C0B25">
        <w:rPr>
          <w:color w:val="000000" w:themeColor="text1"/>
          <w:sz w:val="26"/>
          <w:szCs w:val="26"/>
          <w:lang w:val="x-none" w:eastAsia="x-none"/>
        </w:rPr>
        <w:t>]</w:t>
      </w:r>
    </w:p>
    <w:p w14:paraId="1C987C5B" w14:textId="77777777" w:rsidR="002C0B25" w:rsidRPr="002C0B25" w:rsidRDefault="002C0B25" w:rsidP="002C0B25">
      <w:pPr>
        <w:pStyle w:val="H3-C"/>
        <w:rPr>
          <w:color w:val="000000" w:themeColor="text1"/>
        </w:rPr>
      </w:pPr>
      <w:r w:rsidRPr="002C0B25">
        <w:rPr>
          <w:color w:val="000000" w:themeColor="text1"/>
          <w:szCs w:val="26"/>
        </w:rPr>
        <w:t>(</w:t>
      </w:r>
      <w:proofErr w:type="spellStart"/>
      <w:r w:rsidRPr="002C0B25">
        <w:rPr>
          <w:color w:val="000000" w:themeColor="text1"/>
          <w:szCs w:val="26"/>
        </w:rPr>
        <w:t>Nhà</w:t>
      </w:r>
      <w:proofErr w:type="spellEnd"/>
      <w:r w:rsidRPr="002C0B25">
        <w:rPr>
          <w:color w:val="000000" w:themeColor="text1"/>
          <w:szCs w:val="26"/>
        </w:rPr>
        <w:t xml:space="preserve"> </w:t>
      </w:r>
      <w:proofErr w:type="spellStart"/>
      <w:r w:rsidRPr="002C0B25">
        <w:rPr>
          <w:color w:val="000000" w:themeColor="text1"/>
          <w:szCs w:val="26"/>
        </w:rPr>
        <w:t>thầu</w:t>
      </w:r>
      <w:proofErr w:type="spellEnd"/>
      <w:r w:rsidRPr="002C0B25">
        <w:rPr>
          <w:color w:val="000000" w:themeColor="text1"/>
          <w:szCs w:val="26"/>
        </w:rPr>
        <w:t xml:space="preserve"> </w:t>
      </w:r>
      <w:proofErr w:type="spellStart"/>
      <w:r w:rsidRPr="002C0B25">
        <w:rPr>
          <w:color w:val="000000" w:themeColor="text1"/>
          <w:szCs w:val="26"/>
        </w:rPr>
        <w:t>lưu</w:t>
      </w:r>
      <w:proofErr w:type="spellEnd"/>
      <w:r w:rsidRPr="002C0B25">
        <w:rPr>
          <w:color w:val="000000" w:themeColor="text1"/>
          <w:szCs w:val="26"/>
        </w:rPr>
        <w:t xml:space="preserve"> </w:t>
      </w:r>
      <w:proofErr w:type="spellStart"/>
      <w:r w:rsidRPr="002C0B25">
        <w:rPr>
          <w:color w:val="000000" w:themeColor="text1"/>
          <w:szCs w:val="26"/>
        </w:rPr>
        <w:t>vào</w:t>
      </w:r>
      <w:proofErr w:type="spellEnd"/>
      <w:r w:rsidRPr="002C0B25">
        <w:rPr>
          <w:color w:val="000000" w:themeColor="text1"/>
          <w:szCs w:val="26"/>
        </w:rPr>
        <w:t xml:space="preserve"> file </w:t>
      </w:r>
      <w:proofErr w:type="spellStart"/>
      <w:r w:rsidRPr="002C0B25">
        <w:rPr>
          <w:color w:val="000000" w:themeColor="text1"/>
          <w:szCs w:val="26"/>
        </w:rPr>
        <w:t>excel</w:t>
      </w:r>
      <w:proofErr w:type="spellEnd"/>
      <w:r w:rsidRPr="002C0B25">
        <w:rPr>
          <w:color w:val="000000" w:themeColor="text1"/>
          <w:szCs w:val="26"/>
        </w:rPr>
        <w:t xml:space="preserve"> </w:t>
      </w:r>
      <w:proofErr w:type="spellStart"/>
      <w:r w:rsidRPr="002C0B25">
        <w:rPr>
          <w:color w:val="000000" w:themeColor="text1"/>
          <w:szCs w:val="26"/>
        </w:rPr>
        <w:t>mẫu</w:t>
      </w:r>
      <w:proofErr w:type="spellEnd"/>
      <w:r w:rsidRPr="002C0B25">
        <w:rPr>
          <w:color w:val="000000" w:themeColor="text1"/>
          <w:szCs w:val="26"/>
        </w:rPr>
        <w:t xml:space="preserve"> 21C </w:t>
      </w:r>
      <w:proofErr w:type="spellStart"/>
      <w:r w:rsidRPr="002C0B25">
        <w:rPr>
          <w:color w:val="000000" w:themeColor="text1"/>
          <w:szCs w:val="26"/>
        </w:rPr>
        <w:t>này</w:t>
      </w:r>
      <w:proofErr w:type="spellEnd"/>
      <w:r w:rsidRPr="002C0B25">
        <w:rPr>
          <w:color w:val="000000" w:themeColor="text1"/>
          <w:szCs w:val="26"/>
        </w:rPr>
        <w:t xml:space="preserve"> </w:t>
      </w:r>
      <w:proofErr w:type="spellStart"/>
      <w:r w:rsidRPr="002C0B25">
        <w:rPr>
          <w:color w:val="000000" w:themeColor="text1"/>
          <w:szCs w:val="26"/>
        </w:rPr>
        <w:t>nộp</w:t>
      </w:r>
      <w:proofErr w:type="spellEnd"/>
      <w:r w:rsidRPr="002C0B25">
        <w:rPr>
          <w:color w:val="000000" w:themeColor="text1"/>
          <w:szCs w:val="26"/>
        </w:rPr>
        <w:t xml:space="preserve"> </w:t>
      </w:r>
      <w:proofErr w:type="spellStart"/>
      <w:r w:rsidRPr="002C0B25">
        <w:rPr>
          <w:color w:val="000000" w:themeColor="text1"/>
          <w:szCs w:val="26"/>
        </w:rPr>
        <w:t>cùng</w:t>
      </w:r>
      <w:proofErr w:type="spellEnd"/>
      <w:r w:rsidRPr="002C0B25">
        <w:rPr>
          <w:color w:val="000000" w:themeColor="text1"/>
          <w:szCs w:val="26"/>
        </w:rPr>
        <w:t xml:space="preserve"> E-HSDT)</w:t>
      </w:r>
    </w:p>
    <w:p w14:paraId="20E76ED3" w14:textId="77777777" w:rsidR="002C0B25" w:rsidRPr="002C0B25" w:rsidRDefault="002C0B25" w:rsidP="002C0B25">
      <w:pPr>
        <w:pStyle w:val="H3-C"/>
        <w:ind w:firstLine="0"/>
        <w:jc w:val="both"/>
        <w:rPr>
          <w:b w:val="0"/>
          <w:bCs/>
          <w:i/>
          <w:iCs/>
          <w:color w:val="000000" w:themeColor="text1"/>
        </w:rPr>
      </w:pPr>
      <w:r w:rsidRPr="002C0B25">
        <w:rPr>
          <w:i/>
          <w:iCs/>
          <w:color w:val="000000" w:themeColor="text1"/>
          <w:szCs w:val="26"/>
        </w:rPr>
        <w:t>***</w:t>
      </w:r>
      <w:proofErr w:type="spellStart"/>
      <w:r w:rsidRPr="002C0B25">
        <w:rPr>
          <w:i/>
          <w:iCs/>
          <w:color w:val="000000" w:themeColor="text1"/>
          <w:szCs w:val="26"/>
        </w:rPr>
        <w:t>Ghi</w:t>
      </w:r>
      <w:proofErr w:type="spellEnd"/>
      <w:r w:rsidRPr="002C0B25">
        <w:rPr>
          <w:i/>
          <w:iCs/>
          <w:color w:val="000000" w:themeColor="text1"/>
          <w:szCs w:val="26"/>
        </w:rPr>
        <w:t xml:space="preserve"> </w:t>
      </w:r>
      <w:proofErr w:type="spellStart"/>
      <w:r w:rsidRPr="002C0B25">
        <w:rPr>
          <w:i/>
          <w:iCs/>
          <w:color w:val="000000" w:themeColor="text1"/>
          <w:szCs w:val="26"/>
        </w:rPr>
        <w:t>chú</w:t>
      </w:r>
      <w:proofErr w:type="spellEnd"/>
      <w:r w:rsidRPr="002C0B25">
        <w:rPr>
          <w:b w:val="0"/>
          <w:bCs/>
          <w:i/>
          <w:iCs/>
          <w:color w:val="000000" w:themeColor="text1"/>
          <w:szCs w:val="26"/>
        </w:rPr>
        <w:t>: (</w:t>
      </w:r>
      <w:proofErr w:type="spellStart"/>
      <w:r w:rsidRPr="002C0B25">
        <w:rPr>
          <w:b w:val="0"/>
          <w:bCs/>
          <w:i/>
          <w:iCs/>
          <w:color w:val="000000" w:themeColor="text1"/>
          <w:szCs w:val="26"/>
        </w:rPr>
        <w:t>Nhà</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thầu</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lưu</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vào</w:t>
      </w:r>
      <w:proofErr w:type="spellEnd"/>
      <w:r w:rsidRPr="002C0B25">
        <w:rPr>
          <w:b w:val="0"/>
          <w:bCs/>
          <w:i/>
          <w:iCs/>
          <w:color w:val="000000" w:themeColor="text1"/>
          <w:szCs w:val="26"/>
        </w:rPr>
        <w:t xml:space="preserve"> file </w:t>
      </w:r>
      <w:proofErr w:type="spellStart"/>
      <w:r w:rsidRPr="002C0B25">
        <w:rPr>
          <w:b w:val="0"/>
          <w:bCs/>
          <w:i/>
          <w:iCs/>
          <w:color w:val="000000" w:themeColor="text1"/>
          <w:szCs w:val="26"/>
        </w:rPr>
        <w:t>excel</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mẫu</w:t>
      </w:r>
      <w:proofErr w:type="spellEnd"/>
      <w:r w:rsidRPr="002C0B25">
        <w:rPr>
          <w:b w:val="0"/>
          <w:bCs/>
          <w:i/>
          <w:iCs/>
          <w:color w:val="000000" w:themeColor="text1"/>
          <w:szCs w:val="26"/>
        </w:rPr>
        <w:t xml:space="preserve"> 21C </w:t>
      </w:r>
      <w:proofErr w:type="spellStart"/>
      <w:r w:rsidRPr="002C0B25">
        <w:rPr>
          <w:b w:val="0"/>
          <w:bCs/>
          <w:i/>
          <w:iCs/>
          <w:color w:val="000000" w:themeColor="text1"/>
          <w:szCs w:val="26"/>
        </w:rPr>
        <w:t>này</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nộp</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cùng</w:t>
      </w:r>
      <w:proofErr w:type="spellEnd"/>
      <w:r w:rsidRPr="002C0B25">
        <w:rPr>
          <w:b w:val="0"/>
          <w:bCs/>
          <w:i/>
          <w:iCs/>
          <w:color w:val="000000" w:themeColor="text1"/>
          <w:szCs w:val="26"/>
        </w:rPr>
        <w:t xml:space="preserve"> E-HSDT, </w:t>
      </w:r>
      <w:proofErr w:type="spellStart"/>
      <w:r w:rsidRPr="002C0B25">
        <w:rPr>
          <w:b w:val="0"/>
          <w:bCs/>
          <w:i/>
          <w:iCs/>
          <w:color w:val="000000" w:themeColor="text1"/>
          <w:szCs w:val="26"/>
        </w:rPr>
        <w:t>mỗi</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mặt</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hàng</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là</w:t>
      </w:r>
      <w:proofErr w:type="spellEnd"/>
      <w:r w:rsidRPr="002C0B25">
        <w:rPr>
          <w:b w:val="0"/>
          <w:bCs/>
          <w:i/>
          <w:iCs/>
          <w:color w:val="000000" w:themeColor="text1"/>
          <w:szCs w:val="26"/>
        </w:rPr>
        <w:t xml:space="preserve"> 1 file </w:t>
      </w:r>
      <w:proofErr w:type="spellStart"/>
      <w:r w:rsidRPr="002C0B25">
        <w:rPr>
          <w:b w:val="0"/>
          <w:bCs/>
          <w:i/>
          <w:iCs/>
          <w:color w:val="000000" w:themeColor="text1"/>
          <w:szCs w:val="26"/>
        </w:rPr>
        <w:t>đính</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kèm</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các</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tài</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liệu</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chứng</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minh</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đính</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riêng</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lẻ</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từng</w:t>
      </w:r>
      <w:proofErr w:type="spellEnd"/>
      <w:r w:rsidRPr="002C0B25">
        <w:rPr>
          <w:b w:val="0"/>
          <w:bCs/>
          <w:i/>
          <w:iCs/>
          <w:color w:val="000000" w:themeColor="text1"/>
          <w:szCs w:val="26"/>
        </w:rPr>
        <w:t xml:space="preserve"> file </w:t>
      </w:r>
      <w:proofErr w:type="spellStart"/>
      <w:r w:rsidRPr="002C0B25">
        <w:rPr>
          <w:b w:val="0"/>
          <w:bCs/>
          <w:i/>
          <w:iCs/>
          <w:color w:val="000000" w:themeColor="text1"/>
          <w:szCs w:val="26"/>
        </w:rPr>
        <w:t>không</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ghép</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vào</w:t>
      </w:r>
      <w:proofErr w:type="spellEnd"/>
      <w:r w:rsidRPr="002C0B25">
        <w:rPr>
          <w:b w:val="0"/>
          <w:bCs/>
          <w:i/>
          <w:iCs/>
          <w:color w:val="000000" w:themeColor="text1"/>
          <w:szCs w:val="26"/>
        </w:rPr>
        <w:t xml:space="preserve"> </w:t>
      </w:r>
      <w:proofErr w:type="spellStart"/>
      <w:r w:rsidRPr="002C0B25">
        <w:rPr>
          <w:b w:val="0"/>
          <w:bCs/>
          <w:i/>
          <w:iCs/>
          <w:color w:val="000000" w:themeColor="text1"/>
          <w:szCs w:val="26"/>
        </w:rPr>
        <w:t>cùng</w:t>
      </w:r>
      <w:proofErr w:type="spellEnd"/>
      <w:r w:rsidRPr="002C0B25">
        <w:rPr>
          <w:b w:val="0"/>
          <w:bCs/>
          <w:i/>
          <w:iCs/>
          <w:color w:val="000000" w:themeColor="text1"/>
          <w:szCs w:val="26"/>
        </w:rPr>
        <w:t xml:space="preserve"> 1 file </w:t>
      </w:r>
      <w:proofErr w:type="spellStart"/>
      <w:r w:rsidRPr="002C0B25">
        <w:rPr>
          <w:b w:val="0"/>
          <w:bCs/>
          <w:i/>
          <w:iCs/>
          <w:color w:val="000000" w:themeColor="text1"/>
          <w:szCs w:val="26"/>
        </w:rPr>
        <w:t>chung</w:t>
      </w:r>
      <w:proofErr w:type="spellEnd"/>
      <w:r w:rsidRPr="002C0B25">
        <w:rPr>
          <w:b w:val="0"/>
          <w:bCs/>
          <w:i/>
          <w:iCs/>
          <w:color w:val="000000" w:themeColor="text1"/>
          <w:szCs w:val="26"/>
        </w:rPr>
        <w:t>)</w:t>
      </w:r>
      <w:r w:rsidRPr="002C0B25">
        <w:rPr>
          <w:b w:val="0"/>
          <w:bCs/>
          <w:i/>
          <w:iCs/>
          <w:color w:val="000000" w:themeColor="text1"/>
        </w:rPr>
        <w:t>.</w:t>
      </w:r>
    </w:p>
    <w:p w14:paraId="69935E3B" w14:textId="77777777" w:rsidR="002C0B25" w:rsidRPr="002C0B25" w:rsidRDefault="002C0B25" w:rsidP="002C0B25">
      <w:pPr>
        <w:pStyle w:val="H3-C"/>
        <w:rPr>
          <w:color w:val="000000" w:themeColor="text1"/>
        </w:rPr>
        <w:sectPr w:rsidR="002C0B25" w:rsidRPr="002C0B25" w:rsidSect="002C0B25">
          <w:footnotePr>
            <w:numRestart w:val="eachPage"/>
          </w:footnotePr>
          <w:endnotePr>
            <w:numFmt w:val="decimal"/>
          </w:endnotePr>
          <w:pgSz w:w="11906" w:h="16838" w:code="9"/>
          <w:pgMar w:top="1134" w:right="1134" w:bottom="1134" w:left="1701" w:header="720" w:footer="255" w:gutter="0"/>
          <w:cols w:space="720"/>
          <w:noEndnote/>
          <w:docGrid w:linePitch="381"/>
        </w:sectPr>
      </w:pPr>
    </w:p>
    <w:p w14:paraId="5592E582" w14:textId="77777777" w:rsidR="002C0B25" w:rsidRPr="002C0B25" w:rsidRDefault="002C0B25" w:rsidP="002C0B25">
      <w:pPr>
        <w:pStyle w:val="H3-C"/>
        <w:rPr>
          <w:color w:val="000000" w:themeColor="text1"/>
        </w:rPr>
      </w:pPr>
      <w:proofErr w:type="spellStart"/>
      <w:r w:rsidRPr="002C0B25">
        <w:rPr>
          <w:color w:val="000000" w:themeColor="text1"/>
        </w:rPr>
        <w:lastRenderedPageBreak/>
        <w:t>Mẫu</w:t>
      </w:r>
      <w:proofErr w:type="spellEnd"/>
      <w:r w:rsidRPr="002C0B25">
        <w:rPr>
          <w:color w:val="000000" w:themeColor="text1"/>
        </w:rPr>
        <w:t xml:space="preserve"> </w:t>
      </w:r>
      <w:proofErr w:type="spellStart"/>
      <w:r w:rsidRPr="002C0B25">
        <w:rPr>
          <w:color w:val="000000" w:themeColor="text1"/>
        </w:rPr>
        <w:t>số</w:t>
      </w:r>
      <w:proofErr w:type="spellEnd"/>
      <w:r w:rsidRPr="002C0B25">
        <w:rPr>
          <w:color w:val="000000" w:themeColor="text1"/>
        </w:rPr>
        <w:t xml:space="preserve"> 21D (File </w:t>
      </w:r>
      <w:proofErr w:type="spellStart"/>
      <w:r w:rsidRPr="002C0B25">
        <w:rPr>
          <w:color w:val="000000" w:themeColor="text1"/>
        </w:rPr>
        <w:t>Scan</w:t>
      </w:r>
      <w:proofErr w:type="spellEnd"/>
      <w:r w:rsidRPr="002C0B25">
        <w:rPr>
          <w:color w:val="000000" w:themeColor="text1"/>
        </w:rPr>
        <w:t xml:space="preserve"> </w:t>
      </w:r>
      <w:proofErr w:type="spellStart"/>
      <w:r w:rsidRPr="002C0B25">
        <w:rPr>
          <w:color w:val="000000" w:themeColor="text1"/>
        </w:rPr>
        <w:t>đính</w:t>
      </w:r>
      <w:proofErr w:type="spellEnd"/>
      <w:r w:rsidRPr="002C0B25">
        <w:rPr>
          <w:color w:val="000000" w:themeColor="text1"/>
        </w:rPr>
        <w:t xml:space="preserve"> </w:t>
      </w:r>
      <w:proofErr w:type="spellStart"/>
      <w:r w:rsidRPr="002C0B25">
        <w:rPr>
          <w:color w:val="000000" w:themeColor="text1"/>
        </w:rPr>
        <w:t>kèm</w:t>
      </w:r>
      <w:proofErr w:type="spellEnd"/>
      <w:r w:rsidRPr="002C0B25">
        <w:rPr>
          <w:color w:val="000000" w:themeColor="text1"/>
        </w:rPr>
        <w:t>)</w:t>
      </w:r>
    </w:p>
    <w:p w14:paraId="7F7B9187" w14:textId="77777777" w:rsidR="002C0B25" w:rsidRPr="002C0B25" w:rsidRDefault="002C0B25" w:rsidP="002C0B25">
      <w:pPr>
        <w:spacing w:before="120" w:after="120"/>
        <w:jc w:val="center"/>
        <w:rPr>
          <w:b/>
          <w:color w:val="000000" w:themeColor="text1"/>
          <w:sz w:val="28"/>
        </w:rPr>
      </w:pPr>
      <w:r w:rsidRPr="002C0B25">
        <w:rPr>
          <w:b/>
          <w:color w:val="000000" w:themeColor="text1"/>
          <w:sz w:val="28"/>
        </w:rPr>
        <w:t>BẢN CAM KẾT VỀ CÁC YÊU CẦU KỸ THUẬT CHUNG</w:t>
      </w:r>
    </w:p>
    <w:p w14:paraId="428AD810" w14:textId="77777777" w:rsidR="002C0B25" w:rsidRPr="002C0B25" w:rsidRDefault="002C0B25" w:rsidP="002C0B25">
      <w:pPr>
        <w:spacing w:before="120" w:after="120"/>
        <w:jc w:val="center"/>
        <w:rPr>
          <w:b/>
          <w:color w:val="000000" w:themeColor="text1"/>
          <w:sz w:val="2"/>
          <w:szCs w:val="2"/>
        </w:rPr>
      </w:pPr>
    </w:p>
    <w:p w14:paraId="638FA691" w14:textId="77777777" w:rsidR="002C0B25" w:rsidRPr="002C0B25" w:rsidRDefault="002C0B25" w:rsidP="002C0B25">
      <w:pPr>
        <w:tabs>
          <w:tab w:val="left" w:pos="0"/>
          <w:tab w:val="left" w:pos="567"/>
        </w:tabs>
        <w:spacing w:line="264" w:lineRule="auto"/>
        <w:ind w:firstLine="567"/>
        <w:jc w:val="left"/>
        <w:rPr>
          <w:color w:val="000000" w:themeColor="text1"/>
          <w:sz w:val="28"/>
          <w:szCs w:val="28"/>
        </w:rPr>
      </w:pPr>
      <w:r w:rsidRPr="002C0B25">
        <w:rPr>
          <w:color w:val="000000" w:themeColor="text1"/>
          <w:sz w:val="28"/>
          <w:szCs w:val="28"/>
        </w:rPr>
        <w:t>Công ty: ……………………………………………………………</w:t>
      </w:r>
      <w:r w:rsidRPr="002C0B25">
        <w:rPr>
          <w:color w:val="000000" w:themeColor="text1"/>
          <w:sz w:val="28"/>
          <w:szCs w:val="28"/>
          <w:lang w:val="vi-VN"/>
        </w:rPr>
        <w:t>.............</w:t>
      </w:r>
    </w:p>
    <w:p w14:paraId="18F5F0D4" w14:textId="77777777" w:rsidR="002C0B25" w:rsidRPr="002C0B25" w:rsidRDefault="002C0B25" w:rsidP="002C0B25">
      <w:pPr>
        <w:tabs>
          <w:tab w:val="left" w:pos="0"/>
          <w:tab w:val="left" w:pos="567"/>
        </w:tabs>
        <w:spacing w:line="264" w:lineRule="auto"/>
        <w:ind w:firstLine="567"/>
        <w:jc w:val="left"/>
        <w:rPr>
          <w:color w:val="000000" w:themeColor="text1"/>
          <w:sz w:val="28"/>
          <w:szCs w:val="28"/>
        </w:rPr>
      </w:pPr>
      <w:proofErr w:type="spellStart"/>
      <w:r w:rsidRPr="002C0B25">
        <w:rPr>
          <w:color w:val="000000" w:themeColor="text1"/>
          <w:sz w:val="28"/>
          <w:szCs w:val="28"/>
        </w:rPr>
        <w:t>Số</w:t>
      </w:r>
      <w:proofErr w:type="spellEnd"/>
      <w:r w:rsidRPr="002C0B25">
        <w:rPr>
          <w:color w:val="000000" w:themeColor="text1"/>
          <w:sz w:val="28"/>
          <w:szCs w:val="28"/>
        </w:rPr>
        <w:t xml:space="preserve"> </w:t>
      </w:r>
      <w:proofErr w:type="spellStart"/>
      <w:r w:rsidRPr="002C0B25">
        <w:rPr>
          <w:color w:val="000000" w:themeColor="text1"/>
          <w:sz w:val="28"/>
          <w:szCs w:val="28"/>
        </w:rPr>
        <w:t>đăng</w:t>
      </w:r>
      <w:proofErr w:type="spellEnd"/>
      <w:r w:rsidRPr="002C0B25">
        <w:rPr>
          <w:color w:val="000000" w:themeColor="text1"/>
          <w:sz w:val="28"/>
          <w:szCs w:val="28"/>
        </w:rPr>
        <w:t xml:space="preserve"> </w:t>
      </w:r>
      <w:proofErr w:type="spellStart"/>
      <w:r w:rsidRPr="002C0B25">
        <w:rPr>
          <w:color w:val="000000" w:themeColor="text1"/>
          <w:sz w:val="28"/>
          <w:szCs w:val="28"/>
        </w:rPr>
        <w:t>ký</w:t>
      </w:r>
      <w:proofErr w:type="spellEnd"/>
      <w:r w:rsidRPr="002C0B25">
        <w:rPr>
          <w:color w:val="000000" w:themeColor="text1"/>
          <w:sz w:val="28"/>
          <w:szCs w:val="28"/>
        </w:rPr>
        <w:t xml:space="preserve"> </w:t>
      </w:r>
      <w:proofErr w:type="spellStart"/>
      <w:r w:rsidRPr="002C0B25">
        <w:rPr>
          <w:color w:val="000000" w:themeColor="text1"/>
          <w:sz w:val="28"/>
          <w:szCs w:val="28"/>
        </w:rPr>
        <w:t>kinh</w:t>
      </w:r>
      <w:proofErr w:type="spellEnd"/>
      <w:r w:rsidRPr="002C0B25">
        <w:rPr>
          <w:color w:val="000000" w:themeColor="text1"/>
          <w:sz w:val="28"/>
          <w:szCs w:val="28"/>
        </w:rPr>
        <w:t xml:space="preserve"> </w:t>
      </w:r>
      <w:proofErr w:type="spellStart"/>
      <w:r w:rsidRPr="002C0B25">
        <w:rPr>
          <w:color w:val="000000" w:themeColor="text1"/>
          <w:sz w:val="28"/>
          <w:szCs w:val="28"/>
        </w:rPr>
        <w:t>doanh</w:t>
      </w:r>
      <w:proofErr w:type="spellEnd"/>
      <w:r w:rsidRPr="002C0B25">
        <w:rPr>
          <w:color w:val="000000" w:themeColor="text1"/>
          <w:sz w:val="28"/>
          <w:szCs w:val="28"/>
        </w:rPr>
        <w:t xml:space="preserve"> ……………………………………………………</w:t>
      </w:r>
    </w:p>
    <w:p w14:paraId="2E24BAED" w14:textId="77777777" w:rsidR="002C0B25" w:rsidRPr="002C0B25" w:rsidRDefault="002C0B25" w:rsidP="002C0B25">
      <w:pPr>
        <w:tabs>
          <w:tab w:val="left" w:pos="0"/>
          <w:tab w:val="left" w:pos="567"/>
        </w:tabs>
        <w:spacing w:line="264" w:lineRule="auto"/>
        <w:ind w:firstLine="567"/>
        <w:rPr>
          <w:color w:val="000000" w:themeColor="text1"/>
          <w:sz w:val="28"/>
          <w:szCs w:val="28"/>
          <w:lang w:val="pt-BR"/>
        </w:rPr>
      </w:pPr>
      <w:r w:rsidRPr="002C0B25">
        <w:rPr>
          <w:color w:val="000000" w:themeColor="text1"/>
          <w:sz w:val="28"/>
          <w:szCs w:val="28"/>
          <w:lang w:val="pt-BR"/>
        </w:rPr>
        <w:t xml:space="preserve">Nhà thầu tham dự Gói thầu: </w:t>
      </w:r>
      <w:r w:rsidRPr="002C0B25">
        <w:rPr>
          <w:color w:val="000000" w:themeColor="text1"/>
          <w:sz w:val="28"/>
          <w:szCs w:val="28"/>
        </w:rPr>
        <w:t xml:space="preserve">Mua </w:t>
      </w:r>
      <w:proofErr w:type="spellStart"/>
      <w:r w:rsidRPr="002C0B25">
        <w:rPr>
          <w:color w:val="000000" w:themeColor="text1"/>
          <w:sz w:val="28"/>
          <w:szCs w:val="28"/>
        </w:rPr>
        <w:t>sắm</w:t>
      </w:r>
      <w:proofErr w:type="spellEnd"/>
      <w:r w:rsidRPr="002C0B25">
        <w:rPr>
          <w:color w:val="000000" w:themeColor="text1"/>
          <w:sz w:val="28"/>
          <w:szCs w:val="28"/>
        </w:rPr>
        <w:t xml:space="preserve"> </w:t>
      </w:r>
      <w:proofErr w:type="spellStart"/>
      <w:r w:rsidRPr="002C0B25">
        <w:rPr>
          <w:color w:val="000000" w:themeColor="text1"/>
          <w:sz w:val="28"/>
          <w:szCs w:val="28"/>
        </w:rPr>
        <w:t>bổ</w:t>
      </w:r>
      <w:proofErr w:type="spellEnd"/>
      <w:r w:rsidRPr="002C0B25">
        <w:rPr>
          <w:color w:val="000000" w:themeColor="text1"/>
          <w:sz w:val="28"/>
          <w:szCs w:val="28"/>
        </w:rPr>
        <w:t xml:space="preserve"> sung </w:t>
      </w:r>
      <w:proofErr w:type="spellStart"/>
      <w:r w:rsidRPr="002C0B25">
        <w:rPr>
          <w:color w:val="000000" w:themeColor="text1"/>
          <w:sz w:val="28"/>
          <w:szCs w:val="28"/>
        </w:rPr>
        <w:t>thiết</w:t>
      </w:r>
      <w:proofErr w:type="spellEnd"/>
      <w:r w:rsidRPr="002C0B25">
        <w:rPr>
          <w:color w:val="000000" w:themeColor="text1"/>
          <w:sz w:val="28"/>
          <w:szCs w:val="28"/>
        </w:rPr>
        <w:t xml:space="preserve"> </w:t>
      </w:r>
      <w:proofErr w:type="spellStart"/>
      <w:r w:rsidRPr="002C0B25">
        <w:rPr>
          <w:color w:val="000000" w:themeColor="text1"/>
          <w:sz w:val="28"/>
          <w:szCs w:val="28"/>
        </w:rPr>
        <w:t>bị</w:t>
      </w:r>
      <w:proofErr w:type="spellEnd"/>
      <w:r w:rsidRPr="002C0B25">
        <w:rPr>
          <w:color w:val="000000" w:themeColor="text1"/>
          <w:sz w:val="28"/>
          <w:szCs w:val="28"/>
        </w:rPr>
        <w:t xml:space="preserve"> y </w:t>
      </w:r>
      <w:proofErr w:type="spellStart"/>
      <w:r w:rsidRPr="002C0B25">
        <w:rPr>
          <w:color w:val="000000" w:themeColor="text1"/>
          <w:sz w:val="28"/>
          <w:szCs w:val="28"/>
        </w:rPr>
        <w:t>tế</w:t>
      </w:r>
      <w:proofErr w:type="spellEnd"/>
      <w:r w:rsidRPr="002C0B25">
        <w:rPr>
          <w:color w:val="000000" w:themeColor="text1"/>
          <w:sz w:val="28"/>
          <w:szCs w:val="28"/>
          <w:lang w:val="pt-BR"/>
        </w:rPr>
        <w:t xml:space="preserve"> tại </w:t>
      </w:r>
      <w:proofErr w:type="spellStart"/>
      <w:r w:rsidRPr="002C0B25">
        <w:rPr>
          <w:color w:val="000000" w:themeColor="text1"/>
          <w:sz w:val="28"/>
          <w:szCs w:val="28"/>
        </w:rPr>
        <w:t>Bệnh</w:t>
      </w:r>
      <w:proofErr w:type="spellEnd"/>
      <w:r w:rsidRPr="002C0B25">
        <w:rPr>
          <w:color w:val="000000" w:themeColor="text1"/>
          <w:sz w:val="28"/>
          <w:szCs w:val="28"/>
        </w:rPr>
        <w:t xml:space="preserve"> </w:t>
      </w:r>
      <w:proofErr w:type="spellStart"/>
      <w:r w:rsidRPr="002C0B25">
        <w:rPr>
          <w:color w:val="000000" w:themeColor="text1"/>
          <w:sz w:val="28"/>
          <w:szCs w:val="28"/>
        </w:rPr>
        <w:t>viện</w:t>
      </w:r>
      <w:proofErr w:type="spellEnd"/>
      <w:r w:rsidRPr="002C0B25">
        <w:rPr>
          <w:color w:val="000000" w:themeColor="text1"/>
          <w:sz w:val="28"/>
          <w:szCs w:val="28"/>
        </w:rPr>
        <w:t xml:space="preserve"> </w:t>
      </w:r>
      <w:proofErr w:type="spellStart"/>
      <w:r w:rsidRPr="002C0B25">
        <w:rPr>
          <w:color w:val="000000" w:themeColor="text1"/>
          <w:sz w:val="28"/>
          <w:szCs w:val="28"/>
        </w:rPr>
        <w:t>Bưu</w:t>
      </w:r>
      <w:proofErr w:type="spellEnd"/>
      <w:r w:rsidRPr="002C0B25">
        <w:rPr>
          <w:color w:val="000000" w:themeColor="text1"/>
          <w:sz w:val="28"/>
          <w:szCs w:val="28"/>
        </w:rPr>
        <w:t xml:space="preserve"> </w:t>
      </w:r>
      <w:proofErr w:type="spellStart"/>
      <w:r w:rsidRPr="002C0B25">
        <w:rPr>
          <w:color w:val="000000" w:themeColor="text1"/>
          <w:sz w:val="28"/>
          <w:szCs w:val="28"/>
        </w:rPr>
        <w:t>điện</w:t>
      </w:r>
      <w:proofErr w:type="spellEnd"/>
      <w:r w:rsidRPr="002C0B25">
        <w:rPr>
          <w:color w:val="000000" w:themeColor="text1"/>
          <w:sz w:val="28"/>
          <w:szCs w:val="28"/>
          <w:lang w:val="pt-BR"/>
        </w:rPr>
        <w:t>. Chúng tôi xin cam kết về E-HSDT và công tác cung ứng hàng hoá (nếu trúng thầu) cho Chủ đầu tư đáp ứng những điều kiện sau:</w:t>
      </w:r>
    </w:p>
    <w:p w14:paraId="5223DBA1" w14:textId="77777777" w:rsidR="002C0B25" w:rsidRPr="002C0B25" w:rsidRDefault="002C0B25" w:rsidP="002C0B25">
      <w:pPr>
        <w:tabs>
          <w:tab w:val="left" w:pos="0"/>
          <w:tab w:val="left" w:pos="567"/>
        </w:tabs>
        <w:spacing w:line="264" w:lineRule="auto"/>
        <w:ind w:firstLine="142"/>
        <w:rPr>
          <w:b/>
          <w:bCs/>
          <w:color w:val="000000" w:themeColor="text1"/>
          <w:sz w:val="28"/>
          <w:szCs w:val="28"/>
          <w:lang w:val="pt-BR"/>
        </w:rPr>
      </w:pPr>
      <w:r w:rsidRPr="002C0B25">
        <w:rPr>
          <w:b/>
          <w:bCs/>
          <w:color w:val="000000" w:themeColor="text1"/>
          <w:sz w:val="28"/>
          <w:szCs w:val="28"/>
          <w:lang w:val="pt-BR"/>
        </w:rPr>
        <w:t xml:space="preserve">I. Về E-HSDT: </w:t>
      </w:r>
    </w:p>
    <w:p w14:paraId="44AD9EE8" w14:textId="77777777" w:rsidR="002C0B25" w:rsidRPr="002C0B25" w:rsidRDefault="002C0B25" w:rsidP="002C0B25">
      <w:pPr>
        <w:tabs>
          <w:tab w:val="left" w:pos="0"/>
          <w:tab w:val="left" w:pos="567"/>
        </w:tabs>
        <w:spacing w:line="264" w:lineRule="auto"/>
        <w:ind w:firstLine="567"/>
        <w:rPr>
          <w:color w:val="000000" w:themeColor="text1"/>
          <w:sz w:val="28"/>
          <w:szCs w:val="28"/>
          <w:lang w:val="pt-BR"/>
        </w:rPr>
      </w:pPr>
      <w:r w:rsidRPr="002C0B25">
        <w:rPr>
          <w:color w:val="000000" w:themeColor="text1"/>
          <w:sz w:val="28"/>
          <w:szCs w:val="28"/>
          <w:lang w:val="pt-BR"/>
        </w:rPr>
        <w:t>Các thông tin trong E-HSDT và các file đính kèm mà chúng tôi cung cấp là chính xác, hợp pháp và chịu hoàn toàn trách nhiệm trước pháp luật về nội dung các thông tin trên.</w:t>
      </w:r>
    </w:p>
    <w:p w14:paraId="53B607F1" w14:textId="77777777" w:rsidR="002C0B25" w:rsidRPr="002C0B25" w:rsidRDefault="002C0B25" w:rsidP="002C0B25">
      <w:pPr>
        <w:tabs>
          <w:tab w:val="left" w:pos="0"/>
          <w:tab w:val="left" w:pos="567"/>
        </w:tabs>
        <w:spacing w:before="120" w:after="120"/>
        <w:ind w:firstLine="567"/>
        <w:rPr>
          <w:color w:val="000000" w:themeColor="text1"/>
          <w:sz w:val="28"/>
          <w:lang w:val="pt-BR"/>
        </w:rPr>
      </w:pPr>
      <w:r w:rsidRPr="002C0B25">
        <w:rPr>
          <w:color w:val="000000" w:themeColor="text1"/>
          <w:sz w:val="28"/>
          <w:lang w:val="pt-BR"/>
        </w:rPr>
        <w:t>Nhà thầu cam kết kê khai trung thực, khách quan, không làm giả hoặc làm sai lệch thông tin, hồ sơ, tài liệu. Nhà thầu cam kết Mẫu 10B: Đề xuất về hàng hóa của nhà thầu theo E-HSMT được kê khai theo đúng năng lực hàng hóa dự thầu; nếu vi phạm và bị phát hiện, nhà thầu bị coi là gian lận, vi phạm khoản 4 Điều 16 của Luật Đấu thầu.</w:t>
      </w:r>
    </w:p>
    <w:p w14:paraId="095B8457" w14:textId="77777777" w:rsidR="002C0B25" w:rsidRPr="002C0B25" w:rsidRDefault="002C0B25" w:rsidP="002C0B25">
      <w:pPr>
        <w:tabs>
          <w:tab w:val="left" w:pos="0"/>
          <w:tab w:val="left" w:pos="567"/>
        </w:tabs>
        <w:spacing w:line="264" w:lineRule="auto"/>
        <w:ind w:firstLine="567"/>
        <w:rPr>
          <w:color w:val="000000" w:themeColor="text1"/>
          <w:sz w:val="28"/>
          <w:szCs w:val="28"/>
          <w:lang w:val="pt-BR"/>
        </w:rPr>
      </w:pPr>
      <w:r w:rsidRPr="002C0B25">
        <w:rPr>
          <w:color w:val="000000" w:themeColor="text1"/>
          <w:sz w:val="28"/>
          <w:lang w:val="pt-BR"/>
        </w:rPr>
        <w:t>Nhà thầu cam kết đáp ứng tư cách hợp lệ theo quy định của E-HSMT.</w:t>
      </w:r>
    </w:p>
    <w:p w14:paraId="16F0C4A4" w14:textId="77777777" w:rsidR="002C0B25" w:rsidRPr="002C0B25" w:rsidRDefault="002C0B25" w:rsidP="002C0B25">
      <w:pPr>
        <w:tabs>
          <w:tab w:val="left" w:pos="0"/>
          <w:tab w:val="left" w:pos="567"/>
        </w:tabs>
        <w:spacing w:line="264" w:lineRule="auto"/>
        <w:ind w:firstLine="142"/>
        <w:rPr>
          <w:b/>
          <w:bCs/>
          <w:color w:val="000000" w:themeColor="text1"/>
          <w:sz w:val="28"/>
          <w:szCs w:val="28"/>
          <w:lang w:val="pt-BR"/>
        </w:rPr>
      </w:pPr>
      <w:r w:rsidRPr="002C0B25">
        <w:rPr>
          <w:b/>
          <w:bCs/>
          <w:color w:val="000000" w:themeColor="text1"/>
          <w:sz w:val="28"/>
          <w:szCs w:val="28"/>
          <w:lang w:val="pt-BR"/>
        </w:rPr>
        <w:t>II. Về điều kiện sản xuất hoặc mua bán thiết bị y tế:</w:t>
      </w:r>
    </w:p>
    <w:p w14:paraId="2DB4828C" w14:textId="77777777" w:rsidR="002C0B25" w:rsidRPr="002C0B25" w:rsidRDefault="002C0B25" w:rsidP="002C0B25">
      <w:pPr>
        <w:tabs>
          <w:tab w:val="left" w:pos="0"/>
          <w:tab w:val="left" w:pos="567"/>
        </w:tabs>
        <w:spacing w:line="264" w:lineRule="auto"/>
        <w:ind w:firstLine="567"/>
        <w:rPr>
          <w:color w:val="000000" w:themeColor="text1"/>
          <w:sz w:val="28"/>
          <w:szCs w:val="28"/>
          <w:lang w:val="pt-BR"/>
        </w:rPr>
      </w:pPr>
      <w:r w:rsidRPr="002C0B25">
        <w:rPr>
          <w:color w:val="000000" w:themeColor="text1"/>
          <w:sz w:val="28"/>
          <w:szCs w:val="28"/>
          <w:lang w:val="pt-BR"/>
        </w:rPr>
        <w:t>Nhà thầu cam kết có đủ điều kiện sản xuất/ mua bán thiết bị y tế theo quy định tại Nghị định 98/2021/NĐ-CP (có Hồ sơ công bố đủ điều kiện sản xuất thiết bị y tế hoặc Hồ sơ công bố đủ điều kiện mua bán thiết bị y tế  đã được đăng tải công khai trên Cổng thông tin điện tử về quản lý thiết bị y tế).</w:t>
      </w:r>
    </w:p>
    <w:p w14:paraId="01010CD4" w14:textId="77777777" w:rsidR="002C0B25" w:rsidRPr="002C0B25" w:rsidRDefault="002C0B25" w:rsidP="002C0B25">
      <w:pPr>
        <w:tabs>
          <w:tab w:val="left" w:pos="0"/>
          <w:tab w:val="left" w:pos="567"/>
        </w:tabs>
        <w:spacing w:line="264" w:lineRule="auto"/>
        <w:ind w:firstLine="142"/>
        <w:rPr>
          <w:b/>
          <w:bCs/>
          <w:color w:val="000000" w:themeColor="text1"/>
          <w:sz w:val="28"/>
          <w:szCs w:val="28"/>
          <w:lang w:val="pt-BR"/>
        </w:rPr>
      </w:pPr>
      <w:bookmarkStart w:id="4" w:name="_Hlk202796930"/>
      <w:r w:rsidRPr="002C0B25">
        <w:rPr>
          <w:b/>
          <w:bCs/>
          <w:color w:val="000000" w:themeColor="text1"/>
          <w:sz w:val="28"/>
          <w:szCs w:val="28"/>
          <w:lang w:val="pt-BR"/>
        </w:rPr>
        <w:t>III. Về kết quả thực hiện hợp đồng:</w:t>
      </w:r>
    </w:p>
    <w:p w14:paraId="2055DDEF" w14:textId="77777777" w:rsidR="002C0B25" w:rsidRPr="002C0B25" w:rsidRDefault="002C0B25" w:rsidP="002C0B25">
      <w:pPr>
        <w:tabs>
          <w:tab w:val="left" w:pos="0"/>
          <w:tab w:val="left" w:pos="567"/>
        </w:tabs>
        <w:spacing w:line="264" w:lineRule="auto"/>
        <w:ind w:firstLine="567"/>
        <w:rPr>
          <w:color w:val="000000" w:themeColor="text1"/>
          <w:sz w:val="28"/>
          <w:szCs w:val="28"/>
          <w:lang w:val="pt-BR"/>
        </w:rPr>
      </w:pPr>
      <w:r w:rsidRPr="002C0B25">
        <w:rPr>
          <w:color w:val="000000" w:themeColor="text1"/>
          <w:sz w:val="28"/>
          <w:szCs w:val="28"/>
          <w:lang w:val="pt-BR"/>
        </w:rPr>
        <w:t>Nhà thầu cam kết từ ngày 01 tháng 01 năm 2022 đến thời điểm đóng thầu không có số lần vi phạm từ 02 lần trở lên bị Chủ đầu tư hoặc Cơ quan nhà nước có thẩm quyền công khai hoặc bị xử lý theo Luật đấu thầu sau đây:</w:t>
      </w:r>
    </w:p>
    <w:p w14:paraId="192FE727" w14:textId="77777777" w:rsidR="002C0B25" w:rsidRPr="002C0B25" w:rsidRDefault="002C0B25" w:rsidP="002C0B25">
      <w:pPr>
        <w:tabs>
          <w:tab w:val="left" w:pos="0"/>
          <w:tab w:val="left" w:pos="567"/>
        </w:tabs>
        <w:spacing w:line="264" w:lineRule="auto"/>
        <w:ind w:firstLine="567"/>
        <w:rPr>
          <w:color w:val="000000" w:themeColor="text1"/>
          <w:sz w:val="28"/>
          <w:szCs w:val="28"/>
          <w:lang w:val="pt-BR"/>
        </w:rPr>
      </w:pPr>
      <w:r w:rsidRPr="002C0B25">
        <w:rPr>
          <w:color w:val="000000" w:themeColor="text1"/>
          <w:sz w:val="28"/>
          <w:szCs w:val="28"/>
          <w:lang w:val="pt-BR"/>
        </w:rPr>
        <w:t>- Vi phạm về tiến độ thực hiện hợp đồng do lỗi của nhà thầu;</w:t>
      </w:r>
    </w:p>
    <w:p w14:paraId="5DC39387" w14:textId="77777777" w:rsidR="002C0B25" w:rsidRPr="002C0B25" w:rsidRDefault="002C0B25" w:rsidP="002C0B25">
      <w:pPr>
        <w:tabs>
          <w:tab w:val="left" w:pos="0"/>
          <w:tab w:val="left" w:pos="567"/>
        </w:tabs>
        <w:spacing w:line="264" w:lineRule="auto"/>
        <w:ind w:firstLine="567"/>
        <w:rPr>
          <w:color w:val="000000" w:themeColor="text1"/>
          <w:sz w:val="28"/>
          <w:szCs w:val="28"/>
          <w:lang w:val="pt-BR"/>
        </w:rPr>
      </w:pPr>
      <w:r w:rsidRPr="002C0B25">
        <w:rPr>
          <w:color w:val="000000" w:themeColor="text1"/>
          <w:sz w:val="28"/>
          <w:szCs w:val="28"/>
          <w:lang w:val="pt-BR"/>
        </w:rPr>
        <w:t>- Xảy ra các sự cố trong quá trình thực hiện hợp đồng liên quan đến chất lượng hàng hóa dự thầu (hàng hoá có cùng model/ mã ký hiệu và hãng, nước sản xuất với hàng hoá dự thầu);</w:t>
      </w:r>
    </w:p>
    <w:p w14:paraId="32FF87C2" w14:textId="77777777" w:rsidR="002C0B25" w:rsidRPr="002C0B25" w:rsidRDefault="002C0B25" w:rsidP="002C0B25">
      <w:pPr>
        <w:tabs>
          <w:tab w:val="left" w:pos="0"/>
          <w:tab w:val="left" w:pos="567"/>
        </w:tabs>
        <w:spacing w:line="264" w:lineRule="auto"/>
        <w:ind w:firstLine="567"/>
        <w:rPr>
          <w:color w:val="000000" w:themeColor="text1"/>
          <w:sz w:val="28"/>
          <w:szCs w:val="28"/>
          <w:lang w:val="pt-BR"/>
        </w:rPr>
      </w:pPr>
      <w:r w:rsidRPr="002C0B25">
        <w:rPr>
          <w:color w:val="000000" w:themeColor="text1"/>
          <w:sz w:val="28"/>
          <w:szCs w:val="28"/>
          <w:lang w:val="pt-BR"/>
        </w:rPr>
        <w:t>- Vi phạm, bị chấm dứt một hoặc một số hạng mục của hợp đồng (hoặc một hoặc một số phần hàng hoá thuộc hợp đồng) do lỗi của nhà thầu.</w:t>
      </w:r>
    </w:p>
    <w:p w14:paraId="1007FA3E" w14:textId="77777777" w:rsidR="002C0B25" w:rsidRPr="002C0B25" w:rsidRDefault="002C0B25" w:rsidP="002C0B25">
      <w:pPr>
        <w:tabs>
          <w:tab w:val="left" w:pos="0"/>
          <w:tab w:val="left" w:pos="567"/>
        </w:tabs>
        <w:spacing w:line="264" w:lineRule="auto"/>
        <w:ind w:firstLine="142"/>
        <w:rPr>
          <w:b/>
          <w:bCs/>
          <w:color w:val="000000" w:themeColor="text1"/>
          <w:sz w:val="28"/>
          <w:szCs w:val="28"/>
          <w:lang w:val="pt-BR"/>
        </w:rPr>
      </w:pPr>
      <w:bookmarkStart w:id="5" w:name="_Hlk202790332"/>
      <w:bookmarkEnd w:id="4"/>
      <w:r w:rsidRPr="002C0B25">
        <w:rPr>
          <w:b/>
          <w:bCs/>
          <w:color w:val="000000" w:themeColor="text1"/>
          <w:sz w:val="28"/>
          <w:szCs w:val="28"/>
          <w:lang w:val="pt-BR"/>
        </w:rPr>
        <w:t xml:space="preserve">IV. Về cung ứng hàng hoá: </w:t>
      </w:r>
    </w:p>
    <w:p w14:paraId="1D17CB0E" w14:textId="77777777" w:rsidR="002C0B25" w:rsidRPr="002C0B25" w:rsidRDefault="002C0B25" w:rsidP="002C0B25">
      <w:pPr>
        <w:pStyle w:val="ListParagraph"/>
        <w:numPr>
          <w:ilvl w:val="0"/>
          <w:numId w:val="4"/>
        </w:numPr>
        <w:tabs>
          <w:tab w:val="left" w:pos="0"/>
          <w:tab w:val="left" w:pos="426"/>
          <w:tab w:val="left" w:pos="851"/>
        </w:tabs>
        <w:spacing w:line="264" w:lineRule="auto"/>
        <w:ind w:left="0" w:firstLine="567"/>
        <w:rPr>
          <w:color w:val="000000" w:themeColor="text1"/>
          <w:sz w:val="28"/>
          <w:szCs w:val="28"/>
          <w:lang w:val="pt-BR"/>
        </w:rPr>
      </w:pPr>
      <w:bookmarkStart w:id="6" w:name="_Hlk168494568"/>
      <w:r w:rsidRPr="002C0B25">
        <w:rPr>
          <w:color w:val="000000" w:themeColor="text1"/>
          <w:sz w:val="28"/>
          <w:szCs w:val="28"/>
          <w:lang w:val="pt-BR"/>
        </w:rPr>
        <w:t xml:space="preserve">Hàng hoá cung ứng phải đảm bảo đúng theo E-HSDT, Quyết định phê duyệt kết quả lựa chọn nhà thầu và phụ lục đính kèm hợp đồng. Khi mặt hàng trúng thầu có những thay đổi thông tin đã chào thầu (Cơ sở sản xuất, số đăng ký, quy cách sản </w:t>
      </w:r>
      <w:r w:rsidRPr="002C0B25">
        <w:rPr>
          <w:color w:val="000000" w:themeColor="text1"/>
          <w:sz w:val="28"/>
          <w:szCs w:val="28"/>
          <w:lang w:val="pt-BR"/>
        </w:rPr>
        <w:lastRenderedPageBreak/>
        <w:t xml:space="preserve">phẩm, model/ mã ký hiệu, giá kê khai, giá niêm yết... ) thì Nhà thầu phải thông báo cho Chủ đầu tư bằng văn bản để Chủ đầu tư xem xét. </w:t>
      </w:r>
    </w:p>
    <w:p w14:paraId="34D5AA35" w14:textId="77777777" w:rsidR="002C0B25" w:rsidRPr="002C0B25" w:rsidRDefault="002C0B25" w:rsidP="002C0B25">
      <w:pPr>
        <w:pStyle w:val="ListParagraph"/>
        <w:numPr>
          <w:ilvl w:val="0"/>
          <w:numId w:val="4"/>
        </w:numPr>
        <w:tabs>
          <w:tab w:val="left" w:pos="0"/>
          <w:tab w:val="left" w:pos="426"/>
          <w:tab w:val="left" w:pos="851"/>
        </w:tabs>
        <w:spacing w:line="264" w:lineRule="auto"/>
        <w:ind w:left="0" w:firstLine="567"/>
        <w:rPr>
          <w:color w:val="000000" w:themeColor="text1"/>
          <w:sz w:val="28"/>
          <w:szCs w:val="28"/>
          <w:lang w:val="pt-BR"/>
        </w:rPr>
      </w:pPr>
      <w:r w:rsidRPr="002C0B25">
        <w:rPr>
          <w:color w:val="000000" w:themeColor="text1"/>
          <w:sz w:val="28"/>
          <w:szCs w:val="28"/>
          <w:lang w:val="pt-BR"/>
        </w:rPr>
        <w:t>Hàng hóa cung ứng đủ điều kiện lưu hành (đối với thiết bị y tế theo quy định tại Khoản 2, Điều 1, Nghị định 07/2023/NĐ-CP ngày 03/03/2023; đối với các hàng hóa khác tuân thủ theo quy định pháp luật hiện hành), có nguồn gốc xuất xứ và hóa đơn chứng từ đầy đủ.</w:t>
      </w:r>
    </w:p>
    <w:p w14:paraId="03EF9018" w14:textId="77777777" w:rsidR="002C0B25" w:rsidRPr="002C0B25" w:rsidRDefault="002C0B25" w:rsidP="002C0B25">
      <w:pPr>
        <w:pStyle w:val="ListParagraph"/>
        <w:numPr>
          <w:ilvl w:val="0"/>
          <w:numId w:val="4"/>
        </w:numPr>
        <w:tabs>
          <w:tab w:val="left" w:pos="0"/>
          <w:tab w:val="left" w:pos="426"/>
          <w:tab w:val="left" w:pos="851"/>
        </w:tabs>
        <w:spacing w:line="264" w:lineRule="auto"/>
        <w:ind w:left="0" w:firstLine="567"/>
        <w:rPr>
          <w:color w:val="000000" w:themeColor="text1"/>
          <w:sz w:val="28"/>
          <w:szCs w:val="28"/>
          <w:lang w:val="pt-BR"/>
        </w:rPr>
      </w:pPr>
      <w:r w:rsidRPr="002C0B25">
        <w:rPr>
          <w:color w:val="000000" w:themeColor="text1"/>
          <w:sz w:val="28"/>
          <w:szCs w:val="28"/>
          <w:lang w:val="pt-BR"/>
        </w:rPr>
        <w:t xml:space="preserve">Nhà thầu thực hiện niêm yết giá, kê khai giá và thực hiện các chính sách về giá hàng hóa theo đúng quy định của pháp luật hiện hành. </w:t>
      </w:r>
    </w:p>
    <w:p w14:paraId="18779E38" w14:textId="77777777" w:rsidR="002C0B25" w:rsidRPr="002C0B25" w:rsidRDefault="002C0B25" w:rsidP="002C0B25">
      <w:pPr>
        <w:pStyle w:val="ListParagraph"/>
        <w:numPr>
          <w:ilvl w:val="0"/>
          <w:numId w:val="4"/>
        </w:numPr>
        <w:tabs>
          <w:tab w:val="left" w:pos="0"/>
          <w:tab w:val="left" w:pos="426"/>
          <w:tab w:val="left" w:pos="851"/>
        </w:tabs>
        <w:spacing w:line="264" w:lineRule="auto"/>
        <w:ind w:left="0" w:firstLine="567"/>
        <w:rPr>
          <w:color w:val="000000" w:themeColor="text1"/>
          <w:sz w:val="28"/>
          <w:szCs w:val="28"/>
          <w:lang w:val="pt-BR"/>
        </w:rPr>
      </w:pPr>
      <w:r w:rsidRPr="002C0B25">
        <w:rPr>
          <w:color w:val="000000" w:themeColor="text1"/>
          <w:sz w:val="28"/>
          <w:szCs w:val="28"/>
          <w:lang w:val="pt-BR"/>
        </w:rPr>
        <w:t>Tất cả các hàng hoá cung ứng đều đảm bảo tiêu chuẩn chất lượng đã đăng ký. Hàng hoá cung ứng mới 100%, chưa sử dụng, hàng hóa khi giao nhận đều còn phải nguyên bao bì đóng gói của nhà sản xuất.</w:t>
      </w:r>
    </w:p>
    <w:p w14:paraId="3FFD9858" w14:textId="77777777" w:rsidR="002C0B25" w:rsidRPr="002C0B25" w:rsidRDefault="002C0B25" w:rsidP="002C0B25">
      <w:pPr>
        <w:pStyle w:val="ListParagraph"/>
        <w:numPr>
          <w:ilvl w:val="0"/>
          <w:numId w:val="4"/>
        </w:numPr>
        <w:tabs>
          <w:tab w:val="left" w:pos="0"/>
          <w:tab w:val="left" w:pos="426"/>
          <w:tab w:val="left" w:pos="851"/>
        </w:tabs>
        <w:spacing w:line="264" w:lineRule="auto"/>
        <w:ind w:left="0" w:firstLine="567"/>
        <w:rPr>
          <w:color w:val="000000" w:themeColor="text1"/>
          <w:sz w:val="28"/>
          <w:szCs w:val="28"/>
          <w:lang w:val="pt-BR"/>
        </w:rPr>
      </w:pPr>
      <w:r w:rsidRPr="002C0B25">
        <w:rPr>
          <w:color w:val="000000" w:themeColor="text1"/>
          <w:sz w:val="28"/>
          <w:lang w:val="pt-BR"/>
        </w:rPr>
        <w:t>Nhà thầu cam kết hàng hoá được giao đầy đủ số lượng theo yêu cầu của bên mua theo đúng tiến độ cung cấp hàng hóa ≤ 150 ngày</w:t>
      </w:r>
      <w:r w:rsidRPr="002C0B25">
        <w:rPr>
          <w:color w:val="000000" w:themeColor="text1"/>
          <w:sz w:val="28"/>
          <w:szCs w:val="28"/>
          <w:lang w:val="pt-BR"/>
        </w:rPr>
        <w:t>.</w:t>
      </w:r>
    </w:p>
    <w:p w14:paraId="7ECA452D" w14:textId="77777777" w:rsidR="002C0B25" w:rsidRPr="002C0B25" w:rsidRDefault="002C0B25" w:rsidP="002C0B25">
      <w:pPr>
        <w:pStyle w:val="ListParagraph"/>
        <w:numPr>
          <w:ilvl w:val="0"/>
          <w:numId w:val="4"/>
        </w:numPr>
        <w:tabs>
          <w:tab w:val="left" w:pos="0"/>
          <w:tab w:val="left" w:pos="426"/>
          <w:tab w:val="left" w:pos="851"/>
        </w:tabs>
        <w:spacing w:line="264" w:lineRule="auto"/>
        <w:ind w:left="0" w:firstLine="567"/>
        <w:rPr>
          <w:color w:val="000000" w:themeColor="text1"/>
          <w:sz w:val="28"/>
          <w:szCs w:val="28"/>
          <w:lang w:val="pt-BR"/>
        </w:rPr>
      </w:pPr>
      <w:r w:rsidRPr="002C0B25">
        <w:rPr>
          <w:color w:val="000000" w:themeColor="text1"/>
          <w:sz w:val="28"/>
          <w:szCs w:val="28"/>
          <w:lang w:val="pt-BR"/>
        </w:rPr>
        <w:t>Hàng hoá khi giao kèm theo giấy tờ sau: Hóa đơn bán hàng theo quy định của Bộ tài chính; Phiếu xuất kho (Có đầy đủ các thông tin theo yêu cầu: Mã trúng thầu, tên hàng hóa, model/ký mã hiệu của hàng hóa, chi tiết về kích cỡ, hãng sản xuất, nước sản xuất; Quyết định phê duyệt kết quả lựa chọn nhà thầu, đơn vị tính, đơn giá cung ứng, số lượng, số lô, hạn dùng, mã kê khai và giá kê khai đối với hàng hóa có kê khai giá hoặc phải kê khai giá theo quy định khi xuất bán lần đầu cho Chủ đầu tư hoặc khi có thay đổi việc kê khai giá hàng hóa).</w:t>
      </w:r>
    </w:p>
    <w:p w14:paraId="30CCCE0D" w14:textId="77777777" w:rsidR="002C0B25" w:rsidRPr="002C0B25" w:rsidRDefault="002C0B25" w:rsidP="002C0B25">
      <w:pPr>
        <w:pStyle w:val="ListParagraph"/>
        <w:numPr>
          <w:ilvl w:val="0"/>
          <w:numId w:val="4"/>
        </w:numPr>
        <w:tabs>
          <w:tab w:val="left" w:pos="0"/>
          <w:tab w:val="left" w:pos="426"/>
          <w:tab w:val="left" w:pos="851"/>
        </w:tabs>
        <w:spacing w:line="264" w:lineRule="auto"/>
        <w:ind w:left="0" w:firstLine="567"/>
        <w:rPr>
          <w:color w:val="000000" w:themeColor="text1"/>
          <w:sz w:val="28"/>
          <w:szCs w:val="28"/>
          <w:lang w:val="pt-BR"/>
        </w:rPr>
      </w:pPr>
      <w:r w:rsidRPr="002C0B25">
        <w:rPr>
          <w:color w:val="000000" w:themeColor="text1"/>
          <w:sz w:val="28"/>
          <w:szCs w:val="28"/>
          <w:lang w:val="pt-BR"/>
        </w:rPr>
        <w:t xml:space="preserve">Cung cấp tài liệu chứng minh nguồn gốc xuất xứ, chất lượng hàng hóa (Giấy chứng nhận xuất xứ (CO), Giấy chứng nhận chất lượng (CQ), Tờ khai hải quan, Vận đơn (Bill of lading), Hóa đơn (Invoice), Phiếu đóng gói hàng hóa (Packing list)….), phiếu kiểm nghiệm lô sản xuất hàng hoá và các giấy tờ khác theo quy định nếu có khi Chủ đầu tư có yêu cầu. </w:t>
      </w:r>
    </w:p>
    <w:p w14:paraId="3C09A88E" w14:textId="77777777" w:rsidR="002C0B25" w:rsidRPr="002C0B25" w:rsidRDefault="002C0B25" w:rsidP="002C0B25">
      <w:pPr>
        <w:pStyle w:val="ListParagraph"/>
        <w:numPr>
          <w:ilvl w:val="0"/>
          <w:numId w:val="4"/>
        </w:numPr>
        <w:tabs>
          <w:tab w:val="left" w:pos="0"/>
          <w:tab w:val="left" w:pos="426"/>
          <w:tab w:val="left" w:pos="851"/>
        </w:tabs>
        <w:spacing w:line="264" w:lineRule="auto"/>
        <w:ind w:left="0" w:firstLine="567"/>
        <w:rPr>
          <w:color w:val="000000" w:themeColor="text1"/>
          <w:sz w:val="28"/>
          <w:szCs w:val="28"/>
          <w:lang w:val="pt-BR"/>
        </w:rPr>
      </w:pPr>
      <w:r w:rsidRPr="002C0B25">
        <w:rPr>
          <w:color w:val="000000" w:themeColor="text1"/>
          <w:sz w:val="28"/>
          <w:lang w:val="pt-BR"/>
        </w:rPr>
        <w:t>Cung cấp tài liệu hướng dẫn sử dụng, hướng dẫn bảo trì, bảo dưỡng (Tài liệu gốc kèm bản dịch nếu bản gốc không phải tiếng Việt) của hàng hóa cung cấp.</w:t>
      </w:r>
    </w:p>
    <w:p w14:paraId="599435A3" w14:textId="19D66F91" w:rsidR="002C0B25" w:rsidRPr="002C0B25" w:rsidRDefault="002C0B25" w:rsidP="002C0B25">
      <w:pPr>
        <w:pStyle w:val="ListParagraph"/>
        <w:numPr>
          <w:ilvl w:val="0"/>
          <w:numId w:val="4"/>
        </w:numPr>
        <w:tabs>
          <w:tab w:val="left" w:pos="0"/>
          <w:tab w:val="left" w:pos="426"/>
          <w:tab w:val="left" w:pos="851"/>
        </w:tabs>
        <w:spacing w:line="264" w:lineRule="auto"/>
        <w:ind w:left="0" w:firstLine="567"/>
        <w:rPr>
          <w:color w:val="000000" w:themeColor="text1"/>
          <w:sz w:val="28"/>
          <w:szCs w:val="28"/>
          <w:lang w:val="pt-BR"/>
        </w:rPr>
      </w:pPr>
      <w:r w:rsidRPr="002C0B25">
        <w:rPr>
          <w:color w:val="000000" w:themeColor="text1"/>
          <w:sz w:val="28"/>
          <w:szCs w:val="28"/>
          <w:lang w:val="pt-BR"/>
        </w:rPr>
        <w:t xml:space="preserve">Nhà thầu cam kết bảo hành: ≥ 12 tháng </w:t>
      </w:r>
      <w:proofErr w:type="spellStart"/>
      <w:r w:rsidRPr="002C0B25">
        <w:rPr>
          <w:color w:val="000000" w:themeColor="text1"/>
          <w:sz w:val="28"/>
          <w:szCs w:val="28"/>
        </w:rPr>
        <w:t>kể</w:t>
      </w:r>
      <w:proofErr w:type="spellEnd"/>
      <w:r w:rsidRPr="002C0B25">
        <w:rPr>
          <w:color w:val="000000" w:themeColor="text1"/>
          <w:sz w:val="28"/>
          <w:szCs w:val="28"/>
        </w:rPr>
        <w:t xml:space="preserve"> </w:t>
      </w:r>
      <w:proofErr w:type="spellStart"/>
      <w:r w:rsidRPr="002C0B25">
        <w:rPr>
          <w:color w:val="000000" w:themeColor="text1"/>
          <w:sz w:val="28"/>
          <w:szCs w:val="28"/>
        </w:rPr>
        <w:t>từ</w:t>
      </w:r>
      <w:proofErr w:type="spellEnd"/>
      <w:r w:rsidRPr="002C0B25">
        <w:rPr>
          <w:color w:val="000000" w:themeColor="text1"/>
          <w:sz w:val="28"/>
          <w:szCs w:val="28"/>
        </w:rPr>
        <w:t xml:space="preserve"> </w:t>
      </w:r>
      <w:proofErr w:type="spellStart"/>
      <w:r w:rsidRPr="002C0B25">
        <w:rPr>
          <w:color w:val="000000" w:themeColor="text1"/>
          <w:sz w:val="28"/>
          <w:szCs w:val="28"/>
        </w:rPr>
        <w:t>ngày</w:t>
      </w:r>
      <w:proofErr w:type="spellEnd"/>
      <w:r w:rsidRPr="002C0B25">
        <w:rPr>
          <w:color w:val="000000" w:themeColor="text1"/>
          <w:sz w:val="28"/>
          <w:szCs w:val="28"/>
        </w:rPr>
        <w:t xml:space="preserve"> </w:t>
      </w:r>
      <w:proofErr w:type="spellStart"/>
      <w:r w:rsidRPr="002C0B25">
        <w:rPr>
          <w:color w:val="000000" w:themeColor="text1"/>
          <w:sz w:val="28"/>
          <w:szCs w:val="28"/>
        </w:rPr>
        <w:t>ký</w:t>
      </w:r>
      <w:proofErr w:type="spellEnd"/>
      <w:r w:rsidRPr="002C0B25">
        <w:rPr>
          <w:color w:val="000000" w:themeColor="text1"/>
          <w:sz w:val="28"/>
          <w:szCs w:val="28"/>
        </w:rPr>
        <w:t xml:space="preserve"> </w:t>
      </w:r>
      <w:proofErr w:type="spellStart"/>
      <w:r w:rsidRPr="002C0B25">
        <w:rPr>
          <w:color w:val="000000" w:themeColor="text1"/>
          <w:sz w:val="28"/>
          <w:szCs w:val="28"/>
        </w:rPr>
        <w:t>nghiệm</w:t>
      </w:r>
      <w:proofErr w:type="spellEnd"/>
      <w:r w:rsidRPr="002C0B25">
        <w:rPr>
          <w:color w:val="000000" w:themeColor="text1"/>
          <w:sz w:val="28"/>
          <w:szCs w:val="28"/>
        </w:rPr>
        <w:t xml:space="preserve"> </w:t>
      </w:r>
      <w:proofErr w:type="spellStart"/>
      <w:r w:rsidRPr="002C0B25">
        <w:rPr>
          <w:color w:val="000000" w:themeColor="text1"/>
          <w:sz w:val="28"/>
          <w:szCs w:val="28"/>
        </w:rPr>
        <w:t>thu</w:t>
      </w:r>
      <w:proofErr w:type="spellEnd"/>
      <w:r w:rsidRPr="002C0B25">
        <w:rPr>
          <w:color w:val="000000" w:themeColor="text1"/>
          <w:sz w:val="28"/>
          <w:szCs w:val="28"/>
        </w:rPr>
        <w:t xml:space="preserve"> </w:t>
      </w:r>
      <w:proofErr w:type="spellStart"/>
      <w:r w:rsidRPr="002C0B25">
        <w:rPr>
          <w:color w:val="000000" w:themeColor="text1"/>
          <w:sz w:val="28"/>
          <w:szCs w:val="28"/>
        </w:rPr>
        <w:t>đối</w:t>
      </w:r>
      <w:proofErr w:type="spellEnd"/>
      <w:r w:rsidRPr="002C0B25">
        <w:rPr>
          <w:color w:val="000000" w:themeColor="text1"/>
          <w:sz w:val="28"/>
          <w:szCs w:val="28"/>
        </w:rPr>
        <w:t xml:space="preserve"> </w:t>
      </w:r>
      <w:proofErr w:type="spellStart"/>
      <w:r w:rsidRPr="002C0B25">
        <w:rPr>
          <w:color w:val="000000" w:themeColor="text1"/>
          <w:sz w:val="28"/>
          <w:szCs w:val="28"/>
        </w:rPr>
        <w:t>với</w:t>
      </w:r>
      <w:proofErr w:type="spellEnd"/>
      <w:r w:rsidRPr="002C0B25">
        <w:rPr>
          <w:color w:val="000000" w:themeColor="text1"/>
          <w:sz w:val="28"/>
          <w:szCs w:val="28"/>
        </w:rPr>
        <w:t xml:space="preserve"> </w:t>
      </w:r>
      <w:proofErr w:type="spellStart"/>
      <w:r w:rsidRPr="002C0B25">
        <w:rPr>
          <w:color w:val="000000" w:themeColor="text1"/>
          <w:sz w:val="28"/>
          <w:szCs w:val="28"/>
        </w:rPr>
        <w:t>thiết</w:t>
      </w:r>
      <w:proofErr w:type="spellEnd"/>
      <w:r w:rsidRPr="002C0B25">
        <w:rPr>
          <w:color w:val="000000" w:themeColor="text1"/>
          <w:sz w:val="28"/>
          <w:szCs w:val="28"/>
        </w:rPr>
        <w:t xml:space="preserve"> </w:t>
      </w:r>
      <w:proofErr w:type="spellStart"/>
      <w:r w:rsidRPr="002C0B25">
        <w:rPr>
          <w:color w:val="000000" w:themeColor="text1"/>
          <w:sz w:val="28"/>
          <w:szCs w:val="28"/>
        </w:rPr>
        <w:t>bị</w:t>
      </w:r>
      <w:proofErr w:type="spellEnd"/>
      <w:r w:rsidRPr="002C0B25">
        <w:rPr>
          <w:color w:val="000000" w:themeColor="text1"/>
          <w:sz w:val="28"/>
          <w:szCs w:val="28"/>
        </w:rPr>
        <w:t xml:space="preserve"> </w:t>
      </w:r>
      <w:proofErr w:type="spellStart"/>
      <w:r w:rsidRPr="002C0B25">
        <w:rPr>
          <w:color w:val="000000" w:themeColor="text1"/>
          <w:sz w:val="28"/>
          <w:szCs w:val="28"/>
        </w:rPr>
        <w:t>yêu</w:t>
      </w:r>
      <w:proofErr w:type="spellEnd"/>
      <w:r w:rsidRPr="002C0B25">
        <w:rPr>
          <w:color w:val="000000" w:themeColor="text1"/>
          <w:sz w:val="28"/>
          <w:szCs w:val="28"/>
        </w:rPr>
        <w:t xml:space="preserve"> </w:t>
      </w:r>
      <w:proofErr w:type="spellStart"/>
      <w:r w:rsidRPr="002C0B25">
        <w:rPr>
          <w:color w:val="000000" w:themeColor="text1"/>
          <w:sz w:val="28"/>
          <w:szCs w:val="28"/>
        </w:rPr>
        <w:t>cầu</w:t>
      </w:r>
      <w:proofErr w:type="spellEnd"/>
      <w:r w:rsidRPr="002C0B25">
        <w:rPr>
          <w:color w:val="000000" w:themeColor="text1"/>
          <w:sz w:val="28"/>
          <w:szCs w:val="28"/>
        </w:rPr>
        <w:t xml:space="preserve"> </w:t>
      </w:r>
      <w:proofErr w:type="spellStart"/>
      <w:r w:rsidRPr="002C0B25">
        <w:rPr>
          <w:color w:val="000000" w:themeColor="text1"/>
          <w:sz w:val="28"/>
          <w:szCs w:val="28"/>
        </w:rPr>
        <w:t>bảo</w:t>
      </w:r>
      <w:proofErr w:type="spellEnd"/>
      <w:r w:rsidRPr="002C0B25">
        <w:rPr>
          <w:color w:val="000000" w:themeColor="text1"/>
          <w:sz w:val="28"/>
          <w:szCs w:val="28"/>
        </w:rPr>
        <w:t xml:space="preserve"> </w:t>
      </w:r>
      <w:proofErr w:type="spellStart"/>
      <w:r w:rsidRPr="002C0B25">
        <w:rPr>
          <w:color w:val="000000" w:themeColor="text1"/>
          <w:sz w:val="28"/>
          <w:szCs w:val="28"/>
        </w:rPr>
        <w:t>hành</w:t>
      </w:r>
      <w:proofErr w:type="spellEnd"/>
      <w:r w:rsidRPr="002C0B25">
        <w:rPr>
          <w:color w:val="000000" w:themeColor="text1"/>
          <w:sz w:val="28"/>
          <w:szCs w:val="28"/>
        </w:rPr>
        <w:t xml:space="preserve"> </w:t>
      </w:r>
      <w:proofErr w:type="spellStart"/>
      <w:r w:rsidRPr="002C0B25">
        <w:rPr>
          <w:color w:val="000000" w:themeColor="text1"/>
          <w:sz w:val="28"/>
          <w:szCs w:val="28"/>
        </w:rPr>
        <w:t>được</w:t>
      </w:r>
      <w:proofErr w:type="spellEnd"/>
      <w:r w:rsidRPr="002C0B25">
        <w:rPr>
          <w:color w:val="000000" w:themeColor="text1"/>
          <w:sz w:val="28"/>
          <w:szCs w:val="28"/>
        </w:rPr>
        <w:t xml:space="preserve"> </w:t>
      </w:r>
      <w:proofErr w:type="spellStart"/>
      <w:r w:rsidRPr="002C0B25">
        <w:rPr>
          <w:color w:val="000000" w:themeColor="text1"/>
          <w:sz w:val="28"/>
          <w:szCs w:val="28"/>
        </w:rPr>
        <w:t>quy</w:t>
      </w:r>
      <w:proofErr w:type="spellEnd"/>
      <w:r w:rsidRPr="002C0B25">
        <w:rPr>
          <w:color w:val="000000" w:themeColor="text1"/>
          <w:sz w:val="28"/>
          <w:szCs w:val="28"/>
        </w:rPr>
        <w:t xml:space="preserve"> </w:t>
      </w:r>
      <w:proofErr w:type="spellStart"/>
      <w:r w:rsidRPr="002C0B25">
        <w:rPr>
          <w:color w:val="000000" w:themeColor="text1"/>
          <w:sz w:val="28"/>
          <w:szCs w:val="28"/>
        </w:rPr>
        <w:t>định</w:t>
      </w:r>
      <w:proofErr w:type="spellEnd"/>
      <w:r w:rsidRPr="002C0B25">
        <w:rPr>
          <w:color w:val="000000" w:themeColor="text1"/>
          <w:sz w:val="28"/>
          <w:szCs w:val="28"/>
          <w:lang w:val="pt-BR"/>
        </w:rPr>
        <w:t xml:space="preserve"> tại Mục 1.2.2 Chương V; Cam kết </w:t>
      </w:r>
      <w:proofErr w:type="spellStart"/>
      <w:r w:rsidRPr="002C0B25">
        <w:rPr>
          <w:color w:val="000000" w:themeColor="text1"/>
          <w:sz w:val="28"/>
          <w:szCs w:val="28"/>
        </w:rPr>
        <w:t>bảo</w:t>
      </w:r>
      <w:proofErr w:type="spellEnd"/>
      <w:r w:rsidRPr="002C0B25">
        <w:rPr>
          <w:color w:val="000000" w:themeColor="text1"/>
          <w:sz w:val="28"/>
          <w:szCs w:val="28"/>
        </w:rPr>
        <w:t xml:space="preserve"> </w:t>
      </w:r>
      <w:proofErr w:type="spellStart"/>
      <w:r w:rsidRPr="002C0B25">
        <w:rPr>
          <w:color w:val="000000" w:themeColor="text1"/>
          <w:sz w:val="28"/>
          <w:szCs w:val="28"/>
        </w:rPr>
        <w:t>trì</w:t>
      </w:r>
      <w:proofErr w:type="spellEnd"/>
      <w:r w:rsidRPr="002C0B25">
        <w:rPr>
          <w:color w:val="000000" w:themeColor="text1"/>
          <w:sz w:val="28"/>
          <w:szCs w:val="28"/>
        </w:rPr>
        <w:t xml:space="preserve"> </w:t>
      </w:r>
      <w:proofErr w:type="spellStart"/>
      <w:r w:rsidRPr="002C0B25">
        <w:rPr>
          <w:color w:val="000000" w:themeColor="text1"/>
          <w:sz w:val="28"/>
          <w:szCs w:val="28"/>
        </w:rPr>
        <w:t>định</w:t>
      </w:r>
      <w:proofErr w:type="spellEnd"/>
      <w:r w:rsidRPr="002C0B25">
        <w:rPr>
          <w:color w:val="000000" w:themeColor="text1"/>
          <w:sz w:val="28"/>
          <w:szCs w:val="28"/>
        </w:rPr>
        <w:t xml:space="preserve"> </w:t>
      </w:r>
      <w:proofErr w:type="spellStart"/>
      <w:r w:rsidRPr="002C0B25">
        <w:rPr>
          <w:color w:val="000000" w:themeColor="text1"/>
          <w:sz w:val="28"/>
          <w:szCs w:val="28"/>
        </w:rPr>
        <w:t>kỳ</w:t>
      </w:r>
      <w:proofErr w:type="spellEnd"/>
      <w:r w:rsidRPr="002C0B25">
        <w:rPr>
          <w:color w:val="000000" w:themeColor="text1"/>
          <w:sz w:val="28"/>
          <w:szCs w:val="28"/>
        </w:rPr>
        <w:t xml:space="preserve"> </w:t>
      </w:r>
      <w:proofErr w:type="spellStart"/>
      <w:r w:rsidRPr="002C0B25">
        <w:rPr>
          <w:color w:val="000000" w:themeColor="text1"/>
          <w:sz w:val="28"/>
          <w:szCs w:val="28"/>
        </w:rPr>
        <w:t>trong</w:t>
      </w:r>
      <w:proofErr w:type="spellEnd"/>
      <w:r w:rsidRPr="002C0B25">
        <w:rPr>
          <w:color w:val="000000" w:themeColor="text1"/>
          <w:sz w:val="28"/>
          <w:szCs w:val="28"/>
        </w:rPr>
        <w:t xml:space="preserve"> </w:t>
      </w:r>
      <w:proofErr w:type="spellStart"/>
      <w:r w:rsidRPr="002C0B25">
        <w:rPr>
          <w:color w:val="000000" w:themeColor="text1"/>
          <w:sz w:val="28"/>
          <w:szCs w:val="28"/>
        </w:rPr>
        <w:t>thời</w:t>
      </w:r>
      <w:proofErr w:type="spellEnd"/>
      <w:r w:rsidRPr="002C0B25">
        <w:rPr>
          <w:color w:val="000000" w:themeColor="text1"/>
          <w:sz w:val="28"/>
          <w:szCs w:val="28"/>
        </w:rPr>
        <w:t xml:space="preserve"> </w:t>
      </w:r>
      <w:proofErr w:type="spellStart"/>
      <w:r w:rsidRPr="002C0B25">
        <w:rPr>
          <w:color w:val="000000" w:themeColor="text1"/>
          <w:sz w:val="28"/>
          <w:szCs w:val="28"/>
        </w:rPr>
        <w:t>gian</w:t>
      </w:r>
      <w:proofErr w:type="spellEnd"/>
      <w:r w:rsidRPr="002C0B25">
        <w:rPr>
          <w:color w:val="000000" w:themeColor="text1"/>
          <w:sz w:val="28"/>
          <w:szCs w:val="28"/>
        </w:rPr>
        <w:t xml:space="preserve"> </w:t>
      </w:r>
      <w:proofErr w:type="spellStart"/>
      <w:r w:rsidRPr="002C0B25">
        <w:rPr>
          <w:color w:val="000000" w:themeColor="text1"/>
          <w:sz w:val="28"/>
          <w:szCs w:val="28"/>
        </w:rPr>
        <w:t>bảo</w:t>
      </w:r>
      <w:proofErr w:type="spellEnd"/>
      <w:r w:rsidRPr="002C0B25">
        <w:rPr>
          <w:color w:val="000000" w:themeColor="text1"/>
          <w:sz w:val="28"/>
          <w:szCs w:val="28"/>
        </w:rPr>
        <w:t xml:space="preserve"> </w:t>
      </w:r>
      <w:proofErr w:type="spellStart"/>
      <w:r w:rsidRPr="002C0B25">
        <w:rPr>
          <w:color w:val="000000" w:themeColor="text1"/>
          <w:sz w:val="28"/>
          <w:szCs w:val="28"/>
        </w:rPr>
        <w:t>hành</w:t>
      </w:r>
      <w:proofErr w:type="spellEnd"/>
      <w:r w:rsidRPr="002C0B25">
        <w:rPr>
          <w:color w:val="000000" w:themeColor="text1"/>
          <w:sz w:val="28"/>
          <w:szCs w:val="28"/>
        </w:rPr>
        <w:t xml:space="preserve"> </w:t>
      </w:r>
      <w:proofErr w:type="spellStart"/>
      <w:r w:rsidRPr="002C0B25">
        <w:rPr>
          <w:color w:val="000000" w:themeColor="text1"/>
          <w:sz w:val="28"/>
          <w:szCs w:val="28"/>
        </w:rPr>
        <w:t>theo</w:t>
      </w:r>
      <w:proofErr w:type="spellEnd"/>
      <w:r w:rsidRPr="002C0B25">
        <w:rPr>
          <w:color w:val="000000" w:themeColor="text1"/>
          <w:sz w:val="28"/>
          <w:szCs w:val="28"/>
        </w:rPr>
        <w:t xml:space="preserve"> </w:t>
      </w:r>
      <w:proofErr w:type="spellStart"/>
      <w:r w:rsidRPr="002C0B25">
        <w:rPr>
          <w:color w:val="000000" w:themeColor="text1"/>
          <w:sz w:val="28"/>
          <w:szCs w:val="28"/>
        </w:rPr>
        <w:t>quy</w:t>
      </w:r>
      <w:proofErr w:type="spellEnd"/>
      <w:r w:rsidRPr="002C0B25">
        <w:rPr>
          <w:color w:val="000000" w:themeColor="text1"/>
          <w:sz w:val="28"/>
          <w:szCs w:val="28"/>
        </w:rPr>
        <w:t xml:space="preserve"> </w:t>
      </w:r>
      <w:proofErr w:type="spellStart"/>
      <w:r w:rsidRPr="002C0B25">
        <w:rPr>
          <w:color w:val="000000" w:themeColor="text1"/>
          <w:sz w:val="28"/>
          <w:szCs w:val="28"/>
        </w:rPr>
        <w:t>định</w:t>
      </w:r>
      <w:proofErr w:type="spellEnd"/>
      <w:r w:rsidRPr="002C0B25">
        <w:rPr>
          <w:color w:val="000000" w:themeColor="text1"/>
          <w:sz w:val="28"/>
          <w:szCs w:val="28"/>
        </w:rPr>
        <w:t xml:space="preserve"> </w:t>
      </w:r>
      <w:proofErr w:type="spellStart"/>
      <w:r w:rsidRPr="002C0B25">
        <w:rPr>
          <w:color w:val="000000" w:themeColor="text1"/>
          <w:sz w:val="28"/>
          <w:szCs w:val="28"/>
        </w:rPr>
        <w:t>của</w:t>
      </w:r>
      <w:proofErr w:type="spellEnd"/>
      <w:r w:rsidRPr="002C0B25">
        <w:rPr>
          <w:color w:val="000000" w:themeColor="text1"/>
          <w:sz w:val="28"/>
          <w:szCs w:val="28"/>
        </w:rPr>
        <w:t xml:space="preserve"> </w:t>
      </w:r>
      <w:proofErr w:type="spellStart"/>
      <w:r w:rsidRPr="002C0B25">
        <w:rPr>
          <w:color w:val="000000" w:themeColor="text1"/>
          <w:sz w:val="28"/>
          <w:szCs w:val="28"/>
        </w:rPr>
        <w:t>nhà</w:t>
      </w:r>
      <w:proofErr w:type="spellEnd"/>
      <w:r w:rsidRPr="002C0B25">
        <w:rPr>
          <w:color w:val="000000" w:themeColor="text1"/>
          <w:sz w:val="28"/>
          <w:szCs w:val="28"/>
        </w:rPr>
        <w:t xml:space="preserve"> </w:t>
      </w:r>
      <w:proofErr w:type="spellStart"/>
      <w:r w:rsidRPr="002C0B25">
        <w:rPr>
          <w:color w:val="000000" w:themeColor="text1"/>
          <w:sz w:val="28"/>
          <w:szCs w:val="28"/>
        </w:rPr>
        <w:t>sản</w:t>
      </w:r>
      <w:proofErr w:type="spellEnd"/>
      <w:r w:rsidRPr="002C0B25">
        <w:rPr>
          <w:color w:val="000000" w:themeColor="text1"/>
          <w:sz w:val="28"/>
          <w:szCs w:val="28"/>
        </w:rPr>
        <w:t xml:space="preserve"> </w:t>
      </w:r>
      <w:proofErr w:type="spellStart"/>
      <w:r w:rsidRPr="002C0B25">
        <w:rPr>
          <w:color w:val="000000" w:themeColor="text1"/>
          <w:sz w:val="28"/>
          <w:szCs w:val="28"/>
        </w:rPr>
        <w:t>xuất</w:t>
      </w:r>
      <w:proofErr w:type="spellEnd"/>
      <w:r w:rsidRPr="002C0B25">
        <w:rPr>
          <w:color w:val="000000" w:themeColor="text1"/>
          <w:sz w:val="28"/>
          <w:szCs w:val="28"/>
          <w:lang w:val="pt-BR"/>
        </w:rPr>
        <w:t xml:space="preserve">; </w:t>
      </w:r>
      <w:r w:rsidRPr="002C0B25">
        <w:rPr>
          <w:color w:val="000000" w:themeColor="text1"/>
          <w:sz w:val="28"/>
          <w:szCs w:val="28"/>
        </w:rPr>
        <w:t xml:space="preserve">Cam </w:t>
      </w:r>
      <w:proofErr w:type="spellStart"/>
      <w:r w:rsidRPr="002C0B25">
        <w:rPr>
          <w:color w:val="000000" w:themeColor="text1"/>
          <w:sz w:val="28"/>
          <w:szCs w:val="28"/>
        </w:rPr>
        <w:t>kết</w:t>
      </w:r>
      <w:proofErr w:type="spellEnd"/>
      <w:r w:rsidRPr="002C0B25">
        <w:rPr>
          <w:color w:val="000000" w:themeColor="text1"/>
          <w:sz w:val="28"/>
          <w:szCs w:val="28"/>
        </w:rPr>
        <w:t xml:space="preserve"> </w:t>
      </w:r>
      <w:proofErr w:type="spellStart"/>
      <w:r w:rsidRPr="002C0B25">
        <w:rPr>
          <w:color w:val="000000" w:themeColor="text1"/>
          <w:sz w:val="28"/>
          <w:szCs w:val="28"/>
        </w:rPr>
        <w:t>cung</w:t>
      </w:r>
      <w:proofErr w:type="spellEnd"/>
      <w:r w:rsidRPr="002C0B25">
        <w:rPr>
          <w:color w:val="000000" w:themeColor="text1"/>
          <w:sz w:val="28"/>
          <w:szCs w:val="28"/>
        </w:rPr>
        <w:t xml:space="preserve"> </w:t>
      </w:r>
      <w:proofErr w:type="spellStart"/>
      <w:r w:rsidRPr="002C0B25">
        <w:rPr>
          <w:color w:val="000000" w:themeColor="text1"/>
          <w:sz w:val="28"/>
          <w:szCs w:val="28"/>
        </w:rPr>
        <w:t>cấp</w:t>
      </w:r>
      <w:proofErr w:type="spellEnd"/>
      <w:r w:rsidRPr="002C0B25">
        <w:rPr>
          <w:color w:val="000000" w:themeColor="text1"/>
          <w:sz w:val="28"/>
          <w:szCs w:val="28"/>
        </w:rPr>
        <w:t xml:space="preserve"> </w:t>
      </w:r>
      <w:proofErr w:type="spellStart"/>
      <w:r w:rsidRPr="002C0B25">
        <w:rPr>
          <w:color w:val="000000" w:themeColor="text1"/>
          <w:sz w:val="28"/>
          <w:szCs w:val="28"/>
        </w:rPr>
        <w:t>vật</w:t>
      </w:r>
      <w:proofErr w:type="spellEnd"/>
      <w:r w:rsidRPr="002C0B25">
        <w:rPr>
          <w:color w:val="000000" w:themeColor="text1"/>
          <w:sz w:val="28"/>
          <w:szCs w:val="28"/>
        </w:rPr>
        <w:t xml:space="preserve"> </w:t>
      </w:r>
      <w:proofErr w:type="spellStart"/>
      <w:r w:rsidRPr="002C0B25">
        <w:rPr>
          <w:color w:val="000000" w:themeColor="text1"/>
          <w:sz w:val="28"/>
          <w:szCs w:val="28"/>
        </w:rPr>
        <w:t>tư</w:t>
      </w:r>
      <w:proofErr w:type="spellEnd"/>
      <w:r w:rsidRPr="002C0B25">
        <w:rPr>
          <w:color w:val="000000" w:themeColor="text1"/>
          <w:sz w:val="28"/>
          <w:szCs w:val="28"/>
        </w:rPr>
        <w:t xml:space="preserve"> </w:t>
      </w:r>
      <w:proofErr w:type="spellStart"/>
      <w:r w:rsidRPr="002C0B25">
        <w:rPr>
          <w:color w:val="000000" w:themeColor="text1"/>
          <w:sz w:val="28"/>
          <w:szCs w:val="28"/>
        </w:rPr>
        <w:t>tiêu</w:t>
      </w:r>
      <w:proofErr w:type="spellEnd"/>
      <w:r w:rsidRPr="002C0B25">
        <w:rPr>
          <w:color w:val="000000" w:themeColor="text1"/>
          <w:sz w:val="28"/>
          <w:szCs w:val="28"/>
        </w:rPr>
        <w:t xml:space="preserve"> hao, </w:t>
      </w:r>
      <w:proofErr w:type="spellStart"/>
      <w:r w:rsidRPr="002C0B25">
        <w:rPr>
          <w:color w:val="000000" w:themeColor="text1"/>
          <w:sz w:val="28"/>
          <w:szCs w:val="28"/>
        </w:rPr>
        <w:t>phụ</w:t>
      </w:r>
      <w:proofErr w:type="spellEnd"/>
      <w:r w:rsidRPr="002C0B25">
        <w:rPr>
          <w:color w:val="000000" w:themeColor="text1"/>
          <w:sz w:val="28"/>
          <w:szCs w:val="28"/>
        </w:rPr>
        <w:t xml:space="preserve"> </w:t>
      </w:r>
      <w:proofErr w:type="spellStart"/>
      <w:r w:rsidRPr="002C0B25">
        <w:rPr>
          <w:color w:val="000000" w:themeColor="text1"/>
          <w:sz w:val="28"/>
          <w:szCs w:val="28"/>
        </w:rPr>
        <w:t>kiện</w:t>
      </w:r>
      <w:proofErr w:type="spellEnd"/>
      <w:r w:rsidRPr="002C0B25">
        <w:rPr>
          <w:color w:val="000000" w:themeColor="text1"/>
          <w:sz w:val="28"/>
          <w:szCs w:val="28"/>
        </w:rPr>
        <w:t xml:space="preserve"> </w:t>
      </w:r>
      <w:proofErr w:type="spellStart"/>
      <w:r w:rsidRPr="002C0B25">
        <w:rPr>
          <w:color w:val="000000" w:themeColor="text1"/>
          <w:sz w:val="28"/>
          <w:szCs w:val="28"/>
        </w:rPr>
        <w:t>thay</w:t>
      </w:r>
      <w:proofErr w:type="spellEnd"/>
      <w:r w:rsidRPr="002C0B25">
        <w:rPr>
          <w:color w:val="000000" w:themeColor="text1"/>
          <w:sz w:val="28"/>
          <w:szCs w:val="28"/>
        </w:rPr>
        <w:t xml:space="preserve"> </w:t>
      </w:r>
      <w:proofErr w:type="spellStart"/>
      <w:r w:rsidRPr="002C0B25">
        <w:rPr>
          <w:color w:val="000000" w:themeColor="text1"/>
          <w:sz w:val="28"/>
          <w:szCs w:val="28"/>
        </w:rPr>
        <w:t>thế</w:t>
      </w:r>
      <w:proofErr w:type="spellEnd"/>
      <w:r w:rsidRPr="002C0B25">
        <w:rPr>
          <w:color w:val="000000" w:themeColor="text1"/>
          <w:sz w:val="28"/>
          <w:szCs w:val="28"/>
        </w:rPr>
        <w:t xml:space="preserve"> </w:t>
      </w:r>
      <w:proofErr w:type="spellStart"/>
      <w:r w:rsidRPr="002C0B25">
        <w:rPr>
          <w:color w:val="000000" w:themeColor="text1"/>
          <w:sz w:val="28"/>
          <w:szCs w:val="28"/>
        </w:rPr>
        <w:t>trong</w:t>
      </w:r>
      <w:proofErr w:type="spellEnd"/>
      <w:r w:rsidRPr="002C0B25">
        <w:rPr>
          <w:color w:val="000000" w:themeColor="text1"/>
          <w:sz w:val="28"/>
          <w:szCs w:val="28"/>
        </w:rPr>
        <w:t xml:space="preserve"> </w:t>
      </w:r>
      <w:proofErr w:type="spellStart"/>
      <w:r w:rsidRPr="002C0B25">
        <w:rPr>
          <w:color w:val="000000" w:themeColor="text1"/>
          <w:sz w:val="28"/>
          <w:szCs w:val="28"/>
        </w:rPr>
        <w:t>thời</w:t>
      </w:r>
      <w:proofErr w:type="spellEnd"/>
      <w:r w:rsidRPr="002C0B25">
        <w:rPr>
          <w:color w:val="000000" w:themeColor="text1"/>
          <w:sz w:val="28"/>
          <w:szCs w:val="28"/>
        </w:rPr>
        <w:t xml:space="preserve"> </w:t>
      </w:r>
      <w:proofErr w:type="spellStart"/>
      <w:r w:rsidRPr="002C0B25">
        <w:rPr>
          <w:color w:val="000000" w:themeColor="text1"/>
          <w:sz w:val="28"/>
          <w:szCs w:val="28"/>
        </w:rPr>
        <w:t>gian</w:t>
      </w:r>
      <w:proofErr w:type="spellEnd"/>
      <w:r w:rsidRPr="002C0B25">
        <w:rPr>
          <w:color w:val="000000" w:themeColor="text1"/>
          <w:sz w:val="28"/>
          <w:szCs w:val="28"/>
        </w:rPr>
        <w:t xml:space="preserve"> ≥ 5 </w:t>
      </w:r>
      <w:proofErr w:type="spellStart"/>
      <w:r w:rsidRPr="002C0B25">
        <w:rPr>
          <w:color w:val="000000" w:themeColor="text1"/>
          <w:sz w:val="28"/>
          <w:szCs w:val="28"/>
        </w:rPr>
        <w:t>năm</w:t>
      </w:r>
      <w:proofErr w:type="spellEnd"/>
      <w:r w:rsidRPr="002C0B25">
        <w:rPr>
          <w:color w:val="000000" w:themeColor="text1"/>
          <w:sz w:val="28"/>
          <w:szCs w:val="28"/>
        </w:rPr>
        <w:t xml:space="preserve"> </w:t>
      </w:r>
      <w:proofErr w:type="spellStart"/>
      <w:r w:rsidRPr="002C0B25">
        <w:rPr>
          <w:color w:val="000000" w:themeColor="text1"/>
          <w:sz w:val="28"/>
          <w:szCs w:val="28"/>
        </w:rPr>
        <w:t>sau</w:t>
      </w:r>
      <w:proofErr w:type="spellEnd"/>
      <w:r w:rsidRPr="002C0B25">
        <w:rPr>
          <w:color w:val="000000" w:themeColor="text1"/>
          <w:sz w:val="28"/>
          <w:szCs w:val="28"/>
        </w:rPr>
        <w:t xml:space="preserve"> </w:t>
      </w:r>
      <w:proofErr w:type="spellStart"/>
      <w:r w:rsidRPr="002C0B25">
        <w:rPr>
          <w:color w:val="000000" w:themeColor="text1"/>
          <w:sz w:val="28"/>
          <w:szCs w:val="28"/>
        </w:rPr>
        <w:t>bán</w:t>
      </w:r>
      <w:proofErr w:type="spellEnd"/>
      <w:r w:rsidRPr="002C0B25">
        <w:rPr>
          <w:color w:val="000000" w:themeColor="text1"/>
          <w:sz w:val="28"/>
          <w:szCs w:val="28"/>
        </w:rPr>
        <w:t xml:space="preserve"> </w:t>
      </w:r>
      <w:proofErr w:type="spellStart"/>
      <w:r w:rsidRPr="002C0B25">
        <w:rPr>
          <w:color w:val="000000" w:themeColor="text1"/>
          <w:sz w:val="28"/>
          <w:szCs w:val="28"/>
        </w:rPr>
        <w:t>hàng</w:t>
      </w:r>
      <w:proofErr w:type="spellEnd"/>
      <w:r w:rsidRPr="002C0B25">
        <w:rPr>
          <w:color w:val="000000" w:themeColor="text1"/>
          <w:sz w:val="28"/>
          <w:szCs w:val="28"/>
        </w:rPr>
        <w:t xml:space="preserve">; Cam </w:t>
      </w:r>
      <w:proofErr w:type="spellStart"/>
      <w:r w:rsidRPr="002C0B25">
        <w:rPr>
          <w:color w:val="000000" w:themeColor="text1"/>
          <w:sz w:val="28"/>
          <w:szCs w:val="28"/>
        </w:rPr>
        <w:t>kết</w:t>
      </w:r>
      <w:proofErr w:type="spellEnd"/>
      <w:r w:rsidRPr="002C0B25">
        <w:rPr>
          <w:color w:val="000000" w:themeColor="text1"/>
          <w:sz w:val="28"/>
          <w:szCs w:val="28"/>
        </w:rPr>
        <w:t xml:space="preserve"> </w:t>
      </w:r>
      <w:proofErr w:type="spellStart"/>
      <w:r w:rsidRPr="002C0B25">
        <w:rPr>
          <w:color w:val="000000" w:themeColor="text1"/>
          <w:sz w:val="28"/>
          <w:szCs w:val="28"/>
        </w:rPr>
        <w:t>thời</w:t>
      </w:r>
      <w:proofErr w:type="spellEnd"/>
      <w:r w:rsidRPr="002C0B25">
        <w:rPr>
          <w:color w:val="000000" w:themeColor="text1"/>
          <w:sz w:val="28"/>
          <w:szCs w:val="28"/>
        </w:rPr>
        <w:t xml:space="preserve"> </w:t>
      </w:r>
      <w:proofErr w:type="spellStart"/>
      <w:r w:rsidRPr="002C0B25">
        <w:rPr>
          <w:color w:val="000000" w:themeColor="text1"/>
          <w:sz w:val="28"/>
          <w:szCs w:val="28"/>
        </w:rPr>
        <w:t>gian</w:t>
      </w:r>
      <w:proofErr w:type="spellEnd"/>
      <w:r w:rsidRPr="002C0B25">
        <w:rPr>
          <w:color w:val="000000" w:themeColor="text1"/>
          <w:sz w:val="28"/>
          <w:szCs w:val="28"/>
        </w:rPr>
        <w:t xml:space="preserve"> </w:t>
      </w:r>
      <w:proofErr w:type="spellStart"/>
      <w:r w:rsidRPr="002C0B25">
        <w:rPr>
          <w:color w:val="000000" w:themeColor="text1"/>
          <w:sz w:val="28"/>
          <w:szCs w:val="28"/>
        </w:rPr>
        <w:t>có</w:t>
      </w:r>
      <w:proofErr w:type="spellEnd"/>
      <w:r w:rsidRPr="002C0B25">
        <w:rPr>
          <w:color w:val="000000" w:themeColor="text1"/>
          <w:sz w:val="28"/>
          <w:szCs w:val="28"/>
        </w:rPr>
        <w:t xml:space="preserve"> </w:t>
      </w:r>
      <w:proofErr w:type="spellStart"/>
      <w:r w:rsidRPr="002C0B25">
        <w:rPr>
          <w:color w:val="000000" w:themeColor="text1"/>
          <w:sz w:val="28"/>
          <w:szCs w:val="28"/>
        </w:rPr>
        <w:t>mặt</w:t>
      </w:r>
      <w:proofErr w:type="spellEnd"/>
      <w:r w:rsidRPr="002C0B25">
        <w:rPr>
          <w:color w:val="000000" w:themeColor="text1"/>
          <w:sz w:val="28"/>
          <w:szCs w:val="28"/>
        </w:rPr>
        <w:t xml:space="preserve"> </w:t>
      </w:r>
      <w:proofErr w:type="spellStart"/>
      <w:r w:rsidRPr="002C0B25">
        <w:rPr>
          <w:color w:val="000000" w:themeColor="text1"/>
          <w:sz w:val="28"/>
          <w:szCs w:val="28"/>
        </w:rPr>
        <w:t>để</w:t>
      </w:r>
      <w:proofErr w:type="spellEnd"/>
      <w:r w:rsidRPr="002C0B25">
        <w:rPr>
          <w:color w:val="000000" w:themeColor="text1"/>
          <w:sz w:val="28"/>
          <w:szCs w:val="28"/>
        </w:rPr>
        <w:t xml:space="preserve"> </w:t>
      </w:r>
      <w:proofErr w:type="spellStart"/>
      <w:r w:rsidRPr="002C0B25">
        <w:rPr>
          <w:color w:val="000000" w:themeColor="text1"/>
          <w:sz w:val="28"/>
          <w:szCs w:val="28"/>
        </w:rPr>
        <w:t>kiểm</w:t>
      </w:r>
      <w:proofErr w:type="spellEnd"/>
      <w:r w:rsidRPr="002C0B25">
        <w:rPr>
          <w:color w:val="000000" w:themeColor="text1"/>
          <w:sz w:val="28"/>
          <w:szCs w:val="28"/>
        </w:rPr>
        <w:t xml:space="preserve"> </w:t>
      </w:r>
      <w:proofErr w:type="spellStart"/>
      <w:r w:rsidRPr="002C0B25">
        <w:rPr>
          <w:color w:val="000000" w:themeColor="text1"/>
          <w:sz w:val="28"/>
          <w:szCs w:val="28"/>
        </w:rPr>
        <w:t>tra</w:t>
      </w:r>
      <w:proofErr w:type="spellEnd"/>
      <w:r w:rsidRPr="002C0B25">
        <w:rPr>
          <w:color w:val="000000" w:themeColor="text1"/>
          <w:sz w:val="28"/>
          <w:szCs w:val="28"/>
        </w:rPr>
        <w:t xml:space="preserve"> </w:t>
      </w:r>
      <w:proofErr w:type="spellStart"/>
      <w:r w:rsidRPr="002C0B25">
        <w:rPr>
          <w:color w:val="000000" w:themeColor="text1"/>
          <w:sz w:val="28"/>
          <w:szCs w:val="28"/>
        </w:rPr>
        <w:t>và</w:t>
      </w:r>
      <w:proofErr w:type="spellEnd"/>
      <w:r w:rsidRPr="002C0B25">
        <w:rPr>
          <w:color w:val="000000" w:themeColor="text1"/>
          <w:sz w:val="28"/>
          <w:szCs w:val="28"/>
        </w:rPr>
        <w:t xml:space="preserve"> </w:t>
      </w:r>
      <w:proofErr w:type="spellStart"/>
      <w:r w:rsidRPr="002C0B25">
        <w:rPr>
          <w:color w:val="000000" w:themeColor="text1"/>
          <w:sz w:val="28"/>
          <w:szCs w:val="28"/>
        </w:rPr>
        <w:t>sửa</w:t>
      </w:r>
      <w:proofErr w:type="spellEnd"/>
      <w:r w:rsidRPr="002C0B25">
        <w:rPr>
          <w:color w:val="000000" w:themeColor="text1"/>
          <w:sz w:val="28"/>
          <w:szCs w:val="28"/>
        </w:rPr>
        <w:t xml:space="preserve"> </w:t>
      </w:r>
      <w:proofErr w:type="spellStart"/>
      <w:r w:rsidRPr="002C0B25">
        <w:rPr>
          <w:color w:val="000000" w:themeColor="text1"/>
          <w:sz w:val="28"/>
          <w:szCs w:val="28"/>
        </w:rPr>
        <w:t>chữa</w:t>
      </w:r>
      <w:proofErr w:type="spellEnd"/>
      <w:r w:rsidRPr="002C0B25">
        <w:rPr>
          <w:color w:val="000000" w:themeColor="text1"/>
          <w:sz w:val="28"/>
          <w:szCs w:val="28"/>
        </w:rPr>
        <w:t xml:space="preserve"> </w:t>
      </w:r>
      <w:proofErr w:type="spellStart"/>
      <w:r w:rsidRPr="002C0B25">
        <w:rPr>
          <w:color w:val="000000" w:themeColor="text1"/>
          <w:sz w:val="28"/>
          <w:szCs w:val="28"/>
        </w:rPr>
        <w:t>đột</w:t>
      </w:r>
      <w:proofErr w:type="spellEnd"/>
      <w:r w:rsidRPr="002C0B25">
        <w:rPr>
          <w:color w:val="000000" w:themeColor="text1"/>
          <w:sz w:val="28"/>
          <w:szCs w:val="28"/>
        </w:rPr>
        <w:t xml:space="preserve"> </w:t>
      </w:r>
      <w:proofErr w:type="spellStart"/>
      <w:r w:rsidRPr="002C0B25">
        <w:rPr>
          <w:color w:val="000000" w:themeColor="text1"/>
          <w:sz w:val="28"/>
          <w:szCs w:val="28"/>
        </w:rPr>
        <w:t>xuất</w:t>
      </w:r>
      <w:proofErr w:type="spellEnd"/>
      <w:r w:rsidRPr="002C0B25">
        <w:rPr>
          <w:color w:val="000000" w:themeColor="text1"/>
          <w:sz w:val="28"/>
          <w:szCs w:val="28"/>
        </w:rPr>
        <w:t xml:space="preserve"> do </w:t>
      </w:r>
      <w:proofErr w:type="spellStart"/>
      <w:r w:rsidRPr="002C0B25">
        <w:rPr>
          <w:color w:val="000000" w:themeColor="text1"/>
          <w:sz w:val="28"/>
          <w:szCs w:val="28"/>
        </w:rPr>
        <w:t>máy</w:t>
      </w:r>
      <w:proofErr w:type="spellEnd"/>
      <w:r w:rsidRPr="002C0B25">
        <w:rPr>
          <w:color w:val="000000" w:themeColor="text1"/>
          <w:sz w:val="28"/>
          <w:szCs w:val="28"/>
        </w:rPr>
        <w:t xml:space="preserve"> </w:t>
      </w:r>
      <w:proofErr w:type="spellStart"/>
      <w:r w:rsidRPr="002C0B25">
        <w:rPr>
          <w:color w:val="000000" w:themeColor="text1"/>
          <w:sz w:val="28"/>
          <w:szCs w:val="28"/>
        </w:rPr>
        <w:t>móc</w:t>
      </w:r>
      <w:proofErr w:type="spellEnd"/>
      <w:r w:rsidRPr="002C0B25">
        <w:rPr>
          <w:color w:val="000000" w:themeColor="text1"/>
          <w:sz w:val="28"/>
          <w:szCs w:val="28"/>
        </w:rPr>
        <w:t xml:space="preserve"> </w:t>
      </w:r>
      <w:proofErr w:type="spellStart"/>
      <w:r w:rsidRPr="002C0B25">
        <w:rPr>
          <w:color w:val="000000" w:themeColor="text1"/>
          <w:sz w:val="28"/>
          <w:szCs w:val="28"/>
        </w:rPr>
        <w:t>hư</w:t>
      </w:r>
      <w:proofErr w:type="spellEnd"/>
      <w:r w:rsidRPr="002C0B25">
        <w:rPr>
          <w:color w:val="000000" w:themeColor="text1"/>
          <w:sz w:val="28"/>
          <w:szCs w:val="28"/>
        </w:rPr>
        <w:t xml:space="preserve"> </w:t>
      </w:r>
      <w:proofErr w:type="spellStart"/>
      <w:r w:rsidRPr="002C0B25">
        <w:rPr>
          <w:color w:val="000000" w:themeColor="text1"/>
          <w:sz w:val="28"/>
          <w:szCs w:val="28"/>
        </w:rPr>
        <w:t>hỏng</w:t>
      </w:r>
      <w:proofErr w:type="spellEnd"/>
      <w:r w:rsidRPr="002C0B25">
        <w:rPr>
          <w:color w:val="000000" w:themeColor="text1"/>
          <w:sz w:val="28"/>
          <w:szCs w:val="28"/>
        </w:rPr>
        <w:t xml:space="preserve"> </w:t>
      </w:r>
      <w:proofErr w:type="spellStart"/>
      <w:r w:rsidRPr="002C0B25">
        <w:rPr>
          <w:color w:val="000000" w:themeColor="text1"/>
          <w:sz w:val="28"/>
          <w:szCs w:val="28"/>
        </w:rPr>
        <w:t>trong</w:t>
      </w:r>
      <w:proofErr w:type="spellEnd"/>
      <w:r w:rsidRPr="002C0B25">
        <w:rPr>
          <w:color w:val="000000" w:themeColor="text1"/>
          <w:sz w:val="28"/>
          <w:szCs w:val="28"/>
        </w:rPr>
        <w:t xml:space="preserve"> </w:t>
      </w:r>
      <w:proofErr w:type="spellStart"/>
      <w:r w:rsidRPr="002C0B25">
        <w:rPr>
          <w:color w:val="000000" w:themeColor="text1"/>
          <w:sz w:val="28"/>
          <w:szCs w:val="28"/>
        </w:rPr>
        <w:t>thời</w:t>
      </w:r>
      <w:proofErr w:type="spellEnd"/>
      <w:r w:rsidRPr="002C0B25">
        <w:rPr>
          <w:color w:val="000000" w:themeColor="text1"/>
          <w:sz w:val="28"/>
          <w:szCs w:val="28"/>
        </w:rPr>
        <w:t xml:space="preserve"> </w:t>
      </w:r>
      <w:proofErr w:type="spellStart"/>
      <w:r w:rsidRPr="002C0B25">
        <w:rPr>
          <w:color w:val="000000" w:themeColor="text1"/>
          <w:sz w:val="28"/>
          <w:szCs w:val="28"/>
        </w:rPr>
        <w:t>gian</w:t>
      </w:r>
      <w:proofErr w:type="spellEnd"/>
      <w:r w:rsidRPr="002C0B25">
        <w:rPr>
          <w:color w:val="000000" w:themeColor="text1"/>
          <w:sz w:val="28"/>
          <w:szCs w:val="28"/>
        </w:rPr>
        <w:t xml:space="preserve"> </w:t>
      </w:r>
      <w:proofErr w:type="spellStart"/>
      <w:r w:rsidRPr="002C0B25">
        <w:rPr>
          <w:color w:val="000000" w:themeColor="text1"/>
          <w:sz w:val="28"/>
          <w:szCs w:val="28"/>
        </w:rPr>
        <w:t>bảo</w:t>
      </w:r>
      <w:proofErr w:type="spellEnd"/>
      <w:r w:rsidRPr="002C0B25">
        <w:rPr>
          <w:color w:val="000000" w:themeColor="text1"/>
          <w:sz w:val="28"/>
          <w:szCs w:val="28"/>
        </w:rPr>
        <w:t xml:space="preserve"> </w:t>
      </w:r>
      <w:proofErr w:type="spellStart"/>
      <w:r w:rsidRPr="002C0B25">
        <w:rPr>
          <w:color w:val="000000" w:themeColor="text1"/>
          <w:sz w:val="28"/>
          <w:szCs w:val="28"/>
        </w:rPr>
        <w:t>hành</w:t>
      </w:r>
      <w:proofErr w:type="spellEnd"/>
      <w:r w:rsidRPr="002C0B25">
        <w:rPr>
          <w:color w:val="000000" w:themeColor="text1"/>
          <w:sz w:val="28"/>
          <w:szCs w:val="28"/>
        </w:rPr>
        <w:t xml:space="preserve">, </w:t>
      </w:r>
      <w:proofErr w:type="spellStart"/>
      <w:r w:rsidRPr="002C0B25">
        <w:rPr>
          <w:color w:val="000000" w:themeColor="text1"/>
          <w:sz w:val="28"/>
          <w:szCs w:val="28"/>
        </w:rPr>
        <w:t>nhà</w:t>
      </w:r>
      <w:proofErr w:type="spellEnd"/>
      <w:r w:rsidRPr="002C0B25">
        <w:rPr>
          <w:color w:val="000000" w:themeColor="text1"/>
          <w:sz w:val="28"/>
          <w:szCs w:val="28"/>
        </w:rPr>
        <w:t xml:space="preserve"> </w:t>
      </w:r>
      <w:proofErr w:type="spellStart"/>
      <w:r w:rsidRPr="002C0B25">
        <w:rPr>
          <w:color w:val="000000" w:themeColor="text1"/>
          <w:sz w:val="28"/>
          <w:szCs w:val="28"/>
        </w:rPr>
        <w:t>thầu</w:t>
      </w:r>
      <w:proofErr w:type="spellEnd"/>
      <w:r w:rsidRPr="002C0B25">
        <w:rPr>
          <w:color w:val="000000" w:themeColor="text1"/>
          <w:sz w:val="28"/>
          <w:szCs w:val="28"/>
        </w:rPr>
        <w:t xml:space="preserve"> </w:t>
      </w:r>
      <w:proofErr w:type="spellStart"/>
      <w:r w:rsidRPr="002C0B25">
        <w:rPr>
          <w:color w:val="000000" w:themeColor="text1"/>
          <w:sz w:val="28"/>
          <w:szCs w:val="28"/>
        </w:rPr>
        <w:t>có</w:t>
      </w:r>
      <w:proofErr w:type="spellEnd"/>
      <w:r w:rsidRPr="002C0B25">
        <w:rPr>
          <w:color w:val="000000" w:themeColor="text1"/>
          <w:sz w:val="28"/>
          <w:szCs w:val="28"/>
        </w:rPr>
        <w:t xml:space="preserve"> </w:t>
      </w:r>
      <w:proofErr w:type="spellStart"/>
      <w:r w:rsidRPr="002C0B25">
        <w:rPr>
          <w:color w:val="000000" w:themeColor="text1"/>
          <w:sz w:val="28"/>
          <w:szCs w:val="28"/>
        </w:rPr>
        <w:t>mặt</w:t>
      </w:r>
      <w:proofErr w:type="spellEnd"/>
      <w:r w:rsidRPr="002C0B25">
        <w:rPr>
          <w:color w:val="000000" w:themeColor="text1"/>
          <w:sz w:val="28"/>
          <w:szCs w:val="28"/>
        </w:rPr>
        <w:t xml:space="preserve"> </w:t>
      </w:r>
      <w:proofErr w:type="spellStart"/>
      <w:r w:rsidRPr="002C0B25">
        <w:rPr>
          <w:color w:val="000000" w:themeColor="text1"/>
          <w:sz w:val="28"/>
          <w:szCs w:val="28"/>
        </w:rPr>
        <w:t>trong</w:t>
      </w:r>
      <w:proofErr w:type="spellEnd"/>
      <w:r w:rsidRPr="002C0B25">
        <w:rPr>
          <w:color w:val="000000" w:themeColor="text1"/>
          <w:sz w:val="28"/>
          <w:szCs w:val="28"/>
        </w:rPr>
        <w:t xml:space="preserve"> </w:t>
      </w:r>
      <w:proofErr w:type="spellStart"/>
      <w:r w:rsidRPr="002C0B25">
        <w:rPr>
          <w:color w:val="000000" w:themeColor="text1"/>
          <w:sz w:val="28"/>
          <w:szCs w:val="28"/>
        </w:rPr>
        <w:t>vòng</w:t>
      </w:r>
      <w:proofErr w:type="spellEnd"/>
      <w:r w:rsidRPr="002C0B25">
        <w:rPr>
          <w:color w:val="000000" w:themeColor="text1"/>
          <w:sz w:val="28"/>
          <w:szCs w:val="28"/>
        </w:rPr>
        <w:t xml:space="preserve"> 12-</w:t>
      </w:r>
      <w:r w:rsidR="002E1757">
        <w:rPr>
          <w:color w:val="000000" w:themeColor="text1"/>
          <w:sz w:val="28"/>
          <w:szCs w:val="28"/>
        </w:rPr>
        <w:t>4</w:t>
      </w:r>
      <w:r w:rsidRPr="002C0B25">
        <w:rPr>
          <w:color w:val="000000" w:themeColor="text1"/>
          <w:sz w:val="28"/>
          <w:szCs w:val="28"/>
        </w:rPr>
        <w:t xml:space="preserve">8 </w:t>
      </w:r>
      <w:proofErr w:type="spellStart"/>
      <w:r w:rsidRPr="002C0B25">
        <w:rPr>
          <w:color w:val="000000" w:themeColor="text1"/>
          <w:sz w:val="28"/>
          <w:szCs w:val="28"/>
        </w:rPr>
        <w:t>giờ</w:t>
      </w:r>
      <w:proofErr w:type="spellEnd"/>
      <w:r w:rsidRPr="002C0B25">
        <w:rPr>
          <w:color w:val="000000" w:themeColor="text1"/>
          <w:sz w:val="28"/>
          <w:szCs w:val="28"/>
        </w:rPr>
        <w:t xml:space="preserve"> </w:t>
      </w:r>
      <w:proofErr w:type="spellStart"/>
      <w:r w:rsidRPr="002C0B25">
        <w:rPr>
          <w:color w:val="000000" w:themeColor="text1"/>
          <w:sz w:val="28"/>
          <w:szCs w:val="28"/>
        </w:rPr>
        <w:t>kể</w:t>
      </w:r>
      <w:proofErr w:type="spellEnd"/>
      <w:r w:rsidRPr="002C0B25">
        <w:rPr>
          <w:color w:val="000000" w:themeColor="text1"/>
          <w:sz w:val="28"/>
          <w:szCs w:val="28"/>
        </w:rPr>
        <w:t xml:space="preserve"> </w:t>
      </w:r>
      <w:proofErr w:type="spellStart"/>
      <w:r w:rsidRPr="002C0B25">
        <w:rPr>
          <w:color w:val="000000" w:themeColor="text1"/>
          <w:sz w:val="28"/>
          <w:szCs w:val="28"/>
        </w:rPr>
        <w:t>từ</w:t>
      </w:r>
      <w:proofErr w:type="spellEnd"/>
      <w:r w:rsidRPr="002C0B25">
        <w:rPr>
          <w:color w:val="000000" w:themeColor="text1"/>
          <w:sz w:val="28"/>
          <w:szCs w:val="28"/>
        </w:rPr>
        <w:t xml:space="preserve"> </w:t>
      </w:r>
      <w:proofErr w:type="spellStart"/>
      <w:r w:rsidRPr="002C0B25">
        <w:rPr>
          <w:color w:val="000000" w:themeColor="text1"/>
          <w:sz w:val="28"/>
          <w:szCs w:val="28"/>
        </w:rPr>
        <w:t>khi</w:t>
      </w:r>
      <w:proofErr w:type="spellEnd"/>
      <w:r w:rsidRPr="002C0B25">
        <w:rPr>
          <w:color w:val="000000" w:themeColor="text1"/>
          <w:sz w:val="28"/>
          <w:szCs w:val="28"/>
        </w:rPr>
        <w:t xml:space="preserve"> </w:t>
      </w:r>
      <w:proofErr w:type="spellStart"/>
      <w:r w:rsidRPr="002C0B25">
        <w:rPr>
          <w:color w:val="000000" w:themeColor="text1"/>
          <w:sz w:val="28"/>
          <w:szCs w:val="28"/>
        </w:rPr>
        <w:t>nhận</w:t>
      </w:r>
      <w:proofErr w:type="spellEnd"/>
      <w:r w:rsidRPr="002C0B25">
        <w:rPr>
          <w:color w:val="000000" w:themeColor="text1"/>
          <w:sz w:val="28"/>
          <w:szCs w:val="28"/>
        </w:rPr>
        <w:t xml:space="preserve"> </w:t>
      </w:r>
      <w:proofErr w:type="spellStart"/>
      <w:r w:rsidRPr="002C0B25">
        <w:rPr>
          <w:color w:val="000000" w:themeColor="text1"/>
          <w:sz w:val="28"/>
          <w:szCs w:val="28"/>
        </w:rPr>
        <w:t>được</w:t>
      </w:r>
      <w:proofErr w:type="spellEnd"/>
      <w:r w:rsidRPr="002C0B25">
        <w:rPr>
          <w:color w:val="000000" w:themeColor="text1"/>
          <w:sz w:val="28"/>
          <w:szCs w:val="28"/>
        </w:rPr>
        <w:t xml:space="preserve"> </w:t>
      </w:r>
      <w:proofErr w:type="spellStart"/>
      <w:r w:rsidRPr="002C0B25">
        <w:rPr>
          <w:color w:val="000000" w:themeColor="text1"/>
          <w:sz w:val="28"/>
          <w:szCs w:val="28"/>
        </w:rPr>
        <w:t>thông</w:t>
      </w:r>
      <w:proofErr w:type="spellEnd"/>
      <w:r w:rsidRPr="002C0B25">
        <w:rPr>
          <w:color w:val="000000" w:themeColor="text1"/>
          <w:sz w:val="28"/>
          <w:szCs w:val="28"/>
        </w:rPr>
        <w:t xml:space="preserve"> </w:t>
      </w:r>
      <w:proofErr w:type="spellStart"/>
      <w:r w:rsidRPr="002C0B25">
        <w:rPr>
          <w:color w:val="000000" w:themeColor="text1"/>
          <w:sz w:val="28"/>
          <w:szCs w:val="28"/>
        </w:rPr>
        <w:t>báo</w:t>
      </w:r>
      <w:proofErr w:type="spellEnd"/>
      <w:r w:rsidRPr="002C0B25">
        <w:rPr>
          <w:color w:val="000000" w:themeColor="text1"/>
          <w:sz w:val="28"/>
          <w:szCs w:val="28"/>
        </w:rPr>
        <w:t xml:space="preserve"> </w:t>
      </w:r>
      <w:proofErr w:type="spellStart"/>
      <w:r w:rsidRPr="002C0B25">
        <w:rPr>
          <w:color w:val="000000" w:themeColor="text1"/>
          <w:sz w:val="28"/>
          <w:szCs w:val="28"/>
        </w:rPr>
        <w:t>yêu</w:t>
      </w:r>
      <w:proofErr w:type="spellEnd"/>
      <w:r w:rsidRPr="002C0B25">
        <w:rPr>
          <w:color w:val="000000" w:themeColor="text1"/>
          <w:sz w:val="28"/>
          <w:szCs w:val="28"/>
        </w:rPr>
        <w:t xml:space="preserve"> </w:t>
      </w:r>
      <w:proofErr w:type="spellStart"/>
      <w:r w:rsidRPr="002C0B25">
        <w:rPr>
          <w:color w:val="000000" w:themeColor="text1"/>
          <w:sz w:val="28"/>
          <w:szCs w:val="28"/>
        </w:rPr>
        <w:t>cầu</w:t>
      </w:r>
      <w:proofErr w:type="spellEnd"/>
      <w:r w:rsidRPr="002C0B25">
        <w:rPr>
          <w:color w:val="000000" w:themeColor="text1"/>
          <w:sz w:val="28"/>
          <w:szCs w:val="28"/>
        </w:rPr>
        <w:t xml:space="preserve"> </w:t>
      </w:r>
      <w:proofErr w:type="spellStart"/>
      <w:r w:rsidRPr="002C0B25">
        <w:rPr>
          <w:color w:val="000000" w:themeColor="text1"/>
          <w:sz w:val="28"/>
          <w:szCs w:val="28"/>
        </w:rPr>
        <w:t>của</w:t>
      </w:r>
      <w:proofErr w:type="spellEnd"/>
      <w:r w:rsidRPr="002C0B25">
        <w:rPr>
          <w:color w:val="000000" w:themeColor="text1"/>
          <w:sz w:val="28"/>
          <w:szCs w:val="28"/>
        </w:rPr>
        <w:t xml:space="preserve"> </w:t>
      </w:r>
      <w:proofErr w:type="spellStart"/>
      <w:r w:rsidRPr="002C0B25">
        <w:rPr>
          <w:color w:val="000000" w:themeColor="text1"/>
          <w:sz w:val="28"/>
          <w:szCs w:val="28"/>
        </w:rPr>
        <w:t>chủ</w:t>
      </w:r>
      <w:proofErr w:type="spellEnd"/>
      <w:r w:rsidRPr="002C0B25">
        <w:rPr>
          <w:color w:val="000000" w:themeColor="text1"/>
          <w:sz w:val="28"/>
          <w:szCs w:val="28"/>
        </w:rPr>
        <w:t xml:space="preserve"> </w:t>
      </w:r>
      <w:proofErr w:type="spellStart"/>
      <w:r w:rsidRPr="002C0B25">
        <w:rPr>
          <w:color w:val="000000" w:themeColor="text1"/>
          <w:sz w:val="28"/>
          <w:szCs w:val="28"/>
        </w:rPr>
        <w:t>đầu</w:t>
      </w:r>
      <w:proofErr w:type="spellEnd"/>
      <w:r w:rsidRPr="002C0B25">
        <w:rPr>
          <w:color w:val="000000" w:themeColor="text1"/>
          <w:sz w:val="28"/>
          <w:szCs w:val="28"/>
        </w:rPr>
        <w:t xml:space="preserve"> </w:t>
      </w:r>
      <w:proofErr w:type="spellStart"/>
      <w:r w:rsidRPr="002C0B25">
        <w:rPr>
          <w:color w:val="000000" w:themeColor="text1"/>
          <w:sz w:val="28"/>
          <w:szCs w:val="28"/>
        </w:rPr>
        <w:t>tư</w:t>
      </w:r>
      <w:proofErr w:type="spellEnd"/>
      <w:r w:rsidRPr="002C0B25">
        <w:rPr>
          <w:color w:val="000000" w:themeColor="text1"/>
          <w:sz w:val="28"/>
          <w:szCs w:val="28"/>
        </w:rPr>
        <w:t xml:space="preserve"> </w:t>
      </w:r>
      <w:proofErr w:type="spellStart"/>
      <w:r w:rsidRPr="002C0B25">
        <w:rPr>
          <w:color w:val="000000" w:themeColor="text1"/>
          <w:sz w:val="28"/>
          <w:szCs w:val="28"/>
        </w:rPr>
        <w:t>cũng</w:t>
      </w:r>
      <w:proofErr w:type="spellEnd"/>
      <w:r w:rsidRPr="002C0B25">
        <w:rPr>
          <w:color w:val="000000" w:themeColor="text1"/>
          <w:sz w:val="28"/>
          <w:szCs w:val="28"/>
        </w:rPr>
        <w:t xml:space="preserve"> </w:t>
      </w:r>
      <w:proofErr w:type="spellStart"/>
      <w:r w:rsidRPr="002C0B25">
        <w:rPr>
          <w:color w:val="000000" w:themeColor="text1"/>
          <w:sz w:val="28"/>
          <w:szCs w:val="28"/>
        </w:rPr>
        <w:t>như</w:t>
      </w:r>
      <w:proofErr w:type="spellEnd"/>
      <w:r w:rsidRPr="002C0B25">
        <w:rPr>
          <w:color w:val="000000" w:themeColor="text1"/>
          <w:sz w:val="28"/>
          <w:szCs w:val="28"/>
        </w:rPr>
        <w:t xml:space="preserve"> </w:t>
      </w:r>
      <w:proofErr w:type="spellStart"/>
      <w:r w:rsidRPr="002C0B25">
        <w:rPr>
          <w:color w:val="000000" w:themeColor="text1"/>
          <w:sz w:val="28"/>
          <w:szCs w:val="28"/>
        </w:rPr>
        <w:t>đơn</w:t>
      </w:r>
      <w:proofErr w:type="spellEnd"/>
      <w:r w:rsidRPr="002C0B25">
        <w:rPr>
          <w:color w:val="000000" w:themeColor="text1"/>
          <w:sz w:val="28"/>
          <w:szCs w:val="28"/>
        </w:rPr>
        <w:t xml:space="preserve"> </w:t>
      </w:r>
      <w:proofErr w:type="spellStart"/>
      <w:r w:rsidRPr="002C0B25">
        <w:rPr>
          <w:color w:val="000000" w:themeColor="text1"/>
          <w:sz w:val="28"/>
          <w:szCs w:val="28"/>
        </w:rPr>
        <w:t>vị</w:t>
      </w:r>
      <w:proofErr w:type="spellEnd"/>
      <w:r w:rsidRPr="002C0B25">
        <w:rPr>
          <w:color w:val="000000" w:themeColor="text1"/>
          <w:sz w:val="28"/>
          <w:szCs w:val="28"/>
        </w:rPr>
        <w:t xml:space="preserve"> </w:t>
      </w:r>
      <w:proofErr w:type="spellStart"/>
      <w:r w:rsidRPr="002C0B25">
        <w:rPr>
          <w:color w:val="000000" w:themeColor="text1"/>
          <w:sz w:val="28"/>
          <w:szCs w:val="28"/>
        </w:rPr>
        <w:t>sử</w:t>
      </w:r>
      <w:proofErr w:type="spellEnd"/>
      <w:r w:rsidRPr="002C0B25">
        <w:rPr>
          <w:color w:val="000000" w:themeColor="text1"/>
          <w:sz w:val="28"/>
          <w:szCs w:val="28"/>
        </w:rPr>
        <w:t xml:space="preserve"> </w:t>
      </w:r>
      <w:proofErr w:type="spellStart"/>
      <w:r w:rsidRPr="002C0B25">
        <w:rPr>
          <w:color w:val="000000" w:themeColor="text1"/>
          <w:sz w:val="28"/>
          <w:szCs w:val="28"/>
        </w:rPr>
        <w:t>dụng</w:t>
      </w:r>
      <w:proofErr w:type="spellEnd"/>
      <w:r w:rsidRPr="002C0B25">
        <w:rPr>
          <w:color w:val="000000" w:themeColor="text1"/>
          <w:sz w:val="28"/>
          <w:szCs w:val="28"/>
        </w:rPr>
        <w:t xml:space="preserve">; </w:t>
      </w:r>
      <w:r w:rsidRPr="002C0B25">
        <w:rPr>
          <w:color w:val="000000" w:themeColor="text1"/>
          <w:sz w:val="28"/>
          <w:szCs w:val="28"/>
          <w:lang w:val="pt-BR"/>
        </w:rPr>
        <w:t>Cam kết</w:t>
      </w:r>
      <w:r w:rsidRPr="002C0B25">
        <w:rPr>
          <w:color w:val="000000" w:themeColor="text1"/>
          <w:sz w:val="28"/>
          <w:szCs w:val="28"/>
          <w:lang w:val="fr-FR"/>
        </w:rPr>
        <w:t xml:space="preserve"> </w:t>
      </w:r>
      <w:proofErr w:type="spellStart"/>
      <w:r w:rsidRPr="002C0B25">
        <w:rPr>
          <w:color w:val="000000" w:themeColor="text1"/>
          <w:sz w:val="28"/>
          <w:szCs w:val="28"/>
          <w:lang w:val="fr-FR"/>
        </w:rPr>
        <w:t>có</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bản</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chào</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giá</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cung</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cấp</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các</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dịch</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vụ</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bảo</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hành</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bảo</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dưỡng</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linh</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phụ</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kiện</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thay</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thế</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nếu</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thiết</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bị</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có</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linh</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phụ</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kiện</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thay</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thế</w:t>
      </w:r>
      <w:proofErr w:type="spellEnd"/>
      <w:r w:rsidRPr="002C0B25">
        <w:rPr>
          <w:color w:val="000000" w:themeColor="text1"/>
          <w:sz w:val="28"/>
          <w:szCs w:val="28"/>
          <w:lang w:val="fr-FR"/>
        </w:rPr>
        <w:t xml:space="preserve">) khi </w:t>
      </w:r>
      <w:proofErr w:type="spellStart"/>
      <w:r w:rsidRPr="002C0B25">
        <w:rPr>
          <w:color w:val="000000" w:themeColor="text1"/>
          <w:sz w:val="28"/>
          <w:szCs w:val="28"/>
          <w:lang w:val="fr-FR"/>
        </w:rPr>
        <w:t>có</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yêu</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cầu</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của</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Chủ</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đầu</w:t>
      </w:r>
      <w:proofErr w:type="spellEnd"/>
      <w:r w:rsidRPr="002C0B25">
        <w:rPr>
          <w:color w:val="000000" w:themeColor="text1"/>
          <w:sz w:val="28"/>
          <w:szCs w:val="28"/>
          <w:lang w:val="fr-FR"/>
        </w:rPr>
        <w:t xml:space="preserve"> </w:t>
      </w:r>
      <w:proofErr w:type="spellStart"/>
      <w:r w:rsidRPr="002C0B25">
        <w:rPr>
          <w:color w:val="000000" w:themeColor="text1"/>
          <w:sz w:val="28"/>
          <w:szCs w:val="28"/>
          <w:lang w:val="fr-FR"/>
        </w:rPr>
        <w:t>tư</w:t>
      </w:r>
      <w:proofErr w:type="spellEnd"/>
      <w:r w:rsidRPr="002C0B25">
        <w:rPr>
          <w:color w:val="000000" w:themeColor="text1"/>
          <w:sz w:val="28"/>
          <w:szCs w:val="28"/>
          <w:lang w:val="fr-FR"/>
        </w:rPr>
        <w:t xml:space="preserve">; </w:t>
      </w:r>
      <w:r w:rsidRPr="002C0B25">
        <w:rPr>
          <w:color w:val="000000" w:themeColor="text1"/>
          <w:sz w:val="28"/>
          <w:szCs w:val="28"/>
        </w:rPr>
        <w:t xml:space="preserve">Cam </w:t>
      </w:r>
      <w:proofErr w:type="spellStart"/>
      <w:r w:rsidRPr="002C0B25">
        <w:rPr>
          <w:color w:val="000000" w:themeColor="text1"/>
          <w:sz w:val="28"/>
          <w:szCs w:val="28"/>
        </w:rPr>
        <w:t>kết</w:t>
      </w:r>
      <w:proofErr w:type="spellEnd"/>
      <w:r w:rsidRPr="002C0B25">
        <w:rPr>
          <w:color w:val="000000" w:themeColor="text1"/>
          <w:sz w:val="28"/>
          <w:szCs w:val="28"/>
        </w:rPr>
        <w:t xml:space="preserve"> </w:t>
      </w:r>
      <w:proofErr w:type="spellStart"/>
      <w:r w:rsidRPr="002C0B25">
        <w:rPr>
          <w:color w:val="000000" w:themeColor="text1"/>
          <w:sz w:val="28"/>
          <w:szCs w:val="28"/>
        </w:rPr>
        <w:t>cung</w:t>
      </w:r>
      <w:proofErr w:type="spellEnd"/>
      <w:r w:rsidRPr="002C0B25">
        <w:rPr>
          <w:color w:val="000000" w:themeColor="text1"/>
          <w:sz w:val="28"/>
          <w:szCs w:val="28"/>
        </w:rPr>
        <w:t xml:space="preserve"> </w:t>
      </w:r>
      <w:proofErr w:type="spellStart"/>
      <w:r w:rsidRPr="002C0B25">
        <w:rPr>
          <w:color w:val="000000" w:themeColor="text1"/>
          <w:sz w:val="28"/>
          <w:szCs w:val="28"/>
        </w:rPr>
        <w:t>cấp</w:t>
      </w:r>
      <w:proofErr w:type="spellEnd"/>
      <w:r w:rsidRPr="002C0B25">
        <w:rPr>
          <w:color w:val="000000" w:themeColor="text1"/>
          <w:sz w:val="28"/>
          <w:szCs w:val="28"/>
        </w:rPr>
        <w:t xml:space="preserve"> </w:t>
      </w:r>
      <w:proofErr w:type="spellStart"/>
      <w:r w:rsidRPr="002C0B25">
        <w:rPr>
          <w:color w:val="000000" w:themeColor="text1"/>
          <w:sz w:val="28"/>
          <w:szCs w:val="28"/>
        </w:rPr>
        <w:t>dịch</w:t>
      </w:r>
      <w:proofErr w:type="spellEnd"/>
      <w:r w:rsidRPr="002C0B25">
        <w:rPr>
          <w:color w:val="000000" w:themeColor="text1"/>
          <w:sz w:val="28"/>
          <w:szCs w:val="28"/>
        </w:rPr>
        <w:t xml:space="preserve"> </w:t>
      </w:r>
      <w:proofErr w:type="spellStart"/>
      <w:r w:rsidRPr="002C0B25">
        <w:rPr>
          <w:color w:val="000000" w:themeColor="text1"/>
          <w:sz w:val="28"/>
          <w:szCs w:val="28"/>
        </w:rPr>
        <w:t>vụ</w:t>
      </w:r>
      <w:proofErr w:type="spellEnd"/>
      <w:r w:rsidRPr="002C0B25">
        <w:rPr>
          <w:color w:val="000000" w:themeColor="text1"/>
          <w:sz w:val="28"/>
          <w:szCs w:val="28"/>
        </w:rPr>
        <w:t xml:space="preserve"> </w:t>
      </w:r>
      <w:proofErr w:type="spellStart"/>
      <w:r w:rsidRPr="002C0B25">
        <w:rPr>
          <w:color w:val="000000" w:themeColor="text1"/>
          <w:sz w:val="28"/>
          <w:szCs w:val="28"/>
        </w:rPr>
        <w:t>kỹ</w:t>
      </w:r>
      <w:proofErr w:type="spellEnd"/>
      <w:r w:rsidRPr="002C0B25">
        <w:rPr>
          <w:color w:val="000000" w:themeColor="text1"/>
          <w:sz w:val="28"/>
          <w:szCs w:val="28"/>
        </w:rPr>
        <w:t xml:space="preserve"> </w:t>
      </w:r>
      <w:proofErr w:type="spellStart"/>
      <w:r w:rsidRPr="002C0B25">
        <w:rPr>
          <w:color w:val="000000" w:themeColor="text1"/>
          <w:sz w:val="28"/>
          <w:szCs w:val="28"/>
        </w:rPr>
        <w:t>thuật</w:t>
      </w:r>
      <w:proofErr w:type="spellEnd"/>
      <w:r w:rsidRPr="002C0B25">
        <w:rPr>
          <w:color w:val="000000" w:themeColor="text1"/>
          <w:sz w:val="28"/>
          <w:szCs w:val="28"/>
        </w:rPr>
        <w:t xml:space="preserve"> </w:t>
      </w:r>
      <w:proofErr w:type="spellStart"/>
      <w:r w:rsidRPr="002C0B25">
        <w:rPr>
          <w:color w:val="000000" w:themeColor="text1"/>
          <w:sz w:val="28"/>
          <w:szCs w:val="28"/>
        </w:rPr>
        <w:t>sau</w:t>
      </w:r>
      <w:proofErr w:type="spellEnd"/>
      <w:r w:rsidRPr="002C0B25">
        <w:rPr>
          <w:color w:val="000000" w:themeColor="text1"/>
          <w:sz w:val="28"/>
          <w:szCs w:val="28"/>
        </w:rPr>
        <w:t xml:space="preserve"> </w:t>
      </w:r>
      <w:proofErr w:type="spellStart"/>
      <w:r w:rsidRPr="002C0B25">
        <w:rPr>
          <w:color w:val="000000" w:themeColor="text1"/>
          <w:sz w:val="28"/>
          <w:szCs w:val="28"/>
        </w:rPr>
        <w:t>bán</w:t>
      </w:r>
      <w:proofErr w:type="spellEnd"/>
      <w:r w:rsidRPr="002C0B25">
        <w:rPr>
          <w:color w:val="000000" w:themeColor="text1"/>
          <w:sz w:val="28"/>
          <w:szCs w:val="28"/>
        </w:rPr>
        <w:t xml:space="preserve"> </w:t>
      </w:r>
      <w:proofErr w:type="spellStart"/>
      <w:r w:rsidRPr="002C0B25">
        <w:rPr>
          <w:color w:val="000000" w:themeColor="text1"/>
          <w:sz w:val="28"/>
          <w:szCs w:val="28"/>
        </w:rPr>
        <w:t>hàng</w:t>
      </w:r>
      <w:proofErr w:type="spellEnd"/>
      <w:r w:rsidRPr="002C0B25">
        <w:rPr>
          <w:color w:val="000000" w:themeColor="text1"/>
          <w:sz w:val="28"/>
          <w:szCs w:val="28"/>
        </w:rPr>
        <w:t>.</w:t>
      </w:r>
    </w:p>
    <w:p w14:paraId="25DA9731" w14:textId="77777777" w:rsidR="002C0B25" w:rsidRPr="002C0B25" w:rsidRDefault="002C0B25" w:rsidP="002C0B25">
      <w:pPr>
        <w:pStyle w:val="ListParagraph"/>
        <w:numPr>
          <w:ilvl w:val="0"/>
          <w:numId w:val="4"/>
        </w:numPr>
        <w:tabs>
          <w:tab w:val="left" w:pos="0"/>
          <w:tab w:val="left" w:pos="426"/>
          <w:tab w:val="left" w:pos="851"/>
        </w:tabs>
        <w:spacing w:line="264" w:lineRule="auto"/>
        <w:ind w:left="0" w:firstLine="567"/>
        <w:rPr>
          <w:color w:val="000000" w:themeColor="text1"/>
          <w:sz w:val="28"/>
          <w:szCs w:val="28"/>
          <w:lang w:val="pt-BR"/>
        </w:rPr>
      </w:pPr>
      <w:proofErr w:type="spellStart"/>
      <w:r w:rsidRPr="002C0B25">
        <w:rPr>
          <w:color w:val="000000" w:themeColor="text1"/>
          <w:sz w:val="28"/>
          <w:szCs w:val="28"/>
        </w:rPr>
        <w:lastRenderedPageBreak/>
        <w:t>Nhà</w:t>
      </w:r>
      <w:proofErr w:type="spellEnd"/>
      <w:r w:rsidRPr="002C0B25">
        <w:rPr>
          <w:color w:val="000000" w:themeColor="text1"/>
          <w:sz w:val="28"/>
          <w:szCs w:val="28"/>
        </w:rPr>
        <w:t xml:space="preserve"> </w:t>
      </w:r>
      <w:proofErr w:type="spellStart"/>
      <w:r w:rsidRPr="002C0B25">
        <w:rPr>
          <w:color w:val="000000" w:themeColor="text1"/>
          <w:sz w:val="28"/>
          <w:szCs w:val="28"/>
        </w:rPr>
        <w:t>thầu</w:t>
      </w:r>
      <w:proofErr w:type="spellEnd"/>
      <w:r w:rsidRPr="002C0B25">
        <w:rPr>
          <w:color w:val="000000" w:themeColor="text1"/>
          <w:sz w:val="28"/>
          <w:szCs w:val="28"/>
        </w:rPr>
        <w:t xml:space="preserve"> cam </w:t>
      </w:r>
      <w:proofErr w:type="spellStart"/>
      <w:r w:rsidRPr="002C0B25">
        <w:rPr>
          <w:color w:val="000000" w:themeColor="text1"/>
          <w:sz w:val="28"/>
          <w:szCs w:val="28"/>
        </w:rPr>
        <w:t>kết</w:t>
      </w:r>
      <w:proofErr w:type="spellEnd"/>
      <w:r w:rsidRPr="002C0B25">
        <w:rPr>
          <w:color w:val="000000" w:themeColor="text1"/>
          <w:sz w:val="28"/>
          <w:szCs w:val="28"/>
        </w:rPr>
        <w:t xml:space="preserve"> </w:t>
      </w:r>
      <w:proofErr w:type="spellStart"/>
      <w:r w:rsidRPr="002C0B25">
        <w:rPr>
          <w:color w:val="000000" w:themeColor="text1"/>
          <w:sz w:val="28"/>
          <w:szCs w:val="28"/>
        </w:rPr>
        <w:t>chịu</w:t>
      </w:r>
      <w:proofErr w:type="spellEnd"/>
      <w:r w:rsidRPr="002C0B25">
        <w:rPr>
          <w:color w:val="000000" w:themeColor="text1"/>
          <w:sz w:val="28"/>
          <w:szCs w:val="28"/>
        </w:rPr>
        <w:t xml:space="preserve"> </w:t>
      </w:r>
      <w:proofErr w:type="spellStart"/>
      <w:r w:rsidRPr="002C0B25">
        <w:rPr>
          <w:color w:val="000000" w:themeColor="text1"/>
          <w:sz w:val="28"/>
          <w:szCs w:val="28"/>
        </w:rPr>
        <w:t>trách</w:t>
      </w:r>
      <w:proofErr w:type="spellEnd"/>
      <w:r w:rsidRPr="002C0B25">
        <w:rPr>
          <w:color w:val="000000" w:themeColor="text1"/>
          <w:sz w:val="28"/>
          <w:szCs w:val="28"/>
        </w:rPr>
        <w:t xml:space="preserve"> </w:t>
      </w:r>
      <w:proofErr w:type="spellStart"/>
      <w:r w:rsidRPr="002C0B25">
        <w:rPr>
          <w:color w:val="000000" w:themeColor="text1"/>
          <w:sz w:val="28"/>
          <w:szCs w:val="28"/>
        </w:rPr>
        <w:t>nhiệm</w:t>
      </w:r>
      <w:proofErr w:type="spellEnd"/>
      <w:r w:rsidRPr="002C0B25">
        <w:rPr>
          <w:color w:val="000000" w:themeColor="text1"/>
          <w:sz w:val="28"/>
          <w:szCs w:val="28"/>
        </w:rPr>
        <w:t xml:space="preserve"> </w:t>
      </w:r>
      <w:proofErr w:type="spellStart"/>
      <w:r w:rsidRPr="002C0B25">
        <w:rPr>
          <w:color w:val="000000" w:themeColor="text1"/>
          <w:sz w:val="28"/>
          <w:szCs w:val="28"/>
        </w:rPr>
        <w:t>lắp</w:t>
      </w:r>
      <w:proofErr w:type="spellEnd"/>
      <w:r w:rsidRPr="002C0B25">
        <w:rPr>
          <w:color w:val="000000" w:themeColor="text1"/>
          <w:sz w:val="28"/>
          <w:szCs w:val="28"/>
        </w:rPr>
        <w:t xml:space="preserve"> </w:t>
      </w:r>
      <w:proofErr w:type="spellStart"/>
      <w:r w:rsidRPr="002C0B25">
        <w:rPr>
          <w:color w:val="000000" w:themeColor="text1"/>
          <w:sz w:val="28"/>
          <w:szCs w:val="28"/>
        </w:rPr>
        <w:t>đặt</w:t>
      </w:r>
      <w:proofErr w:type="spellEnd"/>
      <w:r w:rsidRPr="002C0B25">
        <w:rPr>
          <w:color w:val="000000" w:themeColor="text1"/>
          <w:sz w:val="28"/>
          <w:szCs w:val="28"/>
        </w:rPr>
        <w:t xml:space="preserve">, </w:t>
      </w:r>
      <w:proofErr w:type="spellStart"/>
      <w:r w:rsidRPr="002C0B25">
        <w:rPr>
          <w:color w:val="000000" w:themeColor="text1"/>
          <w:sz w:val="28"/>
          <w:szCs w:val="28"/>
        </w:rPr>
        <w:t>chạy</w:t>
      </w:r>
      <w:proofErr w:type="spellEnd"/>
      <w:r w:rsidRPr="002C0B25">
        <w:rPr>
          <w:color w:val="000000" w:themeColor="text1"/>
          <w:sz w:val="28"/>
          <w:szCs w:val="28"/>
        </w:rPr>
        <w:t xml:space="preserve"> </w:t>
      </w:r>
      <w:proofErr w:type="spellStart"/>
      <w:r w:rsidRPr="002C0B25">
        <w:rPr>
          <w:color w:val="000000" w:themeColor="text1"/>
          <w:sz w:val="28"/>
          <w:szCs w:val="28"/>
        </w:rPr>
        <w:t>thử</w:t>
      </w:r>
      <w:proofErr w:type="spellEnd"/>
      <w:r w:rsidRPr="002C0B25">
        <w:rPr>
          <w:color w:val="000000" w:themeColor="text1"/>
          <w:sz w:val="28"/>
          <w:szCs w:val="28"/>
        </w:rPr>
        <w:t xml:space="preserve">, </w:t>
      </w:r>
      <w:proofErr w:type="spellStart"/>
      <w:r w:rsidRPr="002C0B25">
        <w:rPr>
          <w:color w:val="000000" w:themeColor="text1"/>
          <w:sz w:val="28"/>
          <w:szCs w:val="28"/>
        </w:rPr>
        <w:t>bàn</w:t>
      </w:r>
      <w:proofErr w:type="spellEnd"/>
      <w:r w:rsidRPr="002C0B25">
        <w:rPr>
          <w:color w:val="000000" w:themeColor="text1"/>
          <w:sz w:val="28"/>
          <w:szCs w:val="28"/>
        </w:rPr>
        <w:t xml:space="preserve"> </w:t>
      </w:r>
      <w:proofErr w:type="spellStart"/>
      <w:r w:rsidRPr="002C0B25">
        <w:rPr>
          <w:color w:val="000000" w:themeColor="text1"/>
          <w:sz w:val="28"/>
          <w:szCs w:val="28"/>
        </w:rPr>
        <w:t>giao</w:t>
      </w:r>
      <w:proofErr w:type="spellEnd"/>
      <w:r w:rsidRPr="002C0B25">
        <w:rPr>
          <w:color w:val="000000" w:themeColor="text1"/>
          <w:sz w:val="28"/>
          <w:szCs w:val="28"/>
        </w:rPr>
        <w:t xml:space="preserve"> </w:t>
      </w:r>
      <w:proofErr w:type="spellStart"/>
      <w:r w:rsidRPr="002C0B25">
        <w:rPr>
          <w:color w:val="000000" w:themeColor="text1"/>
          <w:sz w:val="28"/>
          <w:szCs w:val="28"/>
        </w:rPr>
        <w:t>và</w:t>
      </w:r>
      <w:proofErr w:type="spellEnd"/>
      <w:r w:rsidRPr="002C0B25">
        <w:rPr>
          <w:color w:val="000000" w:themeColor="text1"/>
          <w:sz w:val="28"/>
          <w:szCs w:val="28"/>
        </w:rPr>
        <w:t xml:space="preserve"> </w:t>
      </w:r>
      <w:proofErr w:type="spellStart"/>
      <w:r w:rsidRPr="002C0B25">
        <w:rPr>
          <w:color w:val="000000" w:themeColor="text1"/>
          <w:sz w:val="28"/>
          <w:szCs w:val="28"/>
        </w:rPr>
        <w:t>hướng</w:t>
      </w:r>
      <w:proofErr w:type="spellEnd"/>
      <w:r w:rsidRPr="002C0B25">
        <w:rPr>
          <w:color w:val="000000" w:themeColor="text1"/>
          <w:sz w:val="28"/>
          <w:szCs w:val="28"/>
        </w:rPr>
        <w:t xml:space="preserve"> </w:t>
      </w:r>
      <w:proofErr w:type="spellStart"/>
      <w:r w:rsidRPr="002C0B25">
        <w:rPr>
          <w:color w:val="000000" w:themeColor="text1"/>
          <w:sz w:val="28"/>
          <w:szCs w:val="28"/>
        </w:rPr>
        <w:t>dẫn</w:t>
      </w:r>
      <w:proofErr w:type="spellEnd"/>
      <w:r w:rsidRPr="002C0B25">
        <w:rPr>
          <w:color w:val="000000" w:themeColor="text1"/>
          <w:sz w:val="28"/>
          <w:szCs w:val="28"/>
        </w:rPr>
        <w:t xml:space="preserve"> </w:t>
      </w:r>
      <w:proofErr w:type="spellStart"/>
      <w:r w:rsidRPr="002C0B25">
        <w:rPr>
          <w:color w:val="000000" w:themeColor="text1"/>
          <w:sz w:val="28"/>
          <w:szCs w:val="28"/>
        </w:rPr>
        <w:t>vận</w:t>
      </w:r>
      <w:proofErr w:type="spellEnd"/>
      <w:r w:rsidRPr="002C0B25">
        <w:rPr>
          <w:color w:val="000000" w:themeColor="text1"/>
          <w:sz w:val="28"/>
          <w:szCs w:val="28"/>
        </w:rPr>
        <w:t xml:space="preserve"> </w:t>
      </w:r>
      <w:proofErr w:type="spellStart"/>
      <w:r w:rsidRPr="002C0B25">
        <w:rPr>
          <w:color w:val="000000" w:themeColor="text1"/>
          <w:sz w:val="28"/>
          <w:szCs w:val="28"/>
        </w:rPr>
        <w:t>hành</w:t>
      </w:r>
      <w:proofErr w:type="spellEnd"/>
      <w:r w:rsidRPr="002C0B25">
        <w:rPr>
          <w:color w:val="000000" w:themeColor="text1"/>
          <w:sz w:val="28"/>
          <w:szCs w:val="28"/>
        </w:rPr>
        <w:t xml:space="preserve"> </w:t>
      </w:r>
      <w:proofErr w:type="spellStart"/>
      <w:r w:rsidRPr="002C0B25">
        <w:rPr>
          <w:color w:val="000000" w:themeColor="text1"/>
          <w:sz w:val="28"/>
          <w:szCs w:val="28"/>
        </w:rPr>
        <w:t>cho</w:t>
      </w:r>
      <w:proofErr w:type="spellEnd"/>
      <w:r w:rsidRPr="002C0B25">
        <w:rPr>
          <w:color w:val="000000" w:themeColor="text1"/>
          <w:sz w:val="28"/>
          <w:szCs w:val="28"/>
        </w:rPr>
        <w:t xml:space="preserve"> </w:t>
      </w:r>
      <w:proofErr w:type="spellStart"/>
      <w:r w:rsidRPr="002C0B25">
        <w:rPr>
          <w:color w:val="000000" w:themeColor="text1"/>
          <w:sz w:val="28"/>
          <w:szCs w:val="28"/>
        </w:rPr>
        <w:t>người</w:t>
      </w:r>
      <w:proofErr w:type="spellEnd"/>
      <w:r w:rsidRPr="002C0B25">
        <w:rPr>
          <w:color w:val="000000" w:themeColor="text1"/>
          <w:sz w:val="28"/>
          <w:szCs w:val="28"/>
        </w:rPr>
        <w:t xml:space="preserve"> </w:t>
      </w:r>
      <w:proofErr w:type="spellStart"/>
      <w:r w:rsidRPr="002C0B25">
        <w:rPr>
          <w:color w:val="000000" w:themeColor="text1"/>
          <w:sz w:val="28"/>
          <w:szCs w:val="28"/>
        </w:rPr>
        <w:t>sử</w:t>
      </w:r>
      <w:proofErr w:type="spellEnd"/>
      <w:r w:rsidRPr="002C0B25">
        <w:rPr>
          <w:color w:val="000000" w:themeColor="text1"/>
          <w:sz w:val="28"/>
          <w:szCs w:val="28"/>
        </w:rPr>
        <w:t xml:space="preserve"> </w:t>
      </w:r>
      <w:proofErr w:type="spellStart"/>
      <w:r w:rsidRPr="002C0B25">
        <w:rPr>
          <w:color w:val="000000" w:themeColor="text1"/>
          <w:sz w:val="28"/>
          <w:szCs w:val="28"/>
        </w:rPr>
        <w:t>dụng</w:t>
      </w:r>
      <w:proofErr w:type="spellEnd"/>
      <w:r w:rsidRPr="002C0B25">
        <w:rPr>
          <w:color w:val="000000" w:themeColor="text1"/>
          <w:sz w:val="28"/>
          <w:szCs w:val="28"/>
        </w:rPr>
        <w:t xml:space="preserve">, </w:t>
      </w:r>
      <w:proofErr w:type="spellStart"/>
      <w:r w:rsidRPr="002C0B25">
        <w:rPr>
          <w:color w:val="000000" w:themeColor="text1"/>
          <w:sz w:val="28"/>
          <w:szCs w:val="28"/>
        </w:rPr>
        <w:t>hướng</w:t>
      </w:r>
      <w:proofErr w:type="spellEnd"/>
      <w:r w:rsidRPr="002C0B25">
        <w:rPr>
          <w:color w:val="000000" w:themeColor="text1"/>
          <w:sz w:val="28"/>
          <w:szCs w:val="28"/>
        </w:rPr>
        <w:t xml:space="preserve"> </w:t>
      </w:r>
      <w:proofErr w:type="spellStart"/>
      <w:r w:rsidRPr="002C0B25">
        <w:rPr>
          <w:color w:val="000000" w:themeColor="text1"/>
          <w:sz w:val="28"/>
          <w:szCs w:val="28"/>
        </w:rPr>
        <w:t>dẫn</w:t>
      </w:r>
      <w:proofErr w:type="spellEnd"/>
      <w:r w:rsidRPr="002C0B25">
        <w:rPr>
          <w:color w:val="000000" w:themeColor="text1"/>
          <w:sz w:val="28"/>
          <w:szCs w:val="28"/>
        </w:rPr>
        <w:t xml:space="preserve"> </w:t>
      </w:r>
      <w:proofErr w:type="spellStart"/>
      <w:r w:rsidRPr="002C0B25">
        <w:rPr>
          <w:color w:val="000000" w:themeColor="text1"/>
          <w:sz w:val="28"/>
          <w:szCs w:val="28"/>
        </w:rPr>
        <w:t>việc</w:t>
      </w:r>
      <w:proofErr w:type="spellEnd"/>
      <w:r w:rsidRPr="002C0B25">
        <w:rPr>
          <w:color w:val="000000" w:themeColor="text1"/>
          <w:sz w:val="28"/>
          <w:szCs w:val="28"/>
        </w:rPr>
        <w:t xml:space="preserve"> </w:t>
      </w:r>
      <w:proofErr w:type="spellStart"/>
      <w:r w:rsidRPr="002C0B25">
        <w:rPr>
          <w:color w:val="000000" w:themeColor="text1"/>
          <w:sz w:val="28"/>
          <w:szCs w:val="28"/>
        </w:rPr>
        <w:t>bảo</w:t>
      </w:r>
      <w:proofErr w:type="spellEnd"/>
      <w:r w:rsidRPr="002C0B25">
        <w:rPr>
          <w:color w:val="000000" w:themeColor="text1"/>
          <w:sz w:val="28"/>
          <w:szCs w:val="28"/>
        </w:rPr>
        <w:t xml:space="preserve"> </w:t>
      </w:r>
      <w:proofErr w:type="spellStart"/>
      <w:r w:rsidRPr="002C0B25">
        <w:rPr>
          <w:color w:val="000000" w:themeColor="text1"/>
          <w:sz w:val="28"/>
          <w:szCs w:val="28"/>
        </w:rPr>
        <w:t>quản</w:t>
      </w:r>
      <w:proofErr w:type="spellEnd"/>
      <w:r w:rsidRPr="002C0B25">
        <w:rPr>
          <w:color w:val="000000" w:themeColor="text1"/>
          <w:sz w:val="28"/>
          <w:szCs w:val="28"/>
        </w:rPr>
        <w:t xml:space="preserve"> </w:t>
      </w:r>
      <w:proofErr w:type="spellStart"/>
      <w:r w:rsidRPr="002C0B25">
        <w:rPr>
          <w:color w:val="000000" w:themeColor="text1"/>
          <w:sz w:val="28"/>
          <w:szCs w:val="28"/>
        </w:rPr>
        <w:t>và</w:t>
      </w:r>
      <w:proofErr w:type="spellEnd"/>
      <w:r w:rsidRPr="002C0B25">
        <w:rPr>
          <w:color w:val="000000" w:themeColor="text1"/>
          <w:sz w:val="28"/>
          <w:szCs w:val="28"/>
        </w:rPr>
        <w:t xml:space="preserve"> </w:t>
      </w:r>
      <w:proofErr w:type="spellStart"/>
      <w:r w:rsidRPr="002C0B25">
        <w:rPr>
          <w:color w:val="000000" w:themeColor="text1"/>
          <w:sz w:val="28"/>
          <w:szCs w:val="28"/>
        </w:rPr>
        <w:t>sửa</w:t>
      </w:r>
      <w:proofErr w:type="spellEnd"/>
      <w:r w:rsidRPr="002C0B25">
        <w:rPr>
          <w:color w:val="000000" w:themeColor="text1"/>
          <w:sz w:val="28"/>
          <w:szCs w:val="28"/>
        </w:rPr>
        <w:t xml:space="preserve"> </w:t>
      </w:r>
      <w:proofErr w:type="spellStart"/>
      <w:r w:rsidRPr="002C0B25">
        <w:rPr>
          <w:color w:val="000000" w:themeColor="text1"/>
          <w:sz w:val="28"/>
          <w:szCs w:val="28"/>
        </w:rPr>
        <w:t>chữa</w:t>
      </w:r>
      <w:proofErr w:type="spellEnd"/>
      <w:r w:rsidRPr="002C0B25">
        <w:rPr>
          <w:color w:val="000000" w:themeColor="text1"/>
          <w:sz w:val="28"/>
          <w:szCs w:val="28"/>
        </w:rPr>
        <w:t xml:space="preserve"> </w:t>
      </w:r>
      <w:proofErr w:type="spellStart"/>
      <w:r w:rsidRPr="002C0B25">
        <w:rPr>
          <w:color w:val="000000" w:themeColor="text1"/>
          <w:sz w:val="28"/>
          <w:szCs w:val="28"/>
        </w:rPr>
        <w:t>cho</w:t>
      </w:r>
      <w:proofErr w:type="spellEnd"/>
      <w:r w:rsidRPr="002C0B25">
        <w:rPr>
          <w:color w:val="000000" w:themeColor="text1"/>
          <w:sz w:val="28"/>
          <w:szCs w:val="28"/>
        </w:rPr>
        <w:t xml:space="preserve"> </w:t>
      </w:r>
      <w:proofErr w:type="spellStart"/>
      <w:r w:rsidRPr="002C0B25">
        <w:rPr>
          <w:color w:val="000000" w:themeColor="text1"/>
          <w:sz w:val="28"/>
          <w:szCs w:val="28"/>
        </w:rPr>
        <w:t>nhân</w:t>
      </w:r>
      <w:proofErr w:type="spellEnd"/>
      <w:r w:rsidRPr="002C0B25">
        <w:rPr>
          <w:color w:val="000000" w:themeColor="text1"/>
          <w:sz w:val="28"/>
          <w:szCs w:val="28"/>
        </w:rPr>
        <w:t xml:space="preserve"> </w:t>
      </w:r>
      <w:proofErr w:type="spellStart"/>
      <w:r w:rsidRPr="002C0B25">
        <w:rPr>
          <w:color w:val="000000" w:themeColor="text1"/>
          <w:sz w:val="28"/>
          <w:szCs w:val="28"/>
        </w:rPr>
        <w:t>viên</w:t>
      </w:r>
      <w:proofErr w:type="spellEnd"/>
      <w:r w:rsidRPr="002C0B25">
        <w:rPr>
          <w:color w:val="000000" w:themeColor="text1"/>
          <w:sz w:val="28"/>
          <w:szCs w:val="28"/>
        </w:rPr>
        <w:t xml:space="preserve"> </w:t>
      </w:r>
      <w:proofErr w:type="spellStart"/>
      <w:r w:rsidRPr="002C0B25">
        <w:rPr>
          <w:color w:val="000000" w:themeColor="text1"/>
          <w:sz w:val="28"/>
          <w:szCs w:val="28"/>
        </w:rPr>
        <w:t>kỹ</w:t>
      </w:r>
      <w:proofErr w:type="spellEnd"/>
      <w:r w:rsidRPr="002C0B25">
        <w:rPr>
          <w:color w:val="000000" w:themeColor="text1"/>
          <w:sz w:val="28"/>
          <w:szCs w:val="28"/>
        </w:rPr>
        <w:t xml:space="preserve"> </w:t>
      </w:r>
      <w:proofErr w:type="spellStart"/>
      <w:r w:rsidRPr="002C0B25">
        <w:rPr>
          <w:color w:val="000000" w:themeColor="text1"/>
          <w:sz w:val="28"/>
          <w:szCs w:val="28"/>
        </w:rPr>
        <w:t>thuật</w:t>
      </w:r>
      <w:proofErr w:type="spellEnd"/>
      <w:r w:rsidRPr="002C0B25">
        <w:rPr>
          <w:color w:val="000000" w:themeColor="text1"/>
          <w:sz w:val="28"/>
          <w:szCs w:val="28"/>
        </w:rPr>
        <w:t xml:space="preserve"> </w:t>
      </w:r>
      <w:proofErr w:type="spellStart"/>
      <w:r w:rsidRPr="002C0B25">
        <w:rPr>
          <w:color w:val="000000" w:themeColor="text1"/>
          <w:sz w:val="28"/>
          <w:szCs w:val="28"/>
        </w:rPr>
        <w:t>tại</w:t>
      </w:r>
      <w:proofErr w:type="spellEnd"/>
      <w:r w:rsidRPr="002C0B25">
        <w:rPr>
          <w:color w:val="000000" w:themeColor="text1"/>
          <w:sz w:val="28"/>
          <w:szCs w:val="28"/>
        </w:rPr>
        <w:t xml:space="preserve"> </w:t>
      </w:r>
      <w:proofErr w:type="spellStart"/>
      <w:r w:rsidRPr="002C0B25">
        <w:rPr>
          <w:color w:val="000000" w:themeColor="text1"/>
          <w:sz w:val="28"/>
          <w:szCs w:val="28"/>
        </w:rPr>
        <w:t>nơi</w:t>
      </w:r>
      <w:proofErr w:type="spellEnd"/>
      <w:r w:rsidRPr="002C0B25">
        <w:rPr>
          <w:color w:val="000000" w:themeColor="text1"/>
          <w:sz w:val="28"/>
          <w:szCs w:val="28"/>
        </w:rPr>
        <w:t xml:space="preserve"> </w:t>
      </w:r>
      <w:proofErr w:type="spellStart"/>
      <w:r w:rsidRPr="002C0B25">
        <w:rPr>
          <w:color w:val="000000" w:themeColor="text1"/>
          <w:sz w:val="28"/>
          <w:szCs w:val="28"/>
        </w:rPr>
        <w:t>sử</w:t>
      </w:r>
      <w:proofErr w:type="spellEnd"/>
      <w:r w:rsidRPr="002C0B25">
        <w:rPr>
          <w:color w:val="000000" w:themeColor="text1"/>
          <w:sz w:val="28"/>
          <w:szCs w:val="28"/>
        </w:rPr>
        <w:t xml:space="preserve"> </w:t>
      </w:r>
      <w:proofErr w:type="spellStart"/>
      <w:r w:rsidRPr="002C0B25">
        <w:rPr>
          <w:color w:val="000000" w:themeColor="text1"/>
          <w:sz w:val="28"/>
          <w:szCs w:val="28"/>
        </w:rPr>
        <w:t>dụng</w:t>
      </w:r>
      <w:proofErr w:type="spellEnd"/>
      <w:r w:rsidRPr="002C0B25">
        <w:rPr>
          <w:color w:val="000000" w:themeColor="text1"/>
          <w:sz w:val="28"/>
          <w:szCs w:val="28"/>
        </w:rPr>
        <w:t>.</w:t>
      </w:r>
    </w:p>
    <w:p w14:paraId="4DE6F8A2" w14:textId="77777777" w:rsidR="002C0B25" w:rsidRPr="002C0B25" w:rsidRDefault="002C0B25" w:rsidP="002C0B25">
      <w:pPr>
        <w:pStyle w:val="ListParagraph"/>
        <w:numPr>
          <w:ilvl w:val="0"/>
          <w:numId w:val="4"/>
        </w:numPr>
        <w:tabs>
          <w:tab w:val="left" w:pos="0"/>
          <w:tab w:val="left" w:pos="426"/>
          <w:tab w:val="left" w:pos="851"/>
          <w:tab w:val="left" w:pos="993"/>
        </w:tabs>
        <w:spacing w:line="264" w:lineRule="auto"/>
        <w:ind w:left="0" w:firstLine="567"/>
        <w:rPr>
          <w:color w:val="000000" w:themeColor="text1"/>
          <w:sz w:val="28"/>
          <w:szCs w:val="28"/>
          <w:lang w:val="pt-BR"/>
        </w:rPr>
      </w:pPr>
      <w:r w:rsidRPr="002C0B25">
        <w:rPr>
          <w:color w:val="000000" w:themeColor="text1"/>
          <w:sz w:val="28"/>
          <w:szCs w:val="28"/>
          <w:lang w:val="pt-BR"/>
        </w:rPr>
        <w:t>Nội dung tại tờ hướng dẫn sử dụng, nhãn phụ (đối với hàng hóa nhập khẩu), catalogue đi kèm với hàng hóa (nếu có) khi cung ứng cho Chủ đầu tư phải thống nhất với nội dung trong tờ hướng dẫn sử dụng, catalogue kèm theo hồ sơ đăng ký đã được Bộ Y tế (hoặc Cơ quan có thẩm quyền) cấp phép và tài liệu đã cung cấp trong E-HSDT. Trường hợp để xảy ra sai lệch thông tin ảnh hưởng đến chất lượng khi sử dụng, gây ảnh hưởng về sức khỏe, tính mạng và kinh tế của người bệnh cũng như của Chủ đầu tư thì Nhà thầu phải chịu hoàn toàn trách nhiệm trước pháp luật.</w:t>
      </w:r>
    </w:p>
    <w:p w14:paraId="30DD43C8" w14:textId="77777777" w:rsidR="002C0B25" w:rsidRPr="002C0B25" w:rsidRDefault="002C0B25" w:rsidP="002C0B25">
      <w:pPr>
        <w:pStyle w:val="ListParagraph"/>
        <w:numPr>
          <w:ilvl w:val="0"/>
          <w:numId w:val="4"/>
        </w:numPr>
        <w:tabs>
          <w:tab w:val="left" w:pos="0"/>
          <w:tab w:val="left" w:pos="426"/>
          <w:tab w:val="left" w:pos="851"/>
          <w:tab w:val="left" w:pos="993"/>
        </w:tabs>
        <w:spacing w:line="264" w:lineRule="auto"/>
        <w:ind w:left="0" w:firstLine="567"/>
        <w:rPr>
          <w:color w:val="000000" w:themeColor="text1"/>
          <w:sz w:val="28"/>
          <w:szCs w:val="28"/>
          <w:lang w:val="pt-BR"/>
        </w:rPr>
      </w:pPr>
      <w:r w:rsidRPr="002C0B25">
        <w:rPr>
          <w:color w:val="000000" w:themeColor="text1"/>
          <w:sz w:val="28"/>
          <w:szCs w:val="28"/>
          <w:lang w:val="pt-BR"/>
        </w:rPr>
        <w:t xml:space="preserve">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14:paraId="337E1CD5" w14:textId="77777777" w:rsidR="002C0B25" w:rsidRPr="002C0B25" w:rsidRDefault="002C0B25" w:rsidP="002C0B25">
      <w:pPr>
        <w:pStyle w:val="ListParagraph"/>
        <w:numPr>
          <w:ilvl w:val="0"/>
          <w:numId w:val="4"/>
        </w:numPr>
        <w:tabs>
          <w:tab w:val="left" w:pos="0"/>
          <w:tab w:val="left" w:pos="426"/>
          <w:tab w:val="left" w:pos="851"/>
          <w:tab w:val="left" w:pos="993"/>
        </w:tabs>
        <w:spacing w:line="264" w:lineRule="auto"/>
        <w:ind w:left="0" w:firstLine="567"/>
        <w:rPr>
          <w:color w:val="000000" w:themeColor="text1"/>
          <w:sz w:val="28"/>
          <w:szCs w:val="28"/>
          <w:lang w:val="pt-BR"/>
        </w:rPr>
      </w:pPr>
      <w:r w:rsidRPr="002C0B25">
        <w:rPr>
          <w:color w:val="000000" w:themeColor="text1"/>
          <w:sz w:val="28"/>
          <w:szCs w:val="28"/>
          <w:lang w:val="pt-BR"/>
        </w:rPr>
        <w:t>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Chủ đầu tư nếu sản phẩm gây ra những biến cố bất lợi trong quá trình sử dụng.</w:t>
      </w:r>
    </w:p>
    <w:p w14:paraId="0824F4AB" w14:textId="77777777" w:rsidR="002C0B25" w:rsidRPr="002C0B25" w:rsidRDefault="002C0B25" w:rsidP="002C0B25">
      <w:pPr>
        <w:pStyle w:val="ListParagraph"/>
        <w:numPr>
          <w:ilvl w:val="0"/>
          <w:numId w:val="4"/>
        </w:numPr>
        <w:tabs>
          <w:tab w:val="left" w:pos="0"/>
          <w:tab w:val="left" w:pos="426"/>
          <w:tab w:val="left" w:pos="851"/>
          <w:tab w:val="left" w:pos="993"/>
        </w:tabs>
        <w:spacing w:line="264" w:lineRule="auto"/>
        <w:ind w:left="0" w:firstLine="567"/>
        <w:rPr>
          <w:color w:val="000000" w:themeColor="text1"/>
          <w:sz w:val="28"/>
          <w:szCs w:val="28"/>
          <w:lang w:val="pt-BR"/>
        </w:rPr>
      </w:pPr>
      <w:r w:rsidRPr="002C0B25">
        <w:rPr>
          <w:color w:val="000000" w:themeColor="text1"/>
          <w:sz w:val="28"/>
          <w:szCs w:val="28"/>
          <w:lang w:val="pt-BR"/>
        </w:rPr>
        <w:t xml:space="preserve">Cam kết thực hiện có đầy đủ </w:t>
      </w:r>
      <w:proofErr w:type="spellStart"/>
      <w:r w:rsidRPr="002C0B25">
        <w:rPr>
          <w:color w:val="000000" w:themeColor="text1"/>
          <w:sz w:val="28"/>
          <w:szCs w:val="28"/>
        </w:rPr>
        <w:t>Biện</w:t>
      </w:r>
      <w:proofErr w:type="spellEnd"/>
      <w:r w:rsidRPr="002C0B25">
        <w:rPr>
          <w:color w:val="000000" w:themeColor="text1"/>
          <w:sz w:val="28"/>
          <w:szCs w:val="28"/>
        </w:rPr>
        <w:t xml:space="preserve"> </w:t>
      </w:r>
      <w:proofErr w:type="spellStart"/>
      <w:r w:rsidRPr="002C0B25">
        <w:rPr>
          <w:color w:val="000000" w:themeColor="text1"/>
          <w:sz w:val="28"/>
          <w:szCs w:val="28"/>
        </w:rPr>
        <w:t>pháp</w:t>
      </w:r>
      <w:proofErr w:type="spellEnd"/>
      <w:r w:rsidRPr="002C0B25">
        <w:rPr>
          <w:color w:val="000000" w:themeColor="text1"/>
          <w:sz w:val="28"/>
          <w:szCs w:val="28"/>
        </w:rPr>
        <w:t xml:space="preserve"> an </w:t>
      </w:r>
      <w:proofErr w:type="spellStart"/>
      <w:r w:rsidRPr="002C0B25">
        <w:rPr>
          <w:color w:val="000000" w:themeColor="text1"/>
          <w:sz w:val="28"/>
          <w:szCs w:val="28"/>
        </w:rPr>
        <w:t>toàn</w:t>
      </w:r>
      <w:proofErr w:type="spellEnd"/>
      <w:r w:rsidRPr="002C0B25">
        <w:rPr>
          <w:color w:val="000000" w:themeColor="text1"/>
          <w:sz w:val="28"/>
          <w:szCs w:val="28"/>
        </w:rPr>
        <w:t xml:space="preserve"> </w:t>
      </w:r>
      <w:proofErr w:type="spellStart"/>
      <w:r w:rsidRPr="002C0B25">
        <w:rPr>
          <w:color w:val="000000" w:themeColor="text1"/>
          <w:sz w:val="28"/>
          <w:szCs w:val="28"/>
        </w:rPr>
        <w:t>lao</w:t>
      </w:r>
      <w:proofErr w:type="spellEnd"/>
      <w:r w:rsidRPr="002C0B25">
        <w:rPr>
          <w:color w:val="000000" w:themeColor="text1"/>
          <w:sz w:val="28"/>
          <w:szCs w:val="28"/>
        </w:rPr>
        <w:t xml:space="preserve"> </w:t>
      </w:r>
      <w:proofErr w:type="spellStart"/>
      <w:r w:rsidRPr="002C0B25">
        <w:rPr>
          <w:color w:val="000000" w:themeColor="text1"/>
          <w:sz w:val="28"/>
          <w:szCs w:val="28"/>
        </w:rPr>
        <w:t>động</w:t>
      </w:r>
      <w:proofErr w:type="spellEnd"/>
      <w:r w:rsidRPr="002C0B25">
        <w:rPr>
          <w:color w:val="000000" w:themeColor="text1"/>
          <w:sz w:val="28"/>
          <w:szCs w:val="28"/>
        </w:rPr>
        <w:t xml:space="preserve">, </w:t>
      </w:r>
      <w:proofErr w:type="spellStart"/>
      <w:r w:rsidRPr="002C0B25">
        <w:rPr>
          <w:color w:val="000000" w:themeColor="text1"/>
          <w:sz w:val="28"/>
          <w:szCs w:val="28"/>
        </w:rPr>
        <w:t>phòng</w:t>
      </w:r>
      <w:proofErr w:type="spellEnd"/>
      <w:r w:rsidRPr="002C0B25">
        <w:rPr>
          <w:color w:val="000000" w:themeColor="text1"/>
          <w:sz w:val="28"/>
          <w:szCs w:val="28"/>
        </w:rPr>
        <w:t xml:space="preserve"> </w:t>
      </w:r>
      <w:proofErr w:type="spellStart"/>
      <w:r w:rsidRPr="002C0B25">
        <w:rPr>
          <w:color w:val="000000" w:themeColor="text1"/>
          <w:sz w:val="28"/>
          <w:szCs w:val="28"/>
        </w:rPr>
        <w:t>chống</w:t>
      </w:r>
      <w:proofErr w:type="spellEnd"/>
      <w:r w:rsidRPr="002C0B25">
        <w:rPr>
          <w:color w:val="000000" w:themeColor="text1"/>
          <w:sz w:val="28"/>
          <w:szCs w:val="28"/>
        </w:rPr>
        <w:t xml:space="preserve"> </w:t>
      </w:r>
      <w:proofErr w:type="spellStart"/>
      <w:r w:rsidRPr="002C0B25">
        <w:rPr>
          <w:color w:val="000000" w:themeColor="text1"/>
          <w:sz w:val="28"/>
          <w:szCs w:val="28"/>
        </w:rPr>
        <w:t>cháy</w:t>
      </w:r>
      <w:proofErr w:type="spellEnd"/>
      <w:r w:rsidRPr="002C0B25">
        <w:rPr>
          <w:color w:val="000000" w:themeColor="text1"/>
          <w:sz w:val="28"/>
          <w:szCs w:val="28"/>
        </w:rPr>
        <w:t xml:space="preserve"> </w:t>
      </w:r>
      <w:proofErr w:type="spellStart"/>
      <w:r w:rsidRPr="002C0B25">
        <w:rPr>
          <w:color w:val="000000" w:themeColor="text1"/>
          <w:sz w:val="28"/>
          <w:szCs w:val="28"/>
        </w:rPr>
        <w:t>nổ</w:t>
      </w:r>
      <w:proofErr w:type="spellEnd"/>
      <w:r w:rsidRPr="002C0B25">
        <w:rPr>
          <w:color w:val="000000" w:themeColor="text1"/>
          <w:sz w:val="28"/>
          <w:szCs w:val="28"/>
        </w:rPr>
        <w:t xml:space="preserve">, </w:t>
      </w:r>
      <w:proofErr w:type="spellStart"/>
      <w:r w:rsidRPr="002C0B25">
        <w:rPr>
          <w:color w:val="000000" w:themeColor="text1"/>
          <w:sz w:val="28"/>
          <w:szCs w:val="28"/>
        </w:rPr>
        <w:t>đảm</w:t>
      </w:r>
      <w:proofErr w:type="spellEnd"/>
      <w:r w:rsidRPr="002C0B25">
        <w:rPr>
          <w:color w:val="000000" w:themeColor="text1"/>
          <w:sz w:val="28"/>
          <w:szCs w:val="28"/>
        </w:rPr>
        <w:t xml:space="preserve"> </w:t>
      </w:r>
      <w:proofErr w:type="spellStart"/>
      <w:r w:rsidRPr="002C0B25">
        <w:rPr>
          <w:color w:val="000000" w:themeColor="text1"/>
          <w:sz w:val="28"/>
          <w:szCs w:val="28"/>
        </w:rPr>
        <w:t>bảo</w:t>
      </w:r>
      <w:proofErr w:type="spellEnd"/>
      <w:r w:rsidRPr="002C0B25">
        <w:rPr>
          <w:color w:val="000000" w:themeColor="text1"/>
          <w:sz w:val="28"/>
          <w:szCs w:val="28"/>
        </w:rPr>
        <w:t xml:space="preserve"> </w:t>
      </w:r>
      <w:proofErr w:type="spellStart"/>
      <w:r w:rsidRPr="002C0B25">
        <w:rPr>
          <w:color w:val="000000" w:themeColor="text1"/>
          <w:sz w:val="28"/>
          <w:szCs w:val="28"/>
        </w:rPr>
        <w:t>vệ</w:t>
      </w:r>
      <w:proofErr w:type="spellEnd"/>
      <w:r w:rsidRPr="002C0B25">
        <w:rPr>
          <w:color w:val="000000" w:themeColor="text1"/>
          <w:sz w:val="28"/>
          <w:szCs w:val="28"/>
        </w:rPr>
        <w:t xml:space="preserve"> </w:t>
      </w:r>
      <w:proofErr w:type="spellStart"/>
      <w:r w:rsidRPr="002C0B25">
        <w:rPr>
          <w:color w:val="000000" w:themeColor="text1"/>
          <w:sz w:val="28"/>
          <w:szCs w:val="28"/>
        </w:rPr>
        <w:t>sinh</w:t>
      </w:r>
      <w:proofErr w:type="spellEnd"/>
      <w:r w:rsidRPr="002C0B25">
        <w:rPr>
          <w:color w:val="000000" w:themeColor="text1"/>
          <w:sz w:val="28"/>
          <w:szCs w:val="28"/>
        </w:rPr>
        <w:t xml:space="preserve"> </w:t>
      </w:r>
      <w:proofErr w:type="spellStart"/>
      <w:r w:rsidRPr="002C0B25">
        <w:rPr>
          <w:color w:val="000000" w:themeColor="text1"/>
          <w:sz w:val="28"/>
          <w:szCs w:val="28"/>
        </w:rPr>
        <w:t>môi</w:t>
      </w:r>
      <w:proofErr w:type="spellEnd"/>
      <w:r w:rsidRPr="002C0B25">
        <w:rPr>
          <w:color w:val="000000" w:themeColor="text1"/>
          <w:sz w:val="28"/>
          <w:szCs w:val="28"/>
        </w:rPr>
        <w:t xml:space="preserve"> </w:t>
      </w:r>
      <w:proofErr w:type="spellStart"/>
      <w:r w:rsidRPr="002C0B25">
        <w:rPr>
          <w:color w:val="000000" w:themeColor="text1"/>
          <w:sz w:val="28"/>
          <w:szCs w:val="28"/>
        </w:rPr>
        <w:t>trường</w:t>
      </w:r>
      <w:proofErr w:type="spellEnd"/>
      <w:r w:rsidRPr="002C0B25">
        <w:rPr>
          <w:color w:val="000000" w:themeColor="text1"/>
          <w:sz w:val="28"/>
          <w:szCs w:val="28"/>
        </w:rPr>
        <w:t xml:space="preserve"> </w:t>
      </w:r>
      <w:proofErr w:type="spellStart"/>
      <w:r w:rsidRPr="002C0B25">
        <w:rPr>
          <w:color w:val="000000" w:themeColor="text1"/>
          <w:sz w:val="28"/>
          <w:szCs w:val="28"/>
        </w:rPr>
        <w:t>khi</w:t>
      </w:r>
      <w:proofErr w:type="spellEnd"/>
      <w:r w:rsidRPr="002C0B25">
        <w:rPr>
          <w:color w:val="000000" w:themeColor="text1"/>
          <w:sz w:val="28"/>
          <w:szCs w:val="28"/>
        </w:rPr>
        <w:t xml:space="preserve"> </w:t>
      </w:r>
      <w:proofErr w:type="spellStart"/>
      <w:r w:rsidRPr="002C0B25">
        <w:rPr>
          <w:color w:val="000000" w:themeColor="text1"/>
          <w:sz w:val="28"/>
          <w:szCs w:val="28"/>
        </w:rPr>
        <w:t>thực</w:t>
      </w:r>
      <w:proofErr w:type="spellEnd"/>
      <w:r w:rsidRPr="002C0B25">
        <w:rPr>
          <w:color w:val="000000" w:themeColor="text1"/>
          <w:sz w:val="28"/>
          <w:szCs w:val="28"/>
        </w:rPr>
        <w:t xml:space="preserve"> </w:t>
      </w:r>
      <w:proofErr w:type="spellStart"/>
      <w:r w:rsidRPr="002C0B25">
        <w:rPr>
          <w:color w:val="000000" w:themeColor="text1"/>
          <w:sz w:val="28"/>
          <w:szCs w:val="28"/>
        </w:rPr>
        <w:t>hiện</w:t>
      </w:r>
      <w:proofErr w:type="spellEnd"/>
    </w:p>
    <w:p w14:paraId="0CCAFD12" w14:textId="77777777" w:rsidR="002C0B25" w:rsidRPr="002C0B25" w:rsidRDefault="002C0B25" w:rsidP="002C0B25">
      <w:pPr>
        <w:pStyle w:val="ListParagraph"/>
        <w:numPr>
          <w:ilvl w:val="0"/>
          <w:numId w:val="4"/>
        </w:numPr>
        <w:tabs>
          <w:tab w:val="left" w:pos="0"/>
          <w:tab w:val="left" w:pos="426"/>
          <w:tab w:val="left" w:pos="851"/>
          <w:tab w:val="left" w:pos="993"/>
        </w:tabs>
        <w:spacing w:line="264" w:lineRule="auto"/>
        <w:ind w:left="0" w:firstLine="567"/>
        <w:rPr>
          <w:color w:val="000000" w:themeColor="text1"/>
          <w:sz w:val="28"/>
          <w:szCs w:val="28"/>
          <w:lang w:val="pt-BR"/>
        </w:rPr>
      </w:pPr>
      <w:r w:rsidRPr="002C0B25">
        <w:rPr>
          <w:color w:val="000000" w:themeColor="text1"/>
          <w:sz w:val="28"/>
          <w:szCs w:val="28"/>
          <w:lang w:val="pt-BR"/>
        </w:rPr>
        <w:t xml:space="preserve">Trong quá trình thực hiện hợp đồng, trường hợp có ý kiến của Cơ quan có thẩm quyền về giá hàng hóa hoặc các trường hợp khác có ảnh hưởng đến giá, các bên sẽ thương lượng để xem xét điều chỉnh lại giá. </w:t>
      </w:r>
      <w:bookmarkEnd w:id="6"/>
    </w:p>
    <w:p w14:paraId="625B50D0" w14:textId="77777777" w:rsidR="002C0B25" w:rsidRPr="002C0B25" w:rsidRDefault="002C0B25" w:rsidP="002C0B25">
      <w:pPr>
        <w:spacing w:after="160" w:line="259" w:lineRule="auto"/>
        <w:ind w:firstLine="567"/>
        <w:jc w:val="left"/>
        <w:rPr>
          <w:color w:val="000000" w:themeColor="text1"/>
          <w:sz w:val="28"/>
          <w:szCs w:val="28"/>
          <w:lang w:val="pt-BR"/>
        </w:rPr>
      </w:pPr>
      <w:r w:rsidRPr="002C0B25">
        <w:rPr>
          <w:color w:val="000000" w:themeColor="text1"/>
          <w:sz w:val="28"/>
          <w:szCs w:val="28"/>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theo quy định của pháp luật về đấu thầu.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0B25" w:rsidRPr="00327939" w14:paraId="0B3E9DD3" w14:textId="77777777" w:rsidTr="00D60A2F">
        <w:trPr>
          <w:trHeight w:val="60"/>
        </w:trPr>
        <w:tc>
          <w:tcPr>
            <w:tcW w:w="4428" w:type="dxa"/>
            <w:tcBorders>
              <w:top w:val="nil"/>
              <w:left w:val="nil"/>
              <w:bottom w:val="nil"/>
              <w:right w:val="nil"/>
              <w:tl2br w:val="nil"/>
              <w:tr2bl w:val="nil"/>
            </w:tcBorders>
            <w:tcMar>
              <w:top w:w="0" w:type="dxa"/>
              <w:left w:w="108" w:type="dxa"/>
              <w:bottom w:w="0" w:type="dxa"/>
              <w:right w:w="108" w:type="dxa"/>
            </w:tcMar>
          </w:tcPr>
          <w:bookmarkEnd w:id="5"/>
          <w:p w14:paraId="64381B05" w14:textId="77777777" w:rsidR="002C0B25" w:rsidRPr="00327939" w:rsidRDefault="002C0B25" w:rsidP="00D60A2F">
            <w:pPr>
              <w:tabs>
                <w:tab w:val="left" w:pos="0"/>
              </w:tabs>
              <w:spacing w:before="120" w:after="120"/>
              <w:rPr>
                <w:color w:val="000000" w:themeColor="text1"/>
                <w:sz w:val="28"/>
                <w:szCs w:val="28"/>
                <w:lang w:val="pt-BR"/>
              </w:rPr>
            </w:pPr>
            <w:r w:rsidRPr="00327939">
              <w:rPr>
                <w:color w:val="000000" w:themeColor="text1"/>
                <w:sz w:val="28"/>
                <w:szCs w:val="28"/>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57717864" w14:textId="77777777" w:rsidR="002C0B25" w:rsidRPr="00327939" w:rsidRDefault="002C0B25" w:rsidP="00D60A2F">
            <w:pPr>
              <w:tabs>
                <w:tab w:val="left" w:pos="0"/>
              </w:tabs>
              <w:spacing w:before="120" w:after="120"/>
              <w:jc w:val="center"/>
              <w:rPr>
                <w:b/>
                <w:bCs/>
                <w:color w:val="000000" w:themeColor="text1"/>
                <w:sz w:val="28"/>
                <w:szCs w:val="28"/>
                <w:lang w:val="vi-VN"/>
              </w:rPr>
            </w:pPr>
            <w:r w:rsidRPr="00327939">
              <w:rPr>
                <w:i/>
                <w:iCs/>
                <w:color w:val="000000" w:themeColor="text1"/>
                <w:sz w:val="28"/>
                <w:szCs w:val="28"/>
                <w:lang w:val="pt-BR"/>
              </w:rPr>
              <w:t>___</w:t>
            </w:r>
            <w:r w:rsidRPr="00327939">
              <w:rPr>
                <w:i/>
                <w:iCs/>
                <w:color w:val="000000" w:themeColor="text1"/>
                <w:sz w:val="28"/>
                <w:szCs w:val="28"/>
                <w:lang w:val="vi-VN"/>
              </w:rPr>
              <w:t>, ngày</w:t>
            </w:r>
            <w:r w:rsidRPr="00327939">
              <w:rPr>
                <w:i/>
                <w:iCs/>
                <w:color w:val="000000" w:themeColor="text1"/>
                <w:sz w:val="28"/>
                <w:szCs w:val="28"/>
                <w:lang w:val="pt-BR"/>
              </w:rPr>
              <w:t xml:space="preserve"> __ </w:t>
            </w:r>
            <w:r w:rsidRPr="00327939">
              <w:rPr>
                <w:i/>
                <w:iCs/>
                <w:color w:val="000000" w:themeColor="text1"/>
                <w:sz w:val="28"/>
                <w:szCs w:val="28"/>
                <w:lang w:val="vi-VN"/>
              </w:rPr>
              <w:t xml:space="preserve">tháng </w:t>
            </w:r>
            <w:r w:rsidRPr="00327939">
              <w:rPr>
                <w:i/>
                <w:iCs/>
                <w:color w:val="000000" w:themeColor="text1"/>
                <w:sz w:val="28"/>
                <w:szCs w:val="28"/>
                <w:lang w:val="pt-BR"/>
              </w:rPr>
              <w:t xml:space="preserve">__ </w:t>
            </w:r>
            <w:r w:rsidRPr="00327939">
              <w:rPr>
                <w:i/>
                <w:iCs/>
                <w:color w:val="000000" w:themeColor="text1"/>
                <w:sz w:val="28"/>
                <w:szCs w:val="28"/>
                <w:lang w:val="vi-VN"/>
              </w:rPr>
              <w:t>năm</w:t>
            </w:r>
            <w:r w:rsidRPr="00327939">
              <w:rPr>
                <w:i/>
                <w:iCs/>
                <w:color w:val="000000" w:themeColor="text1"/>
                <w:sz w:val="28"/>
                <w:szCs w:val="28"/>
                <w:lang w:val="pt-BR"/>
              </w:rPr>
              <w:t>__</w:t>
            </w:r>
            <w:r w:rsidRPr="00327939">
              <w:rPr>
                <w:i/>
                <w:iCs/>
                <w:color w:val="000000" w:themeColor="text1"/>
                <w:sz w:val="28"/>
                <w:szCs w:val="28"/>
                <w:lang w:val="pt-BR"/>
              </w:rPr>
              <w:br/>
            </w:r>
            <w:r w:rsidRPr="00327939">
              <w:rPr>
                <w:b/>
                <w:bCs/>
                <w:color w:val="000000" w:themeColor="text1"/>
                <w:sz w:val="28"/>
                <w:szCs w:val="28"/>
                <w:lang w:val="vi-VN"/>
              </w:rPr>
              <w:t>Người cam kết</w:t>
            </w:r>
          </w:p>
          <w:p w14:paraId="37246B8C" w14:textId="77777777" w:rsidR="002C0B25" w:rsidRPr="00327939" w:rsidRDefault="002C0B25" w:rsidP="00D60A2F">
            <w:pPr>
              <w:tabs>
                <w:tab w:val="left" w:pos="0"/>
              </w:tabs>
              <w:spacing w:before="120" w:after="120"/>
              <w:jc w:val="center"/>
              <w:rPr>
                <w:b/>
                <w:bCs/>
                <w:color w:val="000000" w:themeColor="text1"/>
                <w:sz w:val="28"/>
                <w:szCs w:val="28"/>
                <w:lang w:val="vi-VN"/>
              </w:rPr>
            </w:pPr>
            <w:r w:rsidRPr="00327939">
              <w:rPr>
                <w:b/>
                <w:bCs/>
                <w:color w:val="000000" w:themeColor="text1"/>
                <w:sz w:val="28"/>
                <w:szCs w:val="28"/>
                <w:lang w:val="vi-VN"/>
              </w:rPr>
              <w:t>ĐẠI DIỆN CÔNG TY</w:t>
            </w:r>
            <w:r w:rsidRPr="00327939">
              <w:rPr>
                <w:b/>
                <w:bCs/>
                <w:color w:val="000000" w:themeColor="text1"/>
                <w:sz w:val="28"/>
                <w:szCs w:val="28"/>
                <w:lang w:val="vi-VN"/>
              </w:rPr>
              <w:br/>
            </w:r>
            <w:r w:rsidRPr="00327939">
              <w:rPr>
                <w:i/>
                <w:iCs/>
                <w:color w:val="000000" w:themeColor="text1"/>
                <w:sz w:val="28"/>
                <w:szCs w:val="28"/>
                <w:lang w:val="vi-VN"/>
              </w:rPr>
              <w:t>[Ký, ghi rõ họ tên và đóng dấu]</w:t>
            </w:r>
          </w:p>
        </w:tc>
      </w:tr>
    </w:tbl>
    <w:p w14:paraId="3C53B082" w14:textId="77777777" w:rsidR="002F6A17" w:rsidRPr="00327939" w:rsidRDefault="002F6A17">
      <w:pPr>
        <w:rPr>
          <w:color w:val="000000" w:themeColor="text1"/>
          <w:sz w:val="28"/>
          <w:szCs w:val="28"/>
        </w:rPr>
      </w:pPr>
    </w:p>
    <w:sectPr w:rsidR="002F6A17" w:rsidRPr="00327939" w:rsidSect="00BA2AF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altName w:val="Yu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 Inspira">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F2286E"/>
    <w:multiLevelType w:val="hybridMultilevel"/>
    <w:tmpl w:val="A80448D0"/>
    <w:lvl w:ilvl="0" w:tplc="0BC4E3E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FB6F6B"/>
    <w:multiLevelType w:val="hybridMultilevel"/>
    <w:tmpl w:val="59B6129A"/>
    <w:lvl w:ilvl="0" w:tplc="042A000F">
      <w:start w:val="1"/>
      <w:numFmt w:val="decimal"/>
      <w:lvlText w:val="%1."/>
      <w:lvlJc w:val="left"/>
      <w:pPr>
        <w:ind w:left="862" w:hanging="360"/>
      </w:p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num w:numId="1" w16cid:durableId="705450032">
    <w:abstractNumId w:val="0"/>
  </w:num>
  <w:num w:numId="2" w16cid:durableId="53966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3533128">
    <w:abstractNumId w:val="2"/>
  </w:num>
  <w:num w:numId="4" w16cid:durableId="330985451">
    <w:abstractNumId w:val="4"/>
  </w:num>
  <w:num w:numId="5" w16cid:durableId="81248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5"/>
    <w:rsid w:val="002C0B25"/>
    <w:rsid w:val="002E1757"/>
    <w:rsid w:val="002F6A17"/>
    <w:rsid w:val="00327939"/>
    <w:rsid w:val="00705EF4"/>
    <w:rsid w:val="009334D5"/>
    <w:rsid w:val="009C43C6"/>
    <w:rsid w:val="009E6DE9"/>
    <w:rsid w:val="00A56BD4"/>
    <w:rsid w:val="00B80EBC"/>
    <w:rsid w:val="00BA2AFF"/>
    <w:rsid w:val="00DC5B8A"/>
    <w:rsid w:val="00EC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716E"/>
  <w15:chartTrackingRefBased/>
  <w15:docId w15:val="{9D23507E-2C22-419A-B9E3-EF7BF226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B25"/>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2C0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2C0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2C0B2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2C0B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2C0B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2C0B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2C0B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2C0B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2C0B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2C0B2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2C0B2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2C0B25"/>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2C0B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2C0B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2C0B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2C0B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2C0B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2C0B2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2C0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C0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C0B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C0B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0B25"/>
    <w:pPr>
      <w:spacing w:before="160"/>
      <w:jc w:val="center"/>
    </w:pPr>
    <w:rPr>
      <w:i/>
      <w:iCs/>
      <w:color w:val="404040" w:themeColor="text1" w:themeTint="BF"/>
    </w:rPr>
  </w:style>
  <w:style w:type="character" w:customStyle="1" w:styleId="QuoteChar">
    <w:name w:val="Quote Char"/>
    <w:basedOn w:val="DefaultParagraphFont"/>
    <w:link w:val="Quote"/>
    <w:uiPriority w:val="29"/>
    <w:rsid w:val="002C0B2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2C0B25"/>
    <w:pPr>
      <w:ind w:left="720"/>
      <w:contextualSpacing/>
    </w:pPr>
  </w:style>
  <w:style w:type="character" w:styleId="IntenseEmphasis">
    <w:name w:val="Intense Emphasis"/>
    <w:basedOn w:val="DefaultParagraphFont"/>
    <w:uiPriority w:val="21"/>
    <w:qFormat/>
    <w:rsid w:val="002C0B25"/>
    <w:rPr>
      <w:i/>
      <w:iCs/>
      <w:color w:val="2F5496" w:themeColor="accent1" w:themeShade="BF"/>
    </w:rPr>
  </w:style>
  <w:style w:type="paragraph" w:styleId="IntenseQuote">
    <w:name w:val="Intense Quote"/>
    <w:basedOn w:val="Normal"/>
    <w:next w:val="Normal"/>
    <w:link w:val="IntenseQuoteChar"/>
    <w:uiPriority w:val="30"/>
    <w:qFormat/>
    <w:rsid w:val="002C0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0B25"/>
    <w:rPr>
      <w:i/>
      <w:iCs/>
      <w:color w:val="2F5496" w:themeColor="accent1" w:themeShade="BF"/>
    </w:rPr>
  </w:style>
  <w:style w:type="character" w:styleId="IntenseReference">
    <w:name w:val="Intense Reference"/>
    <w:basedOn w:val="DefaultParagraphFont"/>
    <w:uiPriority w:val="32"/>
    <w:qFormat/>
    <w:rsid w:val="002C0B25"/>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2C0B25"/>
    <w:rPr>
      <w:rFonts w:eastAsia="Times New Roman" w:cs="Times New Roman"/>
      <w:b/>
      <w:szCs w:val="20"/>
      <w:lang w:val="en-US"/>
    </w:rPr>
  </w:style>
  <w:style w:type="paragraph" w:styleId="TOC1">
    <w:name w:val="toc 1"/>
    <w:basedOn w:val="Normal"/>
    <w:next w:val="Normal"/>
    <w:autoRedefine/>
    <w:uiPriority w:val="39"/>
    <w:qFormat/>
    <w:rsid w:val="002C0B2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C0B25"/>
  </w:style>
  <w:style w:type="character" w:customStyle="1" w:styleId="DocInit">
    <w:name w:val="Doc Init"/>
    <w:basedOn w:val="DefaultParagraphFont"/>
    <w:rsid w:val="002C0B25"/>
  </w:style>
  <w:style w:type="paragraph" w:customStyle="1" w:styleId="Document1">
    <w:name w:val="Document 1"/>
    <w:rsid w:val="002C0B25"/>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2C0B25"/>
    <w:rPr>
      <w:rFonts w:ascii="Times" w:hAnsi="Times"/>
      <w:noProof w:val="0"/>
      <w:sz w:val="24"/>
      <w:lang w:val="en-US"/>
    </w:rPr>
  </w:style>
  <w:style w:type="character" w:customStyle="1" w:styleId="Document3">
    <w:name w:val="Document 3"/>
    <w:rsid w:val="002C0B25"/>
    <w:rPr>
      <w:rFonts w:ascii="Times" w:hAnsi="Times"/>
      <w:noProof w:val="0"/>
      <w:sz w:val="24"/>
      <w:lang w:val="en-US"/>
    </w:rPr>
  </w:style>
  <w:style w:type="character" w:customStyle="1" w:styleId="Document4">
    <w:name w:val="Document 4"/>
    <w:rsid w:val="002C0B25"/>
    <w:rPr>
      <w:b/>
      <w:i/>
      <w:sz w:val="24"/>
    </w:rPr>
  </w:style>
  <w:style w:type="character" w:customStyle="1" w:styleId="Document5">
    <w:name w:val="Document 5"/>
    <w:basedOn w:val="DefaultParagraphFont"/>
    <w:rsid w:val="002C0B25"/>
  </w:style>
  <w:style w:type="character" w:customStyle="1" w:styleId="Document6">
    <w:name w:val="Document 6"/>
    <w:basedOn w:val="DefaultParagraphFont"/>
    <w:rsid w:val="002C0B25"/>
  </w:style>
  <w:style w:type="character" w:customStyle="1" w:styleId="Document7">
    <w:name w:val="Document 7"/>
    <w:basedOn w:val="DefaultParagraphFont"/>
    <w:rsid w:val="002C0B25"/>
  </w:style>
  <w:style w:type="character" w:customStyle="1" w:styleId="Document8">
    <w:name w:val="Document 8"/>
    <w:basedOn w:val="DefaultParagraphFont"/>
    <w:rsid w:val="002C0B25"/>
  </w:style>
  <w:style w:type="character" w:customStyle="1" w:styleId="TechInit">
    <w:name w:val="Tech Init"/>
    <w:rsid w:val="002C0B25"/>
    <w:rPr>
      <w:rFonts w:ascii="Times" w:hAnsi="Times"/>
      <w:noProof w:val="0"/>
      <w:sz w:val="24"/>
      <w:lang w:val="en-US"/>
    </w:rPr>
  </w:style>
  <w:style w:type="character" w:customStyle="1" w:styleId="Technical1">
    <w:name w:val="Technical 1"/>
    <w:rsid w:val="002C0B25"/>
    <w:rPr>
      <w:rFonts w:ascii="Times" w:hAnsi="Times"/>
      <w:noProof w:val="0"/>
      <w:sz w:val="24"/>
      <w:lang w:val="en-US"/>
    </w:rPr>
  </w:style>
  <w:style w:type="character" w:customStyle="1" w:styleId="Technical2">
    <w:name w:val="Technical 2"/>
    <w:rsid w:val="002C0B25"/>
    <w:rPr>
      <w:rFonts w:ascii="Times" w:hAnsi="Times"/>
      <w:noProof w:val="0"/>
      <w:sz w:val="24"/>
      <w:lang w:val="en-US"/>
    </w:rPr>
  </w:style>
  <w:style w:type="character" w:customStyle="1" w:styleId="Technical3">
    <w:name w:val="Technical 3"/>
    <w:rsid w:val="002C0B25"/>
    <w:rPr>
      <w:rFonts w:ascii="Times" w:hAnsi="Times"/>
      <w:noProof w:val="0"/>
      <w:sz w:val="24"/>
      <w:lang w:val="en-US"/>
    </w:rPr>
  </w:style>
  <w:style w:type="paragraph" w:customStyle="1" w:styleId="Technical4">
    <w:name w:val="Technical 4"/>
    <w:rsid w:val="002C0B25"/>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2C0B2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2C0B2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2C0B2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2C0B2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2C0B25"/>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2C0B25"/>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2C0B2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2C0B2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2C0B2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2C0B2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2C0B2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2C0B2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2C0B2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2C0B25"/>
    <w:pPr>
      <w:tabs>
        <w:tab w:val="right" w:leader="dot" w:pos="9000"/>
      </w:tabs>
      <w:suppressAutoHyphens/>
      <w:ind w:left="1440" w:hanging="720"/>
    </w:pPr>
  </w:style>
  <w:style w:type="paragraph" w:styleId="TOC3">
    <w:name w:val="toc 3"/>
    <w:basedOn w:val="Normal"/>
    <w:next w:val="Normal"/>
    <w:rsid w:val="002C0B25"/>
    <w:pPr>
      <w:tabs>
        <w:tab w:val="right" w:leader="dot" w:pos="9000"/>
      </w:tabs>
      <w:suppressAutoHyphens/>
      <w:ind w:left="1440" w:hanging="720"/>
    </w:pPr>
    <w:rPr>
      <w:i/>
    </w:rPr>
  </w:style>
  <w:style w:type="paragraph" w:styleId="TOC4">
    <w:name w:val="toc 4"/>
    <w:basedOn w:val="Normal"/>
    <w:next w:val="Normal"/>
    <w:rsid w:val="002C0B25"/>
    <w:pPr>
      <w:tabs>
        <w:tab w:val="left" w:leader="dot" w:pos="8640"/>
        <w:tab w:val="right" w:pos="9000"/>
      </w:tabs>
      <w:suppressAutoHyphens/>
      <w:ind w:left="2880" w:right="720" w:hanging="720"/>
    </w:pPr>
  </w:style>
  <w:style w:type="paragraph" w:styleId="TOC5">
    <w:name w:val="toc 5"/>
    <w:basedOn w:val="Normal"/>
    <w:next w:val="Normal"/>
    <w:rsid w:val="002C0B25"/>
    <w:pPr>
      <w:tabs>
        <w:tab w:val="left" w:leader="dot" w:pos="8640"/>
        <w:tab w:val="right" w:pos="9000"/>
      </w:tabs>
      <w:suppressAutoHyphens/>
      <w:ind w:left="3600" w:right="720" w:hanging="720"/>
    </w:pPr>
  </w:style>
  <w:style w:type="paragraph" w:styleId="TOC6">
    <w:name w:val="toc 6"/>
    <w:basedOn w:val="Normal"/>
    <w:next w:val="Normal"/>
    <w:rsid w:val="002C0B25"/>
    <w:pPr>
      <w:tabs>
        <w:tab w:val="left" w:pos="8640"/>
        <w:tab w:val="right" w:pos="9000"/>
      </w:tabs>
      <w:suppressAutoHyphens/>
      <w:ind w:left="720" w:hanging="720"/>
    </w:pPr>
  </w:style>
  <w:style w:type="paragraph" w:styleId="TOC7">
    <w:name w:val="toc 7"/>
    <w:basedOn w:val="Normal"/>
    <w:next w:val="Normal"/>
    <w:rsid w:val="002C0B25"/>
    <w:pPr>
      <w:suppressAutoHyphens/>
      <w:ind w:left="720" w:hanging="720"/>
    </w:pPr>
  </w:style>
  <w:style w:type="paragraph" w:styleId="TOC8">
    <w:name w:val="toc 8"/>
    <w:basedOn w:val="Normal"/>
    <w:next w:val="Normal"/>
    <w:rsid w:val="002C0B25"/>
    <w:pPr>
      <w:tabs>
        <w:tab w:val="left" w:pos="8640"/>
        <w:tab w:val="right" w:pos="9000"/>
      </w:tabs>
      <w:suppressAutoHyphens/>
      <w:ind w:left="720" w:hanging="720"/>
    </w:pPr>
  </w:style>
  <w:style w:type="paragraph" w:styleId="TOC9">
    <w:name w:val="toc 9"/>
    <w:basedOn w:val="Normal"/>
    <w:next w:val="Normal"/>
    <w:rsid w:val="002C0B25"/>
    <w:pPr>
      <w:tabs>
        <w:tab w:val="left" w:leader="dot" w:pos="8640"/>
        <w:tab w:val="right" w:pos="9000"/>
      </w:tabs>
      <w:suppressAutoHyphens/>
      <w:ind w:left="720" w:hanging="720"/>
    </w:pPr>
  </w:style>
  <w:style w:type="paragraph" w:styleId="TOAHeading">
    <w:name w:val="toa heading"/>
    <w:basedOn w:val="Normal"/>
    <w:next w:val="Normal"/>
    <w:rsid w:val="002C0B25"/>
    <w:pPr>
      <w:tabs>
        <w:tab w:val="left" w:pos="9000"/>
        <w:tab w:val="right" w:pos="9360"/>
      </w:tabs>
      <w:suppressAutoHyphens/>
    </w:pPr>
  </w:style>
  <w:style w:type="paragraph" w:styleId="Caption">
    <w:name w:val="caption"/>
    <w:aliases w:val="normal béo"/>
    <w:basedOn w:val="Normal"/>
    <w:next w:val="Normal"/>
    <w:qFormat/>
    <w:rsid w:val="002C0B25"/>
    <w:rPr>
      <w:rFonts w:ascii="Courier New" w:hAnsi="Courier New"/>
    </w:rPr>
  </w:style>
  <w:style w:type="character" w:customStyle="1" w:styleId="EquationCaption">
    <w:name w:val="_Equation Caption"/>
    <w:rsid w:val="002C0B25"/>
  </w:style>
  <w:style w:type="character" w:customStyle="1" w:styleId="vlpgno">
    <w:name w:val="vl.pg.no."/>
    <w:rsid w:val="002C0B25"/>
    <w:rPr>
      <w:rFonts w:ascii="Times" w:hAnsi="Times"/>
      <w:b/>
      <w:noProof w:val="0"/>
      <w:sz w:val="20"/>
      <w:lang w:val="en-US"/>
    </w:rPr>
  </w:style>
  <w:style w:type="character" w:styleId="LineNumber">
    <w:name w:val="line number"/>
    <w:basedOn w:val="DefaultParagraphFont"/>
    <w:uiPriority w:val="99"/>
    <w:rsid w:val="002C0B25"/>
  </w:style>
  <w:style w:type="character" w:customStyle="1" w:styleId="footnote">
    <w:name w:val="footnote"/>
    <w:rsid w:val="002C0B25"/>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1,Header Char Char Char Char Char1,Left Header,Header Char1 Char,MyHead"/>
    <w:basedOn w:val="Normal"/>
    <w:link w:val="HeaderChar"/>
    <w:uiPriority w:val="99"/>
    <w:rsid w:val="002C0B25"/>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Left Header Char,MyHead Char"/>
    <w:basedOn w:val="DefaultParagraphFont"/>
    <w:link w:val="Header"/>
    <w:uiPriority w:val="99"/>
    <w:rsid w:val="002C0B25"/>
    <w:rPr>
      <w:rFonts w:eastAsia="Times New Roman" w:cs="Times New Roman"/>
      <w:kern w:val="0"/>
      <w:sz w:val="20"/>
      <w:szCs w:val="20"/>
      <w14:ligatures w14:val="none"/>
    </w:rPr>
  </w:style>
  <w:style w:type="paragraph" w:styleId="Footer">
    <w:name w:val="footer"/>
    <w:basedOn w:val="Normal"/>
    <w:link w:val="FooterChar"/>
    <w:uiPriority w:val="99"/>
    <w:rsid w:val="002C0B25"/>
    <w:rPr>
      <w:sz w:val="20"/>
    </w:rPr>
  </w:style>
  <w:style w:type="character" w:customStyle="1" w:styleId="FooterChar">
    <w:name w:val="Footer Char"/>
    <w:basedOn w:val="DefaultParagraphFont"/>
    <w:link w:val="Footer"/>
    <w:uiPriority w:val="99"/>
    <w:rsid w:val="002C0B25"/>
    <w:rPr>
      <w:rFonts w:eastAsia="Times New Roman" w:cs="Times New Roman"/>
      <w:kern w:val="0"/>
      <w:sz w:val="20"/>
      <w:szCs w:val="20"/>
      <w14:ligatures w14:val="none"/>
    </w:rPr>
  </w:style>
  <w:style w:type="character" w:styleId="PageNumber">
    <w:name w:val="page number"/>
    <w:basedOn w:val="DefaultParagraphFont"/>
    <w:rsid w:val="002C0B25"/>
  </w:style>
  <w:style w:type="paragraph" w:styleId="FootnoteText">
    <w:name w:val="footnote text"/>
    <w:basedOn w:val="Normal"/>
    <w:link w:val="FootnoteTextChar"/>
    <w:rsid w:val="002C0B25"/>
    <w:pPr>
      <w:tabs>
        <w:tab w:val="left" w:pos="360"/>
      </w:tabs>
      <w:ind w:left="360" w:hanging="360"/>
    </w:pPr>
    <w:rPr>
      <w:sz w:val="20"/>
    </w:rPr>
  </w:style>
  <w:style w:type="character" w:customStyle="1" w:styleId="FootnoteTextChar">
    <w:name w:val="Footnote Text Char"/>
    <w:basedOn w:val="DefaultParagraphFont"/>
    <w:link w:val="FootnoteText"/>
    <w:rsid w:val="002C0B25"/>
    <w:rPr>
      <w:rFonts w:eastAsia="Times New Roman" w:cs="Times New Roman"/>
      <w:kern w:val="0"/>
      <w:sz w:val="20"/>
      <w:szCs w:val="20"/>
      <w14:ligatures w14:val="none"/>
    </w:rPr>
  </w:style>
  <w:style w:type="paragraph" w:customStyle="1" w:styleId="Head21">
    <w:name w:val="Head 2.1"/>
    <w:basedOn w:val="Normal"/>
    <w:rsid w:val="002C0B2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C0B25"/>
    <w:pPr>
      <w:tabs>
        <w:tab w:val="left" w:pos="360"/>
      </w:tabs>
      <w:suppressAutoHyphens/>
      <w:spacing w:after="240"/>
      <w:ind w:left="360" w:hanging="360"/>
      <w:jc w:val="left"/>
    </w:pPr>
    <w:rPr>
      <w:b/>
    </w:rPr>
  </w:style>
  <w:style w:type="character" w:styleId="FootnoteReference">
    <w:name w:val="footnote reference"/>
    <w:aliases w:val="callout"/>
    <w:uiPriority w:val="99"/>
    <w:rsid w:val="002C0B25"/>
    <w:rPr>
      <w:vertAlign w:val="superscript"/>
    </w:rPr>
  </w:style>
  <w:style w:type="character" w:customStyle="1" w:styleId="insert2">
    <w:name w:val="insert2"/>
    <w:rsid w:val="002C0B25"/>
    <w:rPr>
      <w:rFonts w:ascii="Arial" w:hAnsi="Arial"/>
      <w:i/>
      <w:noProof w:val="0"/>
      <w:sz w:val="24"/>
      <w:lang w:val="en-US"/>
    </w:rPr>
  </w:style>
  <w:style w:type="character" w:customStyle="1" w:styleId="reference">
    <w:name w:val="reference"/>
    <w:rsid w:val="002C0B25"/>
    <w:rPr>
      <w:rFonts w:ascii="Book Antiqua" w:hAnsi="Book Antiqua"/>
      <w:i/>
      <w:noProof w:val="0"/>
      <w:sz w:val="24"/>
      <w:lang w:val="en-US"/>
    </w:rPr>
  </w:style>
  <w:style w:type="paragraph" w:styleId="Index9">
    <w:name w:val="index 9"/>
    <w:basedOn w:val="Normal"/>
    <w:next w:val="Normal"/>
    <w:rsid w:val="002C0B25"/>
    <w:pPr>
      <w:tabs>
        <w:tab w:val="right" w:pos="4140"/>
      </w:tabs>
      <w:ind w:left="2160" w:hanging="240"/>
      <w:jc w:val="left"/>
    </w:pPr>
    <w:rPr>
      <w:sz w:val="20"/>
    </w:rPr>
  </w:style>
  <w:style w:type="paragraph" w:styleId="Index1">
    <w:name w:val="index 1"/>
    <w:basedOn w:val="Normal"/>
    <w:next w:val="Normal"/>
    <w:autoRedefine/>
    <w:semiHidden/>
    <w:unhideWhenUsed/>
    <w:rsid w:val="002C0B25"/>
    <w:pPr>
      <w:ind w:left="240" w:hanging="240"/>
    </w:pPr>
  </w:style>
  <w:style w:type="paragraph" w:styleId="IndexHeading">
    <w:name w:val="index heading"/>
    <w:basedOn w:val="Normal"/>
    <w:next w:val="Index1"/>
    <w:rsid w:val="002C0B25"/>
    <w:pPr>
      <w:jc w:val="left"/>
    </w:pPr>
    <w:rPr>
      <w:sz w:val="20"/>
    </w:rPr>
  </w:style>
  <w:style w:type="paragraph" w:customStyle="1" w:styleId="Headingrb2">
    <w:name w:val="Heading rb2"/>
    <w:basedOn w:val="Normal"/>
    <w:rsid w:val="002C0B2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C0B25"/>
  </w:style>
  <w:style w:type="paragraph" w:customStyle="1" w:styleId="Head2">
    <w:name w:val="Head 2"/>
    <w:basedOn w:val="Normal"/>
    <w:autoRedefine/>
    <w:rsid w:val="002C0B25"/>
    <w:pPr>
      <w:spacing w:before="120" w:after="120"/>
    </w:pPr>
    <w:rPr>
      <w:b/>
      <w:lang w:val="en-GB"/>
    </w:rPr>
  </w:style>
  <w:style w:type="paragraph" w:customStyle="1" w:styleId="explanatoryclause">
    <w:name w:val="explanatory_clause"/>
    <w:basedOn w:val="Normal"/>
    <w:rsid w:val="002C0B2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C0B25"/>
    <w:pPr>
      <w:suppressAutoHyphens/>
      <w:spacing w:after="240" w:line="360" w:lineRule="exact"/>
    </w:pPr>
    <w:rPr>
      <w:rFonts w:ascii="Arial" w:hAnsi="Arial"/>
    </w:rPr>
  </w:style>
  <w:style w:type="paragraph" w:customStyle="1" w:styleId="Head22b">
    <w:name w:val="Head 2.2b"/>
    <w:basedOn w:val="Normal"/>
    <w:rsid w:val="002C0B25"/>
    <w:pPr>
      <w:suppressAutoHyphens/>
      <w:spacing w:after="240"/>
      <w:ind w:left="360" w:hanging="360"/>
      <w:jc w:val="left"/>
    </w:pPr>
    <w:rPr>
      <w:rFonts w:ascii="Tms Rmn" w:hAnsi="Tms Rmn"/>
      <w:b/>
    </w:rPr>
  </w:style>
  <w:style w:type="paragraph" w:customStyle="1" w:styleId="Head31">
    <w:name w:val="Head 3.1"/>
    <w:basedOn w:val="Head21"/>
    <w:rsid w:val="002C0B25"/>
  </w:style>
  <w:style w:type="paragraph" w:customStyle="1" w:styleId="Head41">
    <w:name w:val="Head 4.1"/>
    <w:basedOn w:val="Head21"/>
    <w:rsid w:val="002C0B25"/>
  </w:style>
  <w:style w:type="paragraph" w:customStyle="1" w:styleId="Head42">
    <w:name w:val="Head 4.2"/>
    <w:basedOn w:val="Normal"/>
    <w:rsid w:val="002C0B25"/>
    <w:pPr>
      <w:suppressAutoHyphens/>
      <w:spacing w:after="240"/>
      <w:ind w:left="360" w:hanging="360"/>
      <w:jc w:val="left"/>
    </w:pPr>
    <w:rPr>
      <w:b/>
    </w:rPr>
  </w:style>
  <w:style w:type="paragraph" w:customStyle="1" w:styleId="Head51">
    <w:name w:val="Head 5.1"/>
    <w:basedOn w:val="Head21"/>
    <w:rsid w:val="002C0B25"/>
    <w:pPr>
      <w:spacing w:after="0"/>
    </w:pPr>
  </w:style>
  <w:style w:type="paragraph" w:customStyle="1" w:styleId="Head52">
    <w:name w:val="Head 5.2"/>
    <w:basedOn w:val="Normal"/>
    <w:rsid w:val="002C0B25"/>
    <w:pPr>
      <w:keepNext/>
      <w:suppressAutoHyphens/>
      <w:spacing w:before="480" w:after="240"/>
      <w:ind w:left="547" w:hanging="547"/>
      <w:jc w:val="center"/>
    </w:pPr>
    <w:rPr>
      <w:b/>
    </w:rPr>
  </w:style>
  <w:style w:type="paragraph" w:customStyle="1" w:styleId="Head61">
    <w:name w:val="Head 6.1"/>
    <w:basedOn w:val="Head51"/>
    <w:rsid w:val="002C0B25"/>
    <w:pPr>
      <w:pBdr>
        <w:bottom w:val="none" w:sz="0" w:space="0" w:color="auto"/>
      </w:pBdr>
      <w:spacing w:before="0" w:after="240"/>
    </w:pPr>
    <w:rPr>
      <w:caps/>
    </w:rPr>
  </w:style>
  <w:style w:type="paragraph" w:customStyle="1" w:styleId="Head71">
    <w:name w:val="Head 7.1"/>
    <w:basedOn w:val="Head21"/>
    <w:rsid w:val="002C0B25"/>
  </w:style>
  <w:style w:type="paragraph" w:customStyle="1" w:styleId="Head72">
    <w:name w:val="Head 7.2"/>
    <w:basedOn w:val="Normal"/>
    <w:rsid w:val="002C0B2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C0B25"/>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2C0B25"/>
    <w:rPr>
      <w:smallCaps/>
      <w:sz w:val="28"/>
    </w:rPr>
  </w:style>
  <w:style w:type="paragraph" w:styleId="BodyText">
    <w:name w:val="Body Text"/>
    <w:basedOn w:val="Normal"/>
    <w:link w:val="BodyTextChar"/>
    <w:qFormat/>
    <w:rsid w:val="002C0B25"/>
    <w:pPr>
      <w:suppressAutoHyphens/>
      <w:ind w:right="-72"/>
    </w:pPr>
    <w:rPr>
      <w:spacing w:val="-4"/>
    </w:rPr>
  </w:style>
  <w:style w:type="character" w:customStyle="1" w:styleId="BodyTextChar">
    <w:name w:val="Body Text Char"/>
    <w:basedOn w:val="DefaultParagraphFont"/>
    <w:link w:val="BodyText"/>
    <w:rsid w:val="002C0B25"/>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2C0B2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C0B25"/>
    <w:rPr>
      <w:rFonts w:eastAsia="Times New Roman" w:cs="Times New Roman"/>
      <w:kern w:val="0"/>
      <w:szCs w:val="20"/>
      <w14:ligatures w14:val="none"/>
    </w:rPr>
  </w:style>
  <w:style w:type="paragraph" w:styleId="BlockText">
    <w:name w:val="Block Text"/>
    <w:basedOn w:val="Normal"/>
    <w:rsid w:val="002C0B25"/>
    <w:pPr>
      <w:tabs>
        <w:tab w:val="left" w:pos="1080"/>
      </w:tabs>
      <w:suppressAutoHyphens/>
      <w:spacing w:after="200"/>
      <w:ind w:left="547" w:right="-72" w:hanging="547"/>
    </w:pPr>
  </w:style>
  <w:style w:type="character" w:customStyle="1" w:styleId="EndnoteTextChar">
    <w:name w:val="Endnote Text Char"/>
    <w:link w:val="EndnoteText"/>
    <w:semiHidden/>
    <w:rsid w:val="002C0B25"/>
    <w:rPr>
      <w:rFonts w:eastAsia="Times New Roman" w:cs="Times New Roman"/>
      <w:sz w:val="20"/>
      <w:szCs w:val="20"/>
    </w:rPr>
  </w:style>
  <w:style w:type="paragraph" w:styleId="EndnoteText">
    <w:name w:val="endnote text"/>
    <w:basedOn w:val="Normal"/>
    <w:link w:val="EndnoteTextChar"/>
    <w:semiHidden/>
    <w:rsid w:val="002C0B25"/>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2C0B25"/>
    <w:rPr>
      <w:rFonts w:eastAsia="Times New Roman" w:cs="Times New Roman"/>
      <w:kern w:val="0"/>
      <w:sz w:val="20"/>
      <w:szCs w:val="20"/>
      <w14:ligatures w14:val="none"/>
    </w:rPr>
  </w:style>
  <w:style w:type="character" w:styleId="EndnoteReference">
    <w:name w:val="endnote reference"/>
    <w:uiPriority w:val="99"/>
    <w:rsid w:val="002C0B25"/>
    <w:rPr>
      <w:rFonts w:ascii="CG Times" w:hAnsi="CG Times"/>
      <w:noProof w:val="0"/>
      <w:sz w:val="22"/>
      <w:vertAlign w:val="superscript"/>
      <w:lang w:val="en-US"/>
    </w:rPr>
  </w:style>
  <w:style w:type="paragraph" w:styleId="NormalWeb">
    <w:name w:val="Normal (Web)"/>
    <w:basedOn w:val="Normal"/>
    <w:uiPriority w:val="99"/>
    <w:rsid w:val="002C0B2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C0B25"/>
    <w:pPr>
      <w:suppressAutoHyphens/>
      <w:spacing w:after="140"/>
      <w:jc w:val="left"/>
    </w:pPr>
    <w:rPr>
      <w:i/>
      <w:iCs/>
      <w:color w:val="000000"/>
      <w:szCs w:val="24"/>
    </w:rPr>
  </w:style>
  <w:style w:type="character" w:customStyle="1" w:styleId="BodyText3Char">
    <w:name w:val="Body Text 3 Char"/>
    <w:basedOn w:val="DefaultParagraphFont"/>
    <w:link w:val="BodyText3"/>
    <w:rsid w:val="002C0B25"/>
    <w:rPr>
      <w:rFonts w:eastAsia="Times New Roman" w:cs="Times New Roman"/>
      <w:i/>
      <w:iCs/>
      <w:color w:val="000000"/>
      <w:kern w:val="0"/>
      <w:szCs w:val="24"/>
      <w14:ligatures w14:val="none"/>
    </w:rPr>
  </w:style>
  <w:style w:type="paragraph" w:styleId="BodyText2">
    <w:name w:val="Body Text 2"/>
    <w:basedOn w:val="Normal"/>
    <w:link w:val="BodyText2Char"/>
    <w:rsid w:val="002C0B25"/>
    <w:pPr>
      <w:suppressAutoHyphens/>
    </w:pPr>
    <w:rPr>
      <w:i/>
    </w:rPr>
  </w:style>
  <w:style w:type="character" w:customStyle="1" w:styleId="BodyText2Char">
    <w:name w:val="Body Text 2 Char"/>
    <w:basedOn w:val="DefaultParagraphFont"/>
    <w:link w:val="BodyText2"/>
    <w:rsid w:val="002C0B25"/>
    <w:rPr>
      <w:rFonts w:eastAsia="Times New Roman" w:cs="Times New Roman"/>
      <w:i/>
      <w:kern w:val="0"/>
      <w:szCs w:val="20"/>
      <w14:ligatures w14:val="none"/>
    </w:rPr>
  </w:style>
  <w:style w:type="paragraph" w:styleId="BodyTextIndent2">
    <w:name w:val="Body Text Indent 2"/>
    <w:basedOn w:val="Normal"/>
    <w:link w:val="BodyTextIndent2Char"/>
    <w:rsid w:val="002C0B25"/>
    <w:pPr>
      <w:tabs>
        <w:tab w:val="num" w:pos="720"/>
      </w:tabs>
      <w:ind w:left="720" w:hanging="720"/>
      <w:jc w:val="left"/>
    </w:pPr>
  </w:style>
  <w:style w:type="character" w:customStyle="1" w:styleId="BodyTextIndent2Char">
    <w:name w:val="Body Text Indent 2 Char"/>
    <w:basedOn w:val="DefaultParagraphFont"/>
    <w:link w:val="BodyTextIndent2"/>
    <w:rsid w:val="002C0B25"/>
    <w:rPr>
      <w:rFonts w:eastAsia="Times New Roman" w:cs="Times New Roman"/>
      <w:kern w:val="0"/>
      <w:szCs w:val="20"/>
      <w14:ligatures w14:val="none"/>
    </w:rPr>
  </w:style>
  <w:style w:type="paragraph" w:styleId="List">
    <w:name w:val="List"/>
    <w:aliases w:val="1. List"/>
    <w:basedOn w:val="Normal"/>
    <w:rsid w:val="002C0B25"/>
    <w:pPr>
      <w:spacing w:before="120" w:after="120"/>
      <w:ind w:left="1440"/>
    </w:pPr>
  </w:style>
  <w:style w:type="paragraph" w:customStyle="1" w:styleId="TOCNumber1">
    <w:name w:val="TOC Number1"/>
    <w:basedOn w:val="Heading4"/>
    <w:autoRedefine/>
    <w:rsid w:val="002C0B25"/>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2C0B2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C0B25"/>
    <w:pPr>
      <w:suppressAutoHyphens/>
    </w:pPr>
    <w:rPr>
      <w:rFonts w:ascii="Tms Rmn" w:hAnsi="Tms Rmn"/>
    </w:rPr>
  </w:style>
  <w:style w:type="character" w:customStyle="1" w:styleId="iChar">
    <w:name w:val="(i) Char"/>
    <w:link w:val="i"/>
    <w:locked/>
    <w:rsid w:val="002C0B25"/>
    <w:rPr>
      <w:rFonts w:ascii="Tms Rmn" w:eastAsia="Times New Roman" w:hAnsi="Tms Rmn" w:cs="Times New Roman"/>
      <w:kern w:val="0"/>
      <w:szCs w:val="20"/>
      <w14:ligatures w14:val="none"/>
    </w:rPr>
  </w:style>
  <w:style w:type="character" w:styleId="Hyperlink">
    <w:name w:val="Hyperlink"/>
    <w:uiPriority w:val="99"/>
    <w:rsid w:val="002C0B25"/>
    <w:rPr>
      <w:color w:val="0000FF"/>
      <w:u w:val="single"/>
    </w:rPr>
  </w:style>
  <w:style w:type="paragraph" w:customStyle="1" w:styleId="2AutoList1">
    <w:name w:val="2AutoList1"/>
    <w:basedOn w:val="Normal"/>
    <w:rsid w:val="002C0B25"/>
    <w:pPr>
      <w:tabs>
        <w:tab w:val="num" w:pos="504"/>
      </w:tabs>
      <w:ind w:left="504" w:hanging="504"/>
    </w:pPr>
    <w:rPr>
      <w:lang w:val="es-ES_tradnl"/>
    </w:rPr>
  </w:style>
  <w:style w:type="paragraph" w:customStyle="1" w:styleId="Header1-Clauses">
    <w:name w:val="Header 1 - Clauses"/>
    <w:basedOn w:val="Normal"/>
    <w:rsid w:val="002C0B25"/>
    <w:pPr>
      <w:spacing w:after="200"/>
      <w:jc w:val="left"/>
    </w:pPr>
    <w:rPr>
      <w:b/>
      <w:lang w:val="es-ES_tradnl"/>
    </w:rPr>
  </w:style>
  <w:style w:type="paragraph" w:customStyle="1" w:styleId="Header2-SubClauses">
    <w:name w:val="Header 2 - SubClauses"/>
    <w:basedOn w:val="Normal"/>
    <w:link w:val="Header2-SubClausesCharChar"/>
    <w:autoRedefine/>
    <w:rsid w:val="002C0B25"/>
    <w:pPr>
      <w:spacing w:after="200"/>
      <w:ind w:left="567" w:hanging="567"/>
    </w:pPr>
    <w:rPr>
      <w:lang w:val="es-ES_tradnl"/>
    </w:rPr>
  </w:style>
  <w:style w:type="character" w:customStyle="1" w:styleId="Header2-SubClausesCharChar">
    <w:name w:val="Header 2 - SubClauses Char Char"/>
    <w:link w:val="Header2-SubClauses"/>
    <w:rsid w:val="002C0B25"/>
    <w:rPr>
      <w:rFonts w:eastAsia="Times New Roman" w:cs="Times New Roman"/>
      <w:kern w:val="0"/>
      <w:szCs w:val="20"/>
      <w:lang w:val="es-ES_tradnl"/>
      <w14:ligatures w14:val="none"/>
    </w:rPr>
  </w:style>
  <w:style w:type="paragraph" w:customStyle="1" w:styleId="P3Header1-Clauses">
    <w:name w:val="P3 Header1-Clauses"/>
    <w:basedOn w:val="Header1-Clauses"/>
    <w:rsid w:val="002C0B25"/>
    <w:pPr>
      <w:tabs>
        <w:tab w:val="num" w:pos="864"/>
        <w:tab w:val="left" w:pos="972"/>
      </w:tabs>
      <w:ind w:left="432" w:firstLine="144"/>
      <w:jc w:val="both"/>
    </w:pPr>
    <w:rPr>
      <w:b w:val="0"/>
    </w:rPr>
  </w:style>
  <w:style w:type="paragraph" w:customStyle="1" w:styleId="Outline3">
    <w:name w:val="Outline3"/>
    <w:basedOn w:val="Normal"/>
    <w:rsid w:val="002C0B25"/>
    <w:pPr>
      <w:tabs>
        <w:tab w:val="num" w:pos="1728"/>
      </w:tabs>
      <w:spacing w:before="240"/>
      <w:ind w:left="1728" w:hanging="432"/>
      <w:jc w:val="left"/>
    </w:pPr>
    <w:rPr>
      <w:kern w:val="28"/>
    </w:rPr>
  </w:style>
  <w:style w:type="paragraph" w:customStyle="1" w:styleId="Outline4">
    <w:name w:val="Outline4"/>
    <w:basedOn w:val="Normal"/>
    <w:autoRedefine/>
    <w:rsid w:val="002C0B25"/>
    <w:pPr>
      <w:tabs>
        <w:tab w:val="left" w:pos="2160"/>
      </w:tabs>
      <w:ind w:firstLine="567"/>
    </w:pPr>
    <w:rPr>
      <w:kern w:val="28"/>
    </w:rPr>
  </w:style>
  <w:style w:type="paragraph" w:customStyle="1" w:styleId="Outlinei">
    <w:name w:val="Outline i)"/>
    <w:basedOn w:val="Normal"/>
    <w:rsid w:val="002C0B25"/>
    <w:pPr>
      <w:tabs>
        <w:tab w:val="num" w:pos="1782"/>
      </w:tabs>
      <w:spacing w:before="120"/>
      <w:ind w:left="1782" w:hanging="792"/>
      <w:jc w:val="left"/>
    </w:pPr>
  </w:style>
  <w:style w:type="paragraph" w:customStyle="1" w:styleId="Outline">
    <w:name w:val="Outline"/>
    <w:basedOn w:val="Normal"/>
    <w:rsid w:val="002C0B25"/>
    <w:pPr>
      <w:spacing w:before="240"/>
      <w:jc w:val="left"/>
    </w:pPr>
    <w:rPr>
      <w:kern w:val="28"/>
    </w:rPr>
  </w:style>
  <w:style w:type="paragraph" w:customStyle="1" w:styleId="BankNormal">
    <w:name w:val="BankNormal"/>
    <w:basedOn w:val="Normal"/>
    <w:rsid w:val="002C0B25"/>
    <w:pPr>
      <w:spacing w:after="240"/>
      <w:jc w:val="left"/>
    </w:pPr>
  </w:style>
  <w:style w:type="paragraph" w:customStyle="1" w:styleId="SectionVHeader">
    <w:name w:val="Section V. Header"/>
    <w:basedOn w:val="Normal"/>
    <w:uiPriority w:val="99"/>
    <w:rsid w:val="002C0B25"/>
    <w:pPr>
      <w:jc w:val="center"/>
    </w:pPr>
    <w:rPr>
      <w:b/>
      <w:sz w:val="36"/>
      <w:lang w:val="es-ES_tradnl"/>
    </w:rPr>
  </w:style>
  <w:style w:type="character" w:customStyle="1" w:styleId="Table">
    <w:name w:val="Table"/>
    <w:rsid w:val="002C0B25"/>
    <w:rPr>
      <w:rFonts w:ascii="Arial" w:hAnsi="Arial"/>
      <w:sz w:val="20"/>
    </w:rPr>
  </w:style>
  <w:style w:type="paragraph" w:customStyle="1" w:styleId="SectionVIIHeader2">
    <w:name w:val="Section VII Header2"/>
    <w:basedOn w:val="Heading1"/>
    <w:autoRedefine/>
    <w:rsid w:val="002C0B25"/>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2C0B25"/>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2C0B25"/>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2C0B25"/>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2C0B25"/>
    <w:pPr>
      <w:ind w:left="2835"/>
    </w:pPr>
  </w:style>
  <w:style w:type="paragraph" w:styleId="BalloonText">
    <w:name w:val="Balloon Text"/>
    <w:basedOn w:val="Normal"/>
    <w:link w:val="BalloonTextChar"/>
    <w:uiPriority w:val="99"/>
    <w:rsid w:val="002C0B25"/>
    <w:rPr>
      <w:rFonts w:ascii="Tahoma" w:hAnsi="Tahoma"/>
      <w:sz w:val="16"/>
      <w:szCs w:val="16"/>
      <w:lang w:val="es-ES_tradnl"/>
    </w:rPr>
  </w:style>
  <w:style w:type="character" w:customStyle="1" w:styleId="BalloonTextChar">
    <w:name w:val="Balloon Text Char"/>
    <w:basedOn w:val="DefaultParagraphFont"/>
    <w:link w:val="BalloonText"/>
    <w:uiPriority w:val="99"/>
    <w:rsid w:val="002C0B2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2C0B25"/>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2C0B25"/>
    <w:rPr>
      <w:sz w:val="16"/>
    </w:rPr>
  </w:style>
  <w:style w:type="paragraph" w:customStyle="1" w:styleId="Part1">
    <w:name w:val="Part 1"/>
    <w:aliases w:val="2,3 Header 4"/>
    <w:basedOn w:val="Normal"/>
    <w:autoRedefine/>
    <w:rsid w:val="002C0B25"/>
    <w:pPr>
      <w:spacing w:before="240" w:after="240"/>
      <w:jc w:val="center"/>
    </w:pPr>
    <w:rPr>
      <w:b/>
      <w:sz w:val="48"/>
    </w:rPr>
  </w:style>
  <w:style w:type="paragraph" w:styleId="CommentText">
    <w:name w:val="annotation text"/>
    <w:aliases w:val="Char1"/>
    <w:basedOn w:val="Normal"/>
    <w:link w:val="CommentTextChar"/>
    <w:uiPriority w:val="99"/>
    <w:rsid w:val="002C0B25"/>
    <w:pPr>
      <w:jc w:val="left"/>
    </w:pPr>
    <w:rPr>
      <w:sz w:val="20"/>
    </w:rPr>
  </w:style>
  <w:style w:type="character" w:customStyle="1" w:styleId="CommentTextChar">
    <w:name w:val="Comment Text Char"/>
    <w:aliases w:val="Char1 Char"/>
    <w:basedOn w:val="DefaultParagraphFont"/>
    <w:link w:val="CommentText"/>
    <w:uiPriority w:val="99"/>
    <w:rsid w:val="002C0B25"/>
    <w:rPr>
      <w:rFonts w:eastAsia="Times New Roman" w:cs="Times New Roman"/>
      <w:kern w:val="0"/>
      <w:sz w:val="20"/>
      <w:szCs w:val="20"/>
      <w14:ligatures w14:val="none"/>
    </w:rPr>
  </w:style>
  <w:style w:type="paragraph" w:styleId="BodyTextIndent3">
    <w:name w:val="Body Text Indent 3"/>
    <w:basedOn w:val="Normal"/>
    <w:link w:val="BodyTextIndent3Char"/>
    <w:rsid w:val="002C0B25"/>
    <w:pPr>
      <w:spacing w:before="120"/>
      <w:ind w:left="1440" w:hanging="1440"/>
    </w:pPr>
    <w:rPr>
      <w:b/>
    </w:rPr>
  </w:style>
  <w:style w:type="character" w:customStyle="1" w:styleId="BodyTextIndent3Char">
    <w:name w:val="Body Text Indent 3 Char"/>
    <w:basedOn w:val="DefaultParagraphFont"/>
    <w:link w:val="BodyTextIndent3"/>
    <w:rsid w:val="002C0B25"/>
    <w:rPr>
      <w:rFonts w:eastAsia="Times New Roman" w:cs="Times New Roman"/>
      <w:b/>
      <w:kern w:val="0"/>
      <w:szCs w:val="20"/>
      <w14:ligatures w14:val="none"/>
    </w:rPr>
  </w:style>
  <w:style w:type="paragraph" w:customStyle="1" w:styleId="FIDICSectionBegin">
    <w:name w:val="FIDIC__SectionBegin"/>
    <w:basedOn w:val="Normal"/>
    <w:next w:val="FIDICSectionName"/>
    <w:rsid w:val="002C0B2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C0B25"/>
    <w:pPr>
      <w:spacing w:before="100" w:after="300"/>
    </w:pPr>
    <w:rPr>
      <w:sz w:val="30"/>
      <w:szCs w:val="30"/>
    </w:rPr>
  </w:style>
  <w:style w:type="paragraph" w:customStyle="1" w:styleId="FIDICClauseSubName">
    <w:name w:val="FIDIC_ClauseSubName"/>
    <w:basedOn w:val="FIDICCoverTitle"/>
    <w:rsid w:val="002C0B25"/>
    <w:pPr>
      <w:spacing w:before="240" w:line="240" w:lineRule="exact"/>
    </w:pPr>
    <w:rPr>
      <w:sz w:val="24"/>
      <w:szCs w:val="24"/>
    </w:rPr>
  </w:style>
  <w:style w:type="paragraph" w:customStyle="1" w:styleId="FIDICCoverTitle">
    <w:name w:val="FIDIC__CoverTitle"/>
    <w:basedOn w:val="Normal"/>
    <w:rsid w:val="002C0B2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C0B25"/>
    <w:rPr>
      <w:sz w:val="28"/>
      <w:szCs w:val="28"/>
    </w:rPr>
  </w:style>
  <w:style w:type="paragraph" w:customStyle="1" w:styleId="FIDICClauseSubSubPara">
    <w:name w:val="FIDIC_ClauseSubSubPara"/>
    <w:basedOn w:val="FIDICClauseSubName"/>
    <w:rsid w:val="002C0B2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C0B2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C0B2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C0B25"/>
    <w:pPr>
      <w:tabs>
        <w:tab w:val="left" w:pos="573"/>
      </w:tabs>
      <w:spacing w:after="0"/>
      <w:ind w:left="576" w:hanging="576"/>
    </w:pPr>
    <w:rPr>
      <w:bCs/>
      <w:szCs w:val="24"/>
      <w:lang w:val="en-US"/>
    </w:rPr>
  </w:style>
  <w:style w:type="paragraph" w:customStyle="1" w:styleId="Sec7-Clauses">
    <w:name w:val="Sec7-Clauses"/>
    <w:basedOn w:val="Header1-Clauses"/>
    <w:rsid w:val="002C0B25"/>
    <w:pPr>
      <w:spacing w:after="0"/>
    </w:pPr>
    <w:rPr>
      <w:bCs/>
      <w:szCs w:val="24"/>
    </w:rPr>
  </w:style>
  <w:style w:type="paragraph" w:customStyle="1" w:styleId="sec7-header1">
    <w:name w:val="sec7-header1"/>
    <w:basedOn w:val="FIDICClauseSubName"/>
    <w:rsid w:val="002C0B2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C0B25"/>
    <w:rPr>
      <w:lang w:val="en-US"/>
    </w:rPr>
  </w:style>
  <w:style w:type="paragraph" w:customStyle="1" w:styleId="SectionIXHeader">
    <w:name w:val="Section IX Header"/>
    <w:basedOn w:val="SectionVHeader"/>
    <w:rsid w:val="002C0B25"/>
    <w:rPr>
      <w:lang w:val="en-US"/>
    </w:rPr>
  </w:style>
  <w:style w:type="paragraph" w:customStyle="1" w:styleId="Parts">
    <w:name w:val="Parts"/>
    <w:basedOn w:val="Heading1"/>
    <w:rsid w:val="002C0B25"/>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2C0B2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C0B25"/>
    <w:rPr>
      <w:b/>
      <w:bCs/>
    </w:rPr>
  </w:style>
  <w:style w:type="character" w:customStyle="1" w:styleId="StyleHeader2-SubClausesBoldChar">
    <w:name w:val="Style Header 2 - SubClauses + Bold Char"/>
    <w:link w:val="StyleHeader2-SubClausesBold"/>
    <w:rsid w:val="002C0B25"/>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2C0B25"/>
    <w:pPr>
      <w:jc w:val="both"/>
    </w:pPr>
    <w:rPr>
      <w:b w:val="0"/>
      <w:bCs/>
    </w:rPr>
  </w:style>
  <w:style w:type="paragraph" w:customStyle="1" w:styleId="StyleStyleHeader1-ClausesAfter0ptLeft0Hanging">
    <w:name w:val="Style Style Header 1 - Clauses + After:  0 pt + Left:  0&quot; Hanging:..."/>
    <w:basedOn w:val="StyleHeader1-ClausesAfter0pt"/>
    <w:rsid w:val="002C0B2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C0B2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C0B2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C0B25"/>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2C0B25"/>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2C0B25"/>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2C0B25"/>
    <w:rPr>
      <w:rFonts w:eastAsia="Times New Roman" w:cs="Times New Roman"/>
      <w:b/>
      <w:kern w:val="0"/>
      <w:szCs w:val="20"/>
      <w14:ligatures w14:val="none"/>
    </w:rPr>
  </w:style>
  <w:style w:type="paragraph" w:customStyle="1" w:styleId="Section7heading5">
    <w:name w:val="Section 7 heading 5"/>
    <w:basedOn w:val="Heading3"/>
    <w:rsid w:val="002C0B25"/>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2C0B25"/>
    <w:pPr>
      <w:spacing w:after="200"/>
    </w:pPr>
    <w:rPr>
      <w:rFonts w:ascii="Times New Roman Bold" w:hAnsi="Times New Roman Bold"/>
      <w:bCs/>
      <w:szCs w:val="28"/>
    </w:rPr>
  </w:style>
  <w:style w:type="paragraph" w:customStyle="1" w:styleId="StyleTOC1Before8pt">
    <w:name w:val="Style TOC 1 + Before:  8 pt"/>
    <w:basedOn w:val="TOC1"/>
    <w:rsid w:val="002C0B2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C0B25"/>
    <w:pPr>
      <w:spacing w:after="200"/>
      <w:jc w:val="both"/>
    </w:pPr>
    <w:rPr>
      <w:sz w:val="24"/>
      <w:szCs w:val="24"/>
    </w:rPr>
  </w:style>
  <w:style w:type="character" w:styleId="FollowedHyperlink">
    <w:name w:val="FollowedHyperlink"/>
    <w:uiPriority w:val="99"/>
    <w:rsid w:val="002C0B25"/>
    <w:rPr>
      <w:color w:val="606420"/>
      <w:u w:val="single"/>
    </w:rPr>
  </w:style>
  <w:style w:type="paragraph" w:customStyle="1" w:styleId="UG-Sec3-Heading2">
    <w:name w:val="UG - Sec 3 - Heading 2"/>
    <w:basedOn w:val="UG-Heading2"/>
    <w:rsid w:val="002C0B25"/>
  </w:style>
  <w:style w:type="paragraph" w:customStyle="1" w:styleId="UG-Heading2">
    <w:name w:val="UG - Heading 2"/>
    <w:basedOn w:val="Heading2"/>
    <w:next w:val="Normal"/>
    <w:rsid w:val="002C0B25"/>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2C0B25"/>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2C0B25"/>
    <w:pPr>
      <w:tabs>
        <w:tab w:val="num" w:pos="360"/>
      </w:tabs>
      <w:ind w:left="360" w:hanging="360"/>
    </w:pPr>
  </w:style>
  <w:style w:type="paragraph" w:customStyle="1" w:styleId="DefaultParagraphFont1">
    <w:name w:val="Default Paragraph Font1"/>
    <w:next w:val="Normal"/>
    <w:rsid w:val="002C0B25"/>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2C0B2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C0B25"/>
    <w:pPr>
      <w:jc w:val="both"/>
    </w:pPr>
    <w:rPr>
      <w:b/>
      <w:bCs/>
    </w:rPr>
  </w:style>
  <w:style w:type="character" w:customStyle="1" w:styleId="CommentSubjectChar">
    <w:name w:val="Comment Subject Char"/>
    <w:basedOn w:val="CommentTextChar"/>
    <w:link w:val="CommentSubject"/>
    <w:uiPriority w:val="99"/>
    <w:rsid w:val="002C0B25"/>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2C0B25"/>
    <w:pPr>
      <w:ind w:left="706" w:hanging="706"/>
      <w:jc w:val="left"/>
    </w:pPr>
    <w:rPr>
      <w:bCs/>
    </w:rPr>
  </w:style>
  <w:style w:type="paragraph" w:customStyle="1" w:styleId="BlockQuotation">
    <w:name w:val="Block Quotation"/>
    <w:basedOn w:val="Normal"/>
    <w:rsid w:val="002C0B25"/>
    <w:pPr>
      <w:ind w:left="855" w:right="-72" w:hanging="315"/>
    </w:pPr>
    <w:rPr>
      <w:lang w:val="en-GB" w:eastAsia="fr-FR"/>
    </w:rPr>
  </w:style>
  <w:style w:type="paragraph" w:customStyle="1" w:styleId="Header3-Paragraph">
    <w:name w:val="Header 3 - Paragraph"/>
    <w:basedOn w:val="Normal"/>
    <w:rsid w:val="002C0B25"/>
    <w:pPr>
      <w:tabs>
        <w:tab w:val="num" w:pos="864"/>
        <w:tab w:val="num" w:pos="1152"/>
      </w:tabs>
      <w:spacing w:after="200"/>
      <w:ind w:left="1238" w:hanging="619"/>
    </w:pPr>
    <w:rPr>
      <w:lang w:eastAsia="fr-FR"/>
    </w:rPr>
  </w:style>
  <w:style w:type="paragraph" w:customStyle="1" w:styleId="outlinebullet">
    <w:name w:val="outlinebullet"/>
    <w:basedOn w:val="Normal"/>
    <w:rsid w:val="002C0B2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C0B25"/>
    <w:pPr>
      <w:keepNext/>
      <w:tabs>
        <w:tab w:val="num" w:pos="360"/>
        <w:tab w:val="num" w:pos="420"/>
      </w:tabs>
      <w:ind w:left="360" w:hanging="360"/>
    </w:pPr>
    <w:rPr>
      <w:lang w:eastAsia="fr-FR"/>
    </w:rPr>
  </w:style>
  <w:style w:type="paragraph" w:customStyle="1" w:styleId="Outline2">
    <w:name w:val="Outline2"/>
    <w:basedOn w:val="Normal"/>
    <w:rsid w:val="002C0B25"/>
    <w:pPr>
      <w:tabs>
        <w:tab w:val="num" w:pos="360"/>
        <w:tab w:val="num" w:pos="420"/>
        <w:tab w:val="num" w:pos="864"/>
      </w:tabs>
      <w:spacing w:before="240"/>
      <w:ind w:left="864" w:hanging="504"/>
      <w:jc w:val="left"/>
    </w:pPr>
    <w:rPr>
      <w:kern w:val="28"/>
      <w:lang w:eastAsia="fr-FR"/>
    </w:rPr>
  </w:style>
  <w:style w:type="paragraph" w:customStyle="1" w:styleId="a11">
    <w:name w:val="a1 1"/>
    <w:rsid w:val="002C0B25"/>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2C0B2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2C0B25"/>
    <w:rPr>
      <w:sz w:val="24"/>
      <w:lang w:val="en-US" w:eastAsia="fr-FR" w:bidi="ar-SA"/>
    </w:rPr>
  </w:style>
  <w:style w:type="paragraph" w:customStyle="1" w:styleId="UGHeader1">
    <w:name w:val="UG Header 1"/>
    <w:basedOn w:val="Heading1"/>
    <w:next w:val="Normal"/>
    <w:rsid w:val="002C0B25"/>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2C0B2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C0B25"/>
  </w:style>
  <w:style w:type="paragraph" w:customStyle="1" w:styleId="UG-Sec3b-Heading3">
    <w:name w:val="UG - Sec 3b - Heading 3"/>
    <w:basedOn w:val="UG-Sec3-Heading3"/>
    <w:rsid w:val="002C0B25"/>
  </w:style>
  <w:style w:type="paragraph" w:customStyle="1" w:styleId="UG-Sec3b-Heading4">
    <w:name w:val="UG - Sec 3b - Heading 4"/>
    <w:basedOn w:val="Normal"/>
    <w:rsid w:val="002C0B2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C0B25"/>
    <w:pPr>
      <w:spacing w:before="120" w:after="240"/>
      <w:jc w:val="center"/>
    </w:pPr>
    <w:rPr>
      <w:b/>
      <w:sz w:val="36"/>
    </w:rPr>
  </w:style>
  <w:style w:type="paragraph" w:customStyle="1" w:styleId="SectionVHeading2">
    <w:name w:val="Section V. Heading 2"/>
    <w:basedOn w:val="SectionVHeader"/>
    <w:rsid w:val="002C0B25"/>
    <w:pPr>
      <w:spacing w:before="120" w:after="200"/>
    </w:pPr>
    <w:rPr>
      <w:sz w:val="28"/>
    </w:rPr>
  </w:style>
  <w:style w:type="paragraph" w:customStyle="1" w:styleId="UG-Sec4-heading3">
    <w:name w:val="UG-Sec 4 - heading 3"/>
    <w:basedOn w:val="Normal"/>
    <w:rsid w:val="002C0B25"/>
    <w:pPr>
      <w:spacing w:before="120" w:after="200"/>
      <w:jc w:val="center"/>
    </w:pPr>
    <w:rPr>
      <w:b/>
      <w:sz w:val="28"/>
      <w:szCs w:val="28"/>
    </w:rPr>
  </w:style>
  <w:style w:type="paragraph" w:customStyle="1" w:styleId="Section1Header2">
    <w:name w:val="Section 1 Header 2"/>
    <w:basedOn w:val="StyleHeader1-ClausesLeft0Hanging03After0pt"/>
    <w:rsid w:val="002C0B25"/>
    <w:rPr>
      <w:lang w:val="en-US"/>
    </w:rPr>
  </w:style>
  <w:style w:type="paragraph" w:customStyle="1" w:styleId="Section1Header1">
    <w:name w:val="Section 1 Header 1"/>
    <w:basedOn w:val="BodyText2"/>
    <w:rsid w:val="002C0B25"/>
    <w:pPr>
      <w:spacing w:before="120" w:after="200"/>
      <w:jc w:val="center"/>
    </w:pPr>
    <w:rPr>
      <w:b/>
      <w:bCs/>
      <w:i w:val="0"/>
      <w:iCs/>
      <w:sz w:val="28"/>
    </w:rPr>
  </w:style>
  <w:style w:type="paragraph" w:customStyle="1" w:styleId="Section4heading">
    <w:name w:val="Section 4 heading"/>
    <w:basedOn w:val="Normal"/>
    <w:next w:val="Normal"/>
    <w:rsid w:val="002C0B2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C0B25"/>
    <w:pPr>
      <w:widowControl w:val="0"/>
      <w:autoSpaceDE w:val="0"/>
      <w:autoSpaceDN w:val="0"/>
      <w:spacing w:line="384" w:lineRule="atLeast"/>
      <w:jc w:val="left"/>
    </w:pPr>
    <w:rPr>
      <w:szCs w:val="24"/>
    </w:rPr>
  </w:style>
  <w:style w:type="paragraph" w:customStyle="1" w:styleId="Sec3header">
    <w:name w:val="Sec3 header"/>
    <w:basedOn w:val="Style11"/>
    <w:rsid w:val="002C0B2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C0B25"/>
    <w:pPr>
      <w:widowControl w:val="0"/>
      <w:autoSpaceDE w:val="0"/>
      <w:autoSpaceDN w:val="0"/>
      <w:adjustRightInd w:val="0"/>
      <w:jc w:val="left"/>
    </w:pPr>
    <w:rPr>
      <w:szCs w:val="24"/>
    </w:rPr>
  </w:style>
  <w:style w:type="paragraph" w:customStyle="1" w:styleId="Style17">
    <w:name w:val="Style 17"/>
    <w:basedOn w:val="Normal"/>
    <w:rsid w:val="002C0B25"/>
    <w:pPr>
      <w:widowControl w:val="0"/>
      <w:autoSpaceDE w:val="0"/>
      <w:autoSpaceDN w:val="0"/>
      <w:spacing w:line="264" w:lineRule="exact"/>
      <w:ind w:left="576" w:hanging="360"/>
      <w:jc w:val="left"/>
    </w:pPr>
    <w:rPr>
      <w:szCs w:val="24"/>
    </w:rPr>
  </w:style>
  <w:style w:type="paragraph" w:customStyle="1" w:styleId="Style20">
    <w:name w:val="Style 20"/>
    <w:basedOn w:val="Normal"/>
    <w:rsid w:val="002C0B25"/>
    <w:pPr>
      <w:widowControl w:val="0"/>
      <w:autoSpaceDE w:val="0"/>
      <w:autoSpaceDN w:val="0"/>
      <w:spacing w:before="144" w:after="360" w:line="264" w:lineRule="exact"/>
      <w:jc w:val="left"/>
    </w:pPr>
    <w:rPr>
      <w:szCs w:val="24"/>
    </w:rPr>
  </w:style>
  <w:style w:type="paragraph" w:customStyle="1" w:styleId="Header1">
    <w:name w:val="Header1"/>
    <w:basedOn w:val="Normal"/>
    <w:rsid w:val="002C0B25"/>
    <w:pPr>
      <w:widowControl w:val="0"/>
      <w:autoSpaceDE w:val="0"/>
      <w:autoSpaceDN w:val="0"/>
      <w:spacing w:before="240" w:after="480"/>
      <w:jc w:val="center"/>
    </w:pPr>
    <w:rPr>
      <w:b/>
      <w:bCs/>
      <w:spacing w:val="4"/>
      <w:sz w:val="44"/>
      <w:szCs w:val="46"/>
    </w:rPr>
  </w:style>
  <w:style w:type="paragraph" w:customStyle="1" w:styleId="Default">
    <w:name w:val="Default"/>
    <w:rsid w:val="002C0B25"/>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2C0B25"/>
    <w:pPr>
      <w:suppressAutoHyphens/>
      <w:spacing w:after="100"/>
      <w:jc w:val="center"/>
    </w:pPr>
    <w:rPr>
      <w:rFonts w:ascii="Times New Roman Bold" w:hAnsi="Times New Roman Bold"/>
      <w:b/>
    </w:rPr>
  </w:style>
  <w:style w:type="paragraph" w:customStyle="1" w:styleId="Style12">
    <w:name w:val="Style 12"/>
    <w:basedOn w:val="Normal"/>
    <w:rsid w:val="002C0B25"/>
    <w:pPr>
      <w:widowControl w:val="0"/>
      <w:autoSpaceDE w:val="0"/>
      <w:autoSpaceDN w:val="0"/>
      <w:spacing w:line="264" w:lineRule="exact"/>
      <w:ind w:hanging="576"/>
    </w:pPr>
    <w:rPr>
      <w:szCs w:val="24"/>
    </w:rPr>
  </w:style>
  <w:style w:type="paragraph" w:customStyle="1" w:styleId="TextBox">
    <w:name w:val="Text Box"/>
    <w:rsid w:val="002C0B25"/>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2C0B25"/>
    <w:pPr>
      <w:spacing w:before="120" w:after="120"/>
    </w:pPr>
    <w:rPr>
      <w:spacing w:val="-4"/>
    </w:rPr>
  </w:style>
  <w:style w:type="paragraph" w:customStyle="1" w:styleId="Heading1-Clausename">
    <w:name w:val="Heading 1- Clause name"/>
    <w:basedOn w:val="Normal"/>
    <w:rsid w:val="002C0B25"/>
    <w:pPr>
      <w:tabs>
        <w:tab w:val="num" w:pos="360"/>
      </w:tabs>
      <w:spacing w:before="120" w:after="120"/>
      <w:ind w:left="360" w:hanging="360"/>
      <w:jc w:val="left"/>
    </w:pPr>
    <w:rPr>
      <w:b/>
    </w:rPr>
  </w:style>
  <w:style w:type="paragraph" w:customStyle="1" w:styleId="sec7-clauses0">
    <w:name w:val="sec7-clauses"/>
    <w:basedOn w:val="Heading1-Clausename"/>
    <w:rsid w:val="002C0B25"/>
  </w:style>
  <w:style w:type="paragraph" w:customStyle="1" w:styleId="Sec1-Clauses">
    <w:name w:val="Sec1-Clauses"/>
    <w:basedOn w:val="Heading1-Clausename"/>
    <w:rsid w:val="002C0B25"/>
  </w:style>
  <w:style w:type="paragraph" w:customStyle="1" w:styleId="SectionVIHeader0">
    <w:name w:val="Section VI. Header"/>
    <w:basedOn w:val="SectionVHeader"/>
    <w:rsid w:val="002C0B25"/>
    <w:pPr>
      <w:spacing w:before="120" w:after="240"/>
    </w:pPr>
    <w:rPr>
      <w:lang w:val="en-US"/>
    </w:rPr>
  </w:style>
  <w:style w:type="paragraph" w:styleId="DocumentMap">
    <w:name w:val="Document Map"/>
    <w:basedOn w:val="Normal"/>
    <w:link w:val="DocumentMapChar"/>
    <w:rsid w:val="002C0B25"/>
    <w:pPr>
      <w:shd w:val="clear" w:color="auto" w:fill="000080"/>
      <w:jc w:val="left"/>
    </w:pPr>
    <w:rPr>
      <w:rFonts w:ascii="Tahoma" w:hAnsi="Tahoma"/>
    </w:rPr>
  </w:style>
  <w:style w:type="character" w:customStyle="1" w:styleId="DocumentMapChar">
    <w:name w:val="Document Map Char"/>
    <w:basedOn w:val="DefaultParagraphFont"/>
    <w:link w:val="DocumentMap"/>
    <w:rsid w:val="002C0B25"/>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2C0B25"/>
    <w:pPr>
      <w:tabs>
        <w:tab w:val="num" w:pos="360"/>
      </w:tabs>
      <w:ind w:left="360" w:hanging="360"/>
    </w:pPr>
    <w:rPr>
      <w:rFonts w:ascii="Arial" w:hAnsi="Arial"/>
      <w:sz w:val="20"/>
    </w:rPr>
  </w:style>
  <w:style w:type="paragraph" w:customStyle="1" w:styleId="ChapterNumber">
    <w:name w:val="ChapterNumber"/>
    <w:rsid w:val="002C0B25"/>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2C0B25"/>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2C0B25"/>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2C0B25"/>
    <w:rPr>
      <w:rFonts w:ascii="Cambria" w:eastAsia="Times New Roman" w:hAnsi="Cambria" w:cs="Times New Roman"/>
      <w:b/>
      <w:bCs/>
      <w:color w:val="365F91"/>
      <w:sz w:val="28"/>
      <w:szCs w:val="28"/>
    </w:rPr>
  </w:style>
  <w:style w:type="character" w:customStyle="1" w:styleId="st">
    <w:name w:val="st"/>
    <w:basedOn w:val="DefaultParagraphFont"/>
    <w:rsid w:val="002C0B25"/>
  </w:style>
  <w:style w:type="paragraph" w:customStyle="1" w:styleId="plane">
    <w:name w:val="plane"/>
    <w:basedOn w:val="Normal"/>
    <w:rsid w:val="002C0B25"/>
    <w:pPr>
      <w:suppressAutoHyphens/>
    </w:pPr>
    <w:rPr>
      <w:rFonts w:ascii="Tms Rmn" w:hAnsi="Tms Rmn"/>
    </w:rPr>
  </w:style>
  <w:style w:type="paragraph" w:customStyle="1" w:styleId="S1-Header2">
    <w:name w:val="S1-Header2"/>
    <w:basedOn w:val="Normal"/>
    <w:rsid w:val="002C0B25"/>
    <w:pPr>
      <w:tabs>
        <w:tab w:val="num" w:pos="360"/>
      </w:tabs>
      <w:spacing w:after="200"/>
      <w:jc w:val="left"/>
    </w:pPr>
    <w:rPr>
      <w:b/>
      <w:szCs w:val="24"/>
    </w:rPr>
  </w:style>
  <w:style w:type="paragraph" w:customStyle="1" w:styleId="S4-Header2">
    <w:name w:val="S4-Header 2"/>
    <w:basedOn w:val="Normal"/>
    <w:rsid w:val="002C0B25"/>
    <w:pPr>
      <w:spacing w:before="120" w:after="240"/>
      <w:jc w:val="center"/>
    </w:pPr>
    <w:rPr>
      <w:b/>
      <w:sz w:val="32"/>
      <w:szCs w:val="24"/>
    </w:rPr>
  </w:style>
  <w:style w:type="paragraph" w:styleId="NormalIndent">
    <w:name w:val="Normal Indent"/>
    <w:basedOn w:val="Normal"/>
    <w:unhideWhenUsed/>
    <w:rsid w:val="002C0B25"/>
    <w:pPr>
      <w:ind w:left="720"/>
      <w:jc w:val="left"/>
    </w:pPr>
    <w:rPr>
      <w:szCs w:val="24"/>
    </w:rPr>
  </w:style>
  <w:style w:type="paragraph" w:styleId="ListBullet">
    <w:name w:val="List Bullet"/>
    <w:basedOn w:val="Normal"/>
    <w:autoRedefine/>
    <w:unhideWhenUsed/>
    <w:rsid w:val="002C0B25"/>
    <w:pPr>
      <w:tabs>
        <w:tab w:val="num" w:pos="360"/>
      </w:tabs>
      <w:ind w:left="360" w:hanging="360"/>
      <w:jc w:val="left"/>
    </w:pPr>
    <w:rPr>
      <w:sz w:val="20"/>
    </w:rPr>
  </w:style>
  <w:style w:type="paragraph" w:styleId="List2">
    <w:name w:val="List 2"/>
    <w:basedOn w:val="Normal"/>
    <w:unhideWhenUsed/>
    <w:rsid w:val="002C0B25"/>
    <w:pPr>
      <w:ind w:left="720" w:hanging="360"/>
      <w:jc w:val="left"/>
    </w:pPr>
    <w:rPr>
      <w:szCs w:val="24"/>
    </w:rPr>
  </w:style>
  <w:style w:type="paragraph" w:styleId="List3">
    <w:name w:val="List 3"/>
    <w:basedOn w:val="Normal"/>
    <w:unhideWhenUsed/>
    <w:rsid w:val="002C0B25"/>
    <w:pPr>
      <w:ind w:left="1080" w:hanging="360"/>
      <w:jc w:val="left"/>
    </w:pPr>
    <w:rPr>
      <w:szCs w:val="24"/>
    </w:rPr>
  </w:style>
  <w:style w:type="paragraph" w:styleId="ListBullet2">
    <w:name w:val="List Bullet 2"/>
    <w:basedOn w:val="Normal"/>
    <w:autoRedefine/>
    <w:unhideWhenUsed/>
    <w:rsid w:val="002C0B25"/>
    <w:pPr>
      <w:tabs>
        <w:tab w:val="num" w:pos="720"/>
      </w:tabs>
      <w:ind w:left="720" w:hanging="360"/>
      <w:jc w:val="left"/>
    </w:pPr>
    <w:rPr>
      <w:sz w:val="20"/>
    </w:rPr>
  </w:style>
  <w:style w:type="paragraph" w:styleId="ListBullet3">
    <w:name w:val="List Bullet 3"/>
    <w:basedOn w:val="Normal"/>
    <w:autoRedefine/>
    <w:unhideWhenUsed/>
    <w:rsid w:val="002C0B25"/>
    <w:pPr>
      <w:tabs>
        <w:tab w:val="num" w:pos="1080"/>
      </w:tabs>
      <w:ind w:left="1080" w:hanging="360"/>
      <w:jc w:val="left"/>
    </w:pPr>
    <w:rPr>
      <w:sz w:val="20"/>
    </w:rPr>
  </w:style>
  <w:style w:type="paragraph" w:styleId="ListBullet4">
    <w:name w:val="List Bullet 4"/>
    <w:basedOn w:val="Normal"/>
    <w:autoRedefine/>
    <w:unhideWhenUsed/>
    <w:rsid w:val="002C0B25"/>
    <w:pPr>
      <w:tabs>
        <w:tab w:val="num" w:pos="1440"/>
      </w:tabs>
      <w:ind w:left="1440" w:hanging="360"/>
      <w:jc w:val="left"/>
    </w:pPr>
    <w:rPr>
      <w:sz w:val="20"/>
    </w:rPr>
  </w:style>
  <w:style w:type="paragraph" w:styleId="ListBullet5">
    <w:name w:val="List Bullet 5"/>
    <w:basedOn w:val="Normal"/>
    <w:autoRedefine/>
    <w:unhideWhenUsed/>
    <w:rsid w:val="002C0B25"/>
    <w:pPr>
      <w:tabs>
        <w:tab w:val="num" w:pos="1800"/>
      </w:tabs>
      <w:ind w:left="1800" w:hanging="360"/>
      <w:jc w:val="left"/>
    </w:pPr>
    <w:rPr>
      <w:sz w:val="20"/>
    </w:rPr>
  </w:style>
  <w:style w:type="paragraph" w:styleId="ListNumber2">
    <w:name w:val="List Number 2"/>
    <w:basedOn w:val="Normal"/>
    <w:unhideWhenUsed/>
    <w:rsid w:val="002C0B25"/>
    <w:pPr>
      <w:tabs>
        <w:tab w:val="num" w:pos="720"/>
      </w:tabs>
      <w:ind w:left="720" w:hanging="360"/>
      <w:jc w:val="left"/>
    </w:pPr>
    <w:rPr>
      <w:sz w:val="20"/>
    </w:rPr>
  </w:style>
  <w:style w:type="paragraph" w:styleId="ListNumber3">
    <w:name w:val="List Number 3"/>
    <w:basedOn w:val="Normal"/>
    <w:unhideWhenUsed/>
    <w:rsid w:val="002C0B25"/>
    <w:pPr>
      <w:tabs>
        <w:tab w:val="num" w:pos="1080"/>
      </w:tabs>
      <w:ind w:left="1080" w:hanging="360"/>
      <w:jc w:val="left"/>
    </w:pPr>
    <w:rPr>
      <w:sz w:val="20"/>
    </w:rPr>
  </w:style>
  <w:style w:type="paragraph" w:styleId="ListNumber4">
    <w:name w:val="List Number 4"/>
    <w:basedOn w:val="Normal"/>
    <w:unhideWhenUsed/>
    <w:rsid w:val="002C0B25"/>
    <w:pPr>
      <w:tabs>
        <w:tab w:val="num" w:pos="1440"/>
      </w:tabs>
      <w:ind w:left="1440" w:hanging="360"/>
      <w:jc w:val="left"/>
    </w:pPr>
    <w:rPr>
      <w:sz w:val="20"/>
    </w:rPr>
  </w:style>
  <w:style w:type="paragraph" w:styleId="ListNumber5">
    <w:name w:val="List Number 5"/>
    <w:basedOn w:val="Normal"/>
    <w:unhideWhenUsed/>
    <w:rsid w:val="002C0B25"/>
    <w:pPr>
      <w:tabs>
        <w:tab w:val="num" w:pos="1800"/>
      </w:tabs>
      <w:ind w:left="1800" w:hanging="360"/>
      <w:jc w:val="left"/>
    </w:pPr>
    <w:rPr>
      <w:sz w:val="20"/>
    </w:rPr>
  </w:style>
  <w:style w:type="paragraph" w:styleId="ListContinue2">
    <w:name w:val="List Continue 2"/>
    <w:basedOn w:val="Normal"/>
    <w:unhideWhenUsed/>
    <w:rsid w:val="002C0B25"/>
    <w:pPr>
      <w:spacing w:after="120"/>
      <w:ind w:left="720"/>
      <w:jc w:val="left"/>
    </w:pPr>
    <w:rPr>
      <w:szCs w:val="24"/>
    </w:rPr>
  </w:style>
  <w:style w:type="paragraph" w:styleId="ListContinue3">
    <w:name w:val="List Continue 3"/>
    <w:basedOn w:val="Normal"/>
    <w:unhideWhenUsed/>
    <w:rsid w:val="002C0B25"/>
    <w:pPr>
      <w:spacing w:after="120"/>
      <w:ind w:left="1080"/>
      <w:jc w:val="left"/>
    </w:pPr>
    <w:rPr>
      <w:szCs w:val="24"/>
    </w:rPr>
  </w:style>
  <w:style w:type="paragraph" w:styleId="MessageHeader">
    <w:name w:val="Message Header"/>
    <w:basedOn w:val="Normal"/>
    <w:link w:val="MessageHeaderChar"/>
    <w:unhideWhenUsed/>
    <w:rsid w:val="002C0B2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C0B25"/>
    <w:rPr>
      <w:rFonts w:ascii="Arial" w:eastAsia="Times New Roman" w:hAnsi="Arial" w:cs="Times New Roman"/>
      <w:kern w:val="0"/>
      <w:szCs w:val="24"/>
      <w:shd w:val="pct20" w:color="auto" w:fill="auto"/>
      <w14:ligatures w14:val="none"/>
    </w:rPr>
  </w:style>
  <w:style w:type="paragraph" w:styleId="NoteHeading">
    <w:name w:val="Note Heading"/>
    <w:basedOn w:val="Normal"/>
    <w:next w:val="Normal"/>
    <w:link w:val="NoteHeadingChar"/>
    <w:unhideWhenUsed/>
    <w:rsid w:val="002C0B25"/>
    <w:pPr>
      <w:suppressAutoHyphens/>
      <w:overflowPunct w:val="0"/>
      <w:autoSpaceDE w:val="0"/>
      <w:autoSpaceDN w:val="0"/>
      <w:adjustRightInd w:val="0"/>
    </w:pPr>
  </w:style>
  <w:style w:type="character" w:customStyle="1" w:styleId="NoteHeadingChar">
    <w:name w:val="Note Heading Char"/>
    <w:basedOn w:val="DefaultParagraphFont"/>
    <w:link w:val="NoteHeading"/>
    <w:rsid w:val="002C0B25"/>
    <w:rPr>
      <w:rFonts w:eastAsia="Times New Roman" w:cs="Times New Roman"/>
      <w:kern w:val="0"/>
      <w:szCs w:val="20"/>
      <w14:ligatures w14:val="none"/>
    </w:rPr>
  </w:style>
  <w:style w:type="paragraph" w:customStyle="1" w:styleId="SectionTitle">
    <w:name w:val="Section Title"/>
    <w:next w:val="Normal"/>
    <w:rsid w:val="002C0B25"/>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2C0B25"/>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2C0B25"/>
    <w:pPr>
      <w:jc w:val="left"/>
    </w:pPr>
    <w:rPr>
      <w:szCs w:val="24"/>
    </w:rPr>
  </w:style>
  <w:style w:type="paragraph" w:customStyle="1" w:styleId="ShortReturnAddress">
    <w:name w:val="Short Return Address"/>
    <w:basedOn w:val="Normal"/>
    <w:rsid w:val="002C0B25"/>
    <w:pPr>
      <w:jc w:val="left"/>
    </w:pPr>
    <w:rPr>
      <w:szCs w:val="24"/>
    </w:rPr>
  </w:style>
  <w:style w:type="paragraph" w:customStyle="1" w:styleId="BHead">
    <w:name w:val="B Head"/>
    <w:rsid w:val="002C0B2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2C0B2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2C0B2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2C0B2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2C0B2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2C0B2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2C0B2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2C0B2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2C0B2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2C0B2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2C0B2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2C0B25"/>
    <w:pPr>
      <w:spacing w:before="240" w:after="240"/>
      <w:ind w:left="1418"/>
      <w:jc w:val="left"/>
    </w:pPr>
    <w:rPr>
      <w:szCs w:val="24"/>
    </w:rPr>
  </w:style>
  <w:style w:type="paragraph" w:customStyle="1" w:styleId="e4">
    <w:name w:val="e4"/>
    <w:aliases w:val="exh line end"/>
    <w:basedOn w:val="Normal"/>
    <w:next w:val="Normal"/>
    <w:rsid w:val="002C0B2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C0B25"/>
    <w:pPr>
      <w:spacing w:before="120" w:after="200"/>
    </w:pPr>
    <w:rPr>
      <w:b/>
    </w:rPr>
  </w:style>
  <w:style w:type="paragraph" w:customStyle="1" w:styleId="S1-Header1">
    <w:name w:val="S1-Header1"/>
    <w:basedOn w:val="Normal"/>
    <w:rsid w:val="002C0B2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C0B2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C0B2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C0B25"/>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2C0B25"/>
    <w:pPr>
      <w:spacing w:before="120" w:after="240"/>
      <w:jc w:val="center"/>
    </w:pPr>
    <w:rPr>
      <w:b/>
      <w:bCs/>
      <w:sz w:val="36"/>
    </w:rPr>
  </w:style>
  <w:style w:type="paragraph" w:customStyle="1" w:styleId="S3-Header1">
    <w:name w:val="S3-Header 1"/>
    <w:basedOn w:val="Normal"/>
    <w:rsid w:val="002C0B25"/>
    <w:pPr>
      <w:spacing w:before="120" w:after="200"/>
      <w:ind w:left="1080" w:hanging="720"/>
    </w:pPr>
    <w:rPr>
      <w:b/>
      <w:bCs/>
      <w:noProof/>
      <w:sz w:val="28"/>
    </w:rPr>
  </w:style>
  <w:style w:type="paragraph" w:customStyle="1" w:styleId="S3-Heading2">
    <w:name w:val="S3-Heading 2"/>
    <w:basedOn w:val="Normal"/>
    <w:rsid w:val="002C0B25"/>
    <w:pPr>
      <w:spacing w:after="200"/>
      <w:ind w:left="1080" w:right="288" w:hanging="720"/>
    </w:pPr>
    <w:rPr>
      <w:b/>
      <w:bCs/>
      <w:szCs w:val="24"/>
    </w:rPr>
  </w:style>
  <w:style w:type="paragraph" w:customStyle="1" w:styleId="S4Header">
    <w:name w:val="S4 Header"/>
    <w:basedOn w:val="Normal"/>
    <w:next w:val="Normal"/>
    <w:rsid w:val="002C0B25"/>
    <w:pPr>
      <w:spacing w:before="120" w:after="240"/>
      <w:jc w:val="center"/>
    </w:pPr>
    <w:rPr>
      <w:b/>
      <w:sz w:val="32"/>
    </w:rPr>
  </w:style>
  <w:style w:type="paragraph" w:customStyle="1" w:styleId="S4-Header10">
    <w:name w:val="S4-Header 1"/>
    <w:basedOn w:val="Normal"/>
    <w:next w:val="Normal"/>
    <w:rsid w:val="002C0B2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C0B25"/>
    <w:pPr>
      <w:spacing w:before="120" w:after="240"/>
      <w:ind w:left="360" w:right="288"/>
    </w:pPr>
    <w:rPr>
      <w:bCs/>
      <w:sz w:val="32"/>
    </w:rPr>
  </w:style>
  <w:style w:type="paragraph" w:customStyle="1" w:styleId="S6-Header1">
    <w:name w:val="S6-Header 1"/>
    <w:basedOn w:val="Normal"/>
    <w:next w:val="Normal"/>
    <w:rsid w:val="002C0B25"/>
    <w:pPr>
      <w:spacing w:before="120" w:after="240"/>
      <w:jc w:val="center"/>
    </w:pPr>
    <w:rPr>
      <w:rFonts w:cs="Arial"/>
      <w:b/>
      <w:sz w:val="32"/>
      <w:szCs w:val="24"/>
    </w:rPr>
  </w:style>
  <w:style w:type="paragraph" w:customStyle="1" w:styleId="Part">
    <w:name w:val="Part"/>
    <w:basedOn w:val="Normal"/>
    <w:rsid w:val="002C0B25"/>
    <w:pPr>
      <w:keepNext/>
      <w:spacing w:before="2280"/>
      <w:jc w:val="center"/>
    </w:pPr>
    <w:rPr>
      <w:b/>
      <w:sz w:val="52"/>
      <w:szCs w:val="24"/>
    </w:rPr>
  </w:style>
  <w:style w:type="paragraph" w:customStyle="1" w:styleId="StyleHead41Before6ptAfter6pt">
    <w:name w:val="Style Head 4.1 + Before:  6 pt After:  6 pt"/>
    <w:basedOn w:val="Head41"/>
    <w:rsid w:val="002C0B2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C0B25"/>
    <w:pPr>
      <w:spacing w:before="120" w:after="240"/>
      <w:jc w:val="center"/>
    </w:pPr>
    <w:rPr>
      <w:b/>
      <w:sz w:val="36"/>
      <w:szCs w:val="24"/>
    </w:rPr>
  </w:style>
  <w:style w:type="paragraph" w:customStyle="1" w:styleId="StyleS1-Header1TimesNewRoman14pt">
    <w:name w:val="Style S1-Header1 + Times New Roman 14 pt"/>
    <w:basedOn w:val="S1-Header1"/>
    <w:rsid w:val="002C0B2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C0B25"/>
    <w:pPr>
      <w:tabs>
        <w:tab w:val="num" w:pos="648"/>
      </w:tabs>
      <w:ind w:left="360" w:hanging="72"/>
    </w:pPr>
  </w:style>
  <w:style w:type="paragraph" w:customStyle="1" w:styleId="StyleStyleS1-Header1TimesNewRoman14pt1">
    <w:name w:val="Style Style S1-Header1 + Times New Roman 14 pt +1"/>
    <w:basedOn w:val="StyleS1-Header1TimesNewRoman14pt"/>
    <w:rsid w:val="002C0B25"/>
    <w:pPr>
      <w:tabs>
        <w:tab w:val="num" w:pos="648"/>
      </w:tabs>
      <w:ind w:left="360" w:hanging="72"/>
    </w:pPr>
  </w:style>
  <w:style w:type="character" w:customStyle="1" w:styleId="AHead">
    <w:name w:val="A Head"/>
    <w:rsid w:val="002C0B25"/>
    <w:rPr>
      <w:rFonts w:ascii="Times New Roman" w:hAnsi="Times New Roman" w:cs="Times New Roman" w:hint="default"/>
      <w:noProof w:val="0"/>
      <w:sz w:val="20"/>
      <w:lang w:val="en-US"/>
    </w:rPr>
  </w:style>
  <w:style w:type="character" w:customStyle="1" w:styleId="DefaultPara">
    <w:name w:val="Default Para"/>
    <w:rsid w:val="002C0B25"/>
    <w:rPr>
      <w:rFonts w:ascii="CG Times" w:hAnsi="CG Times" w:hint="default"/>
      <w:b/>
      <w:bCs w:val="0"/>
      <w:i/>
      <w:iCs w:val="0"/>
      <w:noProof w:val="0"/>
      <w:sz w:val="24"/>
      <w:lang w:val="en-US"/>
    </w:rPr>
  </w:style>
  <w:style w:type="character" w:customStyle="1" w:styleId="BulletList">
    <w:name w:val="Bullet List"/>
    <w:basedOn w:val="DefaultParagraphFont"/>
    <w:rsid w:val="002C0B25"/>
  </w:style>
  <w:style w:type="character" w:customStyle="1" w:styleId="StyleHeader2-SubClausesItalicChar">
    <w:name w:val="Style Header 2 - SubClauses + Italic Char"/>
    <w:rsid w:val="002C0B25"/>
    <w:rPr>
      <w:rFonts w:ascii="Arial" w:hAnsi="Arial" w:cs="Arial" w:hint="default"/>
      <w:i/>
      <w:iCs/>
      <w:sz w:val="24"/>
      <w:szCs w:val="24"/>
      <w:lang w:val="en-US" w:eastAsia="en-US" w:bidi="ar-SA"/>
    </w:rPr>
  </w:style>
  <w:style w:type="character" w:customStyle="1" w:styleId="S1-Header1CharChar">
    <w:name w:val="S1-Header1 Char Char"/>
    <w:rsid w:val="002C0B2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C0B2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C0B2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C0B25"/>
    <w:rPr>
      <w:rFonts w:ascii="Arial" w:hAnsi="Arial" w:cs="Arial" w:hint="default"/>
      <w:b w:val="0"/>
      <w:bCs w:val="0"/>
      <w:sz w:val="28"/>
      <w:szCs w:val="24"/>
      <w:lang w:val="en-US" w:eastAsia="en-US" w:bidi="ar-SA"/>
    </w:rPr>
  </w:style>
  <w:style w:type="character" w:customStyle="1" w:styleId="hps">
    <w:name w:val="hps"/>
    <w:rsid w:val="002C0B25"/>
  </w:style>
  <w:style w:type="character" w:customStyle="1" w:styleId="shorttext">
    <w:name w:val="short_text"/>
    <w:rsid w:val="002C0B25"/>
  </w:style>
  <w:style w:type="character" w:customStyle="1" w:styleId="atn">
    <w:name w:val="atn"/>
    <w:rsid w:val="002C0B25"/>
  </w:style>
  <w:style w:type="character" w:customStyle="1" w:styleId="dieuChar">
    <w:name w:val="dieu Char"/>
    <w:rsid w:val="002C0B25"/>
    <w:rPr>
      <w:rFonts w:ascii="Times New Roman" w:eastAsia="Times New Roman" w:hAnsi="Times New Roman" w:cs="Times New Roman"/>
      <w:b/>
      <w:color w:val="0000FF"/>
      <w:sz w:val="26"/>
      <w:szCs w:val="20"/>
      <w:lang w:val="en-US"/>
    </w:rPr>
  </w:style>
  <w:style w:type="paragraph" w:customStyle="1" w:styleId="3">
    <w:name w:val="3"/>
    <w:basedOn w:val="Heading3"/>
    <w:rsid w:val="002C0B25"/>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2C0B25"/>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2C0B25"/>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2C0B25"/>
  </w:style>
  <w:style w:type="paragraph" w:customStyle="1" w:styleId="Style1">
    <w:name w:val="Style1"/>
    <w:basedOn w:val="Normal"/>
    <w:rsid w:val="002C0B25"/>
    <w:pPr>
      <w:widowControl w:val="0"/>
    </w:pPr>
    <w:rPr>
      <w:rFonts w:ascii=".VnTime" w:hAnsi=".VnTime"/>
      <w:sz w:val="26"/>
    </w:rPr>
  </w:style>
  <w:style w:type="character" w:styleId="Emphasis">
    <w:name w:val="Emphasis"/>
    <w:uiPriority w:val="20"/>
    <w:qFormat/>
    <w:rsid w:val="002C0B25"/>
    <w:rPr>
      <w:i/>
      <w:iCs/>
    </w:rPr>
  </w:style>
  <w:style w:type="paragraph" w:customStyle="1" w:styleId="HAStyle1">
    <w:name w:val="HAStyle1"/>
    <w:basedOn w:val="Sec1-Clauses"/>
    <w:qFormat/>
    <w:rsid w:val="002C0B25"/>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2C0B25"/>
    <w:pPr>
      <w:spacing w:after="0" w:line="240" w:lineRule="auto"/>
    </w:pPr>
    <w:rPr>
      <w:rFonts w:eastAsia="Times New Roman" w:cs="Times New Roman"/>
      <w:kern w:val="0"/>
      <w:szCs w:val="20"/>
      <w14:ligatures w14:val="none"/>
    </w:rPr>
  </w:style>
  <w:style w:type="character" w:customStyle="1" w:styleId="Other">
    <w:name w:val="Other_"/>
    <w:link w:val="Other0"/>
    <w:uiPriority w:val="99"/>
    <w:rsid w:val="002C0B25"/>
    <w:rPr>
      <w:rFonts w:cs="Times New Roman"/>
      <w:i/>
      <w:iCs/>
      <w:sz w:val="26"/>
      <w:szCs w:val="26"/>
      <w:shd w:val="clear" w:color="auto" w:fill="FFFFFF"/>
    </w:rPr>
  </w:style>
  <w:style w:type="paragraph" w:customStyle="1" w:styleId="Other0">
    <w:name w:val="Other"/>
    <w:basedOn w:val="Normal"/>
    <w:link w:val="Other"/>
    <w:uiPriority w:val="99"/>
    <w:rsid w:val="002C0B25"/>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2C0B25"/>
    <w:rPr>
      <w:rFonts w:cs="Times New Roman"/>
      <w:szCs w:val="28"/>
    </w:rPr>
  </w:style>
  <w:style w:type="paragraph" w:customStyle="1" w:styleId="Khc0">
    <w:name w:val="Khác"/>
    <w:basedOn w:val="Normal"/>
    <w:link w:val="Khc"/>
    <w:uiPriority w:val="99"/>
    <w:rsid w:val="002C0B25"/>
    <w:pPr>
      <w:widowControl w:val="0"/>
      <w:spacing w:after="60" w:line="312" w:lineRule="auto"/>
      <w:ind w:firstLine="400"/>
      <w:jc w:val="left"/>
    </w:pPr>
    <w:rPr>
      <w:rFonts w:eastAsiaTheme="minorHAnsi"/>
      <w:kern w:val="2"/>
      <w:szCs w:val="28"/>
      <w14:ligatures w14:val="standardContextual"/>
    </w:rPr>
  </w:style>
  <w:style w:type="paragraph" w:styleId="Index3">
    <w:name w:val="index 3"/>
    <w:basedOn w:val="Normal"/>
    <w:next w:val="Normal"/>
    <w:autoRedefine/>
    <w:uiPriority w:val="99"/>
    <w:semiHidden/>
    <w:unhideWhenUsed/>
    <w:rsid w:val="002C0B25"/>
    <w:pPr>
      <w:ind w:left="720" w:hanging="240"/>
    </w:pPr>
  </w:style>
  <w:style w:type="paragraph" w:customStyle="1" w:styleId="H2">
    <w:name w:val="H2"/>
    <w:basedOn w:val="Heading2"/>
    <w:link w:val="H2Char"/>
    <w:qFormat/>
    <w:rsid w:val="002C0B25"/>
    <w:pPr>
      <w:keepNext w:val="0"/>
      <w:keepLines w:val="0"/>
      <w:widowControl w:val="0"/>
      <w:suppressAutoHyphens/>
      <w:spacing w:before="120" w:after="120"/>
      <w:ind w:firstLine="567"/>
      <w:jc w:val="center"/>
    </w:pPr>
    <w:rPr>
      <w:rFonts w:ascii="Times New Roman Bold" w:eastAsia="Times New Roman" w:hAnsi="Times New Roman Bold" w:cs="Times New Roman"/>
      <w:b/>
      <w:color w:val="000000"/>
      <w:sz w:val="28"/>
      <w:szCs w:val="28"/>
      <w:lang w:val="es-ES" w:eastAsia="x-none"/>
    </w:rPr>
  </w:style>
  <w:style w:type="character" w:customStyle="1" w:styleId="H2Char">
    <w:name w:val="H2 Char"/>
    <w:aliases w:val="l2 Char,HeadB Char Char"/>
    <w:link w:val="H2"/>
    <w:rsid w:val="002C0B25"/>
    <w:rPr>
      <w:rFonts w:ascii="Times New Roman Bold" w:eastAsia="Times New Roman" w:hAnsi="Times New Roman Bold" w:cs="Times New Roman"/>
      <w:b/>
      <w:color w:val="000000"/>
      <w:kern w:val="0"/>
      <w:sz w:val="28"/>
      <w:szCs w:val="28"/>
      <w:lang w:val="es-ES" w:eastAsia="x-none"/>
      <w14:ligatures w14:val="none"/>
    </w:rPr>
  </w:style>
  <w:style w:type="paragraph" w:customStyle="1" w:styleId="H3">
    <w:name w:val="H3"/>
    <w:basedOn w:val="Heading3"/>
    <w:link w:val="H3Char"/>
    <w:qFormat/>
    <w:rsid w:val="002C0B25"/>
    <w:pPr>
      <w:keepNext w:val="0"/>
      <w:keepLines w:val="0"/>
      <w:suppressAutoHyphens/>
      <w:spacing w:before="120" w:after="120"/>
      <w:ind w:firstLine="567"/>
    </w:pPr>
    <w:rPr>
      <w:rFonts w:ascii="Times New Roman" w:eastAsia="Times New Roman" w:hAnsi="Times New Roman" w:cs="Times New Roman"/>
      <w:b/>
      <w:color w:val="000000"/>
      <w:lang w:val="es-ES" w:eastAsia="x-none"/>
    </w:rPr>
  </w:style>
  <w:style w:type="character" w:customStyle="1" w:styleId="H3Char">
    <w:name w:val="H3 Char"/>
    <w:link w:val="H3"/>
    <w:rsid w:val="002C0B25"/>
    <w:rPr>
      <w:rFonts w:eastAsia="Times New Roman" w:cs="Times New Roman"/>
      <w:b/>
      <w:color w:val="000000"/>
      <w:kern w:val="0"/>
      <w:sz w:val="28"/>
      <w:szCs w:val="28"/>
      <w:lang w:val="es-ES" w:eastAsia="x-none"/>
      <w14:ligatures w14:val="none"/>
    </w:rPr>
  </w:style>
  <w:style w:type="character" w:customStyle="1" w:styleId="fontstyle01">
    <w:name w:val="fontstyle01"/>
    <w:rsid w:val="002C0B25"/>
    <w:rPr>
      <w:rFonts w:ascii="TimesNewRomanPSMT" w:hAnsi="TimesNewRomanPSMT" w:hint="default"/>
      <w:b w:val="0"/>
      <w:bCs w:val="0"/>
      <w:i w:val="0"/>
      <w:iCs w:val="0"/>
      <w:color w:val="000000"/>
      <w:sz w:val="26"/>
      <w:szCs w:val="26"/>
    </w:rPr>
  </w:style>
  <w:style w:type="paragraph" w:customStyle="1" w:styleId="H4">
    <w:name w:val="H4"/>
    <w:basedOn w:val="Heading4"/>
    <w:link w:val="H4Char"/>
    <w:qFormat/>
    <w:rsid w:val="002C0B25"/>
    <w:pPr>
      <w:keepLines w:val="0"/>
      <w:tabs>
        <w:tab w:val="left" w:leader="dot" w:pos="8424"/>
      </w:tabs>
      <w:spacing w:before="40"/>
      <w:ind w:left="567" w:right="18" w:firstLine="567"/>
      <w:outlineLvl w:val="2"/>
    </w:pPr>
    <w:rPr>
      <w:rFonts w:ascii="Times New Roman" w:eastAsia="Times New Roman" w:hAnsi="Times New Roman" w:cs="Times New Roman"/>
      <w:b/>
      <w:bCs/>
      <w:i w:val="0"/>
      <w:iCs w:val="0"/>
      <w:color w:val="000000"/>
      <w:sz w:val="26"/>
      <w:szCs w:val="28"/>
      <w:lang w:val="pl-PL" w:eastAsia="x-none"/>
    </w:rPr>
  </w:style>
  <w:style w:type="character" w:customStyle="1" w:styleId="H4Char">
    <w:name w:val="H4 Char"/>
    <w:link w:val="H4"/>
    <w:rsid w:val="002C0B25"/>
    <w:rPr>
      <w:rFonts w:eastAsia="Times New Roman" w:cs="Times New Roman"/>
      <w:b/>
      <w:bCs/>
      <w:color w:val="000000"/>
      <w:kern w:val="0"/>
      <w:sz w:val="26"/>
      <w:szCs w:val="28"/>
      <w:lang w:val="pl-PL" w:eastAsia="x-none"/>
      <w14:ligatures w14:val="none"/>
    </w:rPr>
  </w:style>
  <w:style w:type="paragraph" w:customStyle="1" w:styleId="formtitle">
    <w:name w:val="form_title"/>
    <w:basedOn w:val="Normal"/>
    <w:link w:val="formtitleChar"/>
    <w:qFormat/>
    <w:rsid w:val="002C0B25"/>
    <w:pPr>
      <w:spacing w:before="40" w:after="40"/>
      <w:ind w:firstLine="567"/>
      <w:jc w:val="center"/>
    </w:pPr>
    <w:rPr>
      <w:b/>
      <w:color w:val="000000"/>
      <w:sz w:val="26"/>
      <w:szCs w:val="28"/>
      <w:lang w:val="nl-NL"/>
    </w:rPr>
  </w:style>
  <w:style w:type="character" w:customStyle="1" w:styleId="formtitleChar">
    <w:name w:val="form_title Char"/>
    <w:link w:val="formtitle"/>
    <w:rsid w:val="002C0B25"/>
    <w:rPr>
      <w:rFonts w:eastAsia="Times New Roman" w:cs="Times New Roman"/>
      <w:b/>
      <w:color w:val="000000"/>
      <w:kern w:val="0"/>
      <w:sz w:val="26"/>
      <w:szCs w:val="28"/>
      <w:lang w:val="nl-NL"/>
      <w14:ligatures w14:val="none"/>
    </w:rPr>
  </w:style>
  <w:style w:type="paragraph" w:customStyle="1" w:styleId="H3-C">
    <w:name w:val="H3-C"/>
    <w:basedOn w:val="Normal"/>
    <w:link w:val="H3-CChar"/>
    <w:qFormat/>
    <w:rsid w:val="002C0B25"/>
    <w:pPr>
      <w:suppressAutoHyphens/>
      <w:spacing w:before="120" w:after="120"/>
      <w:ind w:firstLine="567"/>
      <w:jc w:val="right"/>
      <w:outlineLvl w:val="2"/>
    </w:pPr>
    <w:rPr>
      <w:b/>
      <w:color w:val="000000"/>
      <w:sz w:val="28"/>
      <w:szCs w:val="28"/>
      <w:lang w:val="es-ES" w:eastAsia="x-none"/>
    </w:rPr>
  </w:style>
  <w:style w:type="character" w:customStyle="1" w:styleId="H3-CChar">
    <w:name w:val="H3-C Char"/>
    <w:link w:val="H3-C"/>
    <w:rsid w:val="002C0B25"/>
    <w:rPr>
      <w:rFonts w:eastAsia="Times New Roman" w:cs="Times New Roman"/>
      <w:b/>
      <w:color w:val="000000"/>
      <w:kern w:val="0"/>
      <w:sz w:val="28"/>
      <w:szCs w:val="28"/>
      <w:lang w:val="es-ES" w:eastAsia="x-none"/>
      <w14:ligatures w14:val="none"/>
    </w:rPr>
  </w:style>
  <w:style w:type="paragraph" w:customStyle="1" w:styleId="NoiDung1">
    <w:name w:val="Noi Dung 1"/>
    <w:basedOn w:val="Normal"/>
    <w:link w:val="NoiDung1Char"/>
    <w:qFormat/>
    <w:rsid w:val="002C0B25"/>
    <w:pPr>
      <w:tabs>
        <w:tab w:val="left" w:pos="1985"/>
      </w:tabs>
      <w:spacing w:before="120" w:after="120"/>
    </w:pPr>
    <w:rPr>
      <w:b/>
      <w:color w:val="000000"/>
      <w:sz w:val="32"/>
      <w:szCs w:val="32"/>
      <w:lang w:val="vi-VN"/>
    </w:rPr>
  </w:style>
  <w:style w:type="character" w:customStyle="1" w:styleId="NoiDung1Char">
    <w:name w:val="Noi Dung 1 Char"/>
    <w:link w:val="NoiDung1"/>
    <w:rsid w:val="002C0B25"/>
    <w:rPr>
      <w:rFonts w:eastAsia="Times New Roman" w:cs="Times New Roman"/>
      <w:b/>
      <w:color w:val="000000"/>
      <w:kern w:val="0"/>
      <w:sz w:val="32"/>
      <w:szCs w:val="32"/>
      <w:lang w:val="vi-VN"/>
      <w14:ligatures w14:val="none"/>
    </w:rPr>
  </w:style>
  <w:style w:type="table" w:styleId="TableGrid">
    <w:name w:val="Table Grid"/>
    <w:basedOn w:val="TableNormal"/>
    <w:uiPriority w:val="59"/>
    <w:rsid w:val="002C0B25"/>
    <w:pPr>
      <w:spacing w:after="0" w:line="240" w:lineRule="auto"/>
    </w:pPr>
    <w:rPr>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0B25"/>
    <w:rPr>
      <w:color w:val="605E5C"/>
      <w:shd w:val="clear" w:color="auto" w:fill="E1DFDD"/>
    </w:rPr>
  </w:style>
  <w:style w:type="paragraph" w:customStyle="1" w:styleId="CharChar2CharCharCharCharCharChar">
    <w:name w:val="Char Char2 Char Char Char Char Char Char"/>
    <w:basedOn w:val="Normal"/>
    <w:next w:val="Normal"/>
    <w:autoRedefine/>
    <w:semiHidden/>
    <w:rsid w:val="002C0B25"/>
    <w:pPr>
      <w:spacing w:before="120" w:after="120" w:line="312" w:lineRule="auto"/>
      <w:jc w:val="left"/>
    </w:pPr>
    <w:rPr>
      <w:sz w:val="28"/>
      <w:szCs w:val="28"/>
    </w:rPr>
  </w:style>
  <w:style w:type="character" w:styleId="Strong">
    <w:name w:val="Strong"/>
    <w:basedOn w:val="DefaultParagraphFont"/>
    <w:qFormat/>
    <w:rsid w:val="002C0B25"/>
    <w:rPr>
      <w:b/>
      <w:bCs/>
    </w:rPr>
  </w:style>
  <w:style w:type="paragraph" w:styleId="HTMLPreformatted">
    <w:name w:val="HTML Preformatted"/>
    <w:basedOn w:val="Normal"/>
    <w:link w:val="HTMLPreformattedChar"/>
    <w:uiPriority w:val="99"/>
    <w:semiHidden/>
    <w:unhideWhenUsed/>
    <w:rsid w:val="002C0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2C0B25"/>
    <w:rPr>
      <w:rFonts w:ascii="Courier New" w:eastAsia="Times New Roman" w:hAnsi="Courier New" w:cs="Courier New"/>
      <w:kern w:val="0"/>
      <w:sz w:val="20"/>
      <w:szCs w:val="20"/>
      <w14:ligatures w14:val="none"/>
    </w:rPr>
  </w:style>
  <w:style w:type="character" w:customStyle="1" w:styleId="y2iqfc">
    <w:name w:val="y2iqfc"/>
    <w:basedOn w:val="DefaultParagraphFont"/>
    <w:rsid w:val="002C0B25"/>
  </w:style>
  <w:style w:type="paragraph" w:styleId="NoSpacing">
    <w:name w:val="No Spacing"/>
    <w:link w:val="NoSpacingChar"/>
    <w:uiPriority w:val="1"/>
    <w:qFormat/>
    <w:rsid w:val="002C0B25"/>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2C0B25"/>
    <w:rPr>
      <w:rFonts w:ascii="Calibri" w:eastAsia="Times New Roman" w:hAnsi="Calibri" w:cs="Times New Roman"/>
      <w:kern w:val="0"/>
      <w:sz w:val="22"/>
      <w14:ligatures w14:val="none"/>
    </w:rPr>
  </w:style>
  <w:style w:type="table" w:customStyle="1" w:styleId="TableGrid1">
    <w:name w:val="Table Grid1"/>
    <w:basedOn w:val="TableNormal"/>
    <w:next w:val="TableGrid"/>
    <w:uiPriority w:val="59"/>
    <w:rsid w:val="002C0B25"/>
    <w:pPr>
      <w:spacing w:after="0" w:line="240" w:lineRule="auto"/>
    </w:pPr>
    <w:rPr>
      <w:rFonts w:eastAsia="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2C0B25"/>
    <w:pPr>
      <w:jc w:val="left"/>
    </w:pPr>
    <w:rPr>
      <w:rFonts w:ascii="Courier New" w:hAnsi="Courier New"/>
      <w:sz w:val="20"/>
    </w:rPr>
  </w:style>
  <w:style w:type="character" w:customStyle="1" w:styleId="PlainTextChar">
    <w:name w:val="Plain Text Char"/>
    <w:basedOn w:val="DefaultParagraphFont"/>
    <w:link w:val="PlainText"/>
    <w:rsid w:val="002C0B25"/>
    <w:rPr>
      <w:rFonts w:ascii="Courier New" w:eastAsia="Times New Roman" w:hAnsi="Courier New" w:cs="Times New Roman"/>
      <w:kern w:val="0"/>
      <w:sz w:val="20"/>
      <w:szCs w:val="20"/>
      <w14:ligatures w14:val="none"/>
    </w:rPr>
  </w:style>
  <w:style w:type="character" w:customStyle="1" w:styleId="A3">
    <w:name w:val="A3"/>
    <w:uiPriority w:val="99"/>
    <w:rsid w:val="002C0B25"/>
    <w:rPr>
      <w:rFonts w:ascii="GE Inspira" w:hAnsi="GE Inspira" w:cs="GE Inspira" w:hint="default"/>
      <w:color w:val="000000"/>
      <w:sz w:val="19"/>
      <w:szCs w:val="19"/>
    </w:rPr>
  </w:style>
  <w:style w:type="paragraph" w:customStyle="1" w:styleId="msonormal0">
    <w:name w:val="msonormal"/>
    <w:basedOn w:val="Normal"/>
    <w:rsid w:val="002C0B25"/>
    <w:pPr>
      <w:spacing w:before="100" w:beforeAutospacing="1" w:after="100" w:afterAutospacing="1"/>
      <w:jc w:val="left"/>
    </w:pPr>
    <w:rPr>
      <w:szCs w:val="24"/>
      <w:lang w:val="en-GB" w:eastAsia="en-GB"/>
    </w:rPr>
  </w:style>
  <w:style w:type="paragraph" w:customStyle="1" w:styleId="font0">
    <w:name w:val="font0"/>
    <w:basedOn w:val="Normal"/>
    <w:rsid w:val="002C0B25"/>
    <w:pPr>
      <w:spacing w:before="100" w:beforeAutospacing="1" w:after="100" w:afterAutospacing="1"/>
      <w:jc w:val="left"/>
    </w:pPr>
    <w:rPr>
      <w:rFonts w:ascii="Calibri" w:hAnsi="Calibri" w:cs="Calibri"/>
      <w:color w:val="000000"/>
      <w:sz w:val="22"/>
      <w:szCs w:val="22"/>
      <w:lang w:val="en-GB" w:eastAsia="en-GB"/>
    </w:rPr>
  </w:style>
  <w:style w:type="paragraph" w:customStyle="1" w:styleId="font5">
    <w:name w:val="font5"/>
    <w:basedOn w:val="Normal"/>
    <w:rsid w:val="002C0B25"/>
    <w:pPr>
      <w:spacing w:before="100" w:beforeAutospacing="1" w:after="100" w:afterAutospacing="1"/>
      <w:jc w:val="left"/>
    </w:pPr>
    <w:rPr>
      <w:color w:val="000000"/>
      <w:sz w:val="20"/>
      <w:lang w:val="en-GB" w:eastAsia="en-GB"/>
    </w:rPr>
  </w:style>
  <w:style w:type="paragraph" w:customStyle="1" w:styleId="font6">
    <w:name w:val="font6"/>
    <w:basedOn w:val="Normal"/>
    <w:rsid w:val="002C0B25"/>
    <w:pPr>
      <w:spacing w:before="100" w:beforeAutospacing="1" w:after="100" w:afterAutospacing="1"/>
      <w:jc w:val="left"/>
    </w:pPr>
    <w:rPr>
      <w:color w:val="FF0000"/>
      <w:sz w:val="20"/>
      <w:lang w:val="en-GB" w:eastAsia="en-GB"/>
    </w:rPr>
  </w:style>
  <w:style w:type="paragraph" w:customStyle="1" w:styleId="font7">
    <w:name w:val="font7"/>
    <w:basedOn w:val="Normal"/>
    <w:rsid w:val="002C0B25"/>
    <w:pPr>
      <w:spacing w:before="100" w:beforeAutospacing="1" w:after="100" w:afterAutospacing="1"/>
      <w:jc w:val="left"/>
    </w:pPr>
    <w:rPr>
      <w:color w:val="000000"/>
      <w:sz w:val="20"/>
      <w:lang w:val="en-GB" w:eastAsia="en-GB"/>
    </w:rPr>
  </w:style>
  <w:style w:type="paragraph" w:customStyle="1" w:styleId="font8">
    <w:name w:val="font8"/>
    <w:basedOn w:val="Normal"/>
    <w:rsid w:val="002C0B25"/>
    <w:pPr>
      <w:spacing w:before="100" w:beforeAutospacing="1" w:after="100" w:afterAutospacing="1"/>
      <w:jc w:val="left"/>
    </w:pPr>
    <w:rPr>
      <w:color w:val="FF0000"/>
      <w:sz w:val="14"/>
      <w:szCs w:val="14"/>
      <w:lang w:val="en-GB" w:eastAsia="en-GB"/>
    </w:rPr>
  </w:style>
  <w:style w:type="paragraph" w:customStyle="1" w:styleId="font9">
    <w:name w:val="font9"/>
    <w:basedOn w:val="Normal"/>
    <w:rsid w:val="002C0B25"/>
    <w:pPr>
      <w:spacing w:before="100" w:beforeAutospacing="1" w:after="100" w:afterAutospacing="1"/>
      <w:jc w:val="left"/>
    </w:pPr>
    <w:rPr>
      <w:color w:val="000000"/>
      <w:sz w:val="16"/>
      <w:szCs w:val="16"/>
      <w:lang w:val="en-GB" w:eastAsia="en-GB"/>
    </w:rPr>
  </w:style>
  <w:style w:type="paragraph" w:customStyle="1" w:styleId="font10">
    <w:name w:val="font10"/>
    <w:basedOn w:val="Normal"/>
    <w:rsid w:val="002C0B25"/>
    <w:pPr>
      <w:spacing w:before="100" w:beforeAutospacing="1" w:after="100" w:afterAutospacing="1"/>
      <w:jc w:val="left"/>
    </w:pPr>
    <w:rPr>
      <w:color w:val="000000"/>
      <w:sz w:val="14"/>
      <w:szCs w:val="14"/>
      <w:lang w:val="en-GB" w:eastAsia="en-GB"/>
    </w:rPr>
  </w:style>
  <w:style w:type="paragraph" w:customStyle="1" w:styleId="font11">
    <w:name w:val="font11"/>
    <w:basedOn w:val="Normal"/>
    <w:rsid w:val="002C0B25"/>
    <w:pPr>
      <w:spacing w:before="100" w:beforeAutospacing="1" w:after="100" w:afterAutospacing="1"/>
      <w:jc w:val="left"/>
    </w:pPr>
    <w:rPr>
      <w:color w:val="000000"/>
      <w:sz w:val="14"/>
      <w:szCs w:val="14"/>
      <w:lang w:val="en-GB" w:eastAsia="en-GB"/>
    </w:rPr>
  </w:style>
  <w:style w:type="paragraph" w:customStyle="1" w:styleId="font12">
    <w:name w:val="font12"/>
    <w:basedOn w:val="Normal"/>
    <w:rsid w:val="002C0B25"/>
    <w:pPr>
      <w:spacing w:before="100" w:beforeAutospacing="1" w:after="100" w:afterAutospacing="1"/>
      <w:jc w:val="left"/>
    </w:pPr>
    <w:rPr>
      <w:color w:val="000000"/>
      <w:sz w:val="20"/>
      <w:lang w:val="en-GB" w:eastAsia="en-GB"/>
    </w:rPr>
  </w:style>
  <w:style w:type="paragraph" w:customStyle="1" w:styleId="font13">
    <w:name w:val="font13"/>
    <w:basedOn w:val="Normal"/>
    <w:rsid w:val="002C0B25"/>
    <w:pPr>
      <w:spacing w:before="100" w:beforeAutospacing="1" w:after="100" w:afterAutospacing="1"/>
      <w:jc w:val="left"/>
    </w:pPr>
    <w:rPr>
      <w:color w:val="000000"/>
      <w:sz w:val="14"/>
      <w:szCs w:val="14"/>
      <w:lang w:val="en-GB" w:eastAsia="en-GB"/>
    </w:rPr>
  </w:style>
  <w:style w:type="paragraph" w:customStyle="1" w:styleId="font14">
    <w:name w:val="font14"/>
    <w:basedOn w:val="Normal"/>
    <w:rsid w:val="002C0B25"/>
    <w:pPr>
      <w:spacing w:before="100" w:beforeAutospacing="1" w:after="100" w:afterAutospacing="1"/>
      <w:jc w:val="left"/>
    </w:pPr>
    <w:rPr>
      <w:color w:val="000000"/>
      <w:sz w:val="20"/>
      <w:lang w:val="en-GB" w:eastAsia="en-GB"/>
    </w:rPr>
  </w:style>
  <w:style w:type="paragraph" w:customStyle="1" w:styleId="font15">
    <w:name w:val="font15"/>
    <w:basedOn w:val="Normal"/>
    <w:rsid w:val="002C0B25"/>
    <w:pPr>
      <w:spacing w:before="100" w:beforeAutospacing="1" w:after="100" w:afterAutospacing="1"/>
      <w:jc w:val="left"/>
    </w:pPr>
    <w:rPr>
      <w:color w:val="000000"/>
      <w:sz w:val="20"/>
      <w:lang w:val="en-GB" w:eastAsia="en-GB"/>
    </w:rPr>
  </w:style>
  <w:style w:type="paragraph" w:customStyle="1" w:styleId="font16">
    <w:name w:val="font16"/>
    <w:basedOn w:val="Normal"/>
    <w:rsid w:val="002C0B25"/>
    <w:pPr>
      <w:spacing w:before="100" w:beforeAutospacing="1" w:after="100" w:afterAutospacing="1"/>
      <w:jc w:val="left"/>
    </w:pPr>
    <w:rPr>
      <w:color w:val="FF0000"/>
      <w:sz w:val="20"/>
      <w:lang w:val="en-GB" w:eastAsia="en-GB"/>
    </w:rPr>
  </w:style>
  <w:style w:type="paragraph" w:customStyle="1" w:styleId="font17">
    <w:name w:val="font17"/>
    <w:basedOn w:val="Normal"/>
    <w:rsid w:val="002C0B25"/>
    <w:pPr>
      <w:spacing w:before="100" w:beforeAutospacing="1" w:after="100" w:afterAutospacing="1"/>
      <w:jc w:val="left"/>
    </w:pPr>
    <w:rPr>
      <w:color w:val="FF0000"/>
      <w:sz w:val="16"/>
      <w:szCs w:val="16"/>
      <w:lang w:val="en-GB" w:eastAsia="en-GB"/>
    </w:rPr>
  </w:style>
  <w:style w:type="paragraph" w:customStyle="1" w:styleId="font18">
    <w:name w:val="font18"/>
    <w:basedOn w:val="Normal"/>
    <w:rsid w:val="002C0B25"/>
    <w:pPr>
      <w:spacing w:before="100" w:beforeAutospacing="1" w:after="100" w:afterAutospacing="1"/>
      <w:jc w:val="left"/>
    </w:pPr>
    <w:rPr>
      <w:rFonts w:ascii="Tahoma" w:hAnsi="Tahoma" w:cs="Tahoma"/>
      <w:color w:val="000000"/>
      <w:sz w:val="18"/>
      <w:szCs w:val="18"/>
      <w:lang w:val="en-GB" w:eastAsia="en-GB"/>
    </w:rPr>
  </w:style>
  <w:style w:type="paragraph" w:customStyle="1" w:styleId="font19">
    <w:name w:val="font19"/>
    <w:basedOn w:val="Normal"/>
    <w:rsid w:val="002C0B25"/>
    <w:pPr>
      <w:spacing w:before="100" w:beforeAutospacing="1" w:after="100" w:afterAutospacing="1"/>
      <w:jc w:val="left"/>
    </w:pPr>
    <w:rPr>
      <w:rFonts w:ascii="Tahoma" w:hAnsi="Tahoma" w:cs="Tahoma"/>
      <w:b/>
      <w:bCs/>
      <w:color w:val="000000"/>
      <w:sz w:val="18"/>
      <w:szCs w:val="18"/>
      <w:lang w:val="en-GB" w:eastAsia="en-GB"/>
    </w:rPr>
  </w:style>
  <w:style w:type="paragraph" w:customStyle="1" w:styleId="xl63">
    <w:name w:val="xl63"/>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lang w:val="en-GB" w:eastAsia="en-GB"/>
    </w:rPr>
  </w:style>
  <w:style w:type="paragraph" w:customStyle="1" w:styleId="xl64">
    <w:name w:val="xl64"/>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lang w:val="en-GB" w:eastAsia="en-GB"/>
    </w:rPr>
  </w:style>
  <w:style w:type="paragraph" w:customStyle="1" w:styleId="xl65">
    <w:name w:val="xl65"/>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lang w:val="en-GB" w:eastAsia="en-GB"/>
    </w:rPr>
  </w:style>
  <w:style w:type="paragraph" w:customStyle="1" w:styleId="xl66">
    <w:name w:val="xl66"/>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lang w:val="en-GB" w:eastAsia="en-GB"/>
    </w:rPr>
  </w:style>
  <w:style w:type="paragraph" w:customStyle="1" w:styleId="xl67">
    <w:name w:val="xl67"/>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lang w:val="en-GB" w:eastAsia="en-GB"/>
    </w:rPr>
  </w:style>
  <w:style w:type="paragraph" w:customStyle="1" w:styleId="xl68">
    <w:name w:val="xl68"/>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val="en-GB" w:eastAsia="en-GB"/>
    </w:rPr>
  </w:style>
  <w:style w:type="paragraph" w:customStyle="1" w:styleId="xl69">
    <w:name w:val="xl69"/>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0">
    <w:name w:val="xl70"/>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lang w:val="en-GB" w:eastAsia="en-GB"/>
    </w:rPr>
  </w:style>
  <w:style w:type="paragraph" w:customStyle="1" w:styleId="xl71">
    <w:name w:val="xl71"/>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lang w:val="en-GB" w:eastAsia="en-GB"/>
    </w:rPr>
  </w:style>
  <w:style w:type="paragraph" w:customStyle="1" w:styleId="xl72">
    <w:name w:val="xl72"/>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en-GB" w:eastAsia="en-GB"/>
    </w:rPr>
  </w:style>
  <w:style w:type="paragraph" w:customStyle="1" w:styleId="xl73">
    <w:name w:val="xl73"/>
    <w:basedOn w:val="Normal"/>
    <w:rsid w:val="002C0B2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jc w:val="left"/>
      <w:textAlignment w:val="center"/>
    </w:pPr>
    <w:rPr>
      <w:sz w:val="20"/>
      <w:lang w:val="en-GB" w:eastAsia="en-GB"/>
    </w:rPr>
  </w:style>
  <w:style w:type="paragraph" w:customStyle="1" w:styleId="xl74">
    <w:name w:val="xl74"/>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20"/>
      <w:lang w:val="en-GB" w:eastAsia="en-GB"/>
    </w:rPr>
  </w:style>
  <w:style w:type="paragraph" w:customStyle="1" w:styleId="xl75">
    <w:name w:val="xl75"/>
    <w:basedOn w:val="Normal"/>
    <w:rsid w:val="002C0B2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jc w:val="left"/>
      <w:textAlignment w:val="center"/>
    </w:pPr>
    <w:rPr>
      <w:rFonts w:ascii="Arial" w:hAnsi="Arial" w:cs="Arial"/>
      <w:color w:val="000000"/>
      <w:sz w:val="20"/>
      <w:lang w:val="en-GB" w:eastAsia="en-GB"/>
    </w:rPr>
  </w:style>
  <w:style w:type="paragraph" w:customStyle="1" w:styleId="xl76">
    <w:name w:val="xl76"/>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lang w:val="en-GB" w:eastAsia="en-GB"/>
    </w:rPr>
  </w:style>
  <w:style w:type="paragraph" w:customStyle="1" w:styleId="xl77">
    <w:name w:val="xl77"/>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val="en-GB" w:eastAsia="en-GB"/>
    </w:rPr>
  </w:style>
  <w:style w:type="paragraph" w:customStyle="1" w:styleId="xl78">
    <w:name w:val="xl78"/>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lang w:val="en-GB" w:eastAsia="en-GB"/>
    </w:rPr>
  </w:style>
  <w:style w:type="paragraph" w:customStyle="1" w:styleId="xl79">
    <w:name w:val="xl79"/>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80">
    <w:name w:val="xl80"/>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lang w:val="en-GB" w:eastAsia="en-GB"/>
    </w:rPr>
  </w:style>
  <w:style w:type="paragraph" w:customStyle="1" w:styleId="xl81">
    <w:name w:val="xl81"/>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82">
    <w:name w:val="xl82"/>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83">
    <w:name w:val="xl83"/>
    <w:basedOn w:val="Normal"/>
    <w:rsid w:val="002C0B2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jc w:val="left"/>
      <w:textAlignment w:val="center"/>
    </w:pPr>
    <w:rPr>
      <w:rFonts w:ascii="Arial" w:hAnsi="Arial" w:cs="Arial"/>
      <w:color w:val="FF0000"/>
      <w:sz w:val="20"/>
      <w:lang w:val="en-GB" w:eastAsia="en-GB"/>
    </w:rPr>
  </w:style>
  <w:style w:type="paragraph" w:customStyle="1" w:styleId="xl84">
    <w:name w:val="xl84"/>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lang w:val="en-GB" w:eastAsia="en-GB"/>
    </w:rPr>
  </w:style>
  <w:style w:type="paragraph" w:customStyle="1" w:styleId="xl85">
    <w:name w:val="xl85"/>
    <w:basedOn w:val="Normal"/>
    <w:rsid w:val="002C0B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color w:val="000000"/>
      <w:sz w:val="20"/>
      <w:lang w:val="en-GB" w:eastAsia="en-GB"/>
    </w:rPr>
  </w:style>
  <w:style w:type="paragraph" w:customStyle="1" w:styleId="xl86">
    <w:name w:val="xl86"/>
    <w:basedOn w:val="Normal"/>
    <w:rsid w:val="002C0B25"/>
    <w:pPr>
      <w:pBdr>
        <w:top w:val="single" w:sz="4" w:space="0" w:color="auto"/>
        <w:left w:val="single" w:sz="4" w:space="20" w:color="auto"/>
        <w:bottom w:val="single" w:sz="4" w:space="0" w:color="auto"/>
        <w:right w:val="single" w:sz="4" w:space="0" w:color="auto"/>
      </w:pBdr>
      <w:shd w:val="clear" w:color="000000" w:fill="92D050"/>
      <w:spacing w:before="100" w:beforeAutospacing="1" w:after="100" w:afterAutospacing="1"/>
      <w:ind w:firstLineChars="300" w:firstLine="300"/>
      <w:jc w:val="left"/>
      <w:textAlignment w:val="center"/>
    </w:pPr>
    <w:rPr>
      <w:b/>
      <w:bCs/>
      <w:color w:val="000000"/>
      <w:sz w:val="20"/>
      <w:lang w:val="en-GB" w:eastAsia="en-GB"/>
    </w:rPr>
  </w:style>
  <w:style w:type="paragraph" w:customStyle="1" w:styleId="xl87">
    <w:name w:val="xl87"/>
    <w:basedOn w:val="Normal"/>
    <w:rsid w:val="002C0B25"/>
    <w:pPr>
      <w:pBdr>
        <w:top w:val="single" w:sz="4" w:space="0" w:color="auto"/>
        <w:left w:val="single" w:sz="4" w:space="14" w:color="auto"/>
        <w:bottom w:val="single" w:sz="4" w:space="0" w:color="auto"/>
        <w:right w:val="single" w:sz="4" w:space="0" w:color="auto"/>
      </w:pBdr>
      <w:shd w:val="clear" w:color="000000" w:fill="92D050"/>
      <w:spacing w:before="100" w:beforeAutospacing="1" w:after="100" w:afterAutospacing="1"/>
      <w:ind w:firstLineChars="200" w:firstLine="200"/>
      <w:jc w:val="left"/>
      <w:textAlignment w:val="center"/>
    </w:pPr>
    <w:rPr>
      <w:b/>
      <w:bCs/>
      <w:color w:val="000000"/>
      <w:sz w:val="20"/>
      <w:lang w:val="en-GB" w:eastAsia="en-GB"/>
    </w:rPr>
  </w:style>
  <w:style w:type="paragraph" w:customStyle="1" w:styleId="xl88">
    <w:name w:val="xl88"/>
    <w:basedOn w:val="Normal"/>
    <w:rsid w:val="002C0B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lang w:val="en-GB" w:eastAsia="en-GB"/>
    </w:rPr>
  </w:style>
  <w:style w:type="paragraph" w:customStyle="1" w:styleId="xl89">
    <w:name w:val="xl89"/>
    <w:basedOn w:val="Normal"/>
    <w:rsid w:val="002C0B25"/>
    <w:pPr>
      <w:pBdr>
        <w:top w:val="single" w:sz="4" w:space="0" w:color="auto"/>
        <w:left w:val="single" w:sz="4" w:space="20" w:color="auto"/>
        <w:bottom w:val="single" w:sz="4" w:space="0" w:color="auto"/>
        <w:right w:val="single" w:sz="4" w:space="0" w:color="auto"/>
      </w:pBdr>
      <w:shd w:val="clear" w:color="000000" w:fill="92D050"/>
      <w:spacing w:before="100" w:beforeAutospacing="1" w:after="100" w:afterAutospacing="1"/>
      <w:ind w:firstLineChars="300" w:firstLine="300"/>
      <w:jc w:val="left"/>
      <w:textAlignment w:val="center"/>
    </w:pPr>
    <w:rPr>
      <w:b/>
      <w:bCs/>
      <w:sz w:val="20"/>
      <w:lang w:val="en-GB" w:eastAsia="en-GB"/>
    </w:rPr>
  </w:style>
  <w:style w:type="paragraph" w:customStyle="1" w:styleId="xl90">
    <w:name w:val="xl90"/>
    <w:basedOn w:val="Normal"/>
    <w:rsid w:val="002C0B25"/>
    <w:pPr>
      <w:pBdr>
        <w:top w:val="single" w:sz="4" w:space="0" w:color="auto"/>
        <w:left w:val="single" w:sz="4" w:space="31" w:color="auto"/>
        <w:bottom w:val="single" w:sz="4" w:space="0" w:color="auto"/>
        <w:right w:val="single" w:sz="4" w:space="0" w:color="auto"/>
      </w:pBdr>
      <w:shd w:val="clear" w:color="000000" w:fill="92D050"/>
      <w:spacing w:before="100" w:beforeAutospacing="1" w:after="100" w:afterAutospacing="1"/>
      <w:ind w:firstLineChars="500" w:firstLine="500"/>
      <w:jc w:val="left"/>
      <w:textAlignment w:val="center"/>
    </w:pPr>
    <w:rPr>
      <w:b/>
      <w:bCs/>
      <w:sz w:val="20"/>
      <w:lang w:val="en-GB" w:eastAsia="en-GB"/>
    </w:rPr>
  </w:style>
  <w:style w:type="paragraph" w:customStyle="1" w:styleId="xl91">
    <w:name w:val="xl91"/>
    <w:basedOn w:val="Normal"/>
    <w:rsid w:val="002C0B25"/>
    <w:pPr>
      <w:pBdr>
        <w:top w:val="single" w:sz="4" w:space="0" w:color="auto"/>
        <w:left w:val="single" w:sz="4" w:space="0" w:color="auto"/>
        <w:right w:val="single" w:sz="4" w:space="0" w:color="auto"/>
      </w:pBdr>
      <w:spacing w:before="100" w:beforeAutospacing="1" w:after="100" w:afterAutospacing="1"/>
      <w:jc w:val="center"/>
    </w:pPr>
    <w:rPr>
      <w:sz w:val="20"/>
      <w:lang w:val="en-GB" w:eastAsia="en-GB"/>
    </w:rPr>
  </w:style>
  <w:style w:type="paragraph" w:customStyle="1" w:styleId="xl92">
    <w:name w:val="xl92"/>
    <w:basedOn w:val="Normal"/>
    <w:rsid w:val="002C0B25"/>
    <w:pPr>
      <w:pBdr>
        <w:left w:val="single" w:sz="4" w:space="0" w:color="auto"/>
        <w:right w:val="single" w:sz="4" w:space="0" w:color="auto"/>
      </w:pBdr>
      <w:spacing w:before="100" w:beforeAutospacing="1" w:after="100" w:afterAutospacing="1"/>
      <w:jc w:val="center"/>
    </w:pPr>
    <w:rPr>
      <w:sz w:val="20"/>
      <w:lang w:val="en-GB" w:eastAsia="en-GB"/>
    </w:rPr>
  </w:style>
  <w:style w:type="paragraph" w:customStyle="1" w:styleId="xl93">
    <w:name w:val="xl93"/>
    <w:basedOn w:val="Normal"/>
    <w:rsid w:val="002C0B25"/>
    <w:pPr>
      <w:pBdr>
        <w:left w:val="single" w:sz="4" w:space="0" w:color="auto"/>
        <w:bottom w:val="single" w:sz="4" w:space="0" w:color="auto"/>
        <w:right w:val="single" w:sz="4" w:space="0" w:color="auto"/>
      </w:pBdr>
      <w:spacing w:before="100" w:beforeAutospacing="1" w:after="100" w:afterAutospacing="1"/>
      <w:jc w:val="center"/>
    </w:pPr>
    <w:rPr>
      <w:sz w:val="20"/>
      <w:lang w:val="en-GB" w:eastAsia="en-GB"/>
    </w:rPr>
  </w:style>
  <w:style w:type="paragraph" w:customStyle="1" w:styleId="xl94">
    <w:name w:val="xl94"/>
    <w:basedOn w:val="Normal"/>
    <w:rsid w:val="002C0B2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lang w:val="en-GB" w:eastAsia="en-GB"/>
    </w:rPr>
  </w:style>
  <w:style w:type="paragraph" w:customStyle="1" w:styleId="xl95">
    <w:name w:val="xl95"/>
    <w:basedOn w:val="Normal"/>
    <w:rsid w:val="002C0B25"/>
    <w:pPr>
      <w:pBdr>
        <w:left w:val="single" w:sz="4" w:space="0" w:color="auto"/>
        <w:right w:val="single" w:sz="4" w:space="0" w:color="auto"/>
      </w:pBdr>
      <w:spacing w:before="100" w:beforeAutospacing="1" w:after="100" w:afterAutospacing="1"/>
      <w:jc w:val="center"/>
      <w:textAlignment w:val="center"/>
    </w:pPr>
    <w:rPr>
      <w:color w:val="FF0000"/>
      <w:sz w:val="20"/>
      <w:lang w:val="en-GB" w:eastAsia="en-GB"/>
    </w:rPr>
  </w:style>
  <w:style w:type="paragraph" w:customStyle="1" w:styleId="xl96">
    <w:name w:val="xl96"/>
    <w:basedOn w:val="Normal"/>
    <w:rsid w:val="002C0B2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lang w:val="en-GB" w:eastAsia="en-GB"/>
    </w:rPr>
  </w:style>
  <w:style w:type="paragraph" w:customStyle="1" w:styleId="font20">
    <w:name w:val="font20"/>
    <w:basedOn w:val="Normal"/>
    <w:rsid w:val="002C0B25"/>
    <w:pPr>
      <w:spacing w:before="100" w:beforeAutospacing="1" w:after="100" w:afterAutospacing="1"/>
      <w:jc w:val="left"/>
    </w:pPr>
    <w:rPr>
      <w:color w:val="FF0000"/>
      <w:sz w:val="20"/>
      <w:lang w:val="en-GB" w:eastAsia="en-GB"/>
    </w:rPr>
  </w:style>
  <w:style w:type="paragraph" w:customStyle="1" w:styleId="font21">
    <w:name w:val="font21"/>
    <w:basedOn w:val="Normal"/>
    <w:rsid w:val="002C0B25"/>
    <w:pPr>
      <w:spacing w:before="100" w:beforeAutospacing="1" w:after="100" w:afterAutospacing="1"/>
      <w:jc w:val="left"/>
    </w:pPr>
    <w:rPr>
      <w:color w:val="FF0000"/>
      <w:sz w:val="20"/>
      <w:lang w:val="en-GB" w:eastAsia="en-GB"/>
    </w:rPr>
  </w:style>
  <w:style w:type="paragraph" w:customStyle="1" w:styleId="font22">
    <w:name w:val="font22"/>
    <w:basedOn w:val="Normal"/>
    <w:rsid w:val="002C0B25"/>
    <w:pPr>
      <w:spacing w:before="100" w:beforeAutospacing="1" w:after="100" w:afterAutospacing="1"/>
      <w:jc w:val="left"/>
    </w:pPr>
    <w:rPr>
      <w:rFonts w:ascii="Tahoma" w:hAnsi="Tahoma" w:cs="Tahoma"/>
      <w:color w:val="000000"/>
      <w:sz w:val="18"/>
      <w:szCs w:val="18"/>
      <w:lang w:val="en-GB" w:eastAsia="en-GB"/>
    </w:rPr>
  </w:style>
  <w:style w:type="paragraph" w:customStyle="1" w:styleId="font23">
    <w:name w:val="font23"/>
    <w:basedOn w:val="Normal"/>
    <w:rsid w:val="002C0B25"/>
    <w:pPr>
      <w:spacing w:before="100" w:beforeAutospacing="1" w:after="100" w:afterAutospacing="1"/>
      <w:jc w:val="left"/>
    </w:pPr>
    <w:rPr>
      <w:rFonts w:ascii="Tahoma" w:hAnsi="Tahoma" w:cs="Tahoma"/>
      <w:b/>
      <w:bCs/>
      <w:color w:val="000000"/>
      <w:sz w:val="18"/>
      <w:szCs w:val="18"/>
      <w:lang w:val="en-GB" w:eastAsia="en-GB"/>
    </w:rPr>
  </w:style>
  <w:style w:type="paragraph" w:customStyle="1" w:styleId="xl97">
    <w:name w:val="xl97"/>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lang w:val="en-GB" w:eastAsia="en-GB"/>
    </w:rPr>
  </w:style>
  <w:style w:type="paragraph" w:customStyle="1" w:styleId="xl98">
    <w:name w:val="xl98"/>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val="en-GB" w:eastAsia="en-GB"/>
    </w:rPr>
  </w:style>
  <w:style w:type="paragraph" w:customStyle="1" w:styleId="xl99">
    <w:name w:val="xl99"/>
    <w:basedOn w:val="Normal"/>
    <w:rsid w:val="002C0B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color w:val="000000"/>
      <w:sz w:val="20"/>
      <w:lang w:val="en-GB" w:eastAsia="en-GB"/>
    </w:rPr>
  </w:style>
  <w:style w:type="paragraph" w:customStyle="1" w:styleId="xl100">
    <w:name w:val="xl100"/>
    <w:basedOn w:val="Normal"/>
    <w:rsid w:val="002C0B2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jc w:val="left"/>
      <w:textAlignment w:val="center"/>
    </w:pPr>
    <w:rPr>
      <w:b/>
      <w:bCs/>
      <w:sz w:val="20"/>
      <w:lang w:val="en-GB" w:eastAsia="en-GB"/>
    </w:rPr>
  </w:style>
  <w:style w:type="paragraph" w:customStyle="1" w:styleId="font24">
    <w:name w:val="font24"/>
    <w:basedOn w:val="Normal"/>
    <w:rsid w:val="002C0B25"/>
    <w:pPr>
      <w:spacing w:before="100" w:beforeAutospacing="1" w:after="100" w:afterAutospacing="1"/>
      <w:jc w:val="left"/>
    </w:pPr>
    <w:rPr>
      <w:rFonts w:ascii="Tahoma" w:hAnsi="Tahoma" w:cs="Tahoma"/>
      <w:b/>
      <w:bCs/>
      <w:color w:val="000000"/>
      <w:sz w:val="18"/>
      <w:szCs w:val="18"/>
      <w:lang w:val="en-GB" w:eastAsia="en-GB"/>
    </w:rPr>
  </w:style>
  <w:style w:type="paragraph" w:customStyle="1" w:styleId="xl101">
    <w:name w:val="xl101"/>
    <w:basedOn w:val="Normal"/>
    <w:rsid w:val="002C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lang w:val="en-GB" w:eastAsia="en-GB"/>
    </w:rPr>
  </w:style>
  <w:style w:type="paragraph" w:customStyle="1" w:styleId="xl102">
    <w:name w:val="xl102"/>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lang w:val="en-GB" w:eastAsia="en-GB"/>
    </w:rPr>
  </w:style>
  <w:style w:type="paragraph" w:customStyle="1" w:styleId="xl103">
    <w:name w:val="xl103"/>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en-GB" w:eastAsia="en-GB"/>
    </w:rPr>
  </w:style>
  <w:style w:type="paragraph" w:customStyle="1" w:styleId="xl104">
    <w:name w:val="xl104"/>
    <w:basedOn w:val="Normal"/>
    <w:rsid w:val="002C0B2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jc w:val="left"/>
      <w:textAlignment w:val="center"/>
    </w:pPr>
    <w:rPr>
      <w:sz w:val="20"/>
      <w:lang w:val="en-GB" w:eastAsia="en-GB"/>
    </w:rPr>
  </w:style>
  <w:style w:type="paragraph" w:customStyle="1" w:styleId="font25">
    <w:name w:val="font25"/>
    <w:basedOn w:val="Normal"/>
    <w:rsid w:val="002C0B25"/>
    <w:pPr>
      <w:spacing w:before="100" w:beforeAutospacing="1" w:after="100" w:afterAutospacing="1"/>
      <w:jc w:val="left"/>
    </w:pPr>
    <w:rPr>
      <w:rFonts w:ascii="Tahoma" w:hAnsi="Tahoma" w:cs="Tahoma"/>
      <w:b/>
      <w:bCs/>
      <w:color w:val="000000"/>
      <w:sz w:val="18"/>
      <w:szCs w:val="18"/>
      <w:lang w:val="en-GB" w:eastAsia="en-GB"/>
    </w:rPr>
  </w:style>
  <w:style w:type="paragraph" w:customStyle="1" w:styleId="font26">
    <w:name w:val="font26"/>
    <w:basedOn w:val="Normal"/>
    <w:rsid w:val="002C0B25"/>
    <w:pPr>
      <w:spacing w:before="100" w:beforeAutospacing="1" w:after="100" w:afterAutospacing="1"/>
      <w:jc w:val="left"/>
    </w:pPr>
    <w:rPr>
      <w:rFonts w:ascii="Tahoma" w:hAnsi="Tahoma" w:cs="Tahoma"/>
      <w:color w:val="000000"/>
      <w:sz w:val="18"/>
      <w:szCs w:val="18"/>
      <w:lang w:val="en-GB" w:eastAsia="en-GB"/>
    </w:rPr>
  </w:style>
  <w:style w:type="paragraph" w:customStyle="1" w:styleId="font27">
    <w:name w:val="font27"/>
    <w:basedOn w:val="Normal"/>
    <w:rsid w:val="002C0B25"/>
    <w:pPr>
      <w:spacing w:before="100" w:beforeAutospacing="1" w:after="100" w:afterAutospacing="1"/>
      <w:jc w:val="left"/>
    </w:pPr>
    <w:rPr>
      <w:rFonts w:ascii="Tahoma" w:hAnsi="Tahoma" w:cs="Tahoma"/>
      <w:b/>
      <w:bCs/>
      <w:color w:val="000000"/>
      <w:sz w:val="18"/>
      <w:szCs w:val="18"/>
      <w:lang w:val="en-GB" w:eastAsia="en-GB"/>
    </w:rPr>
  </w:style>
  <w:style w:type="paragraph" w:customStyle="1" w:styleId="xl105">
    <w:name w:val="xl105"/>
    <w:basedOn w:val="Normal"/>
    <w:rsid w:val="002C0B25"/>
    <w:pPr>
      <w:pBdr>
        <w:top w:val="single" w:sz="4" w:space="0" w:color="auto"/>
        <w:left w:val="single" w:sz="4" w:space="14" w:color="auto"/>
        <w:bottom w:val="single" w:sz="4" w:space="0" w:color="auto"/>
        <w:right w:val="single" w:sz="4" w:space="0" w:color="auto"/>
      </w:pBdr>
      <w:shd w:val="clear" w:color="000000" w:fill="92D050"/>
      <w:spacing w:before="100" w:beforeAutospacing="1" w:after="100" w:afterAutospacing="1"/>
      <w:ind w:firstLineChars="200" w:firstLine="200"/>
      <w:jc w:val="left"/>
      <w:textAlignment w:val="center"/>
    </w:pPr>
    <w:rPr>
      <w:b/>
      <w:bCs/>
      <w:color w:val="000000"/>
      <w:sz w:val="20"/>
      <w:lang w:val="en-GB" w:eastAsia="en-GB"/>
    </w:rPr>
  </w:style>
  <w:style w:type="paragraph" w:customStyle="1" w:styleId="xl106">
    <w:name w:val="xl106"/>
    <w:basedOn w:val="Normal"/>
    <w:rsid w:val="002C0B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lang w:val="en-GB" w:eastAsia="en-GB"/>
    </w:rPr>
  </w:style>
  <w:style w:type="paragraph" w:customStyle="1" w:styleId="xl107">
    <w:name w:val="xl107"/>
    <w:basedOn w:val="Normal"/>
    <w:rsid w:val="002C0B25"/>
    <w:pPr>
      <w:pBdr>
        <w:top w:val="single" w:sz="4" w:space="0" w:color="auto"/>
        <w:left w:val="single" w:sz="4" w:space="20" w:color="auto"/>
        <w:bottom w:val="single" w:sz="4" w:space="0" w:color="auto"/>
        <w:right w:val="single" w:sz="4" w:space="0" w:color="auto"/>
      </w:pBdr>
      <w:shd w:val="clear" w:color="000000" w:fill="92D050"/>
      <w:spacing w:before="100" w:beforeAutospacing="1" w:after="100" w:afterAutospacing="1"/>
      <w:ind w:firstLineChars="300" w:firstLine="300"/>
      <w:jc w:val="left"/>
      <w:textAlignment w:val="center"/>
    </w:pPr>
    <w:rPr>
      <w:b/>
      <w:bCs/>
      <w:sz w:val="20"/>
      <w:lang w:val="en-GB" w:eastAsia="en-GB"/>
    </w:rPr>
  </w:style>
  <w:style w:type="paragraph" w:customStyle="1" w:styleId="xl108">
    <w:name w:val="xl108"/>
    <w:basedOn w:val="Normal"/>
    <w:rsid w:val="002C0B25"/>
    <w:pPr>
      <w:pBdr>
        <w:top w:val="single" w:sz="4" w:space="0" w:color="auto"/>
        <w:left w:val="single" w:sz="4" w:space="31" w:color="auto"/>
        <w:bottom w:val="single" w:sz="4" w:space="0" w:color="auto"/>
        <w:right w:val="single" w:sz="4" w:space="0" w:color="auto"/>
      </w:pBdr>
      <w:shd w:val="clear" w:color="000000" w:fill="92D050"/>
      <w:spacing w:before="100" w:beforeAutospacing="1" w:after="100" w:afterAutospacing="1"/>
      <w:ind w:firstLineChars="500" w:firstLine="500"/>
      <w:jc w:val="left"/>
      <w:textAlignment w:val="center"/>
    </w:pPr>
    <w:rPr>
      <w:b/>
      <w:bCs/>
      <w:sz w:val="20"/>
      <w:lang w:val="en-GB" w:eastAsia="en-GB"/>
    </w:rPr>
  </w:style>
  <w:style w:type="paragraph" w:customStyle="1" w:styleId="xl109">
    <w:name w:val="xl109"/>
    <w:basedOn w:val="Normal"/>
    <w:rsid w:val="002C0B25"/>
    <w:pPr>
      <w:pBdr>
        <w:top w:val="single" w:sz="4" w:space="0" w:color="auto"/>
        <w:left w:val="single" w:sz="4" w:space="31" w:color="auto"/>
        <w:bottom w:val="single" w:sz="4" w:space="0" w:color="auto"/>
        <w:right w:val="single" w:sz="4" w:space="0" w:color="auto"/>
      </w:pBdr>
      <w:shd w:val="clear" w:color="000000" w:fill="92D050"/>
      <w:spacing w:before="100" w:beforeAutospacing="1" w:after="100" w:afterAutospacing="1"/>
      <w:ind w:firstLineChars="500" w:firstLine="500"/>
      <w:jc w:val="left"/>
      <w:textAlignment w:val="center"/>
    </w:pPr>
    <w:rPr>
      <w:b/>
      <w:bCs/>
      <w:color w:val="000000"/>
      <w:sz w:val="20"/>
      <w:lang w:val="en-GB" w:eastAsia="en-GB"/>
    </w:rPr>
  </w:style>
  <w:style w:type="paragraph" w:customStyle="1" w:styleId="xl110">
    <w:name w:val="xl110"/>
    <w:basedOn w:val="Normal"/>
    <w:rsid w:val="002C0B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0"/>
      <w:lang w:val="en-GB" w:eastAsia="en-GB"/>
    </w:rPr>
  </w:style>
  <w:style w:type="paragraph" w:customStyle="1" w:styleId="xl111">
    <w:name w:val="xl111"/>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lang w:val="en-GB" w:eastAsia="en-GB"/>
    </w:rPr>
  </w:style>
  <w:style w:type="paragraph" w:customStyle="1" w:styleId="xl112">
    <w:name w:val="xl112"/>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val="en-GB" w:eastAsia="en-GB"/>
    </w:rPr>
  </w:style>
  <w:style w:type="paragraph" w:customStyle="1" w:styleId="xl113">
    <w:name w:val="xl113"/>
    <w:basedOn w:val="Normal"/>
    <w:rsid w:val="002C0B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color w:val="000000"/>
      <w:sz w:val="20"/>
      <w:lang w:val="en-GB" w:eastAsia="en-GB"/>
    </w:rPr>
  </w:style>
  <w:style w:type="paragraph" w:customStyle="1" w:styleId="xl114">
    <w:name w:val="xl114"/>
    <w:basedOn w:val="Normal"/>
    <w:rsid w:val="002C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val="en-GB" w:eastAsia="en-GB"/>
    </w:rPr>
  </w:style>
  <w:style w:type="paragraph" w:customStyle="1" w:styleId="xl115">
    <w:name w:val="xl115"/>
    <w:basedOn w:val="Normal"/>
    <w:rsid w:val="002C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lang w:val="en-GB" w:eastAsia="en-GB"/>
    </w:rPr>
  </w:style>
  <w:style w:type="paragraph" w:customStyle="1" w:styleId="xl116">
    <w:name w:val="xl116"/>
    <w:basedOn w:val="Normal"/>
    <w:rsid w:val="002C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lang w:val="en-GB" w:eastAsia="en-GB"/>
    </w:rPr>
  </w:style>
  <w:style w:type="paragraph" w:customStyle="1" w:styleId="xl117">
    <w:name w:val="xl117"/>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lang w:val="en-GB" w:eastAsia="en-GB"/>
    </w:rPr>
  </w:style>
  <w:style w:type="paragraph" w:customStyle="1" w:styleId="xl118">
    <w:name w:val="xl118"/>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en-GB" w:eastAsia="en-GB"/>
    </w:rPr>
  </w:style>
  <w:style w:type="paragraph" w:customStyle="1" w:styleId="xl119">
    <w:name w:val="xl119"/>
    <w:basedOn w:val="Normal"/>
    <w:rsid w:val="002C0B2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jc w:val="left"/>
      <w:textAlignment w:val="center"/>
    </w:pPr>
    <w:rPr>
      <w:sz w:val="20"/>
      <w:lang w:val="en-GB" w:eastAsia="en-GB"/>
    </w:rPr>
  </w:style>
  <w:style w:type="paragraph" w:customStyle="1" w:styleId="xl120">
    <w:name w:val="xl120"/>
    <w:basedOn w:val="Normal"/>
    <w:rsid w:val="002C0B2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lang w:val="en-GB" w:eastAsia="en-GB"/>
    </w:rPr>
  </w:style>
  <w:style w:type="paragraph" w:customStyle="1" w:styleId="xl121">
    <w:name w:val="xl121"/>
    <w:basedOn w:val="Normal"/>
    <w:rsid w:val="002C0B2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lang w:val="en-GB" w:eastAsia="en-GB"/>
    </w:rPr>
  </w:style>
  <w:style w:type="paragraph" w:customStyle="1" w:styleId="xl122">
    <w:name w:val="xl122"/>
    <w:basedOn w:val="Normal"/>
    <w:rsid w:val="002C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lang w:val="en-GB" w:eastAsia="en-GB"/>
    </w:rPr>
  </w:style>
  <w:style w:type="paragraph" w:customStyle="1" w:styleId="xl123">
    <w:name w:val="xl123"/>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lang w:val="en-GB" w:eastAsia="en-GB"/>
    </w:rPr>
  </w:style>
  <w:style w:type="paragraph" w:customStyle="1" w:styleId="xl124">
    <w:name w:val="xl124"/>
    <w:basedOn w:val="Normal"/>
    <w:rsid w:val="002C0B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val="en-GB" w:eastAsia="en-GB"/>
    </w:rPr>
  </w:style>
  <w:style w:type="paragraph" w:customStyle="1" w:styleId="xl125">
    <w:name w:val="xl125"/>
    <w:basedOn w:val="Normal"/>
    <w:rsid w:val="002C0B2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jc w:val="left"/>
      <w:textAlignment w:val="center"/>
    </w:pPr>
    <w:rPr>
      <w:sz w:val="20"/>
      <w:lang w:val="en-GB" w:eastAsia="en-GB"/>
    </w:rPr>
  </w:style>
  <w:style w:type="paragraph" w:customStyle="1" w:styleId="xl126">
    <w:name w:val="xl126"/>
    <w:basedOn w:val="Normal"/>
    <w:rsid w:val="002C0B2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lang w:val="en-GB" w:eastAsia="en-GB"/>
    </w:rPr>
  </w:style>
  <w:style w:type="paragraph" w:customStyle="1" w:styleId="xl127">
    <w:name w:val="xl127"/>
    <w:basedOn w:val="Normal"/>
    <w:rsid w:val="002C0B2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lang w:val="en-GB" w:eastAsia="en-GB"/>
    </w:rPr>
  </w:style>
  <w:style w:type="paragraph" w:customStyle="1" w:styleId="xl128">
    <w:name w:val="xl128"/>
    <w:basedOn w:val="Normal"/>
    <w:rsid w:val="002C0B25"/>
    <w:pPr>
      <w:pBdr>
        <w:left w:val="single" w:sz="4" w:space="0" w:color="auto"/>
        <w:right w:val="single" w:sz="4" w:space="0" w:color="auto"/>
      </w:pBdr>
      <w:spacing w:before="100" w:beforeAutospacing="1" w:after="100" w:afterAutospacing="1"/>
      <w:jc w:val="left"/>
      <w:textAlignment w:val="center"/>
    </w:pPr>
    <w:rPr>
      <w:color w:val="FF0000"/>
      <w:sz w:val="20"/>
      <w:lang w:val="en-GB" w:eastAsia="en-GB"/>
    </w:rPr>
  </w:style>
  <w:style w:type="paragraph" w:customStyle="1" w:styleId="xl129">
    <w:name w:val="xl129"/>
    <w:basedOn w:val="Normal"/>
    <w:rsid w:val="002C0B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lang w:val="en-GB" w:eastAsia="en-GB"/>
    </w:rPr>
  </w:style>
  <w:style w:type="paragraph" w:customStyle="1" w:styleId="xl130">
    <w:name w:val="xl130"/>
    <w:basedOn w:val="Normal"/>
    <w:rsid w:val="002C0B25"/>
    <w:pPr>
      <w:pBdr>
        <w:left w:val="single" w:sz="4" w:space="0" w:color="auto"/>
        <w:right w:val="single" w:sz="4" w:space="0" w:color="auto"/>
      </w:pBdr>
      <w:shd w:val="clear" w:color="000000" w:fill="FFFFFF"/>
      <w:spacing w:before="100" w:beforeAutospacing="1" w:after="100" w:afterAutospacing="1"/>
      <w:jc w:val="center"/>
      <w:textAlignment w:val="center"/>
    </w:pPr>
    <w:rPr>
      <w:sz w:val="20"/>
      <w:lang w:val="en-GB" w:eastAsia="en-GB"/>
    </w:rPr>
  </w:style>
  <w:style w:type="paragraph" w:customStyle="1" w:styleId="xl131">
    <w:name w:val="xl131"/>
    <w:basedOn w:val="Normal"/>
    <w:rsid w:val="002C0B2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val="en-GB" w:eastAsia="en-GB"/>
    </w:rPr>
  </w:style>
  <w:style w:type="paragraph" w:customStyle="1" w:styleId="TableParagraph">
    <w:name w:val="Table Paragraph"/>
    <w:basedOn w:val="Normal"/>
    <w:uiPriority w:val="1"/>
    <w:qFormat/>
    <w:rsid w:val="002C0B25"/>
    <w:pPr>
      <w:widowControl w:val="0"/>
      <w:autoSpaceDE w:val="0"/>
      <w:autoSpaceDN w:val="0"/>
      <w:ind w:left="16"/>
      <w:jc w:val="left"/>
    </w:pPr>
    <w:rPr>
      <w:sz w:val="22"/>
      <w:szCs w:val="22"/>
      <w:lang w:val="vi"/>
    </w:rPr>
  </w:style>
  <w:style w:type="character" w:styleId="UnresolvedMention">
    <w:name w:val="Unresolved Mention"/>
    <w:basedOn w:val="DefaultParagraphFont"/>
    <w:uiPriority w:val="99"/>
    <w:semiHidden/>
    <w:unhideWhenUsed/>
    <w:rsid w:val="002C0B25"/>
    <w:rPr>
      <w:color w:val="605E5C"/>
      <w:shd w:val="clear" w:color="auto" w:fill="E1DFDD"/>
    </w:rPr>
  </w:style>
  <w:style w:type="table" w:customStyle="1" w:styleId="LiBang1">
    <w:name w:val="Lưới Bảng1"/>
    <w:basedOn w:val="TableNormal"/>
    <w:next w:val="TableGrid"/>
    <w:uiPriority w:val="59"/>
    <w:rsid w:val="002C0B25"/>
    <w:pPr>
      <w:spacing w:after="0" w:line="240" w:lineRule="auto"/>
      <w:jc w:val="both"/>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mec.moh.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5741</Words>
  <Characters>32728</Characters>
  <Application>Microsoft Office Word</Application>
  <DocSecurity>0</DocSecurity>
  <Lines>272</Lines>
  <Paragraphs>76</Paragraphs>
  <ScaleCrop>false</ScaleCrop>
  <Company/>
  <LinksUpToDate>false</LinksUpToDate>
  <CharactersWithSpaces>38393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2025-11-25T01:33:00Z</dcterms:created>
  <dcterms:modified xsi:type="dcterms:W3CDTF">2025-11-25T02:43:00Z</dcterms:modified>
</cp:coreProperties>
</file>