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590" w:rsidRPr="00690590" w:rsidRDefault="00690590" w:rsidP="00690590">
      <w:r w:rsidRPr="00690590">
        <w:t>Chương V. YÊU CẦU VÀ CHỈ DẪN KỸ THUẬT GÓI THẦU</w:t>
      </w:r>
    </w:p>
    <w:p w:rsidR="00690590" w:rsidRPr="00690590" w:rsidRDefault="00690590" w:rsidP="00690590"/>
    <w:p w:rsidR="00690590" w:rsidRPr="00690590" w:rsidRDefault="00690590" w:rsidP="00690590">
      <w:r w:rsidRPr="00690590">
        <w:t>I. Giới thiệu chung về dự án và gói thầu.</w:t>
      </w:r>
    </w:p>
    <w:p w:rsidR="00690590" w:rsidRPr="00690590" w:rsidRDefault="00690590" w:rsidP="00690590">
      <w:r w:rsidRPr="00690590">
        <w:t xml:space="preserve">1. Giới thiệu chung về dự án. </w:t>
      </w:r>
    </w:p>
    <w:p w:rsidR="00690590" w:rsidRPr="00690590" w:rsidRDefault="00690590" w:rsidP="00690590">
      <w:r w:rsidRPr="00690590">
        <w:t>a) Dự án:</w:t>
      </w:r>
    </w:p>
    <w:p w:rsidR="00690590" w:rsidRPr="00690590" w:rsidRDefault="00690590" w:rsidP="00690590">
      <w:r w:rsidRPr="00690590">
        <w:t>- Tên dự án: Đầu tư Silo chứa xi măng bằng thép ≥2.000 tấn.</w:t>
      </w:r>
    </w:p>
    <w:p w:rsidR="00690590" w:rsidRPr="00690590" w:rsidRDefault="00690590" w:rsidP="00690590">
      <w:r w:rsidRPr="00690590">
        <w:t>- Chủ đầu tư: Công ty CP xi măng Quán Triều – VVMI.</w:t>
      </w:r>
    </w:p>
    <w:p w:rsidR="00690590" w:rsidRPr="00690590" w:rsidRDefault="00690590" w:rsidP="00690590">
      <w:r w:rsidRPr="00690590">
        <w:t>- Nguồn vốn: Vốn vay thương mại và vốn chủ sở hữu của Công ty CP xi măng Quán Triều – VVMI .</w:t>
      </w:r>
    </w:p>
    <w:p w:rsidR="00690590" w:rsidRPr="00690590" w:rsidRDefault="00690590" w:rsidP="00690590">
      <w:r w:rsidRPr="00690590">
        <w:t>- Quyết định đầu tư: Số 19/QĐ-HĐQT ngày 11/8/2025 của Hội đồng quản trị Công ty CP xi măng Quán Triều – VVMI.</w:t>
      </w:r>
    </w:p>
    <w:p w:rsidR="00690590" w:rsidRPr="00690590" w:rsidRDefault="00690590" w:rsidP="00690590">
      <w:r w:rsidRPr="00690590">
        <w:t>- Quyết định phê duyệt Kế hoạch lựa chọn nhà thầu: Số 1332/QĐ-XMQT ngày 08/9/2025 của Giám đốc Công ty CP xi măng Quán Triều – VVMI.</w:t>
      </w:r>
    </w:p>
    <w:p w:rsidR="00690590" w:rsidRPr="00690590" w:rsidRDefault="00690590" w:rsidP="00690590">
      <w:r w:rsidRPr="00690590">
        <w:t xml:space="preserve">b) Địa điểm: </w:t>
      </w:r>
    </w:p>
    <w:p w:rsidR="00690590" w:rsidRPr="00690590" w:rsidRDefault="00690590" w:rsidP="00690590">
      <w:r w:rsidRPr="00690590">
        <w:t>- Vị trí: Công trình được xây dựng bên trong Công ty CP xi măng Quán Triều tại xã An Khánh, tỉnh Thái Nguyên.</w:t>
      </w:r>
    </w:p>
    <w:p w:rsidR="00690590" w:rsidRPr="00690590" w:rsidRDefault="00690590" w:rsidP="00690590">
      <w:r w:rsidRPr="00690590">
        <w:t>- Hiện trạng mặt bằng: Thuộc khu vực sản xuất của Công ty, thuận lợi cho quá trình thi công xây dựng và lắp đặt thiết bị;</w:t>
      </w:r>
    </w:p>
    <w:p w:rsidR="00690590" w:rsidRPr="00690590" w:rsidRDefault="00690590" w:rsidP="00690590">
      <w:r w:rsidRPr="00690590">
        <w:t>- Hạ tầng kỹ thuật hiện có cho địa điểm: Cấp nước, thoát nước, cấp điện, đường giao thông đồng bộ, đầy đủ…</w:t>
      </w:r>
    </w:p>
    <w:p w:rsidR="00690590" w:rsidRPr="00690590" w:rsidRDefault="00690590" w:rsidP="00690590">
      <w:r w:rsidRPr="00690590">
        <w:t>c) Quy mô:</w:t>
      </w:r>
    </w:p>
    <w:p w:rsidR="00690590" w:rsidRPr="00690590" w:rsidRDefault="00690590" w:rsidP="00690590">
      <w:r w:rsidRPr="00690590">
        <w:t>+ Loại công trình và chức năng: Công trình công nghiệp, cấp II;</w:t>
      </w:r>
    </w:p>
    <w:p w:rsidR="00690590" w:rsidRPr="00690590" w:rsidRDefault="00690590" w:rsidP="00690590">
      <w:r w:rsidRPr="00690590">
        <w:t xml:space="preserve">+ Quy mô và các đặc điểm khác: </w:t>
      </w:r>
    </w:p>
    <w:p w:rsidR="00690590" w:rsidRPr="00690590" w:rsidRDefault="00690590" w:rsidP="00690590">
      <w:r w:rsidRPr="00690590">
        <w:t xml:space="preserve">- Xây dựng si lô chứa xi măng bằng thép sức chứa ≥ 2.000 Tấn. </w:t>
      </w:r>
    </w:p>
    <w:p w:rsidR="00690590" w:rsidRPr="00690590" w:rsidRDefault="00690590" w:rsidP="00690590">
      <w:r w:rsidRPr="00690590">
        <w:t>- Các thiết bị vận chuyển như máng khí động, quạt,...</w:t>
      </w:r>
    </w:p>
    <w:p w:rsidR="00690590" w:rsidRPr="00690590" w:rsidRDefault="00690590" w:rsidP="00690590">
      <w:r w:rsidRPr="00690590">
        <w:t>- Kết nối với các thiết bị hiện có của silo hiện trạng và thiết bị điều khiển….</w:t>
      </w:r>
    </w:p>
    <w:p w:rsidR="00690590" w:rsidRPr="00690590" w:rsidRDefault="00690590" w:rsidP="00690590">
      <w:r w:rsidRPr="00690590">
        <w:t>d) Mục tiêu đầu tư.</w:t>
      </w:r>
    </w:p>
    <w:p w:rsidR="00690590" w:rsidRPr="00690590" w:rsidRDefault="00690590" w:rsidP="00690590">
      <w:r w:rsidRPr="00690590">
        <w:t>- Đa dạng hóa sản phẩm nhằm tạo lợi thế cạnh tranh cho thương hiệu xi măng Quán Triều trên thị trường;</w:t>
      </w:r>
    </w:p>
    <w:p w:rsidR="00690590" w:rsidRPr="00690590" w:rsidRDefault="00690590" w:rsidP="00690590">
      <w:r w:rsidRPr="00690590">
        <w:t>- Tăng khả năng tồn trữ, sắn sàng đáp ứng yêu cầu của khách hàng, duy trì ổn định sản xuất kinh doanh trong mùa mưa bão, tạo sự chủ động và linh hoạt trong quá trình sản xuất;</w:t>
      </w:r>
    </w:p>
    <w:p w:rsidR="00690590" w:rsidRPr="00690590" w:rsidRDefault="00690590" w:rsidP="00690590">
      <w:r w:rsidRPr="00690590">
        <w:t>- Nâng cao hiệu quả sản xuất kinh doanh của Công ty.</w:t>
      </w:r>
    </w:p>
    <w:p w:rsidR="00690590" w:rsidRPr="00690590" w:rsidRDefault="00690590" w:rsidP="00690590">
      <w:r w:rsidRPr="00690590">
        <w:t>2. Giới thiệu chung về gói thầu.</w:t>
      </w:r>
    </w:p>
    <w:p w:rsidR="00690590" w:rsidRPr="00690590" w:rsidRDefault="00690590" w:rsidP="00690590">
      <w:r w:rsidRPr="00690590">
        <w:lastRenderedPageBreak/>
        <w:t>a) Phạm vi công việc của gói thầu;</w:t>
      </w:r>
    </w:p>
    <w:p w:rsidR="00690590" w:rsidRPr="00690590" w:rsidRDefault="00690590" w:rsidP="00690590">
      <w:r w:rsidRPr="00690590">
        <w:t>+ Tên gói thầu: Gói thầu số 5: Thi công xây dựng, cung cấp, lắp đặt thiết bị si lô chứa xi măng bằng thép ≥ 2.000 tấn bao gồm:</w:t>
      </w:r>
    </w:p>
    <w:p w:rsidR="00690590" w:rsidRPr="00690590" w:rsidRDefault="00690590" w:rsidP="00690590">
      <w:r w:rsidRPr="00690590">
        <w:t>- Cung cấp, lắp đặt silo thép ≥ 2.000 tấn và hệ thống thiết bị đi kèm.</w:t>
      </w:r>
    </w:p>
    <w:p w:rsidR="00690590" w:rsidRPr="00690590" w:rsidRDefault="00690590" w:rsidP="00690590">
      <w:r w:rsidRPr="00690590">
        <w:t>- Kết nối DCS, kết nối với phần mềm điều khiển silo khác, lập trình, xây dựng giao diện vận hành hệ thống tại màn hình CCR.</w:t>
      </w:r>
    </w:p>
    <w:p w:rsidR="00690590" w:rsidRPr="00690590" w:rsidRDefault="00690590" w:rsidP="00690590">
      <w:r w:rsidRPr="00690590">
        <w:t>- Chạy thử không tải, đơn động, liên động tại hiện trường. Chạy thử không tải, đơn động, liên động tại CCR. Chạy thử có tải liên động tại CCR.</w:t>
      </w:r>
    </w:p>
    <w:p w:rsidR="00690590" w:rsidRPr="00690590" w:rsidRDefault="00690590" w:rsidP="00690590">
      <w:r w:rsidRPr="00690590">
        <w:t>b) Thời hạn hoàn thành: 180 ngày.</w:t>
      </w:r>
    </w:p>
    <w:p w:rsidR="00690590" w:rsidRPr="00690590" w:rsidRDefault="00690590" w:rsidP="00690590">
      <w:r w:rsidRPr="00690590">
        <w:t>II. Yêu cầu về tiến độ thực hiện</w:t>
      </w:r>
    </w:p>
    <w:p w:rsidR="00690590" w:rsidRPr="00690590" w:rsidRDefault="00690590" w:rsidP="00690590">
      <w:r w:rsidRPr="00690590">
        <w:t xml:space="preserve">1. Yêu cầu về tiến độ chung của gói thầu: 180 ngày kể từ ngày ký hợp đồng. Trong đó: </w:t>
      </w:r>
    </w:p>
    <w:p w:rsidR="00690590" w:rsidRPr="00690590" w:rsidRDefault="00690590" w:rsidP="00690590">
      <w:r w:rsidRPr="00690590">
        <w:t>- Tiến độ thi công xây dựng, cung cấp, lắp đặt thiết bị thực hiện trong vòng 120 ngày (kể từ ngày nhận bàn giao mặt bằng đến ngày tổng nghiệm thu kỹ thuật).</w:t>
      </w:r>
    </w:p>
    <w:p w:rsidR="00690590" w:rsidRPr="00690590" w:rsidRDefault="00690590" w:rsidP="00690590">
      <w:r w:rsidRPr="00690590">
        <w:t>- 60 ngày tiếp theo chạy thử, nghiệm thu bàn giao đưa vào sử dụng, thanh, quyết toán hợp đồng.</w:t>
      </w:r>
    </w:p>
    <w:p w:rsidR="00690590" w:rsidRPr="00690590" w:rsidRDefault="00690590" w:rsidP="00690590">
      <w:r w:rsidRPr="00690590">
        <w:t>2. Yêu cầu tiến độ của gói thầu: Trong vòng 120 ngày (kể từ ngày nhận bàn giao mặt bằng đến ngày tổng nghiệm thu kỹ thuật).</w:t>
      </w:r>
    </w:p>
    <w:p w:rsidR="00690590" w:rsidRPr="00690590" w:rsidRDefault="00690590" w:rsidP="00690590">
      <w:r w:rsidRPr="00690590">
        <w:t>III. Yêu cầu về kỹ thuật, chỉ dẫn kỹ thuật.</w:t>
      </w:r>
    </w:p>
    <w:p w:rsidR="00690590" w:rsidRPr="00690590" w:rsidRDefault="00690590" w:rsidP="00690590">
      <w:r w:rsidRPr="00690590">
        <w:t>1.  Yêu cầu về kỹ thuật, Chỉ dẫn kỹ thuật.</w:t>
      </w:r>
    </w:p>
    <w:p w:rsidR="00690590" w:rsidRPr="00690590" w:rsidRDefault="00690590" w:rsidP="00690590">
      <w:r w:rsidRPr="00690590">
        <w:t>Chỉ dẫn kỹ thuật bao gồm các nội dung chủ yếu sau:</w:t>
      </w:r>
    </w:p>
    <w:p w:rsidR="00690590" w:rsidRPr="00690590" w:rsidRDefault="00690590" w:rsidP="00690590">
      <w:r w:rsidRPr="00690590">
        <w:t>1. Yêu cầu về cung cấp, lắp đặt hàng hóa; yêu cầu về cung cấp các dịch vụ kèm theo;</w:t>
      </w:r>
    </w:p>
    <w:p w:rsidR="00690590" w:rsidRPr="00690590" w:rsidRDefault="00690590" w:rsidP="00690590">
      <w:r w:rsidRPr="00690590">
        <w:t>- Hàng hóa phải đầy đủ về số lượng và đáp ứng các yêu cầu kỹ thuật tối thiểu được quy định dưới đây. Trong trường hợp có sự khác biệt về thông số kỹ thuật và các tiêu chuẩn nhà thầu phải có tài liệu chứng minh cho Chủ đầu tư thấy rằng sự thay đổi và khác biệt đó đảm bảo về mặt kỹ thuật được đánh giá là tương đương hoặc tốt hơn và chi phí không thay đổi hoặc tiết kiệm chi phí so với phương án Chủ đầu tư đưa ra, nếu không chứng minh được E-HSDT sẽ được đánh giá là không đáp ứng.</w:t>
      </w:r>
    </w:p>
    <w:p w:rsidR="00690590" w:rsidRPr="00690590" w:rsidRDefault="00690590" w:rsidP="00690590">
      <w:r w:rsidRPr="00690590">
        <w:t>- E-HSDT đảm bảo tính thống nhất giữa phần thuyết minh thiết bị chào hàng và Catalogue kèm theo.</w:t>
      </w:r>
    </w:p>
    <w:p w:rsidR="00690590" w:rsidRPr="00690590" w:rsidRDefault="00690590" w:rsidP="00690590">
      <w:r w:rsidRPr="00690590">
        <w:t>- Hàng hóa phải mới 100%, đầy đủ chi tiết chưa qua sử dụng và được sản xuất năm 2024 trở về sau, có chứng chỉ xuất xứ hàng hóa, chứng nhận chất lượng.</w:t>
      </w:r>
    </w:p>
    <w:p w:rsidR="00690590" w:rsidRPr="00690590" w:rsidRDefault="00690590" w:rsidP="00690590">
      <w:r w:rsidRPr="00690590">
        <w:t>- Nhà thầu phải chỉ ra xuất xứ của hàng hóa mà mình cung cấp bao gồm: Hãng sản xuất, nước sản xuất, chứng chỉ kiểm tra chất lượng. Trong quá trình nghiệm thu bàn giao bên mời thầu sẽ không chấp nhận bất cứ hàng hóa nào không có nguồn gốc theo quy định trên.</w:t>
      </w:r>
    </w:p>
    <w:p w:rsidR="00690590" w:rsidRPr="00690590" w:rsidRDefault="00690590" w:rsidP="00690590">
      <w:r w:rsidRPr="00690590">
        <w:lastRenderedPageBreak/>
        <w:t>Các yêu cầu kỹ thuật khác.</w:t>
      </w:r>
    </w:p>
    <w:p w:rsidR="00690590" w:rsidRPr="00690590" w:rsidRDefault="00690590" w:rsidP="00690590">
      <w:r w:rsidRPr="00690590">
        <w:t>- Mỗi máng khí động bên ngoài được chia thành từng khoang, mỗi khoang phải có đầu khí sục và lắp một van tay để điều chỉnh lưu lượng khí.</w:t>
      </w:r>
    </w:p>
    <w:p w:rsidR="00690590" w:rsidRPr="00690590" w:rsidRDefault="00690590" w:rsidP="00690590">
      <w:r w:rsidRPr="00690590">
        <w:t>- Mỗi máng khí động bên trong bin chứa phải lắp một đường khí sục vào độc lập và có van tay để điều chỉnh lưu lượng khí.</w:t>
      </w:r>
    </w:p>
    <w:p w:rsidR="00690590" w:rsidRPr="00690590" w:rsidRDefault="00690590" w:rsidP="00690590">
      <w:r w:rsidRPr="00690590">
        <w:t>- Đối với thiết bị lọc bụi, yêu cầu các đường ống dẫn khí nén để cấp khí cho bình tích áp đều phải lắp van tay sau đó đến van điều áp để tách nước không vào bình tích áp.</w:t>
      </w:r>
    </w:p>
    <w:p w:rsidR="00690590" w:rsidRPr="00690590" w:rsidRDefault="00690590" w:rsidP="00690590">
      <w:r w:rsidRPr="00690590">
        <w:t>- Đường ống hút của lọc bụi chính có các điểm hút phụ đều phải có van để điều chỉnh lưu lượng gió hút bụi cho phù hợp với từng điểm, phải có bẫy bụi tại các vị trí phù hợp.</w:t>
      </w:r>
    </w:p>
    <w:p w:rsidR="00690590" w:rsidRPr="00690590" w:rsidRDefault="00690590" w:rsidP="00690590">
      <w:r w:rsidRPr="00690590">
        <w:t>- Đối với gầu nâng vận chuyển yêu cầu puly chủ động phải có thiết kế lắp áo ma sát để thay thế định kỳ, có động cơ phụ để phục vụ công tác sửa chữa và thay thế.</w:t>
      </w:r>
    </w:p>
    <w:p w:rsidR="00690590" w:rsidRPr="00690590" w:rsidRDefault="00690590" w:rsidP="00690590">
      <w:r w:rsidRPr="00690590">
        <w:t>- Các thiết bị do nhà thầu cung cấp có thể vận hành được ngay mà chủ đầu tư không cần bổ sung thêm bất kỳ một chi tiết nào.</w:t>
      </w:r>
    </w:p>
    <w:p w:rsidR="00690590" w:rsidRPr="00690590" w:rsidRDefault="00690590" w:rsidP="00690590">
      <w:r w:rsidRPr="00690590">
        <w:tab/>
        <w:t>2. Các quy trình, quy phạm áp dụng cho việc thi công, nghiệm thu công trình.</w:t>
      </w:r>
    </w:p>
    <w:p w:rsidR="00690590" w:rsidRPr="00690590" w:rsidRDefault="00690590" w:rsidP="00690590">
      <w:r w:rsidRPr="00690590">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 mới được chuyển sang thi công bước tiếp theo.</w:t>
      </w:r>
    </w:p>
    <w:p w:rsidR="00690590" w:rsidRPr="00690590" w:rsidRDefault="00690590" w:rsidP="00690590">
      <w:r w:rsidRPr="00690590">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690590" w:rsidRPr="00690590" w:rsidRDefault="00690590" w:rsidP="00690590">
      <w:r w:rsidRPr="00690590">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690590" w:rsidRPr="00690590" w:rsidRDefault="00690590" w:rsidP="00690590">
      <w:r w:rsidRPr="00690590">
        <w:t xml:space="preserve">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 </w:t>
      </w:r>
    </w:p>
    <w:p w:rsidR="00690590" w:rsidRPr="00690590" w:rsidRDefault="00690590" w:rsidP="00690590">
      <w:r w:rsidRPr="00690590">
        <w:t xml:space="preserve"> Danh mục tiêu chuẩn chủ yếu áp dụng:</w:t>
      </w:r>
    </w:p>
    <w:p w:rsidR="00690590" w:rsidRPr="00690590" w:rsidRDefault="00690590" w:rsidP="00690590">
      <w:r w:rsidRPr="00690590">
        <w:tab/>
        <w:t>Quy chuẩn áp dụng chung:</w:t>
      </w:r>
    </w:p>
    <w:p w:rsidR="00690590" w:rsidRPr="00690590" w:rsidRDefault="00690590" w:rsidP="00690590">
      <w:r w:rsidRPr="00690590">
        <w:tab/>
        <w:t>- QCVN 01: 2021/BXD. Quy chuẩn kỹ thuật quốc gia về quy hoạch xây dựng;</w:t>
      </w:r>
    </w:p>
    <w:p w:rsidR="00690590" w:rsidRPr="00690590" w:rsidRDefault="00690590" w:rsidP="00690590">
      <w:r w:rsidRPr="00690590">
        <w:tab/>
        <w:t>- Quy chuẩn QCVN 02: 2022/BXD: Quy chuẩn kỹ thuật quốc gia về số liệu điều kiện tự nhiên dùng trong xây dựng;</w:t>
      </w:r>
    </w:p>
    <w:p w:rsidR="00690590" w:rsidRPr="00690590" w:rsidRDefault="00690590" w:rsidP="00690590">
      <w:r w:rsidRPr="00690590">
        <w:lastRenderedPageBreak/>
        <w:tab/>
        <w:t>- QCVN 03:2022/BXD - Quy chuẩn xây dựng Việt Nam về nguyên tắc phân cấp, phân loại các công trình xây dựng dân dụng, công nghiệp và hạ tầng kỹ thuật;</w:t>
      </w:r>
    </w:p>
    <w:p w:rsidR="00690590" w:rsidRPr="00690590" w:rsidRDefault="00690590" w:rsidP="00690590">
      <w:r w:rsidRPr="00690590">
        <w:tab/>
        <w:t xml:space="preserve">- Quy chuẩn QCVN 06: 2022/BXD, thông tư 09/2023/TT-BXD sửa đổi qui chuẩn 06:2022/BXD, quy chuẩn kỹ thuật quốc gia về an toàn cháy cho nhà và công trình; </w:t>
      </w:r>
    </w:p>
    <w:p w:rsidR="00690590" w:rsidRPr="00690590" w:rsidRDefault="00690590" w:rsidP="00690590">
      <w:r w:rsidRPr="00690590">
        <w:tab/>
        <w:t>Tiêu chuẩn áp dụng phần kiến trúc:</w:t>
      </w:r>
    </w:p>
    <w:p w:rsidR="00690590" w:rsidRPr="00690590" w:rsidRDefault="00690590" w:rsidP="00690590">
      <w:r w:rsidRPr="00690590">
        <w:tab/>
        <w:t>- TCVN 4514 - 2012: Xí nghiệp công nghiệp- Tổng mặt bằng, tiêu chuẩn thiết kế;</w:t>
      </w:r>
    </w:p>
    <w:p w:rsidR="00690590" w:rsidRPr="00690590" w:rsidRDefault="00690590" w:rsidP="00690590">
      <w:r w:rsidRPr="00690590">
        <w:tab/>
        <w:t>- TCVN 4604 - 2012: Xí nghiệp công nghiệp - nhà sản xuất, tiêu chuẩn thiết kế;</w:t>
      </w:r>
    </w:p>
    <w:p w:rsidR="00690590" w:rsidRPr="00690590" w:rsidRDefault="00690590" w:rsidP="00690590">
      <w:r w:rsidRPr="00690590">
        <w:tab/>
        <w:t>- TCVN 2622 - 1995: Phòng cháy, chữa cháy cho nhà ở và công trình. Yêu cầu thiết kế;</w:t>
      </w:r>
    </w:p>
    <w:p w:rsidR="00690590" w:rsidRPr="00690590" w:rsidRDefault="00690590" w:rsidP="00690590">
      <w:r w:rsidRPr="00690590">
        <w:tab/>
        <w:t>- TCVN 9362 - 2012: Tiêu chuẩn thiết kế nền nhà và công trình;</w:t>
      </w:r>
    </w:p>
    <w:p w:rsidR="00690590" w:rsidRPr="00690590" w:rsidRDefault="00690590" w:rsidP="00690590">
      <w:r w:rsidRPr="00690590">
        <w:tab/>
        <w:t>- TCVN 9379 - 2012: Kết cấu xây dựng và nền - Nguyên tắc cơ bản về tính toán;</w:t>
      </w:r>
    </w:p>
    <w:p w:rsidR="00690590" w:rsidRPr="00690590" w:rsidRDefault="00690590" w:rsidP="00690590">
      <w:r w:rsidRPr="00690590">
        <w:tab/>
        <w:t>Tiêu chuẩn áp dụng phần kết cấu:</w:t>
      </w:r>
    </w:p>
    <w:p w:rsidR="00690590" w:rsidRPr="00690590" w:rsidRDefault="00690590" w:rsidP="00690590">
      <w:r w:rsidRPr="00690590">
        <w:tab/>
        <w:t>- TCVN 2737 - 2023: Tải trọng và tác động, tiêu chuẩn thiết kế;</w:t>
      </w:r>
    </w:p>
    <w:p w:rsidR="00690590" w:rsidRPr="00690590" w:rsidRDefault="00690590" w:rsidP="00690590">
      <w:r w:rsidRPr="00690590">
        <w:tab/>
        <w:t>- TCVN 5574: 2018. Kết cấu bê tông cốt thép – Tiêu chuẩn thiết kế;</w:t>
      </w:r>
    </w:p>
    <w:p w:rsidR="00690590" w:rsidRPr="00690590" w:rsidRDefault="00690590" w:rsidP="00690590">
      <w:r w:rsidRPr="00690590">
        <w:tab/>
        <w:t>- TCVN 5575: 2024. Kết cấu thép - Tiêu chuẩn thiết kế;</w:t>
      </w:r>
    </w:p>
    <w:p w:rsidR="00690590" w:rsidRPr="00690590" w:rsidRDefault="00690590" w:rsidP="00690590">
      <w:r w:rsidRPr="00690590">
        <w:tab/>
        <w:t>- TCVN 9386 - 2012: Thiết kế công trình chịu động đất;</w:t>
      </w:r>
    </w:p>
    <w:p w:rsidR="00690590" w:rsidRPr="00690590" w:rsidRDefault="00690590" w:rsidP="00690590">
      <w:r w:rsidRPr="00690590">
        <w:tab/>
        <w:t>- TCVN 5573: 2011. Tiêu chuẩn thiết kế - Kết cấu gạch đá và gạch đá cốt thép;</w:t>
      </w:r>
    </w:p>
    <w:p w:rsidR="00690590" w:rsidRPr="00690590" w:rsidRDefault="00690590" w:rsidP="00690590">
      <w:r w:rsidRPr="00690590">
        <w:tab/>
        <w:t>- TCVN 1651-1: 2008; TCVN 1651-2: 2018. Thép cốt bê tông;</w:t>
      </w:r>
    </w:p>
    <w:p w:rsidR="00690590" w:rsidRPr="00690590" w:rsidRDefault="00690590" w:rsidP="00690590">
      <w:r w:rsidRPr="00690590">
        <w:tab/>
        <w:t>- TCVN 9345: 2012. Kết cấu bê tông và bê tông cốt thép - Hướng dẫn kỹ thuật phòng chống nứt dưới tác động của khí hậu nóng ẩm;</w:t>
      </w:r>
    </w:p>
    <w:p w:rsidR="00690590" w:rsidRPr="00690590" w:rsidRDefault="00690590" w:rsidP="00690590">
      <w:r w:rsidRPr="00690590">
        <w:tab/>
        <w:t>- TCVN 9362: 2012. Tiêu chuẩn thiết kế nền nhà và công trình;</w:t>
      </w:r>
    </w:p>
    <w:p w:rsidR="00690590" w:rsidRPr="00690590" w:rsidRDefault="00690590" w:rsidP="00690590">
      <w:r w:rsidRPr="00690590">
        <w:tab/>
        <w:t>- TCVN 9379: 2012. Kết cấu xây dựng và nền - Nguyên tắc cơ bản về tính toán;</w:t>
      </w:r>
    </w:p>
    <w:p w:rsidR="00690590" w:rsidRPr="00690590" w:rsidRDefault="00690590" w:rsidP="00690590">
      <w:r w:rsidRPr="00690590">
        <w:tab/>
        <w:t>- TCVN 9386: 2012. Thiết kế công trình chống động đất;</w:t>
      </w:r>
    </w:p>
    <w:p w:rsidR="00690590" w:rsidRPr="00690590" w:rsidRDefault="00690590" w:rsidP="00690590">
      <w:r w:rsidRPr="00690590">
        <w:tab/>
        <w:t>- TCVN 10304: 2025. Móng cọc - Tiêu chuẩn thiết kế;</w:t>
      </w:r>
    </w:p>
    <w:p w:rsidR="00690590" w:rsidRPr="00690590" w:rsidRDefault="00690590" w:rsidP="00690590">
      <w:r w:rsidRPr="00690590">
        <w:tab/>
        <w:t>- TCVN 9393: 2012. Cọc - Phương pháp thử nghiệm tại hiện trường bằng tải trọng tĩnh ép dọc trục;</w:t>
      </w:r>
    </w:p>
    <w:p w:rsidR="00690590" w:rsidRPr="00690590" w:rsidRDefault="00690590" w:rsidP="00690590">
      <w:r w:rsidRPr="00690590">
        <w:tab/>
        <w:t>- TCVN 9343: 2012. Kết cấu bê tông và bê tông cốt thép - Hướng dẫn công tác bảo trì</w:t>
      </w:r>
    </w:p>
    <w:p w:rsidR="00690590" w:rsidRPr="00690590" w:rsidRDefault="00690590" w:rsidP="00690590">
      <w:r w:rsidRPr="00690590">
        <w:tab/>
        <w:t>Tiêu chuẩn áp dụng Phần công nghệ sản xuất:</w:t>
      </w:r>
    </w:p>
    <w:p w:rsidR="00690590" w:rsidRPr="00690590" w:rsidRDefault="00690590" w:rsidP="00690590">
      <w:r w:rsidRPr="00690590">
        <w:lastRenderedPageBreak/>
        <w:tab/>
        <w:t>- Công nghệ của dây chuyền cũng như toàn bộ thiết bị chính và phụ trợ đều được thiết kế theo hệ mét (SI), phù hợp với các tiêu chuẩn quốc tế mới nhất như: ISO, DIN, EN, BS, JIS, ASTM, AFNOR, IEC, IEEE và TCVN hoặc các tiêu chuẩn tương đương khác được chấp thuận</w:t>
      </w:r>
    </w:p>
    <w:p w:rsidR="00690590" w:rsidRPr="00690590" w:rsidRDefault="00690590" w:rsidP="00690590">
      <w:r w:rsidRPr="00690590">
        <w:tab/>
        <w:t>- TCVN 5571:2012 về hệ thống tài liệu thiết kế xây dựng - Bản vẽ xây dựng - Khung tên</w:t>
      </w:r>
    </w:p>
    <w:p w:rsidR="00690590" w:rsidRPr="00690590" w:rsidRDefault="00690590" w:rsidP="00690590">
      <w:r w:rsidRPr="00690590">
        <w:tab/>
        <w:t>- TCVN 5672:2012 về hệ thống tài liệu thiết kế xây dựng - Hồ sơ thi công - Thông tin chung</w:t>
      </w:r>
    </w:p>
    <w:p w:rsidR="00690590" w:rsidRPr="00690590" w:rsidRDefault="00690590" w:rsidP="00690590">
      <w:r w:rsidRPr="00690590">
        <w:tab/>
        <w:t>- TCVN 8-1:2015 Bản vẽ kỹ thuật - nguyên tắc chung về biểu diễn - Phần 1: Phần mở đầu và bảng tra</w:t>
      </w:r>
    </w:p>
    <w:p w:rsidR="00690590" w:rsidRPr="00690590" w:rsidRDefault="00690590" w:rsidP="00690590">
      <w:r w:rsidRPr="00690590">
        <w:tab/>
        <w:t>- TCVN 7286:2003 Bản vẽ kỹ thuật - Tỷ lệ</w:t>
      </w:r>
    </w:p>
    <w:p w:rsidR="00690590" w:rsidRPr="00690590" w:rsidRDefault="00690590" w:rsidP="00690590">
      <w:r w:rsidRPr="00690590">
        <w:tab/>
        <w:t>Và các Quy chuẩn, tiêu chuẩn liên quan</w:t>
      </w:r>
    </w:p>
    <w:p w:rsidR="00690590" w:rsidRPr="00690590" w:rsidRDefault="00690590" w:rsidP="00690590">
      <w:r w:rsidRPr="00690590">
        <w:tab/>
        <w:t>- Thiết kế Điện Tự động hóa các tiêu chuẩn, quy chuẩn áp dụng:</w:t>
      </w:r>
    </w:p>
    <w:p w:rsidR="00690590" w:rsidRPr="00690590" w:rsidRDefault="00690590" w:rsidP="00690590">
      <w:r w:rsidRPr="00690590">
        <w:tab/>
        <w:t>- 11 TCN - 18-2006 Quy phạm thiết bị điện – Phần I-Quy định chung.</w:t>
      </w:r>
    </w:p>
    <w:p w:rsidR="00690590" w:rsidRPr="00690590" w:rsidRDefault="00690590" w:rsidP="00690590">
      <w:r w:rsidRPr="00690590">
        <w:tab/>
        <w:t>- 11 TCN - 19-2006 Quy phạm trang bị điện – Phần II- Hệ thống đường dẫn điện.</w:t>
      </w:r>
    </w:p>
    <w:p w:rsidR="00690590" w:rsidRPr="00690590" w:rsidRDefault="00690590" w:rsidP="00690590">
      <w:r w:rsidRPr="00690590">
        <w:tab/>
        <w:t>- 11 TCN - 20-2006 Quy phạm trang bị điện – Phần III- Trang bị phân phối và trạm biến áp.</w:t>
      </w:r>
    </w:p>
    <w:p w:rsidR="00690590" w:rsidRPr="00690590" w:rsidRDefault="00690590" w:rsidP="00690590">
      <w:r w:rsidRPr="00690590">
        <w:tab/>
        <w:t>- 11 TCN - 21-2006 Quy phạm trang bị điện – phần IV – Bảo vệ và tự động.</w:t>
      </w:r>
    </w:p>
    <w:p w:rsidR="00690590" w:rsidRPr="00690590" w:rsidRDefault="00690590" w:rsidP="00690590">
      <w:r w:rsidRPr="00690590">
        <w:tab/>
        <w:t>- TCVN 7114-2008 Chiếu sáng nơi làm việc.</w:t>
      </w:r>
    </w:p>
    <w:p w:rsidR="00690590" w:rsidRPr="00690590" w:rsidRDefault="00690590" w:rsidP="00690590">
      <w:r w:rsidRPr="00690590">
        <w:tab/>
        <w:t>- TCVN 333:2005 Chiếu sáng nhân tạo bên ngoài các công trình công cộng và kỹ thuật hạ tầng đô thị - tiêu chuẩn thiết kế.</w:t>
      </w:r>
    </w:p>
    <w:p w:rsidR="00690590" w:rsidRPr="00690590" w:rsidRDefault="00690590" w:rsidP="00690590">
      <w:r w:rsidRPr="00690590">
        <w:tab/>
        <w:t>- TCVN 9208:2012 Lắp đặt cáp và dây điện trong các công trình công nghiệp.</w:t>
      </w:r>
    </w:p>
    <w:p w:rsidR="00690590" w:rsidRPr="00690590" w:rsidRDefault="00690590" w:rsidP="00690590">
      <w:r w:rsidRPr="00690590">
        <w:tab/>
        <w:t>- TCXDVN 9385:2012 Tiêu chuẩn chống sét cho các công trình xây dựng.</w:t>
      </w:r>
    </w:p>
    <w:p w:rsidR="00690590" w:rsidRPr="00690590" w:rsidRDefault="00690590" w:rsidP="00690590">
      <w:r w:rsidRPr="00690590">
        <w:tab/>
        <w:t>- TCVN 9538:2012 Lắp đặt hệ thống nối đất thiết bị cho các công trình công nghiệp và các tiêu chuẩn liên quan khác.</w:t>
      </w:r>
    </w:p>
    <w:p w:rsidR="00690590" w:rsidRPr="00690590" w:rsidRDefault="00690590" w:rsidP="00690590">
      <w:r w:rsidRPr="00690590">
        <w:tab/>
        <w:t>3. Yêu cầu về vật tư, thiết bị cung cấp.</w:t>
      </w:r>
    </w:p>
    <w:p w:rsidR="00690590" w:rsidRPr="00690590" w:rsidRDefault="00690590" w:rsidP="00690590">
      <w:r w:rsidRPr="00690590">
        <w:tab/>
        <w:t>3.1. Yêu cầu về chất lượng vật tư, thiết bị cung cấp</w:t>
      </w:r>
    </w:p>
    <w:p w:rsidR="00690590" w:rsidRPr="00690590" w:rsidRDefault="00690590" w:rsidP="00690590">
      <w:r w:rsidRPr="00690590">
        <w:t>- Phạm vi cung cấp thiết bị cho gói thầu này được nêu chi tiết tại Mẫu số 01A Chương IV của E- HSMT và tài liệu đính kèm hồ sơ. Thiết bị cung cấp cho gói thầu này phải đáp ứng yêu cầu sau:</w:t>
      </w:r>
    </w:p>
    <w:p w:rsidR="00690590" w:rsidRPr="00690590" w:rsidRDefault="00690590" w:rsidP="00690590">
      <w:r w:rsidRPr="00690590">
        <w:t>- Là thiết bị đồng bộ mới 100%, được sản xuất chế tạo trong thời gian từ năm 2024 trở lại đây, bảo vệ môi trường, được nhiệt đới hoá theo khí hậu của Việt Nam;</w:t>
      </w:r>
    </w:p>
    <w:p w:rsidR="00690590" w:rsidRPr="00690590" w:rsidRDefault="00690590" w:rsidP="00690590">
      <w:r w:rsidRPr="00690590">
        <w:t>- Đảm bảo chất lượng sản phẩm và có đặc tính kỹ thuật đáp ứng yêu cầu theo thiết kế mà Chủ đầu tư đã đưa ra tại Chương V của E-HSMT.</w:t>
      </w:r>
    </w:p>
    <w:p w:rsidR="00690590" w:rsidRPr="00690590" w:rsidRDefault="00690590" w:rsidP="00690590">
      <w:r w:rsidRPr="00690590">
        <w:t>3.2. Yêu cầu về chất lượng vật tư cho gia công chế tạo và lắp đặt.</w:t>
      </w:r>
    </w:p>
    <w:p w:rsidR="00690590" w:rsidRPr="00690590" w:rsidRDefault="00690590" w:rsidP="00690590">
      <w:r w:rsidRPr="00690590">
        <w:lastRenderedPageBreak/>
        <w:t>- Toàn bộ vật tư đưa vào gia công chế tạo đều phải có nguồn gốc, xuất xứ rõ ràng, có chứng chỉ chất lượng và đúng chủng loại theo yêu cầu thiết kế.</w:t>
      </w:r>
    </w:p>
    <w:p w:rsidR="00690590" w:rsidRPr="00690590" w:rsidRDefault="00690590" w:rsidP="00690590">
      <w:r w:rsidRPr="00690590">
        <w:t>- Toàn bộ vật tư đưa vào gia công chế tạo phải là mới 100%, chưa qua sử dụng. Các loại vật liệu kim loại (thép tấm, thép hình, thép ống...) kể cả chưa qua sử dụng nhưng có hiện tượng rỉ sét, rỗ, nhám đều không được chấp nhận.</w:t>
      </w:r>
    </w:p>
    <w:p w:rsidR="00690590" w:rsidRPr="00690590" w:rsidRDefault="00690590" w:rsidP="00690590">
      <w:r w:rsidRPr="00690590">
        <w:t>- Vật tư trước khi đưa vào gia công chế tạo đều phải qua thí nghiệm kiểm tra cơ tính và thành phần hoá học. Việc lấy mẫu vật liệu phải theo đúng qui định và công tác thử nghiệm phải được thực hiện từ các phòng thí nghiệm hợp chuẩn.</w:t>
      </w:r>
    </w:p>
    <w:p w:rsidR="00690590" w:rsidRPr="00690590" w:rsidRDefault="00690590" w:rsidP="00690590">
      <w:r w:rsidRPr="00690590">
        <w:t>- Trong trường hợp có nghi ngờ về chất lượng vật tư, Chủ đầu tư có quyền yêu cầu các thử nghiệm khác ngoài các bước nêu trên và được thực hiện bằng chi phí của Nhà thầu.</w:t>
      </w:r>
    </w:p>
    <w:p w:rsidR="00690590" w:rsidRPr="00690590" w:rsidRDefault="00690590" w:rsidP="00690590">
      <w:r w:rsidRPr="00690590">
        <w:t>- Trường hợp Nhà thầu thay thế vật liệu tương đương với vật liệu yêu cầu trong thiết kế phải được sự chấp thuận của Chủ đầu tư và Nhà thiết kế.</w:t>
      </w:r>
    </w:p>
    <w:p w:rsidR="00690590" w:rsidRPr="00690590" w:rsidRDefault="00690590" w:rsidP="00690590">
      <w:r w:rsidRPr="00690590">
        <w:t>- Tiêu chuẩn áp dụng kiểm tra vật liệu theo Tiêu chuẩn Việt Nam hoặc một số tiêu chuẩn có uy tín khác như: ASTM, ANSI, ASME, JIS, DIN, GB...</w:t>
      </w:r>
    </w:p>
    <w:p w:rsidR="00690590" w:rsidRPr="00690590" w:rsidRDefault="00690590" w:rsidP="00690590">
      <w:r w:rsidRPr="00690590">
        <w:t>3.3. Yêu cầu về tiếp nhận, vận chuyển và bảo quản vật tư, thiết bị.</w:t>
      </w:r>
    </w:p>
    <w:p w:rsidR="00690590" w:rsidRPr="00690590" w:rsidRDefault="00690590" w:rsidP="00690590">
      <w:r w:rsidRPr="00690590">
        <w:t>- Nhà thầu phải tự bảo quản vật tư, thiết bị của mình trong suốt quá trình thi công, mọi hư hỏng, mất mát đều không thuộc trách nhiệm của Chủ đầu tư.</w:t>
      </w:r>
    </w:p>
    <w:p w:rsidR="00690590" w:rsidRPr="00690590" w:rsidRDefault="00690590" w:rsidP="00690590">
      <w:r w:rsidRPr="00690590">
        <w:t>- Các thiết bị chế tạo tại xưởng của Nhà thầu khi vận chuyển đến công trường đều phải có biên bản kiểm tra xuất xưởng, ghi rõ ký, mã hiệu phù hợp trong bản vẽ thiết kế để thuận tiện cho công tác lắp đặt và kiểm tra.</w:t>
      </w:r>
    </w:p>
    <w:p w:rsidR="00690590" w:rsidRPr="00690590" w:rsidRDefault="00690590" w:rsidP="00690590">
      <w:r w:rsidRPr="00690590">
        <w:t>- Các thiết bị khi vận chuyển tới hiện trường đều phải được đóng gói tránh bị hư hỏng. Các thiết bị, vật tư bị hư hỏng vì vì bất kỳ lý do nào đều phải mang ra khỏi công trường.</w:t>
      </w:r>
    </w:p>
    <w:p w:rsidR="00690590" w:rsidRPr="00690590" w:rsidRDefault="00690590" w:rsidP="00690590">
      <w:r w:rsidRPr="00690590">
        <w:t>4. Các yêu cầu về tổ chức kỹ thuật thi công, giám sát;</w:t>
      </w:r>
    </w:p>
    <w:p w:rsidR="00690590" w:rsidRPr="00690590" w:rsidRDefault="00690590" w:rsidP="00690590">
      <w:r w:rsidRPr="00690590">
        <w:t>4.1. Yêu cầu về công tác gia công chế tạo.</w:t>
      </w:r>
    </w:p>
    <w:p w:rsidR="00690590" w:rsidRPr="00690590" w:rsidRDefault="00690590" w:rsidP="00690590">
      <w:r w:rsidRPr="00690590">
        <w:t>4.1.1. Yêu cầu chung.</w:t>
      </w:r>
    </w:p>
    <w:p w:rsidR="00690590" w:rsidRPr="00690590" w:rsidRDefault="00690590" w:rsidP="00690590">
      <w:r w:rsidRPr="00690590">
        <w:t>- Quá trình gia công chế tạo chi tiết, thiết bị phải tuyệt đối theo chỉ dẫn, các tiêu chuẩn nêu trong tài liệu thiết kế.</w:t>
      </w:r>
    </w:p>
    <w:p w:rsidR="00690590" w:rsidRPr="00690590" w:rsidRDefault="00690590" w:rsidP="00690590">
      <w:r w:rsidRPr="00690590">
        <w:t>- Để đảm bảo chất lượng sản phẩm, Nhà thầu phải lập qui trình công nghệ gia công cho chi tiết, thiết bị. Quy trình gia công phải bao gồm đầy đủ các nguyên công từ gia công phôi cho đến hoàn thiện sản phẩm.</w:t>
      </w:r>
    </w:p>
    <w:p w:rsidR="00690590" w:rsidRPr="00690590" w:rsidRDefault="00690590" w:rsidP="00690590">
      <w:r w:rsidRPr="00690590">
        <w:t>- Các tiêu chuẩn áp dụng cho gia công chế tạo: Tiêu chuẩn dung sai chế tạo, dung sai lắp ghép... Phải theo chỉ dẫn trong tài liệu thiết kế. Trường hợp trong thiết kế không nêu hoặc nêu không đầy đủ thì sẽ áp dụng theo tiêu chuẩn Việt Nam hoặc một số tiêu chuẩn như: ASTM, ANSI, JIS, DIN, NF, GB...</w:t>
      </w:r>
    </w:p>
    <w:p w:rsidR="00690590" w:rsidRPr="00690590" w:rsidRDefault="00690590" w:rsidP="00690590">
      <w:r w:rsidRPr="00690590">
        <w:lastRenderedPageBreak/>
        <w:t>- Các sản phẩm do Nhà thầu gia công chế tạo, trước khi chuyển đến hiện trường đều phải có chứng chỉ kiểm tra xuất xưởng. Các thông số kỹ thuật của thiết bị hoàn thiện phải đáp ứng yêu cầu thiết kế.</w:t>
      </w:r>
    </w:p>
    <w:p w:rsidR="00690590" w:rsidRPr="00690590" w:rsidRDefault="00690590" w:rsidP="00690590">
      <w:r w:rsidRPr="00690590">
        <w:t>- Đối với các chi tiết thông dụng khác như, lan can, cầu thang, sàn, vỏ bao che... kèm theo các chi tiết định vị, bắt chặt như đinh tán, bu long... Vật liệu Nhà thầu phải cung cấp đúng theo các yêu cầu kỹ thuật trong bản vẽ thiết kế tương ứng và tài liệu kỹ thuật kèm theo.</w:t>
      </w:r>
    </w:p>
    <w:p w:rsidR="00690590" w:rsidRPr="00690590" w:rsidRDefault="00690590" w:rsidP="00690590">
      <w:r w:rsidRPr="00690590">
        <w:t>4.1.2. Yêu cầu về hàn.</w:t>
      </w:r>
    </w:p>
    <w:p w:rsidR="00690590" w:rsidRPr="00690590" w:rsidRDefault="00690590" w:rsidP="00690590">
      <w:r w:rsidRPr="00690590">
        <w:t>- Nhà thầu phải tuân thủ các qui định kỹ thuật về hàn thể hiện trong bản vẽ và tài liệu thiết kế. Các tiêu chuẩn áp dụng trong gia công chế tạo bằng phương pháp hàn là tiêu chuẩn Việt Nam, tiêu chuẩn AWS, ASME, JIS, DIN, GB....</w:t>
      </w:r>
    </w:p>
    <w:p w:rsidR="00690590" w:rsidRPr="00690590" w:rsidRDefault="00690590" w:rsidP="00690590">
      <w:r w:rsidRPr="00690590">
        <w:t>- Khu vực mối hàn phải được làm sạch đất cát, dầu mỡ... với phạm vi theo tiêu chuẩn qui định.</w:t>
      </w:r>
    </w:p>
    <w:p w:rsidR="00690590" w:rsidRPr="00690590" w:rsidRDefault="00690590" w:rsidP="00690590">
      <w:r w:rsidRPr="00690590">
        <w:t>- Toàn bộ các mối hàn đối đầu có chiều dày kim loại cơ bản ≥ 4mm đều phải được vát mép, qui cách mép vát theo tiêu chuẩn qui định.</w:t>
      </w:r>
    </w:p>
    <w:p w:rsidR="00690590" w:rsidRPr="00690590" w:rsidRDefault="00690590" w:rsidP="00690590">
      <w:r w:rsidRPr="00690590">
        <w:t>- Việc gá đính vật hàn phải đảm bảo độ biến dạng sau khi hàn là nhỏ nhất. Khe hở giữa hai tấm kim loại cơ bản theo tiêu chuẩn qui định (=2mm).</w:t>
      </w:r>
    </w:p>
    <w:p w:rsidR="00690590" w:rsidRPr="00690590" w:rsidRDefault="00690590" w:rsidP="00690590">
      <w:r w:rsidRPr="00690590">
        <w:t>- Phương pháp hàn (hồ quang tay, TIG, MIG, MAG...), tư thế hàn, chiều cao, qui cách mối hàn theo qui định thiết kế.</w:t>
      </w:r>
    </w:p>
    <w:p w:rsidR="00690590" w:rsidRPr="00690590" w:rsidRDefault="00690590" w:rsidP="00690590">
      <w:r w:rsidRPr="00690590">
        <w:t>- Công tác kiểm tra mối hàn được thực hiện theo chỉ dẫn trong tài liệu thiết kế. Tiêu chuẩn đánh giá là tiêu chuẩn Việt Nam, tiêu chuẩn ASME, AWS, JIS, DIN, ISO.</w:t>
      </w:r>
    </w:p>
    <w:p w:rsidR="00690590" w:rsidRPr="00690590" w:rsidRDefault="00690590" w:rsidP="00690590">
      <w:r w:rsidRPr="00690590">
        <w:t>- Kiểm tra không phá huỷ (Chụp X-ray, siêu âm, thẩm thấu hoặc các yêu cầu khác): Theo yêu cầu của thiết kế qui định cụ thể cho chi tiết, thiết bị (Phương pháp kiểm tra, vị trí kiểm tra, tỷ lệ %...).</w:t>
      </w:r>
    </w:p>
    <w:p w:rsidR="00690590" w:rsidRPr="00690590" w:rsidRDefault="00690590" w:rsidP="00690590">
      <w:r w:rsidRPr="00690590">
        <w:t>- Kiểm tra kích thước và chất lượng bề mặt mối hàn: Đáp ứng yêu cầu thiết kế (chiều cao, chiều dài mối hàn, độ bóng, rỗ, ngậm sỉ...).</w:t>
      </w:r>
    </w:p>
    <w:p w:rsidR="00690590" w:rsidRPr="00690590" w:rsidRDefault="00690590" w:rsidP="00690590">
      <w:r w:rsidRPr="00690590">
        <w:t>- Kích thước hình học của sản phẩm sau khi hàn: Độ sai lệch cho phép theo quy định kỹ thuật của thiết kế.</w:t>
      </w:r>
    </w:p>
    <w:p w:rsidR="00690590" w:rsidRPr="00690590" w:rsidRDefault="00690590" w:rsidP="00690590">
      <w:r w:rsidRPr="00690590">
        <w:t>- Việc kiểm tra không phá huỷ mối hàn phải do các đơn vị có chức năng thực hiện.</w:t>
      </w:r>
    </w:p>
    <w:p w:rsidR="00690590" w:rsidRPr="00690590" w:rsidRDefault="00690590" w:rsidP="00690590">
      <w:r w:rsidRPr="00690590">
        <w:t>4.1.3. Công tác tổ hợp lắp thử, đánh dấu hạng mục.</w:t>
      </w:r>
    </w:p>
    <w:p w:rsidR="00690590" w:rsidRPr="00690590" w:rsidRDefault="00690590" w:rsidP="00690590">
      <w:r w:rsidRPr="00690590">
        <w:t>- Bất kỳ hạng mục nào có thể tổ hợp thử sẽ phải được tổ hợp thử, tất cả mọi sai lệch đều phải được hiệu chỉnh lại tại xưởng trước khi chuyển đi.</w:t>
      </w:r>
    </w:p>
    <w:p w:rsidR="00690590" w:rsidRPr="00690590" w:rsidRDefault="00690590" w:rsidP="00690590">
      <w:r w:rsidRPr="00690590">
        <w:t>- Tất cả các cuộc tổ hợp thử phải được thực hiện sau khi hoàn thành sản phẩm, chuyên gia giám sát của Chủ đầu tư sẽ chấp nhận việc này bằng sự có mặt của mình hoặc bằng ảnh chụp thể hiện việc tổ hợp thử.Việc đánh dấu các hạng mục sẽ tuân theo những hướng dẫn liên quan trong các tài liệu Hợp đồng, các ký hiệu đánh dấu sẽ không bị mất hay ảnh hưởng tới việc xử lý bề mặt lần cuối.</w:t>
      </w:r>
    </w:p>
    <w:p w:rsidR="00690590" w:rsidRPr="00690590" w:rsidRDefault="00690590" w:rsidP="00690590">
      <w:r w:rsidRPr="00690590">
        <w:lastRenderedPageBreak/>
        <w:t>- Để đảm bảo các bộ phận lắp tại hiện trường được chính xác, các bộ phận phải được đánh dấu sau khi việc tổ hợp thử và hiệu chỉnh hoàn tất. Việc đánh dấu các bộ phận có thể bằng phương pháp dập số hay bằng cách nào đó nhưng không được có bất kỳ ảnh hưởng có hại nào đến bề mặt chi tiết đã hoàn thiện</w:t>
      </w:r>
    </w:p>
    <w:p w:rsidR="00690590" w:rsidRPr="00690590" w:rsidRDefault="00690590" w:rsidP="00690590">
      <w:r w:rsidRPr="00690590">
        <w:t>4.1.4. Công tác sơn.</w:t>
      </w:r>
    </w:p>
    <w:p w:rsidR="00690590" w:rsidRPr="00690590" w:rsidRDefault="00690590" w:rsidP="00690590">
      <w:r w:rsidRPr="00690590">
        <w:t>+ Phương pháp làm sạch: Sử dụng phương pháp phun cát hoặc phun bi thép trước khi phun phải làm sạch các vết dầu mỡ...</w:t>
      </w:r>
    </w:p>
    <w:p w:rsidR="00690590" w:rsidRPr="00690590" w:rsidRDefault="00690590" w:rsidP="00690590">
      <w:r w:rsidRPr="00690590">
        <w:t>+ Sơn kết cấu thép.</w:t>
      </w:r>
    </w:p>
    <w:p w:rsidR="00690590" w:rsidRPr="00690590" w:rsidRDefault="00690590" w:rsidP="00690590">
      <w:r w:rsidRPr="00690590">
        <w:t>- Màu sơn, số lớp, bề dày mỗi lớp sơn phải theo qui định trong thiết kế và phù hợp với màu sơn theo yêu cầu của nhà máy (nếu có), độ nhám bề mặt, điều kiện môi trường đáp ứng yêu cầu của nhà cung cấp sơn (độ nhám bề mặt, nhiệt độ, độ ẩm môi trường, nồng độ bụi...).</w:t>
      </w:r>
    </w:p>
    <w:p w:rsidR="00690590" w:rsidRPr="00690590" w:rsidRDefault="00690590" w:rsidP="00690590">
      <w:r w:rsidRPr="00690590">
        <w:t>- Độ nhám bề mặt, điều kiện môi trường: Đáp ứng yêu cầu của nhà cung cấp sơn (độ nhám bề mặt, nhiệt độ, độ ẩm môi trường, nồng độ bụi...)</w:t>
      </w:r>
    </w:p>
    <w:p w:rsidR="00690590" w:rsidRPr="00690590" w:rsidRDefault="00690590" w:rsidP="00690590">
      <w:r w:rsidRPr="00690590">
        <w:t>- Qui trình sơn: Thời gian lớn nhất từ khi làm sạch đến khi sơn lớp đầu tiên, khoảng thời gian nhỏ nhất giữa các lớp sơn tiếp theo phải tuân thủ theo qui định của hãng sơn cung cấp.</w:t>
      </w:r>
    </w:p>
    <w:p w:rsidR="00690590" w:rsidRPr="00690590" w:rsidRDefault="00690590" w:rsidP="00690590">
      <w:r w:rsidRPr="00690590">
        <w:t>- Đối với kết cấu thép sử dụng sơn EPOXY hai thành phần, sơn 03 lớp tổng độ dày màng sơ khi khô là 200µm.</w:t>
      </w:r>
    </w:p>
    <w:p w:rsidR="00690590" w:rsidRPr="00690590" w:rsidRDefault="00690590" w:rsidP="00690590">
      <w:r w:rsidRPr="00690590">
        <w:t>4.2. Yêu cầu về công tác lắp đặt thiết bị.</w:t>
      </w:r>
    </w:p>
    <w:p w:rsidR="00690590" w:rsidRPr="00690590" w:rsidRDefault="00690590" w:rsidP="00690590">
      <w:r w:rsidRPr="00690590">
        <w:t>4.2.1. Yêu cầu chung:</w:t>
      </w:r>
    </w:p>
    <w:p w:rsidR="00690590" w:rsidRPr="00690590" w:rsidRDefault="00690590" w:rsidP="00690590">
      <w:r w:rsidRPr="00690590">
        <w:t>- Công tác thi công lắp đặt thiết bị cho toàn bộ dây chuyền thuộc phạm vi công việc của Nhà thầu.</w:t>
      </w:r>
    </w:p>
    <w:p w:rsidR="00690590" w:rsidRPr="00690590" w:rsidRDefault="00690590" w:rsidP="00690590">
      <w:r w:rsidRPr="00690590">
        <w:t>- Trong quá trình thi công lắp đặt, Nhà thầu phải chịu sự giám sát của Chủ đầu tư. Mọi vấn đề liên quan đến chất lượng, tiến độ công trình đều phải được sự chấp thuận của chủ đầu tư.</w:t>
      </w:r>
    </w:p>
    <w:p w:rsidR="00690590" w:rsidRPr="00690590" w:rsidRDefault="00690590" w:rsidP="00690590">
      <w:r w:rsidRPr="00690590">
        <w:t>- Lắp đặt thiết bị đảm bảo yêu cầu kỹ thuật theo đúng thiết kế, đảm bảo chất lượng, tiến độ theo yêu cầu đề ra.</w:t>
      </w:r>
    </w:p>
    <w:p w:rsidR="00690590" w:rsidRPr="00690590" w:rsidRDefault="00690590" w:rsidP="00690590">
      <w:r w:rsidRPr="00690590">
        <w:t>- Quá trình lắp đặt phải tuyệt đối an toàn về người và thiết bị. Nhà thầu hoàn toàn chịu trách nhiệm trước pháp luật về an toàn lao động, phòng chống cháy nổ, vệ sinh môi trường trong suốt quá trình thi công.</w:t>
      </w:r>
    </w:p>
    <w:p w:rsidR="00690590" w:rsidRPr="00690590" w:rsidRDefault="00690590" w:rsidP="00690590">
      <w:r w:rsidRPr="00690590">
        <w:t>- Nhà thầu phải lập qui trình và biện pháp thi công, biện pháp an toàn cho từng máy móc, thiết bị, cụm thiết bị và công đoạn. Quy trình phải thể hiện được đầy đủ phương pháp lắp, phương pháp kiểm tra, thiết bị nâng hạ, kiểm tra và hiệu chỉnh.</w:t>
      </w:r>
    </w:p>
    <w:p w:rsidR="00690590" w:rsidRPr="00690590" w:rsidRDefault="00690590" w:rsidP="00690590">
      <w:r w:rsidRPr="00690590">
        <w:t>- Máy móc, thiết bị sau khi lắp đặt phải đảm bảo các thông số theo đúng yêu cầu trong hồ sơ kỹ thuật và các qui định của Nhà chế tạo.</w:t>
      </w:r>
    </w:p>
    <w:p w:rsidR="00690590" w:rsidRPr="00690590" w:rsidRDefault="00690590" w:rsidP="00690590">
      <w:r w:rsidRPr="00690590">
        <w:lastRenderedPageBreak/>
        <w:t>- Cần lưu ý các thiết bị trong gói thầu này được lắp đặt đan xen thiết bị hiện hữu trên cùng một mặt bằng. Vì vậy Nhà thầu phải xem xét kỹ mặt bằng hiện trạng để bố trí thiết bị cẩu chuyển phù hợp.</w:t>
      </w:r>
    </w:p>
    <w:p w:rsidR="00690590" w:rsidRPr="00690590" w:rsidRDefault="00690590" w:rsidP="00690590">
      <w:r w:rsidRPr="00690590">
        <w:t>- Trường hợp những bộ phận bắt buộc phải hàn tại hiện trường phải chú ý đến các thiết bị xung quanh. Tiếp mát phải được nối trực tiếp vào chi tiết cần hàn, tuyệt đối không được nối truyền qua các thiết bị khác, đặc biệt là các bộ phận quay như trục, bạc, ổ đỡ, cân....</w:t>
      </w:r>
    </w:p>
    <w:p w:rsidR="00690590" w:rsidRPr="00690590" w:rsidRDefault="00690590" w:rsidP="00690590">
      <w:r w:rsidRPr="00690590">
        <w:t>- Không được phép hàn, cắt phía trên hay liền kề với các thiết bị dễ hư hỏng như đai truyền, băng truyền, máng lót cao su... Các công việc này chỉ được thực hiện khi các thiết bị đó được bảo vệ và được sự chấp thuận của các chuyên gia giám sát thuộc Chủ đầu tư.</w:t>
      </w:r>
    </w:p>
    <w:p w:rsidR="00690590" w:rsidRPr="00690590" w:rsidRDefault="00690590" w:rsidP="00690590">
      <w:r w:rsidRPr="00690590">
        <w:t>- Trước khi kết thúc công trường nhà thầu phải thu dọn mặt bằng thi công công trường gọn gàng, sạch sẽ, chuyển các vật liệu thừa, dỡ bỏ các công trình tạm, sửa chữa các hư hỏng (vỉa hè, đường, cống rãnh...) do quá trình thi công của nhà thầu gây nên. Nhà thầu phải chịu mọi chi phí cho việc thực hiện các công việc này.</w:t>
      </w:r>
    </w:p>
    <w:p w:rsidR="00690590" w:rsidRPr="00690590" w:rsidRDefault="00690590" w:rsidP="00690590">
      <w:r w:rsidRPr="00690590">
        <w:t>4.2.2. Yêu cầu lắp đặt kết cấu thép, tháo dỡ các bộ phận không sử dụng.</w:t>
      </w:r>
    </w:p>
    <w:p w:rsidR="00690590" w:rsidRPr="00690590" w:rsidRDefault="00690590" w:rsidP="00690590">
      <w:r w:rsidRPr="00690590">
        <w:t>- Nhà thầu phải nghiên cứu kỹ bản vẽ và tài liệu hướng dẫn lắp đặt. Khảo sát, nghiên cứu hiện trạng mặt bằng tại vị trí thi công cũng như hoạt động vận hành, sản xuất của các thiết bị hiện có.</w:t>
      </w:r>
    </w:p>
    <w:p w:rsidR="00690590" w:rsidRPr="00690590" w:rsidRDefault="00690590" w:rsidP="00690590">
      <w:r w:rsidRPr="00690590">
        <w:t>- Lập biện pháp thi công lắp đặt và đảm bảo rằng biện pháp thi công của Nhà thầu đáp ứng được chất lượng, tiến độ và không ảnh hưởng tới hoạt động sản xuất của Nhà máy.</w:t>
      </w:r>
    </w:p>
    <w:p w:rsidR="00690590" w:rsidRPr="00690590" w:rsidRDefault="00690590" w:rsidP="00690590">
      <w:r w:rsidRPr="00690590">
        <w:t>- Trong quá trình thi công lắp đặt, mọi trường hợp sửa chữa đều phải được đưa vào xưởng, không được dùng đèn cắt hơi để xử lý tại chỗ.</w:t>
      </w:r>
    </w:p>
    <w:p w:rsidR="00690590" w:rsidRPr="00690590" w:rsidRDefault="00690590" w:rsidP="00690590">
      <w:r w:rsidRPr="00690590">
        <w:t>- Việc thi công lắp đặt cũng như tháo dỡ các kết cấu thép, thiết bị không sử dụng tại vị trí các thiết bị hiện có đang hoạt động phải đảm bảo tuyệt đối an toàn, không được làm hư hỏng hay ảnh hưởng tới sự hoạt động của thiết bị đó. Phải sử dụng thiết bị nâng phù hợp.</w:t>
      </w:r>
    </w:p>
    <w:p w:rsidR="00690590" w:rsidRPr="00690590" w:rsidRDefault="00690590" w:rsidP="00690590">
      <w:r w:rsidRPr="00690590">
        <w:t>- Trường hợp những bộ phận bắt buộc phải hàn trong khi lắp phải chú ý đến các thiết bị xung quanh. Tiếp mát phải được nối trực tiếp vào chi tiết hàn, tuyệt đối không được nối truyền qua các thiết bị khác, đặc biệt là các bộ phận quay như trục, bạc, ổ đỡ, cân...</w:t>
      </w:r>
    </w:p>
    <w:p w:rsidR="00690590" w:rsidRPr="00690590" w:rsidRDefault="00690590" w:rsidP="00690590">
      <w:r w:rsidRPr="00690590">
        <w:t>4.3. Yêu cầu lắp đặt thiết bị cơ.</w:t>
      </w:r>
    </w:p>
    <w:p w:rsidR="00690590" w:rsidRPr="00690590" w:rsidRDefault="00690590" w:rsidP="00690590">
      <w:r w:rsidRPr="00690590">
        <w:t>- Nhà thầu phải nghiên cứu kỹ tài liệu hướng dẫn lắp đặt trong thiết kế cũng như hồ sơ kỹ thuật máy và thiết bị của nhà cung cấp. Lập biện pháp thi công trình Chủ đầu tư và chuyên gia kiểm tra, phê duyệt.</w:t>
      </w:r>
    </w:p>
    <w:p w:rsidR="00690590" w:rsidRPr="00690590" w:rsidRDefault="00690590" w:rsidP="00690590">
      <w:r w:rsidRPr="00690590">
        <w:t>- Trước khi đưa thiết bị vào lắp đặt, Nhà thầu cùng với các chuyên gia của chủ đầu tư và nhà cung cấp (nếu có) tiến hành các bước kiểm tra lần cuối về tình trạng thiết bị để kịp thời phát hiện các sai sót và có biện pháp giải quyết.</w:t>
      </w:r>
    </w:p>
    <w:p w:rsidR="00690590" w:rsidRPr="00690590" w:rsidRDefault="00690590" w:rsidP="00690590">
      <w:r w:rsidRPr="00690590">
        <w:lastRenderedPageBreak/>
        <w:t>Trong quá trình lắp, Nhà thầu phải tuyệt đối tuân thủ theo hướng dẫn của chuyên gia. Không được để xảy ra các va chạm, hư hỏng trong khi di chuyển thiết bị vào vị trí lắp.</w:t>
      </w:r>
    </w:p>
    <w:p w:rsidR="00690590" w:rsidRPr="00690590" w:rsidRDefault="00690590" w:rsidP="00690590">
      <w:r w:rsidRPr="00690590">
        <w:t>Chuẩn bị đầy đủ trang thiết bị và dụng cụ chuyên dùng để phục vụ công tác lắp đặt, kiểm tra và hiệu chỉnh.</w:t>
      </w:r>
    </w:p>
    <w:p w:rsidR="00690590" w:rsidRPr="00690590" w:rsidRDefault="00690590" w:rsidP="00690590">
      <w:r w:rsidRPr="00690590">
        <w:t>Các thiết bị sau khi lắp đặt phải đảm bảo các thông số kỹ thuật đáp ứng yêu cầu thiết kế, các yêu cầu của nhà cung cấp cũng như các chỉ dẫn kỹ thuật trong hồ sơ thiết bị.</w:t>
      </w:r>
    </w:p>
    <w:p w:rsidR="00690590" w:rsidRPr="00690590" w:rsidRDefault="00690590" w:rsidP="00690590">
      <w:r w:rsidRPr="00690590">
        <w:t>4.4. Yêu cầu lắp đặt thiết bị điện</w:t>
      </w:r>
    </w:p>
    <w:p w:rsidR="00690590" w:rsidRPr="00690590" w:rsidRDefault="00690590" w:rsidP="00690590">
      <w:r w:rsidRPr="00690590">
        <w:t>- Công việc lắp đặt phải thực hiện theo đúng tài liệu hướng dẫn lắp đặt và phải lưu ý các bước sau đây:</w:t>
      </w:r>
    </w:p>
    <w:p w:rsidR="00690590" w:rsidRPr="00690590" w:rsidRDefault="00690590" w:rsidP="00690590">
      <w:r w:rsidRPr="00690590">
        <w:t>- Lắp đặt thiết bị phải đúng vị trí, đúng qui cách, đúng trình tự theo bản vẽ thiết kế thi công và tài liệu hướng dẫn lắp đặt của nhà cung cấp thiết bị.</w:t>
      </w:r>
    </w:p>
    <w:p w:rsidR="00690590" w:rsidRPr="00690590" w:rsidRDefault="00690590" w:rsidP="00690590">
      <w:r w:rsidRPr="00690590">
        <w:t>- Kiểm tra các đầu nối cáp, đo điện trở cách điện giữa các cuộn dây và gữa cuộn dây với vỏ của các động cơ- có biên bản kèm theo- Công tác này phải được thực hiện theo đúng yêu cầu kỹ thuật và tài liệu hướng dẫn của nhà chế tạo thiết bị đó.</w:t>
      </w:r>
    </w:p>
    <w:p w:rsidR="00690590" w:rsidRPr="00690590" w:rsidRDefault="00690590" w:rsidP="00690590">
      <w:r w:rsidRPr="00690590">
        <w:t>- Việc kéo và rải cáp phải có thiết bị như ru lô, con lăn để đỡ cáp, tránh trầy xước cáp. Sau khi kéo cáp xong mới được cắt cáp với độ dài cộng thêm dự phòng cho hai đầu cáp. Không được cắt cáp trước khi rải cáp. Tại những vị trí chuyển hướng, bán kính uốn của cáp phải theo đúng tiêu chuẩn và yêu cầu kỹ thuật.</w:t>
      </w:r>
    </w:p>
    <w:p w:rsidR="00690590" w:rsidRPr="00690590" w:rsidRDefault="00690590" w:rsidP="00690590">
      <w:r w:rsidRPr="00690590">
        <w:t>- Kiểm tra điện trở cách điện giữa các lõi của cáp theo các yêu cầu kỹ thuật và tài liệu hướng dẫn của nhà chế tạo, các kết quả kiểm tra phải được phải được thể hiện bằng văn bản.</w:t>
      </w:r>
    </w:p>
    <w:p w:rsidR="00690590" w:rsidRPr="00690590" w:rsidRDefault="00690590" w:rsidP="00690590">
      <w:r w:rsidRPr="00690590">
        <w:t>- Phần mềm sử dụng để kết nối điều khiển thiết bị phải là phần mềm hợp pháp và Chương trình được bàn giao cho nhà máy và nhà máy có thể sử dụng và chỉnh sửa được khi nghiệm thu bàn giao sử dụng, cũng như trong quá trình hoạt động sau này.</w:t>
      </w:r>
    </w:p>
    <w:p w:rsidR="00690590" w:rsidRPr="00690590" w:rsidRDefault="00690590" w:rsidP="00690590">
      <w:r w:rsidRPr="00690590">
        <w:t>- Đấu nối vào điểm nối Bus biến tần 163FN03, trạm điện LS09.</w:t>
      </w:r>
    </w:p>
    <w:p w:rsidR="00690590" w:rsidRPr="00690590" w:rsidRDefault="00690590" w:rsidP="00690590">
      <w:r w:rsidRPr="00690590">
        <w:t>- Nhà thầu lập phương án kết nối điều khiển từ các thiết bị với hệ thống điều khiển (DCS) của nhà máy.</w:t>
      </w:r>
    </w:p>
    <w:p w:rsidR="00690590" w:rsidRPr="00690590" w:rsidRDefault="00690590" w:rsidP="00690590">
      <w:r w:rsidRPr="00690590">
        <w:t>4.5. Công tác hiệu chỉnh, chạy thử thiết bị theo yêu cầu kỹ thuật</w:t>
      </w:r>
    </w:p>
    <w:p w:rsidR="00690590" w:rsidRPr="00690590" w:rsidRDefault="00690590" w:rsidP="00690590">
      <w:r w:rsidRPr="00690590">
        <w:t>- Công tác chạy thử chỉ được thực hiện khi việc lắp đặt thiết bị được hoàn tất. Nhà thầu phải nghiên cứu kỹ các tài liệu hướng dẫn cũng như qui trình chạy thử. Trên cơ sở đó lập kế hoạch về nhân lực, trang thiết bị và dụng cụ chuyên dùng phục vụ công tác hiệu chỉnh, chạy thử.</w:t>
      </w:r>
    </w:p>
    <w:p w:rsidR="00690590" w:rsidRPr="00690590" w:rsidRDefault="00690590" w:rsidP="00690590">
      <w:r w:rsidRPr="00690590">
        <w:t>- Kiểm tra lần cuối các điều kiện cho công tác chạy thử:</w:t>
      </w:r>
    </w:p>
    <w:p w:rsidR="00690590" w:rsidRPr="00690590" w:rsidRDefault="00690590" w:rsidP="00690590">
      <w:r w:rsidRPr="00690590">
        <w:t>- Kiểm tra các thông số kỹ thuật máy và thiết bị sau khi đã căn chỉnh.</w:t>
      </w:r>
    </w:p>
    <w:p w:rsidR="00690590" w:rsidRPr="00690590" w:rsidRDefault="00690590" w:rsidP="00690590">
      <w:r w:rsidRPr="00690590">
        <w:t>- Kiểm tra hệ thống điện, các thiết bị đo lường điều khiển.</w:t>
      </w:r>
    </w:p>
    <w:p w:rsidR="00690590" w:rsidRPr="00690590" w:rsidRDefault="00690590" w:rsidP="00690590">
      <w:r w:rsidRPr="00690590">
        <w:t>- Kiểm tra các điều kiện đảm bảo an toàn cho người và thiết bị.</w:t>
      </w:r>
    </w:p>
    <w:p w:rsidR="00690590" w:rsidRPr="00690590" w:rsidRDefault="00690590" w:rsidP="00690590">
      <w:r w:rsidRPr="00690590">
        <w:lastRenderedPageBreak/>
        <w:t>- Cán bộ, công nhân kỹ thuật của Nhà thầu tham gia công tác vận hành, chạy thử phải tuyệt đối chấp hành theo hướng dẫn của chuyên gia. Không tự ý vận hành hay làm các việc chưa được sự hướng dẫn và giám sát của chuyên gia.</w:t>
      </w:r>
    </w:p>
    <w:p w:rsidR="00690590" w:rsidRPr="00690590" w:rsidRDefault="00690590" w:rsidP="00690590">
      <w:r w:rsidRPr="00690590">
        <w:t>- Trong suốt thời gian chạy thử không tải, có tải và vận hành thử toàn hệ thống, Nhà thầu phải bố trí đầy đủ nhân lực, thiết bị phục vụ quá trình chạy thử bất kể thời gian nào.</w:t>
      </w:r>
    </w:p>
    <w:p w:rsidR="00690590" w:rsidRPr="00690590" w:rsidRDefault="00690590" w:rsidP="00690590">
      <w:r w:rsidRPr="00690590">
        <w:t>- Cùng với các chuyên gia của chủ đầu tư theo dõi tình trạng vận hành của thiết bị, ghi chép, kiểm tra, theo dõi các thông số kỹ thuật của thiết bị. Sẵn sàng xử lý các tình huống, sự cố sảy ra trong quá trình vận hành.</w:t>
      </w:r>
    </w:p>
    <w:p w:rsidR="00690590" w:rsidRPr="00690590" w:rsidRDefault="00690590" w:rsidP="00690590">
      <w:r w:rsidRPr="00690590">
        <w:t>- Toàn bộ các thông số kỹ thuật của máy móc, thiết bị qua các lần vận hành- kể cả trước và sau khi hiệu chỉnh- trong suốt quá trình chạy thử phải được thể hiện đầy đủ và chi tiết trong biên bản của các lần thử.</w:t>
      </w:r>
    </w:p>
    <w:p w:rsidR="00690590" w:rsidRPr="00690590" w:rsidRDefault="00690590" w:rsidP="00690590">
      <w:r w:rsidRPr="00690590">
        <w:t>4.6. Yêu cầu về quản lý chất lượng thi công lắp đặt.</w:t>
      </w:r>
    </w:p>
    <w:p w:rsidR="00690590" w:rsidRPr="00690590" w:rsidRDefault="00690590" w:rsidP="00690590">
      <w:r w:rsidRPr="00690590">
        <w:t>a. Lập hệ thống quản lý chất lượng phù hợp với yêu cầu kỹ thuật, tính chất, quy mô thiết bị lắp đặt, trong đó quy định trách nhiệm của từng cá nhân, bộ phận thi công lắp đặt thiết bị trong việc quản lý chất lượng lắp đặt;</w:t>
      </w:r>
    </w:p>
    <w:p w:rsidR="00690590" w:rsidRPr="00690590" w:rsidRDefault="00690590" w:rsidP="00690590">
      <w:r w:rsidRPr="00690590">
        <w:t>b. Thực hiện các thí nghiệm kiểm tra vật liệu, cấu kiện, vật tư, thiết bị trước khi lắp đặt theo tiêu chuẩn và yêu cầu thiết kế;</w:t>
      </w:r>
    </w:p>
    <w:p w:rsidR="00690590" w:rsidRPr="00690590" w:rsidRDefault="00690590" w:rsidP="00690590">
      <w:r w:rsidRPr="00690590">
        <w:t>c. Lập và kiểm tra thực hiện biện pháp thi công, biện pháp an toàn, tiến độ thi công;</w:t>
      </w:r>
    </w:p>
    <w:p w:rsidR="00690590" w:rsidRPr="00690590" w:rsidRDefault="00690590" w:rsidP="00690590">
      <w:r w:rsidRPr="00690590">
        <w:t>d. Lập và ghi nhật ký thi công lắp đặt thiết bị theo quy định;</w:t>
      </w:r>
    </w:p>
    <w:p w:rsidR="00690590" w:rsidRPr="00690590" w:rsidRDefault="00690590" w:rsidP="00690590">
      <w:r w:rsidRPr="00690590">
        <w:t>e. Kiểm tra an toàn lao động, phòng chống cháy nổ và vệ sinh môi trường bên trong, bên ngoài công trường;</w:t>
      </w:r>
    </w:p>
    <w:p w:rsidR="00690590" w:rsidRPr="00690590" w:rsidRDefault="00690590" w:rsidP="00690590">
      <w:r w:rsidRPr="00690590">
        <w:t>f. Nghiệm thu nội bộ và lập bản vẽ hoàn công cho bộ phận thiết bị lắp đặt, hạng mục công trình xây lắp hoàn thành;</w:t>
      </w:r>
    </w:p>
    <w:p w:rsidR="00690590" w:rsidRPr="00690590" w:rsidRDefault="00690590" w:rsidP="00690590">
      <w:r w:rsidRPr="00690590">
        <w:t>g. Báo cáo Chủ đầu tư về tiến độ, chất lượng, khối lượng, an toàn lao động và vệ sinh môi trường thi công lắp đặt theo yêu cầu của Chủ đầu tư.</w:t>
      </w:r>
    </w:p>
    <w:p w:rsidR="00690590" w:rsidRPr="00690590" w:rsidRDefault="00690590" w:rsidP="00690590">
      <w:r w:rsidRPr="00690590">
        <w:t>h. Chuẩn bị tài liệu làm căn cứ nghiệm thu.</w:t>
      </w:r>
    </w:p>
    <w:p w:rsidR="00690590" w:rsidRPr="00690590" w:rsidRDefault="00690590" w:rsidP="00690590">
      <w:r w:rsidRPr="00690590">
        <w:t>- Theo phạm vi công việc mời thầu, Nhà thầu phải phối hợp chặt chẽ với Chủ đầu tư nghiên cứu kỹ và đưa ra trong Hồ sơ dự thầu phương án bố trí mặt bằng thi công của mình một cách hợp lý;</w:t>
      </w:r>
    </w:p>
    <w:p w:rsidR="00690590" w:rsidRPr="00690590" w:rsidRDefault="00690590" w:rsidP="00690590">
      <w:r w:rsidRPr="00690590">
        <w:t>- Công tác đấu nối hệ thống điện thi công, hệ thống cấp, thoát nước thi công sẽ do Chủ đầu tư chỉ định vị trí. Nhà thầu phải tính toán, bố trí hệ thống đảm bảo yêu cầu kỹ thuật, phù hợp với tiến độ và bảo đảm tính an toàn chung trong thời gian thi công.</w:t>
      </w:r>
    </w:p>
    <w:p w:rsidR="00690590" w:rsidRPr="00690590" w:rsidRDefault="00690590" w:rsidP="00690590">
      <w:r w:rsidRPr="00690590">
        <w:t>- Trong quá trình thi công lắp đặt Nhà thầu có trách nhiệm đảm bảo các yêu cầu tối thiểu về an toàn và vệ sinh môi trường:</w:t>
      </w:r>
    </w:p>
    <w:p w:rsidR="00690590" w:rsidRPr="00690590" w:rsidRDefault="00690590" w:rsidP="00690590">
      <w:r w:rsidRPr="00690590">
        <w:t>- An toàn cho người, thiết bị, trong suốt quá trình chuẩn bị và lắp đặt công trình.</w:t>
      </w:r>
    </w:p>
    <w:p w:rsidR="00690590" w:rsidRPr="00690590" w:rsidRDefault="00690590" w:rsidP="00690590">
      <w:r w:rsidRPr="00690590">
        <w:t>- An toàn cho công trình đang lắp đặt và các công trình lân cận.</w:t>
      </w:r>
    </w:p>
    <w:p w:rsidR="00690590" w:rsidRPr="00690590" w:rsidRDefault="00690590" w:rsidP="00690590">
      <w:r w:rsidRPr="00690590">
        <w:lastRenderedPageBreak/>
        <w:t>- Phòng chống cháy nổ trong quá trình thi công;</w:t>
      </w:r>
    </w:p>
    <w:p w:rsidR="00690590" w:rsidRPr="00690590" w:rsidRDefault="00690590" w:rsidP="00690590">
      <w:r w:rsidRPr="00690590">
        <w:t>- Bảo vệ công trình kỹ thuật hạ tầng, cây xanh trong khu vực thi công;</w:t>
      </w:r>
    </w:p>
    <w:p w:rsidR="00690590" w:rsidRPr="00690590" w:rsidRDefault="00690590" w:rsidP="00690590">
      <w:r w:rsidRPr="00690590">
        <w:t>- Nhà thầu phải chịu trách nhiệm pháp lý cùng các phí tổn về việc để xảy ra tai nạn trên công trường.</w:t>
      </w:r>
    </w:p>
    <w:p w:rsidR="00690590" w:rsidRPr="00690590" w:rsidRDefault="00690590" w:rsidP="00690590">
      <w:r w:rsidRPr="00690590">
        <w:t>Các công việc cụ thể bao gồm nhưng không giới hạn:</w:t>
      </w:r>
    </w:p>
    <w:p w:rsidR="00690590" w:rsidRPr="00690590" w:rsidRDefault="00690590" w:rsidP="00690590">
      <w:r w:rsidRPr="00690590">
        <w:t>- Thực hiện đầy đủ các chính sách chế độ về bảo hiểm lao động theo luật lao động hiện hành của Việt Nam bao gồm:</w:t>
      </w:r>
    </w:p>
    <w:p w:rsidR="00690590" w:rsidRPr="00690590" w:rsidRDefault="00690590" w:rsidP="00690590">
      <w:r w:rsidRPr="00690590">
        <w:rPr>
          <w:rFonts w:ascii="Segoe UI Symbol" w:hAnsi="Segoe UI Symbol" w:cs="Segoe UI Symbol"/>
        </w:rPr>
        <w:t>✓</w:t>
      </w:r>
      <w:r w:rsidRPr="00690590">
        <w:t xml:space="preserve"> Thời gian làm việc, nghỉ ngơi;</w:t>
      </w:r>
    </w:p>
    <w:p w:rsidR="00690590" w:rsidRPr="00690590" w:rsidRDefault="00690590" w:rsidP="00690590">
      <w:r w:rsidRPr="00690590">
        <w:rPr>
          <w:rFonts w:ascii="Segoe UI Symbol" w:hAnsi="Segoe UI Symbol" w:cs="Segoe UI Symbol"/>
        </w:rPr>
        <w:t>✓</w:t>
      </w:r>
      <w:r w:rsidRPr="00690590">
        <w:t xml:space="preserve"> Chế độ bồi dưỡng độc hại;</w:t>
      </w:r>
    </w:p>
    <w:p w:rsidR="00690590" w:rsidRPr="00690590" w:rsidRDefault="00690590" w:rsidP="00690590">
      <w:r w:rsidRPr="00690590">
        <w:rPr>
          <w:rFonts w:ascii="Segoe UI Symbol" w:hAnsi="Segoe UI Symbol" w:cs="Segoe UI Symbol"/>
        </w:rPr>
        <w:t>✓</w:t>
      </w:r>
      <w:r w:rsidRPr="00690590">
        <w:t xml:space="preserve"> Chế độ trang bị các phương tiện, trang thiết bị bảo vệ cá nhân;</w:t>
      </w:r>
    </w:p>
    <w:p w:rsidR="00690590" w:rsidRPr="00690590" w:rsidRDefault="00690590" w:rsidP="00690590">
      <w:r w:rsidRPr="00690590">
        <w:t>- Phải thực hiện các quy định về quy phạm kỹ thuật an toàn, vệ sinh lao động. Có sổ nhật ký an toàn lao động và thực hiện đầy đủ chế độ thống kê, khai báo, điều tra phân tích nguyên nhân.</w:t>
      </w:r>
    </w:p>
    <w:p w:rsidR="00690590" w:rsidRPr="00690590" w:rsidRDefault="00690590" w:rsidP="00690590">
      <w:r w:rsidRPr="00690590">
        <w:t>- Công nhân làm việc trên công trường phải đáp ứng đầy đủ các yêu cầu của công việc được giao về tuổi, giới tính, sức khoẻ, trình độ bậc thợ và chứng chỉ học tập an toàn lao động theo quy định.</w:t>
      </w:r>
    </w:p>
    <w:p w:rsidR="00690590" w:rsidRPr="00690590" w:rsidRDefault="00690590" w:rsidP="00690590">
      <w:r w:rsidRPr="00690590">
        <w:t xml:space="preserve"> - Mọi công nhân làm việc trên công trường phải được trang bị và sử dụng đúng các phương tiện bảo vệ cá nhân phù hợp với tính chất công việc.</w:t>
      </w:r>
    </w:p>
    <w:p w:rsidR="00690590" w:rsidRPr="00690590" w:rsidRDefault="00690590" w:rsidP="00690590">
      <w:r w:rsidRPr="00690590">
        <w:t>- Đảm bảo tiện nghi phục vụ nhu cầu sinh hoạt của người lao động: Nhà vệ sinh, nhà tắm, nhà ăn, nước uống đảm bảo vệ sinh, nơi sơ cứu và phương tiện cấp cứu tai nạn.</w:t>
      </w:r>
    </w:p>
    <w:p w:rsidR="00690590" w:rsidRPr="00690590" w:rsidRDefault="00690590" w:rsidP="00690590">
      <w:r w:rsidRPr="00690590">
        <w:t>- Các yêu cầu về vật liệu, về kỹ thuật không thể hiện trong bản vẽ, tài liệu thiết kế sẽ thực hiện theo các tiêu chuẩn đã nêu trong Hồ sơ mời thầu và các tiêu chuẩn hiện hành của Việt Nam, Nhà thầu phải trao đổi để được Chủ đầu tư chấp thuận.</w:t>
      </w:r>
    </w:p>
    <w:p w:rsidR="00690590" w:rsidRPr="00690590" w:rsidRDefault="00690590" w:rsidP="00690590">
      <w:r w:rsidRPr="00690590">
        <w:t>- Vật liệu trước khi đem sử dụng cho công trình phải đảm bảo chất lượng, được kiểm tra có chứng chỉ vật liệu kèm theo và được chấp thuận của Chủ đầu tư. Nhà thầu phải giao cho Chủ đầu tư 1 bộ các chứng chỉ vật liệu.</w:t>
      </w:r>
    </w:p>
    <w:p w:rsidR="00690590" w:rsidRPr="00690590" w:rsidRDefault="00690590" w:rsidP="00690590">
      <w:r w:rsidRPr="00690590">
        <w:t>- Nhà thầu có trách nhiệm lập các nhật ký hàng ngày cho các hoạt động chính trong đó đưa ra vị trí thi công, các vật liệu được chuyển giao, số giờ công làm việc, nguyên nhân gây ngừng trệ, điều kiện mặt bằng, và các thông tin khác có liên quan. Các tổng kết theo tuần của các nhật ký này sẽ được đệ trình cho Chủ đầu tư hoặc đại diện của Chủ đầu tư.</w:t>
      </w:r>
    </w:p>
    <w:p w:rsidR="00690590" w:rsidRPr="00690590" w:rsidRDefault="00690590" w:rsidP="00690590">
      <w:r w:rsidRPr="00690590">
        <w:t>- Nhà thầu phải cung cấp cho Chủ đầu tư các tài liệu hoàn công bao gồm nhưng không hạn chế các nội dung sau:</w:t>
      </w:r>
    </w:p>
    <w:p w:rsidR="00690590" w:rsidRPr="00690590" w:rsidRDefault="00690590" w:rsidP="00690590">
      <w:r w:rsidRPr="00690590">
        <w:t>- Các bản vẽ chính xác của các công việc đã thực hiện;</w:t>
      </w:r>
    </w:p>
    <w:p w:rsidR="00690590" w:rsidRPr="00690590" w:rsidRDefault="00690590" w:rsidP="00690590">
      <w:r w:rsidRPr="00690590">
        <w:t>- Các báo cáo kiểm soát chất lượng của các hạng mục/công việc;</w:t>
      </w:r>
    </w:p>
    <w:p w:rsidR="00690590" w:rsidRPr="00690590" w:rsidRDefault="00690590" w:rsidP="00690590">
      <w:r w:rsidRPr="00690590">
        <w:t>4.7. Yêu cầu về tiêu chuẩn kỹ thuật áp dụng trong công tác lắp đặt thiết bị.</w:t>
      </w:r>
    </w:p>
    <w:p w:rsidR="00690590" w:rsidRPr="00690590" w:rsidRDefault="00690590" w:rsidP="00690590">
      <w:r w:rsidRPr="00690590">
        <w:lastRenderedPageBreak/>
        <w:t>- Tiêu chuẩn kỹ thuật áp dụng cho công tác thi công lắp đặt là tiêu chuẩn Việt Nam hoặc tiêu chuẩn quốc tế/ tiêu chuẩn khu vực/ tiêu chuẩn nước ngoài như tiêu chuẩn của Anh, Pháp, Mỹ, Đức, Nhật, Trung Quốc...</w:t>
      </w:r>
    </w:p>
    <w:p w:rsidR="00690590" w:rsidRPr="00690590" w:rsidRDefault="00690590" w:rsidP="00690590">
      <w:r w:rsidRPr="00690590">
        <w:t>- Nhà thầu phải chịu trách nhiệm về việc chuyển đổi tiêu chuẩn quốc tế, tiêu chuẩn khu vực, tiêu chuẩn nước ngoài cho phù hợp với tiêu chuẩn Việt Nam hiện hành. Toàn bộ chi phí để chuyển đổi áp dụng tiêu chuẩn sẽ do Nhà thầu chịu.</w:t>
      </w:r>
    </w:p>
    <w:p w:rsidR="00690590" w:rsidRPr="00690590" w:rsidRDefault="00690590" w:rsidP="00690590">
      <w:r w:rsidRPr="00690590">
        <w:t>4.8. Yêu cầu về vật liệu thi công.</w:t>
      </w:r>
    </w:p>
    <w:p w:rsidR="00690590" w:rsidRPr="00690590" w:rsidRDefault="00690590" w:rsidP="00690590">
      <w:r w:rsidRPr="00690590">
        <w:t>- Để đảm bảo chất lượng công trình, bất kỳ một loại vật liệu nào đưa vào sử dụng trong công trình phải đảm bảo chất lượng theo đúng yêu cầu thiết kế và yêu cầu của Chủ đầu tư, phù hợp với các quy phạm, tiêu chuẩn kỹ thuật áp dụng.</w:t>
      </w:r>
    </w:p>
    <w:p w:rsidR="00690590" w:rsidRPr="00690590" w:rsidRDefault="00690590" w:rsidP="00690590">
      <w:r w:rsidRPr="00690590">
        <w:t>- Nhà thầu phải chịu trách nhiệm về chất lượng vật liệu và các thiết bị lắp đặt của mình; Tất cả các vật liệu được sử dụng phải có nguồn gốc xuất xứ rõ ràng, có chứng chỉ của nhà sản xuất, chứng chỉ thí nghiệm hợp chuẩn theo các tiêu chuẩn tương ứng và yêu cầu của thiết kế, được kiểm tra và được chấp nhận của Chủ đầu tư.</w:t>
      </w:r>
    </w:p>
    <w:p w:rsidR="00690590" w:rsidRPr="00690590" w:rsidRDefault="00690590" w:rsidP="00690590">
      <w:r w:rsidRPr="00690590">
        <w:t>- Vật liệu phải được cất giữ bảo quản để bảo toàn chất lượng phù hợp với công trình và thuận tiện cho việc kiểm tra.</w:t>
      </w:r>
    </w:p>
    <w:p w:rsidR="00690590" w:rsidRPr="00690590" w:rsidRDefault="00690590" w:rsidP="00690590">
      <w:r w:rsidRPr="00690590">
        <w:t>- Vật liệu không qua thí nghiệm hoặc không được sự chấp nhận của Chủ đầu tư coi như nhà thầu tự ý sử dụng và có thể bị từ chối, phải loại bỏ và sẽ không được thanh toán.</w:t>
      </w:r>
    </w:p>
    <w:p w:rsidR="00690590" w:rsidRPr="00690590" w:rsidRDefault="00690590" w:rsidP="00690590">
      <w:r w:rsidRPr="00690590">
        <w:t>- Nhà thầu phải tiến hành bất kỳ các kiểm tra thí nghiệm đối với vật liệu theo yêu cầu của Chủ đầu tư khi xét thấy cần thiết để đảm bảo an toàn và chất lượng của công trình.</w:t>
      </w:r>
    </w:p>
    <w:p w:rsidR="00690590" w:rsidRPr="00690590" w:rsidRDefault="00690590" w:rsidP="00690590">
      <w:r w:rsidRPr="00690590">
        <w:t>- Các mẫu thử thí nghiệm được lấy với sự có mặt của Chủ đầu tư, các thí nghiệm cũng phải được thực hiện trước sự chứng kiến của Chủ đầu tư hoặc các trường hợp khác được Chủ đầu tư chấp thuận. Nhà thầu chịu mọi chi phí cho công tác lấy mẫu, tạo mẫu, bảo quản, lưu mẫu và thí nghiệm.</w:t>
      </w:r>
    </w:p>
    <w:p w:rsidR="00690590" w:rsidRPr="00690590" w:rsidRDefault="00690590" w:rsidP="00690590">
      <w:r w:rsidRPr="00690590">
        <w:t>- Nhà thầu phải lập bảng thống kê vật tư, vật liệu nêu đầy đủ các loại vật tư, vật liệu chính cung cấp cho công trình. Mỗi loại vật tư đều nêu được cụ thể tên, chủng loại, đặc tính kỹ thuật, nguồn cung cấp.</w:t>
      </w:r>
    </w:p>
    <w:p w:rsidR="00690590" w:rsidRPr="00690590" w:rsidRDefault="00690590" w:rsidP="00690590">
      <w:r w:rsidRPr="00690590">
        <w:t>4.9. Yêu cầu biện pháp thi công lắp đặt.</w:t>
      </w:r>
    </w:p>
    <w:p w:rsidR="00690590" w:rsidRPr="00690590" w:rsidRDefault="00690590" w:rsidP="00690590">
      <w:r w:rsidRPr="00690590">
        <w:t>Trước khi thực hiện công tác lắp đặt, Nhà thầu có trách nhiệm lập biện pháp tổ chức thi công, biện pháp an toàn trình Chủ đầu tư chấp thuận; Bao gồm nhưng không giới hạn các phần sau:</w:t>
      </w:r>
    </w:p>
    <w:p w:rsidR="00690590" w:rsidRPr="00690590" w:rsidRDefault="00690590" w:rsidP="00690590">
      <w:r w:rsidRPr="00690590">
        <w:t>- Mô tả kiểu dạng và điều kiện của các thiết bị;</w:t>
      </w:r>
    </w:p>
    <w:p w:rsidR="00690590" w:rsidRPr="00690590" w:rsidRDefault="00690590" w:rsidP="00690590">
      <w:r w:rsidRPr="00690590">
        <w:t>- Bố trí mặt bằng tổ chức thi công; mặt bằng bố trí thiết bị phương tiện thi công; Tuyến đường đi lại, vận chuyển; Hệ thống cấp điện, nước phục vụ thi công và sinh họat;</w:t>
      </w:r>
    </w:p>
    <w:p w:rsidR="00690590" w:rsidRPr="00690590" w:rsidRDefault="00690590" w:rsidP="00690590">
      <w:r w:rsidRPr="00690590">
        <w:t>- Hệ thống thoát nước mưa, nước thải trên công trường và biện pháp xử lý trước khi đưa vào hệ thống thoát nước theo quy định;</w:t>
      </w:r>
    </w:p>
    <w:p w:rsidR="00690590" w:rsidRPr="00690590" w:rsidRDefault="00690590" w:rsidP="00690590">
      <w:r w:rsidRPr="00690590">
        <w:lastRenderedPageBreak/>
        <w:t>- Hệ thống các biển báo, tín hiệu tại các vị trí nguy hiểm;</w:t>
      </w:r>
    </w:p>
    <w:p w:rsidR="00690590" w:rsidRPr="00690590" w:rsidRDefault="00690590" w:rsidP="00690590">
      <w:r w:rsidRPr="00690590">
        <w:t>- Khu vực thu gom vật liệu phế thải;</w:t>
      </w:r>
    </w:p>
    <w:p w:rsidR="00690590" w:rsidRPr="00690590" w:rsidRDefault="00690590" w:rsidP="00690590">
      <w:r w:rsidRPr="00690590">
        <w:t>- Đưa ra các đề xuất về biện pháp giám sát và quản lý chất lượng;</w:t>
      </w:r>
    </w:p>
    <w:p w:rsidR="00690590" w:rsidRPr="00690590" w:rsidRDefault="00690590" w:rsidP="00690590">
      <w:r w:rsidRPr="00690590">
        <w:t>- Đưa ra kế hoạch cung cấp, lưu kho vật tư kỹ thuật;</w:t>
      </w:r>
    </w:p>
    <w:p w:rsidR="00690590" w:rsidRPr="00690590" w:rsidRDefault="00690590" w:rsidP="00690590">
      <w:r w:rsidRPr="00690590">
        <w:t>- Kế hoạch huy động máy móc, thiết bị và nhân lực thi công;</w:t>
      </w:r>
    </w:p>
    <w:p w:rsidR="00690590" w:rsidRPr="00690590" w:rsidRDefault="00690590" w:rsidP="00690590">
      <w:r w:rsidRPr="00690590">
        <w:t>- Các quy trình bảo đảm chất lượng và kiểm soát chất lượng;</w:t>
      </w:r>
    </w:p>
    <w:p w:rsidR="00690590" w:rsidRPr="00690590" w:rsidRDefault="00690590" w:rsidP="00690590">
      <w:r w:rsidRPr="00690590">
        <w:t>- Các biện pháp kỹ thuật gia công, vận chuyển, gá, hàn đính, lắp đặt;</w:t>
      </w:r>
    </w:p>
    <w:p w:rsidR="00690590" w:rsidRPr="00690590" w:rsidRDefault="00690590" w:rsidP="00690590">
      <w:r w:rsidRPr="00690590">
        <w:t>- Chi tiết quá trình hàn, làm sạch và sơn tại công trường;</w:t>
      </w:r>
    </w:p>
    <w:p w:rsidR="00690590" w:rsidRPr="00690590" w:rsidRDefault="00690590" w:rsidP="00690590">
      <w:r w:rsidRPr="00690590">
        <w:t>- Các thiết bị thi công: Máy hàn, thiết bị nâng hạ, cần cẩu...;</w:t>
      </w:r>
    </w:p>
    <w:p w:rsidR="00690590" w:rsidRPr="00690590" w:rsidRDefault="00690590" w:rsidP="00690590">
      <w:r w:rsidRPr="00690590">
        <w:t>- Các phương án thi công trong điều kiện thời tiết khắc nghiệt;</w:t>
      </w:r>
    </w:p>
    <w:p w:rsidR="00690590" w:rsidRPr="00690590" w:rsidRDefault="00690590" w:rsidP="00690590">
      <w:r w:rsidRPr="00690590">
        <w:t>- Nhà thầu phải đệ trình tất cả các tài liệu nêu trên cho Chủ đầu tư xem xét và chấp thuận trước khi tiến hành công việc tại hiện trường.</w:t>
      </w:r>
    </w:p>
    <w:p w:rsidR="00690590" w:rsidRPr="00690590" w:rsidRDefault="00690590" w:rsidP="00690590">
      <w:r w:rsidRPr="00690590">
        <w:t>4.10. Yêu cầu về thiết bị thi công.</w:t>
      </w:r>
    </w:p>
    <w:p w:rsidR="00690590" w:rsidRPr="00690590" w:rsidRDefault="00690590" w:rsidP="00690590">
      <w:r w:rsidRPr="00690590">
        <w:t>- Nhà thầu phải lập kế hoạch chi tiết tiến độ huy động máy và thiết bị thi công phục vụ cho công tác gia công chế tạo và lắp đặt. Số lượng huy động phải phù hợp, thiết bị phải đáp ứng yêu cầu sử dụng và tiến độ cho từng công đoạn.</w:t>
      </w:r>
    </w:p>
    <w:p w:rsidR="00690590" w:rsidRPr="00690590" w:rsidRDefault="00690590" w:rsidP="00690590">
      <w:r w:rsidRPr="00690590">
        <w:t>- Tất cả máy móc, thiết bị sử dụng thi công phải được liệt kê đầy đủ, chi tiết về số lượng, chủng loại và đặc tính kỹ thuật. Các thiết bị phải được chứng nhận đang trong thời hạn sử dụng.</w:t>
      </w:r>
    </w:p>
    <w:p w:rsidR="00690590" w:rsidRPr="00690590" w:rsidRDefault="00690590" w:rsidP="00690590">
      <w:r w:rsidRPr="00690590">
        <w:t>- Tất cả các thiết bị liên quan đến an toàn như các loại thiết bị nâng, thiết bị áp lực ... đều phải có hồ sơ kiểm định còn thời hạn đến hết thời gian thi công dự kiến và giấy phép sử dụng.</w:t>
      </w:r>
    </w:p>
    <w:p w:rsidR="00690590" w:rsidRPr="00690590" w:rsidRDefault="00690590" w:rsidP="00690590">
      <w:r w:rsidRPr="00690590">
        <w:t>Để thực hiện công tác thi công xây lắp đáp ứng khối lượng, chất lượng, tiến độ thi công, tổng thầu thi công xây lắp cần có các thiết bị, nhà xưởng chính sau:</w:t>
      </w:r>
    </w:p>
    <w:p w:rsidR="00690590" w:rsidRPr="00690590" w:rsidRDefault="00690590" w:rsidP="00690590">
      <w:r w:rsidRPr="00690590">
        <w:t>- Thiết bị nâng: Cần cẩu di động…..;</w:t>
      </w:r>
    </w:p>
    <w:p w:rsidR="00690590" w:rsidRPr="00690590" w:rsidRDefault="00690590" w:rsidP="00690590">
      <w:r w:rsidRPr="00690590">
        <w:t>- Các thiết bị vận chuyển vật tư, cấu kiện các loạ.i</w:t>
      </w:r>
    </w:p>
    <w:p w:rsidR="00690590" w:rsidRPr="00690590" w:rsidRDefault="00690590" w:rsidP="00690590">
      <w:r w:rsidRPr="00690590">
        <w:t>- Giàn giáo các loại.</w:t>
      </w:r>
    </w:p>
    <w:p w:rsidR="00690590" w:rsidRPr="00690590" w:rsidRDefault="00690590" w:rsidP="00690590">
      <w:r w:rsidRPr="00690590">
        <w:t>- Máy và thiết bị chuyên dùng phục vụ gia công chế tạo.</w:t>
      </w:r>
    </w:p>
    <w:p w:rsidR="00690590" w:rsidRPr="00690590" w:rsidRDefault="00690590" w:rsidP="00690590">
      <w:r w:rsidRPr="00690590">
        <w:t>- Máy và thiết bị chuyên dùng phục vụ công tác thi công lắp đặt.</w:t>
      </w:r>
    </w:p>
    <w:p w:rsidR="00690590" w:rsidRPr="00690590" w:rsidRDefault="00690590" w:rsidP="00690590">
      <w:r w:rsidRPr="00690590">
        <w:t>- Các thiết bị phục vụ công việc thử nghiệm, hiệu chỉnh và đo kiểm.</w:t>
      </w:r>
    </w:p>
    <w:p w:rsidR="00690590" w:rsidRPr="00690590" w:rsidRDefault="00690590" w:rsidP="00690590">
      <w:r w:rsidRPr="00690590">
        <w:t>- Các trang thiết bị về đảm bảo an toàn cho thi công.</w:t>
      </w:r>
    </w:p>
    <w:p w:rsidR="00690590" w:rsidRPr="00690590" w:rsidRDefault="00690590" w:rsidP="00690590">
      <w:r w:rsidRPr="00690590">
        <w:t>4.11. Yêu cầu lao động kỹ thuật thi công lắp đặt thiết bị.</w:t>
      </w:r>
    </w:p>
    <w:p w:rsidR="00690590" w:rsidRPr="00690590" w:rsidRDefault="00690590" w:rsidP="00690590">
      <w:r w:rsidRPr="00690590">
        <w:t>- Nhà thầu phải đưa ra kế hoạch nhân lực phù hợp với yêu cầu công việc, qui mô và tiến độ công trình. Sơ đồ tổ chức hiện trường phải khoa học và đáp ứng tốt nhất yêu cầu công việc.</w:t>
      </w:r>
    </w:p>
    <w:p w:rsidR="00690590" w:rsidRPr="00690590" w:rsidRDefault="00690590" w:rsidP="00690590">
      <w:r w:rsidRPr="00690590">
        <w:lastRenderedPageBreak/>
        <w:t>- Kế hoạch nhân lực phải đáp ứng được kế hoạch tiến độ của hạng mục công trình và Tổng tiến độ công trình.</w:t>
      </w:r>
    </w:p>
    <w:p w:rsidR="00690590" w:rsidRPr="00690590" w:rsidRDefault="00690590" w:rsidP="00690590">
      <w:r w:rsidRPr="00690590">
        <w:t>- Nhà thầu phải cung cấp một danh sách cụ thể nhân lực thực hiện với đầy đủ các thông tin sau:</w:t>
      </w:r>
    </w:p>
    <w:p w:rsidR="00690590" w:rsidRPr="00690590" w:rsidRDefault="00690590" w:rsidP="00690590">
      <w:r w:rsidRPr="00690590">
        <w:t>- Chuyên gia, cán bộ kỹ thuật: Số lượng, trình độ chuyên môn, năng lực kinh nghiệm, vị trí đảm trách.</w:t>
      </w:r>
    </w:p>
    <w:p w:rsidR="00690590" w:rsidRPr="00690590" w:rsidRDefault="00690590" w:rsidP="00690590">
      <w:r w:rsidRPr="00690590">
        <w:t>- Công nhân: Số lượng, bậc thợ, ...</w:t>
      </w:r>
    </w:p>
    <w:p w:rsidR="00690590" w:rsidRPr="00690590" w:rsidRDefault="00690590" w:rsidP="00690590">
      <w:r w:rsidRPr="00690590">
        <w:t>- Đối với các vị trí theo yêu cầu đặc thù công việc, người thợ phải có đủ trình độ, tay nghề và chứng chỉ chuyên môn mới được thực hiện.</w:t>
      </w:r>
    </w:p>
    <w:p w:rsidR="00690590" w:rsidRPr="00690590" w:rsidRDefault="00690590" w:rsidP="00690590">
      <w:r w:rsidRPr="00690590">
        <w:t>Để thực hiện công tác thi công lắp đặt Nhà thầu cần có các loại lao động kỹ thuật chủ yếu sau:</w:t>
      </w:r>
    </w:p>
    <w:p w:rsidR="00690590" w:rsidRPr="00690590" w:rsidRDefault="00690590" w:rsidP="00690590">
      <w:r w:rsidRPr="00690590">
        <w:t>- Thợ cơ khí thực hiện công tác lắp đặt, hiệu chỉnh thiết bị cơ.</w:t>
      </w:r>
    </w:p>
    <w:p w:rsidR="00690590" w:rsidRPr="00690590" w:rsidRDefault="00690590" w:rsidP="00690590">
      <w:r w:rsidRPr="00690590">
        <w:t>- Đối với thợ hàn kết cấu thép phải có chứng chỉ nghề hàn từ bậc 3 trở lên;</w:t>
      </w:r>
    </w:p>
    <w:p w:rsidR="00690590" w:rsidRPr="00690590" w:rsidRDefault="00690590" w:rsidP="00690590">
      <w:r w:rsidRPr="00690590">
        <w:t>- Đối với thợ hàn đường ống áp lực phải có chứng chỉ hàn áp lực từ bậc 3 trở lên;</w:t>
      </w:r>
    </w:p>
    <w:p w:rsidR="00690590" w:rsidRPr="00690590" w:rsidRDefault="00690590" w:rsidP="00690590">
      <w:r w:rsidRPr="00690590">
        <w:t>- Đối với thợ lắp đặt thiết bị phải có tay nghề thợ chuyên lắp đặt bậc 3 trở lên;</w:t>
      </w:r>
    </w:p>
    <w:p w:rsidR="00690590" w:rsidRPr="00690590" w:rsidRDefault="00690590" w:rsidP="00690590">
      <w:r w:rsidRPr="00690590">
        <w:t>- Thợ máy vận hành các thiết bị xe máy thi công;</w:t>
      </w:r>
    </w:p>
    <w:p w:rsidR="00690590" w:rsidRPr="00690590" w:rsidRDefault="00690590" w:rsidP="00690590">
      <w:r w:rsidRPr="00690590">
        <w:t>- Thợ điện thực hiện công tác lắp đặt thiết bị, cáp điện hệ thống cung cấp điện, chiếu sáng và điện thi công;</w:t>
      </w:r>
    </w:p>
    <w:p w:rsidR="00690590" w:rsidRPr="00690590" w:rsidRDefault="00690590" w:rsidP="00690590">
      <w:r w:rsidRPr="00690590">
        <w:t>- Thợ nước thực hiện công tác lắp đặt thiết bị, đường ống của hệ thống xử lý, cung cấp nước và nước thi công.</w:t>
      </w:r>
    </w:p>
    <w:p w:rsidR="00690590" w:rsidRPr="00690590" w:rsidRDefault="00690590" w:rsidP="00690590">
      <w:r w:rsidRPr="00690590">
        <w:t>- Nhà thầu phải đáp ứng đủ nhân lực Cán bộ, Kỹ sư, Công nhân viên lành nghề đáp ứng thi công đúng tiến độ dự án. Có khả năng huy động bổ sung thêm nhân lực có năng lực đáp ứng tiến độ theo yêu cầu của chủ đầu tư.</w:t>
      </w:r>
    </w:p>
    <w:p w:rsidR="00690590" w:rsidRPr="00690590" w:rsidRDefault="00690590" w:rsidP="00690590">
      <w:r w:rsidRPr="00690590">
        <w:t>4.12. Yêu về an toàn, vệ sinh môi trường và phòng chống cháy nổ.</w:t>
      </w:r>
    </w:p>
    <w:p w:rsidR="00690590" w:rsidRPr="00690590" w:rsidRDefault="00690590" w:rsidP="00690590">
      <w:r w:rsidRPr="00690590">
        <w:t>4.12.1. Yêu cầu về an toàn.</w:t>
      </w:r>
    </w:p>
    <w:p w:rsidR="00690590" w:rsidRPr="00690590" w:rsidRDefault="00690590" w:rsidP="00690590">
      <w:r w:rsidRPr="00690590">
        <w:t>Đồng thời với biện pháp thi công, Nhà thầu phải lập biện pháp này được Chủ đầu tư chấp nhận:</w:t>
      </w:r>
    </w:p>
    <w:p w:rsidR="00690590" w:rsidRPr="00690590" w:rsidRDefault="00690590" w:rsidP="00690590">
      <w:r w:rsidRPr="00690590">
        <w:t>- Nhà thầu phải cử cán bộ chuyên trách về an toàn môi trường thường xuyên có mặt trên công trường, giám sát mọi hoạt động có liên quan đến công tác an toàn. Trong quá trình thi công Nhà thầu phải tuân thủ nghiêm ngặt các qui trình, qui phạm về an toàn môi trường theo qui định của luật Việt Nam và của Chủ đầu tư. Nhà thầu phải chịu trách nhiệm trong trường hợp xảy ra tai nạn khi thi công.</w:t>
      </w:r>
    </w:p>
    <w:p w:rsidR="00690590" w:rsidRPr="00690590" w:rsidRDefault="00690590" w:rsidP="00690590">
      <w:r w:rsidRPr="00690590">
        <w:t>- Trước và trong khi thi công, giám sát của Chủ đầu tư cùng với cán bộ kỹ thuật của nhà thầu tiến hành kiểm tra công tác chuẩn bị, nếu có bất kỳ yếu tố nào có khả năng dẫn đến mất an toàn thi công, giám sát của Chủ đầu tư được quyền cho dừng thi công cho đến khi biện pháp an toàn được đảm bảo.</w:t>
      </w:r>
    </w:p>
    <w:p w:rsidR="00690590" w:rsidRPr="00690590" w:rsidRDefault="00690590" w:rsidP="00690590">
      <w:r w:rsidRPr="00690590">
        <w:lastRenderedPageBreak/>
        <w:t>- Tất cả cán bộ, công nhân và những người tham gia trên công trường đều phải được qua lớp tập huấn về an toàn lao động. Tất cả phải được trang bị đầy đủ quần áo bảo hộ, giầy, mũ, găng tay... khi làm việc. Thi công trên cao bắt buộc phải có dây an toàn.</w:t>
      </w:r>
    </w:p>
    <w:p w:rsidR="00690590" w:rsidRPr="00690590" w:rsidRDefault="00690590" w:rsidP="00690590">
      <w:r w:rsidRPr="00690590">
        <w:t>- Phải có biện pháp an toàn trong công tác phòng chống cháy nổ. Các thiết bị liên quan như bình khí gas, oxy đều phải được sử dụng và bảo quản theo đúng qui định về an toàn phòng chống cháy nổ.</w:t>
      </w:r>
    </w:p>
    <w:p w:rsidR="00690590" w:rsidRPr="00690590" w:rsidRDefault="00690590" w:rsidP="00690590">
      <w:r w:rsidRPr="00690590">
        <w:t>- Trường hợp Nhà thầu cố tình vi phạm các qui định về an toàn của công trường, Chủ đầu tư có thể chấm dứt công việc của Nhà thầu tại bất kỳ thời điểm nào. Bất kỳ nhân sự nào của Nhà thầu 02 lần vi phạm các qui định về an toàn của công trường, Chủ đầu tư có quyền ngăn cấm sự có mặt của họ trên hiện trường.</w:t>
      </w:r>
    </w:p>
    <w:p w:rsidR="00690590" w:rsidRPr="00690590" w:rsidRDefault="00690590" w:rsidP="00690590">
      <w:r w:rsidRPr="00690590">
        <w:t>4.12.2. Yêu cầu vệ sinh môi trường.</w:t>
      </w:r>
    </w:p>
    <w:p w:rsidR="00690590" w:rsidRPr="00690590" w:rsidRDefault="00690590" w:rsidP="00690590">
      <w:r w:rsidRPr="00690590">
        <w:t>- Trong quá trình thực hiện dự án, Nhà thầu phải thực hiện các yêu cầu về vệ sinh công nghiệp theo đúng qui định hiện hành.</w:t>
      </w:r>
    </w:p>
    <w:p w:rsidR="00690590" w:rsidRPr="00690590" w:rsidRDefault="00690590" w:rsidP="00690590">
      <w:r w:rsidRPr="00690590">
        <w:t>- Hàng ngày, khi kết thúc công việc, Nhà thầu phải thực hiện công tác vệ sinh khu vực thi công. Các phế thải sẽ được chuyển về nơi qui định của Chủ đầu tư và tuân thủ nghiêm ngặt quy tắc thải bỏ các loại nguyên liệu như bông bảo ôn, dầu, mỡ, giẻ lau...</w:t>
      </w:r>
    </w:p>
    <w:p w:rsidR="00690590" w:rsidRPr="00690590" w:rsidRDefault="00690590" w:rsidP="00690590">
      <w:r w:rsidRPr="00690590">
        <w:t>- Vệ sinh sạch sẽ máy móc, thiết bị, hiện trường và mặt bằng trước khi tiến hành chạy thử.</w:t>
      </w:r>
    </w:p>
    <w:p w:rsidR="00690590" w:rsidRPr="00690590" w:rsidRDefault="00690590" w:rsidP="00690590">
      <w:r w:rsidRPr="00690590">
        <w:t>- Sau khi hoàn thành dự án, Nhà thầu có trách nhiệm trả lại nguyên trạng mặt bằng khu vực mà nhà thầu đã sử dụng trong suốt thời gian thi công. Mọi sai hỏng hạ tầng như: sân, đường, hệ thống cấp thoát nước..., do Nhà thầu gây ra đều phải sửa chữa lại như cũ.</w:t>
      </w:r>
    </w:p>
    <w:p w:rsidR="00690590" w:rsidRPr="00690590" w:rsidRDefault="00690590" w:rsidP="00690590">
      <w:r w:rsidRPr="00690590">
        <w:t>4.12.3. Về phòng chống cháy nổ</w:t>
      </w:r>
    </w:p>
    <w:p w:rsidR="00690590" w:rsidRPr="00690590" w:rsidRDefault="00690590" w:rsidP="00690590">
      <w:r w:rsidRPr="00690590">
        <w:t>- Áp dụng biện pháp phòng chống cháy nổ triệt để trong suốt quá trình thi công, đặc biệt lưu ý biện pháp phòng chống cháy nổ phát sinh từ các thiết bị trong quá trình thi công.</w:t>
      </w:r>
    </w:p>
    <w:p w:rsidR="00690590" w:rsidRPr="00690590" w:rsidRDefault="00690590" w:rsidP="00690590">
      <w:r w:rsidRPr="00690590">
        <w:t>- Các vật liệu dễ cháy nổ phải được để riêng, che chắn kín gió, có bình khí CO2 đề phòng khi có hoả hoạn.</w:t>
      </w:r>
    </w:p>
    <w:p w:rsidR="00690590" w:rsidRPr="00690590" w:rsidRDefault="00690590" w:rsidP="00690590">
      <w:r w:rsidRPr="00690590">
        <w:t>- Nhà thầu phải tuân thủ chặt chẽ về các qui định phòng cháy chữa cháy. Chuẩn bị sẵn các phương tiện phòng cứu hỏa như: Nước, thang, bình CO2, bồn chứa cát.</w:t>
      </w:r>
    </w:p>
    <w:p w:rsidR="00690590" w:rsidRPr="00690590" w:rsidRDefault="00690590" w:rsidP="00690590">
      <w:r w:rsidRPr="00690590">
        <w:tab/>
        <w:t xml:space="preserve">5. Yêu cầu các thông số bảo hành </w:t>
      </w:r>
    </w:p>
    <w:p w:rsidR="00690590" w:rsidRPr="00690590" w:rsidRDefault="00690590" w:rsidP="00690590">
      <w:r w:rsidRPr="00690590">
        <w:t>Các thông số/yêu cầu tối thiểu về bảo hành mà nhà thầu phải kê khai và đáp ứng được liệt kê chi tiết trong bảng sau:</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402"/>
        <w:gridCol w:w="3119"/>
        <w:gridCol w:w="2126"/>
      </w:tblGrid>
      <w:tr w:rsidR="00690590" w:rsidRPr="00690590" w:rsidTr="002C45A2">
        <w:trPr>
          <w:tblHeader/>
        </w:trPr>
        <w:tc>
          <w:tcPr>
            <w:tcW w:w="596" w:type="dxa"/>
            <w:shd w:val="clear" w:color="auto" w:fill="E2EFD9"/>
            <w:vAlign w:val="center"/>
          </w:tcPr>
          <w:p w:rsidR="00690590" w:rsidRPr="00690590" w:rsidRDefault="00690590" w:rsidP="00690590">
            <w:r w:rsidRPr="00690590">
              <w:lastRenderedPageBreak/>
              <w:t>TT</w:t>
            </w:r>
          </w:p>
        </w:tc>
        <w:tc>
          <w:tcPr>
            <w:tcW w:w="3402" w:type="dxa"/>
            <w:shd w:val="clear" w:color="auto" w:fill="E2EFD9"/>
            <w:vAlign w:val="center"/>
          </w:tcPr>
          <w:p w:rsidR="00690590" w:rsidRPr="00690590" w:rsidRDefault="00690590" w:rsidP="00690590">
            <w:r w:rsidRPr="00690590">
              <w:t>Các thông số/yêu cầu</w:t>
            </w:r>
          </w:p>
        </w:tc>
        <w:tc>
          <w:tcPr>
            <w:tcW w:w="3119" w:type="dxa"/>
            <w:shd w:val="clear" w:color="auto" w:fill="E2EFD9"/>
            <w:vAlign w:val="center"/>
          </w:tcPr>
          <w:p w:rsidR="00690590" w:rsidRPr="00690590" w:rsidRDefault="00690590" w:rsidP="00690590">
            <w:r w:rsidRPr="00690590">
              <w:t>Yêu cầu tối thiểu</w:t>
            </w:r>
          </w:p>
        </w:tc>
        <w:tc>
          <w:tcPr>
            <w:tcW w:w="2126" w:type="dxa"/>
            <w:shd w:val="clear" w:color="auto" w:fill="E2EFD9"/>
            <w:vAlign w:val="center"/>
          </w:tcPr>
          <w:p w:rsidR="00690590" w:rsidRPr="00690590" w:rsidRDefault="00690590" w:rsidP="00690590">
            <w:r w:rsidRPr="00690590">
              <w:t xml:space="preserve">Đề xuất của nhà thầu </w:t>
            </w:r>
          </w:p>
        </w:tc>
      </w:tr>
      <w:tr w:rsidR="00690590" w:rsidRPr="00690590" w:rsidTr="002C45A2">
        <w:tc>
          <w:tcPr>
            <w:tcW w:w="596" w:type="dxa"/>
            <w:vAlign w:val="center"/>
          </w:tcPr>
          <w:p w:rsidR="00690590" w:rsidRPr="00690590" w:rsidRDefault="00690590" w:rsidP="00690590">
            <w:r w:rsidRPr="00690590">
              <w:t>I</w:t>
            </w:r>
          </w:p>
        </w:tc>
        <w:tc>
          <w:tcPr>
            <w:tcW w:w="3402" w:type="dxa"/>
            <w:vAlign w:val="center"/>
          </w:tcPr>
          <w:p w:rsidR="00690590" w:rsidRPr="00690590" w:rsidRDefault="00690590" w:rsidP="00690590">
            <w:r w:rsidRPr="00690590">
              <w:t>YÊU CẦU VỀ BẢO HÀNH ĐỐI VỚI PHẦN XÂY LẮP (C)</w:t>
            </w:r>
          </w:p>
        </w:tc>
        <w:tc>
          <w:tcPr>
            <w:tcW w:w="3119" w:type="dxa"/>
            <w:vAlign w:val="center"/>
          </w:tcPr>
          <w:p w:rsidR="00690590" w:rsidRPr="00690590" w:rsidRDefault="00690590" w:rsidP="00690590">
            <w:r w:rsidRPr="00690590">
              <w:t>12 tháng (kể từ ngày bàn giao đưa vào sử dụng)</w:t>
            </w:r>
          </w:p>
        </w:tc>
        <w:tc>
          <w:tcPr>
            <w:tcW w:w="2126" w:type="dxa"/>
            <w:vAlign w:val="center"/>
          </w:tcPr>
          <w:p w:rsidR="00690590" w:rsidRPr="00690590" w:rsidRDefault="00690590" w:rsidP="00690590"/>
        </w:tc>
      </w:tr>
      <w:tr w:rsidR="00690590" w:rsidRPr="00690590" w:rsidTr="002C45A2">
        <w:tc>
          <w:tcPr>
            <w:tcW w:w="596" w:type="dxa"/>
            <w:vAlign w:val="center"/>
          </w:tcPr>
          <w:p w:rsidR="00690590" w:rsidRPr="00690590" w:rsidRDefault="00690590" w:rsidP="00690590">
            <w:r w:rsidRPr="00690590">
              <w:t>II</w:t>
            </w:r>
          </w:p>
        </w:tc>
        <w:tc>
          <w:tcPr>
            <w:tcW w:w="3402" w:type="dxa"/>
            <w:vAlign w:val="center"/>
          </w:tcPr>
          <w:p w:rsidR="00690590" w:rsidRPr="00690590" w:rsidRDefault="00690590" w:rsidP="00690590">
            <w:r w:rsidRPr="00690590">
              <w:t>YÊU CẦU VỀ BẢO HÀNH ĐỐI HÀNG HÓA (P)</w:t>
            </w:r>
          </w:p>
        </w:tc>
        <w:tc>
          <w:tcPr>
            <w:tcW w:w="3119" w:type="dxa"/>
            <w:vAlign w:val="center"/>
          </w:tcPr>
          <w:p w:rsidR="00690590" w:rsidRPr="00690590" w:rsidRDefault="00690590" w:rsidP="00690590">
            <w:r w:rsidRPr="00690590">
              <w:t>Theo đề xuất của nhà sản xuất/đơn vị cung cấp đối với từng loại hàng hoá</w:t>
            </w:r>
          </w:p>
        </w:tc>
        <w:tc>
          <w:tcPr>
            <w:tcW w:w="2126" w:type="dxa"/>
            <w:vAlign w:val="center"/>
          </w:tcPr>
          <w:p w:rsidR="00690590" w:rsidRPr="00690590" w:rsidRDefault="00690590" w:rsidP="00690590"/>
        </w:tc>
      </w:tr>
    </w:tbl>
    <w:p w:rsidR="00690590" w:rsidRPr="00690590" w:rsidRDefault="00690590" w:rsidP="00690590">
      <w:r w:rsidRPr="00690590">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rsidR="00690590" w:rsidRPr="00690590" w:rsidRDefault="00690590" w:rsidP="00690590">
      <w:r w:rsidRPr="00690590">
        <w:t>DANH MỤC THIẾT BỊ CƠ - ĐIỆN VÀ YÊU CẦU KỸ THUẬT</w:t>
      </w:r>
    </w:p>
    <w:p w:rsidR="00690590" w:rsidRPr="00690590" w:rsidRDefault="00690590" w:rsidP="00690590">
      <w:r w:rsidRPr="00690590">
        <w:t xml:space="preserve">I. LIỆT KÊ THIẾT BỊ CƠ – CÔNG NGHỆ </w:t>
      </w:r>
    </w:p>
    <w:tbl>
      <w:tblPr>
        <w:tblW w:w="9493" w:type="dxa"/>
        <w:tblLook w:val="04A0" w:firstRow="1" w:lastRow="0" w:firstColumn="1" w:lastColumn="0" w:noHBand="0" w:noVBand="1"/>
      </w:tblPr>
      <w:tblGrid>
        <w:gridCol w:w="1344"/>
        <w:gridCol w:w="3312"/>
        <w:gridCol w:w="1352"/>
        <w:gridCol w:w="2362"/>
        <w:gridCol w:w="1123"/>
      </w:tblGrid>
      <w:tr w:rsidR="00690590" w:rsidRPr="00690590" w:rsidTr="002C45A2">
        <w:trPr>
          <w:trHeight w:val="780"/>
          <w:tblHead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Mã hiệu</w:t>
            </w:r>
          </w:p>
        </w:tc>
        <w:tc>
          <w:tcPr>
            <w:tcW w:w="3413" w:type="dxa"/>
            <w:tcBorders>
              <w:top w:val="single" w:sz="4" w:space="0" w:color="auto"/>
              <w:left w:val="nil"/>
              <w:bottom w:val="single" w:sz="4" w:space="0" w:color="auto"/>
              <w:right w:val="single" w:sz="4" w:space="0" w:color="auto"/>
            </w:tcBorders>
            <w:shd w:val="clear" w:color="auto" w:fill="auto"/>
            <w:vAlign w:val="center"/>
            <w:hideMark/>
          </w:tcPr>
          <w:p w:rsidR="00690590" w:rsidRPr="00690590" w:rsidRDefault="00690590" w:rsidP="00690590">
            <w:r w:rsidRPr="00690590">
              <w:t>Tên thiết bị và đặc tính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90590" w:rsidRPr="00690590" w:rsidRDefault="00690590" w:rsidP="00690590">
            <w:r w:rsidRPr="00690590">
              <w:t>Đơn vị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90590" w:rsidRPr="00690590" w:rsidRDefault="00690590" w:rsidP="00690590">
            <w:r w:rsidRPr="00690590">
              <w:t>Thông số kỹ thuật yêu cầu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90590" w:rsidRPr="00690590" w:rsidRDefault="00690590" w:rsidP="00690590">
            <w:r w:rsidRPr="00690590">
              <w:t>Số lượng</w:t>
            </w:r>
          </w:p>
        </w:tc>
      </w:tr>
      <w:tr w:rsidR="00690590" w:rsidRPr="00690590" w:rsidTr="002C45A2">
        <w:trPr>
          <w:trHeight w:val="435"/>
        </w:trPr>
        <w:tc>
          <w:tcPr>
            <w:tcW w:w="1260" w:type="dxa"/>
            <w:tcBorders>
              <w:top w:val="nil"/>
              <w:left w:val="single" w:sz="4" w:space="0" w:color="auto"/>
              <w:bottom w:val="single" w:sz="4" w:space="0" w:color="auto"/>
              <w:right w:val="single" w:sz="4" w:space="0" w:color="auto"/>
            </w:tcBorders>
            <w:shd w:val="clear" w:color="000000" w:fill="D9E1F2"/>
            <w:vAlign w:val="center"/>
            <w:hideMark/>
          </w:tcPr>
          <w:p w:rsidR="00690590" w:rsidRPr="00690590" w:rsidRDefault="00690590" w:rsidP="00690590">
            <w:r w:rsidRPr="00690590">
              <w:t>I</w:t>
            </w:r>
          </w:p>
        </w:tc>
        <w:tc>
          <w:tcPr>
            <w:tcW w:w="8233" w:type="dxa"/>
            <w:gridSpan w:val="4"/>
            <w:tcBorders>
              <w:top w:val="single" w:sz="4" w:space="0" w:color="auto"/>
              <w:left w:val="nil"/>
              <w:bottom w:val="single" w:sz="4" w:space="0" w:color="auto"/>
              <w:right w:val="single" w:sz="4" w:space="0" w:color="000000"/>
            </w:tcBorders>
            <w:shd w:val="clear" w:color="000000" w:fill="D9E1F2"/>
            <w:vAlign w:val="center"/>
            <w:hideMark/>
          </w:tcPr>
          <w:p w:rsidR="00690590" w:rsidRPr="00690590" w:rsidRDefault="00690590" w:rsidP="00690590">
            <w:r w:rsidRPr="00690590">
              <w:t>Công đoạn: Vận chuyển xi măng tới silo thép</w:t>
            </w:r>
          </w:p>
        </w:tc>
      </w:tr>
      <w:tr w:rsidR="00690590" w:rsidRPr="00690590" w:rsidTr="002C45A2">
        <w:trPr>
          <w:trHeight w:val="57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01PG01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Thiết bị kiểm soát dòng liệu điều khiển điện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 (Max.150 t/h)</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Kích thước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B315</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01.AS01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Máng khí động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 (Max.150 t/h)</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Kích thước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B315 x L10100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Góc dốc vận chuyển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6</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máng khí động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604</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Áp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Pa</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5419</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Công suất động cơ</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kW</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01.AS02</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Máng khí động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 (Max.150 t/h)</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Kích thước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B315 x L6240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Góc dốc vận chuyển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6</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máng khí động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lastRenderedPageBreak/>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604</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Áp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Pa</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5419</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Công suất động cơ</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kW</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01.BF01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Lọc bụi túi</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Kiểu</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pulse jet</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6500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7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Nồng độ khí thải vào</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g/m3</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&lt; 200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7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Nồng độ khí thải ra</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mg/Nm3</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20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01.FN01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lọc bụi</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6795</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Áp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Pa</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3379</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Động cơ</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Công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kW</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7,5</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435"/>
        </w:trPr>
        <w:tc>
          <w:tcPr>
            <w:tcW w:w="1260" w:type="dxa"/>
            <w:tcBorders>
              <w:top w:val="nil"/>
              <w:left w:val="single" w:sz="4" w:space="0" w:color="auto"/>
              <w:bottom w:val="single" w:sz="4" w:space="0" w:color="auto"/>
              <w:right w:val="single" w:sz="4" w:space="0" w:color="auto"/>
            </w:tcBorders>
            <w:shd w:val="clear" w:color="000000" w:fill="D9E1F2"/>
            <w:vAlign w:val="center"/>
            <w:hideMark/>
          </w:tcPr>
          <w:p w:rsidR="00690590" w:rsidRPr="00690590" w:rsidRDefault="00690590" w:rsidP="00690590">
            <w:r w:rsidRPr="00690590">
              <w:t>II</w:t>
            </w:r>
          </w:p>
        </w:tc>
        <w:tc>
          <w:tcPr>
            <w:tcW w:w="8233" w:type="dxa"/>
            <w:gridSpan w:val="4"/>
            <w:tcBorders>
              <w:top w:val="single" w:sz="4" w:space="0" w:color="auto"/>
              <w:left w:val="nil"/>
              <w:bottom w:val="single" w:sz="4" w:space="0" w:color="auto"/>
              <w:right w:val="single" w:sz="4" w:space="0" w:color="000000"/>
            </w:tcBorders>
            <w:shd w:val="clear" w:color="000000" w:fill="D9E1F2"/>
            <w:vAlign w:val="center"/>
            <w:hideMark/>
          </w:tcPr>
          <w:p w:rsidR="00690590" w:rsidRPr="00690590" w:rsidRDefault="00690590" w:rsidP="00690590">
            <w:r w:rsidRPr="00690590">
              <w:t>Công đoạn: Silo chứa xi măng</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01.SI01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Silo xi măng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Sức chứa</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Tấn</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2000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Đường kính trong silo</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Số cửa tháo</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Lỗ đo lường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Lỗ thăm dò</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800 x 800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Kết cấu</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Thép</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01.LI01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Thiết bị đo mức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Kiểu</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Liên tục</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Thiết bị đo mức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Max-Min</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01.BL01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sục đáy silo</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w:t>
            </w:r>
          </w:p>
        </w:tc>
      </w:tr>
      <w:tr w:rsidR="00690590" w:rsidRPr="00690590" w:rsidTr="002C45A2">
        <w:trPr>
          <w:trHeight w:val="37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Công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m3/phút</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14,8</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Áp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Kpa</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58,8</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Động cơ</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Công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kW</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435"/>
        </w:trPr>
        <w:tc>
          <w:tcPr>
            <w:tcW w:w="1260" w:type="dxa"/>
            <w:tcBorders>
              <w:top w:val="nil"/>
              <w:left w:val="single" w:sz="4" w:space="0" w:color="auto"/>
              <w:bottom w:val="single" w:sz="4" w:space="0" w:color="auto"/>
              <w:right w:val="single" w:sz="4" w:space="0" w:color="auto"/>
            </w:tcBorders>
            <w:shd w:val="clear" w:color="000000" w:fill="D9E1F2"/>
            <w:vAlign w:val="center"/>
            <w:hideMark/>
          </w:tcPr>
          <w:p w:rsidR="00690590" w:rsidRPr="00690590" w:rsidRDefault="00690590" w:rsidP="00690590">
            <w:r w:rsidRPr="00690590">
              <w:lastRenderedPageBreak/>
              <w:t>III</w:t>
            </w:r>
          </w:p>
        </w:tc>
        <w:tc>
          <w:tcPr>
            <w:tcW w:w="8233" w:type="dxa"/>
            <w:gridSpan w:val="4"/>
            <w:tcBorders>
              <w:top w:val="single" w:sz="4" w:space="0" w:color="auto"/>
              <w:left w:val="nil"/>
              <w:bottom w:val="single" w:sz="4" w:space="0" w:color="auto"/>
              <w:right w:val="single" w:sz="4" w:space="0" w:color="000000"/>
            </w:tcBorders>
            <w:shd w:val="clear" w:color="000000" w:fill="D9E1F2"/>
            <w:vAlign w:val="center"/>
            <w:hideMark/>
          </w:tcPr>
          <w:p w:rsidR="00690590" w:rsidRPr="00690590" w:rsidRDefault="00690590" w:rsidP="00690590">
            <w:r w:rsidRPr="00690590">
              <w:t>Công đoạn: Tháo, rút và xuất xi măng</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01.SG01-02</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Van ngắt điều khiển tay</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Kiểu</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Điều khiển tay</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Kích thước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B300 x 300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01.NV01-02</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Van điều khiển khí nén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Kích thước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B300 x 300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01.FG01-02</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Van điều khiển lưu lượng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Kích thước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B300 x 300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01.BS01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Thiết bị xuất xi măng rời</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Khoảng cách co giãn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1600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Tốc độ co giãn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m/phút</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8</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Tời nâng hạ</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Tốc độ nâng hạ tời</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m/phút</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8</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Công suất động cơ</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kW</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1,1</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01.BF02</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Lọc bụi túi</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Kiểu</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pulse jet</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4500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7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Nồng độ khí thải vào</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g/m3</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&lt; 200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7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Nồng độ khí thải ra</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mg/Nm3</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20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Tiêu thụ khí nén: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Lưu lượng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m3/phút</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0,24</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Động cơ (cho van quay tháo liệu)</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lastRenderedPageBreak/>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Công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kW</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1,1</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Tốc độ</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vòng/phút</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01.FN02</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lọc bụi</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4565</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Áp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Pa</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3452</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Động cơ</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Công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kW</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5,5</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01.AT01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Bình khí nén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Thể tích</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bl>
    <w:p w:rsidR="00690590" w:rsidRPr="00690590" w:rsidRDefault="00690590" w:rsidP="00690590">
      <w:r w:rsidRPr="00690590">
        <w:t xml:space="preserve">II. LIỆT KÊ THIẾT BỊ ĐIỆN </w:t>
      </w:r>
    </w:p>
    <w:p w:rsidR="00690590" w:rsidRPr="00690590" w:rsidRDefault="00690590" w:rsidP="00690590">
      <w:r w:rsidRPr="00690590">
        <w:t>2.1. TỦ ĐIỆN DB1, DB2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2977"/>
        <w:gridCol w:w="1134"/>
        <w:gridCol w:w="1276"/>
      </w:tblGrid>
      <w:tr w:rsidR="00690590" w:rsidRPr="00690590" w:rsidTr="002C45A2">
        <w:trPr>
          <w:trHeight w:val="472"/>
          <w:tblHeader/>
        </w:trPr>
        <w:tc>
          <w:tcPr>
            <w:tcW w:w="846" w:type="dxa"/>
            <w:vMerge w:val="restart"/>
            <w:shd w:val="clear" w:color="auto" w:fill="auto"/>
            <w:noWrap/>
            <w:vAlign w:val="center"/>
            <w:hideMark/>
          </w:tcPr>
          <w:p w:rsidR="00690590" w:rsidRPr="00690590" w:rsidRDefault="00690590" w:rsidP="00690590">
            <w:r w:rsidRPr="00690590">
              <w:t>STT</w:t>
            </w:r>
          </w:p>
        </w:tc>
        <w:tc>
          <w:tcPr>
            <w:tcW w:w="3260" w:type="dxa"/>
            <w:vMerge w:val="restart"/>
            <w:shd w:val="clear" w:color="auto" w:fill="auto"/>
            <w:noWrap/>
            <w:vAlign w:val="center"/>
            <w:hideMark/>
          </w:tcPr>
          <w:p w:rsidR="00690590" w:rsidRPr="00690590" w:rsidRDefault="00690590" w:rsidP="00690590">
            <w:r w:rsidRPr="00690590">
              <w:t>Tên thiết bị</w:t>
            </w:r>
          </w:p>
        </w:tc>
        <w:tc>
          <w:tcPr>
            <w:tcW w:w="2977" w:type="dxa"/>
            <w:vMerge w:val="restart"/>
            <w:shd w:val="clear" w:color="auto" w:fill="auto"/>
            <w:noWrap/>
            <w:vAlign w:val="center"/>
            <w:hideMark/>
          </w:tcPr>
          <w:p w:rsidR="00690590" w:rsidRPr="00690590" w:rsidRDefault="00690590" w:rsidP="00690590">
            <w:r w:rsidRPr="00690590">
              <w:t>Chủng loại</w:t>
            </w:r>
          </w:p>
        </w:tc>
        <w:tc>
          <w:tcPr>
            <w:tcW w:w="1134" w:type="dxa"/>
            <w:vMerge w:val="restart"/>
            <w:shd w:val="clear" w:color="auto" w:fill="auto"/>
            <w:vAlign w:val="center"/>
            <w:hideMark/>
          </w:tcPr>
          <w:p w:rsidR="00690590" w:rsidRPr="00690590" w:rsidRDefault="00690590" w:rsidP="00690590">
            <w:r w:rsidRPr="00690590">
              <w:t>Đơn vị</w:t>
            </w:r>
          </w:p>
        </w:tc>
        <w:tc>
          <w:tcPr>
            <w:tcW w:w="1276" w:type="dxa"/>
            <w:vMerge w:val="restart"/>
            <w:shd w:val="clear" w:color="auto" w:fill="auto"/>
            <w:vAlign w:val="center"/>
            <w:hideMark/>
          </w:tcPr>
          <w:p w:rsidR="00690590" w:rsidRPr="00690590" w:rsidRDefault="00690590" w:rsidP="00690590">
            <w:r w:rsidRPr="00690590">
              <w:t xml:space="preserve"> Số lượng </w:t>
            </w:r>
          </w:p>
        </w:tc>
      </w:tr>
      <w:tr w:rsidR="00690590" w:rsidRPr="00690590" w:rsidTr="002C45A2">
        <w:trPr>
          <w:trHeight w:val="472"/>
          <w:tblHeader/>
        </w:trPr>
        <w:tc>
          <w:tcPr>
            <w:tcW w:w="846" w:type="dxa"/>
            <w:vMerge/>
            <w:vAlign w:val="center"/>
            <w:hideMark/>
          </w:tcPr>
          <w:p w:rsidR="00690590" w:rsidRPr="00690590" w:rsidRDefault="00690590" w:rsidP="00690590"/>
        </w:tc>
        <w:tc>
          <w:tcPr>
            <w:tcW w:w="3260" w:type="dxa"/>
            <w:vMerge/>
            <w:vAlign w:val="center"/>
            <w:hideMark/>
          </w:tcPr>
          <w:p w:rsidR="00690590" w:rsidRPr="00690590" w:rsidRDefault="00690590" w:rsidP="00690590"/>
        </w:tc>
        <w:tc>
          <w:tcPr>
            <w:tcW w:w="2977" w:type="dxa"/>
            <w:vMerge/>
            <w:vAlign w:val="center"/>
            <w:hideMark/>
          </w:tcPr>
          <w:p w:rsidR="00690590" w:rsidRPr="00690590" w:rsidRDefault="00690590" w:rsidP="00690590"/>
        </w:tc>
        <w:tc>
          <w:tcPr>
            <w:tcW w:w="1134" w:type="dxa"/>
            <w:vMerge/>
            <w:vAlign w:val="center"/>
            <w:hideMark/>
          </w:tcPr>
          <w:p w:rsidR="00690590" w:rsidRPr="00690590" w:rsidRDefault="00690590" w:rsidP="00690590"/>
        </w:tc>
        <w:tc>
          <w:tcPr>
            <w:tcW w:w="1276" w:type="dxa"/>
            <w:vMerge/>
            <w:vAlign w:val="center"/>
            <w:hideMark/>
          </w:tcPr>
          <w:p w:rsidR="00690590" w:rsidRPr="00690590" w:rsidRDefault="00690590" w:rsidP="00690590"/>
        </w:tc>
      </w:tr>
      <w:tr w:rsidR="00690590" w:rsidRPr="00690590" w:rsidTr="002C45A2">
        <w:trPr>
          <w:trHeight w:val="630"/>
        </w:trPr>
        <w:tc>
          <w:tcPr>
            <w:tcW w:w="846" w:type="dxa"/>
            <w:shd w:val="clear" w:color="auto" w:fill="auto"/>
            <w:noWrap/>
            <w:vAlign w:val="center"/>
            <w:hideMark/>
          </w:tcPr>
          <w:p w:rsidR="00690590" w:rsidRPr="00690590" w:rsidRDefault="00690590" w:rsidP="00690590">
            <w:r w:rsidRPr="00690590">
              <w:t>1</w:t>
            </w:r>
          </w:p>
        </w:tc>
        <w:tc>
          <w:tcPr>
            <w:tcW w:w="3260" w:type="dxa"/>
            <w:shd w:val="clear" w:color="auto" w:fill="auto"/>
            <w:vAlign w:val="center"/>
            <w:hideMark/>
          </w:tcPr>
          <w:p w:rsidR="00690590" w:rsidRPr="00690590" w:rsidRDefault="00690590" w:rsidP="00690590">
            <w:r w:rsidRPr="00690590">
              <w:t>Khung tủ điện (DB1, DB2)</w:t>
            </w:r>
          </w:p>
        </w:tc>
        <w:tc>
          <w:tcPr>
            <w:tcW w:w="2977" w:type="dxa"/>
            <w:shd w:val="clear" w:color="auto" w:fill="auto"/>
            <w:vAlign w:val="center"/>
            <w:hideMark/>
          </w:tcPr>
          <w:p w:rsidR="00690590" w:rsidRPr="00690590" w:rsidRDefault="00690590" w:rsidP="00690590">
            <w:r w:rsidRPr="00690590">
              <w:t>KT 1500x1000x600mm, tôn 2mm</w:t>
            </w:r>
          </w:p>
        </w:tc>
        <w:tc>
          <w:tcPr>
            <w:tcW w:w="1134" w:type="dxa"/>
            <w:shd w:val="clear" w:color="auto" w:fill="auto"/>
            <w:vAlign w:val="center"/>
            <w:hideMark/>
          </w:tcPr>
          <w:p w:rsidR="00690590" w:rsidRPr="00690590" w:rsidRDefault="00690590" w:rsidP="00690590">
            <w:r w:rsidRPr="00690590">
              <w:t>Tủ</w:t>
            </w:r>
          </w:p>
        </w:tc>
        <w:tc>
          <w:tcPr>
            <w:tcW w:w="1276" w:type="dxa"/>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w:t>
            </w:r>
          </w:p>
        </w:tc>
        <w:tc>
          <w:tcPr>
            <w:tcW w:w="3260" w:type="dxa"/>
            <w:shd w:val="clear" w:color="auto" w:fill="auto"/>
            <w:vAlign w:val="center"/>
            <w:hideMark/>
          </w:tcPr>
          <w:p w:rsidR="00690590" w:rsidRPr="00690590" w:rsidRDefault="00690590" w:rsidP="00690590">
            <w:r w:rsidRPr="00690590">
              <w:t>Biến dòng điện</w:t>
            </w:r>
          </w:p>
        </w:tc>
        <w:tc>
          <w:tcPr>
            <w:tcW w:w="2977" w:type="dxa"/>
            <w:shd w:val="clear" w:color="auto" w:fill="auto"/>
            <w:vAlign w:val="center"/>
            <w:hideMark/>
          </w:tcPr>
          <w:p w:rsidR="00690590" w:rsidRPr="00690590" w:rsidRDefault="00690590" w:rsidP="00690590">
            <w:r w:rsidRPr="00690590">
              <w:t>Loại 300/5A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3</w:t>
            </w:r>
          </w:p>
        </w:tc>
        <w:tc>
          <w:tcPr>
            <w:tcW w:w="3260" w:type="dxa"/>
            <w:shd w:val="clear" w:color="auto" w:fill="auto"/>
            <w:vAlign w:val="center"/>
            <w:hideMark/>
          </w:tcPr>
          <w:p w:rsidR="00690590" w:rsidRPr="00690590" w:rsidRDefault="00690590" w:rsidP="00690590">
            <w:r w:rsidRPr="00690590">
              <w:t>Ampemet</w:t>
            </w:r>
          </w:p>
        </w:tc>
        <w:tc>
          <w:tcPr>
            <w:tcW w:w="2977" w:type="dxa"/>
            <w:shd w:val="clear" w:color="auto" w:fill="auto"/>
            <w:vAlign w:val="center"/>
            <w:hideMark/>
          </w:tcPr>
          <w:p w:rsidR="00690590" w:rsidRPr="00690590" w:rsidRDefault="00690590" w:rsidP="00690590">
            <w:r w:rsidRPr="00690590">
              <w:t>Thang đo 0-300A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4</w:t>
            </w:r>
          </w:p>
        </w:tc>
        <w:tc>
          <w:tcPr>
            <w:tcW w:w="3260" w:type="dxa"/>
            <w:shd w:val="clear" w:color="auto" w:fill="auto"/>
            <w:vAlign w:val="center"/>
            <w:hideMark/>
          </w:tcPr>
          <w:p w:rsidR="00690590" w:rsidRPr="00690590" w:rsidRDefault="00690590" w:rsidP="00690590">
            <w:r w:rsidRPr="00690590">
              <w:t>Volmet</w:t>
            </w:r>
          </w:p>
        </w:tc>
        <w:tc>
          <w:tcPr>
            <w:tcW w:w="2977" w:type="dxa"/>
            <w:shd w:val="clear" w:color="auto" w:fill="auto"/>
            <w:vAlign w:val="center"/>
            <w:hideMark/>
          </w:tcPr>
          <w:p w:rsidR="00690590" w:rsidRPr="00690590" w:rsidRDefault="00690590" w:rsidP="00690590">
            <w:r w:rsidRPr="00690590">
              <w:t>Loại thang đo 450V</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5</w:t>
            </w:r>
          </w:p>
        </w:tc>
        <w:tc>
          <w:tcPr>
            <w:tcW w:w="3260" w:type="dxa"/>
            <w:shd w:val="clear" w:color="auto" w:fill="auto"/>
            <w:vAlign w:val="center"/>
            <w:hideMark/>
          </w:tcPr>
          <w:p w:rsidR="00690590" w:rsidRPr="00690590" w:rsidRDefault="00690590" w:rsidP="00690590">
            <w:r w:rsidRPr="00690590">
              <w:t>Chuyển mạch</w:t>
            </w:r>
          </w:p>
        </w:tc>
        <w:tc>
          <w:tcPr>
            <w:tcW w:w="2977" w:type="dxa"/>
            <w:shd w:val="clear" w:color="auto" w:fill="auto"/>
            <w:vAlign w:val="center"/>
            <w:hideMark/>
          </w:tcPr>
          <w:p w:rsidR="00690590" w:rsidRPr="00690590" w:rsidRDefault="00690590" w:rsidP="00690590">
            <w:r w:rsidRPr="00690590">
              <w:t>Cho Volmet</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6</w:t>
            </w:r>
          </w:p>
        </w:tc>
        <w:tc>
          <w:tcPr>
            <w:tcW w:w="3260" w:type="dxa"/>
            <w:shd w:val="clear" w:color="auto" w:fill="auto"/>
            <w:vAlign w:val="center"/>
            <w:hideMark/>
          </w:tcPr>
          <w:p w:rsidR="00690590" w:rsidRPr="00690590" w:rsidRDefault="00690590" w:rsidP="00690590">
            <w:r w:rsidRPr="00690590">
              <w:t>Cầu chì hạ thế</w:t>
            </w:r>
          </w:p>
        </w:tc>
        <w:tc>
          <w:tcPr>
            <w:tcW w:w="2977" w:type="dxa"/>
            <w:shd w:val="clear" w:color="auto" w:fill="auto"/>
            <w:vAlign w:val="center"/>
            <w:hideMark/>
          </w:tcPr>
          <w:p w:rsidR="00690590" w:rsidRPr="00690590" w:rsidRDefault="00690590" w:rsidP="00690590">
            <w:r w:rsidRPr="00690590">
              <w:t>Loại 500V-2A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35</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7</w:t>
            </w:r>
          </w:p>
        </w:tc>
        <w:tc>
          <w:tcPr>
            <w:tcW w:w="3260" w:type="dxa"/>
            <w:shd w:val="clear" w:color="auto" w:fill="auto"/>
            <w:vAlign w:val="center"/>
            <w:hideMark/>
          </w:tcPr>
          <w:p w:rsidR="00690590" w:rsidRPr="00690590" w:rsidRDefault="00690590" w:rsidP="00690590">
            <w:r w:rsidRPr="00690590">
              <w:t>Đèn báo pha</w:t>
            </w:r>
          </w:p>
        </w:tc>
        <w:tc>
          <w:tcPr>
            <w:tcW w:w="2977" w:type="dxa"/>
            <w:shd w:val="clear" w:color="auto" w:fill="auto"/>
            <w:vAlign w:val="center"/>
            <w:hideMark/>
          </w:tcPr>
          <w:p w:rsidR="00690590" w:rsidRPr="00690590" w:rsidRDefault="00690590" w:rsidP="00690590">
            <w:r w:rsidRPr="00690590">
              <w:t>Loại 250V-1W</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8</w:t>
            </w:r>
          </w:p>
        </w:tc>
        <w:tc>
          <w:tcPr>
            <w:tcW w:w="3260" w:type="dxa"/>
            <w:shd w:val="clear" w:color="auto" w:fill="auto"/>
            <w:vAlign w:val="center"/>
            <w:hideMark/>
          </w:tcPr>
          <w:p w:rsidR="00690590" w:rsidRPr="00690590" w:rsidRDefault="00690590" w:rsidP="00690590">
            <w:r w:rsidRPr="00690590">
              <w:t>Áp tô mát 3 pha</w:t>
            </w:r>
          </w:p>
        </w:tc>
        <w:tc>
          <w:tcPr>
            <w:tcW w:w="2977" w:type="dxa"/>
            <w:shd w:val="clear" w:color="auto" w:fill="auto"/>
            <w:vAlign w:val="center"/>
            <w:hideMark/>
          </w:tcPr>
          <w:p w:rsidR="00690590" w:rsidRPr="00690590" w:rsidRDefault="00690590" w:rsidP="00690590">
            <w:r w:rsidRPr="00690590">
              <w:t>Loại 500V-3P-300A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9</w:t>
            </w:r>
          </w:p>
        </w:tc>
        <w:tc>
          <w:tcPr>
            <w:tcW w:w="3260" w:type="dxa"/>
            <w:shd w:val="clear" w:color="auto" w:fill="auto"/>
            <w:vAlign w:val="center"/>
            <w:hideMark/>
          </w:tcPr>
          <w:p w:rsidR="00690590" w:rsidRPr="00690590" w:rsidRDefault="00690590" w:rsidP="00690590">
            <w:r w:rsidRPr="00690590">
              <w:t>Áp tô mát 3 pha</w:t>
            </w:r>
          </w:p>
        </w:tc>
        <w:tc>
          <w:tcPr>
            <w:tcW w:w="2977" w:type="dxa"/>
            <w:shd w:val="clear" w:color="auto" w:fill="auto"/>
            <w:vAlign w:val="center"/>
            <w:hideMark/>
          </w:tcPr>
          <w:p w:rsidR="00690590" w:rsidRPr="00690590" w:rsidRDefault="00690590" w:rsidP="00690590">
            <w:r w:rsidRPr="00690590">
              <w:t>Loại 500V-3P-100A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10</w:t>
            </w:r>
          </w:p>
        </w:tc>
        <w:tc>
          <w:tcPr>
            <w:tcW w:w="3260" w:type="dxa"/>
            <w:shd w:val="clear" w:color="auto" w:fill="auto"/>
            <w:vAlign w:val="center"/>
            <w:hideMark/>
          </w:tcPr>
          <w:p w:rsidR="00690590" w:rsidRPr="00690590" w:rsidRDefault="00690590" w:rsidP="00690590">
            <w:r w:rsidRPr="00690590">
              <w:t>Áp tô mát 3 pha</w:t>
            </w:r>
          </w:p>
        </w:tc>
        <w:tc>
          <w:tcPr>
            <w:tcW w:w="2977" w:type="dxa"/>
            <w:shd w:val="clear" w:color="auto" w:fill="auto"/>
            <w:vAlign w:val="center"/>
            <w:hideMark/>
          </w:tcPr>
          <w:p w:rsidR="00690590" w:rsidRPr="00690590" w:rsidRDefault="00690590" w:rsidP="00690590">
            <w:r w:rsidRPr="00690590">
              <w:t>Loại 500V-3P-20A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11</w:t>
            </w:r>
          </w:p>
        </w:tc>
        <w:tc>
          <w:tcPr>
            <w:tcW w:w="3260" w:type="dxa"/>
            <w:shd w:val="clear" w:color="auto" w:fill="auto"/>
            <w:vAlign w:val="center"/>
            <w:hideMark/>
          </w:tcPr>
          <w:p w:rsidR="00690590" w:rsidRPr="00690590" w:rsidRDefault="00690590" w:rsidP="00690590">
            <w:r w:rsidRPr="00690590">
              <w:t>Áp tô mát 3 pha</w:t>
            </w:r>
          </w:p>
        </w:tc>
        <w:tc>
          <w:tcPr>
            <w:tcW w:w="2977" w:type="dxa"/>
            <w:shd w:val="clear" w:color="auto" w:fill="auto"/>
            <w:vAlign w:val="center"/>
            <w:hideMark/>
          </w:tcPr>
          <w:p w:rsidR="00690590" w:rsidRPr="00690590" w:rsidRDefault="00690590" w:rsidP="00690590">
            <w:r w:rsidRPr="00690590">
              <w:t>Loại 500V-3P-10A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12</w:t>
            </w:r>
          </w:p>
        </w:tc>
        <w:tc>
          <w:tcPr>
            <w:tcW w:w="3260" w:type="dxa"/>
            <w:shd w:val="clear" w:color="auto" w:fill="auto"/>
            <w:vAlign w:val="center"/>
            <w:hideMark/>
          </w:tcPr>
          <w:p w:rsidR="00690590" w:rsidRPr="00690590" w:rsidRDefault="00690590" w:rsidP="00690590">
            <w:r w:rsidRPr="00690590">
              <w:t>Áp tô mát 3 pha</w:t>
            </w:r>
          </w:p>
        </w:tc>
        <w:tc>
          <w:tcPr>
            <w:tcW w:w="2977" w:type="dxa"/>
            <w:shd w:val="clear" w:color="auto" w:fill="auto"/>
            <w:vAlign w:val="center"/>
            <w:hideMark/>
          </w:tcPr>
          <w:p w:rsidR="00690590" w:rsidRPr="00690590" w:rsidRDefault="00690590" w:rsidP="00690590">
            <w:r w:rsidRPr="00690590">
              <w:t>Loại 500V-3P-6A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13</w:t>
            </w:r>
          </w:p>
        </w:tc>
        <w:tc>
          <w:tcPr>
            <w:tcW w:w="3260" w:type="dxa"/>
            <w:shd w:val="clear" w:color="auto" w:fill="auto"/>
            <w:vAlign w:val="center"/>
            <w:hideMark/>
          </w:tcPr>
          <w:p w:rsidR="00690590" w:rsidRPr="00690590" w:rsidRDefault="00690590" w:rsidP="00690590">
            <w:r w:rsidRPr="00690590">
              <w:t>Áp tô mát 3 pha</w:t>
            </w:r>
          </w:p>
        </w:tc>
        <w:tc>
          <w:tcPr>
            <w:tcW w:w="2977" w:type="dxa"/>
            <w:shd w:val="clear" w:color="auto" w:fill="auto"/>
            <w:vAlign w:val="center"/>
            <w:hideMark/>
          </w:tcPr>
          <w:p w:rsidR="00690590" w:rsidRPr="00690590" w:rsidRDefault="00690590" w:rsidP="00690590">
            <w:r w:rsidRPr="00690590">
              <w:t>Loại 500V-3P-4A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6</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14</w:t>
            </w:r>
          </w:p>
        </w:tc>
        <w:tc>
          <w:tcPr>
            <w:tcW w:w="3260" w:type="dxa"/>
            <w:shd w:val="clear" w:color="auto" w:fill="auto"/>
            <w:vAlign w:val="center"/>
            <w:hideMark/>
          </w:tcPr>
          <w:p w:rsidR="00690590" w:rsidRPr="00690590" w:rsidRDefault="00690590" w:rsidP="00690590">
            <w:r w:rsidRPr="00690590">
              <w:t>Áp tô mát 1 pha</w:t>
            </w:r>
          </w:p>
        </w:tc>
        <w:tc>
          <w:tcPr>
            <w:tcW w:w="2977" w:type="dxa"/>
            <w:shd w:val="clear" w:color="auto" w:fill="auto"/>
            <w:vAlign w:val="center"/>
            <w:hideMark/>
          </w:tcPr>
          <w:p w:rsidR="00690590" w:rsidRPr="00690590" w:rsidRDefault="00690590" w:rsidP="00690590">
            <w:r w:rsidRPr="00690590">
              <w:t>Loại 500V-1P-2A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5</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15</w:t>
            </w:r>
          </w:p>
        </w:tc>
        <w:tc>
          <w:tcPr>
            <w:tcW w:w="3260" w:type="dxa"/>
            <w:shd w:val="clear" w:color="auto" w:fill="auto"/>
            <w:vAlign w:val="center"/>
            <w:hideMark/>
          </w:tcPr>
          <w:p w:rsidR="00690590" w:rsidRPr="00690590" w:rsidRDefault="00690590" w:rsidP="00690590">
            <w:r w:rsidRPr="00690590">
              <w:t>Thanh cái</w:t>
            </w:r>
          </w:p>
        </w:tc>
        <w:tc>
          <w:tcPr>
            <w:tcW w:w="2977" w:type="dxa"/>
            <w:shd w:val="clear" w:color="auto" w:fill="auto"/>
            <w:vAlign w:val="center"/>
            <w:hideMark/>
          </w:tcPr>
          <w:p w:rsidR="00690590" w:rsidRPr="00690590" w:rsidRDefault="00690590" w:rsidP="00690590">
            <w:r w:rsidRPr="00690590">
              <w:t>Đồng MT (50x5) mm</w:t>
            </w:r>
          </w:p>
        </w:tc>
        <w:tc>
          <w:tcPr>
            <w:tcW w:w="1134" w:type="dxa"/>
            <w:shd w:val="clear" w:color="auto" w:fill="auto"/>
            <w:vAlign w:val="center"/>
            <w:hideMark/>
          </w:tcPr>
          <w:p w:rsidR="00690590" w:rsidRPr="00690590" w:rsidRDefault="00690590" w:rsidP="00690590">
            <w:r w:rsidRPr="00690590">
              <w:t>Kg</w:t>
            </w:r>
          </w:p>
        </w:tc>
        <w:tc>
          <w:tcPr>
            <w:tcW w:w="1276" w:type="dxa"/>
            <w:shd w:val="clear" w:color="auto" w:fill="auto"/>
            <w:vAlign w:val="center"/>
            <w:hideMark/>
          </w:tcPr>
          <w:p w:rsidR="00690590" w:rsidRPr="00690590" w:rsidRDefault="00690590" w:rsidP="00690590">
            <w:r w:rsidRPr="00690590">
              <w:t>15</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lastRenderedPageBreak/>
              <w:t>16</w:t>
            </w:r>
          </w:p>
        </w:tc>
        <w:tc>
          <w:tcPr>
            <w:tcW w:w="3260" w:type="dxa"/>
            <w:shd w:val="clear" w:color="auto" w:fill="auto"/>
            <w:vAlign w:val="center"/>
            <w:hideMark/>
          </w:tcPr>
          <w:p w:rsidR="00690590" w:rsidRPr="00690590" w:rsidRDefault="00690590" w:rsidP="00690590">
            <w:r w:rsidRPr="00690590">
              <w:t>Contactor 3 pha</w:t>
            </w:r>
          </w:p>
        </w:tc>
        <w:tc>
          <w:tcPr>
            <w:tcW w:w="2977" w:type="dxa"/>
            <w:shd w:val="clear" w:color="auto" w:fill="auto"/>
            <w:vAlign w:val="center"/>
            <w:hideMark/>
          </w:tcPr>
          <w:p w:rsidR="00690590" w:rsidRPr="00690590" w:rsidRDefault="00690590" w:rsidP="00690590">
            <w:r w:rsidRPr="00690590">
              <w:t>Loại 500V-3P-100A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17</w:t>
            </w:r>
          </w:p>
        </w:tc>
        <w:tc>
          <w:tcPr>
            <w:tcW w:w="3260" w:type="dxa"/>
            <w:shd w:val="clear" w:color="auto" w:fill="auto"/>
            <w:vAlign w:val="center"/>
            <w:hideMark/>
          </w:tcPr>
          <w:p w:rsidR="00690590" w:rsidRPr="00690590" w:rsidRDefault="00690590" w:rsidP="00690590">
            <w:r w:rsidRPr="00690590">
              <w:t>Contactor 3 pha</w:t>
            </w:r>
          </w:p>
        </w:tc>
        <w:tc>
          <w:tcPr>
            <w:tcW w:w="2977" w:type="dxa"/>
            <w:shd w:val="clear" w:color="auto" w:fill="auto"/>
            <w:vAlign w:val="center"/>
            <w:hideMark/>
          </w:tcPr>
          <w:p w:rsidR="00690590" w:rsidRPr="00690590" w:rsidRDefault="00690590" w:rsidP="00690590">
            <w:r w:rsidRPr="00690590">
              <w:t>Loại 500V-3P-18A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18</w:t>
            </w:r>
          </w:p>
        </w:tc>
        <w:tc>
          <w:tcPr>
            <w:tcW w:w="3260" w:type="dxa"/>
            <w:shd w:val="clear" w:color="auto" w:fill="auto"/>
            <w:vAlign w:val="center"/>
            <w:hideMark/>
          </w:tcPr>
          <w:p w:rsidR="00690590" w:rsidRPr="00690590" w:rsidRDefault="00690590" w:rsidP="00690590">
            <w:r w:rsidRPr="00690590">
              <w:t>Contactor 3 pha</w:t>
            </w:r>
          </w:p>
        </w:tc>
        <w:tc>
          <w:tcPr>
            <w:tcW w:w="2977" w:type="dxa"/>
            <w:shd w:val="clear" w:color="auto" w:fill="auto"/>
            <w:vAlign w:val="center"/>
            <w:hideMark/>
          </w:tcPr>
          <w:p w:rsidR="00690590" w:rsidRPr="00690590" w:rsidRDefault="00690590" w:rsidP="00690590">
            <w:r w:rsidRPr="00690590">
              <w:t>Loại 500V-3P-16A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19</w:t>
            </w:r>
          </w:p>
        </w:tc>
        <w:tc>
          <w:tcPr>
            <w:tcW w:w="3260" w:type="dxa"/>
            <w:shd w:val="clear" w:color="auto" w:fill="auto"/>
            <w:vAlign w:val="center"/>
            <w:hideMark/>
          </w:tcPr>
          <w:p w:rsidR="00690590" w:rsidRPr="00690590" w:rsidRDefault="00690590" w:rsidP="00690590">
            <w:r w:rsidRPr="00690590">
              <w:t>Contactor 3 pha</w:t>
            </w:r>
          </w:p>
        </w:tc>
        <w:tc>
          <w:tcPr>
            <w:tcW w:w="2977" w:type="dxa"/>
            <w:shd w:val="clear" w:color="auto" w:fill="auto"/>
            <w:vAlign w:val="center"/>
            <w:hideMark/>
          </w:tcPr>
          <w:p w:rsidR="00690590" w:rsidRPr="00690590" w:rsidRDefault="00690590" w:rsidP="00690590">
            <w:r w:rsidRPr="00690590">
              <w:t>Loại 500V-3P-8A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6</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20</w:t>
            </w:r>
          </w:p>
        </w:tc>
        <w:tc>
          <w:tcPr>
            <w:tcW w:w="3260" w:type="dxa"/>
            <w:shd w:val="clear" w:color="auto" w:fill="auto"/>
            <w:vAlign w:val="center"/>
            <w:hideMark/>
          </w:tcPr>
          <w:p w:rsidR="00690590" w:rsidRPr="00690590" w:rsidRDefault="00690590" w:rsidP="00690590">
            <w:r w:rsidRPr="00690590">
              <w:t>Contactor 3 pha</w:t>
            </w:r>
          </w:p>
        </w:tc>
        <w:tc>
          <w:tcPr>
            <w:tcW w:w="2977" w:type="dxa"/>
            <w:shd w:val="clear" w:color="auto" w:fill="auto"/>
            <w:vAlign w:val="center"/>
            <w:hideMark/>
          </w:tcPr>
          <w:p w:rsidR="00690590" w:rsidRPr="00690590" w:rsidRDefault="00690590" w:rsidP="00690590">
            <w:r w:rsidRPr="00690590">
              <w:t>Loại 500V-3P-9A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21</w:t>
            </w:r>
          </w:p>
        </w:tc>
        <w:tc>
          <w:tcPr>
            <w:tcW w:w="3260" w:type="dxa"/>
            <w:shd w:val="clear" w:color="auto" w:fill="auto"/>
            <w:vAlign w:val="center"/>
            <w:hideMark/>
          </w:tcPr>
          <w:p w:rsidR="00690590" w:rsidRPr="00690590" w:rsidRDefault="00690590" w:rsidP="00690590">
            <w:r w:rsidRPr="00690590">
              <w:t>Rơ le nhiệt 3 pha</w:t>
            </w:r>
          </w:p>
        </w:tc>
        <w:tc>
          <w:tcPr>
            <w:tcW w:w="2977" w:type="dxa"/>
            <w:shd w:val="clear" w:color="auto" w:fill="auto"/>
            <w:vAlign w:val="center"/>
            <w:hideMark/>
          </w:tcPr>
          <w:p w:rsidR="00690590" w:rsidRPr="00690590" w:rsidRDefault="00690590" w:rsidP="00690590">
            <w:r w:rsidRPr="00690590">
              <w:t>Loại 500V-3P-(60~100) 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22</w:t>
            </w:r>
          </w:p>
        </w:tc>
        <w:tc>
          <w:tcPr>
            <w:tcW w:w="3260" w:type="dxa"/>
            <w:shd w:val="clear" w:color="auto" w:fill="auto"/>
            <w:vAlign w:val="center"/>
            <w:hideMark/>
          </w:tcPr>
          <w:p w:rsidR="00690590" w:rsidRPr="00690590" w:rsidRDefault="00690590" w:rsidP="00690590">
            <w:r w:rsidRPr="00690590">
              <w:t>Rơ le nhiệt 3 pha</w:t>
            </w:r>
          </w:p>
        </w:tc>
        <w:tc>
          <w:tcPr>
            <w:tcW w:w="2977" w:type="dxa"/>
            <w:shd w:val="clear" w:color="auto" w:fill="auto"/>
            <w:vAlign w:val="center"/>
            <w:hideMark/>
          </w:tcPr>
          <w:p w:rsidR="00690590" w:rsidRPr="00690590" w:rsidRDefault="00690590" w:rsidP="00690590">
            <w:r w:rsidRPr="00690590">
              <w:t>Loại 500V-3P-(12~16) 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23</w:t>
            </w:r>
          </w:p>
        </w:tc>
        <w:tc>
          <w:tcPr>
            <w:tcW w:w="3260" w:type="dxa"/>
            <w:shd w:val="clear" w:color="auto" w:fill="auto"/>
            <w:vAlign w:val="center"/>
            <w:hideMark/>
          </w:tcPr>
          <w:p w:rsidR="00690590" w:rsidRPr="00690590" w:rsidRDefault="00690590" w:rsidP="00690590">
            <w:r w:rsidRPr="00690590">
              <w:t>Rơ le nhiệt 3 pha</w:t>
            </w:r>
          </w:p>
        </w:tc>
        <w:tc>
          <w:tcPr>
            <w:tcW w:w="2977" w:type="dxa"/>
            <w:shd w:val="clear" w:color="auto" w:fill="auto"/>
            <w:vAlign w:val="center"/>
            <w:hideMark/>
          </w:tcPr>
          <w:p w:rsidR="00690590" w:rsidRPr="00690590" w:rsidRDefault="00690590" w:rsidP="00690590">
            <w:r w:rsidRPr="00690590">
              <w:t>Loại 500V-3P-(8~11.5) 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24</w:t>
            </w:r>
          </w:p>
        </w:tc>
        <w:tc>
          <w:tcPr>
            <w:tcW w:w="3260" w:type="dxa"/>
            <w:shd w:val="clear" w:color="auto" w:fill="auto"/>
            <w:vAlign w:val="center"/>
            <w:hideMark/>
          </w:tcPr>
          <w:p w:rsidR="00690590" w:rsidRPr="00690590" w:rsidRDefault="00690590" w:rsidP="00690590">
            <w:r w:rsidRPr="00690590">
              <w:t>Rơ le nhiệt 3 pha</w:t>
            </w:r>
          </w:p>
        </w:tc>
        <w:tc>
          <w:tcPr>
            <w:tcW w:w="2977" w:type="dxa"/>
            <w:shd w:val="clear" w:color="auto" w:fill="auto"/>
            <w:vAlign w:val="center"/>
            <w:hideMark/>
          </w:tcPr>
          <w:p w:rsidR="00690590" w:rsidRPr="00690590" w:rsidRDefault="00690590" w:rsidP="00690590">
            <w:r w:rsidRPr="00690590">
              <w:t>Loại 500V-3P-(5.5~8) 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25</w:t>
            </w:r>
          </w:p>
        </w:tc>
        <w:tc>
          <w:tcPr>
            <w:tcW w:w="3260" w:type="dxa"/>
            <w:shd w:val="clear" w:color="auto" w:fill="auto"/>
            <w:vAlign w:val="center"/>
            <w:hideMark/>
          </w:tcPr>
          <w:p w:rsidR="00690590" w:rsidRPr="00690590" w:rsidRDefault="00690590" w:rsidP="00690590">
            <w:r w:rsidRPr="00690590">
              <w:t>Rơ le nhiệt 3 pha</w:t>
            </w:r>
          </w:p>
        </w:tc>
        <w:tc>
          <w:tcPr>
            <w:tcW w:w="2977" w:type="dxa"/>
            <w:shd w:val="clear" w:color="auto" w:fill="auto"/>
            <w:vAlign w:val="center"/>
            <w:hideMark/>
          </w:tcPr>
          <w:p w:rsidR="00690590" w:rsidRPr="00690590" w:rsidRDefault="00690590" w:rsidP="00690590">
            <w:r w:rsidRPr="00690590">
              <w:t>Loại 500V-3P-(2.6~3.7) 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4</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26</w:t>
            </w:r>
          </w:p>
        </w:tc>
        <w:tc>
          <w:tcPr>
            <w:tcW w:w="3260" w:type="dxa"/>
            <w:shd w:val="clear" w:color="auto" w:fill="auto"/>
            <w:vAlign w:val="center"/>
            <w:hideMark/>
          </w:tcPr>
          <w:p w:rsidR="00690590" w:rsidRPr="00690590" w:rsidRDefault="00690590" w:rsidP="00690590">
            <w:r w:rsidRPr="00690590">
              <w:t xml:space="preserve">Biến dòng </w:t>
            </w:r>
          </w:p>
        </w:tc>
        <w:tc>
          <w:tcPr>
            <w:tcW w:w="2977" w:type="dxa"/>
            <w:shd w:val="clear" w:color="auto" w:fill="auto"/>
            <w:vAlign w:val="center"/>
            <w:hideMark/>
          </w:tcPr>
          <w:p w:rsidR="00690590" w:rsidRPr="00690590" w:rsidRDefault="00690590" w:rsidP="00690590">
            <w:r w:rsidRPr="00690590">
              <w:t>30~100A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9</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27</w:t>
            </w:r>
          </w:p>
        </w:tc>
        <w:tc>
          <w:tcPr>
            <w:tcW w:w="3260" w:type="dxa"/>
            <w:shd w:val="clear" w:color="auto" w:fill="auto"/>
            <w:vAlign w:val="center"/>
            <w:hideMark/>
          </w:tcPr>
          <w:p w:rsidR="00690590" w:rsidRPr="00690590" w:rsidRDefault="00690590" w:rsidP="00690590">
            <w:r w:rsidRPr="00690590">
              <w:t xml:space="preserve">Cầu đấu điều khiển </w:t>
            </w:r>
          </w:p>
        </w:tc>
        <w:tc>
          <w:tcPr>
            <w:tcW w:w="2977" w:type="dxa"/>
            <w:shd w:val="clear" w:color="auto" w:fill="auto"/>
            <w:vAlign w:val="center"/>
            <w:hideMark/>
          </w:tcPr>
          <w:p w:rsidR="00690590" w:rsidRPr="00690590" w:rsidRDefault="00690590" w:rsidP="00690590">
            <w:r w:rsidRPr="00690590">
              <w:t>Domino</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150</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28</w:t>
            </w:r>
          </w:p>
        </w:tc>
        <w:tc>
          <w:tcPr>
            <w:tcW w:w="3260" w:type="dxa"/>
            <w:shd w:val="clear" w:color="auto" w:fill="auto"/>
            <w:vAlign w:val="center"/>
            <w:hideMark/>
          </w:tcPr>
          <w:p w:rsidR="00690590" w:rsidRPr="00690590" w:rsidRDefault="00690590" w:rsidP="00690590">
            <w:r w:rsidRPr="00690590">
              <w:t>Rơ le 220v 4NO 4NC</w:t>
            </w:r>
          </w:p>
        </w:tc>
        <w:tc>
          <w:tcPr>
            <w:tcW w:w="2977" w:type="dxa"/>
            <w:shd w:val="clear" w:color="auto" w:fill="auto"/>
            <w:vAlign w:val="center"/>
            <w:hideMark/>
          </w:tcPr>
          <w:p w:rsidR="00690590" w:rsidRPr="00690590" w:rsidRDefault="00690590" w:rsidP="00690590">
            <w:r w:rsidRPr="00690590">
              <w:t>Chân đế + Củ rơ le</w:t>
            </w:r>
          </w:p>
        </w:tc>
        <w:tc>
          <w:tcPr>
            <w:tcW w:w="1134" w:type="dxa"/>
            <w:shd w:val="clear" w:color="auto" w:fill="auto"/>
            <w:vAlign w:val="center"/>
            <w:hideMark/>
          </w:tcPr>
          <w:p w:rsidR="00690590" w:rsidRPr="00690590" w:rsidRDefault="00690590" w:rsidP="00690590">
            <w:r w:rsidRPr="00690590">
              <w:t>Bộ</w:t>
            </w:r>
          </w:p>
        </w:tc>
        <w:tc>
          <w:tcPr>
            <w:tcW w:w="1276" w:type="dxa"/>
            <w:shd w:val="clear" w:color="auto" w:fill="auto"/>
            <w:vAlign w:val="center"/>
            <w:hideMark/>
          </w:tcPr>
          <w:p w:rsidR="00690590" w:rsidRPr="00690590" w:rsidRDefault="00690590" w:rsidP="00690590">
            <w:r w:rsidRPr="00690590">
              <w:t>30</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29</w:t>
            </w:r>
          </w:p>
        </w:tc>
        <w:tc>
          <w:tcPr>
            <w:tcW w:w="3260" w:type="dxa"/>
            <w:shd w:val="clear" w:color="auto" w:fill="auto"/>
            <w:vAlign w:val="center"/>
            <w:hideMark/>
          </w:tcPr>
          <w:p w:rsidR="00690590" w:rsidRPr="00690590" w:rsidRDefault="00690590" w:rsidP="00690590">
            <w:r w:rsidRPr="00690590">
              <w:t>Đèn báo 220v</w:t>
            </w:r>
          </w:p>
        </w:tc>
        <w:tc>
          <w:tcPr>
            <w:tcW w:w="2977" w:type="dxa"/>
            <w:shd w:val="clear" w:color="auto" w:fill="auto"/>
            <w:vAlign w:val="center"/>
            <w:hideMark/>
          </w:tcPr>
          <w:p w:rsidR="00690590" w:rsidRPr="00690590" w:rsidRDefault="00690590" w:rsidP="00690590">
            <w:r w:rsidRPr="00690590">
              <w:t>Xanh</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50</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30</w:t>
            </w:r>
          </w:p>
        </w:tc>
        <w:tc>
          <w:tcPr>
            <w:tcW w:w="3260" w:type="dxa"/>
            <w:shd w:val="clear" w:color="auto" w:fill="auto"/>
            <w:vAlign w:val="center"/>
            <w:hideMark/>
          </w:tcPr>
          <w:p w:rsidR="00690590" w:rsidRPr="00690590" w:rsidRDefault="00690590" w:rsidP="00690590">
            <w:r w:rsidRPr="00690590">
              <w:t>Đèn báo 220v</w:t>
            </w:r>
          </w:p>
        </w:tc>
        <w:tc>
          <w:tcPr>
            <w:tcW w:w="2977" w:type="dxa"/>
            <w:shd w:val="clear" w:color="auto" w:fill="auto"/>
            <w:vAlign w:val="center"/>
            <w:hideMark/>
          </w:tcPr>
          <w:p w:rsidR="00690590" w:rsidRPr="00690590" w:rsidRDefault="00690590" w:rsidP="00690590">
            <w:r w:rsidRPr="00690590">
              <w:t>Đỏ</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50</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31</w:t>
            </w:r>
          </w:p>
        </w:tc>
        <w:tc>
          <w:tcPr>
            <w:tcW w:w="3260" w:type="dxa"/>
            <w:shd w:val="clear" w:color="auto" w:fill="auto"/>
            <w:vAlign w:val="center"/>
            <w:hideMark/>
          </w:tcPr>
          <w:p w:rsidR="00690590" w:rsidRPr="00690590" w:rsidRDefault="00690590" w:rsidP="00690590">
            <w:r w:rsidRPr="00690590">
              <w:t>Bảng điều khiển</w:t>
            </w:r>
          </w:p>
        </w:tc>
        <w:tc>
          <w:tcPr>
            <w:tcW w:w="2977" w:type="dxa"/>
            <w:shd w:val="clear" w:color="auto" w:fill="auto"/>
            <w:vAlign w:val="center"/>
            <w:hideMark/>
          </w:tcPr>
          <w:p w:rsidR="00690590" w:rsidRPr="00690590" w:rsidRDefault="00690590" w:rsidP="00690590">
            <w:r w:rsidRPr="00690590">
              <w:t>500x350x150 dày 1.2</w:t>
            </w:r>
          </w:p>
        </w:tc>
        <w:tc>
          <w:tcPr>
            <w:tcW w:w="1134" w:type="dxa"/>
            <w:shd w:val="clear" w:color="auto" w:fill="auto"/>
            <w:vAlign w:val="center"/>
            <w:hideMark/>
          </w:tcPr>
          <w:p w:rsidR="00690590" w:rsidRPr="00690590" w:rsidRDefault="00690590" w:rsidP="00690590">
            <w:r w:rsidRPr="00690590">
              <w:t>Bộ</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32</w:t>
            </w:r>
          </w:p>
        </w:tc>
        <w:tc>
          <w:tcPr>
            <w:tcW w:w="3260" w:type="dxa"/>
            <w:shd w:val="clear" w:color="auto" w:fill="auto"/>
            <w:vAlign w:val="center"/>
            <w:hideMark/>
          </w:tcPr>
          <w:p w:rsidR="00690590" w:rsidRPr="00690590" w:rsidRDefault="00690590" w:rsidP="00690590">
            <w:r w:rsidRPr="00690590">
              <w:t>Nút ấn</w:t>
            </w:r>
          </w:p>
        </w:tc>
        <w:tc>
          <w:tcPr>
            <w:tcW w:w="2977" w:type="dxa"/>
            <w:shd w:val="clear" w:color="auto" w:fill="auto"/>
            <w:vAlign w:val="center"/>
            <w:hideMark/>
          </w:tcPr>
          <w:p w:rsidR="00690590" w:rsidRPr="00690590" w:rsidRDefault="00690590" w:rsidP="00690590">
            <w:r w:rsidRPr="00690590">
              <w:t>Xanh có đèn</w:t>
            </w:r>
          </w:p>
        </w:tc>
        <w:tc>
          <w:tcPr>
            <w:tcW w:w="1134" w:type="dxa"/>
            <w:shd w:val="clear" w:color="auto" w:fill="auto"/>
            <w:vAlign w:val="center"/>
            <w:hideMark/>
          </w:tcPr>
          <w:p w:rsidR="00690590" w:rsidRPr="00690590" w:rsidRDefault="00690590" w:rsidP="00690590">
            <w:r w:rsidRPr="00690590">
              <w:t>Bộ</w:t>
            </w:r>
          </w:p>
        </w:tc>
        <w:tc>
          <w:tcPr>
            <w:tcW w:w="1276" w:type="dxa"/>
            <w:shd w:val="clear" w:color="auto" w:fill="auto"/>
            <w:vAlign w:val="center"/>
            <w:hideMark/>
          </w:tcPr>
          <w:p w:rsidR="00690590" w:rsidRPr="00690590" w:rsidRDefault="00690590" w:rsidP="00690590">
            <w:r w:rsidRPr="00690590">
              <w:t>12</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33</w:t>
            </w:r>
          </w:p>
        </w:tc>
        <w:tc>
          <w:tcPr>
            <w:tcW w:w="3260" w:type="dxa"/>
            <w:shd w:val="clear" w:color="auto" w:fill="auto"/>
            <w:vAlign w:val="center"/>
            <w:hideMark/>
          </w:tcPr>
          <w:p w:rsidR="00690590" w:rsidRPr="00690590" w:rsidRDefault="00690590" w:rsidP="00690590">
            <w:r w:rsidRPr="00690590">
              <w:t>Nút ấn</w:t>
            </w:r>
          </w:p>
        </w:tc>
        <w:tc>
          <w:tcPr>
            <w:tcW w:w="2977" w:type="dxa"/>
            <w:shd w:val="clear" w:color="auto" w:fill="auto"/>
            <w:vAlign w:val="center"/>
            <w:hideMark/>
          </w:tcPr>
          <w:p w:rsidR="00690590" w:rsidRPr="00690590" w:rsidRDefault="00690590" w:rsidP="00690590">
            <w:r w:rsidRPr="00690590">
              <w:t>Đỏ có đèn</w:t>
            </w:r>
          </w:p>
        </w:tc>
        <w:tc>
          <w:tcPr>
            <w:tcW w:w="1134" w:type="dxa"/>
            <w:shd w:val="clear" w:color="auto" w:fill="auto"/>
            <w:vAlign w:val="center"/>
            <w:hideMark/>
          </w:tcPr>
          <w:p w:rsidR="00690590" w:rsidRPr="00690590" w:rsidRDefault="00690590" w:rsidP="00690590">
            <w:r w:rsidRPr="00690590">
              <w:t>Bộ</w:t>
            </w:r>
          </w:p>
        </w:tc>
        <w:tc>
          <w:tcPr>
            <w:tcW w:w="1276" w:type="dxa"/>
            <w:shd w:val="clear" w:color="auto" w:fill="auto"/>
            <w:vAlign w:val="center"/>
            <w:hideMark/>
          </w:tcPr>
          <w:p w:rsidR="00690590" w:rsidRPr="00690590" w:rsidRDefault="00690590" w:rsidP="00690590">
            <w:r w:rsidRPr="00690590">
              <w:t>12</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34</w:t>
            </w:r>
          </w:p>
        </w:tc>
        <w:tc>
          <w:tcPr>
            <w:tcW w:w="3260" w:type="dxa"/>
            <w:shd w:val="clear" w:color="auto" w:fill="auto"/>
            <w:vAlign w:val="center"/>
            <w:hideMark/>
          </w:tcPr>
          <w:p w:rsidR="00690590" w:rsidRPr="00690590" w:rsidRDefault="00690590" w:rsidP="00690590">
            <w:r w:rsidRPr="00690590">
              <w:t xml:space="preserve">Hộp nút bấm tại chỗ </w:t>
            </w:r>
          </w:p>
        </w:tc>
        <w:tc>
          <w:tcPr>
            <w:tcW w:w="2977" w:type="dxa"/>
            <w:shd w:val="clear" w:color="auto" w:fill="auto"/>
            <w:vAlign w:val="center"/>
            <w:hideMark/>
          </w:tcPr>
          <w:p w:rsidR="00690590" w:rsidRPr="00690590" w:rsidRDefault="00690590" w:rsidP="00690590">
            <w:r w:rsidRPr="00690590">
              <w:t>Loại 3 nút</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10</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35</w:t>
            </w:r>
          </w:p>
        </w:tc>
        <w:tc>
          <w:tcPr>
            <w:tcW w:w="3260" w:type="dxa"/>
            <w:shd w:val="clear" w:color="auto" w:fill="auto"/>
            <w:vAlign w:val="center"/>
            <w:hideMark/>
          </w:tcPr>
          <w:p w:rsidR="00690590" w:rsidRPr="00690590" w:rsidRDefault="00690590" w:rsidP="00690590">
            <w:r w:rsidRPr="00690590">
              <w:t xml:space="preserve">Hộp nút bấm tại chỗ </w:t>
            </w:r>
          </w:p>
        </w:tc>
        <w:tc>
          <w:tcPr>
            <w:tcW w:w="2977" w:type="dxa"/>
            <w:shd w:val="clear" w:color="auto" w:fill="auto"/>
            <w:vAlign w:val="center"/>
            <w:hideMark/>
          </w:tcPr>
          <w:p w:rsidR="00690590" w:rsidRPr="00690590" w:rsidRDefault="00690590" w:rsidP="00690590">
            <w:r w:rsidRPr="00690590">
              <w:t>Loại 4 lỗ</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6</w:t>
            </w:r>
          </w:p>
        </w:tc>
      </w:tr>
      <w:tr w:rsidR="00690590" w:rsidRPr="00690590" w:rsidTr="002C45A2">
        <w:trPr>
          <w:trHeight w:val="630"/>
        </w:trPr>
        <w:tc>
          <w:tcPr>
            <w:tcW w:w="846" w:type="dxa"/>
            <w:shd w:val="clear" w:color="auto" w:fill="auto"/>
            <w:noWrap/>
            <w:vAlign w:val="center"/>
            <w:hideMark/>
          </w:tcPr>
          <w:p w:rsidR="00690590" w:rsidRPr="00690590" w:rsidRDefault="00690590" w:rsidP="00690590">
            <w:r w:rsidRPr="00690590">
              <w:t>36</w:t>
            </w:r>
          </w:p>
        </w:tc>
        <w:tc>
          <w:tcPr>
            <w:tcW w:w="3260" w:type="dxa"/>
            <w:shd w:val="clear" w:color="auto" w:fill="auto"/>
            <w:vAlign w:val="center"/>
            <w:hideMark/>
          </w:tcPr>
          <w:p w:rsidR="00690590" w:rsidRPr="00690590" w:rsidRDefault="00690590" w:rsidP="00690590">
            <w:r w:rsidRPr="00690590">
              <w:t>Bộ phát tín hiêu Analog 4-20mA</w:t>
            </w:r>
          </w:p>
        </w:tc>
        <w:tc>
          <w:tcPr>
            <w:tcW w:w="2977" w:type="dxa"/>
            <w:shd w:val="clear" w:color="auto" w:fill="auto"/>
            <w:vAlign w:val="center"/>
            <w:hideMark/>
          </w:tcPr>
          <w:p w:rsidR="00690590" w:rsidRPr="00690590" w:rsidRDefault="00690590" w:rsidP="00690590">
            <w:r w:rsidRPr="00690590">
              <w:t>Nguồn 24VDC, 4-20mA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2</w:t>
            </w:r>
          </w:p>
        </w:tc>
      </w:tr>
    </w:tbl>
    <w:p w:rsidR="00690590" w:rsidRDefault="00690590" w:rsidP="00690590"/>
    <w:p w:rsidR="00690590" w:rsidRDefault="00690590" w:rsidP="00690590"/>
    <w:p w:rsidR="00690590" w:rsidRDefault="00690590" w:rsidP="00690590"/>
    <w:p w:rsidR="00690590" w:rsidRDefault="00690590" w:rsidP="00690590"/>
    <w:p w:rsidR="00690590" w:rsidRPr="00690590" w:rsidRDefault="00690590" w:rsidP="00690590">
      <w:bookmarkStart w:id="0" w:name="_GoBack"/>
      <w:bookmarkEnd w:id="0"/>
      <w:r w:rsidRPr="00690590">
        <w:lastRenderedPageBreak/>
        <w:t>2.2. CÁP ĐIỆN ĐỘNG LỰC, CÁP ĐIỀU KHIỂN &amp; TIẾP ĐỊA</w:t>
      </w:r>
    </w:p>
    <w:tbl>
      <w:tblPr>
        <w:tblW w:w="9493" w:type="dxa"/>
        <w:tblLook w:val="04A0" w:firstRow="1" w:lastRow="0" w:firstColumn="1" w:lastColumn="0" w:noHBand="0" w:noVBand="1"/>
      </w:tblPr>
      <w:tblGrid>
        <w:gridCol w:w="805"/>
        <w:gridCol w:w="2610"/>
        <w:gridCol w:w="2610"/>
        <w:gridCol w:w="900"/>
        <w:gridCol w:w="1292"/>
        <w:gridCol w:w="1276"/>
      </w:tblGrid>
      <w:tr w:rsidR="00690590" w:rsidRPr="00690590" w:rsidTr="002C45A2">
        <w:trPr>
          <w:trHeight w:val="472"/>
          <w:tblHeader/>
        </w:trPr>
        <w:tc>
          <w:tcPr>
            <w:tcW w:w="8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STT</w:t>
            </w:r>
          </w:p>
        </w:tc>
        <w:tc>
          <w:tcPr>
            <w:tcW w:w="26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Tên thiết bị</w:t>
            </w:r>
          </w:p>
        </w:tc>
        <w:tc>
          <w:tcPr>
            <w:tcW w:w="26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0590" w:rsidRPr="00690590" w:rsidRDefault="00690590" w:rsidP="00690590">
            <w:r w:rsidRPr="00690590">
              <w:t>Chủng loại</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Đơn vị</w:t>
            </w:r>
          </w:p>
        </w:tc>
        <w:tc>
          <w:tcPr>
            <w:tcW w:w="12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0590" w:rsidRPr="00690590" w:rsidRDefault="00690590" w:rsidP="00690590">
            <w:r w:rsidRPr="00690590">
              <w:t>Xuất xứ</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Số lượng</w:t>
            </w:r>
          </w:p>
        </w:tc>
      </w:tr>
      <w:tr w:rsidR="00690590" w:rsidRPr="00690590" w:rsidTr="002C45A2">
        <w:trPr>
          <w:trHeight w:val="472"/>
          <w:tblHead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c>
          <w:tcPr>
            <w:tcW w:w="2610"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c>
          <w:tcPr>
            <w:tcW w:w="2610" w:type="dxa"/>
            <w:vMerge/>
            <w:tcBorders>
              <w:top w:val="single" w:sz="4" w:space="0" w:color="auto"/>
              <w:left w:val="single" w:sz="4" w:space="0" w:color="auto"/>
              <w:bottom w:val="single" w:sz="4" w:space="0" w:color="000000"/>
              <w:right w:val="single" w:sz="4" w:space="0" w:color="auto"/>
            </w:tcBorders>
            <w:vAlign w:val="center"/>
            <w:hideMark/>
          </w:tcPr>
          <w:p w:rsidR="00690590" w:rsidRPr="00690590" w:rsidRDefault="00690590" w:rsidP="00690590"/>
        </w:tc>
        <w:tc>
          <w:tcPr>
            <w:tcW w:w="900"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c>
          <w:tcPr>
            <w:tcW w:w="1292" w:type="dxa"/>
            <w:vMerge/>
            <w:tcBorders>
              <w:top w:val="single" w:sz="4" w:space="0" w:color="auto"/>
              <w:left w:val="single" w:sz="4" w:space="0" w:color="auto"/>
              <w:bottom w:val="single" w:sz="4" w:space="0" w:color="000000"/>
              <w:right w:val="single" w:sz="4" w:space="0" w:color="auto"/>
            </w:tcBorders>
            <w:vAlign w:val="center"/>
            <w:hideMark/>
          </w:tcPr>
          <w:p w:rsidR="00690590" w:rsidRPr="00690590" w:rsidRDefault="00690590" w:rsidP="00690590"/>
        </w:tc>
        <w:tc>
          <w:tcPr>
            <w:tcW w:w="1276"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CU/DSTA/ PVC/XLPE</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0.6kV(3x70+1x35)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200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CU/DSTA/ PVC/XLPE</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0.6kV(3x35+1x16)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40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3</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CU/XLPE/PVC</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(4x2.5)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670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4</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CU/XLPE/PVC</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(4x1.5)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360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5</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CU/XLPE/PVC</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(2x2.5)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290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6</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CU/XLPE/PVC</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(3x6+4)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540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7</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CU/XLPE/PVC</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(3x25+16)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40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8</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CU/XLPE/PVC</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(2x1.5)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80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9</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Cáp điều khiển</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8 x 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780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10</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Cáp điều khiển</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8 x 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VN</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80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11</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Cáp điều khiển</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6 x 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G7</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690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12</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điều khiển chống nhiễu</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4x1.5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G7</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250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13</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điều khiển chống nhiễu</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2x1.5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G7</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40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14</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điều khiển chống nhiễu</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8x1.5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G7</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270</w:t>
            </w:r>
          </w:p>
        </w:tc>
      </w:tr>
      <w:tr w:rsidR="00690590" w:rsidRPr="00690590" w:rsidTr="002C45A2">
        <w:trPr>
          <w:trHeight w:val="630"/>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15</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Máng cáp tôn (có vách ngăn) và nắp</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300x150x1.2</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60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16</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xml:space="preserve">Giá đỡ máng cáp </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loại eke bắt tường</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50</w:t>
            </w:r>
          </w:p>
        </w:tc>
      </w:tr>
      <w:tr w:rsidR="00690590" w:rsidRPr="00690590" w:rsidTr="002C45A2">
        <w:trPr>
          <w:trHeight w:val="630"/>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17</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xml:space="preserve">Giá đỡ máng cáp </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Chân chống nâng đỡ máng cáp cách mặt sàn</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18</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xml:space="preserve">Nối máng </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300x150x1.2</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lastRenderedPageBreak/>
              <w:t>19</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góc máng 90 độ</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300x150x1.3</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20</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Góc lên máng 90 độ</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300x150x1.4</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21</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Góc xuống máng 90 độ</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300x150x1.5</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22</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Góc máng 120 độ</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300x150x1.5</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23</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Ống thép luồn dây</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Loại thép D40</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100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24</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Ống luồn dây</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ruột gà lõi thép D40</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100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25</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Ống luồn dây</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ruột gà lõi thép D25</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26</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tiếp địa</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1x90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G7</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200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27</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tiếp địa</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1x25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G7</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20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28</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Thép V mã kẽm</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V63x63x6</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 </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15</w:t>
            </w:r>
          </w:p>
        </w:tc>
      </w:tr>
      <w:tr w:rsidR="00690590" w:rsidRPr="00690590" w:rsidTr="002C45A2">
        <w:trPr>
          <w:trHeight w:val="630"/>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29</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Thép lập là mạ kẽm 40x4: Mỗi thanh dài 6m</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50</w:t>
            </w:r>
          </w:p>
        </w:tc>
      </w:tr>
    </w:tbl>
    <w:p w:rsidR="00690590" w:rsidRPr="00690590" w:rsidRDefault="00690590" w:rsidP="00690590">
      <w:r w:rsidRPr="00690590">
        <w:t>2.3. HỆ THỐNG CHIẾU SÁNG</w:t>
      </w:r>
    </w:p>
    <w:tbl>
      <w:tblPr>
        <w:tblW w:w="9493" w:type="dxa"/>
        <w:tblLook w:val="04A0" w:firstRow="1" w:lastRow="0" w:firstColumn="1" w:lastColumn="0" w:noHBand="0" w:noVBand="1"/>
      </w:tblPr>
      <w:tblGrid>
        <w:gridCol w:w="805"/>
        <w:gridCol w:w="2610"/>
        <w:gridCol w:w="2625"/>
        <w:gridCol w:w="885"/>
        <w:gridCol w:w="1292"/>
        <w:gridCol w:w="1276"/>
      </w:tblGrid>
      <w:tr w:rsidR="00690590" w:rsidRPr="00690590" w:rsidTr="002C45A2">
        <w:trPr>
          <w:trHeight w:val="472"/>
        </w:trPr>
        <w:tc>
          <w:tcPr>
            <w:tcW w:w="8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STT</w:t>
            </w:r>
          </w:p>
        </w:tc>
        <w:tc>
          <w:tcPr>
            <w:tcW w:w="26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Tên thiết bị</w:t>
            </w:r>
          </w:p>
        </w:tc>
        <w:tc>
          <w:tcPr>
            <w:tcW w:w="26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0590" w:rsidRPr="00690590" w:rsidRDefault="00690590" w:rsidP="00690590">
            <w:r w:rsidRPr="00690590">
              <w:t>Chủng loại</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Đơn vị</w:t>
            </w:r>
          </w:p>
        </w:tc>
        <w:tc>
          <w:tcPr>
            <w:tcW w:w="12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0590" w:rsidRPr="00690590" w:rsidRDefault="00690590" w:rsidP="00690590">
            <w:r w:rsidRPr="00690590">
              <w:t>Xuất xứ</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Số lượng</w:t>
            </w:r>
          </w:p>
        </w:tc>
      </w:tr>
      <w:tr w:rsidR="00690590" w:rsidRPr="00690590" w:rsidTr="002C45A2">
        <w:trPr>
          <w:trHeight w:val="472"/>
        </w:trPr>
        <w:tc>
          <w:tcPr>
            <w:tcW w:w="805"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c>
          <w:tcPr>
            <w:tcW w:w="2610"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c>
          <w:tcPr>
            <w:tcW w:w="2625" w:type="dxa"/>
            <w:vMerge/>
            <w:tcBorders>
              <w:top w:val="single" w:sz="4" w:space="0" w:color="auto"/>
              <w:left w:val="single" w:sz="4" w:space="0" w:color="auto"/>
              <w:bottom w:val="single" w:sz="4" w:space="0" w:color="000000"/>
              <w:right w:val="single" w:sz="4" w:space="0" w:color="auto"/>
            </w:tcBorders>
            <w:vAlign w:val="center"/>
            <w:hideMark/>
          </w:tcPr>
          <w:p w:rsidR="00690590" w:rsidRPr="00690590" w:rsidRDefault="00690590" w:rsidP="00690590"/>
        </w:tc>
        <w:tc>
          <w:tcPr>
            <w:tcW w:w="885"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c>
          <w:tcPr>
            <w:tcW w:w="1292" w:type="dxa"/>
            <w:vMerge/>
            <w:tcBorders>
              <w:top w:val="single" w:sz="4" w:space="0" w:color="auto"/>
              <w:left w:val="single" w:sz="4" w:space="0" w:color="auto"/>
              <w:bottom w:val="single" w:sz="4" w:space="0" w:color="000000"/>
              <w:right w:val="single" w:sz="4" w:space="0" w:color="auto"/>
            </w:tcBorders>
            <w:vAlign w:val="center"/>
            <w:hideMark/>
          </w:tcPr>
          <w:p w:rsidR="00690590" w:rsidRPr="00690590" w:rsidRDefault="00690590" w:rsidP="00690590"/>
        </w:tc>
        <w:tc>
          <w:tcPr>
            <w:tcW w:w="1276"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r>
      <w:tr w:rsidR="00690590" w:rsidRPr="00690590" w:rsidTr="002C45A2">
        <w:trPr>
          <w:trHeight w:val="6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1</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Tủ phân phối điện</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KT (600x800x300) mm tôn 1.5</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Cái</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2</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Áp tô mát 2 pha</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Loại 500V-40A</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Cái</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3</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Áp tô mát 2 pha</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Loại 250V-15A</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Cái</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4</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Đèn chiếu sáng ngoài</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Led pha 150W</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6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5</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Đèn huỳnh quang kép</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250V-(2x36) W chiếu sáng trong nhà lắp chân silo thép</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8</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Công tắc 1 đơn</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250V-10A gồm cả đế âm</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w:t>
            </w:r>
          </w:p>
        </w:tc>
      </w:tr>
      <w:tr w:rsidR="00690590" w:rsidRPr="00690590" w:rsidTr="002C45A2">
        <w:trPr>
          <w:trHeight w:val="6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10</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xml:space="preserve">Cáp điện </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PVC/XLPE-0.6kV(2x4) mm2</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250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11</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Dây dẫn</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PVC-Cu-380 V (2x1.5) mm2</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100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lastRenderedPageBreak/>
              <w:t>12</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Dây dẫn</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PVC-Cu-380 V (2x2.5) mm2</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13</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Ống luồn dây</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PVC-D32</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250</w:t>
            </w:r>
          </w:p>
        </w:tc>
      </w:tr>
    </w:tbl>
    <w:p w:rsidR="00690590" w:rsidRPr="00690590" w:rsidRDefault="00690590" w:rsidP="00690590">
      <w:r w:rsidRPr="00690590">
        <w:t>2.4. BẢNG MÃ CÁP</w:t>
      </w:r>
    </w:p>
    <w:tbl>
      <w:tblPr>
        <w:tblW w:w="9498" w:type="dxa"/>
        <w:tblInd w:w="-5" w:type="dxa"/>
        <w:tblLook w:val="04A0" w:firstRow="1" w:lastRow="0" w:firstColumn="1" w:lastColumn="0" w:noHBand="0" w:noVBand="1"/>
      </w:tblPr>
      <w:tblGrid>
        <w:gridCol w:w="620"/>
        <w:gridCol w:w="1313"/>
        <w:gridCol w:w="3080"/>
        <w:gridCol w:w="2642"/>
        <w:gridCol w:w="1843"/>
      </w:tblGrid>
      <w:tr w:rsidR="00690590" w:rsidRPr="00690590" w:rsidTr="002C45A2">
        <w:trPr>
          <w:trHeight w:val="570"/>
          <w:tblHeader/>
        </w:trPr>
        <w:tc>
          <w:tcPr>
            <w:tcW w:w="62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690590" w:rsidRPr="00690590" w:rsidRDefault="00690590" w:rsidP="00690590">
            <w:r w:rsidRPr="00690590">
              <w:t>TT</w:t>
            </w:r>
          </w:p>
        </w:tc>
        <w:tc>
          <w:tcPr>
            <w:tcW w:w="1355" w:type="dxa"/>
            <w:tcBorders>
              <w:top w:val="single" w:sz="4" w:space="0" w:color="auto"/>
              <w:left w:val="nil"/>
              <w:bottom w:val="single" w:sz="4" w:space="0" w:color="auto"/>
              <w:right w:val="single" w:sz="4" w:space="0" w:color="auto"/>
            </w:tcBorders>
            <w:shd w:val="clear" w:color="000000" w:fill="DCE6F1"/>
            <w:vAlign w:val="center"/>
            <w:hideMark/>
          </w:tcPr>
          <w:p w:rsidR="00690590" w:rsidRPr="00690590" w:rsidRDefault="00690590" w:rsidP="00690590">
            <w:r w:rsidRPr="00690590">
              <w:t>Mã thiết bị</w:t>
            </w:r>
          </w:p>
        </w:tc>
        <w:tc>
          <w:tcPr>
            <w:tcW w:w="3080" w:type="dxa"/>
            <w:tcBorders>
              <w:top w:val="single" w:sz="4" w:space="0" w:color="auto"/>
              <w:left w:val="nil"/>
              <w:bottom w:val="single" w:sz="4" w:space="0" w:color="auto"/>
              <w:right w:val="single" w:sz="4" w:space="0" w:color="auto"/>
            </w:tcBorders>
            <w:shd w:val="clear" w:color="000000" w:fill="DCE6F1"/>
            <w:vAlign w:val="center"/>
            <w:hideMark/>
          </w:tcPr>
          <w:p w:rsidR="00690590" w:rsidRPr="00690590" w:rsidRDefault="00690590" w:rsidP="00690590">
            <w:r w:rsidRPr="00690590">
              <w:t>Tên cáp</w:t>
            </w:r>
          </w:p>
        </w:tc>
        <w:tc>
          <w:tcPr>
            <w:tcW w:w="2881" w:type="dxa"/>
            <w:tcBorders>
              <w:top w:val="single" w:sz="4" w:space="0" w:color="auto"/>
              <w:left w:val="nil"/>
              <w:bottom w:val="single" w:sz="4" w:space="0" w:color="auto"/>
              <w:right w:val="single" w:sz="4" w:space="0" w:color="auto"/>
            </w:tcBorders>
            <w:shd w:val="clear" w:color="000000" w:fill="DCE6F1"/>
            <w:vAlign w:val="center"/>
            <w:hideMark/>
          </w:tcPr>
          <w:p w:rsidR="00690590" w:rsidRPr="00690590" w:rsidRDefault="00690590" w:rsidP="00690590">
            <w:r w:rsidRPr="00690590">
              <w:t>Loại cáp điện</w:t>
            </w:r>
          </w:p>
        </w:tc>
        <w:tc>
          <w:tcPr>
            <w:tcW w:w="1562" w:type="dxa"/>
            <w:tcBorders>
              <w:top w:val="single" w:sz="4" w:space="0" w:color="auto"/>
              <w:left w:val="nil"/>
              <w:bottom w:val="single" w:sz="4" w:space="0" w:color="auto"/>
              <w:right w:val="single" w:sz="4" w:space="0" w:color="auto"/>
            </w:tcBorders>
            <w:shd w:val="clear" w:color="000000" w:fill="DCE6F1"/>
            <w:vAlign w:val="center"/>
            <w:hideMark/>
          </w:tcPr>
          <w:p w:rsidR="00690590" w:rsidRPr="00690590" w:rsidRDefault="00690590" w:rsidP="00690590">
            <w:r w:rsidRPr="00690590">
              <w:t>Mã số cáp</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TỦ DB2</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điện tổng</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CU/DSTA/PVC 3x35+1x16</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DB2.PW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2</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nguồn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4x2.5 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01.PG01.PW</w:t>
            </w:r>
          </w:p>
        </w:tc>
      </w:tr>
      <w:tr w:rsidR="00690590" w:rsidRPr="00690590" w:rsidTr="002C45A2">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điều khiển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01.PG01.TH</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cho hộp nút bấm tại chỗ</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6x1.5mm2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01.PG01.ALB</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nil"/>
            </w:tcBorders>
            <w:shd w:val="clear" w:color="auto" w:fill="auto"/>
            <w:noWrap/>
            <w:vAlign w:val="center"/>
            <w:hideMark/>
          </w:tcPr>
          <w:p w:rsidR="00690590" w:rsidRPr="00690590" w:rsidRDefault="00690590" w:rsidP="00690590">
            <w:r w:rsidRPr="00690590">
              <w:t>Cáp tủ DB2 sang DCS</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01.PG01.ALP</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3</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01.PG02</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nguồn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4x2.5 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01.PG02.PW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điều khiển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01.PG02.TH</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cho hộp nút bấm tại chỗ</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6x1.5mm2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01.PG01.ALB</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nil"/>
            </w:tcBorders>
            <w:shd w:val="clear" w:color="auto" w:fill="auto"/>
            <w:noWrap/>
            <w:vAlign w:val="center"/>
            <w:hideMark/>
          </w:tcPr>
          <w:p w:rsidR="00690590" w:rsidRPr="00690590" w:rsidRDefault="00690590" w:rsidP="00690590">
            <w:r w:rsidRPr="00690590">
              <w:t>Cáp tủ DB2 sang DCS</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01.PG02.ALP</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4</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01.AS01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nguồn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3x6+1x4 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01.AS01.PW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cho hộp nút bấm tại chỗ</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01.AS01.ALB</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nil"/>
            </w:tcBorders>
            <w:shd w:val="clear" w:color="auto" w:fill="auto"/>
            <w:noWrap/>
            <w:vAlign w:val="center"/>
            <w:hideMark/>
          </w:tcPr>
          <w:p w:rsidR="00690590" w:rsidRPr="00690590" w:rsidRDefault="00690590" w:rsidP="00690590">
            <w:r w:rsidRPr="00690590">
              <w:t>Cáp tủ DB2 sang DCS</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01.AS01.ALP</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5</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01.SI01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nguồn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01.SI01.PW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điều khiển chống nhiễu</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8x1.5 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01.SI01.AI</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điều khiển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01.SI01.DI</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6</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01.BF01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nguồn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2x2.5</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01.BF01.PW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cho hộp nút bấm tại chỗ</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01.BF01.ALB</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lastRenderedPageBreak/>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nil"/>
            </w:tcBorders>
            <w:shd w:val="clear" w:color="auto" w:fill="auto"/>
            <w:noWrap/>
            <w:vAlign w:val="center"/>
            <w:hideMark/>
          </w:tcPr>
          <w:p w:rsidR="00690590" w:rsidRPr="00690590" w:rsidRDefault="00690590" w:rsidP="00690590">
            <w:r w:rsidRPr="00690590">
              <w:t>Cáp tủ DB2 sang DCS</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01.BF01.ALP</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7</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01.RV01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nguồn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4x2.5</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01.RV01.PW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cho hộp nút bấm tại chỗ</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6x1.5mm2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01.RV01.ALB</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nil"/>
            </w:tcBorders>
            <w:shd w:val="clear" w:color="auto" w:fill="auto"/>
            <w:noWrap/>
            <w:vAlign w:val="center"/>
            <w:hideMark/>
          </w:tcPr>
          <w:p w:rsidR="00690590" w:rsidRPr="00690590" w:rsidRDefault="00690590" w:rsidP="00690590">
            <w:r w:rsidRPr="00690590">
              <w:t>Cáp tủ DB2 sang DCS</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01.RV01.ALP</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8</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01.FN01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lọc bụi</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3x6+1x4 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01.FN01.PW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cho hộp nút bấm tại chỗ</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6x1.5mm2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01.FN01.ALB</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nil"/>
            </w:tcBorders>
            <w:shd w:val="clear" w:color="auto" w:fill="auto"/>
            <w:noWrap/>
            <w:vAlign w:val="center"/>
            <w:hideMark/>
          </w:tcPr>
          <w:p w:rsidR="00690590" w:rsidRPr="00690590" w:rsidRDefault="00690590" w:rsidP="00690590">
            <w:r w:rsidRPr="00690590">
              <w:t>Cáp tủ DB2 sang DCS</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01.FN01.ALP</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9</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TỦ DB1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điện tổng</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CU/DSTA/PVC 3x70+1x35</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DB1.PW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01.BS01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Xuất xi rời</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3x6+1x4 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BS01.PW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TỦ DB1 sang tủ Nút bấm</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BS01</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10</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01.FG02</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Van tháo đáy silo (van điện)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4x2.5</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FG02.PW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11</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01.BL01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Roots</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3x25+1x16mm2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BL01.PW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TỦ DB1 sang tủ Nút bấm</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BL01</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12</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01.FN02</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lọc bụi</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3x6+1x4mm2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FN02.PW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TỦ DB1 sang tủ Nút bấm</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FN02</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13</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01.RV01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Van quay</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4x2.5mm2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RV01.PW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TỦ DB1 sang tủ Nút bấm</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RV01</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14</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01.BF02</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Main rũ bụi</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4x2.5mm2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BF02.PW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lastRenderedPageBreak/>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TỦ DB1 sang tủ Nút bấm</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BF02</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15</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01.NV1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máng khí động</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NV1.PW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TỦ DB1 sang tủ Nút bấm</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NV1</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16</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01.NV2</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máng khí động</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NV2.PW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TỦ DB1 sang tủ Nút bấm</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NV2</w:t>
            </w:r>
          </w:p>
        </w:tc>
      </w:tr>
    </w:tbl>
    <w:p w:rsidR="00690590" w:rsidRPr="00690590" w:rsidRDefault="00690590" w:rsidP="00690590">
      <w:r w:rsidRPr="00690590">
        <w:t xml:space="preserve"> </w:t>
      </w:r>
      <w:r w:rsidRPr="00690590">
        <w:tab/>
        <w:t>IV . Các bản vẽ.</w:t>
      </w:r>
    </w:p>
    <w:p w:rsidR="00690590" w:rsidRPr="00690590" w:rsidRDefault="00690590" w:rsidP="00690590">
      <w:r w:rsidRPr="00690590">
        <w:tab/>
        <w:t>Các bản vẽ được đính kèm E-HSMT.</w:t>
      </w:r>
    </w:p>
    <w:p w:rsidR="00FB0BB7" w:rsidRDefault="00FB0BB7"/>
    <w:sectPr w:rsidR="00FB0BB7" w:rsidSect="002967CC">
      <w:pgSz w:w="11907" w:h="16840" w:code="9"/>
      <w:pgMar w:top="1021" w:right="1021" w:bottom="907" w:left="158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90"/>
    <w:rsid w:val="002967CC"/>
    <w:rsid w:val="00326EEF"/>
    <w:rsid w:val="005E6EDB"/>
    <w:rsid w:val="00690590"/>
    <w:rsid w:val="00826935"/>
    <w:rsid w:val="00FB0B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FD86"/>
  <w15:chartTrackingRefBased/>
  <w15:docId w15:val="{AF9B7726-A150-4BFB-81C4-C68C80B6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kern w:val="26"/>
        <w:sz w:val="28"/>
        <w:szCs w:val="28"/>
        <w:lang w:val="vi-VN" w:eastAsia="en-US" w:bidi="ar-SA"/>
      </w:rPr>
    </w:rPrDefault>
    <w:pPrDefault>
      <w:pPr>
        <w:spacing w:after="15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6781</Words>
  <Characters>38655</Characters>
  <Application>Microsoft Office Word</Application>
  <DocSecurity>0</DocSecurity>
  <Lines>322</Lines>
  <Paragraphs>90</Paragraphs>
  <ScaleCrop>false</ScaleCrop>
  <Company>Microsoft</Company>
  <LinksUpToDate>false</LinksUpToDate>
  <CharactersWithSpaces>45346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2025-11-18T10:44:00Z</dcterms:created>
  <dcterms:modified xsi:type="dcterms:W3CDTF">2025-11-18T10:45:00Z</dcterms:modified>
</cp:coreProperties>
</file>