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17C8" w14:textId="77777777" w:rsidR="00A50D00" w:rsidRPr="002541BE" w:rsidRDefault="00A50D00" w:rsidP="00A50D00">
      <w:pPr>
        <w:spacing w:before="120" w:after="120"/>
        <w:ind w:firstLine="90"/>
        <w:rPr>
          <w:rFonts w:eastAsia="MS Mincho"/>
          <w:b/>
          <w:szCs w:val="24"/>
          <w:lang w:val="vi-VN" w:eastAsia="vi-VN"/>
        </w:rPr>
      </w:pPr>
      <w:bookmarkStart w:id="0" w:name="_Hlk178937672"/>
      <w:r w:rsidRPr="002541BE">
        <w:rPr>
          <w:b/>
          <w:bCs/>
          <w:sz w:val="28"/>
          <w:szCs w:val="28"/>
          <w:lang w:val="vi-VN"/>
        </w:rPr>
        <w:t xml:space="preserve">Mục </w:t>
      </w:r>
      <w:r w:rsidRPr="002541BE">
        <w:rPr>
          <w:b/>
          <w:bCs/>
          <w:sz w:val="28"/>
          <w:szCs w:val="28"/>
          <w:lang w:val="pl-PL"/>
        </w:rPr>
        <w:t>3</w:t>
      </w:r>
      <w:r w:rsidRPr="002541BE">
        <w:rPr>
          <w:b/>
          <w:bCs/>
          <w:sz w:val="28"/>
          <w:szCs w:val="28"/>
          <w:lang w:val="vi-VN"/>
        </w:rPr>
        <w:t>. Tiêu chuẩn đánh giá về kỹ thuật</w:t>
      </w:r>
      <w:r w:rsidRPr="002541BE">
        <w:rPr>
          <w:rFonts w:eastAsia="MS Mincho"/>
          <w:b/>
          <w:szCs w:val="24"/>
          <w:lang w:val="vi-VN" w:eastAsia="vi-VN"/>
        </w:rPr>
        <w:t xml:space="preserve"> </w:t>
      </w:r>
    </w:p>
    <w:p w14:paraId="249312F9" w14:textId="77777777" w:rsidR="00A50D00" w:rsidRPr="002541BE" w:rsidRDefault="00A50D00" w:rsidP="00A50D00">
      <w:pPr>
        <w:tabs>
          <w:tab w:val="left" w:pos="851"/>
        </w:tabs>
        <w:spacing w:before="60" w:after="60"/>
        <w:ind w:firstLine="90"/>
        <w:rPr>
          <w:sz w:val="28"/>
          <w:szCs w:val="28"/>
          <w:lang w:val="vi-VN"/>
        </w:rPr>
      </w:pPr>
      <w:r w:rsidRPr="002541BE">
        <w:rPr>
          <w:sz w:val="28"/>
          <w:szCs w:val="28"/>
          <w:lang w:val="vi-VN"/>
        </w:rPr>
        <w:t xml:space="preserve">Sử dụng tiêu chí </w:t>
      </w:r>
      <w:r w:rsidRPr="00A50D00">
        <w:rPr>
          <w:b/>
          <w:sz w:val="28"/>
          <w:szCs w:val="28"/>
          <w:lang w:val="vi-VN"/>
        </w:rPr>
        <w:t>đạt, không đạt</w:t>
      </w:r>
    </w:p>
    <w:p w14:paraId="394BA097" w14:textId="77777777" w:rsidR="00A50D00" w:rsidRPr="002541BE" w:rsidRDefault="00A50D00" w:rsidP="00A50D00">
      <w:pPr>
        <w:spacing w:before="120" w:line="20" w:lineRule="atLeast"/>
        <w:ind w:right="43"/>
        <w:rPr>
          <w:color w:val="000000"/>
          <w:sz w:val="28"/>
          <w:szCs w:val="28"/>
          <w:lang w:val="vi-VN"/>
        </w:rPr>
      </w:pPr>
      <w:r w:rsidRPr="002541BE">
        <w:rPr>
          <w:color w:val="000000"/>
          <w:sz w:val="28"/>
          <w:szCs w:val="28"/>
          <w:lang w:val="vi-VN"/>
        </w:rPr>
        <w:t>E-HSDT được đánh giá là đáp ứng yêu cầu về kỹ thuật khi có tất cả các tiêu chí đều được đánh giá là đạt.</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5963"/>
        <w:gridCol w:w="1509"/>
      </w:tblGrid>
      <w:tr w:rsidR="00A50D00" w:rsidRPr="002F61B8" w14:paraId="60C0BBC1" w14:textId="77777777" w:rsidTr="00DE4E36">
        <w:trPr>
          <w:trHeight w:val="20"/>
        </w:trPr>
        <w:tc>
          <w:tcPr>
            <w:tcW w:w="4435" w:type="pct"/>
            <w:gridSpan w:val="2"/>
            <w:vAlign w:val="center"/>
          </w:tcPr>
          <w:p w14:paraId="255C9B4C" w14:textId="77777777" w:rsidR="00A50D00" w:rsidRPr="002F61B8" w:rsidRDefault="00A50D00" w:rsidP="00DE4E36">
            <w:pPr>
              <w:spacing w:before="20" w:after="60" w:line="20" w:lineRule="atLeast"/>
              <w:ind w:right="43"/>
              <w:jc w:val="center"/>
              <w:rPr>
                <w:sz w:val="26"/>
                <w:szCs w:val="26"/>
              </w:rPr>
            </w:pPr>
            <w:r w:rsidRPr="002F61B8">
              <w:rPr>
                <w:b/>
                <w:bCs/>
                <w:sz w:val="26"/>
                <w:szCs w:val="26"/>
              </w:rPr>
              <w:t>Nội dung đánh giá</w:t>
            </w:r>
          </w:p>
        </w:tc>
        <w:tc>
          <w:tcPr>
            <w:tcW w:w="565" w:type="pct"/>
            <w:vAlign w:val="center"/>
          </w:tcPr>
          <w:p w14:paraId="6CBE6F4D" w14:textId="77777777" w:rsidR="00A50D00" w:rsidRPr="002F61B8" w:rsidRDefault="00A50D00" w:rsidP="00DE4E36">
            <w:pPr>
              <w:spacing w:before="20" w:after="60" w:line="20" w:lineRule="atLeast"/>
              <w:ind w:right="43"/>
              <w:jc w:val="center"/>
              <w:rPr>
                <w:color w:val="000000"/>
                <w:sz w:val="26"/>
                <w:szCs w:val="26"/>
              </w:rPr>
            </w:pPr>
            <w:r w:rsidRPr="002F61B8">
              <w:rPr>
                <w:b/>
                <w:bCs/>
                <w:sz w:val="26"/>
                <w:szCs w:val="26"/>
              </w:rPr>
              <w:t>Sử dụng tiêu chí đạt, không đạt</w:t>
            </w:r>
          </w:p>
        </w:tc>
      </w:tr>
      <w:tr w:rsidR="00A50D00" w:rsidRPr="002F61B8" w14:paraId="7775D2D6" w14:textId="77777777" w:rsidTr="00DE4E36">
        <w:trPr>
          <w:trHeight w:val="20"/>
        </w:trPr>
        <w:tc>
          <w:tcPr>
            <w:tcW w:w="5000" w:type="pct"/>
            <w:gridSpan w:val="3"/>
            <w:vAlign w:val="center"/>
          </w:tcPr>
          <w:p w14:paraId="5CEFD2C6" w14:textId="77777777" w:rsidR="00A50D00" w:rsidRPr="002F61B8" w:rsidRDefault="00A50D00" w:rsidP="00DE4E36">
            <w:pPr>
              <w:spacing w:before="20" w:after="60" w:line="20" w:lineRule="atLeast"/>
              <w:ind w:right="43"/>
              <w:jc w:val="left"/>
              <w:rPr>
                <w:b/>
                <w:bCs/>
                <w:color w:val="0000CC"/>
                <w:sz w:val="26"/>
                <w:szCs w:val="26"/>
              </w:rPr>
            </w:pPr>
            <w:r w:rsidRPr="002F61B8">
              <w:rPr>
                <w:b/>
                <w:bCs/>
                <w:sz w:val="26"/>
                <w:szCs w:val="26"/>
              </w:rPr>
              <w:t>1. Mức độ đáp ứng các yêu cầu về tiêu chuẩn thực hiện dịch vụ</w:t>
            </w:r>
          </w:p>
        </w:tc>
      </w:tr>
      <w:tr w:rsidR="00A50D00" w:rsidRPr="002F61B8" w14:paraId="5F46F96B" w14:textId="77777777" w:rsidTr="00DE4E36">
        <w:trPr>
          <w:trHeight w:val="20"/>
        </w:trPr>
        <w:tc>
          <w:tcPr>
            <w:tcW w:w="2203" w:type="pct"/>
            <w:vMerge w:val="restart"/>
            <w:vAlign w:val="center"/>
          </w:tcPr>
          <w:p w14:paraId="7E2664EF" w14:textId="77777777" w:rsidR="00A50D00" w:rsidRPr="002F61B8" w:rsidRDefault="00A50D00" w:rsidP="00DE4E36">
            <w:pPr>
              <w:spacing w:before="20" w:after="60" w:line="20" w:lineRule="atLeast"/>
              <w:ind w:right="43"/>
              <w:rPr>
                <w:sz w:val="26"/>
                <w:szCs w:val="26"/>
              </w:rPr>
            </w:pPr>
            <w:r w:rsidRPr="002F61B8">
              <w:rPr>
                <w:color w:val="000000"/>
                <w:sz w:val="26"/>
                <w:szCs w:val="26"/>
                <w:lang w:val="vi-VN"/>
              </w:rPr>
              <w:t xml:space="preserve">Cung cấp bảng chào thầu theo yêu cầu kỹ thuật tại Mục </w:t>
            </w:r>
            <w:r w:rsidRPr="002F61B8">
              <w:rPr>
                <w:color w:val="000000"/>
                <w:sz w:val="26"/>
                <w:szCs w:val="26"/>
              </w:rPr>
              <w:t>3</w:t>
            </w:r>
            <w:r w:rsidRPr="002F61B8">
              <w:rPr>
                <w:color w:val="000000"/>
                <w:sz w:val="26"/>
                <w:szCs w:val="26"/>
                <w:lang w:val="vi-VN"/>
              </w:rPr>
              <w:t xml:space="preserve"> Chương V của E-HSMT</w:t>
            </w:r>
          </w:p>
        </w:tc>
        <w:tc>
          <w:tcPr>
            <w:tcW w:w="2232" w:type="pct"/>
            <w:vAlign w:val="center"/>
          </w:tcPr>
          <w:p w14:paraId="21FB1525" w14:textId="77777777" w:rsidR="00A50D00" w:rsidRPr="002F61B8" w:rsidRDefault="00A50D00" w:rsidP="00DE4E36">
            <w:pPr>
              <w:spacing w:before="20" w:after="60" w:line="20" w:lineRule="atLeast"/>
              <w:ind w:right="43"/>
              <w:rPr>
                <w:sz w:val="26"/>
                <w:szCs w:val="26"/>
              </w:rPr>
            </w:pPr>
            <w:r w:rsidRPr="002F61B8">
              <w:rPr>
                <w:color w:val="000000"/>
                <w:sz w:val="26"/>
                <w:szCs w:val="26"/>
                <w:lang w:val="vi-VN"/>
              </w:rPr>
              <w:t xml:space="preserve">Nhà thầu cung cấp bảng chào thầu đáp ứng yêu cầu kỹ thuật tại Mục </w:t>
            </w:r>
            <w:r w:rsidRPr="002F61B8">
              <w:rPr>
                <w:color w:val="000000"/>
                <w:sz w:val="26"/>
                <w:szCs w:val="26"/>
              </w:rPr>
              <w:t>3</w:t>
            </w:r>
            <w:r w:rsidRPr="002F61B8">
              <w:rPr>
                <w:color w:val="000000"/>
                <w:sz w:val="26"/>
                <w:szCs w:val="26"/>
                <w:lang w:val="vi-VN"/>
              </w:rPr>
              <w:t xml:space="preserve"> Chương V của E-HSMT</w:t>
            </w:r>
          </w:p>
        </w:tc>
        <w:tc>
          <w:tcPr>
            <w:tcW w:w="565" w:type="pct"/>
            <w:vAlign w:val="center"/>
          </w:tcPr>
          <w:p w14:paraId="3866EAB5" w14:textId="77777777" w:rsidR="00A50D00" w:rsidRPr="002F61B8" w:rsidRDefault="00A50D00" w:rsidP="00DE4E36">
            <w:pPr>
              <w:spacing w:before="20" w:after="60" w:line="20" w:lineRule="atLeast"/>
              <w:ind w:right="43"/>
              <w:jc w:val="center"/>
              <w:rPr>
                <w:b/>
                <w:bCs/>
                <w:sz w:val="26"/>
                <w:szCs w:val="26"/>
              </w:rPr>
            </w:pPr>
            <w:r w:rsidRPr="002F61B8">
              <w:rPr>
                <w:b/>
                <w:bCs/>
                <w:sz w:val="26"/>
                <w:szCs w:val="26"/>
              </w:rPr>
              <w:t>Đạt</w:t>
            </w:r>
          </w:p>
        </w:tc>
      </w:tr>
      <w:tr w:rsidR="00A50D00" w:rsidRPr="002F61B8" w14:paraId="37497817" w14:textId="77777777" w:rsidTr="00DE4E36">
        <w:trPr>
          <w:trHeight w:val="20"/>
        </w:trPr>
        <w:tc>
          <w:tcPr>
            <w:tcW w:w="2203" w:type="pct"/>
            <w:vMerge/>
            <w:vAlign w:val="center"/>
          </w:tcPr>
          <w:p w14:paraId="40DB6BA4" w14:textId="77777777" w:rsidR="00A50D00" w:rsidRPr="002F61B8" w:rsidRDefault="00A50D00" w:rsidP="00DE4E36">
            <w:pPr>
              <w:spacing w:before="20" w:after="60" w:line="20" w:lineRule="atLeast"/>
              <w:ind w:right="43"/>
              <w:jc w:val="left"/>
              <w:rPr>
                <w:b/>
                <w:bCs/>
                <w:sz w:val="26"/>
                <w:szCs w:val="26"/>
              </w:rPr>
            </w:pPr>
          </w:p>
        </w:tc>
        <w:tc>
          <w:tcPr>
            <w:tcW w:w="2232" w:type="pct"/>
            <w:vAlign w:val="center"/>
          </w:tcPr>
          <w:p w14:paraId="3CBD5064" w14:textId="77777777" w:rsidR="00A50D00" w:rsidRPr="002F61B8" w:rsidRDefault="00A50D00" w:rsidP="00DE4E36">
            <w:pPr>
              <w:spacing w:before="20" w:after="60" w:line="20" w:lineRule="atLeast"/>
              <w:ind w:right="43"/>
              <w:rPr>
                <w:sz w:val="26"/>
                <w:szCs w:val="26"/>
              </w:rPr>
            </w:pPr>
            <w:r w:rsidRPr="002F61B8">
              <w:rPr>
                <w:color w:val="000000"/>
                <w:sz w:val="26"/>
                <w:szCs w:val="26"/>
                <w:lang w:val="vi-VN"/>
              </w:rPr>
              <w:t>Không chào</w:t>
            </w:r>
            <w:r w:rsidRPr="002F61B8">
              <w:rPr>
                <w:color w:val="000000"/>
                <w:sz w:val="26"/>
                <w:szCs w:val="26"/>
              </w:rPr>
              <w:t xml:space="preserve"> thầu</w:t>
            </w:r>
            <w:r w:rsidRPr="002F61B8">
              <w:rPr>
                <w:color w:val="000000"/>
                <w:sz w:val="26"/>
                <w:szCs w:val="26"/>
                <w:lang w:val="vi-VN"/>
              </w:rPr>
              <w:t xml:space="preserve"> hoặc </w:t>
            </w:r>
            <w:r w:rsidRPr="002F61B8">
              <w:rPr>
                <w:color w:val="000000"/>
                <w:sz w:val="26"/>
                <w:szCs w:val="26"/>
              </w:rPr>
              <w:t xml:space="preserve">có </w:t>
            </w:r>
            <w:r w:rsidRPr="002F61B8">
              <w:rPr>
                <w:color w:val="000000"/>
                <w:sz w:val="26"/>
                <w:szCs w:val="26"/>
                <w:lang w:val="vi-VN"/>
              </w:rPr>
              <w:t xml:space="preserve">chào </w:t>
            </w:r>
            <w:r w:rsidRPr="002F61B8">
              <w:rPr>
                <w:color w:val="000000"/>
                <w:sz w:val="26"/>
                <w:szCs w:val="26"/>
              </w:rPr>
              <w:t xml:space="preserve">thầu </w:t>
            </w:r>
            <w:r w:rsidRPr="002F61B8">
              <w:rPr>
                <w:color w:val="000000"/>
                <w:sz w:val="26"/>
                <w:szCs w:val="26"/>
                <w:lang w:val="vi-VN"/>
              </w:rPr>
              <w:t>bảng yêu cầu kỹ thuật</w:t>
            </w:r>
            <w:r w:rsidRPr="002F61B8">
              <w:rPr>
                <w:color w:val="000000"/>
                <w:sz w:val="26"/>
                <w:szCs w:val="26"/>
              </w:rPr>
              <w:t xml:space="preserve"> </w:t>
            </w:r>
            <w:r w:rsidRPr="002F61B8">
              <w:rPr>
                <w:color w:val="000000"/>
                <w:sz w:val="26"/>
                <w:szCs w:val="26"/>
                <w:lang w:val="vi-VN"/>
              </w:rPr>
              <w:t xml:space="preserve">nhưng không đáp ứng yêu cầu kỹ thuật tại Mục </w:t>
            </w:r>
            <w:r w:rsidRPr="002F61B8">
              <w:rPr>
                <w:color w:val="000000"/>
                <w:sz w:val="26"/>
                <w:szCs w:val="26"/>
              </w:rPr>
              <w:t>3</w:t>
            </w:r>
            <w:r w:rsidRPr="002F61B8">
              <w:rPr>
                <w:color w:val="000000"/>
                <w:sz w:val="26"/>
                <w:szCs w:val="26"/>
                <w:lang w:val="vi-VN"/>
              </w:rPr>
              <w:t xml:space="preserve"> Chương V của E-HSMT</w:t>
            </w:r>
          </w:p>
        </w:tc>
        <w:tc>
          <w:tcPr>
            <w:tcW w:w="565" w:type="pct"/>
            <w:vAlign w:val="center"/>
          </w:tcPr>
          <w:p w14:paraId="45C1CFB0" w14:textId="77777777" w:rsidR="00A50D00" w:rsidRPr="002F61B8" w:rsidRDefault="00A50D00" w:rsidP="00DE4E36">
            <w:pPr>
              <w:spacing w:before="20" w:after="60" w:line="20" w:lineRule="atLeast"/>
              <w:ind w:right="43"/>
              <w:jc w:val="center"/>
              <w:rPr>
                <w:b/>
                <w:bCs/>
                <w:sz w:val="26"/>
                <w:szCs w:val="26"/>
              </w:rPr>
            </w:pPr>
            <w:r w:rsidRPr="002F61B8">
              <w:rPr>
                <w:b/>
                <w:bCs/>
                <w:sz w:val="26"/>
                <w:szCs w:val="26"/>
              </w:rPr>
              <w:t>Không đạt</w:t>
            </w:r>
          </w:p>
        </w:tc>
      </w:tr>
      <w:tr w:rsidR="00A50D00" w:rsidRPr="002F61B8" w14:paraId="0ACB559D" w14:textId="77777777" w:rsidTr="00DE4E36">
        <w:trPr>
          <w:trHeight w:val="551"/>
        </w:trPr>
        <w:tc>
          <w:tcPr>
            <w:tcW w:w="5000" w:type="pct"/>
            <w:gridSpan w:val="3"/>
            <w:vAlign w:val="center"/>
          </w:tcPr>
          <w:p w14:paraId="1890EC70" w14:textId="77777777" w:rsidR="00A50D00" w:rsidRPr="002F61B8" w:rsidRDefault="00A50D00" w:rsidP="00DE4E36">
            <w:pPr>
              <w:spacing w:before="20" w:after="60" w:line="20" w:lineRule="atLeast"/>
              <w:ind w:right="43"/>
              <w:jc w:val="left"/>
              <w:rPr>
                <w:b/>
                <w:bCs/>
                <w:sz w:val="26"/>
                <w:szCs w:val="26"/>
              </w:rPr>
            </w:pPr>
            <w:r w:rsidRPr="002F61B8">
              <w:rPr>
                <w:b/>
                <w:bCs/>
                <w:sz w:val="26"/>
                <w:szCs w:val="26"/>
              </w:rPr>
              <w:t>2. Tiến độ thực hiện dịch vụ đáp ứng yêu cầu của E-HSMT</w:t>
            </w:r>
          </w:p>
        </w:tc>
      </w:tr>
      <w:tr w:rsidR="00A50D00" w:rsidRPr="002F61B8" w14:paraId="6B00AF00" w14:textId="77777777" w:rsidTr="00DE4E36">
        <w:trPr>
          <w:trHeight w:val="20"/>
        </w:trPr>
        <w:tc>
          <w:tcPr>
            <w:tcW w:w="2203" w:type="pct"/>
            <w:vMerge w:val="restart"/>
            <w:vAlign w:val="center"/>
          </w:tcPr>
          <w:p w14:paraId="35A0221B" w14:textId="77777777" w:rsidR="00A50D00" w:rsidRPr="002F61B8" w:rsidRDefault="00A50D00" w:rsidP="00DE4E36">
            <w:pPr>
              <w:spacing w:before="20" w:after="60" w:line="20" w:lineRule="atLeast"/>
              <w:ind w:right="43"/>
              <w:rPr>
                <w:b/>
                <w:bCs/>
                <w:sz w:val="26"/>
                <w:szCs w:val="26"/>
              </w:rPr>
            </w:pPr>
            <w:r w:rsidRPr="002F61B8">
              <w:rPr>
                <w:color w:val="000000"/>
                <w:sz w:val="26"/>
                <w:szCs w:val="26"/>
              </w:rPr>
              <w:t xml:space="preserve">Tiến độ thực hiện dịch vụ </w:t>
            </w:r>
            <w:r w:rsidRPr="002F61B8">
              <w:rPr>
                <w:b/>
                <w:bCs/>
                <w:color w:val="000000"/>
                <w:sz w:val="26"/>
                <w:szCs w:val="26"/>
              </w:rPr>
              <w:t xml:space="preserve">(thời gian thực hiện dịch vụ bảo hiểm) </w:t>
            </w:r>
            <w:r w:rsidRPr="002F61B8">
              <w:rPr>
                <w:color w:val="000000"/>
                <w:sz w:val="26"/>
                <w:szCs w:val="26"/>
              </w:rPr>
              <w:t>đáp ứng yêu cầu tại Mục 1 Chương V của E-HSMT.</w:t>
            </w:r>
          </w:p>
        </w:tc>
        <w:tc>
          <w:tcPr>
            <w:tcW w:w="2232" w:type="pct"/>
            <w:vAlign w:val="center"/>
          </w:tcPr>
          <w:p w14:paraId="5B4936E1" w14:textId="77777777" w:rsidR="00A50D00" w:rsidRPr="002F61B8" w:rsidRDefault="00A50D00" w:rsidP="00DE4E36">
            <w:pPr>
              <w:spacing w:before="20" w:after="60" w:line="20" w:lineRule="atLeast"/>
              <w:ind w:right="43"/>
              <w:rPr>
                <w:sz w:val="26"/>
                <w:szCs w:val="26"/>
              </w:rPr>
            </w:pPr>
            <w:r w:rsidRPr="002F61B8">
              <w:rPr>
                <w:color w:val="000000"/>
                <w:sz w:val="26"/>
                <w:szCs w:val="26"/>
              </w:rPr>
              <w:t xml:space="preserve">Có chào thầu tiến độ thực hiện dịch vụ </w:t>
            </w:r>
            <w:r w:rsidRPr="002F61B8">
              <w:rPr>
                <w:b/>
                <w:bCs/>
                <w:color w:val="000000"/>
                <w:sz w:val="26"/>
                <w:szCs w:val="26"/>
              </w:rPr>
              <w:t>(thời gian thực hiện dịch vụ bảo hiểm)</w:t>
            </w:r>
            <w:r w:rsidRPr="002F61B8">
              <w:rPr>
                <w:color w:val="000000"/>
                <w:sz w:val="26"/>
                <w:szCs w:val="26"/>
              </w:rPr>
              <w:t xml:space="preserve"> đáp ứng yêu cầu tại Mục 1 Chương V của E-HSMT</w:t>
            </w:r>
          </w:p>
        </w:tc>
        <w:tc>
          <w:tcPr>
            <w:tcW w:w="565" w:type="pct"/>
            <w:vAlign w:val="center"/>
          </w:tcPr>
          <w:p w14:paraId="22CB441C" w14:textId="77777777" w:rsidR="00A50D00" w:rsidRPr="002F61B8" w:rsidRDefault="00A50D00" w:rsidP="00DE4E36">
            <w:pPr>
              <w:spacing w:before="20" w:after="60" w:line="20" w:lineRule="atLeast"/>
              <w:ind w:right="43"/>
              <w:jc w:val="center"/>
              <w:rPr>
                <w:b/>
                <w:bCs/>
                <w:sz w:val="26"/>
                <w:szCs w:val="26"/>
              </w:rPr>
            </w:pPr>
            <w:r w:rsidRPr="002F61B8">
              <w:rPr>
                <w:b/>
                <w:bCs/>
                <w:sz w:val="26"/>
                <w:szCs w:val="26"/>
              </w:rPr>
              <w:t>Đạt</w:t>
            </w:r>
          </w:p>
        </w:tc>
      </w:tr>
      <w:tr w:rsidR="00A50D00" w:rsidRPr="002F61B8" w14:paraId="20B9B76E" w14:textId="77777777" w:rsidTr="00DE4E36">
        <w:trPr>
          <w:trHeight w:val="20"/>
        </w:trPr>
        <w:tc>
          <w:tcPr>
            <w:tcW w:w="2203" w:type="pct"/>
            <w:vMerge/>
            <w:vAlign w:val="center"/>
          </w:tcPr>
          <w:p w14:paraId="1446821F" w14:textId="77777777" w:rsidR="00A50D00" w:rsidRPr="002F61B8" w:rsidRDefault="00A50D00" w:rsidP="00DE4E36">
            <w:pPr>
              <w:spacing w:before="20" w:after="60" w:line="20" w:lineRule="atLeast"/>
              <w:ind w:right="43"/>
              <w:jc w:val="left"/>
              <w:rPr>
                <w:b/>
                <w:bCs/>
                <w:sz w:val="26"/>
                <w:szCs w:val="26"/>
              </w:rPr>
            </w:pPr>
          </w:p>
        </w:tc>
        <w:tc>
          <w:tcPr>
            <w:tcW w:w="2232" w:type="pct"/>
            <w:vAlign w:val="center"/>
          </w:tcPr>
          <w:p w14:paraId="6FFAA11F" w14:textId="77777777" w:rsidR="00A50D00" w:rsidRPr="002F61B8" w:rsidRDefault="00A50D00" w:rsidP="00DE4E36">
            <w:pPr>
              <w:spacing w:before="20" w:after="60" w:line="20" w:lineRule="atLeast"/>
              <w:ind w:right="43"/>
              <w:rPr>
                <w:sz w:val="26"/>
                <w:szCs w:val="26"/>
              </w:rPr>
            </w:pPr>
            <w:r w:rsidRPr="002F61B8">
              <w:rPr>
                <w:color w:val="000000"/>
                <w:sz w:val="26"/>
                <w:szCs w:val="26"/>
              </w:rPr>
              <w:t xml:space="preserve">Không chào thầu tiến độ hoặc Có chào thầu tiến độ thực hiện dịch vụ </w:t>
            </w:r>
            <w:r w:rsidRPr="002F61B8">
              <w:rPr>
                <w:b/>
                <w:bCs/>
                <w:color w:val="000000"/>
                <w:sz w:val="26"/>
                <w:szCs w:val="26"/>
              </w:rPr>
              <w:t>(thời gian thực hiện dịch vụ bảo hiểm)</w:t>
            </w:r>
            <w:r w:rsidRPr="002F61B8">
              <w:rPr>
                <w:color w:val="000000"/>
                <w:sz w:val="26"/>
                <w:szCs w:val="26"/>
              </w:rPr>
              <w:t xml:space="preserve"> </w:t>
            </w:r>
            <w:r w:rsidRPr="002F61B8">
              <w:rPr>
                <w:color w:val="000000"/>
                <w:sz w:val="26"/>
                <w:szCs w:val="26"/>
                <w:lang w:val="vi-VN"/>
              </w:rPr>
              <w:t xml:space="preserve">nhưng không đáp ứng yêu cầu tại Mục </w:t>
            </w:r>
            <w:r w:rsidRPr="002F61B8">
              <w:rPr>
                <w:color w:val="000000"/>
                <w:sz w:val="26"/>
                <w:szCs w:val="26"/>
              </w:rPr>
              <w:t>1</w:t>
            </w:r>
            <w:r w:rsidRPr="002F61B8">
              <w:rPr>
                <w:color w:val="000000"/>
                <w:sz w:val="26"/>
                <w:szCs w:val="26"/>
                <w:lang w:val="vi-VN"/>
              </w:rPr>
              <w:t xml:space="preserve"> Chương V của E-HSMT</w:t>
            </w:r>
            <w:r w:rsidRPr="002F61B8">
              <w:rPr>
                <w:color w:val="000000"/>
                <w:sz w:val="26"/>
                <w:szCs w:val="26"/>
              </w:rPr>
              <w:t>.</w:t>
            </w:r>
          </w:p>
        </w:tc>
        <w:tc>
          <w:tcPr>
            <w:tcW w:w="565" w:type="pct"/>
            <w:vAlign w:val="center"/>
          </w:tcPr>
          <w:p w14:paraId="7D04157F" w14:textId="77777777" w:rsidR="00A50D00" w:rsidRPr="002F61B8" w:rsidRDefault="00A50D00" w:rsidP="00DE4E36">
            <w:pPr>
              <w:spacing w:before="20" w:after="60" w:line="20" w:lineRule="atLeast"/>
              <w:ind w:right="43"/>
              <w:jc w:val="center"/>
              <w:rPr>
                <w:b/>
                <w:bCs/>
                <w:sz w:val="26"/>
                <w:szCs w:val="26"/>
              </w:rPr>
            </w:pPr>
            <w:r w:rsidRPr="002F61B8">
              <w:rPr>
                <w:b/>
                <w:bCs/>
                <w:sz w:val="26"/>
                <w:szCs w:val="26"/>
              </w:rPr>
              <w:t>Không đạt</w:t>
            </w:r>
          </w:p>
        </w:tc>
      </w:tr>
      <w:tr w:rsidR="00A50D00" w:rsidRPr="002F61B8" w14:paraId="20416080" w14:textId="77777777" w:rsidTr="00DE4E36">
        <w:trPr>
          <w:trHeight w:val="20"/>
        </w:trPr>
        <w:tc>
          <w:tcPr>
            <w:tcW w:w="5000" w:type="pct"/>
            <w:gridSpan w:val="3"/>
            <w:vAlign w:val="center"/>
          </w:tcPr>
          <w:p w14:paraId="0FBEA80B" w14:textId="388C64A9" w:rsidR="00A50D00" w:rsidRPr="002F61B8" w:rsidRDefault="00A50D00" w:rsidP="00DE4E36">
            <w:pPr>
              <w:spacing w:before="20" w:after="60" w:line="20" w:lineRule="atLeast"/>
              <w:ind w:right="43"/>
              <w:jc w:val="left"/>
              <w:rPr>
                <w:b/>
                <w:bCs/>
                <w:sz w:val="26"/>
                <w:szCs w:val="26"/>
              </w:rPr>
            </w:pPr>
            <w:r w:rsidRPr="002F61B8">
              <w:rPr>
                <w:b/>
                <w:color w:val="000000"/>
                <w:sz w:val="26"/>
                <w:szCs w:val="26"/>
              </w:rPr>
              <w:t xml:space="preserve">3. </w:t>
            </w:r>
            <w:r w:rsidR="00B940DF" w:rsidRPr="00B940DF">
              <w:rPr>
                <w:b/>
                <w:color w:val="000000"/>
                <w:sz w:val="26"/>
                <w:szCs w:val="26"/>
              </w:rPr>
              <w:t>Thông tin về kết quả thực hiện hợp đồng của nhà thầu theo quy định tại Điều 19 và Điều 20 của Nghị định số 214/2025/NĐ-CP</w:t>
            </w:r>
          </w:p>
        </w:tc>
      </w:tr>
      <w:tr w:rsidR="00F960CA" w:rsidRPr="002F61B8" w14:paraId="35615585" w14:textId="77777777" w:rsidTr="00081FC3">
        <w:trPr>
          <w:trHeight w:val="20"/>
        </w:trPr>
        <w:tc>
          <w:tcPr>
            <w:tcW w:w="2203" w:type="pct"/>
            <w:vMerge w:val="restart"/>
            <w:vAlign w:val="center"/>
          </w:tcPr>
          <w:p w14:paraId="071FD250" w14:textId="27D6B756" w:rsidR="00F960CA" w:rsidRPr="002F61B8" w:rsidRDefault="00F960CA" w:rsidP="00F960CA">
            <w:pPr>
              <w:widowControl w:val="0"/>
              <w:spacing w:before="20" w:after="60" w:line="20" w:lineRule="atLeast"/>
              <w:rPr>
                <w:sz w:val="26"/>
                <w:szCs w:val="26"/>
              </w:rPr>
            </w:pPr>
            <w:r w:rsidRPr="00435B7E">
              <w:rPr>
                <w:sz w:val="28"/>
                <w:szCs w:val="28"/>
              </w:rPr>
              <w:t>Thông tin về</w:t>
            </w:r>
            <w:r w:rsidRPr="00F57598">
              <w:rPr>
                <w:sz w:val="28"/>
                <w:szCs w:val="28"/>
                <w:lang w:val="vi-VN"/>
              </w:rPr>
              <w:t xml:space="preserve"> kết quả thực hiện hợp đồng của nhà thầu theo quy định tại </w:t>
            </w:r>
            <w:r w:rsidRPr="00435B7E">
              <w:rPr>
                <w:rFonts w:eastAsia="Calibri"/>
                <w:spacing w:val="2"/>
                <w:sz w:val="28"/>
                <w:szCs w:val="28"/>
              </w:rPr>
              <w:t>Điều 19 và</w:t>
            </w:r>
            <w:r w:rsidRPr="00435B7E" w:rsidDel="006436F8">
              <w:rPr>
                <w:sz w:val="28"/>
                <w:szCs w:val="28"/>
              </w:rPr>
              <w:t xml:space="preserve"> </w:t>
            </w:r>
            <w:r w:rsidRPr="00435B7E">
              <w:rPr>
                <w:sz w:val="28"/>
                <w:szCs w:val="28"/>
              </w:rPr>
              <w:t>Đ</w:t>
            </w:r>
            <w:r w:rsidRPr="00F57598">
              <w:rPr>
                <w:sz w:val="28"/>
                <w:szCs w:val="28"/>
                <w:lang w:val="vi-VN"/>
              </w:rPr>
              <w:t xml:space="preserve">iều </w:t>
            </w:r>
            <w:r w:rsidRPr="00435B7E">
              <w:rPr>
                <w:sz w:val="28"/>
                <w:szCs w:val="28"/>
              </w:rPr>
              <w:t>20</w:t>
            </w:r>
            <w:r w:rsidRPr="00F57598">
              <w:rPr>
                <w:sz w:val="28"/>
                <w:szCs w:val="28"/>
                <w:lang w:val="vi-VN"/>
              </w:rPr>
              <w:t xml:space="preserve"> của </w:t>
            </w:r>
            <w:r w:rsidRPr="00435B7E">
              <w:rPr>
                <w:sz w:val="28"/>
                <w:szCs w:val="28"/>
              </w:rPr>
              <w:t xml:space="preserve">Nghị </w:t>
            </w:r>
            <w:r w:rsidRPr="00435B7E">
              <w:rPr>
                <w:sz w:val="28"/>
                <w:szCs w:val="28"/>
              </w:rPr>
              <w:lastRenderedPageBreak/>
              <w:t>định số 214/2025/NĐ-CP</w:t>
            </w:r>
          </w:p>
        </w:tc>
        <w:tc>
          <w:tcPr>
            <w:tcW w:w="2232" w:type="pct"/>
            <w:vAlign w:val="center"/>
          </w:tcPr>
          <w:p w14:paraId="16FAFF6A" w14:textId="67CC55E9" w:rsidR="00F960CA" w:rsidRPr="00435B7E" w:rsidRDefault="00F960CA" w:rsidP="00F960CA">
            <w:pPr>
              <w:pStyle w:val="ListParagraph"/>
              <w:widowControl w:val="0"/>
              <w:numPr>
                <w:ilvl w:val="0"/>
                <w:numId w:val="2"/>
              </w:numPr>
              <w:tabs>
                <w:tab w:val="left" w:pos="320"/>
              </w:tabs>
              <w:spacing w:after="60" w:line="20" w:lineRule="atLeast"/>
              <w:ind w:left="0" w:firstLine="37"/>
              <w:rPr>
                <w:color w:val="000000"/>
                <w:sz w:val="28"/>
                <w:szCs w:val="28"/>
                <w:lang w:val="vi-VN"/>
              </w:rPr>
            </w:pPr>
            <w:r w:rsidRPr="00435B7E">
              <w:rPr>
                <w:color w:val="000000"/>
                <w:sz w:val="28"/>
                <w:szCs w:val="28"/>
                <w:lang w:val="vi-VN"/>
              </w:rPr>
              <w:lastRenderedPageBreak/>
              <w:t xml:space="preserve">Nhà thầu </w:t>
            </w:r>
            <w:r w:rsidRPr="00435B7E">
              <w:rPr>
                <w:b/>
                <w:bCs/>
                <w:color w:val="000000"/>
                <w:sz w:val="28"/>
                <w:szCs w:val="28"/>
                <w:lang w:val="vi-VN"/>
              </w:rPr>
              <w:t>có &lt; 02 hợp đồng</w:t>
            </w:r>
            <w:r w:rsidRPr="00435B7E">
              <w:rPr>
                <w:color w:val="000000"/>
                <w:sz w:val="28"/>
                <w:szCs w:val="28"/>
                <w:lang w:val="vi-VN"/>
              </w:rPr>
              <w:t xml:space="preserve"> đối với gói thầu </w:t>
            </w:r>
            <w:r w:rsidR="00D857EC">
              <w:rPr>
                <w:color w:val="000000"/>
                <w:sz w:val="28"/>
                <w:szCs w:val="28"/>
              </w:rPr>
              <w:t>phi tư vấn</w:t>
            </w:r>
            <w:r w:rsidRPr="00435B7E">
              <w:rPr>
                <w:color w:val="000000"/>
                <w:sz w:val="28"/>
                <w:szCs w:val="28"/>
                <w:lang w:val="vi-VN"/>
              </w:rPr>
              <w:t xml:space="preserve"> theo quy định tại </w:t>
            </w:r>
            <w:r w:rsidRPr="00337A91">
              <w:rPr>
                <w:spacing w:val="2"/>
                <w:sz w:val="28"/>
                <w:szCs w:val="28"/>
                <w:lang w:val="pl-PL"/>
              </w:rPr>
              <w:t>Điều 19 và Điều 20 của Nghị định số 214/2025/NĐ-CP</w:t>
            </w:r>
            <w:r w:rsidRPr="00435B7E">
              <w:rPr>
                <w:color w:val="000000"/>
                <w:sz w:val="28"/>
                <w:szCs w:val="28"/>
                <w:lang w:val="vi-VN"/>
              </w:rPr>
              <w:t xml:space="preserve"> được công khai kết </w:t>
            </w:r>
            <w:r w:rsidRPr="00435B7E">
              <w:rPr>
                <w:color w:val="000000"/>
                <w:sz w:val="28"/>
                <w:szCs w:val="28"/>
                <w:lang w:val="vi-VN"/>
              </w:rPr>
              <w:lastRenderedPageBreak/>
              <w:t>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36253730" w14:textId="77777777" w:rsidR="00F960CA" w:rsidRPr="00435B7E" w:rsidRDefault="00F960CA" w:rsidP="00F960CA">
            <w:pPr>
              <w:widowControl w:val="0"/>
              <w:spacing w:after="60" w:line="20" w:lineRule="atLeast"/>
              <w:rPr>
                <w:color w:val="000000"/>
                <w:sz w:val="28"/>
                <w:szCs w:val="28"/>
                <w:lang w:val="vi-VN"/>
              </w:rPr>
            </w:pPr>
            <w:r w:rsidRPr="00435B7E">
              <w:rPr>
                <w:color w:val="000000"/>
                <w:sz w:val="28"/>
                <w:szCs w:val="28"/>
                <w:lang w:val="vi-VN"/>
              </w:rPr>
              <w:t>- Tiến độ hợp đồng bị chậm tiến độ.</w:t>
            </w:r>
          </w:p>
          <w:p w14:paraId="4CC2F052" w14:textId="77777777" w:rsidR="00F960CA" w:rsidRPr="00435B7E" w:rsidRDefault="00F960CA" w:rsidP="00F960CA">
            <w:pPr>
              <w:widowControl w:val="0"/>
              <w:spacing w:after="60" w:line="20" w:lineRule="atLeast"/>
              <w:rPr>
                <w:color w:val="000000"/>
                <w:sz w:val="28"/>
                <w:szCs w:val="28"/>
                <w:lang w:val="vi-VN"/>
              </w:rPr>
            </w:pPr>
            <w:r w:rsidRPr="00435B7E">
              <w:rPr>
                <w:color w:val="000000"/>
                <w:sz w:val="28"/>
                <w:szCs w:val="28"/>
                <w:lang w:val="vi-VN"/>
              </w:rPr>
              <w:t>- Chất lượng thực hiện hợp đồng không đảm bảo chất lượng.</w:t>
            </w:r>
          </w:p>
          <w:p w14:paraId="6D8A695B" w14:textId="77777777" w:rsidR="00F960CA" w:rsidRPr="00435B7E" w:rsidRDefault="00F960CA" w:rsidP="00F960CA">
            <w:pPr>
              <w:widowControl w:val="0"/>
              <w:spacing w:after="60" w:line="20" w:lineRule="atLeast"/>
              <w:rPr>
                <w:color w:val="000000"/>
                <w:sz w:val="28"/>
                <w:szCs w:val="28"/>
                <w:lang w:val="vi-VN"/>
              </w:rPr>
            </w:pPr>
            <w:r w:rsidRPr="00435B7E">
              <w:rPr>
                <w:color w:val="000000"/>
                <w:sz w:val="28"/>
                <w:szCs w:val="28"/>
                <w:lang w:val="vi-VN"/>
              </w:rPr>
              <w:t>- Vi phạm hợp đồng.</w:t>
            </w:r>
          </w:p>
          <w:p w14:paraId="71F8B3A7" w14:textId="77777777" w:rsidR="00F960CA" w:rsidRPr="00435B7E" w:rsidRDefault="00F960CA" w:rsidP="00F960CA">
            <w:pPr>
              <w:widowControl w:val="0"/>
              <w:spacing w:after="60" w:line="20" w:lineRule="atLeast"/>
              <w:rPr>
                <w:color w:val="000000"/>
                <w:sz w:val="28"/>
                <w:szCs w:val="28"/>
                <w:lang w:val="vi-VN"/>
              </w:rPr>
            </w:pPr>
            <w:r w:rsidRPr="00435B7E">
              <w:rPr>
                <w:color w:val="000000"/>
                <w:sz w:val="28"/>
                <w:szCs w:val="28"/>
                <w:lang w:val="vi-VN"/>
              </w:rPr>
              <w:t>- Chấm dứt hợp đồng.</w:t>
            </w:r>
          </w:p>
          <w:p w14:paraId="2F7D84F2" w14:textId="6736C06D" w:rsidR="00F960CA" w:rsidRPr="002F61B8" w:rsidRDefault="00F960CA" w:rsidP="00F960CA">
            <w:pPr>
              <w:widowControl w:val="0"/>
              <w:spacing w:before="20" w:after="60" w:line="20" w:lineRule="atLeast"/>
              <w:rPr>
                <w:sz w:val="26"/>
                <w:szCs w:val="26"/>
              </w:rPr>
            </w:pPr>
            <w:r w:rsidRPr="00435B7E">
              <w:rPr>
                <w:color w:val="000000"/>
                <w:sz w:val="28"/>
                <w:szCs w:val="28"/>
                <w:lang w:val="vi-VN"/>
              </w:rPr>
              <w:t xml:space="preserve">Và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w:t>
            </w:r>
            <w:r w:rsidR="00021720">
              <w:rPr>
                <w:color w:val="000000"/>
                <w:sz w:val="28"/>
                <w:szCs w:val="28"/>
              </w:rPr>
              <w:t>phi tư vấn</w:t>
            </w:r>
            <w:r w:rsidR="00021720" w:rsidRPr="00435B7E">
              <w:rPr>
                <w:color w:val="000000"/>
                <w:sz w:val="28"/>
                <w:szCs w:val="28"/>
                <w:lang w:val="vi-VN"/>
              </w:rPr>
              <w:t xml:space="preserve"> </w:t>
            </w:r>
            <w:r w:rsidRPr="00435B7E">
              <w:rPr>
                <w:color w:val="000000"/>
                <w:sz w:val="28"/>
                <w:szCs w:val="28"/>
                <w:lang w:val="vi-VN"/>
              </w:rPr>
              <w:t>trước đó bị đánh giá là “Không đạt”.</w:t>
            </w:r>
          </w:p>
        </w:tc>
        <w:tc>
          <w:tcPr>
            <w:tcW w:w="565" w:type="pct"/>
            <w:vAlign w:val="center"/>
          </w:tcPr>
          <w:p w14:paraId="7D620B88" w14:textId="77777777" w:rsidR="00F960CA" w:rsidRPr="002F61B8" w:rsidRDefault="00F960CA" w:rsidP="00F960CA">
            <w:pPr>
              <w:spacing w:before="20" w:after="60" w:line="20" w:lineRule="atLeast"/>
              <w:ind w:right="43"/>
              <w:jc w:val="center"/>
              <w:rPr>
                <w:b/>
                <w:bCs/>
                <w:sz w:val="26"/>
                <w:szCs w:val="26"/>
              </w:rPr>
            </w:pPr>
            <w:r w:rsidRPr="002F61B8">
              <w:rPr>
                <w:b/>
                <w:bCs/>
                <w:sz w:val="26"/>
                <w:szCs w:val="26"/>
              </w:rPr>
              <w:lastRenderedPageBreak/>
              <w:t>Đạt</w:t>
            </w:r>
          </w:p>
        </w:tc>
      </w:tr>
      <w:tr w:rsidR="0022290C" w:rsidRPr="002F61B8" w14:paraId="61FFFDA4" w14:textId="77777777" w:rsidTr="007938AB">
        <w:trPr>
          <w:trHeight w:val="20"/>
        </w:trPr>
        <w:tc>
          <w:tcPr>
            <w:tcW w:w="2203" w:type="pct"/>
            <w:vMerge/>
            <w:vAlign w:val="center"/>
          </w:tcPr>
          <w:p w14:paraId="721AA58E" w14:textId="77777777" w:rsidR="0022290C" w:rsidRPr="002F61B8" w:rsidRDefault="0022290C" w:rsidP="0022290C">
            <w:pPr>
              <w:widowControl w:val="0"/>
              <w:spacing w:before="20" w:after="60" w:line="20" w:lineRule="atLeast"/>
              <w:rPr>
                <w:sz w:val="26"/>
                <w:szCs w:val="26"/>
              </w:rPr>
            </w:pPr>
          </w:p>
        </w:tc>
        <w:tc>
          <w:tcPr>
            <w:tcW w:w="2232" w:type="pct"/>
            <w:vAlign w:val="center"/>
          </w:tcPr>
          <w:p w14:paraId="30087F5E" w14:textId="03B87BF6" w:rsidR="0022290C" w:rsidRDefault="0022290C" w:rsidP="0022290C">
            <w:pPr>
              <w:pStyle w:val="ListParagraph"/>
              <w:widowControl w:val="0"/>
              <w:numPr>
                <w:ilvl w:val="0"/>
                <w:numId w:val="2"/>
              </w:numPr>
              <w:tabs>
                <w:tab w:val="left" w:pos="320"/>
              </w:tabs>
              <w:spacing w:before="20" w:after="60" w:line="20" w:lineRule="atLeast"/>
              <w:ind w:left="0" w:firstLine="37"/>
              <w:rPr>
                <w:color w:val="000000"/>
                <w:sz w:val="28"/>
                <w:szCs w:val="28"/>
              </w:rPr>
            </w:pPr>
            <w:r>
              <w:rPr>
                <w:color w:val="000000"/>
                <w:sz w:val="28"/>
                <w:szCs w:val="28"/>
              </w:rPr>
              <w:t>Nhà thầu</w:t>
            </w:r>
            <w:r>
              <w:rPr>
                <w:b/>
                <w:bCs/>
                <w:color w:val="000000"/>
                <w:sz w:val="28"/>
                <w:szCs w:val="28"/>
              </w:rPr>
              <w:t xml:space="preserve"> có ≥ 02 hợp đồng</w:t>
            </w:r>
            <w:r>
              <w:rPr>
                <w:color w:val="000000"/>
                <w:sz w:val="28"/>
                <w:szCs w:val="28"/>
              </w:rPr>
              <w:t xml:space="preserve"> đối với gói thầu </w:t>
            </w:r>
            <w:r w:rsidR="00021720">
              <w:rPr>
                <w:color w:val="000000"/>
                <w:sz w:val="28"/>
                <w:szCs w:val="28"/>
              </w:rPr>
              <w:t>phi tư vấn</w:t>
            </w:r>
            <w:r w:rsidRPr="00A32AEE">
              <w:rPr>
                <w:color w:val="000000"/>
                <w:sz w:val="28"/>
                <w:szCs w:val="28"/>
              </w:rPr>
              <w:t xml:space="preserve"> </w:t>
            </w:r>
            <w:r>
              <w:rPr>
                <w:color w:val="000000"/>
                <w:sz w:val="28"/>
                <w:szCs w:val="28"/>
              </w:rPr>
              <w:t xml:space="preserve">theo quy định tại </w:t>
            </w:r>
            <w:r w:rsidRPr="00337A91">
              <w:rPr>
                <w:spacing w:val="2"/>
                <w:sz w:val="28"/>
                <w:szCs w:val="28"/>
                <w:lang w:val="pl-PL"/>
              </w:rPr>
              <w:t>Điều 19 và Điều 20 của Nghị định số 214/2025/NĐ-CP</w:t>
            </w:r>
            <w:r>
              <w:rPr>
                <w:color w:val="000000"/>
                <w:sz w:val="28"/>
                <w:szCs w:val="28"/>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510B13A9" w14:textId="77777777" w:rsidR="0022290C" w:rsidRDefault="0022290C" w:rsidP="0022290C">
            <w:pPr>
              <w:widowControl w:val="0"/>
              <w:spacing w:before="20" w:after="60" w:line="20" w:lineRule="atLeast"/>
              <w:rPr>
                <w:color w:val="000000"/>
                <w:sz w:val="28"/>
                <w:szCs w:val="28"/>
              </w:rPr>
            </w:pPr>
            <w:r>
              <w:rPr>
                <w:color w:val="000000"/>
                <w:sz w:val="28"/>
                <w:szCs w:val="28"/>
              </w:rPr>
              <w:t>- Tiến độ hợp đồng bị chậm tiến độ.</w:t>
            </w:r>
          </w:p>
          <w:p w14:paraId="30FE246B" w14:textId="77777777" w:rsidR="0022290C" w:rsidRDefault="0022290C" w:rsidP="0022290C">
            <w:pPr>
              <w:widowControl w:val="0"/>
              <w:spacing w:before="20" w:after="60" w:line="20" w:lineRule="atLeast"/>
              <w:rPr>
                <w:color w:val="000000"/>
                <w:sz w:val="28"/>
                <w:szCs w:val="28"/>
              </w:rPr>
            </w:pPr>
            <w:r>
              <w:rPr>
                <w:color w:val="000000"/>
                <w:sz w:val="28"/>
                <w:szCs w:val="28"/>
              </w:rPr>
              <w:lastRenderedPageBreak/>
              <w:t>- Chất lượng thực hiện hợp đồng không đảm bảo chất lượng.</w:t>
            </w:r>
          </w:p>
          <w:p w14:paraId="20C7F789" w14:textId="77777777" w:rsidR="0022290C" w:rsidRDefault="0022290C" w:rsidP="0022290C">
            <w:pPr>
              <w:widowControl w:val="0"/>
              <w:spacing w:before="20" w:after="60" w:line="20" w:lineRule="atLeast"/>
              <w:rPr>
                <w:color w:val="000000"/>
                <w:sz w:val="28"/>
                <w:szCs w:val="28"/>
              </w:rPr>
            </w:pPr>
            <w:r>
              <w:rPr>
                <w:color w:val="000000"/>
                <w:sz w:val="28"/>
                <w:szCs w:val="28"/>
              </w:rPr>
              <w:t>- Vi phạm hợp đồng.</w:t>
            </w:r>
          </w:p>
          <w:p w14:paraId="3270145E" w14:textId="77777777" w:rsidR="0022290C" w:rsidRDefault="0022290C" w:rsidP="0022290C">
            <w:pPr>
              <w:widowControl w:val="0"/>
              <w:spacing w:before="20" w:after="60" w:line="20" w:lineRule="atLeast"/>
              <w:rPr>
                <w:color w:val="000000"/>
                <w:sz w:val="28"/>
                <w:szCs w:val="28"/>
              </w:rPr>
            </w:pPr>
            <w:r>
              <w:rPr>
                <w:color w:val="000000"/>
                <w:sz w:val="28"/>
                <w:szCs w:val="28"/>
              </w:rPr>
              <w:t>- Chấm dứt hợp đồng.</w:t>
            </w:r>
          </w:p>
          <w:p w14:paraId="2C555C1A" w14:textId="3AF1163F" w:rsidR="0022290C" w:rsidRPr="002F61B8" w:rsidRDefault="0022290C" w:rsidP="0022290C">
            <w:pPr>
              <w:widowControl w:val="0"/>
              <w:spacing w:before="20" w:after="60" w:line="20" w:lineRule="atLeast"/>
              <w:rPr>
                <w:sz w:val="26"/>
                <w:szCs w:val="26"/>
              </w:rPr>
            </w:pPr>
            <w:r>
              <w:rPr>
                <w:color w:val="000000"/>
                <w:sz w:val="28"/>
                <w:szCs w:val="28"/>
              </w:rPr>
              <w:t xml:space="preserve">Hoặc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w:t>
            </w:r>
            <w:r w:rsidR="00021720">
              <w:rPr>
                <w:color w:val="000000"/>
                <w:sz w:val="28"/>
                <w:szCs w:val="28"/>
              </w:rPr>
              <w:t>phi tư vấn</w:t>
            </w:r>
            <w:r w:rsidR="00021720" w:rsidRPr="00435B7E">
              <w:rPr>
                <w:color w:val="000000"/>
                <w:sz w:val="28"/>
                <w:szCs w:val="28"/>
                <w:lang w:val="vi-VN"/>
              </w:rPr>
              <w:t xml:space="preserve"> </w:t>
            </w:r>
            <w:r>
              <w:rPr>
                <w:color w:val="000000"/>
                <w:sz w:val="28"/>
                <w:szCs w:val="28"/>
              </w:rPr>
              <w:t>trước đó bị đánh giá là “Không đạt”.</w:t>
            </w:r>
          </w:p>
        </w:tc>
        <w:tc>
          <w:tcPr>
            <w:tcW w:w="565" w:type="pct"/>
            <w:vAlign w:val="center"/>
          </w:tcPr>
          <w:p w14:paraId="61BB1ACC" w14:textId="77777777" w:rsidR="0022290C" w:rsidRPr="002F61B8" w:rsidRDefault="0022290C" w:rsidP="0022290C">
            <w:pPr>
              <w:spacing w:before="20" w:after="60" w:line="20" w:lineRule="atLeast"/>
              <w:ind w:right="43"/>
              <w:jc w:val="center"/>
              <w:rPr>
                <w:b/>
                <w:bCs/>
                <w:sz w:val="26"/>
                <w:szCs w:val="26"/>
              </w:rPr>
            </w:pPr>
            <w:r w:rsidRPr="002F61B8">
              <w:rPr>
                <w:b/>
                <w:bCs/>
                <w:sz w:val="26"/>
                <w:szCs w:val="26"/>
              </w:rPr>
              <w:lastRenderedPageBreak/>
              <w:t>Không đạt</w:t>
            </w:r>
          </w:p>
        </w:tc>
      </w:tr>
    </w:tbl>
    <w:p w14:paraId="34B26E3F" w14:textId="77777777" w:rsidR="00A50D00" w:rsidRPr="002541BE" w:rsidRDefault="00A50D00" w:rsidP="00A50D00">
      <w:pPr>
        <w:ind w:right="43"/>
        <w:rPr>
          <w:color w:val="000000"/>
          <w:sz w:val="28"/>
          <w:szCs w:val="28"/>
        </w:rPr>
      </w:pPr>
    </w:p>
    <w:p w14:paraId="3C3C2F6B" w14:textId="77777777" w:rsidR="00A50D00" w:rsidRPr="002541BE" w:rsidRDefault="00A50D00" w:rsidP="00A50D00">
      <w:pPr>
        <w:ind w:right="43"/>
        <w:rPr>
          <w:color w:val="000000"/>
          <w:sz w:val="28"/>
          <w:szCs w:val="28"/>
        </w:rPr>
      </w:pPr>
      <w:r w:rsidRPr="002541BE">
        <w:rPr>
          <w:color w:val="000000"/>
          <w:sz w:val="28"/>
          <w:szCs w:val="28"/>
        </w:rPr>
        <w:t>Ghi chú:</w:t>
      </w:r>
    </w:p>
    <w:p w14:paraId="6BF3EF1D" w14:textId="77777777" w:rsidR="00A50D00" w:rsidRPr="002541BE" w:rsidRDefault="00A50D00" w:rsidP="00A50D00">
      <w:pPr>
        <w:numPr>
          <w:ilvl w:val="0"/>
          <w:numId w:val="1"/>
        </w:numPr>
        <w:ind w:left="360" w:right="43" w:firstLine="0"/>
        <w:rPr>
          <w:color w:val="000000"/>
          <w:sz w:val="28"/>
          <w:szCs w:val="28"/>
        </w:rPr>
      </w:pPr>
      <w:r w:rsidRPr="002541BE">
        <w:rPr>
          <w:color w:val="000000"/>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0829242C" w14:textId="0381E290" w:rsidR="00A50D00" w:rsidRPr="002865A1" w:rsidRDefault="00A50D00" w:rsidP="00A50D00">
      <w:pPr>
        <w:pStyle w:val="ListParagraph"/>
        <w:numPr>
          <w:ilvl w:val="0"/>
          <w:numId w:val="1"/>
        </w:numPr>
        <w:spacing w:before="80" w:after="80" w:line="264" w:lineRule="auto"/>
        <w:ind w:left="284" w:firstLine="76"/>
        <w:rPr>
          <w:b/>
          <w:sz w:val="28"/>
          <w:szCs w:val="28"/>
          <w:lang w:val="es-ES"/>
        </w:rPr>
      </w:pPr>
      <w:bookmarkStart w:id="1" w:name="_Hlk143240109"/>
      <w:r w:rsidRPr="002865A1">
        <w:rPr>
          <w:spacing w:val="3"/>
          <w:sz w:val="28"/>
          <w:szCs w:val="28"/>
          <w:shd w:val="clear" w:color="auto" w:fill="FFFFFF"/>
        </w:rPr>
        <w:t>Mức thuế suất giá trị gia tăng</w:t>
      </w:r>
      <w:bookmarkEnd w:id="1"/>
      <w:r w:rsidRPr="002865A1">
        <w:rPr>
          <w:spacing w:val="3"/>
          <w:sz w:val="28"/>
          <w:szCs w:val="28"/>
          <w:shd w:val="clear" w:color="auto" w:fill="FFFFFF"/>
        </w:rPr>
        <w:t xml:space="preserve">: </w:t>
      </w:r>
      <w:r w:rsidR="002865A1" w:rsidRPr="002865A1">
        <w:rPr>
          <w:spacing w:val="3"/>
          <w:sz w:val="28"/>
          <w:szCs w:val="28"/>
          <w:shd w:val="clear" w:color="auto" w:fill="FFFFFF"/>
        </w:rPr>
        <w:t xml:space="preserve">thuộc </w:t>
      </w:r>
      <w:r w:rsidR="002865A1" w:rsidRPr="002865A1">
        <w:rPr>
          <w:sz w:val="28"/>
          <w:szCs w:val="28"/>
        </w:rPr>
        <w:t>đ</w:t>
      </w:r>
      <w:r w:rsidR="00801394" w:rsidRPr="002865A1">
        <w:rPr>
          <w:sz w:val="28"/>
          <w:szCs w:val="28"/>
        </w:rPr>
        <w:t>ối tượng không chịu thuế</w:t>
      </w:r>
      <w:r w:rsidRPr="002865A1">
        <w:rPr>
          <w:spacing w:val="3"/>
          <w:sz w:val="28"/>
          <w:szCs w:val="28"/>
          <w:shd w:val="clear" w:color="auto" w:fill="FFFFFF"/>
        </w:rPr>
        <w:t>.</w:t>
      </w:r>
    </w:p>
    <w:bookmarkEnd w:id="0"/>
    <w:p w14:paraId="64DA6701" w14:textId="77777777" w:rsidR="00EE6AB2" w:rsidRDefault="00EE6AB2"/>
    <w:sectPr w:rsidR="00EE6AB2" w:rsidSect="00A50D0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3A7B"/>
    <w:multiLevelType w:val="hybridMultilevel"/>
    <w:tmpl w:val="2F16DD9C"/>
    <w:lvl w:ilvl="0" w:tplc="65920E4C">
      <w:start w:val="1"/>
      <w:numFmt w:val="decimal"/>
      <w:lvlText w:val="(%1)"/>
      <w:lvlJc w:val="left"/>
      <w:pPr>
        <w:ind w:left="765" w:hanging="40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701550">
    <w:abstractNumId w:val="0"/>
  </w:num>
  <w:num w:numId="2" w16cid:durableId="1908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A5"/>
    <w:rsid w:val="00021720"/>
    <w:rsid w:val="00191EDB"/>
    <w:rsid w:val="001A2576"/>
    <w:rsid w:val="0022290C"/>
    <w:rsid w:val="002865A1"/>
    <w:rsid w:val="00297CB1"/>
    <w:rsid w:val="002F61B8"/>
    <w:rsid w:val="003D020E"/>
    <w:rsid w:val="006D25E2"/>
    <w:rsid w:val="00801394"/>
    <w:rsid w:val="008265A5"/>
    <w:rsid w:val="00A50D00"/>
    <w:rsid w:val="00B940DF"/>
    <w:rsid w:val="00BB0F9A"/>
    <w:rsid w:val="00BB4A05"/>
    <w:rsid w:val="00D857EC"/>
    <w:rsid w:val="00E12BFB"/>
    <w:rsid w:val="00EE6AB2"/>
    <w:rsid w:val="00F960CA"/>
    <w:rsid w:val="00FE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7760"/>
  <w15:chartTrackingRefBased/>
  <w15:docId w15:val="{35847BFC-9F61-4590-84CF-E7ED5DD8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D0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26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5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5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5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5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5A5"/>
    <w:rPr>
      <w:rFonts w:eastAsiaTheme="majorEastAsia" w:cstheme="majorBidi"/>
      <w:color w:val="272727" w:themeColor="text1" w:themeTint="D8"/>
    </w:rPr>
  </w:style>
  <w:style w:type="paragraph" w:styleId="Title">
    <w:name w:val="Title"/>
    <w:basedOn w:val="Normal"/>
    <w:next w:val="Normal"/>
    <w:link w:val="TitleChar"/>
    <w:uiPriority w:val="10"/>
    <w:qFormat/>
    <w:rsid w:val="008265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5A5"/>
    <w:pPr>
      <w:spacing w:before="160"/>
      <w:jc w:val="center"/>
    </w:pPr>
    <w:rPr>
      <w:i/>
      <w:iCs/>
      <w:color w:val="404040" w:themeColor="text1" w:themeTint="BF"/>
    </w:rPr>
  </w:style>
  <w:style w:type="character" w:customStyle="1" w:styleId="QuoteChar">
    <w:name w:val="Quote Char"/>
    <w:basedOn w:val="DefaultParagraphFont"/>
    <w:link w:val="Quote"/>
    <w:uiPriority w:val="29"/>
    <w:rsid w:val="008265A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8265A5"/>
    <w:pPr>
      <w:ind w:left="720"/>
      <w:contextualSpacing/>
    </w:pPr>
  </w:style>
  <w:style w:type="character" w:styleId="IntenseEmphasis">
    <w:name w:val="Intense Emphasis"/>
    <w:basedOn w:val="DefaultParagraphFont"/>
    <w:uiPriority w:val="21"/>
    <w:qFormat/>
    <w:rsid w:val="008265A5"/>
    <w:rPr>
      <w:i/>
      <w:iCs/>
      <w:color w:val="0F4761" w:themeColor="accent1" w:themeShade="BF"/>
    </w:rPr>
  </w:style>
  <w:style w:type="paragraph" w:styleId="IntenseQuote">
    <w:name w:val="Intense Quote"/>
    <w:basedOn w:val="Normal"/>
    <w:next w:val="Normal"/>
    <w:link w:val="IntenseQuoteChar"/>
    <w:uiPriority w:val="30"/>
    <w:qFormat/>
    <w:rsid w:val="00826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5A5"/>
    <w:rPr>
      <w:i/>
      <w:iCs/>
      <w:color w:val="0F4761" w:themeColor="accent1" w:themeShade="BF"/>
    </w:rPr>
  </w:style>
  <w:style w:type="character" w:styleId="IntenseReference">
    <w:name w:val="Intense Reference"/>
    <w:basedOn w:val="DefaultParagraphFont"/>
    <w:uiPriority w:val="32"/>
    <w:qFormat/>
    <w:rsid w:val="008265A5"/>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A5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Hà Quang Vinh</cp:lastModifiedBy>
  <cp:revision>10</cp:revision>
  <dcterms:created xsi:type="dcterms:W3CDTF">2025-11-17T09:37:00Z</dcterms:created>
  <dcterms:modified xsi:type="dcterms:W3CDTF">2025-11-21T08:33:00Z</dcterms:modified>
</cp:coreProperties>
</file>